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AFB7A" w14:textId="24EC8C80" w:rsidR="00F20202" w:rsidRPr="00F20202" w:rsidRDefault="00B46205">
      <w:pPr>
        <w:bidi w:val="0"/>
        <w:ind w:firstLine="0"/>
        <w:jc w:val="left"/>
        <w:rPr>
          <w:rFonts w:ascii="adwa-assalaf" w:hAnsi="adwa-assalaf" w:cs="Traditional Arabic"/>
          <w:b/>
          <w:bCs/>
          <w:color w:val="000000" w:themeColor="text1"/>
          <w:sz w:val="32"/>
          <w:szCs w:val="34"/>
          <w:rtl/>
        </w:rPr>
      </w:pPr>
      <w:r>
        <w:rPr>
          <w:noProof/>
        </w:rPr>
        <w:drawing>
          <wp:anchor distT="0" distB="0" distL="114300" distR="114300" simplePos="0" relativeHeight="251658240" behindDoc="1" locked="0" layoutInCell="1" allowOverlap="1" wp14:anchorId="0E32CBD3" wp14:editId="03729835">
            <wp:simplePos x="0" y="0"/>
            <wp:positionH relativeFrom="column">
              <wp:posOffset>-1143000</wp:posOffset>
            </wp:positionH>
            <wp:positionV relativeFrom="paragraph">
              <wp:posOffset>-1109981</wp:posOffset>
            </wp:positionV>
            <wp:extent cx="7543800" cy="10753725"/>
            <wp:effectExtent l="0" t="0" r="0" b="952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3800" cy="10753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202">
        <w:rPr>
          <w:rFonts w:ascii="adwa-assalaf" w:hAnsi="adwa-assalaf" w:cs="Traditional Arabic"/>
          <w:b/>
          <w:bCs/>
          <w:color w:val="000000" w:themeColor="text1"/>
          <w:sz w:val="32"/>
          <w:szCs w:val="34"/>
        </w:rPr>
        <w:t xml:space="preserve"> </w:t>
      </w:r>
      <w:r w:rsidR="00F20202" w:rsidRPr="00F20202">
        <w:rPr>
          <w:rFonts w:ascii="adwa-assalaf" w:hAnsi="adwa-assalaf" w:cs="Traditional Arabic"/>
          <w:b/>
          <w:bCs/>
          <w:color w:val="000000" w:themeColor="text1"/>
          <w:sz w:val="32"/>
          <w:szCs w:val="34"/>
        </w:rPr>
        <w:br w:type="page"/>
      </w:r>
    </w:p>
    <w:p w14:paraId="3CE2F15E" w14:textId="77777777" w:rsidR="002F6FC0" w:rsidRPr="00F20202" w:rsidRDefault="002F6FC0" w:rsidP="008612E1">
      <w:pPr>
        <w:widowControl w:val="0"/>
        <w:spacing w:before="240" w:after="120"/>
        <w:ind w:firstLine="397"/>
        <w:jc w:val="both"/>
        <w:rPr>
          <w:rFonts w:ascii="adwa-assalaf" w:hAnsi="adwa-assalaf" w:cs="Traditional Arabic" w:hint="cs"/>
          <w:b/>
          <w:bCs/>
          <w:color w:val="000000" w:themeColor="text1"/>
          <w:sz w:val="32"/>
          <w:szCs w:val="34"/>
          <w:rtl/>
          <w:lang w:bidi="ar-EG"/>
        </w:rPr>
      </w:pPr>
    </w:p>
    <w:p w14:paraId="745AFB7B" w14:textId="77777777" w:rsidR="00D96D2F" w:rsidRPr="00F20202" w:rsidRDefault="00D96D2F" w:rsidP="008612E1">
      <w:pPr>
        <w:widowControl w:val="0"/>
        <w:spacing w:before="240" w:after="120"/>
        <w:ind w:firstLine="397"/>
        <w:jc w:val="both"/>
        <w:rPr>
          <w:rFonts w:ascii="adwa-assalaf" w:hAnsi="adwa-assalaf" w:cs="Traditional Arabic"/>
          <w:b/>
          <w:bCs/>
          <w:color w:val="000000" w:themeColor="text1"/>
          <w:sz w:val="32"/>
          <w:szCs w:val="34"/>
          <w:rtl/>
        </w:rPr>
      </w:pPr>
    </w:p>
    <w:p w14:paraId="745AFB7D" w14:textId="77777777" w:rsidR="00E50E1A" w:rsidRPr="00F20202" w:rsidRDefault="00E50E1A" w:rsidP="008612E1">
      <w:pPr>
        <w:widowControl w:val="0"/>
        <w:spacing w:before="240" w:after="120"/>
        <w:ind w:firstLine="397"/>
        <w:jc w:val="center"/>
        <w:rPr>
          <w:rFonts w:ascii="adwa-assalaf" w:hAnsi="adwa-assalaf" w:cs="Traditional Arabic"/>
          <w:b/>
          <w:bCs/>
          <w:color w:val="000000" w:themeColor="text1"/>
          <w:sz w:val="32"/>
          <w:szCs w:val="34"/>
          <w:rtl/>
        </w:rPr>
      </w:pPr>
    </w:p>
    <w:p w14:paraId="745AFB7E" w14:textId="77777777" w:rsidR="00E50E1A" w:rsidRPr="00F20202" w:rsidRDefault="00E50E1A" w:rsidP="008612E1">
      <w:pPr>
        <w:widowControl w:val="0"/>
        <w:spacing w:before="240" w:after="120"/>
        <w:ind w:firstLine="397"/>
        <w:jc w:val="center"/>
        <w:rPr>
          <w:rFonts w:ascii="adwa-assalaf" w:hAnsi="adwa-assalaf" w:cs="Traditional Arabic"/>
          <w:b/>
          <w:bCs/>
          <w:color w:val="000000" w:themeColor="text1"/>
          <w:sz w:val="32"/>
          <w:szCs w:val="34"/>
          <w:rtl/>
        </w:rPr>
      </w:pPr>
    </w:p>
    <w:p w14:paraId="745AFB7F" w14:textId="77777777" w:rsidR="00E50E1A" w:rsidRPr="00361525" w:rsidRDefault="00D96D2F" w:rsidP="008612E1">
      <w:pPr>
        <w:widowControl w:val="0"/>
        <w:spacing w:before="240" w:after="120"/>
        <w:ind w:firstLine="397"/>
        <w:jc w:val="center"/>
        <w:rPr>
          <w:rFonts w:ascii="Traditional Arabic" w:hAnsi="Traditional Arabic" w:cs="Traditional Arabic"/>
          <w:b/>
          <w:bCs/>
          <w:sz w:val="110"/>
          <w:szCs w:val="110"/>
          <w:rtl/>
        </w:rPr>
      </w:pPr>
      <w:r w:rsidRPr="00361525">
        <w:rPr>
          <w:rFonts w:ascii="Traditional Arabic" w:hAnsi="Traditional Arabic" w:cs="Traditional Arabic"/>
          <w:b/>
          <w:bCs/>
          <w:sz w:val="110"/>
          <w:szCs w:val="110"/>
          <w:rtl/>
        </w:rPr>
        <w:t>حديث</w:t>
      </w:r>
    </w:p>
    <w:p w14:paraId="745AFB80" w14:textId="77777777" w:rsidR="00D96D2F" w:rsidRPr="00361525" w:rsidRDefault="00E50E1A" w:rsidP="008612E1">
      <w:pPr>
        <w:widowControl w:val="0"/>
        <w:spacing w:before="240" w:after="120"/>
        <w:ind w:firstLine="397"/>
        <w:jc w:val="center"/>
        <w:rPr>
          <w:rFonts w:ascii="Traditional Arabic" w:hAnsi="Traditional Arabic" w:cs="Traditional Arabic"/>
          <w:b/>
          <w:bCs/>
          <w:sz w:val="88"/>
          <w:szCs w:val="88"/>
          <w:rtl/>
        </w:rPr>
      </w:pPr>
      <w:r w:rsidRPr="00361525">
        <w:rPr>
          <w:rFonts w:ascii="Traditional Arabic" w:hAnsi="Traditional Arabic" w:cs="Traditional Arabic"/>
          <w:b/>
          <w:bCs/>
          <w:color w:val="000000" w:themeColor="text1"/>
          <w:sz w:val="88"/>
          <w:szCs w:val="88"/>
          <w:rtl/>
        </w:rPr>
        <w:t>«</w:t>
      </w:r>
      <w:r w:rsidR="00D96D2F" w:rsidRPr="00361525">
        <w:rPr>
          <w:rFonts w:ascii="Traditional Arabic" w:hAnsi="Traditional Arabic" w:cs="Traditional Arabic"/>
          <w:b/>
          <w:bCs/>
          <w:sz w:val="88"/>
          <w:szCs w:val="88"/>
          <w:rtl/>
        </w:rPr>
        <w:t xml:space="preserve">نكاح الجاهلية على أربعة </w:t>
      </w:r>
      <w:r w:rsidRPr="00361525">
        <w:rPr>
          <w:rFonts w:ascii="Traditional Arabic" w:hAnsi="Traditional Arabic" w:cs="Traditional Arabic"/>
          <w:b/>
          <w:bCs/>
          <w:sz w:val="88"/>
          <w:szCs w:val="88"/>
          <w:rtl/>
        </w:rPr>
        <w:t>أ</w:t>
      </w:r>
      <w:r w:rsidR="00D96D2F" w:rsidRPr="00361525">
        <w:rPr>
          <w:rFonts w:ascii="Traditional Arabic" w:hAnsi="Traditional Arabic" w:cs="Traditional Arabic"/>
          <w:b/>
          <w:bCs/>
          <w:sz w:val="88"/>
          <w:szCs w:val="88"/>
          <w:rtl/>
        </w:rPr>
        <w:t>نحاء</w:t>
      </w:r>
      <w:r w:rsidRPr="00361525">
        <w:rPr>
          <w:rFonts w:ascii="Traditional Arabic" w:hAnsi="Traditional Arabic" w:cs="Traditional Arabic"/>
          <w:b/>
          <w:bCs/>
          <w:color w:val="000000" w:themeColor="text1"/>
          <w:sz w:val="88"/>
          <w:szCs w:val="88"/>
          <w:rtl/>
        </w:rPr>
        <w:t>»</w:t>
      </w:r>
    </w:p>
    <w:p w14:paraId="745AFB81" w14:textId="77777777" w:rsidR="00E50E1A" w:rsidRPr="00361525" w:rsidRDefault="00E50E1A" w:rsidP="008612E1">
      <w:pPr>
        <w:widowControl w:val="0"/>
        <w:spacing w:before="240" w:after="120"/>
        <w:ind w:firstLine="397"/>
        <w:jc w:val="center"/>
        <w:rPr>
          <w:rFonts w:ascii="Traditional Arabic" w:hAnsi="Traditional Arabic" w:cs="Traditional Arabic" w:hint="cs"/>
          <w:b/>
          <w:bCs/>
          <w:color w:val="000000" w:themeColor="text1"/>
          <w:sz w:val="40"/>
          <w:szCs w:val="34"/>
          <w:rtl/>
          <w:lang w:bidi="ar-IQ"/>
        </w:rPr>
      </w:pPr>
    </w:p>
    <w:p w14:paraId="745AFB82" w14:textId="696E9AD1" w:rsidR="00E50E1A" w:rsidRDefault="00E50E1A" w:rsidP="008612E1">
      <w:pPr>
        <w:widowControl w:val="0"/>
        <w:spacing w:before="240" w:after="120"/>
        <w:ind w:firstLine="397"/>
        <w:jc w:val="center"/>
        <w:rPr>
          <w:rFonts w:ascii="Traditional Arabic" w:hAnsi="Traditional Arabic" w:cs="Traditional Arabic"/>
          <w:b/>
          <w:bCs/>
          <w:color w:val="000000" w:themeColor="text1"/>
          <w:sz w:val="40"/>
          <w:szCs w:val="34"/>
          <w:rtl/>
        </w:rPr>
      </w:pPr>
    </w:p>
    <w:p w14:paraId="53362495" w14:textId="5F264E1B" w:rsidR="00361525" w:rsidRDefault="00361525" w:rsidP="008612E1">
      <w:pPr>
        <w:widowControl w:val="0"/>
        <w:spacing w:before="240" w:after="120"/>
        <w:ind w:firstLine="397"/>
        <w:jc w:val="center"/>
        <w:rPr>
          <w:rFonts w:ascii="Traditional Arabic" w:hAnsi="Traditional Arabic" w:cs="Traditional Arabic"/>
          <w:b/>
          <w:bCs/>
          <w:color w:val="000000" w:themeColor="text1"/>
          <w:sz w:val="40"/>
          <w:szCs w:val="34"/>
          <w:rtl/>
        </w:rPr>
      </w:pPr>
    </w:p>
    <w:p w14:paraId="5B8F43D0" w14:textId="77777777" w:rsidR="00361525" w:rsidRPr="00361525" w:rsidRDefault="00361525" w:rsidP="008612E1">
      <w:pPr>
        <w:widowControl w:val="0"/>
        <w:spacing w:before="240" w:after="120"/>
        <w:ind w:firstLine="397"/>
        <w:jc w:val="center"/>
        <w:rPr>
          <w:rFonts w:ascii="Traditional Arabic" w:hAnsi="Traditional Arabic" w:cs="Traditional Arabic"/>
          <w:b/>
          <w:bCs/>
          <w:color w:val="000000" w:themeColor="text1"/>
          <w:sz w:val="40"/>
          <w:szCs w:val="34"/>
          <w:rtl/>
        </w:rPr>
      </w:pPr>
    </w:p>
    <w:p w14:paraId="745AFB83" w14:textId="77777777" w:rsidR="00D96D2F" w:rsidRPr="00361525" w:rsidRDefault="00D96D2F" w:rsidP="008612E1">
      <w:pPr>
        <w:widowControl w:val="0"/>
        <w:spacing w:before="240" w:after="120"/>
        <w:ind w:firstLine="397"/>
        <w:jc w:val="center"/>
        <w:rPr>
          <w:rFonts w:ascii="Traditional Arabic" w:eastAsia="Calibri" w:hAnsi="Traditional Arabic" w:cs="Traditional Arabic"/>
          <w:b/>
          <w:bCs/>
          <w:color w:val="000000" w:themeColor="text1"/>
          <w:sz w:val="40"/>
          <w:szCs w:val="34"/>
          <w:rtl/>
          <w:lang w:val="x-none"/>
        </w:rPr>
      </w:pPr>
      <w:r w:rsidRPr="00361525">
        <w:rPr>
          <w:rFonts w:ascii="Traditional Arabic" w:eastAsia="Calibri" w:hAnsi="Traditional Arabic" w:cs="Traditional Arabic"/>
          <w:b/>
          <w:bCs/>
          <w:color w:val="000000" w:themeColor="text1"/>
          <w:sz w:val="40"/>
          <w:szCs w:val="34"/>
          <w:rtl/>
          <w:lang w:val="x-none"/>
        </w:rPr>
        <w:t>تخريج ودراسة</w:t>
      </w:r>
    </w:p>
    <w:p w14:paraId="745AFB84" w14:textId="77777777" w:rsidR="00613B16" w:rsidRPr="00361525" w:rsidRDefault="008612E1" w:rsidP="008612E1">
      <w:pPr>
        <w:widowControl w:val="0"/>
        <w:spacing w:before="240" w:after="120"/>
        <w:ind w:firstLine="397"/>
        <w:jc w:val="center"/>
        <w:rPr>
          <w:rFonts w:ascii="Traditional Arabic" w:eastAsia="Calibri" w:hAnsi="Traditional Arabic" w:cs="Traditional Arabic"/>
          <w:b/>
          <w:bCs/>
          <w:color w:val="000000" w:themeColor="text1"/>
          <w:sz w:val="46"/>
          <w:szCs w:val="46"/>
          <w:rtl/>
          <w:lang w:val="x-none"/>
        </w:rPr>
      </w:pPr>
      <w:r w:rsidRPr="00361525">
        <w:rPr>
          <w:rFonts w:ascii="Traditional Arabic" w:eastAsia="Calibri" w:hAnsi="Traditional Arabic" w:cs="Traditional Arabic"/>
          <w:b/>
          <w:bCs/>
          <w:color w:val="000000" w:themeColor="text1"/>
          <w:sz w:val="46"/>
          <w:szCs w:val="46"/>
          <w:rtl/>
          <w:lang w:val="x-none"/>
        </w:rPr>
        <w:t>د. نايف بن ناصر المنصور</w:t>
      </w:r>
    </w:p>
    <w:p w14:paraId="745AFB85" w14:textId="77777777" w:rsidR="008612E1" w:rsidRPr="00F20202" w:rsidRDefault="008612E1" w:rsidP="008612E1">
      <w:pPr>
        <w:bidi w:val="0"/>
        <w:spacing w:before="240" w:after="120"/>
        <w:ind w:firstLine="0"/>
        <w:jc w:val="left"/>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Pr>
        <w:br w:type="page"/>
      </w:r>
    </w:p>
    <w:p w14:paraId="745AFB89" w14:textId="77777777" w:rsidR="00613B16" w:rsidRPr="00F20202" w:rsidRDefault="00613B16" w:rsidP="006B3A07">
      <w:pPr>
        <w:pStyle w:val="1"/>
        <w:rPr>
          <w:rtl/>
        </w:rPr>
      </w:pPr>
      <w:bookmarkStart w:id="0" w:name="_Toc213590021"/>
      <w:r w:rsidRPr="00F20202">
        <w:rPr>
          <w:rtl/>
        </w:rPr>
        <w:lastRenderedPageBreak/>
        <w:t>المقدمة</w:t>
      </w:r>
      <w:bookmarkEnd w:id="0"/>
    </w:p>
    <w:p w14:paraId="745AFB8A" w14:textId="77777777" w:rsidR="00613B16" w:rsidRPr="00F20202" w:rsidRDefault="00613B16"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إن الحمد لله نحمده، ونستعينه، ونستغفره، ونعوذ بالله من شرور أنفسنا وسيئات أعمالنا، من يهده الله فهو المهتدي، ومن يضلل فلن تجد له ولي</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مرشد</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وأشهد أن لا إله إلا الله وحده لا شريك له، وأشهد أن محمد</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عبده ورسوله.</w:t>
      </w:r>
    </w:p>
    <w:p w14:paraId="745AFB8B" w14:textId="77777777" w:rsidR="00613B16" w:rsidRPr="00F20202" w:rsidRDefault="00613B16" w:rsidP="008612E1">
      <w:pPr>
        <w:widowControl w:val="0"/>
        <w:spacing w:before="240" w:after="120"/>
        <w:ind w:firstLine="397"/>
        <w:jc w:val="both"/>
        <w:rPr>
          <w:rFonts w:ascii="Sakkal Majalla" w:eastAsia="Calibri" w:hAnsi="Sakkal Majalla" w:cs="Traditional Arabic"/>
          <w:b/>
          <w:bCs/>
          <w:color w:val="000000" w:themeColor="text1"/>
          <w:sz w:val="32"/>
          <w:szCs w:val="34"/>
          <w:rtl/>
          <w:lang w:val="x-none"/>
        </w:rPr>
      </w:pPr>
      <w:r w:rsidRPr="00F20202">
        <w:rPr>
          <w:rFonts w:ascii="Sakkal Majalla" w:eastAsia="Calibri" w:hAnsi="Sakkal Majalla" w:cs="Traditional Arabic"/>
          <w:b/>
          <w:bCs/>
          <w:color w:val="000000" w:themeColor="text1"/>
          <w:sz w:val="32"/>
          <w:szCs w:val="34"/>
          <w:rtl/>
          <w:lang w:val="x-none"/>
        </w:rPr>
        <w:t>أما بعد..</w:t>
      </w:r>
    </w:p>
    <w:p w14:paraId="745AFB8C" w14:textId="77777777" w:rsidR="00613B16" w:rsidRPr="00F20202" w:rsidRDefault="00613B16"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فإن أصدق الحديث كتاب الله، وخير الهدي هدي محمد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وشر الأمور محدثاتها، وكل محدثة بدعة، وكل بدعة ضلالة، وكل ضلالة في النار.</w:t>
      </w:r>
    </w:p>
    <w:p w14:paraId="745AFB8D" w14:textId="77777777" w:rsidR="00613B16" w:rsidRPr="00F20202" w:rsidRDefault="00A97425"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28"/>
          <w:szCs w:val="34"/>
          <w:rtl/>
        </w:rPr>
        <w:t>﴿</w:t>
      </w:r>
      <w:r w:rsidRPr="00F20202">
        <w:rPr>
          <w:rFonts w:ascii="QCF_P063" w:hAnsi="QCF_P063" w:cs="QCF_P063"/>
          <w:b/>
          <w:bCs/>
          <w:sz w:val="28"/>
          <w:szCs w:val="28"/>
          <w:rtl/>
        </w:rPr>
        <w:t>ﭤ</w:t>
      </w:r>
      <w:r w:rsidR="00BE77D8" w:rsidRPr="00F20202">
        <w:rPr>
          <w:rFonts w:ascii="QCF_P063" w:hAnsi="QCF_P063" w:cs="QCF_P063"/>
          <w:b/>
          <w:bCs/>
          <w:sz w:val="28"/>
          <w:szCs w:val="28"/>
          <w:rtl/>
        </w:rPr>
        <w:t xml:space="preserve"> </w:t>
      </w:r>
      <w:r w:rsidRPr="00F20202">
        <w:rPr>
          <w:rFonts w:ascii="QCF_P063" w:hAnsi="QCF_P063" w:cs="QCF_P063"/>
          <w:b/>
          <w:bCs/>
          <w:sz w:val="28"/>
          <w:szCs w:val="28"/>
          <w:rtl/>
        </w:rPr>
        <w:t>ﭥ</w:t>
      </w:r>
      <w:r w:rsidR="00BE77D8" w:rsidRPr="00F20202">
        <w:rPr>
          <w:rFonts w:ascii="QCF_P063" w:hAnsi="QCF_P063" w:cs="QCF_P063"/>
          <w:b/>
          <w:bCs/>
          <w:sz w:val="28"/>
          <w:szCs w:val="28"/>
          <w:rtl/>
        </w:rPr>
        <w:t xml:space="preserve"> </w:t>
      </w:r>
      <w:r w:rsidRPr="00F20202">
        <w:rPr>
          <w:rFonts w:ascii="QCF_P063" w:hAnsi="QCF_P063" w:cs="QCF_P063"/>
          <w:b/>
          <w:bCs/>
          <w:sz w:val="28"/>
          <w:szCs w:val="28"/>
          <w:rtl/>
        </w:rPr>
        <w:t>ﭦ</w:t>
      </w:r>
      <w:r w:rsidR="00BE77D8" w:rsidRPr="00F20202">
        <w:rPr>
          <w:rFonts w:ascii="QCF_P063" w:hAnsi="QCF_P063" w:cs="QCF_P063"/>
          <w:b/>
          <w:bCs/>
          <w:sz w:val="28"/>
          <w:szCs w:val="28"/>
          <w:rtl/>
        </w:rPr>
        <w:t xml:space="preserve"> </w:t>
      </w:r>
      <w:r w:rsidRPr="00F20202">
        <w:rPr>
          <w:rFonts w:ascii="QCF_P063" w:hAnsi="QCF_P063" w:cs="QCF_P063"/>
          <w:b/>
          <w:bCs/>
          <w:sz w:val="28"/>
          <w:szCs w:val="28"/>
          <w:rtl/>
        </w:rPr>
        <w:t>ﭧ</w:t>
      </w:r>
      <w:r w:rsidR="00BE77D8" w:rsidRPr="00F20202">
        <w:rPr>
          <w:rFonts w:ascii="QCF_P063" w:hAnsi="QCF_P063" w:cs="QCF_P063"/>
          <w:b/>
          <w:bCs/>
          <w:sz w:val="28"/>
          <w:szCs w:val="28"/>
          <w:rtl/>
        </w:rPr>
        <w:t xml:space="preserve"> </w:t>
      </w:r>
      <w:r w:rsidRPr="00F20202">
        <w:rPr>
          <w:rFonts w:ascii="QCF_P063" w:hAnsi="QCF_P063" w:cs="QCF_P063"/>
          <w:b/>
          <w:bCs/>
          <w:sz w:val="28"/>
          <w:szCs w:val="28"/>
          <w:rtl/>
        </w:rPr>
        <w:t>ﭨ</w:t>
      </w:r>
      <w:r w:rsidR="00BE77D8" w:rsidRPr="00F20202">
        <w:rPr>
          <w:rFonts w:ascii="QCF_P063" w:hAnsi="QCF_P063" w:cs="QCF_P063"/>
          <w:b/>
          <w:bCs/>
          <w:sz w:val="28"/>
          <w:szCs w:val="28"/>
          <w:rtl/>
        </w:rPr>
        <w:t xml:space="preserve"> </w:t>
      </w:r>
      <w:r w:rsidRPr="00F20202">
        <w:rPr>
          <w:rFonts w:ascii="QCF_P063" w:hAnsi="QCF_P063" w:cs="QCF_P063"/>
          <w:b/>
          <w:bCs/>
          <w:sz w:val="28"/>
          <w:szCs w:val="28"/>
          <w:rtl/>
        </w:rPr>
        <w:t>ﭩ</w:t>
      </w:r>
      <w:r w:rsidR="00BE77D8" w:rsidRPr="00F20202">
        <w:rPr>
          <w:rFonts w:ascii="QCF_P063" w:hAnsi="QCF_P063" w:cs="QCF_P063"/>
          <w:b/>
          <w:bCs/>
          <w:sz w:val="28"/>
          <w:szCs w:val="28"/>
          <w:rtl/>
        </w:rPr>
        <w:t xml:space="preserve"> </w:t>
      </w:r>
      <w:r w:rsidRPr="00F20202">
        <w:rPr>
          <w:rFonts w:ascii="QCF_P063" w:hAnsi="QCF_P063" w:cs="QCF_P063"/>
          <w:b/>
          <w:bCs/>
          <w:sz w:val="28"/>
          <w:szCs w:val="28"/>
          <w:rtl/>
        </w:rPr>
        <w:t>ﭪ</w:t>
      </w:r>
      <w:r w:rsidR="00BE77D8" w:rsidRPr="00F20202">
        <w:rPr>
          <w:rFonts w:ascii="QCF_P063" w:hAnsi="QCF_P063" w:cs="QCF_P063"/>
          <w:b/>
          <w:bCs/>
          <w:sz w:val="28"/>
          <w:szCs w:val="28"/>
          <w:rtl/>
        </w:rPr>
        <w:t xml:space="preserve"> </w:t>
      </w:r>
      <w:r w:rsidRPr="00F20202">
        <w:rPr>
          <w:rFonts w:ascii="QCF_P063" w:hAnsi="QCF_P063" w:cs="QCF_P063"/>
          <w:b/>
          <w:bCs/>
          <w:sz w:val="28"/>
          <w:szCs w:val="28"/>
          <w:rtl/>
        </w:rPr>
        <w:t>ﭫ</w:t>
      </w:r>
      <w:r w:rsidR="00BE77D8" w:rsidRPr="00F20202">
        <w:rPr>
          <w:rFonts w:ascii="QCF_P063" w:hAnsi="QCF_P063" w:cs="QCF_P063"/>
          <w:b/>
          <w:bCs/>
          <w:sz w:val="28"/>
          <w:szCs w:val="28"/>
          <w:rtl/>
        </w:rPr>
        <w:t xml:space="preserve"> </w:t>
      </w:r>
      <w:r w:rsidRPr="00F20202">
        <w:rPr>
          <w:rFonts w:ascii="QCF_P063" w:hAnsi="QCF_P063" w:cs="QCF_P063"/>
          <w:b/>
          <w:bCs/>
          <w:sz w:val="28"/>
          <w:szCs w:val="28"/>
          <w:rtl/>
        </w:rPr>
        <w:t>ﭬ</w:t>
      </w:r>
      <w:r w:rsidR="00BE77D8" w:rsidRPr="00F20202">
        <w:rPr>
          <w:rFonts w:ascii="QCF_P063" w:hAnsi="QCF_P063" w:cs="QCF_P063"/>
          <w:b/>
          <w:bCs/>
          <w:sz w:val="28"/>
          <w:szCs w:val="28"/>
          <w:rtl/>
        </w:rPr>
        <w:t xml:space="preserve"> </w:t>
      </w:r>
      <w:r w:rsidRPr="00F20202">
        <w:rPr>
          <w:rFonts w:ascii="QCF_P063" w:hAnsi="QCF_P063" w:cs="QCF_P063"/>
          <w:b/>
          <w:bCs/>
          <w:sz w:val="28"/>
          <w:szCs w:val="28"/>
          <w:rtl/>
        </w:rPr>
        <w:t>ﭭ</w:t>
      </w:r>
      <w:r w:rsidR="00BE77D8" w:rsidRPr="00F20202">
        <w:rPr>
          <w:rFonts w:ascii="QCF_P063" w:hAnsi="QCF_P063" w:cs="QCF_P063"/>
          <w:b/>
          <w:bCs/>
          <w:sz w:val="28"/>
          <w:szCs w:val="28"/>
          <w:rtl/>
        </w:rPr>
        <w:t xml:space="preserve"> </w:t>
      </w:r>
      <w:r w:rsidRPr="00F20202">
        <w:rPr>
          <w:rFonts w:ascii="QCF_P063" w:hAnsi="QCF_P063" w:cs="QCF_P063"/>
          <w:b/>
          <w:bCs/>
          <w:sz w:val="28"/>
          <w:szCs w:val="28"/>
          <w:rtl/>
        </w:rPr>
        <w:t>ﭮ</w:t>
      </w:r>
      <w:r w:rsidR="00BE77D8" w:rsidRPr="00F20202">
        <w:rPr>
          <w:rFonts w:ascii="QCF_P063" w:hAnsi="QCF_P063" w:cs="QCF_P063"/>
          <w:b/>
          <w:bCs/>
          <w:sz w:val="28"/>
          <w:szCs w:val="28"/>
          <w:rtl/>
        </w:rPr>
        <w:t xml:space="preserve"> </w:t>
      </w:r>
      <w:r w:rsidRPr="00F20202">
        <w:rPr>
          <w:rFonts w:ascii="QCF_P063" w:hAnsi="QCF_P063" w:cs="QCF_P063"/>
          <w:b/>
          <w:bCs/>
          <w:sz w:val="28"/>
          <w:szCs w:val="28"/>
          <w:rtl/>
        </w:rPr>
        <w:t>ﭯ</w:t>
      </w:r>
      <w:r w:rsidRPr="00F20202">
        <w:rPr>
          <w:rFonts w:ascii="adwa-assalaf" w:hAnsi="adwa-assalaf" w:cs="Traditional Arabic"/>
          <w:b/>
          <w:bCs/>
          <w:color w:val="000000" w:themeColor="text1"/>
          <w:sz w:val="28"/>
          <w:szCs w:val="34"/>
          <w:rtl/>
        </w:rPr>
        <w:t>﴾</w:t>
      </w:r>
      <w:r w:rsidR="00613B16" w:rsidRPr="00F20202">
        <w:rPr>
          <w:rFonts w:ascii="adwa-assalaf" w:hAnsi="adwa-assalaf" w:cs="Traditional Arabic"/>
          <w:b/>
          <w:bCs/>
          <w:color w:val="000000" w:themeColor="text1"/>
          <w:sz w:val="32"/>
          <w:szCs w:val="34"/>
          <w:rtl/>
        </w:rPr>
        <w:t xml:space="preserve"> </w:t>
      </w:r>
      <w:r w:rsidR="00613B16" w:rsidRPr="00F20202">
        <w:rPr>
          <w:rFonts w:ascii="adwa-assalaf" w:hAnsi="adwa-assalaf" w:cs="Traditional Arabic"/>
          <w:b/>
          <w:bCs/>
          <w:color w:val="000000" w:themeColor="text1"/>
          <w:sz w:val="26"/>
          <w:szCs w:val="34"/>
          <w:rtl/>
        </w:rPr>
        <w:t>[آل عمران: 102]</w:t>
      </w:r>
      <w:r w:rsidR="004E19D8" w:rsidRPr="00F20202">
        <w:rPr>
          <w:rFonts w:ascii="adwa-assalaf" w:hAnsi="adwa-assalaf" w:cs="Traditional Arabic"/>
          <w:b/>
          <w:bCs/>
          <w:color w:val="000000" w:themeColor="text1"/>
          <w:sz w:val="32"/>
          <w:szCs w:val="34"/>
          <w:rtl/>
        </w:rPr>
        <w:t>.</w:t>
      </w:r>
    </w:p>
    <w:p w14:paraId="745AFB8E" w14:textId="77777777" w:rsidR="00613B16" w:rsidRPr="00F20202" w:rsidRDefault="00A97425"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28"/>
          <w:szCs w:val="34"/>
          <w:rtl/>
        </w:rPr>
        <w:t>﴿</w:t>
      </w:r>
      <w:r w:rsidRPr="00F20202">
        <w:rPr>
          <w:rFonts w:ascii="QCF_P077" w:hAnsi="QCF_P077" w:cs="QCF_P077"/>
          <w:b/>
          <w:bCs/>
          <w:sz w:val="28"/>
          <w:szCs w:val="28"/>
          <w:rtl/>
        </w:rPr>
        <w:t>ﭑ</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ﭒ</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ﭓ</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ﭔ</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ﭕ</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ﭖ</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ﭗ</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ﭘ</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ﭙ</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ﭚ</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ﭛ</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ﭜ</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ﭝ</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ﭞ</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ﭟ</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ﭠ</w:t>
      </w:r>
      <w:r w:rsidR="00BE77D8" w:rsidRPr="00F20202">
        <w:rPr>
          <w:rFonts w:ascii="QCF_P077" w:hAnsi="QCF_P077" w:cs="QCF_P077"/>
          <w:b/>
          <w:bCs/>
          <w:sz w:val="28"/>
          <w:szCs w:val="28"/>
          <w:rtl/>
        </w:rPr>
        <w:t xml:space="preserve"> </w:t>
      </w:r>
      <w:proofErr w:type="spellStart"/>
      <w:r w:rsidRPr="00F20202">
        <w:rPr>
          <w:rFonts w:ascii="QCF_P077" w:hAnsi="QCF_P077" w:cs="QCF_P077"/>
          <w:b/>
          <w:bCs/>
          <w:sz w:val="28"/>
          <w:szCs w:val="28"/>
          <w:rtl/>
        </w:rPr>
        <w:t>ﭡﭢ</w:t>
      </w:r>
      <w:proofErr w:type="spellEnd"/>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ﭣ</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ﭤ</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ﭥ</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ﭦ</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ﭧ</w:t>
      </w:r>
      <w:r w:rsidR="00BE77D8" w:rsidRPr="00F20202">
        <w:rPr>
          <w:rFonts w:ascii="QCF_P077" w:hAnsi="QCF_P077" w:cs="QCF_P077"/>
          <w:b/>
          <w:bCs/>
          <w:sz w:val="28"/>
          <w:szCs w:val="28"/>
          <w:rtl/>
        </w:rPr>
        <w:t xml:space="preserve"> </w:t>
      </w:r>
      <w:proofErr w:type="spellStart"/>
      <w:r w:rsidRPr="00F20202">
        <w:rPr>
          <w:rFonts w:ascii="QCF_P077" w:hAnsi="QCF_P077" w:cs="QCF_P077"/>
          <w:b/>
          <w:bCs/>
          <w:sz w:val="28"/>
          <w:szCs w:val="28"/>
          <w:rtl/>
        </w:rPr>
        <w:t>ﭨﭩ</w:t>
      </w:r>
      <w:proofErr w:type="spellEnd"/>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ﭪ</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ﭫ</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ﭬ</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ﭭ</w:t>
      </w:r>
      <w:r w:rsidR="00BE77D8" w:rsidRPr="00F20202">
        <w:rPr>
          <w:rFonts w:ascii="QCF_P077" w:hAnsi="QCF_P077" w:cs="QCF_P077"/>
          <w:b/>
          <w:bCs/>
          <w:sz w:val="28"/>
          <w:szCs w:val="28"/>
          <w:rtl/>
        </w:rPr>
        <w:t xml:space="preserve"> </w:t>
      </w:r>
      <w:r w:rsidRPr="00F20202">
        <w:rPr>
          <w:rFonts w:ascii="QCF_P077" w:hAnsi="QCF_P077" w:cs="QCF_P077"/>
          <w:b/>
          <w:bCs/>
          <w:sz w:val="28"/>
          <w:szCs w:val="28"/>
          <w:rtl/>
        </w:rPr>
        <w:t>ﭮ</w:t>
      </w:r>
      <w:r w:rsidRPr="00F20202">
        <w:rPr>
          <w:rFonts w:ascii="adwa-assalaf" w:hAnsi="adwa-assalaf" w:cs="Traditional Arabic"/>
          <w:b/>
          <w:bCs/>
          <w:color w:val="000000" w:themeColor="text1"/>
          <w:sz w:val="28"/>
          <w:szCs w:val="34"/>
          <w:rtl/>
        </w:rPr>
        <w:t>﴾</w:t>
      </w:r>
      <w:r w:rsidR="00613B16" w:rsidRPr="00F20202">
        <w:rPr>
          <w:rFonts w:ascii="adwa-assalaf" w:hAnsi="adwa-assalaf" w:cs="Traditional Arabic"/>
          <w:b/>
          <w:bCs/>
          <w:color w:val="000000" w:themeColor="text1"/>
          <w:sz w:val="32"/>
          <w:szCs w:val="34"/>
          <w:rtl/>
        </w:rPr>
        <w:t xml:space="preserve"> </w:t>
      </w:r>
      <w:r w:rsidR="00613B16" w:rsidRPr="00F20202">
        <w:rPr>
          <w:rFonts w:ascii="adwa-assalaf" w:hAnsi="adwa-assalaf" w:cs="Traditional Arabic"/>
          <w:b/>
          <w:bCs/>
          <w:color w:val="000000" w:themeColor="text1"/>
          <w:sz w:val="26"/>
          <w:szCs w:val="34"/>
          <w:rtl/>
        </w:rPr>
        <w:t>[النساء: 1]</w:t>
      </w:r>
      <w:r w:rsidR="004E19D8" w:rsidRPr="00F20202">
        <w:rPr>
          <w:rFonts w:ascii="adwa-assalaf" w:hAnsi="adwa-assalaf" w:cs="Traditional Arabic"/>
          <w:b/>
          <w:bCs/>
          <w:color w:val="000000" w:themeColor="text1"/>
          <w:sz w:val="32"/>
          <w:szCs w:val="34"/>
          <w:rtl/>
        </w:rPr>
        <w:t>.</w:t>
      </w:r>
    </w:p>
    <w:p w14:paraId="745AFB8F" w14:textId="77777777" w:rsidR="00613B16" w:rsidRPr="00F20202" w:rsidRDefault="00A97425"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28"/>
          <w:szCs w:val="34"/>
          <w:rtl/>
        </w:rPr>
        <w:t>﴿</w:t>
      </w:r>
      <w:r w:rsidRPr="00F20202">
        <w:rPr>
          <w:rFonts w:ascii="QCF_P427" w:hAnsi="QCF_P427" w:cs="QCF_P427"/>
          <w:b/>
          <w:bCs/>
          <w:sz w:val="28"/>
          <w:szCs w:val="28"/>
          <w:rtl/>
        </w:rPr>
        <w:t>ﮥ</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ﮦ</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ﮧ</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ﮨ</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ﮩ</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ﮪ</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ﮫ</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ﮬ</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ﮭ</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ﮮ</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ﮯ</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ﮰ</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ﮱ</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ﯓ</w:t>
      </w:r>
      <w:r w:rsidR="00BE77D8" w:rsidRPr="00F20202">
        <w:rPr>
          <w:rFonts w:ascii="QCF_P427" w:hAnsi="QCF_P427" w:cs="QCF_P427"/>
          <w:b/>
          <w:bCs/>
          <w:sz w:val="28"/>
          <w:szCs w:val="28"/>
          <w:rtl/>
        </w:rPr>
        <w:t xml:space="preserve"> </w:t>
      </w:r>
      <w:proofErr w:type="spellStart"/>
      <w:r w:rsidRPr="00F20202">
        <w:rPr>
          <w:rFonts w:ascii="QCF_P427" w:hAnsi="QCF_P427" w:cs="QCF_P427"/>
          <w:b/>
          <w:bCs/>
          <w:sz w:val="28"/>
          <w:szCs w:val="28"/>
          <w:rtl/>
        </w:rPr>
        <w:t>ﯔﯕ</w:t>
      </w:r>
      <w:proofErr w:type="spellEnd"/>
      <w:r w:rsidR="00BE77D8" w:rsidRPr="00F20202">
        <w:rPr>
          <w:rFonts w:ascii="QCF_P427" w:hAnsi="QCF_P427" w:cs="QCF_P427"/>
          <w:b/>
          <w:bCs/>
          <w:sz w:val="28"/>
          <w:szCs w:val="28"/>
          <w:rtl/>
        </w:rPr>
        <w:t xml:space="preserve"> </w:t>
      </w:r>
      <w:r w:rsidRPr="00F20202">
        <w:rPr>
          <w:rFonts w:ascii="QCF_P427" w:hAnsi="QCF_P427" w:cs="QCF_P427"/>
          <w:b/>
          <w:bCs/>
          <w:sz w:val="28"/>
          <w:szCs w:val="28"/>
          <w:rtl/>
        </w:rPr>
        <w:t>ﯖ</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ﯗ</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ﯘ</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ﯙ</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ﯚ</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ﯛ</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ﯜ</w:t>
      </w:r>
      <w:r w:rsidR="00BE77D8" w:rsidRPr="00F20202">
        <w:rPr>
          <w:rFonts w:ascii="QCF_P427" w:hAnsi="QCF_P427" w:cs="QCF_P427"/>
          <w:b/>
          <w:bCs/>
          <w:sz w:val="28"/>
          <w:szCs w:val="28"/>
          <w:rtl/>
        </w:rPr>
        <w:t xml:space="preserve"> </w:t>
      </w:r>
      <w:r w:rsidRPr="00F20202">
        <w:rPr>
          <w:rFonts w:ascii="QCF_P427" w:hAnsi="QCF_P427" w:cs="QCF_P427"/>
          <w:b/>
          <w:bCs/>
          <w:sz w:val="28"/>
          <w:szCs w:val="28"/>
          <w:rtl/>
        </w:rPr>
        <w:t>ﯝ</w:t>
      </w:r>
      <w:r w:rsidRPr="00F20202">
        <w:rPr>
          <w:rFonts w:ascii="adwa-assalaf" w:hAnsi="adwa-assalaf" w:cs="Traditional Arabic"/>
          <w:b/>
          <w:bCs/>
          <w:color w:val="000000" w:themeColor="text1"/>
          <w:sz w:val="28"/>
          <w:szCs w:val="34"/>
          <w:rtl/>
        </w:rPr>
        <w:t>﴾</w:t>
      </w:r>
      <w:r w:rsidR="00613B16" w:rsidRPr="00F20202">
        <w:rPr>
          <w:rFonts w:ascii="adwa-assalaf" w:hAnsi="adwa-assalaf" w:cs="Traditional Arabic"/>
          <w:b/>
          <w:bCs/>
          <w:color w:val="000000" w:themeColor="text1"/>
          <w:sz w:val="32"/>
          <w:szCs w:val="34"/>
          <w:rtl/>
        </w:rPr>
        <w:t xml:space="preserve"> </w:t>
      </w:r>
      <w:r w:rsidR="00613B16" w:rsidRPr="00F20202">
        <w:rPr>
          <w:rFonts w:ascii="adwa-assalaf" w:hAnsi="adwa-assalaf" w:cs="Traditional Arabic"/>
          <w:b/>
          <w:bCs/>
          <w:color w:val="000000" w:themeColor="text1"/>
          <w:sz w:val="26"/>
          <w:szCs w:val="34"/>
          <w:rtl/>
        </w:rPr>
        <w:t>[الأحزاب: 70</w:t>
      </w:r>
      <w:r w:rsidRPr="00F20202">
        <w:rPr>
          <w:rFonts w:ascii="adwa-assalaf" w:hAnsi="adwa-assalaf" w:cs="Traditional Arabic" w:hint="cs"/>
          <w:b/>
          <w:bCs/>
          <w:color w:val="000000" w:themeColor="text1"/>
          <w:sz w:val="26"/>
          <w:szCs w:val="34"/>
          <w:rtl/>
        </w:rPr>
        <w:t>-</w:t>
      </w:r>
      <w:r w:rsidR="00613B16" w:rsidRPr="00F20202">
        <w:rPr>
          <w:rFonts w:ascii="adwa-assalaf" w:hAnsi="adwa-assalaf" w:cs="Traditional Arabic"/>
          <w:b/>
          <w:bCs/>
          <w:color w:val="000000" w:themeColor="text1"/>
          <w:sz w:val="26"/>
          <w:szCs w:val="34"/>
          <w:rtl/>
        </w:rPr>
        <w:t xml:space="preserve"> 71]</w:t>
      </w:r>
      <w:r w:rsidR="004E19D8" w:rsidRPr="00F20202">
        <w:rPr>
          <w:rFonts w:ascii="adwa-assalaf" w:hAnsi="adwa-assalaf" w:cs="Traditional Arabic"/>
          <w:b/>
          <w:bCs/>
          <w:color w:val="000000" w:themeColor="text1"/>
          <w:sz w:val="32"/>
          <w:szCs w:val="34"/>
          <w:rtl/>
        </w:rPr>
        <w:t>.</w:t>
      </w:r>
    </w:p>
    <w:p w14:paraId="745AFB90" w14:textId="77777777" w:rsidR="006567BC" w:rsidRPr="00F20202" w:rsidRDefault="00613B16"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من المجمع عليه عند المسلمين أن السنة هي المصدر الثاني من مصادر التشريع الإسلامي بعد القرآن الكريم، ومحل عناية كبيرة من علماء المسلمين عموم</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والمحدثين على وجه الخصوص، فإنهم لم </w:t>
      </w:r>
      <w:proofErr w:type="spellStart"/>
      <w:r w:rsidRPr="00F20202">
        <w:rPr>
          <w:rFonts w:ascii="adwa-assalaf" w:hAnsi="adwa-assalaf" w:cs="Traditional Arabic"/>
          <w:b/>
          <w:bCs/>
          <w:color w:val="000000" w:themeColor="text1"/>
          <w:sz w:val="32"/>
          <w:szCs w:val="34"/>
          <w:rtl/>
        </w:rPr>
        <w:t>يألوا</w:t>
      </w:r>
      <w:proofErr w:type="spellEnd"/>
      <w:r w:rsidRPr="00F20202">
        <w:rPr>
          <w:rFonts w:ascii="adwa-assalaf" w:hAnsi="adwa-assalaf" w:cs="Traditional Arabic"/>
          <w:b/>
          <w:bCs/>
          <w:color w:val="000000" w:themeColor="text1"/>
          <w:sz w:val="32"/>
          <w:szCs w:val="34"/>
          <w:rtl/>
        </w:rPr>
        <w:t xml:space="preserve"> جهد</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في سبيل جمعها وفحصها وتمييز صحيحها من سقيمها، والحفاظ عليها من تحريف الغالين، وتأويل الجاهلين، وانتحال المبطلين، ووضعوا لذلك منهج</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علمي</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وفريد</w:t>
      </w:r>
      <w:r w:rsidR="00FF09C4" w:rsidRPr="00F20202">
        <w:rPr>
          <w:rFonts w:ascii="adwa-assalaf" w:hAnsi="adwa-assalaf" w:cs="Traditional Arabic"/>
          <w:b/>
          <w:bCs/>
          <w:color w:val="000000" w:themeColor="text1"/>
          <w:sz w:val="32"/>
          <w:szCs w:val="34"/>
          <w:rtl/>
        </w:rPr>
        <w:t>ًا</w:t>
      </w:r>
      <w:r w:rsidR="00BE77D8"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من نوعه</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
    <w:p w14:paraId="745AFB91" w14:textId="5CF36E43" w:rsidR="006B3A07" w:rsidRDefault="00F90C4F" w:rsidP="008612E1">
      <w:pPr>
        <w:widowControl w:val="0"/>
        <w:spacing w:before="240" w:after="120"/>
        <w:ind w:firstLine="397"/>
        <w:jc w:val="both"/>
        <w:rPr>
          <w:rFonts w:ascii="adwa-assalaf" w:hAnsi="adwa-assalaf" w:cs="Traditional Arabic"/>
          <w:b/>
          <w:bCs/>
          <w:color w:val="000000" w:themeColor="text1"/>
          <w:sz w:val="32"/>
          <w:szCs w:val="34"/>
          <w:rtl/>
          <w:lang w:bidi="ar-IQ"/>
        </w:rPr>
      </w:pPr>
      <w:r w:rsidRPr="00F20202">
        <w:rPr>
          <w:rFonts w:ascii="adwa-assalaf" w:hAnsi="adwa-assalaf" w:cs="Traditional Arabic"/>
          <w:b/>
          <w:bCs/>
          <w:color w:val="000000" w:themeColor="text1"/>
          <w:sz w:val="32"/>
          <w:szCs w:val="34"/>
          <w:rtl/>
        </w:rPr>
        <w:t xml:space="preserve">وهذا البحث يأتي لدراسة وتخريج </w:t>
      </w:r>
      <w:r w:rsidR="00983AC2" w:rsidRPr="00F20202">
        <w:rPr>
          <w:rFonts w:ascii="adwa-assalaf" w:hAnsi="adwa-assalaf" w:cs="Traditional Arabic"/>
          <w:b/>
          <w:bCs/>
          <w:color w:val="000000" w:themeColor="text1"/>
          <w:sz w:val="32"/>
          <w:szCs w:val="34"/>
          <w:rtl/>
        </w:rPr>
        <w:t>حديث ورد في صحيح البخاري عن عائشة</w:t>
      </w:r>
      <w:r w:rsidR="006B3A07">
        <w:rPr>
          <w:rFonts w:ascii="adwa-assalaf" w:hAnsi="adwa-assalaf" w:cs="Traditional Arabic"/>
          <w:b/>
          <w:bCs/>
          <w:color w:val="000000" w:themeColor="text1"/>
          <w:sz w:val="32"/>
          <w:szCs w:val="34"/>
          <w:rtl/>
        </w:rPr>
        <w:t xml:space="preserve"> رضي الله عنها </w:t>
      </w:r>
      <w:r w:rsidR="00983AC2" w:rsidRPr="00F20202">
        <w:rPr>
          <w:rFonts w:ascii="adwa-assalaf" w:hAnsi="adwa-assalaf" w:cs="Traditional Arabic"/>
          <w:b/>
          <w:bCs/>
          <w:color w:val="000000" w:themeColor="text1"/>
          <w:sz w:val="32"/>
          <w:szCs w:val="34"/>
          <w:rtl/>
        </w:rPr>
        <w:t>لصور النكاح في الجاهلية</w:t>
      </w:r>
      <w:r w:rsidRPr="00F20202">
        <w:rPr>
          <w:rFonts w:ascii="adwa-assalaf" w:hAnsi="adwa-assalaf" w:cs="Traditional Arabic"/>
          <w:b/>
          <w:bCs/>
          <w:color w:val="000000" w:themeColor="text1"/>
          <w:sz w:val="32"/>
          <w:szCs w:val="34"/>
          <w:rtl/>
        </w:rPr>
        <w:t xml:space="preserve"> والرد على الإشكال</w:t>
      </w:r>
      <w:r w:rsidR="00983AC2" w:rsidRPr="00F20202">
        <w:rPr>
          <w:rFonts w:ascii="adwa-assalaf" w:hAnsi="adwa-assalaf" w:cs="Traditional Arabic"/>
          <w:b/>
          <w:bCs/>
          <w:color w:val="000000" w:themeColor="text1"/>
          <w:sz w:val="32"/>
          <w:szCs w:val="34"/>
          <w:rtl/>
        </w:rPr>
        <w:t xml:space="preserve"> بخصوصه</w:t>
      </w:r>
      <w:r w:rsidRPr="00F20202">
        <w:rPr>
          <w:rFonts w:ascii="adwa-assalaf" w:hAnsi="adwa-assalaf" w:cs="Traditional Arabic"/>
          <w:b/>
          <w:bCs/>
          <w:color w:val="000000" w:themeColor="text1"/>
          <w:sz w:val="32"/>
          <w:szCs w:val="34"/>
          <w:rtl/>
        </w:rPr>
        <w:t>، وقد اتبع الباحث المنهج الوصفي</w:t>
      </w:r>
      <w:r w:rsidR="00983AC2" w:rsidRPr="00F20202">
        <w:rPr>
          <w:rFonts w:ascii="adwa-assalaf" w:hAnsi="adwa-assalaf" w:cs="Traditional Arabic"/>
          <w:b/>
          <w:bCs/>
          <w:color w:val="000000" w:themeColor="text1"/>
          <w:sz w:val="32"/>
          <w:szCs w:val="34"/>
          <w:rtl/>
        </w:rPr>
        <w:t xml:space="preserve"> التحليلي</w:t>
      </w:r>
      <w:r w:rsidRPr="00F20202">
        <w:rPr>
          <w:rFonts w:ascii="adwa-assalaf" w:hAnsi="adwa-assalaf" w:cs="Traditional Arabic"/>
          <w:b/>
          <w:bCs/>
          <w:color w:val="000000" w:themeColor="text1"/>
          <w:sz w:val="32"/>
          <w:szCs w:val="34"/>
          <w:rtl/>
        </w:rPr>
        <w:t xml:space="preserve"> بذكر الحديث وتخريجه من كتب السنة ودراسته من جميع الجوانب دراية ورواية، ويتكون هذا البحث من ثلاثة فصول</w:t>
      </w:r>
      <w:r w:rsidR="00927473" w:rsidRPr="00F20202">
        <w:rPr>
          <w:rFonts w:ascii="adwa-assalaf" w:hAnsi="adwa-assalaf" w:cs="Traditional Arabic" w:hint="cs"/>
          <w:b/>
          <w:bCs/>
          <w:color w:val="000000" w:themeColor="text1"/>
          <w:sz w:val="32"/>
          <w:szCs w:val="34"/>
          <w:rtl/>
        </w:rPr>
        <w:t>:</w:t>
      </w:r>
    </w:p>
    <w:p w14:paraId="01D9E499" w14:textId="77777777" w:rsidR="006B3A07" w:rsidRDefault="006B3A07">
      <w:pPr>
        <w:bidi w:val="0"/>
        <w:ind w:firstLine="0"/>
        <w:jc w:val="left"/>
        <w:rPr>
          <w:rFonts w:ascii="adwa-assalaf" w:hAnsi="adwa-assalaf" w:cs="Traditional Arabic"/>
          <w:b/>
          <w:bCs/>
          <w:color w:val="000000" w:themeColor="text1"/>
          <w:sz w:val="32"/>
          <w:szCs w:val="34"/>
          <w:rtl/>
          <w:lang w:bidi="ar-IQ"/>
        </w:rPr>
      </w:pPr>
      <w:bookmarkStart w:id="1" w:name="_GoBack"/>
      <w:r>
        <w:rPr>
          <w:rFonts w:ascii="adwa-assalaf" w:hAnsi="adwa-assalaf" w:cs="Traditional Arabic"/>
          <w:b/>
          <w:bCs/>
          <w:color w:val="000000" w:themeColor="text1"/>
          <w:sz w:val="32"/>
          <w:szCs w:val="34"/>
          <w:rtl/>
          <w:lang w:bidi="ar-IQ"/>
        </w:rPr>
        <w:lastRenderedPageBreak/>
        <w:br w:type="page"/>
      </w:r>
    </w:p>
    <w:bookmarkEnd w:id="1"/>
    <w:p w14:paraId="745AFB92" w14:textId="77777777" w:rsidR="00927473" w:rsidRPr="00F20202" w:rsidRDefault="00F90C4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lastRenderedPageBreak/>
        <w:t>الفصل الأول</w:t>
      </w:r>
      <w:r w:rsidR="00927473" w:rsidRPr="00F20202">
        <w:rPr>
          <w:rFonts w:ascii="adwa-assalaf" w:hAnsi="adwa-assalaf" w:cs="Traditional Arabic" w:hint="cs"/>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w:t>
      </w:r>
      <w:r w:rsidR="00927473" w:rsidRPr="00F20202">
        <w:rPr>
          <w:rFonts w:ascii="adwa-assalaf" w:hAnsi="adwa-assalaf" w:cs="Traditional Arabic" w:hint="cs"/>
          <w:b/>
          <w:bCs/>
          <w:color w:val="000000" w:themeColor="text1"/>
          <w:sz w:val="32"/>
          <w:szCs w:val="34"/>
          <w:rtl/>
        </w:rPr>
        <w:t xml:space="preserve">وفيه </w:t>
      </w:r>
      <w:r w:rsidR="00927473" w:rsidRPr="00F20202">
        <w:rPr>
          <w:rFonts w:ascii="adwa-assalaf" w:hAnsi="adwa-assalaf" w:cs="Traditional Arabic"/>
          <w:b/>
          <w:bCs/>
          <w:color w:val="000000" w:themeColor="text1"/>
          <w:sz w:val="32"/>
          <w:szCs w:val="34"/>
          <w:rtl/>
        </w:rPr>
        <w:t>مبحثين</w:t>
      </w:r>
      <w:r w:rsidR="00927473" w:rsidRPr="00F20202">
        <w:rPr>
          <w:rFonts w:ascii="adwa-assalaf" w:hAnsi="adwa-assalaf" w:cs="Traditional Arabic" w:hint="cs"/>
          <w:b/>
          <w:bCs/>
          <w:color w:val="000000" w:themeColor="text1"/>
          <w:sz w:val="32"/>
          <w:szCs w:val="34"/>
          <w:rtl/>
        </w:rPr>
        <w:t>:</w:t>
      </w:r>
    </w:p>
    <w:p w14:paraId="745AFB93" w14:textId="77777777" w:rsidR="00927473"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 xml:space="preserve">المبحث الأول: </w:t>
      </w:r>
      <w:r w:rsidR="00F90C4F" w:rsidRPr="00F20202">
        <w:rPr>
          <w:rFonts w:ascii="adwa-assalaf" w:hAnsi="adwa-assalaf" w:cs="Traditional Arabic"/>
          <w:b/>
          <w:bCs/>
          <w:color w:val="000000" w:themeColor="text1"/>
          <w:sz w:val="32"/>
          <w:szCs w:val="34"/>
          <w:rtl/>
        </w:rPr>
        <w:t>عناية المحدثين ب</w:t>
      </w:r>
      <w:r w:rsidR="00983AC2" w:rsidRPr="00F20202">
        <w:rPr>
          <w:rFonts w:ascii="adwa-assalaf" w:hAnsi="adwa-assalaf" w:cs="Traditional Arabic"/>
          <w:b/>
          <w:bCs/>
          <w:color w:val="000000" w:themeColor="text1"/>
          <w:sz w:val="32"/>
          <w:szCs w:val="34"/>
          <w:rtl/>
        </w:rPr>
        <w:t>ال</w:t>
      </w:r>
      <w:r w:rsidR="00F90C4F" w:rsidRPr="00F20202">
        <w:rPr>
          <w:rFonts w:ascii="adwa-assalaf" w:hAnsi="adwa-assalaf" w:cs="Traditional Arabic"/>
          <w:b/>
          <w:bCs/>
          <w:color w:val="000000" w:themeColor="text1"/>
          <w:sz w:val="32"/>
          <w:szCs w:val="34"/>
          <w:rtl/>
        </w:rPr>
        <w:t>نقد</w:t>
      </w:r>
      <w:r w:rsidR="00983AC2" w:rsidRPr="00F20202">
        <w:rPr>
          <w:rFonts w:ascii="adwa-assalaf" w:hAnsi="adwa-assalaf" w:cs="Traditional Arabic"/>
          <w:b/>
          <w:bCs/>
          <w:color w:val="000000" w:themeColor="text1"/>
          <w:sz w:val="32"/>
          <w:szCs w:val="34"/>
          <w:rtl/>
        </w:rPr>
        <w:t xml:space="preserve"> وعلل</w:t>
      </w:r>
      <w:r w:rsidR="00F90C4F" w:rsidRPr="00F20202">
        <w:rPr>
          <w:rFonts w:ascii="adwa-assalaf" w:hAnsi="adwa-assalaf" w:cs="Traditional Arabic"/>
          <w:b/>
          <w:bCs/>
          <w:color w:val="000000" w:themeColor="text1"/>
          <w:sz w:val="32"/>
          <w:szCs w:val="34"/>
          <w:rtl/>
        </w:rPr>
        <w:t xml:space="preserve"> الحديث</w:t>
      </w:r>
      <w:r w:rsidRPr="00F20202">
        <w:rPr>
          <w:rFonts w:ascii="adwa-assalaf" w:hAnsi="adwa-assalaf" w:cs="Traditional Arabic" w:hint="cs"/>
          <w:b/>
          <w:bCs/>
          <w:color w:val="000000" w:themeColor="text1"/>
          <w:sz w:val="32"/>
          <w:szCs w:val="34"/>
          <w:rtl/>
        </w:rPr>
        <w:t>.</w:t>
      </w:r>
    </w:p>
    <w:p w14:paraId="745AFB94" w14:textId="77777777" w:rsidR="00927473"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 xml:space="preserve">المبحث الثاني: </w:t>
      </w:r>
      <w:r w:rsidR="00F90C4F" w:rsidRPr="00F20202">
        <w:rPr>
          <w:rFonts w:ascii="adwa-assalaf" w:hAnsi="adwa-assalaf" w:cs="Traditional Arabic"/>
          <w:b/>
          <w:bCs/>
          <w:color w:val="000000" w:themeColor="text1"/>
          <w:sz w:val="32"/>
          <w:szCs w:val="34"/>
          <w:rtl/>
        </w:rPr>
        <w:t xml:space="preserve">مكانة صحيح البخاري </w:t>
      </w:r>
      <w:r w:rsidR="00983AC2" w:rsidRPr="00F20202">
        <w:rPr>
          <w:rFonts w:ascii="adwa-assalaf" w:hAnsi="adwa-assalaf" w:cs="Traditional Arabic"/>
          <w:b/>
          <w:bCs/>
          <w:color w:val="000000" w:themeColor="text1"/>
          <w:sz w:val="32"/>
          <w:szCs w:val="34"/>
          <w:rtl/>
        </w:rPr>
        <w:t>ومنهج في الرواة أمثال يونس بن يزيد</w:t>
      </w:r>
      <w:r w:rsidRPr="00F20202">
        <w:rPr>
          <w:rFonts w:ascii="adwa-assalaf" w:hAnsi="adwa-assalaf" w:cs="Traditional Arabic" w:hint="cs"/>
          <w:b/>
          <w:bCs/>
          <w:color w:val="000000" w:themeColor="text1"/>
          <w:sz w:val="32"/>
          <w:szCs w:val="34"/>
          <w:rtl/>
        </w:rPr>
        <w:t>.</w:t>
      </w:r>
    </w:p>
    <w:p w14:paraId="745AFB95" w14:textId="77777777" w:rsidR="00927473" w:rsidRPr="00F20202" w:rsidRDefault="00F90C4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الفصل الثاني</w:t>
      </w:r>
      <w:r w:rsidR="00983AC2" w:rsidRPr="00F20202">
        <w:rPr>
          <w:rFonts w:ascii="adwa-assalaf" w:hAnsi="adwa-assalaf" w:cs="Traditional Arabic"/>
          <w:b/>
          <w:bCs/>
          <w:color w:val="000000" w:themeColor="text1"/>
          <w:sz w:val="32"/>
          <w:szCs w:val="34"/>
          <w:rtl/>
        </w:rPr>
        <w:t>: دراسة الأثر</w:t>
      </w:r>
      <w:r w:rsidRPr="00F20202">
        <w:rPr>
          <w:rFonts w:ascii="adwa-assalaf" w:hAnsi="adwa-assalaf" w:cs="Traditional Arabic"/>
          <w:b/>
          <w:bCs/>
          <w:color w:val="000000" w:themeColor="text1"/>
          <w:sz w:val="32"/>
          <w:szCs w:val="34"/>
          <w:rtl/>
        </w:rPr>
        <w:t xml:space="preserve"> </w:t>
      </w:r>
      <w:r w:rsidR="00927473" w:rsidRPr="00F20202">
        <w:rPr>
          <w:rFonts w:ascii="adwa-assalaf" w:hAnsi="adwa-assalaf" w:cs="Traditional Arabic" w:hint="cs"/>
          <w:b/>
          <w:bCs/>
          <w:color w:val="000000" w:themeColor="text1"/>
          <w:sz w:val="32"/>
          <w:szCs w:val="34"/>
          <w:rtl/>
        </w:rPr>
        <w:t xml:space="preserve">وفيه: </w:t>
      </w:r>
      <w:r w:rsidR="00983AC2" w:rsidRPr="00F20202">
        <w:rPr>
          <w:rFonts w:ascii="adwa-assalaf" w:hAnsi="adwa-assalaf" w:cs="Traditional Arabic"/>
          <w:b/>
          <w:bCs/>
          <w:color w:val="000000" w:themeColor="text1"/>
          <w:sz w:val="32"/>
          <w:szCs w:val="34"/>
          <w:rtl/>
        </w:rPr>
        <w:t>ستة</w:t>
      </w:r>
      <w:r w:rsidRPr="00F20202">
        <w:rPr>
          <w:rFonts w:ascii="adwa-assalaf" w:hAnsi="adwa-assalaf" w:cs="Traditional Arabic"/>
          <w:b/>
          <w:bCs/>
          <w:color w:val="000000" w:themeColor="text1"/>
          <w:sz w:val="32"/>
          <w:szCs w:val="34"/>
          <w:rtl/>
        </w:rPr>
        <w:t xml:space="preserve"> مباحث</w:t>
      </w:r>
      <w:r w:rsidR="00927473" w:rsidRPr="00F20202">
        <w:rPr>
          <w:rFonts w:ascii="adwa-assalaf" w:hAnsi="adwa-assalaf" w:cs="Traditional Arabic" w:hint="cs"/>
          <w:b/>
          <w:bCs/>
          <w:color w:val="000000" w:themeColor="text1"/>
          <w:sz w:val="32"/>
          <w:szCs w:val="34"/>
          <w:rtl/>
        </w:rPr>
        <w:t>:</w:t>
      </w:r>
    </w:p>
    <w:p w14:paraId="745AFB96" w14:textId="77777777" w:rsidR="00927473"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 xml:space="preserve">المبحث الأول: </w:t>
      </w:r>
      <w:r w:rsidRPr="00F20202">
        <w:rPr>
          <w:rFonts w:ascii="adwa-assalaf" w:hAnsi="adwa-assalaf" w:cs="Traditional Arabic"/>
          <w:b/>
          <w:bCs/>
          <w:color w:val="000000" w:themeColor="text1"/>
          <w:sz w:val="32"/>
          <w:szCs w:val="34"/>
          <w:rtl/>
        </w:rPr>
        <w:t>شرح ال</w:t>
      </w:r>
      <w:r w:rsidRPr="00F20202">
        <w:rPr>
          <w:rFonts w:ascii="adwa-assalaf" w:hAnsi="adwa-assalaf" w:cs="Traditional Arabic" w:hint="cs"/>
          <w:b/>
          <w:bCs/>
          <w:color w:val="000000" w:themeColor="text1"/>
          <w:sz w:val="32"/>
          <w:szCs w:val="34"/>
          <w:rtl/>
        </w:rPr>
        <w:t>أ</w:t>
      </w:r>
      <w:r w:rsidR="00983AC2" w:rsidRPr="00F20202">
        <w:rPr>
          <w:rFonts w:ascii="adwa-assalaf" w:hAnsi="adwa-assalaf" w:cs="Traditional Arabic"/>
          <w:b/>
          <w:bCs/>
          <w:color w:val="000000" w:themeColor="text1"/>
          <w:sz w:val="32"/>
          <w:szCs w:val="34"/>
          <w:rtl/>
        </w:rPr>
        <w:t>ثر</w:t>
      </w:r>
      <w:r w:rsidRPr="00F20202">
        <w:rPr>
          <w:rFonts w:ascii="adwa-assalaf" w:hAnsi="adwa-assalaf" w:cs="Traditional Arabic" w:hint="cs"/>
          <w:b/>
          <w:bCs/>
          <w:color w:val="000000" w:themeColor="text1"/>
          <w:sz w:val="32"/>
          <w:szCs w:val="34"/>
          <w:rtl/>
        </w:rPr>
        <w:t>.</w:t>
      </w:r>
    </w:p>
    <w:p w14:paraId="745AFB97" w14:textId="77777777" w:rsidR="00927473"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 xml:space="preserve">المبحث الثاني: </w:t>
      </w:r>
      <w:r w:rsidR="00983AC2" w:rsidRPr="00F20202">
        <w:rPr>
          <w:rFonts w:ascii="adwa-assalaf" w:hAnsi="adwa-assalaf" w:cs="Traditional Arabic"/>
          <w:b/>
          <w:bCs/>
          <w:color w:val="000000" w:themeColor="text1"/>
          <w:sz w:val="32"/>
          <w:szCs w:val="34"/>
          <w:rtl/>
        </w:rPr>
        <w:t>تخريج الأثر</w:t>
      </w:r>
      <w:r w:rsidRPr="00F20202">
        <w:rPr>
          <w:rFonts w:ascii="adwa-assalaf" w:hAnsi="adwa-assalaf" w:cs="Traditional Arabic" w:hint="cs"/>
          <w:b/>
          <w:bCs/>
          <w:color w:val="000000" w:themeColor="text1"/>
          <w:sz w:val="32"/>
          <w:szCs w:val="34"/>
          <w:rtl/>
        </w:rPr>
        <w:t>.</w:t>
      </w:r>
    </w:p>
    <w:p w14:paraId="745AFB98" w14:textId="77777777" w:rsidR="00927473"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 xml:space="preserve">المبحث الثالث: </w:t>
      </w:r>
      <w:r w:rsidR="00F90C4F" w:rsidRPr="00F20202">
        <w:rPr>
          <w:rFonts w:ascii="adwa-assalaf" w:hAnsi="adwa-assalaf" w:cs="Traditional Arabic"/>
          <w:b/>
          <w:bCs/>
          <w:color w:val="000000" w:themeColor="text1"/>
          <w:sz w:val="32"/>
          <w:szCs w:val="34"/>
          <w:rtl/>
        </w:rPr>
        <w:t>ترجمة الإمام الزهري</w:t>
      </w:r>
      <w:r w:rsidRPr="00F20202">
        <w:rPr>
          <w:rFonts w:ascii="adwa-assalaf" w:hAnsi="adwa-assalaf" w:cs="Traditional Arabic" w:hint="cs"/>
          <w:b/>
          <w:bCs/>
          <w:color w:val="000000" w:themeColor="text1"/>
          <w:sz w:val="32"/>
          <w:szCs w:val="34"/>
          <w:rtl/>
        </w:rPr>
        <w:t>.</w:t>
      </w:r>
    </w:p>
    <w:p w14:paraId="745AFB99" w14:textId="77777777" w:rsidR="00927473"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 xml:space="preserve">المبحث الرابع: </w:t>
      </w:r>
      <w:r w:rsidR="00F90C4F" w:rsidRPr="00F20202">
        <w:rPr>
          <w:rFonts w:ascii="adwa-assalaf" w:hAnsi="adwa-assalaf" w:cs="Traditional Arabic"/>
          <w:b/>
          <w:bCs/>
          <w:color w:val="000000" w:themeColor="text1"/>
          <w:sz w:val="32"/>
          <w:szCs w:val="34"/>
          <w:rtl/>
        </w:rPr>
        <w:t xml:space="preserve">ترجمة الإمام </w:t>
      </w:r>
      <w:r w:rsidR="00983AC2" w:rsidRPr="00F20202">
        <w:rPr>
          <w:rFonts w:ascii="adwa-assalaf" w:hAnsi="adwa-assalaf" w:cs="Traditional Arabic"/>
          <w:b/>
          <w:bCs/>
          <w:color w:val="000000" w:themeColor="text1"/>
          <w:sz w:val="32"/>
          <w:szCs w:val="34"/>
          <w:rtl/>
        </w:rPr>
        <w:t xml:space="preserve">يونس بن يزيد </w:t>
      </w:r>
      <w:proofErr w:type="spellStart"/>
      <w:r w:rsidRPr="00F20202">
        <w:rPr>
          <w:rFonts w:ascii="adwa-assalaf" w:hAnsi="adwa-assalaf" w:cs="Traditional Arabic"/>
          <w:b/>
          <w:bCs/>
          <w:color w:val="000000" w:themeColor="text1"/>
          <w:sz w:val="32"/>
          <w:szCs w:val="34"/>
          <w:rtl/>
        </w:rPr>
        <w:t>الأيلي</w:t>
      </w:r>
      <w:proofErr w:type="spellEnd"/>
      <w:r w:rsidRPr="00F20202">
        <w:rPr>
          <w:rFonts w:ascii="adwa-assalaf" w:hAnsi="adwa-assalaf" w:cs="Traditional Arabic" w:hint="cs"/>
          <w:b/>
          <w:bCs/>
          <w:color w:val="000000" w:themeColor="text1"/>
          <w:sz w:val="32"/>
          <w:szCs w:val="34"/>
          <w:rtl/>
        </w:rPr>
        <w:t>.</w:t>
      </w:r>
    </w:p>
    <w:p w14:paraId="745AFB9A" w14:textId="77777777" w:rsidR="00927473"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 xml:space="preserve">المبحث الخامس: </w:t>
      </w:r>
      <w:r w:rsidR="00F90C4F" w:rsidRPr="00F20202">
        <w:rPr>
          <w:rFonts w:ascii="adwa-assalaf" w:hAnsi="adwa-assalaf" w:cs="Traditional Arabic"/>
          <w:b/>
          <w:bCs/>
          <w:color w:val="000000" w:themeColor="text1"/>
          <w:sz w:val="32"/>
          <w:szCs w:val="34"/>
          <w:rtl/>
        </w:rPr>
        <w:t>مناقشة الإشكال والرد عليه</w:t>
      </w:r>
      <w:r w:rsidRPr="00F20202">
        <w:rPr>
          <w:rFonts w:ascii="adwa-assalaf" w:hAnsi="adwa-assalaf" w:cs="Traditional Arabic" w:hint="cs"/>
          <w:b/>
          <w:bCs/>
          <w:color w:val="000000" w:themeColor="text1"/>
          <w:sz w:val="32"/>
          <w:szCs w:val="34"/>
          <w:rtl/>
        </w:rPr>
        <w:t>.</w:t>
      </w:r>
    </w:p>
    <w:p w14:paraId="745AFB9B" w14:textId="77777777" w:rsidR="00927473"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 xml:space="preserve">المبحث السادس: </w:t>
      </w:r>
      <w:r w:rsidR="00F90C4F" w:rsidRPr="00F20202">
        <w:rPr>
          <w:rFonts w:ascii="adwa-assalaf" w:hAnsi="adwa-assalaf" w:cs="Traditional Arabic"/>
          <w:b/>
          <w:bCs/>
          <w:color w:val="000000" w:themeColor="text1"/>
          <w:sz w:val="32"/>
          <w:szCs w:val="34"/>
          <w:rtl/>
        </w:rPr>
        <w:t>بيان أنواع النكاح في الجاهلية</w:t>
      </w:r>
      <w:r w:rsidRPr="00F20202">
        <w:rPr>
          <w:rFonts w:ascii="adwa-assalaf" w:hAnsi="adwa-assalaf" w:cs="Traditional Arabic" w:hint="cs"/>
          <w:b/>
          <w:bCs/>
          <w:color w:val="000000" w:themeColor="text1"/>
          <w:sz w:val="32"/>
          <w:szCs w:val="34"/>
          <w:rtl/>
        </w:rPr>
        <w:t>.</w:t>
      </w:r>
    </w:p>
    <w:p w14:paraId="745AFB9C" w14:textId="77777777" w:rsidR="006567BC" w:rsidRPr="00F20202" w:rsidRDefault="00F90C4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خاتمة</w:t>
      </w:r>
      <w:r w:rsidR="00927473"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تتضمن نتائج البحث.</w:t>
      </w:r>
    </w:p>
    <w:p w14:paraId="745AFB9D" w14:textId="77777777" w:rsidR="00271AAA" w:rsidRPr="00F20202" w:rsidRDefault="00271AAA" w:rsidP="006B3A07">
      <w:pPr>
        <w:pStyle w:val="1"/>
        <w:rPr>
          <w:rtl/>
        </w:rPr>
      </w:pPr>
      <w:bookmarkStart w:id="2" w:name="_Toc213590022"/>
      <w:r w:rsidRPr="00F20202">
        <w:rPr>
          <w:rtl/>
        </w:rPr>
        <w:t>مشكلة البحث:</w:t>
      </w:r>
      <w:bookmarkEnd w:id="2"/>
    </w:p>
    <w:p w14:paraId="745AFB9E" w14:textId="3E28A8ED" w:rsidR="00271AAA" w:rsidRPr="00F20202" w:rsidRDefault="00271AAA"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يوجد هناك من لديه بعض الشكوك والإشكالات حول بعض الأحاديث والآثار الواردة في السنة النبوية نظر</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لأن بعض هذه الآثار تبدو غريبة على سمع القارئ أو بعيدة عن فهمه واطلاعه، ومن تلك الأحاديث والآثار</w:t>
      </w:r>
      <w:r w:rsidR="00927473"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الحديث الوارد عن عائشة بنت أبي بكر</w:t>
      </w:r>
      <w:r w:rsidR="006B3A07">
        <w:rPr>
          <w:rFonts w:ascii="adwa-assalaf" w:hAnsi="adwa-assalaf" w:cs="Traditional Arabic"/>
          <w:b/>
          <w:bCs/>
          <w:color w:val="000000" w:themeColor="text1"/>
          <w:sz w:val="32"/>
          <w:szCs w:val="34"/>
          <w:rtl/>
        </w:rPr>
        <w:t xml:space="preserve"> رضي الله عنه </w:t>
      </w:r>
      <w:r w:rsidRPr="00F20202">
        <w:rPr>
          <w:rFonts w:ascii="adwa-assalaf" w:hAnsi="adwa-assalaf" w:cs="Traditional Arabic"/>
          <w:b/>
          <w:bCs/>
          <w:color w:val="000000" w:themeColor="text1"/>
          <w:sz w:val="32"/>
          <w:szCs w:val="34"/>
          <w:rtl/>
        </w:rPr>
        <w:t>في صور النكاح في الجاهلية، ويأتي الباحث لحل لإشكال.</w:t>
      </w:r>
    </w:p>
    <w:p w14:paraId="745AFB9F" w14:textId="77777777" w:rsidR="00271AAA" w:rsidRPr="00F20202" w:rsidRDefault="00271AAA" w:rsidP="006B3A07">
      <w:pPr>
        <w:pStyle w:val="1"/>
        <w:rPr>
          <w:rtl/>
        </w:rPr>
      </w:pPr>
      <w:bookmarkStart w:id="3" w:name="_Toc213590023"/>
      <w:r w:rsidRPr="00F20202">
        <w:rPr>
          <w:rtl/>
        </w:rPr>
        <w:t>أهداف البحث:</w:t>
      </w:r>
      <w:bookmarkEnd w:id="3"/>
    </w:p>
    <w:p w14:paraId="745AFBA0" w14:textId="77777777" w:rsidR="00271AAA" w:rsidRPr="00F20202" w:rsidRDefault="00271AAA"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1</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بيان عناية المحدثين بالسنة النبوية ونقد متونها لأجل تنقيتها من الأحاديث السقيمة.</w:t>
      </w:r>
    </w:p>
    <w:p w14:paraId="745AFBA1" w14:textId="77777777" w:rsidR="00271AAA" w:rsidRPr="00F20202" w:rsidRDefault="00271AAA"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2</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ذكر منهج البخاري ومنزلة كتابه الصحيح.</w:t>
      </w:r>
    </w:p>
    <w:p w14:paraId="745AFBA2" w14:textId="1EBD8C4D" w:rsidR="00F20202" w:rsidRDefault="00271AAA"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lastRenderedPageBreak/>
        <w:t>3</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الرد على الإشكالات والشُبه التي ترد على السنة النبوية.</w:t>
      </w:r>
    </w:p>
    <w:p w14:paraId="745AFBA3" w14:textId="77777777" w:rsidR="00271AAA" w:rsidRPr="00F20202" w:rsidRDefault="00271AAA"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4</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ترجمة الإمام الزهري ومدى إتقانه وحفظه للحديث، وكذلك تلميذه يزيد بن يونس </w:t>
      </w:r>
      <w:proofErr w:type="spellStart"/>
      <w:r w:rsidR="00927473" w:rsidRPr="00F20202">
        <w:rPr>
          <w:rFonts w:ascii="adwa-assalaf" w:hAnsi="adwa-assalaf" w:cs="Traditional Arabic"/>
          <w:b/>
          <w:bCs/>
          <w:color w:val="000000" w:themeColor="text1"/>
          <w:sz w:val="32"/>
          <w:szCs w:val="34"/>
          <w:rtl/>
        </w:rPr>
        <w:t>الأيلي</w:t>
      </w:r>
      <w:proofErr w:type="spellEnd"/>
      <w:r w:rsidRPr="00F20202">
        <w:rPr>
          <w:rFonts w:ascii="adwa-assalaf" w:hAnsi="adwa-assalaf" w:cs="Traditional Arabic"/>
          <w:b/>
          <w:bCs/>
          <w:color w:val="000000" w:themeColor="text1"/>
          <w:sz w:val="32"/>
          <w:szCs w:val="34"/>
          <w:rtl/>
        </w:rPr>
        <w:t>.</w:t>
      </w:r>
    </w:p>
    <w:p w14:paraId="745AFBA4" w14:textId="41AB784C" w:rsidR="00271AAA" w:rsidRPr="00F20202" w:rsidRDefault="00271AAA"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5</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شرح وتخريج ودراسة حديث عائشة</w:t>
      </w:r>
      <w:r w:rsidR="006B3A07">
        <w:rPr>
          <w:rFonts w:ascii="adwa-assalaf" w:hAnsi="adwa-assalaf" w:cs="Traditional Arabic"/>
          <w:b/>
          <w:bCs/>
          <w:color w:val="000000" w:themeColor="text1"/>
          <w:sz w:val="32"/>
          <w:szCs w:val="34"/>
          <w:rtl/>
        </w:rPr>
        <w:t xml:space="preserve"> رضي الله عنها </w:t>
      </w:r>
      <w:r w:rsidRPr="00F20202">
        <w:rPr>
          <w:rFonts w:ascii="adwa-assalaf" w:hAnsi="adwa-assalaf" w:cs="Traditional Arabic"/>
          <w:b/>
          <w:bCs/>
          <w:color w:val="000000" w:themeColor="text1"/>
          <w:sz w:val="32"/>
          <w:szCs w:val="34"/>
          <w:rtl/>
        </w:rPr>
        <w:t>عن صور النكاح في الجاهلية</w:t>
      </w:r>
      <w:r w:rsidR="00964598" w:rsidRPr="00F20202">
        <w:rPr>
          <w:rFonts w:ascii="adwa-assalaf" w:hAnsi="adwa-assalaf" w:cs="Traditional Arabic"/>
          <w:b/>
          <w:bCs/>
          <w:color w:val="000000" w:themeColor="text1"/>
          <w:sz w:val="32"/>
          <w:szCs w:val="34"/>
          <w:rtl/>
        </w:rPr>
        <w:t>، وبيان صحته وأنه لا إشكال فيه.</w:t>
      </w:r>
    </w:p>
    <w:p w14:paraId="745AFBA5" w14:textId="77777777" w:rsidR="00964598" w:rsidRPr="00F20202" w:rsidRDefault="00964598" w:rsidP="006B3A07">
      <w:pPr>
        <w:pStyle w:val="1"/>
        <w:rPr>
          <w:rtl/>
        </w:rPr>
      </w:pPr>
      <w:bookmarkStart w:id="4" w:name="_Toc213590024"/>
      <w:r w:rsidRPr="00F20202">
        <w:rPr>
          <w:rtl/>
        </w:rPr>
        <w:t>الدراسات السابقة:</w:t>
      </w:r>
      <w:bookmarkEnd w:id="4"/>
    </w:p>
    <w:p w14:paraId="745AFBA6" w14:textId="77777777" w:rsidR="00964598" w:rsidRPr="00F20202" w:rsidRDefault="00964598" w:rsidP="008612E1">
      <w:pPr>
        <w:widowControl w:val="0"/>
        <w:spacing w:before="240" w:after="120"/>
        <w:ind w:firstLine="397"/>
        <w:jc w:val="both"/>
        <w:rPr>
          <w:rFonts w:ascii="Sakkal Majalla" w:hAnsi="Sakkal Majalla" w:cs="Traditional Arabic"/>
          <w:b/>
          <w:bCs/>
          <w:color w:val="000000" w:themeColor="text1"/>
          <w:sz w:val="32"/>
          <w:szCs w:val="34"/>
          <w:rtl/>
        </w:rPr>
      </w:pPr>
      <w:r w:rsidRPr="00F20202">
        <w:rPr>
          <w:rFonts w:ascii="adwa-assalaf" w:hAnsi="adwa-assalaf" w:cs="Traditional Arabic"/>
          <w:b/>
          <w:bCs/>
          <w:color w:val="000000" w:themeColor="text1"/>
          <w:sz w:val="32"/>
          <w:szCs w:val="34"/>
          <w:rtl/>
        </w:rPr>
        <w:t>وقفت على بعض الدراسات التي يمكن أن كون لها ارتباط بموضوع البحث</w:t>
      </w:r>
      <w:r w:rsidR="00E50E1A"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r w:rsidRPr="00F20202">
        <w:rPr>
          <w:rFonts w:ascii="Sakkal Majalla" w:hAnsi="Sakkal Majalla" w:cs="Traditional Arabic"/>
          <w:b/>
          <w:bCs/>
          <w:color w:val="000000" w:themeColor="text1"/>
          <w:sz w:val="32"/>
          <w:szCs w:val="34"/>
          <w:rtl/>
        </w:rPr>
        <w:t>وهي على النحو التالي:</w:t>
      </w:r>
    </w:p>
    <w:p w14:paraId="745AFBA7" w14:textId="77777777" w:rsidR="00964598" w:rsidRPr="00F20202" w:rsidRDefault="00964598"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1</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رواة البخاري الذين انتقدت روايتهم عن الزهري ومنهجه في التخريج لهم في صحيحه</w:t>
      </w:r>
      <w:r w:rsidR="00E50E1A"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-دراسة تحليلية، للدكتور سعيد بن علي الاسمري-</w:t>
      </w:r>
      <w:r w:rsidR="00E50E1A"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مجلة جامعة الباحة للعلوم الإنسانية، ذكر فيه مجموعة من الرواة ومن ضمنهم يونس بن يزيد، وبيّ</w:t>
      </w:r>
      <w:r w:rsidR="00927473"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ن</w:t>
      </w:r>
      <w:r w:rsidR="00927473"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أن البخاري انتقى الأحاديث</w:t>
      </w:r>
      <w:r w:rsidR="00927473"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وروى ليونس في الصحيح في الأصول والمتابعات منفرد</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ومقرون</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دلالة على ثقته.</w:t>
      </w:r>
    </w:p>
    <w:p w14:paraId="745AFBA8" w14:textId="77777777" w:rsidR="00964598" w:rsidRPr="00F20202" w:rsidRDefault="00964598"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2</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طبقات الرواة عن الزهري ممن له رواية في الكتب الستة جمع</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ودراسة وتصنيف، رسالة ماجستير بالجامعة الإسلامية للطالب: فاروق بن يوسف البحريني عام 1410هـ، ذكر الطبقات التي تروي عن الإمام الزهري وذكر يونس بن يزيد في الطبقة الأولى وحكم مروياته وأنه ثقة عند جمهور أهل الحديث.</w:t>
      </w:r>
    </w:p>
    <w:p w14:paraId="745AFBA9" w14:textId="77777777" w:rsidR="00964598" w:rsidRPr="00F20202" w:rsidRDefault="00964598"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3</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دراسة غرائب حديث الزهري سند</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ومتن</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رسالة ماجستير في الشريعة بجامعة القاهرة</w:t>
      </w:r>
      <w:r w:rsidR="00D214DF" w:rsidRPr="00F20202">
        <w:rPr>
          <w:rFonts w:ascii="adwa-assalaf" w:hAnsi="adwa-assalaf" w:cs="Traditional Arabic"/>
          <w:b/>
          <w:bCs/>
          <w:color w:val="000000" w:themeColor="text1"/>
          <w:sz w:val="32"/>
          <w:szCs w:val="34"/>
          <w:rtl/>
        </w:rPr>
        <w:t xml:space="preserve">، إعداد الطالب: </w:t>
      </w:r>
      <w:proofErr w:type="spellStart"/>
      <w:r w:rsidR="00D214DF" w:rsidRPr="00F20202">
        <w:rPr>
          <w:rFonts w:ascii="adwa-assalaf" w:hAnsi="adwa-assalaf" w:cs="Traditional Arabic"/>
          <w:b/>
          <w:bCs/>
          <w:color w:val="000000" w:themeColor="text1"/>
          <w:sz w:val="32"/>
          <w:szCs w:val="34"/>
          <w:rtl/>
        </w:rPr>
        <w:t>زركار</w:t>
      </w:r>
      <w:proofErr w:type="spellEnd"/>
      <w:r w:rsidR="00D214DF" w:rsidRPr="00F20202">
        <w:rPr>
          <w:rFonts w:ascii="adwa-assalaf" w:hAnsi="adwa-assalaf" w:cs="Traditional Arabic"/>
          <w:b/>
          <w:bCs/>
          <w:color w:val="000000" w:themeColor="text1"/>
          <w:sz w:val="32"/>
          <w:szCs w:val="34"/>
          <w:rtl/>
        </w:rPr>
        <w:t xml:space="preserve"> كريم وهاب، جمع فيها الأحاديث التي هي من غرائب الزهري</w:t>
      </w:r>
      <w:r w:rsidR="009B6B88" w:rsidRPr="00F20202">
        <w:rPr>
          <w:rFonts w:ascii="adwa-assalaf" w:hAnsi="adwa-assalaf" w:cs="Traditional Arabic"/>
          <w:b/>
          <w:bCs/>
          <w:color w:val="000000" w:themeColor="text1"/>
          <w:sz w:val="32"/>
          <w:szCs w:val="34"/>
          <w:rtl/>
        </w:rPr>
        <w:t xml:space="preserve"> في كتب السنة وقام بدراستها سند</w:t>
      </w:r>
      <w:r w:rsidR="00FF09C4" w:rsidRPr="00F20202">
        <w:rPr>
          <w:rFonts w:ascii="adwa-assalaf" w:hAnsi="adwa-assalaf" w:cs="Traditional Arabic"/>
          <w:b/>
          <w:bCs/>
          <w:color w:val="000000" w:themeColor="text1"/>
          <w:sz w:val="32"/>
          <w:szCs w:val="34"/>
          <w:rtl/>
        </w:rPr>
        <w:t>ًا</w:t>
      </w:r>
      <w:r w:rsidR="009B6B88" w:rsidRPr="00F20202">
        <w:rPr>
          <w:rFonts w:ascii="adwa-assalaf" w:hAnsi="adwa-assalaf" w:cs="Traditional Arabic"/>
          <w:b/>
          <w:bCs/>
          <w:color w:val="000000" w:themeColor="text1"/>
          <w:sz w:val="32"/>
          <w:szCs w:val="34"/>
          <w:rtl/>
        </w:rPr>
        <w:t xml:space="preserve"> ومتن</w:t>
      </w:r>
      <w:r w:rsidR="00FF09C4" w:rsidRPr="00F20202">
        <w:rPr>
          <w:rFonts w:ascii="adwa-assalaf" w:hAnsi="adwa-assalaf" w:cs="Traditional Arabic"/>
          <w:b/>
          <w:bCs/>
          <w:color w:val="000000" w:themeColor="text1"/>
          <w:sz w:val="32"/>
          <w:szCs w:val="34"/>
          <w:rtl/>
        </w:rPr>
        <w:t>ًا</w:t>
      </w:r>
      <w:r w:rsidR="009B6B88" w:rsidRPr="00F20202">
        <w:rPr>
          <w:rFonts w:ascii="adwa-assalaf" w:hAnsi="adwa-assalaf" w:cs="Traditional Arabic"/>
          <w:b/>
          <w:bCs/>
          <w:color w:val="000000" w:themeColor="text1"/>
          <w:sz w:val="32"/>
          <w:szCs w:val="34"/>
          <w:rtl/>
        </w:rPr>
        <w:t>.</w:t>
      </w:r>
    </w:p>
    <w:p w14:paraId="745AFBAA" w14:textId="77777777" w:rsidR="00F90C4F" w:rsidRPr="00F20202" w:rsidRDefault="00F90C4F" w:rsidP="008612E1">
      <w:pPr>
        <w:widowControl w:val="0"/>
        <w:spacing w:before="240" w:after="120"/>
        <w:ind w:firstLine="397"/>
        <w:jc w:val="both"/>
        <w:rPr>
          <w:rFonts w:ascii="adwa-assalaf" w:hAnsi="adwa-assalaf" w:cs="Traditional Arabic"/>
          <w:b/>
          <w:bCs/>
          <w:color w:val="000000" w:themeColor="text1"/>
          <w:sz w:val="32"/>
          <w:szCs w:val="34"/>
          <w:rtl/>
        </w:rPr>
      </w:pPr>
    </w:p>
    <w:p w14:paraId="745AFBAB" w14:textId="77777777" w:rsidR="00E50E1A" w:rsidRPr="00F20202" w:rsidRDefault="00E50E1A" w:rsidP="008612E1">
      <w:pPr>
        <w:bidi w:val="0"/>
        <w:spacing w:before="240" w:after="120"/>
        <w:ind w:firstLine="0"/>
        <w:jc w:val="left"/>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Pr>
        <w:br w:type="page"/>
      </w:r>
    </w:p>
    <w:p w14:paraId="09DB4F06" w14:textId="77777777" w:rsidR="00F20202" w:rsidRPr="006B3A07" w:rsidRDefault="00F90C4F" w:rsidP="006B3A07">
      <w:pPr>
        <w:pStyle w:val="1"/>
        <w:rPr>
          <w:rtl/>
        </w:rPr>
      </w:pPr>
      <w:bookmarkStart w:id="5" w:name="_Toc213590025"/>
      <w:r w:rsidRPr="006B3A07">
        <w:rPr>
          <w:rtl/>
        </w:rPr>
        <w:lastRenderedPageBreak/>
        <w:t>الفصل الأول:</w:t>
      </w:r>
      <w:bookmarkEnd w:id="5"/>
      <w:r w:rsidR="00F20202" w:rsidRPr="006B3A07">
        <w:rPr>
          <w:rFonts w:hint="cs"/>
          <w:rtl/>
        </w:rPr>
        <w:t xml:space="preserve"> </w:t>
      </w:r>
    </w:p>
    <w:p w14:paraId="745AFBAF" w14:textId="040D35F3" w:rsidR="00F90C4F" w:rsidRPr="00F20202" w:rsidRDefault="00F90C4F" w:rsidP="006B3A07">
      <w:pPr>
        <w:pStyle w:val="1"/>
        <w:rPr>
          <w:sz w:val="32"/>
          <w:szCs w:val="32"/>
          <w:rtl/>
        </w:rPr>
      </w:pPr>
      <w:bookmarkStart w:id="6" w:name="_Toc213590026"/>
      <w:r w:rsidRPr="00F20202">
        <w:rPr>
          <w:rtl/>
        </w:rPr>
        <w:t>المبحث</w:t>
      </w:r>
      <w:r w:rsidR="00E50E1A" w:rsidRPr="00F20202">
        <w:rPr>
          <w:rtl/>
        </w:rPr>
        <w:t xml:space="preserve"> الأول:</w:t>
      </w:r>
      <w:r w:rsidR="00F20202" w:rsidRPr="00F20202">
        <w:rPr>
          <w:rFonts w:hint="cs"/>
          <w:rtl/>
        </w:rPr>
        <w:t xml:space="preserve"> </w:t>
      </w:r>
      <w:r w:rsidRPr="00F20202">
        <w:rPr>
          <w:rtl/>
        </w:rPr>
        <w:t>عناية المحدثين بالنقد</w:t>
      </w:r>
      <w:r w:rsidR="00C818E3" w:rsidRPr="00F20202">
        <w:rPr>
          <w:rtl/>
        </w:rPr>
        <w:t xml:space="preserve"> وعلل الحديث</w:t>
      </w:r>
      <w:bookmarkEnd w:id="6"/>
    </w:p>
    <w:p w14:paraId="745AFBB0" w14:textId="77777777" w:rsidR="00F90C4F" w:rsidRPr="00F20202" w:rsidRDefault="00F90C4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من فنون علم الحديث فن علل الحديث سند</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ومتن</w:t>
      </w:r>
      <w:r w:rsidR="00FF09C4" w:rsidRPr="00F20202">
        <w:rPr>
          <w:rFonts w:ascii="adwa-assalaf" w:hAnsi="adwa-assalaf" w:cs="Traditional Arabic"/>
          <w:b/>
          <w:bCs/>
          <w:color w:val="000000" w:themeColor="text1"/>
          <w:sz w:val="32"/>
          <w:szCs w:val="34"/>
          <w:rtl/>
        </w:rPr>
        <w:t>ًا</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فإن لعلم علل الحديث دور</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كبير</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ودقيق</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في حفظ السُّنّة النَّبويّة</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وهو ما يتعلق بنقد السند والمتن بحث</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وتفتيش</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وتتبع</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وموازنة بقصد التأكد من صحة هذا المتن إلى النبي ﷺ</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من خلال معايير ومقاييس معينة يتم تطبيقها على المرويات في كتب السنة.</w:t>
      </w:r>
    </w:p>
    <w:p w14:paraId="745AFBB1" w14:textId="77777777" w:rsidR="00F90C4F" w:rsidRPr="00F20202" w:rsidRDefault="00F90C4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قال الخطيب البغدادي</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أن المعرفة بالحديث ليست تلقين</w:t>
      </w:r>
      <w:r w:rsidR="00FF09C4" w:rsidRPr="00F20202">
        <w:rPr>
          <w:rFonts w:ascii="adwa-assalaf" w:hAnsi="adwa-assalaf" w:cs="Traditional Arabic"/>
          <w:b/>
          <w:bCs/>
          <w:color w:val="000000" w:themeColor="text1"/>
          <w:sz w:val="32"/>
          <w:szCs w:val="34"/>
          <w:rtl/>
        </w:rPr>
        <w:t>ًا</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وإنما هو علم يحدثه الله في القلب أشبه الأشياء بعلم الحديث معرفة الصرف</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ونقد الدنانير والدراهم</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فإنه لا يعرف جودة الدينار والدراهم بلون ولا مس ولا طراوة ولا دنس ولا نقش ولا صفة تعود إلى صغر أو كبر ولا إلى ضيق أو سعة</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وإنما يعرفه الناقد عند المعاينة فيعرف البهرج والزائف والخالص والمغشوش</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وكذلك تمييز </w:t>
      </w:r>
      <w:proofErr w:type="gramStart"/>
      <w:r w:rsidRPr="00F20202">
        <w:rPr>
          <w:rFonts w:ascii="adwa-assalaf" w:hAnsi="adwa-assalaf" w:cs="Traditional Arabic"/>
          <w:b/>
          <w:bCs/>
          <w:color w:val="000000" w:themeColor="text1"/>
          <w:sz w:val="32"/>
          <w:szCs w:val="34"/>
          <w:rtl/>
        </w:rPr>
        <w:t>الحديث ؛</w:t>
      </w:r>
      <w:proofErr w:type="gramEnd"/>
      <w:r w:rsidRPr="00F20202">
        <w:rPr>
          <w:rFonts w:ascii="adwa-assalaf" w:hAnsi="adwa-assalaf" w:cs="Traditional Arabic"/>
          <w:b/>
          <w:bCs/>
          <w:color w:val="000000" w:themeColor="text1"/>
          <w:sz w:val="32"/>
          <w:szCs w:val="34"/>
          <w:rtl/>
        </w:rPr>
        <w:t xml:space="preserve"> فإنه علم يخلقه الله تعالى في القلوب بعد طول الممارسة له والاعتناء به</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1"/>
      </w:r>
      <w:r w:rsidR="00EC175E" w:rsidRPr="00F20202">
        <w:rPr>
          <w:rStyle w:val="a3"/>
          <w:rFonts w:ascii="AAA GoldenLotus" w:hAnsi="AAA GoldenLotus" w:cs="AAA GoldenLotus"/>
          <w:b/>
          <w:bCs/>
          <w:position w:val="0"/>
          <w:sz w:val="32"/>
          <w:szCs w:val="32"/>
          <w:vertAlign w:val="superscript"/>
          <w:rtl/>
        </w:rPr>
        <w:t>)</w:t>
      </w:r>
      <w:r w:rsidR="002E3499" w:rsidRPr="00F20202">
        <w:rPr>
          <w:rFonts w:ascii="adwa-assalaf" w:hAnsi="adwa-assalaf" w:cs="Traditional Arabic" w:hint="cs"/>
          <w:b/>
          <w:bCs/>
          <w:color w:val="000000" w:themeColor="text1"/>
          <w:sz w:val="32"/>
          <w:szCs w:val="34"/>
          <w:rtl/>
        </w:rPr>
        <w:t>.</w:t>
      </w:r>
    </w:p>
    <w:p w14:paraId="745AFBB2" w14:textId="77777777" w:rsidR="00F90C4F" w:rsidRPr="00F20202" w:rsidRDefault="00F90C4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ابن دقيق العيد</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فحاصله يرجع إلى أنه حصلت لهم لكثرة محاولة ألفاظ الرسول هبة نفسانية</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وملكة يعرفون بها ما يجوز أن يكون من ألفاظ النبي الله</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وما لا يجوز أن يكون من ألفاظه</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2"/>
      </w:r>
      <w:r w:rsidR="00EC175E" w:rsidRPr="00F20202">
        <w:rPr>
          <w:rStyle w:val="a3"/>
          <w:rFonts w:ascii="AAA GoldenLotus" w:hAnsi="AAA GoldenLotus" w:cs="AAA GoldenLotus"/>
          <w:b/>
          <w:bCs/>
          <w:position w:val="0"/>
          <w:sz w:val="32"/>
          <w:szCs w:val="32"/>
          <w:vertAlign w:val="superscript"/>
          <w:rtl/>
        </w:rPr>
        <w:t>)</w:t>
      </w:r>
      <w:r w:rsidR="002E3499" w:rsidRPr="00F20202">
        <w:rPr>
          <w:rFonts w:ascii="adwa-assalaf" w:hAnsi="adwa-assalaf" w:cs="Traditional Arabic" w:hint="cs"/>
          <w:b/>
          <w:bCs/>
          <w:color w:val="000000" w:themeColor="text1"/>
          <w:sz w:val="32"/>
          <w:szCs w:val="34"/>
          <w:rtl/>
        </w:rPr>
        <w:t>.</w:t>
      </w:r>
    </w:p>
    <w:p w14:paraId="745AFBB3" w14:textId="77777777" w:rsidR="00F90C4F" w:rsidRPr="00F20202" w:rsidRDefault="00F90C4F" w:rsidP="008612E1">
      <w:pPr>
        <w:widowControl w:val="0"/>
        <w:spacing w:before="240" w:after="120"/>
        <w:ind w:firstLine="397"/>
        <w:jc w:val="both"/>
        <w:rPr>
          <w:rFonts w:ascii="adwa-assalaf" w:hAnsi="adwa-assalaf" w:cs="Traditional Arabic"/>
          <w:b/>
          <w:bCs/>
          <w:color w:val="000000" w:themeColor="text1"/>
          <w:sz w:val="32"/>
          <w:szCs w:val="32"/>
          <w:rtl/>
        </w:rPr>
      </w:pPr>
      <w:r w:rsidRPr="00F20202">
        <w:rPr>
          <w:rFonts w:ascii="adwa-assalaf" w:hAnsi="adwa-assalaf" w:cs="Traditional Arabic"/>
          <w:b/>
          <w:bCs/>
          <w:color w:val="000000" w:themeColor="text1"/>
          <w:sz w:val="32"/>
          <w:szCs w:val="32"/>
          <w:rtl/>
        </w:rPr>
        <w:t>ولما سئل ابن مهدي</w:t>
      </w:r>
      <w:r w:rsidR="004E19D8" w:rsidRPr="00F20202">
        <w:rPr>
          <w:rFonts w:ascii="adwa-assalaf" w:hAnsi="adwa-assalaf" w:cs="Traditional Arabic"/>
          <w:b/>
          <w:bCs/>
          <w:color w:val="000000" w:themeColor="text1"/>
          <w:sz w:val="32"/>
          <w:szCs w:val="32"/>
          <w:rtl/>
        </w:rPr>
        <w:t>،</w:t>
      </w:r>
      <w:r w:rsidRPr="00F20202">
        <w:rPr>
          <w:rFonts w:ascii="adwa-assalaf" w:hAnsi="adwa-assalaf" w:cs="Traditional Arabic"/>
          <w:b/>
          <w:bCs/>
          <w:color w:val="000000" w:themeColor="text1"/>
          <w:sz w:val="32"/>
          <w:szCs w:val="32"/>
          <w:rtl/>
        </w:rPr>
        <w:t xml:space="preserve"> كيف تقول للشيء هذا </w:t>
      </w:r>
      <w:r w:rsidR="0068469A" w:rsidRPr="00F20202">
        <w:rPr>
          <w:rFonts w:ascii="adwa-assalaf" w:hAnsi="adwa-assalaf" w:cs="Traditional Arabic"/>
          <w:b/>
          <w:bCs/>
          <w:color w:val="000000" w:themeColor="text1"/>
          <w:sz w:val="32"/>
          <w:szCs w:val="32"/>
          <w:rtl/>
        </w:rPr>
        <w:t>صحيح وهذا لم يثبت فعمن تقول ذلك</w:t>
      </w:r>
      <w:r w:rsidRPr="00F20202">
        <w:rPr>
          <w:rFonts w:ascii="adwa-assalaf" w:hAnsi="adwa-assalaf" w:cs="Traditional Arabic"/>
          <w:b/>
          <w:bCs/>
          <w:color w:val="000000" w:themeColor="text1"/>
          <w:sz w:val="32"/>
          <w:szCs w:val="32"/>
          <w:rtl/>
        </w:rPr>
        <w:t>؟ فقال</w:t>
      </w:r>
      <w:r w:rsidR="004E19D8" w:rsidRPr="00F20202">
        <w:rPr>
          <w:rFonts w:ascii="adwa-assalaf" w:hAnsi="adwa-assalaf" w:cs="Traditional Arabic"/>
          <w:b/>
          <w:bCs/>
          <w:color w:val="000000" w:themeColor="text1"/>
          <w:sz w:val="32"/>
          <w:szCs w:val="32"/>
          <w:rtl/>
        </w:rPr>
        <w:t>:</w:t>
      </w:r>
      <w:r w:rsidRPr="00F20202">
        <w:rPr>
          <w:rFonts w:ascii="adwa-assalaf" w:hAnsi="adwa-assalaf" w:cs="Traditional Arabic"/>
          <w:b/>
          <w:bCs/>
          <w:color w:val="000000" w:themeColor="text1"/>
          <w:sz w:val="32"/>
          <w:szCs w:val="32"/>
          <w:rtl/>
        </w:rPr>
        <w:t xml:space="preserve"> لطول المجالسة أو المناظرة والخبرة</w:t>
      </w:r>
      <w:r w:rsidR="004E19D8" w:rsidRPr="00F20202">
        <w:rPr>
          <w:rFonts w:ascii="adwa-assalaf" w:hAnsi="adwa-assalaf" w:cs="Traditional Arabic"/>
          <w:b/>
          <w:bCs/>
          <w:color w:val="000000" w:themeColor="text1"/>
          <w:sz w:val="32"/>
          <w:szCs w:val="32"/>
          <w:rtl/>
        </w:rPr>
        <w:t>.</w:t>
      </w:r>
      <w:r w:rsidRPr="00F20202">
        <w:rPr>
          <w:rFonts w:ascii="adwa-assalaf" w:hAnsi="adwa-assalaf" w:cs="Traditional Arabic"/>
          <w:b/>
          <w:bCs/>
          <w:color w:val="000000" w:themeColor="text1"/>
          <w:sz w:val="32"/>
          <w:szCs w:val="32"/>
          <w:rtl/>
        </w:rPr>
        <w:t xml:space="preserve"> وفي رواية</w:t>
      </w:r>
      <w:r w:rsidR="004E19D8" w:rsidRPr="00F20202">
        <w:rPr>
          <w:rFonts w:ascii="adwa-assalaf" w:hAnsi="adwa-assalaf" w:cs="Traditional Arabic"/>
          <w:b/>
          <w:bCs/>
          <w:color w:val="000000" w:themeColor="text1"/>
          <w:sz w:val="32"/>
          <w:szCs w:val="32"/>
          <w:rtl/>
        </w:rPr>
        <w:t>:</w:t>
      </w:r>
      <w:r w:rsidRPr="00F20202">
        <w:rPr>
          <w:rFonts w:ascii="adwa-assalaf" w:hAnsi="adwa-assalaf" w:cs="Traditional Arabic"/>
          <w:b/>
          <w:bCs/>
          <w:color w:val="000000" w:themeColor="text1"/>
          <w:sz w:val="32"/>
          <w:szCs w:val="32"/>
          <w:rtl/>
        </w:rPr>
        <w:t xml:space="preserve"> الزم عملي هذا عشرين سنة حتى تعلم منه ما أعلم</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3"/>
      </w:r>
      <w:r w:rsidR="00EC175E" w:rsidRPr="00F20202">
        <w:rPr>
          <w:rStyle w:val="a3"/>
          <w:rFonts w:ascii="AAA GoldenLotus" w:hAnsi="AAA GoldenLotus" w:cs="AAA GoldenLotus"/>
          <w:b/>
          <w:bCs/>
          <w:position w:val="0"/>
          <w:sz w:val="32"/>
          <w:szCs w:val="32"/>
          <w:vertAlign w:val="superscript"/>
          <w:rtl/>
        </w:rPr>
        <w:t>)</w:t>
      </w:r>
      <w:r w:rsidRPr="00F20202">
        <w:rPr>
          <w:rFonts w:ascii="adwa-assalaf" w:hAnsi="adwa-assalaf" w:cs="Traditional Arabic"/>
          <w:b/>
          <w:bCs/>
          <w:color w:val="000000" w:themeColor="text1"/>
          <w:sz w:val="32"/>
          <w:szCs w:val="32"/>
          <w:rtl/>
        </w:rPr>
        <w:t>.</w:t>
      </w:r>
    </w:p>
    <w:p w14:paraId="745AFBB4" w14:textId="77777777" w:rsidR="00F90C4F" w:rsidRPr="00F20202" w:rsidRDefault="00F90C4F" w:rsidP="008612E1">
      <w:pPr>
        <w:widowControl w:val="0"/>
        <w:spacing w:before="240" w:after="120"/>
        <w:ind w:firstLine="397"/>
        <w:jc w:val="both"/>
        <w:rPr>
          <w:rFonts w:ascii="adwa-assalaf" w:hAnsi="adwa-assalaf" w:cs="Traditional Arabic"/>
          <w:b/>
          <w:bCs/>
          <w:color w:val="000000" w:themeColor="text1"/>
          <w:sz w:val="32"/>
          <w:szCs w:val="32"/>
          <w:rtl/>
        </w:rPr>
      </w:pPr>
      <w:r w:rsidRPr="00F20202">
        <w:rPr>
          <w:rFonts w:ascii="adwa-assalaf" w:hAnsi="adwa-assalaf" w:cs="Traditional Arabic"/>
          <w:b/>
          <w:bCs/>
          <w:color w:val="000000" w:themeColor="text1"/>
          <w:sz w:val="32"/>
          <w:szCs w:val="32"/>
          <w:rtl/>
        </w:rPr>
        <w:t>قال عمر الموصلي</w:t>
      </w:r>
      <w:r w:rsidR="004E19D8" w:rsidRPr="00F20202">
        <w:rPr>
          <w:rFonts w:ascii="adwa-assalaf" w:hAnsi="adwa-assalaf" w:cs="Traditional Arabic"/>
          <w:b/>
          <w:bCs/>
          <w:color w:val="000000" w:themeColor="text1"/>
          <w:sz w:val="32"/>
          <w:szCs w:val="32"/>
          <w:rtl/>
        </w:rPr>
        <w:t>:</w:t>
      </w:r>
      <w:r w:rsidRPr="00F20202">
        <w:rPr>
          <w:rFonts w:ascii="adwa-assalaf" w:hAnsi="adwa-assalaf" w:cs="Traditional Arabic"/>
          <w:b/>
          <w:bCs/>
          <w:color w:val="000000" w:themeColor="text1"/>
          <w:sz w:val="32"/>
          <w:szCs w:val="32"/>
          <w:rtl/>
        </w:rPr>
        <w:t xml:space="preserve"> لم يقف العلماء عند نقد الحديث من حيث سنده</w:t>
      </w:r>
      <w:r w:rsidR="004E19D8" w:rsidRPr="00F20202">
        <w:rPr>
          <w:rFonts w:ascii="adwa-assalaf" w:hAnsi="adwa-assalaf" w:cs="Traditional Arabic"/>
          <w:b/>
          <w:bCs/>
          <w:color w:val="000000" w:themeColor="text1"/>
          <w:sz w:val="32"/>
          <w:szCs w:val="32"/>
          <w:rtl/>
        </w:rPr>
        <w:t>،</w:t>
      </w:r>
      <w:r w:rsidRPr="00F20202">
        <w:rPr>
          <w:rFonts w:ascii="adwa-assalaf" w:hAnsi="adwa-assalaf" w:cs="Traditional Arabic"/>
          <w:b/>
          <w:bCs/>
          <w:color w:val="000000" w:themeColor="text1"/>
          <w:sz w:val="32"/>
          <w:szCs w:val="32"/>
          <w:rtl/>
        </w:rPr>
        <w:t xml:space="preserve"> بل تعدوا إلى النظر في متنه</w:t>
      </w:r>
      <w:r w:rsidR="004E19D8" w:rsidRPr="00F20202">
        <w:rPr>
          <w:rFonts w:ascii="adwa-assalaf" w:hAnsi="adwa-assalaf" w:cs="Traditional Arabic"/>
          <w:b/>
          <w:bCs/>
          <w:color w:val="000000" w:themeColor="text1"/>
          <w:sz w:val="32"/>
          <w:szCs w:val="32"/>
          <w:rtl/>
        </w:rPr>
        <w:t>،</w:t>
      </w:r>
      <w:r w:rsidRPr="00F20202">
        <w:rPr>
          <w:rFonts w:ascii="adwa-assalaf" w:hAnsi="adwa-assalaf" w:cs="Traditional Arabic"/>
          <w:b/>
          <w:bCs/>
          <w:color w:val="000000" w:themeColor="text1"/>
          <w:sz w:val="32"/>
          <w:szCs w:val="32"/>
          <w:rtl/>
        </w:rPr>
        <w:t xml:space="preserve"> فقضوا على كثير من الأحاديث بالوضع</w:t>
      </w:r>
      <w:r w:rsidR="004E19D8" w:rsidRPr="00F20202">
        <w:rPr>
          <w:rFonts w:ascii="adwa-assalaf" w:hAnsi="adwa-assalaf" w:cs="Traditional Arabic"/>
          <w:b/>
          <w:bCs/>
          <w:color w:val="000000" w:themeColor="text1"/>
          <w:sz w:val="32"/>
          <w:szCs w:val="32"/>
          <w:rtl/>
        </w:rPr>
        <w:t>،</w:t>
      </w:r>
      <w:r w:rsidRPr="00F20202">
        <w:rPr>
          <w:rFonts w:ascii="adwa-assalaf" w:hAnsi="adwa-assalaf" w:cs="Traditional Arabic"/>
          <w:b/>
          <w:bCs/>
          <w:color w:val="000000" w:themeColor="text1"/>
          <w:sz w:val="32"/>
          <w:szCs w:val="32"/>
          <w:rtl/>
        </w:rPr>
        <w:t xml:space="preserve"> وإن كان سنده سالم</w:t>
      </w:r>
      <w:r w:rsidR="00FF09C4" w:rsidRPr="00F20202">
        <w:rPr>
          <w:rFonts w:ascii="adwa-assalaf" w:hAnsi="adwa-assalaf" w:cs="Traditional Arabic"/>
          <w:b/>
          <w:bCs/>
          <w:color w:val="000000" w:themeColor="text1"/>
          <w:sz w:val="32"/>
          <w:szCs w:val="32"/>
          <w:rtl/>
        </w:rPr>
        <w:t>ًا</w:t>
      </w:r>
      <w:r w:rsidRPr="00F20202">
        <w:rPr>
          <w:rFonts w:ascii="adwa-assalaf" w:hAnsi="adwa-assalaf" w:cs="Traditional Arabic"/>
          <w:b/>
          <w:bCs/>
          <w:color w:val="000000" w:themeColor="text1"/>
          <w:sz w:val="32"/>
          <w:szCs w:val="32"/>
          <w:rtl/>
        </w:rPr>
        <w:t xml:space="preserve"> إذا وجدوا في متونها عللا </w:t>
      </w:r>
      <w:r w:rsidRPr="00F20202">
        <w:rPr>
          <w:rFonts w:ascii="adwa-assalaf" w:hAnsi="adwa-assalaf" w:cs="Traditional Arabic"/>
          <w:b/>
          <w:bCs/>
          <w:color w:val="000000" w:themeColor="text1"/>
          <w:sz w:val="32"/>
          <w:szCs w:val="32"/>
          <w:rtl/>
        </w:rPr>
        <w:lastRenderedPageBreak/>
        <w:t>تقضي بعدم</w:t>
      </w:r>
      <w:r w:rsidR="00F83935" w:rsidRPr="00F20202">
        <w:rPr>
          <w:rFonts w:ascii="adwa-assalaf" w:hAnsi="adwa-assalaf" w:cs="Traditional Arabic"/>
          <w:b/>
          <w:bCs/>
          <w:color w:val="000000" w:themeColor="text1"/>
          <w:sz w:val="32"/>
          <w:szCs w:val="32"/>
          <w:rtl/>
        </w:rPr>
        <w:t xml:space="preserve"> </w:t>
      </w:r>
      <w:r w:rsidRPr="00F20202">
        <w:rPr>
          <w:rFonts w:ascii="adwa-assalaf" w:hAnsi="adwa-assalaf" w:cs="Traditional Arabic"/>
          <w:b/>
          <w:bCs/>
          <w:color w:val="000000" w:themeColor="text1"/>
          <w:sz w:val="32"/>
          <w:szCs w:val="32"/>
          <w:rtl/>
        </w:rPr>
        <w:t>قبولها</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4"/>
      </w:r>
      <w:r w:rsidR="00EC175E" w:rsidRPr="00F20202">
        <w:rPr>
          <w:rStyle w:val="a3"/>
          <w:rFonts w:ascii="AAA GoldenLotus" w:hAnsi="AAA GoldenLotus" w:cs="AAA GoldenLotus"/>
          <w:b/>
          <w:bCs/>
          <w:position w:val="0"/>
          <w:sz w:val="32"/>
          <w:szCs w:val="32"/>
          <w:vertAlign w:val="superscript"/>
          <w:rtl/>
        </w:rPr>
        <w:t>)</w:t>
      </w:r>
      <w:r w:rsidR="002E3499" w:rsidRPr="00F20202">
        <w:rPr>
          <w:rFonts w:ascii="adwa-assalaf" w:hAnsi="adwa-assalaf" w:cs="Traditional Arabic" w:hint="cs"/>
          <w:b/>
          <w:bCs/>
          <w:color w:val="000000" w:themeColor="text1"/>
          <w:sz w:val="32"/>
          <w:szCs w:val="32"/>
          <w:rtl/>
        </w:rPr>
        <w:t>.</w:t>
      </w:r>
    </w:p>
    <w:p w14:paraId="745AFBB9" w14:textId="09429260" w:rsidR="0068469A" w:rsidRPr="00F20202" w:rsidRDefault="00F90C4F" w:rsidP="006B3A07">
      <w:pPr>
        <w:pStyle w:val="1"/>
        <w:rPr>
          <w:rFonts w:ascii="adwa-assalaf" w:hAnsi="adwa-assalaf" w:cs="Sultan bold"/>
          <w:rtl/>
        </w:rPr>
      </w:pPr>
      <w:bookmarkStart w:id="7" w:name="_Toc213590027"/>
      <w:r w:rsidRPr="00F20202">
        <w:rPr>
          <w:rFonts w:ascii="adwa-assalaf" w:hAnsi="adwa-assalaf" w:cs="Sultan bold"/>
          <w:rtl/>
        </w:rPr>
        <w:t>المبحث الثاني</w:t>
      </w:r>
      <w:r w:rsidR="0068469A" w:rsidRPr="00F20202">
        <w:rPr>
          <w:rFonts w:ascii="adwa-assalaf" w:hAnsi="adwa-assalaf" w:cs="Sultan bold"/>
          <w:rtl/>
        </w:rPr>
        <w:t>:</w:t>
      </w:r>
      <w:r w:rsidR="00F20202">
        <w:rPr>
          <w:rFonts w:ascii="adwa-assalaf" w:hAnsi="adwa-assalaf" w:cs="Sultan bold" w:hint="cs"/>
          <w:rtl/>
        </w:rPr>
        <w:t xml:space="preserve"> </w:t>
      </w:r>
      <w:r w:rsidR="006567BC" w:rsidRPr="00F20202">
        <w:rPr>
          <w:rtl/>
        </w:rPr>
        <w:t>مكانة صحيح البخاري</w:t>
      </w:r>
      <w:r w:rsidR="0068469A" w:rsidRPr="00F20202">
        <w:rPr>
          <w:rtl/>
        </w:rPr>
        <w:t xml:space="preserve"> ومنهجه</w:t>
      </w:r>
      <w:bookmarkEnd w:id="7"/>
    </w:p>
    <w:p w14:paraId="745AFBBA" w14:textId="77777777" w:rsidR="006567BC" w:rsidRPr="00F20202" w:rsidRDefault="00353778" w:rsidP="008612E1">
      <w:pPr>
        <w:widowControl w:val="0"/>
        <w:spacing w:before="240" w:after="120"/>
        <w:ind w:firstLine="397"/>
        <w:jc w:val="center"/>
        <w:rPr>
          <w:rFonts w:ascii="Sakkal Majalla" w:hAnsi="Sakkal Majalla"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في الرواية عن أمثال يونس بن يزيد</w:t>
      </w:r>
    </w:p>
    <w:p w14:paraId="745AFBBB" w14:textId="464CB556" w:rsidR="00222B4C" w:rsidRPr="00F20202" w:rsidRDefault="00F90C4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يلقب</w:t>
      </w:r>
      <w:r w:rsidR="00613B16" w:rsidRPr="00F20202">
        <w:rPr>
          <w:rFonts w:ascii="adwa-assalaf" w:hAnsi="adwa-assalaf" w:cs="Traditional Arabic"/>
          <w:b/>
          <w:bCs/>
          <w:color w:val="000000" w:themeColor="text1"/>
          <w:sz w:val="32"/>
          <w:szCs w:val="34"/>
          <w:rtl/>
        </w:rPr>
        <w:t xml:space="preserve"> الإمام</w:t>
      </w:r>
      <w:r w:rsidR="00BE77D8" w:rsidRPr="00F20202">
        <w:rPr>
          <w:rFonts w:ascii="adwa-assalaf" w:hAnsi="adwa-assalaf" w:cs="Traditional Arabic"/>
          <w:b/>
          <w:bCs/>
          <w:color w:val="000000" w:themeColor="text1"/>
          <w:sz w:val="32"/>
          <w:szCs w:val="34"/>
          <w:rtl/>
        </w:rPr>
        <w:t xml:space="preserve"> </w:t>
      </w:r>
      <w:r w:rsidR="00613B16" w:rsidRPr="00F20202">
        <w:rPr>
          <w:rFonts w:ascii="adwa-assalaf" w:hAnsi="adwa-assalaf" w:cs="Traditional Arabic"/>
          <w:b/>
          <w:bCs/>
          <w:color w:val="000000" w:themeColor="text1"/>
          <w:sz w:val="32"/>
          <w:szCs w:val="34"/>
          <w:rtl/>
        </w:rPr>
        <w:t>محمد بن إسماعيل البخاري</w:t>
      </w:r>
      <w:r w:rsidR="006B3A07">
        <w:rPr>
          <w:rFonts w:ascii="adwa-assalaf" w:hAnsi="adwa-assalaf" w:cs="Traditional Arabic"/>
          <w:b/>
          <w:bCs/>
          <w:color w:val="000000" w:themeColor="text1"/>
          <w:sz w:val="32"/>
          <w:szCs w:val="34"/>
          <w:rtl/>
        </w:rPr>
        <w:t xml:space="preserve"> رحمه الله </w:t>
      </w:r>
      <w:r w:rsidRPr="00F20202">
        <w:rPr>
          <w:rFonts w:ascii="adwa-assalaf" w:hAnsi="adwa-assalaf" w:cs="Traditional Arabic"/>
          <w:b/>
          <w:bCs/>
          <w:color w:val="000000" w:themeColor="text1"/>
          <w:sz w:val="32"/>
          <w:szCs w:val="34"/>
          <w:rtl/>
        </w:rPr>
        <w:t>ب</w:t>
      </w:r>
      <w:r w:rsidR="00613B16" w:rsidRPr="00F20202">
        <w:rPr>
          <w:rFonts w:ascii="adwa-assalaf" w:hAnsi="adwa-assalaf" w:cs="Traditional Arabic"/>
          <w:b/>
          <w:bCs/>
          <w:color w:val="000000" w:themeColor="text1"/>
          <w:sz w:val="32"/>
          <w:szCs w:val="34"/>
          <w:rtl/>
        </w:rPr>
        <w:t>أمير المحدثين ومصنفه (الجامع الصحيح) ففي هذا المصنف تتضح لدى القارئ المتخصص في علوم الحديث النبوي عبقرية هذا الإمام، فهو تطبيق عملي ودقيق لقواعد علم الحديث،</w:t>
      </w:r>
      <w:r w:rsidR="00222B4C"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ولقد تكلم أهل العلم عن منزلة صحيح البخاري وذلك</w:t>
      </w:r>
      <w:r w:rsidR="00222B4C" w:rsidRPr="00F20202">
        <w:rPr>
          <w:rFonts w:ascii="adwa-assalaf" w:hAnsi="adwa-assalaf" w:cs="Traditional Arabic"/>
          <w:b/>
          <w:bCs/>
          <w:color w:val="000000" w:themeColor="text1"/>
          <w:sz w:val="32"/>
          <w:szCs w:val="34"/>
          <w:rtl/>
        </w:rPr>
        <w:t xml:space="preserve"> ما رواه </w:t>
      </w:r>
      <w:proofErr w:type="spellStart"/>
      <w:r w:rsidR="00222B4C" w:rsidRPr="00F20202">
        <w:rPr>
          <w:rFonts w:ascii="adwa-assalaf" w:hAnsi="adwa-assalaf" w:cs="Traditional Arabic"/>
          <w:b/>
          <w:bCs/>
          <w:color w:val="000000" w:themeColor="text1"/>
          <w:sz w:val="32"/>
          <w:szCs w:val="34"/>
          <w:rtl/>
        </w:rPr>
        <w:t>الفِرَبْري</w:t>
      </w:r>
      <w:proofErr w:type="spellEnd"/>
      <w:r w:rsidR="00222B4C" w:rsidRPr="00F20202">
        <w:rPr>
          <w:rFonts w:ascii="adwa-assalaf" w:hAnsi="adwa-assalaf" w:cs="Traditional Arabic"/>
          <w:b/>
          <w:bCs/>
          <w:color w:val="000000" w:themeColor="text1"/>
          <w:sz w:val="32"/>
          <w:szCs w:val="34"/>
          <w:rtl/>
        </w:rPr>
        <w:t>، قال: سمعت البُخاري يقول: ما وضعت في كتاب الصحيح حديثًا إلا اغتسلت قبل ذلك وصليت ركعتين، وفي رواية البُجَيْري: صنفت كتابي الجامع في المسجد الحرام، وما أدخلت فيه حديثًا حتى استخرت الله ت</w:t>
      </w:r>
      <w:r w:rsidR="002E3499" w:rsidRPr="00F20202">
        <w:rPr>
          <w:rFonts w:ascii="adwa-assalaf" w:hAnsi="adwa-assalaf" w:cs="Traditional Arabic"/>
          <w:b/>
          <w:bCs/>
          <w:color w:val="000000" w:themeColor="text1"/>
          <w:sz w:val="32"/>
          <w:szCs w:val="34"/>
          <w:rtl/>
        </w:rPr>
        <w:t>عالى، وصليت ركعتين، وتيقنت صحته</w:t>
      </w:r>
      <w:r w:rsidR="002E3499" w:rsidRPr="00F20202">
        <w:rPr>
          <w:rFonts w:ascii="adwa-assalaf" w:hAnsi="adwa-assalaf" w:cs="Traditional Arabic" w:hint="cs"/>
          <w:b/>
          <w:bCs/>
          <w:color w:val="000000" w:themeColor="text1"/>
          <w:sz w:val="32"/>
          <w:szCs w:val="34"/>
          <w:rtl/>
        </w:rPr>
        <w:t>.</w:t>
      </w:r>
      <w:r w:rsidR="00222B4C" w:rsidRPr="00F20202">
        <w:rPr>
          <w:rFonts w:ascii="adwa-assalaf" w:hAnsi="adwa-assalaf" w:cs="Traditional Arabic"/>
          <w:b/>
          <w:bCs/>
          <w:color w:val="000000" w:themeColor="text1"/>
          <w:sz w:val="32"/>
          <w:szCs w:val="34"/>
          <w:rtl/>
        </w:rPr>
        <w:t xml:space="preserve"> </w:t>
      </w:r>
    </w:p>
    <w:p w14:paraId="745AFBBC" w14:textId="77777777" w:rsidR="00927473" w:rsidRPr="00F20202" w:rsidRDefault="00222B4C"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وقال محمَّد بن أبي حاتم ورّاقه: رأيت البخاري في المنام خلف النبي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xml:space="preserve">، والنبي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xml:space="preserve"> يَمْشي، فكلما رفع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xml:space="preserve"> قدمه وضع البخاري قدمه في ذلك الموضع</w:t>
      </w:r>
      <w:r w:rsidR="00927473" w:rsidRPr="00F20202">
        <w:rPr>
          <w:rFonts w:ascii="adwa-assalaf" w:hAnsi="adwa-assalaf" w:cs="Traditional Arabic" w:hint="cs"/>
          <w:b/>
          <w:bCs/>
          <w:color w:val="000000" w:themeColor="text1"/>
          <w:sz w:val="32"/>
          <w:szCs w:val="34"/>
          <w:rtl/>
        </w:rPr>
        <w:t>.</w:t>
      </w:r>
    </w:p>
    <w:p w14:paraId="745AFBBD" w14:textId="77777777" w:rsidR="00222B4C" w:rsidRPr="00F20202" w:rsidRDefault="00222B4C"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وروى الخطيب عن نَجْم بن فُضَيْل، وكان من أهل الفَهْم، قال: رأيت النبي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xml:space="preserve"> في المنام خَرَجَ من قبرهِ، والبخاري يمشي خلفه، فكان النبي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xml:space="preserve"> إذا خطا خَطْوة يخطو البخاري، ويضع قدمه على خطوة النبي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w:t>
      </w:r>
    </w:p>
    <w:p w14:paraId="745AFBBE" w14:textId="77777777" w:rsidR="00222B4C" w:rsidRPr="00F20202" w:rsidRDefault="00222B4C"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وروى الخطيب أيضًا أن </w:t>
      </w:r>
      <w:proofErr w:type="spellStart"/>
      <w:r w:rsidRPr="00F20202">
        <w:rPr>
          <w:rFonts w:ascii="adwa-assalaf" w:hAnsi="adwa-assalaf" w:cs="Traditional Arabic"/>
          <w:b/>
          <w:bCs/>
          <w:color w:val="000000" w:themeColor="text1"/>
          <w:sz w:val="32"/>
          <w:szCs w:val="34"/>
          <w:rtl/>
        </w:rPr>
        <w:t>الفِرَبْرِي</w:t>
      </w:r>
      <w:proofErr w:type="spellEnd"/>
      <w:r w:rsidRPr="00F20202">
        <w:rPr>
          <w:rFonts w:ascii="adwa-assalaf" w:hAnsi="adwa-assalaf" w:cs="Traditional Arabic"/>
          <w:b/>
          <w:bCs/>
          <w:color w:val="000000" w:themeColor="text1"/>
          <w:sz w:val="32"/>
          <w:szCs w:val="34"/>
          <w:rtl/>
        </w:rPr>
        <w:t xml:space="preserve"> قال: رأيت النبي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xml:space="preserve"> في النوم، فقال لي: أين تريد؟ قلت: أريد محمَّد بن إسماعيل، فقال: أقرئه مني السلام.</w:t>
      </w:r>
    </w:p>
    <w:p w14:paraId="745AFBBF" w14:textId="77777777" w:rsidR="00222B4C" w:rsidRPr="00F20202" w:rsidRDefault="00222B4C"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وقال أبو زيد المَرْوَزِيّ: كنت نائمًا بين الركن والمقام، فرأيت النبي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xml:space="preserve"> فقال لي: يا أبا زيد إلى متى تدرس كتاب الشافعي، ولا تدرس كتابي، فقلت: يا رسول الله! وما كتابك؟ فقال: جامع محمَّد بن إسماعيل.</w:t>
      </w:r>
    </w:p>
    <w:p w14:paraId="745AFBC0" w14:textId="77777777" w:rsidR="00222B4C" w:rsidRPr="00F20202" w:rsidRDefault="00222B4C"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أبو جعفر العُقَيْلِيّ</w:t>
      </w:r>
      <w:r w:rsidR="00927473"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لما صنف البخاري كتاب </w:t>
      </w:r>
      <w:r w:rsidR="00BE77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الصحيح</w:t>
      </w:r>
      <w:r w:rsidR="00BE77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عرضه على علي بن </w:t>
      </w:r>
      <w:r w:rsidRPr="00F20202">
        <w:rPr>
          <w:rFonts w:ascii="adwa-assalaf" w:hAnsi="adwa-assalaf" w:cs="Traditional Arabic"/>
          <w:b/>
          <w:bCs/>
          <w:color w:val="000000" w:themeColor="text1"/>
          <w:sz w:val="32"/>
          <w:szCs w:val="34"/>
          <w:rtl/>
        </w:rPr>
        <w:lastRenderedPageBreak/>
        <w:t>المديني، وأحمد بن حنبل، ويحيى بن معين وغيرهم، فاستحسنوه، وشهدوا له بالصحة إلا أربعة أحاديث، قال العُقَيْلي: والقول فيها قول البخاري، فهي صحيحة</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5"/>
      </w:r>
      <w:r w:rsidR="00EC175E" w:rsidRPr="00F20202">
        <w:rPr>
          <w:rStyle w:val="a3"/>
          <w:rFonts w:ascii="AAA GoldenLotus" w:hAnsi="AAA GoldenLotus" w:cs="AAA GoldenLotus"/>
          <w:b/>
          <w:bCs/>
          <w:position w:val="0"/>
          <w:sz w:val="32"/>
          <w:szCs w:val="32"/>
          <w:vertAlign w:val="superscript"/>
          <w:rtl/>
        </w:rPr>
        <w:t>)</w:t>
      </w:r>
      <w:r w:rsidR="002E3499" w:rsidRPr="00F20202">
        <w:rPr>
          <w:rFonts w:ascii="adwa-assalaf" w:hAnsi="adwa-assalaf" w:cs="Traditional Arabic" w:hint="cs"/>
          <w:b/>
          <w:bCs/>
          <w:color w:val="000000" w:themeColor="text1"/>
          <w:sz w:val="32"/>
          <w:szCs w:val="34"/>
          <w:rtl/>
        </w:rPr>
        <w:t>.</w:t>
      </w:r>
    </w:p>
    <w:p w14:paraId="745AFBC1" w14:textId="77777777" w:rsidR="00927473" w:rsidRPr="00F20202" w:rsidRDefault="00353778"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وجاء في مقدمة فتح الباري</w:t>
      </w:r>
      <w:r w:rsidR="00BE77D8"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شرط البخاري أن يخرج الحديث المتفق على ثقة نقلته إلى الصحابي المشهور من غير اختلاف بين الثقات ال</w:t>
      </w:r>
      <w:r w:rsidR="00927473" w:rsidRPr="00F20202">
        <w:rPr>
          <w:rFonts w:ascii="adwa-assalaf" w:hAnsi="adwa-assalaf" w:cs="Traditional Arabic" w:hint="cs"/>
          <w:b/>
          <w:bCs/>
          <w:color w:val="000000" w:themeColor="text1"/>
          <w:sz w:val="32"/>
          <w:szCs w:val="34"/>
          <w:rtl/>
        </w:rPr>
        <w:t>أ</w:t>
      </w:r>
      <w:r w:rsidRPr="00F20202">
        <w:rPr>
          <w:rFonts w:ascii="adwa-assalaf" w:hAnsi="adwa-assalaf" w:cs="Traditional Arabic"/>
          <w:b/>
          <w:bCs/>
          <w:color w:val="000000" w:themeColor="text1"/>
          <w:sz w:val="32"/>
          <w:szCs w:val="34"/>
          <w:rtl/>
        </w:rPr>
        <w:t>ثبات ويكون إسناده متصلا غير مقطوع</w:t>
      </w:r>
      <w:r w:rsidR="00927473"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و</w:t>
      </w:r>
      <w:r w:rsidR="00927473" w:rsidRPr="00F20202">
        <w:rPr>
          <w:rFonts w:ascii="adwa-assalaf" w:hAnsi="adwa-assalaf" w:cs="Traditional Arabic" w:hint="cs"/>
          <w:b/>
          <w:bCs/>
          <w:color w:val="000000" w:themeColor="text1"/>
          <w:sz w:val="32"/>
          <w:szCs w:val="34"/>
          <w:rtl/>
        </w:rPr>
        <w:t>إ</w:t>
      </w:r>
      <w:r w:rsidRPr="00F20202">
        <w:rPr>
          <w:rFonts w:ascii="adwa-assalaf" w:hAnsi="adwa-assalaf" w:cs="Traditional Arabic"/>
          <w:b/>
          <w:bCs/>
          <w:color w:val="000000" w:themeColor="text1"/>
          <w:sz w:val="32"/>
          <w:szCs w:val="34"/>
          <w:rtl/>
        </w:rPr>
        <w:t>ن كان للصحابي راويان فصاعدا فحسن و</w:t>
      </w:r>
      <w:r w:rsidR="00927473" w:rsidRPr="00F20202">
        <w:rPr>
          <w:rFonts w:ascii="adwa-assalaf" w:hAnsi="adwa-assalaf" w:cs="Traditional Arabic" w:hint="cs"/>
          <w:b/>
          <w:bCs/>
          <w:color w:val="000000" w:themeColor="text1"/>
          <w:sz w:val="32"/>
          <w:szCs w:val="34"/>
          <w:rtl/>
        </w:rPr>
        <w:t>إ</w:t>
      </w:r>
      <w:r w:rsidRPr="00F20202">
        <w:rPr>
          <w:rFonts w:ascii="adwa-assalaf" w:hAnsi="adwa-assalaf" w:cs="Traditional Arabic"/>
          <w:b/>
          <w:bCs/>
          <w:color w:val="000000" w:themeColor="text1"/>
          <w:sz w:val="32"/>
          <w:szCs w:val="34"/>
          <w:rtl/>
        </w:rPr>
        <w:t xml:space="preserve">ن لم يكن </w:t>
      </w:r>
      <w:r w:rsidR="00927473" w:rsidRPr="00F20202">
        <w:rPr>
          <w:rFonts w:ascii="adwa-assalaf" w:hAnsi="adwa-assalaf" w:cs="Traditional Arabic" w:hint="cs"/>
          <w:b/>
          <w:bCs/>
          <w:color w:val="000000" w:themeColor="text1"/>
          <w:sz w:val="32"/>
          <w:szCs w:val="34"/>
          <w:rtl/>
        </w:rPr>
        <w:t>إ</w:t>
      </w:r>
      <w:r w:rsidRPr="00F20202">
        <w:rPr>
          <w:rFonts w:ascii="adwa-assalaf" w:hAnsi="adwa-assalaf" w:cs="Traditional Arabic"/>
          <w:b/>
          <w:bCs/>
          <w:color w:val="000000" w:themeColor="text1"/>
          <w:sz w:val="32"/>
          <w:szCs w:val="34"/>
          <w:rtl/>
        </w:rPr>
        <w:t>لا راو</w:t>
      </w:r>
      <w:r w:rsidR="00927473"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واحد</w:t>
      </w:r>
      <w:r w:rsidR="00927473"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وصح الطريق إليه كفى</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6"/>
      </w:r>
      <w:r w:rsidR="00EC175E" w:rsidRPr="00F20202">
        <w:rPr>
          <w:rStyle w:val="a3"/>
          <w:rFonts w:ascii="AAA GoldenLotus" w:hAnsi="AAA GoldenLotus" w:cs="AAA GoldenLotus"/>
          <w:b/>
          <w:bCs/>
          <w:position w:val="0"/>
          <w:sz w:val="32"/>
          <w:szCs w:val="32"/>
          <w:vertAlign w:val="superscript"/>
          <w:rtl/>
        </w:rPr>
        <w:t>)</w:t>
      </w:r>
      <w:r w:rsidR="00927473" w:rsidRPr="00F20202">
        <w:rPr>
          <w:rFonts w:ascii="adwa-assalaf" w:hAnsi="adwa-assalaf" w:cs="Traditional Arabic" w:hint="cs"/>
          <w:b/>
          <w:bCs/>
          <w:color w:val="000000" w:themeColor="text1"/>
          <w:sz w:val="32"/>
          <w:szCs w:val="34"/>
          <w:rtl/>
        </w:rPr>
        <w:t>. ه</w:t>
      </w:r>
      <w:r w:rsidRPr="00F20202">
        <w:rPr>
          <w:rFonts w:ascii="adwa-assalaf" w:hAnsi="adwa-assalaf" w:cs="Traditional Arabic"/>
          <w:b/>
          <w:bCs/>
          <w:color w:val="000000" w:themeColor="text1"/>
          <w:sz w:val="32"/>
          <w:szCs w:val="34"/>
          <w:rtl/>
        </w:rPr>
        <w:t>ذا في ثقة الراوي أما ما يتعلق في ضبطه فقد قال عن منهج البخاري في الرواة عن شيوخهم وهو</w:t>
      </w:r>
      <w:r w:rsidR="00927473"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
    <w:p w14:paraId="745AFBC2" w14:textId="77777777" w:rsidR="00353778" w:rsidRPr="00F20202" w:rsidRDefault="00353778"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أن تعلم أن أصحاب الزهري مثلا على خمس طبقات ولكل طبقة منها مزية على التي تليها فمن كان في الطبقة الأولى فهو الغاية في الصحة وهو مقصد البخاري والطبقة الثانية شاركت الأولى في التثبت </w:t>
      </w:r>
      <w:r w:rsidR="00927473" w:rsidRPr="00F20202">
        <w:rPr>
          <w:rFonts w:ascii="adwa-assalaf" w:hAnsi="adwa-assalaf" w:cs="Traditional Arabic" w:hint="cs"/>
          <w:b/>
          <w:bCs/>
          <w:color w:val="000000" w:themeColor="text1"/>
          <w:sz w:val="32"/>
          <w:szCs w:val="34"/>
          <w:rtl/>
        </w:rPr>
        <w:t>إ</w:t>
      </w:r>
      <w:r w:rsidRPr="00F20202">
        <w:rPr>
          <w:rFonts w:ascii="adwa-assalaf" w:hAnsi="adwa-assalaf" w:cs="Traditional Arabic"/>
          <w:b/>
          <w:bCs/>
          <w:color w:val="000000" w:themeColor="text1"/>
          <w:sz w:val="32"/>
          <w:szCs w:val="34"/>
          <w:rtl/>
        </w:rPr>
        <w:t xml:space="preserve">لا أن الأولى جمعت بين الحفظ والإتقان وبين طول الملازمة للزهري حتى كان فيهم من </w:t>
      </w:r>
      <w:proofErr w:type="spellStart"/>
      <w:r w:rsidRPr="00F20202">
        <w:rPr>
          <w:rFonts w:ascii="adwa-assalaf" w:hAnsi="adwa-assalaf" w:cs="Traditional Arabic"/>
          <w:b/>
          <w:bCs/>
          <w:color w:val="000000" w:themeColor="text1"/>
          <w:sz w:val="32"/>
          <w:szCs w:val="34"/>
          <w:rtl/>
        </w:rPr>
        <w:t>يزامله</w:t>
      </w:r>
      <w:proofErr w:type="spellEnd"/>
      <w:r w:rsidRPr="00F20202">
        <w:rPr>
          <w:rFonts w:ascii="adwa-assalaf" w:hAnsi="adwa-assalaf" w:cs="Traditional Arabic"/>
          <w:b/>
          <w:bCs/>
          <w:color w:val="000000" w:themeColor="text1"/>
          <w:sz w:val="32"/>
          <w:szCs w:val="34"/>
          <w:rtl/>
        </w:rPr>
        <w:t xml:space="preserve"> في السفر ويلازمه في الحضر</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7"/>
      </w:r>
      <w:r w:rsidR="00EC175E" w:rsidRPr="00F20202">
        <w:rPr>
          <w:rStyle w:val="a3"/>
          <w:rFonts w:ascii="AAA GoldenLotus" w:hAnsi="AAA GoldenLotus" w:cs="AAA GoldenLotus"/>
          <w:b/>
          <w:bCs/>
          <w:position w:val="0"/>
          <w:sz w:val="32"/>
          <w:szCs w:val="32"/>
          <w:vertAlign w:val="superscript"/>
          <w:rtl/>
        </w:rPr>
        <w:t>)</w:t>
      </w:r>
      <w:r w:rsidRPr="00F20202">
        <w:rPr>
          <w:rFonts w:ascii="adwa-assalaf" w:hAnsi="adwa-assalaf" w:cs="Traditional Arabic"/>
          <w:b/>
          <w:bCs/>
          <w:color w:val="000000" w:themeColor="text1"/>
          <w:sz w:val="32"/>
          <w:szCs w:val="34"/>
          <w:rtl/>
        </w:rPr>
        <w:t xml:space="preserve"> وهذا الأمر ينطبق على يونس بن يزيد كما سيأتي.</w:t>
      </w:r>
    </w:p>
    <w:p w14:paraId="745AFBC3" w14:textId="77777777" w:rsidR="00EC175E" w:rsidRPr="00F20202" w:rsidRDefault="00EC175E" w:rsidP="008612E1">
      <w:pPr>
        <w:widowControl w:val="0"/>
        <w:spacing w:before="240" w:after="120"/>
        <w:ind w:firstLine="397"/>
        <w:jc w:val="both"/>
        <w:rPr>
          <w:rFonts w:ascii="adwa-assalaf" w:hAnsi="adwa-assalaf" w:cs="Traditional Arabic"/>
          <w:b/>
          <w:bCs/>
          <w:color w:val="000000" w:themeColor="text1"/>
          <w:sz w:val="32"/>
          <w:szCs w:val="34"/>
          <w:rtl/>
        </w:rPr>
      </w:pPr>
    </w:p>
    <w:p w14:paraId="745AFBC4" w14:textId="77777777" w:rsidR="00BE77D8" w:rsidRPr="00F20202" w:rsidRDefault="00BE77D8" w:rsidP="008612E1">
      <w:pPr>
        <w:bidi w:val="0"/>
        <w:spacing w:before="240" w:after="120"/>
        <w:ind w:firstLine="0"/>
        <w:jc w:val="left"/>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Pr>
        <w:br w:type="page"/>
      </w:r>
    </w:p>
    <w:p w14:paraId="745AFBC5" w14:textId="77777777" w:rsidR="00BE77D8" w:rsidRPr="00F20202" w:rsidRDefault="00BE77D8" w:rsidP="008612E1">
      <w:pPr>
        <w:widowControl w:val="0"/>
        <w:spacing w:before="240" w:after="120"/>
        <w:ind w:firstLine="397"/>
        <w:jc w:val="both"/>
        <w:rPr>
          <w:rFonts w:ascii="adwa-assalaf" w:hAnsi="adwa-assalaf" w:cs="Traditional Arabic"/>
          <w:b/>
          <w:bCs/>
          <w:color w:val="000000" w:themeColor="text1"/>
          <w:sz w:val="32"/>
          <w:szCs w:val="34"/>
          <w:rtl/>
        </w:rPr>
      </w:pPr>
    </w:p>
    <w:p w14:paraId="745AFBC6" w14:textId="77777777" w:rsidR="000655BF" w:rsidRPr="00F20202" w:rsidRDefault="00BE77D8" w:rsidP="006B3A07">
      <w:pPr>
        <w:pStyle w:val="1"/>
        <w:rPr>
          <w:rtl/>
        </w:rPr>
      </w:pPr>
      <w:bookmarkStart w:id="8" w:name="_Toc213590028"/>
      <w:r w:rsidRPr="00F20202">
        <w:rPr>
          <w:rtl/>
        </w:rPr>
        <w:t>الفصل الثاني</w:t>
      </w:r>
      <w:r w:rsidRPr="00F20202">
        <w:rPr>
          <w:rFonts w:hint="cs"/>
          <w:rtl/>
        </w:rPr>
        <w:t xml:space="preserve">: </w:t>
      </w:r>
      <w:r w:rsidR="00983AC2" w:rsidRPr="00F20202">
        <w:rPr>
          <w:rtl/>
        </w:rPr>
        <w:t>دراسة الأثر</w:t>
      </w:r>
      <w:r w:rsidRPr="00F20202">
        <w:rPr>
          <w:rFonts w:hint="cs"/>
          <w:rtl/>
        </w:rPr>
        <w:t>:</w:t>
      </w:r>
      <w:bookmarkEnd w:id="8"/>
    </w:p>
    <w:p w14:paraId="745AFBC8" w14:textId="503BA5C6" w:rsidR="008612E1" w:rsidRPr="00F20202" w:rsidRDefault="00F83935" w:rsidP="006B3A07">
      <w:pPr>
        <w:pStyle w:val="1"/>
        <w:rPr>
          <w:rtl/>
        </w:rPr>
      </w:pPr>
      <w:bookmarkStart w:id="9" w:name="_Toc213590029"/>
      <w:r w:rsidRPr="00F20202">
        <w:rPr>
          <w:rtl/>
        </w:rPr>
        <w:t>المبحث الأول</w:t>
      </w:r>
      <w:r w:rsidR="00F20202" w:rsidRPr="00F20202">
        <w:rPr>
          <w:rFonts w:hint="cs"/>
          <w:rtl/>
        </w:rPr>
        <w:t xml:space="preserve"> </w:t>
      </w:r>
      <w:r w:rsidR="00983AC2" w:rsidRPr="00F20202">
        <w:rPr>
          <w:rtl/>
        </w:rPr>
        <w:t>جاء في صحيح البخاري:</w:t>
      </w:r>
      <w:r w:rsidR="008612E1" w:rsidRPr="00F20202">
        <w:rPr>
          <w:rFonts w:hint="cs"/>
          <w:rtl/>
        </w:rPr>
        <w:t xml:space="preserve"> (</w:t>
      </w:r>
      <w:r w:rsidR="000655BF" w:rsidRPr="00F20202">
        <w:rPr>
          <w:rtl/>
        </w:rPr>
        <w:t>5127</w:t>
      </w:r>
      <w:r w:rsidR="008612E1" w:rsidRPr="00F20202">
        <w:rPr>
          <w:rFonts w:hint="cs"/>
          <w:rtl/>
        </w:rPr>
        <w:t>)</w:t>
      </w:r>
      <w:bookmarkEnd w:id="9"/>
    </w:p>
    <w:p w14:paraId="745AFBC9" w14:textId="77777777" w:rsidR="008612E1" w:rsidRPr="00F20202" w:rsidRDefault="000655B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 قَالَ يَحْيَى بْنُ سُلَيْمَانَ: حَدَّثَنَا ابْنُ وَهْبٍ، عَنْ يُونُسَ، ح وَحَدَّثَنَا أَحْمَدُ بْنُ صَالِحٍ، حَدَّثَنَا عَنْبَسَةُ، حَدَّثَنَا يُونُسُ، عَنِ ابْنِ شِهَابٍ، قَالَ: أَخْبَرَنِي عُرْوَةُ بْنُ الزُّبَيْرِ، أَنَّ عَائِشَةَ، زَوْجَ النَّبِيِّ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xml:space="preserve"> أَخْبَرَتْهُ: أَنَّ النِّكَاحَ فِي الجَاهِلِيَّةِ كَانَ عَلَى أَرْبَعَةِ أَنْحَاءٍ: </w:t>
      </w:r>
    </w:p>
    <w:p w14:paraId="745AFBCA" w14:textId="77777777" w:rsidR="008612E1" w:rsidRPr="00F20202" w:rsidRDefault="000655B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فَنِكَاحٌ مِنْهَا نِكَاحُ النَّاسِ اليَوْمَ: يَخْطُبُ الرَّجُلُ إِلَى الرَّجُلِ وَلِيَّتَهُ أَوِ ابْنَتَهُ، فَيُصْدِقُهَا ثُمَّ يَنْكِحُهَا</w:t>
      </w:r>
      <w:r w:rsidR="008612E1" w:rsidRPr="00F20202">
        <w:rPr>
          <w:rFonts w:ascii="adwa-assalaf" w:hAnsi="adwa-assalaf" w:cs="Traditional Arabic" w:hint="cs"/>
          <w:b/>
          <w:bCs/>
          <w:color w:val="000000" w:themeColor="text1"/>
          <w:sz w:val="32"/>
          <w:szCs w:val="34"/>
          <w:rtl/>
        </w:rPr>
        <w:t>.</w:t>
      </w:r>
    </w:p>
    <w:p w14:paraId="745AFBCB" w14:textId="77777777" w:rsidR="008612E1" w:rsidRPr="00F20202" w:rsidRDefault="000655B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وَنِكَاحٌ آخَرُ: كَانَ الرَّجُلُ يَقُولُ لِامْرَأَتِهِ إِذَا طَهُرَتْ مِنْ طَمْثِهَا: أَرْسِلِي إِلَى فُلاَنٍ فَاسْتَبْضِعِي مِنْهُ، وَيَعْتَزِلُهَا زَوْجُهَا وَلاَ يَمَسُّهَا أَبَدًا، حَتَّى يَتَبَيَّنَ حَمْلُهَا مِنْ ذَلِكَ الرَّجُلِ الَّذِي تَسْتَبْضِعُ مِنْهُ، فَإِذَا تَبَيَّنَ حَمْلُهَا أَصَابَهَا زَوْجُهَا إِذَا أَحَبَّ، وَإِنَّمَا يَفْعَلُ ذَلِكَ رَغْبَةً فِي نَجَابَةِ الوَلَدِ، فَكَانَ هَذَا النِّكَاحُ نِكَاحَ </w:t>
      </w:r>
      <w:proofErr w:type="spellStart"/>
      <w:r w:rsidRPr="00F20202">
        <w:rPr>
          <w:rFonts w:ascii="adwa-assalaf" w:hAnsi="adwa-assalaf" w:cs="Traditional Arabic"/>
          <w:b/>
          <w:bCs/>
          <w:color w:val="000000" w:themeColor="text1"/>
          <w:sz w:val="32"/>
          <w:szCs w:val="34"/>
          <w:rtl/>
        </w:rPr>
        <w:t>الِاسْتِبْضَاعِ</w:t>
      </w:r>
      <w:proofErr w:type="spellEnd"/>
      <w:r w:rsidRPr="00F20202">
        <w:rPr>
          <w:rFonts w:ascii="adwa-assalaf" w:hAnsi="adwa-assalaf" w:cs="Traditional Arabic"/>
          <w:b/>
          <w:bCs/>
          <w:color w:val="000000" w:themeColor="text1"/>
          <w:sz w:val="32"/>
          <w:szCs w:val="34"/>
          <w:rtl/>
        </w:rPr>
        <w:t xml:space="preserve">. </w:t>
      </w:r>
    </w:p>
    <w:p w14:paraId="745AFBCC" w14:textId="77777777" w:rsidR="008612E1" w:rsidRPr="00F20202" w:rsidRDefault="000655B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وَنِكَاحٌ آخَرُ: يَجْتَمِعُ الرَّهْطُ مَا دُونَ العَشَرَةِ، فَيَدْخُلُونَ عَلَى المَرْأَةِ، كُلُّهُمْ يُصِيبُهَا، فَإِذَا حَمَلَتْ وَوَضَعَتْ، وَمَرَّ عَلَيْهَا لَيَالٍ بَعْدَ أَنْ تَضَعَ حَمْلَهَا، أَرْسَلَتْ إِلَيْهِمْ، فَلَمْ يَسْتَطِعْ رَجُلٌ مِنْهُمْ أَنْ يَمْتَنِعَ، حَتَّى يَجْتَمِعُوا عِنْدَهَا، تَقُولُ لَهُمْ: قَدْ عَرَفْتُمُ الَّذِي كَانَ مِنْ أَمْرِكُمْ وَقَدْ وَلَدْتُ، فَهُوَ ابْنُكَ يَا فُلاَنُ، تُسَمِّي مَنْ أَحَبَّتْ بِاسْمِهِ فَيَلْحَقُ بِهِ وَلَدُهَا، لاَ يَسْتَطِيعُ أَنْ يَمْتَنِعَ بِهِ الرَّجُلُ</w:t>
      </w:r>
      <w:r w:rsidR="008612E1" w:rsidRPr="00F20202">
        <w:rPr>
          <w:rFonts w:ascii="adwa-assalaf" w:hAnsi="adwa-assalaf" w:cs="Traditional Arabic" w:hint="cs"/>
          <w:b/>
          <w:bCs/>
          <w:color w:val="000000" w:themeColor="text1"/>
          <w:sz w:val="32"/>
          <w:szCs w:val="34"/>
          <w:rtl/>
        </w:rPr>
        <w:t>.</w:t>
      </w:r>
    </w:p>
    <w:p w14:paraId="745AFBCD" w14:textId="77777777" w:rsidR="008612E1" w:rsidRPr="00F20202" w:rsidRDefault="000655B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وَنِكَاحُ الرَّابِعِ: يَجْتَمِعُ النَّاسُ الكَثِيرُ، فَيَدْخُلُونَ عَلَى المَرْأَةِ، لاَ تَمْتَنِعُ مِمَّنْ جَاءَهَا، وَهُنَّ البَغَايَا، كُنَّ يَنْصِبْنَ عَلَى أَبْوَابِهِنَّ رَايَاتٍ تَكُونُ عَلَمًا، فَمَنْ أَرَادَهُنَّ دَخَلَ عَلَيْهِنَّ، فَإِذَا حَمَلَتْ إِحْدَاهُنَّ وَوَضَعَتْ حَمْلَهَا جُمِعُوا لَهَا، وَدَعَوْا لَهُمُ القَافَةَ، ثُمَّ أَلْحَقُوا وَلَدَهَا بِالَّذِي يَرَوْنَ، فَالْتَاطَ بِهِ، وَدُعِيَ ابْنَهُ، لاَ يَمْتَنِعُ مِنْ ذَلِكَ</w:t>
      </w:r>
      <w:r w:rsidR="008612E1" w:rsidRPr="00F20202">
        <w:rPr>
          <w:rFonts w:ascii="adwa-assalaf" w:hAnsi="adwa-assalaf" w:cs="Traditional Arabic" w:hint="cs"/>
          <w:b/>
          <w:bCs/>
          <w:color w:val="000000" w:themeColor="text1"/>
          <w:sz w:val="32"/>
          <w:szCs w:val="34"/>
          <w:rtl/>
        </w:rPr>
        <w:t>.</w:t>
      </w:r>
    </w:p>
    <w:p w14:paraId="745AFBCE" w14:textId="1F55341A" w:rsidR="00F20202" w:rsidRDefault="000655B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فَلَمَّا بُعِثَ مُحَمَّدٌ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xml:space="preserve"> بِالحَقِّ، هَدَمَ نِكَاحَ الجَاهِلِيَّةِ كُلَّهُ إِلَّا نِكَاحَ النَّاسِ اليَوْمَ»</w:t>
      </w:r>
      <w:r w:rsidR="002E3499" w:rsidRPr="00F20202">
        <w:rPr>
          <w:rFonts w:ascii="adwa-assalaf" w:hAnsi="adwa-assalaf" w:cs="Traditional Arabic" w:hint="cs"/>
          <w:b/>
          <w:bCs/>
          <w:color w:val="000000" w:themeColor="text1"/>
          <w:sz w:val="32"/>
          <w:szCs w:val="34"/>
          <w:rtl/>
        </w:rPr>
        <w:t>.</w:t>
      </w:r>
    </w:p>
    <w:p w14:paraId="22BC8D2F" w14:textId="77777777" w:rsidR="00F20202" w:rsidRDefault="00F20202">
      <w:pPr>
        <w:bidi w:val="0"/>
        <w:ind w:firstLine="0"/>
        <w:jc w:val="left"/>
        <w:rPr>
          <w:rFonts w:ascii="adwa-assalaf" w:hAnsi="adwa-assalaf" w:cs="Traditional Arabic"/>
          <w:b/>
          <w:bCs/>
          <w:color w:val="000000" w:themeColor="text1"/>
          <w:sz w:val="32"/>
          <w:szCs w:val="34"/>
          <w:rtl/>
        </w:rPr>
      </w:pPr>
      <w:r>
        <w:rPr>
          <w:rFonts w:ascii="adwa-assalaf" w:hAnsi="adwa-assalaf" w:cs="Traditional Arabic"/>
          <w:b/>
          <w:bCs/>
          <w:color w:val="000000" w:themeColor="text1"/>
          <w:sz w:val="32"/>
          <w:szCs w:val="34"/>
          <w:rtl/>
        </w:rPr>
        <w:br w:type="page"/>
      </w:r>
    </w:p>
    <w:p w14:paraId="745AFBCF" w14:textId="77777777" w:rsidR="00927473" w:rsidRPr="00F20202" w:rsidRDefault="00F83935"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lastRenderedPageBreak/>
        <w:t xml:space="preserve"> الشرح</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D0"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مَنَّ اللهُ </w:t>
      </w:r>
      <w:r w:rsidR="00A37BC4" w:rsidRPr="00F20202">
        <w:rPr>
          <w:rFonts w:ascii="KFGQPC Arabic Symbols 01" w:hAnsi="KFGQPC Arabic Symbols 01" w:cs="Lotus Linotype"/>
          <w:b/>
          <w:bCs/>
          <w:sz w:val="26"/>
          <w:szCs w:val="26"/>
        </w:rPr>
        <w:sym w:font="KFGQPC Arabic Symbols 01" w:char="F045"/>
      </w:r>
      <w:r w:rsidRPr="00F20202">
        <w:rPr>
          <w:rFonts w:ascii="adwa-assalaf" w:hAnsi="adwa-assalaf" w:cs="Traditional Arabic"/>
          <w:b/>
          <w:bCs/>
          <w:color w:val="000000" w:themeColor="text1"/>
          <w:sz w:val="32"/>
          <w:szCs w:val="34"/>
          <w:rtl/>
        </w:rPr>
        <w:t xml:space="preserve"> على العَربِ بنِعمةِ الإسلامِ؛ فأخْرَجَهم مِن ظُلماتِ جَهلِهم إلى نُورِ الإيمانِ والعلمِ، وقوَّمَ سُلوكَهم وهَذَّبَ أخلاقَهم، وقَضى على عاداتِهم الجاهليَّةِ المناقِضةِ للفِطرةِ السَّليمةِ، ومِن ذلك ما كان عليه العربُ قبْلَ الإسلامِ في بَعضِ صُوَرِ النِّكاحِ.</w:t>
      </w:r>
    </w:p>
    <w:p w14:paraId="745AFBD1" w14:textId="3D5E357D"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وفي هذا الحديثِ تُخبرُ أمُّ المُؤمِنينَ عائِشةُ</w:t>
      </w:r>
      <w:r w:rsidR="006B3A07">
        <w:rPr>
          <w:rFonts w:ascii="adwa-assalaf" w:hAnsi="adwa-assalaf" w:cs="Traditional Arabic"/>
          <w:b/>
          <w:bCs/>
          <w:color w:val="000000" w:themeColor="text1"/>
          <w:sz w:val="32"/>
          <w:szCs w:val="34"/>
          <w:rtl/>
        </w:rPr>
        <w:t xml:space="preserve"> رضي الله عنها </w:t>
      </w:r>
      <w:r w:rsidRPr="00F20202">
        <w:rPr>
          <w:rFonts w:ascii="adwa-assalaf" w:hAnsi="adwa-assalaf" w:cs="Traditional Arabic"/>
          <w:b/>
          <w:bCs/>
          <w:color w:val="000000" w:themeColor="text1"/>
          <w:sz w:val="32"/>
          <w:szCs w:val="34"/>
          <w:rtl/>
        </w:rPr>
        <w:t xml:space="preserve">أنَّ النِّكاحَ في الجاهِليَّةِ كان على أربعةِ صُوَرٍ أو أنواعٍ، والجاهِليَّةُ هي اسمٌ للفَترةِ التي سبَقَت بَعثةَ النَّبيِّ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w:t>
      </w:r>
    </w:p>
    <w:p w14:paraId="745AFBD2" w14:textId="77777777" w:rsidR="00927473"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فالنَّوعُ الأوَّلُ من هذه الأنواعِ:</w:t>
      </w:r>
      <w:r w:rsidRPr="00F20202">
        <w:rPr>
          <w:rFonts w:ascii="adwa-assalaf" w:hAnsi="adwa-assalaf" w:cs="Traditional Arabic"/>
          <w:b/>
          <w:bCs/>
          <w:color w:val="000000" w:themeColor="text1"/>
          <w:sz w:val="32"/>
          <w:szCs w:val="34"/>
          <w:rtl/>
        </w:rPr>
        <w:t xml:space="preserve"> </w:t>
      </w:r>
    </w:p>
    <w:p w14:paraId="745AFBD3"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نِكاحٌ مِثلُ نِكاحِ النَّاسِ اليومَ؛ وذلك بأن يَخطُبَ الرَّجلُ إلى الرَّجلِ وَلِيَّتَه، كابنَتِه أو أختِه، ويعطيها مَهْرَها، ثُمَّ يَنكِحُها، وهو ما أقرَّه الإسلامُ ونَظَّمَ أحكامَه.</w:t>
      </w:r>
    </w:p>
    <w:p w14:paraId="745AFBD4" w14:textId="77777777" w:rsidR="0098229F"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وثلاثةُ أنواعٍ أُخرى حرَّمها الإسلامُ:</w:t>
      </w:r>
    </w:p>
    <w:p w14:paraId="745AFBD5" w14:textId="77777777" w:rsidR="00927473"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أمَّا الأولُ منها:</w:t>
      </w:r>
      <w:r w:rsidRPr="00F20202">
        <w:rPr>
          <w:rFonts w:ascii="adwa-assalaf" w:hAnsi="adwa-assalaf" w:cs="Traditional Arabic"/>
          <w:b/>
          <w:bCs/>
          <w:color w:val="000000" w:themeColor="text1"/>
          <w:sz w:val="32"/>
          <w:szCs w:val="34"/>
          <w:rtl/>
        </w:rPr>
        <w:t xml:space="preserve"> </w:t>
      </w:r>
    </w:p>
    <w:p w14:paraId="745AFBD6" w14:textId="77777777" w:rsidR="00927473"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فهو نِكاحُ </w:t>
      </w:r>
      <w:proofErr w:type="spellStart"/>
      <w:r w:rsidRPr="00F20202">
        <w:rPr>
          <w:rFonts w:ascii="adwa-assalaf" w:hAnsi="adwa-assalaf" w:cs="Traditional Arabic"/>
          <w:b/>
          <w:bCs/>
          <w:color w:val="000000" w:themeColor="text1"/>
          <w:sz w:val="32"/>
          <w:szCs w:val="34"/>
          <w:rtl/>
        </w:rPr>
        <w:t>الاستبضاعِ</w:t>
      </w:r>
      <w:proofErr w:type="spellEnd"/>
      <w:r w:rsidRPr="00F20202">
        <w:rPr>
          <w:rFonts w:ascii="adwa-assalaf" w:hAnsi="adwa-assalaf" w:cs="Traditional Arabic"/>
          <w:b/>
          <w:bCs/>
          <w:color w:val="000000" w:themeColor="text1"/>
          <w:sz w:val="32"/>
          <w:szCs w:val="34"/>
          <w:rtl/>
        </w:rPr>
        <w:t>، من المباضَعةِ، وهي المجامَعةُ، مُشتَقَّةٌ مِنَ البُضعِ، وهو الفَرْجُ.</w:t>
      </w:r>
    </w:p>
    <w:p w14:paraId="745AFBD7"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وصورتُه: أنَّ الرَّجُلَ كان يُرسِلُ زَوجتَه إذا طهُرتْ مِنَ الحيض إلى رجُلٍ مِنَ الأشرافِ، ويقولَ لها: احمِلي من فلانٍ، فتَذهَبُ هذه المرأةُ وتَطلُبُ مِن هذا الرَّجلِ أنْ يُجامِعَها، فيقَعُ عليها ثم تَعودُ لِزوجِها، فلا يُجامِعُها حتَّى يَظهَرَ حمْلُها، فإذا بان حمْلُها جامَعَها إذا أراد، وإنَّما كانوا يَفعَلونَ ذلك؛ رغبةً في أن يكونَ الولَدُ نَفيسًا جيِّدًا؛ لأنَّهم كانوا يَطلُبون ذلك مِن أكابرِهم ورُؤسائِهم في الشَّجاعةِ، أو الكرَمِ، أو غيرِ ذلك.</w:t>
      </w:r>
    </w:p>
    <w:p w14:paraId="745AFBD8" w14:textId="77777777" w:rsidR="00927473"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النِّكاحُ الثَّاني:</w:t>
      </w:r>
      <w:r w:rsidRPr="00F20202">
        <w:rPr>
          <w:rFonts w:ascii="adwa-assalaf" w:hAnsi="adwa-assalaf" w:cs="Traditional Arabic"/>
          <w:b/>
          <w:bCs/>
          <w:color w:val="000000" w:themeColor="text1"/>
          <w:sz w:val="32"/>
          <w:szCs w:val="34"/>
          <w:rtl/>
        </w:rPr>
        <w:t xml:space="preserve"> </w:t>
      </w:r>
    </w:p>
    <w:p w14:paraId="745AFBD9"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كان يَجتمِعُ فيه الرَّهطُ مِنَ الرِّجالِ -وهو ما دُونَ العشَرةِ- فيُجامِعون جميعًا امرأةً واحدةً، فإذا حمَلَتْ هذه المرأةُ دَعَتْ هؤلاء الرِّجالَ وقالتْ لهم: قدْ عرَفْتُم الَّذي كان منكم، أي: إنَّكم جميعًا جامعْتُموني، ثُمَّ تُلحِقُ هذا الولدَ الَّذي أنْجَبَتْه بِمَن تَراهُ منهم، فيَنتسِبُ لِمَن عيَّنَتْه، ولا </w:t>
      </w:r>
      <w:r w:rsidRPr="00F20202">
        <w:rPr>
          <w:rFonts w:ascii="adwa-assalaf" w:hAnsi="adwa-assalaf" w:cs="Traditional Arabic"/>
          <w:b/>
          <w:bCs/>
          <w:color w:val="000000" w:themeColor="text1"/>
          <w:sz w:val="32"/>
          <w:szCs w:val="34"/>
          <w:rtl/>
        </w:rPr>
        <w:lastRenderedPageBreak/>
        <w:t>يَستطيعُ هذا الرَّجلُ أن يُنكِرَ نَسَبَ الوَلَدِ إليه.</w:t>
      </w:r>
    </w:p>
    <w:p w14:paraId="745AFBDA" w14:textId="77777777" w:rsidR="00927473"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النِّكاحُ الثَّالثُ:</w:t>
      </w:r>
      <w:r w:rsidRPr="00F20202">
        <w:rPr>
          <w:rFonts w:ascii="adwa-assalaf" w:hAnsi="adwa-assalaf" w:cs="Traditional Arabic"/>
          <w:b/>
          <w:bCs/>
          <w:color w:val="000000" w:themeColor="text1"/>
          <w:sz w:val="32"/>
          <w:szCs w:val="34"/>
          <w:rtl/>
        </w:rPr>
        <w:t xml:space="preserve"> </w:t>
      </w:r>
    </w:p>
    <w:p w14:paraId="745AFBDB"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وهو نِكاحُ البَغايا، وكانتِ </w:t>
      </w:r>
      <w:r w:rsidR="0098229F" w:rsidRPr="00F20202">
        <w:rPr>
          <w:rFonts w:ascii="adwa-assalaf" w:hAnsi="adwa-assalaf" w:cs="Traditional Arabic"/>
          <w:b/>
          <w:bCs/>
          <w:color w:val="000000" w:themeColor="text1"/>
          <w:sz w:val="32"/>
          <w:szCs w:val="34"/>
          <w:rtl/>
        </w:rPr>
        <w:t xml:space="preserve">المرأةُ البغِيُّ </w:t>
      </w:r>
      <w:r w:rsidR="0098229F"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وهي الزَّانيةُ- تَضَعُ رايةً على بَيتِها؛ لِيُعلِمَ أنَّها مِنَ البَغايا، وكانت تُجامِعُ الرِّجالَ الَّذين يَأتونَها دُونَ امتناعٍ منها، فإذا ولَدَتْ أرْسَلوا إلى القافةِ -وهمُ الَّذين كانوا يُلحِقونَ الولدَ بِالوالدِ بِاستخدامِ آثارٍ كان لهم علْمٌ بها- وكانوا يُحدِّدونَ مَن هو والدُ هذا الولدِ، فإذا عيَّنوه الْتَصَقَ به ونُسِبَ إليه.</w:t>
      </w:r>
    </w:p>
    <w:p w14:paraId="745AFBDC"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فلمَّا ظهرَ الإسلامُ أَبطلَ النَّبيُّ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xml:space="preserve"> هذه الأنواعَ الْمَحرَّمَةَ، وأقرَّ النِّكاحَ الصَّحيحَ الَّذي شرَعَه الإسلامُ وَفْقَ الضَّوابِطِ الشَّرعيَّةِ المعروفةِ</w:t>
      </w:r>
      <w:r w:rsidR="002E3499" w:rsidRPr="00F20202">
        <w:rPr>
          <w:rFonts w:ascii="adwa-assalaf" w:hAnsi="adwa-assalaf" w:cs="Traditional Arabic" w:hint="cs"/>
          <w:b/>
          <w:bCs/>
          <w:color w:val="000000" w:themeColor="text1"/>
          <w:sz w:val="32"/>
          <w:szCs w:val="34"/>
          <w:rtl/>
        </w:rPr>
        <w:t>.</w:t>
      </w:r>
    </w:p>
    <w:p w14:paraId="745AFBDD"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p>
    <w:p w14:paraId="0DD0A073" w14:textId="17A80836" w:rsidR="0098229F" w:rsidRPr="00F20202" w:rsidRDefault="00F20202" w:rsidP="00F20202">
      <w:pPr>
        <w:bidi w:val="0"/>
        <w:ind w:firstLine="0"/>
        <w:jc w:val="left"/>
        <w:rPr>
          <w:rFonts w:ascii="adwa-assalaf" w:hAnsi="adwa-assalaf" w:cs="Traditional Arabic"/>
          <w:b/>
          <w:bCs/>
          <w:color w:val="000000" w:themeColor="text1"/>
          <w:sz w:val="32"/>
          <w:szCs w:val="34"/>
          <w:rtl/>
        </w:rPr>
      </w:pPr>
      <w:r>
        <w:rPr>
          <w:rFonts w:ascii="adwa-assalaf" w:hAnsi="adwa-assalaf" w:cs="Traditional Arabic"/>
          <w:b/>
          <w:bCs/>
          <w:color w:val="000000" w:themeColor="text1"/>
          <w:sz w:val="32"/>
          <w:szCs w:val="34"/>
          <w:rtl/>
        </w:rPr>
        <w:br w:type="page"/>
      </w:r>
    </w:p>
    <w:p w14:paraId="745AFBE1" w14:textId="24AFA230" w:rsidR="0098229F" w:rsidRPr="00F20202" w:rsidRDefault="004D1C59" w:rsidP="006B3A07">
      <w:pPr>
        <w:pStyle w:val="1"/>
        <w:rPr>
          <w:rtl/>
        </w:rPr>
      </w:pPr>
      <w:bookmarkStart w:id="10" w:name="_Toc213590030"/>
      <w:r w:rsidRPr="00F20202">
        <w:rPr>
          <w:rtl/>
        </w:rPr>
        <w:lastRenderedPageBreak/>
        <w:t>المبحث</w:t>
      </w:r>
      <w:r w:rsidR="00F83935" w:rsidRPr="00F20202">
        <w:rPr>
          <w:rtl/>
        </w:rPr>
        <w:t xml:space="preserve"> الثاني</w:t>
      </w:r>
      <w:r w:rsidR="0098229F" w:rsidRPr="00F20202">
        <w:rPr>
          <w:rtl/>
        </w:rPr>
        <w:t>:</w:t>
      </w:r>
      <w:r w:rsidR="00F20202" w:rsidRPr="00F20202">
        <w:rPr>
          <w:rFonts w:hint="cs"/>
          <w:rtl/>
        </w:rPr>
        <w:t xml:space="preserve"> </w:t>
      </w:r>
      <w:r w:rsidR="00A11440" w:rsidRPr="00F20202">
        <w:rPr>
          <w:rFonts w:ascii="Sakkal Majalla" w:hAnsi="Sakkal Majalla"/>
          <w:szCs w:val="34"/>
          <w:rtl/>
        </w:rPr>
        <w:t>تخريج الحديث</w:t>
      </w:r>
      <w:bookmarkEnd w:id="10"/>
    </w:p>
    <w:p w14:paraId="745AFBE2"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أخرجه</w:t>
      </w:r>
      <w:r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hint="cs"/>
          <w:b/>
          <w:bCs/>
          <w:color w:val="000000" w:themeColor="text1"/>
          <w:sz w:val="32"/>
          <w:szCs w:val="34"/>
          <w:rtl/>
        </w:rPr>
        <w:t>أ</w:t>
      </w:r>
      <w:r w:rsidRPr="00F20202">
        <w:rPr>
          <w:rFonts w:ascii="adwa-assalaf" w:hAnsi="adwa-assalaf" w:cs="Traditional Arabic"/>
          <w:b/>
          <w:bCs/>
          <w:color w:val="000000" w:themeColor="text1"/>
          <w:sz w:val="32"/>
          <w:szCs w:val="34"/>
          <w:rtl/>
        </w:rPr>
        <w:t>بو داود في سننه (2272) قال:</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 xml:space="preserve">حدثنا أحمد بن صالح، </w:t>
      </w:r>
      <w:proofErr w:type="spellStart"/>
      <w:r w:rsidRPr="00F20202">
        <w:rPr>
          <w:rFonts w:ascii="adwa-assalaf" w:hAnsi="adwa-assalaf" w:cs="Traditional Arabic"/>
          <w:b/>
          <w:bCs/>
          <w:color w:val="000000" w:themeColor="text1"/>
          <w:sz w:val="32"/>
          <w:szCs w:val="34"/>
          <w:rtl/>
        </w:rPr>
        <w:t>نا</w:t>
      </w:r>
      <w:proofErr w:type="spellEnd"/>
      <w:r w:rsidRPr="00F20202">
        <w:rPr>
          <w:rFonts w:ascii="adwa-assalaf" w:hAnsi="adwa-assalaf" w:cs="Traditional Arabic"/>
          <w:b/>
          <w:bCs/>
          <w:color w:val="000000" w:themeColor="text1"/>
          <w:sz w:val="32"/>
          <w:szCs w:val="34"/>
          <w:rtl/>
        </w:rPr>
        <w:t xml:space="preserve"> عنبسة بن خالد</w:t>
      </w:r>
      <w:r w:rsidRPr="00F20202">
        <w:rPr>
          <w:rFonts w:ascii="adwa-assalaf" w:hAnsi="adwa-assalaf" w:cs="Traditional Arabic" w:hint="cs"/>
          <w:b/>
          <w:bCs/>
          <w:color w:val="000000" w:themeColor="text1"/>
          <w:sz w:val="32"/>
          <w:szCs w:val="34"/>
          <w:rtl/>
        </w:rPr>
        <w:t>.</w:t>
      </w:r>
    </w:p>
    <w:p w14:paraId="745AFBE3"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وأبو عوانه في </w:t>
      </w:r>
      <w:r w:rsidRPr="00F20202">
        <w:rPr>
          <w:rFonts w:ascii="adwa-assalaf" w:hAnsi="adwa-assalaf" w:cs="Traditional Arabic" w:hint="cs"/>
          <w:b/>
          <w:bCs/>
          <w:color w:val="000000" w:themeColor="text1"/>
          <w:sz w:val="32"/>
          <w:szCs w:val="34"/>
          <w:rtl/>
        </w:rPr>
        <w:t>م</w:t>
      </w:r>
      <w:r w:rsidRPr="00F20202">
        <w:rPr>
          <w:rFonts w:ascii="adwa-assalaf" w:hAnsi="adwa-assalaf" w:cs="Traditional Arabic"/>
          <w:b/>
          <w:bCs/>
          <w:color w:val="000000" w:themeColor="text1"/>
          <w:sz w:val="32"/>
          <w:szCs w:val="34"/>
          <w:rtl/>
        </w:rPr>
        <w:t>ستخرجه (4040) قال: حدثنا أحمد بن عبد الرحمن الوهبي، ثنا عمي</w:t>
      </w:r>
      <w:r w:rsidRPr="00F20202">
        <w:rPr>
          <w:rFonts w:ascii="adwa-assalaf" w:hAnsi="adwa-assalaf" w:cs="Traditional Arabic" w:hint="cs"/>
          <w:b/>
          <w:bCs/>
          <w:color w:val="000000" w:themeColor="text1"/>
          <w:sz w:val="32"/>
          <w:szCs w:val="34"/>
          <w:rtl/>
        </w:rPr>
        <w:t>.</w:t>
      </w:r>
    </w:p>
    <w:p w14:paraId="745AFBE4"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والبزار في مسنده (18/ 177) قال:</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حدثنا أحمد بن منصور، قال: حدثنا أصبغ بن فرج، قال: حدثنا ابن وهب</w:t>
      </w:r>
      <w:r w:rsidRPr="00F20202">
        <w:rPr>
          <w:rFonts w:ascii="adwa-assalaf" w:hAnsi="adwa-assalaf" w:cs="Traditional Arabic" w:hint="cs"/>
          <w:b/>
          <w:bCs/>
          <w:color w:val="000000" w:themeColor="text1"/>
          <w:sz w:val="32"/>
          <w:szCs w:val="34"/>
          <w:rtl/>
        </w:rPr>
        <w:t>.</w:t>
      </w:r>
    </w:p>
    <w:p w14:paraId="745AFBE5"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والدارقطني في سننه (4/ 305) قال:</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 xml:space="preserve">حدثنا أبو بكر عبد الله بن محمد بن زياد النيسابوري, </w:t>
      </w:r>
      <w:proofErr w:type="spellStart"/>
      <w:r w:rsidRPr="00F20202">
        <w:rPr>
          <w:rFonts w:ascii="adwa-assalaf" w:hAnsi="adwa-assalaf" w:cs="Traditional Arabic"/>
          <w:b/>
          <w:bCs/>
          <w:color w:val="000000" w:themeColor="text1"/>
          <w:sz w:val="32"/>
          <w:szCs w:val="34"/>
          <w:rtl/>
        </w:rPr>
        <w:t>نا</w:t>
      </w:r>
      <w:proofErr w:type="spellEnd"/>
      <w:r w:rsidRPr="00F20202">
        <w:rPr>
          <w:rFonts w:ascii="adwa-assalaf" w:hAnsi="adwa-assalaf" w:cs="Traditional Arabic"/>
          <w:b/>
          <w:bCs/>
          <w:color w:val="000000" w:themeColor="text1"/>
          <w:sz w:val="32"/>
          <w:szCs w:val="34"/>
          <w:rtl/>
        </w:rPr>
        <w:t xml:space="preserve"> أحمد بن عبد الرحمن بن وهب, حدثني عمي</w:t>
      </w:r>
      <w:r w:rsidRPr="00F20202">
        <w:rPr>
          <w:rFonts w:ascii="adwa-assalaf" w:hAnsi="adwa-assalaf" w:cs="Traditional Arabic" w:hint="cs"/>
          <w:b/>
          <w:bCs/>
          <w:color w:val="000000" w:themeColor="text1"/>
          <w:sz w:val="32"/>
          <w:szCs w:val="34"/>
          <w:rtl/>
        </w:rPr>
        <w:t>.</w:t>
      </w:r>
    </w:p>
    <w:p w14:paraId="745AFBE6"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والطحاوي في مشكل الآثار (4180) قال: قد حدثنا إبراهيم بن أبي داود حدثنا أصبغ بن الفرج حدثنا عبد الله بن وهب</w:t>
      </w:r>
      <w:r w:rsidRPr="00F20202">
        <w:rPr>
          <w:rFonts w:ascii="adwa-assalaf" w:hAnsi="adwa-assalaf" w:cs="Traditional Arabic" w:hint="cs"/>
          <w:b/>
          <w:bCs/>
          <w:color w:val="000000" w:themeColor="text1"/>
          <w:sz w:val="32"/>
          <w:szCs w:val="34"/>
          <w:rtl/>
        </w:rPr>
        <w:t>.</w:t>
      </w:r>
    </w:p>
    <w:p w14:paraId="745AFBE7"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والبيهقي في سننه (13636) قال:</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أخبرنا أبو بكر أحمد بن محمد بن الحارث الفقيه، أنبأ أبو محمد عبد الله بن محمد بن جعفر أبو الشيخ، ثنا أبو بكر بن أبي داود من لفظه ثنا أحمد بن صالح، ثنا ابن وهب، ح وأخبرنا أبو عبد الله الحافظ، أخبرني أبو بكر محمد بن أحمد بن يحيى، ثنا يوسف بن موسى، ثنا أحمد بن صالح، ثنا عنبسة</w:t>
      </w:r>
      <w:r w:rsidRPr="00F20202">
        <w:rPr>
          <w:rFonts w:ascii="adwa-assalaf" w:hAnsi="adwa-assalaf" w:cs="Traditional Arabic" w:hint="cs"/>
          <w:b/>
          <w:bCs/>
          <w:color w:val="000000" w:themeColor="text1"/>
          <w:sz w:val="32"/>
          <w:szCs w:val="34"/>
          <w:rtl/>
        </w:rPr>
        <w:t>.</w:t>
      </w:r>
    </w:p>
    <w:p w14:paraId="745AFBE8" w14:textId="77777777" w:rsidR="000655BF" w:rsidRPr="00F20202" w:rsidRDefault="00F35EDA"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جميعهم عن يونس بن يزيد الحديث...</w:t>
      </w:r>
    </w:p>
    <w:p w14:paraId="745AFBE9" w14:textId="77777777" w:rsidR="00925F19" w:rsidRPr="00F20202" w:rsidRDefault="00F35EDA"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ف</w:t>
      </w:r>
      <w:r w:rsidR="00925F19" w:rsidRPr="00F20202">
        <w:rPr>
          <w:rFonts w:ascii="adwa-assalaf" w:hAnsi="adwa-assalaf" w:cs="Traditional Arabic"/>
          <w:b/>
          <w:bCs/>
          <w:color w:val="000000" w:themeColor="text1"/>
          <w:sz w:val="32"/>
          <w:szCs w:val="34"/>
          <w:rtl/>
        </w:rPr>
        <w:t xml:space="preserve">مدار الحديث </w:t>
      </w:r>
      <w:r w:rsidR="00927473" w:rsidRPr="00F20202">
        <w:rPr>
          <w:rFonts w:ascii="adwa-assalaf" w:hAnsi="adwa-assalaf" w:cs="Traditional Arabic" w:hint="cs"/>
          <w:b/>
          <w:bCs/>
          <w:color w:val="000000" w:themeColor="text1"/>
          <w:sz w:val="32"/>
          <w:szCs w:val="34"/>
          <w:rtl/>
        </w:rPr>
        <w:t xml:space="preserve">على </w:t>
      </w:r>
      <w:r w:rsidR="00925F19" w:rsidRPr="00F20202">
        <w:rPr>
          <w:rFonts w:ascii="adwa-assalaf" w:hAnsi="adwa-assalaf" w:cs="Traditional Arabic"/>
          <w:b/>
          <w:bCs/>
          <w:color w:val="000000" w:themeColor="text1"/>
          <w:sz w:val="32"/>
          <w:szCs w:val="34"/>
          <w:rtl/>
        </w:rPr>
        <w:t xml:space="preserve">يونس بن يزيد </w:t>
      </w:r>
      <w:proofErr w:type="spellStart"/>
      <w:r w:rsidR="00927473" w:rsidRPr="00F20202">
        <w:rPr>
          <w:rFonts w:ascii="adwa-assalaf" w:hAnsi="adwa-assalaf" w:cs="Traditional Arabic"/>
          <w:b/>
          <w:bCs/>
          <w:color w:val="000000" w:themeColor="text1"/>
          <w:sz w:val="32"/>
          <w:szCs w:val="34"/>
          <w:rtl/>
        </w:rPr>
        <w:t>الأيلي</w:t>
      </w:r>
      <w:proofErr w:type="spellEnd"/>
      <w:r w:rsidR="004D1C59" w:rsidRPr="00F20202">
        <w:rPr>
          <w:rFonts w:ascii="adwa-assalaf" w:hAnsi="adwa-assalaf" w:cs="Traditional Arabic"/>
          <w:b/>
          <w:bCs/>
          <w:color w:val="000000" w:themeColor="text1"/>
          <w:sz w:val="32"/>
          <w:szCs w:val="34"/>
          <w:rtl/>
        </w:rPr>
        <w:t xml:space="preserve"> عن الزهري</w:t>
      </w:r>
      <w:r w:rsidR="00925F19" w:rsidRPr="00F20202">
        <w:rPr>
          <w:rFonts w:ascii="adwa-assalaf" w:hAnsi="adwa-assalaf" w:cs="Traditional Arabic"/>
          <w:b/>
          <w:bCs/>
          <w:color w:val="000000" w:themeColor="text1"/>
          <w:sz w:val="32"/>
          <w:szCs w:val="34"/>
          <w:rtl/>
        </w:rPr>
        <w:t xml:space="preserve"> وجاء في ترجمته</w:t>
      </w:r>
      <w:r w:rsidR="006C657D" w:rsidRPr="00F20202">
        <w:rPr>
          <w:rFonts w:ascii="adwa-assalaf" w:hAnsi="adwa-assalaf" w:cs="Traditional Arabic" w:hint="cs"/>
          <w:b/>
          <w:bCs/>
          <w:color w:val="000000" w:themeColor="text1"/>
          <w:sz w:val="32"/>
          <w:szCs w:val="34"/>
          <w:rtl/>
        </w:rPr>
        <w:t>:</w:t>
      </w:r>
    </w:p>
    <w:p w14:paraId="745AFBEA" w14:textId="77777777" w:rsidR="00927473" w:rsidRPr="00F20202" w:rsidRDefault="00927473" w:rsidP="008612E1">
      <w:pPr>
        <w:bidi w:val="0"/>
        <w:spacing w:before="240" w:after="120"/>
        <w:ind w:firstLine="0"/>
        <w:jc w:val="left"/>
        <w:rPr>
          <w:rFonts w:ascii="Sakkal Majalla" w:hAnsi="Sakkal Majalla" w:cs="Traditional Arabic"/>
          <w:b/>
          <w:bCs/>
          <w:color w:val="000000" w:themeColor="text1"/>
          <w:sz w:val="32"/>
          <w:szCs w:val="34"/>
          <w:rtl/>
        </w:rPr>
      </w:pPr>
      <w:r w:rsidRPr="00F20202">
        <w:rPr>
          <w:rFonts w:ascii="Sakkal Majalla" w:hAnsi="Sakkal Majalla" w:cs="Traditional Arabic"/>
          <w:b/>
          <w:bCs/>
          <w:color w:val="000000" w:themeColor="text1"/>
          <w:sz w:val="32"/>
          <w:szCs w:val="34"/>
        </w:rPr>
        <w:br w:type="page"/>
      </w:r>
    </w:p>
    <w:p w14:paraId="745AFBEB" w14:textId="77777777" w:rsidR="00927473" w:rsidRPr="00F20202" w:rsidRDefault="00927473" w:rsidP="008612E1">
      <w:pPr>
        <w:widowControl w:val="0"/>
        <w:spacing w:before="240" w:after="120"/>
        <w:ind w:firstLine="397"/>
        <w:jc w:val="center"/>
        <w:rPr>
          <w:rFonts w:ascii="Sakkal Majalla" w:hAnsi="Sakkal Majalla" w:cs="Traditional Arabic"/>
          <w:b/>
          <w:bCs/>
          <w:color w:val="000000" w:themeColor="text1"/>
          <w:sz w:val="32"/>
          <w:szCs w:val="34"/>
          <w:rtl/>
        </w:rPr>
      </w:pPr>
    </w:p>
    <w:p w14:paraId="745AFBED" w14:textId="403CD514" w:rsidR="004D1C59" w:rsidRPr="00F20202" w:rsidRDefault="00C44C8E" w:rsidP="006B3A07">
      <w:pPr>
        <w:pStyle w:val="1"/>
        <w:rPr>
          <w:rtl/>
        </w:rPr>
      </w:pPr>
      <w:bookmarkStart w:id="11" w:name="_Toc213590031"/>
      <w:r w:rsidRPr="00F20202">
        <w:rPr>
          <w:rFonts w:ascii="adwa-assalaf" w:hAnsi="adwa-assalaf" w:cs="Sultan bold"/>
          <w:szCs w:val="32"/>
          <w:rtl/>
        </w:rPr>
        <w:t>المبحث الثالث</w:t>
      </w:r>
      <w:r w:rsidR="006C657D" w:rsidRPr="00F20202">
        <w:rPr>
          <w:rtl/>
        </w:rPr>
        <w:t>:</w:t>
      </w:r>
      <w:r w:rsidR="00F20202">
        <w:rPr>
          <w:rFonts w:hint="cs"/>
          <w:rtl/>
        </w:rPr>
        <w:t xml:space="preserve"> </w:t>
      </w:r>
      <w:r w:rsidR="004D1C59" w:rsidRPr="00F20202">
        <w:rPr>
          <w:rtl/>
        </w:rPr>
        <w:t>ترجمة الإمام الزهري</w:t>
      </w:r>
      <w:r w:rsidR="00927473" w:rsidRPr="00F20202">
        <w:rPr>
          <w:rFonts w:hint="cs"/>
          <w:rtl/>
        </w:rPr>
        <w:t>:</w:t>
      </w:r>
      <w:bookmarkEnd w:id="11"/>
    </w:p>
    <w:p w14:paraId="745AFBEE"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هو محمد بن </w:t>
      </w:r>
      <w:proofErr w:type="gramStart"/>
      <w:r w:rsidRPr="00F20202">
        <w:rPr>
          <w:rFonts w:ascii="adwa-assalaf" w:hAnsi="adwa-assalaf" w:cs="Traditional Arabic"/>
          <w:b/>
          <w:bCs/>
          <w:color w:val="000000" w:themeColor="text1"/>
          <w:sz w:val="32"/>
          <w:szCs w:val="34"/>
          <w:rtl/>
        </w:rPr>
        <w:t>عبدالله</w:t>
      </w:r>
      <w:proofErr w:type="gramEnd"/>
      <w:r w:rsidRPr="00F20202">
        <w:rPr>
          <w:rFonts w:ascii="adwa-assalaf" w:hAnsi="adwa-assalaf" w:cs="Traditional Arabic"/>
          <w:b/>
          <w:bCs/>
          <w:color w:val="000000" w:themeColor="text1"/>
          <w:sz w:val="32"/>
          <w:szCs w:val="34"/>
          <w:rtl/>
        </w:rPr>
        <w:t xml:space="preserve"> بن شهاب بن عبدالله بن الحارث بن زهرة بن كلاب بن مرة بن كعب بن لؤي بن غالب، الإمام، العَلَم، حافظ زمانه، أبو بكر القرشي الحافظ الفقيه، الزهري، المدني، نزيل الشام، أحد الأئمة الأعلام، كان ثقة كثير الحديث والعلم والرواية فقيهًا جامعًا.</w:t>
      </w:r>
    </w:p>
    <w:p w14:paraId="745AFBEF"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ولد في المدينة النبوية سنة: (58هـ) </w:t>
      </w:r>
    </w:p>
    <w:p w14:paraId="745AFBF0"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قال المزي في تهذيب الكمال</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8"/>
      </w:r>
      <w:r w:rsidR="00EC175E" w:rsidRPr="00F20202">
        <w:rPr>
          <w:rStyle w:val="a3"/>
          <w:rFonts w:ascii="AAA GoldenLotus" w:hAnsi="AAA GoldenLotus" w:cs="AAA GoldenLotus"/>
          <w:b/>
          <w:bCs/>
          <w:position w:val="0"/>
          <w:sz w:val="32"/>
          <w:szCs w:val="32"/>
          <w:vertAlign w:val="superscript"/>
          <w:rtl/>
        </w:rPr>
        <w:t>)</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ذكره محمد بن سعد ف</w:t>
      </w:r>
      <w:r w:rsidR="00927473" w:rsidRPr="00F20202">
        <w:rPr>
          <w:rFonts w:ascii="adwa-assalaf" w:hAnsi="adwa-assalaf" w:cs="Traditional Arabic" w:hint="cs"/>
          <w:b/>
          <w:bCs/>
          <w:color w:val="000000" w:themeColor="text1"/>
          <w:sz w:val="32"/>
          <w:szCs w:val="34"/>
          <w:rtl/>
        </w:rPr>
        <w:t>ي</w:t>
      </w:r>
      <w:r w:rsidRPr="00F20202">
        <w:rPr>
          <w:rFonts w:ascii="adwa-assalaf" w:hAnsi="adwa-assalaf" w:cs="Traditional Arabic"/>
          <w:b/>
          <w:bCs/>
          <w:color w:val="000000" w:themeColor="text1"/>
          <w:sz w:val="32"/>
          <w:szCs w:val="34"/>
          <w:rtl/>
        </w:rPr>
        <w:t xml:space="preserve"> الطبقة الرابعة من أهل المدينة</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
    <w:p w14:paraId="745AFBF1" w14:textId="77777777" w:rsidR="004D1C59"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 قال البخار</w:t>
      </w:r>
      <w:r w:rsidRPr="00F20202">
        <w:rPr>
          <w:rFonts w:ascii="adwa-assalaf" w:hAnsi="adwa-assalaf" w:cs="Traditional Arabic" w:hint="cs"/>
          <w:b/>
          <w:bCs/>
          <w:color w:val="000000" w:themeColor="text1"/>
          <w:sz w:val="32"/>
          <w:szCs w:val="34"/>
          <w:rtl/>
        </w:rPr>
        <w:t>ي</w:t>
      </w:r>
      <w:r w:rsidRPr="00F20202">
        <w:rPr>
          <w:rFonts w:ascii="adwa-assalaf" w:hAnsi="adwa-assalaf" w:cs="Traditional Arabic"/>
          <w:b/>
          <w:bCs/>
          <w:color w:val="000000" w:themeColor="text1"/>
          <w:sz w:val="32"/>
          <w:szCs w:val="34"/>
          <w:rtl/>
        </w:rPr>
        <w:t xml:space="preserve"> عن على ابن المدين</w:t>
      </w:r>
      <w:r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له نحو ألفى حديث</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F2"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w:t>
      </w:r>
      <w:r w:rsidR="00927473" w:rsidRPr="00F20202">
        <w:rPr>
          <w:rFonts w:ascii="adwa-assalaf" w:hAnsi="adwa-assalaf" w:cs="Traditional Arabic"/>
          <w:b/>
          <w:bCs/>
          <w:color w:val="000000" w:themeColor="text1"/>
          <w:sz w:val="32"/>
          <w:szCs w:val="34"/>
          <w:rtl/>
        </w:rPr>
        <w:t xml:space="preserve"> أبو مسعود أحمد بن الفرات الراز</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ليس فيهم أجود مسندا من الزهر</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F3"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كان عنده ألف حديث</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
    <w:p w14:paraId="745AFBF4"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927473" w:rsidRPr="00F20202">
        <w:rPr>
          <w:rFonts w:ascii="adwa-assalaf" w:hAnsi="adwa-assalaf" w:cs="Traditional Arabic"/>
          <w:b/>
          <w:bCs/>
          <w:color w:val="000000" w:themeColor="text1"/>
          <w:sz w:val="32"/>
          <w:szCs w:val="34"/>
          <w:rtl/>
        </w:rPr>
        <w:t>قال أبو عبيد الآجر</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عن أبى داود</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r w:rsidR="00927473" w:rsidRPr="00F20202">
        <w:rPr>
          <w:rFonts w:ascii="adwa-assalaf" w:hAnsi="adwa-assalaf" w:cs="Traditional Arabic"/>
          <w:b/>
          <w:bCs/>
          <w:color w:val="000000" w:themeColor="text1"/>
          <w:sz w:val="32"/>
          <w:szCs w:val="34"/>
          <w:rtl/>
        </w:rPr>
        <w:t>أسند الزهر</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أكثر من ألف حديث عن الثقات</w:t>
      </w:r>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وحديث </w:t>
      </w:r>
      <w:r w:rsidR="00927473" w:rsidRPr="00F20202">
        <w:rPr>
          <w:rFonts w:ascii="adwa-assalaf" w:hAnsi="adwa-assalaf" w:cs="Traditional Arabic"/>
          <w:b/>
          <w:bCs/>
          <w:color w:val="000000" w:themeColor="text1"/>
          <w:sz w:val="32"/>
          <w:szCs w:val="34"/>
          <w:rtl/>
        </w:rPr>
        <w:t>الزهر</w:t>
      </w:r>
      <w:r w:rsidR="00927473" w:rsidRPr="00F20202">
        <w:rPr>
          <w:rFonts w:ascii="adwa-assalaf" w:hAnsi="adwa-assalaf" w:cs="Traditional Arabic" w:hint="cs"/>
          <w:b/>
          <w:bCs/>
          <w:color w:val="000000" w:themeColor="text1"/>
          <w:sz w:val="32"/>
          <w:szCs w:val="34"/>
          <w:rtl/>
        </w:rPr>
        <w:t>ي</w:t>
      </w:r>
      <w:r w:rsidR="0037634C" w:rsidRPr="00F20202">
        <w:rPr>
          <w:rFonts w:ascii="adwa-assalaf" w:hAnsi="adwa-assalaf" w:cs="Traditional Arabic"/>
          <w:b/>
          <w:bCs/>
          <w:color w:val="000000" w:themeColor="text1"/>
          <w:sz w:val="32"/>
          <w:szCs w:val="34"/>
          <w:rtl/>
        </w:rPr>
        <w:t xml:space="preserve"> كله ألف حديث و</w:t>
      </w:r>
      <w:r w:rsidR="004D1C59" w:rsidRPr="00F20202">
        <w:rPr>
          <w:rFonts w:ascii="adwa-assalaf" w:hAnsi="adwa-assalaf" w:cs="Traditional Arabic"/>
          <w:b/>
          <w:bCs/>
          <w:color w:val="000000" w:themeColor="text1"/>
          <w:sz w:val="32"/>
          <w:szCs w:val="34"/>
          <w:rtl/>
        </w:rPr>
        <w:t>مئتا حديث</w:t>
      </w:r>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النصف منها مسند و</w:t>
      </w:r>
      <w:r w:rsidR="004D1C59" w:rsidRPr="00F20202">
        <w:rPr>
          <w:rFonts w:ascii="adwa-assalaf" w:hAnsi="adwa-assalaf" w:cs="Traditional Arabic"/>
          <w:b/>
          <w:bCs/>
          <w:color w:val="000000" w:themeColor="text1"/>
          <w:sz w:val="32"/>
          <w:szCs w:val="34"/>
          <w:rtl/>
        </w:rPr>
        <w:t>قدر مئتين عن الثقات</w:t>
      </w:r>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أما ما اختلفوا عليه فلا يكون خمسين حديثا</w:t>
      </w:r>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ا</w:t>
      </w:r>
      <w:r w:rsidR="00927473" w:rsidRPr="00F20202">
        <w:rPr>
          <w:rFonts w:ascii="adwa-assalaf" w:hAnsi="adwa-assalaf" w:cs="Traditional Arabic"/>
          <w:b/>
          <w:bCs/>
          <w:color w:val="000000" w:themeColor="text1"/>
          <w:sz w:val="32"/>
          <w:szCs w:val="34"/>
          <w:rtl/>
        </w:rPr>
        <w:t>لاختلاف عندنا ما تفرد قوم على ش</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ء</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وقوم على ش</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ء</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F5" w14:textId="77777777" w:rsidR="004D1C59" w:rsidRPr="00F20202" w:rsidRDefault="0037634C"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927473" w:rsidRPr="00F20202">
        <w:rPr>
          <w:rFonts w:ascii="adwa-assalaf" w:hAnsi="adwa-assalaf" w:cs="Traditional Arabic"/>
          <w:b/>
          <w:bCs/>
          <w:color w:val="000000" w:themeColor="text1"/>
          <w:sz w:val="32"/>
          <w:szCs w:val="34"/>
          <w:rtl/>
        </w:rPr>
        <w:t>قال أحمد بن عبد الله العجل</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أدرك من أصحاب النب</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xml:space="preserve"> أنس </w:t>
      </w:r>
      <w:r w:rsidR="004D1C59" w:rsidRPr="00F20202">
        <w:rPr>
          <w:rFonts w:ascii="adwa-assalaf" w:hAnsi="adwa-assalaf" w:cs="Traditional Arabic"/>
          <w:b/>
          <w:bCs/>
          <w:color w:val="000000" w:themeColor="text1"/>
          <w:sz w:val="32"/>
          <w:szCs w:val="34"/>
          <w:rtl/>
        </w:rPr>
        <w:t>بن مالك</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سهل بن سعد</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عبد الرحمن بن أزهر</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w:t>
      </w:r>
      <w:r w:rsidR="00927473" w:rsidRPr="00F20202">
        <w:rPr>
          <w:rFonts w:ascii="adwa-assalaf" w:hAnsi="adwa-assalaf" w:cs="Traditional Arabic"/>
          <w:b/>
          <w:bCs/>
          <w:color w:val="000000" w:themeColor="text1"/>
          <w:sz w:val="32"/>
          <w:szCs w:val="34"/>
          <w:rtl/>
        </w:rPr>
        <w:t>محمود بن الربيع الأنصار</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وروى عن عبد الله بن عمر نحو</w:t>
      </w:r>
      <w:r w:rsidR="00927473" w:rsidRPr="00F20202">
        <w:rPr>
          <w:rFonts w:ascii="adwa-assalaf" w:hAnsi="adwa-assalaf" w:cs="Traditional Arabic" w:hint="cs"/>
          <w:b/>
          <w:bCs/>
          <w:color w:val="000000" w:themeColor="text1"/>
          <w:sz w:val="32"/>
          <w:szCs w:val="34"/>
          <w:rtl/>
        </w:rPr>
        <w:t>ً</w:t>
      </w:r>
      <w:r w:rsidR="004D1C59" w:rsidRPr="00F20202">
        <w:rPr>
          <w:rFonts w:ascii="adwa-assalaf" w:hAnsi="adwa-assalaf" w:cs="Traditional Arabic"/>
          <w:b/>
          <w:bCs/>
          <w:color w:val="000000" w:themeColor="text1"/>
          <w:sz w:val="32"/>
          <w:szCs w:val="34"/>
          <w:rtl/>
        </w:rPr>
        <w:t>ا من ثلاثة أحاديث</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روى عن السائب بن يزيد</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F6" w14:textId="77777777" w:rsidR="004D1C59" w:rsidRPr="00F20202" w:rsidRDefault="00560E37"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 xml:space="preserve">قال أبو بكر بن </w:t>
      </w:r>
      <w:proofErr w:type="spellStart"/>
      <w:r w:rsidR="004D1C59" w:rsidRPr="00F20202">
        <w:rPr>
          <w:rFonts w:ascii="adwa-assalaf" w:hAnsi="adwa-assalaf" w:cs="Traditional Arabic"/>
          <w:b/>
          <w:bCs/>
          <w:color w:val="000000" w:themeColor="text1"/>
          <w:sz w:val="32"/>
          <w:szCs w:val="34"/>
          <w:rtl/>
        </w:rPr>
        <w:t>منجويه</w:t>
      </w:r>
      <w:proofErr w:type="spellEnd"/>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رأى عشرة من أصحاب النب</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w:t>
      </w:r>
      <w:r w:rsidR="00A37BC4" w:rsidRPr="00F20202">
        <w:rPr>
          <w:rFonts w:ascii="adwa-assalaf" w:hAnsi="adwa-assalaf" w:cs="Traditional Arabic"/>
          <w:b/>
          <w:bCs/>
          <w:color w:val="000000" w:themeColor="text1"/>
          <w:sz w:val="30"/>
          <w:szCs w:val="34"/>
          <w:rtl/>
        </w:rPr>
        <w:t>ﷺ</w:t>
      </w:r>
      <w:r w:rsidR="004D1C59" w:rsidRPr="00F20202">
        <w:rPr>
          <w:rFonts w:ascii="adwa-assalaf" w:hAnsi="adwa-assalaf" w:cs="Traditional Arabic"/>
          <w:b/>
          <w:bCs/>
          <w:color w:val="000000" w:themeColor="text1"/>
          <w:sz w:val="32"/>
          <w:szCs w:val="34"/>
          <w:rtl/>
        </w:rPr>
        <w:t xml:space="preserve"> </w:t>
      </w:r>
      <w:r w:rsidR="00A37BC4"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 xml:space="preserve">كان من أحفظ أهل زمانه </w:t>
      </w:r>
      <w:proofErr w:type="gramStart"/>
      <w:r w:rsidR="004D1C59" w:rsidRPr="00F20202">
        <w:rPr>
          <w:rFonts w:ascii="adwa-assalaf" w:hAnsi="adwa-assalaf" w:cs="Traditional Arabic"/>
          <w:b/>
          <w:bCs/>
          <w:color w:val="000000" w:themeColor="text1"/>
          <w:sz w:val="32"/>
          <w:szCs w:val="34"/>
          <w:rtl/>
        </w:rPr>
        <w:t>و أحسنهم</w:t>
      </w:r>
      <w:proofErr w:type="gramEnd"/>
      <w:r w:rsidR="004D1C59" w:rsidRPr="00F20202">
        <w:rPr>
          <w:rFonts w:ascii="adwa-assalaf" w:hAnsi="adwa-assalaf" w:cs="Traditional Arabic"/>
          <w:b/>
          <w:bCs/>
          <w:color w:val="000000" w:themeColor="text1"/>
          <w:sz w:val="32"/>
          <w:szCs w:val="34"/>
          <w:rtl/>
        </w:rPr>
        <w:t xml:space="preserve"> سياق</w:t>
      </w:r>
      <w:r w:rsidR="00927473" w:rsidRPr="00F20202">
        <w:rPr>
          <w:rFonts w:ascii="adwa-assalaf" w:hAnsi="adwa-assalaf" w:cs="Traditional Arabic" w:hint="cs"/>
          <w:b/>
          <w:bCs/>
          <w:color w:val="000000" w:themeColor="text1"/>
          <w:sz w:val="32"/>
          <w:szCs w:val="34"/>
          <w:rtl/>
        </w:rPr>
        <w:t>ً</w:t>
      </w:r>
      <w:r w:rsidR="004D1C59" w:rsidRPr="00F20202">
        <w:rPr>
          <w:rFonts w:ascii="adwa-assalaf" w:hAnsi="adwa-assalaf" w:cs="Traditional Arabic"/>
          <w:b/>
          <w:bCs/>
          <w:color w:val="000000" w:themeColor="text1"/>
          <w:sz w:val="32"/>
          <w:szCs w:val="34"/>
          <w:rtl/>
        </w:rPr>
        <w:t>ا لمتون الأخبار</w:t>
      </w:r>
      <w:r w:rsidR="004E19D8" w:rsidRPr="00F20202">
        <w:rPr>
          <w:rFonts w:ascii="adwa-assalaf" w:hAnsi="adwa-assalaf" w:cs="Traditional Arabic"/>
          <w:b/>
          <w:bCs/>
          <w:color w:val="000000" w:themeColor="text1"/>
          <w:sz w:val="32"/>
          <w:szCs w:val="34"/>
          <w:rtl/>
        </w:rPr>
        <w:t>،</w:t>
      </w:r>
      <w:r w:rsidR="006C657D"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كان فقيها فاضلا</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F7"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lastRenderedPageBreak/>
        <w:t>و</w:t>
      </w:r>
      <w:r w:rsidR="004D1C59" w:rsidRPr="00F20202">
        <w:rPr>
          <w:rFonts w:ascii="adwa-assalaf" w:hAnsi="adwa-assalaf" w:cs="Traditional Arabic"/>
          <w:b/>
          <w:bCs/>
          <w:color w:val="000000" w:themeColor="text1"/>
          <w:sz w:val="32"/>
          <w:szCs w:val="34"/>
          <w:rtl/>
        </w:rPr>
        <w:t>قال محمد بن سعد</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قالوا</w:t>
      </w:r>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و</w:t>
      </w:r>
      <w:r w:rsidR="00927473" w:rsidRPr="00F20202">
        <w:rPr>
          <w:rFonts w:ascii="adwa-assalaf" w:hAnsi="adwa-assalaf" w:cs="Traditional Arabic"/>
          <w:b/>
          <w:bCs/>
          <w:color w:val="000000" w:themeColor="text1"/>
          <w:sz w:val="32"/>
          <w:szCs w:val="34"/>
          <w:rtl/>
        </w:rPr>
        <w:t>كان الزهر</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ثقة</w:t>
      </w:r>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كثير الحديث والعلم و</w:t>
      </w:r>
      <w:r w:rsidR="004D1C59" w:rsidRPr="00F20202">
        <w:rPr>
          <w:rFonts w:ascii="adwa-assalaf" w:hAnsi="adwa-assalaf" w:cs="Traditional Arabic"/>
          <w:b/>
          <w:bCs/>
          <w:color w:val="000000" w:themeColor="text1"/>
          <w:sz w:val="32"/>
          <w:szCs w:val="34"/>
          <w:rtl/>
        </w:rPr>
        <w:t>الرواية فقيها جامع</w:t>
      </w:r>
      <w:r w:rsidR="00927473" w:rsidRPr="00F20202">
        <w:rPr>
          <w:rFonts w:ascii="adwa-assalaf" w:hAnsi="adwa-assalaf" w:cs="Traditional Arabic" w:hint="cs"/>
          <w:b/>
          <w:bCs/>
          <w:color w:val="000000" w:themeColor="text1"/>
          <w:sz w:val="32"/>
          <w:szCs w:val="34"/>
          <w:rtl/>
        </w:rPr>
        <w:t>ً</w:t>
      </w:r>
      <w:r w:rsidR="004D1C59" w:rsidRPr="00F20202">
        <w:rPr>
          <w:rFonts w:ascii="adwa-assalaf" w:hAnsi="adwa-assalaf" w:cs="Traditional Arabic"/>
          <w:b/>
          <w:bCs/>
          <w:color w:val="000000" w:themeColor="text1"/>
          <w:sz w:val="32"/>
          <w:szCs w:val="34"/>
          <w:rtl/>
        </w:rPr>
        <w:t>ا</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F8"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 عبد الرحمن بن أبى الزناد عن أبيه</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كنت أطواف أنا</w:t>
      </w:r>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ابن شهاب</w:t>
      </w:r>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 xml:space="preserve">مع ابن شهاب الألواح </w:t>
      </w:r>
      <w:proofErr w:type="gramStart"/>
      <w:r w:rsidR="004D1C59" w:rsidRPr="00F20202">
        <w:rPr>
          <w:rFonts w:ascii="adwa-assalaf" w:hAnsi="adwa-assalaf" w:cs="Traditional Arabic"/>
          <w:b/>
          <w:bCs/>
          <w:color w:val="000000" w:themeColor="text1"/>
          <w:sz w:val="32"/>
          <w:szCs w:val="34"/>
          <w:rtl/>
        </w:rPr>
        <w:t>و الصحف</w:t>
      </w:r>
      <w:proofErr w:type="gramEnd"/>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قال</w:t>
      </w:r>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كنا نضحك به</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F9"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فى رواية قال</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كنا نكتب الحلال </w:t>
      </w:r>
      <w:proofErr w:type="gramStart"/>
      <w:r w:rsidR="004D1C59" w:rsidRPr="00F20202">
        <w:rPr>
          <w:rFonts w:ascii="adwa-assalaf" w:hAnsi="adwa-assalaf" w:cs="Traditional Arabic"/>
          <w:b/>
          <w:bCs/>
          <w:color w:val="000000" w:themeColor="text1"/>
          <w:sz w:val="32"/>
          <w:szCs w:val="34"/>
          <w:rtl/>
        </w:rPr>
        <w:t>و الحرام</w:t>
      </w:r>
      <w:proofErr w:type="gramEnd"/>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كان ابن شهاب يكتب كل ما سمع فلما احتيج إليه علمت أنه أعلم الناس</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FA"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إبراهيم بن سعد</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عن محمد بن عكرمة بن عبد الرحمن بن الحارث بن هشام</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كان ابن شهاب يختلف إلى الأعرج</w:t>
      </w:r>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و</w:t>
      </w:r>
      <w:r w:rsidRPr="00F20202">
        <w:rPr>
          <w:rFonts w:ascii="adwa-assalaf" w:hAnsi="adwa-assalaf" w:cs="Traditional Arabic"/>
          <w:b/>
          <w:bCs/>
          <w:color w:val="000000" w:themeColor="text1"/>
          <w:sz w:val="32"/>
          <w:szCs w:val="34"/>
          <w:rtl/>
        </w:rPr>
        <w:t>كان الأعرج يكتب المصاحف</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فيسأله عن الحديث ثم يأخذ قطعة ورق فيكتب فيها</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ثم </w:t>
      </w:r>
      <w:proofErr w:type="spellStart"/>
      <w:r w:rsidRPr="00F20202">
        <w:rPr>
          <w:rFonts w:ascii="adwa-assalaf" w:hAnsi="adwa-assalaf" w:cs="Traditional Arabic"/>
          <w:b/>
          <w:bCs/>
          <w:color w:val="000000" w:themeColor="text1"/>
          <w:sz w:val="32"/>
          <w:szCs w:val="34"/>
          <w:rtl/>
        </w:rPr>
        <w:t>يتحفظه</w:t>
      </w:r>
      <w:proofErr w:type="spellEnd"/>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فإذا حفظ الحديث مزق الرقعة</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
    <w:p w14:paraId="745AFBFB" w14:textId="77777777" w:rsidR="004D1C59" w:rsidRPr="00F20202" w:rsidRDefault="0037634C"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 معمر</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صالح بن كيسان</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ك</w:t>
      </w:r>
      <w:r w:rsidRPr="00F20202">
        <w:rPr>
          <w:rFonts w:ascii="adwa-assalaf" w:hAnsi="adwa-assalaf" w:cs="Traditional Arabic"/>
          <w:b/>
          <w:bCs/>
          <w:color w:val="000000" w:themeColor="text1"/>
          <w:sz w:val="32"/>
          <w:szCs w:val="34"/>
          <w:rtl/>
        </w:rPr>
        <w:t>نت أطلب العلم أنا و</w:t>
      </w:r>
      <w:r w:rsidR="00927473" w:rsidRPr="00F20202">
        <w:rPr>
          <w:rFonts w:ascii="adwa-assalaf" w:hAnsi="adwa-assalaf" w:cs="Traditional Arabic"/>
          <w:b/>
          <w:bCs/>
          <w:color w:val="000000" w:themeColor="text1"/>
          <w:sz w:val="32"/>
          <w:szCs w:val="34"/>
          <w:rtl/>
        </w:rPr>
        <w:t>الزهر</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قال</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فقال</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نكتب السنن</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قال</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فكتبنا ما جاء عن النب</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w:t>
      </w:r>
      <w:r w:rsidR="00A37BC4" w:rsidRPr="00F20202">
        <w:rPr>
          <w:rFonts w:ascii="adwa-assalaf" w:hAnsi="adwa-assalaf" w:cs="Traditional Arabic"/>
          <w:b/>
          <w:bCs/>
          <w:color w:val="000000" w:themeColor="text1"/>
          <w:sz w:val="30"/>
          <w:szCs w:val="34"/>
          <w:rtl/>
        </w:rPr>
        <w:t>ﷺ</w:t>
      </w:r>
      <w:r w:rsidR="004D1C59" w:rsidRPr="00F20202">
        <w:rPr>
          <w:rFonts w:ascii="adwa-assalaf" w:hAnsi="adwa-assalaf" w:cs="Traditional Arabic"/>
          <w:b/>
          <w:bCs/>
          <w:color w:val="000000" w:themeColor="text1"/>
          <w:sz w:val="32"/>
          <w:szCs w:val="34"/>
          <w:rtl/>
        </w:rPr>
        <w:t xml:space="preserve"> ثم قال</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تعال نكتب ما جاء عن الصحابة</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قال</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فكتب ولم أكتب فأنجح و</w:t>
      </w:r>
      <w:r w:rsidR="004D1C59" w:rsidRPr="00F20202">
        <w:rPr>
          <w:rFonts w:ascii="adwa-assalaf" w:hAnsi="adwa-assalaf" w:cs="Traditional Arabic"/>
          <w:b/>
          <w:bCs/>
          <w:color w:val="000000" w:themeColor="text1"/>
          <w:sz w:val="32"/>
          <w:szCs w:val="34"/>
          <w:rtl/>
        </w:rPr>
        <w:t>ضيعت</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FC"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 ابن وهب عن الليث</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كان ابن شهاب يقول</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ما استودعت قلب</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شيئا قط فنسيته</w:t>
      </w:r>
      <w:r w:rsidR="00927473" w:rsidRPr="00F20202">
        <w:rPr>
          <w:rFonts w:ascii="adwa-assalaf" w:hAnsi="adwa-assalaf" w:cs="Traditional Arabic" w:hint="cs"/>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FD"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 عبد الرحمن بن إسحاق</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عن الزهر</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ما استعدت حديثا قط</w:t>
      </w:r>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و</w:t>
      </w:r>
      <w:r w:rsidR="00927473" w:rsidRPr="00F20202">
        <w:rPr>
          <w:rFonts w:ascii="adwa-assalaf" w:hAnsi="adwa-assalaf" w:cs="Traditional Arabic"/>
          <w:b/>
          <w:bCs/>
          <w:color w:val="000000" w:themeColor="text1"/>
          <w:sz w:val="32"/>
          <w:szCs w:val="34"/>
          <w:rtl/>
        </w:rPr>
        <w:t>لا شككت ف</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حديث إلا حديثا واحدا</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فسألت صاحب</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فإذا هو كما حفظت</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FE"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927473" w:rsidRPr="00F20202">
        <w:rPr>
          <w:rFonts w:ascii="adwa-assalaf" w:hAnsi="adwa-assalaf" w:cs="Traditional Arabic"/>
          <w:b/>
          <w:bCs/>
          <w:color w:val="000000" w:themeColor="text1"/>
          <w:sz w:val="32"/>
          <w:szCs w:val="34"/>
          <w:rtl/>
        </w:rPr>
        <w:t>قال النسائ</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أحسن أسانيد تروى عن رسول الله </w:t>
      </w:r>
      <w:r w:rsidR="00A37BC4" w:rsidRPr="00F20202">
        <w:rPr>
          <w:rFonts w:ascii="adwa-assalaf" w:hAnsi="adwa-assalaf" w:cs="Traditional Arabic"/>
          <w:b/>
          <w:bCs/>
          <w:color w:val="000000" w:themeColor="text1"/>
          <w:sz w:val="30"/>
          <w:szCs w:val="34"/>
          <w:rtl/>
        </w:rPr>
        <w:t>ﷺ</w:t>
      </w:r>
      <w:r w:rsidR="004D1C59" w:rsidRPr="00F20202">
        <w:rPr>
          <w:rFonts w:ascii="adwa-assalaf" w:hAnsi="adwa-assalaf" w:cs="Traditional Arabic"/>
          <w:b/>
          <w:bCs/>
          <w:color w:val="000000" w:themeColor="text1"/>
          <w:sz w:val="32"/>
          <w:szCs w:val="34"/>
          <w:rtl/>
        </w:rPr>
        <w:t xml:space="preserve"> أربعة</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منها</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r w:rsidR="00927473" w:rsidRPr="00F20202">
        <w:rPr>
          <w:rFonts w:ascii="adwa-assalaf" w:hAnsi="adwa-assalaf" w:cs="Traditional Arabic"/>
          <w:b/>
          <w:bCs/>
          <w:color w:val="000000" w:themeColor="text1"/>
          <w:sz w:val="32"/>
          <w:szCs w:val="34"/>
          <w:rtl/>
        </w:rPr>
        <w:t>الزهر</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عن على بن الحسين</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الحسين بن على</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على بن أبى طالب</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رسول الله </w:t>
      </w:r>
      <w:r w:rsidR="00A37BC4" w:rsidRPr="00F20202">
        <w:rPr>
          <w:rFonts w:ascii="adwa-assalaf" w:hAnsi="adwa-assalaf" w:cs="Traditional Arabic"/>
          <w:b/>
          <w:bCs/>
          <w:color w:val="000000" w:themeColor="text1"/>
          <w:sz w:val="30"/>
          <w:szCs w:val="34"/>
          <w:rtl/>
        </w:rPr>
        <w:t>ﷺ</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w:t>
      </w:r>
      <w:r w:rsidR="00927473" w:rsidRPr="00F20202">
        <w:rPr>
          <w:rFonts w:ascii="adwa-assalaf" w:hAnsi="adwa-assalaf" w:cs="Traditional Arabic"/>
          <w:b/>
          <w:bCs/>
          <w:color w:val="000000" w:themeColor="text1"/>
          <w:sz w:val="32"/>
          <w:szCs w:val="34"/>
          <w:rtl/>
        </w:rPr>
        <w:t>الزهر</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عبيد الله بن عبد الله بن عتبة ابن مسعود</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ابن عباس</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عمر</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النب</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w:t>
      </w:r>
      <w:r w:rsidR="00A37BC4" w:rsidRPr="00F20202">
        <w:rPr>
          <w:rFonts w:ascii="adwa-assalaf" w:hAnsi="adwa-assalaf" w:cs="Traditional Arabic"/>
          <w:b/>
          <w:bCs/>
          <w:color w:val="000000" w:themeColor="text1"/>
          <w:sz w:val="30"/>
          <w:szCs w:val="34"/>
          <w:rtl/>
        </w:rPr>
        <w:t>ﷺ</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وأيوب عن محمد بن سيرين</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عبيدة</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على</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عن النب</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w:t>
      </w:r>
      <w:r w:rsidR="00A37BC4" w:rsidRPr="00F20202">
        <w:rPr>
          <w:rFonts w:ascii="adwa-assalaf" w:hAnsi="adwa-assalaf" w:cs="Traditional Arabic"/>
          <w:b/>
          <w:bCs/>
          <w:color w:val="000000" w:themeColor="text1"/>
          <w:sz w:val="30"/>
          <w:szCs w:val="34"/>
          <w:rtl/>
        </w:rPr>
        <w:t>ﷺ</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ومنصور عن إبراهيم</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علقمة</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عبد الله</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w:t>
      </w:r>
      <w:r w:rsidR="00927473" w:rsidRPr="00F20202">
        <w:rPr>
          <w:rFonts w:ascii="adwa-assalaf" w:hAnsi="adwa-assalaf" w:cs="Traditional Arabic"/>
          <w:b/>
          <w:bCs/>
          <w:color w:val="000000" w:themeColor="text1"/>
          <w:sz w:val="32"/>
          <w:szCs w:val="34"/>
          <w:rtl/>
        </w:rPr>
        <w:t>النبي</w:t>
      </w:r>
      <w:r w:rsidR="004D1C59" w:rsidRPr="00F20202">
        <w:rPr>
          <w:rFonts w:ascii="adwa-assalaf" w:hAnsi="adwa-assalaf" w:cs="Traditional Arabic"/>
          <w:b/>
          <w:bCs/>
          <w:color w:val="000000" w:themeColor="text1"/>
          <w:sz w:val="32"/>
          <w:szCs w:val="34"/>
          <w:rtl/>
        </w:rPr>
        <w:t xml:space="preserve"> </w:t>
      </w:r>
      <w:r w:rsidR="00A37BC4" w:rsidRPr="00F20202">
        <w:rPr>
          <w:rFonts w:ascii="adwa-assalaf" w:hAnsi="adwa-assalaf" w:cs="Traditional Arabic"/>
          <w:b/>
          <w:bCs/>
          <w:color w:val="000000" w:themeColor="text1"/>
          <w:sz w:val="30"/>
          <w:szCs w:val="34"/>
          <w:rtl/>
        </w:rPr>
        <w:t>ﷺ</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BFF"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 سفيان بن عيينة</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عمرو بن دينار</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r w:rsidR="00927473" w:rsidRPr="00F20202">
        <w:rPr>
          <w:rFonts w:ascii="adwa-assalaf" w:hAnsi="adwa-assalaf" w:cs="Traditional Arabic"/>
          <w:b/>
          <w:bCs/>
          <w:color w:val="000000" w:themeColor="text1"/>
          <w:sz w:val="32"/>
          <w:szCs w:val="34"/>
          <w:rtl/>
        </w:rPr>
        <w:t>ما رأيت أنص للحديث من الزهر</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w:t>
      </w:r>
      <w:r w:rsidR="0037634C" w:rsidRPr="00F20202">
        <w:rPr>
          <w:rFonts w:ascii="adwa-assalaf" w:hAnsi="adwa-assalaf" w:cs="Traditional Arabic"/>
          <w:b/>
          <w:bCs/>
          <w:color w:val="000000" w:themeColor="text1"/>
          <w:sz w:val="32"/>
          <w:szCs w:val="34"/>
          <w:rtl/>
        </w:rPr>
        <w:t>ما رأيت أحدا الدينار و</w:t>
      </w:r>
      <w:r w:rsidR="004D1C59" w:rsidRPr="00F20202">
        <w:rPr>
          <w:rFonts w:ascii="adwa-assalaf" w:hAnsi="adwa-assalaf" w:cs="Traditional Arabic"/>
          <w:b/>
          <w:bCs/>
          <w:color w:val="000000" w:themeColor="text1"/>
          <w:sz w:val="32"/>
          <w:szCs w:val="34"/>
          <w:rtl/>
        </w:rPr>
        <w:t>الدرهم أهون عليه منه</w:t>
      </w:r>
      <w:r w:rsidR="004E19D8" w:rsidRPr="00F20202">
        <w:rPr>
          <w:rFonts w:ascii="adwa-assalaf" w:hAnsi="adwa-assalaf" w:cs="Traditional Arabic"/>
          <w:b/>
          <w:bCs/>
          <w:color w:val="000000" w:themeColor="text1"/>
          <w:sz w:val="32"/>
          <w:szCs w:val="34"/>
          <w:rtl/>
        </w:rPr>
        <w:t>.</w:t>
      </w:r>
      <w:r w:rsidR="0037634C" w:rsidRPr="00F20202">
        <w:rPr>
          <w:rFonts w:ascii="adwa-assalaf" w:hAnsi="adwa-assalaf" w:cs="Traditional Arabic"/>
          <w:b/>
          <w:bCs/>
          <w:color w:val="000000" w:themeColor="text1"/>
          <w:sz w:val="32"/>
          <w:szCs w:val="34"/>
          <w:rtl/>
        </w:rPr>
        <w:t xml:space="preserve"> ما كانت الدنانير و</w:t>
      </w:r>
      <w:r w:rsidR="004D1C59" w:rsidRPr="00F20202">
        <w:rPr>
          <w:rFonts w:ascii="adwa-assalaf" w:hAnsi="adwa-assalaf" w:cs="Traditional Arabic"/>
          <w:b/>
          <w:bCs/>
          <w:color w:val="000000" w:themeColor="text1"/>
          <w:sz w:val="32"/>
          <w:szCs w:val="34"/>
          <w:rtl/>
        </w:rPr>
        <w:t>الدراهم عنده إلا بمنزلة البعر</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C00"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 الليث بن سعد</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جعفر بن ربيعة</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قلت لعراك </w:t>
      </w:r>
      <w:r w:rsidR="002E3499" w:rsidRPr="00F20202">
        <w:rPr>
          <w:rFonts w:ascii="adwa-assalaf" w:hAnsi="adwa-assalaf" w:cs="Traditional Arabic"/>
          <w:b/>
          <w:bCs/>
          <w:color w:val="000000" w:themeColor="text1"/>
          <w:sz w:val="32"/>
          <w:szCs w:val="34"/>
          <w:rtl/>
        </w:rPr>
        <w:t>بن مالك</w:t>
      </w:r>
      <w:r w:rsidR="004E19D8" w:rsidRPr="00F20202">
        <w:rPr>
          <w:rFonts w:ascii="adwa-assalaf" w:hAnsi="adwa-assalaf" w:cs="Traditional Arabic"/>
          <w:b/>
          <w:bCs/>
          <w:color w:val="000000" w:themeColor="text1"/>
          <w:sz w:val="32"/>
          <w:szCs w:val="34"/>
          <w:rtl/>
        </w:rPr>
        <w:t>:</w:t>
      </w:r>
      <w:r w:rsidR="002E3499" w:rsidRPr="00F20202">
        <w:rPr>
          <w:rFonts w:ascii="adwa-assalaf" w:hAnsi="adwa-assalaf" w:cs="Traditional Arabic"/>
          <w:b/>
          <w:bCs/>
          <w:color w:val="000000" w:themeColor="text1"/>
          <w:sz w:val="32"/>
          <w:szCs w:val="34"/>
          <w:rtl/>
        </w:rPr>
        <w:t xml:space="preserve"> من أفقه أهل المدينة</w:t>
      </w:r>
      <w:r w:rsidR="004E19D8" w:rsidRPr="00F20202">
        <w:rPr>
          <w:rFonts w:ascii="adwa-assalaf" w:hAnsi="adwa-assalaf" w:cs="Traditional Arabic"/>
          <w:b/>
          <w:bCs/>
          <w:color w:val="000000" w:themeColor="text1"/>
          <w:sz w:val="32"/>
          <w:szCs w:val="34"/>
          <w:rtl/>
        </w:rPr>
        <w:t>؟</w:t>
      </w:r>
    </w:p>
    <w:p w14:paraId="745AFC01" w14:textId="77777777" w:rsidR="00927473"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lastRenderedPageBreak/>
        <w:t>قال</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أما أعلمهم بقضايا رسول الله </w:t>
      </w:r>
      <w:r w:rsidR="00A37BC4" w:rsidRPr="00F20202">
        <w:rPr>
          <w:rFonts w:ascii="adwa-assalaf" w:hAnsi="adwa-assalaf" w:cs="Traditional Arabic"/>
          <w:b/>
          <w:bCs/>
          <w:color w:val="000000" w:themeColor="text1"/>
          <w:sz w:val="30"/>
          <w:szCs w:val="34"/>
          <w:rtl/>
        </w:rPr>
        <w:t>ﷺ</w:t>
      </w:r>
      <w:r w:rsidR="00A37BC4" w:rsidRPr="00F20202">
        <w:rPr>
          <w:rFonts w:ascii="adwa-assalaf" w:hAnsi="adwa-assalaf" w:cs="Traditional Arabic"/>
          <w:b/>
          <w:bCs/>
          <w:color w:val="000000" w:themeColor="text1"/>
          <w:sz w:val="32"/>
          <w:szCs w:val="34"/>
          <w:rtl/>
        </w:rPr>
        <w:t xml:space="preserve"> و</w:t>
      </w:r>
      <w:r w:rsidRPr="00F20202">
        <w:rPr>
          <w:rFonts w:ascii="adwa-assalaf" w:hAnsi="adwa-assalaf" w:cs="Traditional Arabic"/>
          <w:b/>
          <w:bCs/>
          <w:color w:val="000000" w:themeColor="text1"/>
          <w:sz w:val="32"/>
          <w:szCs w:val="34"/>
          <w:rtl/>
        </w:rPr>
        <w:t>قضايا أبى بكر</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roofErr w:type="gramStart"/>
      <w:r w:rsidRPr="00F20202">
        <w:rPr>
          <w:rFonts w:ascii="adwa-assalaf" w:hAnsi="adwa-assalaf" w:cs="Traditional Arabic"/>
          <w:b/>
          <w:bCs/>
          <w:color w:val="000000" w:themeColor="text1"/>
          <w:sz w:val="32"/>
          <w:szCs w:val="34"/>
          <w:rtl/>
        </w:rPr>
        <w:t>و عمر</w:t>
      </w:r>
      <w:proofErr w:type="gramEnd"/>
      <w:r w:rsidR="00927473"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r w:rsidR="00A37BC4" w:rsidRPr="00F20202">
        <w:rPr>
          <w:rFonts w:ascii="adwa-assalaf" w:hAnsi="adwa-assalaf" w:cs="Traditional Arabic"/>
          <w:b/>
          <w:bCs/>
          <w:color w:val="000000" w:themeColor="text1"/>
          <w:sz w:val="32"/>
          <w:szCs w:val="34"/>
          <w:rtl/>
        </w:rPr>
        <w:t>و</w:t>
      </w:r>
      <w:r w:rsidRPr="00F20202">
        <w:rPr>
          <w:rFonts w:ascii="adwa-assalaf" w:hAnsi="adwa-assalaf" w:cs="Traditional Arabic"/>
          <w:b/>
          <w:bCs/>
          <w:color w:val="000000" w:themeColor="text1"/>
          <w:sz w:val="32"/>
          <w:szCs w:val="34"/>
          <w:rtl/>
        </w:rPr>
        <w:t>عثمان</w:t>
      </w:r>
      <w:r w:rsidR="004E19D8" w:rsidRPr="00F20202">
        <w:rPr>
          <w:rFonts w:ascii="adwa-assalaf" w:hAnsi="adwa-assalaf" w:cs="Traditional Arabic"/>
          <w:b/>
          <w:bCs/>
          <w:color w:val="000000" w:themeColor="text1"/>
          <w:sz w:val="32"/>
          <w:szCs w:val="34"/>
          <w:rtl/>
        </w:rPr>
        <w:t>،</w:t>
      </w:r>
      <w:r w:rsidR="00A37BC4" w:rsidRPr="00F20202">
        <w:rPr>
          <w:rFonts w:ascii="adwa-assalaf" w:hAnsi="adwa-assalaf" w:cs="Traditional Arabic"/>
          <w:b/>
          <w:bCs/>
          <w:color w:val="000000" w:themeColor="text1"/>
          <w:sz w:val="32"/>
          <w:szCs w:val="34"/>
          <w:rtl/>
        </w:rPr>
        <w:t xml:space="preserve"> و</w:t>
      </w:r>
      <w:r w:rsidRPr="00F20202">
        <w:rPr>
          <w:rFonts w:ascii="adwa-assalaf" w:hAnsi="adwa-assalaf" w:cs="Traditional Arabic"/>
          <w:b/>
          <w:bCs/>
          <w:color w:val="000000" w:themeColor="text1"/>
          <w:sz w:val="32"/>
          <w:szCs w:val="34"/>
          <w:rtl/>
        </w:rPr>
        <w:t>أفقههم</w:t>
      </w:r>
      <w:r w:rsidR="004E19D8" w:rsidRPr="00F20202">
        <w:rPr>
          <w:rFonts w:ascii="adwa-assalaf" w:hAnsi="adwa-assalaf" w:cs="Traditional Arabic"/>
          <w:b/>
          <w:bCs/>
          <w:color w:val="000000" w:themeColor="text1"/>
          <w:sz w:val="32"/>
          <w:szCs w:val="34"/>
          <w:rtl/>
        </w:rPr>
        <w:t>،</w:t>
      </w:r>
      <w:r w:rsidR="00A37BC4" w:rsidRPr="00F20202">
        <w:rPr>
          <w:rFonts w:ascii="adwa-assalaf" w:hAnsi="adwa-assalaf" w:cs="Traditional Arabic"/>
          <w:b/>
          <w:bCs/>
          <w:color w:val="000000" w:themeColor="text1"/>
          <w:sz w:val="32"/>
          <w:szCs w:val="34"/>
          <w:rtl/>
        </w:rPr>
        <w:t xml:space="preserve"> و</w:t>
      </w:r>
      <w:r w:rsidRPr="00F20202">
        <w:rPr>
          <w:rFonts w:ascii="adwa-assalaf" w:hAnsi="adwa-assalaf" w:cs="Traditional Arabic"/>
          <w:b/>
          <w:bCs/>
          <w:color w:val="000000" w:themeColor="text1"/>
          <w:sz w:val="32"/>
          <w:szCs w:val="34"/>
          <w:rtl/>
        </w:rPr>
        <w:t>أعلمهم بما مضى من أمر الناس فسعيد بن المسيب</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 أما أغزرهم حديثا فعروة بن الزبير و لا تشأ أن تفجر من عبيد الله بن عبد الله بحرا إلا فجرته</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
    <w:p w14:paraId="745AFC02"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قال عراك</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roofErr w:type="gramStart"/>
      <w:r w:rsidR="00927473" w:rsidRPr="00F20202">
        <w:rPr>
          <w:rFonts w:ascii="adwa-assalaf" w:hAnsi="adwa-assalaf" w:cs="Traditional Arabic"/>
          <w:b/>
          <w:bCs/>
          <w:color w:val="000000" w:themeColor="text1"/>
          <w:sz w:val="32"/>
          <w:szCs w:val="34"/>
          <w:rtl/>
        </w:rPr>
        <w:t>و أعلمهم</w:t>
      </w:r>
      <w:proofErr w:type="gramEnd"/>
      <w:r w:rsidR="00927473" w:rsidRPr="00F20202">
        <w:rPr>
          <w:rFonts w:ascii="adwa-assalaf" w:hAnsi="adwa-assalaf" w:cs="Traditional Arabic"/>
          <w:b/>
          <w:bCs/>
          <w:color w:val="000000" w:themeColor="text1"/>
          <w:sz w:val="32"/>
          <w:szCs w:val="34"/>
          <w:rtl/>
        </w:rPr>
        <w:t xml:space="preserve"> جميعا عند</w:t>
      </w:r>
      <w:r w:rsidR="00927473" w:rsidRPr="00F20202">
        <w:rPr>
          <w:rFonts w:ascii="adwa-assalaf" w:hAnsi="adwa-assalaf" w:cs="Traditional Arabic" w:hint="cs"/>
          <w:b/>
          <w:bCs/>
          <w:color w:val="000000" w:themeColor="text1"/>
          <w:sz w:val="32"/>
          <w:szCs w:val="34"/>
          <w:rtl/>
        </w:rPr>
        <w:t>ي</w:t>
      </w:r>
      <w:r w:rsidRPr="00F20202">
        <w:rPr>
          <w:rFonts w:ascii="adwa-assalaf" w:hAnsi="adwa-assalaf" w:cs="Traditional Arabic"/>
          <w:b/>
          <w:bCs/>
          <w:color w:val="000000" w:themeColor="text1"/>
          <w:sz w:val="32"/>
          <w:szCs w:val="34"/>
          <w:rtl/>
        </w:rPr>
        <w:t xml:space="preserve"> محمد بن شهاب</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لأنه جمع علمهم إلى علمه</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
    <w:p w14:paraId="745AFC03"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 عبد الرزاق عن معمر</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قال عمر بن عبد العزيز لجلسائه</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هل تأتون ابن شهاب قالوا</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إنا لنفعل</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قال</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ف</w:t>
      </w:r>
      <w:r w:rsidR="00927473" w:rsidRPr="00F20202">
        <w:rPr>
          <w:rFonts w:ascii="adwa-assalaf" w:hAnsi="adwa-assalaf" w:cs="Traditional Arabic" w:hint="cs"/>
          <w:b/>
          <w:bCs/>
          <w:color w:val="000000" w:themeColor="text1"/>
          <w:sz w:val="32"/>
          <w:szCs w:val="34"/>
          <w:rtl/>
        </w:rPr>
        <w:t>أ</w:t>
      </w:r>
      <w:r w:rsidR="004D1C59" w:rsidRPr="00F20202">
        <w:rPr>
          <w:rFonts w:ascii="adwa-assalaf" w:hAnsi="adwa-assalaf" w:cs="Traditional Arabic"/>
          <w:b/>
          <w:bCs/>
          <w:color w:val="000000" w:themeColor="text1"/>
          <w:sz w:val="32"/>
          <w:szCs w:val="34"/>
          <w:rtl/>
        </w:rPr>
        <w:t>توه فإنه لم يبق أحد أعلم بسنة ماضية منه</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C04" w14:textId="77777777" w:rsidR="004D1C59" w:rsidRPr="00F20202" w:rsidRDefault="004D1C5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قال معمر</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roofErr w:type="gramStart"/>
      <w:r w:rsidRPr="00F20202">
        <w:rPr>
          <w:rFonts w:ascii="adwa-assalaf" w:hAnsi="adwa-assalaf" w:cs="Traditional Arabic"/>
          <w:b/>
          <w:bCs/>
          <w:color w:val="000000" w:themeColor="text1"/>
          <w:sz w:val="32"/>
          <w:szCs w:val="34"/>
          <w:rtl/>
        </w:rPr>
        <w:t>و إن</w:t>
      </w:r>
      <w:proofErr w:type="gramEnd"/>
      <w:r w:rsidRPr="00F20202">
        <w:rPr>
          <w:rFonts w:ascii="adwa-assalaf" w:hAnsi="adwa-assalaf" w:cs="Traditional Arabic"/>
          <w:b/>
          <w:bCs/>
          <w:color w:val="000000" w:themeColor="text1"/>
          <w:sz w:val="32"/>
          <w:szCs w:val="34"/>
          <w:rtl/>
        </w:rPr>
        <w:t xml:space="preserve"> الحسن و ضرباءه لأحياء يومئذ</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
    <w:p w14:paraId="745AFC05"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 عمرو بن أبى سلمة</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سمعت سعيد بن عبد العزيز يحدث عن مكحول</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قال</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ما </w:t>
      </w:r>
      <w:proofErr w:type="gramStart"/>
      <w:r w:rsidR="004D1C59" w:rsidRPr="00F20202">
        <w:rPr>
          <w:rFonts w:ascii="adwa-assalaf" w:hAnsi="adwa-assalaf" w:cs="Traditional Arabic"/>
          <w:b/>
          <w:bCs/>
          <w:color w:val="000000" w:themeColor="text1"/>
          <w:sz w:val="32"/>
          <w:szCs w:val="34"/>
          <w:rtl/>
        </w:rPr>
        <w:t>بقى</w:t>
      </w:r>
      <w:proofErr w:type="gramEnd"/>
      <w:r w:rsidR="004D1C59" w:rsidRPr="00F20202">
        <w:rPr>
          <w:rFonts w:ascii="adwa-assalaf" w:hAnsi="adwa-assalaf" w:cs="Traditional Arabic"/>
          <w:b/>
          <w:bCs/>
          <w:color w:val="000000" w:themeColor="text1"/>
          <w:sz w:val="32"/>
          <w:szCs w:val="34"/>
          <w:rtl/>
        </w:rPr>
        <w:t xml:space="preserve"> على ظهره</w:t>
      </w:r>
      <w:r w:rsidR="00927473" w:rsidRPr="00F20202">
        <w:rPr>
          <w:rFonts w:ascii="adwa-assalaf" w:hAnsi="adwa-assalaf" w:cs="Traditional Arabic"/>
          <w:b/>
          <w:bCs/>
          <w:color w:val="000000" w:themeColor="text1"/>
          <w:sz w:val="32"/>
          <w:szCs w:val="34"/>
          <w:rtl/>
        </w:rPr>
        <w:t>ا أحدا أعلم بسنة ماضية من الزهر</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C06"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 أبو صالح</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الليث بن سعد</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ما رأيت عالما قط أجمع من ابن شهاب</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لا أكثر علما منه</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لو سمعت ابن شهاب يحدث ف</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الترغيب لقلت لا يحسن إلا هذا</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وإن حدث عن العرب و</w:t>
      </w:r>
      <w:r w:rsidR="004D1C59" w:rsidRPr="00F20202">
        <w:rPr>
          <w:rFonts w:ascii="adwa-assalaf" w:hAnsi="adwa-assalaf" w:cs="Traditional Arabic"/>
          <w:b/>
          <w:bCs/>
          <w:color w:val="000000" w:themeColor="text1"/>
          <w:sz w:val="32"/>
          <w:szCs w:val="34"/>
          <w:rtl/>
        </w:rPr>
        <w:t>الأنساب قلت</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لا يحسن إلا هذا</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وإن حدث عن القرآن و</w:t>
      </w:r>
      <w:r w:rsidR="004D1C59" w:rsidRPr="00F20202">
        <w:rPr>
          <w:rFonts w:ascii="adwa-assalaf" w:hAnsi="adwa-assalaf" w:cs="Traditional Arabic"/>
          <w:b/>
          <w:bCs/>
          <w:color w:val="000000" w:themeColor="text1"/>
          <w:sz w:val="32"/>
          <w:szCs w:val="34"/>
          <w:rtl/>
        </w:rPr>
        <w:t>السنة كان حديثه نوعا جامعا</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C07"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 سفيان بن عيينة</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قال أبو بكر الهذل</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قد جالست الحسن</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ابن سيرين</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فما رأيت أحدا أعلم منه</w:t>
      </w:r>
      <w:r w:rsidR="00927473" w:rsidRPr="00F20202">
        <w:rPr>
          <w:rFonts w:ascii="adwa-assalaf" w:hAnsi="adwa-assalaf" w:cs="Traditional Arabic" w:hint="cs"/>
          <w:b/>
          <w:bCs/>
          <w:color w:val="000000" w:themeColor="text1"/>
          <w:sz w:val="32"/>
          <w:szCs w:val="34"/>
          <w:rtl/>
        </w:rPr>
        <w:t xml:space="preserve"> -</w:t>
      </w:r>
      <w:r w:rsidR="00927473" w:rsidRPr="00F20202">
        <w:rPr>
          <w:rFonts w:ascii="adwa-assalaf" w:hAnsi="adwa-assalaf" w:cs="Traditional Arabic"/>
          <w:b/>
          <w:bCs/>
          <w:color w:val="000000" w:themeColor="text1"/>
          <w:sz w:val="32"/>
          <w:szCs w:val="34"/>
          <w:rtl/>
        </w:rPr>
        <w:t>يعنى الزهر</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C08"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 عبد الملك بن الماجشون</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عن إبراهيم بن سعد</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قلت لأب</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بما فاقكم الزهر</w:t>
      </w:r>
      <w:r w:rsidR="00927473" w:rsidRPr="00F20202">
        <w:rPr>
          <w:rFonts w:ascii="adwa-assalaf" w:hAnsi="adwa-assalaf" w:cs="Traditional Arabic" w:hint="cs"/>
          <w:b/>
          <w:bCs/>
          <w:color w:val="000000" w:themeColor="text1"/>
          <w:sz w:val="32"/>
          <w:szCs w:val="34"/>
          <w:rtl/>
        </w:rPr>
        <w:t>ي</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قال</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كان يأت</w:t>
      </w:r>
      <w:r w:rsidR="00927473" w:rsidRPr="00F20202">
        <w:rPr>
          <w:rFonts w:ascii="adwa-assalaf" w:hAnsi="adwa-assalaf" w:cs="Traditional Arabic" w:hint="cs"/>
          <w:b/>
          <w:bCs/>
          <w:color w:val="000000" w:themeColor="text1"/>
          <w:sz w:val="32"/>
          <w:szCs w:val="34"/>
          <w:rtl/>
        </w:rPr>
        <w:t>ي</w:t>
      </w:r>
      <w:r w:rsidR="00927473" w:rsidRPr="00F20202">
        <w:rPr>
          <w:rFonts w:ascii="adwa-assalaf" w:hAnsi="adwa-assalaf" w:cs="Traditional Arabic"/>
          <w:b/>
          <w:bCs/>
          <w:color w:val="000000" w:themeColor="text1"/>
          <w:sz w:val="32"/>
          <w:szCs w:val="34"/>
          <w:rtl/>
        </w:rPr>
        <w:t xml:space="preserve"> المجالس من صدورها و</w:t>
      </w:r>
      <w:r w:rsidR="004D1C59" w:rsidRPr="00F20202">
        <w:rPr>
          <w:rFonts w:ascii="adwa-assalaf" w:hAnsi="adwa-assalaf" w:cs="Traditional Arabic"/>
          <w:b/>
          <w:bCs/>
          <w:color w:val="000000" w:themeColor="text1"/>
          <w:sz w:val="32"/>
          <w:szCs w:val="34"/>
          <w:rtl/>
        </w:rPr>
        <w:t>لا يأتيها من خلفها</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w:t>
      </w:r>
      <w:proofErr w:type="gramStart"/>
      <w:r w:rsidR="00927473" w:rsidRPr="00F20202">
        <w:rPr>
          <w:rFonts w:ascii="adwa-assalaf" w:hAnsi="adwa-assalaf" w:cs="Traditional Arabic"/>
          <w:b/>
          <w:bCs/>
          <w:color w:val="000000" w:themeColor="text1"/>
          <w:sz w:val="32"/>
          <w:szCs w:val="34"/>
          <w:rtl/>
        </w:rPr>
        <w:t>و لا</w:t>
      </w:r>
      <w:proofErr w:type="gramEnd"/>
      <w:r w:rsidR="00927473" w:rsidRPr="00F20202">
        <w:rPr>
          <w:rFonts w:ascii="adwa-assalaf" w:hAnsi="adwa-assalaf" w:cs="Traditional Arabic"/>
          <w:b/>
          <w:bCs/>
          <w:color w:val="000000" w:themeColor="text1"/>
          <w:sz w:val="32"/>
          <w:szCs w:val="34"/>
          <w:rtl/>
        </w:rPr>
        <w:t xml:space="preserve"> يبقى ف</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المجلس شابا إلا </w:t>
      </w:r>
      <w:r w:rsidR="00927473" w:rsidRPr="00F20202">
        <w:rPr>
          <w:rFonts w:ascii="adwa-assalaf" w:hAnsi="adwa-assalaf" w:cs="Traditional Arabic"/>
          <w:b/>
          <w:bCs/>
          <w:color w:val="000000" w:themeColor="text1"/>
          <w:sz w:val="32"/>
          <w:szCs w:val="34"/>
          <w:rtl/>
        </w:rPr>
        <w:t>س</w:t>
      </w:r>
      <w:r w:rsidR="00927473" w:rsidRPr="00F20202">
        <w:rPr>
          <w:rFonts w:ascii="adwa-assalaf" w:hAnsi="adwa-assalaf" w:cs="Traditional Arabic" w:hint="cs"/>
          <w:b/>
          <w:bCs/>
          <w:color w:val="000000" w:themeColor="text1"/>
          <w:sz w:val="32"/>
          <w:szCs w:val="34"/>
          <w:rtl/>
        </w:rPr>
        <w:t>أ</w:t>
      </w:r>
      <w:r w:rsidR="00927473" w:rsidRPr="00F20202">
        <w:rPr>
          <w:rFonts w:ascii="adwa-assalaf" w:hAnsi="adwa-assalaf" w:cs="Traditional Arabic"/>
          <w:b/>
          <w:bCs/>
          <w:color w:val="000000" w:themeColor="text1"/>
          <w:sz w:val="32"/>
          <w:szCs w:val="34"/>
          <w:rtl/>
        </w:rPr>
        <w:t>له و</w:t>
      </w:r>
      <w:r w:rsidR="004D1C59" w:rsidRPr="00F20202">
        <w:rPr>
          <w:rFonts w:ascii="adwa-assalaf" w:hAnsi="adwa-assalaf" w:cs="Traditional Arabic"/>
          <w:b/>
          <w:bCs/>
          <w:color w:val="000000" w:themeColor="text1"/>
          <w:sz w:val="32"/>
          <w:szCs w:val="34"/>
          <w:rtl/>
        </w:rPr>
        <w:t>لا كهلا إلا س</w:t>
      </w:r>
      <w:r w:rsidR="00927473" w:rsidRPr="00F20202">
        <w:rPr>
          <w:rFonts w:ascii="adwa-assalaf" w:hAnsi="adwa-assalaf" w:cs="Traditional Arabic" w:hint="cs"/>
          <w:b/>
          <w:bCs/>
          <w:color w:val="000000" w:themeColor="text1"/>
          <w:sz w:val="32"/>
          <w:szCs w:val="34"/>
          <w:rtl/>
        </w:rPr>
        <w:t>أ</w:t>
      </w:r>
      <w:r w:rsidR="004D1C59" w:rsidRPr="00F20202">
        <w:rPr>
          <w:rFonts w:ascii="adwa-assalaf" w:hAnsi="adwa-assalaf" w:cs="Traditional Arabic"/>
          <w:b/>
          <w:bCs/>
          <w:color w:val="000000" w:themeColor="text1"/>
          <w:sz w:val="32"/>
          <w:szCs w:val="34"/>
          <w:rtl/>
        </w:rPr>
        <w:t>له</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لا فتى إلا س</w:t>
      </w:r>
      <w:r w:rsidR="00927473" w:rsidRPr="00F20202">
        <w:rPr>
          <w:rFonts w:ascii="adwa-assalaf" w:hAnsi="adwa-assalaf" w:cs="Traditional Arabic" w:hint="cs"/>
          <w:b/>
          <w:bCs/>
          <w:color w:val="000000" w:themeColor="text1"/>
          <w:sz w:val="32"/>
          <w:szCs w:val="34"/>
          <w:rtl/>
        </w:rPr>
        <w:t>أ</w:t>
      </w:r>
      <w:r w:rsidR="004D1C59" w:rsidRPr="00F20202">
        <w:rPr>
          <w:rFonts w:ascii="adwa-assalaf" w:hAnsi="adwa-assalaf" w:cs="Traditional Arabic"/>
          <w:b/>
          <w:bCs/>
          <w:color w:val="000000" w:themeColor="text1"/>
          <w:sz w:val="32"/>
          <w:szCs w:val="34"/>
          <w:rtl/>
        </w:rPr>
        <w:t>له</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ثم يأت</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الدار من دور ال</w:t>
      </w:r>
      <w:r w:rsidR="00927473" w:rsidRPr="00F20202">
        <w:rPr>
          <w:rFonts w:ascii="adwa-assalaf" w:hAnsi="adwa-assalaf" w:cs="Traditional Arabic"/>
          <w:b/>
          <w:bCs/>
          <w:color w:val="000000" w:themeColor="text1"/>
          <w:sz w:val="32"/>
          <w:szCs w:val="34"/>
          <w:rtl/>
        </w:rPr>
        <w:t>أنصار فلا يبقى فيها شابا إلا س</w:t>
      </w:r>
      <w:r w:rsidR="00927473" w:rsidRPr="00F20202">
        <w:rPr>
          <w:rFonts w:ascii="adwa-assalaf" w:hAnsi="adwa-assalaf" w:cs="Traditional Arabic" w:hint="cs"/>
          <w:b/>
          <w:bCs/>
          <w:color w:val="000000" w:themeColor="text1"/>
          <w:sz w:val="32"/>
          <w:szCs w:val="34"/>
          <w:rtl/>
        </w:rPr>
        <w:t>أ</w:t>
      </w:r>
      <w:r w:rsidR="004D1C59" w:rsidRPr="00F20202">
        <w:rPr>
          <w:rFonts w:ascii="adwa-assalaf" w:hAnsi="adwa-assalaf" w:cs="Traditional Arabic"/>
          <w:b/>
          <w:bCs/>
          <w:color w:val="000000" w:themeColor="text1"/>
          <w:sz w:val="32"/>
          <w:szCs w:val="34"/>
          <w:rtl/>
        </w:rPr>
        <w:t>له</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ولا كهلا إلا س</w:t>
      </w:r>
      <w:r w:rsidR="00927473" w:rsidRPr="00F20202">
        <w:rPr>
          <w:rFonts w:ascii="adwa-assalaf" w:hAnsi="adwa-assalaf" w:cs="Traditional Arabic" w:hint="cs"/>
          <w:b/>
          <w:bCs/>
          <w:color w:val="000000" w:themeColor="text1"/>
          <w:sz w:val="32"/>
          <w:szCs w:val="34"/>
          <w:rtl/>
        </w:rPr>
        <w:t>أ</w:t>
      </w:r>
      <w:r w:rsidR="004D1C59" w:rsidRPr="00F20202">
        <w:rPr>
          <w:rFonts w:ascii="adwa-assalaf" w:hAnsi="adwa-assalaf" w:cs="Traditional Arabic"/>
          <w:b/>
          <w:bCs/>
          <w:color w:val="000000" w:themeColor="text1"/>
          <w:sz w:val="32"/>
          <w:szCs w:val="34"/>
          <w:rtl/>
        </w:rPr>
        <w:t>له</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ولا عجوزا إلا سائلها</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w:t>
      </w:r>
      <w:r w:rsidR="004D1C59" w:rsidRPr="00F20202">
        <w:rPr>
          <w:rFonts w:ascii="adwa-assalaf" w:hAnsi="adwa-assalaf" w:cs="Traditional Arabic"/>
          <w:b/>
          <w:bCs/>
          <w:color w:val="000000" w:themeColor="text1"/>
          <w:sz w:val="32"/>
          <w:szCs w:val="34"/>
          <w:rtl/>
        </w:rPr>
        <w:t>لا كهلة إلا سائلها حتى يحاول ربات الحجال</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C09" w14:textId="77777777" w:rsidR="004D1C59" w:rsidRPr="00F20202" w:rsidRDefault="006C657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4D1C59" w:rsidRPr="00F20202">
        <w:rPr>
          <w:rFonts w:ascii="adwa-assalaf" w:hAnsi="adwa-assalaf" w:cs="Traditional Arabic"/>
          <w:b/>
          <w:bCs/>
          <w:color w:val="000000" w:themeColor="text1"/>
          <w:sz w:val="32"/>
          <w:szCs w:val="34"/>
          <w:rtl/>
        </w:rPr>
        <w:t>قال هشام بن عمار</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أخبرنا الوليد بن مسلم عن سعيد بن عبد العزيز أن هشام بن عبد الملك سأل </w:t>
      </w:r>
      <w:r w:rsidR="00927473" w:rsidRPr="00F20202">
        <w:rPr>
          <w:rFonts w:ascii="adwa-assalaf" w:hAnsi="adwa-assalaf" w:cs="Traditional Arabic"/>
          <w:b/>
          <w:bCs/>
          <w:color w:val="000000" w:themeColor="text1"/>
          <w:sz w:val="32"/>
          <w:szCs w:val="34"/>
          <w:rtl/>
        </w:rPr>
        <w:t>الزهري أن يمل</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على بعض ولده شيئا من الحديث</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فدعا بكاتب و</w:t>
      </w:r>
      <w:r w:rsidR="004D1C59" w:rsidRPr="00F20202">
        <w:rPr>
          <w:rFonts w:ascii="adwa-assalaf" w:hAnsi="adwa-assalaf" w:cs="Traditional Arabic"/>
          <w:b/>
          <w:bCs/>
          <w:color w:val="000000" w:themeColor="text1"/>
          <w:sz w:val="32"/>
          <w:szCs w:val="34"/>
          <w:rtl/>
        </w:rPr>
        <w:t xml:space="preserve">أملى عليه أربع </w:t>
      </w:r>
      <w:r w:rsidR="004D1C59" w:rsidRPr="00F20202">
        <w:rPr>
          <w:rFonts w:ascii="adwa-assalaf" w:hAnsi="adwa-assalaf" w:cs="Traditional Arabic"/>
          <w:b/>
          <w:bCs/>
          <w:color w:val="000000" w:themeColor="text1"/>
          <w:sz w:val="32"/>
          <w:szCs w:val="34"/>
          <w:rtl/>
        </w:rPr>
        <w:lastRenderedPageBreak/>
        <w:t>مئة حديث</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فخرج </w:t>
      </w:r>
      <w:r w:rsidR="00927473" w:rsidRPr="00F20202">
        <w:rPr>
          <w:rFonts w:ascii="adwa-assalaf" w:hAnsi="adwa-assalaf" w:cs="Traditional Arabic"/>
          <w:b/>
          <w:bCs/>
          <w:color w:val="000000" w:themeColor="text1"/>
          <w:sz w:val="32"/>
          <w:szCs w:val="34"/>
          <w:rtl/>
        </w:rPr>
        <w:t>الزهري</w:t>
      </w:r>
      <w:r w:rsidR="004D1C59" w:rsidRPr="00F20202">
        <w:rPr>
          <w:rFonts w:ascii="adwa-assalaf" w:hAnsi="adwa-assalaf" w:cs="Traditional Arabic"/>
          <w:b/>
          <w:bCs/>
          <w:color w:val="000000" w:themeColor="text1"/>
          <w:sz w:val="32"/>
          <w:szCs w:val="34"/>
          <w:rtl/>
        </w:rPr>
        <w:t xml:space="preserve"> من عند هشام</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فقال</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أين أنتم يا أصحاب الحديث</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فحدثهم بتلك الأربع مئة</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ثم لق</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w:t>
      </w:r>
      <w:proofErr w:type="spellStart"/>
      <w:r w:rsidR="004D1C59" w:rsidRPr="00F20202">
        <w:rPr>
          <w:rFonts w:ascii="adwa-assalaf" w:hAnsi="adwa-assalaf" w:cs="Traditional Arabic"/>
          <w:b/>
          <w:bCs/>
          <w:color w:val="000000" w:themeColor="text1"/>
          <w:sz w:val="32"/>
          <w:szCs w:val="34"/>
          <w:rtl/>
        </w:rPr>
        <w:t>هشام</w:t>
      </w:r>
      <w:r w:rsidR="00927473" w:rsidRPr="00F20202">
        <w:rPr>
          <w:rFonts w:ascii="adwa-assalaf" w:hAnsi="adwa-assalaf" w:cs="Traditional Arabic" w:hint="cs"/>
          <w:b/>
          <w:bCs/>
          <w:color w:val="000000" w:themeColor="text1"/>
          <w:sz w:val="32"/>
          <w:szCs w:val="34"/>
          <w:rtl/>
        </w:rPr>
        <w:t>ً</w:t>
      </w:r>
      <w:r w:rsidR="004D1C59" w:rsidRPr="00F20202">
        <w:rPr>
          <w:rFonts w:ascii="adwa-assalaf" w:hAnsi="adwa-assalaf" w:cs="Traditional Arabic"/>
          <w:b/>
          <w:bCs/>
          <w:color w:val="000000" w:themeColor="text1"/>
          <w:sz w:val="32"/>
          <w:szCs w:val="34"/>
          <w:rtl/>
        </w:rPr>
        <w:t>ا</w:t>
      </w:r>
      <w:proofErr w:type="spellEnd"/>
      <w:r w:rsidR="004D1C59" w:rsidRPr="00F20202">
        <w:rPr>
          <w:rFonts w:ascii="adwa-assalaf" w:hAnsi="adwa-assalaf" w:cs="Traditional Arabic"/>
          <w:b/>
          <w:bCs/>
          <w:color w:val="000000" w:themeColor="text1"/>
          <w:sz w:val="32"/>
          <w:szCs w:val="34"/>
          <w:rtl/>
        </w:rPr>
        <w:t xml:space="preserve"> بعد شهر أو نحوه</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b/>
          <w:bCs/>
          <w:color w:val="000000" w:themeColor="text1"/>
          <w:sz w:val="32"/>
          <w:szCs w:val="34"/>
          <w:rtl/>
        </w:rPr>
        <w:t xml:space="preserve"> فقال للزهر</w:t>
      </w:r>
      <w:r w:rsidR="00927473" w:rsidRPr="00F20202">
        <w:rPr>
          <w:rFonts w:ascii="adwa-assalaf" w:hAnsi="adwa-assalaf" w:cs="Traditional Arabic" w:hint="cs"/>
          <w:b/>
          <w:bCs/>
          <w:color w:val="000000" w:themeColor="text1"/>
          <w:sz w:val="32"/>
          <w:szCs w:val="34"/>
          <w:rtl/>
        </w:rPr>
        <w:t>ي</w:t>
      </w:r>
      <w:r w:rsidR="004D1C59" w:rsidRPr="00F20202">
        <w:rPr>
          <w:rFonts w:ascii="adwa-assalaf" w:hAnsi="adwa-assalaf" w:cs="Traditional Arabic"/>
          <w:b/>
          <w:bCs/>
          <w:color w:val="000000" w:themeColor="text1"/>
          <w:sz w:val="32"/>
          <w:szCs w:val="34"/>
          <w:rtl/>
        </w:rPr>
        <w:t xml:space="preserve"> إن ذلك الكتاب قد ضاع</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قال</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لا عليك</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فدعا بكاتب فأملاها عليه ثم قابل هشام بالكتاب الأول فما غادر حرفا</w:t>
      </w:r>
      <w:r w:rsidR="004E19D8" w:rsidRPr="00F20202">
        <w:rPr>
          <w:rFonts w:ascii="adwa-assalaf" w:hAnsi="adwa-assalaf" w:cs="Traditional Arabic"/>
          <w:b/>
          <w:bCs/>
          <w:color w:val="000000" w:themeColor="text1"/>
          <w:sz w:val="32"/>
          <w:szCs w:val="34"/>
          <w:rtl/>
        </w:rPr>
        <w:t>.</w:t>
      </w:r>
      <w:r w:rsidR="004D1C59" w:rsidRPr="00F20202">
        <w:rPr>
          <w:rFonts w:ascii="adwa-assalaf" w:hAnsi="adwa-assalaf" w:cs="Traditional Arabic"/>
          <w:b/>
          <w:bCs/>
          <w:color w:val="000000" w:themeColor="text1"/>
          <w:sz w:val="32"/>
          <w:szCs w:val="34"/>
          <w:rtl/>
        </w:rPr>
        <w:t xml:space="preserve"> </w:t>
      </w:r>
    </w:p>
    <w:p w14:paraId="745AFC0A" w14:textId="77777777" w:rsidR="006C657D" w:rsidRPr="00F20202" w:rsidRDefault="006C657D" w:rsidP="008612E1">
      <w:pPr>
        <w:bidi w:val="0"/>
        <w:spacing w:before="240" w:after="120"/>
        <w:ind w:firstLine="0"/>
        <w:jc w:val="left"/>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Pr>
        <w:br w:type="page"/>
      </w:r>
    </w:p>
    <w:p w14:paraId="745AFC0B" w14:textId="77777777" w:rsidR="0037331B" w:rsidRPr="00F20202" w:rsidRDefault="0037331B" w:rsidP="008612E1">
      <w:pPr>
        <w:widowControl w:val="0"/>
        <w:spacing w:before="240" w:after="120"/>
        <w:ind w:firstLine="397"/>
        <w:jc w:val="both"/>
        <w:rPr>
          <w:rFonts w:ascii="adwa-assalaf" w:hAnsi="adwa-assalaf" w:cs="Traditional Arabic"/>
          <w:b/>
          <w:bCs/>
          <w:color w:val="000000" w:themeColor="text1"/>
          <w:sz w:val="32"/>
          <w:szCs w:val="34"/>
          <w:rtl/>
        </w:rPr>
      </w:pPr>
    </w:p>
    <w:p w14:paraId="745AFC0D" w14:textId="0EC7D28B" w:rsidR="006567BC" w:rsidRPr="00F20202" w:rsidRDefault="0037331B" w:rsidP="006B3A07">
      <w:pPr>
        <w:pStyle w:val="1"/>
        <w:rPr>
          <w:rtl/>
        </w:rPr>
      </w:pPr>
      <w:bookmarkStart w:id="12" w:name="_Toc213590032"/>
      <w:r w:rsidRPr="00F20202">
        <w:rPr>
          <w:rFonts w:ascii="adwa-assalaf" w:hAnsi="adwa-assalaf" w:cs="Sultan bold"/>
          <w:szCs w:val="32"/>
          <w:rtl/>
        </w:rPr>
        <w:t>المبحث</w:t>
      </w:r>
      <w:r w:rsidRPr="00F20202">
        <w:rPr>
          <w:rtl/>
        </w:rPr>
        <w:t xml:space="preserve"> </w:t>
      </w:r>
      <w:r w:rsidRPr="00F20202">
        <w:rPr>
          <w:rFonts w:ascii="adwa-assalaf" w:hAnsi="adwa-assalaf" w:cs="Sultan bold"/>
          <w:szCs w:val="32"/>
          <w:rtl/>
        </w:rPr>
        <w:t>الرابع</w:t>
      </w:r>
      <w:r w:rsidRPr="00F20202">
        <w:rPr>
          <w:rtl/>
        </w:rPr>
        <w:t>:</w:t>
      </w:r>
      <w:r w:rsidR="00F20202">
        <w:rPr>
          <w:rFonts w:hint="cs"/>
          <w:rtl/>
        </w:rPr>
        <w:t xml:space="preserve"> </w:t>
      </w:r>
      <w:r w:rsidR="006567BC" w:rsidRPr="00F20202">
        <w:rPr>
          <w:rtl/>
        </w:rPr>
        <w:t xml:space="preserve">ترجمة يونس بن يزيد </w:t>
      </w:r>
      <w:r w:rsidR="00927473" w:rsidRPr="00F20202">
        <w:rPr>
          <w:rtl/>
        </w:rPr>
        <w:t>الأيلي</w:t>
      </w:r>
      <w:r w:rsidR="00EC175E" w:rsidRPr="00F20202">
        <w:rPr>
          <w:rStyle w:val="a3"/>
          <w:rFonts w:ascii="AAA GoldenLotus" w:hAnsi="AAA GoldenLotus" w:cs="AAA GoldenLotus"/>
          <w:position w:val="0"/>
          <w:sz w:val="32"/>
          <w:szCs w:val="32"/>
          <w:vertAlign w:val="superscript"/>
          <w:rtl/>
        </w:rPr>
        <w:t>(</w:t>
      </w:r>
      <w:r w:rsidR="00EC175E" w:rsidRPr="00F20202">
        <w:rPr>
          <w:rStyle w:val="a3"/>
          <w:rFonts w:ascii="AAA GoldenLotus" w:hAnsi="AAA GoldenLotus" w:cs="AAA GoldenLotus"/>
          <w:position w:val="0"/>
          <w:sz w:val="32"/>
          <w:szCs w:val="32"/>
          <w:vertAlign w:val="superscript"/>
          <w:rtl/>
        </w:rPr>
        <w:footnoteReference w:id="9"/>
      </w:r>
      <w:r w:rsidR="00EC175E" w:rsidRPr="00F20202">
        <w:rPr>
          <w:rStyle w:val="a3"/>
          <w:rFonts w:ascii="AAA GoldenLotus" w:hAnsi="AAA GoldenLotus" w:cs="AAA GoldenLotus"/>
          <w:position w:val="0"/>
          <w:sz w:val="32"/>
          <w:szCs w:val="32"/>
          <w:vertAlign w:val="superscript"/>
          <w:rtl/>
        </w:rPr>
        <w:t>)</w:t>
      </w:r>
      <w:bookmarkEnd w:id="12"/>
    </w:p>
    <w:p w14:paraId="745AFC0E"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هو يونس بن يزيد بن أبي النجاد مشكان </w:t>
      </w:r>
      <w:proofErr w:type="spellStart"/>
      <w:r w:rsidRPr="00F20202">
        <w:rPr>
          <w:rFonts w:ascii="adwa-assalaf" w:hAnsi="adwa-assalaf" w:cs="Traditional Arabic"/>
          <w:b/>
          <w:bCs/>
          <w:color w:val="000000" w:themeColor="text1"/>
          <w:sz w:val="32"/>
          <w:szCs w:val="34"/>
          <w:rtl/>
        </w:rPr>
        <w:t>الأيلي</w:t>
      </w:r>
      <w:proofErr w:type="spellEnd"/>
      <w:r w:rsidRPr="00F20202">
        <w:rPr>
          <w:rFonts w:ascii="adwa-assalaf" w:hAnsi="adwa-assalaf" w:cs="Traditional Arabic"/>
          <w:b/>
          <w:bCs/>
          <w:color w:val="000000" w:themeColor="text1"/>
          <w:sz w:val="32"/>
          <w:szCs w:val="34"/>
          <w:rtl/>
        </w:rPr>
        <w:t xml:space="preserve"> الإمام، الثقة، المحدث، أبو يزيد </w:t>
      </w:r>
      <w:proofErr w:type="spellStart"/>
      <w:r w:rsidRPr="00F20202">
        <w:rPr>
          <w:rFonts w:ascii="adwa-assalaf" w:hAnsi="adwa-assalaf" w:cs="Traditional Arabic"/>
          <w:b/>
          <w:bCs/>
          <w:color w:val="000000" w:themeColor="text1"/>
          <w:sz w:val="32"/>
          <w:szCs w:val="34"/>
          <w:rtl/>
        </w:rPr>
        <w:t>الأيلي</w:t>
      </w:r>
      <w:proofErr w:type="spellEnd"/>
      <w:r w:rsidRPr="00F20202">
        <w:rPr>
          <w:rFonts w:ascii="adwa-assalaf" w:hAnsi="adwa-assalaf" w:cs="Traditional Arabic"/>
          <w:b/>
          <w:bCs/>
          <w:color w:val="000000" w:themeColor="text1"/>
          <w:sz w:val="32"/>
          <w:szCs w:val="34"/>
          <w:rtl/>
        </w:rPr>
        <w:t>، مولى معاوية بن أبي سفيان الأموي، وهو أخو أبي علي، وعم عنبسة بن خالد، حدث عن: ابن شهاب، ونافع مولى ابن عمر، والقاسم، وعكرمة.</w:t>
      </w:r>
    </w:p>
    <w:p w14:paraId="745AFC0F"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وعن: أخيه، وهشام بن عروة، وعمارة بن غزية، وعمر مولى غفرة، وجماعة.</w:t>
      </w:r>
    </w:p>
    <w:p w14:paraId="745AFC10"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وعنه: الليث بن سعد، ويحيى بن أيوب، ونافع بن يزيد، وعمرو بن الحارث، والأوزاعي، وجرير بن حازم، وابن المبارك، وبقية، وابن وهب، وشبيب بن سعيد </w:t>
      </w:r>
      <w:proofErr w:type="spellStart"/>
      <w:r w:rsidRPr="00F20202">
        <w:rPr>
          <w:rFonts w:ascii="adwa-assalaf" w:hAnsi="adwa-assalaf" w:cs="Traditional Arabic"/>
          <w:b/>
          <w:bCs/>
          <w:color w:val="000000" w:themeColor="text1"/>
          <w:sz w:val="32"/>
          <w:szCs w:val="34"/>
          <w:rtl/>
        </w:rPr>
        <w:t>الحبطي</w:t>
      </w:r>
      <w:proofErr w:type="spellEnd"/>
      <w:r w:rsidRPr="00F20202">
        <w:rPr>
          <w:rFonts w:ascii="adwa-assalaf" w:hAnsi="adwa-assalaf" w:cs="Traditional Arabic"/>
          <w:b/>
          <w:bCs/>
          <w:color w:val="000000" w:themeColor="text1"/>
          <w:sz w:val="32"/>
          <w:szCs w:val="34"/>
          <w:rtl/>
        </w:rPr>
        <w:t xml:space="preserve">، ورشدين بن سعد، وطلحة بن يحيى، وعبد الله بن عمر النميري، والقاسم بن مبرور، ومفضل بن فضالة، وعثمان بن الحكم الجذامي، وأبو صفوان عبد الله بن سعيد، وأبو ضمرة الليثي، وأيوب بن سويد الرملي، وسليمان بن بلال، ومحمد بن فليح، ومحمد بن بكر </w:t>
      </w:r>
      <w:proofErr w:type="spellStart"/>
      <w:r w:rsidRPr="00F20202">
        <w:rPr>
          <w:rFonts w:ascii="adwa-assalaf" w:hAnsi="adwa-assalaf" w:cs="Traditional Arabic"/>
          <w:b/>
          <w:bCs/>
          <w:color w:val="000000" w:themeColor="text1"/>
          <w:sz w:val="32"/>
          <w:szCs w:val="34"/>
          <w:rtl/>
        </w:rPr>
        <w:t>البرساني</w:t>
      </w:r>
      <w:proofErr w:type="spellEnd"/>
      <w:r w:rsidRPr="00F20202">
        <w:rPr>
          <w:rFonts w:ascii="adwa-assalaf" w:hAnsi="adwa-assalaf" w:cs="Traditional Arabic"/>
          <w:b/>
          <w:bCs/>
          <w:color w:val="000000" w:themeColor="text1"/>
          <w:sz w:val="32"/>
          <w:szCs w:val="34"/>
          <w:rtl/>
        </w:rPr>
        <w:t xml:space="preserve">، وعثمان بن عمر بن فارس، وابن أخيه؛ عنبسة بن خالد </w:t>
      </w:r>
      <w:proofErr w:type="spellStart"/>
      <w:r w:rsidRPr="00F20202">
        <w:rPr>
          <w:rFonts w:ascii="adwa-assalaf" w:hAnsi="adwa-assalaf" w:cs="Traditional Arabic"/>
          <w:b/>
          <w:bCs/>
          <w:color w:val="000000" w:themeColor="text1"/>
          <w:sz w:val="32"/>
          <w:szCs w:val="34"/>
          <w:rtl/>
        </w:rPr>
        <w:t>الأيلي</w:t>
      </w:r>
      <w:proofErr w:type="spellEnd"/>
      <w:r w:rsidRPr="00F20202">
        <w:rPr>
          <w:rFonts w:ascii="adwa-assalaf" w:hAnsi="adwa-assalaf" w:cs="Traditional Arabic"/>
          <w:b/>
          <w:bCs/>
          <w:color w:val="000000" w:themeColor="text1"/>
          <w:sz w:val="32"/>
          <w:szCs w:val="34"/>
          <w:rtl/>
        </w:rPr>
        <w:t>، وخلق سواهم.</w:t>
      </w:r>
    </w:p>
    <w:p w14:paraId="745AFC11"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وصحب الزهري ثنتي عشرة سنة -وقيل: أربع عشرة- وأكثر عنه، وهو من </w:t>
      </w:r>
      <w:proofErr w:type="spellStart"/>
      <w:r w:rsidRPr="00F20202">
        <w:rPr>
          <w:rFonts w:ascii="adwa-assalaf" w:hAnsi="adwa-assalaf" w:cs="Traditional Arabic"/>
          <w:b/>
          <w:bCs/>
          <w:color w:val="000000" w:themeColor="text1"/>
          <w:sz w:val="32"/>
          <w:szCs w:val="34"/>
          <w:rtl/>
        </w:rPr>
        <w:t>رفعاء</w:t>
      </w:r>
      <w:proofErr w:type="spellEnd"/>
      <w:r w:rsidRPr="00F20202">
        <w:rPr>
          <w:rFonts w:ascii="adwa-assalaf" w:hAnsi="adwa-assalaf" w:cs="Traditional Arabic"/>
          <w:b/>
          <w:bCs/>
          <w:color w:val="000000" w:themeColor="text1"/>
          <w:sz w:val="32"/>
          <w:szCs w:val="34"/>
          <w:rtl/>
        </w:rPr>
        <w:t xml:space="preserve"> أصحابه.</w:t>
      </w:r>
    </w:p>
    <w:p w14:paraId="745AFC12"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وكان ابن المبارك يقول: كتابه صحيح.</w:t>
      </w:r>
    </w:p>
    <w:p w14:paraId="745AFC13"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وكذا قال: ابن مهدي.</w:t>
      </w:r>
    </w:p>
    <w:p w14:paraId="745AFC14"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وروى: عبدان، عن ابن المبارك، قال:</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إني إذا نظرت في حديث معمر ويونس يعجبني، كأنما خرجا من مشكاة واحدة.</w:t>
      </w:r>
    </w:p>
    <w:p w14:paraId="745AFC15"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وروى: عبد الرزاق، عن ابن المبارك، قال:</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ما رأيت أحدا أروى عن الزهري من معمر، إلا أن يونس أحفظ للمسند، وفي لفظ: إلا ما كان من يونس، فإنه كتب الكتب على الوجه.</w:t>
      </w:r>
    </w:p>
    <w:p w14:paraId="745AFC16"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lastRenderedPageBreak/>
        <w:t>وروى: محمد بن عوف، عن أحمد بن حنبل:</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قال وكيع: رأيت يونس بن يزيد، وكان سيئ الحفظ.</w:t>
      </w:r>
    </w:p>
    <w:p w14:paraId="745AFC17"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قال أحمد: سمع وكيع منه ثلاثة أحاديث.</w:t>
      </w:r>
    </w:p>
    <w:p w14:paraId="745AFC18"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حنبل: سمعت أبا عبد الله يقول:</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 xml:space="preserve">ما أحد أعلم بحديث الزهري من معمر، إلا ما كان من يونس </w:t>
      </w:r>
      <w:proofErr w:type="spellStart"/>
      <w:r w:rsidRPr="00F20202">
        <w:rPr>
          <w:rFonts w:ascii="adwa-assalaf" w:hAnsi="adwa-assalaf" w:cs="Traditional Arabic"/>
          <w:b/>
          <w:bCs/>
          <w:color w:val="000000" w:themeColor="text1"/>
          <w:sz w:val="32"/>
          <w:szCs w:val="34"/>
          <w:rtl/>
        </w:rPr>
        <w:t>الأيلي</w:t>
      </w:r>
      <w:proofErr w:type="spellEnd"/>
      <w:r w:rsidRPr="00F20202">
        <w:rPr>
          <w:rFonts w:ascii="adwa-assalaf" w:hAnsi="adwa-assalaf" w:cs="Traditional Arabic"/>
          <w:b/>
          <w:bCs/>
          <w:color w:val="000000" w:themeColor="text1"/>
          <w:sz w:val="32"/>
          <w:szCs w:val="34"/>
          <w:rtl/>
        </w:rPr>
        <w:t>، فإنه كتب كل شيء هناك</w:t>
      </w:r>
      <w:r w:rsidRPr="00F20202">
        <w:rPr>
          <w:rFonts w:ascii="adwa-assalaf" w:hAnsi="adwa-assalaf" w:cs="Traditional Arabic"/>
          <w:b/>
          <w:bCs/>
          <w:color w:val="000000" w:themeColor="text1"/>
          <w:sz w:val="32"/>
          <w:szCs w:val="34"/>
          <w:u w:val="single"/>
          <w:rtl/>
        </w:rPr>
        <w:t>.</w:t>
      </w:r>
    </w:p>
    <w:p w14:paraId="745AFC19"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أبو بكر الأثرم: قال عبد الله: قال عبد الرزاق، عن ابن المبارك:</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ما رأيت أحدا أروى عن الزهري من معمر، إلا ما كان من يونس، فإنه كتب كل شيء.</w:t>
      </w:r>
    </w:p>
    <w:p w14:paraId="745AFC1A"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قيل لأبي عبد الله: فإبراهيم بن سعد؟</w:t>
      </w:r>
    </w:p>
    <w:p w14:paraId="745AFC1B"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فقال: وأي شيء روى إبراهيم عن الزهري؟ إلا أنه في قلة روايته أقل خطأ من يونس.</w:t>
      </w:r>
    </w:p>
    <w:p w14:paraId="745AFC1C"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قال: ورأيته يحمل على يونس.</w:t>
      </w:r>
    </w:p>
    <w:p w14:paraId="745AFC1D"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قال الأثرم: أنكر أبو عبد الله على يونس، فقال: كان يجيء عن سعيد بأشياء ليست من حديث سعيد، وضعف أمر يونس، وقال: لم يكن يعرف الحديث.</w:t>
      </w:r>
    </w:p>
    <w:p w14:paraId="745AFC1E"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وكان يكتب (أرى) أول الكتاب، فينقطع الكلام، فيكون أوله عن سعيد، وبعضه عن الزهري، فيشتبه عليه.</w:t>
      </w:r>
    </w:p>
    <w:p w14:paraId="745AFC1F"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قال أبو عبد الله: ويونس يروي أحاديث من رأي الزهري، يجعلها عن سعيد، يونس كثير الخطأ عن الزهري، وعقيل أقل خطأ.</w:t>
      </w:r>
    </w:p>
    <w:p w14:paraId="745AFC20"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أبو زرعة النصري: سمعت أحمد بن حنبل يقول: في حديث يونس بن يزيد منكرات عن الزهري</w:t>
      </w:r>
      <w:r w:rsidRPr="00F20202">
        <w:rPr>
          <w:rFonts w:ascii="adwa-assalaf" w:hAnsi="adwa-assalaf" w:cs="Traditional Arabic" w:hint="cs"/>
          <w:b/>
          <w:bCs/>
          <w:color w:val="000000" w:themeColor="text1"/>
          <w:sz w:val="32"/>
          <w:szCs w:val="34"/>
          <w:rtl/>
        </w:rPr>
        <w:t>.</w:t>
      </w:r>
    </w:p>
    <w:p w14:paraId="745AFC21"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وروى: الميموني، عن أحمد، قال: روى يونس أحاديث منكرة.</w:t>
      </w:r>
    </w:p>
    <w:p w14:paraId="745AFC22"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الفضل بن زياد، عن أحمد، قال: يونس أكثر حديثا من عقيل، وهما ثقتان.</w:t>
      </w:r>
    </w:p>
    <w:p w14:paraId="745AFC23"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lastRenderedPageBreak/>
        <w:t>وروى:</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عباس، عن ابن معين:</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أثبت الناس في الزهري: مالك، ومعمر، ويونس، وعقيل، وشعيب، وابن عيينة.</w:t>
      </w:r>
    </w:p>
    <w:p w14:paraId="745AFC24"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عثمان الدارمي: قلت ليحيى: يونس أحب إليك أو عقيل؟</w:t>
      </w:r>
    </w:p>
    <w:p w14:paraId="745AFC25"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فقال: يونس ثقة، وعقيل ثقة، نبيل الحديث عن الزهري.</w:t>
      </w:r>
    </w:p>
    <w:p w14:paraId="745AFC26"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وروى: أحمد بن أبي خيثمة، عن يحيى، قال:</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معمر، ويونس: عالمان بالزهري.</w:t>
      </w:r>
    </w:p>
    <w:p w14:paraId="745AFC27"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u w:val="single"/>
          <w:rtl/>
        </w:rPr>
      </w:pPr>
      <w:r w:rsidRPr="00F20202">
        <w:rPr>
          <w:rFonts w:ascii="adwa-assalaf" w:hAnsi="adwa-assalaf" w:cs="Traditional Arabic"/>
          <w:b/>
          <w:bCs/>
          <w:color w:val="000000" w:themeColor="text1"/>
          <w:sz w:val="32"/>
          <w:szCs w:val="34"/>
          <w:rtl/>
        </w:rPr>
        <w:t>وقال محمد بن عبد الرحيم: سمعت عليا يقول:</w:t>
      </w:r>
      <w:r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أثبت الناس في الزهري: سفيان بن عيينة، وزياد بن سعد، ثم مالك، ومعمر، ويونس من كتابه.</w:t>
      </w:r>
    </w:p>
    <w:p w14:paraId="745AFC28"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وقال أحمد بن صالح المصري: نحن لا نقدم على يونس في الزهري أحدا، كان الزهري ينزل إذا قدم </w:t>
      </w:r>
      <w:proofErr w:type="spellStart"/>
      <w:r w:rsidRPr="00F20202">
        <w:rPr>
          <w:rFonts w:ascii="adwa-assalaf" w:hAnsi="adwa-assalaf" w:cs="Traditional Arabic"/>
          <w:b/>
          <w:bCs/>
          <w:color w:val="000000" w:themeColor="text1"/>
          <w:sz w:val="32"/>
          <w:szCs w:val="34"/>
          <w:rtl/>
        </w:rPr>
        <w:t>أيلة</w:t>
      </w:r>
      <w:proofErr w:type="spellEnd"/>
      <w:r w:rsidRPr="00F20202">
        <w:rPr>
          <w:rFonts w:ascii="adwa-assalaf" w:hAnsi="adwa-assalaf" w:cs="Traditional Arabic"/>
          <w:b/>
          <w:bCs/>
          <w:color w:val="000000" w:themeColor="text1"/>
          <w:sz w:val="32"/>
          <w:szCs w:val="34"/>
          <w:rtl/>
        </w:rPr>
        <w:t xml:space="preserve"> عليه، وإذا سار إلى المدينة، </w:t>
      </w:r>
      <w:proofErr w:type="spellStart"/>
      <w:r w:rsidRPr="00F20202">
        <w:rPr>
          <w:rFonts w:ascii="adwa-assalaf" w:hAnsi="adwa-assalaf" w:cs="Traditional Arabic"/>
          <w:b/>
          <w:bCs/>
          <w:color w:val="000000" w:themeColor="text1"/>
          <w:sz w:val="32"/>
          <w:szCs w:val="34"/>
          <w:rtl/>
        </w:rPr>
        <w:t>زامله</w:t>
      </w:r>
      <w:proofErr w:type="spellEnd"/>
      <w:r w:rsidRPr="00F20202">
        <w:rPr>
          <w:rFonts w:ascii="adwa-assalaf" w:hAnsi="adwa-assalaf" w:cs="Traditional Arabic"/>
          <w:b/>
          <w:bCs/>
          <w:color w:val="000000" w:themeColor="text1"/>
          <w:sz w:val="32"/>
          <w:szCs w:val="34"/>
          <w:rtl/>
        </w:rPr>
        <w:t xml:space="preserve"> يونس.</w:t>
      </w:r>
    </w:p>
    <w:p w14:paraId="745AFC29"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ابن عمار الموصلي: يونس عارف برأي الزهري.</w:t>
      </w:r>
    </w:p>
    <w:p w14:paraId="745AFC2A"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العجلي، والنسائي: ثقة.</w:t>
      </w:r>
    </w:p>
    <w:p w14:paraId="745AFC2B"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يعقوب بن شيبة: صالح الحديث، عالم بالزهري.</w:t>
      </w:r>
    </w:p>
    <w:p w14:paraId="745AFC2C"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أبو زرعة: لا بأس به.</w:t>
      </w:r>
    </w:p>
    <w:p w14:paraId="745AFC2D"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ابن خراش: صدوق.</w:t>
      </w:r>
    </w:p>
    <w:p w14:paraId="745AFC2E"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ابن سعد: حلو الحديث، كثيره، وليس بحجة، ربما جاء بالشيء المنكر.</w:t>
      </w:r>
    </w:p>
    <w:p w14:paraId="745AFC2F"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قلت: قد احتج به أرباب الصحاح أصلا وتبعا.</w:t>
      </w:r>
    </w:p>
    <w:p w14:paraId="745AFC30"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قال ابن سعد: ربما جاء بالشيء المنكر.</w:t>
      </w:r>
    </w:p>
    <w:p w14:paraId="745AFC31"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قلت: ليس ذاك عند أكثر الحفاظ منكرا، بل غريب.</w:t>
      </w:r>
    </w:p>
    <w:p w14:paraId="745AFC32"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قال أبو سعيد بن يونس: سألت القاسم وسالما زعموا أنه توفي بصعيد مصر، سنة اثنتين </w:t>
      </w:r>
      <w:r w:rsidRPr="00F20202">
        <w:rPr>
          <w:rFonts w:ascii="adwa-assalaf" w:hAnsi="adwa-assalaf" w:cs="Traditional Arabic"/>
          <w:b/>
          <w:bCs/>
          <w:color w:val="000000" w:themeColor="text1"/>
          <w:sz w:val="32"/>
          <w:szCs w:val="34"/>
          <w:rtl/>
        </w:rPr>
        <w:lastRenderedPageBreak/>
        <w:t>وخمسين ومائة.</w:t>
      </w:r>
    </w:p>
    <w:p w14:paraId="745AFC33"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وقال يحيى بن بكير: توفي سنة بضع وخمسين.</w:t>
      </w:r>
    </w:p>
    <w:p w14:paraId="745AFC34"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وقال البخاري، والمفضل </w:t>
      </w:r>
      <w:proofErr w:type="spellStart"/>
      <w:r w:rsidRPr="00F20202">
        <w:rPr>
          <w:rFonts w:ascii="adwa-assalaf" w:hAnsi="adwa-assalaf" w:cs="Traditional Arabic"/>
          <w:b/>
          <w:bCs/>
          <w:color w:val="000000" w:themeColor="text1"/>
          <w:sz w:val="32"/>
          <w:szCs w:val="34"/>
          <w:rtl/>
        </w:rPr>
        <w:t>الغلابي</w:t>
      </w:r>
      <w:proofErr w:type="spellEnd"/>
      <w:r w:rsidRPr="00F20202">
        <w:rPr>
          <w:rFonts w:ascii="adwa-assalaf" w:hAnsi="adwa-assalaf" w:cs="Traditional Arabic"/>
          <w:b/>
          <w:bCs/>
          <w:color w:val="000000" w:themeColor="text1"/>
          <w:sz w:val="32"/>
          <w:szCs w:val="34"/>
          <w:rtl/>
        </w:rPr>
        <w:t>: مات سنة تسع وخمسين.</w:t>
      </w:r>
    </w:p>
    <w:p w14:paraId="745AFC35" w14:textId="77777777" w:rsidR="00041C3A" w:rsidRPr="00F20202" w:rsidRDefault="00041C3A" w:rsidP="00041C3A">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وقال محمد بن عزيز </w:t>
      </w:r>
      <w:proofErr w:type="spellStart"/>
      <w:r w:rsidRPr="00F20202">
        <w:rPr>
          <w:rFonts w:ascii="adwa-assalaf" w:hAnsi="adwa-assalaf" w:cs="Traditional Arabic"/>
          <w:b/>
          <w:bCs/>
          <w:color w:val="000000" w:themeColor="text1"/>
          <w:sz w:val="32"/>
          <w:szCs w:val="34"/>
          <w:rtl/>
        </w:rPr>
        <w:t>الأيلي</w:t>
      </w:r>
      <w:proofErr w:type="spellEnd"/>
      <w:r w:rsidRPr="00F20202">
        <w:rPr>
          <w:rFonts w:ascii="adwa-assalaf" w:hAnsi="adwa-assalaf" w:cs="Traditional Arabic"/>
          <w:b/>
          <w:bCs/>
          <w:color w:val="000000" w:themeColor="text1"/>
          <w:sz w:val="32"/>
          <w:szCs w:val="34"/>
          <w:rtl/>
        </w:rPr>
        <w:t>: مات سنة ستين ومائة.</w:t>
      </w:r>
    </w:p>
    <w:p w14:paraId="745AFC36" w14:textId="77777777" w:rsidR="00041C3A" w:rsidRPr="00F20202" w:rsidRDefault="00041C3A" w:rsidP="00041C3A">
      <w:pPr>
        <w:rPr>
          <w:b/>
          <w:bCs/>
        </w:rPr>
      </w:pPr>
    </w:p>
    <w:p w14:paraId="745AFC37" w14:textId="77777777" w:rsidR="008612E1" w:rsidRPr="00F20202" w:rsidRDefault="008612E1">
      <w:pPr>
        <w:bidi w:val="0"/>
        <w:ind w:firstLine="0"/>
        <w:jc w:val="left"/>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Pr>
        <w:br w:type="page"/>
      </w:r>
    </w:p>
    <w:p w14:paraId="745AFC38" w14:textId="77777777" w:rsidR="0037331B" w:rsidRPr="00F20202" w:rsidRDefault="0037331B" w:rsidP="008612E1">
      <w:pPr>
        <w:widowControl w:val="0"/>
        <w:spacing w:before="240" w:after="120"/>
        <w:ind w:firstLine="397"/>
        <w:jc w:val="both"/>
        <w:rPr>
          <w:rFonts w:ascii="adwa-assalaf" w:hAnsi="adwa-assalaf" w:cs="Traditional Arabic"/>
          <w:b/>
          <w:bCs/>
          <w:color w:val="000000" w:themeColor="text1"/>
          <w:sz w:val="32"/>
          <w:szCs w:val="34"/>
          <w:rtl/>
        </w:rPr>
      </w:pPr>
    </w:p>
    <w:p w14:paraId="745AFC3A" w14:textId="050FCEC4" w:rsidR="000F0FD2" w:rsidRPr="00F20202" w:rsidRDefault="0037331B" w:rsidP="006B3A07">
      <w:pPr>
        <w:pStyle w:val="1"/>
        <w:rPr>
          <w:rtl/>
        </w:rPr>
      </w:pPr>
      <w:bookmarkStart w:id="13" w:name="_Toc213590033"/>
      <w:r w:rsidRPr="00F20202">
        <w:rPr>
          <w:rFonts w:ascii="adwa-assalaf" w:hAnsi="adwa-assalaf" w:cs="Sultan bold"/>
          <w:szCs w:val="32"/>
          <w:rtl/>
        </w:rPr>
        <w:t>المبحث</w:t>
      </w:r>
      <w:r w:rsidRPr="00F20202">
        <w:rPr>
          <w:rtl/>
        </w:rPr>
        <w:t xml:space="preserve"> </w:t>
      </w:r>
      <w:r w:rsidRPr="00F20202">
        <w:rPr>
          <w:rFonts w:ascii="adwa-assalaf" w:hAnsi="adwa-assalaf" w:cs="Sultan bold"/>
          <w:szCs w:val="32"/>
          <w:rtl/>
        </w:rPr>
        <w:t>الخامس</w:t>
      </w:r>
      <w:r w:rsidRPr="00F20202">
        <w:rPr>
          <w:rtl/>
        </w:rPr>
        <w:t>:</w:t>
      </w:r>
      <w:r w:rsidR="00F20202">
        <w:rPr>
          <w:rFonts w:hint="cs"/>
          <w:rtl/>
        </w:rPr>
        <w:t xml:space="preserve"> </w:t>
      </w:r>
      <w:r w:rsidR="006567BC" w:rsidRPr="00F20202">
        <w:rPr>
          <w:rtl/>
        </w:rPr>
        <w:t xml:space="preserve">مناقشة صحة الأثر عن عائشة </w:t>
      </w:r>
      <w:r w:rsidR="006B3A07">
        <w:rPr>
          <w:sz w:val="26"/>
          <w:rtl/>
        </w:rPr>
        <w:t xml:space="preserve"> رضي الله عنها</w:t>
      </w:r>
      <w:bookmarkEnd w:id="13"/>
      <w:r w:rsidR="006B3A07">
        <w:rPr>
          <w:sz w:val="26"/>
          <w:rtl/>
        </w:rPr>
        <w:t xml:space="preserve"> </w:t>
      </w:r>
    </w:p>
    <w:p w14:paraId="745AFC3B" w14:textId="79BD3108" w:rsidR="00927473"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 xml:space="preserve">من خلال ما تقدم من عرض الطرق علمنا أن الإمام الزهري قد تفرد </w:t>
      </w:r>
      <w:r w:rsidR="000F0FD2" w:rsidRPr="00F20202">
        <w:rPr>
          <w:rFonts w:ascii="adwa-assalaf" w:hAnsi="adwa-assalaf" w:cs="Traditional Arabic"/>
          <w:b/>
          <w:bCs/>
          <w:color w:val="000000" w:themeColor="text1"/>
          <w:sz w:val="32"/>
          <w:szCs w:val="34"/>
          <w:rtl/>
        </w:rPr>
        <w:t>بهذا الأثر</w:t>
      </w:r>
      <w:r w:rsidRPr="00F20202">
        <w:rPr>
          <w:rFonts w:ascii="adwa-assalaf" w:hAnsi="adwa-assalaf" w:cs="Traditional Arabic" w:hint="cs"/>
          <w:b/>
          <w:bCs/>
          <w:color w:val="000000" w:themeColor="text1"/>
          <w:sz w:val="32"/>
          <w:szCs w:val="34"/>
          <w:rtl/>
        </w:rPr>
        <w:t>، وهذا الت</w:t>
      </w:r>
      <w:r w:rsidR="00B10EC7" w:rsidRPr="00F20202">
        <w:rPr>
          <w:rFonts w:ascii="adwa-assalaf" w:hAnsi="adwa-assalaf" w:cs="Traditional Arabic" w:hint="cs"/>
          <w:b/>
          <w:bCs/>
          <w:color w:val="000000" w:themeColor="text1"/>
          <w:sz w:val="32"/>
          <w:szCs w:val="34"/>
          <w:rtl/>
        </w:rPr>
        <w:t>ف</w:t>
      </w:r>
      <w:r w:rsidRPr="00F20202">
        <w:rPr>
          <w:rFonts w:ascii="adwa-assalaf" w:hAnsi="adwa-assalaf" w:cs="Traditional Arabic" w:hint="cs"/>
          <w:b/>
          <w:bCs/>
          <w:color w:val="000000" w:themeColor="text1"/>
          <w:sz w:val="32"/>
          <w:szCs w:val="34"/>
          <w:rtl/>
        </w:rPr>
        <w:t xml:space="preserve">رد </w:t>
      </w:r>
      <w:r w:rsidR="000F0FD2" w:rsidRPr="00F20202">
        <w:rPr>
          <w:rFonts w:ascii="adwa-assalaf" w:hAnsi="adwa-assalaf" w:cs="Traditional Arabic"/>
          <w:b/>
          <w:bCs/>
          <w:color w:val="000000" w:themeColor="text1"/>
          <w:sz w:val="32"/>
          <w:szCs w:val="34"/>
          <w:rtl/>
        </w:rPr>
        <w:t xml:space="preserve">لا يضر </w:t>
      </w:r>
      <w:r w:rsidRPr="00F20202">
        <w:rPr>
          <w:rFonts w:ascii="adwa-assalaf" w:hAnsi="adwa-assalaf" w:cs="Traditional Arabic" w:hint="cs"/>
          <w:b/>
          <w:bCs/>
          <w:color w:val="000000" w:themeColor="text1"/>
          <w:sz w:val="32"/>
          <w:szCs w:val="34"/>
          <w:rtl/>
        </w:rPr>
        <w:t xml:space="preserve">حيث </w:t>
      </w:r>
      <w:r w:rsidR="00B10EC7" w:rsidRPr="00F20202">
        <w:rPr>
          <w:rFonts w:ascii="adwa-assalaf" w:hAnsi="adwa-assalaf" w:cs="Traditional Arabic" w:hint="cs"/>
          <w:b/>
          <w:bCs/>
          <w:color w:val="000000" w:themeColor="text1"/>
          <w:sz w:val="32"/>
          <w:szCs w:val="34"/>
          <w:rtl/>
        </w:rPr>
        <w:t>إ</w:t>
      </w:r>
      <w:r w:rsidR="000F0FD2" w:rsidRPr="00F20202">
        <w:rPr>
          <w:rFonts w:ascii="adwa-assalaf" w:hAnsi="adwa-assalaf" w:cs="Traditional Arabic"/>
          <w:b/>
          <w:bCs/>
          <w:color w:val="000000" w:themeColor="text1"/>
          <w:sz w:val="32"/>
          <w:szCs w:val="34"/>
          <w:rtl/>
        </w:rPr>
        <w:t>نه إمام حافظ ومتقن كما مر معنا</w:t>
      </w:r>
      <w:r w:rsidRPr="00F20202">
        <w:rPr>
          <w:rFonts w:ascii="adwa-assalaf" w:hAnsi="adwa-assalaf" w:cs="Traditional Arabic" w:hint="cs"/>
          <w:b/>
          <w:bCs/>
          <w:color w:val="000000" w:themeColor="text1"/>
          <w:sz w:val="32"/>
          <w:szCs w:val="34"/>
          <w:rtl/>
        </w:rPr>
        <w:t>.</w:t>
      </w:r>
      <w:r w:rsidR="000F0FD2" w:rsidRPr="00F20202">
        <w:rPr>
          <w:rFonts w:ascii="adwa-assalaf" w:hAnsi="adwa-assalaf" w:cs="Traditional Arabic"/>
          <w:b/>
          <w:bCs/>
          <w:color w:val="000000" w:themeColor="text1"/>
          <w:sz w:val="32"/>
          <w:szCs w:val="34"/>
          <w:rtl/>
        </w:rPr>
        <w:t xml:space="preserve"> </w:t>
      </w:r>
    </w:p>
    <w:p w14:paraId="745AFC3C" w14:textId="77777777" w:rsidR="000F0FD2" w:rsidRPr="00F20202" w:rsidRDefault="000F0FD2"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وقد قال الإمام مسلم في صحيحه في كتاب الأيمان والنذور</w:t>
      </w:r>
      <w:r w:rsidR="00927473"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r w:rsidR="0037331B"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وَلِلزُّهْرِيِّ نَحْوٌ مِنْ تِسْعِينَ حَدِيثًا يَرْوِيهِ عَنِ النَّبِيِّ </w:t>
      </w:r>
      <w:r w:rsidR="00A37BC4" w:rsidRPr="00F20202">
        <w:rPr>
          <w:rFonts w:ascii="adwa-assalaf" w:hAnsi="adwa-assalaf" w:cs="Traditional Arabic"/>
          <w:b/>
          <w:bCs/>
          <w:color w:val="000000" w:themeColor="text1"/>
          <w:sz w:val="30"/>
          <w:szCs w:val="34"/>
          <w:rtl/>
        </w:rPr>
        <w:t>ﷺ</w:t>
      </w:r>
      <w:r w:rsidRPr="00F20202">
        <w:rPr>
          <w:rFonts w:ascii="adwa-assalaf" w:hAnsi="adwa-assalaf" w:cs="Traditional Arabic"/>
          <w:b/>
          <w:bCs/>
          <w:color w:val="000000" w:themeColor="text1"/>
          <w:sz w:val="32"/>
          <w:szCs w:val="34"/>
          <w:rtl/>
        </w:rPr>
        <w:t>، لَا يُشَارِكُهُ فِيهِ أَحَدٌ بِأَسَانِيدَ جِيَادٍ</w:t>
      </w:r>
      <w:r w:rsidR="0037331B" w:rsidRPr="00F20202">
        <w:rPr>
          <w:rFonts w:ascii="adwa-assalaf" w:hAnsi="adwa-assalaf" w:cs="Traditional Arabic"/>
          <w:b/>
          <w:bCs/>
          <w:color w:val="000000" w:themeColor="text1"/>
          <w:sz w:val="32"/>
          <w:szCs w:val="34"/>
          <w:rtl/>
        </w:rPr>
        <w:t>»</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10"/>
      </w:r>
      <w:r w:rsidR="00EC175E" w:rsidRPr="00F20202">
        <w:rPr>
          <w:rStyle w:val="a3"/>
          <w:rFonts w:ascii="AAA GoldenLotus" w:hAnsi="AAA GoldenLotus" w:cs="AAA GoldenLotus"/>
          <w:b/>
          <w:bCs/>
          <w:position w:val="0"/>
          <w:sz w:val="32"/>
          <w:szCs w:val="32"/>
          <w:vertAlign w:val="superscript"/>
          <w:rtl/>
        </w:rPr>
        <w:t>)</w:t>
      </w:r>
      <w:r w:rsidR="002E3499" w:rsidRPr="00F20202">
        <w:rPr>
          <w:rFonts w:ascii="adwa-assalaf" w:hAnsi="adwa-assalaf" w:cs="Traditional Arabic" w:hint="cs"/>
          <w:b/>
          <w:bCs/>
          <w:color w:val="000000" w:themeColor="text1"/>
          <w:sz w:val="32"/>
          <w:szCs w:val="34"/>
          <w:rtl/>
        </w:rPr>
        <w:t>.</w:t>
      </w:r>
    </w:p>
    <w:p w14:paraId="745AFC3D" w14:textId="77777777" w:rsidR="00927473" w:rsidRPr="00F20202" w:rsidRDefault="00927473" w:rsidP="008612E1">
      <w:pPr>
        <w:widowControl w:val="0"/>
        <w:spacing w:before="240" w:after="120"/>
        <w:ind w:firstLine="397"/>
        <w:jc w:val="both"/>
        <w:rPr>
          <w:rFonts w:ascii="adwa-assalaf" w:hAnsi="adwa-assalaf" w:cs="Times New Roman"/>
          <w:b/>
          <w:bCs/>
          <w:sz w:val="32"/>
          <w:szCs w:val="32"/>
          <w:rtl/>
        </w:rPr>
      </w:pPr>
      <w:r w:rsidRPr="00F20202">
        <w:rPr>
          <w:rFonts w:ascii="adwa-assalaf" w:hAnsi="adwa-assalaf" w:cs="Traditional Arabic" w:hint="cs"/>
          <w:b/>
          <w:bCs/>
          <w:color w:val="000000" w:themeColor="text1"/>
          <w:sz w:val="32"/>
          <w:szCs w:val="34"/>
          <w:rtl/>
        </w:rPr>
        <w:t xml:space="preserve">وفيما يتعلق بيونس بن يزيد </w:t>
      </w:r>
      <w:proofErr w:type="spellStart"/>
      <w:r w:rsidRPr="00F20202">
        <w:rPr>
          <w:rFonts w:ascii="adwa-assalaf" w:hAnsi="adwa-assalaf" w:cs="Traditional Arabic" w:hint="cs"/>
          <w:b/>
          <w:bCs/>
          <w:color w:val="000000" w:themeColor="text1"/>
          <w:sz w:val="32"/>
          <w:szCs w:val="34"/>
          <w:rtl/>
        </w:rPr>
        <w:t>الأيلي</w:t>
      </w:r>
      <w:proofErr w:type="spellEnd"/>
      <w:r w:rsidRPr="00F20202">
        <w:rPr>
          <w:rFonts w:ascii="adwa-assalaf" w:hAnsi="adwa-assalaf" w:cs="Traditional Arabic" w:hint="cs"/>
          <w:b/>
          <w:bCs/>
          <w:color w:val="000000" w:themeColor="text1"/>
          <w:sz w:val="32"/>
          <w:szCs w:val="34"/>
          <w:rtl/>
        </w:rPr>
        <w:t>، فيتناول من أوجه</w:t>
      </w:r>
      <w:r w:rsidRPr="00F20202">
        <w:rPr>
          <w:rFonts w:ascii="adwa-assalaf" w:hAnsi="adwa-assalaf" w:cs="Times New Roman" w:hint="cs"/>
          <w:b/>
          <w:bCs/>
          <w:sz w:val="32"/>
          <w:szCs w:val="32"/>
          <w:rtl/>
        </w:rPr>
        <w:t>:</w:t>
      </w:r>
    </w:p>
    <w:p w14:paraId="745AFC3E" w14:textId="77777777" w:rsidR="00927473"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الوجه الأول:</w:t>
      </w:r>
      <w:r w:rsidR="007A36C4"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hint="cs"/>
          <w:b/>
          <w:bCs/>
          <w:color w:val="000000" w:themeColor="text1"/>
          <w:sz w:val="32"/>
          <w:szCs w:val="34"/>
          <w:rtl/>
        </w:rPr>
        <w:t xml:space="preserve">إخراج الشيخين </w:t>
      </w:r>
      <w:r w:rsidR="00CD08FC" w:rsidRPr="00F20202">
        <w:rPr>
          <w:rFonts w:ascii="adwa-assalaf" w:hAnsi="adwa-assalaf" w:cs="Traditional Arabic"/>
          <w:b/>
          <w:bCs/>
          <w:color w:val="000000" w:themeColor="text1"/>
          <w:sz w:val="32"/>
          <w:szCs w:val="34"/>
          <w:rtl/>
        </w:rPr>
        <w:t xml:space="preserve">البخاري ومسلم </w:t>
      </w:r>
      <w:r w:rsidRPr="00F20202">
        <w:rPr>
          <w:rFonts w:ascii="adwa-assalaf" w:hAnsi="adwa-assalaf" w:cs="Traditional Arabic" w:hint="cs"/>
          <w:b/>
          <w:bCs/>
          <w:color w:val="000000" w:themeColor="text1"/>
          <w:sz w:val="32"/>
          <w:szCs w:val="34"/>
          <w:rtl/>
        </w:rPr>
        <w:t xml:space="preserve">له، </w:t>
      </w:r>
      <w:r w:rsidR="00CD08FC" w:rsidRPr="00F20202">
        <w:rPr>
          <w:rFonts w:ascii="adwa-assalaf" w:hAnsi="adwa-assalaf" w:cs="Traditional Arabic"/>
          <w:b/>
          <w:bCs/>
          <w:color w:val="000000" w:themeColor="text1"/>
          <w:sz w:val="32"/>
          <w:szCs w:val="34"/>
          <w:rtl/>
        </w:rPr>
        <w:t>مما يعد تصحيح لحديثه</w:t>
      </w:r>
      <w:r w:rsidRPr="00F20202">
        <w:rPr>
          <w:rFonts w:ascii="adwa-assalaf" w:hAnsi="adwa-assalaf" w:cs="Traditional Arabic" w:hint="cs"/>
          <w:b/>
          <w:bCs/>
          <w:color w:val="000000" w:themeColor="text1"/>
          <w:sz w:val="32"/>
          <w:szCs w:val="34"/>
          <w:rtl/>
        </w:rPr>
        <w:t>.</w:t>
      </w:r>
    </w:p>
    <w:p w14:paraId="745AFC3F" w14:textId="09C23435" w:rsidR="00A42ACD" w:rsidRPr="00F20202" w:rsidRDefault="00927473" w:rsidP="008612E1">
      <w:pPr>
        <w:widowControl w:val="0"/>
        <w:spacing w:before="240" w:after="120"/>
        <w:ind w:firstLine="397"/>
        <w:jc w:val="both"/>
        <w:rPr>
          <w:rFonts w:ascii="Sakkal Majalla" w:hAnsi="Sakkal Majalla"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 xml:space="preserve">وقد </w:t>
      </w:r>
      <w:r w:rsidR="00A42ACD" w:rsidRPr="00F20202">
        <w:rPr>
          <w:rFonts w:ascii="adwa-assalaf" w:hAnsi="adwa-assalaf" w:cs="Traditional Arabic"/>
          <w:b/>
          <w:bCs/>
          <w:color w:val="000000" w:themeColor="text1"/>
          <w:sz w:val="32"/>
          <w:szCs w:val="34"/>
          <w:rtl/>
        </w:rPr>
        <w:t>قال الإمام الحافظ ال</w:t>
      </w:r>
      <w:r w:rsidR="0037331B" w:rsidRPr="00F20202">
        <w:rPr>
          <w:rFonts w:ascii="adwa-assalaf" w:hAnsi="adwa-assalaf" w:cs="Traditional Arabic"/>
          <w:b/>
          <w:bCs/>
          <w:color w:val="000000" w:themeColor="text1"/>
          <w:sz w:val="32"/>
          <w:szCs w:val="34"/>
          <w:rtl/>
        </w:rPr>
        <w:t xml:space="preserve">ذهبي </w:t>
      </w:r>
      <w:r w:rsidR="006B3A07">
        <w:rPr>
          <w:rFonts w:ascii="KFGQPC Arabic Symbols 01" w:hAnsi="KFGQPC Arabic Symbols 01" w:cs="Lotus Linotype"/>
          <w:b/>
          <w:bCs/>
          <w:sz w:val="26"/>
          <w:szCs w:val="26"/>
          <w:rtl/>
        </w:rPr>
        <w:t>رحمه الله</w:t>
      </w:r>
      <w:r w:rsidR="0037331B" w:rsidRPr="00F20202">
        <w:rPr>
          <w:rFonts w:ascii="adwa-assalaf" w:hAnsi="adwa-assalaf" w:cs="Traditional Arabic"/>
          <w:b/>
          <w:bCs/>
          <w:color w:val="000000" w:themeColor="text1"/>
          <w:sz w:val="32"/>
          <w:szCs w:val="34"/>
          <w:rtl/>
        </w:rPr>
        <w:t xml:space="preserve"> </w:t>
      </w:r>
      <w:r w:rsidR="0037331B" w:rsidRPr="00F20202">
        <w:rPr>
          <w:rFonts w:ascii="Sakkal Majalla" w:hAnsi="Sakkal Majalla" w:cs="Traditional Arabic"/>
          <w:b/>
          <w:bCs/>
          <w:color w:val="000000" w:themeColor="text1"/>
          <w:sz w:val="32"/>
          <w:szCs w:val="34"/>
          <w:rtl/>
        </w:rPr>
        <w:t>فيمن أخرج له</w:t>
      </w:r>
      <w:r w:rsidR="00A42ACD" w:rsidRPr="00F20202">
        <w:rPr>
          <w:rFonts w:ascii="Sakkal Majalla" w:hAnsi="Sakkal Majalla" w:cs="Traditional Arabic"/>
          <w:b/>
          <w:bCs/>
          <w:color w:val="000000" w:themeColor="text1"/>
          <w:sz w:val="32"/>
          <w:szCs w:val="34"/>
          <w:rtl/>
        </w:rPr>
        <w:t xml:space="preserve"> الشيخان على قسمين:</w:t>
      </w:r>
    </w:p>
    <w:p w14:paraId="745AFC40" w14:textId="77777777" w:rsidR="00A42ACD" w:rsidRPr="00F20202" w:rsidRDefault="00A42AC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أحدُهما</w:t>
      </w:r>
      <w:r w:rsidR="004E19D8" w:rsidRPr="00F20202">
        <w:rPr>
          <w:rFonts w:ascii="Sakkal Majalla" w:hAnsi="Sakkal Majalla"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ما احتَجَّا به في الأصول</w:t>
      </w:r>
      <w:r w:rsidR="004E19D8" w:rsidRPr="00F20202">
        <w:rPr>
          <w:rFonts w:ascii="adwa-assalaf" w:hAnsi="adwa-assalaf" w:cs="Traditional Arabic"/>
          <w:b/>
          <w:bCs/>
          <w:color w:val="000000" w:themeColor="text1"/>
          <w:sz w:val="32"/>
          <w:szCs w:val="34"/>
          <w:rtl/>
        </w:rPr>
        <w:t>.</w:t>
      </w:r>
    </w:p>
    <w:p w14:paraId="745AFC41" w14:textId="77777777" w:rsidR="00A42ACD" w:rsidRPr="00F20202" w:rsidRDefault="00A42AC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وثانيهما</w:t>
      </w:r>
      <w:r w:rsidR="004E19D8" w:rsidRPr="00F20202">
        <w:rPr>
          <w:rFonts w:ascii="Sakkal Majalla" w:hAnsi="Sakkal Majalla"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من خرَّجا له متابعةً وشَهادَةً واعتبار</w:t>
      </w:r>
      <w:r w:rsidR="00FF09C4" w:rsidRPr="00F20202">
        <w:rPr>
          <w:rFonts w:ascii="adwa-assalaf" w:hAnsi="adwa-assalaf" w:cs="Traditional Arabic"/>
          <w:b/>
          <w:bCs/>
          <w:color w:val="000000" w:themeColor="text1"/>
          <w:sz w:val="32"/>
          <w:szCs w:val="34"/>
          <w:rtl/>
        </w:rPr>
        <w:t>ًا</w:t>
      </w:r>
      <w:r w:rsidR="004E19D8" w:rsidRPr="00F20202">
        <w:rPr>
          <w:rFonts w:ascii="adwa-assalaf" w:hAnsi="adwa-assalaf" w:cs="Traditional Arabic"/>
          <w:b/>
          <w:bCs/>
          <w:color w:val="000000" w:themeColor="text1"/>
          <w:sz w:val="32"/>
          <w:szCs w:val="34"/>
          <w:rtl/>
        </w:rPr>
        <w:t>.</w:t>
      </w:r>
    </w:p>
    <w:p w14:paraId="745AFC42" w14:textId="77777777" w:rsidR="00A42ACD" w:rsidRPr="00F20202" w:rsidRDefault="00A42AC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فمن احتَجَّا به أو أحدُهما</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ولم يُوثَّق</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ولا غُمِزَ</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فهو ثقة</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حديُثُه قوي</w:t>
      </w:r>
      <w:r w:rsidR="004E19D8" w:rsidRPr="00F20202">
        <w:rPr>
          <w:rFonts w:ascii="adwa-assalaf" w:hAnsi="adwa-assalaf" w:cs="Traditional Arabic"/>
          <w:b/>
          <w:bCs/>
          <w:color w:val="000000" w:themeColor="text1"/>
          <w:sz w:val="32"/>
          <w:szCs w:val="34"/>
          <w:rtl/>
        </w:rPr>
        <w:t>.</w:t>
      </w:r>
    </w:p>
    <w:p w14:paraId="745AFC43" w14:textId="77777777" w:rsidR="00927473" w:rsidRPr="00F20202" w:rsidRDefault="00A42AC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ومن احتَجَّا به أو أحدُهما</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وتُكلِّم فيه</w:t>
      </w:r>
      <w:r w:rsidR="004E19D8"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فتارةً يكون الكلامُ فيه تعنُّت</w:t>
      </w:r>
      <w:r w:rsidR="00FF09C4" w:rsidRPr="00F20202">
        <w:rPr>
          <w:rFonts w:ascii="adwa-assalaf" w:hAnsi="adwa-assalaf" w:cs="Traditional Arabic"/>
          <w:b/>
          <w:bCs/>
          <w:color w:val="000000" w:themeColor="text1"/>
          <w:sz w:val="32"/>
          <w:szCs w:val="34"/>
          <w:rtl/>
        </w:rPr>
        <w:t>ًا</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والجمهورُ على توثيقِه</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فهذا حديثُهُ قويّ أيض</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وتارةً يكون الكلامُ في تليينِهِ وحِفظِهِ له اعتبار</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
    <w:p w14:paraId="745AFC44" w14:textId="77777777" w:rsidR="00927473" w:rsidRPr="00F20202" w:rsidRDefault="00A42AC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فهذا حديثهُ لا يَنحطُّ عن مرتبة الحسَن</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التي قد نُسمِّيها</w:t>
      </w:r>
      <w:r w:rsidR="004E19D8" w:rsidRPr="00F20202">
        <w:rPr>
          <w:rFonts w:ascii="adwa-assalaf" w:hAnsi="adwa-assalaf" w:cs="Traditional Arabic"/>
          <w:b/>
          <w:bCs/>
          <w:color w:val="000000" w:themeColor="text1"/>
          <w:sz w:val="32"/>
          <w:szCs w:val="34"/>
          <w:rtl/>
        </w:rPr>
        <w:t>:</w:t>
      </w:r>
      <w:r w:rsidR="0037331B" w:rsidRPr="00F20202">
        <w:rPr>
          <w:rFonts w:ascii="adwa-assalaf" w:hAnsi="adwa-assalaf" w:cs="Traditional Arabic"/>
          <w:b/>
          <w:bCs/>
          <w:color w:val="000000" w:themeColor="text1"/>
          <w:sz w:val="32"/>
          <w:szCs w:val="34"/>
          <w:rtl/>
        </w:rPr>
        <w:t xml:space="preserve"> من أدنى درجات (</w:t>
      </w:r>
      <w:r w:rsidRPr="00F20202">
        <w:rPr>
          <w:rFonts w:ascii="adwa-assalaf" w:hAnsi="adwa-assalaf" w:cs="Traditional Arabic"/>
          <w:b/>
          <w:bCs/>
          <w:color w:val="000000" w:themeColor="text1"/>
          <w:sz w:val="32"/>
          <w:szCs w:val="34"/>
          <w:rtl/>
        </w:rPr>
        <w:t xml:space="preserve">الصحيح)، فما في </w:t>
      </w:r>
      <w:r w:rsidR="0037331B"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الكتابين) بحمد الله رجلٌ احتَجَّ به البخاريُّ أو مسلمٌ في الأصولِ</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ورواياتُه ضعيفة</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بل حَسَنةٌ أو صحيحة</w:t>
      </w:r>
      <w:r w:rsidR="004E19D8" w:rsidRPr="00F20202">
        <w:rPr>
          <w:rFonts w:ascii="adwa-assalaf" w:hAnsi="adwa-assalaf" w:cs="Traditional Arabic"/>
          <w:b/>
          <w:bCs/>
          <w:color w:val="000000" w:themeColor="text1"/>
          <w:sz w:val="32"/>
          <w:szCs w:val="34"/>
          <w:rtl/>
        </w:rPr>
        <w:t>.</w:t>
      </w:r>
      <w:r w:rsidR="0037331B" w:rsidRPr="00F20202">
        <w:rPr>
          <w:rFonts w:ascii="adwa-assalaf" w:hAnsi="adwa-assalaf" w:cs="Traditional Arabic" w:hint="cs"/>
          <w:b/>
          <w:bCs/>
          <w:color w:val="000000" w:themeColor="text1"/>
          <w:sz w:val="32"/>
          <w:szCs w:val="34"/>
          <w:rtl/>
        </w:rPr>
        <w:t xml:space="preserve"> </w:t>
      </w:r>
    </w:p>
    <w:p w14:paraId="745AFC45" w14:textId="77777777" w:rsidR="00927473" w:rsidRPr="00F20202" w:rsidRDefault="00A42AC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ومن خَرَّجَ له البخاريُّ أو مسلمٌ في الشواهد والمتابَعات</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ففيهم من في حِفظِه شيء</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وفي توثيِقه تردُّد</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
    <w:p w14:paraId="745AFC46" w14:textId="5677EFC5" w:rsidR="00927473" w:rsidRPr="00F20202" w:rsidRDefault="00A42AC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lastRenderedPageBreak/>
        <w:t xml:space="preserve">فكلُّ من خُرِّجَ له في </w:t>
      </w:r>
      <w:r w:rsidR="0037331B"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الصحيحين</w:t>
      </w:r>
      <w:r w:rsidR="0037331B" w:rsidRPr="00F20202">
        <w:rPr>
          <w:rFonts w:ascii="adwa-assalaf" w:hAnsi="adwa-assalaf" w:cs="Traditional Arabic"/>
          <w:b/>
          <w:bCs/>
          <w:color w:val="000000" w:themeColor="text1"/>
          <w:sz w:val="32"/>
          <w:szCs w:val="34"/>
          <w:rtl/>
        </w:rPr>
        <w:t>»</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فقد قَفَزَ القَنْطَرة</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فلا مَعْدِلَ عنه إلا ببرهانٍ بَيِّن</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11"/>
      </w:r>
      <w:r w:rsidR="00EC175E" w:rsidRPr="00F20202">
        <w:rPr>
          <w:rStyle w:val="a3"/>
          <w:rFonts w:ascii="AAA GoldenLotus" w:hAnsi="AAA GoldenLotus" w:cs="AAA GoldenLotus"/>
          <w:b/>
          <w:bCs/>
          <w:position w:val="0"/>
          <w:sz w:val="32"/>
          <w:szCs w:val="32"/>
          <w:vertAlign w:val="superscript"/>
          <w:rtl/>
        </w:rPr>
        <w:t>)</w:t>
      </w:r>
      <w:r w:rsidR="004E19D8" w:rsidRPr="00F20202">
        <w:rPr>
          <w:rFonts w:ascii="adwa-assalaf" w:hAnsi="adwa-assalaf" w:cs="Traditional Arabic"/>
          <w:b/>
          <w:bCs/>
          <w:color w:val="000000" w:themeColor="text1"/>
          <w:sz w:val="32"/>
          <w:szCs w:val="34"/>
          <w:rtl/>
        </w:rPr>
        <w:t>.</w:t>
      </w:r>
      <w:r w:rsidR="0037331B" w:rsidRPr="00F20202">
        <w:rPr>
          <w:rFonts w:ascii="adwa-assalaf" w:hAnsi="adwa-assalaf" w:cs="Traditional Arabic" w:hint="cs"/>
          <w:b/>
          <w:bCs/>
          <w:color w:val="000000" w:themeColor="text1"/>
          <w:sz w:val="32"/>
          <w:szCs w:val="34"/>
          <w:rtl/>
        </w:rPr>
        <w:t xml:space="preserve"> </w:t>
      </w:r>
      <w:r w:rsidR="005D4BED" w:rsidRPr="00F20202">
        <w:rPr>
          <w:rFonts w:ascii="adwa-assalaf" w:hAnsi="adwa-assalaf" w:cs="Traditional Arabic"/>
          <w:b/>
          <w:bCs/>
          <w:color w:val="000000" w:themeColor="text1"/>
          <w:sz w:val="32"/>
          <w:szCs w:val="34"/>
          <w:rtl/>
        </w:rPr>
        <w:t>وقد</w:t>
      </w:r>
      <w:r w:rsidR="00CD08FC" w:rsidRPr="00F20202">
        <w:rPr>
          <w:rFonts w:ascii="adwa-assalaf" w:hAnsi="adwa-assalaf" w:cs="Traditional Arabic"/>
          <w:b/>
          <w:bCs/>
          <w:color w:val="000000" w:themeColor="text1"/>
          <w:sz w:val="32"/>
          <w:szCs w:val="34"/>
          <w:rtl/>
        </w:rPr>
        <w:t xml:space="preserve"> ذكر ابن حجر </w:t>
      </w:r>
      <w:r w:rsidR="006B3A07">
        <w:rPr>
          <w:rFonts w:ascii="KFGQPC Arabic Symbols 01" w:hAnsi="KFGQPC Arabic Symbols 01" w:cs="Lotus Linotype"/>
          <w:b/>
          <w:bCs/>
          <w:sz w:val="26"/>
          <w:szCs w:val="26"/>
          <w:rtl/>
        </w:rPr>
        <w:t>رحمه الله</w:t>
      </w:r>
      <w:r w:rsidR="007A36C4" w:rsidRPr="00F20202">
        <w:rPr>
          <w:rFonts w:ascii="adwa-assalaf" w:hAnsi="adwa-assalaf" w:cs="Traditional Arabic"/>
          <w:b/>
          <w:bCs/>
          <w:color w:val="000000" w:themeColor="text1"/>
          <w:sz w:val="32"/>
          <w:szCs w:val="34"/>
          <w:rtl/>
        </w:rPr>
        <w:t xml:space="preserve"> في </w:t>
      </w:r>
      <w:r w:rsidR="0037331B" w:rsidRPr="00F20202">
        <w:rPr>
          <w:rFonts w:ascii="adwa-assalaf" w:hAnsi="adwa-assalaf" w:cs="Traditional Arabic"/>
          <w:b/>
          <w:bCs/>
          <w:color w:val="000000" w:themeColor="text1"/>
          <w:sz w:val="32"/>
          <w:szCs w:val="34"/>
          <w:rtl/>
        </w:rPr>
        <w:t>«</w:t>
      </w:r>
      <w:r w:rsidR="007A36C4" w:rsidRPr="00F20202">
        <w:rPr>
          <w:rFonts w:ascii="adwa-assalaf" w:hAnsi="adwa-assalaf" w:cs="Traditional Arabic"/>
          <w:b/>
          <w:bCs/>
          <w:color w:val="000000" w:themeColor="text1"/>
          <w:sz w:val="32"/>
          <w:szCs w:val="34"/>
          <w:rtl/>
        </w:rPr>
        <w:t>هُدى الساري</w:t>
      </w:r>
      <w:r w:rsidR="0037331B" w:rsidRPr="00F20202">
        <w:rPr>
          <w:rFonts w:ascii="adwa-assalaf" w:hAnsi="adwa-assalaf" w:cs="Traditional Arabic"/>
          <w:b/>
          <w:bCs/>
          <w:color w:val="000000" w:themeColor="text1"/>
          <w:sz w:val="32"/>
          <w:szCs w:val="34"/>
          <w:rtl/>
        </w:rPr>
        <w:t>»</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12"/>
      </w:r>
      <w:r w:rsidR="00EC175E" w:rsidRPr="00F20202">
        <w:rPr>
          <w:rStyle w:val="a3"/>
          <w:rFonts w:ascii="AAA GoldenLotus" w:hAnsi="AAA GoldenLotus" w:cs="AAA GoldenLotus"/>
          <w:b/>
          <w:bCs/>
          <w:position w:val="0"/>
          <w:sz w:val="32"/>
          <w:szCs w:val="32"/>
          <w:vertAlign w:val="superscript"/>
          <w:rtl/>
        </w:rPr>
        <w:t>)</w:t>
      </w:r>
      <w:r w:rsidR="0037331B" w:rsidRPr="00F20202">
        <w:rPr>
          <w:rFonts w:ascii="adwa-assalaf" w:hAnsi="adwa-assalaf" w:cs="Traditional Arabic" w:hint="cs"/>
          <w:b/>
          <w:bCs/>
          <w:color w:val="000000" w:themeColor="text1"/>
          <w:sz w:val="32"/>
          <w:szCs w:val="34"/>
          <w:rtl/>
        </w:rPr>
        <w:t>:</w:t>
      </w:r>
      <w:r w:rsidR="007A36C4" w:rsidRPr="00F20202">
        <w:rPr>
          <w:rFonts w:ascii="adwa-assalaf" w:hAnsi="adwa-assalaf" w:cs="Traditional Arabic"/>
          <w:b/>
          <w:bCs/>
          <w:color w:val="000000" w:themeColor="text1"/>
          <w:sz w:val="32"/>
          <w:szCs w:val="34"/>
          <w:rtl/>
        </w:rPr>
        <w:t xml:space="preserve"> </w:t>
      </w:r>
      <w:r w:rsidR="0037331B" w:rsidRPr="00F20202">
        <w:rPr>
          <w:rFonts w:ascii="adwa-assalaf" w:hAnsi="adwa-assalaf" w:cs="Traditional Arabic"/>
          <w:b/>
          <w:bCs/>
          <w:color w:val="000000" w:themeColor="text1"/>
          <w:sz w:val="32"/>
          <w:szCs w:val="34"/>
          <w:rtl/>
        </w:rPr>
        <w:t>«</w:t>
      </w:r>
      <w:r w:rsidR="007A36C4" w:rsidRPr="00F20202">
        <w:rPr>
          <w:rFonts w:ascii="adwa-assalaf" w:hAnsi="adwa-assalaf" w:cs="Traditional Arabic"/>
          <w:b/>
          <w:bCs/>
          <w:color w:val="000000" w:themeColor="text1"/>
          <w:sz w:val="32"/>
          <w:szCs w:val="34"/>
          <w:rtl/>
        </w:rPr>
        <w:t>كان الشيخ أبو الحسن المقدسي يقول في الرجل الذي يخرج عنه في الصحيح: هذا جاز القنطرة. يعني ب</w:t>
      </w:r>
      <w:r w:rsidR="00CD08FC" w:rsidRPr="00F20202">
        <w:rPr>
          <w:rFonts w:ascii="adwa-assalaf" w:hAnsi="adwa-assalaf" w:cs="Traditional Arabic"/>
          <w:b/>
          <w:bCs/>
          <w:color w:val="000000" w:themeColor="text1"/>
          <w:sz w:val="32"/>
          <w:szCs w:val="34"/>
          <w:rtl/>
        </w:rPr>
        <w:t>ذلك أنه لا يلتفت إلى ما قيل فيه</w:t>
      </w:r>
      <w:r w:rsidR="00927473" w:rsidRPr="00F20202">
        <w:rPr>
          <w:rFonts w:ascii="adwa-assalaf" w:hAnsi="adwa-assalaf" w:cs="Traditional Arabic" w:hint="cs"/>
          <w:b/>
          <w:bCs/>
          <w:color w:val="000000" w:themeColor="text1"/>
          <w:sz w:val="32"/>
          <w:szCs w:val="34"/>
          <w:rtl/>
        </w:rPr>
        <w:t>.</w:t>
      </w:r>
    </w:p>
    <w:p w14:paraId="745AFC47" w14:textId="77777777" w:rsidR="005632CF" w:rsidRPr="00F20202" w:rsidRDefault="00CD08FC"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7A36C4" w:rsidRPr="00F20202">
        <w:rPr>
          <w:rFonts w:ascii="adwa-assalaf" w:hAnsi="adwa-assalaf" w:cs="Traditional Arabic"/>
          <w:b/>
          <w:bCs/>
          <w:color w:val="000000" w:themeColor="text1"/>
          <w:sz w:val="32"/>
          <w:szCs w:val="34"/>
          <w:rtl/>
        </w:rPr>
        <w:t xml:space="preserve">قال الشيخ أبو الفتح القشيري في مختصره: وهكذا نعتقد وبه نقول ولا نخرج عنه إلا بحجة ظاهرة وبيان شاف يزيد في غلبة الظن على المعنى الذي قدمناه من اتفاق الناس بعد الشيخين على تسمية كتابيهما بالصحيحين ومن لوازم ذلك </w:t>
      </w:r>
      <w:r w:rsidR="00AD3C14" w:rsidRPr="00F20202">
        <w:rPr>
          <w:rFonts w:ascii="adwa-assalaf" w:hAnsi="adwa-assalaf" w:cs="Traditional Arabic"/>
          <w:b/>
          <w:bCs/>
          <w:color w:val="000000" w:themeColor="text1"/>
          <w:sz w:val="32"/>
          <w:szCs w:val="34"/>
          <w:rtl/>
        </w:rPr>
        <w:t xml:space="preserve">تعديل رواتهما، </w:t>
      </w:r>
      <w:r w:rsidR="007A36C4" w:rsidRPr="00F20202">
        <w:rPr>
          <w:rFonts w:ascii="adwa-assalaf" w:hAnsi="adwa-assalaf" w:cs="Traditional Arabic"/>
          <w:b/>
          <w:bCs/>
          <w:color w:val="000000" w:themeColor="text1"/>
          <w:sz w:val="32"/>
          <w:szCs w:val="34"/>
          <w:rtl/>
        </w:rPr>
        <w:t xml:space="preserve">قلت: فلا يقبل الطعن في أحد منهم إلا بقادح واضح لأن أسباب الجرح </w:t>
      </w:r>
      <w:r w:rsidR="002E3499" w:rsidRPr="00F20202">
        <w:rPr>
          <w:rFonts w:ascii="adwa-assalaf" w:hAnsi="adwa-assalaf" w:cs="Traditional Arabic"/>
          <w:b/>
          <w:bCs/>
          <w:color w:val="000000" w:themeColor="text1"/>
          <w:sz w:val="32"/>
          <w:szCs w:val="34"/>
          <w:rtl/>
        </w:rPr>
        <w:t>مختلفة</w:t>
      </w:r>
      <w:r w:rsidR="0037331B" w:rsidRPr="00F20202">
        <w:rPr>
          <w:rFonts w:ascii="adwa-assalaf" w:hAnsi="adwa-assalaf" w:cs="Traditional Arabic"/>
          <w:b/>
          <w:bCs/>
          <w:color w:val="000000" w:themeColor="text1"/>
          <w:sz w:val="32"/>
          <w:szCs w:val="34"/>
          <w:rtl/>
        </w:rPr>
        <w:t>»</w:t>
      </w:r>
      <w:r w:rsidR="00927473" w:rsidRPr="00F20202">
        <w:rPr>
          <w:rFonts w:ascii="adwa-assalaf" w:hAnsi="adwa-assalaf" w:cs="Traditional Arabic" w:hint="cs"/>
          <w:b/>
          <w:bCs/>
          <w:color w:val="000000" w:themeColor="text1"/>
          <w:sz w:val="32"/>
          <w:szCs w:val="34"/>
          <w:rtl/>
        </w:rPr>
        <w:t xml:space="preserve">. </w:t>
      </w:r>
      <w:r w:rsidR="002E3499" w:rsidRPr="00F20202">
        <w:rPr>
          <w:rFonts w:ascii="adwa-assalaf" w:hAnsi="adwa-assalaf" w:cs="Traditional Arabic"/>
          <w:b/>
          <w:bCs/>
          <w:color w:val="000000" w:themeColor="text1"/>
          <w:sz w:val="32"/>
          <w:szCs w:val="34"/>
          <w:rtl/>
        </w:rPr>
        <w:t>اهـ</w:t>
      </w:r>
      <w:r w:rsidR="002E3499" w:rsidRPr="00F20202">
        <w:rPr>
          <w:rFonts w:ascii="adwa-assalaf" w:hAnsi="adwa-assalaf" w:cs="Traditional Arabic" w:hint="cs"/>
          <w:b/>
          <w:bCs/>
          <w:color w:val="000000" w:themeColor="text1"/>
          <w:sz w:val="32"/>
          <w:szCs w:val="34"/>
          <w:rtl/>
        </w:rPr>
        <w:t>.</w:t>
      </w:r>
    </w:p>
    <w:p w14:paraId="745AFC48" w14:textId="77777777" w:rsidR="00927473"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 xml:space="preserve">الوجه الثاني: وهو </w:t>
      </w:r>
      <w:r w:rsidR="005632CF" w:rsidRPr="00F20202">
        <w:rPr>
          <w:rFonts w:ascii="adwa-assalaf" w:hAnsi="adwa-assalaf" w:cs="Traditional Arabic"/>
          <w:b/>
          <w:bCs/>
          <w:color w:val="000000" w:themeColor="text1"/>
          <w:sz w:val="32"/>
          <w:szCs w:val="34"/>
          <w:rtl/>
        </w:rPr>
        <w:t xml:space="preserve">قول الإمام أحمد روى أحاديث منكرة، ليست بالمعنى المعروف عند المتأخرين. </w:t>
      </w:r>
    </w:p>
    <w:p w14:paraId="745AFC49" w14:textId="77777777" w:rsidR="005632CF" w:rsidRPr="00F20202" w:rsidRDefault="005632C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وقد نقل الحافظ الذهبي كلام ابن سعد حين قال عن يونس: ربما جاء بالشيء المنكر. ثم تعقبه بقوله: </w:t>
      </w:r>
      <w:r w:rsidR="0037331B"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قلت: ليس ذاك عند أكثر الحفاظ منكر</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بل غريب</w:t>
      </w:r>
      <w:r w:rsidR="0037331B" w:rsidRPr="00F20202">
        <w:rPr>
          <w:rFonts w:ascii="adwa-assalaf" w:hAnsi="adwa-assalaf" w:cs="Traditional Arabic"/>
          <w:b/>
          <w:bCs/>
          <w:color w:val="000000" w:themeColor="text1"/>
          <w:sz w:val="32"/>
          <w:szCs w:val="34"/>
          <w:rtl/>
        </w:rPr>
        <w:t>»</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13"/>
      </w:r>
      <w:r w:rsidR="00EC175E" w:rsidRPr="00F20202">
        <w:rPr>
          <w:rStyle w:val="a3"/>
          <w:rFonts w:ascii="AAA GoldenLotus" w:hAnsi="AAA GoldenLotus" w:cs="AAA GoldenLotus"/>
          <w:b/>
          <w:bCs/>
          <w:position w:val="0"/>
          <w:sz w:val="32"/>
          <w:szCs w:val="32"/>
          <w:vertAlign w:val="superscript"/>
          <w:rtl/>
        </w:rPr>
        <w:t>)</w:t>
      </w:r>
      <w:r w:rsidR="0037331B" w:rsidRPr="00F20202">
        <w:rPr>
          <w:rFonts w:ascii="adwa-assalaf" w:hAnsi="adwa-assalaf" w:cs="Traditional Arabic" w:hint="cs"/>
          <w:b/>
          <w:bCs/>
          <w:color w:val="000000" w:themeColor="text1"/>
          <w:sz w:val="32"/>
          <w:szCs w:val="34"/>
          <w:rtl/>
        </w:rPr>
        <w:t>.</w:t>
      </w:r>
    </w:p>
    <w:p w14:paraId="745AFC4A" w14:textId="069FB5C8" w:rsidR="00927473"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w:t>
      </w:r>
      <w:r w:rsidR="005632CF" w:rsidRPr="00F20202">
        <w:rPr>
          <w:rFonts w:ascii="adwa-assalaf" w:hAnsi="adwa-assalaf" w:cs="Traditional Arabic"/>
          <w:b/>
          <w:bCs/>
          <w:color w:val="000000" w:themeColor="text1"/>
          <w:sz w:val="32"/>
          <w:szCs w:val="34"/>
          <w:rtl/>
        </w:rPr>
        <w:t xml:space="preserve">جاء في هُدى الساري للحافظ ابن حجر </w:t>
      </w:r>
      <w:r w:rsidR="006B3A07">
        <w:rPr>
          <w:rFonts w:ascii="KFGQPC Arabic Symbols 01" w:hAnsi="KFGQPC Arabic Symbols 01" w:cs="Lotus Linotype"/>
          <w:b/>
          <w:bCs/>
          <w:sz w:val="26"/>
          <w:szCs w:val="26"/>
          <w:rtl/>
        </w:rPr>
        <w:t>رحمه الله</w:t>
      </w:r>
      <w:r w:rsidR="005632CF" w:rsidRPr="00F20202">
        <w:rPr>
          <w:rFonts w:ascii="adwa-assalaf" w:hAnsi="adwa-assalaf" w:cs="Traditional Arabic"/>
          <w:b/>
          <w:bCs/>
          <w:color w:val="000000" w:themeColor="text1"/>
          <w:sz w:val="32"/>
          <w:szCs w:val="34"/>
          <w:rtl/>
        </w:rPr>
        <w:t xml:space="preserve">: </w:t>
      </w:r>
      <w:r w:rsidR="0037331B" w:rsidRPr="00F20202">
        <w:rPr>
          <w:rFonts w:ascii="adwa-assalaf" w:hAnsi="adwa-assalaf" w:cs="Traditional Arabic"/>
          <w:b/>
          <w:bCs/>
          <w:color w:val="000000" w:themeColor="text1"/>
          <w:sz w:val="32"/>
          <w:szCs w:val="34"/>
          <w:rtl/>
        </w:rPr>
        <w:t>«</w:t>
      </w:r>
      <w:r w:rsidR="005632CF" w:rsidRPr="00F20202">
        <w:rPr>
          <w:rFonts w:ascii="adwa-assalaf" w:hAnsi="adwa-assalaf" w:cs="Traditional Arabic"/>
          <w:b/>
          <w:bCs/>
          <w:color w:val="000000" w:themeColor="text1"/>
          <w:sz w:val="32"/>
          <w:szCs w:val="34"/>
          <w:rtl/>
        </w:rPr>
        <w:t>محمد بن إبراهيم بن الحارث التيمي من صغار التابعين، مدني مشهور، وثقه بن معين والجمهور، وذكره العقيلي في الضعفاء وروى عن عبد الله بن أحمد بن حنبل قال: سمعت أبي يقول وذكره في حديثه شيء يروي أحاديث مناكير، قلت</w:t>
      </w:r>
      <w:r w:rsidR="0037331B" w:rsidRPr="00F20202">
        <w:rPr>
          <w:rFonts w:ascii="adwa-assalaf" w:hAnsi="adwa-assalaf" w:cs="Traditional Arabic" w:hint="cs"/>
          <w:b/>
          <w:bCs/>
          <w:color w:val="000000" w:themeColor="text1"/>
          <w:sz w:val="32"/>
          <w:szCs w:val="34"/>
          <w:rtl/>
        </w:rPr>
        <w:t xml:space="preserve"> </w:t>
      </w:r>
      <w:r w:rsidR="005632CF" w:rsidRPr="00F20202">
        <w:rPr>
          <w:rFonts w:ascii="adwa-assalaf" w:hAnsi="adwa-assalaf" w:cs="Traditional Arabic"/>
          <w:b/>
          <w:bCs/>
          <w:color w:val="000000" w:themeColor="text1"/>
          <w:sz w:val="32"/>
          <w:szCs w:val="34"/>
          <w:rtl/>
        </w:rPr>
        <w:t>-أي ابن حجر-: المنكر أطلقه أحمد بن حنبل وجماعة على الحديث الفرد الذي لا متابع له فيحمل هذا على ذلك وقد احتج به الجماعة</w:t>
      </w:r>
      <w:r w:rsidR="0037331B" w:rsidRPr="00F20202">
        <w:rPr>
          <w:rFonts w:ascii="adwa-assalaf" w:hAnsi="adwa-assalaf" w:cs="Traditional Arabic"/>
          <w:b/>
          <w:bCs/>
          <w:color w:val="000000" w:themeColor="text1"/>
          <w:sz w:val="32"/>
          <w:szCs w:val="34"/>
          <w:rtl/>
        </w:rPr>
        <w:t>»</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14"/>
      </w:r>
      <w:r w:rsidR="00EC175E" w:rsidRPr="00F20202">
        <w:rPr>
          <w:rStyle w:val="a3"/>
          <w:rFonts w:ascii="AAA GoldenLotus" w:hAnsi="AAA GoldenLotus" w:cs="AAA GoldenLotus"/>
          <w:b/>
          <w:bCs/>
          <w:position w:val="0"/>
          <w:sz w:val="32"/>
          <w:szCs w:val="32"/>
          <w:vertAlign w:val="superscript"/>
          <w:rtl/>
        </w:rPr>
        <w:t>)</w:t>
      </w:r>
      <w:r w:rsidR="00EE087E" w:rsidRPr="00F20202">
        <w:rPr>
          <w:rFonts w:ascii="adwa-assalaf" w:hAnsi="adwa-assalaf" w:cs="Traditional Arabic"/>
          <w:b/>
          <w:bCs/>
          <w:color w:val="000000" w:themeColor="text1"/>
          <w:sz w:val="32"/>
          <w:szCs w:val="34"/>
          <w:rtl/>
        </w:rPr>
        <w:t>، وقد وثق الإمام أحمد يونس بن يزيد توثيق</w:t>
      </w:r>
      <w:r w:rsidR="00FF09C4" w:rsidRPr="00F20202">
        <w:rPr>
          <w:rFonts w:ascii="adwa-assalaf" w:hAnsi="adwa-assalaf" w:cs="Traditional Arabic"/>
          <w:b/>
          <w:bCs/>
          <w:color w:val="000000" w:themeColor="text1"/>
          <w:sz w:val="32"/>
          <w:szCs w:val="34"/>
          <w:rtl/>
        </w:rPr>
        <w:t>ًا</w:t>
      </w:r>
      <w:r w:rsidR="00EE087E" w:rsidRPr="00F20202">
        <w:rPr>
          <w:rFonts w:ascii="adwa-assalaf" w:hAnsi="adwa-assalaf" w:cs="Traditional Arabic"/>
          <w:b/>
          <w:bCs/>
          <w:color w:val="000000" w:themeColor="text1"/>
          <w:sz w:val="32"/>
          <w:szCs w:val="34"/>
          <w:rtl/>
        </w:rPr>
        <w:t xml:space="preserve"> مطلق</w:t>
      </w:r>
      <w:r w:rsidR="00FF09C4" w:rsidRPr="00F20202">
        <w:rPr>
          <w:rFonts w:ascii="adwa-assalaf" w:hAnsi="adwa-assalaf" w:cs="Traditional Arabic"/>
          <w:b/>
          <w:bCs/>
          <w:color w:val="000000" w:themeColor="text1"/>
          <w:sz w:val="32"/>
          <w:szCs w:val="34"/>
          <w:rtl/>
        </w:rPr>
        <w:t>ًا</w:t>
      </w:r>
      <w:r w:rsidR="00EE087E" w:rsidRPr="00F20202">
        <w:rPr>
          <w:rFonts w:ascii="adwa-assalaf" w:hAnsi="adwa-assalaf" w:cs="Traditional Arabic"/>
          <w:b/>
          <w:bCs/>
          <w:color w:val="000000" w:themeColor="text1"/>
          <w:sz w:val="32"/>
          <w:szCs w:val="34"/>
          <w:rtl/>
        </w:rPr>
        <w:t xml:space="preserve">. </w:t>
      </w:r>
    </w:p>
    <w:p w14:paraId="745AFC4B" w14:textId="77777777" w:rsidR="00EE087E" w:rsidRPr="00F20202" w:rsidRDefault="00EE087E"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قال أبوداود في </w:t>
      </w:r>
      <w:r w:rsidR="0037331B" w:rsidRPr="00F20202">
        <w:rPr>
          <w:rFonts w:ascii="adwa-assalaf" w:hAnsi="adwa-assalaf" w:cs="Traditional Arabic"/>
          <w:b/>
          <w:bCs/>
          <w:color w:val="000000" w:themeColor="text1"/>
          <w:sz w:val="32"/>
          <w:szCs w:val="34"/>
          <w:rtl/>
        </w:rPr>
        <w:t>«</w:t>
      </w:r>
      <w:proofErr w:type="spellStart"/>
      <w:r w:rsidRPr="00F20202">
        <w:rPr>
          <w:rFonts w:ascii="adwa-assalaf" w:hAnsi="adwa-assalaf" w:cs="Traditional Arabic"/>
          <w:b/>
          <w:bCs/>
          <w:color w:val="000000" w:themeColor="text1"/>
          <w:sz w:val="32"/>
          <w:szCs w:val="34"/>
          <w:rtl/>
        </w:rPr>
        <w:t>سؤالاته</w:t>
      </w:r>
      <w:proofErr w:type="spellEnd"/>
      <w:r w:rsidR="0037331B" w:rsidRPr="00F20202">
        <w:rPr>
          <w:rFonts w:ascii="adwa-assalaf" w:hAnsi="adwa-assalaf" w:cs="Traditional Arabic"/>
          <w:b/>
          <w:bCs/>
          <w:color w:val="000000" w:themeColor="text1"/>
          <w:sz w:val="32"/>
          <w:szCs w:val="34"/>
          <w:rtl/>
        </w:rPr>
        <w:t>»</w:t>
      </w:r>
      <w:r w:rsidR="0037331B"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r w:rsidR="0037331B"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قلت لأحمد: عقيل، هو ابن خالد، عندك أكبر من يونس، </w:t>
      </w:r>
      <w:r w:rsidRPr="00F20202">
        <w:rPr>
          <w:rFonts w:ascii="adwa-assalaf" w:hAnsi="adwa-assalaf" w:cs="Traditional Arabic"/>
          <w:b/>
          <w:bCs/>
          <w:color w:val="000000" w:themeColor="text1"/>
          <w:sz w:val="32"/>
          <w:szCs w:val="34"/>
          <w:rtl/>
        </w:rPr>
        <w:lastRenderedPageBreak/>
        <w:t xml:space="preserve">هو ابن يزيد </w:t>
      </w:r>
      <w:proofErr w:type="spellStart"/>
      <w:r w:rsidR="00927473" w:rsidRPr="00F20202">
        <w:rPr>
          <w:rFonts w:ascii="adwa-assalaf" w:hAnsi="adwa-assalaf" w:cs="Traditional Arabic"/>
          <w:b/>
          <w:bCs/>
          <w:color w:val="000000" w:themeColor="text1"/>
          <w:sz w:val="32"/>
          <w:szCs w:val="34"/>
          <w:rtl/>
        </w:rPr>
        <w:t>الأيلي</w:t>
      </w:r>
      <w:proofErr w:type="spellEnd"/>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قال: لا أدري، عقيل ويونس، يؤدون الألفاظ</w:t>
      </w:r>
      <w:r w:rsidR="0037331B" w:rsidRPr="00F20202">
        <w:rPr>
          <w:rFonts w:ascii="adwa-assalaf" w:hAnsi="adwa-assalaf" w:cs="Traditional Arabic"/>
          <w:b/>
          <w:bCs/>
          <w:color w:val="000000" w:themeColor="text1"/>
          <w:sz w:val="32"/>
          <w:szCs w:val="34"/>
          <w:rtl/>
        </w:rPr>
        <w:t>»</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15"/>
      </w:r>
      <w:r w:rsidR="00EC175E" w:rsidRPr="00F20202">
        <w:rPr>
          <w:rStyle w:val="a3"/>
          <w:rFonts w:ascii="AAA GoldenLotus" w:hAnsi="AAA GoldenLotus" w:cs="AAA GoldenLotus"/>
          <w:b/>
          <w:bCs/>
          <w:position w:val="0"/>
          <w:sz w:val="32"/>
          <w:szCs w:val="32"/>
          <w:vertAlign w:val="superscript"/>
          <w:rtl/>
        </w:rPr>
        <w:t>)</w:t>
      </w:r>
      <w:r w:rsidR="002E3499" w:rsidRPr="00F20202">
        <w:rPr>
          <w:rFonts w:ascii="adwa-assalaf" w:hAnsi="adwa-assalaf" w:cs="Traditional Arabic" w:hint="cs"/>
          <w:b/>
          <w:bCs/>
          <w:color w:val="000000" w:themeColor="text1"/>
          <w:sz w:val="32"/>
          <w:szCs w:val="34"/>
          <w:rtl/>
        </w:rPr>
        <w:t>.</w:t>
      </w:r>
    </w:p>
    <w:p w14:paraId="745AFC4C" w14:textId="77777777" w:rsidR="004008CD" w:rsidRPr="00F20202" w:rsidRDefault="0092747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hint="cs"/>
          <w:b/>
          <w:bCs/>
          <w:color w:val="000000" w:themeColor="text1"/>
          <w:sz w:val="32"/>
          <w:szCs w:val="34"/>
          <w:rtl/>
        </w:rPr>
        <w:t xml:space="preserve">الوجه الثالث: </w:t>
      </w:r>
      <w:r w:rsidR="004008CD" w:rsidRPr="00F20202">
        <w:rPr>
          <w:rFonts w:ascii="adwa-assalaf" w:hAnsi="adwa-assalaf" w:cs="Traditional Arabic"/>
          <w:b/>
          <w:bCs/>
          <w:color w:val="000000" w:themeColor="text1"/>
          <w:sz w:val="32"/>
          <w:szCs w:val="34"/>
          <w:rtl/>
        </w:rPr>
        <w:t>إن قيل أنّ الحافظ ابن حجر قال</w:t>
      </w:r>
      <w:r w:rsidR="004E19D8" w:rsidRPr="00F20202">
        <w:rPr>
          <w:rFonts w:ascii="adwa-assalaf" w:hAnsi="adwa-assalaf" w:cs="Traditional Arabic"/>
          <w:b/>
          <w:bCs/>
          <w:color w:val="000000" w:themeColor="text1"/>
          <w:sz w:val="32"/>
          <w:szCs w:val="34"/>
          <w:rtl/>
        </w:rPr>
        <w:t>:</w:t>
      </w:r>
      <w:r w:rsidR="004008CD"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w:t>
      </w:r>
      <w:r w:rsidR="004008CD" w:rsidRPr="00F20202">
        <w:rPr>
          <w:rFonts w:ascii="adwa-assalaf" w:hAnsi="adwa-assalaf" w:cs="Traditional Arabic"/>
          <w:b/>
          <w:bCs/>
          <w:color w:val="000000" w:themeColor="text1"/>
          <w:sz w:val="32"/>
          <w:szCs w:val="34"/>
          <w:rtl/>
        </w:rPr>
        <w:t>لا يقبل الطعن في أحد منهم إلا بقادح واضح</w:t>
      </w:r>
      <w:r w:rsidRPr="00F20202">
        <w:rPr>
          <w:rFonts w:ascii="adwa-assalaf" w:hAnsi="adwa-assalaf" w:cs="Traditional Arabic"/>
          <w:b/>
          <w:bCs/>
          <w:color w:val="000000" w:themeColor="text1"/>
          <w:sz w:val="32"/>
          <w:szCs w:val="34"/>
          <w:rtl/>
        </w:rPr>
        <w:t>»</w:t>
      </w:r>
      <w:r w:rsidR="004008CD" w:rsidRPr="00F20202">
        <w:rPr>
          <w:rFonts w:ascii="adwa-assalaf" w:hAnsi="adwa-assalaf" w:cs="Traditional Arabic"/>
          <w:b/>
          <w:bCs/>
          <w:color w:val="000000" w:themeColor="text1"/>
          <w:sz w:val="32"/>
          <w:szCs w:val="34"/>
          <w:rtl/>
        </w:rPr>
        <w:t xml:space="preserve"> وهذا قدح واضح وهو سوء الحفظ</w:t>
      </w:r>
      <w:r w:rsidR="002E3499" w:rsidRPr="00F20202">
        <w:rPr>
          <w:rFonts w:ascii="adwa-assalaf" w:hAnsi="adwa-assalaf" w:cs="Traditional Arabic" w:hint="cs"/>
          <w:b/>
          <w:bCs/>
          <w:color w:val="000000" w:themeColor="text1"/>
          <w:sz w:val="32"/>
          <w:szCs w:val="34"/>
          <w:rtl/>
        </w:rPr>
        <w:t>.</w:t>
      </w:r>
    </w:p>
    <w:p w14:paraId="745AFC4D" w14:textId="77777777" w:rsidR="00927473" w:rsidRPr="00F20202" w:rsidRDefault="004008C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فلابد أن نقرر أنه ليس كل جرح مفسر مقدم على التعديل حتى ينظر فيه فإن كان فيه الحجة قدم على التعديل وإلا فلا</w:t>
      </w:r>
      <w:r w:rsidR="00927473" w:rsidRPr="00F20202">
        <w:rPr>
          <w:rFonts w:ascii="adwa-assalaf" w:hAnsi="adwa-assalaf" w:cs="Traditional Arabic" w:hint="cs"/>
          <w:b/>
          <w:bCs/>
          <w:color w:val="000000" w:themeColor="text1"/>
          <w:sz w:val="32"/>
          <w:szCs w:val="34"/>
          <w:rtl/>
        </w:rPr>
        <w:t>.</w:t>
      </w:r>
    </w:p>
    <w:p w14:paraId="745AFC4E" w14:textId="76208305" w:rsidR="004008CD" w:rsidRPr="00F20202" w:rsidRDefault="004008C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قال الإمام ابن الصلاح </w:t>
      </w:r>
      <w:r w:rsidR="006B3A07">
        <w:rPr>
          <w:rFonts w:ascii="KFGQPC Arabic Symbols 01" w:hAnsi="KFGQPC Arabic Symbols 01" w:cs="Lotus Linotype"/>
          <w:b/>
          <w:bCs/>
          <w:sz w:val="26"/>
          <w:szCs w:val="26"/>
          <w:rtl/>
        </w:rPr>
        <w:t>رحمه الله</w:t>
      </w:r>
      <w:r w:rsidRPr="00F20202">
        <w:rPr>
          <w:rFonts w:ascii="adwa-assalaf" w:hAnsi="adwa-assalaf" w:cs="Traditional Arabic"/>
          <w:b/>
          <w:bCs/>
          <w:color w:val="000000" w:themeColor="text1"/>
          <w:sz w:val="32"/>
          <w:szCs w:val="34"/>
          <w:rtl/>
        </w:rPr>
        <w:t xml:space="preserve">: </w:t>
      </w:r>
      <w:r w:rsidR="0037331B"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وأما الجرح فإنه لا يقبل إلا مفسر</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مبين السبب، لأنّ الناس يختلفون فيما يجرح، وما لا يجرح، فيطلق أحدهم الجرح بناء على أمر اعتقده جرح</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وليس بجرح في نفس الأمر فلا بد من بيان سببه لينظر فيما هو جرح أم لا</w:t>
      </w:r>
      <w:r w:rsidR="0037331B" w:rsidRPr="00F20202">
        <w:rPr>
          <w:rFonts w:ascii="adwa-assalaf" w:hAnsi="adwa-assalaf" w:cs="Traditional Arabic"/>
          <w:b/>
          <w:bCs/>
          <w:color w:val="000000" w:themeColor="text1"/>
          <w:sz w:val="32"/>
          <w:szCs w:val="34"/>
          <w:rtl/>
        </w:rPr>
        <w:t>»</w:t>
      </w:r>
      <w:r w:rsidR="002E3499" w:rsidRPr="00F20202">
        <w:rPr>
          <w:rFonts w:ascii="adwa-assalaf" w:hAnsi="adwa-assalaf" w:cs="Traditional Arabic" w:hint="cs"/>
          <w:b/>
          <w:bCs/>
          <w:color w:val="000000" w:themeColor="text1"/>
          <w:sz w:val="32"/>
          <w:szCs w:val="34"/>
          <w:rtl/>
        </w:rPr>
        <w:t>.</w:t>
      </w:r>
    </w:p>
    <w:p w14:paraId="745AFC4F" w14:textId="77777777" w:rsidR="007A36C4" w:rsidRPr="00F20202" w:rsidRDefault="004008CD"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فجرح وكيع جرح مفسر وقادح لكنه غير معتبر فلو نظرنا فيه وجدناه غير قادح في نفسه في هذا الموطن وذلك لما جاء في </w:t>
      </w:r>
      <w:r w:rsidR="0037331B"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الجرح والتعديل</w:t>
      </w:r>
      <w:r w:rsidR="0037331B"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لابن أبي حاتم</w:t>
      </w:r>
      <w:r w:rsidR="00BE77D8"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ما ذكر من معرفة وكيع بن الجراح بناقِلة الأخبار ورواة الآثار وكلامه فيهم:</w:t>
      </w:r>
      <w:r w:rsidR="0037331B"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 xml:space="preserve">حدثنا عبد الرحمن </w:t>
      </w:r>
      <w:proofErr w:type="spellStart"/>
      <w:r w:rsidRPr="00F20202">
        <w:rPr>
          <w:rFonts w:ascii="adwa-assalaf" w:hAnsi="adwa-assalaf" w:cs="Traditional Arabic"/>
          <w:b/>
          <w:bCs/>
          <w:color w:val="000000" w:themeColor="text1"/>
          <w:sz w:val="32"/>
          <w:szCs w:val="34"/>
          <w:rtl/>
        </w:rPr>
        <w:t>نا</w:t>
      </w:r>
      <w:proofErr w:type="spellEnd"/>
      <w:r w:rsidRPr="00F20202">
        <w:rPr>
          <w:rFonts w:ascii="adwa-assalaf" w:hAnsi="adwa-assalaf" w:cs="Traditional Arabic"/>
          <w:b/>
          <w:bCs/>
          <w:color w:val="000000" w:themeColor="text1"/>
          <w:sz w:val="32"/>
          <w:szCs w:val="34"/>
          <w:rtl/>
        </w:rPr>
        <w:t xml:space="preserve"> أبي قال سمعت مقاتل بن محمد قال: سمعت وكيعا يقول: لقيت يونس بن يزيد </w:t>
      </w:r>
      <w:proofErr w:type="spellStart"/>
      <w:r w:rsidR="00927473" w:rsidRPr="00F20202">
        <w:rPr>
          <w:rFonts w:ascii="adwa-assalaf" w:hAnsi="adwa-assalaf" w:cs="Traditional Arabic"/>
          <w:b/>
          <w:bCs/>
          <w:color w:val="000000" w:themeColor="text1"/>
          <w:sz w:val="32"/>
          <w:szCs w:val="34"/>
          <w:rtl/>
        </w:rPr>
        <w:t>الأيلي</w:t>
      </w:r>
      <w:proofErr w:type="spellEnd"/>
      <w:r w:rsidRPr="00F20202">
        <w:rPr>
          <w:rFonts w:ascii="adwa-assalaf" w:hAnsi="adwa-assalaf" w:cs="Traditional Arabic"/>
          <w:b/>
          <w:bCs/>
          <w:color w:val="000000" w:themeColor="text1"/>
          <w:sz w:val="32"/>
          <w:szCs w:val="34"/>
          <w:rtl/>
        </w:rPr>
        <w:t xml:space="preserve"> فذاكرته بأحاديث الزهري المعروفة فجه</w:t>
      </w:r>
      <w:r w:rsidR="0037331B" w:rsidRPr="00F20202">
        <w:rPr>
          <w:rFonts w:ascii="adwa-assalaf" w:hAnsi="adwa-assalaf" w:cs="Traditional Arabic"/>
          <w:b/>
          <w:bCs/>
          <w:color w:val="000000" w:themeColor="text1"/>
          <w:sz w:val="32"/>
          <w:szCs w:val="34"/>
          <w:rtl/>
        </w:rPr>
        <w:t xml:space="preserve">دت </w:t>
      </w:r>
      <w:r w:rsidR="00BC3256" w:rsidRPr="00F20202">
        <w:rPr>
          <w:rFonts w:ascii="adwa-assalaf" w:hAnsi="adwa-assalaf" w:cs="Traditional Arabic" w:hint="cs"/>
          <w:b/>
          <w:bCs/>
          <w:color w:val="000000" w:themeColor="text1"/>
          <w:sz w:val="32"/>
          <w:szCs w:val="34"/>
          <w:rtl/>
        </w:rPr>
        <w:t>أ</w:t>
      </w:r>
      <w:r w:rsidR="0037331B" w:rsidRPr="00F20202">
        <w:rPr>
          <w:rFonts w:ascii="adwa-assalaf" w:hAnsi="adwa-assalaf" w:cs="Traditional Arabic"/>
          <w:b/>
          <w:bCs/>
          <w:color w:val="000000" w:themeColor="text1"/>
          <w:sz w:val="32"/>
          <w:szCs w:val="34"/>
          <w:rtl/>
        </w:rPr>
        <w:t>ن يقيم لي حديثا فما أقامه</w:t>
      </w:r>
      <w:r w:rsidR="0037331B" w:rsidRPr="00F20202">
        <w:rPr>
          <w:rFonts w:ascii="adwa-assalaf" w:hAnsi="adwa-assalaf" w:cs="Traditional Arabic" w:hint="cs"/>
          <w:b/>
          <w:bCs/>
          <w:color w:val="000000" w:themeColor="text1"/>
          <w:sz w:val="32"/>
          <w:szCs w:val="34"/>
          <w:rtl/>
        </w:rPr>
        <w:t>.</w:t>
      </w:r>
      <w:r w:rsidR="0037331B"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فوكي</w:t>
      </w:r>
      <w:r w:rsidR="007A36C4" w:rsidRPr="00F20202">
        <w:rPr>
          <w:rFonts w:ascii="adwa-assalaf" w:hAnsi="adwa-assalaf" w:cs="Traditional Arabic"/>
          <w:b/>
          <w:bCs/>
          <w:color w:val="000000" w:themeColor="text1"/>
          <w:sz w:val="32"/>
          <w:szCs w:val="34"/>
          <w:rtl/>
        </w:rPr>
        <w:t xml:space="preserve">ع بن الجراح </w:t>
      </w:r>
      <w:r w:rsidR="00CD08FC" w:rsidRPr="00F20202">
        <w:rPr>
          <w:rFonts w:ascii="adwa-assalaf" w:hAnsi="adwa-assalaf" w:cs="Traditional Arabic"/>
          <w:b/>
          <w:bCs/>
          <w:color w:val="000000" w:themeColor="text1"/>
          <w:sz w:val="32"/>
          <w:szCs w:val="34"/>
          <w:rtl/>
        </w:rPr>
        <w:t xml:space="preserve">ليس من </w:t>
      </w:r>
      <w:r w:rsidR="007A36C4" w:rsidRPr="00F20202">
        <w:rPr>
          <w:rFonts w:ascii="adwa-assalaf" w:hAnsi="adwa-assalaf" w:cs="Traditional Arabic"/>
          <w:b/>
          <w:bCs/>
          <w:color w:val="000000" w:themeColor="text1"/>
          <w:sz w:val="32"/>
          <w:szCs w:val="34"/>
          <w:rtl/>
        </w:rPr>
        <w:t xml:space="preserve">المكثرين في الجرح والتعديل فقد جاء في ترجمته من </w:t>
      </w:r>
      <w:r w:rsidR="0037331B" w:rsidRPr="00F20202">
        <w:rPr>
          <w:rFonts w:ascii="adwa-assalaf" w:hAnsi="adwa-assalaf" w:cs="Traditional Arabic"/>
          <w:b/>
          <w:bCs/>
          <w:color w:val="000000" w:themeColor="text1"/>
          <w:sz w:val="32"/>
          <w:szCs w:val="34"/>
          <w:rtl/>
        </w:rPr>
        <w:t>«</w:t>
      </w:r>
      <w:r w:rsidR="007A36C4" w:rsidRPr="00F20202">
        <w:rPr>
          <w:rFonts w:ascii="adwa-assalaf" w:hAnsi="adwa-assalaf" w:cs="Traditional Arabic"/>
          <w:b/>
          <w:bCs/>
          <w:color w:val="000000" w:themeColor="text1"/>
          <w:sz w:val="32"/>
          <w:szCs w:val="34"/>
          <w:rtl/>
        </w:rPr>
        <w:t>سير أعلام النبلاء</w:t>
      </w:r>
      <w:r w:rsidR="0037331B" w:rsidRPr="00F20202">
        <w:rPr>
          <w:rFonts w:ascii="adwa-assalaf" w:hAnsi="adwa-assalaf" w:cs="Traditional Arabic"/>
          <w:b/>
          <w:bCs/>
          <w:color w:val="000000" w:themeColor="text1"/>
          <w:sz w:val="32"/>
          <w:szCs w:val="34"/>
          <w:rtl/>
        </w:rPr>
        <w:t>»</w:t>
      </w:r>
      <w:r w:rsidR="0037331B" w:rsidRPr="00F20202">
        <w:rPr>
          <w:rFonts w:ascii="adwa-assalaf" w:hAnsi="adwa-assalaf" w:cs="Traditional Arabic" w:hint="cs"/>
          <w:b/>
          <w:bCs/>
          <w:color w:val="000000" w:themeColor="text1"/>
          <w:sz w:val="32"/>
          <w:szCs w:val="34"/>
          <w:rtl/>
        </w:rPr>
        <w:t>:</w:t>
      </w:r>
      <w:r w:rsidR="007A36C4" w:rsidRPr="00F20202">
        <w:rPr>
          <w:rFonts w:ascii="adwa-assalaf" w:hAnsi="adwa-assalaf" w:cs="Traditional Arabic"/>
          <w:b/>
          <w:bCs/>
          <w:color w:val="000000" w:themeColor="text1"/>
          <w:sz w:val="32"/>
          <w:szCs w:val="34"/>
          <w:rtl/>
        </w:rPr>
        <w:t xml:space="preserve"> </w:t>
      </w:r>
      <w:r w:rsidR="0037331B" w:rsidRPr="00F20202">
        <w:rPr>
          <w:rFonts w:ascii="adwa-assalaf" w:hAnsi="adwa-assalaf" w:cs="Traditional Arabic"/>
          <w:b/>
          <w:bCs/>
          <w:color w:val="000000" w:themeColor="text1"/>
          <w:sz w:val="32"/>
          <w:szCs w:val="34"/>
          <w:rtl/>
        </w:rPr>
        <w:t>«</w:t>
      </w:r>
      <w:r w:rsidR="007A36C4" w:rsidRPr="00F20202">
        <w:rPr>
          <w:rFonts w:ascii="adwa-assalaf" w:hAnsi="adwa-assalaf" w:cs="Traditional Arabic"/>
          <w:b/>
          <w:bCs/>
          <w:color w:val="000000" w:themeColor="text1"/>
          <w:sz w:val="32"/>
          <w:szCs w:val="34"/>
          <w:rtl/>
        </w:rPr>
        <w:t xml:space="preserve">قال </w:t>
      </w:r>
      <w:proofErr w:type="spellStart"/>
      <w:r w:rsidR="007A36C4" w:rsidRPr="00F20202">
        <w:rPr>
          <w:rFonts w:ascii="adwa-assalaf" w:hAnsi="adwa-assalaf" w:cs="Traditional Arabic"/>
          <w:b/>
          <w:bCs/>
          <w:color w:val="000000" w:themeColor="text1"/>
          <w:sz w:val="32"/>
          <w:szCs w:val="34"/>
          <w:rtl/>
        </w:rPr>
        <w:t>الفلاس</w:t>
      </w:r>
      <w:proofErr w:type="spellEnd"/>
      <w:r w:rsidR="007A36C4" w:rsidRPr="00F20202">
        <w:rPr>
          <w:rFonts w:ascii="adwa-assalaf" w:hAnsi="adwa-assalaf" w:cs="Traditional Arabic"/>
          <w:b/>
          <w:bCs/>
          <w:color w:val="000000" w:themeColor="text1"/>
          <w:sz w:val="32"/>
          <w:szCs w:val="34"/>
          <w:rtl/>
        </w:rPr>
        <w:t>: ما سمعت وكيع</w:t>
      </w:r>
      <w:r w:rsidR="00FF09C4" w:rsidRPr="00F20202">
        <w:rPr>
          <w:rFonts w:ascii="adwa-assalaf" w:hAnsi="adwa-assalaf" w:cs="Traditional Arabic"/>
          <w:b/>
          <w:bCs/>
          <w:color w:val="000000" w:themeColor="text1"/>
          <w:sz w:val="32"/>
          <w:szCs w:val="34"/>
          <w:rtl/>
        </w:rPr>
        <w:t>ًا</w:t>
      </w:r>
      <w:r w:rsidR="007A36C4" w:rsidRPr="00F20202">
        <w:rPr>
          <w:rFonts w:ascii="adwa-assalaf" w:hAnsi="adwa-assalaf" w:cs="Traditional Arabic"/>
          <w:b/>
          <w:bCs/>
          <w:color w:val="000000" w:themeColor="text1"/>
          <w:sz w:val="32"/>
          <w:szCs w:val="34"/>
          <w:rtl/>
        </w:rPr>
        <w:t xml:space="preserve"> ذاكر</w:t>
      </w:r>
      <w:r w:rsidR="00FF09C4" w:rsidRPr="00F20202">
        <w:rPr>
          <w:rFonts w:ascii="adwa-assalaf" w:hAnsi="adwa-assalaf" w:cs="Traditional Arabic"/>
          <w:b/>
          <w:bCs/>
          <w:color w:val="000000" w:themeColor="text1"/>
          <w:sz w:val="32"/>
          <w:szCs w:val="34"/>
          <w:rtl/>
        </w:rPr>
        <w:t>ًا</w:t>
      </w:r>
      <w:r w:rsidR="007A36C4" w:rsidRPr="00F20202">
        <w:rPr>
          <w:rFonts w:ascii="adwa-assalaf" w:hAnsi="adwa-assalaf" w:cs="Traditional Arabic"/>
          <w:b/>
          <w:bCs/>
          <w:color w:val="000000" w:themeColor="text1"/>
          <w:sz w:val="32"/>
          <w:szCs w:val="34"/>
          <w:rtl/>
        </w:rPr>
        <w:t xml:space="preserve"> أحد</w:t>
      </w:r>
      <w:r w:rsidR="00FF09C4" w:rsidRPr="00F20202">
        <w:rPr>
          <w:rFonts w:ascii="adwa-assalaf" w:hAnsi="adwa-assalaf" w:cs="Traditional Arabic"/>
          <w:b/>
          <w:bCs/>
          <w:color w:val="000000" w:themeColor="text1"/>
          <w:sz w:val="32"/>
          <w:szCs w:val="34"/>
          <w:rtl/>
        </w:rPr>
        <w:t>ًا</w:t>
      </w:r>
      <w:r w:rsidR="007A36C4" w:rsidRPr="00F20202">
        <w:rPr>
          <w:rFonts w:ascii="adwa-assalaf" w:hAnsi="adwa-assalaf" w:cs="Traditional Arabic"/>
          <w:b/>
          <w:bCs/>
          <w:color w:val="000000" w:themeColor="text1"/>
          <w:sz w:val="32"/>
          <w:szCs w:val="34"/>
          <w:rtl/>
        </w:rPr>
        <w:t xml:space="preserve"> بسوء قط. قلت: مع إمامته، كلا</w:t>
      </w:r>
      <w:r w:rsidR="00CD08FC" w:rsidRPr="00F20202">
        <w:rPr>
          <w:rFonts w:ascii="adwa-assalaf" w:hAnsi="adwa-assalaf" w:cs="Traditional Arabic"/>
          <w:b/>
          <w:bCs/>
          <w:color w:val="000000" w:themeColor="text1"/>
          <w:sz w:val="32"/>
          <w:szCs w:val="34"/>
          <w:rtl/>
        </w:rPr>
        <w:t>مه نزرٌ جد</w:t>
      </w:r>
      <w:r w:rsidR="00FF09C4" w:rsidRPr="00F20202">
        <w:rPr>
          <w:rFonts w:ascii="adwa-assalaf" w:hAnsi="adwa-assalaf" w:cs="Traditional Arabic"/>
          <w:b/>
          <w:bCs/>
          <w:color w:val="000000" w:themeColor="text1"/>
          <w:sz w:val="32"/>
          <w:szCs w:val="34"/>
          <w:rtl/>
        </w:rPr>
        <w:t>ًا</w:t>
      </w:r>
      <w:r w:rsidR="00CD08FC" w:rsidRPr="00F20202">
        <w:rPr>
          <w:rFonts w:ascii="adwa-assalaf" w:hAnsi="adwa-assalaf" w:cs="Traditional Arabic"/>
          <w:b/>
          <w:bCs/>
          <w:color w:val="000000" w:themeColor="text1"/>
          <w:sz w:val="32"/>
          <w:szCs w:val="34"/>
          <w:rtl/>
        </w:rPr>
        <w:t xml:space="preserve"> في الرِّجال</w:t>
      </w:r>
      <w:r w:rsidR="0037331B" w:rsidRPr="00F20202">
        <w:rPr>
          <w:rFonts w:ascii="adwa-assalaf" w:hAnsi="adwa-assalaf" w:cs="Traditional Arabic"/>
          <w:b/>
          <w:bCs/>
          <w:color w:val="000000" w:themeColor="text1"/>
          <w:sz w:val="32"/>
          <w:szCs w:val="34"/>
          <w:rtl/>
        </w:rPr>
        <w:t>»</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16"/>
      </w:r>
      <w:r w:rsidR="00EC175E" w:rsidRPr="00F20202">
        <w:rPr>
          <w:rStyle w:val="a3"/>
          <w:rFonts w:ascii="AAA GoldenLotus" w:hAnsi="AAA GoldenLotus" w:cs="AAA GoldenLotus"/>
          <w:b/>
          <w:bCs/>
          <w:position w:val="0"/>
          <w:sz w:val="32"/>
          <w:szCs w:val="32"/>
          <w:vertAlign w:val="superscript"/>
          <w:rtl/>
        </w:rPr>
        <w:t>)</w:t>
      </w:r>
      <w:r w:rsidR="005D4BED" w:rsidRPr="00F20202">
        <w:rPr>
          <w:rFonts w:ascii="adwa-assalaf" w:hAnsi="adwa-assalaf" w:cs="Traditional Arabic"/>
          <w:b/>
          <w:bCs/>
          <w:color w:val="000000" w:themeColor="text1"/>
          <w:sz w:val="32"/>
          <w:szCs w:val="34"/>
          <w:rtl/>
        </w:rPr>
        <w:t xml:space="preserve"> وقد بنى حكمه هذا اعتماد</w:t>
      </w:r>
      <w:r w:rsidR="00FF09C4" w:rsidRPr="00F20202">
        <w:rPr>
          <w:rFonts w:ascii="adwa-assalaf" w:hAnsi="adwa-assalaf" w:cs="Traditional Arabic"/>
          <w:b/>
          <w:bCs/>
          <w:color w:val="000000" w:themeColor="text1"/>
          <w:sz w:val="32"/>
          <w:szCs w:val="34"/>
          <w:rtl/>
        </w:rPr>
        <w:t>ًا</w:t>
      </w:r>
      <w:r w:rsidR="005D4BED" w:rsidRPr="00F20202">
        <w:rPr>
          <w:rFonts w:ascii="adwa-assalaf" w:hAnsi="adwa-assalaf" w:cs="Traditional Arabic"/>
          <w:b/>
          <w:bCs/>
          <w:color w:val="000000" w:themeColor="text1"/>
          <w:sz w:val="32"/>
          <w:szCs w:val="34"/>
          <w:rtl/>
        </w:rPr>
        <w:t xml:space="preserve"> على لقائه و</w:t>
      </w:r>
      <w:r w:rsidR="00BC3256" w:rsidRPr="00F20202">
        <w:rPr>
          <w:rFonts w:ascii="adwa-assalaf" w:hAnsi="adwa-assalaf" w:cs="Traditional Arabic" w:hint="cs"/>
          <w:b/>
          <w:bCs/>
          <w:color w:val="000000" w:themeColor="text1"/>
          <w:sz w:val="32"/>
          <w:szCs w:val="34"/>
          <w:rtl/>
        </w:rPr>
        <w:t>أ</w:t>
      </w:r>
      <w:r w:rsidR="005D4BED" w:rsidRPr="00F20202">
        <w:rPr>
          <w:rFonts w:ascii="adwa-assalaf" w:hAnsi="adwa-assalaf" w:cs="Traditional Arabic"/>
          <w:b/>
          <w:bCs/>
          <w:color w:val="000000" w:themeColor="text1"/>
          <w:sz w:val="32"/>
          <w:szCs w:val="34"/>
          <w:rtl/>
        </w:rPr>
        <w:t xml:space="preserve">نه لم يسمع </w:t>
      </w:r>
      <w:r w:rsidR="00BC3256" w:rsidRPr="00F20202">
        <w:rPr>
          <w:rFonts w:ascii="adwa-assalaf" w:hAnsi="adwa-assalaf" w:cs="Traditional Arabic" w:hint="cs"/>
          <w:b/>
          <w:bCs/>
          <w:color w:val="000000" w:themeColor="text1"/>
          <w:sz w:val="32"/>
          <w:szCs w:val="34"/>
          <w:rtl/>
        </w:rPr>
        <w:t>إ</w:t>
      </w:r>
      <w:r w:rsidR="005D4BED" w:rsidRPr="00F20202">
        <w:rPr>
          <w:rFonts w:ascii="adwa-assalaf" w:hAnsi="adwa-assalaf" w:cs="Traditional Arabic"/>
          <w:b/>
          <w:bCs/>
          <w:color w:val="000000" w:themeColor="text1"/>
          <w:sz w:val="32"/>
          <w:szCs w:val="34"/>
          <w:rtl/>
        </w:rPr>
        <w:t xml:space="preserve">لا ثلاثة </w:t>
      </w:r>
      <w:r w:rsidR="00BC3256" w:rsidRPr="00F20202">
        <w:rPr>
          <w:rFonts w:ascii="adwa-assalaf" w:hAnsi="adwa-assalaf" w:cs="Traditional Arabic" w:hint="cs"/>
          <w:b/>
          <w:bCs/>
          <w:color w:val="000000" w:themeColor="text1"/>
          <w:sz w:val="32"/>
          <w:szCs w:val="34"/>
          <w:rtl/>
        </w:rPr>
        <w:t>أ</w:t>
      </w:r>
      <w:r w:rsidR="005D4BED" w:rsidRPr="00F20202">
        <w:rPr>
          <w:rFonts w:ascii="adwa-assalaf" w:hAnsi="adwa-assalaf" w:cs="Traditional Arabic"/>
          <w:b/>
          <w:bCs/>
          <w:color w:val="000000" w:themeColor="text1"/>
          <w:sz w:val="32"/>
          <w:szCs w:val="34"/>
          <w:rtl/>
        </w:rPr>
        <w:t>حاديث فقط</w:t>
      </w:r>
      <w:r w:rsidR="00CD08FC" w:rsidRPr="00F20202">
        <w:rPr>
          <w:rFonts w:ascii="adwa-assalaf" w:hAnsi="adwa-assalaf" w:cs="Traditional Arabic"/>
          <w:b/>
          <w:bCs/>
          <w:color w:val="000000" w:themeColor="text1"/>
          <w:sz w:val="32"/>
          <w:szCs w:val="34"/>
          <w:rtl/>
        </w:rPr>
        <w:t xml:space="preserve"> </w:t>
      </w:r>
      <w:r w:rsidR="005D4BED" w:rsidRPr="00F20202">
        <w:rPr>
          <w:rFonts w:ascii="adwa-assalaf" w:hAnsi="adwa-assalaf" w:cs="Traditional Arabic"/>
          <w:b/>
          <w:bCs/>
          <w:color w:val="000000" w:themeColor="text1"/>
          <w:sz w:val="32"/>
          <w:szCs w:val="34"/>
          <w:rtl/>
        </w:rPr>
        <w:t>فليست حجه على تضعيف روايته</w:t>
      </w:r>
      <w:r w:rsidR="002E3499" w:rsidRPr="00F20202">
        <w:rPr>
          <w:rFonts w:ascii="adwa-assalaf" w:hAnsi="adwa-assalaf" w:cs="Traditional Arabic" w:hint="cs"/>
          <w:b/>
          <w:bCs/>
          <w:color w:val="000000" w:themeColor="text1"/>
          <w:sz w:val="32"/>
          <w:szCs w:val="34"/>
          <w:rtl/>
        </w:rPr>
        <w:t>.</w:t>
      </w:r>
    </w:p>
    <w:p w14:paraId="745AFC50" w14:textId="76B8ED56" w:rsidR="007A36C4" w:rsidRPr="00F20202" w:rsidRDefault="00BC3256" w:rsidP="008612E1">
      <w:pPr>
        <w:widowControl w:val="0"/>
        <w:spacing w:before="240" w:after="120"/>
        <w:ind w:firstLine="397"/>
        <w:jc w:val="both"/>
        <w:rPr>
          <w:rFonts w:ascii="adwa-assalaf" w:hAnsi="adwa-assalaf" w:cs="Traditional Arabic"/>
          <w:b/>
          <w:bCs/>
          <w:color w:val="000000" w:themeColor="text1"/>
          <w:sz w:val="32"/>
          <w:szCs w:val="32"/>
          <w:rtl/>
        </w:rPr>
      </w:pPr>
      <w:r w:rsidRPr="00F20202">
        <w:rPr>
          <w:rFonts w:ascii="adwa-assalaf" w:hAnsi="adwa-assalaf" w:cs="Traditional Arabic" w:hint="cs"/>
          <w:b/>
          <w:bCs/>
          <w:color w:val="000000" w:themeColor="text1"/>
          <w:sz w:val="32"/>
          <w:szCs w:val="32"/>
          <w:rtl/>
        </w:rPr>
        <w:t xml:space="preserve">الوجه الرابع: </w:t>
      </w:r>
      <w:r w:rsidR="004008CD" w:rsidRPr="00F20202">
        <w:rPr>
          <w:rFonts w:ascii="adwa-assalaf" w:hAnsi="adwa-assalaf" w:cs="Traditional Arabic"/>
          <w:b/>
          <w:bCs/>
          <w:color w:val="000000" w:themeColor="text1"/>
          <w:sz w:val="32"/>
          <w:szCs w:val="32"/>
          <w:rtl/>
        </w:rPr>
        <w:t xml:space="preserve">وأما تضعيف ابن سعد له فقد </w:t>
      </w:r>
      <w:r w:rsidR="00CD08FC" w:rsidRPr="00F20202">
        <w:rPr>
          <w:rFonts w:ascii="adwa-assalaf" w:hAnsi="adwa-assalaf" w:cs="Traditional Arabic"/>
          <w:b/>
          <w:bCs/>
          <w:color w:val="000000" w:themeColor="text1"/>
          <w:sz w:val="32"/>
          <w:szCs w:val="32"/>
          <w:rtl/>
        </w:rPr>
        <w:t>قال ا</w:t>
      </w:r>
      <w:r w:rsidR="007A36C4" w:rsidRPr="00F20202">
        <w:rPr>
          <w:rFonts w:ascii="adwa-assalaf" w:hAnsi="adwa-assalaf" w:cs="Traditional Arabic"/>
          <w:b/>
          <w:bCs/>
          <w:color w:val="000000" w:themeColor="text1"/>
          <w:sz w:val="32"/>
          <w:szCs w:val="32"/>
          <w:rtl/>
        </w:rPr>
        <w:t xml:space="preserve">لحافظ ابن حجر </w:t>
      </w:r>
      <w:r w:rsidR="006B3A07">
        <w:rPr>
          <w:rFonts w:ascii="KFGQPC Arabic Symbols 01" w:hAnsi="KFGQPC Arabic Symbols 01" w:cs="Lotus Linotype"/>
          <w:b/>
          <w:bCs/>
          <w:sz w:val="32"/>
          <w:szCs w:val="32"/>
          <w:rtl/>
        </w:rPr>
        <w:t>رحمه الله</w:t>
      </w:r>
      <w:r w:rsidR="007A36C4" w:rsidRPr="00F20202">
        <w:rPr>
          <w:rFonts w:ascii="adwa-assalaf" w:hAnsi="adwa-assalaf" w:cs="Traditional Arabic"/>
          <w:b/>
          <w:bCs/>
          <w:color w:val="000000" w:themeColor="text1"/>
          <w:sz w:val="32"/>
          <w:szCs w:val="32"/>
          <w:rtl/>
        </w:rPr>
        <w:t xml:space="preserve">: </w:t>
      </w:r>
      <w:r w:rsidR="0037331B" w:rsidRPr="00F20202">
        <w:rPr>
          <w:rFonts w:ascii="adwa-assalaf" w:hAnsi="adwa-assalaf" w:cs="Traditional Arabic"/>
          <w:b/>
          <w:bCs/>
          <w:color w:val="000000" w:themeColor="text1"/>
          <w:sz w:val="32"/>
          <w:szCs w:val="32"/>
          <w:rtl/>
        </w:rPr>
        <w:t>«</w:t>
      </w:r>
      <w:r w:rsidR="007A36C4" w:rsidRPr="00F20202">
        <w:rPr>
          <w:rFonts w:ascii="adwa-assalaf" w:hAnsi="adwa-assalaf" w:cs="Traditional Arabic"/>
          <w:b/>
          <w:bCs/>
          <w:color w:val="000000" w:themeColor="text1"/>
          <w:sz w:val="32"/>
          <w:szCs w:val="32"/>
          <w:rtl/>
        </w:rPr>
        <w:t>نافع بن عمر الجمحي المكي أحد الأثبات،</w:t>
      </w:r>
      <w:r w:rsidR="00AD5E8B" w:rsidRPr="00F20202">
        <w:rPr>
          <w:rFonts w:ascii="adwa-assalaf" w:hAnsi="adwa-assalaf" w:cs="Traditional Arabic"/>
          <w:b/>
          <w:bCs/>
          <w:color w:val="000000" w:themeColor="text1"/>
          <w:sz w:val="32"/>
          <w:szCs w:val="32"/>
          <w:rtl/>
        </w:rPr>
        <w:t xml:space="preserve"> قال بن مهدي: كان من أثبت الناس، </w:t>
      </w:r>
      <w:r w:rsidR="007A36C4" w:rsidRPr="00F20202">
        <w:rPr>
          <w:rFonts w:ascii="adwa-assalaf" w:hAnsi="adwa-assalaf" w:cs="Traditional Arabic"/>
          <w:b/>
          <w:bCs/>
          <w:color w:val="000000" w:themeColor="text1"/>
          <w:sz w:val="32"/>
          <w:szCs w:val="32"/>
          <w:rtl/>
        </w:rPr>
        <w:t>وقال أح</w:t>
      </w:r>
      <w:r w:rsidR="00AD5E8B" w:rsidRPr="00F20202">
        <w:rPr>
          <w:rFonts w:ascii="adwa-assalaf" w:hAnsi="adwa-assalaf" w:cs="Traditional Arabic"/>
          <w:b/>
          <w:bCs/>
          <w:color w:val="000000" w:themeColor="text1"/>
          <w:sz w:val="32"/>
          <w:szCs w:val="32"/>
          <w:rtl/>
        </w:rPr>
        <w:t xml:space="preserve">مد ثبت </w:t>
      </w:r>
      <w:proofErr w:type="spellStart"/>
      <w:r w:rsidR="00AD5E8B" w:rsidRPr="00F20202">
        <w:rPr>
          <w:rFonts w:ascii="adwa-assalaf" w:hAnsi="adwa-assalaf" w:cs="Traditional Arabic"/>
          <w:b/>
          <w:bCs/>
          <w:color w:val="000000" w:themeColor="text1"/>
          <w:sz w:val="32"/>
          <w:szCs w:val="32"/>
          <w:rtl/>
        </w:rPr>
        <w:t>ثبت</w:t>
      </w:r>
      <w:proofErr w:type="spellEnd"/>
      <w:r w:rsidR="00AD5E8B" w:rsidRPr="00F20202">
        <w:rPr>
          <w:rFonts w:ascii="adwa-assalaf" w:hAnsi="adwa-assalaf" w:cs="Traditional Arabic"/>
          <w:b/>
          <w:bCs/>
          <w:color w:val="000000" w:themeColor="text1"/>
          <w:sz w:val="32"/>
          <w:szCs w:val="32"/>
          <w:rtl/>
        </w:rPr>
        <w:t xml:space="preserve">، </w:t>
      </w:r>
      <w:r w:rsidR="007A36C4" w:rsidRPr="00F20202">
        <w:rPr>
          <w:rFonts w:ascii="adwa-assalaf" w:hAnsi="adwa-assalaf" w:cs="Traditional Arabic"/>
          <w:b/>
          <w:bCs/>
          <w:color w:val="000000" w:themeColor="text1"/>
          <w:sz w:val="32"/>
          <w:szCs w:val="32"/>
          <w:rtl/>
        </w:rPr>
        <w:t>ووثقه ي</w:t>
      </w:r>
      <w:r w:rsidR="00AD5E8B" w:rsidRPr="00F20202">
        <w:rPr>
          <w:rFonts w:ascii="adwa-assalaf" w:hAnsi="adwa-assalaf" w:cs="Traditional Arabic"/>
          <w:b/>
          <w:bCs/>
          <w:color w:val="000000" w:themeColor="text1"/>
          <w:sz w:val="32"/>
          <w:szCs w:val="32"/>
          <w:rtl/>
        </w:rPr>
        <w:t xml:space="preserve">حيى بن معين وأبو حاتم وغير واحد، </w:t>
      </w:r>
      <w:r w:rsidR="007A36C4" w:rsidRPr="00F20202">
        <w:rPr>
          <w:rFonts w:ascii="adwa-assalaf" w:hAnsi="adwa-assalaf" w:cs="Traditional Arabic"/>
          <w:b/>
          <w:bCs/>
          <w:color w:val="000000" w:themeColor="text1"/>
          <w:sz w:val="32"/>
          <w:szCs w:val="32"/>
          <w:rtl/>
        </w:rPr>
        <w:t>وقال بن سعد كان ثقة قليل الحديث فيه شيء</w:t>
      </w:r>
      <w:r w:rsidR="004E19D8" w:rsidRPr="00F20202">
        <w:rPr>
          <w:rFonts w:ascii="adwa-assalaf" w:hAnsi="adwa-assalaf" w:cs="Traditional Arabic"/>
          <w:b/>
          <w:bCs/>
          <w:color w:val="000000" w:themeColor="text1"/>
          <w:sz w:val="32"/>
          <w:szCs w:val="32"/>
          <w:rtl/>
        </w:rPr>
        <w:t>.</w:t>
      </w:r>
    </w:p>
    <w:p w14:paraId="745AFC51" w14:textId="77777777" w:rsidR="00BC3256" w:rsidRPr="00F20202" w:rsidRDefault="007A36C4" w:rsidP="008612E1">
      <w:pPr>
        <w:widowControl w:val="0"/>
        <w:spacing w:before="240" w:after="120"/>
        <w:ind w:firstLine="397"/>
        <w:jc w:val="both"/>
        <w:rPr>
          <w:rFonts w:ascii="adwa-assalaf" w:hAnsi="adwa-assalaf" w:cs="Traditional Arabic"/>
          <w:b/>
          <w:bCs/>
          <w:color w:val="000000" w:themeColor="text1"/>
          <w:sz w:val="32"/>
          <w:szCs w:val="32"/>
          <w:rtl/>
        </w:rPr>
      </w:pPr>
      <w:r w:rsidRPr="00F20202">
        <w:rPr>
          <w:rFonts w:ascii="adwa-assalaf" w:hAnsi="adwa-assalaf" w:cs="Traditional Arabic"/>
          <w:b/>
          <w:bCs/>
          <w:color w:val="000000" w:themeColor="text1"/>
          <w:sz w:val="32"/>
          <w:szCs w:val="32"/>
          <w:rtl/>
        </w:rPr>
        <w:t xml:space="preserve">قلت: احتج به الأئمة وقد قدمنا أن تضعيف ابن سعد فيه </w:t>
      </w:r>
      <w:r w:rsidR="0037331B" w:rsidRPr="00F20202">
        <w:rPr>
          <w:rFonts w:ascii="adwa-assalaf" w:hAnsi="adwa-assalaf" w:cs="Traditional Arabic"/>
          <w:b/>
          <w:bCs/>
          <w:color w:val="000000" w:themeColor="text1"/>
          <w:sz w:val="32"/>
          <w:szCs w:val="32"/>
          <w:rtl/>
        </w:rPr>
        <w:t>نظر لاعتماده على الواقدي»</w:t>
      </w:r>
      <w:r w:rsidR="00BC3256" w:rsidRPr="00F20202">
        <w:rPr>
          <w:rFonts w:ascii="adwa-assalaf" w:hAnsi="adwa-assalaf" w:cs="Traditional Arabic" w:hint="cs"/>
          <w:b/>
          <w:bCs/>
          <w:color w:val="000000" w:themeColor="text1"/>
          <w:sz w:val="32"/>
          <w:szCs w:val="32"/>
          <w:rtl/>
        </w:rPr>
        <w:t xml:space="preserve">. </w:t>
      </w:r>
      <w:r w:rsidR="00AD3C14" w:rsidRPr="00F20202">
        <w:rPr>
          <w:rFonts w:ascii="adwa-assalaf" w:hAnsi="adwa-assalaf" w:cs="Traditional Arabic"/>
          <w:b/>
          <w:bCs/>
          <w:color w:val="000000" w:themeColor="text1"/>
          <w:sz w:val="32"/>
          <w:szCs w:val="32"/>
          <w:rtl/>
        </w:rPr>
        <w:t>اهـ</w:t>
      </w:r>
      <w:r w:rsidR="00BC3256" w:rsidRPr="00F20202">
        <w:rPr>
          <w:rFonts w:ascii="adwa-assalaf" w:hAnsi="adwa-assalaf" w:cs="Traditional Arabic" w:hint="cs"/>
          <w:b/>
          <w:bCs/>
          <w:color w:val="000000" w:themeColor="text1"/>
          <w:sz w:val="32"/>
          <w:szCs w:val="32"/>
          <w:rtl/>
        </w:rPr>
        <w:t>.</w:t>
      </w:r>
    </w:p>
    <w:p w14:paraId="745AFC52" w14:textId="3F5A80AD" w:rsidR="007A36C4" w:rsidRPr="00F20202" w:rsidRDefault="00AD3C14" w:rsidP="008612E1">
      <w:pPr>
        <w:widowControl w:val="0"/>
        <w:spacing w:before="240" w:after="120"/>
        <w:ind w:firstLine="397"/>
        <w:jc w:val="both"/>
        <w:rPr>
          <w:rFonts w:ascii="adwa-assalaf" w:hAnsi="adwa-assalaf" w:cs="Traditional Arabic"/>
          <w:b/>
          <w:bCs/>
          <w:color w:val="000000" w:themeColor="text1"/>
          <w:sz w:val="32"/>
          <w:szCs w:val="32"/>
          <w:rtl/>
        </w:rPr>
      </w:pPr>
      <w:r w:rsidRPr="00F20202">
        <w:rPr>
          <w:rFonts w:ascii="adwa-assalaf" w:hAnsi="adwa-assalaf" w:cs="Traditional Arabic"/>
          <w:b/>
          <w:bCs/>
          <w:color w:val="000000" w:themeColor="text1"/>
          <w:sz w:val="32"/>
          <w:szCs w:val="32"/>
          <w:rtl/>
        </w:rPr>
        <w:lastRenderedPageBreak/>
        <w:t>ف</w:t>
      </w:r>
      <w:r w:rsidR="007A36C4" w:rsidRPr="00F20202">
        <w:rPr>
          <w:rFonts w:ascii="adwa-assalaf" w:hAnsi="adwa-assalaf" w:cs="Traditional Arabic"/>
          <w:b/>
          <w:bCs/>
          <w:color w:val="000000" w:themeColor="text1"/>
          <w:sz w:val="32"/>
          <w:szCs w:val="32"/>
          <w:rtl/>
        </w:rPr>
        <w:t>الحافظ</w:t>
      </w:r>
      <w:r w:rsidR="006B3A07">
        <w:rPr>
          <w:rFonts w:ascii="adwa-assalaf" w:hAnsi="adwa-assalaf" w:cs="Traditional Arabic"/>
          <w:b/>
          <w:bCs/>
          <w:color w:val="000000" w:themeColor="text1"/>
          <w:sz w:val="32"/>
          <w:szCs w:val="32"/>
          <w:rtl/>
        </w:rPr>
        <w:t xml:space="preserve"> رحمه الله </w:t>
      </w:r>
      <w:r w:rsidR="007A36C4" w:rsidRPr="00F20202">
        <w:rPr>
          <w:rFonts w:ascii="adwa-assalaf" w:hAnsi="adwa-assalaf" w:cs="Traditional Arabic"/>
          <w:b/>
          <w:bCs/>
          <w:color w:val="000000" w:themeColor="text1"/>
          <w:sz w:val="32"/>
          <w:szCs w:val="32"/>
          <w:rtl/>
        </w:rPr>
        <w:t>ردّ تضعيف ابن سعد أولا لمخالفته الأئمة</w:t>
      </w:r>
      <w:r w:rsidR="004E19D8" w:rsidRPr="00F20202">
        <w:rPr>
          <w:rFonts w:ascii="adwa-assalaf" w:hAnsi="adwa-assalaf" w:cs="Traditional Arabic"/>
          <w:b/>
          <w:bCs/>
          <w:color w:val="000000" w:themeColor="text1"/>
          <w:sz w:val="32"/>
          <w:szCs w:val="32"/>
          <w:rtl/>
        </w:rPr>
        <w:t>،</w:t>
      </w:r>
      <w:r w:rsidR="007A36C4" w:rsidRPr="00F20202">
        <w:rPr>
          <w:rFonts w:ascii="adwa-assalaf" w:hAnsi="adwa-assalaf" w:cs="Traditional Arabic"/>
          <w:b/>
          <w:bCs/>
          <w:color w:val="000000" w:themeColor="text1"/>
          <w:sz w:val="32"/>
          <w:szCs w:val="32"/>
          <w:rtl/>
        </w:rPr>
        <w:t xml:space="preserve"> وثاني</w:t>
      </w:r>
      <w:r w:rsidR="00FF09C4" w:rsidRPr="00F20202">
        <w:rPr>
          <w:rFonts w:ascii="adwa-assalaf" w:hAnsi="adwa-assalaf" w:cs="Traditional Arabic"/>
          <w:b/>
          <w:bCs/>
          <w:color w:val="000000" w:themeColor="text1"/>
          <w:sz w:val="32"/>
          <w:szCs w:val="32"/>
          <w:rtl/>
        </w:rPr>
        <w:t>ًا</w:t>
      </w:r>
      <w:r w:rsidR="007A36C4" w:rsidRPr="00F20202">
        <w:rPr>
          <w:rFonts w:ascii="adwa-assalaf" w:hAnsi="adwa-assalaf" w:cs="Traditional Arabic"/>
          <w:b/>
          <w:bCs/>
          <w:color w:val="000000" w:themeColor="text1"/>
          <w:sz w:val="32"/>
          <w:szCs w:val="32"/>
          <w:rtl/>
        </w:rPr>
        <w:t xml:space="preserve"> ل</w:t>
      </w:r>
      <w:r w:rsidR="00CD08FC" w:rsidRPr="00F20202">
        <w:rPr>
          <w:rFonts w:ascii="adwa-assalaf" w:hAnsi="adwa-assalaf" w:cs="Traditional Arabic"/>
          <w:b/>
          <w:bCs/>
          <w:color w:val="000000" w:themeColor="text1"/>
          <w:sz w:val="32"/>
          <w:szCs w:val="32"/>
          <w:rtl/>
        </w:rPr>
        <w:t>اعتماده على الواقدي في التضعيف</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17"/>
      </w:r>
      <w:r w:rsidR="00EC175E" w:rsidRPr="00F20202">
        <w:rPr>
          <w:rStyle w:val="a3"/>
          <w:rFonts w:ascii="AAA GoldenLotus" w:hAnsi="AAA GoldenLotus" w:cs="AAA GoldenLotus"/>
          <w:b/>
          <w:bCs/>
          <w:position w:val="0"/>
          <w:sz w:val="32"/>
          <w:szCs w:val="32"/>
          <w:vertAlign w:val="superscript"/>
          <w:rtl/>
        </w:rPr>
        <w:t>)</w:t>
      </w:r>
      <w:r w:rsidR="002E3499" w:rsidRPr="00F20202">
        <w:rPr>
          <w:rFonts w:ascii="adwa-assalaf" w:hAnsi="adwa-assalaf" w:cs="Traditional Arabic" w:hint="cs"/>
          <w:b/>
          <w:bCs/>
          <w:color w:val="000000" w:themeColor="text1"/>
          <w:sz w:val="32"/>
          <w:szCs w:val="32"/>
          <w:rtl/>
        </w:rPr>
        <w:t>.</w:t>
      </w:r>
    </w:p>
    <w:p w14:paraId="745AFC53" w14:textId="77777777" w:rsidR="007A36C4" w:rsidRPr="00F20202" w:rsidRDefault="00BC3256" w:rsidP="008612E1">
      <w:pPr>
        <w:widowControl w:val="0"/>
        <w:spacing w:before="240" w:after="120"/>
        <w:ind w:firstLine="397"/>
        <w:jc w:val="both"/>
        <w:rPr>
          <w:rFonts w:ascii="adwa-assalaf" w:hAnsi="adwa-assalaf" w:cs="Traditional Arabic"/>
          <w:b/>
          <w:bCs/>
          <w:color w:val="000000" w:themeColor="text1"/>
          <w:sz w:val="32"/>
          <w:szCs w:val="32"/>
          <w:rtl/>
        </w:rPr>
      </w:pPr>
      <w:r w:rsidRPr="00F20202">
        <w:rPr>
          <w:rFonts w:ascii="adwa-assalaf" w:hAnsi="adwa-assalaf" w:cs="Traditional Arabic" w:hint="cs"/>
          <w:b/>
          <w:bCs/>
          <w:color w:val="000000" w:themeColor="text1"/>
          <w:sz w:val="32"/>
          <w:szCs w:val="32"/>
          <w:rtl/>
        </w:rPr>
        <w:t xml:space="preserve">الوجه الخامس: </w:t>
      </w:r>
      <w:r w:rsidR="007A36C4" w:rsidRPr="00F20202">
        <w:rPr>
          <w:rFonts w:ascii="adwa-assalaf" w:hAnsi="adwa-assalaf" w:cs="Traditional Arabic"/>
          <w:b/>
          <w:bCs/>
          <w:color w:val="000000" w:themeColor="text1"/>
          <w:sz w:val="32"/>
          <w:szCs w:val="32"/>
          <w:rtl/>
        </w:rPr>
        <w:t xml:space="preserve">يونس بن يزيد </w:t>
      </w:r>
      <w:proofErr w:type="spellStart"/>
      <w:r w:rsidR="00927473" w:rsidRPr="00F20202">
        <w:rPr>
          <w:rFonts w:ascii="adwa-assalaf" w:hAnsi="adwa-assalaf" w:cs="Traditional Arabic"/>
          <w:b/>
          <w:bCs/>
          <w:color w:val="000000" w:themeColor="text1"/>
          <w:sz w:val="32"/>
          <w:szCs w:val="32"/>
          <w:rtl/>
        </w:rPr>
        <w:t>الأيلي</w:t>
      </w:r>
      <w:proofErr w:type="spellEnd"/>
      <w:r w:rsidR="00AD3C14" w:rsidRPr="00F20202">
        <w:rPr>
          <w:rFonts w:ascii="adwa-assalaf" w:hAnsi="adwa-assalaf" w:cs="Traditional Arabic"/>
          <w:b/>
          <w:bCs/>
          <w:color w:val="000000" w:themeColor="text1"/>
          <w:sz w:val="32"/>
          <w:szCs w:val="32"/>
          <w:rtl/>
        </w:rPr>
        <w:t xml:space="preserve"> </w:t>
      </w:r>
      <w:r w:rsidR="007A36C4" w:rsidRPr="00F20202">
        <w:rPr>
          <w:rFonts w:ascii="adwa-assalaf" w:hAnsi="adwa-assalaf" w:cs="Traditional Arabic"/>
          <w:b/>
          <w:bCs/>
          <w:color w:val="000000" w:themeColor="text1"/>
          <w:sz w:val="32"/>
          <w:szCs w:val="32"/>
          <w:rtl/>
        </w:rPr>
        <w:t>صحب الزهري ثنتي عشرة سنة وقيل أربع عشرة سنة. وهو من أهل الطبقة الأولى من أصحاب الزهري.</w:t>
      </w:r>
    </w:p>
    <w:p w14:paraId="745AFC54" w14:textId="47C81A8F" w:rsidR="007A36C4" w:rsidRPr="00F20202" w:rsidRDefault="00395969" w:rsidP="008612E1">
      <w:pPr>
        <w:widowControl w:val="0"/>
        <w:spacing w:before="240" w:after="120"/>
        <w:ind w:firstLine="397"/>
        <w:jc w:val="both"/>
        <w:rPr>
          <w:rFonts w:ascii="adwa-assalaf" w:hAnsi="adwa-assalaf" w:cs="Traditional Arabic"/>
          <w:b/>
          <w:bCs/>
          <w:color w:val="000000" w:themeColor="text1"/>
          <w:sz w:val="32"/>
          <w:szCs w:val="32"/>
          <w:rtl/>
        </w:rPr>
      </w:pPr>
      <w:r w:rsidRPr="00F20202">
        <w:rPr>
          <w:rFonts w:ascii="adwa-assalaf" w:hAnsi="adwa-assalaf" w:cs="Traditional Arabic"/>
          <w:b/>
          <w:bCs/>
          <w:color w:val="000000" w:themeColor="text1"/>
          <w:sz w:val="32"/>
          <w:szCs w:val="32"/>
          <w:rtl/>
        </w:rPr>
        <w:t xml:space="preserve">قال أبو بكر الحازمي </w:t>
      </w:r>
      <w:r w:rsidR="006B3A07">
        <w:rPr>
          <w:rFonts w:ascii="KFGQPC Arabic Symbols 01" w:hAnsi="KFGQPC Arabic Symbols 01" w:cs="Lotus Linotype"/>
          <w:b/>
          <w:bCs/>
          <w:sz w:val="32"/>
          <w:szCs w:val="32"/>
          <w:rtl/>
        </w:rPr>
        <w:t>رحمه الله</w:t>
      </w:r>
      <w:r w:rsidRPr="00F20202">
        <w:rPr>
          <w:rFonts w:ascii="adwa-assalaf" w:hAnsi="adwa-assalaf" w:cs="Traditional Arabic"/>
          <w:b/>
          <w:bCs/>
          <w:color w:val="000000" w:themeColor="text1"/>
          <w:sz w:val="32"/>
          <w:szCs w:val="32"/>
          <w:rtl/>
        </w:rPr>
        <w:t xml:space="preserve">: </w:t>
      </w:r>
      <w:r w:rsidR="0037331B" w:rsidRPr="00F20202">
        <w:rPr>
          <w:rFonts w:ascii="adwa-assalaf" w:hAnsi="adwa-assalaf" w:cs="Traditional Arabic"/>
          <w:b/>
          <w:bCs/>
          <w:color w:val="000000" w:themeColor="text1"/>
          <w:sz w:val="32"/>
          <w:szCs w:val="32"/>
          <w:rtl/>
        </w:rPr>
        <w:t>«</w:t>
      </w:r>
      <w:r w:rsidR="007A36C4" w:rsidRPr="00F20202">
        <w:rPr>
          <w:rFonts w:ascii="adwa-assalaf" w:hAnsi="adwa-assalaf" w:cs="Traditional Arabic"/>
          <w:b/>
          <w:bCs/>
          <w:color w:val="000000" w:themeColor="text1"/>
          <w:sz w:val="32"/>
          <w:szCs w:val="32"/>
          <w:rtl/>
        </w:rPr>
        <w:t>أن نعلم مثل</w:t>
      </w:r>
      <w:r w:rsidR="00FF09C4" w:rsidRPr="00F20202">
        <w:rPr>
          <w:rFonts w:ascii="adwa-assalaf" w:hAnsi="adwa-assalaf" w:cs="Traditional Arabic"/>
          <w:b/>
          <w:bCs/>
          <w:color w:val="000000" w:themeColor="text1"/>
          <w:sz w:val="32"/>
          <w:szCs w:val="32"/>
          <w:rtl/>
        </w:rPr>
        <w:t>ًا</w:t>
      </w:r>
      <w:r w:rsidR="007A36C4" w:rsidRPr="00F20202">
        <w:rPr>
          <w:rFonts w:ascii="adwa-assalaf" w:hAnsi="adwa-assalaf" w:cs="Traditional Arabic"/>
          <w:b/>
          <w:bCs/>
          <w:color w:val="000000" w:themeColor="text1"/>
          <w:sz w:val="32"/>
          <w:szCs w:val="32"/>
          <w:rtl/>
        </w:rPr>
        <w:t xml:space="preserve"> أنّ أصحاب الزهري على طبقات خمس ولكل طبقة منها مزية عل</w:t>
      </w:r>
      <w:r w:rsidRPr="00F20202">
        <w:rPr>
          <w:rFonts w:ascii="adwa-assalaf" w:hAnsi="adwa-assalaf" w:cs="Traditional Arabic"/>
          <w:b/>
          <w:bCs/>
          <w:color w:val="000000" w:themeColor="text1"/>
          <w:sz w:val="32"/>
          <w:szCs w:val="32"/>
          <w:rtl/>
        </w:rPr>
        <w:t xml:space="preserve">ى التي تليها وتفاوت فمن كان في </w:t>
      </w:r>
      <w:r w:rsidR="007A36C4" w:rsidRPr="00F20202">
        <w:rPr>
          <w:rFonts w:ascii="adwa-assalaf" w:hAnsi="adwa-assalaf" w:cs="Traditional Arabic"/>
          <w:b/>
          <w:bCs/>
          <w:color w:val="000000" w:themeColor="text1"/>
          <w:sz w:val="32"/>
          <w:szCs w:val="32"/>
          <w:rtl/>
        </w:rPr>
        <w:t>الطبقة الأولى فهو الغاية في الصحة وهو غاية مقصد البخاري</w:t>
      </w:r>
      <w:r w:rsidR="0037331B" w:rsidRPr="00F20202">
        <w:rPr>
          <w:rFonts w:ascii="adwa-assalaf" w:hAnsi="adwa-assalaf" w:cs="Traditional Arabic"/>
          <w:b/>
          <w:bCs/>
          <w:color w:val="000000" w:themeColor="text1"/>
          <w:sz w:val="32"/>
          <w:szCs w:val="32"/>
          <w:rtl/>
        </w:rPr>
        <w:t>»</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18"/>
      </w:r>
      <w:r w:rsidR="00EC175E" w:rsidRPr="00F20202">
        <w:rPr>
          <w:rStyle w:val="a3"/>
          <w:rFonts w:ascii="AAA GoldenLotus" w:hAnsi="AAA GoldenLotus" w:cs="AAA GoldenLotus"/>
          <w:b/>
          <w:bCs/>
          <w:position w:val="0"/>
          <w:sz w:val="32"/>
          <w:szCs w:val="32"/>
          <w:vertAlign w:val="superscript"/>
          <w:rtl/>
        </w:rPr>
        <w:t>)</w:t>
      </w:r>
      <w:r w:rsidR="002E3499" w:rsidRPr="00F20202">
        <w:rPr>
          <w:rFonts w:ascii="adwa-assalaf" w:hAnsi="adwa-assalaf" w:cs="Traditional Arabic" w:hint="cs"/>
          <w:b/>
          <w:bCs/>
          <w:color w:val="000000" w:themeColor="text1"/>
          <w:sz w:val="32"/>
          <w:szCs w:val="32"/>
          <w:rtl/>
        </w:rPr>
        <w:t>.</w:t>
      </w:r>
    </w:p>
    <w:p w14:paraId="745AFC55" w14:textId="77777777" w:rsidR="007A36C4" w:rsidRPr="00F20202" w:rsidRDefault="00BC3256" w:rsidP="008612E1">
      <w:pPr>
        <w:widowControl w:val="0"/>
        <w:spacing w:before="240" w:after="120"/>
        <w:ind w:firstLine="397"/>
        <w:jc w:val="both"/>
        <w:rPr>
          <w:rFonts w:ascii="adwa-assalaf" w:hAnsi="adwa-assalaf" w:cs="Traditional Arabic"/>
          <w:b/>
          <w:bCs/>
          <w:color w:val="000000" w:themeColor="text1"/>
          <w:sz w:val="32"/>
          <w:szCs w:val="32"/>
          <w:rtl/>
        </w:rPr>
      </w:pPr>
      <w:r w:rsidRPr="00F20202">
        <w:rPr>
          <w:rFonts w:ascii="adwa-assalaf" w:hAnsi="adwa-assalaf" w:cs="Traditional Arabic" w:hint="cs"/>
          <w:b/>
          <w:bCs/>
          <w:color w:val="000000" w:themeColor="text1"/>
          <w:sz w:val="32"/>
          <w:szCs w:val="32"/>
          <w:rtl/>
        </w:rPr>
        <w:t xml:space="preserve">الوجه السادس: </w:t>
      </w:r>
      <w:r w:rsidR="007A36C4" w:rsidRPr="00F20202">
        <w:rPr>
          <w:rFonts w:ascii="adwa-assalaf" w:hAnsi="adwa-assalaf" w:cs="Traditional Arabic"/>
          <w:b/>
          <w:bCs/>
          <w:color w:val="000000" w:themeColor="text1"/>
          <w:sz w:val="32"/>
          <w:szCs w:val="32"/>
          <w:rtl/>
        </w:rPr>
        <w:t>كان ضبطه ضبط كتاب، والجرح مفسر بغير ذلك</w:t>
      </w:r>
      <w:r w:rsidR="005D4BED" w:rsidRPr="00F20202">
        <w:rPr>
          <w:rFonts w:ascii="adwa-assalaf" w:hAnsi="adwa-assalaf" w:cs="Traditional Arabic"/>
          <w:b/>
          <w:bCs/>
          <w:color w:val="000000" w:themeColor="text1"/>
          <w:sz w:val="32"/>
          <w:szCs w:val="32"/>
          <w:rtl/>
        </w:rPr>
        <w:t xml:space="preserve">، </w:t>
      </w:r>
      <w:r w:rsidR="007A36C4" w:rsidRPr="00F20202">
        <w:rPr>
          <w:rFonts w:ascii="adwa-assalaf" w:hAnsi="adwa-assalaf" w:cs="Traditional Arabic"/>
          <w:b/>
          <w:bCs/>
          <w:color w:val="000000" w:themeColor="text1"/>
          <w:sz w:val="32"/>
          <w:szCs w:val="32"/>
          <w:rtl/>
        </w:rPr>
        <w:t>قال علي بن المديني سألت عبد الرحمن بن مهدي عن</w:t>
      </w:r>
      <w:r w:rsidR="00902843" w:rsidRPr="00F20202">
        <w:rPr>
          <w:rFonts w:ascii="adwa-assalaf" w:hAnsi="adwa-assalaf" w:cs="Traditional Arabic"/>
          <w:b/>
          <w:bCs/>
          <w:color w:val="000000" w:themeColor="text1"/>
          <w:sz w:val="32"/>
          <w:szCs w:val="32"/>
          <w:rtl/>
        </w:rPr>
        <w:t xml:space="preserve"> </w:t>
      </w:r>
      <w:r w:rsidR="007A36C4" w:rsidRPr="00F20202">
        <w:rPr>
          <w:rFonts w:ascii="adwa-assalaf" w:hAnsi="adwa-assalaf" w:cs="Traditional Arabic"/>
          <w:b/>
          <w:bCs/>
          <w:color w:val="000000" w:themeColor="text1"/>
          <w:sz w:val="32"/>
          <w:szCs w:val="32"/>
          <w:rtl/>
        </w:rPr>
        <w:t>يونس بن يزيد فقال كان بن المبارك يقول: كتابه صحيح قال بن مهدي وأنا أقول كتابه صحيح.</w:t>
      </w:r>
    </w:p>
    <w:p w14:paraId="745AFC56" w14:textId="77777777" w:rsidR="007A36C4" w:rsidRPr="00F20202" w:rsidRDefault="007A36C4" w:rsidP="008612E1">
      <w:pPr>
        <w:widowControl w:val="0"/>
        <w:spacing w:before="240" w:after="120"/>
        <w:ind w:firstLine="397"/>
        <w:jc w:val="both"/>
        <w:rPr>
          <w:rFonts w:ascii="adwa-assalaf" w:hAnsi="adwa-assalaf" w:cs="Traditional Arabic"/>
          <w:b/>
          <w:bCs/>
          <w:color w:val="000000" w:themeColor="text1"/>
          <w:sz w:val="32"/>
          <w:szCs w:val="32"/>
          <w:rtl/>
        </w:rPr>
      </w:pPr>
      <w:r w:rsidRPr="00F20202">
        <w:rPr>
          <w:rFonts w:ascii="adwa-assalaf" w:hAnsi="adwa-assalaf" w:cs="Traditional Arabic"/>
          <w:b/>
          <w:bCs/>
          <w:color w:val="000000" w:themeColor="text1"/>
          <w:sz w:val="32"/>
          <w:szCs w:val="32"/>
          <w:rtl/>
        </w:rPr>
        <w:t>وقال عبد الرزاق عن بن المبارك ما رأيت أحدا أروى للزهري من معمر إلا أن يونس أحفظ للمسند وفي رواية إلا ما كان من يونس فإنه كتب الكتب على الوجه.</w:t>
      </w:r>
    </w:p>
    <w:p w14:paraId="745AFC57" w14:textId="77777777" w:rsidR="007A36C4" w:rsidRPr="00F20202" w:rsidRDefault="007A36C4" w:rsidP="008612E1">
      <w:pPr>
        <w:widowControl w:val="0"/>
        <w:spacing w:before="240" w:after="120"/>
        <w:ind w:firstLine="397"/>
        <w:jc w:val="both"/>
        <w:rPr>
          <w:rFonts w:ascii="adwa-assalaf" w:hAnsi="adwa-assalaf" w:cs="Traditional Arabic"/>
          <w:b/>
          <w:bCs/>
          <w:color w:val="000000" w:themeColor="text1"/>
          <w:sz w:val="32"/>
          <w:szCs w:val="32"/>
          <w:rtl/>
        </w:rPr>
      </w:pPr>
      <w:r w:rsidRPr="00F20202">
        <w:rPr>
          <w:rFonts w:ascii="adwa-assalaf" w:hAnsi="adwa-assalaf" w:cs="Traditional Arabic"/>
          <w:b/>
          <w:bCs/>
          <w:color w:val="000000" w:themeColor="text1"/>
          <w:sz w:val="32"/>
          <w:szCs w:val="32"/>
          <w:rtl/>
        </w:rPr>
        <w:t xml:space="preserve">وقال حنبل بن إسحاق: سمعت أبا عبد الله يقول: ما أحد أعلم بحديثه يعني الزهري من معمر إلا ما كان من يونس </w:t>
      </w:r>
      <w:proofErr w:type="spellStart"/>
      <w:r w:rsidR="00927473" w:rsidRPr="00F20202">
        <w:rPr>
          <w:rFonts w:ascii="adwa-assalaf" w:hAnsi="adwa-assalaf" w:cs="Traditional Arabic"/>
          <w:b/>
          <w:bCs/>
          <w:color w:val="000000" w:themeColor="text1"/>
          <w:sz w:val="32"/>
          <w:szCs w:val="32"/>
          <w:rtl/>
        </w:rPr>
        <w:t>الأيلي</w:t>
      </w:r>
      <w:proofErr w:type="spellEnd"/>
      <w:r w:rsidRPr="00F20202">
        <w:rPr>
          <w:rFonts w:ascii="adwa-assalaf" w:hAnsi="adwa-assalaf" w:cs="Traditional Arabic"/>
          <w:b/>
          <w:bCs/>
          <w:color w:val="000000" w:themeColor="text1"/>
          <w:sz w:val="32"/>
          <w:szCs w:val="32"/>
          <w:rtl/>
        </w:rPr>
        <w:t xml:space="preserve"> فإنه كتب كل شيء هناك</w:t>
      </w:r>
      <w:r w:rsidR="002E3499" w:rsidRPr="00F20202">
        <w:rPr>
          <w:rFonts w:ascii="adwa-assalaf" w:hAnsi="adwa-assalaf" w:cs="Traditional Arabic" w:hint="cs"/>
          <w:b/>
          <w:bCs/>
          <w:color w:val="000000" w:themeColor="text1"/>
          <w:sz w:val="32"/>
          <w:szCs w:val="32"/>
          <w:rtl/>
        </w:rPr>
        <w:t>.</w:t>
      </w:r>
    </w:p>
    <w:p w14:paraId="745AFC58" w14:textId="77777777" w:rsidR="007A36C4" w:rsidRPr="00F20202" w:rsidRDefault="00BC3256" w:rsidP="008612E1">
      <w:pPr>
        <w:widowControl w:val="0"/>
        <w:spacing w:before="240" w:after="120"/>
        <w:ind w:firstLine="397"/>
        <w:jc w:val="both"/>
        <w:rPr>
          <w:rFonts w:ascii="adwa-assalaf" w:hAnsi="adwa-assalaf" w:cs="Traditional Arabic"/>
          <w:b/>
          <w:bCs/>
          <w:color w:val="000000" w:themeColor="text1"/>
          <w:sz w:val="32"/>
          <w:szCs w:val="32"/>
          <w:rtl/>
        </w:rPr>
      </w:pPr>
      <w:r w:rsidRPr="00F20202">
        <w:rPr>
          <w:rFonts w:ascii="adwa-assalaf" w:hAnsi="adwa-assalaf" w:cs="Traditional Arabic" w:hint="cs"/>
          <w:b/>
          <w:bCs/>
          <w:color w:val="000000" w:themeColor="text1"/>
          <w:sz w:val="32"/>
          <w:szCs w:val="32"/>
          <w:rtl/>
        </w:rPr>
        <w:t xml:space="preserve">الوجه السابع: </w:t>
      </w:r>
      <w:r w:rsidR="007A36C4" w:rsidRPr="00F20202">
        <w:rPr>
          <w:rFonts w:ascii="adwa-assalaf" w:hAnsi="adwa-assalaf" w:cs="Traditional Arabic"/>
          <w:b/>
          <w:bCs/>
          <w:color w:val="000000" w:themeColor="text1"/>
          <w:sz w:val="32"/>
          <w:szCs w:val="32"/>
          <w:rtl/>
        </w:rPr>
        <w:t>لكثرة من عدّل يونس وقد قال بهذا المذهب جماعة أي: إن زاد المعدلون في العدد على المجرحين، قدم التعديل لأنّ كثرتهم ت</w:t>
      </w:r>
      <w:r w:rsidR="00105DE6" w:rsidRPr="00F20202">
        <w:rPr>
          <w:rFonts w:ascii="adwa-assalaf" w:hAnsi="adwa-assalaf" w:cs="Traditional Arabic"/>
          <w:b/>
          <w:bCs/>
          <w:color w:val="000000" w:themeColor="text1"/>
          <w:sz w:val="32"/>
          <w:szCs w:val="32"/>
          <w:rtl/>
        </w:rPr>
        <w:t>قوي حالهم</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19"/>
      </w:r>
      <w:r w:rsidR="00EC175E" w:rsidRPr="00F20202">
        <w:rPr>
          <w:rStyle w:val="a3"/>
          <w:rFonts w:ascii="AAA GoldenLotus" w:hAnsi="AAA GoldenLotus" w:cs="AAA GoldenLotus"/>
          <w:b/>
          <w:bCs/>
          <w:position w:val="0"/>
          <w:sz w:val="32"/>
          <w:szCs w:val="32"/>
          <w:vertAlign w:val="superscript"/>
          <w:rtl/>
        </w:rPr>
        <w:t>)</w:t>
      </w:r>
      <w:r w:rsidR="002E3499" w:rsidRPr="00F20202">
        <w:rPr>
          <w:rFonts w:ascii="adwa-assalaf" w:hAnsi="adwa-assalaf" w:cs="Traditional Arabic" w:hint="cs"/>
          <w:b/>
          <w:bCs/>
          <w:color w:val="000000" w:themeColor="text1"/>
          <w:sz w:val="32"/>
          <w:szCs w:val="32"/>
          <w:rtl/>
        </w:rPr>
        <w:t>.</w:t>
      </w:r>
    </w:p>
    <w:p w14:paraId="745AFC59" w14:textId="77777777" w:rsidR="00AC3E16" w:rsidRPr="00F20202" w:rsidRDefault="00334C84"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2"/>
          <w:rtl/>
        </w:rPr>
        <w:t xml:space="preserve">وجاء في أجوبة </w:t>
      </w:r>
      <w:r w:rsidR="00BC3256" w:rsidRPr="00F20202">
        <w:rPr>
          <w:rFonts w:ascii="adwa-assalaf" w:hAnsi="adwa-assalaf" w:cs="Traditional Arabic" w:hint="cs"/>
          <w:b/>
          <w:bCs/>
          <w:color w:val="000000" w:themeColor="text1"/>
          <w:sz w:val="32"/>
          <w:szCs w:val="32"/>
          <w:rtl/>
        </w:rPr>
        <w:t>أ</w:t>
      </w:r>
      <w:r w:rsidRPr="00F20202">
        <w:rPr>
          <w:rFonts w:ascii="adwa-assalaf" w:hAnsi="adwa-assalaf" w:cs="Traditional Arabic"/>
          <w:b/>
          <w:bCs/>
          <w:color w:val="000000" w:themeColor="text1"/>
          <w:sz w:val="32"/>
          <w:szCs w:val="32"/>
          <w:rtl/>
        </w:rPr>
        <w:t xml:space="preserve">بو زرعة عن سؤلات </w:t>
      </w:r>
      <w:proofErr w:type="spellStart"/>
      <w:r w:rsidRPr="00F20202">
        <w:rPr>
          <w:rFonts w:ascii="adwa-assalaf" w:hAnsi="adwa-assalaf" w:cs="Traditional Arabic"/>
          <w:b/>
          <w:bCs/>
          <w:color w:val="000000" w:themeColor="text1"/>
          <w:sz w:val="32"/>
          <w:szCs w:val="32"/>
          <w:rtl/>
        </w:rPr>
        <w:t>البرذعي</w:t>
      </w:r>
      <w:proofErr w:type="spellEnd"/>
      <w:r w:rsidRPr="00F20202">
        <w:rPr>
          <w:rFonts w:ascii="adwa-assalaf" w:hAnsi="adwa-assalaf" w:cs="Traditional Arabic"/>
          <w:b/>
          <w:bCs/>
          <w:color w:val="000000" w:themeColor="text1"/>
          <w:sz w:val="32"/>
          <w:szCs w:val="32"/>
          <w:rtl/>
        </w:rPr>
        <w:t xml:space="preserve"> قال: سألت أبا زرعة عن الأحاديث التي رويت في النكاح بغير ولي واستقصيت عليه بما حضرت في هذا الوقت وأدخلت عليه في كل علة كل حديث مما قد رسمته في غير هذا الموضع ولم يحصل في ذلك حديث يثبت ثم شهدت أبا حاتم بعد ذلك بحضرة أبي زرعة يقول</w:t>
      </w:r>
      <w:r w:rsidR="004E19D8" w:rsidRPr="00F20202">
        <w:rPr>
          <w:rFonts w:ascii="adwa-assalaf" w:hAnsi="adwa-assalaf" w:cs="Traditional Arabic"/>
          <w:b/>
          <w:bCs/>
          <w:color w:val="000000" w:themeColor="text1"/>
          <w:sz w:val="32"/>
          <w:szCs w:val="32"/>
          <w:rtl/>
        </w:rPr>
        <w:t>:</w:t>
      </w:r>
      <w:r w:rsidRPr="00F20202">
        <w:rPr>
          <w:rFonts w:ascii="adwa-assalaf" w:hAnsi="adwa-assalaf" w:cs="Traditional Arabic"/>
          <w:b/>
          <w:bCs/>
          <w:color w:val="000000" w:themeColor="text1"/>
          <w:sz w:val="32"/>
          <w:szCs w:val="32"/>
          <w:rtl/>
        </w:rPr>
        <w:t xml:space="preserve"> أصح شيء عندنا في النكاح بغير ولي حديث ابن وهب عن يونس عن </w:t>
      </w:r>
      <w:r w:rsidRPr="00F20202">
        <w:rPr>
          <w:rFonts w:ascii="adwa-assalaf" w:hAnsi="adwa-assalaf" w:cs="Traditional Arabic"/>
          <w:b/>
          <w:bCs/>
          <w:color w:val="000000" w:themeColor="text1"/>
          <w:sz w:val="32"/>
          <w:szCs w:val="32"/>
          <w:rtl/>
        </w:rPr>
        <w:lastRenderedPageBreak/>
        <w:t>عروة عن عائشة في الأنحاء</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20"/>
      </w:r>
      <w:r w:rsidR="00EC175E" w:rsidRPr="00F20202">
        <w:rPr>
          <w:rStyle w:val="a3"/>
          <w:rFonts w:ascii="AAA GoldenLotus" w:hAnsi="AAA GoldenLotus" w:cs="AAA GoldenLotus"/>
          <w:b/>
          <w:bCs/>
          <w:position w:val="0"/>
          <w:sz w:val="32"/>
          <w:szCs w:val="32"/>
          <w:vertAlign w:val="superscript"/>
          <w:rtl/>
        </w:rPr>
        <w:t>)</w:t>
      </w:r>
      <w:r w:rsidR="002E3499" w:rsidRPr="00F20202">
        <w:rPr>
          <w:rFonts w:ascii="adwa-assalaf" w:hAnsi="adwa-assalaf" w:cs="Traditional Arabic" w:hint="cs"/>
          <w:b/>
          <w:bCs/>
          <w:color w:val="000000" w:themeColor="text1"/>
          <w:sz w:val="32"/>
          <w:szCs w:val="34"/>
          <w:rtl/>
        </w:rPr>
        <w:t>.</w:t>
      </w:r>
    </w:p>
    <w:p w14:paraId="745AFC5C" w14:textId="2DEA4861" w:rsidR="00AF5CA9" w:rsidRPr="00F20202" w:rsidRDefault="006F68D3" w:rsidP="006B3A07">
      <w:pPr>
        <w:pStyle w:val="1"/>
        <w:rPr>
          <w:rtl/>
        </w:rPr>
      </w:pPr>
      <w:bookmarkStart w:id="14" w:name="_Toc213590034"/>
      <w:r w:rsidRPr="00F20202">
        <w:rPr>
          <w:rFonts w:ascii="adwa-assalaf" w:hAnsi="adwa-assalaf" w:cs="Sultan bold"/>
          <w:szCs w:val="32"/>
          <w:rtl/>
        </w:rPr>
        <w:t>المبحث</w:t>
      </w:r>
      <w:r w:rsidRPr="00F20202">
        <w:rPr>
          <w:rtl/>
        </w:rPr>
        <w:t xml:space="preserve"> </w:t>
      </w:r>
      <w:r w:rsidRPr="00F20202">
        <w:rPr>
          <w:rFonts w:ascii="adwa-assalaf" w:hAnsi="adwa-assalaf" w:cs="Sultan bold"/>
          <w:szCs w:val="32"/>
          <w:rtl/>
        </w:rPr>
        <w:t>السادس</w:t>
      </w:r>
      <w:bookmarkStart w:id="15" w:name="LastPosition"/>
      <w:bookmarkEnd w:id="15"/>
      <w:r w:rsidR="0037331B" w:rsidRPr="00F20202">
        <w:rPr>
          <w:rtl/>
        </w:rPr>
        <w:t>:</w:t>
      </w:r>
      <w:r w:rsidR="00F20202">
        <w:rPr>
          <w:rFonts w:hint="cs"/>
          <w:rtl/>
        </w:rPr>
        <w:t xml:space="preserve"> </w:t>
      </w:r>
      <w:r w:rsidR="00AF5CA9" w:rsidRPr="00F20202">
        <w:rPr>
          <w:rtl/>
        </w:rPr>
        <w:t>الزواج في العصر الجاهلي</w:t>
      </w:r>
      <w:r w:rsidR="00EC175E" w:rsidRPr="00F20202">
        <w:rPr>
          <w:rStyle w:val="a3"/>
          <w:rFonts w:ascii="AAA GoldenLotus" w:hAnsi="AAA GoldenLotus" w:cs="AAA GoldenLotus"/>
          <w:position w:val="0"/>
          <w:sz w:val="32"/>
          <w:szCs w:val="32"/>
          <w:vertAlign w:val="superscript"/>
          <w:rtl/>
        </w:rPr>
        <w:t>(</w:t>
      </w:r>
      <w:r w:rsidR="00EC175E" w:rsidRPr="00F20202">
        <w:rPr>
          <w:rStyle w:val="a3"/>
          <w:rFonts w:ascii="AAA GoldenLotus" w:hAnsi="AAA GoldenLotus" w:cs="AAA GoldenLotus"/>
          <w:position w:val="0"/>
          <w:sz w:val="32"/>
          <w:szCs w:val="32"/>
          <w:vertAlign w:val="superscript"/>
          <w:rtl/>
        </w:rPr>
        <w:footnoteReference w:id="21"/>
      </w:r>
      <w:r w:rsidR="00EC175E" w:rsidRPr="00F20202">
        <w:rPr>
          <w:rStyle w:val="a3"/>
          <w:rFonts w:ascii="AAA GoldenLotus" w:hAnsi="AAA GoldenLotus" w:cs="AAA GoldenLotus"/>
          <w:position w:val="0"/>
          <w:sz w:val="32"/>
          <w:szCs w:val="32"/>
          <w:vertAlign w:val="superscript"/>
          <w:rtl/>
        </w:rPr>
        <w:t>)</w:t>
      </w:r>
      <w:bookmarkEnd w:id="14"/>
    </w:p>
    <w:p w14:paraId="745AFC5D" w14:textId="02002D70" w:rsidR="00820621" w:rsidRPr="00F20202" w:rsidRDefault="00C818E3"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بعد أن ذكرت الأثر</w:t>
      </w:r>
      <w:r w:rsidR="005C50BF" w:rsidRPr="00F20202">
        <w:rPr>
          <w:rFonts w:ascii="adwa-assalaf" w:hAnsi="adwa-assalaf" w:cs="Traditional Arabic"/>
          <w:b/>
          <w:bCs/>
          <w:color w:val="000000" w:themeColor="text1"/>
          <w:sz w:val="32"/>
          <w:szCs w:val="34"/>
          <w:rtl/>
        </w:rPr>
        <w:t xml:space="preserve"> المروي عن عائشة</w:t>
      </w:r>
      <w:r w:rsidR="006B3A07">
        <w:rPr>
          <w:rFonts w:ascii="adwa-assalaf" w:hAnsi="adwa-assalaf" w:cs="Traditional Arabic"/>
          <w:b/>
          <w:bCs/>
          <w:color w:val="000000" w:themeColor="text1"/>
          <w:sz w:val="32"/>
          <w:szCs w:val="34"/>
          <w:rtl/>
        </w:rPr>
        <w:t xml:space="preserve"> رضي الله عنها </w:t>
      </w:r>
      <w:r w:rsidR="00974DBE" w:rsidRPr="00F20202">
        <w:rPr>
          <w:rFonts w:ascii="adwa-assalaf" w:hAnsi="adwa-assalaf" w:cs="Traditional Arabic"/>
          <w:b/>
          <w:bCs/>
          <w:color w:val="000000" w:themeColor="text1"/>
          <w:sz w:val="32"/>
          <w:szCs w:val="34"/>
          <w:rtl/>
        </w:rPr>
        <w:t xml:space="preserve">السالف الذكر في صحيح البخاري وفي المصنفات الأخرى نعلم أن كلامها هو للتمثيل وليس للحصر بحيث تبقى أنواع أخرى لم تذكرها </w:t>
      </w:r>
      <w:r w:rsidR="00820621" w:rsidRPr="00F20202">
        <w:rPr>
          <w:rFonts w:ascii="adwa-assalaf" w:hAnsi="adwa-assalaf" w:cs="Traditional Arabic"/>
          <w:b/>
          <w:bCs/>
          <w:color w:val="000000" w:themeColor="text1"/>
          <w:sz w:val="32"/>
          <w:szCs w:val="34"/>
          <w:rtl/>
        </w:rPr>
        <w:t>كما ذكر العيني في شرحه للأثر</w:t>
      </w:r>
      <w:r w:rsidR="00820621" w:rsidRPr="00F20202">
        <w:rPr>
          <w:rFonts w:ascii="adwa-assalaf" w:hAnsi="adwa-assalaf" w:cs="Traditional Arabic" w:hint="cs"/>
          <w:b/>
          <w:bCs/>
          <w:color w:val="000000" w:themeColor="text1"/>
          <w:sz w:val="32"/>
          <w:szCs w:val="34"/>
          <w:rtl/>
        </w:rPr>
        <w:t xml:space="preserve">: </w:t>
      </w:r>
      <w:r w:rsidR="00820621" w:rsidRPr="00F20202">
        <w:rPr>
          <w:rFonts w:ascii="adwa-assalaf" w:hAnsi="adwa-assalaf" w:cs="Traditional Arabic"/>
          <w:b/>
          <w:bCs/>
          <w:color w:val="000000" w:themeColor="text1"/>
          <w:sz w:val="32"/>
          <w:szCs w:val="34"/>
          <w:rtl/>
        </w:rPr>
        <w:t>«</w:t>
      </w:r>
      <w:r w:rsidR="003D210A" w:rsidRPr="00F20202">
        <w:rPr>
          <w:rFonts w:ascii="adwa-assalaf" w:hAnsi="adwa-assalaf" w:cs="Traditional Arabic"/>
          <w:b/>
          <w:bCs/>
          <w:color w:val="000000" w:themeColor="text1"/>
          <w:sz w:val="32"/>
          <w:szCs w:val="34"/>
          <w:rtl/>
        </w:rPr>
        <w:t>وَقَالَ الدَّاودِيّ: ذكرت عَائِشَة أَرْبَعَة أنكحة</w:t>
      </w:r>
      <w:r w:rsidR="00820621" w:rsidRPr="00F20202">
        <w:rPr>
          <w:rFonts w:ascii="adwa-assalaf" w:hAnsi="adwa-assalaf" w:cs="Traditional Arabic" w:hint="cs"/>
          <w:b/>
          <w:bCs/>
          <w:color w:val="000000" w:themeColor="text1"/>
          <w:sz w:val="32"/>
          <w:szCs w:val="34"/>
          <w:rtl/>
        </w:rPr>
        <w:t>,</w:t>
      </w:r>
      <w:r w:rsidR="003D210A" w:rsidRPr="00F20202">
        <w:rPr>
          <w:rFonts w:ascii="adwa-assalaf" w:hAnsi="adwa-assalaf" w:cs="Traditional Arabic"/>
          <w:b/>
          <w:bCs/>
          <w:color w:val="000000" w:themeColor="text1"/>
          <w:sz w:val="32"/>
          <w:szCs w:val="34"/>
          <w:rtl/>
        </w:rPr>
        <w:t xml:space="preserve"> </w:t>
      </w:r>
      <w:r w:rsidR="003D210A" w:rsidRPr="00F20202">
        <w:rPr>
          <w:rFonts w:ascii="Sakkal Majalla" w:hAnsi="Sakkal Majalla" w:cs="Traditional Arabic"/>
          <w:b/>
          <w:bCs/>
          <w:color w:val="000000" w:themeColor="text1"/>
          <w:sz w:val="32"/>
          <w:szCs w:val="34"/>
          <w:rtl/>
        </w:rPr>
        <w:t>وَبَقِي عَلَيْهَا أنحاء لم تذكرها</w:t>
      </w:r>
      <w:r w:rsidR="00820621" w:rsidRPr="00F20202">
        <w:rPr>
          <w:rFonts w:ascii="Sakkal Majalla" w:hAnsi="Sakkal Majalla" w:cs="Traditional Arabic" w:hint="cs"/>
          <w:b/>
          <w:bCs/>
          <w:color w:val="000000" w:themeColor="text1"/>
          <w:sz w:val="32"/>
          <w:szCs w:val="34"/>
          <w:rtl/>
        </w:rPr>
        <w:t>:</w:t>
      </w:r>
    </w:p>
    <w:p w14:paraId="745AFC5E" w14:textId="77777777" w:rsidR="00820621" w:rsidRPr="00F20202" w:rsidRDefault="003D210A"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الأول:</w:t>
      </w:r>
      <w:r w:rsidRPr="00F20202">
        <w:rPr>
          <w:rFonts w:ascii="adwa-assalaf" w:hAnsi="adwa-assalaf" w:cs="Traditional Arabic"/>
          <w:b/>
          <w:bCs/>
          <w:color w:val="000000" w:themeColor="text1"/>
          <w:sz w:val="32"/>
          <w:szCs w:val="34"/>
          <w:rtl/>
        </w:rPr>
        <w:t xml:space="preserve"> نِكَاح الخدن، وَهِي فِي قَوْله تَعَالَى: </w:t>
      </w:r>
      <w:r w:rsidRPr="00F20202">
        <w:rPr>
          <w:rFonts w:ascii="adwa-assalaf" w:hAnsi="adwa-assalaf" w:cs="Traditional Arabic"/>
          <w:b/>
          <w:bCs/>
          <w:color w:val="000000" w:themeColor="text1"/>
          <w:sz w:val="28"/>
          <w:szCs w:val="34"/>
          <w:rtl/>
        </w:rPr>
        <w:t>﴿</w:t>
      </w:r>
      <w:r w:rsidR="00A97425" w:rsidRPr="00F20202">
        <w:rPr>
          <w:rFonts w:ascii="QCF_P082" w:hAnsi="QCF_P082" w:cs="QCF_P082"/>
          <w:b/>
          <w:bCs/>
          <w:sz w:val="28"/>
          <w:szCs w:val="28"/>
          <w:rtl/>
        </w:rPr>
        <w:t>ﮤ</w:t>
      </w:r>
      <w:r w:rsidR="00BE77D8" w:rsidRPr="00F20202">
        <w:rPr>
          <w:rFonts w:ascii="QCF_P082" w:hAnsi="QCF_P082" w:cs="QCF_P082"/>
          <w:b/>
          <w:bCs/>
          <w:sz w:val="28"/>
          <w:szCs w:val="28"/>
          <w:rtl/>
        </w:rPr>
        <w:t xml:space="preserve"> </w:t>
      </w:r>
      <w:r w:rsidR="00A97425" w:rsidRPr="00F20202">
        <w:rPr>
          <w:rFonts w:ascii="QCF_P082" w:hAnsi="QCF_P082" w:cs="QCF_P082"/>
          <w:b/>
          <w:bCs/>
          <w:sz w:val="28"/>
          <w:szCs w:val="28"/>
          <w:rtl/>
        </w:rPr>
        <w:t>ﮥ</w:t>
      </w:r>
      <w:r w:rsidR="00BE77D8" w:rsidRPr="00F20202">
        <w:rPr>
          <w:rFonts w:ascii="QCF_P082" w:hAnsi="QCF_P082" w:cs="QCF_P082"/>
          <w:b/>
          <w:bCs/>
          <w:sz w:val="28"/>
          <w:szCs w:val="28"/>
          <w:rtl/>
        </w:rPr>
        <w:t xml:space="preserve"> </w:t>
      </w:r>
      <w:r w:rsidR="00A97425" w:rsidRPr="00F20202">
        <w:rPr>
          <w:rFonts w:ascii="QCF_P082" w:hAnsi="QCF_P082" w:cs="QCF_P082"/>
          <w:b/>
          <w:bCs/>
          <w:sz w:val="28"/>
          <w:szCs w:val="28"/>
          <w:rtl/>
        </w:rPr>
        <w:t>ﮦ</w:t>
      </w:r>
      <w:r w:rsidRPr="00F20202">
        <w:rPr>
          <w:rFonts w:ascii="adwa-assalaf" w:hAnsi="adwa-assalaf" w:cs="Traditional Arabic"/>
          <w:b/>
          <w:bCs/>
          <w:color w:val="000000" w:themeColor="text1"/>
          <w:sz w:val="28"/>
          <w:szCs w:val="34"/>
          <w:rtl/>
        </w:rPr>
        <w:t>﴾</w:t>
      </w:r>
      <w:r w:rsidRPr="00F20202">
        <w:rPr>
          <w:rFonts w:ascii="adwa-assalaf" w:hAnsi="adwa-assalaf" w:cs="Traditional Arabic"/>
          <w:b/>
          <w:bCs/>
          <w:color w:val="000000" w:themeColor="text1"/>
          <w:sz w:val="32"/>
          <w:szCs w:val="34"/>
          <w:rtl/>
        </w:rPr>
        <w:t xml:space="preserve"> </w:t>
      </w:r>
      <w:r w:rsidR="00A97425" w:rsidRPr="00F20202">
        <w:rPr>
          <w:rFonts w:ascii="adwa-assalaf" w:hAnsi="adwa-assalaf" w:cs="Traditional Arabic" w:hint="cs"/>
          <w:b/>
          <w:bCs/>
          <w:color w:val="000000" w:themeColor="text1"/>
          <w:sz w:val="26"/>
          <w:szCs w:val="34"/>
          <w:rtl/>
        </w:rPr>
        <w:t>[</w:t>
      </w:r>
      <w:r w:rsidRPr="00F20202">
        <w:rPr>
          <w:rFonts w:ascii="adwa-assalaf" w:hAnsi="adwa-assalaf" w:cs="Traditional Arabic"/>
          <w:b/>
          <w:bCs/>
          <w:color w:val="000000" w:themeColor="text1"/>
          <w:sz w:val="26"/>
          <w:szCs w:val="34"/>
          <w:rtl/>
        </w:rPr>
        <w:t xml:space="preserve">النِّسَاء: </w:t>
      </w:r>
      <w:r w:rsidR="00A97425" w:rsidRPr="00F20202">
        <w:rPr>
          <w:rFonts w:ascii="adwa-assalaf" w:hAnsi="adwa-assalaf" w:cs="Traditional Arabic" w:hint="cs"/>
          <w:b/>
          <w:bCs/>
          <w:color w:val="000000" w:themeColor="text1"/>
          <w:sz w:val="26"/>
          <w:szCs w:val="34"/>
          <w:rtl/>
        </w:rPr>
        <w:t>25]</w:t>
      </w:r>
      <w:r w:rsidRPr="00F20202">
        <w:rPr>
          <w:rFonts w:ascii="adwa-assalaf" w:hAnsi="adwa-assalaf" w:cs="Traditional Arabic"/>
          <w:b/>
          <w:bCs/>
          <w:color w:val="000000" w:themeColor="text1"/>
          <w:sz w:val="32"/>
          <w:szCs w:val="34"/>
          <w:rtl/>
        </w:rPr>
        <w:t xml:space="preserve"> كَانُوا يَقُولُونَ: مَا استتر فَلَا بَأْس بِهِ وَمَا ظهر فَهُوَ لوم</w:t>
      </w:r>
      <w:r w:rsidR="008612E1" w:rsidRPr="00F20202">
        <w:rPr>
          <w:rStyle w:val="a3"/>
          <w:rFonts w:ascii="AAA GoldenLotus" w:hAnsi="AAA GoldenLotus" w:cs="AAA GoldenLotus"/>
          <w:b/>
          <w:bCs/>
          <w:position w:val="0"/>
          <w:sz w:val="32"/>
          <w:szCs w:val="32"/>
          <w:vertAlign w:val="superscript"/>
          <w:rtl/>
        </w:rPr>
        <w:t>(</w:t>
      </w:r>
      <w:r w:rsidR="008612E1" w:rsidRPr="00F20202">
        <w:rPr>
          <w:rStyle w:val="a3"/>
          <w:rFonts w:ascii="AAA GoldenLotus" w:hAnsi="AAA GoldenLotus" w:cs="AAA GoldenLotus"/>
          <w:b/>
          <w:bCs/>
          <w:position w:val="0"/>
          <w:sz w:val="32"/>
          <w:szCs w:val="32"/>
          <w:vertAlign w:val="superscript"/>
          <w:rtl/>
        </w:rPr>
        <w:footnoteReference w:id="22"/>
      </w:r>
      <w:r w:rsidR="008612E1" w:rsidRPr="00F20202">
        <w:rPr>
          <w:rStyle w:val="a3"/>
          <w:rFonts w:ascii="AAA GoldenLotus" w:hAnsi="AAA GoldenLotus" w:cs="AAA GoldenLotus"/>
          <w:b/>
          <w:bCs/>
          <w:position w:val="0"/>
          <w:sz w:val="32"/>
          <w:szCs w:val="32"/>
          <w:vertAlign w:val="superscript"/>
          <w:rtl/>
        </w:rPr>
        <w:t>)</w:t>
      </w:r>
      <w:r w:rsidR="00820621" w:rsidRPr="00F20202">
        <w:rPr>
          <w:rFonts w:ascii="adwa-assalaf" w:hAnsi="adwa-assalaf" w:cs="Traditional Arabic" w:hint="cs"/>
          <w:b/>
          <w:bCs/>
          <w:color w:val="000000" w:themeColor="text1"/>
          <w:sz w:val="32"/>
          <w:szCs w:val="34"/>
          <w:rtl/>
        </w:rPr>
        <w:t>.</w:t>
      </w:r>
    </w:p>
    <w:p w14:paraId="745AFC5F" w14:textId="77777777" w:rsidR="00820621" w:rsidRPr="00F20202" w:rsidRDefault="003D210A"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الثَّانِي:</w:t>
      </w:r>
      <w:r w:rsidR="00820621" w:rsidRPr="00F20202">
        <w:rPr>
          <w:rFonts w:ascii="adwa-assalaf" w:hAnsi="adwa-assalaf" w:cs="Traditional Arabic"/>
          <w:b/>
          <w:bCs/>
          <w:color w:val="000000" w:themeColor="text1"/>
          <w:sz w:val="32"/>
          <w:szCs w:val="34"/>
          <w:rtl/>
        </w:rPr>
        <w:t xml:space="preserve"> نِكَاح الْمُتْعَة.</w:t>
      </w:r>
    </w:p>
    <w:p w14:paraId="745AFC60" w14:textId="77777777" w:rsidR="00820621" w:rsidRPr="00F20202" w:rsidRDefault="003D210A"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الثَّالِث:</w:t>
      </w:r>
      <w:r w:rsidRPr="00F20202">
        <w:rPr>
          <w:rFonts w:ascii="adwa-assalaf" w:hAnsi="adwa-assalaf" w:cs="Traditional Arabic"/>
          <w:b/>
          <w:bCs/>
          <w:color w:val="000000" w:themeColor="text1"/>
          <w:sz w:val="32"/>
          <w:szCs w:val="34"/>
          <w:rtl/>
        </w:rPr>
        <w:t xml:space="preserve"> نِكَاح الْبَدَل، وَقد أخرج الدَّارَقُطْنِيّ من حَدِيث أبي هُرَيْرَة: كَانَ الْبَدَل فِي الْجَاهِلِيَّة أَن يَقُول الرجل للرجل: </w:t>
      </w:r>
      <w:proofErr w:type="spellStart"/>
      <w:r w:rsidRPr="00F20202">
        <w:rPr>
          <w:rFonts w:ascii="adwa-assalaf" w:hAnsi="adwa-assalaf" w:cs="Traditional Arabic"/>
          <w:b/>
          <w:bCs/>
          <w:color w:val="000000" w:themeColor="text1"/>
          <w:sz w:val="32"/>
          <w:szCs w:val="34"/>
          <w:rtl/>
        </w:rPr>
        <w:t>إنزل</w:t>
      </w:r>
      <w:proofErr w:type="spellEnd"/>
      <w:r w:rsidRPr="00F20202">
        <w:rPr>
          <w:rFonts w:ascii="adwa-assalaf" w:hAnsi="adwa-assalaf" w:cs="Traditional Arabic"/>
          <w:b/>
          <w:bCs/>
          <w:color w:val="000000" w:themeColor="text1"/>
          <w:sz w:val="32"/>
          <w:szCs w:val="34"/>
          <w:rtl/>
        </w:rPr>
        <w:t xml:space="preserve"> لي عَن امْرَأَتك، وَأنزل لَك عَن امْرَأَتي وَأَزِيدك، وَإِسْنَاده ضَعِيف جدا</w:t>
      </w:r>
      <w:r w:rsidR="00820621" w:rsidRPr="00F20202">
        <w:rPr>
          <w:rFonts w:ascii="adwa-assalaf" w:hAnsi="adwa-assalaf" w:cs="Traditional Arabic"/>
          <w:b/>
          <w:bCs/>
          <w:color w:val="000000" w:themeColor="text1"/>
          <w:sz w:val="32"/>
          <w:szCs w:val="34"/>
          <w:rtl/>
        </w:rPr>
        <w:t>»</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23"/>
      </w:r>
      <w:r w:rsidR="00EC175E" w:rsidRPr="00F20202">
        <w:rPr>
          <w:rStyle w:val="a3"/>
          <w:rFonts w:ascii="AAA GoldenLotus" w:hAnsi="AAA GoldenLotus" w:cs="AAA GoldenLotus"/>
          <w:b/>
          <w:bCs/>
          <w:position w:val="0"/>
          <w:sz w:val="32"/>
          <w:szCs w:val="32"/>
          <w:vertAlign w:val="superscript"/>
          <w:rtl/>
        </w:rPr>
        <w:t>)</w:t>
      </w:r>
      <w:r w:rsidR="00820621" w:rsidRPr="00F20202">
        <w:rPr>
          <w:rFonts w:ascii="adwa-assalaf" w:hAnsi="adwa-assalaf" w:cs="Traditional Arabic" w:hint="cs"/>
          <w:b/>
          <w:bCs/>
          <w:color w:val="000000" w:themeColor="text1"/>
          <w:sz w:val="32"/>
          <w:szCs w:val="34"/>
          <w:rtl/>
        </w:rPr>
        <w:t>.</w:t>
      </w:r>
    </w:p>
    <w:p w14:paraId="745AFC61" w14:textId="77777777" w:rsidR="00F06FE9" w:rsidRPr="00F20202" w:rsidRDefault="003D210A" w:rsidP="008612E1">
      <w:pPr>
        <w:widowControl w:val="0"/>
        <w:spacing w:before="240" w:after="120"/>
        <w:ind w:firstLine="397"/>
        <w:jc w:val="both"/>
        <w:rPr>
          <w:rFonts w:ascii="Sakkal Majalla" w:hAnsi="Sakkal Majalla"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 xml:space="preserve">وهي </w:t>
      </w:r>
      <w:r w:rsidR="00F06FE9" w:rsidRPr="00F20202">
        <w:rPr>
          <w:rFonts w:ascii="Sakkal Majalla" w:hAnsi="Sakkal Majalla" w:cs="Traditional Arabic"/>
          <w:b/>
          <w:bCs/>
          <w:color w:val="000000" w:themeColor="text1"/>
          <w:sz w:val="32"/>
          <w:szCs w:val="34"/>
          <w:rtl/>
        </w:rPr>
        <w:t>على النحو التالي:</w:t>
      </w:r>
    </w:p>
    <w:p w14:paraId="745AFC62" w14:textId="77777777" w:rsidR="00AF5CA9" w:rsidRPr="00F20202" w:rsidRDefault="00F06FE9" w:rsidP="008612E1">
      <w:pPr>
        <w:widowControl w:val="0"/>
        <w:spacing w:before="240" w:after="120"/>
        <w:ind w:firstLine="397"/>
        <w:jc w:val="both"/>
        <w:rPr>
          <w:rFonts w:ascii="Sakkal Majalla" w:hAnsi="Sakkal Majalla"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 xml:space="preserve"> </w:t>
      </w:r>
      <w:r w:rsidR="00AF5CA9" w:rsidRPr="00F20202">
        <w:rPr>
          <w:rFonts w:ascii="Sakkal Majalla" w:hAnsi="Sakkal Majalla" w:cs="Traditional Arabic"/>
          <w:b/>
          <w:bCs/>
          <w:color w:val="000000" w:themeColor="text1"/>
          <w:sz w:val="32"/>
          <w:szCs w:val="34"/>
          <w:rtl/>
        </w:rPr>
        <w:t xml:space="preserve">١- نكاح </w:t>
      </w:r>
      <w:proofErr w:type="spellStart"/>
      <w:r w:rsidR="00AF5CA9" w:rsidRPr="00F20202">
        <w:rPr>
          <w:rFonts w:ascii="Sakkal Majalla" w:hAnsi="Sakkal Majalla" w:cs="Traditional Arabic"/>
          <w:b/>
          <w:bCs/>
          <w:color w:val="000000" w:themeColor="text1"/>
          <w:sz w:val="32"/>
          <w:szCs w:val="34"/>
          <w:rtl/>
        </w:rPr>
        <w:t>الضيزن</w:t>
      </w:r>
      <w:proofErr w:type="spellEnd"/>
      <w:r w:rsidR="00820621" w:rsidRPr="00F20202">
        <w:rPr>
          <w:rFonts w:ascii="Sakkal Majalla" w:hAnsi="Sakkal Majalla" w:cs="Traditional Arabic" w:hint="cs"/>
          <w:b/>
          <w:bCs/>
          <w:color w:val="000000" w:themeColor="text1"/>
          <w:sz w:val="32"/>
          <w:szCs w:val="34"/>
          <w:rtl/>
        </w:rPr>
        <w:t>:</w:t>
      </w:r>
    </w:p>
    <w:p w14:paraId="745AFC63" w14:textId="77777777" w:rsidR="00AF5CA9" w:rsidRPr="00F20202" w:rsidRDefault="00AF5CA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ويعرف بنكاح المقت</w:t>
      </w:r>
      <w:r w:rsidR="00BE77D8" w:rsidRPr="00F20202">
        <w:rPr>
          <w:rFonts w:ascii="adwa-assalaf" w:hAnsi="adwa-assalaf" w:cs="Traditional Arabic"/>
          <w:b/>
          <w:bCs/>
          <w:color w:val="000000" w:themeColor="text1"/>
          <w:sz w:val="32"/>
          <w:szCs w:val="34"/>
          <w:rtl/>
        </w:rPr>
        <w:t xml:space="preserve"> </w:t>
      </w:r>
      <w:r w:rsidR="00696FA2" w:rsidRPr="00F20202">
        <w:rPr>
          <w:rFonts w:ascii="adwa-assalaf" w:hAnsi="adwa-assalaf" w:cs="Traditional Arabic" w:hint="cs"/>
          <w:b/>
          <w:bCs/>
          <w:color w:val="000000" w:themeColor="text1"/>
          <w:sz w:val="32"/>
          <w:szCs w:val="34"/>
          <w:rtl/>
        </w:rPr>
        <w:t xml:space="preserve">أو الميراث، </w:t>
      </w:r>
      <w:r w:rsidRPr="00F20202">
        <w:rPr>
          <w:rFonts w:ascii="adwa-assalaf" w:hAnsi="adwa-assalaf" w:cs="Traditional Arabic"/>
          <w:b/>
          <w:bCs/>
          <w:color w:val="000000" w:themeColor="text1"/>
          <w:sz w:val="32"/>
          <w:szCs w:val="34"/>
          <w:rtl/>
        </w:rPr>
        <w:t xml:space="preserve">فقد كانت العرب تتزوج نساء </w:t>
      </w:r>
      <w:r w:rsidR="00696FA2" w:rsidRPr="00F20202">
        <w:rPr>
          <w:rFonts w:ascii="adwa-assalaf" w:hAnsi="adwa-assalaf" w:cs="Traditional Arabic" w:hint="cs"/>
          <w:b/>
          <w:bCs/>
          <w:color w:val="000000" w:themeColor="text1"/>
          <w:sz w:val="32"/>
          <w:szCs w:val="34"/>
          <w:rtl/>
        </w:rPr>
        <w:t xml:space="preserve">آبائهم </w:t>
      </w:r>
      <w:r w:rsidRPr="00F20202">
        <w:rPr>
          <w:rFonts w:ascii="adwa-assalaf" w:hAnsi="adwa-assalaf" w:cs="Traditional Arabic"/>
          <w:b/>
          <w:bCs/>
          <w:color w:val="000000" w:themeColor="text1"/>
          <w:sz w:val="32"/>
          <w:szCs w:val="34"/>
          <w:rtl/>
        </w:rPr>
        <w:t>وهو أشنع ما كانوا يفعلون</w:t>
      </w:r>
      <w:r w:rsidR="00BE77D8"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 xml:space="preserve">ذلك في الجاهلية، </w:t>
      </w:r>
      <w:r w:rsidR="00696FA2" w:rsidRPr="00F20202">
        <w:rPr>
          <w:rFonts w:ascii="adwa-assalaf" w:hAnsi="adwa-assalaf" w:cs="Traditional Arabic" w:hint="cs"/>
          <w:b/>
          <w:bCs/>
          <w:color w:val="000000" w:themeColor="text1"/>
          <w:sz w:val="32"/>
          <w:szCs w:val="34"/>
          <w:rtl/>
        </w:rPr>
        <w:t>ف</w:t>
      </w:r>
      <w:r w:rsidRPr="00F20202">
        <w:rPr>
          <w:rFonts w:ascii="adwa-assalaf" w:hAnsi="adwa-assalaf" w:cs="Traditional Arabic"/>
          <w:b/>
          <w:bCs/>
          <w:color w:val="000000" w:themeColor="text1"/>
          <w:sz w:val="32"/>
          <w:szCs w:val="34"/>
          <w:rtl/>
        </w:rPr>
        <w:t>كانت إحدا</w:t>
      </w:r>
      <w:r w:rsidR="00696FA2" w:rsidRPr="00F20202">
        <w:rPr>
          <w:rFonts w:ascii="adwa-assalaf" w:hAnsi="adwa-assalaf" w:cs="Traditional Arabic" w:hint="cs"/>
          <w:b/>
          <w:bCs/>
          <w:color w:val="000000" w:themeColor="text1"/>
          <w:sz w:val="32"/>
          <w:szCs w:val="34"/>
          <w:rtl/>
        </w:rPr>
        <w:t>ه</w:t>
      </w:r>
      <w:r w:rsidRPr="00F20202">
        <w:rPr>
          <w:rFonts w:ascii="adwa-assalaf" w:hAnsi="adwa-assalaf" w:cs="Traditional Arabic"/>
          <w:b/>
          <w:bCs/>
          <w:color w:val="000000" w:themeColor="text1"/>
          <w:sz w:val="32"/>
          <w:szCs w:val="34"/>
          <w:rtl/>
        </w:rPr>
        <w:t>ن إذا مات زوجها كان ابنه الأكبر</w:t>
      </w:r>
      <w:r w:rsidR="00820621" w:rsidRPr="00F20202">
        <w:rPr>
          <w:rFonts w:ascii="adwa-assalaf" w:hAnsi="adwa-assalaf" w:cs="Traditional Arabic"/>
          <w:b/>
          <w:bCs/>
          <w:color w:val="000000" w:themeColor="text1"/>
          <w:sz w:val="32"/>
          <w:szCs w:val="34"/>
          <w:rtl/>
        </w:rPr>
        <w:t xml:space="preserve"> أولى بها من </w:t>
      </w:r>
      <w:r w:rsidR="00820621" w:rsidRPr="00F20202">
        <w:rPr>
          <w:rFonts w:ascii="adwa-assalaf" w:hAnsi="adwa-assalaf" w:cs="Traditional Arabic"/>
          <w:b/>
          <w:bCs/>
          <w:color w:val="000000" w:themeColor="text1"/>
          <w:sz w:val="32"/>
          <w:szCs w:val="34"/>
          <w:rtl/>
        </w:rPr>
        <w:lastRenderedPageBreak/>
        <w:t>غيره إذا شاء نكحها</w:t>
      </w:r>
      <w:r w:rsidRPr="00F20202">
        <w:rPr>
          <w:rFonts w:ascii="adwa-assalaf" w:hAnsi="adwa-assalaf" w:cs="Traditional Arabic"/>
          <w:b/>
          <w:bCs/>
          <w:color w:val="000000" w:themeColor="text1"/>
          <w:sz w:val="32"/>
          <w:szCs w:val="34"/>
          <w:rtl/>
        </w:rPr>
        <w:t xml:space="preserve"> فكان يطرح </w:t>
      </w:r>
      <w:r w:rsidR="00696FA2" w:rsidRPr="00F20202">
        <w:rPr>
          <w:rFonts w:ascii="adwa-assalaf" w:hAnsi="adwa-assalaf" w:cs="Traditional Arabic" w:hint="cs"/>
          <w:b/>
          <w:bCs/>
          <w:color w:val="000000" w:themeColor="text1"/>
          <w:sz w:val="32"/>
          <w:szCs w:val="34"/>
          <w:rtl/>
        </w:rPr>
        <w:t>ث</w:t>
      </w:r>
      <w:r w:rsidRPr="00F20202">
        <w:rPr>
          <w:rFonts w:ascii="adwa-assalaf" w:hAnsi="adwa-assalaf" w:cs="Traditional Arabic"/>
          <w:b/>
          <w:bCs/>
          <w:color w:val="000000" w:themeColor="text1"/>
          <w:sz w:val="32"/>
          <w:szCs w:val="34"/>
          <w:rtl/>
        </w:rPr>
        <w:t>وبه عليها إن كان له حاجة فيها، وإن لم يكن له حاجة فيها، تزوجها بعض إخوته بمهر جديد</w:t>
      </w:r>
      <w:r w:rsidR="00BE77D8"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 xml:space="preserve">كما </w:t>
      </w:r>
      <w:r w:rsidR="00696FA2" w:rsidRPr="00F20202">
        <w:rPr>
          <w:rFonts w:ascii="adwa-assalaf" w:hAnsi="adwa-assalaf" w:cs="Traditional Arabic" w:hint="cs"/>
          <w:b/>
          <w:bCs/>
          <w:color w:val="000000" w:themeColor="text1"/>
          <w:sz w:val="32"/>
          <w:szCs w:val="34"/>
          <w:rtl/>
        </w:rPr>
        <w:t xml:space="preserve">أنه </w:t>
      </w:r>
      <w:r w:rsidRPr="00F20202">
        <w:rPr>
          <w:rFonts w:ascii="adwa-assalaf" w:hAnsi="adwa-assalaf" w:cs="Traditional Arabic"/>
          <w:b/>
          <w:bCs/>
          <w:color w:val="000000" w:themeColor="text1"/>
          <w:sz w:val="32"/>
          <w:szCs w:val="34"/>
          <w:rtl/>
        </w:rPr>
        <w:t>إذا شاء أن يحلها</w:t>
      </w:r>
      <w:r w:rsidR="00BE77D8"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 xml:space="preserve">منعها من غيره ولم يزوجها حتى </w:t>
      </w:r>
      <w:r w:rsidR="00696FA2" w:rsidRPr="00F20202">
        <w:rPr>
          <w:rFonts w:ascii="adwa-assalaf" w:hAnsi="adwa-assalaf" w:cs="Traditional Arabic" w:hint="cs"/>
          <w:b/>
          <w:bCs/>
          <w:color w:val="000000" w:themeColor="text1"/>
          <w:sz w:val="32"/>
          <w:szCs w:val="34"/>
          <w:rtl/>
        </w:rPr>
        <w:t>تموت</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قال أوس بن حجر</w:t>
      </w:r>
      <w:r w:rsidR="00F25B98" w:rsidRPr="00F20202">
        <w:rPr>
          <w:rFonts w:ascii="adwa-assalaf" w:hAnsi="adwa-assalaf" w:cs="Traditional Arabic" w:hint="cs"/>
          <w:b/>
          <w:bCs/>
          <w:color w:val="000000" w:themeColor="text1"/>
          <w:sz w:val="32"/>
          <w:szCs w:val="34"/>
          <w:rtl/>
        </w:rPr>
        <w:t xml:space="preserve"> التميمي معيرا </w:t>
      </w:r>
      <w:r w:rsidRPr="00F20202">
        <w:rPr>
          <w:rFonts w:ascii="adwa-assalaf" w:hAnsi="adwa-assalaf" w:cs="Traditional Arabic"/>
          <w:b/>
          <w:bCs/>
          <w:color w:val="000000" w:themeColor="text1"/>
          <w:sz w:val="32"/>
          <w:szCs w:val="34"/>
          <w:rtl/>
        </w:rPr>
        <w:t>قوم</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من بني قيس بن ثعلبة تناوبوا على </w:t>
      </w:r>
      <w:r w:rsidR="00F06FE9" w:rsidRPr="00F20202">
        <w:rPr>
          <w:rFonts w:ascii="adwa-assalaf" w:hAnsi="adwa-assalaf" w:cs="Traditional Arabic"/>
          <w:b/>
          <w:bCs/>
          <w:color w:val="000000" w:themeColor="text1"/>
          <w:sz w:val="32"/>
          <w:szCs w:val="34"/>
          <w:rtl/>
        </w:rPr>
        <w:t xml:space="preserve">امرأة أبيهم </w:t>
      </w:r>
      <w:r w:rsidR="00F25B98" w:rsidRPr="00F20202">
        <w:rPr>
          <w:rFonts w:ascii="adwa-assalaf" w:hAnsi="adwa-assalaf" w:cs="Traditional Arabic" w:hint="cs"/>
          <w:b/>
          <w:bCs/>
          <w:color w:val="000000" w:themeColor="text1"/>
          <w:sz w:val="32"/>
          <w:szCs w:val="34"/>
          <w:rtl/>
        </w:rPr>
        <w:t xml:space="preserve">ثلاثة </w:t>
      </w:r>
      <w:r w:rsidR="00F06FE9" w:rsidRPr="00F20202">
        <w:rPr>
          <w:rFonts w:ascii="adwa-assalaf" w:hAnsi="adwa-assalaf" w:cs="Traditional Arabic"/>
          <w:b/>
          <w:bCs/>
          <w:color w:val="000000" w:themeColor="text1"/>
          <w:sz w:val="32"/>
          <w:szCs w:val="34"/>
          <w:rtl/>
        </w:rPr>
        <w:t>واحدا بعد آخر.</w:t>
      </w:r>
    </w:p>
    <w:p w14:paraId="745AFC64" w14:textId="77777777" w:rsidR="00F25B98" w:rsidRPr="00F20202" w:rsidRDefault="00F25B98" w:rsidP="008612E1">
      <w:pPr>
        <w:widowControl w:val="0"/>
        <w:spacing w:before="240" w:after="120"/>
        <w:ind w:firstLine="397"/>
        <w:jc w:val="center"/>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والفارسية فيكم غير منكرة ... وكلكم لأبيه </w:t>
      </w:r>
      <w:proofErr w:type="spellStart"/>
      <w:r w:rsidRPr="00F20202">
        <w:rPr>
          <w:rFonts w:ascii="adwa-assalaf" w:hAnsi="adwa-assalaf" w:cs="Traditional Arabic"/>
          <w:b/>
          <w:bCs/>
          <w:color w:val="000000" w:themeColor="text1"/>
          <w:sz w:val="32"/>
          <w:szCs w:val="34"/>
          <w:rtl/>
        </w:rPr>
        <w:t>ضيزن</w:t>
      </w:r>
      <w:proofErr w:type="spellEnd"/>
      <w:r w:rsidRPr="00F20202">
        <w:rPr>
          <w:rFonts w:ascii="adwa-assalaf" w:hAnsi="adwa-assalaf" w:cs="Traditional Arabic"/>
          <w:b/>
          <w:bCs/>
          <w:color w:val="000000" w:themeColor="text1"/>
          <w:sz w:val="32"/>
          <w:szCs w:val="34"/>
          <w:rtl/>
        </w:rPr>
        <w:t xml:space="preserve"> سلف</w:t>
      </w:r>
      <w:r w:rsidRPr="00F20202">
        <w:rPr>
          <w:rStyle w:val="a3"/>
          <w:rFonts w:ascii="AAA GoldenLotus" w:hAnsi="AAA GoldenLotus" w:cs="AAA GoldenLotus"/>
          <w:b/>
          <w:bCs/>
          <w:position w:val="0"/>
          <w:sz w:val="32"/>
          <w:szCs w:val="32"/>
          <w:vertAlign w:val="superscript"/>
          <w:rtl/>
        </w:rPr>
        <w:t>(</w:t>
      </w:r>
      <w:r w:rsidRPr="00F20202">
        <w:rPr>
          <w:rStyle w:val="a3"/>
          <w:rFonts w:ascii="AAA GoldenLotus" w:hAnsi="AAA GoldenLotus" w:cs="AAA GoldenLotus"/>
          <w:b/>
          <w:bCs/>
          <w:position w:val="0"/>
          <w:sz w:val="32"/>
          <w:szCs w:val="32"/>
          <w:vertAlign w:val="superscript"/>
          <w:rtl/>
        </w:rPr>
        <w:footnoteReference w:id="24"/>
      </w:r>
      <w:r w:rsidRPr="00F20202">
        <w:rPr>
          <w:rStyle w:val="a3"/>
          <w:rFonts w:ascii="AAA GoldenLotus" w:hAnsi="AAA GoldenLotus" w:cs="AAA GoldenLotus"/>
          <w:b/>
          <w:bCs/>
          <w:position w:val="0"/>
          <w:sz w:val="32"/>
          <w:szCs w:val="32"/>
          <w:vertAlign w:val="superscript"/>
          <w:rtl/>
        </w:rPr>
        <w:t>)</w:t>
      </w:r>
      <w:r w:rsidRPr="00F20202">
        <w:rPr>
          <w:rFonts w:ascii="adwa-assalaf" w:hAnsi="adwa-assalaf" w:cs="Traditional Arabic" w:hint="cs"/>
          <w:b/>
          <w:bCs/>
          <w:color w:val="000000" w:themeColor="text1"/>
          <w:sz w:val="32"/>
          <w:szCs w:val="34"/>
          <w:rtl/>
        </w:rPr>
        <w:t>.</w:t>
      </w:r>
    </w:p>
    <w:p w14:paraId="745AFC65" w14:textId="77777777" w:rsidR="00AF5CA9" w:rsidRPr="00F20202" w:rsidRDefault="00AF5CA9" w:rsidP="008612E1">
      <w:pPr>
        <w:widowControl w:val="0"/>
        <w:spacing w:before="240" w:after="120"/>
        <w:ind w:firstLine="397"/>
        <w:jc w:val="both"/>
        <w:rPr>
          <w:rFonts w:ascii="Sakkal Majalla" w:hAnsi="Sakkal Majalla"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٢ - نكاح المتعة</w:t>
      </w:r>
      <w:r w:rsidR="004E19D8" w:rsidRPr="00F20202">
        <w:rPr>
          <w:rFonts w:ascii="Sakkal Majalla" w:hAnsi="Sakkal Majalla" w:cs="Traditional Arabic"/>
          <w:b/>
          <w:bCs/>
          <w:color w:val="000000" w:themeColor="text1"/>
          <w:sz w:val="32"/>
          <w:szCs w:val="34"/>
          <w:rtl/>
        </w:rPr>
        <w:t>:</w:t>
      </w:r>
    </w:p>
    <w:p w14:paraId="745AFC66" w14:textId="77777777" w:rsidR="00AF5CA9" w:rsidRPr="00F20202" w:rsidRDefault="00AF5CA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هو تزويج المرأة إلى أجل، فإذا انقضى وقعت الفرقة</w:t>
      </w:r>
      <w:r w:rsidR="00F25B98" w:rsidRPr="00F20202">
        <w:rPr>
          <w:rFonts w:ascii="adwa-assalaf" w:hAnsi="adwa-assalaf" w:cs="Traditional Arabic" w:hint="cs"/>
          <w:b/>
          <w:bCs/>
          <w:color w:val="000000" w:themeColor="text1"/>
          <w:sz w:val="32"/>
          <w:szCs w:val="34"/>
          <w:rtl/>
        </w:rPr>
        <w:t>،</w:t>
      </w:r>
      <w:r w:rsidR="00BE77D8"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ولعله يختلف عن الزواج العادي في أنه يخلو من الخطبة والصداق</w:t>
      </w:r>
      <w:r w:rsidR="00F25B98" w:rsidRPr="00F20202">
        <w:rPr>
          <w:rFonts w:ascii="adwa-assalaf" w:hAnsi="adwa-assalaf" w:cs="Traditional Arabic" w:hint="cs"/>
          <w:b/>
          <w:bCs/>
          <w:color w:val="000000" w:themeColor="text1"/>
          <w:sz w:val="32"/>
          <w:szCs w:val="34"/>
          <w:rtl/>
        </w:rPr>
        <w:t>،</w:t>
      </w:r>
      <w:r w:rsidR="00BE77D8"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وقد كان هذا النوع من الزواج معروف</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عند ظهور الإسلام</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وكان هذا الزواج يفسخ عقده إذا ما انتهى الأجل، وعلى المرأة أن تعتد (تقضى العدة) -كما في غيره من أنواع الزواج الأخرى- قبل أن تقترن بزوج آخر</w:t>
      </w:r>
      <w:r w:rsidR="00A8362A"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ويُنسب أولاد المتعة إلى أمهاتهم في الغالب، بسبب اتصالهم المباشر بالأم، وبسبب ارتحال الأب في أغلب الأحايين، فتنقطع الصلات بينهم وبين الأب، وإن كان هذا لا يمنع من انتساب الأبناء إلى</w:t>
      </w:r>
      <w:r w:rsidR="00820621" w:rsidRPr="00F20202">
        <w:rPr>
          <w:rFonts w:ascii="adwa-assalaf" w:hAnsi="adwa-assalaf" w:cs="Traditional Arabic"/>
          <w:b/>
          <w:bCs/>
          <w:color w:val="000000" w:themeColor="text1"/>
          <w:sz w:val="32"/>
          <w:szCs w:val="34"/>
          <w:rtl/>
        </w:rPr>
        <w:t xml:space="preserve"> الأب، ومن حقهم في الإرث ومكة -قبل الإسلام</w:t>
      </w:r>
      <w:r w:rsidRPr="00F20202">
        <w:rPr>
          <w:rFonts w:ascii="adwa-assalaf" w:hAnsi="adwa-assalaf" w:cs="Traditional Arabic"/>
          <w:b/>
          <w:bCs/>
          <w:color w:val="000000" w:themeColor="text1"/>
          <w:sz w:val="32"/>
          <w:szCs w:val="34"/>
          <w:rtl/>
        </w:rPr>
        <w:t xml:space="preserve">- كانت </w:t>
      </w:r>
      <w:proofErr w:type="spellStart"/>
      <w:r w:rsidRPr="00F20202">
        <w:rPr>
          <w:rFonts w:ascii="adwa-assalaf" w:hAnsi="adwa-assalaf" w:cs="Traditional Arabic"/>
          <w:b/>
          <w:bCs/>
          <w:color w:val="000000" w:themeColor="text1"/>
          <w:sz w:val="32"/>
          <w:szCs w:val="34"/>
          <w:rtl/>
        </w:rPr>
        <w:t>تؤمها</w:t>
      </w:r>
      <w:proofErr w:type="spellEnd"/>
      <w:r w:rsidRPr="00F20202">
        <w:rPr>
          <w:rFonts w:ascii="adwa-assalaf" w:hAnsi="adwa-assalaf" w:cs="Traditional Arabic"/>
          <w:b/>
          <w:bCs/>
          <w:color w:val="000000" w:themeColor="text1"/>
          <w:sz w:val="32"/>
          <w:szCs w:val="34"/>
          <w:rtl/>
        </w:rPr>
        <w:t xml:space="preserve"> وفود العرب للحج، وتنطلق منها قوافل التجارة إلى بلاد الشام واليمن وفارس، فكان الحجاج يستمتعون بنساء ي</w:t>
      </w:r>
      <w:r w:rsidR="00F25B98"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ق</w:t>
      </w:r>
      <w:r w:rsidR="00F25B98"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دن</w:t>
      </w:r>
      <w:r w:rsidR="00F25B98"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إلى مكة ل</w:t>
      </w:r>
      <w:r w:rsidR="00F06FE9" w:rsidRPr="00F20202">
        <w:rPr>
          <w:rFonts w:ascii="adwa-assalaf" w:hAnsi="adwa-assalaf" w:cs="Traditional Arabic"/>
          <w:b/>
          <w:bCs/>
          <w:color w:val="000000" w:themeColor="text1"/>
          <w:sz w:val="32"/>
          <w:szCs w:val="34"/>
          <w:rtl/>
        </w:rPr>
        <w:t>هذا الغرض</w:t>
      </w:r>
      <w:r w:rsidRPr="00F20202">
        <w:rPr>
          <w:rFonts w:ascii="adwa-assalaf" w:hAnsi="adwa-assalaf" w:cs="Traditional Arabic"/>
          <w:b/>
          <w:bCs/>
          <w:color w:val="000000" w:themeColor="text1"/>
          <w:sz w:val="32"/>
          <w:szCs w:val="34"/>
          <w:rtl/>
        </w:rPr>
        <w:t>، ومن دوافع حدوث هذا</w:t>
      </w:r>
      <w:r w:rsidR="00F06FE9" w:rsidRPr="00F20202">
        <w:rPr>
          <w:rFonts w:ascii="adwa-assalaf" w:hAnsi="adwa-assalaf" w:cs="Traditional Arabic"/>
          <w:b/>
          <w:bCs/>
          <w:color w:val="000000" w:themeColor="text1"/>
          <w:sz w:val="32"/>
          <w:szCs w:val="34"/>
          <w:rtl/>
        </w:rPr>
        <w:t xml:space="preserve"> الزواج التنقل والأسفار والحروب</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وكان التجار يستمتعون في أسفارهم بنساء البلاد التي يقصدونها مدة بقائهم فيها</w:t>
      </w:r>
      <w:r w:rsidR="00BE77D8"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 xml:space="preserve">وقد أباح النبي </w:t>
      </w:r>
      <w:r w:rsidR="00A37BC4" w:rsidRPr="00F20202">
        <w:rPr>
          <w:rFonts w:ascii="adwa-assalaf" w:hAnsi="adwa-assalaf" w:cs="Traditional Arabic"/>
          <w:b/>
          <w:bCs/>
          <w:color w:val="000000" w:themeColor="text1"/>
          <w:sz w:val="30"/>
          <w:szCs w:val="34"/>
          <w:rtl/>
        </w:rPr>
        <w:t>ﷺ</w:t>
      </w:r>
      <w:r w:rsidR="00820621" w:rsidRPr="00F20202">
        <w:rPr>
          <w:rFonts w:ascii="adwa-assalaf" w:hAnsi="adwa-assalaf" w:cs="Traditional Arabic"/>
          <w:b/>
          <w:bCs/>
          <w:color w:val="000000" w:themeColor="text1"/>
          <w:sz w:val="32"/>
          <w:szCs w:val="34"/>
          <w:rtl/>
        </w:rPr>
        <w:t xml:space="preserve"> زواج المتعة</w:t>
      </w:r>
      <w:r w:rsidRPr="00F20202">
        <w:rPr>
          <w:rFonts w:ascii="adwa-assalaf" w:hAnsi="adwa-assalaf" w:cs="Traditional Arabic"/>
          <w:b/>
          <w:bCs/>
          <w:color w:val="000000" w:themeColor="text1"/>
          <w:sz w:val="32"/>
          <w:szCs w:val="34"/>
          <w:rtl/>
        </w:rPr>
        <w:t>، ثم حرم بعد وفي حديث رواه البخاري أن النهي عنه جاء يوم فتح خيبر في السنة السابعة للهجرة</w:t>
      </w:r>
      <w:r w:rsidR="00F25B98" w:rsidRPr="00F20202">
        <w:rPr>
          <w:rStyle w:val="a3"/>
          <w:rFonts w:ascii="AAA GoldenLotus" w:hAnsi="AAA GoldenLotus" w:cs="AAA GoldenLotus"/>
          <w:b/>
          <w:bCs/>
          <w:position w:val="0"/>
          <w:sz w:val="32"/>
          <w:szCs w:val="32"/>
          <w:vertAlign w:val="superscript"/>
          <w:rtl/>
        </w:rPr>
        <w:t>(</w:t>
      </w:r>
      <w:r w:rsidR="00F25B98" w:rsidRPr="00F20202">
        <w:rPr>
          <w:rStyle w:val="a3"/>
          <w:rFonts w:ascii="AAA GoldenLotus" w:hAnsi="AAA GoldenLotus" w:cs="AAA GoldenLotus"/>
          <w:b/>
          <w:bCs/>
          <w:position w:val="0"/>
          <w:sz w:val="32"/>
          <w:szCs w:val="32"/>
          <w:vertAlign w:val="superscript"/>
          <w:rtl/>
        </w:rPr>
        <w:footnoteReference w:id="25"/>
      </w:r>
      <w:r w:rsidR="00F25B98" w:rsidRPr="00F20202">
        <w:rPr>
          <w:rStyle w:val="a3"/>
          <w:rFonts w:ascii="AAA GoldenLotus" w:hAnsi="AAA GoldenLotus" w:cs="AAA GoldenLotus"/>
          <w:b/>
          <w:bCs/>
          <w:position w:val="0"/>
          <w:sz w:val="32"/>
          <w:szCs w:val="32"/>
          <w:vertAlign w:val="superscript"/>
          <w:rtl/>
        </w:rPr>
        <w:t>)</w:t>
      </w:r>
      <w:r w:rsidR="00303D9E" w:rsidRPr="00F20202">
        <w:rPr>
          <w:rFonts w:ascii="adwa-assalaf" w:hAnsi="adwa-assalaf" w:cs="Traditional Arabic" w:hint="cs"/>
          <w:b/>
          <w:bCs/>
          <w:color w:val="000000" w:themeColor="text1"/>
          <w:sz w:val="32"/>
          <w:szCs w:val="34"/>
          <w:rtl/>
        </w:rPr>
        <w:t>.</w:t>
      </w:r>
    </w:p>
    <w:p w14:paraId="745AFC67" w14:textId="77777777" w:rsidR="00AF5CA9" w:rsidRPr="00F20202" w:rsidRDefault="00F06FE9" w:rsidP="008612E1">
      <w:pPr>
        <w:widowControl w:val="0"/>
        <w:spacing w:before="240" w:after="120"/>
        <w:ind w:firstLine="397"/>
        <w:jc w:val="both"/>
        <w:rPr>
          <w:rFonts w:ascii="Sakkal Majalla" w:hAnsi="Sakkal Majalla"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3</w:t>
      </w:r>
      <w:r w:rsidR="00AF5CA9" w:rsidRPr="00F20202">
        <w:rPr>
          <w:rFonts w:ascii="Sakkal Majalla" w:hAnsi="Sakkal Majalla" w:cs="Traditional Arabic"/>
          <w:b/>
          <w:bCs/>
          <w:color w:val="000000" w:themeColor="text1"/>
          <w:sz w:val="32"/>
          <w:szCs w:val="34"/>
          <w:rtl/>
        </w:rPr>
        <w:t>- نكاح البدل</w:t>
      </w:r>
      <w:r w:rsidR="004E19D8" w:rsidRPr="00F20202">
        <w:rPr>
          <w:rFonts w:ascii="Sakkal Majalla" w:hAnsi="Sakkal Majalla" w:cs="Traditional Arabic"/>
          <w:b/>
          <w:bCs/>
          <w:color w:val="000000" w:themeColor="text1"/>
          <w:sz w:val="32"/>
          <w:szCs w:val="34"/>
          <w:rtl/>
        </w:rPr>
        <w:t>:</w:t>
      </w:r>
    </w:p>
    <w:p w14:paraId="745AFC68" w14:textId="77777777" w:rsidR="00AF5CA9" w:rsidRPr="00F20202" w:rsidRDefault="00AF5CA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وهو أن يقول الرجل للرجل أنزل لي عن امرأتك وأنزل لك عن امرأتي</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فهو</w:t>
      </w:r>
      <w:r w:rsidR="00820621" w:rsidRPr="00F20202">
        <w:rPr>
          <w:rFonts w:ascii="adwa-assalaf" w:hAnsi="adwa-assalaf" w:cs="Traditional Arabic" w:hint="cs"/>
          <w:b/>
          <w:bCs/>
          <w:color w:val="000000" w:themeColor="text1"/>
          <w:sz w:val="32"/>
          <w:szCs w:val="34"/>
          <w:rtl/>
        </w:rPr>
        <w:t xml:space="preserve"> </w:t>
      </w:r>
      <w:r w:rsidR="00F06FE9" w:rsidRPr="00F20202">
        <w:rPr>
          <w:rFonts w:ascii="adwa-assalaf" w:hAnsi="adwa-assalaf" w:cs="Traditional Arabic"/>
          <w:b/>
          <w:bCs/>
          <w:color w:val="000000" w:themeColor="text1"/>
          <w:sz w:val="32"/>
          <w:szCs w:val="34"/>
          <w:rtl/>
        </w:rPr>
        <w:t>زواج بطريق المبادلة بغير مهر</w:t>
      </w:r>
      <w:r w:rsidR="002E3499" w:rsidRPr="00F20202">
        <w:rPr>
          <w:rFonts w:ascii="adwa-assalaf" w:hAnsi="adwa-assalaf" w:cs="Traditional Arabic" w:hint="cs"/>
          <w:b/>
          <w:bCs/>
          <w:color w:val="000000" w:themeColor="text1"/>
          <w:sz w:val="32"/>
          <w:szCs w:val="34"/>
          <w:rtl/>
        </w:rPr>
        <w:t>.</w:t>
      </w:r>
    </w:p>
    <w:p w14:paraId="745AFC69" w14:textId="77777777" w:rsidR="00AF5CA9" w:rsidRPr="00F20202" w:rsidRDefault="00F06FE9" w:rsidP="008612E1">
      <w:pPr>
        <w:widowControl w:val="0"/>
        <w:spacing w:before="240" w:after="120"/>
        <w:ind w:firstLine="397"/>
        <w:jc w:val="both"/>
        <w:rPr>
          <w:rFonts w:ascii="Sakkal Majalla" w:hAnsi="Sakkal Majalla"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4</w:t>
      </w:r>
      <w:r w:rsidR="00AF5CA9" w:rsidRPr="00F20202">
        <w:rPr>
          <w:rFonts w:ascii="Sakkal Majalla" w:hAnsi="Sakkal Majalla" w:cs="Traditional Arabic"/>
          <w:b/>
          <w:bCs/>
          <w:color w:val="000000" w:themeColor="text1"/>
          <w:sz w:val="32"/>
          <w:szCs w:val="34"/>
          <w:rtl/>
        </w:rPr>
        <w:t xml:space="preserve"> - نكاح الشغار</w:t>
      </w:r>
      <w:r w:rsidR="004E19D8" w:rsidRPr="00F20202">
        <w:rPr>
          <w:rFonts w:ascii="Sakkal Majalla" w:hAnsi="Sakkal Majalla" w:cs="Traditional Arabic"/>
          <w:b/>
          <w:bCs/>
          <w:color w:val="000000" w:themeColor="text1"/>
          <w:sz w:val="32"/>
          <w:szCs w:val="34"/>
          <w:rtl/>
        </w:rPr>
        <w:t>:</w:t>
      </w:r>
    </w:p>
    <w:p w14:paraId="745AFC6A" w14:textId="77777777" w:rsidR="00AF5CA9" w:rsidRPr="00F20202" w:rsidRDefault="00AF5CA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lastRenderedPageBreak/>
        <w:t>وهو أن يزوج الرجل ابنته على أن يزوجه الأخر ابنته</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أو يزوجه أخته أو</w:t>
      </w:r>
      <w:r w:rsidR="00820621"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ابنته، أو من يلي أمرها</w:t>
      </w:r>
      <w:r w:rsidR="00BE77D8"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وزواج الشعار - قريب من زواج البدل، حيث إن كلا منهما لا</w:t>
      </w:r>
      <w:r w:rsidR="00820621"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مهر فيه</w:t>
      </w:r>
      <w:r w:rsidR="002E3499" w:rsidRPr="00F20202">
        <w:rPr>
          <w:rFonts w:ascii="adwa-assalaf" w:hAnsi="adwa-assalaf" w:cs="Traditional Arabic" w:hint="cs"/>
          <w:b/>
          <w:bCs/>
          <w:color w:val="000000" w:themeColor="text1"/>
          <w:sz w:val="32"/>
          <w:szCs w:val="34"/>
          <w:rtl/>
        </w:rPr>
        <w:t>.</w:t>
      </w:r>
    </w:p>
    <w:p w14:paraId="745AFC6B" w14:textId="77777777" w:rsidR="00AF5CA9" w:rsidRPr="00F20202" w:rsidRDefault="00F06FE9" w:rsidP="008612E1">
      <w:pPr>
        <w:widowControl w:val="0"/>
        <w:spacing w:before="240" w:after="120"/>
        <w:ind w:firstLine="397"/>
        <w:jc w:val="both"/>
        <w:rPr>
          <w:rFonts w:ascii="Sakkal Majalla" w:hAnsi="Sakkal Majalla"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5</w:t>
      </w:r>
      <w:r w:rsidR="00AF5CA9" w:rsidRPr="00F20202">
        <w:rPr>
          <w:rFonts w:ascii="Sakkal Majalla" w:hAnsi="Sakkal Majalla" w:cs="Traditional Arabic"/>
          <w:b/>
          <w:bCs/>
          <w:color w:val="000000" w:themeColor="text1"/>
          <w:sz w:val="32"/>
          <w:szCs w:val="34"/>
          <w:rtl/>
        </w:rPr>
        <w:t xml:space="preserve">- نكاح </w:t>
      </w:r>
      <w:proofErr w:type="spellStart"/>
      <w:r w:rsidR="00AF5CA9" w:rsidRPr="00F20202">
        <w:rPr>
          <w:rFonts w:ascii="Sakkal Majalla" w:hAnsi="Sakkal Majalla" w:cs="Traditional Arabic"/>
          <w:b/>
          <w:bCs/>
          <w:color w:val="000000" w:themeColor="text1"/>
          <w:sz w:val="32"/>
          <w:szCs w:val="34"/>
          <w:rtl/>
        </w:rPr>
        <w:t>المضامدة</w:t>
      </w:r>
      <w:proofErr w:type="spellEnd"/>
      <w:r w:rsidR="00820621" w:rsidRPr="00F20202">
        <w:rPr>
          <w:rFonts w:ascii="Sakkal Majalla" w:hAnsi="Sakkal Majalla" w:cs="Traditional Arabic" w:hint="cs"/>
          <w:b/>
          <w:bCs/>
          <w:color w:val="000000" w:themeColor="text1"/>
          <w:sz w:val="32"/>
          <w:szCs w:val="34"/>
          <w:rtl/>
        </w:rPr>
        <w:t>:</w:t>
      </w:r>
    </w:p>
    <w:p w14:paraId="745AFC6C" w14:textId="77777777" w:rsidR="00AF5CA9" w:rsidRPr="00F20202" w:rsidRDefault="00AF5CA9" w:rsidP="008612E1">
      <w:pPr>
        <w:widowControl w:val="0"/>
        <w:spacing w:before="240" w:after="120"/>
        <w:ind w:firstLine="397"/>
        <w:jc w:val="both"/>
        <w:rPr>
          <w:rFonts w:ascii="adwa-assalaf" w:hAnsi="adwa-assalaf" w:cs="Traditional Arabic"/>
          <w:b/>
          <w:bCs/>
          <w:color w:val="000000" w:themeColor="text1"/>
          <w:sz w:val="32"/>
          <w:szCs w:val="34"/>
          <w:rtl/>
        </w:rPr>
      </w:pPr>
      <w:proofErr w:type="spellStart"/>
      <w:r w:rsidRPr="00F20202">
        <w:rPr>
          <w:rFonts w:ascii="adwa-assalaf" w:hAnsi="adwa-assalaf" w:cs="Traditional Arabic"/>
          <w:b/>
          <w:bCs/>
          <w:color w:val="000000" w:themeColor="text1"/>
          <w:sz w:val="32"/>
          <w:szCs w:val="34"/>
          <w:rtl/>
        </w:rPr>
        <w:t>المضامدة</w:t>
      </w:r>
      <w:proofErr w:type="spellEnd"/>
      <w:r w:rsidR="00F06FE9" w:rsidRPr="00F20202">
        <w:rPr>
          <w:rFonts w:ascii="adwa-assalaf" w:hAnsi="adwa-assalaf" w:cs="Traditional Arabic"/>
          <w:b/>
          <w:bCs/>
          <w:color w:val="000000" w:themeColor="text1"/>
          <w:sz w:val="32"/>
          <w:szCs w:val="34"/>
          <w:rtl/>
        </w:rPr>
        <w:t xml:space="preserve"> من الضمد</w:t>
      </w:r>
      <w:r w:rsidRPr="00F20202">
        <w:rPr>
          <w:rFonts w:ascii="adwa-assalaf" w:hAnsi="adwa-assalaf" w:cs="Traditional Arabic"/>
          <w:b/>
          <w:bCs/>
          <w:color w:val="000000" w:themeColor="text1"/>
          <w:sz w:val="32"/>
          <w:szCs w:val="34"/>
          <w:rtl/>
        </w:rPr>
        <w:t xml:space="preserve">، وهو اللف والعصب، وكانت تطلق في الجاهلية على معاشرة المرأة لغير زوجها، وكانت تلجأ إليها نساء الجماعات الفقيرة زمن القحط ويضطرها الجوع إلى دفع نسائها في المواسم التي تعقد فيها الأسواق </w:t>
      </w:r>
      <w:proofErr w:type="spellStart"/>
      <w:r w:rsidRPr="00F20202">
        <w:rPr>
          <w:rFonts w:ascii="adwa-assalaf" w:hAnsi="adwa-assalaf" w:cs="Traditional Arabic"/>
          <w:b/>
          <w:bCs/>
          <w:color w:val="000000" w:themeColor="text1"/>
          <w:sz w:val="32"/>
          <w:szCs w:val="34"/>
          <w:rtl/>
        </w:rPr>
        <w:t>المضامدة</w:t>
      </w:r>
      <w:proofErr w:type="spellEnd"/>
      <w:r w:rsidRPr="00F20202">
        <w:rPr>
          <w:rFonts w:ascii="adwa-assalaf" w:hAnsi="adwa-assalaf" w:cs="Traditional Arabic"/>
          <w:b/>
          <w:bCs/>
          <w:color w:val="000000" w:themeColor="text1"/>
          <w:sz w:val="32"/>
          <w:szCs w:val="34"/>
          <w:rtl/>
        </w:rPr>
        <w:t xml:space="preserve"> رجل على</w:t>
      </w:r>
      <w:r w:rsidR="00B46231" w:rsidRPr="00F20202">
        <w:rPr>
          <w:rFonts w:ascii="adwa-assalaf" w:hAnsi="adwa-assalaf" w:cs="Traditional Arabic" w:hint="cs"/>
          <w:b/>
          <w:bCs/>
          <w:color w:val="000000" w:themeColor="text1"/>
          <w:sz w:val="32"/>
          <w:szCs w:val="34"/>
          <w:rtl/>
        </w:rPr>
        <w:t>،</w:t>
      </w:r>
      <w:r w:rsidR="00BE77D8"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فكانت المرأة تتفرغ له، ولا تتعامل مع غيره، حتى إذا غنيت بالمال والطعام عادت</w:t>
      </w:r>
      <w:r w:rsidR="00820621"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إلى زوجها، وفي ذلك عن أبي عمرو، قال مدرك</w:t>
      </w:r>
      <w:r w:rsidR="002E3499" w:rsidRPr="00F20202">
        <w:rPr>
          <w:rFonts w:ascii="adwa-assalaf" w:hAnsi="adwa-assalaf" w:cs="Traditional Arabic" w:hint="cs"/>
          <w:b/>
          <w:bCs/>
          <w:color w:val="000000" w:themeColor="text1"/>
          <w:sz w:val="32"/>
          <w:szCs w:val="34"/>
          <w:rtl/>
        </w:rPr>
        <w:t>:</w:t>
      </w:r>
    </w:p>
    <w:p w14:paraId="745AFC6D" w14:textId="77777777" w:rsidR="00AF5CA9" w:rsidRPr="00F20202" w:rsidRDefault="00AF5CA9" w:rsidP="008612E1">
      <w:pPr>
        <w:widowControl w:val="0"/>
        <w:spacing w:before="240" w:after="120"/>
        <w:ind w:firstLine="397"/>
        <w:jc w:val="center"/>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لا يخلص الدهر خليل عَشْرًا</w:t>
      </w:r>
      <w:r w:rsidR="00820621"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ذات الضماد</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أو يزور </w:t>
      </w:r>
      <w:proofErr w:type="spellStart"/>
      <w:r w:rsidRPr="00F20202">
        <w:rPr>
          <w:rFonts w:ascii="adwa-assalaf" w:hAnsi="adwa-assalaf" w:cs="Traditional Arabic"/>
          <w:b/>
          <w:bCs/>
          <w:color w:val="000000" w:themeColor="text1"/>
          <w:sz w:val="32"/>
          <w:szCs w:val="34"/>
          <w:rtl/>
        </w:rPr>
        <w:t>القبرا</w:t>
      </w:r>
      <w:proofErr w:type="spellEnd"/>
    </w:p>
    <w:p w14:paraId="745AFC6E" w14:textId="77777777" w:rsidR="00AF5CA9" w:rsidRPr="00F20202" w:rsidRDefault="00AF5CA9" w:rsidP="008612E1">
      <w:pPr>
        <w:widowControl w:val="0"/>
        <w:spacing w:before="240" w:after="120"/>
        <w:ind w:firstLine="397"/>
        <w:jc w:val="center"/>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إني رأيت الضد شيئ</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ذكر</w:t>
      </w:r>
      <w:r w:rsidR="00FF09C4" w:rsidRPr="00F20202">
        <w:rPr>
          <w:rFonts w:ascii="adwa-assalaf" w:hAnsi="adwa-assalaf" w:cs="Traditional Arabic"/>
          <w:b/>
          <w:bCs/>
          <w:color w:val="000000" w:themeColor="text1"/>
          <w:sz w:val="32"/>
          <w:szCs w:val="34"/>
          <w:rtl/>
        </w:rPr>
        <w:t>ًا</w:t>
      </w:r>
    </w:p>
    <w:p w14:paraId="745AFC6F" w14:textId="77777777" w:rsidR="00B46231" w:rsidRPr="00F20202" w:rsidRDefault="00AF5CA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وكان الرجل لا يقبل أن </w:t>
      </w:r>
      <w:proofErr w:type="spellStart"/>
      <w:r w:rsidRPr="00F20202">
        <w:rPr>
          <w:rFonts w:ascii="adwa-assalaf" w:hAnsi="adwa-assalaf" w:cs="Traditional Arabic"/>
          <w:b/>
          <w:bCs/>
          <w:color w:val="000000" w:themeColor="text1"/>
          <w:sz w:val="32"/>
          <w:szCs w:val="34"/>
          <w:rtl/>
        </w:rPr>
        <w:t>تضامد</w:t>
      </w:r>
      <w:proofErr w:type="spellEnd"/>
      <w:r w:rsidRPr="00F20202">
        <w:rPr>
          <w:rFonts w:ascii="adwa-assalaf" w:hAnsi="adwa-assalaf" w:cs="Traditional Arabic"/>
          <w:b/>
          <w:bCs/>
          <w:color w:val="000000" w:themeColor="text1"/>
          <w:sz w:val="32"/>
          <w:szCs w:val="34"/>
          <w:rtl/>
        </w:rPr>
        <w:t xml:space="preserve"> المرأة معه رجل</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غيره، وقد روى الميداني في</w:t>
      </w:r>
      <w:r w:rsidR="00F06FE9"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 xml:space="preserve">الأمثال أن أبا ذؤيب الهذلي كان </w:t>
      </w:r>
      <w:proofErr w:type="spellStart"/>
      <w:r w:rsidRPr="00F20202">
        <w:rPr>
          <w:rFonts w:ascii="adwa-assalaf" w:hAnsi="adwa-assalaf" w:cs="Traditional Arabic"/>
          <w:b/>
          <w:bCs/>
          <w:color w:val="000000" w:themeColor="text1"/>
          <w:sz w:val="32"/>
          <w:szCs w:val="34"/>
          <w:rtl/>
        </w:rPr>
        <w:t>يضامد</w:t>
      </w:r>
      <w:proofErr w:type="spellEnd"/>
      <w:r w:rsidRPr="00F20202">
        <w:rPr>
          <w:rFonts w:ascii="adwa-assalaf" w:hAnsi="adwa-assalaf" w:cs="Traditional Arabic"/>
          <w:b/>
          <w:bCs/>
          <w:color w:val="000000" w:themeColor="text1"/>
          <w:sz w:val="32"/>
          <w:szCs w:val="34"/>
          <w:rtl/>
        </w:rPr>
        <w:t xml:space="preserve"> امرأة في الجاهلية، وقد أرادت أن تشرك معه رجل</w:t>
      </w:r>
      <w:r w:rsidR="00FF09C4" w:rsidRPr="00F20202">
        <w:rPr>
          <w:rFonts w:ascii="adwa-assalaf" w:hAnsi="adwa-assalaf" w:cs="Traditional Arabic"/>
          <w:b/>
          <w:bCs/>
          <w:color w:val="000000" w:themeColor="text1"/>
          <w:sz w:val="32"/>
          <w:szCs w:val="34"/>
          <w:rtl/>
        </w:rPr>
        <w:t>ًا</w:t>
      </w:r>
      <w:r w:rsidR="00F06FE9" w:rsidRPr="00F20202">
        <w:rPr>
          <w:rFonts w:ascii="adwa-assalaf" w:hAnsi="adwa-assalaf" w:cs="Traditional Arabic"/>
          <w:b/>
          <w:bCs/>
          <w:color w:val="000000" w:themeColor="text1"/>
          <w:sz w:val="32"/>
          <w:szCs w:val="34"/>
          <w:rtl/>
        </w:rPr>
        <w:t xml:space="preserve"> </w:t>
      </w:r>
      <w:r w:rsidRPr="00F20202">
        <w:rPr>
          <w:rFonts w:ascii="adwa-assalaf" w:hAnsi="adwa-assalaf" w:cs="Traditional Arabic"/>
          <w:b/>
          <w:bCs/>
          <w:color w:val="000000" w:themeColor="text1"/>
          <w:sz w:val="32"/>
          <w:szCs w:val="34"/>
          <w:rtl/>
        </w:rPr>
        <w:t>اسمه خالد، ولكنه أبي ذلك عليها وقال</w:t>
      </w:r>
      <w:r w:rsidR="004E19D8" w:rsidRPr="00F20202">
        <w:rPr>
          <w:rFonts w:ascii="adwa-assalaf" w:hAnsi="adwa-assalaf" w:cs="Traditional Arabic"/>
          <w:b/>
          <w:bCs/>
          <w:color w:val="000000" w:themeColor="text1"/>
          <w:sz w:val="32"/>
          <w:szCs w:val="34"/>
          <w:rtl/>
        </w:rPr>
        <w:t>:</w:t>
      </w:r>
      <w:r w:rsidR="00F06FE9" w:rsidRPr="00F20202">
        <w:rPr>
          <w:rFonts w:ascii="adwa-assalaf" w:hAnsi="adwa-assalaf" w:cs="Traditional Arabic"/>
          <w:b/>
          <w:bCs/>
          <w:color w:val="000000" w:themeColor="text1"/>
          <w:sz w:val="32"/>
          <w:szCs w:val="34"/>
          <w:rtl/>
        </w:rPr>
        <w:t xml:space="preserve"> </w:t>
      </w:r>
    </w:p>
    <w:p w14:paraId="745AFC70" w14:textId="77777777" w:rsidR="00AF5CA9" w:rsidRPr="00F20202" w:rsidRDefault="00AF5CA9" w:rsidP="008612E1">
      <w:pPr>
        <w:widowControl w:val="0"/>
        <w:spacing w:before="240" w:after="120"/>
        <w:ind w:firstLine="397"/>
        <w:jc w:val="center"/>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تريدين كيما تضمديني وخالد</w:t>
      </w:r>
      <w:r w:rsidR="00FF09C4" w:rsidRPr="00F20202">
        <w:rPr>
          <w:rFonts w:ascii="adwa-assalaf" w:hAnsi="adwa-assalaf" w:cs="Traditional Arabic"/>
          <w:b/>
          <w:bCs/>
          <w:color w:val="000000" w:themeColor="text1"/>
          <w:sz w:val="32"/>
          <w:szCs w:val="34"/>
          <w:rtl/>
        </w:rPr>
        <w:t>ًا</w:t>
      </w:r>
      <w:r w:rsidRPr="00F20202">
        <w:rPr>
          <w:rFonts w:ascii="adwa-assalaf" w:hAnsi="adwa-assalaf" w:cs="Traditional Arabic"/>
          <w:b/>
          <w:bCs/>
          <w:color w:val="000000" w:themeColor="text1"/>
          <w:sz w:val="32"/>
          <w:szCs w:val="34"/>
          <w:rtl/>
        </w:rPr>
        <w:t xml:space="preserve"> </w:t>
      </w:r>
      <w:r w:rsidR="00B46231"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و</w:t>
      </w:r>
      <w:r w:rsidR="00820621" w:rsidRPr="00F20202">
        <w:rPr>
          <w:rFonts w:ascii="adwa-assalaf" w:hAnsi="adwa-assalaf" w:cs="Traditional Arabic"/>
          <w:b/>
          <w:bCs/>
          <w:color w:val="000000" w:themeColor="text1"/>
          <w:sz w:val="32"/>
          <w:szCs w:val="34"/>
          <w:rtl/>
        </w:rPr>
        <w:t>هل يجمع السفيان -ويحك</w:t>
      </w:r>
      <w:r w:rsidR="00F06FE9" w:rsidRPr="00F20202">
        <w:rPr>
          <w:rFonts w:ascii="adwa-assalaf" w:hAnsi="adwa-assalaf" w:cs="Traditional Arabic"/>
          <w:b/>
          <w:bCs/>
          <w:color w:val="000000" w:themeColor="text1"/>
          <w:sz w:val="32"/>
          <w:szCs w:val="34"/>
          <w:rtl/>
        </w:rPr>
        <w:t>- في غمد</w:t>
      </w:r>
      <w:r w:rsidRPr="00F20202">
        <w:rPr>
          <w:rFonts w:ascii="adwa-assalaf" w:hAnsi="adwa-assalaf" w:cs="Traditional Arabic"/>
          <w:b/>
          <w:bCs/>
          <w:color w:val="000000" w:themeColor="text1"/>
          <w:sz w:val="32"/>
          <w:szCs w:val="34"/>
          <w:rtl/>
        </w:rPr>
        <w:t>؟</w:t>
      </w:r>
      <w:r w:rsidR="00B46231" w:rsidRPr="00F20202">
        <w:rPr>
          <w:rStyle w:val="a3"/>
          <w:rFonts w:ascii="AAA GoldenLotus" w:hAnsi="AAA GoldenLotus" w:cs="AAA GoldenLotus"/>
          <w:b/>
          <w:bCs/>
          <w:position w:val="0"/>
          <w:sz w:val="32"/>
          <w:szCs w:val="32"/>
          <w:vertAlign w:val="superscript"/>
          <w:rtl/>
        </w:rPr>
        <w:t>(</w:t>
      </w:r>
      <w:r w:rsidR="00B46231" w:rsidRPr="00F20202">
        <w:rPr>
          <w:rStyle w:val="a3"/>
          <w:rFonts w:ascii="AAA GoldenLotus" w:hAnsi="AAA GoldenLotus" w:cs="AAA GoldenLotus"/>
          <w:b/>
          <w:bCs/>
          <w:position w:val="0"/>
          <w:sz w:val="32"/>
          <w:szCs w:val="32"/>
          <w:vertAlign w:val="superscript"/>
          <w:rtl/>
        </w:rPr>
        <w:footnoteReference w:id="26"/>
      </w:r>
      <w:r w:rsidR="00B46231" w:rsidRPr="00F20202">
        <w:rPr>
          <w:rStyle w:val="a3"/>
          <w:rFonts w:ascii="AAA GoldenLotus" w:hAnsi="AAA GoldenLotus" w:cs="AAA GoldenLotus"/>
          <w:b/>
          <w:bCs/>
          <w:position w:val="0"/>
          <w:sz w:val="32"/>
          <w:szCs w:val="32"/>
          <w:vertAlign w:val="superscript"/>
          <w:rtl/>
        </w:rPr>
        <w:t>)</w:t>
      </w:r>
    </w:p>
    <w:p w14:paraId="745AFC71" w14:textId="77777777" w:rsidR="00AF5CA9" w:rsidRPr="00F20202" w:rsidRDefault="00F11585" w:rsidP="008612E1">
      <w:pPr>
        <w:widowControl w:val="0"/>
        <w:spacing w:before="240" w:after="120"/>
        <w:ind w:firstLine="397"/>
        <w:jc w:val="both"/>
        <w:rPr>
          <w:rFonts w:ascii="Sakkal Majalla" w:hAnsi="Sakkal Majalla"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6</w:t>
      </w:r>
      <w:r w:rsidR="00AF5CA9" w:rsidRPr="00F20202">
        <w:rPr>
          <w:rFonts w:ascii="Sakkal Majalla" w:hAnsi="Sakkal Majalla" w:cs="Traditional Arabic"/>
          <w:b/>
          <w:bCs/>
          <w:color w:val="000000" w:themeColor="text1"/>
          <w:sz w:val="32"/>
          <w:szCs w:val="34"/>
          <w:rtl/>
        </w:rPr>
        <w:t>- نكاح الظعينة:</w:t>
      </w:r>
    </w:p>
    <w:p w14:paraId="745AFC72" w14:textId="77777777" w:rsidR="00AF5CA9" w:rsidRPr="00F20202" w:rsidRDefault="00AF5CA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 xml:space="preserve">إذا سبى رجل امرأة، فله أن يتزوجها إن شاء، وليس لها أن تأبى عليه ذلك، ويكون هذا الزواج بغير خطبة ولا </w:t>
      </w:r>
      <w:r w:rsidR="00F11585" w:rsidRPr="00F20202">
        <w:rPr>
          <w:rFonts w:ascii="adwa-assalaf" w:hAnsi="adwa-assalaf" w:cs="Traditional Arabic"/>
          <w:b/>
          <w:bCs/>
          <w:color w:val="000000" w:themeColor="text1"/>
          <w:sz w:val="32"/>
          <w:szCs w:val="34"/>
          <w:rtl/>
        </w:rPr>
        <w:t>مهر، لأنها مملوكة وليس لها خيار</w:t>
      </w:r>
      <w:r w:rsidRPr="00F20202">
        <w:rPr>
          <w:rFonts w:ascii="adwa-assalaf" w:hAnsi="adwa-assalaf" w:cs="Traditional Arabic"/>
          <w:b/>
          <w:bCs/>
          <w:color w:val="000000" w:themeColor="text1"/>
          <w:sz w:val="32"/>
          <w:szCs w:val="34"/>
          <w:rtl/>
        </w:rPr>
        <w:t>، وكانت تسمى الأخيذة أو السبية، ويسمى أولادها أولاد الأخيذة أو أولاد السبي</w:t>
      </w:r>
      <w:r w:rsidR="00F11585" w:rsidRPr="00F20202">
        <w:rPr>
          <w:rFonts w:ascii="adwa-assalaf" w:hAnsi="adwa-assalaf" w:cs="Traditional Arabic"/>
          <w:b/>
          <w:bCs/>
          <w:color w:val="000000" w:themeColor="text1"/>
          <w:sz w:val="32"/>
          <w:szCs w:val="34"/>
          <w:rtl/>
        </w:rPr>
        <w:t>ة</w:t>
      </w:r>
      <w:r w:rsidR="004E19D8" w:rsidRPr="00F20202">
        <w:rPr>
          <w:rFonts w:ascii="adwa-assalaf" w:hAnsi="adwa-assalaf" w:cs="Traditional Arabic"/>
          <w:b/>
          <w:bCs/>
          <w:color w:val="000000" w:themeColor="text1"/>
          <w:sz w:val="32"/>
          <w:szCs w:val="34"/>
          <w:rtl/>
        </w:rPr>
        <w:t>،</w:t>
      </w:r>
      <w:r w:rsidRPr="00F20202">
        <w:rPr>
          <w:rFonts w:ascii="adwa-assalaf" w:hAnsi="adwa-assalaf" w:cs="Traditional Arabic"/>
          <w:b/>
          <w:bCs/>
          <w:color w:val="000000" w:themeColor="text1"/>
          <w:sz w:val="32"/>
          <w:szCs w:val="34"/>
          <w:rtl/>
        </w:rPr>
        <w:t xml:space="preserve"> وكان سبي النساء عند العرب في العصر الجاهلي من أشنع صنوف الذل والعار على الرجال، لذلك كانوا يستبسلون في القتال حتى لا يغلبوا، وتسبى نساؤهم، وفى ذلك يقول عمرو بن كلثوم، في معلقته</w:t>
      </w:r>
      <w:r w:rsidR="00820621" w:rsidRPr="00F20202">
        <w:rPr>
          <w:rFonts w:ascii="adwa-assalaf" w:hAnsi="adwa-assalaf" w:cs="Traditional Arabic" w:hint="cs"/>
          <w:b/>
          <w:bCs/>
          <w:color w:val="000000" w:themeColor="text1"/>
          <w:sz w:val="32"/>
          <w:szCs w:val="34"/>
          <w:rtl/>
        </w:rPr>
        <w:t>:</w:t>
      </w:r>
    </w:p>
    <w:p w14:paraId="745AFC73" w14:textId="77777777" w:rsidR="00AF5CA9" w:rsidRPr="00F20202" w:rsidRDefault="00AF5CA9" w:rsidP="008612E1">
      <w:pPr>
        <w:widowControl w:val="0"/>
        <w:spacing w:before="240" w:after="120"/>
        <w:ind w:firstLine="397"/>
        <w:jc w:val="center"/>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lastRenderedPageBreak/>
        <w:t>على أثارنا بيض حسان</w:t>
      </w:r>
      <w:r w:rsidR="00820621"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نحاذر أن تقسم أو تهونا</w:t>
      </w:r>
    </w:p>
    <w:p w14:paraId="745AFC74" w14:textId="77777777" w:rsidR="00AF5CA9" w:rsidRPr="00F20202" w:rsidRDefault="00AF5CA9" w:rsidP="008612E1">
      <w:pPr>
        <w:widowControl w:val="0"/>
        <w:spacing w:before="240" w:after="120"/>
        <w:ind w:firstLine="397"/>
        <w:jc w:val="center"/>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يقتن جيادنا ويقلن لستم</w:t>
      </w:r>
      <w:r w:rsidR="00820621" w:rsidRPr="00F20202">
        <w:rPr>
          <w:rFonts w:ascii="adwa-assalaf" w:hAnsi="adwa-assalaf" w:cs="Traditional Arabic" w:hint="cs"/>
          <w:b/>
          <w:bCs/>
          <w:color w:val="000000" w:themeColor="text1"/>
          <w:sz w:val="32"/>
          <w:szCs w:val="34"/>
          <w:rtl/>
        </w:rPr>
        <w:t xml:space="preserve">... </w:t>
      </w:r>
      <w:proofErr w:type="spellStart"/>
      <w:r w:rsidRPr="00F20202">
        <w:rPr>
          <w:rFonts w:ascii="adwa-assalaf" w:hAnsi="adwa-assalaf" w:cs="Traditional Arabic"/>
          <w:b/>
          <w:bCs/>
          <w:color w:val="000000" w:themeColor="text1"/>
          <w:sz w:val="32"/>
          <w:szCs w:val="34"/>
          <w:rtl/>
        </w:rPr>
        <w:t>بعلوتنا</w:t>
      </w:r>
      <w:proofErr w:type="spellEnd"/>
      <w:r w:rsidRPr="00F20202">
        <w:rPr>
          <w:rFonts w:ascii="adwa-assalaf" w:hAnsi="adwa-assalaf" w:cs="Traditional Arabic"/>
          <w:b/>
          <w:bCs/>
          <w:color w:val="000000" w:themeColor="text1"/>
          <w:sz w:val="32"/>
          <w:szCs w:val="34"/>
          <w:rtl/>
        </w:rPr>
        <w:t xml:space="preserve"> إذا لم تمنعونا</w:t>
      </w:r>
    </w:p>
    <w:p w14:paraId="745AFC75" w14:textId="77777777" w:rsidR="00AF5CA9" w:rsidRPr="00F20202" w:rsidRDefault="00AF5CA9" w:rsidP="008612E1">
      <w:pPr>
        <w:widowControl w:val="0"/>
        <w:spacing w:before="240" w:after="120"/>
        <w:ind w:firstLine="397"/>
        <w:jc w:val="center"/>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إذا لم نحمهن فلا بقينا</w:t>
      </w:r>
      <w:r w:rsidR="00820621"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لسبي بعدهن ولا حيينا</w:t>
      </w:r>
      <w:r w:rsidR="00A8362A" w:rsidRPr="00F20202">
        <w:rPr>
          <w:rStyle w:val="a3"/>
          <w:rFonts w:ascii="AAA GoldenLotus" w:hAnsi="AAA GoldenLotus" w:cs="AAA GoldenLotus"/>
          <w:b/>
          <w:bCs/>
          <w:position w:val="0"/>
          <w:sz w:val="32"/>
          <w:szCs w:val="32"/>
          <w:vertAlign w:val="superscript"/>
          <w:rtl/>
        </w:rPr>
        <w:t>(</w:t>
      </w:r>
      <w:r w:rsidR="00A8362A" w:rsidRPr="00F20202">
        <w:rPr>
          <w:rStyle w:val="a3"/>
          <w:rFonts w:ascii="AAA GoldenLotus" w:hAnsi="AAA GoldenLotus" w:cs="AAA GoldenLotus"/>
          <w:b/>
          <w:bCs/>
          <w:position w:val="0"/>
          <w:sz w:val="32"/>
          <w:szCs w:val="32"/>
          <w:vertAlign w:val="superscript"/>
          <w:rtl/>
        </w:rPr>
        <w:footnoteReference w:id="27"/>
      </w:r>
      <w:r w:rsidR="00A8362A" w:rsidRPr="00F20202">
        <w:rPr>
          <w:rStyle w:val="a3"/>
          <w:rFonts w:ascii="AAA GoldenLotus" w:hAnsi="AAA GoldenLotus" w:cs="AAA GoldenLotus"/>
          <w:b/>
          <w:bCs/>
          <w:position w:val="0"/>
          <w:sz w:val="32"/>
          <w:szCs w:val="32"/>
          <w:vertAlign w:val="superscript"/>
          <w:rtl/>
        </w:rPr>
        <w:t>)</w:t>
      </w:r>
    </w:p>
    <w:p w14:paraId="745AFC76" w14:textId="77777777" w:rsidR="00AF5CA9" w:rsidRPr="00F20202" w:rsidRDefault="00AF5CA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والمرأة المسبية مهما لقيت من كرم خاطفها ومحبته فإن شعورها بالهوان يلازمها</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w:t>
      </w:r>
    </w:p>
    <w:p w14:paraId="745AFC77" w14:textId="77777777" w:rsidR="00EE087E" w:rsidRPr="00F20202" w:rsidRDefault="00EE087E" w:rsidP="008612E1">
      <w:pPr>
        <w:widowControl w:val="0"/>
        <w:spacing w:before="240" w:after="120"/>
        <w:ind w:firstLine="397"/>
        <w:jc w:val="both"/>
        <w:rPr>
          <w:rFonts w:ascii="adwa-assalaf" w:hAnsi="adwa-assalaf" w:cs="Traditional Arabic"/>
          <w:b/>
          <w:bCs/>
          <w:color w:val="000000" w:themeColor="text1"/>
          <w:sz w:val="32"/>
          <w:szCs w:val="34"/>
          <w:rtl/>
        </w:rPr>
      </w:pPr>
    </w:p>
    <w:p w14:paraId="745AFC78" w14:textId="77777777" w:rsidR="00291B10" w:rsidRPr="00F20202" w:rsidRDefault="00291B10" w:rsidP="008612E1">
      <w:pPr>
        <w:widowControl w:val="0"/>
        <w:spacing w:before="240" w:after="120"/>
        <w:ind w:firstLine="397"/>
        <w:jc w:val="both"/>
        <w:rPr>
          <w:rFonts w:ascii="adwa-assalaf" w:hAnsi="adwa-assalaf" w:cs="Traditional Arabic"/>
          <w:b/>
          <w:bCs/>
          <w:color w:val="000000" w:themeColor="text1"/>
          <w:sz w:val="32"/>
          <w:szCs w:val="34"/>
          <w:rtl/>
        </w:rPr>
      </w:pPr>
    </w:p>
    <w:p w14:paraId="745AFC79" w14:textId="77777777" w:rsidR="00820621" w:rsidRPr="00F20202" w:rsidRDefault="00820621" w:rsidP="008612E1">
      <w:pPr>
        <w:bidi w:val="0"/>
        <w:spacing w:before="240" w:after="120"/>
        <w:ind w:firstLine="0"/>
        <w:jc w:val="left"/>
        <w:rPr>
          <w:rFonts w:ascii="adwa-assalaf" w:hAnsi="adwa-assalaf" w:cs="Traditional Arabic"/>
          <w:b/>
          <w:bCs/>
          <w:color w:val="000000" w:themeColor="text1"/>
          <w:sz w:val="32"/>
          <w:szCs w:val="34"/>
        </w:rPr>
      </w:pPr>
      <w:r w:rsidRPr="00F20202">
        <w:rPr>
          <w:rFonts w:ascii="adwa-assalaf" w:hAnsi="adwa-assalaf" w:cs="Traditional Arabic"/>
          <w:b/>
          <w:bCs/>
          <w:color w:val="000000" w:themeColor="text1"/>
          <w:sz w:val="32"/>
          <w:szCs w:val="34"/>
        </w:rPr>
        <w:br w:type="page"/>
      </w:r>
    </w:p>
    <w:p w14:paraId="745AFC7A" w14:textId="77777777" w:rsidR="00820621" w:rsidRPr="00F20202" w:rsidRDefault="00820621" w:rsidP="008612E1">
      <w:pPr>
        <w:widowControl w:val="0"/>
        <w:spacing w:before="240" w:after="120"/>
        <w:ind w:firstLine="397"/>
        <w:jc w:val="both"/>
        <w:rPr>
          <w:rFonts w:ascii="adwa-assalaf" w:hAnsi="adwa-assalaf" w:cs="Traditional Arabic"/>
          <w:b/>
          <w:bCs/>
          <w:color w:val="000000" w:themeColor="text1"/>
          <w:sz w:val="32"/>
          <w:szCs w:val="34"/>
          <w:rtl/>
        </w:rPr>
      </w:pPr>
    </w:p>
    <w:p w14:paraId="745AFC7B" w14:textId="77777777" w:rsidR="00EE087E" w:rsidRPr="00F20202" w:rsidRDefault="00820621" w:rsidP="006B3A07">
      <w:pPr>
        <w:pStyle w:val="1"/>
        <w:rPr>
          <w:rtl/>
        </w:rPr>
      </w:pPr>
      <w:bookmarkStart w:id="16" w:name="_Toc213590035"/>
      <w:r w:rsidRPr="00F20202">
        <w:rPr>
          <w:rtl/>
        </w:rPr>
        <w:t>خاتمة البحث</w:t>
      </w:r>
      <w:bookmarkEnd w:id="16"/>
    </w:p>
    <w:p w14:paraId="745AFC7C" w14:textId="77777777" w:rsidR="0098163F" w:rsidRPr="00F20202" w:rsidRDefault="0098163F" w:rsidP="008612E1">
      <w:pPr>
        <w:widowControl w:val="0"/>
        <w:spacing w:before="240" w:after="120"/>
        <w:ind w:firstLine="397"/>
        <w:jc w:val="both"/>
        <w:rPr>
          <w:rFonts w:ascii="Sakkal Majalla" w:hAnsi="Sakkal Majalla" w:cs="Traditional Arabic"/>
          <w:b/>
          <w:bCs/>
          <w:color w:val="000000" w:themeColor="text1"/>
          <w:sz w:val="32"/>
          <w:szCs w:val="34"/>
          <w:rtl/>
        </w:rPr>
      </w:pPr>
      <w:r w:rsidRPr="00F20202">
        <w:rPr>
          <w:rFonts w:ascii="Sakkal Majalla" w:hAnsi="Sakkal Majalla" w:cs="Traditional Arabic"/>
          <w:b/>
          <w:bCs/>
          <w:color w:val="000000" w:themeColor="text1"/>
          <w:sz w:val="32"/>
          <w:szCs w:val="34"/>
          <w:rtl/>
        </w:rPr>
        <w:t xml:space="preserve">يتبين للقارئ بعد مطالعة البحث </w:t>
      </w:r>
      <w:r w:rsidR="00C818E3" w:rsidRPr="00F20202">
        <w:rPr>
          <w:rFonts w:ascii="Sakkal Majalla" w:hAnsi="Sakkal Majalla" w:cs="Traditional Arabic"/>
          <w:b/>
          <w:bCs/>
          <w:color w:val="000000" w:themeColor="text1"/>
          <w:sz w:val="32"/>
          <w:szCs w:val="34"/>
          <w:rtl/>
        </w:rPr>
        <w:t>ودراسة الحديث رواية ودراية المسائل التالية:</w:t>
      </w:r>
    </w:p>
    <w:p w14:paraId="745AFC7D" w14:textId="77777777" w:rsidR="0098163F" w:rsidRPr="00F20202" w:rsidRDefault="0098163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1</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حقيقة </w:t>
      </w:r>
      <w:r w:rsidR="00A8362A" w:rsidRPr="00F20202">
        <w:rPr>
          <w:rFonts w:ascii="adwa-assalaf" w:hAnsi="adwa-assalaf" w:cs="Traditional Arabic" w:hint="cs"/>
          <w:b/>
          <w:bCs/>
          <w:color w:val="000000" w:themeColor="text1"/>
          <w:sz w:val="32"/>
          <w:szCs w:val="34"/>
          <w:rtl/>
        </w:rPr>
        <w:t>أ</w:t>
      </w:r>
      <w:r w:rsidRPr="00F20202">
        <w:rPr>
          <w:rFonts w:ascii="adwa-assalaf" w:hAnsi="adwa-assalaf" w:cs="Traditional Arabic"/>
          <w:b/>
          <w:bCs/>
          <w:color w:val="000000" w:themeColor="text1"/>
          <w:sz w:val="32"/>
          <w:szCs w:val="34"/>
          <w:rtl/>
        </w:rPr>
        <w:t>ن صحيح البخاري هو أصح كتاب بعد القرآن الكريم وذلك لقوة منهجه في تصنيف الصحيح وشدة انتقاءه للأحاديث، وتثبته في الرواة.</w:t>
      </w:r>
    </w:p>
    <w:p w14:paraId="745AFC7E" w14:textId="77777777" w:rsidR="0098163F" w:rsidRPr="00F20202" w:rsidRDefault="0098163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2</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إمامة الزهري في الحديث وقوة حفظه وأن تفرده في الرواية لا يضر.</w:t>
      </w:r>
    </w:p>
    <w:p w14:paraId="745AFC7F" w14:textId="77777777" w:rsidR="00EE087E" w:rsidRPr="00F20202" w:rsidRDefault="0098163F"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3</w:t>
      </w:r>
      <w:r w:rsidR="002E3499" w:rsidRPr="00F20202">
        <w:rPr>
          <w:rFonts w:ascii="adwa-assalaf" w:hAnsi="adwa-assalaf" w:cs="Traditional Arabic" w:hint="cs"/>
          <w:b/>
          <w:bCs/>
          <w:color w:val="000000" w:themeColor="text1"/>
          <w:sz w:val="32"/>
          <w:szCs w:val="34"/>
          <w:rtl/>
        </w:rPr>
        <w:t>-</w:t>
      </w:r>
      <w:r w:rsidRPr="00F20202">
        <w:rPr>
          <w:rFonts w:ascii="adwa-assalaf" w:hAnsi="adwa-assalaf" w:cs="Traditional Arabic"/>
          <w:b/>
          <w:bCs/>
          <w:color w:val="000000" w:themeColor="text1"/>
          <w:sz w:val="32"/>
          <w:szCs w:val="34"/>
          <w:rtl/>
        </w:rPr>
        <w:t xml:space="preserve"> أن يونس بن يزيد </w:t>
      </w:r>
      <w:proofErr w:type="spellStart"/>
      <w:r w:rsidR="00927473" w:rsidRPr="00F20202">
        <w:rPr>
          <w:rFonts w:ascii="adwa-assalaf" w:hAnsi="adwa-assalaf" w:cs="Traditional Arabic"/>
          <w:b/>
          <w:bCs/>
          <w:color w:val="000000" w:themeColor="text1"/>
          <w:sz w:val="32"/>
          <w:szCs w:val="34"/>
          <w:rtl/>
        </w:rPr>
        <w:t>الأيلي</w:t>
      </w:r>
      <w:proofErr w:type="spellEnd"/>
      <w:r w:rsidRPr="00F20202">
        <w:rPr>
          <w:rFonts w:ascii="adwa-assalaf" w:hAnsi="adwa-assalaf" w:cs="Traditional Arabic"/>
          <w:b/>
          <w:bCs/>
          <w:color w:val="000000" w:themeColor="text1"/>
          <w:sz w:val="32"/>
          <w:szCs w:val="34"/>
          <w:rtl/>
        </w:rPr>
        <w:t xml:space="preserve"> ثقة ومحل إجماع من جمهور المحدثين وقد عده الحازمي</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28"/>
      </w:r>
      <w:r w:rsidR="00EC175E" w:rsidRPr="00F20202">
        <w:rPr>
          <w:rStyle w:val="a3"/>
          <w:rFonts w:ascii="AAA GoldenLotus" w:hAnsi="AAA GoldenLotus" w:cs="AAA GoldenLotus"/>
          <w:b/>
          <w:bCs/>
          <w:position w:val="0"/>
          <w:sz w:val="32"/>
          <w:szCs w:val="32"/>
          <w:vertAlign w:val="superscript"/>
          <w:rtl/>
        </w:rPr>
        <w:t>)</w:t>
      </w:r>
      <w:r w:rsidRPr="00F20202">
        <w:rPr>
          <w:rFonts w:ascii="adwa-assalaf" w:hAnsi="adwa-assalaf" w:cs="Traditional Arabic"/>
          <w:b/>
          <w:bCs/>
          <w:color w:val="000000" w:themeColor="text1"/>
          <w:sz w:val="32"/>
          <w:szCs w:val="34"/>
          <w:rtl/>
        </w:rPr>
        <w:t>، وابن رجب</w:t>
      </w:r>
      <w:r w:rsidR="00EC175E" w:rsidRPr="00F20202">
        <w:rPr>
          <w:rStyle w:val="a3"/>
          <w:rFonts w:ascii="AAA GoldenLotus" w:hAnsi="AAA GoldenLotus" w:cs="AAA GoldenLotus"/>
          <w:b/>
          <w:bCs/>
          <w:position w:val="0"/>
          <w:sz w:val="32"/>
          <w:szCs w:val="32"/>
          <w:vertAlign w:val="superscript"/>
          <w:rtl/>
        </w:rPr>
        <w:t>(</w:t>
      </w:r>
      <w:r w:rsidR="00EC175E" w:rsidRPr="00F20202">
        <w:rPr>
          <w:rStyle w:val="a3"/>
          <w:rFonts w:ascii="AAA GoldenLotus" w:hAnsi="AAA GoldenLotus" w:cs="AAA GoldenLotus"/>
          <w:b/>
          <w:bCs/>
          <w:position w:val="0"/>
          <w:sz w:val="32"/>
          <w:szCs w:val="32"/>
          <w:vertAlign w:val="superscript"/>
          <w:rtl/>
        </w:rPr>
        <w:footnoteReference w:id="29"/>
      </w:r>
      <w:r w:rsidR="00EC175E" w:rsidRPr="00F20202">
        <w:rPr>
          <w:rStyle w:val="a3"/>
          <w:rFonts w:ascii="AAA GoldenLotus" w:hAnsi="AAA GoldenLotus" w:cs="AAA GoldenLotus"/>
          <w:b/>
          <w:bCs/>
          <w:position w:val="0"/>
          <w:sz w:val="32"/>
          <w:szCs w:val="32"/>
          <w:vertAlign w:val="superscript"/>
          <w:rtl/>
        </w:rPr>
        <w:t>)</w:t>
      </w:r>
      <w:r w:rsidR="002E3499" w:rsidRPr="00F20202">
        <w:rPr>
          <w:rFonts w:ascii="adwa-assalaf" w:hAnsi="adwa-assalaf" w:cs="Traditional Arabic" w:hint="cs"/>
          <w:b/>
          <w:bCs/>
          <w:color w:val="000000" w:themeColor="text1"/>
          <w:sz w:val="32"/>
          <w:szCs w:val="34"/>
          <w:rtl/>
        </w:rPr>
        <w:t xml:space="preserve"> </w:t>
      </w:r>
      <w:r w:rsidRPr="00F20202">
        <w:rPr>
          <w:rFonts w:ascii="adwa-assalaf" w:hAnsi="adwa-assalaf" w:cs="Traditional Arabic"/>
          <w:b/>
          <w:bCs/>
          <w:color w:val="000000" w:themeColor="text1"/>
          <w:sz w:val="32"/>
          <w:szCs w:val="34"/>
          <w:rtl/>
        </w:rPr>
        <w:t>في أهل الطبقة الأولى من الرواة عن الزهري، وهم الذين أكثروا ملازمة الزهري، ومارسوا حديثه</w:t>
      </w:r>
      <w:r w:rsidR="00EE087E" w:rsidRPr="00F20202">
        <w:rPr>
          <w:rFonts w:ascii="adwa-assalaf" w:hAnsi="adwa-assalaf" w:cs="Traditional Arabic"/>
          <w:b/>
          <w:bCs/>
          <w:color w:val="000000" w:themeColor="text1"/>
          <w:sz w:val="32"/>
          <w:szCs w:val="34"/>
          <w:rtl/>
        </w:rPr>
        <w:t>، وأما ما روي عن أحمد فهذا محمول على ورود بعض المنكرات في حديثه عن الزهري من حفظه، وأما كتابه فهو حجة، ولذا فقد أكثر عنه البخاري في الصحيح جد</w:t>
      </w:r>
      <w:r w:rsidR="00FF09C4" w:rsidRPr="00F20202">
        <w:rPr>
          <w:rFonts w:ascii="adwa-assalaf" w:hAnsi="adwa-assalaf" w:cs="Traditional Arabic"/>
          <w:b/>
          <w:bCs/>
          <w:color w:val="000000" w:themeColor="text1"/>
          <w:sz w:val="32"/>
          <w:szCs w:val="34"/>
          <w:rtl/>
        </w:rPr>
        <w:t>ًا</w:t>
      </w:r>
      <w:r w:rsidR="00EE087E" w:rsidRPr="00F20202">
        <w:rPr>
          <w:rFonts w:ascii="adwa-assalaf" w:hAnsi="adwa-assalaf" w:cs="Traditional Arabic"/>
          <w:b/>
          <w:bCs/>
          <w:color w:val="000000" w:themeColor="text1"/>
          <w:sz w:val="32"/>
          <w:szCs w:val="34"/>
          <w:rtl/>
        </w:rPr>
        <w:t>، فأخر</w:t>
      </w:r>
      <w:r w:rsidRPr="00F20202">
        <w:rPr>
          <w:rFonts w:ascii="adwa-assalaf" w:hAnsi="adwa-assalaf" w:cs="Traditional Arabic"/>
          <w:b/>
          <w:bCs/>
          <w:color w:val="000000" w:themeColor="text1"/>
          <w:sz w:val="32"/>
          <w:szCs w:val="34"/>
          <w:rtl/>
        </w:rPr>
        <w:t>ج له في مائتين وخمسة عشر موطن</w:t>
      </w:r>
      <w:r w:rsidR="00FF09C4" w:rsidRPr="00F20202">
        <w:rPr>
          <w:rFonts w:ascii="adwa-assalaf" w:hAnsi="adwa-assalaf" w:cs="Traditional Arabic"/>
          <w:b/>
          <w:bCs/>
          <w:color w:val="000000" w:themeColor="text1"/>
          <w:sz w:val="32"/>
          <w:szCs w:val="34"/>
          <w:rtl/>
        </w:rPr>
        <w:t>ًا</w:t>
      </w:r>
      <w:r w:rsidR="00EE087E" w:rsidRPr="00F20202">
        <w:rPr>
          <w:rFonts w:ascii="adwa-assalaf" w:hAnsi="adwa-assalaf" w:cs="Traditional Arabic"/>
          <w:b/>
          <w:bCs/>
          <w:color w:val="000000" w:themeColor="text1"/>
          <w:sz w:val="32"/>
          <w:szCs w:val="34"/>
          <w:rtl/>
        </w:rPr>
        <w:t xml:space="preserve"> وقد أخرج عنه البخاري في الأصول و</w:t>
      </w:r>
      <w:r w:rsidR="00A8362A" w:rsidRPr="00F20202">
        <w:rPr>
          <w:rFonts w:ascii="adwa-assalaf" w:hAnsi="adwa-assalaf" w:cs="Traditional Arabic" w:hint="cs"/>
          <w:b/>
          <w:bCs/>
          <w:color w:val="000000" w:themeColor="text1"/>
          <w:sz w:val="32"/>
          <w:szCs w:val="34"/>
          <w:rtl/>
        </w:rPr>
        <w:t>أ</w:t>
      </w:r>
      <w:r w:rsidR="00EE087E" w:rsidRPr="00F20202">
        <w:rPr>
          <w:rFonts w:ascii="adwa-assalaf" w:hAnsi="adwa-assalaf" w:cs="Traditional Arabic"/>
          <w:b/>
          <w:bCs/>
          <w:color w:val="000000" w:themeColor="text1"/>
          <w:sz w:val="32"/>
          <w:szCs w:val="34"/>
          <w:rtl/>
        </w:rPr>
        <w:t>خرج له مقرون</w:t>
      </w:r>
      <w:r w:rsidR="00FF09C4" w:rsidRPr="00F20202">
        <w:rPr>
          <w:rFonts w:ascii="adwa-assalaf" w:hAnsi="adwa-assalaf" w:cs="Traditional Arabic"/>
          <w:b/>
          <w:bCs/>
          <w:color w:val="000000" w:themeColor="text1"/>
          <w:sz w:val="32"/>
          <w:szCs w:val="34"/>
          <w:rtl/>
        </w:rPr>
        <w:t>ًا</w:t>
      </w:r>
      <w:r w:rsidR="00EE087E" w:rsidRPr="00F20202">
        <w:rPr>
          <w:rFonts w:ascii="adwa-assalaf" w:hAnsi="adwa-assalaf" w:cs="Traditional Arabic"/>
          <w:b/>
          <w:bCs/>
          <w:color w:val="000000" w:themeColor="text1"/>
          <w:sz w:val="32"/>
          <w:szCs w:val="34"/>
          <w:rtl/>
        </w:rPr>
        <w:t xml:space="preserve"> وفي المتابعات</w:t>
      </w:r>
      <w:r w:rsidRPr="00F20202">
        <w:rPr>
          <w:rFonts w:ascii="adwa-assalaf" w:hAnsi="adwa-assalaf" w:cs="Traditional Arabic"/>
          <w:b/>
          <w:bCs/>
          <w:color w:val="000000" w:themeColor="text1"/>
          <w:sz w:val="32"/>
          <w:szCs w:val="34"/>
          <w:rtl/>
        </w:rPr>
        <w:t>.</w:t>
      </w:r>
    </w:p>
    <w:p w14:paraId="745AFC80" w14:textId="77777777" w:rsidR="0098163F" w:rsidRPr="00F20202" w:rsidRDefault="002E3499" w:rsidP="008612E1">
      <w:pPr>
        <w:widowControl w:val="0"/>
        <w:spacing w:before="240" w:after="120"/>
        <w:ind w:firstLine="397"/>
        <w:jc w:val="both"/>
        <w:rPr>
          <w:rFonts w:ascii="adwa-assalaf" w:hAnsi="adwa-assalaf" w:cs="Traditional Arabic"/>
          <w:b/>
          <w:bCs/>
          <w:color w:val="000000" w:themeColor="text1"/>
          <w:sz w:val="32"/>
          <w:szCs w:val="34"/>
          <w:rtl/>
        </w:rPr>
      </w:pPr>
      <w:r w:rsidRPr="00F20202">
        <w:rPr>
          <w:rFonts w:ascii="adwa-assalaf" w:hAnsi="adwa-assalaf" w:cs="Traditional Arabic"/>
          <w:b/>
          <w:bCs/>
          <w:color w:val="000000" w:themeColor="text1"/>
          <w:sz w:val="32"/>
          <w:szCs w:val="34"/>
          <w:rtl/>
        </w:rPr>
        <w:t>4</w:t>
      </w:r>
      <w:r w:rsidRPr="00F20202">
        <w:rPr>
          <w:rFonts w:ascii="adwa-assalaf" w:hAnsi="adwa-assalaf" w:cs="Traditional Arabic" w:hint="cs"/>
          <w:b/>
          <w:bCs/>
          <w:color w:val="000000" w:themeColor="text1"/>
          <w:sz w:val="32"/>
          <w:szCs w:val="34"/>
          <w:rtl/>
        </w:rPr>
        <w:t>-</w:t>
      </w:r>
      <w:r w:rsidR="0098163F" w:rsidRPr="00F20202">
        <w:rPr>
          <w:rFonts w:ascii="adwa-assalaf" w:hAnsi="adwa-assalaf" w:cs="Traditional Arabic"/>
          <w:b/>
          <w:bCs/>
          <w:color w:val="000000" w:themeColor="text1"/>
          <w:sz w:val="32"/>
          <w:szCs w:val="34"/>
          <w:rtl/>
        </w:rPr>
        <w:t xml:space="preserve"> وجود حالات شاذة في المجتمع الجاهلي لم تصل إلى مستوى الظاهرة ولأجل ذلك لم يكثر الحديث عنها في التراث الإسلامي الشرعي والتاريخي والأدبي.</w:t>
      </w:r>
    </w:p>
    <w:p w14:paraId="745AFC81" w14:textId="77777777" w:rsidR="0021402F" w:rsidRPr="00F20202" w:rsidRDefault="00C818E3" w:rsidP="008612E1">
      <w:pPr>
        <w:widowControl w:val="0"/>
        <w:spacing w:before="240" w:after="120"/>
        <w:ind w:firstLine="397"/>
        <w:jc w:val="both"/>
        <w:rPr>
          <w:rFonts w:ascii="adwa-assalaf" w:hAnsi="adwa-assalaf" w:cs="Traditional Arabic"/>
          <w:b/>
          <w:bCs/>
          <w:color w:val="000000" w:themeColor="text1"/>
          <w:sz w:val="32"/>
          <w:szCs w:val="34"/>
          <w:rtl/>
          <w:lang w:bidi="ar-EG"/>
        </w:rPr>
      </w:pPr>
      <w:r w:rsidRPr="00F20202">
        <w:rPr>
          <w:rFonts w:ascii="adwa-assalaf" w:hAnsi="adwa-assalaf" w:cs="Traditional Arabic"/>
          <w:b/>
          <w:bCs/>
          <w:color w:val="000000" w:themeColor="text1"/>
          <w:sz w:val="32"/>
          <w:szCs w:val="34"/>
          <w:rtl/>
        </w:rPr>
        <w:t>أما ما يتعلق بنسخ البخاري وإمكانية أن الأثر مدسوس فيه فهو من مباحث علم التحقيق والمخطوطات وله أهله وتم تفنيد مثل هذه الشكوك من قبل المختصين جزاهم الله خير.</w:t>
      </w:r>
    </w:p>
    <w:p w14:paraId="745AFC82" w14:textId="77777777" w:rsidR="0021402F" w:rsidRPr="00F20202" w:rsidRDefault="0021402F">
      <w:pPr>
        <w:bidi w:val="0"/>
        <w:ind w:firstLine="0"/>
        <w:jc w:val="left"/>
        <w:rPr>
          <w:rFonts w:ascii="adwa-assalaf" w:hAnsi="adwa-assalaf" w:cs="Traditional Arabic"/>
          <w:b/>
          <w:bCs/>
          <w:color w:val="000000" w:themeColor="text1"/>
          <w:sz w:val="32"/>
          <w:szCs w:val="34"/>
          <w:lang w:bidi="ar-EG"/>
        </w:rPr>
      </w:pPr>
      <w:r w:rsidRPr="00F20202">
        <w:rPr>
          <w:rFonts w:ascii="adwa-assalaf" w:hAnsi="adwa-assalaf" w:cs="Traditional Arabic"/>
          <w:b/>
          <w:bCs/>
          <w:color w:val="000000" w:themeColor="text1"/>
          <w:sz w:val="32"/>
          <w:szCs w:val="34"/>
          <w:lang w:bidi="ar-EG"/>
        </w:rPr>
        <w:br w:type="page"/>
      </w:r>
    </w:p>
    <w:p w14:paraId="745AFC83" w14:textId="77777777" w:rsidR="0021402F" w:rsidRPr="00F20202" w:rsidRDefault="0021402F" w:rsidP="0021402F">
      <w:pPr>
        <w:widowControl w:val="0"/>
        <w:spacing w:before="240" w:after="120"/>
        <w:ind w:firstLine="397"/>
        <w:jc w:val="center"/>
        <w:rPr>
          <w:rFonts w:ascii="adwa-assalaf" w:hAnsi="adwa-assalaf" w:cs="Sultan bold"/>
          <w:b/>
          <w:bCs/>
          <w:sz w:val="32"/>
          <w:szCs w:val="32"/>
          <w:rtl/>
        </w:rPr>
      </w:pPr>
    </w:p>
    <w:p w14:paraId="745AFC84" w14:textId="77777777" w:rsidR="00C818E3" w:rsidRPr="00F20202" w:rsidRDefault="0021402F" w:rsidP="006B3A07">
      <w:pPr>
        <w:pStyle w:val="1"/>
        <w:rPr>
          <w:rtl/>
        </w:rPr>
      </w:pPr>
      <w:bookmarkStart w:id="17" w:name="_Toc213590036"/>
      <w:r w:rsidRPr="00F20202">
        <w:rPr>
          <w:rFonts w:hint="cs"/>
          <w:rtl/>
        </w:rPr>
        <w:t>المصادر والمراجع</w:t>
      </w:r>
      <w:bookmarkEnd w:id="17"/>
      <w:r w:rsidRPr="00F20202">
        <w:rPr>
          <w:rFonts w:hint="cs"/>
          <w:rtl/>
        </w:rPr>
        <w:t xml:space="preserve"> </w:t>
      </w:r>
    </w:p>
    <w:p w14:paraId="745AFC85"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الاقتراح في بيان الاصطلاح</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تقي الدين أبو الفتح محمد بن علي بن وهب بن مطيع القشيري، المعروف بابن دقيق العيد (المتوفى: 702هـ)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الناشر: دار الكتب العلمية </w:t>
      </w:r>
      <w:r w:rsidRPr="00F20202">
        <w:rPr>
          <w:rFonts w:cs="Times New Roman" w:hint="cs"/>
          <w:b/>
          <w:bCs/>
          <w:sz w:val="28"/>
          <w:rtl/>
        </w:rPr>
        <w:t>–</w:t>
      </w:r>
      <w:r w:rsidRPr="00F20202">
        <w:rPr>
          <w:rFonts w:ascii="adwa-assalaf" w:hAnsi="adwa-assalaf" w:cs="Traditional Arabic"/>
          <w:b/>
          <w:bCs/>
          <w:color w:val="000000" w:themeColor="text1"/>
          <w:sz w:val="28"/>
          <w:szCs w:val="34"/>
          <w:rtl/>
        </w:rPr>
        <w:t xml:space="preserve"> بيروت</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الأجزاء:1</w:t>
      </w:r>
      <w:r w:rsidRPr="00F20202">
        <w:rPr>
          <w:rFonts w:ascii="adwa-assalaf" w:hAnsi="adwa-assalaf" w:cs="Traditional Arabic" w:hint="cs"/>
          <w:b/>
          <w:bCs/>
          <w:color w:val="000000" w:themeColor="text1"/>
          <w:sz w:val="28"/>
          <w:szCs w:val="34"/>
          <w:rtl/>
        </w:rPr>
        <w:t>.</w:t>
      </w:r>
    </w:p>
    <w:p w14:paraId="745AFC86"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تدريب الراوي في شرح تقريب النواوي</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عبد الرحمن بن أبي بكر، جلال الدين السيوطي (المتوفى: 911هـ)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حققه: أبو قتيبة نظر محمد </w:t>
      </w:r>
      <w:proofErr w:type="spellStart"/>
      <w:r w:rsidRPr="00F20202">
        <w:rPr>
          <w:rFonts w:ascii="adwa-assalaf" w:hAnsi="adwa-assalaf" w:cs="Traditional Arabic"/>
          <w:b/>
          <w:bCs/>
          <w:color w:val="000000" w:themeColor="text1"/>
          <w:sz w:val="28"/>
          <w:szCs w:val="34"/>
          <w:rtl/>
        </w:rPr>
        <w:t>الفاريابي</w:t>
      </w:r>
      <w:proofErr w:type="spellEnd"/>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الناشر: دار طيبة</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2</w:t>
      </w:r>
      <w:r w:rsidRPr="00F20202">
        <w:rPr>
          <w:rFonts w:ascii="adwa-assalaf" w:hAnsi="adwa-assalaf" w:cs="Traditional Arabic" w:hint="cs"/>
          <w:b/>
          <w:bCs/>
          <w:color w:val="000000" w:themeColor="text1"/>
          <w:sz w:val="28"/>
          <w:szCs w:val="34"/>
          <w:rtl/>
        </w:rPr>
        <w:t>.</w:t>
      </w:r>
    </w:p>
    <w:p w14:paraId="745AFC87"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تهذيب الكمال في أسماء الرجال</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يوسف بن عبد الرحمن بن يوسف، أبو الحجاج، جمال الدين ابن الزكي أبي محمد القضاعي الكلبي المزي (المتوفى: 742هـ)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المحقق: د. بشار عواد معروف</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الناشر: مؤسسة الرسالة </w:t>
      </w:r>
      <w:r w:rsidRPr="00F20202">
        <w:rPr>
          <w:rFonts w:cs="Times New Roman" w:hint="cs"/>
          <w:b/>
          <w:bCs/>
          <w:sz w:val="28"/>
          <w:rtl/>
        </w:rPr>
        <w:t>–</w:t>
      </w:r>
      <w:r w:rsidRPr="00F20202">
        <w:rPr>
          <w:rFonts w:ascii="adwa-assalaf" w:hAnsi="adwa-assalaf" w:cs="Traditional Arabic"/>
          <w:b/>
          <w:bCs/>
          <w:color w:val="000000" w:themeColor="text1"/>
          <w:sz w:val="28"/>
          <w:szCs w:val="34"/>
          <w:rtl/>
        </w:rPr>
        <w:t xml:space="preserve"> بيروت</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الطبعة: الأولى، 1400 </w:t>
      </w:r>
      <w:r w:rsidRPr="00F20202">
        <w:rPr>
          <w:rFonts w:cs="Times New Roman" w:hint="cs"/>
          <w:b/>
          <w:bCs/>
          <w:sz w:val="28"/>
          <w:rtl/>
        </w:rPr>
        <w:t>–</w:t>
      </w:r>
      <w:r w:rsidRPr="00F20202">
        <w:rPr>
          <w:rFonts w:ascii="adwa-assalaf" w:hAnsi="adwa-assalaf" w:cs="Traditional Arabic"/>
          <w:b/>
          <w:bCs/>
          <w:color w:val="000000" w:themeColor="text1"/>
          <w:sz w:val="28"/>
          <w:szCs w:val="34"/>
          <w:rtl/>
        </w:rPr>
        <w:t xml:space="preserve"> 1980</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35</w:t>
      </w:r>
      <w:r w:rsidRPr="00F20202">
        <w:rPr>
          <w:rFonts w:ascii="adwa-assalaf" w:hAnsi="adwa-assalaf" w:cs="Traditional Arabic" w:hint="cs"/>
          <w:b/>
          <w:bCs/>
          <w:color w:val="000000" w:themeColor="text1"/>
          <w:sz w:val="28"/>
          <w:szCs w:val="34"/>
          <w:rtl/>
        </w:rPr>
        <w:t>.</w:t>
      </w:r>
    </w:p>
    <w:p w14:paraId="745AFC88"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الجامع لأخلاق الراوي وآداب السامع</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أب</w:t>
      </w:r>
      <w:r w:rsidRPr="00F20202">
        <w:rPr>
          <w:rFonts w:ascii="adwa-assalaf" w:hAnsi="adwa-assalaf" w:cs="Traditional Arabic" w:hint="cs"/>
          <w:b/>
          <w:bCs/>
          <w:color w:val="000000" w:themeColor="text1"/>
          <w:sz w:val="28"/>
          <w:szCs w:val="34"/>
          <w:rtl/>
        </w:rPr>
        <w:t>ي</w:t>
      </w:r>
      <w:r w:rsidRPr="00F20202">
        <w:rPr>
          <w:rFonts w:ascii="adwa-assalaf" w:hAnsi="adwa-assalaf" w:cs="Traditional Arabic"/>
          <w:b/>
          <w:bCs/>
          <w:color w:val="000000" w:themeColor="text1"/>
          <w:sz w:val="28"/>
          <w:szCs w:val="34"/>
          <w:rtl/>
        </w:rPr>
        <w:t xml:space="preserve"> بكر أحمد بن علي بن ثابت بن أحمد بن مهدي الخطيب البغدادي (المتوفى: 463هـ)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المحقق: د. محمود الطحان</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الناشر: مكتبة المعارف </w:t>
      </w:r>
      <w:r w:rsidRPr="00F20202">
        <w:rPr>
          <w:rFonts w:cs="Times New Roman" w:hint="cs"/>
          <w:b/>
          <w:bCs/>
          <w:sz w:val="28"/>
          <w:rtl/>
        </w:rPr>
        <w:t>–</w:t>
      </w:r>
      <w:r w:rsidRPr="00F20202">
        <w:rPr>
          <w:rFonts w:ascii="adwa-assalaf" w:hAnsi="adwa-assalaf" w:cs="Traditional Arabic"/>
          <w:b/>
          <w:bCs/>
          <w:color w:val="000000" w:themeColor="text1"/>
          <w:sz w:val="28"/>
          <w:szCs w:val="34"/>
          <w:rtl/>
        </w:rPr>
        <w:t xml:space="preserve"> الرياض</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2</w:t>
      </w:r>
    </w:p>
    <w:p w14:paraId="745AFC89"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الزواج عند العرب في العصر الجاهلي بين الروايات التاريخية والمصادر الأدبية: دراسة مقارنة للباحث د. عبد المعطي بن محمد عبد المعطي سمسم كلية الشريعة والدراسات الإسلامية - جامعة أم القرى المملكة العربية السعودية</w:t>
      </w:r>
      <w:r w:rsidRPr="00F20202">
        <w:rPr>
          <w:rFonts w:ascii="adwa-assalaf" w:hAnsi="adwa-assalaf" w:cs="Traditional Arabic" w:hint="cs"/>
          <w:b/>
          <w:bCs/>
          <w:color w:val="000000" w:themeColor="text1"/>
          <w:sz w:val="28"/>
          <w:szCs w:val="34"/>
          <w:rtl/>
        </w:rPr>
        <w:t>.</w:t>
      </w:r>
    </w:p>
    <w:p w14:paraId="745AFC8A"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سنن الدارقطني</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أب</w:t>
      </w:r>
      <w:r w:rsidRPr="00F20202">
        <w:rPr>
          <w:rFonts w:ascii="adwa-assalaf" w:hAnsi="adwa-assalaf" w:cs="Traditional Arabic" w:hint="cs"/>
          <w:b/>
          <w:bCs/>
          <w:color w:val="000000" w:themeColor="text1"/>
          <w:sz w:val="28"/>
          <w:szCs w:val="34"/>
          <w:rtl/>
        </w:rPr>
        <w:t>ي</w:t>
      </w:r>
      <w:r w:rsidRPr="00F20202">
        <w:rPr>
          <w:rFonts w:ascii="adwa-assalaf" w:hAnsi="adwa-assalaf" w:cs="Traditional Arabic"/>
          <w:b/>
          <w:bCs/>
          <w:color w:val="000000" w:themeColor="text1"/>
          <w:sz w:val="28"/>
          <w:szCs w:val="34"/>
          <w:rtl/>
        </w:rPr>
        <w:t xml:space="preserve"> الحسن علي بن عمر بن أحمد بن مهدي بن مسعود بن النعمان بن دينار البغدادي الدارقطني (المتوفى: 385هـ)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حققه وضبط نصه وعلق عليه: شعيب </w:t>
      </w:r>
      <w:proofErr w:type="spellStart"/>
      <w:r w:rsidRPr="00F20202">
        <w:rPr>
          <w:rFonts w:ascii="adwa-assalaf" w:hAnsi="adwa-assalaf" w:cs="Traditional Arabic"/>
          <w:b/>
          <w:bCs/>
          <w:color w:val="000000" w:themeColor="text1"/>
          <w:sz w:val="28"/>
          <w:szCs w:val="34"/>
          <w:rtl/>
        </w:rPr>
        <w:t>الارنؤوط</w:t>
      </w:r>
      <w:proofErr w:type="spellEnd"/>
      <w:r w:rsidRPr="00F20202">
        <w:rPr>
          <w:rFonts w:ascii="adwa-assalaf" w:hAnsi="adwa-assalaf" w:cs="Traditional Arabic"/>
          <w:b/>
          <w:bCs/>
          <w:color w:val="000000" w:themeColor="text1"/>
          <w:sz w:val="28"/>
          <w:szCs w:val="34"/>
          <w:rtl/>
        </w:rPr>
        <w:t>، حسن عبد المنعم شلبي، عبد اللطيف حرز الله، أحمد برهوم</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الناشر: مؤسسة الرسالة، بيروت - لبنان</w:t>
      </w:r>
    </w:p>
    <w:p w14:paraId="745AFC8B"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سير أعلام النبلاء</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 xml:space="preserve">شمس الدين أبو عبد الله محمد بن أحمد بن عثمان بن </w:t>
      </w:r>
      <w:proofErr w:type="spellStart"/>
      <w:r w:rsidRPr="00F20202">
        <w:rPr>
          <w:rFonts w:ascii="adwa-assalaf" w:hAnsi="adwa-assalaf" w:cs="Traditional Arabic"/>
          <w:b/>
          <w:bCs/>
          <w:color w:val="000000" w:themeColor="text1"/>
          <w:sz w:val="28"/>
          <w:szCs w:val="34"/>
          <w:rtl/>
        </w:rPr>
        <w:t>قَايْماز</w:t>
      </w:r>
      <w:proofErr w:type="spellEnd"/>
      <w:r w:rsidRPr="00F20202">
        <w:rPr>
          <w:rFonts w:ascii="adwa-assalaf" w:hAnsi="adwa-assalaf" w:cs="Traditional Arabic"/>
          <w:b/>
          <w:bCs/>
          <w:color w:val="000000" w:themeColor="text1"/>
          <w:sz w:val="28"/>
          <w:szCs w:val="34"/>
          <w:rtl/>
        </w:rPr>
        <w:t xml:space="preserve"> الذهبي (</w:t>
      </w:r>
      <w:proofErr w:type="gramStart"/>
      <w:r w:rsidRPr="00F20202">
        <w:rPr>
          <w:rFonts w:ascii="adwa-assalaf" w:hAnsi="adwa-assalaf" w:cs="Traditional Arabic"/>
          <w:b/>
          <w:bCs/>
          <w:color w:val="000000" w:themeColor="text1"/>
          <w:sz w:val="28"/>
          <w:szCs w:val="34"/>
          <w:rtl/>
        </w:rPr>
        <w:t>المتوفى :</w:t>
      </w:r>
      <w:proofErr w:type="gramEnd"/>
      <w:r w:rsidRPr="00F20202">
        <w:rPr>
          <w:rFonts w:ascii="adwa-assalaf" w:hAnsi="adwa-assalaf" w:cs="Traditional Arabic"/>
          <w:b/>
          <w:bCs/>
          <w:color w:val="000000" w:themeColor="text1"/>
          <w:sz w:val="28"/>
          <w:szCs w:val="34"/>
          <w:rtl/>
        </w:rPr>
        <w:t xml:space="preserve"> 748هـ)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المحقق : مجموعة من المحققين بإشراف الشيخ شعيب الأرناؤوط</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الناشر : مؤسسة الرسالة</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الطبعة : الثالثة ، 1405 هـ / 1985م</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 25 (23 ومجلدان فهارس)</w:t>
      </w:r>
      <w:r w:rsidRPr="00F20202">
        <w:rPr>
          <w:rFonts w:ascii="adwa-assalaf" w:hAnsi="adwa-assalaf" w:cs="Traditional Arabic" w:hint="cs"/>
          <w:b/>
          <w:bCs/>
          <w:color w:val="000000" w:themeColor="text1"/>
          <w:sz w:val="28"/>
          <w:szCs w:val="34"/>
          <w:rtl/>
        </w:rPr>
        <w:t>.</w:t>
      </w:r>
    </w:p>
    <w:p w14:paraId="745AFC8C"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lastRenderedPageBreak/>
        <w:t xml:space="preserve">- </w:t>
      </w:r>
      <w:r w:rsidRPr="00F20202">
        <w:rPr>
          <w:rFonts w:ascii="adwa-assalaf" w:hAnsi="adwa-assalaf" w:cs="Traditional Arabic"/>
          <w:b/>
          <w:bCs/>
          <w:color w:val="000000" w:themeColor="text1"/>
          <w:sz w:val="28"/>
          <w:szCs w:val="34"/>
          <w:rtl/>
        </w:rPr>
        <w:t>شرح علل الترمذي</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زين الدين عبد الرحمن بن أحمد بن رجب بن الحسن، السَلامي، البغدادي، ثم الدمشقي، الحنبلي (المتوفى: 795هـ)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المحقق: همام عبد الرحيم سعيد</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دار النشر: مكتبة الرشد الرياض الطبعة: الثانية سنة الطبع: 1421هـ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2</w:t>
      </w:r>
      <w:r w:rsidRPr="00F20202">
        <w:rPr>
          <w:rFonts w:ascii="adwa-assalaf" w:hAnsi="adwa-assalaf" w:cs="Traditional Arabic" w:hint="cs"/>
          <w:b/>
          <w:bCs/>
          <w:color w:val="000000" w:themeColor="text1"/>
          <w:sz w:val="28"/>
          <w:szCs w:val="34"/>
          <w:rtl/>
        </w:rPr>
        <w:t>.</w:t>
      </w:r>
    </w:p>
    <w:p w14:paraId="745AFC8D"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الصحاح تاج اللغة وصحاح العربية</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أب</w:t>
      </w:r>
      <w:r w:rsidRPr="00F20202">
        <w:rPr>
          <w:rFonts w:ascii="adwa-assalaf" w:hAnsi="adwa-assalaf" w:cs="Traditional Arabic" w:hint="cs"/>
          <w:b/>
          <w:bCs/>
          <w:color w:val="000000" w:themeColor="text1"/>
          <w:sz w:val="28"/>
          <w:szCs w:val="34"/>
          <w:rtl/>
        </w:rPr>
        <w:t>ي</w:t>
      </w:r>
      <w:r w:rsidRPr="00F20202">
        <w:rPr>
          <w:rFonts w:ascii="adwa-assalaf" w:hAnsi="adwa-assalaf" w:cs="Traditional Arabic"/>
          <w:b/>
          <w:bCs/>
          <w:color w:val="000000" w:themeColor="text1"/>
          <w:sz w:val="28"/>
          <w:szCs w:val="34"/>
          <w:rtl/>
        </w:rPr>
        <w:t xml:space="preserve"> نصر إسماعيل بن حماد الجوهري الفارابي (المتوفى: 393هـ)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تحقيق: أحمد عبد الغفور عطار</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الناشر: دار العلم للملايين </w:t>
      </w:r>
      <w:r w:rsidRPr="00F20202">
        <w:rPr>
          <w:rFonts w:cs="Times New Roman" w:hint="cs"/>
          <w:b/>
          <w:bCs/>
          <w:sz w:val="28"/>
          <w:rtl/>
        </w:rPr>
        <w:t>–</w:t>
      </w:r>
      <w:r w:rsidRPr="00F20202">
        <w:rPr>
          <w:rFonts w:ascii="adwa-assalaf" w:hAnsi="adwa-assalaf" w:cs="Traditional Arabic"/>
          <w:b/>
          <w:bCs/>
          <w:color w:val="000000" w:themeColor="text1"/>
          <w:sz w:val="28"/>
          <w:szCs w:val="34"/>
          <w:rtl/>
        </w:rPr>
        <w:t xml:space="preserve"> بيروت</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الطبعة: الرابعة 1407 هـ‍ - 1987 م</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6</w:t>
      </w:r>
    </w:p>
    <w:p w14:paraId="745AFC8E"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صحيح البخاري، </w:t>
      </w:r>
      <w:r w:rsidRPr="00F20202">
        <w:rPr>
          <w:rFonts w:ascii="adwa-assalaf" w:hAnsi="adwa-assalaf" w:cs="Traditional Arabic"/>
          <w:b/>
          <w:bCs/>
          <w:color w:val="000000" w:themeColor="text1"/>
          <w:sz w:val="28"/>
          <w:szCs w:val="34"/>
          <w:rtl/>
        </w:rPr>
        <w:t>الجامع المسند الصحيح المختصر من أمور رسول الله صلى الله عليه وسلم وسننه وأيامه = صحيح البخاري</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 xml:space="preserve">محمد بن إسماعيل أبو </w:t>
      </w:r>
      <w:proofErr w:type="gramStart"/>
      <w:r w:rsidRPr="00F20202">
        <w:rPr>
          <w:rFonts w:ascii="adwa-assalaf" w:hAnsi="adwa-assalaf" w:cs="Traditional Arabic"/>
          <w:b/>
          <w:bCs/>
          <w:color w:val="000000" w:themeColor="text1"/>
          <w:sz w:val="28"/>
          <w:szCs w:val="34"/>
          <w:rtl/>
        </w:rPr>
        <w:t>عبدالله</w:t>
      </w:r>
      <w:proofErr w:type="gramEnd"/>
      <w:r w:rsidRPr="00F20202">
        <w:rPr>
          <w:rFonts w:ascii="adwa-assalaf" w:hAnsi="adwa-assalaf" w:cs="Traditional Arabic"/>
          <w:b/>
          <w:bCs/>
          <w:color w:val="000000" w:themeColor="text1"/>
          <w:sz w:val="28"/>
          <w:szCs w:val="34"/>
          <w:rtl/>
        </w:rPr>
        <w:t xml:space="preserve"> البخاري الجعفي</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المحقق: محمد زهير بن ناصر الناصر</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الناشر: دار طوق النجاة (مصورة عن السلطانية بإضافة ترقيم </w:t>
      </w:r>
      <w:proofErr w:type="spellStart"/>
      <w:r w:rsidRPr="00F20202">
        <w:rPr>
          <w:rFonts w:ascii="adwa-assalaf" w:hAnsi="adwa-assalaf" w:cs="Traditional Arabic"/>
          <w:b/>
          <w:bCs/>
          <w:color w:val="000000" w:themeColor="text1"/>
          <w:sz w:val="28"/>
          <w:szCs w:val="34"/>
          <w:rtl/>
        </w:rPr>
        <w:t>ترقيم</w:t>
      </w:r>
      <w:proofErr w:type="spellEnd"/>
      <w:r w:rsidRPr="00F20202">
        <w:rPr>
          <w:rFonts w:ascii="adwa-assalaf" w:hAnsi="adwa-assalaf" w:cs="Traditional Arabic"/>
          <w:b/>
          <w:bCs/>
          <w:color w:val="000000" w:themeColor="text1"/>
          <w:sz w:val="28"/>
          <w:szCs w:val="34"/>
          <w:rtl/>
        </w:rPr>
        <w:t xml:space="preserve"> محمد فؤاد عبد الباقي)</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الطبعة: الأولى، 1422هـ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9</w:t>
      </w:r>
      <w:r w:rsidRPr="00F20202">
        <w:rPr>
          <w:rFonts w:ascii="adwa-assalaf" w:hAnsi="adwa-assalaf" w:cs="Traditional Arabic" w:hint="cs"/>
          <w:b/>
          <w:bCs/>
          <w:color w:val="000000" w:themeColor="text1"/>
          <w:sz w:val="28"/>
          <w:szCs w:val="34"/>
          <w:rtl/>
        </w:rPr>
        <w:t>.</w:t>
      </w:r>
    </w:p>
    <w:p w14:paraId="745AFC8F"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صحيح مسلم</w:t>
      </w:r>
      <w:r w:rsidRPr="00F20202">
        <w:rPr>
          <w:rFonts w:ascii="adwa-assalaf" w:hAnsi="adwa-assalaf" w:cs="Traditional Arabic" w:hint="cs"/>
          <w:b/>
          <w:bCs/>
          <w:color w:val="000000" w:themeColor="text1"/>
          <w:sz w:val="28"/>
          <w:szCs w:val="34"/>
          <w:rtl/>
        </w:rPr>
        <w:t>،</w:t>
      </w:r>
      <w:r w:rsidRPr="00F20202">
        <w:rPr>
          <w:rFonts w:ascii="adwa-assalaf" w:hAnsi="adwa-assalaf" w:cs="Traditional Arabic"/>
          <w:b/>
          <w:bCs/>
          <w:color w:val="000000" w:themeColor="text1"/>
          <w:sz w:val="28"/>
          <w:szCs w:val="34"/>
          <w:rtl/>
        </w:rPr>
        <w:t xml:space="preserve"> المسند الصحيح المختصر بنقل العدل عن العدل إلى رسول الله صلى الله عليه وسلم</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مسلم بن الحجاج أبو الحسن القشيري النيسابوري (المتوفى: 261هـ)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المحقق: محمد فؤاد عبد الباقي</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الناشر: دار إحياء التراث العربي </w:t>
      </w:r>
      <w:r w:rsidRPr="00F20202">
        <w:rPr>
          <w:rFonts w:cs="Times New Roman" w:hint="cs"/>
          <w:b/>
          <w:bCs/>
          <w:sz w:val="28"/>
          <w:rtl/>
        </w:rPr>
        <w:t>–</w:t>
      </w:r>
      <w:r w:rsidRPr="00F20202">
        <w:rPr>
          <w:rFonts w:ascii="adwa-assalaf" w:hAnsi="adwa-assalaf" w:cs="Traditional Arabic"/>
          <w:b/>
          <w:bCs/>
          <w:color w:val="000000" w:themeColor="text1"/>
          <w:sz w:val="28"/>
          <w:szCs w:val="34"/>
          <w:rtl/>
        </w:rPr>
        <w:t xml:space="preserve"> بيروت</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5</w:t>
      </w:r>
      <w:r w:rsidRPr="00F20202">
        <w:rPr>
          <w:rFonts w:ascii="adwa-assalaf" w:hAnsi="adwa-assalaf" w:cs="Traditional Arabic" w:hint="cs"/>
          <w:b/>
          <w:bCs/>
          <w:color w:val="000000" w:themeColor="text1"/>
          <w:sz w:val="28"/>
          <w:szCs w:val="34"/>
          <w:rtl/>
        </w:rPr>
        <w:t>.</w:t>
      </w:r>
    </w:p>
    <w:p w14:paraId="745AFC90"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الضعفاء وأجوبة أبي زرعة الرازي على </w:t>
      </w:r>
      <w:proofErr w:type="spellStart"/>
      <w:r w:rsidRPr="00F20202">
        <w:rPr>
          <w:rFonts w:ascii="adwa-assalaf" w:hAnsi="adwa-assalaf" w:cs="Traditional Arabic"/>
          <w:b/>
          <w:bCs/>
          <w:color w:val="000000" w:themeColor="text1"/>
          <w:sz w:val="28"/>
          <w:szCs w:val="34"/>
          <w:rtl/>
        </w:rPr>
        <w:t>سؤالات</w:t>
      </w:r>
      <w:proofErr w:type="spellEnd"/>
      <w:r w:rsidRPr="00F20202">
        <w:rPr>
          <w:rFonts w:ascii="adwa-assalaf" w:hAnsi="adwa-assalaf" w:cs="Traditional Arabic"/>
          <w:b/>
          <w:bCs/>
          <w:color w:val="000000" w:themeColor="text1"/>
          <w:sz w:val="28"/>
          <w:szCs w:val="34"/>
          <w:rtl/>
        </w:rPr>
        <w:t xml:space="preserve"> </w:t>
      </w:r>
      <w:proofErr w:type="spellStart"/>
      <w:r w:rsidRPr="00F20202">
        <w:rPr>
          <w:rFonts w:ascii="adwa-assalaf" w:hAnsi="adwa-assalaf" w:cs="Traditional Arabic"/>
          <w:b/>
          <w:bCs/>
          <w:color w:val="000000" w:themeColor="text1"/>
          <w:sz w:val="28"/>
          <w:szCs w:val="34"/>
          <w:rtl/>
        </w:rPr>
        <w:t>البرذعي</w:t>
      </w:r>
      <w:proofErr w:type="spellEnd"/>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أبو زرعة الرازي وجهوده في السنة النبوية</w:t>
      </w:r>
    </w:p>
    <w:p w14:paraId="745AFC91"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الطبعة: الأولى، 1424 هـ - 2004 م</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5</w:t>
      </w:r>
      <w:r w:rsidRPr="00F20202">
        <w:rPr>
          <w:rFonts w:ascii="adwa-assalaf" w:hAnsi="adwa-assalaf" w:cs="Traditional Arabic" w:hint="cs"/>
          <w:b/>
          <w:bCs/>
          <w:color w:val="000000" w:themeColor="text1"/>
          <w:sz w:val="28"/>
          <w:szCs w:val="34"/>
          <w:rtl/>
        </w:rPr>
        <w:t>.</w:t>
      </w:r>
    </w:p>
    <w:p w14:paraId="745AFC92"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عمدة القاري شرح صحيح البخاري</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أب</w:t>
      </w:r>
      <w:r w:rsidRPr="00F20202">
        <w:rPr>
          <w:rFonts w:ascii="adwa-assalaf" w:hAnsi="adwa-assalaf" w:cs="Traditional Arabic" w:hint="cs"/>
          <w:b/>
          <w:bCs/>
          <w:color w:val="000000" w:themeColor="text1"/>
          <w:sz w:val="28"/>
          <w:szCs w:val="34"/>
          <w:rtl/>
        </w:rPr>
        <w:t>ي</w:t>
      </w:r>
      <w:r w:rsidRPr="00F20202">
        <w:rPr>
          <w:rFonts w:ascii="adwa-assalaf" w:hAnsi="adwa-assalaf" w:cs="Traditional Arabic"/>
          <w:b/>
          <w:bCs/>
          <w:color w:val="000000" w:themeColor="text1"/>
          <w:sz w:val="28"/>
          <w:szCs w:val="34"/>
          <w:rtl/>
        </w:rPr>
        <w:t xml:space="preserve"> محمد محمود بن أحمد بن موسى بن أحمد بن حسين </w:t>
      </w:r>
      <w:proofErr w:type="spellStart"/>
      <w:r w:rsidRPr="00F20202">
        <w:rPr>
          <w:rFonts w:ascii="adwa-assalaf" w:hAnsi="adwa-assalaf" w:cs="Traditional Arabic"/>
          <w:b/>
          <w:bCs/>
          <w:color w:val="000000" w:themeColor="text1"/>
          <w:sz w:val="28"/>
          <w:szCs w:val="34"/>
          <w:rtl/>
        </w:rPr>
        <w:t>الغيتابى</w:t>
      </w:r>
      <w:proofErr w:type="spellEnd"/>
      <w:r w:rsidRPr="00F20202">
        <w:rPr>
          <w:rFonts w:ascii="adwa-assalaf" w:hAnsi="adwa-assalaf" w:cs="Traditional Arabic"/>
          <w:b/>
          <w:bCs/>
          <w:color w:val="000000" w:themeColor="text1"/>
          <w:sz w:val="28"/>
          <w:szCs w:val="34"/>
          <w:rtl/>
        </w:rPr>
        <w:t xml:space="preserve"> </w:t>
      </w:r>
      <w:proofErr w:type="spellStart"/>
      <w:r w:rsidRPr="00F20202">
        <w:rPr>
          <w:rFonts w:ascii="adwa-assalaf" w:hAnsi="adwa-assalaf" w:cs="Traditional Arabic"/>
          <w:b/>
          <w:bCs/>
          <w:color w:val="000000" w:themeColor="text1"/>
          <w:sz w:val="28"/>
          <w:szCs w:val="34"/>
          <w:rtl/>
        </w:rPr>
        <w:t>الحنفى</w:t>
      </w:r>
      <w:proofErr w:type="spellEnd"/>
      <w:r w:rsidRPr="00F20202">
        <w:rPr>
          <w:rFonts w:ascii="adwa-assalaf" w:hAnsi="adwa-assalaf" w:cs="Traditional Arabic"/>
          <w:b/>
          <w:bCs/>
          <w:color w:val="000000" w:themeColor="text1"/>
          <w:sz w:val="28"/>
          <w:szCs w:val="34"/>
          <w:rtl/>
        </w:rPr>
        <w:t xml:space="preserve"> بدر الدين </w:t>
      </w:r>
      <w:proofErr w:type="spellStart"/>
      <w:r w:rsidRPr="00F20202">
        <w:rPr>
          <w:rFonts w:ascii="adwa-assalaf" w:hAnsi="adwa-assalaf" w:cs="Traditional Arabic"/>
          <w:b/>
          <w:bCs/>
          <w:color w:val="000000" w:themeColor="text1"/>
          <w:sz w:val="28"/>
          <w:szCs w:val="34"/>
          <w:rtl/>
        </w:rPr>
        <w:t>العينى</w:t>
      </w:r>
      <w:proofErr w:type="spellEnd"/>
      <w:r w:rsidRPr="00F20202">
        <w:rPr>
          <w:rFonts w:ascii="adwa-assalaf" w:hAnsi="adwa-assalaf" w:cs="Traditional Arabic"/>
          <w:b/>
          <w:bCs/>
          <w:color w:val="000000" w:themeColor="text1"/>
          <w:sz w:val="28"/>
          <w:szCs w:val="34"/>
          <w:rtl/>
        </w:rPr>
        <w:t xml:space="preserve"> (المتوفى: 855هـ)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الناشر: دار إحياء التراث العربي </w:t>
      </w:r>
      <w:r w:rsidRPr="00F20202">
        <w:rPr>
          <w:rFonts w:cs="Times New Roman" w:hint="cs"/>
          <w:b/>
          <w:bCs/>
          <w:sz w:val="28"/>
          <w:rtl/>
        </w:rPr>
        <w:t>–</w:t>
      </w:r>
      <w:r w:rsidRPr="00F20202">
        <w:rPr>
          <w:rFonts w:ascii="adwa-assalaf" w:hAnsi="adwa-assalaf" w:cs="Traditional Arabic"/>
          <w:b/>
          <w:bCs/>
          <w:color w:val="000000" w:themeColor="text1"/>
          <w:sz w:val="28"/>
          <w:szCs w:val="34"/>
          <w:rtl/>
        </w:rPr>
        <w:t xml:space="preserve"> بيروت</w:t>
      </w:r>
      <w:r w:rsidRPr="00F20202">
        <w:rPr>
          <w:rFonts w:ascii="adwa-assalaf" w:hAnsi="adwa-assalaf" w:cs="Traditional Arabic" w:hint="cs"/>
          <w:b/>
          <w:bCs/>
          <w:color w:val="000000" w:themeColor="text1"/>
          <w:sz w:val="28"/>
          <w:szCs w:val="34"/>
          <w:rtl/>
        </w:rPr>
        <w:t>.</w:t>
      </w:r>
      <w:r w:rsidRPr="00F20202">
        <w:rPr>
          <w:rFonts w:ascii="adwa-assalaf" w:hAnsi="adwa-assalaf" w:cs="Traditional Arabic"/>
          <w:b/>
          <w:bCs/>
          <w:color w:val="000000" w:themeColor="text1"/>
          <w:sz w:val="28"/>
          <w:szCs w:val="34"/>
          <w:rtl/>
        </w:rPr>
        <w:t xml:space="preserve"> </w:t>
      </w:r>
    </w:p>
    <w:p w14:paraId="745AFC93"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فتح الباري شرح صحيح البخاري</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أحمد بن علي بن حجر أبو الفضل العسقلاني الشافعي</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الناشر: دار المعرفة - بيروت، 1379</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رقم كتبه وأبوابه وأحاديثه: محمد فؤاد عبد الباقي</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قام بإخراجه وصححه وأشرف على طبعه: محب الدين الخطيب</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عليه تعليقات العلامة: عبد العزيز بن عبد الله بن باز</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13</w:t>
      </w:r>
      <w:r w:rsidRPr="00F20202">
        <w:rPr>
          <w:rFonts w:ascii="adwa-assalaf" w:hAnsi="adwa-assalaf" w:cs="Traditional Arabic" w:hint="cs"/>
          <w:b/>
          <w:bCs/>
          <w:color w:val="000000" w:themeColor="text1"/>
          <w:sz w:val="28"/>
          <w:szCs w:val="34"/>
          <w:rtl/>
        </w:rPr>
        <w:t>.</w:t>
      </w:r>
    </w:p>
    <w:p w14:paraId="745AFC94"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فتح الكبير المتعال إعراب المعلقات العشر الطوال</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محمد علي طه الدرة</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الناشر: مكتبة السوادي جدة </w:t>
      </w:r>
      <w:r w:rsidRPr="00F20202">
        <w:rPr>
          <w:rFonts w:cs="Times New Roman" w:hint="cs"/>
          <w:b/>
          <w:bCs/>
          <w:sz w:val="28"/>
          <w:rtl/>
        </w:rPr>
        <w:t>–</w:t>
      </w:r>
      <w:r w:rsidRPr="00F20202">
        <w:rPr>
          <w:rFonts w:ascii="adwa-assalaf" w:hAnsi="adwa-assalaf" w:cs="Traditional Arabic"/>
          <w:b/>
          <w:bCs/>
          <w:color w:val="000000" w:themeColor="text1"/>
          <w:sz w:val="28"/>
          <w:szCs w:val="34"/>
          <w:rtl/>
        </w:rPr>
        <w:t xml:space="preserve"> السعودية</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الطبعة: الثانية، 1409 هـ- 1989م</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2</w:t>
      </w:r>
      <w:r w:rsidRPr="00F20202">
        <w:rPr>
          <w:rFonts w:ascii="adwa-assalaf" w:hAnsi="adwa-assalaf" w:cs="Traditional Arabic" w:hint="cs"/>
          <w:b/>
          <w:bCs/>
          <w:color w:val="000000" w:themeColor="text1"/>
          <w:sz w:val="28"/>
          <w:szCs w:val="34"/>
          <w:rtl/>
        </w:rPr>
        <w:t>.</w:t>
      </w:r>
    </w:p>
    <w:p w14:paraId="745AFC95"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lastRenderedPageBreak/>
        <w:t xml:space="preserve">- </w:t>
      </w:r>
      <w:r w:rsidRPr="00F20202">
        <w:rPr>
          <w:rFonts w:ascii="adwa-assalaf" w:hAnsi="adwa-assalaf" w:cs="Traditional Arabic"/>
          <w:b/>
          <w:bCs/>
          <w:color w:val="000000" w:themeColor="text1"/>
          <w:sz w:val="28"/>
          <w:szCs w:val="34"/>
          <w:rtl/>
        </w:rPr>
        <w:t>كتاب الضعفاء: لأبي زرعة الرازي</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الرسالة العلمية: لسعدي بن مهدي الهاشمي</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الناشر: عمادة البحث العلمي بالجامعة الإسلامية، المدينة النبوية، المملكة العربية السعودية</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الطبعة: 1402هـ/1982م</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3</w:t>
      </w:r>
      <w:r w:rsidRPr="00F20202">
        <w:rPr>
          <w:rFonts w:ascii="adwa-assalaf" w:hAnsi="adwa-assalaf" w:cs="Traditional Arabic" w:hint="cs"/>
          <w:b/>
          <w:bCs/>
          <w:color w:val="000000" w:themeColor="text1"/>
          <w:sz w:val="28"/>
          <w:szCs w:val="34"/>
          <w:rtl/>
        </w:rPr>
        <w:t>.</w:t>
      </w:r>
    </w:p>
    <w:p w14:paraId="745AFC96"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كوثَر المَعَاني </w:t>
      </w:r>
      <w:proofErr w:type="spellStart"/>
      <w:r w:rsidRPr="00F20202">
        <w:rPr>
          <w:rFonts w:ascii="adwa-assalaf" w:hAnsi="adwa-assalaf" w:cs="Traditional Arabic"/>
          <w:b/>
          <w:bCs/>
          <w:color w:val="000000" w:themeColor="text1"/>
          <w:sz w:val="28"/>
          <w:szCs w:val="34"/>
          <w:rtl/>
        </w:rPr>
        <w:t>الدَّرَارِي</w:t>
      </w:r>
      <w:proofErr w:type="spellEnd"/>
      <w:r w:rsidRPr="00F20202">
        <w:rPr>
          <w:rFonts w:ascii="adwa-assalaf" w:hAnsi="adwa-assalaf" w:cs="Traditional Arabic"/>
          <w:b/>
          <w:bCs/>
          <w:color w:val="000000" w:themeColor="text1"/>
          <w:sz w:val="28"/>
          <w:szCs w:val="34"/>
          <w:rtl/>
        </w:rPr>
        <w:t xml:space="preserve"> في كَشْفِ خَبَايا صَحِيحْ البُخَاري</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 xml:space="preserve">محمَّد الخَضِر بن سيد عبد الله بن أحمد </w:t>
      </w:r>
      <w:proofErr w:type="spellStart"/>
      <w:r w:rsidRPr="00F20202">
        <w:rPr>
          <w:rFonts w:ascii="adwa-assalaf" w:hAnsi="adwa-assalaf" w:cs="Traditional Arabic"/>
          <w:b/>
          <w:bCs/>
          <w:color w:val="000000" w:themeColor="text1"/>
          <w:sz w:val="28"/>
          <w:szCs w:val="34"/>
          <w:rtl/>
        </w:rPr>
        <w:t>الجكني</w:t>
      </w:r>
      <w:proofErr w:type="spellEnd"/>
      <w:r w:rsidRPr="00F20202">
        <w:rPr>
          <w:rFonts w:ascii="adwa-assalaf" w:hAnsi="adwa-assalaf" w:cs="Traditional Arabic"/>
          <w:b/>
          <w:bCs/>
          <w:color w:val="000000" w:themeColor="text1"/>
          <w:sz w:val="28"/>
          <w:szCs w:val="34"/>
          <w:rtl/>
        </w:rPr>
        <w:t xml:space="preserve"> الشنقيطي (المتوفى: 1354هـ)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الناشر: مؤسسة الرسالة، بيروت</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الطبعة: الأولى، 1415 هـ - 1995 م</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14</w:t>
      </w:r>
      <w:r w:rsidRPr="00F20202">
        <w:rPr>
          <w:rFonts w:ascii="adwa-assalaf" w:hAnsi="adwa-assalaf" w:cs="Traditional Arabic" w:hint="cs"/>
          <w:b/>
          <w:bCs/>
          <w:color w:val="000000" w:themeColor="text1"/>
          <w:sz w:val="28"/>
          <w:szCs w:val="34"/>
          <w:rtl/>
        </w:rPr>
        <w:t>.</w:t>
      </w:r>
    </w:p>
    <w:p w14:paraId="745AFC97"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المحكم والمحيط الأعظم</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أب</w:t>
      </w:r>
      <w:r w:rsidRPr="00F20202">
        <w:rPr>
          <w:rFonts w:ascii="adwa-assalaf" w:hAnsi="adwa-assalaf" w:cs="Traditional Arabic" w:hint="cs"/>
          <w:b/>
          <w:bCs/>
          <w:color w:val="000000" w:themeColor="text1"/>
          <w:sz w:val="28"/>
          <w:szCs w:val="34"/>
          <w:rtl/>
        </w:rPr>
        <w:t>ي</w:t>
      </w:r>
      <w:r w:rsidRPr="00F20202">
        <w:rPr>
          <w:rFonts w:ascii="adwa-assalaf" w:hAnsi="adwa-assalaf" w:cs="Traditional Arabic"/>
          <w:b/>
          <w:bCs/>
          <w:color w:val="000000" w:themeColor="text1"/>
          <w:sz w:val="28"/>
          <w:szCs w:val="34"/>
          <w:rtl/>
        </w:rPr>
        <w:t xml:space="preserve"> الحسن علي بن إسماعيل بن سيده المرسي [ت: 458هـ]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المحقق: عبد الحميد هنداوي</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الناشر: دار الكتب العلمية </w:t>
      </w:r>
      <w:r w:rsidRPr="00F20202">
        <w:rPr>
          <w:rFonts w:cs="Times New Roman" w:hint="cs"/>
          <w:b/>
          <w:bCs/>
          <w:sz w:val="28"/>
          <w:rtl/>
        </w:rPr>
        <w:t>–</w:t>
      </w:r>
      <w:r w:rsidRPr="00F20202">
        <w:rPr>
          <w:rFonts w:ascii="adwa-assalaf" w:hAnsi="adwa-assalaf" w:cs="Traditional Arabic"/>
          <w:b/>
          <w:bCs/>
          <w:color w:val="000000" w:themeColor="text1"/>
          <w:sz w:val="28"/>
          <w:szCs w:val="34"/>
          <w:rtl/>
        </w:rPr>
        <w:t xml:space="preserve"> بيروت</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الطبعة: الأولى، 1421 هـ - 2000 م</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11 (10 مجلد للفهارس)</w:t>
      </w:r>
      <w:r w:rsidRPr="00F20202">
        <w:rPr>
          <w:rFonts w:ascii="adwa-assalaf" w:hAnsi="adwa-assalaf" w:cs="Traditional Arabic" w:hint="cs"/>
          <w:b/>
          <w:bCs/>
          <w:color w:val="000000" w:themeColor="text1"/>
          <w:sz w:val="28"/>
          <w:szCs w:val="34"/>
          <w:rtl/>
        </w:rPr>
        <w:t>.</w:t>
      </w:r>
    </w:p>
    <w:p w14:paraId="745AFC98"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مسند البزار المنشور باسم البحر الزخار</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أب</w:t>
      </w:r>
      <w:r w:rsidRPr="00F20202">
        <w:rPr>
          <w:rFonts w:ascii="adwa-assalaf" w:hAnsi="adwa-assalaf" w:cs="Traditional Arabic" w:hint="cs"/>
          <w:b/>
          <w:bCs/>
          <w:color w:val="000000" w:themeColor="text1"/>
          <w:sz w:val="28"/>
          <w:szCs w:val="34"/>
          <w:rtl/>
        </w:rPr>
        <w:t>ي</w:t>
      </w:r>
      <w:r w:rsidRPr="00F20202">
        <w:rPr>
          <w:rFonts w:ascii="adwa-assalaf" w:hAnsi="adwa-assalaf" w:cs="Traditional Arabic"/>
          <w:b/>
          <w:bCs/>
          <w:color w:val="000000" w:themeColor="text1"/>
          <w:sz w:val="28"/>
          <w:szCs w:val="34"/>
          <w:rtl/>
        </w:rPr>
        <w:t xml:space="preserve"> بكر أحمد بن عمرو بن عبد الخالق بن خلاد بن عبيد الله العتكي المعروف بالبزار (المتوفى: 292هـ)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المحقق: محفوظ الرحمن زين الله، (حقق الأجزاء من 1 إلى 9)</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الناشر: مكتبة العلوم والحكم - المدينة المنورة</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الطبعة: الأولى، 1988م، 2009م</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18</w:t>
      </w:r>
      <w:r w:rsidRPr="00F20202">
        <w:rPr>
          <w:rFonts w:ascii="adwa-assalaf" w:hAnsi="adwa-assalaf" w:cs="Traditional Arabic" w:hint="cs"/>
          <w:b/>
          <w:bCs/>
          <w:color w:val="000000" w:themeColor="text1"/>
          <w:sz w:val="28"/>
          <w:szCs w:val="34"/>
          <w:rtl/>
        </w:rPr>
        <w:t>.</w:t>
      </w:r>
    </w:p>
    <w:p w14:paraId="745AFC99"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الملل والنحل</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أب</w:t>
      </w:r>
      <w:r w:rsidRPr="00F20202">
        <w:rPr>
          <w:rFonts w:ascii="adwa-assalaf" w:hAnsi="adwa-assalaf" w:cs="Traditional Arabic" w:hint="cs"/>
          <w:b/>
          <w:bCs/>
          <w:color w:val="000000" w:themeColor="text1"/>
          <w:sz w:val="28"/>
          <w:szCs w:val="34"/>
          <w:rtl/>
        </w:rPr>
        <w:t>ي</w:t>
      </w:r>
      <w:r w:rsidRPr="00F20202">
        <w:rPr>
          <w:rFonts w:ascii="adwa-assalaf" w:hAnsi="adwa-assalaf" w:cs="Traditional Arabic"/>
          <w:b/>
          <w:bCs/>
          <w:color w:val="000000" w:themeColor="text1"/>
          <w:sz w:val="28"/>
          <w:szCs w:val="34"/>
          <w:rtl/>
        </w:rPr>
        <w:t xml:space="preserve"> الفتح محمد بن عبد الكريم بن أبى بكر أحمد </w:t>
      </w:r>
      <w:proofErr w:type="spellStart"/>
      <w:r w:rsidRPr="00F20202">
        <w:rPr>
          <w:rFonts w:ascii="adwa-assalaf" w:hAnsi="adwa-assalaf" w:cs="Traditional Arabic"/>
          <w:b/>
          <w:bCs/>
          <w:color w:val="000000" w:themeColor="text1"/>
          <w:sz w:val="28"/>
          <w:szCs w:val="34"/>
          <w:rtl/>
        </w:rPr>
        <w:t>الشهرستاني</w:t>
      </w:r>
      <w:proofErr w:type="spellEnd"/>
      <w:r w:rsidRPr="00F20202">
        <w:rPr>
          <w:rFonts w:ascii="adwa-assalaf" w:hAnsi="adwa-assalaf" w:cs="Traditional Arabic"/>
          <w:b/>
          <w:bCs/>
          <w:color w:val="000000" w:themeColor="text1"/>
          <w:sz w:val="28"/>
          <w:szCs w:val="34"/>
          <w:rtl/>
        </w:rPr>
        <w:t xml:space="preserve"> (المتوفى: 548هـ)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الناشر: مؤسسة الحلبي</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عدد الأجزاء: </w:t>
      </w:r>
      <w:proofErr w:type="gramStart"/>
      <w:r w:rsidRPr="00F20202">
        <w:rPr>
          <w:rFonts w:ascii="adwa-assalaf" w:hAnsi="adwa-assalaf" w:cs="Traditional Arabic"/>
          <w:b/>
          <w:bCs/>
          <w:color w:val="000000" w:themeColor="text1"/>
          <w:sz w:val="28"/>
          <w:szCs w:val="34"/>
          <w:rtl/>
        </w:rPr>
        <w:t xml:space="preserve">3 </w:t>
      </w:r>
      <w:r w:rsidRPr="00F20202">
        <w:rPr>
          <w:rFonts w:ascii="adwa-assalaf" w:hAnsi="adwa-assalaf" w:cs="Traditional Arabic" w:hint="cs"/>
          <w:b/>
          <w:bCs/>
          <w:color w:val="000000" w:themeColor="text1"/>
          <w:sz w:val="28"/>
          <w:szCs w:val="34"/>
          <w:rtl/>
        </w:rPr>
        <w:t>.</w:t>
      </w:r>
      <w:proofErr w:type="gramEnd"/>
    </w:p>
    <w:p w14:paraId="745AFC9A"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الموقظة في علم مصطلح الحديث</w:t>
      </w:r>
      <w:r w:rsidRPr="00F20202">
        <w:rPr>
          <w:rFonts w:ascii="adwa-assalaf" w:hAnsi="adwa-assalaf" w:cs="Traditional Arabic" w:hint="cs"/>
          <w:b/>
          <w:bCs/>
          <w:color w:val="000000" w:themeColor="text1"/>
          <w:sz w:val="28"/>
          <w:szCs w:val="34"/>
          <w:rtl/>
        </w:rPr>
        <w:t>، ل</w:t>
      </w:r>
      <w:r w:rsidRPr="00F20202">
        <w:rPr>
          <w:rFonts w:ascii="adwa-assalaf" w:hAnsi="adwa-assalaf" w:cs="Traditional Arabic"/>
          <w:b/>
          <w:bCs/>
          <w:color w:val="000000" w:themeColor="text1"/>
          <w:sz w:val="28"/>
          <w:szCs w:val="34"/>
          <w:rtl/>
        </w:rPr>
        <w:t xml:space="preserve">شمس الدين أبو عبد الله محمد بن أحمد بن عثمان بن </w:t>
      </w:r>
      <w:proofErr w:type="spellStart"/>
      <w:r w:rsidRPr="00F20202">
        <w:rPr>
          <w:rFonts w:ascii="adwa-assalaf" w:hAnsi="adwa-assalaf" w:cs="Traditional Arabic"/>
          <w:b/>
          <w:bCs/>
          <w:color w:val="000000" w:themeColor="text1"/>
          <w:sz w:val="28"/>
          <w:szCs w:val="34"/>
          <w:rtl/>
        </w:rPr>
        <w:t>قَايْماز</w:t>
      </w:r>
      <w:proofErr w:type="spellEnd"/>
      <w:r w:rsidRPr="00F20202">
        <w:rPr>
          <w:rFonts w:ascii="adwa-assalaf" w:hAnsi="adwa-assalaf" w:cs="Traditional Arabic"/>
          <w:b/>
          <w:bCs/>
          <w:color w:val="000000" w:themeColor="text1"/>
          <w:sz w:val="28"/>
          <w:szCs w:val="34"/>
          <w:rtl/>
        </w:rPr>
        <w:t xml:space="preserve"> الذهبي (المتوفى: 748هـ)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اعتنى به: عبد الفتاح أبو غُدّة</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الناشر: مكتبة المطبوعات الإسلامية بحلب</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الطبعة: الثانية، 1412 هـ</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عدد الأجزاء: 1</w:t>
      </w:r>
      <w:r w:rsidRPr="00F20202">
        <w:rPr>
          <w:rFonts w:ascii="adwa-assalaf" w:hAnsi="adwa-assalaf" w:cs="Traditional Arabic" w:hint="cs"/>
          <w:b/>
          <w:bCs/>
          <w:color w:val="000000" w:themeColor="text1"/>
          <w:sz w:val="28"/>
          <w:szCs w:val="34"/>
          <w:rtl/>
        </w:rPr>
        <w:t>.</w:t>
      </w:r>
    </w:p>
    <w:p w14:paraId="745AFC9B" w14:textId="77777777" w:rsidR="0021402F" w:rsidRPr="00F20202" w:rsidRDefault="0021402F" w:rsidP="0021402F">
      <w:pPr>
        <w:pStyle w:val="a4"/>
        <w:ind w:left="284" w:hanging="284"/>
        <w:rPr>
          <w:rFonts w:ascii="adwa-assalaf" w:hAnsi="adwa-assalaf" w:cs="Traditional Arabic"/>
          <w:b/>
          <w:bCs/>
          <w:color w:val="000000" w:themeColor="text1"/>
          <w:sz w:val="28"/>
          <w:szCs w:val="34"/>
          <w:rtl/>
        </w:rPr>
      </w:pP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هدي الساري مقدمة فتح </w:t>
      </w:r>
      <w:proofErr w:type="spellStart"/>
      <w:proofErr w:type="gramStart"/>
      <w:r w:rsidRPr="00F20202">
        <w:rPr>
          <w:rFonts w:ascii="adwa-assalaf" w:hAnsi="adwa-assalaf" w:cs="Traditional Arabic"/>
          <w:b/>
          <w:bCs/>
          <w:color w:val="000000" w:themeColor="text1"/>
          <w:sz w:val="28"/>
          <w:szCs w:val="34"/>
          <w:rtl/>
        </w:rPr>
        <w:t>الباري</w:t>
      </w:r>
      <w:r w:rsidRPr="00F20202">
        <w:rPr>
          <w:rFonts w:ascii="adwa-assalaf" w:hAnsi="adwa-assalaf" w:cs="Traditional Arabic" w:hint="cs"/>
          <w:b/>
          <w:bCs/>
          <w:color w:val="000000" w:themeColor="text1"/>
          <w:sz w:val="28"/>
          <w:szCs w:val="34"/>
          <w:rtl/>
        </w:rPr>
        <w:t>،</w:t>
      </w:r>
      <w:r w:rsidRPr="00F20202">
        <w:rPr>
          <w:rFonts w:ascii="adwa-assalaf" w:hAnsi="adwa-assalaf" w:cs="Traditional Arabic"/>
          <w:b/>
          <w:bCs/>
          <w:color w:val="000000" w:themeColor="text1"/>
          <w:sz w:val="28"/>
          <w:szCs w:val="34"/>
          <w:rtl/>
        </w:rPr>
        <w:t>المؤلف</w:t>
      </w:r>
      <w:proofErr w:type="spellEnd"/>
      <w:proofErr w:type="gramEnd"/>
      <w:r w:rsidRPr="00F20202">
        <w:rPr>
          <w:rFonts w:ascii="adwa-assalaf" w:hAnsi="adwa-assalaf" w:cs="Traditional Arabic"/>
          <w:b/>
          <w:bCs/>
          <w:color w:val="000000" w:themeColor="text1"/>
          <w:sz w:val="28"/>
          <w:szCs w:val="34"/>
          <w:rtl/>
        </w:rPr>
        <w:t>: أحمد بن علي بن حجر أبو الفضل العسقلاني الشافعي</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الناشر: دار المعرفة </w:t>
      </w:r>
      <w:r w:rsidRPr="00F20202">
        <w:rPr>
          <w:rFonts w:cs="Times New Roman" w:hint="cs"/>
          <w:b/>
          <w:bCs/>
          <w:sz w:val="28"/>
          <w:rtl/>
        </w:rPr>
        <w:t>–</w:t>
      </w:r>
      <w:r w:rsidRPr="00F20202">
        <w:rPr>
          <w:rFonts w:ascii="adwa-assalaf" w:hAnsi="adwa-assalaf" w:cs="Traditional Arabic"/>
          <w:b/>
          <w:bCs/>
          <w:color w:val="000000" w:themeColor="text1"/>
          <w:sz w:val="28"/>
          <w:szCs w:val="34"/>
          <w:rtl/>
        </w:rPr>
        <w:t xml:space="preserve"> بيروت</w:t>
      </w:r>
      <w:r w:rsidRPr="00F20202">
        <w:rPr>
          <w:rFonts w:ascii="adwa-assalaf" w:hAnsi="adwa-assalaf" w:cs="Traditional Arabic" w:hint="cs"/>
          <w:b/>
          <w:bCs/>
          <w:color w:val="000000" w:themeColor="text1"/>
          <w:sz w:val="28"/>
          <w:szCs w:val="34"/>
          <w:rtl/>
        </w:rPr>
        <w:t xml:space="preserve">، </w:t>
      </w:r>
      <w:r w:rsidRPr="00F20202">
        <w:rPr>
          <w:rFonts w:ascii="adwa-assalaf" w:hAnsi="adwa-assalaf" w:cs="Traditional Arabic"/>
          <w:b/>
          <w:bCs/>
          <w:color w:val="000000" w:themeColor="text1"/>
          <w:sz w:val="28"/>
          <w:szCs w:val="34"/>
          <w:rtl/>
        </w:rPr>
        <w:t xml:space="preserve">سنة النشر: 1379هـ. </w:t>
      </w:r>
    </w:p>
    <w:p w14:paraId="745AFC9C" w14:textId="77777777" w:rsidR="0021402F" w:rsidRPr="00F20202" w:rsidRDefault="0021402F">
      <w:pPr>
        <w:bidi w:val="0"/>
        <w:ind w:firstLine="0"/>
        <w:jc w:val="left"/>
        <w:rPr>
          <w:rFonts w:ascii="adwa-assalaf" w:hAnsi="adwa-assalaf" w:cs="Traditional Arabic"/>
          <w:b/>
          <w:bCs/>
          <w:color w:val="000000" w:themeColor="text1"/>
          <w:sz w:val="32"/>
          <w:szCs w:val="34"/>
        </w:rPr>
      </w:pPr>
      <w:r w:rsidRPr="00F20202">
        <w:rPr>
          <w:rFonts w:ascii="adwa-assalaf" w:hAnsi="adwa-assalaf" w:cs="Traditional Arabic"/>
          <w:b/>
          <w:bCs/>
          <w:color w:val="000000" w:themeColor="text1"/>
          <w:sz w:val="32"/>
          <w:szCs w:val="34"/>
        </w:rPr>
        <w:br w:type="page"/>
      </w:r>
    </w:p>
    <w:p w14:paraId="745AFC9D" w14:textId="77777777" w:rsidR="0021402F" w:rsidRPr="00F20202" w:rsidRDefault="0021402F" w:rsidP="0021402F">
      <w:pPr>
        <w:widowControl w:val="0"/>
        <w:spacing w:before="240" w:after="120"/>
        <w:ind w:firstLine="397"/>
        <w:jc w:val="center"/>
        <w:rPr>
          <w:rFonts w:ascii="adwa-assalaf" w:hAnsi="adwa-assalaf" w:cs="Sultan bold"/>
          <w:b/>
          <w:bCs/>
          <w:sz w:val="32"/>
          <w:szCs w:val="32"/>
          <w:rtl/>
        </w:rPr>
      </w:pPr>
    </w:p>
    <w:p w14:paraId="745AFC9F" w14:textId="00EC2263" w:rsidR="0021402F" w:rsidRPr="006B3A07" w:rsidRDefault="0021402F" w:rsidP="006B3A07">
      <w:pPr>
        <w:pStyle w:val="1"/>
        <w:rPr>
          <w:rtl/>
        </w:rPr>
      </w:pPr>
      <w:bookmarkStart w:id="18" w:name="_Toc213590037"/>
      <w:r w:rsidRPr="00F20202">
        <w:rPr>
          <w:rFonts w:hint="cs"/>
          <w:rtl/>
        </w:rPr>
        <w:t>الفهارس</w:t>
      </w:r>
      <w:bookmarkEnd w:id="18"/>
    </w:p>
    <w:sdt>
      <w:sdtPr>
        <w:rPr>
          <w:rFonts w:ascii="Traditional Arabic" w:hAnsi="Traditional Arabic" w:cs="Traditional Arabic"/>
          <w:b/>
          <w:bCs/>
          <w:lang w:val="ar-SA"/>
        </w:rPr>
        <w:id w:val="1770667817"/>
        <w:docPartObj>
          <w:docPartGallery w:val="Table of Contents"/>
          <w:docPartUnique/>
        </w:docPartObj>
      </w:sdtPr>
      <w:sdtEndPr>
        <w:rPr>
          <w:rFonts w:ascii="Times New Roman" w:eastAsia="Times New Roman" w:hAnsi="Times New Roman" w:cs="ATraditional Arabic"/>
          <w:b w:val="0"/>
          <w:bCs w:val="0"/>
          <w:color w:val="auto"/>
          <w:sz w:val="36"/>
          <w:szCs w:val="36"/>
          <w:lang w:val="en-US"/>
        </w:rPr>
      </w:sdtEndPr>
      <w:sdtContent>
        <w:p w14:paraId="027232F4" w14:textId="64BEA5D1" w:rsidR="006B3A07" w:rsidRPr="006B3A07" w:rsidRDefault="006B3A07" w:rsidP="006B3A07">
          <w:pPr>
            <w:pStyle w:val="ae"/>
            <w:rPr>
              <w:rFonts w:ascii="Traditional Arabic" w:hAnsi="Traditional Arabic" w:cs="Traditional Arabic" w:hint="cs"/>
              <w:b/>
              <w:bCs/>
              <w:lang w:bidi="ar-IQ"/>
            </w:rPr>
          </w:pPr>
        </w:p>
        <w:p w14:paraId="40DC74A9" w14:textId="37C1D429"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r w:rsidRPr="006B3A07">
            <w:rPr>
              <w:rFonts w:ascii="Traditional Arabic" w:hAnsi="Traditional Arabic" w:cs="Traditional Arabic"/>
              <w:b/>
              <w:bCs/>
            </w:rPr>
            <w:fldChar w:fldCharType="begin"/>
          </w:r>
          <w:r w:rsidRPr="006B3A07">
            <w:rPr>
              <w:rFonts w:ascii="Traditional Arabic" w:hAnsi="Traditional Arabic" w:cs="Traditional Arabic"/>
              <w:b/>
              <w:bCs/>
            </w:rPr>
            <w:instrText xml:space="preserve"> TOC \o "1-3" \h \z \u </w:instrText>
          </w:r>
          <w:r w:rsidRPr="006B3A07">
            <w:rPr>
              <w:rFonts w:ascii="Traditional Arabic" w:hAnsi="Traditional Arabic" w:cs="Traditional Arabic"/>
              <w:b/>
              <w:bCs/>
            </w:rPr>
            <w:fldChar w:fldCharType="separate"/>
          </w:r>
          <w:hyperlink w:anchor="_Toc213590021" w:history="1">
            <w:r w:rsidRPr="006B3A07">
              <w:rPr>
                <w:rStyle w:val="Hyperlink"/>
                <w:rFonts w:ascii="Traditional Arabic" w:hAnsi="Traditional Arabic" w:cs="Traditional Arabic"/>
                <w:b/>
                <w:bCs/>
                <w:noProof/>
                <w:rtl/>
              </w:rPr>
              <w:t>المقدمة</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Toc213590021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3</w:t>
            </w:r>
            <w:r w:rsidRPr="006B3A07">
              <w:rPr>
                <w:rFonts w:ascii="Traditional Arabic" w:hAnsi="Traditional Arabic" w:cs="Traditional Arabic"/>
                <w:b/>
                <w:bCs/>
                <w:noProof/>
                <w:webHidden/>
                <w:rtl/>
              </w:rPr>
              <w:fldChar w:fldCharType="end"/>
            </w:r>
          </w:hyperlink>
        </w:p>
        <w:p w14:paraId="64744744" w14:textId="6D728796"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22" w:history="1">
            <w:r w:rsidRPr="006B3A07">
              <w:rPr>
                <w:rStyle w:val="Hyperlink"/>
                <w:rFonts w:ascii="Traditional Arabic" w:hAnsi="Traditional Arabic" w:cs="Traditional Arabic"/>
                <w:b/>
                <w:bCs/>
                <w:noProof/>
                <w:rtl/>
              </w:rPr>
              <w:t>مشكلة البحث:</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Toc213590022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5</w:t>
            </w:r>
            <w:r w:rsidRPr="006B3A07">
              <w:rPr>
                <w:rFonts w:ascii="Traditional Arabic" w:hAnsi="Traditional Arabic" w:cs="Traditional Arabic"/>
                <w:b/>
                <w:bCs/>
                <w:noProof/>
                <w:webHidden/>
                <w:rtl/>
              </w:rPr>
              <w:fldChar w:fldCharType="end"/>
            </w:r>
          </w:hyperlink>
        </w:p>
        <w:p w14:paraId="5BDEEDAB" w14:textId="6EACE734"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23" w:history="1">
            <w:r w:rsidRPr="006B3A07">
              <w:rPr>
                <w:rStyle w:val="Hyperlink"/>
                <w:rFonts w:ascii="Traditional Arabic" w:hAnsi="Traditional Arabic" w:cs="Traditional Arabic"/>
                <w:b/>
                <w:bCs/>
                <w:noProof/>
                <w:rtl/>
              </w:rPr>
              <w:t>أهداف البحث:</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Toc213590023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5</w:t>
            </w:r>
            <w:r w:rsidRPr="006B3A07">
              <w:rPr>
                <w:rFonts w:ascii="Traditional Arabic" w:hAnsi="Traditional Arabic" w:cs="Traditional Arabic"/>
                <w:b/>
                <w:bCs/>
                <w:noProof/>
                <w:webHidden/>
                <w:rtl/>
              </w:rPr>
              <w:fldChar w:fldCharType="end"/>
            </w:r>
          </w:hyperlink>
        </w:p>
        <w:p w14:paraId="12509D87" w14:textId="6CADACCE"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24" w:history="1">
            <w:r w:rsidRPr="006B3A07">
              <w:rPr>
                <w:rStyle w:val="Hyperlink"/>
                <w:rFonts w:ascii="Traditional Arabic" w:hAnsi="Traditional Arabic" w:cs="Traditional Arabic"/>
                <w:b/>
                <w:bCs/>
                <w:noProof/>
                <w:rtl/>
              </w:rPr>
              <w:t>الدراسات السابقة:</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Toc213590024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6</w:t>
            </w:r>
            <w:r w:rsidRPr="006B3A07">
              <w:rPr>
                <w:rFonts w:ascii="Traditional Arabic" w:hAnsi="Traditional Arabic" w:cs="Traditional Arabic"/>
                <w:b/>
                <w:bCs/>
                <w:noProof/>
                <w:webHidden/>
                <w:rtl/>
              </w:rPr>
              <w:fldChar w:fldCharType="end"/>
            </w:r>
          </w:hyperlink>
        </w:p>
        <w:p w14:paraId="39B806CE" w14:textId="5CDAE71A"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25" w:history="1">
            <w:r w:rsidRPr="006B3A07">
              <w:rPr>
                <w:rStyle w:val="Hyperlink"/>
                <w:rFonts w:ascii="Traditional Arabic" w:hAnsi="Traditional Arabic" w:cs="Traditional Arabic"/>
                <w:b/>
                <w:bCs/>
                <w:noProof/>
                <w:rtl/>
              </w:rPr>
              <w:t>الفصل الأول:</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Toc213590025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7</w:t>
            </w:r>
            <w:r w:rsidRPr="006B3A07">
              <w:rPr>
                <w:rFonts w:ascii="Traditional Arabic" w:hAnsi="Traditional Arabic" w:cs="Traditional Arabic"/>
                <w:b/>
                <w:bCs/>
                <w:noProof/>
                <w:webHidden/>
                <w:rtl/>
              </w:rPr>
              <w:fldChar w:fldCharType="end"/>
            </w:r>
          </w:hyperlink>
        </w:p>
        <w:p w14:paraId="63E9E09B" w14:textId="4E49F224"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26" w:history="1">
            <w:r w:rsidRPr="006B3A07">
              <w:rPr>
                <w:rStyle w:val="Hyperlink"/>
                <w:rFonts w:ascii="Traditional Arabic" w:hAnsi="Traditional Arabic" w:cs="Traditional Arabic"/>
                <w:b/>
                <w:bCs/>
                <w:noProof/>
                <w:rtl/>
              </w:rPr>
              <w:t>المبحث الأول: عناية المحدثين بالنقد وعلل الحديث</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Toc213590026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7</w:t>
            </w:r>
            <w:r w:rsidRPr="006B3A07">
              <w:rPr>
                <w:rFonts w:ascii="Traditional Arabic" w:hAnsi="Traditional Arabic" w:cs="Traditional Arabic"/>
                <w:b/>
                <w:bCs/>
                <w:noProof/>
                <w:webHidden/>
                <w:rtl/>
              </w:rPr>
              <w:fldChar w:fldCharType="end"/>
            </w:r>
          </w:hyperlink>
        </w:p>
        <w:p w14:paraId="1E5A76FF" w14:textId="4621D57F"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27" w:history="1">
            <w:r w:rsidRPr="006B3A07">
              <w:rPr>
                <w:rStyle w:val="Hyperlink"/>
                <w:rFonts w:ascii="Traditional Arabic" w:hAnsi="Traditional Arabic" w:cs="Traditional Arabic"/>
                <w:b/>
                <w:bCs/>
                <w:noProof/>
                <w:rtl/>
              </w:rPr>
              <w:t>المبحث الثاني: مكانة صحيح البخاري ومنهجه</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Toc213590027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8</w:t>
            </w:r>
            <w:r w:rsidRPr="006B3A07">
              <w:rPr>
                <w:rFonts w:ascii="Traditional Arabic" w:hAnsi="Traditional Arabic" w:cs="Traditional Arabic"/>
                <w:b/>
                <w:bCs/>
                <w:noProof/>
                <w:webHidden/>
                <w:rtl/>
              </w:rPr>
              <w:fldChar w:fldCharType="end"/>
            </w:r>
          </w:hyperlink>
        </w:p>
        <w:p w14:paraId="0F93E291" w14:textId="279C5B62"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28" w:history="1">
            <w:r w:rsidRPr="006B3A07">
              <w:rPr>
                <w:rStyle w:val="Hyperlink"/>
                <w:rFonts w:ascii="Traditional Arabic" w:hAnsi="Traditional Arabic" w:cs="Traditional Arabic"/>
                <w:b/>
                <w:bCs/>
                <w:noProof/>
                <w:rtl/>
              </w:rPr>
              <w:t>الفصل الثاني: دراسة الأثر:</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Toc213590028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10</w:t>
            </w:r>
            <w:r w:rsidRPr="006B3A07">
              <w:rPr>
                <w:rFonts w:ascii="Traditional Arabic" w:hAnsi="Traditional Arabic" w:cs="Traditional Arabic"/>
                <w:b/>
                <w:bCs/>
                <w:noProof/>
                <w:webHidden/>
                <w:rtl/>
              </w:rPr>
              <w:fldChar w:fldCharType="end"/>
            </w:r>
          </w:hyperlink>
        </w:p>
        <w:p w14:paraId="3767848E" w14:textId="731D15A2"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29" w:history="1">
            <w:r w:rsidRPr="006B3A07">
              <w:rPr>
                <w:rStyle w:val="Hyperlink"/>
                <w:rFonts w:ascii="Traditional Arabic" w:hAnsi="Traditional Arabic" w:cs="Traditional Arabic"/>
                <w:b/>
                <w:bCs/>
                <w:noProof/>
                <w:rtl/>
              </w:rPr>
              <w:t>المبحث الأول جاء في صحيح البخاري: (5127)</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Toc213590029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10</w:t>
            </w:r>
            <w:r w:rsidRPr="006B3A07">
              <w:rPr>
                <w:rFonts w:ascii="Traditional Arabic" w:hAnsi="Traditional Arabic" w:cs="Traditional Arabic"/>
                <w:b/>
                <w:bCs/>
                <w:noProof/>
                <w:webHidden/>
                <w:rtl/>
              </w:rPr>
              <w:fldChar w:fldCharType="end"/>
            </w:r>
          </w:hyperlink>
        </w:p>
        <w:p w14:paraId="1955180D" w14:textId="0315EE75"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30" w:history="1">
            <w:r w:rsidRPr="006B3A07">
              <w:rPr>
                <w:rStyle w:val="Hyperlink"/>
                <w:rFonts w:ascii="Traditional Arabic" w:hAnsi="Traditional Arabic" w:cs="Traditional Arabic"/>
                <w:b/>
                <w:bCs/>
                <w:noProof/>
                <w:rtl/>
              </w:rPr>
              <w:t>المبحث الثاني: تخريج الحديث</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Toc213590030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13</w:t>
            </w:r>
            <w:r w:rsidRPr="006B3A07">
              <w:rPr>
                <w:rFonts w:ascii="Traditional Arabic" w:hAnsi="Traditional Arabic" w:cs="Traditional Arabic"/>
                <w:b/>
                <w:bCs/>
                <w:noProof/>
                <w:webHidden/>
                <w:rtl/>
              </w:rPr>
              <w:fldChar w:fldCharType="end"/>
            </w:r>
          </w:hyperlink>
        </w:p>
        <w:p w14:paraId="708863BE" w14:textId="2233CC78"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31" w:history="1">
            <w:r w:rsidRPr="006B3A07">
              <w:rPr>
                <w:rStyle w:val="Hyperlink"/>
                <w:rFonts w:ascii="Traditional Arabic" w:hAnsi="Traditional Arabic" w:cs="Traditional Arabic"/>
                <w:b/>
                <w:bCs/>
                <w:noProof/>
                <w:rtl/>
              </w:rPr>
              <w:t>المبحث الثالث: ترجمة الإمام الزهري:</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Toc213590031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14</w:t>
            </w:r>
            <w:r w:rsidRPr="006B3A07">
              <w:rPr>
                <w:rFonts w:ascii="Traditional Arabic" w:hAnsi="Traditional Arabic" w:cs="Traditional Arabic"/>
                <w:b/>
                <w:bCs/>
                <w:noProof/>
                <w:webHidden/>
                <w:rtl/>
              </w:rPr>
              <w:fldChar w:fldCharType="end"/>
            </w:r>
          </w:hyperlink>
        </w:p>
        <w:p w14:paraId="3B6752A1" w14:textId="54168DEE"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32" w:history="1">
            <w:r w:rsidRPr="006B3A07">
              <w:rPr>
                <w:rStyle w:val="Hyperlink"/>
                <w:rFonts w:ascii="Traditional Arabic" w:hAnsi="Traditional Arabic" w:cs="Traditional Arabic"/>
                <w:b/>
                <w:bCs/>
                <w:noProof/>
                <w:rtl/>
              </w:rPr>
              <w:t>المبحث الرابع: ترجمة يونس بن يزيد الأيلي</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Toc213590032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18</w:t>
            </w:r>
            <w:r w:rsidRPr="006B3A07">
              <w:rPr>
                <w:rFonts w:ascii="Traditional Arabic" w:hAnsi="Traditional Arabic" w:cs="Traditional Arabic"/>
                <w:b/>
                <w:bCs/>
                <w:noProof/>
                <w:webHidden/>
                <w:rtl/>
              </w:rPr>
              <w:fldChar w:fldCharType="end"/>
            </w:r>
          </w:hyperlink>
        </w:p>
        <w:p w14:paraId="05D9C5D4" w14:textId="0C91567F"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33" w:history="1">
            <w:r w:rsidRPr="006B3A07">
              <w:rPr>
                <w:rStyle w:val="Hyperlink"/>
                <w:rFonts w:ascii="Traditional Arabic" w:hAnsi="Traditional Arabic" w:cs="Traditional Arabic"/>
                <w:b/>
                <w:bCs/>
                <w:noProof/>
                <w:rtl/>
              </w:rPr>
              <w:t>المبحث الخامس: مناقشة صحة الأثر عن عائشة  رضي الله عنها</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Toc213590033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22</w:t>
            </w:r>
            <w:r w:rsidRPr="006B3A07">
              <w:rPr>
                <w:rFonts w:ascii="Traditional Arabic" w:hAnsi="Traditional Arabic" w:cs="Traditional Arabic"/>
                <w:b/>
                <w:bCs/>
                <w:noProof/>
                <w:webHidden/>
                <w:rtl/>
              </w:rPr>
              <w:fldChar w:fldCharType="end"/>
            </w:r>
          </w:hyperlink>
        </w:p>
        <w:p w14:paraId="0E87199B" w14:textId="7EF3E87F"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34" w:history="1">
            <w:r w:rsidRPr="006B3A07">
              <w:rPr>
                <w:rStyle w:val="Hyperlink"/>
                <w:rFonts w:ascii="Traditional Arabic" w:hAnsi="Traditional Arabic" w:cs="Traditional Arabic"/>
                <w:b/>
                <w:bCs/>
                <w:noProof/>
                <w:rtl/>
              </w:rPr>
              <w:t>المبحث السادس: الزواج في العصر الجاهلي</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Toc213590034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26</w:t>
            </w:r>
            <w:r w:rsidRPr="006B3A07">
              <w:rPr>
                <w:rFonts w:ascii="Traditional Arabic" w:hAnsi="Traditional Arabic" w:cs="Traditional Arabic"/>
                <w:b/>
                <w:bCs/>
                <w:noProof/>
                <w:webHidden/>
                <w:rtl/>
              </w:rPr>
              <w:fldChar w:fldCharType="end"/>
            </w:r>
          </w:hyperlink>
        </w:p>
        <w:p w14:paraId="6FEDFCA3" w14:textId="0D6E3A19"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35" w:history="1">
            <w:r w:rsidRPr="006B3A07">
              <w:rPr>
                <w:rStyle w:val="Hyperlink"/>
                <w:rFonts w:ascii="Traditional Arabic" w:hAnsi="Traditional Arabic" w:cs="Traditional Arabic"/>
                <w:b/>
                <w:bCs/>
                <w:noProof/>
                <w:rtl/>
              </w:rPr>
              <w:t>خاتمة البحث</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Toc213590035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30</w:t>
            </w:r>
            <w:r w:rsidRPr="006B3A07">
              <w:rPr>
                <w:rFonts w:ascii="Traditional Arabic" w:hAnsi="Traditional Arabic" w:cs="Traditional Arabic"/>
                <w:b/>
                <w:bCs/>
                <w:noProof/>
                <w:webHidden/>
                <w:rtl/>
              </w:rPr>
              <w:fldChar w:fldCharType="end"/>
            </w:r>
          </w:hyperlink>
        </w:p>
        <w:p w14:paraId="1801F54D" w14:textId="15CC57F3"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36" w:history="1">
            <w:r w:rsidRPr="006B3A07">
              <w:rPr>
                <w:rStyle w:val="Hyperlink"/>
                <w:rFonts w:ascii="Traditional Arabic" w:hAnsi="Traditional Arabic" w:cs="Traditional Arabic"/>
                <w:b/>
                <w:bCs/>
                <w:noProof/>
                <w:rtl/>
              </w:rPr>
              <w:t>المصادر والمراجع</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Toc213590036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31</w:t>
            </w:r>
            <w:r w:rsidRPr="006B3A07">
              <w:rPr>
                <w:rFonts w:ascii="Traditional Arabic" w:hAnsi="Traditional Arabic" w:cs="Traditional Arabic"/>
                <w:b/>
                <w:bCs/>
                <w:noProof/>
                <w:webHidden/>
                <w:rtl/>
              </w:rPr>
              <w:fldChar w:fldCharType="end"/>
            </w:r>
          </w:hyperlink>
        </w:p>
        <w:p w14:paraId="1E2C36A9" w14:textId="28FA95C9" w:rsidR="006B3A07" w:rsidRPr="006B3A07" w:rsidRDefault="006B3A07">
          <w:pPr>
            <w:pStyle w:val="11"/>
            <w:tabs>
              <w:tab w:val="right" w:leader="dot" w:pos="8296"/>
            </w:tabs>
            <w:rPr>
              <w:rFonts w:ascii="Traditional Arabic" w:eastAsiaTheme="minorEastAsia" w:hAnsi="Traditional Arabic" w:cs="Traditional Arabic"/>
              <w:b/>
              <w:bCs/>
              <w:noProof/>
              <w:sz w:val="22"/>
              <w:szCs w:val="22"/>
              <w:rtl/>
            </w:rPr>
          </w:pPr>
          <w:hyperlink w:anchor="_Toc213590037" w:history="1">
            <w:r w:rsidRPr="006B3A07">
              <w:rPr>
                <w:rStyle w:val="Hyperlink"/>
                <w:rFonts w:ascii="Traditional Arabic" w:hAnsi="Traditional Arabic" w:cs="Traditional Arabic"/>
                <w:b/>
                <w:bCs/>
                <w:noProof/>
                <w:rtl/>
              </w:rPr>
              <w:t>الفهارس</w:t>
            </w:r>
            <w:r w:rsidRPr="006B3A07">
              <w:rPr>
                <w:rFonts w:ascii="Traditional Arabic" w:hAnsi="Traditional Arabic" w:cs="Traditional Arabic"/>
                <w:b/>
                <w:bCs/>
                <w:noProof/>
                <w:webHidden/>
                <w:rtl/>
              </w:rPr>
              <w:tab/>
            </w:r>
            <w:r w:rsidRPr="006B3A07">
              <w:rPr>
                <w:rFonts w:ascii="Traditional Arabic" w:hAnsi="Traditional Arabic" w:cs="Traditional Arabic"/>
                <w:b/>
                <w:bCs/>
                <w:noProof/>
                <w:webHidden/>
                <w:rtl/>
              </w:rPr>
              <w:fldChar w:fldCharType="begin"/>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Pr>
              <w:instrText>PAGEREF</w:instrText>
            </w:r>
            <w:r w:rsidRPr="006B3A07">
              <w:rPr>
                <w:rFonts w:ascii="Traditional Arabic" w:hAnsi="Traditional Arabic" w:cs="Traditional Arabic"/>
                <w:b/>
                <w:bCs/>
                <w:noProof/>
                <w:webHidden/>
                <w:rtl/>
              </w:rPr>
              <w:instrText xml:space="preserve"> _</w:instrText>
            </w:r>
            <w:r w:rsidRPr="006B3A07">
              <w:rPr>
                <w:rFonts w:ascii="Traditional Arabic" w:hAnsi="Traditional Arabic" w:cs="Traditional Arabic"/>
                <w:b/>
                <w:bCs/>
                <w:noProof/>
                <w:webHidden/>
              </w:rPr>
              <w:instrText>Toc213590037 \h</w:instrText>
            </w:r>
            <w:r w:rsidRPr="006B3A07">
              <w:rPr>
                <w:rFonts w:ascii="Traditional Arabic" w:hAnsi="Traditional Arabic" w:cs="Traditional Arabic"/>
                <w:b/>
                <w:bCs/>
                <w:noProof/>
                <w:webHidden/>
                <w:rtl/>
              </w:rPr>
              <w:instrText xml:space="preserve"> </w:instrText>
            </w:r>
            <w:r w:rsidRPr="006B3A07">
              <w:rPr>
                <w:rFonts w:ascii="Traditional Arabic" w:hAnsi="Traditional Arabic" w:cs="Traditional Arabic"/>
                <w:b/>
                <w:bCs/>
                <w:noProof/>
                <w:webHidden/>
                <w:rtl/>
              </w:rPr>
            </w:r>
            <w:r w:rsidRPr="006B3A07">
              <w:rPr>
                <w:rFonts w:ascii="Traditional Arabic" w:hAnsi="Traditional Arabic" w:cs="Traditional Arabic"/>
                <w:b/>
                <w:bCs/>
                <w:noProof/>
                <w:webHidden/>
                <w:rtl/>
              </w:rPr>
              <w:fldChar w:fldCharType="separate"/>
            </w:r>
            <w:r w:rsidR="007046A2">
              <w:rPr>
                <w:rFonts w:ascii="Traditional Arabic" w:hAnsi="Traditional Arabic" w:cs="Traditional Arabic"/>
                <w:b/>
                <w:bCs/>
                <w:noProof/>
                <w:webHidden/>
                <w:rtl/>
              </w:rPr>
              <w:t>34</w:t>
            </w:r>
            <w:r w:rsidRPr="006B3A07">
              <w:rPr>
                <w:rFonts w:ascii="Traditional Arabic" w:hAnsi="Traditional Arabic" w:cs="Traditional Arabic"/>
                <w:b/>
                <w:bCs/>
                <w:noProof/>
                <w:webHidden/>
                <w:rtl/>
              </w:rPr>
              <w:fldChar w:fldCharType="end"/>
            </w:r>
          </w:hyperlink>
        </w:p>
        <w:p w14:paraId="745AFCB1" w14:textId="7DEFF32C" w:rsidR="0021402F" w:rsidRPr="006B3A07" w:rsidRDefault="006B3A07" w:rsidP="006B3A07">
          <w:pPr>
            <w:rPr>
              <w:rtl/>
            </w:rPr>
          </w:pPr>
          <w:r w:rsidRPr="006B3A07">
            <w:rPr>
              <w:rFonts w:ascii="Traditional Arabic" w:hAnsi="Traditional Arabic" w:cs="Traditional Arabic"/>
              <w:b/>
              <w:bCs/>
              <w:lang w:val="ar-SA"/>
            </w:rPr>
            <w:fldChar w:fldCharType="end"/>
          </w:r>
        </w:p>
      </w:sdtContent>
    </w:sdt>
    <w:sectPr w:rsidR="0021402F" w:rsidRPr="006B3A07" w:rsidSect="002F6FC0">
      <w:headerReference w:type="default" r:id="rId8"/>
      <w:footerReference w:type="default" r:id="rId9"/>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EA408" w14:textId="77777777" w:rsidR="00AC6490" w:rsidRDefault="00AC6490" w:rsidP="00222B4C">
      <w:r>
        <w:separator/>
      </w:r>
    </w:p>
  </w:endnote>
  <w:endnote w:type="continuationSeparator" w:id="0">
    <w:p w14:paraId="2F0D8199" w14:textId="77777777" w:rsidR="00AC6490" w:rsidRDefault="00AC6490" w:rsidP="0022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Traditional Arabic">
    <w:altName w:val="Sakkal Majalla"/>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hurooq 19">
    <w:altName w:val="Arial"/>
    <w:charset w:val="B2"/>
    <w:family w:val="auto"/>
    <w:pitch w:val="variable"/>
    <w:sig w:usb0="00002001" w:usb1="00000000" w:usb2="00000000" w:usb3="00000000" w:csb0="00000040" w:csb1="00000000"/>
  </w:font>
  <w:font w:name="Shurooq 16">
    <w:altName w:val="Arial"/>
    <w:charset w:val="B2"/>
    <w:family w:val="auto"/>
    <w:pitch w:val="variable"/>
    <w:sig w:usb0="00002001" w:usb1="00000000" w:usb2="00000000" w:usb3="00000000" w:csb0="00000040" w:csb1="00000000"/>
  </w:font>
  <w:font w:name="AL-Mohanad">
    <w:altName w:val="Arial"/>
    <w:charset w:val="B2"/>
    <w:family w:val="auto"/>
    <w:pitch w:val="variable"/>
    <w:sig w:usb0="00002001" w:usb1="00000000" w:usb2="00000000" w:usb3="00000000" w:csb0="00000040" w:csb1="00000000"/>
  </w:font>
  <w:font w:name="OthmaniQ">
    <w:charset w:val="B2"/>
    <w:family w:val="auto"/>
    <w:pitch w:val="variable"/>
    <w:sig w:usb0="00002001" w:usb1="00000000" w:usb2="00000000" w:usb3="00000000" w:csb0="00000040" w:csb1="00000000"/>
  </w:font>
  <w:font w:name="OthmaniA">
    <w:charset w:val="B2"/>
    <w:family w:val="auto"/>
    <w:pitch w:val="variable"/>
    <w:sig w:usb0="00002001" w:usb1="00000000" w:usb2="00000000" w:usb3="00000000" w:csb0="00000040" w:csb1="00000000"/>
  </w:font>
  <w:font w:name="CTraditional Arabic">
    <w:charset w:val="B2"/>
    <w:family w:val="auto"/>
    <w:pitch w:val="variable"/>
    <w:sig w:usb0="00006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dwa-assalaf">
    <w:altName w:val="Times New Roman"/>
    <w:charset w:val="00"/>
    <w:family w:val="auto"/>
    <w:pitch w:val="variable"/>
    <w:sig w:usb0="00002007" w:usb1="80000000" w:usb2="00000008" w:usb3="00000000" w:csb0="00000043" w:csb1="00000000"/>
  </w:font>
  <w:font w:name="Calibri">
    <w:panose1 w:val="020F0502020204030204"/>
    <w:charset w:val="00"/>
    <w:family w:val="swiss"/>
    <w:pitch w:val="variable"/>
    <w:sig w:usb0="E0002AFF" w:usb1="4000ACFF" w:usb2="00000001" w:usb3="00000000" w:csb0="000001FF" w:csb1="00000000"/>
  </w:font>
  <w:font w:name="Sakkal Majalla">
    <w:panose1 w:val="02000000000000000000"/>
    <w:charset w:val="00"/>
    <w:family w:val="auto"/>
    <w:pitch w:val="variable"/>
    <w:sig w:usb0="A0002027" w:usb1="80000000" w:usb2="00000108" w:usb3="00000000" w:csb0="000000D3" w:csb1="00000000"/>
  </w:font>
  <w:font w:name="QCF_P063">
    <w:panose1 w:val="02000400000000000000"/>
    <w:charset w:val="00"/>
    <w:family w:val="auto"/>
    <w:pitch w:val="variable"/>
    <w:sig w:usb0="80002003" w:usb1="90000000" w:usb2="00000008" w:usb3="00000000" w:csb0="80000041" w:csb1="00000000"/>
  </w:font>
  <w:font w:name="QCF_P077">
    <w:panose1 w:val="02000400000000000000"/>
    <w:charset w:val="00"/>
    <w:family w:val="auto"/>
    <w:pitch w:val="variable"/>
    <w:sig w:usb0="80002003" w:usb1="90000000" w:usb2="00000008" w:usb3="00000000" w:csb0="80000041" w:csb1="00000000"/>
  </w:font>
  <w:font w:name="QCF_P427">
    <w:panose1 w:val="02000400000000000000"/>
    <w:charset w:val="00"/>
    <w:family w:val="auto"/>
    <w:pitch w:val="variable"/>
    <w:sig w:usb0="80002003" w:usb1="90000000" w:usb2="00000008" w:usb3="00000000" w:csb0="80000041" w:csb1="00000000"/>
  </w:font>
  <w:font w:name="AAA GoldenLotus">
    <w:altName w:val="Times New Roman"/>
    <w:charset w:val="00"/>
    <w:family w:val="auto"/>
    <w:pitch w:val="variable"/>
    <w:sig w:usb0="00002007" w:usb1="80000000" w:usb2="00000008" w:usb3="00000000" w:csb0="00000043" w:csb1="00000000"/>
  </w:font>
  <w:font w:name="Sultan bold">
    <w:altName w:val="Arial"/>
    <w:charset w:val="B2"/>
    <w:family w:val="auto"/>
    <w:pitch w:val="variable"/>
    <w:sig w:usb0="00002001" w:usb1="00000000" w:usb2="00000000" w:usb3="00000000" w:csb0="00000040" w:csb1="00000000"/>
  </w:font>
  <w:font w:name="KFGQPC Arabic Symbols 01">
    <w:altName w:val="Symbol"/>
    <w:charset w:val="02"/>
    <w:family w:val="auto"/>
    <w:pitch w:val="variable"/>
    <w:sig w:usb0="00000000" w:usb1="10000000" w:usb2="00000000" w:usb3="00000000" w:csb0="80000000" w:csb1="00000000"/>
  </w:font>
  <w:font w:name="Lotus Linotype">
    <w:altName w:val="Arial"/>
    <w:charset w:val="00"/>
    <w:family w:val="auto"/>
    <w:pitch w:val="variable"/>
    <w:sig w:usb0="00002007" w:usb1="80000000" w:usb2="00000008" w:usb3="00000000" w:csb0="00000043" w:csb1="00000000"/>
  </w:font>
  <w:font w:name="QCF_P082">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C73F3" w14:textId="6AC40F02" w:rsidR="00F7246A" w:rsidRPr="00026C4C" w:rsidRDefault="00F7246A" w:rsidP="00F7246A">
    <w:pPr>
      <w:ind w:right="-851"/>
      <w:rPr>
        <w:rFonts w:hint="cs"/>
      </w:rPr>
    </w:pPr>
    <w:r>
      <w:rPr>
        <w:noProof/>
      </w:rPr>
      <mc:AlternateContent>
        <mc:Choice Requires="wps">
          <w:drawing>
            <wp:anchor distT="45720" distB="45720" distL="114300" distR="114300" simplePos="0" relativeHeight="251658752" behindDoc="1" locked="0" layoutInCell="1" allowOverlap="1" wp14:anchorId="2984DA93" wp14:editId="7E80B62F">
              <wp:simplePos x="0" y="0"/>
              <wp:positionH relativeFrom="column">
                <wp:posOffset>1980565</wp:posOffset>
              </wp:positionH>
              <wp:positionV relativeFrom="paragraph">
                <wp:posOffset>46355</wp:posOffset>
              </wp:positionV>
              <wp:extent cx="2019300" cy="340360"/>
              <wp:effectExtent l="0" t="0" r="19050" b="21590"/>
              <wp:wrapTight wrapText="bothSides">
                <wp:wrapPolygon edited="0">
                  <wp:start x="0" y="0"/>
                  <wp:lineTo x="0" y="21761"/>
                  <wp:lineTo x="21600" y="21761"/>
                  <wp:lineTo x="2160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19300" cy="340360"/>
                      </a:xfrm>
                      <a:prstGeom prst="rect">
                        <a:avLst/>
                      </a:prstGeom>
                      <a:noFill/>
                      <a:ln w="9525">
                        <a:solidFill>
                          <a:sysClr val="window" lastClr="FFFFFF">
                            <a:lumMod val="100000"/>
                            <a:lumOff val="0"/>
                          </a:sys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24B45D9" w14:textId="77777777" w:rsidR="00F7246A" w:rsidRDefault="00F7246A" w:rsidP="00F7246A">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984DA93" id="_x0000_t202" coordsize="21600,21600" o:spt="202" path="m,l,21600r21600,l21600,xe">
              <v:stroke joinstyle="miter"/>
              <v:path gradientshapeok="t" o:connecttype="rect"/>
            </v:shapetype>
            <v:shape id="مربع نص 2" o:spid="_x0000_s1026" type="#_x0000_t202" style="position:absolute;left:0;text-align:left;margin-left:155.95pt;margin-top:3.65pt;width:159pt;height:26.8pt;flip:x;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" filled="f" strokecolor="white">
              <v:textbox>
                <w:txbxContent>
                  <w:p w14:paraId="524B45D9" w14:textId="77777777" w:rsidR="00F7246A" w:rsidRDefault="00F7246A" w:rsidP="00F7246A">
                    <w:hyperlink r:id="rId2" w:history="1">
                      <w:r w:rsidRPr="00C01086">
                        <w:rPr>
                          <w:rStyle w:val="Hyperlink"/>
                          <w:sz w:val="26"/>
                          <w:szCs w:val="26"/>
                        </w:rPr>
                        <w:t>www.alukah.net</w:t>
                      </w:r>
                    </w:hyperlink>
                  </w:p>
                </w:txbxContent>
              </v:textbox>
              <w10:wrap type="tight"/>
            </v:shape>
          </w:pict>
        </mc:Fallback>
      </mc:AlternateContent>
    </w:r>
    <w:r>
      <w:rPr>
        <w:rFonts w:hint="cs"/>
        <w:noProof/>
      </w:rPr>
      <w:drawing>
        <wp:anchor distT="0" distB="0" distL="114300" distR="114300" simplePos="0" relativeHeight="251663872" behindDoc="1" locked="0" layoutInCell="1" allowOverlap="1" wp14:anchorId="56A59653" wp14:editId="5E3F7FFC">
          <wp:simplePos x="0" y="0"/>
          <wp:positionH relativeFrom="column">
            <wp:posOffset>-429260</wp:posOffset>
          </wp:positionH>
          <wp:positionV relativeFrom="paragraph">
            <wp:posOffset>1905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3" name="صورة 3"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D17A81" w14:textId="2807959E" w:rsidR="00F7246A" w:rsidRDefault="00F7246A" w:rsidP="00F7246A">
    <w:pPr>
      <w:pStyle w:val="af0"/>
      <w:ind w:firstLine="0"/>
      <w:rPr>
        <w:rFonts w:hint="cs"/>
        <w:lang w:bidi="ar-EG"/>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0CDCE" w14:textId="77777777" w:rsidR="00AC6490" w:rsidRDefault="00AC6490" w:rsidP="00222B4C">
      <w:r>
        <w:separator/>
      </w:r>
    </w:p>
  </w:footnote>
  <w:footnote w:type="continuationSeparator" w:id="0">
    <w:p w14:paraId="4E2C44FF" w14:textId="77777777" w:rsidR="00AC6490" w:rsidRDefault="00AC6490" w:rsidP="00222B4C">
      <w:r>
        <w:continuationSeparator/>
      </w:r>
    </w:p>
  </w:footnote>
  <w:footnote w:id="1">
    <w:p w14:paraId="745AFCB6"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الجامع لأخلاق الراوي (٢/٢٥٥).</w:t>
      </w:r>
    </w:p>
  </w:footnote>
  <w:footnote w:id="2">
    <w:p w14:paraId="745AFCB7"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الاقتراح في بيان الاصطلاح (٢٥).</w:t>
      </w:r>
    </w:p>
  </w:footnote>
  <w:footnote w:id="3">
    <w:p w14:paraId="745AFCB8"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الجامع لأخلاق الراوي (٢٩٤/٢).</w:t>
      </w:r>
    </w:p>
  </w:footnote>
  <w:footnote w:id="4">
    <w:p w14:paraId="745AFCB9"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الفكر المنهجي عند المحدثين (105)، اهتمام المحدثين بنقد الحديث للسلفي (٣٩٣).</w:t>
      </w:r>
    </w:p>
  </w:footnote>
  <w:footnote w:id="5">
    <w:p w14:paraId="745AFCBA"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xml:space="preserve">) كوثر المعاني </w:t>
      </w:r>
      <w:proofErr w:type="spellStart"/>
      <w:r w:rsidRPr="00F20202">
        <w:rPr>
          <w:rStyle w:val="a3"/>
          <w:rFonts w:ascii="Traditional Arabic" w:hAnsi="Traditional Arabic" w:cs="Traditional Arabic"/>
          <w:b/>
          <w:bCs/>
          <w:sz w:val="28"/>
          <w:rtl/>
        </w:rPr>
        <w:t>الدراري</w:t>
      </w:r>
      <w:proofErr w:type="spellEnd"/>
      <w:r w:rsidRPr="00F20202">
        <w:rPr>
          <w:rStyle w:val="a3"/>
          <w:rFonts w:ascii="Traditional Arabic" w:hAnsi="Traditional Arabic" w:cs="Traditional Arabic"/>
          <w:b/>
          <w:bCs/>
          <w:sz w:val="28"/>
          <w:rtl/>
        </w:rPr>
        <w:t xml:space="preserve"> في كشف خبايا صحيح البخاري (1/ 103).</w:t>
      </w:r>
    </w:p>
  </w:footnote>
  <w:footnote w:id="6">
    <w:p w14:paraId="745AFCBB"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(1/ 11).</w:t>
      </w:r>
    </w:p>
  </w:footnote>
  <w:footnote w:id="7">
    <w:p w14:paraId="745AFCBC"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المصدر السابق (1/ 12).</w:t>
      </w:r>
    </w:p>
  </w:footnote>
  <w:footnote w:id="8">
    <w:p w14:paraId="745AFCBD"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تهذيب الكمال في أسماء الرجال (26/431) المؤلف: يوسف بن عبد الرحمن بن يوسف، أبو الحجاج، جمال الدين ابن الزكي أبي محمد القضاعي الكلبي المزي (المتوفى: 742هـ) المحقق: د. بشار عواد معروف.</w:t>
      </w:r>
    </w:p>
  </w:footnote>
  <w:footnote w:id="9">
    <w:p w14:paraId="745AFCBE"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سير أعلام النبلاء (6/ 297).</w:t>
      </w:r>
    </w:p>
  </w:footnote>
  <w:footnote w:id="10">
    <w:p w14:paraId="745AFCBF"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صحيح مسلم (1647).</w:t>
      </w:r>
    </w:p>
  </w:footnote>
  <w:footnote w:id="11">
    <w:p w14:paraId="745AFCC0"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الموقظة (102- 106).</w:t>
      </w:r>
    </w:p>
  </w:footnote>
  <w:footnote w:id="12">
    <w:p w14:paraId="745AFCC1"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(ص 454).</w:t>
      </w:r>
    </w:p>
  </w:footnote>
  <w:footnote w:id="13">
    <w:p w14:paraId="745AFCC2"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سير أعلام النبلاء (5/252).</w:t>
      </w:r>
    </w:p>
  </w:footnote>
  <w:footnote w:id="14">
    <w:p w14:paraId="745AFCC3"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(ص513).</w:t>
      </w:r>
    </w:p>
  </w:footnote>
  <w:footnote w:id="15">
    <w:p w14:paraId="745AFCC4"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(ص 107).</w:t>
      </w:r>
    </w:p>
  </w:footnote>
  <w:footnote w:id="16">
    <w:p w14:paraId="745AFCC5"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(6/ 439).</w:t>
      </w:r>
    </w:p>
  </w:footnote>
  <w:footnote w:id="17">
    <w:p w14:paraId="745AFCC6"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هُدى الساري (ص 454).</w:t>
      </w:r>
    </w:p>
  </w:footnote>
  <w:footnote w:id="18">
    <w:p w14:paraId="745AFCC7"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شروط الأئمة الخمسة (ص42).</w:t>
      </w:r>
    </w:p>
  </w:footnote>
  <w:footnote w:id="19">
    <w:p w14:paraId="745AFCC8"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تدريب الراوي للسيوطي (1/363).</w:t>
      </w:r>
    </w:p>
  </w:footnote>
  <w:footnote w:id="20">
    <w:p w14:paraId="745AFCC9" w14:textId="77777777" w:rsidR="00041C3A" w:rsidRPr="00F20202" w:rsidRDefault="00041C3A" w:rsidP="00F20202">
      <w:pPr>
        <w:pStyle w:val="a4"/>
        <w:ind w:firstLine="0"/>
        <w:rPr>
          <w:rStyle w:val="a3"/>
          <w:rFonts w:ascii="Traditional Arabic" w:hAnsi="Traditional Arabic" w:cs="Traditional Arabic"/>
          <w:b/>
          <w:bCs/>
          <w:sz w:val="28"/>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xml:space="preserve">) الضعفاء وأجوبة أبي زرعة الرازي على </w:t>
      </w:r>
      <w:proofErr w:type="spellStart"/>
      <w:r w:rsidRPr="00F20202">
        <w:rPr>
          <w:rStyle w:val="a3"/>
          <w:rFonts w:ascii="Traditional Arabic" w:hAnsi="Traditional Arabic" w:cs="Traditional Arabic"/>
          <w:b/>
          <w:bCs/>
          <w:sz w:val="28"/>
          <w:rtl/>
        </w:rPr>
        <w:t>سؤالات</w:t>
      </w:r>
      <w:proofErr w:type="spellEnd"/>
      <w:r w:rsidRPr="00F20202">
        <w:rPr>
          <w:rStyle w:val="a3"/>
          <w:rFonts w:ascii="Traditional Arabic" w:hAnsi="Traditional Arabic" w:cs="Traditional Arabic"/>
          <w:b/>
          <w:bCs/>
          <w:sz w:val="28"/>
          <w:rtl/>
        </w:rPr>
        <w:t xml:space="preserve"> </w:t>
      </w:r>
      <w:proofErr w:type="spellStart"/>
      <w:r w:rsidRPr="00F20202">
        <w:rPr>
          <w:rStyle w:val="a3"/>
          <w:rFonts w:ascii="Traditional Arabic" w:hAnsi="Traditional Arabic" w:cs="Traditional Arabic"/>
          <w:b/>
          <w:bCs/>
          <w:sz w:val="28"/>
          <w:rtl/>
        </w:rPr>
        <w:t>البرذعي</w:t>
      </w:r>
      <w:proofErr w:type="spellEnd"/>
      <w:r w:rsidRPr="00F20202">
        <w:rPr>
          <w:rStyle w:val="a3"/>
          <w:rFonts w:ascii="Traditional Arabic" w:hAnsi="Traditional Arabic" w:cs="Traditional Arabic"/>
          <w:b/>
          <w:bCs/>
          <w:sz w:val="28"/>
          <w:rtl/>
        </w:rPr>
        <w:t xml:space="preserve"> (2/688).</w:t>
      </w:r>
    </w:p>
  </w:footnote>
  <w:footnote w:id="21">
    <w:p w14:paraId="745AFCCA"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الزواج عند العرب في العصر الجاهلي بين الروايات التاريخية والمصادر الأدبية: دراسة مقارنة للباحث د. عبد المعطي بن محمد عبد المعطي سمسم كلية الشريعة والدراسات الإسلامية - جامعة أم القرى المملكة العربية السعودية.</w:t>
      </w:r>
    </w:p>
  </w:footnote>
  <w:footnote w:id="22">
    <w:p w14:paraId="745AFCCB"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w:t>
      </w:r>
      <w:r w:rsidRPr="00F20202">
        <w:rPr>
          <w:rFonts w:ascii="Traditional Arabic" w:hAnsi="Traditional Arabic" w:cs="Traditional Arabic"/>
          <w:b/>
          <w:bCs/>
          <w:sz w:val="28"/>
          <w:rtl/>
        </w:rPr>
        <w:t xml:space="preserve"> فتح الباري لابن حجر (9/ 184).</w:t>
      </w:r>
    </w:p>
  </w:footnote>
  <w:footnote w:id="23">
    <w:p w14:paraId="745AFCCC"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w:t>
      </w:r>
      <w:r w:rsidRPr="00F20202">
        <w:rPr>
          <w:rFonts w:ascii="Traditional Arabic" w:hAnsi="Traditional Arabic" w:cs="Traditional Arabic"/>
          <w:b/>
          <w:bCs/>
          <w:sz w:val="28"/>
          <w:rtl/>
        </w:rPr>
        <w:t xml:space="preserve"> أخرجه البزار (8761)، والدارقطني (3513)</w:t>
      </w:r>
      <w:r w:rsidRPr="00F20202">
        <w:rPr>
          <w:rStyle w:val="a3"/>
          <w:rFonts w:ascii="Traditional Arabic" w:hAnsi="Traditional Arabic" w:cs="Traditional Arabic"/>
          <w:b/>
          <w:bCs/>
          <w:sz w:val="28"/>
          <w:rtl/>
        </w:rPr>
        <w:t>، وانظر: عمدة القاري شرح صحيح البخاري (20/121).</w:t>
      </w:r>
    </w:p>
  </w:footnote>
  <w:footnote w:id="24">
    <w:p w14:paraId="745AFCCD"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xml:space="preserve">) الملل والنحل </w:t>
      </w:r>
      <w:proofErr w:type="spellStart"/>
      <w:r w:rsidRPr="00F20202">
        <w:rPr>
          <w:rStyle w:val="a3"/>
          <w:rFonts w:ascii="Traditional Arabic" w:hAnsi="Traditional Arabic" w:cs="Traditional Arabic"/>
          <w:b/>
          <w:bCs/>
          <w:sz w:val="28"/>
          <w:rtl/>
        </w:rPr>
        <w:t>للشهرستاني</w:t>
      </w:r>
      <w:proofErr w:type="spellEnd"/>
      <w:r w:rsidRPr="00F20202">
        <w:rPr>
          <w:rStyle w:val="a3"/>
          <w:rFonts w:ascii="Traditional Arabic" w:hAnsi="Traditional Arabic" w:cs="Traditional Arabic"/>
          <w:b/>
          <w:bCs/>
          <w:sz w:val="28"/>
          <w:rtl/>
        </w:rPr>
        <w:t xml:space="preserve"> (3/90).</w:t>
      </w:r>
    </w:p>
  </w:footnote>
  <w:footnote w:id="25">
    <w:p w14:paraId="745AFCCE"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صحيح البخاري (4216)، وصحيح مسلم (1407).</w:t>
      </w:r>
    </w:p>
  </w:footnote>
  <w:footnote w:id="26">
    <w:p w14:paraId="745AFCCF"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w:t>
      </w:r>
      <w:r w:rsidRPr="00F20202">
        <w:rPr>
          <w:rFonts w:ascii="Traditional Arabic" w:hAnsi="Traditional Arabic" w:cs="Traditional Arabic"/>
          <w:b/>
          <w:bCs/>
          <w:sz w:val="28"/>
          <w:rtl/>
        </w:rPr>
        <w:t xml:space="preserve"> </w:t>
      </w:r>
      <w:r w:rsidRPr="00F20202">
        <w:rPr>
          <w:rStyle w:val="a3"/>
          <w:rFonts w:ascii="Traditional Arabic" w:hAnsi="Traditional Arabic" w:cs="Traditional Arabic"/>
          <w:b/>
          <w:bCs/>
          <w:sz w:val="28"/>
          <w:rtl/>
        </w:rPr>
        <w:t>الصحاح ل</w:t>
      </w:r>
      <w:r w:rsidRPr="00F20202">
        <w:rPr>
          <w:rFonts w:ascii="Traditional Arabic" w:hAnsi="Traditional Arabic" w:cs="Traditional Arabic"/>
          <w:b/>
          <w:bCs/>
          <w:sz w:val="28"/>
          <w:rtl/>
        </w:rPr>
        <w:t xml:space="preserve">لجوهري </w:t>
      </w:r>
      <w:r w:rsidRPr="00F20202">
        <w:rPr>
          <w:rStyle w:val="a3"/>
          <w:rFonts w:ascii="Traditional Arabic" w:hAnsi="Traditional Arabic" w:cs="Traditional Arabic"/>
          <w:b/>
          <w:bCs/>
          <w:sz w:val="28"/>
          <w:rtl/>
        </w:rPr>
        <w:t>(2/ 501)</w:t>
      </w:r>
      <w:r w:rsidRPr="00F20202">
        <w:rPr>
          <w:rFonts w:ascii="Traditional Arabic" w:hAnsi="Traditional Arabic" w:cs="Traditional Arabic"/>
          <w:b/>
          <w:bCs/>
          <w:sz w:val="28"/>
          <w:rtl/>
        </w:rPr>
        <w:t xml:space="preserve">، </w:t>
      </w:r>
      <w:proofErr w:type="gramStart"/>
      <w:r w:rsidRPr="00F20202">
        <w:rPr>
          <w:rFonts w:ascii="Traditional Arabic" w:hAnsi="Traditional Arabic" w:cs="Traditional Arabic"/>
          <w:b/>
          <w:bCs/>
          <w:sz w:val="28"/>
          <w:rtl/>
        </w:rPr>
        <w:t>و</w:t>
      </w:r>
      <w:r w:rsidRPr="00F20202">
        <w:rPr>
          <w:rFonts w:ascii="Traditional Arabic" w:hAnsi="Traditional Arabic" w:cs="Traditional Arabic"/>
          <w:b/>
          <w:bCs/>
          <w:rtl/>
        </w:rPr>
        <w:t xml:space="preserve"> </w:t>
      </w:r>
      <w:r w:rsidRPr="00F20202">
        <w:rPr>
          <w:rFonts w:ascii="Traditional Arabic" w:hAnsi="Traditional Arabic" w:cs="Traditional Arabic"/>
          <w:b/>
          <w:bCs/>
          <w:sz w:val="28"/>
          <w:rtl/>
        </w:rPr>
        <w:t>المحكم</w:t>
      </w:r>
      <w:proofErr w:type="gramEnd"/>
      <w:r w:rsidRPr="00F20202">
        <w:rPr>
          <w:rFonts w:ascii="Traditional Arabic" w:hAnsi="Traditional Arabic" w:cs="Traditional Arabic"/>
          <w:b/>
          <w:bCs/>
          <w:sz w:val="28"/>
          <w:rtl/>
        </w:rPr>
        <w:t xml:space="preserve"> والمحيط الأعظم لابن سيده (8/ 178).</w:t>
      </w:r>
    </w:p>
  </w:footnote>
  <w:footnote w:id="27">
    <w:p w14:paraId="745AFCD0"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w:t>
      </w:r>
      <w:r w:rsidRPr="00F20202">
        <w:rPr>
          <w:rFonts w:ascii="Traditional Arabic" w:hAnsi="Traditional Arabic" w:cs="Traditional Arabic"/>
          <w:b/>
          <w:bCs/>
          <w:sz w:val="28"/>
          <w:rtl/>
        </w:rPr>
        <w:t xml:space="preserve"> </w:t>
      </w:r>
      <w:r w:rsidRPr="00F20202">
        <w:rPr>
          <w:rStyle w:val="a3"/>
          <w:rFonts w:ascii="Traditional Arabic" w:hAnsi="Traditional Arabic" w:cs="Traditional Arabic"/>
          <w:b/>
          <w:bCs/>
          <w:sz w:val="28"/>
          <w:rtl/>
        </w:rPr>
        <w:t>ا</w:t>
      </w:r>
      <w:r w:rsidRPr="00F20202">
        <w:rPr>
          <w:rFonts w:ascii="Traditional Arabic" w:hAnsi="Traditional Arabic" w:cs="Traditional Arabic"/>
          <w:b/>
          <w:bCs/>
          <w:sz w:val="28"/>
          <w:rtl/>
        </w:rPr>
        <w:t>لأبيات من معلقة عمرو بن كلثوم، ينظر: فتح الكبير المتعال (1/325).</w:t>
      </w:r>
    </w:p>
  </w:footnote>
  <w:footnote w:id="28">
    <w:p w14:paraId="745AFCD1"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شروط الأئمة الخمسة للحازمي (11).</w:t>
      </w:r>
    </w:p>
  </w:footnote>
  <w:footnote w:id="29">
    <w:p w14:paraId="745AFCD2" w14:textId="77777777" w:rsidR="00041C3A" w:rsidRPr="00F20202" w:rsidRDefault="00041C3A" w:rsidP="00F20202">
      <w:pPr>
        <w:pStyle w:val="a4"/>
        <w:ind w:firstLine="0"/>
        <w:rPr>
          <w:rStyle w:val="a3"/>
          <w:rFonts w:ascii="Traditional Arabic" w:hAnsi="Traditional Arabic" w:cs="Traditional Arabic"/>
          <w:b/>
          <w:bCs/>
          <w:sz w:val="28"/>
          <w:rtl/>
        </w:rPr>
      </w:pPr>
      <w:r w:rsidRPr="00F20202">
        <w:rPr>
          <w:rStyle w:val="a3"/>
          <w:rFonts w:ascii="Traditional Arabic" w:hAnsi="Traditional Arabic" w:cs="Traditional Arabic"/>
          <w:b/>
          <w:bCs/>
          <w:sz w:val="28"/>
          <w:rtl/>
        </w:rPr>
        <w:t>(</w:t>
      </w:r>
      <w:r w:rsidRPr="00F20202">
        <w:rPr>
          <w:rStyle w:val="a3"/>
          <w:rFonts w:ascii="Traditional Arabic" w:hAnsi="Traditional Arabic" w:cs="Traditional Arabic"/>
          <w:b/>
          <w:bCs/>
          <w:sz w:val="28"/>
          <w:rtl/>
        </w:rPr>
        <w:footnoteRef/>
      </w:r>
      <w:r w:rsidRPr="00F20202">
        <w:rPr>
          <w:rStyle w:val="a3"/>
          <w:rFonts w:ascii="Traditional Arabic" w:hAnsi="Traditional Arabic" w:cs="Traditional Arabic"/>
          <w:b/>
          <w:bCs/>
          <w:sz w:val="28"/>
          <w:rtl/>
        </w:rPr>
        <w:t>) شرح علل الترمذي (2/672).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lang w:val="ar-SA"/>
      </w:rPr>
      <w:id w:val="-1286964640"/>
      <w:docPartObj>
        <w:docPartGallery w:val="Page Numbers (Top of Page)"/>
        <w:docPartUnique/>
      </w:docPartObj>
    </w:sdtPr>
    <w:sdtEndPr>
      <w:rPr>
        <w:lang w:val="en-US"/>
      </w:rPr>
    </w:sdtEndPr>
    <w:sdtContent>
      <w:p w14:paraId="6C387071" w14:textId="1A08AB6F" w:rsidR="00F7246A" w:rsidRDefault="00F7246A">
        <w:pPr>
          <w:pStyle w:val="af"/>
          <w:jc w:val="center"/>
        </w:pPr>
        <w:r>
          <w:rPr>
            <w:rtl/>
            <w:lang w:val="ar-SA"/>
          </w:rPr>
          <w:t>[</w:t>
        </w:r>
        <w:r>
          <w:fldChar w:fldCharType="begin"/>
        </w:r>
        <w:r>
          <w:instrText>PAGE   \* MERGEFORMAT</w:instrText>
        </w:r>
        <w:r>
          <w:fldChar w:fldCharType="separate"/>
        </w:r>
        <w:r>
          <w:rPr>
            <w:rtl/>
            <w:lang w:val="ar-SA"/>
          </w:rPr>
          <w:t>2</w:t>
        </w:r>
        <w:r>
          <w:fldChar w:fldCharType="end"/>
        </w:r>
        <w:r>
          <w:rPr>
            <w:rtl/>
            <w:lang w:val="ar-SA"/>
          </w:rPr>
          <w:t>]</w:t>
        </w:r>
      </w:p>
    </w:sdtContent>
  </w:sdt>
  <w:p w14:paraId="18279554" w14:textId="77777777" w:rsidR="00F7246A" w:rsidRDefault="00F7246A">
    <w:pPr>
      <w:pStyle w:val="af"/>
      <w:rPr>
        <w:rFonts w:hint="cs"/>
        <w:lang w:bidi="ar-EG"/>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2B05"/>
    <w:rsid w:val="0003413F"/>
    <w:rsid w:val="00041C3A"/>
    <w:rsid w:val="000655BF"/>
    <w:rsid w:val="000A1F97"/>
    <w:rsid w:val="000C32F8"/>
    <w:rsid w:val="000C3E4A"/>
    <w:rsid w:val="000F0FD2"/>
    <w:rsid w:val="00105DE6"/>
    <w:rsid w:val="001A3327"/>
    <w:rsid w:val="0021402F"/>
    <w:rsid w:val="00222B4C"/>
    <w:rsid w:val="00265376"/>
    <w:rsid w:val="00271AAA"/>
    <w:rsid w:val="00291B10"/>
    <w:rsid w:val="00292B16"/>
    <w:rsid w:val="002C0947"/>
    <w:rsid w:val="002C7C9B"/>
    <w:rsid w:val="002E3499"/>
    <w:rsid w:val="002F6FC0"/>
    <w:rsid w:val="00303D9E"/>
    <w:rsid w:val="00334C84"/>
    <w:rsid w:val="00353778"/>
    <w:rsid w:val="00361525"/>
    <w:rsid w:val="0037331B"/>
    <w:rsid w:val="0037634C"/>
    <w:rsid w:val="00395969"/>
    <w:rsid w:val="003A298F"/>
    <w:rsid w:val="003D210A"/>
    <w:rsid w:val="003E1999"/>
    <w:rsid w:val="003F18EB"/>
    <w:rsid w:val="004008CD"/>
    <w:rsid w:val="00471566"/>
    <w:rsid w:val="004D0D40"/>
    <w:rsid w:val="004D1C59"/>
    <w:rsid w:val="004E19D8"/>
    <w:rsid w:val="00560E37"/>
    <w:rsid w:val="005632CF"/>
    <w:rsid w:val="005B681C"/>
    <w:rsid w:val="005C50BF"/>
    <w:rsid w:val="005D2B05"/>
    <w:rsid w:val="005D4BED"/>
    <w:rsid w:val="005E6C9D"/>
    <w:rsid w:val="00613B16"/>
    <w:rsid w:val="006567BC"/>
    <w:rsid w:val="0068156C"/>
    <w:rsid w:val="0068469A"/>
    <w:rsid w:val="00692BE7"/>
    <w:rsid w:val="00696FA2"/>
    <w:rsid w:val="006B3A07"/>
    <w:rsid w:val="006C657D"/>
    <w:rsid w:val="006E7CD9"/>
    <w:rsid w:val="006F0528"/>
    <w:rsid w:val="006F68D3"/>
    <w:rsid w:val="006F6C5E"/>
    <w:rsid w:val="007046A2"/>
    <w:rsid w:val="00783925"/>
    <w:rsid w:val="007A36C4"/>
    <w:rsid w:val="007F33C7"/>
    <w:rsid w:val="00820621"/>
    <w:rsid w:val="008612E1"/>
    <w:rsid w:val="00873328"/>
    <w:rsid w:val="008F2DB3"/>
    <w:rsid w:val="00902843"/>
    <w:rsid w:val="00925F19"/>
    <w:rsid w:val="00927473"/>
    <w:rsid w:val="00964598"/>
    <w:rsid w:val="00974DBE"/>
    <w:rsid w:val="0098163F"/>
    <w:rsid w:val="0098229F"/>
    <w:rsid w:val="00983AC2"/>
    <w:rsid w:val="009B6B88"/>
    <w:rsid w:val="009C15F6"/>
    <w:rsid w:val="009E1130"/>
    <w:rsid w:val="00A11440"/>
    <w:rsid w:val="00A11A77"/>
    <w:rsid w:val="00A1711C"/>
    <w:rsid w:val="00A30E4D"/>
    <w:rsid w:val="00A33A1D"/>
    <w:rsid w:val="00A37BC4"/>
    <w:rsid w:val="00A42ACD"/>
    <w:rsid w:val="00A8362A"/>
    <w:rsid w:val="00A97425"/>
    <w:rsid w:val="00AC3E16"/>
    <w:rsid w:val="00AC6490"/>
    <w:rsid w:val="00AD3C14"/>
    <w:rsid w:val="00AD5E8B"/>
    <w:rsid w:val="00AE3B5D"/>
    <w:rsid w:val="00AF5CA9"/>
    <w:rsid w:val="00B10EC7"/>
    <w:rsid w:val="00B319CD"/>
    <w:rsid w:val="00B46205"/>
    <w:rsid w:val="00B46231"/>
    <w:rsid w:val="00B96341"/>
    <w:rsid w:val="00BA34B4"/>
    <w:rsid w:val="00BC3256"/>
    <w:rsid w:val="00BE58A2"/>
    <w:rsid w:val="00BE77D8"/>
    <w:rsid w:val="00C44C8E"/>
    <w:rsid w:val="00C6560A"/>
    <w:rsid w:val="00C8118D"/>
    <w:rsid w:val="00C818E3"/>
    <w:rsid w:val="00CD08FC"/>
    <w:rsid w:val="00CF6580"/>
    <w:rsid w:val="00CF73F4"/>
    <w:rsid w:val="00D21421"/>
    <w:rsid w:val="00D214DF"/>
    <w:rsid w:val="00D35634"/>
    <w:rsid w:val="00D96D2F"/>
    <w:rsid w:val="00DA11C9"/>
    <w:rsid w:val="00E27967"/>
    <w:rsid w:val="00E50E1A"/>
    <w:rsid w:val="00EC175E"/>
    <w:rsid w:val="00EC204E"/>
    <w:rsid w:val="00EE087E"/>
    <w:rsid w:val="00F06FE9"/>
    <w:rsid w:val="00F11585"/>
    <w:rsid w:val="00F20202"/>
    <w:rsid w:val="00F25B98"/>
    <w:rsid w:val="00F35EDA"/>
    <w:rsid w:val="00F36762"/>
    <w:rsid w:val="00F601A8"/>
    <w:rsid w:val="00F7246A"/>
    <w:rsid w:val="00F83935"/>
    <w:rsid w:val="00F90C4F"/>
    <w:rsid w:val="00FF09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5AFB7A"/>
  <w15:docId w15:val="{3692D5FB-5EA1-49B6-8C5E-0FF89C2B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1F97"/>
    <w:pPr>
      <w:bidi/>
      <w:ind w:firstLine="720"/>
      <w:jc w:val="lowKashida"/>
    </w:pPr>
    <w:rPr>
      <w:rFonts w:cs="ATraditional Arabic"/>
      <w:sz w:val="36"/>
      <w:szCs w:val="36"/>
    </w:rPr>
  </w:style>
  <w:style w:type="paragraph" w:styleId="1">
    <w:name w:val="heading 1"/>
    <w:basedOn w:val="a"/>
    <w:next w:val="a"/>
    <w:autoRedefine/>
    <w:qFormat/>
    <w:rsid w:val="006B3A07"/>
    <w:pPr>
      <w:keepNext/>
      <w:shd w:val="clear" w:color="auto" w:fill="FFFFFF"/>
      <w:ind w:firstLine="0"/>
      <w:jc w:val="center"/>
      <w:outlineLvl w:val="0"/>
    </w:pPr>
    <w:rPr>
      <w:rFonts w:ascii="Traditional Arabic" w:eastAsia="Traditional Arabic" w:hAnsi="Traditional Arabic" w:cs="Traditional Arabic"/>
      <w:b/>
      <w:bCs/>
      <w:noProof/>
      <w:color w:val="0000FF"/>
      <w:sz w:val="40"/>
      <w:szCs w:val="40"/>
      <w:lang w:eastAsia="ar-SA"/>
    </w:rPr>
  </w:style>
  <w:style w:type="paragraph" w:styleId="2">
    <w:name w:val="heading 2"/>
    <w:basedOn w:val="a"/>
    <w:next w:val="a"/>
    <w:autoRedefine/>
    <w:qFormat/>
    <w:rsid w:val="0068156C"/>
    <w:pPr>
      <w:keepNext/>
      <w:spacing w:before="120" w:after="60"/>
      <w:ind w:left="284" w:firstLine="0"/>
      <w:jc w:val="left"/>
      <w:outlineLvl w:val="1"/>
    </w:pPr>
    <w:rPr>
      <w:rFonts w:ascii="Arial" w:hAnsi="Arial" w:cs="Shurooq 19"/>
      <w:b/>
      <w:bCs/>
      <w:noProof/>
      <w:sz w:val="24"/>
      <w:szCs w:val="40"/>
      <w:lang w:eastAsia="ar-SA"/>
    </w:rPr>
  </w:style>
  <w:style w:type="paragraph" w:styleId="3">
    <w:name w:val="heading 3"/>
    <w:basedOn w:val="a"/>
    <w:next w:val="a"/>
    <w:autoRedefine/>
    <w:qFormat/>
    <w:rsid w:val="0068156C"/>
    <w:pPr>
      <w:keepNext/>
      <w:widowControl w:val="0"/>
      <w:spacing w:before="120" w:after="60"/>
      <w:ind w:left="284" w:firstLine="0"/>
      <w:jc w:val="left"/>
      <w:outlineLvl w:val="2"/>
    </w:pPr>
    <w:rPr>
      <w:rFonts w:cs="Shurooq 19"/>
      <w:b/>
      <w:bCs/>
      <w:noProof/>
      <w:sz w:val="32"/>
      <w:lang w:eastAsia="ar-SA"/>
    </w:rPr>
  </w:style>
  <w:style w:type="paragraph" w:styleId="4">
    <w:name w:val="heading 4"/>
    <w:basedOn w:val="a"/>
    <w:next w:val="a"/>
    <w:autoRedefine/>
    <w:qFormat/>
    <w:rsid w:val="0068156C"/>
    <w:pPr>
      <w:widowControl w:val="0"/>
      <w:ind w:left="284" w:firstLine="0"/>
      <w:jc w:val="left"/>
      <w:outlineLvl w:val="3"/>
    </w:pPr>
    <w:rPr>
      <w:rFonts w:cs="Shurooq 19"/>
      <w:bCs/>
      <w:noProof/>
      <w:sz w:val="26"/>
      <w:lang w:eastAsia="ar-SA"/>
    </w:rPr>
  </w:style>
  <w:style w:type="paragraph" w:styleId="5">
    <w:name w:val="heading 5"/>
    <w:basedOn w:val="a"/>
    <w:next w:val="a"/>
    <w:autoRedefine/>
    <w:qFormat/>
    <w:rsid w:val="0068156C"/>
    <w:pPr>
      <w:widowControl w:val="0"/>
      <w:ind w:left="340" w:firstLine="0"/>
      <w:jc w:val="left"/>
      <w:outlineLvl w:val="4"/>
    </w:pPr>
    <w:rPr>
      <w:rFonts w:cs="Shurooq 19"/>
      <w:noProof/>
      <w:sz w:val="32"/>
      <w:lang w:eastAsia="ar-SA"/>
    </w:rPr>
  </w:style>
  <w:style w:type="paragraph" w:styleId="6">
    <w:name w:val="heading 6"/>
    <w:basedOn w:val="a"/>
    <w:next w:val="a"/>
    <w:autoRedefine/>
    <w:qFormat/>
    <w:rsid w:val="0068156C"/>
    <w:pPr>
      <w:widowControl w:val="0"/>
      <w:ind w:left="397" w:firstLine="0"/>
      <w:jc w:val="left"/>
      <w:outlineLvl w:val="5"/>
    </w:pPr>
    <w:rPr>
      <w:rFonts w:cs="Shurooq 19"/>
      <w:noProof/>
      <w:sz w:val="32"/>
      <w:lang w:eastAsia="ar-SA"/>
    </w:rPr>
  </w:style>
  <w:style w:type="paragraph" w:styleId="7">
    <w:name w:val="heading 7"/>
    <w:basedOn w:val="a"/>
    <w:next w:val="a"/>
    <w:autoRedefine/>
    <w:qFormat/>
    <w:rsid w:val="0068156C"/>
    <w:pPr>
      <w:ind w:left="284" w:right="454"/>
      <w:jc w:val="both"/>
      <w:outlineLvl w:val="6"/>
    </w:pPr>
    <w:rPr>
      <w:rFonts w:ascii="ATraditional Arabic" w:hAnsi="ATraditional Arabic" w:cs="Shurooq 16"/>
      <w:bCs/>
      <w:szCs w:val="96"/>
      <w14:shadow w14:blurRad="50800" w14:dist="38100" w14:dir="2700000" w14:sx="100000" w14:sy="100000" w14:kx="0" w14:ky="0" w14:algn="tl">
        <w14:srgbClr w14:val="000000">
          <w14:alpha w14:val="60000"/>
        </w14:srgbClr>
      </w14:shadow>
    </w:rPr>
  </w:style>
  <w:style w:type="paragraph" w:styleId="8">
    <w:name w:val="heading 8"/>
    <w:basedOn w:val="a"/>
    <w:next w:val="a"/>
    <w:autoRedefine/>
    <w:qFormat/>
    <w:rsid w:val="0068156C"/>
    <w:pPr>
      <w:ind w:firstLine="0"/>
      <w:jc w:val="left"/>
      <w:outlineLvl w:val="7"/>
    </w:pPr>
    <w:rPr>
      <w:rFonts w:ascii="Arial" w:hAnsi="Arial" w:cs="Shurooq 16"/>
      <w:i/>
      <w:noProof/>
      <w:sz w:val="20"/>
      <w:szCs w:val="56"/>
      <w:lang w:eastAsia="ar-SA"/>
      <w14:shadow w14:blurRad="50800" w14:dist="38100" w14:dir="2700000" w14:sx="100000" w14:sy="100000" w14:kx="0" w14:ky="0" w14:algn="tl">
        <w14:srgbClr w14:val="000000">
          <w14:alpha w14:val="60000"/>
        </w14:srgbClr>
      </w14:shadow>
    </w:rPr>
  </w:style>
  <w:style w:type="paragraph" w:styleId="9">
    <w:name w:val="heading 9"/>
    <w:basedOn w:val="a"/>
    <w:next w:val="a"/>
    <w:autoRedefine/>
    <w:qFormat/>
    <w:rsid w:val="0068156C"/>
    <w:pPr>
      <w:spacing w:before="240" w:after="60"/>
      <w:ind w:firstLine="0"/>
      <w:jc w:val="center"/>
      <w:outlineLvl w:val="8"/>
    </w:pPr>
    <w:rPr>
      <w:rFonts w:ascii="Arial" w:hAnsi="Arial" w:cs="AL-Mohanad"/>
      <w:sz w:val="22"/>
      <w:szCs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rsid w:val="006F6C5E"/>
    <w:rPr>
      <w:rFonts w:cs="ATraditional Arabic"/>
      <w:dstrike w:val="0"/>
      <w:position w:val="10"/>
      <w:szCs w:val="28"/>
      <w:vertAlign w:val="baseline"/>
    </w:rPr>
  </w:style>
  <w:style w:type="paragraph" w:styleId="a4">
    <w:name w:val="footnote text"/>
    <w:basedOn w:val="a"/>
    <w:link w:val="Char"/>
    <w:autoRedefine/>
    <w:rsid w:val="006F6C5E"/>
    <w:pPr>
      <w:jc w:val="both"/>
    </w:pPr>
    <w:rPr>
      <w:position w:val="10"/>
      <w:sz w:val="20"/>
      <w:szCs w:val="28"/>
    </w:rPr>
  </w:style>
  <w:style w:type="character" w:customStyle="1" w:styleId="-">
    <w:name w:val="عثماني-ق"/>
    <w:rsid w:val="006F6C5E"/>
    <w:rPr>
      <w:rFonts w:cs="OthmaniQ"/>
      <w:dstrike w:val="0"/>
      <w:spacing w:val="0"/>
      <w:position w:val="0"/>
      <w:szCs w:val="32"/>
      <w:vertAlign w:val="baseline"/>
    </w:rPr>
  </w:style>
  <w:style w:type="character" w:customStyle="1" w:styleId="a5">
    <w:name w:val="عثماني_ع"/>
    <w:rsid w:val="006F6C5E"/>
    <w:rPr>
      <w:rFonts w:cs="OthmaniA"/>
      <w:bCs/>
      <w:dstrike w:val="0"/>
      <w:spacing w:val="0"/>
      <w:position w:val="0"/>
      <w:szCs w:val="32"/>
      <w:vertAlign w:val="baseline"/>
    </w:rPr>
  </w:style>
  <w:style w:type="paragraph" w:customStyle="1" w:styleId="a6">
    <w:name w:val="عنوان رئيسي"/>
    <w:basedOn w:val="a"/>
    <w:next w:val="a"/>
    <w:autoRedefine/>
    <w:rsid w:val="0068156C"/>
    <w:pPr>
      <w:pBdr>
        <w:top w:val="single" w:sz="18" w:space="6" w:color="auto" w:shadow="1"/>
        <w:left w:val="single" w:sz="18" w:space="6" w:color="auto" w:shadow="1"/>
        <w:bottom w:val="single" w:sz="18" w:space="6" w:color="auto" w:shadow="1"/>
        <w:right w:val="single" w:sz="18" w:space="6" w:color="auto" w:shadow="1"/>
      </w:pBdr>
      <w:spacing w:after="360"/>
      <w:ind w:left="1134" w:right="1134" w:firstLine="284"/>
      <w:jc w:val="center"/>
    </w:pPr>
    <w:rPr>
      <w:rFonts w:cs="Shurooq 16"/>
      <w:b/>
      <w:bCs/>
      <w:noProof/>
      <w:sz w:val="32"/>
      <w:szCs w:val="72"/>
      <w:lang w:eastAsia="ar-SA"/>
    </w:rPr>
  </w:style>
  <w:style w:type="paragraph" w:customStyle="1" w:styleId="a7">
    <w:name w:val="عنوان_زخرفي"/>
    <w:basedOn w:val="a"/>
    <w:rsid w:val="0068156C"/>
    <w:pPr>
      <w:jc w:val="center"/>
    </w:pPr>
    <w:rPr>
      <w:rFonts w:ascii="ATraditional Arabic" w:hAnsi="ATraditional Arabic" w:cs="CTraditional Arabic"/>
      <w:szCs w:val="300"/>
    </w:rPr>
  </w:style>
  <w:style w:type="character" w:customStyle="1" w:styleId="10">
    <w:name w:val="نمط1"/>
    <w:basedOn w:val="a0"/>
    <w:rsid w:val="006F6C5E"/>
    <w:rPr>
      <w:rFonts w:cs="Tahoma"/>
      <w:iCs/>
      <w:color w:val="auto"/>
      <w:szCs w:val="24"/>
    </w:rPr>
  </w:style>
  <w:style w:type="character" w:styleId="a8">
    <w:name w:val="annotation reference"/>
    <w:basedOn w:val="a0"/>
    <w:semiHidden/>
    <w:unhideWhenUsed/>
    <w:rsid w:val="00F83935"/>
    <w:rPr>
      <w:sz w:val="16"/>
      <w:szCs w:val="16"/>
    </w:rPr>
  </w:style>
  <w:style w:type="paragraph" w:styleId="a9">
    <w:name w:val="annotation text"/>
    <w:basedOn w:val="a"/>
    <w:link w:val="Char0"/>
    <w:semiHidden/>
    <w:unhideWhenUsed/>
    <w:rsid w:val="00F83935"/>
    <w:rPr>
      <w:sz w:val="20"/>
      <w:szCs w:val="20"/>
    </w:rPr>
  </w:style>
  <w:style w:type="character" w:customStyle="1" w:styleId="Char0">
    <w:name w:val="نص تعليق Char"/>
    <w:basedOn w:val="a0"/>
    <w:link w:val="a9"/>
    <w:semiHidden/>
    <w:rsid w:val="00F83935"/>
    <w:rPr>
      <w:rFonts w:cs="ATraditional Arabic"/>
    </w:rPr>
  </w:style>
  <w:style w:type="paragraph" w:styleId="aa">
    <w:name w:val="annotation subject"/>
    <w:basedOn w:val="a9"/>
    <w:next w:val="a9"/>
    <w:link w:val="Char1"/>
    <w:semiHidden/>
    <w:unhideWhenUsed/>
    <w:rsid w:val="00F83935"/>
    <w:rPr>
      <w:b/>
      <w:bCs/>
    </w:rPr>
  </w:style>
  <w:style w:type="character" w:customStyle="1" w:styleId="Char1">
    <w:name w:val="موضوع تعليق Char"/>
    <w:basedOn w:val="Char0"/>
    <w:link w:val="aa"/>
    <w:semiHidden/>
    <w:rsid w:val="00F83935"/>
    <w:rPr>
      <w:rFonts w:cs="ATraditional Arabic"/>
      <w:b/>
      <w:bCs/>
    </w:rPr>
  </w:style>
  <w:style w:type="paragraph" w:styleId="ab">
    <w:name w:val="Balloon Text"/>
    <w:basedOn w:val="a"/>
    <w:link w:val="Char2"/>
    <w:semiHidden/>
    <w:unhideWhenUsed/>
    <w:rsid w:val="00F83935"/>
    <w:rPr>
      <w:rFonts w:ascii="Tahoma" w:hAnsi="Tahoma" w:cs="Tahoma"/>
      <w:sz w:val="16"/>
      <w:szCs w:val="16"/>
    </w:rPr>
  </w:style>
  <w:style w:type="character" w:customStyle="1" w:styleId="Char2">
    <w:name w:val="نص في بالون Char"/>
    <w:basedOn w:val="a0"/>
    <w:link w:val="ab"/>
    <w:semiHidden/>
    <w:rsid w:val="00F83935"/>
    <w:rPr>
      <w:rFonts w:ascii="Tahoma" w:hAnsi="Tahoma" w:cs="Tahoma"/>
      <w:sz w:val="16"/>
      <w:szCs w:val="16"/>
    </w:rPr>
  </w:style>
  <w:style w:type="paragraph" w:styleId="ac">
    <w:name w:val="List Paragraph"/>
    <w:basedOn w:val="a"/>
    <w:uiPriority w:val="34"/>
    <w:qFormat/>
    <w:rsid w:val="00927473"/>
    <w:pPr>
      <w:ind w:left="720"/>
      <w:contextualSpacing/>
    </w:pPr>
  </w:style>
  <w:style w:type="paragraph" w:styleId="ad">
    <w:name w:val="Normal (Web)"/>
    <w:basedOn w:val="a"/>
    <w:uiPriority w:val="99"/>
    <w:semiHidden/>
    <w:unhideWhenUsed/>
    <w:rsid w:val="00B46231"/>
    <w:pPr>
      <w:bidi w:val="0"/>
      <w:spacing w:before="100" w:beforeAutospacing="1" w:after="100" w:afterAutospacing="1"/>
      <w:ind w:firstLine="0"/>
      <w:jc w:val="left"/>
    </w:pPr>
    <w:rPr>
      <w:rFonts w:cs="Times New Roman"/>
      <w:sz w:val="24"/>
      <w:szCs w:val="24"/>
    </w:rPr>
  </w:style>
  <w:style w:type="character" w:customStyle="1" w:styleId="c4">
    <w:name w:val="c4"/>
    <w:basedOn w:val="a0"/>
    <w:rsid w:val="00B46231"/>
  </w:style>
  <w:style w:type="character" w:customStyle="1" w:styleId="Char">
    <w:name w:val="نص حاشية سفلية Char"/>
    <w:basedOn w:val="a0"/>
    <w:link w:val="a4"/>
    <w:rsid w:val="0021402F"/>
    <w:rPr>
      <w:rFonts w:cs="ATraditional Arabic"/>
      <w:position w:val="10"/>
      <w:szCs w:val="28"/>
    </w:rPr>
  </w:style>
  <w:style w:type="paragraph" w:styleId="ae">
    <w:name w:val="TOC Heading"/>
    <w:basedOn w:val="1"/>
    <w:next w:val="a"/>
    <w:uiPriority w:val="39"/>
    <w:unhideWhenUsed/>
    <w:qFormat/>
    <w:rsid w:val="006B3A07"/>
    <w:pPr>
      <w:keepLines/>
      <w:shd w:val="clear" w:color="auto" w:fill="auto"/>
      <w:spacing w:before="240" w:line="259" w:lineRule="auto"/>
      <w:jc w:val="left"/>
      <w:outlineLvl w:val="9"/>
    </w:pPr>
    <w:rPr>
      <w:rFonts w:asciiTheme="majorHAnsi" w:eastAsiaTheme="majorEastAsia" w:hAnsiTheme="majorHAnsi" w:cstheme="majorBidi"/>
      <w:b w:val="0"/>
      <w:bCs w:val="0"/>
      <w:noProof w:val="0"/>
      <w:color w:val="365F91" w:themeColor="accent1" w:themeShade="BF"/>
      <w:sz w:val="32"/>
      <w:szCs w:val="32"/>
      <w:rtl/>
      <w:lang w:eastAsia="en-US"/>
    </w:rPr>
  </w:style>
  <w:style w:type="paragraph" w:styleId="11">
    <w:name w:val="toc 1"/>
    <w:basedOn w:val="a"/>
    <w:next w:val="a"/>
    <w:autoRedefine/>
    <w:uiPriority w:val="39"/>
    <w:unhideWhenUsed/>
    <w:rsid w:val="006B3A07"/>
    <w:pPr>
      <w:spacing w:after="100"/>
    </w:pPr>
  </w:style>
  <w:style w:type="character" w:styleId="Hyperlink">
    <w:name w:val="Hyperlink"/>
    <w:basedOn w:val="a0"/>
    <w:uiPriority w:val="99"/>
    <w:unhideWhenUsed/>
    <w:rsid w:val="006B3A07"/>
    <w:rPr>
      <w:color w:val="0000FF" w:themeColor="hyperlink"/>
      <w:u w:val="single"/>
    </w:rPr>
  </w:style>
  <w:style w:type="paragraph" w:styleId="af">
    <w:name w:val="header"/>
    <w:basedOn w:val="a"/>
    <w:link w:val="Char3"/>
    <w:uiPriority w:val="99"/>
    <w:unhideWhenUsed/>
    <w:rsid w:val="00F7246A"/>
    <w:pPr>
      <w:tabs>
        <w:tab w:val="center" w:pos="4153"/>
        <w:tab w:val="right" w:pos="8306"/>
      </w:tabs>
    </w:pPr>
  </w:style>
  <w:style w:type="character" w:customStyle="1" w:styleId="Char3">
    <w:name w:val="رأس الصفحة Char"/>
    <w:basedOn w:val="a0"/>
    <w:link w:val="af"/>
    <w:uiPriority w:val="99"/>
    <w:rsid w:val="00F7246A"/>
    <w:rPr>
      <w:rFonts w:cs="ATraditional Arabic"/>
      <w:sz w:val="36"/>
      <w:szCs w:val="36"/>
    </w:rPr>
  </w:style>
  <w:style w:type="paragraph" w:styleId="af0">
    <w:name w:val="footer"/>
    <w:basedOn w:val="a"/>
    <w:link w:val="Char4"/>
    <w:unhideWhenUsed/>
    <w:rsid w:val="00F7246A"/>
    <w:pPr>
      <w:tabs>
        <w:tab w:val="center" w:pos="4153"/>
        <w:tab w:val="right" w:pos="8306"/>
      </w:tabs>
    </w:pPr>
  </w:style>
  <w:style w:type="character" w:customStyle="1" w:styleId="Char4">
    <w:name w:val="تذييل الصفحة Char"/>
    <w:basedOn w:val="a0"/>
    <w:link w:val="af0"/>
    <w:rsid w:val="00F7246A"/>
    <w:rPr>
      <w:rFonts w:cs="ATraditional Arabi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6317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AB40E-3B75-4BF8-9E0E-7678B7AFA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34</Pages>
  <Words>5375</Words>
  <Characters>30641</Characters>
  <Application>Microsoft Office Word</Application>
  <DocSecurity>0</DocSecurity>
  <Lines>255</Lines>
  <Paragraphs>71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lida</cp:lastModifiedBy>
  <cp:revision>13</cp:revision>
  <cp:lastPrinted>2025-11-09T12:28:00Z</cp:lastPrinted>
  <dcterms:created xsi:type="dcterms:W3CDTF">2024-10-31T05:39:00Z</dcterms:created>
  <dcterms:modified xsi:type="dcterms:W3CDTF">2025-11-09T12:29:00Z</dcterms:modified>
</cp:coreProperties>
</file>