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56D5E" w14:textId="1033039A" w:rsidR="00643AEB" w:rsidRPr="00495ADE" w:rsidRDefault="008125D7" w:rsidP="00ED327D">
      <w:pPr>
        <w:jc w:val="center"/>
        <w:rPr>
          <w:rFonts w:ascii="Sakkal Majalla" w:hAnsi="Sakkal Majalla" w:cs="Sakkal Majalla"/>
          <w:b/>
          <w:bCs/>
          <w:sz w:val="32"/>
          <w:szCs w:val="32"/>
          <w:rtl/>
          <w:lang w:bidi="ar-IQ"/>
        </w:rPr>
      </w:pPr>
      <w:bookmarkStart w:id="0" w:name="_GoBack"/>
      <w:r>
        <w:rPr>
          <w:noProof/>
        </w:rPr>
        <w:drawing>
          <wp:anchor distT="0" distB="0" distL="114300" distR="114300" simplePos="0" relativeHeight="251658240" behindDoc="1" locked="0" layoutInCell="1" allowOverlap="1" wp14:anchorId="65941091" wp14:editId="261D4ACA">
            <wp:simplePos x="0" y="0"/>
            <wp:positionH relativeFrom="page">
              <wp:align>left</wp:align>
            </wp:positionH>
            <wp:positionV relativeFrom="paragraph">
              <wp:posOffset>-914400</wp:posOffset>
            </wp:positionV>
            <wp:extent cx="7547212" cy="10639749"/>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326" cy="1064413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8ACDDB2" w14:textId="121D6D05" w:rsidR="000F13D0" w:rsidRDefault="000F13D0">
      <w:pPr>
        <w:bidi w:val="0"/>
        <w:rPr>
          <w:rFonts w:ascii="Sakkal Majalla" w:hAnsi="Sakkal Majalla" w:cs="Sakkal Majalla"/>
          <w:b/>
          <w:bCs/>
          <w:sz w:val="32"/>
          <w:szCs w:val="32"/>
          <w:rtl/>
        </w:rPr>
      </w:pPr>
      <w:r>
        <w:rPr>
          <w:rFonts w:ascii="Sakkal Majalla" w:hAnsi="Sakkal Majalla" w:cs="Sakkal Majalla"/>
          <w:b/>
          <w:bCs/>
          <w:sz w:val="32"/>
          <w:szCs w:val="32"/>
          <w:rtl/>
        </w:rPr>
        <w:br w:type="page"/>
      </w:r>
    </w:p>
    <w:p w14:paraId="0DEC14FD" w14:textId="77777777" w:rsidR="00643AEB" w:rsidRPr="00495ADE" w:rsidRDefault="00643AEB" w:rsidP="00643AEB">
      <w:pPr>
        <w:jc w:val="center"/>
        <w:rPr>
          <w:rFonts w:ascii="Sakkal Majalla" w:hAnsi="Sakkal Majalla" w:cs="Sakkal Majalla"/>
          <w:b/>
          <w:bCs/>
          <w:sz w:val="32"/>
          <w:szCs w:val="32"/>
          <w:rtl/>
        </w:rPr>
      </w:pPr>
    </w:p>
    <w:p w14:paraId="413EC570" w14:textId="6F57D702" w:rsidR="000F13D0" w:rsidRDefault="000F13D0" w:rsidP="009C3412">
      <w:pPr>
        <w:jc w:val="center"/>
        <w:rPr>
          <w:rFonts w:ascii="Sakkal Majalla" w:hAnsi="Sakkal Majalla" w:cs="Al Qabas Bold"/>
          <w:sz w:val="48"/>
          <w:szCs w:val="48"/>
          <w:rtl/>
        </w:rPr>
      </w:pPr>
    </w:p>
    <w:p w14:paraId="17E04F21" w14:textId="77777777" w:rsidR="0082319F" w:rsidRDefault="0082319F" w:rsidP="009C3412">
      <w:pPr>
        <w:jc w:val="center"/>
        <w:rPr>
          <w:rFonts w:ascii="Sakkal Majalla" w:hAnsi="Sakkal Majalla" w:cs="Al Qabas Bold"/>
          <w:sz w:val="48"/>
          <w:szCs w:val="48"/>
          <w:rtl/>
        </w:rPr>
      </w:pPr>
    </w:p>
    <w:p w14:paraId="241A8E14" w14:textId="3EEDBB7F" w:rsidR="000F13D0" w:rsidRPr="000F13D0" w:rsidRDefault="00495ADE" w:rsidP="009C3412">
      <w:pPr>
        <w:jc w:val="center"/>
        <w:rPr>
          <w:rFonts w:ascii="Sakkal Majalla" w:hAnsi="Sakkal Majalla" w:cs="Al Qabas Bold"/>
          <w:sz w:val="72"/>
          <w:szCs w:val="72"/>
          <w:rtl/>
        </w:rPr>
      </w:pPr>
      <w:r w:rsidRPr="000F13D0">
        <w:rPr>
          <w:rFonts w:ascii="Sakkal Majalla" w:hAnsi="Sakkal Majalla" w:cs="Al Qabas Bold"/>
          <w:sz w:val="72"/>
          <w:szCs w:val="72"/>
          <w:rtl/>
        </w:rPr>
        <w:t>التعليق على التحقيق:</w:t>
      </w:r>
    </w:p>
    <w:p w14:paraId="5B02A280" w14:textId="34EDDBEB" w:rsidR="00643AEB" w:rsidRPr="000F13D0" w:rsidRDefault="00495ADE" w:rsidP="009C3412">
      <w:pPr>
        <w:jc w:val="center"/>
        <w:rPr>
          <w:rFonts w:ascii="Traditional Arabic" w:hAnsi="Traditional Arabic" w:cs="Traditional Arabic"/>
          <w:b/>
          <w:bCs/>
          <w:sz w:val="72"/>
          <w:szCs w:val="72"/>
          <w:rtl/>
        </w:rPr>
      </w:pPr>
      <w:r w:rsidRPr="000F13D0">
        <w:rPr>
          <w:rFonts w:ascii="Traditional Arabic" w:hAnsi="Traditional Arabic" w:cs="Traditional Arabic"/>
          <w:b/>
          <w:bCs/>
          <w:sz w:val="72"/>
          <w:szCs w:val="72"/>
          <w:rtl/>
        </w:rPr>
        <w:t xml:space="preserve"> مقاربة منهجية تطبيقية</w:t>
      </w:r>
    </w:p>
    <w:p w14:paraId="2CED4766" w14:textId="77777777" w:rsidR="00BE0956" w:rsidRPr="00495ADE" w:rsidRDefault="00BE0956" w:rsidP="00643AEB">
      <w:pPr>
        <w:jc w:val="center"/>
        <w:rPr>
          <w:rFonts w:ascii="Sakkal Majalla" w:hAnsi="Sakkal Majalla" w:cs="Sakkal Majalla"/>
          <w:b/>
          <w:bCs/>
          <w:sz w:val="32"/>
          <w:szCs w:val="32"/>
          <w:rtl/>
        </w:rPr>
      </w:pPr>
    </w:p>
    <w:p w14:paraId="0BB8980F" w14:textId="2E300247" w:rsidR="00BE0956" w:rsidRDefault="00BE0956" w:rsidP="00643AEB">
      <w:pPr>
        <w:jc w:val="center"/>
        <w:rPr>
          <w:rFonts w:ascii="Sakkal Majalla" w:hAnsi="Sakkal Majalla" w:cs="Sakkal Majalla"/>
          <w:b/>
          <w:bCs/>
          <w:sz w:val="32"/>
          <w:szCs w:val="32"/>
          <w:rtl/>
        </w:rPr>
      </w:pPr>
    </w:p>
    <w:p w14:paraId="02D43B15" w14:textId="22EB4D94" w:rsidR="000F13D0" w:rsidRDefault="000F13D0" w:rsidP="00643AEB">
      <w:pPr>
        <w:jc w:val="center"/>
        <w:rPr>
          <w:rFonts w:ascii="Sakkal Majalla" w:hAnsi="Sakkal Majalla" w:cs="Sakkal Majalla"/>
          <w:b/>
          <w:bCs/>
          <w:sz w:val="32"/>
          <w:szCs w:val="32"/>
          <w:rtl/>
        </w:rPr>
      </w:pPr>
    </w:p>
    <w:p w14:paraId="380BDC0B" w14:textId="3A056218" w:rsidR="000F13D0" w:rsidRDefault="000F13D0" w:rsidP="00643AEB">
      <w:pPr>
        <w:jc w:val="center"/>
        <w:rPr>
          <w:rFonts w:ascii="Sakkal Majalla" w:hAnsi="Sakkal Majalla" w:cs="Sakkal Majalla"/>
          <w:b/>
          <w:bCs/>
          <w:sz w:val="32"/>
          <w:szCs w:val="32"/>
          <w:rtl/>
        </w:rPr>
      </w:pPr>
    </w:p>
    <w:p w14:paraId="7B911339" w14:textId="079B701D" w:rsidR="000F13D0" w:rsidRDefault="000F13D0" w:rsidP="00643AEB">
      <w:pPr>
        <w:jc w:val="center"/>
        <w:rPr>
          <w:rFonts w:ascii="Sakkal Majalla" w:hAnsi="Sakkal Majalla" w:cs="Sakkal Majalla"/>
          <w:b/>
          <w:bCs/>
          <w:sz w:val="32"/>
          <w:szCs w:val="32"/>
          <w:rtl/>
        </w:rPr>
      </w:pPr>
    </w:p>
    <w:p w14:paraId="7128CC7E" w14:textId="4539F44F" w:rsidR="000F13D0" w:rsidRDefault="000F13D0" w:rsidP="00643AEB">
      <w:pPr>
        <w:jc w:val="center"/>
        <w:rPr>
          <w:rFonts w:ascii="Sakkal Majalla" w:hAnsi="Sakkal Majalla" w:cs="Sakkal Majalla"/>
          <w:b/>
          <w:bCs/>
          <w:sz w:val="32"/>
          <w:szCs w:val="32"/>
          <w:rtl/>
        </w:rPr>
      </w:pPr>
    </w:p>
    <w:p w14:paraId="5B5E6253" w14:textId="77777777" w:rsidR="000F13D0" w:rsidRPr="00495ADE" w:rsidRDefault="000F13D0" w:rsidP="00643AEB">
      <w:pPr>
        <w:jc w:val="center"/>
        <w:rPr>
          <w:rFonts w:ascii="Sakkal Majalla" w:hAnsi="Sakkal Majalla" w:cs="Sakkal Majalla"/>
          <w:b/>
          <w:bCs/>
          <w:sz w:val="32"/>
          <w:szCs w:val="32"/>
          <w:rtl/>
        </w:rPr>
      </w:pPr>
    </w:p>
    <w:p w14:paraId="762D2C99" w14:textId="43AE3A83" w:rsidR="00643AEB" w:rsidRPr="000F13D0" w:rsidRDefault="00643AEB" w:rsidP="0082319F">
      <w:pPr>
        <w:spacing w:after="0" w:line="240" w:lineRule="auto"/>
        <w:jc w:val="center"/>
        <w:rPr>
          <w:rFonts w:ascii="Traditional Arabic" w:hAnsi="Traditional Arabic" w:cs="Traditional Arabic"/>
          <w:b/>
          <w:bCs/>
          <w:sz w:val="72"/>
          <w:szCs w:val="72"/>
          <w:rtl/>
        </w:rPr>
      </w:pPr>
      <w:r w:rsidRPr="000F13D0">
        <w:rPr>
          <w:rFonts w:ascii="Traditional Arabic" w:hAnsi="Traditional Arabic" w:cs="Traditional Arabic"/>
          <w:b/>
          <w:bCs/>
          <w:sz w:val="72"/>
          <w:szCs w:val="72"/>
          <w:rtl/>
        </w:rPr>
        <w:t xml:space="preserve">يمينة </w:t>
      </w:r>
      <w:proofErr w:type="spellStart"/>
      <w:r w:rsidRPr="000F13D0">
        <w:rPr>
          <w:rFonts w:ascii="Traditional Arabic" w:hAnsi="Traditional Arabic" w:cs="Traditional Arabic"/>
          <w:b/>
          <w:bCs/>
          <w:sz w:val="72"/>
          <w:szCs w:val="72"/>
          <w:rtl/>
        </w:rPr>
        <w:t>عبدال</w:t>
      </w:r>
      <w:bookmarkStart w:id="1" w:name="_Hlk219146983"/>
      <w:bookmarkStart w:id="2" w:name="_Hlk219146954"/>
      <w:r w:rsidRPr="000F13D0">
        <w:rPr>
          <w:rFonts w:ascii="Traditional Arabic" w:hAnsi="Traditional Arabic" w:cs="Traditional Arabic" w:hint="cs"/>
          <w:b/>
          <w:bCs/>
          <w:sz w:val="72"/>
          <w:szCs w:val="72"/>
          <w:rtl/>
        </w:rPr>
        <w:t>ي</w:t>
      </w:r>
      <w:proofErr w:type="spellEnd"/>
    </w:p>
    <w:p w14:paraId="703E3836" w14:textId="5A93AA68" w:rsidR="00643AEB" w:rsidRPr="0082319F" w:rsidRDefault="00643AEB" w:rsidP="0082319F">
      <w:pPr>
        <w:spacing w:after="0" w:line="240" w:lineRule="auto"/>
        <w:jc w:val="center"/>
        <w:rPr>
          <w:rFonts w:ascii="Sakkal Majalla" w:hAnsi="Sakkal Majalla" w:cs="DecoType Naskh Swashes"/>
          <w:b/>
          <w:bCs/>
          <w:sz w:val="40"/>
          <w:szCs w:val="40"/>
          <w:rtl/>
        </w:rPr>
      </w:pPr>
      <w:r w:rsidRPr="0082319F">
        <w:rPr>
          <w:rFonts w:ascii="Sakkal Majalla" w:hAnsi="Sakkal Majalla" w:cs="DecoType Naskh Swashes" w:hint="cs"/>
          <w:b/>
          <w:bCs/>
          <w:sz w:val="40"/>
          <w:szCs w:val="40"/>
          <w:rtl/>
        </w:rPr>
        <w:t>2025</w:t>
      </w:r>
      <w:r w:rsidR="009C3412" w:rsidRPr="0082319F">
        <w:rPr>
          <w:rFonts w:ascii="Sakkal Majalla" w:hAnsi="Sakkal Majalla" w:cs="DecoType Naskh Swashes" w:hint="cs"/>
          <w:b/>
          <w:bCs/>
          <w:sz w:val="40"/>
          <w:szCs w:val="40"/>
          <w:rtl/>
        </w:rPr>
        <w:t>م</w:t>
      </w:r>
      <w:r w:rsidRPr="0082319F">
        <w:rPr>
          <w:rFonts w:ascii="Sakkal Majalla" w:hAnsi="Sakkal Majalla" w:cs="DecoType Naskh Swashes" w:hint="cs"/>
          <w:b/>
          <w:bCs/>
          <w:sz w:val="40"/>
          <w:szCs w:val="40"/>
          <w:rtl/>
        </w:rPr>
        <w:t>-2026</w:t>
      </w:r>
      <w:bookmarkEnd w:id="1"/>
      <w:bookmarkEnd w:id="2"/>
      <w:r w:rsidR="009C3412" w:rsidRPr="0082319F">
        <w:rPr>
          <w:rFonts w:ascii="Sakkal Majalla" w:hAnsi="Sakkal Majalla" w:cs="DecoType Naskh Swashes" w:hint="cs"/>
          <w:b/>
          <w:bCs/>
          <w:sz w:val="40"/>
          <w:szCs w:val="40"/>
          <w:rtl/>
        </w:rPr>
        <w:t>م</w:t>
      </w:r>
    </w:p>
    <w:p w14:paraId="2559F2F4" w14:textId="77777777" w:rsidR="009C3412" w:rsidRDefault="009C3412" w:rsidP="00F309B6">
      <w:pPr>
        <w:jc w:val="center"/>
        <w:rPr>
          <w:rFonts w:ascii="Sakkal Majalla" w:hAnsi="Sakkal Majalla" w:cs="Sakkal Majalla"/>
          <w:b/>
          <w:bCs/>
          <w:sz w:val="32"/>
          <w:szCs w:val="32"/>
          <w:rtl/>
        </w:rPr>
      </w:pPr>
    </w:p>
    <w:p w14:paraId="5BA2C663" w14:textId="77777777" w:rsidR="0082319F" w:rsidRDefault="0082319F">
      <w:pPr>
        <w:bidi w:val="0"/>
        <w:rPr>
          <w:rFonts w:ascii="Sakkal Majalla" w:hAnsi="Sakkal Majalla" w:cs="DecoType Naskh Swashes"/>
          <w:b/>
          <w:bCs/>
          <w:sz w:val="48"/>
          <w:szCs w:val="48"/>
          <w:rtl/>
        </w:rPr>
      </w:pPr>
      <w:r>
        <w:rPr>
          <w:rFonts w:ascii="Sakkal Majalla" w:hAnsi="Sakkal Majalla" w:cs="DecoType Naskh Swashes"/>
          <w:b/>
          <w:bCs/>
          <w:sz w:val="48"/>
          <w:szCs w:val="48"/>
          <w:rtl/>
        </w:rPr>
        <w:br w:type="page"/>
      </w:r>
    </w:p>
    <w:p w14:paraId="670FED42" w14:textId="075ED1C9" w:rsidR="00F309B6" w:rsidRPr="009C3412" w:rsidRDefault="00F309B6" w:rsidP="00F309B6">
      <w:pPr>
        <w:jc w:val="center"/>
        <w:rPr>
          <w:rFonts w:ascii="Sakkal Majalla" w:hAnsi="Sakkal Majalla" w:cs="DecoType Naskh Swashes"/>
          <w:b/>
          <w:bCs/>
          <w:sz w:val="48"/>
          <w:szCs w:val="48"/>
        </w:rPr>
      </w:pPr>
      <w:r w:rsidRPr="009C3412">
        <w:rPr>
          <w:rFonts w:ascii="Sakkal Majalla" w:hAnsi="Sakkal Majalla" w:cs="DecoType Naskh Swashes"/>
          <w:b/>
          <w:bCs/>
          <w:sz w:val="48"/>
          <w:szCs w:val="48"/>
          <w:rtl/>
        </w:rPr>
        <w:lastRenderedPageBreak/>
        <w:t>مقدمة</w:t>
      </w:r>
    </w:p>
    <w:p w14:paraId="690DFB74" w14:textId="77777777" w:rsidR="00F309B6" w:rsidRPr="00495ADE" w:rsidRDefault="00F309B6" w:rsidP="002650B2">
      <w:pPr>
        <w:jc w:val="both"/>
        <w:rPr>
          <w:rFonts w:ascii="Sakkal Majalla" w:hAnsi="Sakkal Majalla" w:cs="Sakkal Majalla"/>
          <w:sz w:val="32"/>
          <w:szCs w:val="32"/>
        </w:rPr>
      </w:pPr>
      <w:r w:rsidRPr="00495ADE">
        <w:rPr>
          <w:rFonts w:ascii="Sakkal Majalla" w:hAnsi="Sakkal Majalla" w:cs="Sakkal Majalla"/>
          <w:sz w:val="32"/>
          <w:szCs w:val="32"/>
          <w:rtl/>
        </w:rPr>
        <w:t>يُعدّ تحقيق النصوص التراثية من أدقّ الصناعات العلمية، وأشدّها اتصالًا بالأمانة العلمية، لما يترتّب عليه من حفظ للتراث، ونقلٍ أمين لنتاج العلماء، وربطٍ واعٍ بين النصّ ومناهجه وسياقاته العلمية والتاريخية. وقد تطوّرت هذه الصنعة عبر جهود العلماء والمحققين، حتى استقرّت لها أصولٌ وضوابطُ ومعاييرُ منهجية صارمة، تميّز التحقيق العلمي الرصين عن مجرّد النسخ أو التخريج غير المنضبط</w:t>
      </w:r>
      <w:r w:rsidRPr="00495ADE">
        <w:rPr>
          <w:rFonts w:ascii="Sakkal Majalla" w:hAnsi="Sakkal Majalla" w:cs="Sakkal Majalla"/>
          <w:sz w:val="32"/>
          <w:szCs w:val="32"/>
        </w:rPr>
        <w:t>.</w:t>
      </w:r>
    </w:p>
    <w:p w14:paraId="08B9C882" w14:textId="2042719A" w:rsidR="00F309B6" w:rsidRPr="002650B2" w:rsidRDefault="00F309B6" w:rsidP="002650B2">
      <w:pPr>
        <w:jc w:val="both"/>
        <w:rPr>
          <w:rFonts w:ascii="Sakkal Majalla" w:hAnsi="Sakkal Majalla" w:cs="Sakkal Majalla"/>
          <w:sz w:val="32"/>
          <w:szCs w:val="32"/>
        </w:rPr>
      </w:pPr>
      <w:r w:rsidRPr="00495ADE">
        <w:rPr>
          <w:rFonts w:ascii="Sakkal Majalla" w:hAnsi="Sakkal Majalla" w:cs="Sakkal Majalla"/>
          <w:sz w:val="32"/>
          <w:szCs w:val="32"/>
          <w:rtl/>
        </w:rPr>
        <w:t xml:space="preserve">وانطلاقًا من هذا الوعي المنهجي، جاء هذا الكتاب تعليقًا علميًا على تحقيقٍ مطبوعٍ لمخطوطٍ تراثي، لا بقصد التقليل </w:t>
      </w:r>
      <w:r w:rsidRPr="002650B2">
        <w:rPr>
          <w:rFonts w:ascii="Sakkal Majalla" w:hAnsi="Sakkal Majalla" w:cs="Sakkal Majalla"/>
          <w:sz w:val="32"/>
          <w:szCs w:val="32"/>
          <w:rtl/>
        </w:rPr>
        <w:t>من جهد القائم عليه، ولا من باب النقد المجرد، وإنما لأغراض تعليمية بحتة، ترمي إلى تدريب طلاب العلم والباحثين المبتدئين على قراءة الكتب المحقَّقة قراءة نقدية، وتمكينهم من التمييز بين التحقيق الذي يستوفي شروط هذه الصنعة، وبين الأعمال التي تقتصر على إخراج النص دون الالتزام بمعايير التحقيق العلمي المتعارف عليها</w:t>
      </w:r>
      <w:r w:rsidRPr="002650B2">
        <w:rPr>
          <w:rFonts w:ascii="Sakkal Majalla" w:hAnsi="Sakkal Majalla" w:cs="Sakkal Majalla"/>
          <w:sz w:val="32"/>
          <w:szCs w:val="32"/>
        </w:rPr>
        <w:t>.</w:t>
      </w:r>
      <w:r w:rsidRPr="002650B2">
        <w:rPr>
          <w:rFonts w:ascii="Sakkal Majalla" w:hAnsi="Sakkal Majalla" w:cs="Sakkal Majalla" w:hint="cs"/>
          <w:sz w:val="32"/>
          <w:szCs w:val="32"/>
          <w:rtl/>
        </w:rPr>
        <w:t xml:space="preserve"> </w:t>
      </w:r>
      <w:r w:rsidRPr="002650B2">
        <w:rPr>
          <w:rFonts w:ascii="Sakkal Majalla" w:hAnsi="Sakkal Majalla" w:cs="Sakkal Majalla"/>
          <w:sz w:val="32"/>
          <w:szCs w:val="32"/>
          <w:rtl/>
        </w:rPr>
        <w:t>وقد تم اختيار هذا المخطوط المحقَّق نموذجًا تطبيقيًا؛ لما يتيحه من مادة علمية صالحة للتدريب، ولما يحتويه التحقيق من ملاحظات منهجية تمسّ مختلف مراحل التحقيق: من البناء الشكلي، والدراسة النظرية، ووصف النسخ، إلى منهج إخراج النص، والتعليق عليه، وصناعة الفهارس. فجاء التعليق عليه في هذا الكتاب وفق منهج تحليلي تقويمي، يُبرز مواضع الخلل، ويُبيّن ما كان ينبغي سلوكه وفق أصول هذه المهنة، مع ربط ذلك بالقواعد المعتمدة عند أهل التحقيق قديمًا وحديثًا</w:t>
      </w:r>
      <w:r w:rsidRPr="002650B2">
        <w:rPr>
          <w:rFonts w:ascii="Sakkal Majalla" w:hAnsi="Sakkal Majalla" w:cs="Sakkal Majalla"/>
          <w:sz w:val="32"/>
          <w:szCs w:val="32"/>
        </w:rPr>
        <w:t>.</w:t>
      </w:r>
    </w:p>
    <w:p w14:paraId="11392CD2" w14:textId="4A2BAFF7" w:rsidR="002650B2" w:rsidRDefault="00F309B6" w:rsidP="002650B2">
      <w:pPr>
        <w:jc w:val="both"/>
        <w:rPr>
          <w:rFonts w:ascii="Sakkal Majalla" w:hAnsi="Sakkal Majalla" w:cs="Sakkal Majalla"/>
          <w:sz w:val="32"/>
          <w:szCs w:val="32"/>
          <w:rtl/>
        </w:rPr>
      </w:pPr>
      <w:r w:rsidRPr="002650B2">
        <w:rPr>
          <w:rFonts w:ascii="Sakkal Majalla" w:hAnsi="Sakkal Majalla" w:cs="Sakkal Majalla"/>
          <w:sz w:val="32"/>
          <w:szCs w:val="32"/>
          <w:rtl/>
        </w:rPr>
        <w:t>ولا يهدف هذا العمل إلى تقديم تحقيق بديل للنص، ولا إلى إعادة إخراجه إخراجًا علميًا كاملاً، وإنما يقتصر على التعليق على طريقة التحقيق نفسها، ووزنها بميزان المعاي</w:t>
      </w:r>
      <w:r w:rsidRPr="00495ADE">
        <w:rPr>
          <w:rFonts w:ascii="Sakkal Majalla" w:hAnsi="Sakkal Majalla" w:cs="Sakkal Majalla"/>
          <w:sz w:val="32"/>
          <w:szCs w:val="32"/>
          <w:rtl/>
        </w:rPr>
        <w:t xml:space="preserve">ير العلمية، لتكون هذه الدراسة أداة تعليمية، ونموذجًا تطبيقيًا يُستأنس به في تدريس مادة تحقيق المخطوطات، أو في تنمية الملكة النقدية لدى </w:t>
      </w:r>
      <w:r w:rsidR="002650B2">
        <w:rPr>
          <w:rFonts w:ascii="Sakkal Majalla" w:hAnsi="Sakkal Majalla" w:cs="Sakkal Majalla" w:hint="cs"/>
          <w:sz w:val="32"/>
          <w:szCs w:val="32"/>
          <w:rtl/>
        </w:rPr>
        <w:t>ال</w:t>
      </w:r>
      <w:r w:rsidRPr="00495ADE">
        <w:rPr>
          <w:rFonts w:ascii="Sakkal Majalla" w:hAnsi="Sakkal Majalla" w:cs="Sakkal Majalla"/>
          <w:sz w:val="32"/>
          <w:szCs w:val="32"/>
          <w:rtl/>
        </w:rPr>
        <w:t>طلاب</w:t>
      </w:r>
      <w:r w:rsidR="002650B2">
        <w:rPr>
          <w:rFonts w:ascii="Sakkal Majalla" w:hAnsi="Sakkal Majalla" w:cs="Sakkal Majalla" w:hint="cs"/>
          <w:sz w:val="32"/>
          <w:szCs w:val="32"/>
          <w:rtl/>
        </w:rPr>
        <w:t>. و</w:t>
      </w:r>
      <w:r w:rsidR="002650B2" w:rsidRPr="00495ADE">
        <w:rPr>
          <w:rFonts w:ascii="Sakkal Majalla" w:hAnsi="Sakkal Majalla" w:cs="Sakkal Majalla" w:hint="cs"/>
          <w:sz w:val="32"/>
          <w:szCs w:val="32"/>
          <w:rtl/>
        </w:rPr>
        <w:t>يُؤكّد</w:t>
      </w:r>
      <w:r w:rsidRPr="00495ADE">
        <w:rPr>
          <w:rFonts w:ascii="Sakkal Majalla" w:hAnsi="Sakkal Majalla" w:cs="Sakkal Majalla"/>
          <w:sz w:val="32"/>
          <w:szCs w:val="32"/>
          <w:rtl/>
        </w:rPr>
        <w:t xml:space="preserve"> أن الفرق كبير بين تحقيق النصوص بوصفه علمًا له أصوله وقواعده، وبين مجرد التعامل مع المخطوط بوصفه نصًا يُنقل أو يُخرَّج، وأن الوعي بهذا الفرق هو الخطوة الأولى في تكوين المحقق المنضبط، القادر على خدمة التراث خدمة علمية تليق بمكانته وقيمة أهله</w:t>
      </w:r>
      <w:r w:rsidRPr="00495ADE">
        <w:rPr>
          <w:rFonts w:ascii="Sakkal Majalla" w:hAnsi="Sakkal Majalla" w:cs="Sakkal Majalla"/>
          <w:sz w:val="32"/>
          <w:szCs w:val="32"/>
        </w:rPr>
        <w:t>.</w:t>
      </w:r>
      <w:r w:rsidR="002650B2">
        <w:rPr>
          <w:rFonts w:ascii="Sakkal Majalla" w:hAnsi="Sakkal Majalla" w:cs="Sakkal Majalla" w:hint="cs"/>
          <w:sz w:val="32"/>
          <w:szCs w:val="32"/>
          <w:rtl/>
        </w:rPr>
        <w:t xml:space="preserve">                                           </w:t>
      </w:r>
    </w:p>
    <w:p w14:paraId="6A40C072" w14:textId="20B9C14B" w:rsidR="00F309B6" w:rsidRPr="00495ADE" w:rsidRDefault="00F309B6" w:rsidP="002650B2">
      <w:pPr>
        <w:jc w:val="center"/>
        <w:rPr>
          <w:rFonts w:ascii="Sakkal Majalla" w:hAnsi="Sakkal Majalla" w:cs="Sakkal Majalla"/>
          <w:sz w:val="32"/>
          <w:szCs w:val="32"/>
          <w:rtl/>
        </w:rPr>
      </w:pPr>
      <w:r w:rsidRPr="00495ADE">
        <w:rPr>
          <w:rFonts w:ascii="Sakkal Majalla" w:hAnsi="Sakkal Majalla" w:cs="Sakkal Majalla"/>
          <w:sz w:val="32"/>
          <w:szCs w:val="32"/>
          <w:rtl/>
        </w:rPr>
        <w:t>والله وليّ التوفيق</w:t>
      </w:r>
      <w:r w:rsidRPr="00495ADE">
        <w:rPr>
          <w:rFonts w:ascii="Sakkal Majalla" w:hAnsi="Sakkal Majalla" w:cs="Sakkal Majalla"/>
          <w:sz w:val="32"/>
          <w:szCs w:val="32"/>
        </w:rPr>
        <w:t>.</w:t>
      </w:r>
    </w:p>
    <w:p w14:paraId="61CD8BCB" w14:textId="77777777" w:rsidR="009C3412" w:rsidRDefault="009C3412" w:rsidP="00495ADE">
      <w:pPr>
        <w:jc w:val="both"/>
        <w:rPr>
          <w:rFonts w:ascii="Sakkal Majalla" w:hAnsi="Sakkal Majalla" w:cs="Sakkal Majalla"/>
          <w:sz w:val="32"/>
          <w:szCs w:val="32"/>
          <w:rtl/>
        </w:rPr>
      </w:pPr>
    </w:p>
    <w:p w14:paraId="62B2E335" w14:textId="77777777" w:rsidR="009C3412" w:rsidRDefault="009C3412" w:rsidP="00495ADE">
      <w:pPr>
        <w:jc w:val="both"/>
        <w:rPr>
          <w:rFonts w:ascii="Sakkal Majalla" w:hAnsi="Sakkal Majalla" w:cs="Sakkal Majalla"/>
          <w:sz w:val="32"/>
          <w:szCs w:val="32"/>
          <w:rtl/>
        </w:rPr>
      </w:pPr>
    </w:p>
    <w:p w14:paraId="77E1E0D3" w14:textId="60CDD3DE" w:rsidR="009C3412" w:rsidRDefault="009C3412" w:rsidP="00495ADE">
      <w:pPr>
        <w:jc w:val="both"/>
        <w:rPr>
          <w:rFonts w:ascii="Sakkal Majalla" w:hAnsi="Sakkal Majalla" w:cs="Sakkal Majalla"/>
          <w:sz w:val="32"/>
          <w:szCs w:val="32"/>
          <w:rtl/>
        </w:rPr>
      </w:pPr>
      <w:r w:rsidRPr="00495ADE">
        <w:rPr>
          <w:rFonts w:ascii="Sakkal Majalla" w:hAnsi="Sakkal Majalla" w:cs="Sakkal Majalla"/>
          <w:b/>
          <w:bCs/>
          <w:noProof/>
          <w:sz w:val="32"/>
          <w:szCs w:val="32"/>
        </w:rPr>
        <w:drawing>
          <wp:inline distT="0" distB="0" distL="0" distR="0" wp14:anchorId="5345CB68" wp14:editId="77A5CF2D">
            <wp:extent cx="5274310" cy="6452672"/>
            <wp:effectExtent l="0" t="0" r="2540" b="5715"/>
            <wp:docPr id="7404497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452672"/>
                    </a:xfrm>
                    <a:prstGeom prst="rect">
                      <a:avLst/>
                    </a:prstGeom>
                    <a:noFill/>
                  </pic:spPr>
                </pic:pic>
              </a:graphicData>
            </a:graphic>
          </wp:inline>
        </w:drawing>
      </w:r>
    </w:p>
    <w:p w14:paraId="19626DD5" w14:textId="77777777" w:rsidR="009C3412" w:rsidRDefault="009C3412" w:rsidP="00495ADE">
      <w:pPr>
        <w:jc w:val="both"/>
        <w:rPr>
          <w:rFonts w:ascii="Sakkal Majalla" w:hAnsi="Sakkal Majalla" w:cs="Sakkal Majalla"/>
          <w:sz w:val="32"/>
          <w:szCs w:val="32"/>
          <w:rtl/>
        </w:rPr>
      </w:pPr>
    </w:p>
    <w:p w14:paraId="07D3A480" w14:textId="77777777" w:rsidR="009C3412" w:rsidRDefault="009C3412" w:rsidP="00495ADE">
      <w:pPr>
        <w:jc w:val="both"/>
        <w:rPr>
          <w:rFonts w:ascii="Sakkal Majalla" w:hAnsi="Sakkal Majalla" w:cs="Sakkal Majalla"/>
          <w:sz w:val="32"/>
          <w:szCs w:val="32"/>
          <w:rtl/>
        </w:rPr>
      </w:pPr>
    </w:p>
    <w:p w14:paraId="3D24D169" w14:textId="77777777" w:rsidR="009C3412" w:rsidRDefault="009C3412" w:rsidP="00495ADE">
      <w:pPr>
        <w:jc w:val="both"/>
        <w:rPr>
          <w:rFonts w:ascii="Sakkal Majalla" w:hAnsi="Sakkal Majalla" w:cs="Sakkal Majalla"/>
          <w:sz w:val="32"/>
          <w:szCs w:val="32"/>
          <w:rtl/>
        </w:rPr>
      </w:pPr>
    </w:p>
    <w:p w14:paraId="043184D9" w14:textId="3E9EE146" w:rsidR="00495ADE" w:rsidRPr="00495ADE" w:rsidRDefault="00495ADE" w:rsidP="00495ADE">
      <w:pPr>
        <w:jc w:val="both"/>
        <w:rPr>
          <w:rFonts w:ascii="Sakkal Majalla" w:hAnsi="Sakkal Majalla" w:cs="Sakkal Majalla"/>
          <w:sz w:val="32"/>
          <w:szCs w:val="32"/>
        </w:rPr>
      </w:pPr>
      <w:r w:rsidRPr="00495ADE">
        <w:rPr>
          <w:rFonts w:ascii="Sakkal Majalla" w:hAnsi="Sakkal Majalla" w:cs="Sakkal Majalla"/>
          <w:sz w:val="32"/>
          <w:szCs w:val="32"/>
          <w:rtl/>
        </w:rPr>
        <w:lastRenderedPageBreak/>
        <w:t>تهدف هذه الدراسة إلى تدريب طلاب العلم على قراءة التحقيقات التراثية قراءةً نقدية واعية، وذلك من خلال التعليق على تحقيق تفسير الفاتحة للحافظ أبي الفرج الحنبلي (ت 795هـ). وقد اختير هذا العمل نموذجًا تطبيقيًا لبيان الفروق المنهجية بين التحقيق العلمي المنضبط، وبين تخريج النص أو نسخه دون الالتزام بقواعد هذه الصنعة</w:t>
      </w:r>
      <w:r w:rsidRPr="00495ADE">
        <w:rPr>
          <w:rFonts w:ascii="Sakkal Majalla" w:hAnsi="Sakkal Majalla" w:cs="Sakkal Majalla"/>
          <w:sz w:val="32"/>
          <w:szCs w:val="32"/>
        </w:rPr>
        <w:t>.</w:t>
      </w:r>
    </w:p>
    <w:p w14:paraId="7AC2397E" w14:textId="77777777" w:rsidR="00495ADE" w:rsidRPr="00495ADE" w:rsidRDefault="00495ADE" w:rsidP="00495ADE">
      <w:pPr>
        <w:jc w:val="both"/>
        <w:rPr>
          <w:rFonts w:ascii="Sakkal Majalla" w:hAnsi="Sakkal Majalla" w:cs="Sakkal Majalla"/>
          <w:sz w:val="32"/>
          <w:szCs w:val="32"/>
        </w:rPr>
      </w:pPr>
      <w:r w:rsidRPr="00495ADE">
        <w:rPr>
          <w:rFonts w:ascii="Sakkal Majalla" w:hAnsi="Sakkal Majalla" w:cs="Sakkal Majalla"/>
          <w:sz w:val="32"/>
          <w:szCs w:val="32"/>
          <w:rtl/>
        </w:rPr>
        <w:t>وتسير الدراسة في ثلاث مراحل تعليمية متدرجة؛ تُعنى المرحلة الأولى بالنقد الخارجي (الشكلي) للكتاب المحقَّق، بما يشمل بنية الكتاب وعناصره الأساسية. وتتناول المرحلة الثانية النقد الداخلي، مركِّزة على طريقة تعامل المحقِّق مع النص من حيث الضبط، والتوثيق، والتعليق. أما المرحلة الثالثة فتُخصَّص لتقويم العمل في مجموعه، وبيان مدى التزام المحقِّق بأصول مهنة التحقيق، ليكون ذلك معينًا للطالب على تكوين منهج واضح في تقويم التحقيقات وفهم معاييرها العلمية</w:t>
      </w:r>
    </w:p>
    <w:p w14:paraId="210A1636" w14:textId="135DB3BF" w:rsidR="00ED327D" w:rsidRPr="00495ADE" w:rsidRDefault="00ED327D">
      <w:pPr>
        <w:rPr>
          <w:rFonts w:ascii="Sakkal Majalla" w:hAnsi="Sakkal Majalla" w:cs="Sakkal Majalla"/>
          <w:b/>
          <w:bCs/>
          <w:sz w:val="32"/>
          <w:szCs w:val="32"/>
          <w:rtl/>
        </w:rPr>
      </w:pPr>
      <w:r w:rsidRPr="00495ADE">
        <w:rPr>
          <w:rFonts w:ascii="Sakkal Majalla" w:hAnsi="Sakkal Majalla" w:cs="Sakkal Majalla" w:hint="cs"/>
          <w:b/>
          <w:bCs/>
          <w:sz w:val="32"/>
          <w:szCs w:val="32"/>
          <w:rtl/>
        </w:rPr>
        <w:t>المرحلة الأولى: النقد الشكلي للكتاب المحقق</w:t>
      </w:r>
    </w:p>
    <w:p w14:paraId="16FD4514" w14:textId="32E01CB0" w:rsidR="00305467" w:rsidRPr="00495ADE" w:rsidRDefault="00505CC5">
      <w:pPr>
        <w:rPr>
          <w:rFonts w:ascii="Sakkal Majalla" w:hAnsi="Sakkal Majalla" w:cs="Sakkal Majalla"/>
          <w:sz w:val="32"/>
          <w:szCs w:val="32"/>
          <w:rtl/>
        </w:rPr>
      </w:pPr>
      <w:r w:rsidRPr="00495ADE">
        <w:rPr>
          <w:rFonts w:ascii="Sakkal Majalla" w:hAnsi="Sakkal Majalla" w:cs="Sakkal Majalla" w:hint="cs"/>
          <w:sz w:val="32"/>
          <w:szCs w:val="32"/>
          <w:rtl/>
        </w:rPr>
        <w:t xml:space="preserve">الانطباع العام حول هذا الكتاب أن محققه لم يتقيد </w:t>
      </w:r>
      <w:r w:rsidR="006044BF" w:rsidRPr="00495ADE">
        <w:rPr>
          <w:rFonts w:ascii="Sakkal Majalla" w:hAnsi="Sakkal Majalla" w:cs="Sakkal Majalla" w:hint="cs"/>
          <w:sz w:val="32"/>
          <w:szCs w:val="32"/>
          <w:rtl/>
        </w:rPr>
        <w:t xml:space="preserve">نهائيا </w:t>
      </w:r>
      <w:r w:rsidRPr="00495ADE">
        <w:rPr>
          <w:rFonts w:ascii="Sakkal Majalla" w:hAnsi="Sakkal Majalla" w:cs="Sakkal Majalla" w:hint="cs"/>
          <w:sz w:val="32"/>
          <w:szCs w:val="32"/>
          <w:rtl/>
        </w:rPr>
        <w:t xml:space="preserve">بالشكل العام المتفق عليه في هذه الصنعة </w:t>
      </w:r>
      <w:r w:rsidR="006044BF" w:rsidRPr="00495ADE">
        <w:rPr>
          <w:rFonts w:ascii="Sakkal Majalla" w:hAnsi="Sakkal Majalla" w:cs="Sakkal Majalla" w:hint="cs"/>
          <w:sz w:val="32"/>
          <w:szCs w:val="32"/>
          <w:rtl/>
        </w:rPr>
        <w:t xml:space="preserve">في شكل الكتاب وتقسيمه </w:t>
      </w:r>
      <w:r w:rsidR="00305467" w:rsidRPr="00495ADE">
        <w:rPr>
          <w:rFonts w:ascii="Sakkal Majalla" w:hAnsi="Sakkal Majalla" w:cs="Sakkal Majalla" w:hint="cs"/>
          <w:sz w:val="32"/>
          <w:szCs w:val="32"/>
          <w:rtl/>
        </w:rPr>
        <w:t xml:space="preserve">فالأصل أن </w:t>
      </w:r>
      <w:r w:rsidR="002C4B6C" w:rsidRPr="00495ADE">
        <w:rPr>
          <w:rFonts w:ascii="Sakkal Majalla" w:hAnsi="Sakkal Majalla" w:cs="Sakkal Majalla" w:hint="cs"/>
          <w:sz w:val="32"/>
          <w:szCs w:val="32"/>
          <w:rtl/>
        </w:rPr>
        <w:t>يقسم كتابه</w:t>
      </w:r>
      <w:r w:rsidR="00305467" w:rsidRPr="00495ADE">
        <w:rPr>
          <w:rFonts w:ascii="Sakkal Majalla" w:hAnsi="Sakkal Majalla" w:cs="Sakkal Majalla" w:hint="cs"/>
          <w:sz w:val="32"/>
          <w:szCs w:val="32"/>
          <w:rtl/>
        </w:rPr>
        <w:t xml:space="preserve"> إلى عنوان، مقدمة بعناصرها، القسم النظري بعناصره، والقسم التطبيقي الخاص بالنص المحقق وما يتصل به من فهارس وغيرها غير أن المحقق جاء بصفحة العنوان ثم مقدمة لا تحتوي على أي عنصر من عناصرها ثم فصل سماه "بداية النص المحقق" ثم ختم بقائمة المحتويات أو فهرس الموضوعات. </w:t>
      </w:r>
    </w:p>
    <w:p w14:paraId="40DE60C0" w14:textId="66824A9F" w:rsidR="00305467" w:rsidRPr="00495ADE" w:rsidRDefault="00305467" w:rsidP="00305467">
      <w:pPr>
        <w:rPr>
          <w:rFonts w:ascii="Sakkal Majalla" w:hAnsi="Sakkal Majalla" w:cs="Sakkal Majalla"/>
          <w:b/>
          <w:bCs/>
          <w:sz w:val="32"/>
          <w:szCs w:val="32"/>
          <w:rtl/>
        </w:rPr>
      </w:pPr>
      <w:r w:rsidRPr="00495ADE">
        <w:rPr>
          <w:rFonts w:ascii="Sakkal Majalla" w:hAnsi="Sakkal Majalla" w:cs="Sakkal Majalla" w:hint="cs"/>
          <w:b/>
          <w:bCs/>
          <w:sz w:val="32"/>
          <w:szCs w:val="32"/>
          <w:rtl/>
        </w:rPr>
        <w:t>المرحلة الثانية: نقد المحتوى</w:t>
      </w:r>
    </w:p>
    <w:p w14:paraId="5E2B40BD" w14:textId="2D7C5CB5" w:rsidR="00ED327D" w:rsidRPr="00495ADE" w:rsidRDefault="006044BF">
      <w:pPr>
        <w:rPr>
          <w:rFonts w:ascii="Sakkal Majalla" w:hAnsi="Sakkal Majalla" w:cs="Sakkal Majalla"/>
          <w:sz w:val="32"/>
          <w:szCs w:val="32"/>
          <w:rtl/>
        </w:rPr>
      </w:pPr>
      <w:r w:rsidRPr="00495ADE">
        <w:rPr>
          <w:rFonts w:ascii="Sakkal Majalla" w:hAnsi="Sakkal Majalla" w:cs="Sakkal Majalla" w:hint="cs"/>
          <w:sz w:val="32"/>
          <w:szCs w:val="32"/>
          <w:rtl/>
        </w:rPr>
        <w:t>وهذا ما سنفصله اتباعا:</w:t>
      </w:r>
    </w:p>
    <w:p w14:paraId="31A64482" w14:textId="66674013" w:rsidR="00ED327D" w:rsidRPr="00495ADE" w:rsidRDefault="00ED327D" w:rsidP="00ED327D">
      <w:pPr>
        <w:pStyle w:val="a6"/>
        <w:numPr>
          <w:ilvl w:val="0"/>
          <w:numId w:val="1"/>
        </w:numPr>
        <w:rPr>
          <w:rFonts w:ascii="Sakkal Majalla" w:hAnsi="Sakkal Majalla" w:cs="Sakkal Majalla"/>
          <w:b/>
          <w:bCs/>
          <w:sz w:val="32"/>
          <w:szCs w:val="32"/>
        </w:rPr>
      </w:pPr>
      <w:r w:rsidRPr="00495ADE">
        <w:rPr>
          <w:rFonts w:ascii="Sakkal Majalla" w:hAnsi="Sakkal Majalla" w:cs="Sakkal Majalla" w:hint="cs"/>
          <w:b/>
          <w:bCs/>
          <w:sz w:val="32"/>
          <w:szCs w:val="32"/>
          <w:u w:val="single"/>
          <w:rtl/>
        </w:rPr>
        <w:t>عنوان الكتاب</w:t>
      </w:r>
      <w:r w:rsidRPr="00495ADE">
        <w:rPr>
          <w:rFonts w:ascii="Sakkal Majalla" w:hAnsi="Sakkal Majalla" w:cs="Sakkal Majalla" w:hint="cs"/>
          <w:b/>
          <w:bCs/>
          <w:sz w:val="32"/>
          <w:szCs w:val="32"/>
          <w:rtl/>
        </w:rPr>
        <w:t xml:space="preserve">: </w:t>
      </w:r>
      <w:bookmarkStart w:id="3" w:name="_Hlk214479113"/>
      <w:r w:rsidR="00305467" w:rsidRPr="00495ADE">
        <w:rPr>
          <w:rFonts w:ascii="Sakkal Majalla" w:hAnsi="Sakkal Majalla" w:cs="Sakkal Majalla" w:hint="cs"/>
          <w:b/>
          <w:bCs/>
          <w:sz w:val="32"/>
          <w:szCs w:val="32"/>
          <w:rtl/>
        </w:rPr>
        <w:t>من حيث ذكر عناصرها ومدى تقيد المحقق بذلك:</w:t>
      </w:r>
      <w:bookmarkEnd w:id="3"/>
    </w:p>
    <w:p w14:paraId="1C1C1D7E" w14:textId="2971A425" w:rsidR="00ED327D" w:rsidRPr="00495ADE" w:rsidRDefault="00ED327D" w:rsidP="00ED327D">
      <w:pPr>
        <w:pStyle w:val="a6"/>
        <w:numPr>
          <w:ilvl w:val="0"/>
          <w:numId w:val="2"/>
        </w:numPr>
        <w:rPr>
          <w:rFonts w:ascii="Sakkal Majalla" w:hAnsi="Sakkal Majalla" w:cs="Sakkal Majalla"/>
          <w:sz w:val="32"/>
          <w:szCs w:val="32"/>
          <w:rtl/>
        </w:rPr>
      </w:pPr>
      <w:r w:rsidRPr="00495ADE">
        <w:rPr>
          <w:rFonts w:ascii="Sakkal Majalla" w:hAnsi="Sakkal Majalla" w:cs="Sakkal Majalla" w:hint="cs"/>
          <w:sz w:val="32"/>
          <w:szCs w:val="32"/>
          <w:rtl/>
        </w:rPr>
        <w:t>ذكر اسم المخطوط: تفسير الفاتحة</w:t>
      </w:r>
    </w:p>
    <w:p w14:paraId="690131B1" w14:textId="01CF0D26" w:rsidR="00ED327D" w:rsidRPr="00495ADE" w:rsidRDefault="00ED327D" w:rsidP="00ED327D">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ذكر اسم المؤلف: ذكر اسم المؤلف كاملا </w:t>
      </w:r>
      <w:r w:rsidR="007E1571" w:rsidRPr="00495ADE">
        <w:rPr>
          <w:rFonts w:ascii="Sakkal Majalla" w:hAnsi="Sakkal Majalla" w:cs="Sakkal Majalla" w:hint="cs"/>
          <w:sz w:val="32"/>
          <w:szCs w:val="32"/>
          <w:rtl/>
        </w:rPr>
        <w:t xml:space="preserve">" الحافظ أبي الفرج عبد الرحمن بن أحمد بن رجب الدمشقي الحنبلي" </w:t>
      </w:r>
    </w:p>
    <w:p w14:paraId="34D989E3" w14:textId="5F56E200" w:rsidR="00ED327D" w:rsidRPr="00495ADE" w:rsidRDefault="00ED327D" w:rsidP="00ED327D">
      <w:pPr>
        <w:pStyle w:val="a6"/>
        <w:numPr>
          <w:ilvl w:val="0"/>
          <w:numId w:val="2"/>
        </w:numPr>
        <w:rPr>
          <w:rFonts w:ascii="Sakkal Majalla" w:hAnsi="Sakkal Majalla" w:cs="Sakkal Majalla"/>
          <w:sz w:val="32"/>
          <w:szCs w:val="32"/>
          <w:rtl/>
        </w:rPr>
      </w:pPr>
      <w:r w:rsidRPr="00495ADE">
        <w:rPr>
          <w:rFonts w:ascii="Sakkal Majalla" w:hAnsi="Sakkal Majalla" w:cs="Sakkal Majalla" w:hint="cs"/>
          <w:sz w:val="32"/>
          <w:szCs w:val="32"/>
          <w:rtl/>
        </w:rPr>
        <w:t>تاريخ الوفاة: (795ه)</w:t>
      </w:r>
    </w:p>
    <w:p w14:paraId="17D237F2" w14:textId="27DDE1B3" w:rsidR="00ED327D" w:rsidRPr="00495ADE" w:rsidRDefault="00ED327D" w:rsidP="00ED327D">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اسم المحقق: ذكر اسمه الرباعي.</w:t>
      </w:r>
    </w:p>
    <w:p w14:paraId="085230DB" w14:textId="2B5790D8" w:rsidR="006044BF" w:rsidRPr="00495ADE" w:rsidRDefault="006044BF" w:rsidP="006044BF">
      <w:pPr>
        <w:rPr>
          <w:rFonts w:ascii="Sakkal Majalla" w:hAnsi="Sakkal Majalla" w:cs="Sakkal Majalla"/>
          <w:sz w:val="32"/>
          <w:szCs w:val="32"/>
        </w:rPr>
      </w:pPr>
      <w:r w:rsidRPr="00495ADE">
        <w:rPr>
          <w:rFonts w:ascii="Sakkal Majalla" w:hAnsi="Sakkal Majalla" w:cs="Sakkal Majalla" w:hint="cs"/>
          <w:b/>
          <w:bCs/>
          <w:sz w:val="32"/>
          <w:szCs w:val="32"/>
          <w:rtl/>
        </w:rPr>
        <w:lastRenderedPageBreak/>
        <w:t>التعليق:</w:t>
      </w:r>
      <w:r w:rsidRPr="00495ADE">
        <w:rPr>
          <w:rFonts w:ascii="Sakkal Majalla" w:hAnsi="Sakkal Majalla" w:cs="Sakkal Majalla" w:hint="cs"/>
          <w:sz w:val="32"/>
          <w:szCs w:val="32"/>
          <w:rtl/>
        </w:rPr>
        <w:t xml:space="preserve"> عنوان الكتاب من حيث ذكر عناصره موجودة غير أن ما يؤخذ عليه هو عدم التحقيق من نسبة تلك العناصر لمسمياتها وهذا ما سيأتي لاحقا.</w:t>
      </w:r>
    </w:p>
    <w:p w14:paraId="1023E6FA" w14:textId="619308E4" w:rsidR="00180E15" w:rsidRPr="00495ADE" w:rsidRDefault="00ED327D" w:rsidP="00ED327D">
      <w:pPr>
        <w:pStyle w:val="a6"/>
        <w:numPr>
          <w:ilvl w:val="0"/>
          <w:numId w:val="1"/>
        </w:numPr>
        <w:rPr>
          <w:rFonts w:ascii="Sakkal Majalla" w:hAnsi="Sakkal Majalla" w:cs="Sakkal Majalla"/>
          <w:b/>
          <w:bCs/>
          <w:sz w:val="32"/>
          <w:szCs w:val="32"/>
          <w:u w:val="single"/>
        </w:rPr>
      </w:pPr>
      <w:r w:rsidRPr="00495ADE">
        <w:rPr>
          <w:rFonts w:ascii="Sakkal Majalla" w:hAnsi="Sakkal Majalla" w:cs="Sakkal Majalla" w:hint="cs"/>
          <w:b/>
          <w:bCs/>
          <w:sz w:val="32"/>
          <w:szCs w:val="32"/>
          <w:u w:val="single"/>
          <w:rtl/>
        </w:rPr>
        <w:t>مقدمة الكتاب:</w:t>
      </w:r>
      <w:r w:rsidR="00180E15" w:rsidRPr="00495ADE">
        <w:rPr>
          <w:rFonts w:ascii="Sakkal Majalla" w:hAnsi="Sakkal Majalla" w:cs="Sakkal Majalla" w:hint="cs"/>
          <w:b/>
          <w:bCs/>
          <w:sz w:val="32"/>
          <w:szCs w:val="32"/>
          <w:u w:val="single"/>
          <w:rtl/>
        </w:rPr>
        <w:t xml:space="preserve"> </w:t>
      </w:r>
      <w:r w:rsidR="00305467" w:rsidRPr="00495ADE">
        <w:rPr>
          <w:rFonts w:ascii="Sakkal Majalla" w:hAnsi="Sakkal Majalla" w:cs="Sakkal Majalla" w:hint="cs"/>
          <w:b/>
          <w:bCs/>
          <w:sz w:val="32"/>
          <w:szCs w:val="32"/>
          <w:rtl/>
        </w:rPr>
        <w:t>من حيث ذكر عناصرها ومدى تقيد المحقق بذلك:</w:t>
      </w:r>
    </w:p>
    <w:p w14:paraId="070620B7" w14:textId="603E2336" w:rsidR="00ED327D" w:rsidRPr="00495ADE" w:rsidRDefault="00180E15" w:rsidP="00180E15">
      <w:pPr>
        <w:rPr>
          <w:rFonts w:ascii="Sakkal Majalla" w:hAnsi="Sakkal Majalla" w:cs="Sakkal Majalla"/>
          <w:sz w:val="32"/>
          <w:szCs w:val="32"/>
        </w:rPr>
      </w:pPr>
      <w:r w:rsidRPr="00495ADE">
        <w:rPr>
          <w:rFonts w:ascii="Sakkal Majalla" w:hAnsi="Sakkal Majalla" w:cs="Sakkal Majalla" w:hint="cs"/>
          <w:b/>
          <w:bCs/>
          <w:sz w:val="32"/>
          <w:szCs w:val="32"/>
          <w:rtl/>
        </w:rPr>
        <w:t>بصفة عامة لم يقدم المحقق مقدمة تشمل عناصرها حيث</w:t>
      </w:r>
      <w:r w:rsidRPr="00495ADE">
        <w:rPr>
          <w:rFonts w:ascii="Sakkal Majalla" w:hAnsi="Sakkal Majalla" w:cs="Sakkal Majalla" w:hint="cs"/>
          <w:sz w:val="32"/>
          <w:szCs w:val="32"/>
          <w:rtl/>
        </w:rPr>
        <w:t>:</w:t>
      </w:r>
    </w:p>
    <w:p w14:paraId="45CB018A" w14:textId="3FACC47C" w:rsidR="00ED327D" w:rsidRPr="00495ADE" w:rsidRDefault="00180E15" w:rsidP="00ED327D">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لم يشر إلى أهمية المخطوط.</w:t>
      </w:r>
    </w:p>
    <w:p w14:paraId="2D7F060B" w14:textId="61FAA0A3" w:rsidR="00ED327D" w:rsidRPr="00495ADE" w:rsidRDefault="00180E15" w:rsidP="00ED327D">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لم يشر إلى المجال المعرفي للمخطوط.</w:t>
      </w:r>
    </w:p>
    <w:p w14:paraId="5CF72972" w14:textId="448361F4" w:rsidR="00ED327D" w:rsidRPr="00495ADE" w:rsidRDefault="00180E15" w:rsidP="00ED327D">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لم يشر إلى </w:t>
      </w:r>
      <w:r w:rsidR="00ED327D" w:rsidRPr="00495ADE">
        <w:rPr>
          <w:rFonts w:ascii="Sakkal Majalla" w:hAnsi="Sakkal Majalla" w:cs="Sakkal Majalla" w:hint="cs"/>
          <w:sz w:val="32"/>
          <w:szCs w:val="32"/>
          <w:rtl/>
        </w:rPr>
        <w:t>مكانة المؤلف</w:t>
      </w:r>
      <w:r w:rsidRPr="00495ADE">
        <w:rPr>
          <w:rFonts w:ascii="Sakkal Majalla" w:hAnsi="Sakkal Majalla" w:cs="Sakkal Majalla" w:hint="cs"/>
          <w:sz w:val="32"/>
          <w:szCs w:val="32"/>
          <w:rtl/>
        </w:rPr>
        <w:t xml:space="preserve"> العلمية.</w:t>
      </w:r>
    </w:p>
    <w:p w14:paraId="2255E3F1" w14:textId="57FC9F62" w:rsidR="00ED327D" w:rsidRPr="00495ADE" w:rsidRDefault="00180E15" w:rsidP="00ED327D">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لم يذكر </w:t>
      </w:r>
      <w:r w:rsidR="00ED327D" w:rsidRPr="00495ADE">
        <w:rPr>
          <w:rFonts w:ascii="Sakkal Majalla" w:hAnsi="Sakkal Majalla" w:cs="Sakkal Majalla" w:hint="cs"/>
          <w:sz w:val="32"/>
          <w:szCs w:val="32"/>
          <w:rtl/>
        </w:rPr>
        <w:t>صعوبات التحقيق</w:t>
      </w:r>
      <w:r w:rsidRPr="00495ADE">
        <w:rPr>
          <w:rFonts w:ascii="Sakkal Majalla" w:hAnsi="Sakkal Majalla" w:cs="Sakkal Majalla" w:hint="cs"/>
          <w:sz w:val="32"/>
          <w:szCs w:val="32"/>
          <w:rtl/>
        </w:rPr>
        <w:t>.</w:t>
      </w:r>
    </w:p>
    <w:p w14:paraId="0A30EF3E" w14:textId="545C9D9E" w:rsidR="00ED327D" w:rsidRPr="00495ADE" w:rsidRDefault="00180E15" w:rsidP="00ED327D">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لم يذكر الشكر لا للأشخاص ولا المؤسسات.</w:t>
      </w:r>
    </w:p>
    <w:p w14:paraId="20F5AE61" w14:textId="264E64D5" w:rsidR="00046730" w:rsidRPr="00495ADE" w:rsidRDefault="007E1571" w:rsidP="00046730">
      <w:pPr>
        <w:ind w:left="360"/>
        <w:rPr>
          <w:rFonts w:ascii="Sakkal Majalla" w:hAnsi="Sakkal Majalla" w:cs="Sakkal Majalla"/>
          <w:sz w:val="32"/>
          <w:szCs w:val="32"/>
          <w:rtl/>
        </w:rPr>
      </w:pPr>
      <w:r w:rsidRPr="00495ADE">
        <w:rPr>
          <w:rFonts w:ascii="Sakkal Majalla" w:hAnsi="Sakkal Majalla" w:cs="Sakkal Majalla" w:hint="cs"/>
          <w:b/>
          <w:bCs/>
          <w:sz w:val="32"/>
          <w:szCs w:val="32"/>
          <w:rtl/>
        </w:rPr>
        <w:t>التعليق</w:t>
      </w:r>
      <w:r w:rsidR="00046730" w:rsidRPr="00495ADE">
        <w:rPr>
          <w:rFonts w:ascii="Sakkal Majalla" w:hAnsi="Sakkal Majalla" w:cs="Sakkal Majalla" w:hint="cs"/>
          <w:sz w:val="32"/>
          <w:szCs w:val="32"/>
          <w:rtl/>
        </w:rPr>
        <w:t>:</w:t>
      </w:r>
      <w:r w:rsidR="00180E15" w:rsidRPr="00495ADE">
        <w:rPr>
          <w:rFonts w:ascii="Sakkal Majalla" w:hAnsi="Sakkal Majalla" w:cs="Sakkal Majalla" w:hint="cs"/>
          <w:sz w:val="32"/>
          <w:szCs w:val="32"/>
          <w:rtl/>
        </w:rPr>
        <w:t xml:space="preserve"> </w:t>
      </w:r>
    </w:p>
    <w:p w14:paraId="2A14E346" w14:textId="02137115" w:rsidR="007E1571" w:rsidRPr="00495ADE" w:rsidRDefault="00643AEB" w:rsidP="00305467">
      <w:pPr>
        <w:pStyle w:val="a6"/>
        <w:numPr>
          <w:ilvl w:val="0"/>
          <w:numId w:val="2"/>
        </w:numPr>
        <w:rPr>
          <w:rFonts w:ascii="Sakkal Majalla" w:hAnsi="Sakkal Majalla" w:cs="Sakkal Majalla"/>
          <w:sz w:val="32"/>
          <w:szCs w:val="32"/>
          <w:rtl/>
        </w:rPr>
      </w:pPr>
      <w:r w:rsidRPr="00495ADE">
        <w:rPr>
          <w:rFonts w:ascii="Sakkal Majalla" w:hAnsi="Sakkal Majalla" w:cs="Sakkal Majalla" w:hint="cs"/>
          <w:b/>
          <w:bCs/>
          <w:sz w:val="32"/>
          <w:szCs w:val="32"/>
          <w:rtl/>
        </w:rPr>
        <w:t>أولا</w:t>
      </w:r>
      <w:r w:rsidR="00305467" w:rsidRPr="00495ADE">
        <w:rPr>
          <w:rFonts w:ascii="Sakkal Majalla" w:hAnsi="Sakkal Majalla" w:cs="Sakkal Majalla" w:hint="cs"/>
          <w:sz w:val="32"/>
          <w:szCs w:val="32"/>
          <w:rtl/>
        </w:rPr>
        <w:t xml:space="preserve">: للمؤلف </w:t>
      </w:r>
      <w:r w:rsidR="00452D19" w:rsidRPr="00495ADE">
        <w:rPr>
          <w:rFonts w:ascii="Sakkal Majalla" w:hAnsi="Sakkal Majalla" w:cs="Sakkal Majalla" w:hint="cs"/>
          <w:sz w:val="32"/>
          <w:szCs w:val="32"/>
          <w:rtl/>
        </w:rPr>
        <w:t xml:space="preserve">مكانة علمية </w:t>
      </w:r>
      <w:r w:rsidR="00305467" w:rsidRPr="00495ADE">
        <w:rPr>
          <w:rFonts w:ascii="Sakkal Majalla" w:hAnsi="Sakkal Majalla" w:cs="Sakkal Majalla" w:hint="cs"/>
          <w:sz w:val="32"/>
          <w:szCs w:val="32"/>
          <w:rtl/>
        </w:rPr>
        <w:t xml:space="preserve">عظيمة </w:t>
      </w:r>
      <w:r w:rsidR="00452D19" w:rsidRPr="00495ADE">
        <w:rPr>
          <w:rFonts w:ascii="Sakkal Majalla" w:hAnsi="Sakkal Majalla" w:cs="Sakkal Majalla" w:hint="cs"/>
          <w:sz w:val="32"/>
          <w:szCs w:val="32"/>
          <w:rtl/>
        </w:rPr>
        <w:t xml:space="preserve">ومؤلفات كثيرة وأقوال العلماء فيه وفي زهده </w:t>
      </w:r>
      <w:r w:rsidR="00A66FA8" w:rsidRPr="00495ADE">
        <w:rPr>
          <w:rFonts w:ascii="Sakkal Majalla" w:hAnsi="Sakkal Majalla" w:cs="Sakkal Majalla" w:hint="cs"/>
          <w:sz w:val="32"/>
          <w:szCs w:val="32"/>
          <w:rtl/>
        </w:rPr>
        <w:t xml:space="preserve">وشيوخ كبار وأراء فقهية متنوعة </w:t>
      </w:r>
      <w:r w:rsidR="00452D19" w:rsidRPr="00495ADE">
        <w:rPr>
          <w:rFonts w:ascii="Sakkal Majalla" w:hAnsi="Sakkal Majalla" w:cs="Sakkal Majalla" w:hint="cs"/>
          <w:sz w:val="32"/>
          <w:szCs w:val="32"/>
          <w:rtl/>
        </w:rPr>
        <w:t>فبعدم التعريف به والإشارة إليه ولمكانته و</w:t>
      </w:r>
      <w:r w:rsidR="00A66FA8" w:rsidRPr="00495ADE">
        <w:rPr>
          <w:rFonts w:ascii="Sakkal Majalla" w:hAnsi="Sakkal Majalla" w:cs="Sakkal Majalla" w:hint="cs"/>
          <w:sz w:val="32"/>
          <w:szCs w:val="32"/>
          <w:rtl/>
        </w:rPr>
        <w:t>ال</w:t>
      </w:r>
      <w:r w:rsidR="00452D19" w:rsidRPr="00495ADE">
        <w:rPr>
          <w:rFonts w:ascii="Sakkal Majalla" w:hAnsi="Sakkal Majalla" w:cs="Sakkal Majalla" w:hint="cs"/>
          <w:sz w:val="32"/>
          <w:szCs w:val="32"/>
          <w:rtl/>
        </w:rPr>
        <w:t xml:space="preserve">مشهور من اسمه بخس الرجل حقه من التقديم.  </w:t>
      </w:r>
    </w:p>
    <w:p w14:paraId="58C6B729" w14:textId="705EAA7C" w:rsidR="00046730" w:rsidRPr="00495ADE" w:rsidRDefault="00643AEB" w:rsidP="00305467">
      <w:pPr>
        <w:pStyle w:val="a6"/>
        <w:numPr>
          <w:ilvl w:val="0"/>
          <w:numId w:val="2"/>
        </w:numPr>
        <w:rPr>
          <w:rFonts w:ascii="Sakkal Majalla" w:hAnsi="Sakkal Majalla" w:cs="Sakkal Majalla"/>
          <w:b/>
          <w:bCs/>
          <w:sz w:val="32"/>
          <w:szCs w:val="32"/>
          <w:rtl/>
        </w:rPr>
      </w:pPr>
      <w:r w:rsidRPr="00495ADE">
        <w:rPr>
          <w:rFonts w:ascii="Sakkal Majalla" w:hAnsi="Sakkal Majalla" w:cs="Sakkal Majalla" w:hint="cs"/>
          <w:b/>
          <w:bCs/>
          <w:sz w:val="32"/>
          <w:szCs w:val="32"/>
          <w:rtl/>
        </w:rPr>
        <w:t>ثانيا</w:t>
      </w:r>
      <w:r w:rsidR="00305467" w:rsidRPr="00495ADE">
        <w:rPr>
          <w:rFonts w:ascii="Sakkal Majalla" w:hAnsi="Sakkal Majalla" w:cs="Sakkal Majalla" w:hint="cs"/>
          <w:b/>
          <w:bCs/>
          <w:sz w:val="32"/>
          <w:szCs w:val="32"/>
          <w:rtl/>
        </w:rPr>
        <w:t xml:space="preserve">: </w:t>
      </w:r>
      <w:r w:rsidR="007D33E9" w:rsidRPr="00495ADE">
        <w:rPr>
          <w:rFonts w:ascii="Sakkal Majalla" w:hAnsi="Sakkal Majalla" w:cs="Sakkal Majalla" w:hint="cs"/>
          <w:b/>
          <w:bCs/>
          <w:sz w:val="32"/>
          <w:szCs w:val="32"/>
          <w:rtl/>
        </w:rPr>
        <w:t>رغم أن المحقق أطلق عليها "مقدمة التحقيق" إلا أنها لا تحتوي على عناصر المقدمة نهائيا وإنما</w:t>
      </w:r>
      <w:r w:rsidR="006044BF" w:rsidRPr="00495ADE">
        <w:rPr>
          <w:rFonts w:ascii="Sakkal Majalla" w:hAnsi="Sakkal Majalla" w:cs="Sakkal Majalla" w:hint="cs"/>
          <w:b/>
          <w:bCs/>
          <w:sz w:val="32"/>
          <w:szCs w:val="32"/>
          <w:rtl/>
        </w:rPr>
        <w:t xml:space="preserve"> خليط من</w:t>
      </w:r>
      <w:r w:rsidR="00046730" w:rsidRPr="00495ADE">
        <w:rPr>
          <w:rFonts w:ascii="Sakkal Majalla" w:hAnsi="Sakkal Majalla" w:cs="Sakkal Majalla" w:hint="cs"/>
          <w:b/>
          <w:bCs/>
          <w:sz w:val="32"/>
          <w:szCs w:val="32"/>
          <w:rtl/>
        </w:rPr>
        <w:t>:</w:t>
      </w:r>
    </w:p>
    <w:p w14:paraId="7438CBEF" w14:textId="1FCBF8FC" w:rsidR="00046730" w:rsidRPr="00495ADE" w:rsidRDefault="00046730" w:rsidP="00046730">
      <w:pPr>
        <w:pStyle w:val="a6"/>
        <w:numPr>
          <w:ilvl w:val="0"/>
          <w:numId w:val="2"/>
        </w:numPr>
        <w:rPr>
          <w:rFonts w:ascii="Sakkal Majalla" w:hAnsi="Sakkal Majalla" w:cs="Sakkal Majalla"/>
          <w:sz w:val="32"/>
          <w:szCs w:val="32"/>
          <w:rtl/>
        </w:rPr>
      </w:pPr>
      <w:r w:rsidRPr="00495ADE">
        <w:rPr>
          <w:rFonts w:ascii="Sakkal Majalla" w:hAnsi="Sakkal Majalla" w:cs="Sakkal Majalla" w:hint="cs"/>
          <w:sz w:val="32"/>
          <w:szCs w:val="32"/>
          <w:rtl/>
        </w:rPr>
        <w:t>العنصر الأول "</w:t>
      </w:r>
      <w:r w:rsidRPr="00495ADE">
        <w:rPr>
          <w:rFonts w:ascii="Sakkal Majalla" w:hAnsi="Sakkal Majalla" w:cs="Sakkal Majalla" w:hint="cs"/>
          <w:b/>
          <w:bCs/>
          <w:sz w:val="32"/>
          <w:szCs w:val="32"/>
          <w:rtl/>
        </w:rPr>
        <w:t>وصف النسخة الخطية</w:t>
      </w:r>
      <w:r w:rsidRPr="00495ADE">
        <w:rPr>
          <w:rFonts w:ascii="Sakkal Majalla" w:hAnsi="Sakkal Majalla" w:cs="Sakkal Majalla" w:hint="cs"/>
          <w:sz w:val="32"/>
          <w:szCs w:val="32"/>
          <w:rtl/>
        </w:rPr>
        <w:t>" والذي بدأ به مقدمته يندرج ضمن القسم الأخير من أقسام الكتاب وهو القسم التطبيقي المتعلق بنص المحقق.</w:t>
      </w:r>
    </w:p>
    <w:p w14:paraId="61EA574C" w14:textId="10A924D8" w:rsidR="00046730" w:rsidRPr="00495ADE" w:rsidRDefault="00046730" w:rsidP="00046730">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 العنصر الثاني المعنون " </w:t>
      </w:r>
      <w:r w:rsidRPr="00495ADE">
        <w:rPr>
          <w:rFonts w:ascii="Sakkal Majalla" w:hAnsi="Sakkal Majalla" w:cs="Sakkal Majalla" w:hint="cs"/>
          <w:b/>
          <w:bCs/>
          <w:sz w:val="32"/>
          <w:szCs w:val="32"/>
          <w:rtl/>
        </w:rPr>
        <w:t>توثيق نسبة الكتاب</w:t>
      </w:r>
      <w:r w:rsidRPr="00495ADE">
        <w:rPr>
          <w:rFonts w:ascii="Sakkal Majalla" w:hAnsi="Sakkal Majalla" w:cs="Sakkal Majalla" w:hint="cs"/>
          <w:sz w:val="32"/>
          <w:szCs w:val="32"/>
          <w:rtl/>
        </w:rPr>
        <w:t>" والعنصر الثالث: "</w:t>
      </w:r>
      <w:r w:rsidRPr="00495ADE">
        <w:rPr>
          <w:rFonts w:ascii="Sakkal Majalla" w:hAnsi="Sakkal Majalla" w:cs="Sakkal Majalla" w:hint="cs"/>
          <w:b/>
          <w:bCs/>
          <w:sz w:val="32"/>
          <w:szCs w:val="32"/>
          <w:rtl/>
        </w:rPr>
        <w:t>اسم الكتاب</w:t>
      </w:r>
      <w:r w:rsidRPr="00495ADE">
        <w:rPr>
          <w:rFonts w:ascii="Sakkal Majalla" w:hAnsi="Sakkal Majalla" w:cs="Sakkal Majalla" w:hint="cs"/>
          <w:sz w:val="32"/>
          <w:szCs w:val="32"/>
          <w:rtl/>
        </w:rPr>
        <w:t xml:space="preserve">" فهذا يندرج ضمن القسم الثاني من الدراسة </w:t>
      </w:r>
      <w:r w:rsidR="006044BF" w:rsidRPr="00495ADE">
        <w:rPr>
          <w:rFonts w:ascii="Sakkal Majalla" w:hAnsi="Sakkal Majalla" w:cs="Sakkal Majalla" w:hint="cs"/>
          <w:sz w:val="32"/>
          <w:szCs w:val="32"/>
          <w:rtl/>
        </w:rPr>
        <w:t xml:space="preserve">في </w:t>
      </w:r>
      <w:r w:rsidRPr="00495ADE">
        <w:rPr>
          <w:rFonts w:ascii="Sakkal Majalla" w:hAnsi="Sakkal Majalla" w:cs="Sakkal Majalla" w:hint="cs"/>
          <w:sz w:val="32"/>
          <w:szCs w:val="32"/>
          <w:rtl/>
        </w:rPr>
        <w:t>القسم النظري</w:t>
      </w:r>
      <w:r w:rsidR="006044BF" w:rsidRPr="00495ADE">
        <w:rPr>
          <w:rFonts w:ascii="Sakkal Majalla" w:hAnsi="Sakkal Majalla" w:cs="Sakkal Majalla" w:hint="cs"/>
          <w:sz w:val="32"/>
          <w:szCs w:val="32"/>
          <w:rtl/>
        </w:rPr>
        <w:t>.</w:t>
      </w:r>
    </w:p>
    <w:p w14:paraId="529690A1" w14:textId="25F277CA" w:rsidR="007D33E9" w:rsidRPr="00495ADE" w:rsidRDefault="00046730" w:rsidP="006044BF">
      <w:pPr>
        <w:pStyle w:val="a6"/>
        <w:numPr>
          <w:ilvl w:val="0"/>
          <w:numId w:val="1"/>
        </w:numPr>
        <w:rPr>
          <w:rFonts w:ascii="Sakkal Majalla" w:hAnsi="Sakkal Majalla" w:cs="Sakkal Majalla"/>
          <w:b/>
          <w:bCs/>
          <w:sz w:val="32"/>
          <w:szCs w:val="32"/>
          <w:rtl/>
        </w:rPr>
      </w:pPr>
      <w:r w:rsidRPr="00495ADE">
        <w:rPr>
          <w:rFonts w:ascii="Sakkal Majalla" w:hAnsi="Sakkal Majalla" w:cs="Sakkal Majalla" w:hint="cs"/>
          <w:b/>
          <w:bCs/>
          <w:sz w:val="32"/>
          <w:szCs w:val="32"/>
          <w:rtl/>
        </w:rPr>
        <w:t xml:space="preserve"> </w:t>
      </w:r>
      <w:r w:rsidR="00ED327D" w:rsidRPr="00495ADE">
        <w:rPr>
          <w:rFonts w:ascii="Sakkal Majalla" w:hAnsi="Sakkal Majalla" w:cs="Sakkal Majalla" w:hint="cs"/>
          <w:b/>
          <w:bCs/>
          <w:sz w:val="32"/>
          <w:szCs w:val="32"/>
          <w:u w:val="single"/>
          <w:rtl/>
        </w:rPr>
        <w:t>القسم الأول: الجانب النظري</w:t>
      </w:r>
      <w:r w:rsidR="00ED327D" w:rsidRPr="00495ADE">
        <w:rPr>
          <w:rFonts w:ascii="Sakkal Majalla" w:hAnsi="Sakkal Majalla" w:cs="Sakkal Majalla" w:hint="cs"/>
          <w:b/>
          <w:bCs/>
          <w:sz w:val="32"/>
          <w:szCs w:val="32"/>
          <w:rtl/>
        </w:rPr>
        <w:t xml:space="preserve"> </w:t>
      </w:r>
    </w:p>
    <w:p w14:paraId="390E36F6" w14:textId="2170CD29" w:rsidR="007D33E9" w:rsidRPr="00495ADE" w:rsidRDefault="007D33E9" w:rsidP="006044BF">
      <w:pPr>
        <w:rPr>
          <w:rFonts w:ascii="Sakkal Majalla" w:hAnsi="Sakkal Majalla" w:cs="Sakkal Majalla"/>
          <w:sz w:val="32"/>
          <w:szCs w:val="32"/>
        </w:rPr>
      </w:pPr>
      <w:r w:rsidRPr="00495ADE">
        <w:rPr>
          <w:rFonts w:ascii="Sakkal Majalla" w:hAnsi="Sakkal Majalla" w:cs="Sakkal Majalla" w:hint="cs"/>
          <w:sz w:val="32"/>
          <w:szCs w:val="32"/>
          <w:rtl/>
        </w:rPr>
        <w:t xml:space="preserve">الأصل في هذا القسم أن يلم المحقق بترجمة مفصلة وافية عن المؤلف ثم من خلال التعريف بالكتاب وأبوابه ومنهج المؤلف يقدم خلاصة عن القيمة العلمية للكتاب ضمن حلقات التأليف المتصلة في الميدان أو المجال الذي خاضه، غير أننا لم نقف على الشكل المفترض </w:t>
      </w:r>
      <w:r w:rsidR="006044BF" w:rsidRPr="00495ADE">
        <w:rPr>
          <w:rFonts w:ascii="Sakkal Majalla" w:hAnsi="Sakkal Majalla" w:cs="Sakkal Majalla" w:hint="cs"/>
          <w:sz w:val="32"/>
          <w:szCs w:val="32"/>
          <w:rtl/>
        </w:rPr>
        <w:t xml:space="preserve">ولم يرد أصلا هذا التقسيم </w:t>
      </w:r>
      <w:r w:rsidRPr="00495ADE">
        <w:rPr>
          <w:rFonts w:ascii="Sakkal Majalla" w:hAnsi="Sakkal Majalla" w:cs="Sakkal Majalla" w:hint="cs"/>
          <w:sz w:val="32"/>
          <w:szCs w:val="32"/>
          <w:rtl/>
        </w:rPr>
        <w:t xml:space="preserve">وإنما </w:t>
      </w:r>
      <w:r w:rsidR="006044BF" w:rsidRPr="00495ADE">
        <w:rPr>
          <w:rFonts w:ascii="Sakkal Majalla" w:hAnsi="Sakkal Majalla" w:cs="Sakkal Majalla" w:hint="cs"/>
          <w:sz w:val="32"/>
          <w:szCs w:val="32"/>
          <w:rtl/>
        </w:rPr>
        <w:t xml:space="preserve">من خلال ما أورده في المقدمة -وأحسبها هي الجانب النظري للتحقيق- </w:t>
      </w:r>
      <w:r w:rsidRPr="00495ADE">
        <w:rPr>
          <w:rFonts w:ascii="Sakkal Majalla" w:hAnsi="Sakkal Majalla" w:cs="Sakkal Majalla" w:hint="cs"/>
          <w:sz w:val="32"/>
          <w:szCs w:val="32"/>
          <w:rtl/>
        </w:rPr>
        <w:t>على النقائص التالية:</w:t>
      </w:r>
    </w:p>
    <w:p w14:paraId="2E5636A9" w14:textId="508DE2CB" w:rsidR="007D33E9" w:rsidRPr="00495ADE" w:rsidRDefault="007D33E9" w:rsidP="008676C4">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lastRenderedPageBreak/>
        <w:t>لم يترجم نهائيا للمؤلف</w:t>
      </w:r>
      <w:r w:rsidR="008676C4" w:rsidRPr="00495ADE">
        <w:rPr>
          <w:rFonts w:ascii="Sakkal Majalla" w:hAnsi="Sakkal Majalla" w:cs="Sakkal Majalla" w:hint="cs"/>
          <w:sz w:val="32"/>
          <w:szCs w:val="32"/>
          <w:rtl/>
        </w:rPr>
        <w:t xml:space="preserve">: فقط إشارة إلى </w:t>
      </w:r>
      <w:r w:rsidR="00305467" w:rsidRPr="00495ADE">
        <w:rPr>
          <w:rFonts w:ascii="Sakkal Majalla" w:hAnsi="Sakkal Majalla" w:cs="Sakkal Majalla" w:hint="cs"/>
          <w:sz w:val="32"/>
          <w:szCs w:val="32"/>
          <w:rtl/>
        </w:rPr>
        <w:t xml:space="preserve">بعض </w:t>
      </w:r>
      <w:r w:rsidR="008676C4" w:rsidRPr="00495ADE">
        <w:rPr>
          <w:rFonts w:ascii="Sakkal Majalla" w:hAnsi="Sakkal Majalla" w:cs="Sakkal Majalla" w:hint="cs"/>
          <w:sz w:val="32"/>
          <w:szCs w:val="32"/>
          <w:rtl/>
        </w:rPr>
        <w:t xml:space="preserve">شيوخه </w:t>
      </w:r>
      <w:r w:rsidR="00305467" w:rsidRPr="00495ADE">
        <w:rPr>
          <w:rFonts w:ascii="Sakkal Majalla" w:hAnsi="Sakkal Majalla" w:cs="Sakkal Majalla" w:hint="cs"/>
          <w:sz w:val="32"/>
          <w:szCs w:val="32"/>
          <w:rtl/>
        </w:rPr>
        <w:t xml:space="preserve">بالعدد </w:t>
      </w:r>
      <w:r w:rsidR="008676C4" w:rsidRPr="00495ADE">
        <w:rPr>
          <w:rFonts w:ascii="Sakkal Majalla" w:hAnsi="Sakkal Majalla" w:cs="Sakkal Majalla" w:hint="cs"/>
          <w:sz w:val="32"/>
          <w:szCs w:val="32"/>
          <w:rtl/>
        </w:rPr>
        <w:t>لما تحدث عن "</w:t>
      </w:r>
      <w:r w:rsidR="008676C4" w:rsidRPr="00495ADE">
        <w:rPr>
          <w:rFonts w:ascii="Sakkal Majalla" w:hAnsi="Sakkal Majalla" w:cs="Sakkal Majalla" w:hint="cs"/>
          <w:b/>
          <w:bCs/>
          <w:sz w:val="32"/>
          <w:szCs w:val="32"/>
          <w:rtl/>
        </w:rPr>
        <w:t>نسبة الكتاب للمؤلف</w:t>
      </w:r>
      <w:r w:rsidR="008676C4" w:rsidRPr="00495ADE">
        <w:rPr>
          <w:rFonts w:ascii="Sakkal Majalla" w:hAnsi="Sakkal Majalla" w:cs="Sakkal Majalla" w:hint="cs"/>
          <w:sz w:val="32"/>
          <w:szCs w:val="32"/>
          <w:rtl/>
        </w:rPr>
        <w:t xml:space="preserve">" </w:t>
      </w:r>
      <w:r w:rsidR="006044BF" w:rsidRPr="00495ADE">
        <w:rPr>
          <w:rFonts w:ascii="Sakkal Majalla" w:hAnsi="Sakkal Majalla" w:cs="Sakkal Majalla" w:hint="cs"/>
          <w:sz w:val="32"/>
          <w:szCs w:val="32"/>
          <w:rtl/>
        </w:rPr>
        <w:t>حيث قال</w:t>
      </w:r>
      <w:r w:rsidR="008676C4" w:rsidRPr="00495ADE">
        <w:rPr>
          <w:rFonts w:ascii="Sakkal Majalla" w:hAnsi="Sakkal Majalla" w:cs="Sakkal Majalla" w:hint="cs"/>
          <w:sz w:val="32"/>
          <w:szCs w:val="32"/>
          <w:rtl/>
        </w:rPr>
        <w:t xml:space="preserve">: " نقل عن شيخ الإسلام ابن تيمية وعن تلميذه ابن تيمية، وشيخ ابن رجب العلامة ابن القيم" </w:t>
      </w:r>
    </w:p>
    <w:p w14:paraId="0FC4AF7E" w14:textId="4EDD205B" w:rsidR="007D33E9" w:rsidRPr="00495ADE" w:rsidRDefault="007D33E9" w:rsidP="007D33E9">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لم يعرف الكتاب ولم يذكر أبوابه</w:t>
      </w:r>
      <w:r w:rsidR="008676C4" w:rsidRPr="00495ADE">
        <w:rPr>
          <w:rFonts w:ascii="Sakkal Majalla" w:hAnsi="Sakkal Majalla" w:cs="Sakkal Majalla" w:hint="cs"/>
          <w:sz w:val="32"/>
          <w:szCs w:val="32"/>
          <w:rtl/>
        </w:rPr>
        <w:t>.</w:t>
      </w:r>
    </w:p>
    <w:p w14:paraId="61CA7A70" w14:textId="6B1E8958" w:rsidR="007D33E9" w:rsidRPr="00495ADE" w:rsidRDefault="007D33E9" w:rsidP="007D33E9">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لم يتطرق لمنهج المؤلف في الكتاب ولا طريقة عرضه للمادة العلمية ولا كيفية تبويبها</w:t>
      </w:r>
    </w:p>
    <w:p w14:paraId="5326FFA9" w14:textId="77777777" w:rsidR="007D33E9" w:rsidRPr="00495ADE" w:rsidRDefault="007D33E9" w:rsidP="007D33E9">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لم يذكر أي فائدة مضافة من هذا الكتاب أو خصلة للكتاب </w:t>
      </w:r>
    </w:p>
    <w:p w14:paraId="322BFDDF" w14:textId="2D171A9C" w:rsidR="007D33E9" w:rsidRPr="00495ADE" w:rsidRDefault="007D33E9" w:rsidP="007D33E9">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لم يذكر كيفية تعامل مؤلفه مع النصوص والاستشهادات</w:t>
      </w:r>
    </w:p>
    <w:p w14:paraId="3155251E" w14:textId="058CC2C6" w:rsidR="007D33E9" w:rsidRPr="00495ADE" w:rsidRDefault="007D33E9" w:rsidP="007D33E9">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لم يقف لا على أغلاط الكتاب ولا المحاسن </w:t>
      </w:r>
    </w:p>
    <w:p w14:paraId="7D172548" w14:textId="77777777" w:rsidR="009D5E6E" w:rsidRPr="00495ADE" w:rsidRDefault="007D33E9" w:rsidP="006044BF">
      <w:pPr>
        <w:rPr>
          <w:rFonts w:ascii="Sakkal Majalla" w:hAnsi="Sakkal Majalla" w:cs="Sakkal Majalla"/>
          <w:b/>
          <w:bCs/>
          <w:sz w:val="32"/>
          <w:szCs w:val="32"/>
          <w:rtl/>
        </w:rPr>
      </w:pPr>
      <w:r w:rsidRPr="00495ADE">
        <w:rPr>
          <w:rFonts w:ascii="Sakkal Majalla" w:hAnsi="Sakkal Majalla" w:cs="Sakkal Majalla" w:hint="cs"/>
          <w:b/>
          <w:bCs/>
          <w:sz w:val="32"/>
          <w:szCs w:val="32"/>
          <w:rtl/>
        </w:rPr>
        <w:t>الت</w:t>
      </w:r>
      <w:r w:rsidR="009D5E6E" w:rsidRPr="00495ADE">
        <w:rPr>
          <w:rFonts w:ascii="Sakkal Majalla" w:hAnsi="Sakkal Majalla" w:cs="Sakkal Majalla" w:hint="cs"/>
          <w:b/>
          <w:bCs/>
          <w:sz w:val="32"/>
          <w:szCs w:val="32"/>
          <w:rtl/>
        </w:rPr>
        <w:t>عليق</w:t>
      </w:r>
      <w:r w:rsidRPr="00495ADE">
        <w:rPr>
          <w:rFonts w:ascii="Sakkal Majalla" w:hAnsi="Sakkal Majalla" w:cs="Sakkal Majalla" w:hint="cs"/>
          <w:b/>
          <w:bCs/>
          <w:sz w:val="32"/>
          <w:szCs w:val="32"/>
          <w:rtl/>
        </w:rPr>
        <w:t>:</w:t>
      </w:r>
    </w:p>
    <w:p w14:paraId="2DA3E8DA" w14:textId="382CDAE6" w:rsidR="00ED19A2" w:rsidRPr="00495ADE" w:rsidRDefault="006044BF" w:rsidP="006044BF">
      <w:pPr>
        <w:rPr>
          <w:rFonts w:ascii="Sakkal Majalla" w:hAnsi="Sakkal Majalla" w:cs="Sakkal Majalla"/>
          <w:b/>
          <w:bCs/>
          <w:sz w:val="32"/>
          <w:szCs w:val="32"/>
          <w:rtl/>
        </w:rPr>
      </w:pPr>
      <w:r w:rsidRPr="00495ADE">
        <w:rPr>
          <w:rFonts w:ascii="Sakkal Majalla" w:hAnsi="Sakkal Majalla" w:cs="Sakkal Majalla" w:hint="cs"/>
          <w:sz w:val="32"/>
          <w:szCs w:val="32"/>
          <w:rtl/>
        </w:rPr>
        <w:t>فبالرغم من أنه لم يخصص للكتاب الجانب النظري إلا أننا نناقش ما أشار إليه فيما يخص هذا القسم من مقدمته</w:t>
      </w:r>
      <w:r w:rsidRPr="00495ADE">
        <w:rPr>
          <w:rFonts w:ascii="Sakkal Majalla" w:hAnsi="Sakkal Majalla" w:cs="Sakkal Majalla" w:hint="cs"/>
          <w:b/>
          <w:bCs/>
          <w:sz w:val="32"/>
          <w:szCs w:val="32"/>
          <w:rtl/>
        </w:rPr>
        <w:t xml:space="preserve"> حيث عنون لتوثيق نسبة الكتاب واسم الكتاب</w:t>
      </w:r>
      <w:r w:rsidR="00046730" w:rsidRPr="00495ADE">
        <w:rPr>
          <w:rFonts w:ascii="Sakkal Majalla" w:hAnsi="Sakkal Majalla" w:cs="Sakkal Majalla" w:hint="cs"/>
          <w:b/>
          <w:bCs/>
          <w:sz w:val="32"/>
          <w:szCs w:val="32"/>
          <w:rtl/>
        </w:rPr>
        <w:t>:</w:t>
      </w:r>
    </w:p>
    <w:p w14:paraId="5782F75F" w14:textId="1CCD38C9" w:rsidR="00ED19A2" w:rsidRPr="00495ADE" w:rsidRDefault="00ED19A2" w:rsidP="00ED19A2">
      <w:pPr>
        <w:pStyle w:val="a6"/>
        <w:numPr>
          <w:ilvl w:val="0"/>
          <w:numId w:val="3"/>
        </w:numPr>
        <w:rPr>
          <w:rFonts w:ascii="Sakkal Majalla" w:hAnsi="Sakkal Majalla" w:cs="Sakkal Majalla"/>
          <w:sz w:val="32"/>
          <w:szCs w:val="32"/>
        </w:rPr>
      </w:pPr>
      <w:r w:rsidRPr="00495ADE">
        <w:rPr>
          <w:rFonts w:ascii="Sakkal Majalla" w:hAnsi="Sakkal Majalla" w:cs="Sakkal Majalla" w:hint="cs"/>
          <w:b/>
          <w:bCs/>
          <w:sz w:val="32"/>
          <w:szCs w:val="32"/>
          <w:rtl/>
        </w:rPr>
        <w:t>توثيق نسبة الكتاب:</w:t>
      </w:r>
      <w:r w:rsidR="001515D3" w:rsidRPr="00495ADE">
        <w:rPr>
          <w:rFonts w:ascii="Sakkal Majalla" w:hAnsi="Sakkal Majalla" w:cs="Sakkal Majalla" w:hint="cs"/>
          <w:b/>
          <w:bCs/>
          <w:sz w:val="32"/>
          <w:szCs w:val="32"/>
          <w:rtl/>
        </w:rPr>
        <w:t xml:space="preserve"> </w:t>
      </w:r>
      <w:r w:rsidR="006044BF" w:rsidRPr="00495ADE">
        <w:rPr>
          <w:rFonts w:ascii="Sakkal Majalla" w:hAnsi="Sakkal Majalla" w:cs="Sakkal Majalla" w:hint="cs"/>
          <w:sz w:val="32"/>
          <w:szCs w:val="32"/>
          <w:rtl/>
        </w:rPr>
        <w:t xml:space="preserve">سرد </w:t>
      </w:r>
      <w:r w:rsidR="0099033D" w:rsidRPr="00495ADE">
        <w:rPr>
          <w:rFonts w:ascii="Sakkal Majalla" w:hAnsi="Sakkal Majalla" w:cs="Sakkal Majalla" w:hint="cs"/>
          <w:sz w:val="32"/>
          <w:szCs w:val="32"/>
          <w:rtl/>
        </w:rPr>
        <w:t xml:space="preserve">أدلته في هذا </w:t>
      </w:r>
      <w:r w:rsidR="006044BF" w:rsidRPr="00495ADE">
        <w:rPr>
          <w:rFonts w:ascii="Sakkal Majalla" w:hAnsi="Sakkal Majalla" w:cs="Sakkal Majalla" w:hint="cs"/>
          <w:sz w:val="32"/>
          <w:szCs w:val="32"/>
          <w:rtl/>
        </w:rPr>
        <w:t xml:space="preserve">الشأن على النحو </w:t>
      </w:r>
      <w:r w:rsidR="0099033D" w:rsidRPr="00495ADE">
        <w:rPr>
          <w:rFonts w:ascii="Sakkal Majalla" w:hAnsi="Sakkal Majalla" w:cs="Sakkal Majalla" w:hint="cs"/>
          <w:sz w:val="32"/>
          <w:szCs w:val="32"/>
          <w:rtl/>
        </w:rPr>
        <w:t>التالي:</w:t>
      </w:r>
    </w:p>
    <w:p w14:paraId="06AD97F6" w14:textId="04337D3A" w:rsidR="0099033D" w:rsidRPr="00495ADE" w:rsidRDefault="001E58C3" w:rsidP="0099033D">
      <w:pPr>
        <w:pStyle w:val="a6"/>
        <w:numPr>
          <w:ilvl w:val="0"/>
          <w:numId w:val="2"/>
        </w:numPr>
        <w:rPr>
          <w:rFonts w:ascii="Sakkal Majalla" w:hAnsi="Sakkal Majalla" w:cs="Sakkal Majalla"/>
          <w:sz w:val="32"/>
          <w:szCs w:val="32"/>
        </w:rPr>
      </w:pPr>
      <w:r w:rsidRPr="00495ADE">
        <w:rPr>
          <w:rFonts w:ascii="Sakkal Majalla" w:hAnsi="Sakkal Majalla" w:cs="Sakkal Majalla" w:hint="cs"/>
          <w:b/>
          <w:bCs/>
          <w:sz w:val="32"/>
          <w:szCs w:val="32"/>
          <w:rtl/>
        </w:rPr>
        <w:t>أولا</w:t>
      </w:r>
      <w:r w:rsidRPr="00495ADE">
        <w:rPr>
          <w:rFonts w:ascii="Sakkal Majalla" w:hAnsi="Sakkal Majalla" w:cs="Sakkal Majalla" w:hint="cs"/>
          <w:sz w:val="32"/>
          <w:szCs w:val="32"/>
          <w:rtl/>
        </w:rPr>
        <w:t xml:space="preserve">: </w:t>
      </w:r>
      <w:r w:rsidR="0099033D" w:rsidRPr="00495ADE">
        <w:rPr>
          <w:rFonts w:ascii="Sakkal Majalla" w:hAnsi="Sakkal Majalla" w:cs="Sakkal Majalla" w:hint="cs"/>
          <w:sz w:val="32"/>
          <w:szCs w:val="32"/>
          <w:rtl/>
        </w:rPr>
        <w:t>العبارة المكتوبة على طرة النسخة الخطية وفيها نسبة الكتاب.</w:t>
      </w:r>
      <w:r w:rsidRPr="00495ADE">
        <w:rPr>
          <w:rFonts w:ascii="Sakkal Majalla" w:hAnsi="Sakkal Majalla" w:cs="Sakkal Majalla" w:hint="cs"/>
          <w:sz w:val="32"/>
          <w:szCs w:val="32"/>
          <w:rtl/>
        </w:rPr>
        <w:t xml:space="preserve"> "تفسير الفاتحة للشيخ زين الدين أبي الفرج عبد الرحمن بن أحمد بن رجب الحنبلي قدّس الله روحه، ونوّر ضريحه"</w:t>
      </w:r>
    </w:p>
    <w:p w14:paraId="0279A031" w14:textId="538BB7B1" w:rsidR="0099033D" w:rsidRPr="00495ADE" w:rsidRDefault="001E58C3" w:rsidP="0099033D">
      <w:pPr>
        <w:pStyle w:val="a6"/>
        <w:numPr>
          <w:ilvl w:val="0"/>
          <w:numId w:val="2"/>
        </w:numPr>
        <w:rPr>
          <w:rFonts w:ascii="Sakkal Majalla" w:hAnsi="Sakkal Majalla" w:cs="Sakkal Majalla"/>
          <w:sz w:val="32"/>
          <w:szCs w:val="32"/>
        </w:rPr>
      </w:pPr>
      <w:r w:rsidRPr="00495ADE">
        <w:rPr>
          <w:rFonts w:ascii="Sakkal Majalla" w:hAnsi="Sakkal Majalla" w:cs="Sakkal Majalla" w:hint="cs"/>
          <w:b/>
          <w:bCs/>
          <w:sz w:val="32"/>
          <w:szCs w:val="32"/>
          <w:rtl/>
        </w:rPr>
        <w:t>ثانيا</w:t>
      </w:r>
      <w:r w:rsidRPr="00495ADE">
        <w:rPr>
          <w:rFonts w:ascii="Sakkal Majalla" w:hAnsi="Sakkal Majalla" w:cs="Sakkal Majalla" w:hint="cs"/>
          <w:sz w:val="32"/>
          <w:szCs w:val="32"/>
          <w:rtl/>
        </w:rPr>
        <w:t xml:space="preserve">: </w:t>
      </w:r>
      <w:r w:rsidR="0099033D" w:rsidRPr="00495ADE">
        <w:rPr>
          <w:rFonts w:ascii="Sakkal Majalla" w:hAnsi="Sakkal Majalla" w:cs="Sakkal Majalla" w:hint="cs"/>
          <w:sz w:val="32"/>
          <w:szCs w:val="32"/>
          <w:rtl/>
        </w:rPr>
        <w:t xml:space="preserve">اعتمد قول واحد من مصدر واحد ترجم للحافظ ابن رجب وهو </w:t>
      </w:r>
      <w:r w:rsidR="008676C4" w:rsidRPr="00495ADE">
        <w:rPr>
          <w:rFonts w:ascii="Sakkal Majalla" w:hAnsi="Sakkal Majalla" w:cs="Sakkal Majalla" w:hint="cs"/>
          <w:sz w:val="32"/>
          <w:szCs w:val="32"/>
          <w:rtl/>
        </w:rPr>
        <w:t xml:space="preserve">الشيخ </w:t>
      </w:r>
      <w:r w:rsidR="0099033D" w:rsidRPr="00495ADE">
        <w:rPr>
          <w:rFonts w:ascii="Sakkal Majalla" w:hAnsi="Sakkal Majalla" w:cs="Sakkal Majalla" w:hint="cs"/>
          <w:sz w:val="32"/>
          <w:szCs w:val="32"/>
          <w:rtl/>
        </w:rPr>
        <w:t xml:space="preserve">يوسف ابن عبد الهادي في كتاب "الجوهر المنضد" حيث قال وهو يعدد مؤلفات الحافظ ابن </w:t>
      </w:r>
      <w:r w:rsidRPr="00495ADE">
        <w:rPr>
          <w:rFonts w:ascii="Sakkal Majalla" w:hAnsi="Sakkal Majalla" w:cs="Sakkal Majalla" w:hint="cs"/>
          <w:sz w:val="32"/>
          <w:szCs w:val="32"/>
          <w:rtl/>
        </w:rPr>
        <w:t xml:space="preserve">رجب: </w:t>
      </w:r>
      <w:r w:rsidR="0099033D" w:rsidRPr="00495ADE">
        <w:rPr>
          <w:rFonts w:ascii="Sakkal Majalla" w:hAnsi="Sakkal Majalla" w:cs="Sakkal Majalla" w:hint="cs"/>
          <w:sz w:val="32"/>
          <w:szCs w:val="32"/>
          <w:rtl/>
        </w:rPr>
        <w:t>"وكتاب "إعراب أم القرآن" مجلد، ولعله كتاب "الفاتحة"</w:t>
      </w:r>
      <w:r w:rsidRPr="00495ADE">
        <w:rPr>
          <w:rFonts w:ascii="Sakkal Majalla" w:hAnsi="Sakkal Majalla" w:cs="Sakkal Majalla" w:hint="cs"/>
          <w:sz w:val="32"/>
          <w:szCs w:val="32"/>
          <w:rtl/>
        </w:rPr>
        <w:t>.</w:t>
      </w:r>
    </w:p>
    <w:p w14:paraId="5A50DD30" w14:textId="1879DE42" w:rsidR="001E58C3" w:rsidRPr="00495ADE" w:rsidRDefault="001E58C3" w:rsidP="0099033D">
      <w:pPr>
        <w:pStyle w:val="a6"/>
        <w:numPr>
          <w:ilvl w:val="0"/>
          <w:numId w:val="2"/>
        </w:numPr>
        <w:rPr>
          <w:rFonts w:ascii="Sakkal Majalla" w:hAnsi="Sakkal Majalla" w:cs="Sakkal Majalla"/>
          <w:b/>
          <w:bCs/>
          <w:sz w:val="32"/>
          <w:szCs w:val="32"/>
        </w:rPr>
      </w:pPr>
      <w:r w:rsidRPr="00495ADE">
        <w:rPr>
          <w:rFonts w:ascii="Sakkal Majalla" w:hAnsi="Sakkal Majalla" w:cs="Sakkal Majalla" w:hint="cs"/>
          <w:b/>
          <w:bCs/>
          <w:sz w:val="32"/>
          <w:szCs w:val="32"/>
          <w:rtl/>
        </w:rPr>
        <w:t xml:space="preserve">ثالثا: </w:t>
      </w:r>
      <w:r w:rsidRPr="00495ADE">
        <w:rPr>
          <w:rFonts w:ascii="Sakkal Majalla" w:hAnsi="Sakkal Majalla" w:cs="Sakkal Majalla" w:hint="cs"/>
          <w:sz w:val="32"/>
          <w:szCs w:val="32"/>
          <w:rtl/>
        </w:rPr>
        <w:t>ن</w:t>
      </w:r>
      <w:r w:rsidR="006044BF" w:rsidRPr="00495ADE">
        <w:rPr>
          <w:rFonts w:ascii="Sakkal Majalla" w:hAnsi="Sakkal Majalla" w:cs="Sakkal Majalla" w:hint="cs"/>
          <w:sz w:val="32"/>
          <w:szCs w:val="32"/>
          <w:rtl/>
        </w:rPr>
        <w:t>ُ</w:t>
      </w:r>
      <w:r w:rsidRPr="00495ADE">
        <w:rPr>
          <w:rFonts w:ascii="Sakkal Majalla" w:hAnsi="Sakkal Majalla" w:cs="Sakkal Majalla" w:hint="cs"/>
          <w:sz w:val="32"/>
          <w:szCs w:val="32"/>
          <w:rtl/>
        </w:rPr>
        <w:t xml:space="preserve">قول بعض العلماء من هذه الرسالة منسوبة إلى الحافظ ابن رجب مثل </w:t>
      </w:r>
      <w:proofErr w:type="spellStart"/>
      <w:r w:rsidRPr="00495ADE">
        <w:rPr>
          <w:rFonts w:ascii="Sakkal Majalla" w:hAnsi="Sakkal Majalla" w:cs="Sakkal Majalla" w:hint="cs"/>
          <w:sz w:val="32"/>
          <w:szCs w:val="32"/>
          <w:rtl/>
        </w:rPr>
        <w:t>المرداوي</w:t>
      </w:r>
      <w:proofErr w:type="spellEnd"/>
      <w:r w:rsidRPr="00495ADE">
        <w:rPr>
          <w:rFonts w:ascii="Sakkal Majalla" w:hAnsi="Sakkal Majalla" w:cs="Sakkal Majalla" w:hint="cs"/>
          <w:sz w:val="32"/>
          <w:szCs w:val="32"/>
          <w:rtl/>
        </w:rPr>
        <w:t xml:space="preserve"> في كتابه "الإنصاف "وكتابه "التحبير " وابن النجار في كتابه "شرح الكوكب المنير" مشيرا أنه نقلها عن </w:t>
      </w:r>
      <w:proofErr w:type="spellStart"/>
      <w:r w:rsidR="009D5E6E" w:rsidRPr="00495ADE">
        <w:rPr>
          <w:rFonts w:ascii="Sakkal Majalla" w:hAnsi="Sakkal Majalla" w:cs="Sakkal Majalla" w:hint="cs"/>
          <w:sz w:val="32"/>
          <w:szCs w:val="32"/>
          <w:rtl/>
        </w:rPr>
        <w:t>المرداوي</w:t>
      </w:r>
      <w:proofErr w:type="spellEnd"/>
      <w:r w:rsidR="009D5E6E" w:rsidRPr="00495ADE">
        <w:rPr>
          <w:rFonts w:ascii="Sakkal Majalla" w:hAnsi="Sakkal Majalla" w:cs="Sakkal Majalla" w:hint="cs"/>
          <w:sz w:val="32"/>
          <w:szCs w:val="32"/>
          <w:rtl/>
        </w:rPr>
        <w:t xml:space="preserve"> وهو</w:t>
      </w:r>
      <w:r w:rsidRPr="00495ADE">
        <w:rPr>
          <w:rFonts w:ascii="Sakkal Majalla" w:hAnsi="Sakkal Majalla" w:cs="Sakkal Majalla" w:hint="cs"/>
          <w:sz w:val="32"/>
          <w:szCs w:val="32"/>
          <w:rtl/>
        </w:rPr>
        <w:t xml:space="preserve"> </w:t>
      </w:r>
      <w:r w:rsidRPr="00495ADE">
        <w:rPr>
          <w:rFonts w:ascii="Sakkal Majalla" w:hAnsi="Sakkal Majalla" w:cs="Sakkal Majalla" w:hint="cs"/>
          <w:b/>
          <w:bCs/>
          <w:sz w:val="32"/>
          <w:szCs w:val="32"/>
          <w:rtl/>
        </w:rPr>
        <w:t>بهذا يستشهد بنقل عالم واحد نقل عنه</w:t>
      </w:r>
      <w:r w:rsidRPr="00495ADE">
        <w:rPr>
          <w:rFonts w:ascii="Sakkal Majalla" w:hAnsi="Sakkal Majalla" w:cs="Sakkal Majalla" w:hint="cs"/>
          <w:sz w:val="32"/>
          <w:szCs w:val="32"/>
          <w:rtl/>
        </w:rPr>
        <w:t>.</w:t>
      </w:r>
    </w:p>
    <w:p w14:paraId="23013265" w14:textId="3F1003BC" w:rsidR="0082319F" w:rsidRDefault="001E58C3" w:rsidP="006044BF">
      <w:pPr>
        <w:pStyle w:val="a6"/>
        <w:numPr>
          <w:ilvl w:val="0"/>
          <w:numId w:val="2"/>
        </w:numPr>
        <w:rPr>
          <w:rFonts w:ascii="Sakkal Majalla" w:hAnsi="Sakkal Majalla" w:cs="Sakkal Majalla"/>
          <w:b/>
          <w:bCs/>
          <w:sz w:val="32"/>
          <w:szCs w:val="32"/>
        </w:rPr>
      </w:pPr>
      <w:r w:rsidRPr="00495ADE">
        <w:rPr>
          <w:rFonts w:ascii="Sakkal Majalla" w:hAnsi="Sakkal Majalla" w:cs="Sakkal Majalla" w:hint="cs"/>
          <w:b/>
          <w:bCs/>
          <w:sz w:val="32"/>
          <w:szCs w:val="32"/>
          <w:rtl/>
        </w:rPr>
        <w:t xml:space="preserve">رابعا: </w:t>
      </w:r>
      <w:r w:rsidR="006044BF" w:rsidRPr="00495ADE">
        <w:rPr>
          <w:rFonts w:ascii="Sakkal Majalla" w:hAnsi="Sakkal Majalla" w:cs="Sakkal Majalla" w:hint="cs"/>
          <w:sz w:val="32"/>
          <w:szCs w:val="32"/>
          <w:rtl/>
        </w:rPr>
        <w:t>الإشارة</w:t>
      </w:r>
      <w:r w:rsidRPr="00495ADE">
        <w:rPr>
          <w:rFonts w:ascii="Sakkal Majalla" w:hAnsi="Sakkal Majalla" w:cs="Sakkal Majalla" w:hint="cs"/>
          <w:sz w:val="32"/>
          <w:szCs w:val="32"/>
          <w:rtl/>
        </w:rPr>
        <w:t xml:space="preserve"> إلى أسلوب المؤلف</w:t>
      </w:r>
      <w:r w:rsidR="00A66FA8" w:rsidRPr="00495ADE">
        <w:rPr>
          <w:rFonts w:ascii="Sakkal Majalla" w:hAnsi="Sakkal Majalla" w:cs="Sakkal Majalla" w:hint="cs"/>
          <w:sz w:val="32"/>
          <w:szCs w:val="32"/>
          <w:rtl/>
        </w:rPr>
        <w:t>.</w:t>
      </w:r>
    </w:p>
    <w:p w14:paraId="646C2454" w14:textId="77777777" w:rsidR="0082319F" w:rsidRDefault="0082319F">
      <w:pPr>
        <w:bidi w:val="0"/>
        <w:rPr>
          <w:rFonts w:ascii="Sakkal Majalla" w:hAnsi="Sakkal Majalla" w:cs="Sakkal Majalla"/>
          <w:b/>
          <w:bCs/>
          <w:sz w:val="32"/>
          <w:szCs w:val="32"/>
        </w:rPr>
      </w:pPr>
      <w:r>
        <w:rPr>
          <w:rFonts w:ascii="Sakkal Majalla" w:hAnsi="Sakkal Majalla" w:cs="Sakkal Majalla"/>
          <w:b/>
          <w:bCs/>
          <w:sz w:val="32"/>
          <w:szCs w:val="32"/>
        </w:rPr>
        <w:br w:type="page"/>
      </w:r>
    </w:p>
    <w:p w14:paraId="1B53AA82" w14:textId="18129FD9" w:rsidR="009D5E6E" w:rsidRPr="00495ADE" w:rsidRDefault="006044BF" w:rsidP="006044BF">
      <w:pPr>
        <w:rPr>
          <w:rFonts w:ascii="Sakkal Majalla" w:hAnsi="Sakkal Majalla" w:cs="Sakkal Majalla"/>
          <w:b/>
          <w:bCs/>
          <w:sz w:val="32"/>
          <w:szCs w:val="32"/>
          <w:rtl/>
        </w:rPr>
      </w:pPr>
      <w:r w:rsidRPr="00495ADE">
        <w:rPr>
          <w:rFonts w:ascii="Sakkal Majalla" w:hAnsi="Sakkal Majalla" w:cs="Sakkal Majalla" w:hint="cs"/>
          <w:b/>
          <w:bCs/>
          <w:sz w:val="32"/>
          <w:szCs w:val="32"/>
          <w:rtl/>
        </w:rPr>
        <w:lastRenderedPageBreak/>
        <w:t>ال</w:t>
      </w:r>
      <w:r w:rsidR="009D5E6E" w:rsidRPr="00495ADE">
        <w:rPr>
          <w:rFonts w:ascii="Sakkal Majalla" w:hAnsi="Sakkal Majalla" w:cs="Sakkal Majalla" w:hint="cs"/>
          <w:b/>
          <w:bCs/>
          <w:sz w:val="32"/>
          <w:szCs w:val="32"/>
          <w:rtl/>
        </w:rPr>
        <w:t xml:space="preserve">تعليق: </w:t>
      </w:r>
    </w:p>
    <w:p w14:paraId="6D1C7D72" w14:textId="7ABF5419" w:rsidR="009D5E6E" w:rsidRPr="00495ADE" w:rsidRDefault="009D5E6E" w:rsidP="009D5E6E">
      <w:pPr>
        <w:ind w:left="360"/>
        <w:rPr>
          <w:rFonts w:ascii="Sakkal Majalla" w:hAnsi="Sakkal Majalla" w:cs="Sakkal Majalla"/>
          <w:b/>
          <w:bCs/>
          <w:sz w:val="32"/>
          <w:szCs w:val="32"/>
          <w:rtl/>
        </w:rPr>
      </w:pPr>
      <w:r w:rsidRPr="00495ADE">
        <w:rPr>
          <w:rFonts w:ascii="Sakkal Majalla" w:hAnsi="Sakkal Majalla" w:cs="Sakkal Majalla" w:hint="cs"/>
          <w:b/>
          <w:bCs/>
          <w:sz w:val="32"/>
          <w:szCs w:val="32"/>
          <w:rtl/>
        </w:rPr>
        <w:t xml:space="preserve">: </w:t>
      </w:r>
      <w:r w:rsidRPr="00495ADE">
        <w:rPr>
          <w:rFonts w:ascii="Sakkal Majalla" w:hAnsi="Sakkal Majalla" w:cs="Sakkal Majalla" w:hint="cs"/>
          <w:sz w:val="32"/>
          <w:szCs w:val="32"/>
          <w:rtl/>
        </w:rPr>
        <w:t xml:space="preserve">لم يرجع في اثبات نسبة الكتاب إلى مؤلفه أو المخطوطة إلى الكتب والفهارس والمعاجم الثابتة في هذا الباب بل اقتصر على مصدر واحد وحتى الاستشهادات الأخرى تعود </w:t>
      </w:r>
      <w:r w:rsidR="006044BF" w:rsidRPr="00495ADE">
        <w:rPr>
          <w:rFonts w:ascii="Sakkal Majalla" w:hAnsi="Sakkal Majalla" w:cs="Sakkal Majalla" w:hint="cs"/>
          <w:sz w:val="32"/>
          <w:szCs w:val="32"/>
          <w:rtl/>
        </w:rPr>
        <w:t>إلى نفس المصدر.</w:t>
      </w:r>
      <w:r w:rsidRPr="00495ADE">
        <w:rPr>
          <w:rFonts w:ascii="Sakkal Majalla" w:hAnsi="Sakkal Majalla" w:cs="Sakkal Majalla" w:hint="cs"/>
          <w:b/>
          <w:bCs/>
          <w:sz w:val="32"/>
          <w:szCs w:val="32"/>
          <w:rtl/>
        </w:rPr>
        <w:t xml:space="preserve"> </w:t>
      </w:r>
    </w:p>
    <w:p w14:paraId="3C78A315" w14:textId="24141FB2" w:rsidR="00ED19A2" w:rsidRPr="00495ADE" w:rsidRDefault="00ED19A2" w:rsidP="00ED19A2">
      <w:pPr>
        <w:pStyle w:val="a6"/>
        <w:numPr>
          <w:ilvl w:val="0"/>
          <w:numId w:val="3"/>
        </w:numPr>
        <w:rPr>
          <w:rFonts w:ascii="Sakkal Majalla" w:hAnsi="Sakkal Majalla" w:cs="Sakkal Majalla"/>
          <w:b/>
          <w:bCs/>
          <w:sz w:val="32"/>
          <w:szCs w:val="32"/>
        </w:rPr>
      </w:pPr>
      <w:r w:rsidRPr="00495ADE">
        <w:rPr>
          <w:rFonts w:ascii="Sakkal Majalla" w:hAnsi="Sakkal Majalla" w:cs="Sakkal Majalla" w:hint="cs"/>
          <w:b/>
          <w:bCs/>
          <w:sz w:val="32"/>
          <w:szCs w:val="32"/>
          <w:rtl/>
        </w:rPr>
        <w:t>اسم ال</w:t>
      </w:r>
      <w:r w:rsidR="003D1C18" w:rsidRPr="00495ADE">
        <w:rPr>
          <w:rFonts w:ascii="Sakkal Majalla" w:hAnsi="Sakkal Majalla" w:cs="Sakkal Majalla" w:hint="cs"/>
          <w:b/>
          <w:bCs/>
          <w:sz w:val="32"/>
          <w:szCs w:val="32"/>
          <w:rtl/>
        </w:rPr>
        <w:t>كتاب</w:t>
      </w:r>
      <w:r w:rsidRPr="00495ADE">
        <w:rPr>
          <w:rFonts w:ascii="Sakkal Majalla" w:hAnsi="Sakkal Majalla" w:cs="Sakkal Majalla" w:hint="cs"/>
          <w:b/>
          <w:bCs/>
          <w:sz w:val="32"/>
          <w:szCs w:val="32"/>
          <w:rtl/>
        </w:rPr>
        <w:t>:</w:t>
      </w:r>
    </w:p>
    <w:p w14:paraId="226335D4" w14:textId="4C31DA64" w:rsidR="003D1C18" w:rsidRPr="00495ADE" w:rsidRDefault="003D1C18" w:rsidP="003D1C18">
      <w:pPr>
        <w:ind w:left="360"/>
        <w:rPr>
          <w:rFonts w:ascii="Sakkal Majalla" w:hAnsi="Sakkal Majalla" w:cs="Sakkal Majalla"/>
          <w:sz w:val="32"/>
          <w:szCs w:val="32"/>
          <w:rtl/>
        </w:rPr>
      </w:pPr>
      <w:r w:rsidRPr="00495ADE">
        <w:rPr>
          <w:rFonts w:ascii="Sakkal Majalla" w:hAnsi="Sakkal Majalla" w:cs="Sakkal Majalla" w:hint="cs"/>
          <w:b/>
          <w:bCs/>
          <w:sz w:val="32"/>
          <w:szCs w:val="32"/>
          <w:rtl/>
        </w:rPr>
        <w:t xml:space="preserve">طرح المحقق إشكالية ولم يصوبها أو يبحث عن تخريج </w:t>
      </w:r>
      <w:proofErr w:type="gramStart"/>
      <w:r w:rsidRPr="00495ADE">
        <w:rPr>
          <w:rFonts w:ascii="Sakkal Majalla" w:hAnsi="Sakkal Majalla" w:cs="Sakkal Majalla" w:hint="cs"/>
          <w:b/>
          <w:bCs/>
          <w:sz w:val="32"/>
          <w:szCs w:val="32"/>
          <w:rtl/>
        </w:rPr>
        <w:t>لها :</w:t>
      </w:r>
      <w:proofErr w:type="gramEnd"/>
      <w:r w:rsidRPr="00495ADE">
        <w:rPr>
          <w:rFonts w:ascii="Sakkal Majalla" w:hAnsi="Sakkal Majalla" w:cs="Sakkal Majalla" w:hint="cs"/>
          <w:b/>
          <w:bCs/>
          <w:sz w:val="32"/>
          <w:szCs w:val="32"/>
          <w:rtl/>
        </w:rPr>
        <w:t xml:space="preserve"> </w:t>
      </w:r>
      <w:r w:rsidRPr="00495ADE">
        <w:rPr>
          <w:rFonts w:ascii="Sakkal Majalla" w:hAnsi="Sakkal Majalla" w:cs="Sakkal Majalla" w:hint="cs"/>
          <w:sz w:val="32"/>
          <w:szCs w:val="32"/>
          <w:rtl/>
        </w:rPr>
        <w:t xml:space="preserve">وذلك أنه أورد قول المؤلف في صدر نسخته " </w:t>
      </w:r>
      <w:r w:rsidRPr="00495ADE">
        <w:rPr>
          <w:rFonts w:ascii="Sakkal Majalla" w:hAnsi="Sakkal Majalla" w:cs="Sakkal Majalla" w:hint="cs"/>
          <w:b/>
          <w:bCs/>
          <w:sz w:val="32"/>
          <w:szCs w:val="32"/>
          <w:rtl/>
        </w:rPr>
        <w:t>فصل في تفسير سورة الفاتحة</w:t>
      </w:r>
      <w:r w:rsidRPr="00495ADE">
        <w:rPr>
          <w:rFonts w:ascii="Sakkal Majalla" w:hAnsi="Sakkal Majalla" w:cs="Sakkal Majalla" w:hint="cs"/>
          <w:sz w:val="32"/>
          <w:szCs w:val="32"/>
          <w:rtl/>
        </w:rPr>
        <w:t>" وجاء على طرة النسخة الخطية عبارة "</w:t>
      </w:r>
      <w:r w:rsidRPr="00495ADE">
        <w:rPr>
          <w:rFonts w:ascii="Sakkal Majalla" w:hAnsi="Sakkal Majalla" w:cs="Sakkal Majalla" w:hint="cs"/>
          <w:b/>
          <w:bCs/>
          <w:sz w:val="32"/>
          <w:szCs w:val="32"/>
          <w:rtl/>
        </w:rPr>
        <w:t>تفسير الفاتحة للشيخ زين الدين أبي الفرج ....قدس الله روحه ونور ضريحه</w:t>
      </w:r>
      <w:r w:rsidRPr="00495ADE">
        <w:rPr>
          <w:rFonts w:ascii="Sakkal Majalla" w:hAnsi="Sakkal Majalla" w:cs="Sakkal Majalla" w:hint="cs"/>
          <w:sz w:val="32"/>
          <w:szCs w:val="32"/>
          <w:rtl/>
        </w:rPr>
        <w:t>" ثم أورد قول صاحب الجوهر المنضد فقال "</w:t>
      </w:r>
      <w:r w:rsidRPr="00495ADE">
        <w:rPr>
          <w:rFonts w:ascii="Sakkal Majalla" w:hAnsi="Sakkal Majalla" w:cs="Sakkal Majalla" w:hint="cs"/>
          <w:b/>
          <w:bCs/>
          <w:sz w:val="32"/>
          <w:szCs w:val="32"/>
          <w:rtl/>
        </w:rPr>
        <w:t>سماها الفاتحة ويبدو أنه اختصر الاسم</w:t>
      </w:r>
      <w:r w:rsidRPr="00495ADE">
        <w:rPr>
          <w:rFonts w:ascii="Sakkal Majalla" w:hAnsi="Sakkal Majalla" w:cs="Sakkal Majalla" w:hint="cs"/>
          <w:sz w:val="32"/>
          <w:szCs w:val="32"/>
          <w:rtl/>
        </w:rPr>
        <w:t>"</w:t>
      </w:r>
    </w:p>
    <w:p w14:paraId="2A4766F5" w14:textId="77777777" w:rsidR="00A637D9" w:rsidRPr="00495ADE" w:rsidRDefault="00A637D9" w:rsidP="003D1C18">
      <w:pPr>
        <w:ind w:left="360"/>
        <w:rPr>
          <w:rFonts w:ascii="Sakkal Majalla" w:hAnsi="Sakkal Majalla" w:cs="Sakkal Majalla"/>
          <w:b/>
          <w:bCs/>
          <w:sz w:val="32"/>
          <w:szCs w:val="32"/>
          <w:rtl/>
        </w:rPr>
      </w:pPr>
    </w:p>
    <w:p w14:paraId="5795B10A" w14:textId="40C55C44" w:rsidR="00A637D9" w:rsidRPr="00495ADE" w:rsidRDefault="00A637D9" w:rsidP="003D1C18">
      <w:pPr>
        <w:ind w:left="360"/>
        <w:rPr>
          <w:rFonts w:ascii="Sakkal Majalla" w:hAnsi="Sakkal Majalla" w:cs="Sakkal Majalla"/>
          <w:b/>
          <w:bCs/>
          <w:sz w:val="32"/>
          <w:szCs w:val="32"/>
          <w:rtl/>
        </w:rPr>
      </w:pPr>
      <w:r w:rsidRPr="00495ADE">
        <w:rPr>
          <w:rFonts w:ascii="Sakkal Majalla" w:hAnsi="Sakkal Majalla" w:cs="Sakkal Majalla"/>
          <w:b/>
          <w:bCs/>
          <w:noProof/>
          <w:sz w:val="32"/>
          <w:szCs w:val="32"/>
          <w:rtl/>
        </w:rPr>
        <w:drawing>
          <wp:inline distT="0" distB="0" distL="0" distR="0" wp14:anchorId="6E717604" wp14:editId="55750349">
            <wp:extent cx="5274310" cy="2352040"/>
            <wp:effectExtent l="0" t="0" r="2540" b="0"/>
            <wp:docPr id="26633400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34009" name=""/>
                    <pic:cNvPicPr/>
                  </pic:nvPicPr>
                  <pic:blipFill>
                    <a:blip r:embed="rId10"/>
                    <a:stretch>
                      <a:fillRect/>
                    </a:stretch>
                  </pic:blipFill>
                  <pic:spPr>
                    <a:xfrm>
                      <a:off x="0" y="0"/>
                      <a:ext cx="5274310" cy="2352040"/>
                    </a:xfrm>
                    <a:prstGeom prst="rect">
                      <a:avLst/>
                    </a:prstGeom>
                  </pic:spPr>
                </pic:pic>
              </a:graphicData>
            </a:graphic>
          </wp:inline>
        </w:drawing>
      </w:r>
    </w:p>
    <w:p w14:paraId="69A8EBA4" w14:textId="37E50D47" w:rsidR="00A637D9" w:rsidRPr="00495ADE" w:rsidRDefault="00505CC5" w:rsidP="00505CC5">
      <w:pPr>
        <w:pStyle w:val="a6"/>
        <w:numPr>
          <w:ilvl w:val="0"/>
          <w:numId w:val="2"/>
        </w:numPr>
        <w:rPr>
          <w:rFonts w:ascii="Sakkal Majalla" w:hAnsi="Sakkal Majalla" w:cs="Sakkal Majalla"/>
          <w:sz w:val="32"/>
          <w:szCs w:val="32"/>
          <w:rtl/>
        </w:rPr>
      </w:pPr>
      <w:r w:rsidRPr="00495ADE">
        <w:rPr>
          <w:rFonts w:ascii="Sakkal Majalla" w:hAnsi="Sakkal Majalla" w:cs="Sakkal Majalla" w:hint="cs"/>
          <w:b/>
          <w:bCs/>
          <w:sz w:val="32"/>
          <w:szCs w:val="32"/>
          <w:rtl/>
        </w:rPr>
        <w:t>الملاحظة الأولى</w:t>
      </w:r>
      <w:r w:rsidRPr="00495ADE">
        <w:rPr>
          <w:rFonts w:ascii="Sakkal Majalla" w:hAnsi="Sakkal Majalla" w:cs="Sakkal Majalla" w:hint="cs"/>
          <w:sz w:val="32"/>
          <w:szCs w:val="32"/>
          <w:rtl/>
        </w:rPr>
        <w:t xml:space="preserve">: </w:t>
      </w:r>
      <w:r w:rsidR="00A637D9" w:rsidRPr="00495ADE">
        <w:rPr>
          <w:rFonts w:ascii="Sakkal Majalla" w:hAnsi="Sakkal Majalla" w:cs="Sakkal Majalla" w:hint="cs"/>
          <w:sz w:val="32"/>
          <w:szCs w:val="32"/>
          <w:rtl/>
        </w:rPr>
        <w:t xml:space="preserve">خط </w:t>
      </w:r>
      <w:r w:rsidRPr="00495ADE">
        <w:rPr>
          <w:rFonts w:ascii="Sakkal Majalla" w:hAnsi="Sakkal Majalla" w:cs="Sakkal Majalla" w:hint="cs"/>
          <w:sz w:val="32"/>
          <w:szCs w:val="32"/>
          <w:rtl/>
        </w:rPr>
        <w:t xml:space="preserve">الناسخ </w:t>
      </w:r>
      <w:r w:rsidR="00A637D9" w:rsidRPr="00495ADE">
        <w:rPr>
          <w:rFonts w:ascii="Sakkal Majalla" w:hAnsi="Sakkal Majalla" w:cs="Sakkal Majalla" w:hint="cs"/>
          <w:sz w:val="32"/>
          <w:szCs w:val="32"/>
          <w:rtl/>
        </w:rPr>
        <w:t xml:space="preserve">الذي كتب المخطوطة وخط الذي جاء على طرة النسخة </w:t>
      </w:r>
      <w:r w:rsidRPr="00495ADE">
        <w:rPr>
          <w:rFonts w:ascii="Sakkal Majalla" w:hAnsi="Sakkal Majalla" w:cs="Sakkal Majalla" w:hint="cs"/>
          <w:sz w:val="32"/>
          <w:szCs w:val="32"/>
          <w:rtl/>
        </w:rPr>
        <w:t xml:space="preserve">يظهر أنه غير متطابق </w:t>
      </w:r>
      <w:r w:rsidR="00A637D9" w:rsidRPr="00495ADE">
        <w:rPr>
          <w:rFonts w:ascii="Sakkal Majalla" w:hAnsi="Sakkal Majalla" w:cs="Sakkal Majalla" w:hint="cs"/>
          <w:sz w:val="32"/>
          <w:szCs w:val="32"/>
          <w:rtl/>
        </w:rPr>
        <w:t xml:space="preserve">وخاصة في رسم </w:t>
      </w:r>
      <w:r w:rsidR="0078484D" w:rsidRPr="00495ADE">
        <w:rPr>
          <w:rFonts w:ascii="Sakkal Majalla" w:hAnsi="Sakkal Majalla" w:cs="Sakkal Majalla" w:hint="cs"/>
          <w:sz w:val="32"/>
          <w:szCs w:val="32"/>
          <w:rtl/>
        </w:rPr>
        <w:t xml:space="preserve">اللام </w:t>
      </w:r>
      <w:r w:rsidR="00A637D9" w:rsidRPr="00495ADE">
        <w:rPr>
          <w:rFonts w:ascii="Sakkal Majalla" w:hAnsi="Sakkal Majalla" w:cs="Sakkal Majalla" w:hint="cs"/>
          <w:sz w:val="32"/>
          <w:szCs w:val="32"/>
          <w:rtl/>
        </w:rPr>
        <w:t xml:space="preserve">التاء والنون </w:t>
      </w:r>
      <w:r w:rsidRPr="00495ADE">
        <w:rPr>
          <w:rFonts w:ascii="Sakkal Majalla" w:hAnsi="Sakkal Majalla" w:cs="Sakkal Majalla" w:hint="cs"/>
          <w:sz w:val="32"/>
          <w:szCs w:val="32"/>
          <w:rtl/>
        </w:rPr>
        <w:t xml:space="preserve">وهمزة القطع في الأسماء والأفعال </w:t>
      </w:r>
      <w:r w:rsidR="0078484D" w:rsidRPr="00495ADE">
        <w:rPr>
          <w:rFonts w:ascii="Sakkal Majalla" w:hAnsi="Sakkal Majalla" w:cs="Sakkal Majalla" w:hint="cs"/>
          <w:sz w:val="32"/>
          <w:szCs w:val="32"/>
          <w:rtl/>
        </w:rPr>
        <w:t xml:space="preserve">-ممكن والله أعلم- </w:t>
      </w:r>
      <w:r w:rsidR="009B3BAE" w:rsidRPr="00495ADE">
        <w:rPr>
          <w:rFonts w:ascii="Sakkal Majalla" w:hAnsi="Sakkal Majalla" w:cs="Sakkal Majalla" w:hint="cs"/>
          <w:sz w:val="32"/>
          <w:szCs w:val="32"/>
          <w:rtl/>
        </w:rPr>
        <w:t>أن يكون</w:t>
      </w:r>
      <w:r w:rsidR="0078484D" w:rsidRPr="00495ADE">
        <w:rPr>
          <w:rFonts w:ascii="Sakkal Majalla" w:hAnsi="Sakkal Majalla" w:cs="Sakkal Majalla" w:hint="cs"/>
          <w:sz w:val="32"/>
          <w:szCs w:val="32"/>
          <w:rtl/>
        </w:rPr>
        <w:t xml:space="preserve"> </w:t>
      </w:r>
      <w:r w:rsidR="00A637D9" w:rsidRPr="00495ADE">
        <w:rPr>
          <w:rFonts w:ascii="Sakkal Majalla" w:hAnsi="Sakkal Majalla" w:cs="Sakkal Majalla" w:hint="cs"/>
          <w:sz w:val="32"/>
          <w:szCs w:val="32"/>
          <w:rtl/>
        </w:rPr>
        <w:t>الخطاط الذي خط النسخة ليس هو من كتب الملاحظة هذه</w:t>
      </w:r>
      <w:r w:rsidRPr="00495ADE">
        <w:rPr>
          <w:rFonts w:ascii="Sakkal Majalla" w:hAnsi="Sakkal Majalla" w:cs="Sakkal Majalla" w:hint="cs"/>
          <w:sz w:val="32"/>
          <w:szCs w:val="32"/>
          <w:rtl/>
        </w:rPr>
        <w:t>، فسميت تفسير الفاتحة لأنها لم تحتوي إلا على هذا الفصل...-الله أعلم-</w:t>
      </w:r>
    </w:p>
    <w:p w14:paraId="68CEC6E1" w14:textId="5E61838B" w:rsidR="00A637D9" w:rsidRPr="00495ADE" w:rsidRDefault="00505CC5" w:rsidP="00505CC5">
      <w:pPr>
        <w:pStyle w:val="a6"/>
        <w:numPr>
          <w:ilvl w:val="0"/>
          <w:numId w:val="2"/>
        </w:numPr>
        <w:rPr>
          <w:rFonts w:ascii="Sakkal Majalla" w:hAnsi="Sakkal Majalla" w:cs="Sakkal Majalla"/>
          <w:b/>
          <w:bCs/>
          <w:sz w:val="32"/>
          <w:szCs w:val="32"/>
        </w:rPr>
      </w:pPr>
      <w:r w:rsidRPr="00495ADE">
        <w:rPr>
          <w:rFonts w:ascii="Sakkal Majalla" w:hAnsi="Sakkal Majalla" w:cs="Sakkal Majalla" w:hint="cs"/>
          <w:b/>
          <w:bCs/>
          <w:sz w:val="32"/>
          <w:szCs w:val="32"/>
          <w:rtl/>
        </w:rPr>
        <w:t>الملاحظة الثانية</w:t>
      </w:r>
      <w:r w:rsidRPr="00495ADE">
        <w:rPr>
          <w:rFonts w:ascii="Sakkal Majalla" w:hAnsi="Sakkal Majalla" w:cs="Sakkal Majalla" w:hint="cs"/>
          <w:sz w:val="32"/>
          <w:szCs w:val="32"/>
          <w:rtl/>
        </w:rPr>
        <w:t xml:space="preserve">: </w:t>
      </w:r>
      <w:r w:rsidR="00A637D9" w:rsidRPr="00495ADE">
        <w:rPr>
          <w:rFonts w:ascii="Sakkal Majalla" w:hAnsi="Sakkal Majalla" w:cs="Sakkal Majalla" w:hint="cs"/>
          <w:sz w:val="32"/>
          <w:szCs w:val="32"/>
          <w:rtl/>
        </w:rPr>
        <w:t xml:space="preserve">جملة "فصل في الكلام على تفسير الفاتحة" </w:t>
      </w:r>
      <w:r w:rsidR="0078484D" w:rsidRPr="00495ADE">
        <w:rPr>
          <w:rFonts w:ascii="Sakkal Majalla" w:hAnsi="Sakkal Majalla" w:cs="Sakkal Majalla" w:hint="cs"/>
          <w:sz w:val="32"/>
          <w:szCs w:val="32"/>
          <w:rtl/>
        </w:rPr>
        <w:t xml:space="preserve">يدلل على </w:t>
      </w:r>
      <w:r w:rsidR="00A637D9" w:rsidRPr="00495ADE">
        <w:rPr>
          <w:rFonts w:ascii="Sakkal Majalla" w:hAnsi="Sakkal Majalla" w:cs="Sakkal Majalla" w:hint="cs"/>
          <w:sz w:val="32"/>
          <w:szCs w:val="32"/>
          <w:rtl/>
        </w:rPr>
        <w:t>ما يثبت أن الكلام القادم ليس على سورة الفاتحة أو يتناولها بطريقة أخرى كفصل في اعرابها مثلا</w:t>
      </w:r>
      <w:r w:rsidR="009B3BAE" w:rsidRPr="00495ADE">
        <w:rPr>
          <w:rFonts w:ascii="Sakkal Majalla" w:hAnsi="Sakkal Majalla" w:cs="Sakkal Majalla" w:hint="cs"/>
          <w:sz w:val="32"/>
          <w:szCs w:val="32"/>
          <w:rtl/>
        </w:rPr>
        <w:t xml:space="preserve">.... </w:t>
      </w:r>
      <w:r w:rsidR="009B3BAE" w:rsidRPr="00495ADE">
        <w:rPr>
          <w:rFonts w:ascii="Sakkal Majalla" w:hAnsi="Sakkal Majalla" w:cs="Sakkal Majalla" w:hint="cs"/>
          <w:sz w:val="32"/>
          <w:szCs w:val="32"/>
          <w:rtl/>
        </w:rPr>
        <w:lastRenderedPageBreak/>
        <w:t>لذ</w:t>
      </w:r>
      <w:r w:rsidR="009B3BAE" w:rsidRPr="00495ADE">
        <w:rPr>
          <w:rFonts w:ascii="Sakkal Majalla" w:hAnsi="Sakkal Majalla" w:cs="Sakkal Majalla" w:hint="eastAsia"/>
          <w:sz w:val="32"/>
          <w:szCs w:val="32"/>
          <w:rtl/>
        </w:rPr>
        <w:t>ا</w:t>
      </w:r>
      <w:r w:rsidR="00A637D9" w:rsidRPr="00495ADE">
        <w:rPr>
          <w:rFonts w:ascii="Sakkal Majalla" w:hAnsi="Sakkal Majalla" w:cs="Sakkal Majalla" w:hint="cs"/>
          <w:sz w:val="32"/>
          <w:szCs w:val="32"/>
          <w:rtl/>
        </w:rPr>
        <w:t xml:space="preserve"> أظن</w:t>
      </w:r>
      <w:r w:rsidR="009B3BAE" w:rsidRPr="00495ADE">
        <w:rPr>
          <w:rFonts w:ascii="Sakkal Majalla" w:hAnsi="Sakkal Majalla" w:cs="Sakkal Majalla" w:hint="cs"/>
          <w:sz w:val="32"/>
          <w:szCs w:val="32"/>
          <w:rtl/>
        </w:rPr>
        <w:t>-</w:t>
      </w:r>
      <w:r w:rsidR="00A637D9" w:rsidRPr="00495ADE">
        <w:rPr>
          <w:rFonts w:ascii="Sakkal Majalla" w:hAnsi="Sakkal Majalla" w:cs="Sakkal Majalla" w:hint="cs"/>
          <w:sz w:val="32"/>
          <w:szCs w:val="32"/>
          <w:rtl/>
        </w:rPr>
        <w:t xml:space="preserve"> والله </w:t>
      </w:r>
      <w:r w:rsidR="009B3BAE" w:rsidRPr="00495ADE">
        <w:rPr>
          <w:rFonts w:ascii="Sakkal Majalla" w:hAnsi="Sakkal Majalla" w:cs="Sakkal Majalla" w:hint="cs"/>
          <w:sz w:val="32"/>
          <w:szCs w:val="32"/>
          <w:rtl/>
        </w:rPr>
        <w:t>أعلم-</w:t>
      </w:r>
      <w:r w:rsidR="00A637D9" w:rsidRPr="00495ADE">
        <w:rPr>
          <w:rFonts w:ascii="Sakkal Majalla" w:hAnsi="Sakkal Majalla" w:cs="Sakkal Majalla" w:hint="cs"/>
          <w:sz w:val="32"/>
          <w:szCs w:val="32"/>
          <w:rtl/>
        </w:rPr>
        <w:t xml:space="preserve"> أن العنوان </w:t>
      </w:r>
      <w:r w:rsidR="009B3BAE" w:rsidRPr="00495ADE">
        <w:rPr>
          <w:rFonts w:ascii="Sakkal Majalla" w:hAnsi="Sakkal Majalla" w:cs="Sakkal Majalla" w:hint="cs"/>
          <w:sz w:val="32"/>
          <w:szCs w:val="32"/>
          <w:rtl/>
        </w:rPr>
        <w:t>يحتاج إلى تأكيد</w:t>
      </w:r>
      <w:r w:rsidRPr="00495ADE">
        <w:rPr>
          <w:rFonts w:ascii="Sakkal Majalla" w:hAnsi="Sakkal Majalla" w:cs="Sakkal Majalla" w:hint="cs"/>
          <w:sz w:val="32"/>
          <w:szCs w:val="32"/>
          <w:rtl/>
        </w:rPr>
        <w:t>، فيمكن أن يقول القارئ لعله "كتاب إعراب أم القرآن</w:t>
      </w:r>
      <w:r w:rsidR="00495ADE" w:rsidRPr="00495ADE">
        <w:rPr>
          <w:rFonts w:ascii="Sakkal Majalla" w:hAnsi="Sakkal Majalla" w:cs="Sakkal Majalla" w:hint="cs"/>
          <w:sz w:val="32"/>
          <w:szCs w:val="32"/>
          <w:rtl/>
        </w:rPr>
        <w:t xml:space="preserve">" </w:t>
      </w:r>
      <w:r w:rsidR="00495ADE" w:rsidRPr="00495ADE">
        <w:rPr>
          <w:rFonts w:ascii="Sakkal Majalla" w:hAnsi="Sakkal Majalla" w:cs="Sakkal Majalla" w:hint="cs"/>
          <w:b/>
          <w:bCs/>
          <w:sz w:val="32"/>
          <w:szCs w:val="32"/>
          <w:rtl/>
        </w:rPr>
        <w:t>مثلا</w:t>
      </w:r>
      <w:r w:rsidR="006044BF" w:rsidRPr="00495ADE">
        <w:rPr>
          <w:rFonts w:ascii="Sakkal Majalla" w:hAnsi="Sakkal Majalla" w:cs="Sakkal Majalla" w:hint="cs"/>
          <w:b/>
          <w:bCs/>
          <w:sz w:val="32"/>
          <w:szCs w:val="32"/>
          <w:rtl/>
        </w:rPr>
        <w:t>!!</w:t>
      </w:r>
    </w:p>
    <w:p w14:paraId="62B4C080" w14:textId="14E82203" w:rsidR="006044BF" w:rsidRPr="00495ADE" w:rsidRDefault="006044BF" w:rsidP="006044BF">
      <w:pPr>
        <w:pStyle w:val="a6"/>
        <w:numPr>
          <w:ilvl w:val="0"/>
          <w:numId w:val="2"/>
        </w:numPr>
        <w:rPr>
          <w:rFonts w:ascii="Sakkal Majalla" w:hAnsi="Sakkal Majalla" w:cs="Sakkal Majalla"/>
          <w:sz w:val="32"/>
          <w:szCs w:val="32"/>
        </w:rPr>
      </w:pPr>
      <w:r w:rsidRPr="00495ADE">
        <w:rPr>
          <w:rFonts w:ascii="Sakkal Majalla" w:hAnsi="Sakkal Majalla" w:cs="Sakkal Majalla" w:hint="cs"/>
          <w:b/>
          <w:bCs/>
          <w:sz w:val="32"/>
          <w:szCs w:val="32"/>
          <w:rtl/>
        </w:rPr>
        <w:t xml:space="preserve">الملاحظة الثالثة: </w:t>
      </w:r>
      <w:r w:rsidRPr="00495ADE">
        <w:rPr>
          <w:rFonts w:ascii="Sakkal Majalla" w:hAnsi="Sakkal Majalla" w:cs="Sakkal Majalla" w:hint="cs"/>
          <w:sz w:val="32"/>
          <w:szCs w:val="32"/>
          <w:rtl/>
        </w:rPr>
        <w:t>لفظة "مجلد" فيما نقله عن الشيخ يوسف ابن عبد الهادي في كتاب "الجوهر المنضد</w:t>
      </w:r>
      <w:r w:rsidR="00495ADE" w:rsidRPr="00495ADE">
        <w:rPr>
          <w:rFonts w:ascii="Sakkal Majalla" w:hAnsi="Sakkal Majalla" w:cs="Sakkal Majalla" w:hint="cs"/>
          <w:sz w:val="32"/>
          <w:szCs w:val="32"/>
          <w:rtl/>
        </w:rPr>
        <w:t>":</w:t>
      </w:r>
      <w:r w:rsidRPr="00495ADE">
        <w:rPr>
          <w:rFonts w:ascii="Sakkal Majalla" w:hAnsi="Sakkal Majalla" w:cs="Sakkal Majalla" w:hint="cs"/>
          <w:sz w:val="32"/>
          <w:szCs w:val="32"/>
          <w:rtl/>
        </w:rPr>
        <w:t xml:space="preserve"> "وكتاب إعراب أم القرآن، مجلد ولعله كتاب "الفاتحة</w:t>
      </w:r>
      <w:r w:rsidR="00495ADE" w:rsidRPr="00495ADE">
        <w:rPr>
          <w:rFonts w:ascii="Sakkal Majalla" w:hAnsi="Sakkal Majalla" w:cs="Sakkal Majalla" w:hint="cs"/>
          <w:sz w:val="32"/>
          <w:szCs w:val="32"/>
          <w:rtl/>
        </w:rPr>
        <w:t>" فلفظة</w:t>
      </w:r>
      <w:r w:rsidRPr="00495ADE">
        <w:rPr>
          <w:rFonts w:ascii="Sakkal Majalla" w:hAnsi="Sakkal Majalla" w:cs="Sakkal Majalla" w:hint="cs"/>
          <w:sz w:val="32"/>
          <w:szCs w:val="32"/>
          <w:rtl/>
        </w:rPr>
        <w:t xml:space="preserve"> "المجلد</w:t>
      </w:r>
      <w:r w:rsidR="00495ADE" w:rsidRPr="00495ADE">
        <w:rPr>
          <w:rFonts w:ascii="Sakkal Majalla" w:hAnsi="Sakkal Majalla" w:cs="Sakkal Majalla" w:hint="cs"/>
          <w:sz w:val="32"/>
          <w:szCs w:val="32"/>
          <w:rtl/>
        </w:rPr>
        <w:t>" تعني</w:t>
      </w:r>
      <w:r w:rsidRPr="00495ADE">
        <w:rPr>
          <w:rFonts w:ascii="Sakkal Majalla" w:hAnsi="Sakkal Majalla" w:cs="Sakkal Majalla" w:hint="cs"/>
          <w:sz w:val="32"/>
          <w:szCs w:val="32"/>
          <w:rtl/>
        </w:rPr>
        <w:t xml:space="preserve"> -والله أعلم- في لغة المتقدمين الحجم </w:t>
      </w:r>
      <w:r w:rsidR="00495ADE" w:rsidRPr="00495ADE">
        <w:rPr>
          <w:rFonts w:ascii="Sakkal Majalla" w:hAnsi="Sakkal Majalla" w:cs="Sakkal Majalla" w:hint="cs"/>
          <w:sz w:val="32"/>
          <w:szCs w:val="32"/>
          <w:rtl/>
        </w:rPr>
        <w:t>الصغير وهي</w:t>
      </w:r>
      <w:r w:rsidRPr="00495ADE">
        <w:rPr>
          <w:rFonts w:ascii="Sakkal Majalla" w:hAnsi="Sakkal Majalla" w:cs="Sakkal Majalla" w:hint="cs"/>
          <w:sz w:val="32"/>
          <w:szCs w:val="32"/>
          <w:rtl/>
        </w:rPr>
        <w:t xml:space="preserve"> ملمح آخر كان له أن يستعين به في التقصي والتوثيق.</w:t>
      </w:r>
    </w:p>
    <w:p w14:paraId="1F191D1F" w14:textId="05E3CB49" w:rsidR="00505CC5" w:rsidRPr="00495ADE" w:rsidRDefault="006044BF" w:rsidP="00505CC5">
      <w:pPr>
        <w:ind w:left="360"/>
        <w:rPr>
          <w:rFonts w:ascii="Sakkal Majalla" w:hAnsi="Sakkal Majalla" w:cs="Sakkal Majalla"/>
          <w:b/>
          <w:bCs/>
          <w:sz w:val="32"/>
          <w:szCs w:val="32"/>
          <w:rtl/>
        </w:rPr>
      </w:pPr>
      <w:r w:rsidRPr="00495ADE">
        <w:rPr>
          <w:rFonts w:ascii="Sakkal Majalla" w:hAnsi="Sakkal Majalla" w:cs="Sakkal Majalla" w:hint="cs"/>
          <w:b/>
          <w:bCs/>
          <w:sz w:val="32"/>
          <w:szCs w:val="32"/>
          <w:rtl/>
        </w:rPr>
        <w:t xml:space="preserve">التعليق: </w:t>
      </w:r>
      <w:r w:rsidRPr="00495ADE">
        <w:rPr>
          <w:rFonts w:ascii="Sakkal Majalla" w:hAnsi="Sakkal Majalla" w:cs="Sakkal Majalla" w:hint="cs"/>
          <w:sz w:val="32"/>
          <w:szCs w:val="32"/>
          <w:rtl/>
        </w:rPr>
        <w:t>كان</w:t>
      </w:r>
      <w:r w:rsidR="00505CC5" w:rsidRPr="00495ADE">
        <w:rPr>
          <w:rFonts w:ascii="Sakkal Majalla" w:hAnsi="Sakkal Majalla" w:cs="Sakkal Majalla" w:hint="cs"/>
          <w:sz w:val="32"/>
          <w:szCs w:val="32"/>
          <w:rtl/>
        </w:rPr>
        <w:t xml:space="preserve"> من الأفضل لو أن المحقق عرض على نفسه هذه الإشكالات وخرج بقول يكون أقرب للحقيقة فلا يجعل القارئ في هذا الموضع</w:t>
      </w:r>
      <w:r w:rsidRPr="00495ADE">
        <w:rPr>
          <w:rFonts w:ascii="Sakkal Majalla" w:hAnsi="Sakkal Majalla" w:cs="Sakkal Majalla" w:hint="cs"/>
          <w:sz w:val="32"/>
          <w:szCs w:val="32"/>
          <w:rtl/>
        </w:rPr>
        <w:t>، وخاصة بالرجوع إلى التراجم.</w:t>
      </w:r>
    </w:p>
    <w:p w14:paraId="11318190" w14:textId="7477DA5D" w:rsidR="00ED327D" w:rsidRPr="00495ADE" w:rsidRDefault="00ED327D" w:rsidP="006044BF">
      <w:pPr>
        <w:pStyle w:val="a6"/>
        <w:numPr>
          <w:ilvl w:val="0"/>
          <w:numId w:val="1"/>
        </w:numPr>
        <w:rPr>
          <w:rFonts w:ascii="Sakkal Majalla" w:hAnsi="Sakkal Majalla" w:cs="Sakkal Majalla"/>
          <w:b/>
          <w:bCs/>
          <w:sz w:val="32"/>
          <w:szCs w:val="32"/>
          <w:u w:val="single"/>
        </w:rPr>
      </w:pPr>
      <w:r w:rsidRPr="00495ADE">
        <w:rPr>
          <w:rFonts w:ascii="Sakkal Majalla" w:hAnsi="Sakkal Majalla" w:cs="Sakkal Majalla" w:hint="cs"/>
          <w:b/>
          <w:bCs/>
          <w:sz w:val="32"/>
          <w:szCs w:val="32"/>
          <w:u w:val="single"/>
          <w:rtl/>
        </w:rPr>
        <w:t xml:space="preserve">القسم الثاني: </w:t>
      </w:r>
      <w:r w:rsidR="007D33E9" w:rsidRPr="00495ADE">
        <w:rPr>
          <w:rFonts w:ascii="Sakkal Majalla" w:hAnsi="Sakkal Majalla" w:cs="Sakkal Majalla" w:hint="cs"/>
          <w:b/>
          <w:bCs/>
          <w:sz w:val="32"/>
          <w:szCs w:val="32"/>
          <w:u w:val="single"/>
          <w:rtl/>
        </w:rPr>
        <w:t>النص المحقق وما يتصل به</w:t>
      </w:r>
    </w:p>
    <w:p w14:paraId="25DE8B96" w14:textId="0AA94700" w:rsidR="005B1F78" w:rsidRPr="00495ADE" w:rsidRDefault="006044BF" w:rsidP="00046730">
      <w:pPr>
        <w:ind w:left="360"/>
        <w:rPr>
          <w:rFonts w:ascii="Sakkal Majalla" w:hAnsi="Sakkal Majalla" w:cs="Sakkal Majalla"/>
          <w:sz w:val="32"/>
          <w:szCs w:val="32"/>
        </w:rPr>
      </w:pPr>
      <w:r w:rsidRPr="00495ADE">
        <w:rPr>
          <w:rFonts w:ascii="Sakkal Majalla" w:hAnsi="Sakkal Majalla" w:cs="Sakkal Majalla" w:hint="cs"/>
          <w:sz w:val="32"/>
          <w:szCs w:val="32"/>
          <w:rtl/>
        </w:rPr>
        <w:t xml:space="preserve">أيضا هذا القسم من حيث الشكل </w:t>
      </w:r>
      <w:r w:rsidR="00495ADE" w:rsidRPr="00495ADE">
        <w:rPr>
          <w:rFonts w:ascii="Sakkal Majalla" w:hAnsi="Sakkal Majalla" w:cs="Sakkal Majalla" w:hint="cs"/>
          <w:sz w:val="32"/>
          <w:szCs w:val="32"/>
          <w:rtl/>
        </w:rPr>
        <w:t>ومن</w:t>
      </w:r>
      <w:r w:rsidRPr="00495ADE">
        <w:rPr>
          <w:rFonts w:ascii="Sakkal Majalla" w:hAnsi="Sakkal Majalla" w:cs="Sakkal Majalla" w:hint="cs"/>
          <w:sz w:val="32"/>
          <w:szCs w:val="32"/>
          <w:rtl/>
        </w:rPr>
        <w:t xml:space="preserve"> حيث </w:t>
      </w:r>
      <w:proofErr w:type="gramStart"/>
      <w:r w:rsidRPr="00495ADE">
        <w:rPr>
          <w:rFonts w:ascii="Sakkal Majalla" w:hAnsi="Sakkal Majalla" w:cs="Sakkal Majalla" w:hint="cs"/>
          <w:sz w:val="32"/>
          <w:szCs w:val="32"/>
          <w:rtl/>
        </w:rPr>
        <w:t>المضمون</w:t>
      </w:r>
      <w:r w:rsidR="00520CD2">
        <w:rPr>
          <w:rFonts w:ascii="Sakkal Majalla" w:hAnsi="Sakkal Majalla" w:cs="Sakkal Majalla" w:hint="cs"/>
          <w:sz w:val="32"/>
          <w:szCs w:val="32"/>
          <w:rtl/>
        </w:rPr>
        <w:t xml:space="preserve"> </w:t>
      </w:r>
      <w:r w:rsidRPr="00495ADE">
        <w:rPr>
          <w:rFonts w:ascii="Sakkal Majalla" w:hAnsi="Sakkal Majalla" w:cs="Sakkal Majalla" w:hint="cs"/>
          <w:sz w:val="32"/>
          <w:szCs w:val="32"/>
          <w:rtl/>
        </w:rPr>
        <w:t xml:space="preserve"> </w:t>
      </w:r>
      <w:r w:rsidR="005B1F78" w:rsidRPr="00495ADE">
        <w:rPr>
          <w:rFonts w:ascii="Sakkal Majalla" w:hAnsi="Sakkal Majalla" w:cs="Sakkal Majalla" w:hint="cs"/>
          <w:sz w:val="32"/>
          <w:szCs w:val="32"/>
          <w:rtl/>
        </w:rPr>
        <w:t>لم</w:t>
      </w:r>
      <w:proofErr w:type="gramEnd"/>
      <w:r w:rsidR="005B1F78" w:rsidRPr="00495ADE">
        <w:rPr>
          <w:rFonts w:ascii="Sakkal Majalla" w:hAnsi="Sakkal Majalla" w:cs="Sakkal Majalla" w:hint="cs"/>
          <w:sz w:val="32"/>
          <w:szCs w:val="32"/>
          <w:rtl/>
        </w:rPr>
        <w:t xml:space="preserve"> يذكر منه المحقق سوى </w:t>
      </w:r>
      <w:r w:rsidR="00046730" w:rsidRPr="00495ADE">
        <w:rPr>
          <w:rFonts w:ascii="Sakkal Majalla" w:hAnsi="Sakkal Majalla" w:cs="Sakkal Majalla" w:hint="cs"/>
          <w:sz w:val="32"/>
          <w:szCs w:val="32"/>
          <w:rtl/>
        </w:rPr>
        <w:t>نقطة واحدة أدرجها في المقدمة "وصف نسخة المخطوط"</w:t>
      </w:r>
      <w:r w:rsidR="005B1F78" w:rsidRPr="00495ADE">
        <w:rPr>
          <w:rFonts w:ascii="Sakkal Majalla" w:hAnsi="Sakkal Majalla" w:cs="Sakkal Majalla" w:hint="cs"/>
          <w:sz w:val="32"/>
          <w:szCs w:val="32"/>
          <w:rtl/>
        </w:rPr>
        <w:t xml:space="preserve"> </w:t>
      </w:r>
      <w:r w:rsidRPr="00495ADE">
        <w:rPr>
          <w:rFonts w:ascii="Sakkal Majalla" w:hAnsi="Sakkal Majalla" w:cs="Sakkal Majalla" w:hint="cs"/>
          <w:sz w:val="32"/>
          <w:szCs w:val="32"/>
          <w:rtl/>
        </w:rPr>
        <w:t xml:space="preserve">وسرد النص المحقق </w:t>
      </w:r>
      <w:r w:rsidR="00046730" w:rsidRPr="00495ADE">
        <w:rPr>
          <w:rFonts w:ascii="Sakkal Majalla" w:hAnsi="Sakkal Majalla" w:cs="Sakkal Majalla" w:hint="cs"/>
          <w:sz w:val="32"/>
          <w:szCs w:val="32"/>
          <w:rtl/>
        </w:rPr>
        <w:t>أما باقي عناصر هذا القسم فأهملها</w:t>
      </w:r>
      <w:r w:rsidR="00150266" w:rsidRPr="00495ADE">
        <w:rPr>
          <w:rFonts w:ascii="Sakkal Majalla" w:hAnsi="Sakkal Majalla" w:cs="Sakkal Majalla" w:hint="cs"/>
          <w:sz w:val="32"/>
          <w:szCs w:val="32"/>
          <w:rtl/>
        </w:rPr>
        <w:t>:</w:t>
      </w:r>
    </w:p>
    <w:p w14:paraId="4A203828" w14:textId="77777777" w:rsidR="00495FCF" w:rsidRPr="00495ADE" w:rsidRDefault="00ED17E1" w:rsidP="00495FCF">
      <w:pPr>
        <w:pStyle w:val="a6"/>
        <w:numPr>
          <w:ilvl w:val="0"/>
          <w:numId w:val="4"/>
        </w:numPr>
        <w:rPr>
          <w:rFonts w:ascii="Sakkal Majalla" w:hAnsi="Sakkal Majalla" w:cs="Sakkal Majalla"/>
          <w:sz w:val="32"/>
          <w:szCs w:val="32"/>
        </w:rPr>
      </w:pPr>
      <w:r w:rsidRPr="00495ADE">
        <w:rPr>
          <w:rFonts w:ascii="Sakkal Majalla" w:hAnsi="Sakkal Majalla" w:cs="Sakkal Majalla" w:hint="cs"/>
          <w:b/>
          <w:bCs/>
          <w:sz w:val="32"/>
          <w:szCs w:val="32"/>
          <w:rtl/>
        </w:rPr>
        <w:t>وصف المخطوطة</w:t>
      </w:r>
      <w:r w:rsidR="00046730" w:rsidRPr="00495ADE">
        <w:rPr>
          <w:rFonts w:ascii="Sakkal Majalla" w:hAnsi="Sakkal Majalla" w:cs="Sakkal Majalla" w:hint="cs"/>
          <w:sz w:val="32"/>
          <w:szCs w:val="32"/>
          <w:rtl/>
        </w:rPr>
        <w:t>:</w:t>
      </w:r>
      <w:r w:rsidRPr="00495ADE">
        <w:rPr>
          <w:rFonts w:ascii="Sakkal Majalla" w:hAnsi="Sakkal Majalla" w:cs="Sakkal Majalla" w:hint="cs"/>
          <w:sz w:val="32"/>
          <w:szCs w:val="32"/>
          <w:rtl/>
        </w:rPr>
        <w:t xml:space="preserve"> </w:t>
      </w:r>
    </w:p>
    <w:p w14:paraId="40843FD5" w14:textId="4888C06B" w:rsidR="000B0D97" w:rsidRPr="00495ADE" w:rsidRDefault="000B0D97" w:rsidP="00495FCF">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ذكر أنها النسخة الوحيدة للكتاب، موجودة في محفوظات جامعة </w:t>
      </w:r>
      <w:proofErr w:type="spellStart"/>
      <w:r w:rsidRPr="00495ADE">
        <w:rPr>
          <w:rFonts w:ascii="Sakkal Majalla" w:hAnsi="Sakkal Majalla" w:cs="Sakkal Majalla" w:hint="cs"/>
          <w:sz w:val="32"/>
          <w:szCs w:val="32"/>
          <w:rtl/>
        </w:rPr>
        <w:t>برنستون</w:t>
      </w:r>
      <w:proofErr w:type="spellEnd"/>
      <w:r w:rsidRPr="00495ADE">
        <w:rPr>
          <w:rFonts w:ascii="Sakkal Majalla" w:hAnsi="Sakkal Majalla" w:cs="Sakkal Majalla" w:hint="cs"/>
          <w:sz w:val="32"/>
          <w:szCs w:val="32"/>
          <w:rtl/>
        </w:rPr>
        <w:t xml:space="preserve"> بالولايات المتحدة وحصل عليها مصورة من مكتبة الملك فهد الوطنية بالرياض، عدد أوراقها 23 ورقة، الخط مقروء، لم يكتب عليها اسم ناسخها، ناقصة لا تحوي إلا على خمسة فصول.</w:t>
      </w:r>
    </w:p>
    <w:p w14:paraId="24060D33" w14:textId="22CBD348" w:rsidR="000B0D97" w:rsidRPr="00495ADE" w:rsidRDefault="000B0D97" w:rsidP="00495FCF">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كتب على </w:t>
      </w:r>
      <w:r w:rsidR="00EA2D3C" w:rsidRPr="00495ADE">
        <w:rPr>
          <w:rFonts w:ascii="Sakkal Majalla" w:hAnsi="Sakkal Majalla" w:cs="Sakkal Majalla" w:hint="cs"/>
          <w:sz w:val="32"/>
          <w:szCs w:val="32"/>
          <w:rtl/>
        </w:rPr>
        <w:t>طرتها:</w:t>
      </w:r>
      <w:r w:rsidRPr="00495ADE">
        <w:rPr>
          <w:rFonts w:ascii="Sakkal Majalla" w:hAnsi="Sakkal Majalla" w:cs="Sakkal Majalla" w:hint="cs"/>
          <w:sz w:val="32"/>
          <w:szCs w:val="32"/>
          <w:rtl/>
        </w:rPr>
        <w:t xml:space="preserve">" </w:t>
      </w:r>
      <w:r w:rsidRPr="00495ADE">
        <w:rPr>
          <w:rFonts w:ascii="Sakkal Majalla" w:hAnsi="Sakkal Majalla" w:cs="Sakkal Majalla" w:hint="cs"/>
          <w:b/>
          <w:bCs/>
          <w:sz w:val="32"/>
          <w:szCs w:val="32"/>
          <w:rtl/>
        </w:rPr>
        <w:t>كتبت هذه النسخة من نسخة أخرجت من الحريق لما أحرق تيمور لنك دمشق، فاحترق بع</w:t>
      </w:r>
      <w:r w:rsidR="00EA2D3C" w:rsidRPr="00495ADE">
        <w:rPr>
          <w:rFonts w:ascii="Sakkal Majalla" w:hAnsi="Sakkal Majalla" w:cs="Sakkal Majalla" w:hint="cs"/>
          <w:b/>
          <w:bCs/>
          <w:sz w:val="32"/>
          <w:szCs w:val="32"/>
          <w:rtl/>
        </w:rPr>
        <w:t>ض</w:t>
      </w:r>
      <w:r w:rsidRPr="00495ADE">
        <w:rPr>
          <w:rFonts w:ascii="Sakkal Majalla" w:hAnsi="Sakkal Majalla" w:cs="Sakkal Majalla" w:hint="cs"/>
          <w:b/>
          <w:bCs/>
          <w:sz w:val="32"/>
          <w:szCs w:val="32"/>
          <w:rtl/>
        </w:rPr>
        <w:t>ها فكتبنا ما وجدنا منها</w:t>
      </w:r>
      <w:r w:rsidRPr="00495ADE">
        <w:rPr>
          <w:rFonts w:ascii="Sakkal Majalla" w:hAnsi="Sakkal Majalla" w:cs="Sakkal Majalla" w:hint="cs"/>
          <w:sz w:val="32"/>
          <w:szCs w:val="32"/>
          <w:rtl/>
        </w:rPr>
        <w:t>"</w:t>
      </w:r>
      <w:r w:rsidR="006044BF" w:rsidRPr="00495ADE">
        <w:rPr>
          <w:rFonts w:ascii="Sakkal Majalla" w:hAnsi="Sakkal Majalla" w:cs="Sakkal Majalla" w:hint="cs"/>
          <w:sz w:val="32"/>
          <w:szCs w:val="32"/>
          <w:rtl/>
        </w:rPr>
        <w:t xml:space="preserve"> </w:t>
      </w:r>
      <w:r w:rsidRPr="00495ADE">
        <w:rPr>
          <w:rFonts w:ascii="Sakkal Majalla" w:hAnsi="Sakkal Majalla" w:cs="Sakkal Majalla" w:hint="cs"/>
          <w:sz w:val="32"/>
          <w:szCs w:val="32"/>
          <w:rtl/>
        </w:rPr>
        <w:t xml:space="preserve">وجاء في آخرها:" </w:t>
      </w:r>
      <w:r w:rsidRPr="00495ADE">
        <w:rPr>
          <w:rFonts w:ascii="Sakkal Majalla" w:hAnsi="Sakkal Majalla" w:cs="Sakkal Majalla" w:hint="cs"/>
          <w:b/>
          <w:bCs/>
          <w:sz w:val="32"/>
          <w:szCs w:val="32"/>
          <w:rtl/>
        </w:rPr>
        <w:t>يتلوه بقية الكلام عليها فيما بعد إن شاء الله تعالى</w:t>
      </w:r>
      <w:r w:rsidRPr="00495ADE">
        <w:rPr>
          <w:rFonts w:ascii="Sakkal Majalla" w:hAnsi="Sakkal Majalla" w:cs="Sakkal Majalla" w:hint="cs"/>
          <w:sz w:val="32"/>
          <w:szCs w:val="32"/>
          <w:rtl/>
        </w:rPr>
        <w:t xml:space="preserve">" </w:t>
      </w:r>
    </w:p>
    <w:p w14:paraId="63DE7D7C" w14:textId="6664E735" w:rsidR="00EA2D3C" w:rsidRPr="00495ADE" w:rsidRDefault="00EA2D3C" w:rsidP="00495FCF">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النسخة عليها بياضات كثيرة</w:t>
      </w:r>
      <w:r w:rsidR="0099033D" w:rsidRPr="00495ADE">
        <w:rPr>
          <w:rFonts w:ascii="Sakkal Majalla" w:hAnsi="Sakkal Majalla" w:cs="Sakkal Majalla" w:hint="cs"/>
          <w:sz w:val="32"/>
          <w:szCs w:val="32"/>
          <w:rtl/>
        </w:rPr>
        <w:t>.</w:t>
      </w:r>
    </w:p>
    <w:p w14:paraId="61162E86" w14:textId="42F9A1BE" w:rsidR="000B0D97" w:rsidRPr="00495ADE" w:rsidRDefault="006044BF" w:rsidP="006044BF">
      <w:pPr>
        <w:ind w:left="360"/>
        <w:rPr>
          <w:rFonts w:ascii="Sakkal Majalla" w:hAnsi="Sakkal Majalla" w:cs="Sakkal Majalla"/>
          <w:b/>
          <w:bCs/>
          <w:sz w:val="32"/>
          <w:szCs w:val="32"/>
        </w:rPr>
      </w:pPr>
      <w:r w:rsidRPr="00495ADE">
        <w:rPr>
          <w:rFonts w:ascii="Sakkal Majalla" w:hAnsi="Sakkal Majalla" w:cs="Sakkal Majalla" w:hint="cs"/>
          <w:b/>
          <w:bCs/>
          <w:sz w:val="32"/>
          <w:szCs w:val="32"/>
          <w:rtl/>
        </w:rPr>
        <w:t xml:space="preserve">التعليق: </w:t>
      </w:r>
      <w:r w:rsidR="000B0D97" w:rsidRPr="00495ADE">
        <w:rPr>
          <w:rFonts w:ascii="Sakkal Majalla" w:hAnsi="Sakkal Majalla" w:cs="Sakkal Majalla" w:hint="cs"/>
          <w:b/>
          <w:bCs/>
          <w:sz w:val="32"/>
          <w:szCs w:val="32"/>
          <w:rtl/>
        </w:rPr>
        <w:t>غير أن المحقق</w:t>
      </w:r>
      <w:r w:rsidRPr="00495ADE">
        <w:rPr>
          <w:rFonts w:ascii="Sakkal Majalla" w:hAnsi="Sakkal Majalla" w:cs="Sakkal Majalla" w:hint="cs"/>
          <w:b/>
          <w:bCs/>
          <w:sz w:val="32"/>
          <w:szCs w:val="32"/>
          <w:rtl/>
        </w:rPr>
        <w:t xml:space="preserve"> في وصفه ل</w:t>
      </w:r>
      <w:r w:rsidR="00A76728" w:rsidRPr="00495ADE">
        <w:rPr>
          <w:rFonts w:ascii="Sakkal Majalla" w:hAnsi="Sakkal Majalla" w:cs="Sakkal Majalla" w:hint="cs"/>
          <w:b/>
          <w:bCs/>
          <w:sz w:val="32"/>
          <w:szCs w:val="32"/>
          <w:rtl/>
        </w:rPr>
        <w:t>ل</w:t>
      </w:r>
      <w:r w:rsidRPr="00495ADE">
        <w:rPr>
          <w:rFonts w:ascii="Sakkal Majalla" w:hAnsi="Sakkal Majalla" w:cs="Sakkal Majalla" w:hint="cs"/>
          <w:b/>
          <w:bCs/>
          <w:sz w:val="32"/>
          <w:szCs w:val="32"/>
          <w:rtl/>
        </w:rPr>
        <w:t>مخطوط</w:t>
      </w:r>
      <w:r w:rsidR="00A76728" w:rsidRPr="00495ADE">
        <w:rPr>
          <w:rFonts w:ascii="Sakkal Majalla" w:hAnsi="Sakkal Majalla" w:cs="Sakkal Majalla" w:hint="cs"/>
          <w:b/>
          <w:bCs/>
          <w:sz w:val="32"/>
          <w:szCs w:val="32"/>
          <w:rtl/>
        </w:rPr>
        <w:t>ة</w:t>
      </w:r>
      <w:r w:rsidRPr="00495ADE">
        <w:rPr>
          <w:rFonts w:ascii="Sakkal Majalla" w:hAnsi="Sakkal Majalla" w:cs="Sakkal Majalla" w:hint="cs"/>
          <w:b/>
          <w:bCs/>
          <w:sz w:val="32"/>
          <w:szCs w:val="32"/>
          <w:rtl/>
        </w:rPr>
        <w:t xml:space="preserve"> لم يذكر:</w:t>
      </w:r>
    </w:p>
    <w:p w14:paraId="66577AAD" w14:textId="0206F86B" w:rsidR="000B0D97" w:rsidRPr="00495ADE" w:rsidRDefault="006044BF" w:rsidP="000B0D97">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لا </w:t>
      </w:r>
      <w:r w:rsidR="000B0D97" w:rsidRPr="00495ADE">
        <w:rPr>
          <w:rFonts w:ascii="Sakkal Majalla" w:hAnsi="Sakkal Majalla" w:cs="Sakkal Majalla" w:hint="cs"/>
          <w:sz w:val="32"/>
          <w:szCs w:val="32"/>
          <w:rtl/>
        </w:rPr>
        <w:t>رقمها، ولا مقاس لوحاتها، ولا نوع الخط المستخدم.</w:t>
      </w:r>
    </w:p>
    <w:p w14:paraId="39687DF0" w14:textId="77777777" w:rsidR="00D547D6" w:rsidRPr="00495ADE" w:rsidRDefault="000B0D97" w:rsidP="00D547D6">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 لم يذكر سنة النسخ </w:t>
      </w:r>
      <w:r w:rsidR="00D547D6" w:rsidRPr="00495ADE">
        <w:rPr>
          <w:rFonts w:ascii="Sakkal Majalla" w:hAnsi="Sakkal Majalla" w:cs="Sakkal Majalla" w:hint="cs"/>
          <w:sz w:val="32"/>
          <w:szCs w:val="32"/>
          <w:rtl/>
        </w:rPr>
        <w:t xml:space="preserve">أو التدليل عليها من خلال الخط أو الورق أو غيره </w:t>
      </w:r>
    </w:p>
    <w:p w14:paraId="53E87D76" w14:textId="78C0E347" w:rsidR="000B0D97" w:rsidRPr="00495ADE" w:rsidRDefault="00D547D6" w:rsidP="00D547D6">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lastRenderedPageBreak/>
        <w:t>لم يذكر سنة حرق الكتب رغم أنها ثابتة في التاريخ وتسمى: "</w:t>
      </w:r>
      <w:r w:rsidRPr="00495ADE">
        <w:rPr>
          <w:rFonts w:ascii="Sakkal Majalla" w:hAnsi="Sakkal Majalla" w:cs="Sakkal Majalla"/>
          <w:b/>
          <w:bCs/>
          <w:sz w:val="32"/>
          <w:szCs w:val="32"/>
          <w:rtl/>
        </w:rPr>
        <w:t>فتنة تيمورلنك عند دخوله دمشق عام ٨٠٣</w:t>
      </w:r>
      <w:r w:rsidRPr="00495ADE">
        <w:rPr>
          <w:rFonts w:ascii="Sakkal Majalla" w:hAnsi="Sakkal Majalla" w:cs="Sakkal Majalla"/>
          <w:b/>
          <w:bCs/>
          <w:sz w:val="32"/>
          <w:szCs w:val="32"/>
        </w:rPr>
        <w:t xml:space="preserve"> </w:t>
      </w:r>
      <w:r w:rsidRPr="00495ADE">
        <w:rPr>
          <w:rFonts w:ascii="Sakkal Majalla" w:hAnsi="Sakkal Majalla" w:cs="Sakkal Majalla"/>
          <w:b/>
          <w:bCs/>
          <w:sz w:val="32"/>
          <w:szCs w:val="32"/>
          <w:rtl/>
        </w:rPr>
        <w:t>هــ</w:t>
      </w:r>
      <w:r w:rsidRPr="00495ADE">
        <w:rPr>
          <w:rFonts w:ascii="Sakkal Majalla" w:hAnsi="Sakkal Majalla" w:cs="Sakkal Majalla" w:hint="cs"/>
          <w:sz w:val="32"/>
          <w:szCs w:val="32"/>
          <w:rtl/>
        </w:rPr>
        <w:t>"</w:t>
      </w:r>
    </w:p>
    <w:p w14:paraId="5EBC0BF0" w14:textId="71748F95" w:rsidR="00046730" w:rsidRPr="00495ADE" w:rsidRDefault="000B0D97" w:rsidP="000B0D97">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لم يشر إلى السماعات أو </w:t>
      </w:r>
      <w:proofErr w:type="spellStart"/>
      <w:r w:rsidRPr="00495ADE">
        <w:rPr>
          <w:rFonts w:ascii="Sakkal Majalla" w:hAnsi="Sakkal Majalla" w:cs="Sakkal Majalla" w:hint="cs"/>
          <w:sz w:val="32"/>
          <w:szCs w:val="32"/>
          <w:rtl/>
        </w:rPr>
        <w:t>التمليكات</w:t>
      </w:r>
      <w:proofErr w:type="spellEnd"/>
      <w:r w:rsidRPr="00495ADE">
        <w:rPr>
          <w:rFonts w:ascii="Sakkal Majalla" w:hAnsi="Sakkal Majalla" w:cs="Sakkal Majalla" w:hint="cs"/>
          <w:sz w:val="32"/>
          <w:szCs w:val="32"/>
          <w:rtl/>
        </w:rPr>
        <w:t xml:space="preserve"> أو الإجازات هل موجودة أم لا.</w:t>
      </w:r>
    </w:p>
    <w:p w14:paraId="0692CFAB" w14:textId="1761BA26" w:rsidR="000B0D97" w:rsidRPr="00495ADE" w:rsidRDefault="00EA2D3C" w:rsidP="0099033D">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 xml:space="preserve">لم يحسم القول في تمام النسخة من عدمها </w:t>
      </w:r>
      <w:r w:rsidR="0099033D" w:rsidRPr="00495ADE">
        <w:rPr>
          <w:rFonts w:ascii="Sakkal Majalla" w:hAnsi="Sakkal Majalla" w:cs="Sakkal Majalla" w:hint="cs"/>
          <w:sz w:val="32"/>
          <w:szCs w:val="32"/>
          <w:rtl/>
        </w:rPr>
        <w:t xml:space="preserve">فيما يخص مراد الناسخ في قوله </w:t>
      </w:r>
      <w:r w:rsidRPr="00495ADE">
        <w:rPr>
          <w:rFonts w:ascii="Sakkal Majalla" w:hAnsi="Sakkal Majalla" w:cs="Sakkal Majalla" w:hint="cs"/>
          <w:sz w:val="32"/>
          <w:szCs w:val="32"/>
          <w:rtl/>
        </w:rPr>
        <w:t xml:space="preserve">" </w:t>
      </w:r>
      <w:r w:rsidRPr="00495ADE">
        <w:rPr>
          <w:rFonts w:ascii="Sakkal Majalla" w:hAnsi="Sakkal Majalla" w:cs="Sakkal Majalla" w:hint="cs"/>
          <w:b/>
          <w:bCs/>
          <w:sz w:val="32"/>
          <w:szCs w:val="32"/>
          <w:rtl/>
        </w:rPr>
        <w:t>يتلوه بقية الكلام عليها فيما بعد إن شاء الله تعالى</w:t>
      </w:r>
      <w:r w:rsidRPr="00495ADE">
        <w:rPr>
          <w:rFonts w:ascii="Sakkal Majalla" w:hAnsi="Sakkal Majalla" w:cs="Sakkal Majalla" w:hint="cs"/>
          <w:sz w:val="32"/>
          <w:szCs w:val="32"/>
          <w:rtl/>
        </w:rPr>
        <w:t>" واعتبرها أن مكان البياضات في النسخة</w:t>
      </w:r>
      <w:r w:rsidR="0099033D" w:rsidRPr="00495ADE">
        <w:rPr>
          <w:rFonts w:ascii="Sakkal Majalla" w:hAnsi="Sakkal Majalla" w:cs="Sakkal Majalla" w:hint="cs"/>
          <w:sz w:val="32"/>
          <w:szCs w:val="32"/>
          <w:rtl/>
        </w:rPr>
        <w:t>.</w:t>
      </w:r>
      <w:r w:rsidRPr="00495ADE">
        <w:rPr>
          <w:rFonts w:ascii="Sakkal Majalla" w:hAnsi="Sakkal Majalla" w:cs="Sakkal Majalla" w:hint="cs"/>
          <w:sz w:val="32"/>
          <w:szCs w:val="32"/>
          <w:rtl/>
        </w:rPr>
        <w:t xml:space="preserve">  </w:t>
      </w:r>
    </w:p>
    <w:p w14:paraId="77101173" w14:textId="706B5CDD" w:rsidR="0099033D" w:rsidRPr="00495ADE" w:rsidRDefault="0099033D" w:rsidP="00495FCF">
      <w:pPr>
        <w:pStyle w:val="a6"/>
        <w:numPr>
          <w:ilvl w:val="0"/>
          <w:numId w:val="4"/>
        </w:numPr>
        <w:rPr>
          <w:rFonts w:ascii="Sakkal Majalla" w:hAnsi="Sakkal Majalla" w:cs="Sakkal Majalla"/>
          <w:b/>
          <w:bCs/>
          <w:sz w:val="32"/>
          <w:szCs w:val="32"/>
        </w:rPr>
      </w:pPr>
      <w:r w:rsidRPr="00495ADE">
        <w:rPr>
          <w:rFonts w:ascii="Sakkal Majalla" w:hAnsi="Sakkal Majalla" w:cs="Sakkal Majalla" w:hint="cs"/>
          <w:b/>
          <w:bCs/>
          <w:sz w:val="32"/>
          <w:szCs w:val="32"/>
          <w:rtl/>
        </w:rPr>
        <w:t>أما باقي المحتويات القسم:</w:t>
      </w:r>
    </w:p>
    <w:p w14:paraId="4155489F" w14:textId="26DC9540" w:rsidR="006044BF" w:rsidRPr="00495ADE" w:rsidRDefault="006044BF" w:rsidP="00495FCF">
      <w:pPr>
        <w:pStyle w:val="a6"/>
        <w:numPr>
          <w:ilvl w:val="0"/>
          <w:numId w:val="5"/>
        </w:numPr>
        <w:rPr>
          <w:rFonts w:ascii="Sakkal Majalla" w:hAnsi="Sakkal Majalla" w:cs="Sakkal Majalla"/>
          <w:sz w:val="32"/>
          <w:szCs w:val="32"/>
        </w:rPr>
      </w:pPr>
      <w:r w:rsidRPr="00495ADE">
        <w:rPr>
          <w:rFonts w:ascii="Sakkal Majalla" w:hAnsi="Sakkal Majalla" w:cs="Sakkal Majalla" w:hint="cs"/>
          <w:b/>
          <w:bCs/>
          <w:sz w:val="32"/>
          <w:szCs w:val="32"/>
          <w:rtl/>
        </w:rPr>
        <w:t xml:space="preserve">ذكر بعض </w:t>
      </w:r>
      <w:r w:rsidR="00150266" w:rsidRPr="00495ADE">
        <w:rPr>
          <w:rFonts w:ascii="Sakkal Majalla" w:hAnsi="Sakkal Majalla" w:cs="Sakkal Majalla" w:hint="cs"/>
          <w:b/>
          <w:bCs/>
          <w:sz w:val="32"/>
          <w:szCs w:val="32"/>
          <w:rtl/>
        </w:rPr>
        <w:t>ملامح من أسلوب المؤلف في التعبير</w:t>
      </w:r>
      <w:r w:rsidR="008676C4" w:rsidRPr="00495ADE">
        <w:rPr>
          <w:rFonts w:ascii="Sakkal Majalla" w:hAnsi="Sakkal Majalla" w:cs="Sakkal Majalla" w:hint="cs"/>
          <w:sz w:val="32"/>
          <w:szCs w:val="32"/>
          <w:rtl/>
        </w:rPr>
        <w:t>: انتقاء والاعتناء بالأحاديث، التكلم على طريقة أئمة الحديث المتقدمين، يعتني بأقوال السل</w:t>
      </w:r>
      <w:r w:rsidRPr="00495ADE">
        <w:rPr>
          <w:rFonts w:ascii="Sakkal Majalla" w:hAnsi="Sakkal Majalla" w:cs="Sakkal Majalla" w:hint="cs"/>
          <w:sz w:val="32"/>
          <w:szCs w:val="32"/>
          <w:rtl/>
        </w:rPr>
        <w:t>ف.</w:t>
      </w:r>
    </w:p>
    <w:p w14:paraId="4AE027BF" w14:textId="613B7D66" w:rsidR="00452D19" w:rsidRPr="00495ADE" w:rsidRDefault="006044BF" w:rsidP="006044BF">
      <w:pPr>
        <w:rPr>
          <w:rFonts w:ascii="Sakkal Majalla" w:hAnsi="Sakkal Majalla" w:cs="Sakkal Majalla"/>
          <w:sz w:val="32"/>
          <w:szCs w:val="32"/>
          <w:rtl/>
        </w:rPr>
      </w:pPr>
      <w:r w:rsidRPr="00495ADE">
        <w:rPr>
          <w:rFonts w:ascii="Sakkal Majalla" w:hAnsi="Sakkal Majalla" w:cs="Sakkal Majalla" w:hint="cs"/>
          <w:b/>
          <w:bCs/>
          <w:sz w:val="32"/>
          <w:szCs w:val="32"/>
          <w:rtl/>
        </w:rPr>
        <w:t xml:space="preserve">التعليق: </w:t>
      </w:r>
      <w:r w:rsidRPr="00495ADE">
        <w:rPr>
          <w:rFonts w:ascii="Sakkal Majalla" w:hAnsi="Sakkal Majalla" w:cs="Sakkal Majalla" w:hint="cs"/>
          <w:sz w:val="32"/>
          <w:szCs w:val="32"/>
          <w:rtl/>
        </w:rPr>
        <w:t>هذا</w:t>
      </w:r>
      <w:r w:rsidR="00452D19" w:rsidRPr="00495ADE">
        <w:rPr>
          <w:rFonts w:ascii="Sakkal Majalla" w:hAnsi="Sakkal Majalla" w:cs="Sakkal Majalla" w:hint="cs"/>
          <w:sz w:val="32"/>
          <w:szCs w:val="32"/>
          <w:rtl/>
        </w:rPr>
        <w:t xml:space="preserve"> الملمح أخذه </w:t>
      </w:r>
      <w:r w:rsidRPr="00495ADE">
        <w:rPr>
          <w:rFonts w:ascii="Sakkal Majalla" w:hAnsi="Sakkal Majalla" w:cs="Sakkal Majalla" w:hint="cs"/>
          <w:sz w:val="32"/>
          <w:szCs w:val="32"/>
          <w:rtl/>
        </w:rPr>
        <w:t xml:space="preserve">المحقق واقتبسه </w:t>
      </w:r>
      <w:r w:rsidR="00452D19" w:rsidRPr="00495ADE">
        <w:rPr>
          <w:rFonts w:ascii="Sakkal Majalla" w:hAnsi="Sakkal Majalla" w:cs="Sakkal Majalla" w:hint="cs"/>
          <w:sz w:val="32"/>
          <w:szCs w:val="32"/>
          <w:rtl/>
        </w:rPr>
        <w:t xml:space="preserve">بالنص من كتاب </w:t>
      </w:r>
      <w:bookmarkStart w:id="4" w:name="_Hlk214394489"/>
      <w:r w:rsidR="00452D19" w:rsidRPr="00495ADE">
        <w:rPr>
          <w:rFonts w:ascii="Sakkal Majalla" w:hAnsi="Sakkal Majalla" w:cs="Sakkal Majalla" w:hint="cs"/>
          <w:sz w:val="32"/>
          <w:szCs w:val="32"/>
          <w:rtl/>
        </w:rPr>
        <w:t xml:space="preserve">"الجوهر المنضد" ليوسف ابن عبد </w:t>
      </w:r>
      <w:proofErr w:type="gramStart"/>
      <w:r w:rsidR="00452D19" w:rsidRPr="00495ADE">
        <w:rPr>
          <w:rFonts w:ascii="Sakkal Majalla" w:hAnsi="Sakkal Majalla" w:cs="Sakkal Majalla" w:hint="cs"/>
          <w:sz w:val="32"/>
          <w:szCs w:val="32"/>
          <w:rtl/>
        </w:rPr>
        <w:t xml:space="preserve">الهادي  </w:t>
      </w:r>
      <w:r w:rsidRPr="00495ADE">
        <w:rPr>
          <w:rFonts w:ascii="Sakkal Majalla" w:hAnsi="Sakkal Majalla" w:cs="Sakkal Majalla" w:hint="cs"/>
          <w:sz w:val="32"/>
          <w:szCs w:val="32"/>
          <w:rtl/>
        </w:rPr>
        <w:t>في</w:t>
      </w:r>
      <w:proofErr w:type="gramEnd"/>
      <w:r w:rsidRPr="00495ADE">
        <w:rPr>
          <w:rFonts w:ascii="Sakkal Majalla" w:hAnsi="Sakkal Majalla" w:cs="Sakkal Majalla" w:hint="cs"/>
          <w:sz w:val="32"/>
          <w:szCs w:val="32"/>
          <w:rtl/>
        </w:rPr>
        <w:t xml:space="preserve"> </w:t>
      </w:r>
      <w:r w:rsidR="00452D19" w:rsidRPr="00495ADE">
        <w:rPr>
          <w:rFonts w:ascii="Sakkal Majalla" w:hAnsi="Sakkal Majalla" w:cs="Sakkal Majalla" w:hint="cs"/>
          <w:sz w:val="32"/>
          <w:szCs w:val="32"/>
          <w:rtl/>
        </w:rPr>
        <w:t xml:space="preserve"> ص:48</w:t>
      </w:r>
      <w:r w:rsidRPr="00495ADE">
        <w:rPr>
          <w:rFonts w:ascii="Sakkal Majalla" w:hAnsi="Sakkal Majalla" w:cs="Sakkal Majalla" w:hint="cs"/>
          <w:sz w:val="32"/>
          <w:szCs w:val="32"/>
          <w:rtl/>
        </w:rPr>
        <w:t xml:space="preserve">  بما يعني أنه ملح عام أما ما ورد في هذا الكتاب يمكن أن يوافق هذا أو يزيد عليه.</w:t>
      </w:r>
    </w:p>
    <w:bookmarkEnd w:id="4"/>
    <w:p w14:paraId="294FABD7" w14:textId="0091AFCA" w:rsidR="005B1F78" w:rsidRPr="00495ADE" w:rsidRDefault="00046730" w:rsidP="00495FCF">
      <w:pPr>
        <w:pStyle w:val="a6"/>
        <w:numPr>
          <w:ilvl w:val="0"/>
          <w:numId w:val="5"/>
        </w:numPr>
        <w:rPr>
          <w:rFonts w:ascii="Sakkal Majalla" w:hAnsi="Sakkal Majalla" w:cs="Sakkal Majalla"/>
          <w:sz w:val="32"/>
          <w:szCs w:val="32"/>
        </w:rPr>
      </w:pPr>
      <w:r w:rsidRPr="00495ADE">
        <w:rPr>
          <w:rFonts w:ascii="Sakkal Majalla" w:hAnsi="Sakkal Majalla" w:cs="Sakkal Majalla" w:hint="cs"/>
          <w:sz w:val="32"/>
          <w:szCs w:val="32"/>
          <w:rtl/>
        </w:rPr>
        <w:t xml:space="preserve">لم يذكر </w:t>
      </w:r>
      <w:r w:rsidR="005B1F78" w:rsidRPr="00495ADE">
        <w:rPr>
          <w:rFonts w:ascii="Sakkal Majalla" w:hAnsi="Sakkal Majalla" w:cs="Sakkal Majalla" w:hint="cs"/>
          <w:sz w:val="32"/>
          <w:szCs w:val="32"/>
          <w:rtl/>
        </w:rPr>
        <w:t>ملامح من طرائق الناسخ في الكتابة</w:t>
      </w:r>
      <w:r w:rsidRPr="00495ADE">
        <w:rPr>
          <w:rFonts w:ascii="Sakkal Majalla" w:hAnsi="Sakkal Majalla" w:cs="Sakkal Majalla" w:hint="cs"/>
          <w:sz w:val="32"/>
          <w:szCs w:val="32"/>
          <w:rtl/>
        </w:rPr>
        <w:t>.</w:t>
      </w:r>
    </w:p>
    <w:p w14:paraId="200071BB" w14:textId="53938E53" w:rsidR="00F81123" w:rsidRPr="00495ADE" w:rsidRDefault="00F81123" w:rsidP="00F81123">
      <w:pPr>
        <w:pStyle w:val="a6"/>
        <w:numPr>
          <w:ilvl w:val="0"/>
          <w:numId w:val="5"/>
        </w:numPr>
        <w:rPr>
          <w:rFonts w:ascii="Sakkal Majalla" w:hAnsi="Sakkal Majalla" w:cs="Sakkal Majalla"/>
          <w:b/>
          <w:bCs/>
          <w:sz w:val="32"/>
          <w:szCs w:val="32"/>
        </w:rPr>
      </w:pPr>
      <w:r w:rsidRPr="00495ADE">
        <w:rPr>
          <w:rFonts w:ascii="Sakkal Majalla" w:hAnsi="Sakkal Majalla" w:cs="Sakkal Majalla"/>
          <w:b/>
          <w:bCs/>
          <w:sz w:val="32"/>
          <w:szCs w:val="32"/>
          <w:rtl/>
        </w:rPr>
        <w:t>لم يذكر منهجه في التحقيق أصلا.</w:t>
      </w:r>
    </w:p>
    <w:p w14:paraId="03D21C09" w14:textId="77B5FD8C" w:rsidR="005B1F78" w:rsidRPr="00495ADE" w:rsidRDefault="005B1F78" w:rsidP="00495FCF">
      <w:pPr>
        <w:pStyle w:val="a6"/>
        <w:numPr>
          <w:ilvl w:val="0"/>
          <w:numId w:val="5"/>
        </w:numPr>
        <w:rPr>
          <w:rFonts w:ascii="Sakkal Majalla" w:hAnsi="Sakkal Majalla" w:cs="Sakkal Majalla"/>
          <w:b/>
          <w:bCs/>
          <w:sz w:val="32"/>
          <w:szCs w:val="32"/>
        </w:rPr>
      </w:pPr>
      <w:r w:rsidRPr="00495ADE">
        <w:rPr>
          <w:rFonts w:ascii="Sakkal Majalla" w:hAnsi="Sakkal Majalla" w:cs="Sakkal Majalla" w:hint="cs"/>
          <w:b/>
          <w:bCs/>
          <w:sz w:val="32"/>
          <w:szCs w:val="32"/>
          <w:rtl/>
        </w:rPr>
        <w:t>تصوير اللوحات المختارة:</w:t>
      </w:r>
      <w:r w:rsidR="006044BF" w:rsidRPr="00495ADE">
        <w:rPr>
          <w:rFonts w:ascii="Sakkal Majalla" w:hAnsi="Sakkal Majalla" w:cs="Sakkal Majalla" w:hint="cs"/>
          <w:b/>
          <w:bCs/>
          <w:sz w:val="32"/>
          <w:szCs w:val="32"/>
          <w:rtl/>
        </w:rPr>
        <w:t xml:space="preserve"> </w:t>
      </w:r>
      <w:r w:rsidR="006044BF" w:rsidRPr="00495ADE">
        <w:rPr>
          <w:rFonts w:ascii="Sakkal Majalla" w:hAnsi="Sakkal Majalla" w:cs="Sakkal Majalla" w:hint="cs"/>
          <w:sz w:val="32"/>
          <w:szCs w:val="32"/>
          <w:rtl/>
        </w:rPr>
        <w:t xml:space="preserve">أورد </w:t>
      </w:r>
      <w:r w:rsidR="00495FCF" w:rsidRPr="00495ADE">
        <w:rPr>
          <w:rFonts w:ascii="Sakkal Majalla" w:hAnsi="Sakkal Majalla" w:cs="Sakkal Majalla" w:hint="cs"/>
          <w:sz w:val="32"/>
          <w:szCs w:val="32"/>
          <w:rtl/>
        </w:rPr>
        <w:t xml:space="preserve">صورة </w:t>
      </w:r>
      <w:r w:rsidR="008838AE" w:rsidRPr="00495ADE">
        <w:rPr>
          <w:rFonts w:ascii="Sakkal Majalla" w:hAnsi="Sakkal Majalla" w:cs="Sakkal Majalla" w:hint="cs"/>
          <w:sz w:val="32"/>
          <w:szCs w:val="32"/>
          <w:rtl/>
        </w:rPr>
        <w:t xml:space="preserve">اللوحة الأولى </w:t>
      </w:r>
      <w:r w:rsidR="006044BF" w:rsidRPr="00495ADE">
        <w:rPr>
          <w:rFonts w:ascii="Sakkal Majalla" w:hAnsi="Sakkal Majalla" w:cs="Sakkal Majalla" w:hint="cs"/>
          <w:sz w:val="32"/>
          <w:szCs w:val="32"/>
          <w:rtl/>
        </w:rPr>
        <w:t xml:space="preserve">من المخطوطة </w:t>
      </w:r>
      <w:r w:rsidR="008838AE" w:rsidRPr="00495ADE">
        <w:rPr>
          <w:rFonts w:ascii="Sakkal Majalla" w:hAnsi="Sakkal Majalla" w:cs="Sakkal Majalla" w:hint="cs"/>
          <w:sz w:val="32"/>
          <w:szCs w:val="32"/>
          <w:rtl/>
        </w:rPr>
        <w:t>واللوحة الأخيرة</w:t>
      </w:r>
      <w:r w:rsidR="00495FCF" w:rsidRPr="00495ADE">
        <w:rPr>
          <w:rFonts w:ascii="Sakkal Majalla" w:hAnsi="Sakkal Majalla" w:cs="Sakkal Majalla" w:hint="cs"/>
          <w:sz w:val="32"/>
          <w:szCs w:val="32"/>
          <w:rtl/>
        </w:rPr>
        <w:t xml:space="preserve"> </w:t>
      </w:r>
      <w:r w:rsidR="002C4B6C" w:rsidRPr="00495ADE">
        <w:rPr>
          <w:rFonts w:ascii="Sakkal Majalla" w:hAnsi="Sakkal Majalla" w:cs="Sakkal Majalla" w:hint="cs"/>
          <w:sz w:val="32"/>
          <w:szCs w:val="32"/>
          <w:rtl/>
        </w:rPr>
        <w:t xml:space="preserve">وصورة من طرة المخطوطة </w:t>
      </w:r>
      <w:r w:rsidR="00495FCF" w:rsidRPr="00495ADE">
        <w:rPr>
          <w:rFonts w:ascii="Sakkal Majalla" w:hAnsi="Sakkal Majalla" w:cs="Sakkal Majalla" w:hint="cs"/>
          <w:sz w:val="32"/>
          <w:szCs w:val="32"/>
          <w:rtl/>
        </w:rPr>
        <w:t>وكان يمكن أن يضيف صورة لوحة مختارة من المخطوطة</w:t>
      </w:r>
      <w:r w:rsidR="00624A42" w:rsidRPr="00495ADE">
        <w:rPr>
          <w:rFonts w:ascii="Sakkal Majalla" w:hAnsi="Sakkal Majalla" w:cs="Sakkal Majalla" w:hint="cs"/>
          <w:sz w:val="32"/>
          <w:szCs w:val="32"/>
          <w:rtl/>
        </w:rPr>
        <w:t xml:space="preserve"> لكن لم يفعل.</w:t>
      </w:r>
    </w:p>
    <w:p w14:paraId="639EB75B" w14:textId="1B4FE131" w:rsidR="00110650" w:rsidRPr="00495ADE" w:rsidRDefault="00643AEB" w:rsidP="00495FCF">
      <w:pPr>
        <w:pStyle w:val="a6"/>
        <w:numPr>
          <w:ilvl w:val="0"/>
          <w:numId w:val="5"/>
        </w:numPr>
        <w:rPr>
          <w:rFonts w:ascii="Sakkal Majalla" w:hAnsi="Sakkal Majalla" w:cs="Sakkal Majalla"/>
          <w:sz w:val="32"/>
          <w:szCs w:val="32"/>
        </w:rPr>
      </w:pPr>
      <w:r w:rsidRPr="00495ADE">
        <w:rPr>
          <w:rFonts w:ascii="Sakkal Majalla" w:hAnsi="Sakkal Majalla" w:cs="Sakkal Majalla"/>
          <w:noProof/>
          <w:sz w:val="32"/>
          <w:szCs w:val="32"/>
          <w:rtl/>
        </w:rPr>
        <w:drawing>
          <wp:inline distT="0" distB="0" distL="0" distR="0" wp14:anchorId="03DF682C" wp14:editId="63B9F1F4">
            <wp:extent cx="3710940" cy="2301240"/>
            <wp:effectExtent l="0" t="0" r="3810" b="3810"/>
            <wp:docPr id="4603999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9903" name=""/>
                    <pic:cNvPicPr/>
                  </pic:nvPicPr>
                  <pic:blipFill>
                    <a:blip r:embed="rId11"/>
                    <a:stretch>
                      <a:fillRect/>
                    </a:stretch>
                  </pic:blipFill>
                  <pic:spPr>
                    <a:xfrm>
                      <a:off x="0" y="0"/>
                      <a:ext cx="3711271" cy="2301445"/>
                    </a:xfrm>
                    <a:prstGeom prst="rect">
                      <a:avLst/>
                    </a:prstGeom>
                  </pic:spPr>
                </pic:pic>
              </a:graphicData>
            </a:graphic>
          </wp:inline>
        </w:drawing>
      </w:r>
    </w:p>
    <w:p w14:paraId="49731C00" w14:textId="3DA7C8B4" w:rsidR="001C5987" w:rsidRPr="00495ADE" w:rsidRDefault="001C5987" w:rsidP="001C5987">
      <w:pPr>
        <w:rPr>
          <w:rFonts w:ascii="Sakkal Majalla" w:hAnsi="Sakkal Majalla" w:cs="Sakkal Majalla"/>
          <w:sz w:val="32"/>
          <w:szCs w:val="32"/>
        </w:rPr>
      </w:pPr>
    </w:p>
    <w:p w14:paraId="2667C0D0" w14:textId="611F077F" w:rsidR="00495FCF" w:rsidRPr="00495ADE" w:rsidRDefault="005B1F78" w:rsidP="000F2037">
      <w:pPr>
        <w:pStyle w:val="a6"/>
        <w:numPr>
          <w:ilvl w:val="0"/>
          <w:numId w:val="5"/>
        </w:numPr>
        <w:rPr>
          <w:rFonts w:ascii="Sakkal Majalla" w:hAnsi="Sakkal Majalla" w:cs="Sakkal Majalla"/>
          <w:b/>
          <w:bCs/>
          <w:sz w:val="32"/>
          <w:szCs w:val="32"/>
          <w:rtl/>
        </w:rPr>
      </w:pPr>
      <w:r w:rsidRPr="00495ADE">
        <w:rPr>
          <w:rFonts w:ascii="Sakkal Majalla" w:hAnsi="Sakkal Majalla" w:cs="Sakkal Majalla" w:hint="cs"/>
          <w:b/>
          <w:bCs/>
          <w:sz w:val="32"/>
          <w:szCs w:val="32"/>
          <w:rtl/>
        </w:rPr>
        <w:lastRenderedPageBreak/>
        <w:t xml:space="preserve">النص </w:t>
      </w:r>
      <w:r w:rsidR="000F2037" w:rsidRPr="00495ADE">
        <w:rPr>
          <w:rFonts w:ascii="Sakkal Majalla" w:hAnsi="Sakkal Majalla" w:cs="Sakkal Majalla" w:hint="cs"/>
          <w:b/>
          <w:bCs/>
          <w:sz w:val="32"/>
          <w:szCs w:val="32"/>
          <w:rtl/>
        </w:rPr>
        <w:t xml:space="preserve">المحقق: </w:t>
      </w:r>
      <w:r w:rsidR="000F2037" w:rsidRPr="00495ADE">
        <w:rPr>
          <w:rFonts w:ascii="Sakkal Majalla" w:hAnsi="Sakkal Majalla" w:cs="Sakkal Majalla" w:hint="cs"/>
          <w:sz w:val="32"/>
          <w:szCs w:val="32"/>
          <w:rtl/>
        </w:rPr>
        <w:t>فمن خلال هذا النص نتعرف على منهج</w:t>
      </w:r>
      <w:r w:rsidR="00495ADE">
        <w:rPr>
          <w:rFonts w:ascii="Sakkal Majalla" w:hAnsi="Sakkal Majalla" w:cs="Sakkal Majalla" w:hint="cs"/>
          <w:sz w:val="32"/>
          <w:szCs w:val="32"/>
          <w:rtl/>
        </w:rPr>
        <w:t xml:space="preserve"> المحقق</w:t>
      </w:r>
      <w:r w:rsidR="000F2037" w:rsidRPr="00495ADE">
        <w:rPr>
          <w:rFonts w:ascii="Sakkal Majalla" w:hAnsi="Sakkal Majalla" w:cs="Sakkal Majalla" w:hint="cs"/>
          <w:sz w:val="32"/>
          <w:szCs w:val="32"/>
          <w:rtl/>
        </w:rPr>
        <w:t xml:space="preserve"> </w:t>
      </w:r>
      <w:r w:rsidR="00624A42" w:rsidRPr="00495ADE">
        <w:rPr>
          <w:rFonts w:ascii="Sakkal Majalla" w:hAnsi="Sakkal Majalla" w:cs="Sakkal Majalla"/>
          <w:sz w:val="32"/>
          <w:szCs w:val="32"/>
          <w:rtl/>
        </w:rPr>
        <w:t>في التحقيق</w:t>
      </w:r>
      <w:r w:rsidR="00624A42" w:rsidRPr="00495ADE">
        <w:rPr>
          <w:rFonts w:ascii="Sakkal Majalla" w:hAnsi="Sakkal Majalla" w:cs="Sakkal Majalla" w:hint="cs"/>
          <w:sz w:val="32"/>
          <w:szCs w:val="32"/>
          <w:rtl/>
        </w:rPr>
        <w:t xml:space="preserve"> </w:t>
      </w:r>
      <w:r w:rsidR="00495FCF" w:rsidRPr="00495ADE">
        <w:rPr>
          <w:rFonts w:ascii="Sakkal Majalla" w:hAnsi="Sakkal Majalla" w:cs="Sakkal Majalla" w:hint="cs"/>
          <w:sz w:val="32"/>
          <w:szCs w:val="32"/>
          <w:rtl/>
        </w:rPr>
        <w:t xml:space="preserve">رغم أنه لم </w:t>
      </w:r>
      <w:r w:rsidR="00624A42" w:rsidRPr="00495ADE">
        <w:rPr>
          <w:rFonts w:ascii="Sakkal Majalla" w:hAnsi="Sakkal Majalla" w:cs="Sakkal Majalla" w:hint="cs"/>
          <w:sz w:val="32"/>
          <w:szCs w:val="32"/>
          <w:rtl/>
        </w:rPr>
        <w:t>يذكر</w:t>
      </w:r>
      <w:r w:rsidR="00495FCF" w:rsidRPr="00495ADE">
        <w:rPr>
          <w:rFonts w:ascii="Sakkal Majalla" w:hAnsi="Sakkal Majalla" w:cs="Sakkal Majalla" w:hint="cs"/>
          <w:sz w:val="32"/>
          <w:szCs w:val="32"/>
          <w:rtl/>
        </w:rPr>
        <w:t xml:space="preserve"> منهجه المتبع في التحقيق إلا أننا نقف على </w:t>
      </w:r>
      <w:r w:rsidR="00624A42" w:rsidRPr="00495ADE">
        <w:rPr>
          <w:rFonts w:ascii="Sakkal Majalla" w:hAnsi="Sakkal Majalla" w:cs="Sakkal Majalla" w:hint="cs"/>
          <w:sz w:val="32"/>
          <w:szCs w:val="32"/>
          <w:rtl/>
        </w:rPr>
        <w:t>ملامح منهجه</w:t>
      </w:r>
      <w:r w:rsidR="00495ADE" w:rsidRPr="00495ADE">
        <w:rPr>
          <w:rFonts w:ascii="Sakkal Majalla" w:hAnsi="Sakkal Majalla" w:cs="Sakkal Majalla" w:hint="cs"/>
          <w:sz w:val="32"/>
          <w:szCs w:val="32"/>
          <w:rtl/>
        </w:rPr>
        <w:t>؛ وهي:</w:t>
      </w:r>
    </w:p>
    <w:p w14:paraId="4B446DED" w14:textId="55C6F18A" w:rsidR="00495FCF" w:rsidRPr="00495ADE" w:rsidRDefault="00495FCF" w:rsidP="00495FCF">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اعتمد قواعد الإعراب المعاصرة</w:t>
      </w:r>
    </w:p>
    <w:p w14:paraId="09E3F082" w14:textId="0E0E7A1A" w:rsidR="00495FCF" w:rsidRPr="00495ADE" w:rsidRDefault="00495FCF" w:rsidP="00495FCF">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اعتمد الترقيم</w:t>
      </w:r>
    </w:p>
    <w:p w14:paraId="46FEFF28" w14:textId="5706C449" w:rsidR="00495FCF" w:rsidRPr="00495ADE" w:rsidRDefault="000F2037" w:rsidP="00495FCF">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ضبط النص بالتشكيل</w:t>
      </w:r>
      <w:r w:rsidR="00495FCF" w:rsidRPr="00495ADE">
        <w:rPr>
          <w:rFonts w:ascii="Sakkal Majalla" w:hAnsi="Sakkal Majalla" w:cs="Sakkal Majalla" w:hint="cs"/>
          <w:sz w:val="32"/>
          <w:szCs w:val="32"/>
          <w:rtl/>
        </w:rPr>
        <w:t>.</w:t>
      </w:r>
    </w:p>
    <w:p w14:paraId="3AD4B5D1" w14:textId="59C01324" w:rsidR="000F2037" w:rsidRDefault="000F2037" w:rsidP="000F2037">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ضبط الآيات بالتشكيل ونقلها من مصدرها بالخط العثماني.</w:t>
      </w:r>
    </w:p>
    <w:p w14:paraId="4ADEC75F" w14:textId="0D5BC63E" w:rsidR="00495ADE" w:rsidRPr="00495ADE" w:rsidRDefault="00495ADE" w:rsidP="00495ADE">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أضاف العناوين الفرعية تحت الفصول وأبقى على مسميات الفصول كما وردت في المخطوطة.</w:t>
      </w:r>
    </w:p>
    <w:p w14:paraId="15C56CB3" w14:textId="08DC6DD8" w:rsidR="00495ADE" w:rsidRPr="00495ADE" w:rsidRDefault="00495ADE" w:rsidP="00495ADE">
      <w:pPr>
        <w:rPr>
          <w:rFonts w:ascii="Sakkal Majalla" w:hAnsi="Sakkal Majalla" w:cs="Sakkal Majalla"/>
          <w:b/>
          <w:bCs/>
          <w:sz w:val="32"/>
          <w:szCs w:val="32"/>
        </w:rPr>
      </w:pPr>
      <w:r w:rsidRPr="00495ADE">
        <w:rPr>
          <w:rFonts w:ascii="Sakkal Majalla" w:hAnsi="Sakkal Majalla" w:cs="Sakkal Majalla" w:hint="cs"/>
          <w:b/>
          <w:bCs/>
          <w:sz w:val="32"/>
          <w:szCs w:val="32"/>
          <w:rtl/>
        </w:rPr>
        <w:t>التعليق:</w:t>
      </w:r>
    </w:p>
    <w:p w14:paraId="251B7CDB" w14:textId="462CA559" w:rsidR="00110650" w:rsidRPr="00495ADE" w:rsidRDefault="00110650" w:rsidP="00110650">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عدم تحديد بدايات لوحات المخطوط أو نهايتها عند النسخ مطلقا.</w:t>
      </w:r>
    </w:p>
    <w:p w14:paraId="3441B881" w14:textId="70374CC2" w:rsidR="00AF439B" w:rsidRPr="00495ADE" w:rsidRDefault="00821C1B" w:rsidP="00AF439B">
      <w:pPr>
        <w:pStyle w:val="a6"/>
        <w:numPr>
          <w:ilvl w:val="0"/>
          <w:numId w:val="2"/>
        </w:numPr>
        <w:rPr>
          <w:rFonts w:ascii="Sakkal Majalla" w:hAnsi="Sakkal Majalla" w:cs="Sakkal Majalla"/>
          <w:sz w:val="32"/>
          <w:szCs w:val="32"/>
        </w:rPr>
      </w:pPr>
      <w:r w:rsidRPr="00495ADE">
        <w:rPr>
          <w:rFonts w:ascii="Sakkal Majalla" w:hAnsi="Sakkal Majalla" w:cs="Sakkal Majalla" w:hint="cs"/>
          <w:sz w:val="32"/>
          <w:szCs w:val="32"/>
          <w:rtl/>
        </w:rPr>
        <w:t>تخريج الآيات القرآنية في المتن مع نسيان بعض الآيات بلا تخريج</w:t>
      </w:r>
      <w:r w:rsidR="00376300" w:rsidRPr="00495ADE">
        <w:rPr>
          <w:rFonts w:ascii="Sakkal Majalla" w:hAnsi="Sakkal Majalla" w:cs="Sakkal Majalla" w:hint="cs"/>
          <w:sz w:val="32"/>
          <w:szCs w:val="32"/>
          <w:rtl/>
        </w:rPr>
        <w:t xml:space="preserve"> -كل الآيات في الصفحة 17-</w:t>
      </w:r>
    </w:p>
    <w:p w14:paraId="568EA9D4" w14:textId="778F2CFE" w:rsidR="00AF439B" w:rsidRPr="00495ADE" w:rsidRDefault="00AF439B" w:rsidP="00AF439B">
      <w:pPr>
        <w:rPr>
          <w:rFonts w:ascii="Sakkal Majalla" w:hAnsi="Sakkal Majalla" w:cs="Sakkal Majalla"/>
          <w:sz w:val="32"/>
          <w:szCs w:val="32"/>
        </w:rPr>
      </w:pPr>
      <w:r w:rsidRPr="00495ADE">
        <w:rPr>
          <w:rFonts w:ascii="Sakkal Majalla" w:hAnsi="Sakkal Majalla" w:cs="Sakkal Majalla"/>
          <w:noProof/>
          <w:sz w:val="32"/>
          <w:szCs w:val="32"/>
          <w:rtl/>
        </w:rPr>
        <w:lastRenderedPageBreak/>
        <w:drawing>
          <wp:inline distT="0" distB="0" distL="0" distR="0" wp14:anchorId="4ABE031C" wp14:editId="768A264E">
            <wp:extent cx="3673158" cy="5151566"/>
            <wp:effectExtent l="0" t="0" r="3810" b="0"/>
            <wp:docPr id="7060028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02826" name=""/>
                    <pic:cNvPicPr/>
                  </pic:nvPicPr>
                  <pic:blipFill>
                    <a:blip r:embed="rId12"/>
                    <a:stretch>
                      <a:fillRect/>
                    </a:stretch>
                  </pic:blipFill>
                  <pic:spPr>
                    <a:xfrm>
                      <a:off x="0" y="0"/>
                      <a:ext cx="3673158" cy="5151566"/>
                    </a:xfrm>
                    <a:prstGeom prst="rect">
                      <a:avLst/>
                    </a:prstGeom>
                  </pic:spPr>
                </pic:pic>
              </a:graphicData>
            </a:graphic>
          </wp:inline>
        </w:drawing>
      </w:r>
    </w:p>
    <w:p w14:paraId="47BF6501" w14:textId="59C512EF" w:rsidR="0050063E" w:rsidRPr="00495ADE" w:rsidRDefault="00821C1B" w:rsidP="00495FCF">
      <w:pPr>
        <w:pStyle w:val="a6"/>
        <w:numPr>
          <w:ilvl w:val="0"/>
          <w:numId w:val="2"/>
        </w:numPr>
        <w:rPr>
          <w:rFonts w:ascii="Sakkal Majalla" w:hAnsi="Sakkal Majalla" w:cs="Sakkal Majalla"/>
          <w:sz w:val="32"/>
          <w:szCs w:val="32"/>
        </w:rPr>
      </w:pPr>
      <w:r w:rsidRPr="00495ADE">
        <w:rPr>
          <w:rFonts w:ascii="Sakkal Majalla" w:hAnsi="Sakkal Majalla" w:cs="Sakkal Majalla" w:hint="cs"/>
          <w:b/>
          <w:bCs/>
          <w:sz w:val="32"/>
          <w:szCs w:val="32"/>
          <w:rtl/>
        </w:rPr>
        <w:t xml:space="preserve">عدم </w:t>
      </w:r>
      <w:r w:rsidR="00376300" w:rsidRPr="00495ADE">
        <w:rPr>
          <w:rFonts w:ascii="Sakkal Majalla" w:hAnsi="Sakkal Majalla" w:cs="Sakkal Majalla" w:hint="cs"/>
          <w:b/>
          <w:bCs/>
          <w:sz w:val="32"/>
          <w:szCs w:val="32"/>
          <w:rtl/>
        </w:rPr>
        <w:t xml:space="preserve">اعتماد قاعدة </w:t>
      </w:r>
      <w:r w:rsidR="00624A42" w:rsidRPr="00495ADE">
        <w:rPr>
          <w:rFonts w:ascii="Sakkal Majalla" w:hAnsi="Sakkal Majalla" w:cs="Sakkal Majalla" w:hint="cs"/>
          <w:b/>
          <w:bCs/>
          <w:sz w:val="32"/>
          <w:szCs w:val="32"/>
          <w:rtl/>
        </w:rPr>
        <w:t>ل</w:t>
      </w:r>
      <w:r w:rsidRPr="00495ADE">
        <w:rPr>
          <w:rFonts w:ascii="Sakkal Majalla" w:hAnsi="Sakkal Majalla" w:cs="Sakkal Majalla" w:hint="cs"/>
          <w:b/>
          <w:bCs/>
          <w:sz w:val="32"/>
          <w:szCs w:val="32"/>
          <w:rtl/>
        </w:rPr>
        <w:t xml:space="preserve">تخريج الأحاديث النبوية </w:t>
      </w:r>
      <w:r w:rsidR="00624A42" w:rsidRPr="00495ADE">
        <w:rPr>
          <w:rFonts w:ascii="Sakkal Majalla" w:hAnsi="Sakkal Majalla" w:cs="Sakkal Majalla" w:hint="cs"/>
          <w:b/>
          <w:bCs/>
          <w:sz w:val="32"/>
          <w:szCs w:val="32"/>
          <w:rtl/>
        </w:rPr>
        <w:t>فتجد</w:t>
      </w:r>
      <w:r w:rsidR="00376300" w:rsidRPr="00495ADE">
        <w:rPr>
          <w:rFonts w:ascii="Sakkal Majalla" w:hAnsi="Sakkal Majalla" w:cs="Sakkal Majalla" w:hint="cs"/>
          <w:sz w:val="32"/>
          <w:szCs w:val="32"/>
          <w:rtl/>
        </w:rPr>
        <w:t xml:space="preserve">: </w:t>
      </w:r>
    </w:p>
    <w:p w14:paraId="41FBB391" w14:textId="53D6D056" w:rsidR="0050063E" w:rsidRPr="00495ADE" w:rsidRDefault="00376300" w:rsidP="0050063E">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t>مجموعة أحاديث لم يخرج لها أصلا</w:t>
      </w:r>
      <w:r w:rsidR="00624A42" w:rsidRPr="00495ADE">
        <w:rPr>
          <w:rFonts w:ascii="Sakkal Majalla" w:hAnsi="Sakkal Majalla" w:cs="Sakkal Majalla" w:hint="cs"/>
          <w:sz w:val="32"/>
          <w:szCs w:val="32"/>
          <w:rtl/>
        </w:rPr>
        <w:t xml:space="preserve"> -مثال الصفحة </w:t>
      </w:r>
      <w:r w:rsidR="004F0449" w:rsidRPr="00495ADE">
        <w:rPr>
          <w:rFonts w:ascii="Sakkal Majalla" w:hAnsi="Sakkal Majalla" w:cs="Sakkal Majalla" w:hint="cs"/>
          <w:sz w:val="32"/>
          <w:szCs w:val="32"/>
          <w:rtl/>
        </w:rPr>
        <w:t>19-20</w:t>
      </w:r>
      <w:r w:rsidR="00624A42" w:rsidRPr="00495ADE">
        <w:rPr>
          <w:rFonts w:ascii="Sakkal Majalla" w:hAnsi="Sakkal Majalla" w:cs="Sakkal Majalla" w:hint="cs"/>
          <w:sz w:val="32"/>
          <w:szCs w:val="32"/>
          <w:rtl/>
        </w:rPr>
        <w:t>.</w:t>
      </w:r>
    </w:p>
    <w:p w14:paraId="79E4E228" w14:textId="22A4CB35" w:rsidR="004F0449" w:rsidRPr="00495ADE" w:rsidRDefault="004F0449" w:rsidP="004F0449">
      <w:pPr>
        <w:pStyle w:val="a6"/>
        <w:ind w:left="1080"/>
        <w:rPr>
          <w:rFonts w:ascii="Sakkal Majalla" w:hAnsi="Sakkal Majalla" w:cs="Sakkal Majalla"/>
          <w:sz w:val="32"/>
          <w:szCs w:val="32"/>
        </w:rPr>
      </w:pPr>
      <w:r w:rsidRPr="00495ADE">
        <w:rPr>
          <w:rFonts w:ascii="Sakkal Majalla" w:hAnsi="Sakkal Majalla" w:cs="Sakkal Majalla"/>
          <w:noProof/>
          <w:sz w:val="32"/>
          <w:szCs w:val="32"/>
          <w:rtl/>
        </w:rPr>
        <w:lastRenderedPageBreak/>
        <w:drawing>
          <wp:inline distT="0" distB="0" distL="0" distR="0" wp14:anchorId="27146D19" wp14:editId="55AA1E70">
            <wp:extent cx="3673158" cy="5113463"/>
            <wp:effectExtent l="0" t="0" r="3810" b="0"/>
            <wp:docPr id="249130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3018" name=""/>
                    <pic:cNvPicPr/>
                  </pic:nvPicPr>
                  <pic:blipFill>
                    <a:blip r:embed="rId13"/>
                    <a:stretch>
                      <a:fillRect/>
                    </a:stretch>
                  </pic:blipFill>
                  <pic:spPr>
                    <a:xfrm>
                      <a:off x="0" y="0"/>
                      <a:ext cx="3673158" cy="5113463"/>
                    </a:xfrm>
                    <a:prstGeom prst="rect">
                      <a:avLst/>
                    </a:prstGeom>
                  </pic:spPr>
                </pic:pic>
              </a:graphicData>
            </a:graphic>
          </wp:inline>
        </w:drawing>
      </w:r>
    </w:p>
    <w:p w14:paraId="32109AAA" w14:textId="52D8F342" w:rsidR="00821C1B" w:rsidRPr="00495ADE" w:rsidRDefault="00376300" w:rsidP="00624A42">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t xml:space="preserve">بعض الأحاديث </w:t>
      </w:r>
      <w:r w:rsidR="0050063E" w:rsidRPr="00495ADE">
        <w:rPr>
          <w:rFonts w:ascii="Sakkal Majalla" w:hAnsi="Sakkal Majalla" w:cs="Sakkal Majalla" w:hint="cs"/>
          <w:sz w:val="32"/>
          <w:szCs w:val="32"/>
          <w:rtl/>
        </w:rPr>
        <w:t xml:space="preserve">أشار إلى أنه لم يقف عليه بهذا السياق ثم لم يخرج الحديث </w:t>
      </w:r>
      <w:r w:rsidR="00624A42" w:rsidRPr="00495ADE">
        <w:rPr>
          <w:rFonts w:ascii="Sakkal Majalla" w:hAnsi="Sakkal Majalla" w:cs="Sakkal Majalla" w:hint="cs"/>
          <w:sz w:val="32"/>
          <w:szCs w:val="32"/>
          <w:rtl/>
        </w:rPr>
        <w:t xml:space="preserve">بذلك </w:t>
      </w:r>
      <w:r w:rsidR="0050063E" w:rsidRPr="00495ADE">
        <w:rPr>
          <w:rFonts w:ascii="Sakkal Majalla" w:hAnsi="Sakkal Majalla" w:cs="Sakkal Majalla" w:hint="cs"/>
          <w:sz w:val="32"/>
          <w:szCs w:val="32"/>
          <w:rtl/>
        </w:rPr>
        <w:t>اللفظ أو بغيره -</w:t>
      </w:r>
      <w:r w:rsidR="0050063E" w:rsidRPr="00495ADE">
        <w:rPr>
          <w:rFonts w:ascii="Sakkal Majalla" w:hAnsi="Sakkal Majalla" w:cs="Sakkal Majalla" w:hint="cs"/>
          <w:b/>
          <w:bCs/>
          <w:sz w:val="32"/>
          <w:szCs w:val="32"/>
          <w:rtl/>
        </w:rPr>
        <w:t xml:space="preserve">مثال </w:t>
      </w:r>
      <w:r w:rsidR="00624A42" w:rsidRPr="00495ADE">
        <w:rPr>
          <w:rFonts w:ascii="Sakkal Majalla" w:hAnsi="Sakkal Majalla" w:cs="Sakkal Majalla" w:hint="cs"/>
          <w:b/>
          <w:bCs/>
          <w:sz w:val="32"/>
          <w:szCs w:val="32"/>
          <w:rtl/>
        </w:rPr>
        <w:t>ال</w:t>
      </w:r>
      <w:r w:rsidR="0050063E" w:rsidRPr="00495ADE">
        <w:rPr>
          <w:rFonts w:ascii="Sakkal Majalla" w:hAnsi="Sakkal Majalla" w:cs="Sakkal Majalla" w:hint="cs"/>
          <w:b/>
          <w:bCs/>
          <w:sz w:val="32"/>
          <w:szCs w:val="32"/>
          <w:rtl/>
        </w:rPr>
        <w:t>صفحة 16</w:t>
      </w:r>
      <w:r w:rsidR="0050063E" w:rsidRPr="00495ADE">
        <w:rPr>
          <w:rFonts w:ascii="Sakkal Majalla" w:hAnsi="Sakkal Majalla" w:cs="Sakkal Majalla" w:hint="cs"/>
          <w:sz w:val="32"/>
          <w:szCs w:val="32"/>
          <w:rtl/>
        </w:rPr>
        <w:t>.</w:t>
      </w:r>
    </w:p>
    <w:p w14:paraId="067A7492" w14:textId="08C149F4" w:rsidR="00AF439B" w:rsidRPr="00495ADE" w:rsidRDefault="00AF439B" w:rsidP="00AF439B">
      <w:pPr>
        <w:pStyle w:val="a6"/>
        <w:ind w:left="1080"/>
        <w:rPr>
          <w:rFonts w:ascii="Sakkal Majalla" w:hAnsi="Sakkal Majalla" w:cs="Sakkal Majalla"/>
          <w:sz w:val="32"/>
          <w:szCs w:val="32"/>
        </w:rPr>
      </w:pPr>
      <w:r w:rsidRPr="00495ADE">
        <w:rPr>
          <w:rFonts w:ascii="Sakkal Majalla" w:hAnsi="Sakkal Majalla" w:cs="Sakkal Majalla"/>
          <w:noProof/>
          <w:sz w:val="32"/>
          <w:szCs w:val="32"/>
          <w:rtl/>
        </w:rPr>
        <w:lastRenderedPageBreak/>
        <w:drawing>
          <wp:inline distT="0" distB="0" distL="0" distR="0" wp14:anchorId="7A3EBC9A" wp14:editId="53D64B2B">
            <wp:extent cx="4389500" cy="5182049"/>
            <wp:effectExtent l="0" t="0" r="0" b="0"/>
            <wp:docPr id="135756827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68279" name=""/>
                    <pic:cNvPicPr/>
                  </pic:nvPicPr>
                  <pic:blipFill>
                    <a:blip r:embed="rId14"/>
                    <a:stretch>
                      <a:fillRect/>
                    </a:stretch>
                  </pic:blipFill>
                  <pic:spPr>
                    <a:xfrm>
                      <a:off x="0" y="0"/>
                      <a:ext cx="4389500" cy="5182049"/>
                    </a:xfrm>
                    <a:prstGeom prst="rect">
                      <a:avLst/>
                    </a:prstGeom>
                  </pic:spPr>
                </pic:pic>
              </a:graphicData>
            </a:graphic>
          </wp:inline>
        </w:drawing>
      </w:r>
    </w:p>
    <w:p w14:paraId="390A1966" w14:textId="58655E26" w:rsidR="00624A42" w:rsidRPr="00495ADE" w:rsidRDefault="00624A42" w:rsidP="00624A42">
      <w:pPr>
        <w:pStyle w:val="a6"/>
        <w:numPr>
          <w:ilvl w:val="0"/>
          <w:numId w:val="6"/>
        </w:numPr>
        <w:rPr>
          <w:rFonts w:ascii="Sakkal Majalla" w:hAnsi="Sakkal Majalla" w:cs="Sakkal Majalla"/>
          <w:b/>
          <w:bCs/>
          <w:sz w:val="32"/>
          <w:szCs w:val="32"/>
        </w:rPr>
      </w:pPr>
      <w:r w:rsidRPr="00495ADE">
        <w:rPr>
          <w:rFonts w:ascii="Sakkal Majalla" w:hAnsi="Sakkal Majalla" w:cs="Sakkal Majalla" w:hint="cs"/>
          <w:sz w:val="32"/>
          <w:szCs w:val="32"/>
          <w:rtl/>
        </w:rPr>
        <w:t>بعض الأحاديث التي أشار المؤلف إلى مصدرها أخرجها في الهامش دون الرجوع إلى الصحيحين أو غيرهما ممن يرو الحديث بهذا اللفظ.</w:t>
      </w:r>
    </w:p>
    <w:p w14:paraId="4B7B2732" w14:textId="51637259" w:rsidR="00AF439B" w:rsidRPr="00495ADE" w:rsidRDefault="00624A42" w:rsidP="00495ADE">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t xml:space="preserve">وبالمطلق لم </w:t>
      </w:r>
      <w:r w:rsidR="000F2037" w:rsidRPr="00495ADE">
        <w:rPr>
          <w:rFonts w:ascii="Sakkal Majalla" w:hAnsi="Sakkal Majalla" w:cs="Sakkal Majalla" w:hint="cs"/>
          <w:sz w:val="32"/>
          <w:szCs w:val="32"/>
          <w:rtl/>
        </w:rPr>
        <w:t xml:space="preserve">يخرج </w:t>
      </w:r>
      <w:r w:rsidRPr="00495ADE">
        <w:rPr>
          <w:rFonts w:ascii="Sakkal Majalla" w:hAnsi="Sakkal Majalla" w:cs="Sakkal Majalla" w:hint="cs"/>
          <w:sz w:val="32"/>
          <w:szCs w:val="32"/>
          <w:rtl/>
        </w:rPr>
        <w:t>حكم ولا حديث في النص المحقق.</w:t>
      </w:r>
    </w:p>
    <w:p w14:paraId="0FC27DFB" w14:textId="6F26A46F" w:rsidR="00821C1B" w:rsidRPr="00495ADE" w:rsidRDefault="00821C1B" w:rsidP="00110650">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t xml:space="preserve">عدم ترجمة الأعلام </w:t>
      </w:r>
      <w:r w:rsidR="00376300" w:rsidRPr="00495ADE">
        <w:rPr>
          <w:rFonts w:ascii="Sakkal Majalla" w:hAnsi="Sakkal Majalla" w:cs="Sakkal Majalla" w:hint="cs"/>
          <w:sz w:val="32"/>
          <w:szCs w:val="32"/>
          <w:rtl/>
        </w:rPr>
        <w:t xml:space="preserve">مطلقا </w:t>
      </w:r>
      <w:r w:rsidRPr="00495ADE">
        <w:rPr>
          <w:rFonts w:ascii="Sakkal Majalla" w:hAnsi="Sakkal Majalla" w:cs="Sakkal Majalla" w:hint="cs"/>
          <w:sz w:val="32"/>
          <w:szCs w:val="32"/>
          <w:rtl/>
        </w:rPr>
        <w:t>على كثرتها في المخطوطة</w:t>
      </w:r>
      <w:r w:rsidR="00624A42" w:rsidRPr="00495ADE">
        <w:rPr>
          <w:rFonts w:ascii="Sakkal Majalla" w:hAnsi="Sakkal Majalla" w:cs="Sakkal Majalla" w:hint="cs"/>
          <w:sz w:val="32"/>
          <w:szCs w:val="32"/>
          <w:rtl/>
        </w:rPr>
        <w:t xml:space="preserve"> -</w:t>
      </w:r>
      <w:r w:rsidR="0050063E" w:rsidRPr="00495ADE">
        <w:rPr>
          <w:rFonts w:ascii="Sakkal Majalla" w:hAnsi="Sakkal Majalla" w:cs="Sakkal Majalla" w:hint="cs"/>
          <w:sz w:val="32"/>
          <w:szCs w:val="32"/>
          <w:rtl/>
        </w:rPr>
        <w:t xml:space="preserve"> أشار فقط مرة واحدة في الصفحة 16 إلى ترجمة الرازي فقال: هو الرازي والمعروف تلقيبه ب "ابن الخطيب" أو "ابن خطيب الري"!</w:t>
      </w:r>
      <w:r w:rsidRPr="00495ADE">
        <w:rPr>
          <w:rFonts w:ascii="Sakkal Majalla" w:hAnsi="Sakkal Majalla" w:cs="Sakkal Majalla" w:hint="cs"/>
          <w:sz w:val="32"/>
          <w:szCs w:val="32"/>
          <w:rtl/>
        </w:rPr>
        <w:t xml:space="preserve"> </w:t>
      </w:r>
    </w:p>
    <w:p w14:paraId="5DF0DF0B" w14:textId="3EA763CF" w:rsidR="001C5987" w:rsidRPr="00495ADE" w:rsidRDefault="00110650" w:rsidP="00495ADE">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t>عدم ترجمة الأماكن أو البلدان أو الأقوام أو الجماعات أو المذاهب التي ذكرت في النص مطلقا.</w:t>
      </w:r>
    </w:p>
    <w:p w14:paraId="23B01241" w14:textId="2E12EE78" w:rsidR="002F6F4E" w:rsidRPr="00495ADE" w:rsidRDefault="002F6F4E" w:rsidP="002F6F4E">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t xml:space="preserve">معظم النصوص </w:t>
      </w:r>
      <w:proofErr w:type="spellStart"/>
      <w:r w:rsidR="00495ADE" w:rsidRPr="00495ADE">
        <w:rPr>
          <w:rFonts w:ascii="Sakkal Majalla" w:hAnsi="Sakkal Majalla" w:cs="Sakkal Majalla" w:hint="cs"/>
          <w:sz w:val="32"/>
          <w:szCs w:val="32"/>
          <w:rtl/>
        </w:rPr>
        <w:t>و</w:t>
      </w:r>
      <w:r w:rsidR="00495ADE">
        <w:rPr>
          <w:rFonts w:ascii="Sakkal Majalla" w:hAnsi="Sakkal Majalla" w:cs="Sakkal Majalla" w:hint="cs"/>
          <w:sz w:val="32"/>
          <w:szCs w:val="32"/>
          <w:rtl/>
        </w:rPr>
        <w:t>النقول</w:t>
      </w:r>
      <w:proofErr w:type="spellEnd"/>
      <w:r w:rsidRPr="00495ADE">
        <w:rPr>
          <w:rFonts w:ascii="Sakkal Majalla" w:hAnsi="Sakkal Majalla" w:cs="Sakkal Majalla" w:hint="cs"/>
          <w:sz w:val="32"/>
          <w:szCs w:val="32"/>
          <w:rtl/>
        </w:rPr>
        <w:t xml:space="preserve"> التي نقلها المؤلف لم يوثقها من مصادرها الأصلية والأمثلة كثيرة من النص: الصفحة: 25، 26،</w:t>
      </w:r>
      <w:r w:rsidR="00305467" w:rsidRPr="00495ADE">
        <w:rPr>
          <w:rFonts w:ascii="Sakkal Majalla" w:hAnsi="Sakkal Majalla" w:cs="Sakkal Majalla" w:hint="cs"/>
          <w:sz w:val="32"/>
          <w:szCs w:val="32"/>
          <w:rtl/>
        </w:rPr>
        <w:t>28،30....</w:t>
      </w:r>
    </w:p>
    <w:p w14:paraId="6CD19D95" w14:textId="08504EEB" w:rsidR="00305467" w:rsidRPr="00495ADE" w:rsidRDefault="00305467" w:rsidP="002F6F4E">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lastRenderedPageBreak/>
        <w:t xml:space="preserve">بعض التوثيقات يشير إليها برقم </w:t>
      </w:r>
      <w:r w:rsidRPr="003A0D2A">
        <w:rPr>
          <w:rFonts w:ascii="Sakkal Majalla" w:hAnsi="Sakkal Majalla" w:cs="Sakkal Majalla" w:hint="cs"/>
          <w:sz w:val="32"/>
          <w:szCs w:val="32"/>
          <w:rtl/>
        </w:rPr>
        <w:t>مثال في الصفحة 29 في "الهامش</w:t>
      </w:r>
      <w:r w:rsidRPr="00495ADE">
        <w:rPr>
          <w:rFonts w:ascii="Sakkal Majalla" w:hAnsi="Sakkal Majalla" w:cs="Sakkal Majalla" w:hint="cs"/>
          <w:sz w:val="32"/>
          <w:szCs w:val="32"/>
          <w:rtl/>
        </w:rPr>
        <w:t xml:space="preserve"> رقم 2: ص35 " من دون أن يوضح ماذا يقصد بهذا الرقم أهو الرجوع إلى الصفحة 35 أم </w:t>
      </w:r>
      <w:r w:rsidR="00495ADE" w:rsidRPr="00495ADE">
        <w:rPr>
          <w:rFonts w:ascii="Sakkal Majalla" w:hAnsi="Sakkal Majalla" w:cs="Sakkal Majalla" w:hint="cs"/>
          <w:sz w:val="32"/>
          <w:szCs w:val="32"/>
          <w:rtl/>
        </w:rPr>
        <w:t>الحدي</w:t>
      </w:r>
      <w:r w:rsidR="00495ADE" w:rsidRPr="00495ADE">
        <w:rPr>
          <w:rFonts w:ascii="Sakkal Majalla" w:hAnsi="Sakkal Majalla" w:cs="Sakkal Majalla" w:hint="eastAsia"/>
          <w:sz w:val="32"/>
          <w:szCs w:val="32"/>
          <w:rtl/>
        </w:rPr>
        <w:t>ث</w:t>
      </w:r>
      <w:r w:rsidRPr="00495ADE">
        <w:rPr>
          <w:rFonts w:ascii="Sakkal Majalla" w:hAnsi="Sakkal Majalla" w:cs="Sakkal Majalla" w:hint="cs"/>
          <w:sz w:val="32"/>
          <w:szCs w:val="32"/>
          <w:rtl/>
        </w:rPr>
        <w:t xml:space="preserve"> أخرج في تلك </w:t>
      </w:r>
      <w:r w:rsidR="003A0D2A" w:rsidRPr="00495ADE">
        <w:rPr>
          <w:rFonts w:ascii="Sakkal Majalla" w:hAnsi="Sakkal Majalla" w:cs="Sakkal Majalla" w:hint="cs"/>
          <w:sz w:val="32"/>
          <w:szCs w:val="32"/>
          <w:rtl/>
        </w:rPr>
        <w:t>الصفحة.</w:t>
      </w:r>
    </w:p>
    <w:p w14:paraId="1DFD5F19" w14:textId="18C4D650" w:rsidR="001C5987" w:rsidRPr="00495ADE" w:rsidRDefault="001C5987" w:rsidP="001C5987">
      <w:pPr>
        <w:pStyle w:val="a6"/>
        <w:ind w:left="1080"/>
        <w:rPr>
          <w:rFonts w:ascii="Sakkal Majalla" w:hAnsi="Sakkal Majalla" w:cs="Sakkal Majalla"/>
          <w:sz w:val="32"/>
          <w:szCs w:val="32"/>
          <w:rtl/>
        </w:rPr>
      </w:pPr>
      <w:r w:rsidRPr="00495ADE">
        <w:rPr>
          <w:rFonts w:ascii="Sakkal Majalla" w:hAnsi="Sakkal Majalla" w:cs="Sakkal Majalla"/>
          <w:noProof/>
          <w:sz w:val="32"/>
          <w:szCs w:val="32"/>
          <w:rtl/>
        </w:rPr>
        <w:drawing>
          <wp:inline distT="0" distB="0" distL="0" distR="0" wp14:anchorId="525E7162" wp14:editId="0C30B0E5">
            <wp:extent cx="3734124" cy="4991533"/>
            <wp:effectExtent l="0" t="0" r="0" b="0"/>
            <wp:docPr id="2071930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3081" name=""/>
                    <pic:cNvPicPr/>
                  </pic:nvPicPr>
                  <pic:blipFill>
                    <a:blip r:embed="rId15"/>
                    <a:stretch>
                      <a:fillRect/>
                    </a:stretch>
                  </pic:blipFill>
                  <pic:spPr>
                    <a:xfrm>
                      <a:off x="0" y="0"/>
                      <a:ext cx="3734124" cy="4991533"/>
                    </a:xfrm>
                    <a:prstGeom prst="rect">
                      <a:avLst/>
                    </a:prstGeom>
                  </pic:spPr>
                </pic:pic>
              </a:graphicData>
            </a:graphic>
          </wp:inline>
        </w:drawing>
      </w:r>
    </w:p>
    <w:p w14:paraId="617E2E0E" w14:textId="77777777" w:rsidR="001C5987" w:rsidRPr="00495ADE" w:rsidRDefault="001C5987" w:rsidP="001C5987">
      <w:pPr>
        <w:pStyle w:val="a6"/>
        <w:ind w:left="1080"/>
        <w:rPr>
          <w:rFonts w:ascii="Sakkal Majalla" w:hAnsi="Sakkal Majalla" w:cs="Sakkal Majalla"/>
          <w:sz w:val="32"/>
          <w:szCs w:val="32"/>
        </w:rPr>
      </w:pPr>
    </w:p>
    <w:p w14:paraId="123D5B91" w14:textId="77777777" w:rsidR="001C5987" w:rsidRPr="00495ADE" w:rsidRDefault="00110650" w:rsidP="002F6F4E">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t xml:space="preserve">وردت مسائل كثيرة </w:t>
      </w:r>
      <w:r w:rsidR="002F6F4E" w:rsidRPr="00495ADE">
        <w:rPr>
          <w:rFonts w:ascii="Sakkal Majalla" w:hAnsi="Sakkal Majalla" w:cs="Sakkal Majalla" w:hint="cs"/>
          <w:sz w:val="32"/>
          <w:szCs w:val="32"/>
          <w:rtl/>
        </w:rPr>
        <w:t>فقهية -مثال الصفحة 22 -</w:t>
      </w:r>
      <w:r w:rsidRPr="00495ADE">
        <w:rPr>
          <w:rFonts w:ascii="Sakkal Majalla" w:hAnsi="Sakkal Majalla" w:cs="Sakkal Majalla" w:hint="cs"/>
          <w:sz w:val="32"/>
          <w:szCs w:val="32"/>
          <w:rtl/>
        </w:rPr>
        <w:t xml:space="preserve">ومصطلحات </w:t>
      </w:r>
      <w:r w:rsidR="002F6F4E" w:rsidRPr="00495ADE">
        <w:rPr>
          <w:rFonts w:ascii="Sakkal Majalla" w:hAnsi="Sakkal Majalla" w:cs="Sakkal Majalla" w:hint="cs"/>
          <w:sz w:val="32"/>
          <w:szCs w:val="32"/>
          <w:rtl/>
        </w:rPr>
        <w:t xml:space="preserve">في علوم القرآن مثلا -مثال صفحة 24- </w:t>
      </w:r>
    </w:p>
    <w:p w14:paraId="1519204B" w14:textId="1D235EA6" w:rsidR="001C5987" w:rsidRPr="00495ADE" w:rsidRDefault="001C5987" w:rsidP="001C5987">
      <w:pPr>
        <w:pStyle w:val="a6"/>
        <w:ind w:left="1080"/>
        <w:rPr>
          <w:rFonts w:ascii="Sakkal Majalla" w:hAnsi="Sakkal Majalla" w:cs="Sakkal Majalla"/>
          <w:sz w:val="32"/>
          <w:szCs w:val="32"/>
        </w:rPr>
      </w:pPr>
      <w:r w:rsidRPr="00495ADE">
        <w:rPr>
          <w:rFonts w:ascii="Sakkal Majalla" w:hAnsi="Sakkal Majalla" w:cs="Sakkal Majalla"/>
          <w:noProof/>
          <w:sz w:val="32"/>
          <w:szCs w:val="32"/>
          <w:rtl/>
        </w:rPr>
        <w:lastRenderedPageBreak/>
        <w:drawing>
          <wp:inline distT="0" distB="0" distL="0" distR="0" wp14:anchorId="70F2BF19" wp14:editId="2B9A1626">
            <wp:extent cx="3741744" cy="5235394"/>
            <wp:effectExtent l="0" t="0" r="0" b="3810"/>
            <wp:docPr id="52921058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10583" name=""/>
                    <pic:cNvPicPr/>
                  </pic:nvPicPr>
                  <pic:blipFill>
                    <a:blip r:embed="rId16"/>
                    <a:stretch>
                      <a:fillRect/>
                    </a:stretch>
                  </pic:blipFill>
                  <pic:spPr>
                    <a:xfrm>
                      <a:off x="0" y="0"/>
                      <a:ext cx="3741744" cy="5235394"/>
                    </a:xfrm>
                    <a:prstGeom prst="rect">
                      <a:avLst/>
                    </a:prstGeom>
                  </pic:spPr>
                </pic:pic>
              </a:graphicData>
            </a:graphic>
          </wp:inline>
        </w:drawing>
      </w:r>
    </w:p>
    <w:p w14:paraId="7EB83C1F" w14:textId="7CA99EC8" w:rsidR="00110650" w:rsidRPr="00495ADE" w:rsidRDefault="002F6F4E" w:rsidP="002F6F4E">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t>وأقوال</w:t>
      </w:r>
      <w:r w:rsidR="00110650" w:rsidRPr="00495ADE">
        <w:rPr>
          <w:rFonts w:ascii="Sakkal Majalla" w:hAnsi="Sakkal Majalla" w:cs="Sakkal Majalla" w:hint="cs"/>
          <w:sz w:val="32"/>
          <w:szCs w:val="32"/>
          <w:rtl/>
        </w:rPr>
        <w:t xml:space="preserve"> </w:t>
      </w:r>
      <w:r w:rsidRPr="00495ADE">
        <w:rPr>
          <w:rFonts w:ascii="Sakkal Majalla" w:hAnsi="Sakkal Majalla" w:cs="Sakkal Majalla" w:hint="cs"/>
          <w:sz w:val="32"/>
          <w:szCs w:val="32"/>
          <w:rtl/>
        </w:rPr>
        <w:t>شاذة</w:t>
      </w:r>
      <w:r w:rsidR="00110650" w:rsidRPr="00495ADE">
        <w:rPr>
          <w:rFonts w:ascii="Sakkal Majalla" w:hAnsi="Sakkal Majalla" w:cs="Sakkal Majalla" w:hint="cs"/>
          <w:sz w:val="32"/>
          <w:szCs w:val="32"/>
          <w:rtl/>
        </w:rPr>
        <w:t xml:space="preserve"> لم يشر إليها ولم يخرجها </w:t>
      </w:r>
      <w:r w:rsidRPr="00495ADE">
        <w:rPr>
          <w:rFonts w:ascii="Sakkal Majalla" w:hAnsi="Sakkal Majalla" w:cs="Sakkal Majalla" w:hint="cs"/>
          <w:b/>
          <w:bCs/>
          <w:sz w:val="32"/>
          <w:szCs w:val="32"/>
          <w:rtl/>
        </w:rPr>
        <w:t>-</w:t>
      </w:r>
      <w:r w:rsidRPr="00495ADE">
        <w:rPr>
          <w:rFonts w:ascii="Sakkal Majalla" w:hAnsi="Sakkal Majalla" w:cs="Sakkal Majalla" w:hint="cs"/>
          <w:sz w:val="32"/>
          <w:szCs w:val="32"/>
          <w:rtl/>
        </w:rPr>
        <w:t>مثال صفحة -19 ولم</w:t>
      </w:r>
      <w:r w:rsidR="00110650" w:rsidRPr="00495ADE">
        <w:rPr>
          <w:rFonts w:ascii="Sakkal Majalla" w:hAnsi="Sakkal Majalla" w:cs="Sakkal Majalla" w:hint="cs"/>
          <w:sz w:val="32"/>
          <w:szCs w:val="32"/>
          <w:rtl/>
        </w:rPr>
        <w:t xml:space="preserve"> يفهرس </w:t>
      </w:r>
      <w:r w:rsidRPr="00495ADE">
        <w:rPr>
          <w:rFonts w:ascii="Sakkal Majalla" w:hAnsi="Sakkal Majalla" w:cs="Sakkal Majalla" w:hint="cs"/>
          <w:sz w:val="32"/>
          <w:szCs w:val="32"/>
          <w:rtl/>
        </w:rPr>
        <w:t>لهذه المسائل التي يستلزمها المجال المعرفي للكتاب -التفسير-</w:t>
      </w:r>
      <w:r w:rsidR="00110650" w:rsidRPr="00495ADE">
        <w:rPr>
          <w:rFonts w:ascii="Sakkal Majalla" w:hAnsi="Sakkal Majalla" w:cs="Sakkal Majalla" w:hint="cs"/>
          <w:sz w:val="32"/>
          <w:szCs w:val="32"/>
          <w:rtl/>
        </w:rPr>
        <w:t xml:space="preserve"> </w:t>
      </w:r>
    </w:p>
    <w:p w14:paraId="6EFFB472" w14:textId="44F0B2CA" w:rsidR="001C5987" w:rsidRPr="00495ADE" w:rsidRDefault="001C5987" w:rsidP="001C5987">
      <w:pPr>
        <w:rPr>
          <w:rFonts w:ascii="Sakkal Majalla" w:hAnsi="Sakkal Majalla" w:cs="Sakkal Majalla"/>
          <w:sz w:val="32"/>
          <w:szCs w:val="32"/>
          <w:rtl/>
        </w:rPr>
      </w:pPr>
      <w:r w:rsidRPr="00495ADE">
        <w:rPr>
          <w:rFonts w:ascii="Sakkal Majalla" w:hAnsi="Sakkal Majalla" w:cs="Sakkal Majalla"/>
          <w:noProof/>
          <w:sz w:val="32"/>
          <w:szCs w:val="32"/>
          <w:rtl/>
        </w:rPr>
        <w:lastRenderedPageBreak/>
        <w:drawing>
          <wp:inline distT="0" distB="0" distL="0" distR="0" wp14:anchorId="6107B67D" wp14:editId="7FF0C1B5">
            <wp:extent cx="3718882" cy="5082980"/>
            <wp:effectExtent l="0" t="0" r="0" b="3810"/>
            <wp:docPr id="152351736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17367" name=""/>
                    <pic:cNvPicPr/>
                  </pic:nvPicPr>
                  <pic:blipFill>
                    <a:blip r:embed="rId17"/>
                    <a:stretch>
                      <a:fillRect/>
                    </a:stretch>
                  </pic:blipFill>
                  <pic:spPr>
                    <a:xfrm>
                      <a:off x="0" y="0"/>
                      <a:ext cx="3718882" cy="5082980"/>
                    </a:xfrm>
                    <a:prstGeom prst="rect">
                      <a:avLst/>
                    </a:prstGeom>
                  </pic:spPr>
                </pic:pic>
              </a:graphicData>
            </a:graphic>
          </wp:inline>
        </w:drawing>
      </w:r>
    </w:p>
    <w:p w14:paraId="402E800F" w14:textId="77777777" w:rsidR="001C5987" w:rsidRPr="00495ADE" w:rsidRDefault="001C5987" w:rsidP="001C5987">
      <w:pPr>
        <w:rPr>
          <w:rFonts w:ascii="Sakkal Majalla" w:hAnsi="Sakkal Majalla" w:cs="Sakkal Majalla"/>
          <w:sz w:val="32"/>
          <w:szCs w:val="32"/>
        </w:rPr>
      </w:pPr>
    </w:p>
    <w:p w14:paraId="3B7553E1" w14:textId="6EF36723" w:rsidR="00110650" w:rsidRPr="00495ADE" w:rsidRDefault="00110650" w:rsidP="00110650">
      <w:pPr>
        <w:pStyle w:val="a6"/>
        <w:numPr>
          <w:ilvl w:val="0"/>
          <w:numId w:val="6"/>
        </w:numPr>
        <w:rPr>
          <w:rFonts w:ascii="Sakkal Majalla" w:hAnsi="Sakkal Majalla" w:cs="Sakkal Majalla"/>
          <w:sz w:val="32"/>
          <w:szCs w:val="32"/>
        </w:rPr>
      </w:pPr>
      <w:r w:rsidRPr="00495ADE">
        <w:rPr>
          <w:rFonts w:ascii="Sakkal Majalla" w:hAnsi="Sakkal Majalla" w:cs="Sakkal Majalla" w:hint="cs"/>
          <w:sz w:val="32"/>
          <w:szCs w:val="32"/>
          <w:rtl/>
        </w:rPr>
        <w:t>ذكرت أقوال غير مفهومة المناسبة أيضا لم يوضحها -مثال الصفحة 21-</w:t>
      </w:r>
    </w:p>
    <w:p w14:paraId="755F8B0D" w14:textId="48CB6AEA" w:rsidR="005B1F78" w:rsidRPr="00495ADE" w:rsidRDefault="005B1F78" w:rsidP="0050063E">
      <w:pPr>
        <w:pStyle w:val="a6"/>
        <w:numPr>
          <w:ilvl w:val="0"/>
          <w:numId w:val="6"/>
        </w:numPr>
        <w:rPr>
          <w:rFonts w:ascii="Sakkal Majalla" w:hAnsi="Sakkal Majalla" w:cs="Sakkal Majalla"/>
          <w:b/>
          <w:bCs/>
          <w:sz w:val="32"/>
          <w:szCs w:val="32"/>
        </w:rPr>
      </w:pPr>
      <w:r w:rsidRPr="00495ADE">
        <w:rPr>
          <w:rFonts w:ascii="Sakkal Majalla" w:hAnsi="Sakkal Majalla" w:cs="Sakkal Majalla" w:hint="cs"/>
          <w:b/>
          <w:bCs/>
          <w:sz w:val="32"/>
          <w:szCs w:val="32"/>
          <w:rtl/>
        </w:rPr>
        <w:t>الفهارس العلمية:</w:t>
      </w:r>
      <w:r w:rsidR="008838AE" w:rsidRPr="00495ADE">
        <w:rPr>
          <w:rFonts w:ascii="Sakkal Majalla" w:hAnsi="Sakkal Majalla" w:cs="Sakkal Majalla" w:hint="cs"/>
          <w:b/>
          <w:bCs/>
          <w:sz w:val="32"/>
          <w:szCs w:val="32"/>
          <w:rtl/>
        </w:rPr>
        <w:t xml:space="preserve"> </w:t>
      </w:r>
      <w:r w:rsidR="008838AE" w:rsidRPr="00495ADE">
        <w:rPr>
          <w:rFonts w:ascii="Sakkal Majalla" w:hAnsi="Sakkal Majalla" w:cs="Sakkal Majalla" w:hint="cs"/>
          <w:sz w:val="32"/>
          <w:szCs w:val="32"/>
          <w:rtl/>
        </w:rPr>
        <w:t>لم ترد بتاتا لا الفهارس الأولية ولا فهرس المصادر.</w:t>
      </w:r>
      <w:r w:rsidR="008838AE" w:rsidRPr="00495ADE">
        <w:rPr>
          <w:rFonts w:ascii="Sakkal Majalla" w:hAnsi="Sakkal Majalla" w:cs="Sakkal Majalla" w:hint="cs"/>
          <w:b/>
          <w:bCs/>
          <w:sz w:val="32"/>
          <w:szCs w:val="32"/>
          <w:rtl/>
        </w:rPr>
        <w:t xml:space="preserve"> </w:t>
      </w:r>
    </w:p>
    <w:p w14:paraId="6AF4547F" w14:textId="76BF7E9F" w:rsidR="005B1F78" w:rsidRDefault="005B1F78" w:rsidP="0050063E">
      <w:pPr>
        <w:pStyle w:val="a6"/>
        <w:numPr>
          <w:ilvl w:val="0"/>
          <w:numId w:val="6"/>
        </w:numPr>
        <w:rPr>
          <w:rFonts w:ascii="Sakkal Majalla" w:hAnsi="Sakkal Majalla" w:cs="Sakkal Majalla"/>
          <w:sz w:val="32"/>
          <w:szCs w:val="32"/>
        </w:rPr>
      </w:pPr>
      <w:r w:rsidRPr="00495ADE">
        <w:rPr>
          <w:rFonts w:ascii="Sakkal Majalla" w:hAnsi="Sakkal Majalla" w:cs="Sakkal Majalla" w:hint="cs"/>
          <w:b/>
          <w:bCs/>
          <w:sz w:val="32"/>
          <w:szCs w:val="32"/>
          <w:rtl/>
        </w:rPr>
        <w:t>فهرس الم</w:t>
      </w:r>
      <w:r w:rsidR="008838AE" w:rsidRPr="00495ADE">
        <w:rPr>
          <w:rFonts w:ascii="Sakkal Majalla" w:hAnsi="Sakkal Majalla" w:cs="Sakkal Majalla" w:hint="cs"/>
          <w:b/>
          <w:bCs/>
          <w:sz w:val="32"/>
          <w:szCs w:val="32"/>
          <w:rtl/>
        </w:rPr>
        <w:t xml:space="preserve">وضوعات: </w:t>
      </w:r>
      <w:r w:rsidR="00495FCF" w:rsidRPr="00495ADE">
        <w:rPr>
          <w:rFonts w:ascii="Sakkal Majalla" w:hAnsi="Sakkal Majalla" w:cs="Sakkal Majalla" w:hint="cs"/>
          <w:sz w:val="32"/>
          <w:szCs w:val="32"/>
          <w:rtl/>
        </w:rPr>
        <w:t xml:space="preserve">من خلال اللوحة الأولى من المخطوطة يظهر أن المؤلف ذكر تقسيما لهذا الفصل وقد اتبعه المحقق في ذلك بل أضاف في كل فصل رأس المسألة كعنوان فرعي عنها </w:t>
      </w:r>
    </w:p>
    <w:p w14:paraId="2B6986C9" w14:textId="77777777" w:rsidR="004746EE" w:rsidRPr="004746EE" w:rsidRDefault="004746EE" w:rsidP="004746EE">
      <w:pPr>
        <w:rPr>
          <w:rFonts w:ascii="Sakkal Majalla" w:hAnsi="Sakkal Majalla" w:cs="Sakkal Majalla"/>
          <w:sz w:val="32"/>
          <w:szCs w:val="32"/>
        </w:rPr>
      </w:pPr>
    </w:p>
    <w:p w14:paraId="092AF69E" w14:textId="77DEA9DA" w:rsidR="00E81CBC" w:rsidRPr="00495ADE" w:rsidRDefault="00E81CBC" w:rsidP="00E81CBC">
      <w:pPr>
        <w:pStyle w:val="a6"/>
        <w:ind w:left="1080"/>
        <w:rPr>
          <w:rFonts w:ascii="Sakkal Majalla" w:hAnsi="Sakkal Majalla" w:cs="Sakkal Majalla"/>
          <w:sz w:val="32"/>
          <w:szCs w:val="32"/>
        </w:rPr>
      </w:pPr>
      <w:r w:rsidRPr="00495ADE">
        <w:rPr>
          <w:rFonts w:ascii="Sakkal Majalla" w:hAnsi="Sakkal Majalla" w:cs="Sakkal Majalla"/>
          <w:noProof/>
          <w:sz w:val="32"/>
          <w:szCs w:val="32"/>
          <w:rtl/>
        </w:rPr>
        <w:lastRenderedPageBreak/>
        <w:drawing>
          <wp:inline distT="0" distB="0" distL="0" distR="0" wp14:anchorId="34270190" wp14:editId="5773C468">
            <wp:extent cx="2370025" cy="5989839"/>
            <wp:effectExtent l="0" t="0" r="0" b="0"/>
            <wp:docPr id="96723089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30895" name=""/>
                    <pic:cNvPicPr/>
                  </pic:nvPicPr>
                  <pic:blipFill>
                    <a:blip r:embed="rId18"/>
                    <a:stretch>
                      <a:fillRect/>
                    </a:stretch>
                  </pic:blipFill>
                  <pic:spPr>
                    <a:xfrm>
                      <a:off x="0" y="0"/>
                      <a:ext cx="2370025" cy="5989839"/>
                    </a:xfrm>
                    <a:prstGeom prst="rect">
                      <a:avLst/>
                    </a:prstGeom>
                  </pic:spPr>
                </pic:pic>
              </a:graphicData>
            </a:graphic>
          </wp:inline>
        </w:drawing>
      </w:r>
    </w:p>
    <w:p w14:paraId="2130A734" w14:textId="69E5DA53" w:rsidR="005B1F78" w:rsidRPr="00495ADE" w:rsidRDefault="005B1F78" w:rsidP="0050063E">
      <w:pPr>
        <w:pStyle w:val="a6"/>
        <w:numPr>
          <w:ilvl w:val="0"/>
          <w:numId w:val="6"/>
        </w:numPr>
        <w:rPr>
          <w:rFonts w:ascii="Sakkal Majalla" w:hAnsi="Sakkal Majalla" w:cs="Sakkal Majalla"/>
          <w:sz w:val="32"/>
          <w:szCs w:val="32"/>
        </w:rPr>
      </w:pPr>
      <w:r w:rsidRPr="00495ADE">
        <w:rPr>
          <w:rFonts w:ascii="Sakkal Majalla" w:hAnsi="Sakkal Majalla" w:cs="Sakkal Majalla" w:hint="cs"/>
          <w:b/>
          <w:bCs/>
          <w:sz w:val="32"/>
          <w:szCs w:val="32"/>
          <w:rtl/>
        </w:rPr>
        <w:t>الترقيم</w:t>
      </w:r>
      <w:r w:rsidRPr="00495ADE">
        <w:rPr>
          <w:rFonts w:ascii="Sakkal Majalla" w:hAnsi="Sakkal Majalla" w:cs="Sakkal Majalla" w:hint="cs"/>
          <w:sz w:val="32"/>
          <w:szCs w:val="32"/>
          <w:rtl/>
        </w:rPr>
        <w:t>:</w:t>
      </w:r>
      <w:r w:rsidR="00495FCF" w:rsidRPr="00495ADE">
        <w:rPr>
          <w:rFonts w:ascii="Sakkal Majalla" w:hAnsi="Sakkal Majalla" w:cs="Sakkal Majalla" w:hint="cs"/>
          <w:sz w:val="32"/>
          <w:szCs w:val="32"/>
          <w:rtl/>
        </w:rPr>
        <w:t xml:space="preserve"> يوافق الترتيب في فهرس الموضوعات مع مواقعها في النص الكتاب</w:t>
      </w:r>
    </w:p>
    <w:p w14:paraId="59A94DE1" w14:textId="355059DD" w:rsidR="00F81123" w:rsidRPr="00495ADE" w:rsidRDefault="00F81123" w:rsidP="00F81123">
      <w:pPr>
        <w:rPr>
          <w:rFonts w:ascii="Sakkal Majalla" w:hAnsi="Sakkal Majalla" w:cs="Sakkal Majalla"/>
          <w:sz w:val="32"/>
          <w:szCs w:val="32"/>
        </w:rPr>
      </w:pPr>
      <w:r w:rsidRPr="00495ADE">
        <w:rPr>
          <w:rFonts w:ascii="Sakkal Majalla" w:hAnsi="Sakkal Majalla" w:cs="Sakkal Majalla" w:hint="cs"/>
          <w:b/>
          <w:bCs/>
          <w:sz w:val="32"/>
          <w:szCs w:val="32"/>
          <w:rtl/>
        </w:rPr>
        <w:t>التعليق:</w:t>
      </w:r>
      <w:r w:rsidRPr="00495ADE">
        <w:rPr>
          <w:rFonts w:ascii="Sakkal Majalla" w:hAnsi="Sakkal Majalla" w:cs="Sakkal Majalla" w:hint="cs"/>
          <w:sz w:val="32"/>
          <w:szCs w:val="32"/>
          <w:rtl/>
        </w:rPr>
        <w:t xml:space="preserve"> لم يتعامل المحقق مع ضوابط التحقيق بل كان عمله نسخ المخطوط ببعض التوضيحات في الهامش. </w:t>
      </w:r>
    </w:p>
    <w:p w14:paraId="256E795A" w14:textId="6E7B2F8B" w:rsidR="00A76728" w:rsidRPr="00495ADE" w:rsidRDefault="00A76728" w:rsidP="00A76728">
      <w:pPr>
        <w:rPr>
          <w:rFonts w:ascii="Sakkal Majalla" w:hAnsi="Sakkal Majalla" w:cs="Sakkal Majalla"/>
          <w:b/>
          <w:bCs/>
          <w:sz w:val="32"/>
          <w:szCs w:val="32"/>
          <w:rtl/>
        </w:rPr>
      </w:pPr>
      <w:r w:rsidRPr="00495ADE">
        <w:rPr>
          <w:rFonts w:ascii="Sakkal Majalla" w:hAnsi="Sakkal Majalla" w:cs="Sakkal Majalla" w:hint="cs"/>
          <w:b/>
          <w:bCs/>
          <w:sz w:val="32"/>
          <w:szCs w:val="32"/>
          <w:rtl/>
        </w:rPr>
        <w:t xml:space="preserve">المرحلة الثالثة: تقييم الكتاب </w:t>
      </w:r>
      <w:r w:rsidR="00747CA3" w:rsidRPr="00495ADE">
        <w:rPr>
          <w:rFonts w:ascii="Sakkal Majalla" w:hAnsi="Sakkal Majalla" w:cs="Sakkal Majalla" w:hint="cs"/>
          <w:b/>
          <w:bCs/>
          <w:sz w:val="32"/>
          <w:szCs w:val="32"/>
          <w:rtl/>
        </w:rPr>
        <w:t>الم</w:t>
      </w:r>
      <w:r w:rsidRPr="00495ADE">
        <w:rPr>
          <w:rFonts w:ascii="Sakkal Majalla" w:hAnsi="Sakkal Majalla" w:cs="Sakkal Majalla" w:hint="cs"/>
          <w:b/>
          <w:bCs/>
          <w:sz w:val="32"/>
          <w:szCs w:val="32"/>
          <w:rtl/>
        </w:rPr>
        <w:t>حق</w:t>
      </w:r>
      <w:r w:rsidR="00747CA3" w:rsidRPr="00495ADE">
        <w:rPr>
          <w:rFonts w:ascii="Sakkal Majalla" w:hAnsi="Sakkal Majalla" w:cs="Sakkal Majalla" w:hint="cs"/>
          <w:b/>
          <w:bCs/>
          <w:sz w:val="32"/>
          <w:szCs w:val="32"/>
          <w:rtl/>
        </w:rPr>
        <w:t>ق</w:t>
      </w:r>
    </w:p>
    <w:p w14:paraId="68FF9EAF" w14:textId="3365E172" w:rsidR="004746EE" w:rsidRDefault="00444F4F" w:rsidP="00444F4F">
      <w:pPr>
        <w:rPr>
          <w:rFonts w:ascii="Sakkal Majalla" w:hAnsi="Sakkal Majalla" w:cs="Sakkal Majalla"/>
          <w:sz w:val="32"/>
          <w:szCs w:val="32"/>
        </w:rPr>
      </w:pPr>
      <w:r w:rsidRPr="00495ADE">
        <w:rPr>
          <w:rFonts w:ascii="Sakkal Majalla" w:hAnsi="Sakkal Majalla" w:cs="Sakkal Majalla"/>
          <w:sz w:val="32"/>
          <w:szCs w:val="32"/>
          <w:rtl/>
        </w:rPr>
        <w:t xml:space="preserve">بعد استعراض الجانبين الشكلي </w:t>
      </w:r>
      <w:proofErr w:type="spellStart"/>
      <w:r w:rsidRPr="00495ADE">
        <w:rPr>
          <w:rFonts w:ascii="Sakkal Majalla" w:hAnsi="Sakkal Majalla" w:cs="Sakkal Majalla"/>
          <w:sz w:val="32"/>
          <w:szCs w:val="32"/>
          <w:rtl/>
        </w:rPr>
        <w:t>والمضموني</w:t>
      </w:r>
      <w:proofErr w:type="spellEnd"/>
      <w:r w:rsidRPr="00495ADE">
        <w:rPr>
          <w:rFonts w:ascii="Sakkal Majalla" w:hAnsi="Sakkal Majalla" w:cs="Sakkal Majalla"/>
          <w:sz w:val="32"/>
          <w:szCs w:val="32"/>
          <w:rtl/>
        </w:rPr>
        <w:t xml:space="preserve"> في الكتاب المحقَّق </w:t>
      </w:r>
      <w:r w:rsidRPr="00495ADE">
        <w:rPr>
          <w:rFonts w:ascii="Sakkal Majalla" w:hAnsi="Sakkal Majalla" w:cs="Sakkal Majalla"/>
          <w:sz w:val="32"/>
          <w:szCs w:val="32"/>
        </w:rPr>
        <w:t>"</w:t>
      </w:r>
      <w:r w:rsidRPr="00495ADE">
        <w:rPr>
          <w:rFonts w:ascii="Sakkal Majalla" w:hAnsi="Sakkal Majalla" w:cs="Sakkal Majalla"/>
          <w:sz w:val="32"/>
          <w:szCs w:val="32"/>
          <w:rtl/>
        </w:rPr>
        <w:t>تفسير الفاتحة" للحافظ ابن رجب الحنبلي، يتبيّن ما يلي</w:t>
      </w:r>
      <w:r w:rsidRPr="00495ADE">
        <w:rPr>
          <w:rFonts w:ascii="Sakkal Majalla" w:hAnsi="Sakkal Majalla" w:cs="Sakkal Majalla"/>
          <w:sz w:val="32"/>
          <w:szCs w:val="32"/>
        </w:rPr>
        <w:t>:</w:t>
      </w:r>
    </w:p>
    <w:p w14:paraId="6686965F" w14:textId="77777777" w:rsidR="004746EE" w:rsidRDefault="004746EE">
      <w:pPr>
        <w:bidi w:val="0"/>
        <w:rPr>
          <w:rFonts w:ascii="Sakkal Majalla" w:hAnsi="Sakkal Majalla" w:cs="Sakkal Majalla"/>
          <w:sz w:val="32"/>
          <w:szCs w:val="32"/>
        </w:rPr>
      </w:pPr>
      <w:r>
        <w:rPr>
          <w:rFonts w:ascii="Sakkal Majalla" w:hAnsi="Sakkal Majalla" w:cs="Sakkal Majalla"/>
          <w:sz w:val="32"/>
          <w:szCs w:val="32"/>
        </w:rPr>
        <w:br w:type="page"/>
      </w:r>
    </w:p>
    <w:p w14:paraId="3177821B" w14:textId="77777777" w:rsidR="00444F4F" w:rsidRPr="00495ADE" w:rsidRDefault="00444F4F" w:rsidP="00444F4F">
      <w:pPr>
        <w:rPr>
          <w:rFonts w:ascii="Sakkal Majalla" w:hAnsi="Sakkal Majalla" w:cs="Sakkal Majalla"/>
          <w:b/>
          <w:bCs/>
          <w:sz w:val="32"/>
          <w:szCs w:val="32"/>
        </w:rPr>
      </w:pPr>
      <w:r w:rsidRPr="00495ADE">
        <w:rPr>
          <w:rFonts w:ascii="Sakkal Majalla" w:hAnsi="Sakkal Majalla" w:cs="Sakkal Majalla"/>
          <w:b/>
          <w:bCs/>
          <w:sz w:val="32"/>
          <w:szCs w:val="32"/>
          <w:rtl/>
        </w:rPr>
        <w:lastRenderedPageBreak/>
        <w:t>أولاً: مدى الالتزام بالمنهجية العلمية للتحقيق</w:t>
      </w:r>
    </w:p>
    <w:p w14:paraId="01441E6C" w14:textId="1A794D87" w:rsidR="00444F4F" w:rsidRPr="00520CD2" w:rsidRDefault="00444F4F" w:rsidP="00520CD2">
      <w:pPr>
        <w:rPr>
          <w:rFonts w:ascii="Sakkal Majalla" w:hAnsi="Sakkal Majalla" w:cs="Sakkal Majalla"/>
          <w:sz w:val="32"/>
          <w:szCs w:val="32"/>
        </w:rPr>
      </w:pPr>
      <w:r w:rsidRPr="00520CD2">
        <w:rPr>
          <w:rFonts w:ascii="Sakkal Majalla" w:hAnsi="Sakkal Majalla" w:cs="Sakkal Majalla"/>
          <w:b/>
          <w:bCs/>
          <w:sz w:val="32"/>
          <w:szCs w:val="32"/>
          <w:rtl/>
        </w:rPr>
        <w:t xml:space="preserve">غياب المنهج </w:t>
      </w:r>
      <w:r w:rsidRPr="00520CD2">
        <w:rPr>
          <w:rFonts w:ascii="Sakkal Majalla" w:hAnsi="Sakkal Majalla" w:cs="Sakkal Majalla" w:hint="cs"/>
          <w:b/>
          <w:bCs/>
          <w:sz w:val="32"/>
          <w:szCs w:val="32"/>
          <w:rtl/>
        </w:rPr>
        <w:t>المعلن</w:t>
      </w:r>
      <w:r w:rsidRPr="00520CD2">
        <w:rPr>
          <w:rFonts w:ascii="Sakkal Majalla" w:hAnsi="Sakkal Majalla" w:cs="Sakkal Majalla"/>
          <w:sz w:val="32"/>
          <w:szCs w:val="32"/>
        </w:rPr>
        <w:t xml:space="preserve">: </w:t>
      </w:r>
      <w:r w:rsidRPr="00520CD2">
        <w:rPr>
          <w:rFonts w:ascii="Sakkal Majalla" w:hAnsi="Sakkal Majalla" w:cs="Sakkal Majalla"/>
          <w:sz w:val="32"/>
          <w:szCs w:val="32"/>
          <w:rtl/>
        </w:rPr>
        <w:t>فلم يذكر المحقّق منهج التحقيق الذي اعتمده، وهو شرط أساسي في أي عمل محقَّق، إذ يوضح آليات المقابلة، والرموز المستعملة، وطريقة إثبات النصوص وضبطها، ومنهج تخريج الآيات والأحاديث، وقواعد التعليق، وغيرها</w:t>
      </w:r>
      <w:r w:rsidRPr="00520CD2">
        <w:rPr>
          <w:rFonts w:ascii="Sakkal Majalla" w:hAnsi="Sakkal Majalla" w:cs="Sakkal Majalla"/>
          <w:sz w:val="32"/>
          <w:szCs w:val="32"/>
        </w:rPr>
        <w:t>.</w:t>
      </w:r>
    </w:p>
    <w:p w14:paraId="2D4FC231" w14:textId="43EC00D6" w:rsidR="00444F4F" w:rsidRPr="00495ADE" w:rsidRDefault="00444F4F" w:rsidP="00520CD2">
      <w:pPr>
        <w:tabs>
          <w:tab w:val="num" w:pos="720"/>
        </w:tabs>
        <w:rPr>
          <w:rFonts w:ascii="Sakkal Majalla" w:hAnsi="Sakkal Majalla" w:cs="Sakkal Majalla"/>
          <w:sz w:val="32"/>
          <w:szCs w:val="32"/>
        </w:rPr>
      </w:pPr>
      <w:r w:rsidRPr="00495ADE">
        <w:rPr>
          <w:rFonts w:ascii="Sakkal Majalla" w:hAnsi="Sakkal Majalla" w:cs="Sakkal Majalla"/>
          <w:b/>
          <w:bCs/>
          <w:sz w:val="32"/>
          <w:szCs w:val="32"/>
          <w:rtl/>
        </w:rPr>
        <w:t xml:space="preserve">التوثيق </w:t>
      </w:r>
      <w:r w:rsidR="004746EE" w:rsidRPr="00495ADE">
        <w:rPr>
          <w:rFonts w:ascii="Sakkal Majalla" w:hAnsi="Sakkal Majalla" w:cs="Sakkal Majalla" w:hint="cs"/>
          <w:b/>
          <w:bCs/>
          <w:sz w:val="32"/>
          <w:szCs w:val="32"/>
          <w:rtl/>
        </w:rPr>
        <w:t>والرجوع</w:t>
      </w:r>
      <w:r w:rsidRPr="00495ADE">
        <w:rPr>
          <w:rFonts w:ascii="Sakkal Majalla" w:hAnsi="Sakkal Majalla" w:cs="Sakkal Majalla"/>
          <w:b/>
          <w:bCs/>
          <w:sz w:val="32"/>
          <w:szCs w:val="32"/>
          <w:rtl/>
        </w:rPr>
        <w:t xml:space="preserve"> للمصادر الأساسية</w:t>
      </w:r>
      <w:r w:rsidRPr="00495ADE">
        <w:rPr>
          <w:rFonts w:ascii="Sakkal Majalla" w:hAnsi="Sakkal Majalla" w:cs="Sakkal Majalla" w:hint="cs"/>
          <w:sz w:val="32"/>
          <w:szCs w:val="32"/>
          <w:rtl/>
        </w:rPr>
        <w:t>:</w:t>
      </w:r>
      <w:r w:rsidRPr="00495ADE">
        <w:rPr>
          <w:rFonts w:ascii="Sakkal Majalla" w:hAnsi="Sakkal Majalla" w:cs="Sakkal Majalla"/>
          <w:sz w:val="32"/>
          <w:szCs w:val="32"/>
        </w:rPr>
        <w:t xml:space="preserve"> </w:t>
      </w:r>
      <w:r w:rsidRPr="00495ADE">
        <w:rPr>
          <w:rFonts w:ascii="Sakkal Majalla" w:hAnsi="Sakkal Majalla" w:cs="Sakkal Majalla"/>
          <w:sz w:val="32"/>
          <w:szCs w:val="32"/>
          <w:rtl/>
        </w:rPr>
        <w:t>اقتصر المحقق في توثيق نسبة الكتاب على مصدر واحد، ولم يُعرض للأصول المرجعية الكبرى في الفهارس أو كتب التراجم التي تُثبت اسم المؤلف ومصنفاته، مما جعله يقدّم نسبةً غير محكمة ولا مستوفية للشروط العلمية</w:t>
      </w:r>
      <w:r w:rsidRPr="00495ADE">
        <w:rPr>
          <w:rFonts w:ascii="Sakkal Majalla" w:hAnsi="Sakkal Majalla" w:cs="Sakkal Majalla"/>
          <w:sz w:val="32"/>
          <w:szCs w:val="32"/>
        </w:rPr>
        <w:t>.</w:t>
      </w:r>
    </w:p>
    <w:p w14:paraId="67D9AB0A" w14:textId="454811A8" w:rsidR="00444F4F" w:rsidRPr="00495ADE" w:rsidRDefault="00444F4F" w:rsidP="00520CD2">
      <w:pPr>
        <w:tabs>
          <w:tab w:val="num" w:pos="720"/>
        </w:tabs>
        <w:rPr>
          <w:rFonts w:ascii="Sakkal Majalla" w:hAnsi="Sakkal Majalla" w:cs="Sakkal Majalla"/>
          <w:sz w:val="32"/>
          <w:szCs w:val="32"/>
        </w:rPr>
      </w:pPr>
      <w:r w:rsidRPr="00495ADE">
        <w:rPr>
          <w:rFonts w:ascii="Sakkal Majalla" w:hAnsi="Sakkal Majalla" w:cs="Sakkal Majalla"/>
          <w:b/>
          <w:bCs/>
          <w:sz w:val="32"/>
          <w:szCs w:val="32"/>
          <w:rtl/>
        </w:rPr>
        <w:t>الجانب النظري الواجب في التحقيق</w:t>
      </w:r>
      <w:r w:rsidRPr="00495ADE">
        <w:rPr>
          <w:rFonts w:ascii="Sakkal Majalla" w:hAnsi="Sakkal Majalla" w:cs="Sakkal Majalla"/>
          <w:sz w:val="32"/>
          <w:szCs w:val="32"/>
        </w:rPr>
        <w:t xml:space="preserve">: </w:t>
      </w:r>
      <w:r w:rsidRPr="00495ADE">
        <w:rPr>
          <w:rFonts w:ascii="Sakkal Majalla" w:hAnsi="Sakkal Majalla" w:cs="Sakkal Majalla"/>
          <w:sz w:val="32"/>
          <w:szCs w:val="32"/>
          <w:rtl/>
        </w:rPr>
        <w:t>لم يلتزم المحقّق بعرض ترجمة وافية للمؤلف، ولا دراسة الكتاب ومنهجه وقيمته العلمية، ولم يوضّح مكانته بين مؤلفات ابن رجب، وهو عنصر جوهري في التحقيق يهيّئ القارئ لفهم النص وخصائصه</w:t>
      </w:r>
      <w:r w:rsidRPr="00495ADE">
        <w:rPr>
          <w:rFonts w:ascii="Sakkal Majalla" w:hAnsi="Sakkal Majalla" w:cs="Sakkal Majalla"/>
          <w:sz w:val="32"/>
          <w:szCs w:val="32"/>
        </w:rPr>
        <w:t>.</w:t>
      </w:r>
    </w:p>
    <w:p w14:paraId="1518BC8F" w14:textId="78DA3691" w:rsidR="00444F4F" w:rsidRPr="00495ADE" w:rsidRDefault="00444F4F" w:rsidP="00520CD2">
      <w:pPr>
        <w:tabs>
          <w:tab w:val="num" w:pos="720"/>
        </w:tabs>
        <w:rPr>
          <w:rFonts w:ascii="Sakkal Majalla" w:hAnsi="Sakkal Majalla" w:cs="Sakkal Majalla"/>
          <w:sz w:val="32"/>
          <w:szCs w:val="32"/>
        </w:rPr>
      </w:pPr>
      <w:r w:rsidRPr="00495ADE">
        <w:rPr>
          <w:rFonts w:ascii="Sakkal Majalla" w:hAnsi="Sakkal Majalla" w:cs="Sakkal Majalla"/>
          <w:b/>
          <w:bCs/>
          <w:sz w:val="32"/>
          <w:szCs w:val="32"/>
          <w:rtl/>
        </w:rPr>
        <w:t>وصف المخطوط</w:t>
      </w:r>
      <w:r w:rsidRPr="00495ADE">
        <w:rPr>
          <w:rFonts w:ascii="Sakkal Majalla" w:hAnsi="Sakkal Majalla" w:cs="Sakkal Majalla" w:hint="cs"/>
          <w:sz w:val="32"/>
          <w:szCs w:val="32"/>
          <w:rtl/>
        </w:rPr>
        <w:t xml:space="preserve">: حيث </w:t>
      </w:r>
      <w:r w:rsidRPr="00495ADE">
        <w:rPr>
          <w:rFonts w:ascii="Sakkal Majalla" w:hAnsi="Sakkal Majalla" w:cs="Sakkal Majalla"/>
          <w:sz w:val="32"/>
          <w:szCs w:val="32"/>
          <w:rtl/>
        </w:rPr>
        <w:t>لم يذكر</w:t>
      </w:r>
      <w:r w:rsidRPr="00495ADE">
        <w:rPr>
          <w:rFonts w:ascii="Sakkal Majalla" w:hAnsi="Sakkal Majalla" w:cs="Sakkal Majalla" w:hint="cs"/>
          <w:sz w:val="32"/>
          <w:szCs w:val="32"/>
          <w:rtl/>
        </w:rPr>
        <w:t xml:space="preserve"> </w:t>
      </w:r>
      <w:r w:rsidRPr="00495ADE">
        <w:rPr>
          <w:rFonts w:ascii="Sakkal Majalla" w:hAnsi="Sakkal Majalla" w:cs="Sakkal Majalla"/>
          <w:sz w:val="32"/>
          <w:szCs w:val="32"/>
          <w:rtl/>
        </w:rPr>
        <w:t>رقم الحفظ</w:t>
      </w:r>
      <w:r w:rsidRPr="00495ADE">
        <w:rPr>
          <w:rFonts w:ascii="Sakkal Majalla" w:hAnsi="Sakkal Majalla" w:cs="Sakkal Majalla" w:hint="cs"/>
          <w:sz w:val="32"/>
          <w:szCs w:val="32"/>
          <w:rtl/>
        </w:rPr>
        <w:t xml:space="preserve"> و</w:t>
      </w:r>
      <w:r w:rsidRPr="00495ADE">
        <w:rPr>
          <w:rFonts w:ascii="Sakkal Majalla" w:hAnsi="Sakkal Majalla" w:cs="Sakkal Majalla"/>
          <w:sz w:val="32"/>
          <w:szCs w:val="32"/>
          <w:rtl/>
        </w:rPr>
        <w:t>مقاسات الأوراق</w:t>
      </w:r>
      <w:r w:rsidRPr="00495ADE">
        <w:rPr>
          <w:rFonts w:ascii="Sakkal Majalla" w:hAnsi="Sakkal Majalla" w:cs="Sakkal Majalla" w:hint="cs"/>
          <w:sz w:val="32"/>
          <w:szCs w:val="32"/>
          <w:rtl/>
        </w:rPr>
        <w:t xml:space="preserve"> و</w:t>
      </w:r>
      <w:r w:rsidRPr="00495ADE">
        <w:rPr>
          <w:rFonts w:ascii="Sakkal Majalla" w:hAnsi="Sakkal Majalla" w:cs="Sakkal Majalla"/>
          <w:sz w:val="32"/>
          <w:szCs w:val="32"/>
          <w:rtl/>
        </w:rPr>
        <w:t>نوع الخط</w:t>
      </w:r>
      <w:r w:rsidRPr="00495ADE">
        <w:rPr>
          <w:rFonts w:ascii="Sakkal Majalla" w:hAnsi="Sakkal Majalla" w:cs="Sakkal Majalla" w:hint="cs"/>
          <w:sz w:val="32"/>
          <w:szCs w:val="32"/>
          <w:rtl/>
        </w:rPr>
        <w:t xml:space="preserve"> و</w:t>
      </w:r>
      <w:r w:rsidRPr="00495ADE">
        <w:rPr>
          <w:rFonts w:ascii="Sakkal Majalla" w:hAnsi="Sakkal Majalla" w:cs="Sakkal Majalla"/>
          <w:sz w:val="32"/>
          <w:szCs w:val="32"/>
          <w:rtl/>
        </w:rPr>
        <w:t>تاريخ النسخ أو قرائن تقريب زمنه</w:t>
      </w:r>
      <w:r w:rsidRPr="00495ADE">
        <w:rPr>
          <w:rFonts w:ascii="Sakkal Majalla" w:hAnsi="Sakkal Majalla" w:cs="Sakkal Majalla" w:hint="cs"/>
          <w:sz w:val="32"/>
          <w:szCs w:val="32"/>
          <w:rtl/>
        </w:rPr>
        <w:t xml:space="preserve"> و</w:t>
      </w:r>
      <w:r w:rsidRPr="00495ADE">
        <w:rPr>
          <w:rFonts w:ascii="Sakkal Majalla" w:hAnsi="Sakkal Majalla" w:cs="Sakkal Majalla"/>
          <w:sz w:val="32"/>
          <w:szCs w:val="32"/>
          <w:rtl/>
        </w:rPr>
        <w:t xml:space="preserve">السمّاعات أو </w:t>
      </w:r>
      <w:proofErr w:type="spellStart"/>
      <w:r w:rsidRPr="00495ADE">
        <w:rPr>
          <w:rFonts w:ascii="Sakkal Majalla" w:hAnsi="Sakkal Majalla" w:cs="Sakkal Majalla"/>
          <w:sz w:val="32"/>
          <w:szCs w:val="32"/>
          <w:rtl/>
        </w:rPr>
        <w:t>التمل</w:t>
      </w:r>
      <w:r w:rsidRPr="00495ADE">
        <w:rPr>
          <w:rFonts w:ascii="Sakkal Majalla" w:hAnsi="Sakkal Majalla" w:cs="Sakkal Majalla" w:hint="cs"/>
          <w:sz w:val="32"/>
          <w:szCs w:val="32"/>
          <w:rtl/>
        </w:rPr>
        <w:t>ي</w:t>
      </w:r>
      <w:r w:rsidRPr="00495ADE">
        <w:rPr>
          <w:rFonts w:ascii="Sakkal Majalla" w:hAnsi="Sakkal Majalla" w:cs="Sakkal Majalla"/>
          <w:sz w:val="32"/>
          <w:szCs w:val="32"/>
          <w:rtl/>
        </w:rPr>
        <w:t>كات</w:t>
      </w:r>
      <w:proofErr w:type="spellEnd"/>
      <w:r w:rsidRPr="00495ADE">
        <w:rPr>
          <w:rFonts w:ascii="Sakkal Majalla" w:hAnsi="Sakkal Majalla" w:cs="Sakkal Majalla" w:hint="cs"/>
          <w:sz w:val="32"/>
          <w:szCs w:val="32"/>
          <w:rtl/>
        </w:rPr>
        <w:t>.</w:t>
      </w:r>
    </w:p>
    <w:p w14:paraId="1E8121B2" w14:textId="447B6CF4" w:rsidR="00444F4F" w:rsidRPr="00495ADE" w:rsidRDefault="00444F4F" w:rsidP="00520CD2">
      <w:pPr>
        <w:rPr>
          <w:rFonts w:ascii="Sakkal Majalla" w:hAnsi="Sakkal Majalla" w:cs="Sakkal Majalla"/>
          <w:sz w:val="32"/>
          <w:szCs w:val="32"/>
        </w:rPr>
      </w:pPr>
      <w:r w:rsidRPr="00495ADE">
        <w:rPr>
          <w:rFonts w:ascii="Sakkal Majalla" w:hAnsi="Sakkal Majalla" w:cs="Sakkal Majalla"/>
          <w:sz w:val="32"/>
          <w:szCs w:val="32"/>
          <w:rtl/>
        </w:rPr>
        <w:t>وهذا كلّه يُعدّ نقصًا كبيرًا في أهم مرحلة من مراحل التحقيق، إذ يُفترض أن يكون الوصف شاملاً</w:t>
      </w:r>
      <w:r w:rsidRPr="00495ADE">
        <w:rPr>
          <w:rFonts w:ascii="Sakkal Majalla" w:hAnsi="Sakkal Majalla" w:cs="Sakkal Majalla" w:hint="cs"/>
          <w:sz w:val="32"/>
          <w:szCs w:val="32"/>
          <w:rtl/>
        </w:rPr>
        <w:t xml:space="preserve"> </w:t>
      </w:r>
      <w:r w:rsidRPr="00495ADE">
        <w:rPr>
          <w:rFonts w:ascii="Sakkal Majalla" w:hAnsi="Sakkal Majalla" w:cs="Sakkal Majalla"/>
          <w:sz w:val="32"/>
          <w:szCs w:val="32"/>
          <w:rtl/>
        </w:rPr>
        <w:t>دقيقًا معتمدا عليه في تقييم النسخة</w:t>
      </w:r>
      <w:r w:rsidRPr="00495ADE">
        <w:rPr>
          <w:rFonts w:ascii="Sakkal Majalla" w:hAnsi="Sakkal Majalla" w:cs="Sakkal Majalla"/>
          <w:sz w:val="32"/>
          <w:szCs w:val="32"/>
        </w:rPr>
        <w:t>.</w:t>
      </w:r>
    </w:p>
    <w:p w14:paraId="5AF663BB" w14:textId="61BACE2D" w:rsidR="00444F4F" w:rsidRPr="00495ADE" w:rsidRDefault="00444F4F" w:rsidP="00520CD2">
      <w:pPr>
        <w:tabs>
          <w:tab w:val="num" w:pos="720"/>
        </w:tabs>
        <w:rPr>
          <w:rFonts w:ascii="Sakkal Majalla" w:hAnsi="Sakkal Majalla" w:cs="Sakkal Majalla"/>
          <w:sz w:val="32"/>
          <w:szCs w:val="32"/>
        </w:rPr>
      </w:pPr>
      <w:r w:rsidRPr="00495ADE">
        <w:rPr>
          <w:rFonts w:ascii="Sakkal Majalla" w:hAnsi="Sakkal Majalla" w:cs="Sakkal Majalla"/>
          <w:b/>
          <w:bCs/>
          <w:sz w:val="32"/>
          <w:szCs w:val="32"/>
          <w:rtl/>
        </w:rPr>
        <w:t xml:space="preserve">عناصر التحقيق الأساسية في </w:t>
      </w:r>
      <w:r w:rsidRPr="00495ADE">
        <w:rPr>
          <w:rFonts w:ascii="Sakkal Majalla" w:hAnsi="Sakkal Majalla" w:cs="Sakkal Majalla" w:hint="cs"/>
          <w:b/>
          <w:bCs/>
          <w:sz w:val="32"/>
          <w:szCs w:val="32"/>
          <w:rtl/>
        </w:rPr>
        <w:t>المتن</w:t>
      </w:r>
      <w:r w:rsidRPr="00495ADE">
        <w:rPr>
          <w:rFonts w:ascii="Sakkal Majalla" w:hAnsi="Sakkal Majalla" w:cs="Sakkal Majalla" w:hint="cs"/>
          <w:sz w:val="32"/>
          <w:szCs w:val="32"/>
          <w:rtl/>
        </w:rPr>
        <w:t>: تبيّن</w:t>
      </w:r>
      <w:r w:rsidRPr="00495ADE">
        <w:rPr>
          <w:rFonts w:ascii="Sakkal Majalla" w:hAnsi="Sakkal Majalla" w:cs="Sakkal Majalla"/>
          <w:sz w:val="32"/>
          <w:szCs w:val="32"/>
          <w:rtl/>
        </w:rPr>
        <w:t xml:space="preserve"> من خلال النص المحقّق لم يلتزم بقواعد التحقيق، ومن أبرز ذلك</w:t>
      </w:r>
      <w:r w:rsidRPr="00495ADE">
        <w:rPr>
          <w:rFonts w:ascii="Sakkal Majalla" w:hAnsi="Sakkal Majalla" w:cs="Sakkal Majalla"/>
          <w:sz w:val="32"/>
          <w:szCs w:val="32"/>
        </w:rPr>
        <w:t>:</w:t>
      </w:r>
    </w:p>
    <w:p w14:paraId="395CF45F" w14:textId="717D52F8"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عدم تحديد بدايات ونهايات اللوحات</w:t>
      </w:r>
      <w:r w:rsidRPr="00495ADE">
        <w:rPr>
          <w:rFonts w:ascii="Sakkal Majalla" w:hAnsi="Sakkal Majalla" w:cs="Sakkal Majalla"/>
          <w:sz w:val="32"/>
          <w:szCs w:val="32"/>
        </w:rPr>
        <w:t>.</w:t>
      </w:r>
    </w:p>
    <w:p w14:paraId="3E17A885" w14:textId="72729A7E"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عدم الالتزام بتخريج الأحاديث، بل ترك بعضها بلا تخريج</w:t>
      </w:r>
      <w:r w:rsidRPr="00495ADE">
        <w:rPr>
          <w:rFonts w:ascii="Sakkal Majalla" w:hAnsi="Sakkal Majalla" w:cs="Sakkal Majalla"/>
          <w:sz w:val="32"/>
          <w:szCs w:val="32"/>
        </w:rPr>
        <w:t>.</w:t>
      </w:r>
    </w:p>
    <w:p w14:paraId="2CA8BF26" w14:textId="30A572A9"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 xml:space="preserve">عدم التثبّت من المصادر التي نقل عنها المؤلف، وعدم توثيق </w:t>
      </w:r>
      <w:proofErr w:type="spellStart"/>
      <w:r w:rsidRPr="00495ADE">
        <w:rPr>
          <w:rFonts w:ascii="Sakkal Majalla" w:hAnsi="Sakkal Majalla" w:cs="Sakkal Majalla"/>
          <w:sz w:val="32"/>
          <w:szCs w:val="32"/>
          <w:rtl/>
        </w:rPr>
        <w:t>النقول</w:t>
      </w:r>
      <w:proofErr w:type="spellEnd"/>
      <w:r w:rsidRPr="00495ADE">
        <w:rPr>
          <w:rFonts w:ascii="Sakkal Majalla" w:hAnsi="Sakkal Majalla" w:cs="Sakkal Majalla"/>
          <w:sz w:val="32"/>
          <w:szCs w:val="32"/>
        </w:rPr>
        <w:t>.</w:t>
      </w:r>
    </w:p>
    <w:p w14:paraId="60B9DD8F" w14:textId="44D2C6CF"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عدم ترجمة الأعلام، ولا البلدان، ولا المصطلحات المتخصصة</w:t>
      </w:r>
      <w:r w:rsidRPr="00495ADE">
        <w:rPr>
          <w:rFonts w:ascii="Sakkal Majalla" w:hAnsi="Sakkal Majalla" w:cs="Sakkal Majalla"/>
          <w:sz w:val="32"/>
          <w:szCs w:val="32"/>
        </w:rPr>
        <w:t>.</w:t>
      </w:r>
    </w:p>
    <w:p w14:paraId="55759F19" w14:textId="54DEEB5B"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عدم ضبط النص وفق قواعد متّسقة، والاكتفاء بنقل النص مع تشكيل عام دون منهج</w:t>
      </w:r>
      <w:r w:rsidRPr="00495ADE">
        <w:rPr>
          <w:rFonts w:ascii="Sakkal Majalla" w:hAnsi="Sakkal Majalla" w:cs="Sakkal Majalla"/>
          <w:sz w:val="32"/>
          <w:szCs w:val="32"/>
        </w:rPr>
        <w:t>.</w:t>
      </w:r>
    </w:p>
    <w:p w14:paraId="1C656E5B" w14:textId="38F89418" w:rsidR="00444F4F" w:rsidRPr="00495ADE" w:rsidRDefault="00444F4F" w:rsidP="00444F4F">
      <w:pPr>
        <w:tabs>
          <w:tab w:val="num" w:pos="720"/>
        </w:tabs>
        <w:ind w:left="360"/>
        <w:rPr>
          <w:rFonts w:ascii="Sakkal Majalla" w:hAnsi="Sakkal Majalla" w:cs="Sakkal Majalla"/>
          <w:sz w:val="32"/>
          <w:szCs w:val="32"/>
        </w:rPr>
      </w:pPr>
      <w:r w:rsidRPr="00495ADE">
        <w:rPr>
          <w:rFonts w:ascii="Sakkal Majalla" w:hAnsi="Sakkal Majalla" w:cs="Sakkal Majalla"/>
          <w:b/>
          <w:bCs/>
          <w:sz w:val="32"/>
          <w:szCs w:val="32"/>
          <w:rtl/>
        </w:rPr>
        <w:t xml:space="preserve">انعدام الفهارس </w:t>
      </w:r>
      <w:r w:rsidR="00495ADE" w:rsidRPr="00495ADE">
        <w:rPr>
          <w:rFonts w:ascii="Sakkal Majalla" w:hAnsi="Sakkal Majalla" w:cs="Sakkal Majalla" w:hint="cs"/>
          <w:b/>
          <w:bCs/>
          <w:sz w:val="32"/>
          <w:szCs w:val="32"/>
          <w:rtl/>
        </w:rPr>
        <w:t>العلمية</w:t>
      </w:r>
      <w:r w:rsidR="00495ADE" w:rsidRPr="00495ADE">
        <w:rPr>
          <w:rFonts w:ascii="Sakkal Majalla" w:hAnsi="Sakkal Majalla" w:cs="Sakkal Majalla" w:hint="cs"/>
          <w:sz w:val="32"/>
          <w:szCs w:val="32"/>
          <w:rtl/>
        </w:rPr>
        <w:t>: حيث</w:t>
      </w:r>
      <w:r w:rsidRPr="00495ADE">
        <w:rPr>
          <w:rFonts w:ascii="Sakkal Majalla" w:hAnsi="Sakkal Majalla" w:cs="Sakkal Majalla" w:hint="cs"/>
          <w:sz w:val="32"/>
          <w:szCs w:val="32"/>
          <w:rtl/>
        </w:rPr>
        <w:t xml:space="preserve"> </w:t>
      </w:r>
      <w:r w:rsidRPr="00495ADE">
        <w:rPr>
          <w:rFonts w:ascii="Sakkal Majalla" w:hAnsi="Sakkal Majalla" w:cs="Sakkal Majalla"/>
          <w:sz w:val="32"/>
          <w:szCs w:val="32"/>
          <w:rtl/>
        </w:rPr>
        <w:t>غابت الفهارس الرئيسة التي تُعدّ من تمام التحقيق</w:t>
      </w:r>
    </w:p>
    <w:p w14:paraId="7A475E97" w14:textId="6479A33B"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فهرس الآيات</w:t>
      </w:r>
    </w:p>
    <w:p w14:paraId="1F04B647" w14:textId="2ACE83C6"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فهرس الأحاديث</w:t>
      </w:r>
    </w:p>
    <w:p w14:paraId="09222304" w14:textId="4FDD6A23"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lastRenderedPageBreak/>
        <w:t>فهرس الأعلام</w:t>
      </w:r>
    </w:p>
    <w:p w14:paraId="7DA6135C" w14:textId="380C3BF8"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فهرس ال</w:t>
      </w:r>
      <w:r w:rsidRPr="00495ADE">
        <w:rPr>
          <w:rFonts w:ascii="Sakkal Majalla" w:hAnsi="Sakkal Majalla" w:cs="Sakkal Majalla" w:hint="cs"/>
          <w:sz w:val="32"/>
          <w:szCs w:val="32"/>
          <w:rtl/>
        </w:rPr>
        <w:t>مصادر</w:t>
      </w:r>
    </w:p>
    <w:p w14:paraId="6741B87D" w14:textId="16838104"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فهرس المصطلحات</w:t>
      </w:r>
    </w:p>
    <w:p w14:paraId="5F4F8E37" w14:textId="4E1D47F1" w:rsidR="00444F4F" w:rsidRPr="00495ADE" w:rsidRDefault="00444F4F" w:rsidP="00444F4F">
      <w:pPr>
        <w:pStyle w:val="a6"/>
        <w:numPr>
          <w:ilvl w:val="0"/>
          <w:numId w:val="2"/>
        </w:numPr>
        <w:tabs>
          <w:tab w:val="num" w:pos="1440"/>
        </w:tabs>
        <w:rPr>
          <w:rFonts w:ascii="Sakkal Majalla" w:hAnsi="Sakkal Majalla" w:cs="Sakkal Majalla"/>
          <w:sz w:val="32"/>
          <w:szCs w:val="32"/>
        </w:rPr>
      </w:pPr>
      <w:r w:rsidRPr="00495ADE">
        <w:rPr>
          <w:rFonts w:ascii="Sakkal Majalla" w:hAnsi="Sakkal Majalla" w:cs="Sakkal Majalla"/>
          <w:sz w:val="32"/>
          <w:szCs w:val="32"/>
          <w:rtl/>
        </w:rPr>
        <w:t>فهرس الموضوعات العلمية</w:t>
      </w:r>
    </w:p>
    <w:p w14:paraId="0A0FC906" w14:textId="77777777" w:rsidR="00444F4F" w:rsidRPr="00495ADE" w:rsidRDefault="00444F4F" w:rsidP="00444F4F">
      <w:pPr>
        <w:rPr>
          <w:rFonts w:ascii="Sakkal Majalla" w:hAnsi="Sakkal Majalla" w:cs="Sakkal Majalla"/>
          <w:b/>
          <w:bCs/>
          <w:sz w:val="32"/>
          <w:szCs w:val="32"/>
        </w:rPr>
      </w:pPr>
      <w:r w:rsidRPr="00495ADE">
        <w:rPr>
          <w:rFonts w:ascii="Sakkal Majalla" w:hAnsi="Sakkal Majalla" w:cs="Sakkal Majalla"/>
          <w:b/>
          <w:bCs/>
          <w:sz w:val="32"/>
          <w:szCs w:val="32"/>
          <w:rtl/>
        </w:rPr>
        <w:t>ثانيًا: تقييم مستوى إخراج الكتاب المحقّق</w:t>
      </w:r>
    </w:p>
    <w:p w14:paraId="1A9F9405" w14:textId="142AAB8A" w:rsidR="00444F4F" w:rsidRPr="00495ADE" w:rsidRDefault="00444F4F" w:rsidP="00444F4F">
      <w:pPr>
        <w:pStyle w:val="a6"/>
        <w:numPr>
          <w:ilvl w:val="0"/>
          <w:numId w:val="2"/>
        </w:numPr>
        <w:tabs>
          <w:tab w:val="num" w:pos="720"/>
        </w:tabs>
        <w:rPr>
          <w:rFonts w:ascii="Sakkal Majalla" w:hAnsi="Sakkal Majalla" w:cs="Sakkal Majalla"/>
          <w:sz w:val="32"/>
          <w:szCs w:val="32"/>
        </w:rPr>
      </w:pPr>
      <w:r w:rsidRPr="00495ADE">
        <w:rPr>
          <w:rFonts w:ascii="Sakkal Majalla" w:hAnsi="Sakkal Majalla" w:cs="Sakkal Majalla"/>
          <w:b/>
          <w:bCs/>
          <w:sz w:val="32"/>
          <w:szCs w:val="32"/>
          <w:rtl/>
        </w:rPr>
        <w:t>الخلل الشكلي</w:t>
      </w:r>
      <w:r w:rsidRPr="00495ADE">
        <w:rPr>
          <w:rFonts w:ascii="Sakkal Majalla" w:hAnsi="Sakkal Majalla" w:cs="Sakkal Majalla" w:hint="cs"/>
          <w:b/>
          <w:bCs/>
          <w:sz w:val="32"/>
          <w:szCs w:val="32"/>
          <w:rtl/>
        </w:rPr>
        <w:t xml:space="preserve"> الواضح</w:t>
      </w:r>
      <w:r w:rsidRPr="00495ADE">
        <w:rPr>
          <w:rFonts w:ascii="Sakkal Majalla" w:hAnsi="Sakkal Majalla" w:cs="Sakkal Majalla" w:hint="cs"/>
          <w:sz w:val="32"/>
          <w:szCs w:val="32"/>
          <w:rtl/>
        </w:rPr>
        <w:t xml:space="preserve">: حيث </w:t>
      </w:r>
      <w:r w:rsidRPr="00495ADE">
        <w:rPr>
          <w:rFonts w:ascii="Sakkal Majalla" w:hAnsi="Sakkal Majalla" w:cs="Sakkal Majalla"/>
          <w:sz w:val="32"/>
          <w:szCs w:val="32"/>
          <w:rtl/>
        </w:rPr>
        <w:t>افتقد الكتاب البناء الأكاديمي المعروف للتحقيق</w:t>
      </w:r>
      <w:r w:rsidRPr="00495ADE">
        <w:rPr>
          <w:rFonts w:ascii="Sakkal Majalla" w:hAnsi="Sakkal Majalla" w:cs="Sakkal Majalla" w:hint="cs"/>
          <w:sz w:val="32"/>
          <w:szCs w:val="32"/>
          <w:rtl/>
        </w:rPr>
        <w:t xml:space="preserve"> </w:t>
      </w:r>
      <w:r w:rsidRPr="00495ADE">
        <w:rPr>
          <w:rFonts w:ascii="Sakkal Majalla" w:hAnsi="Sakkal Majalla" w:cs="Sakkal Majalla"/>
          <w:sz w:val="32"/>
          <w:szCs w:val="32"/>
          <w:rtl/>
        </w:rPr>
        <w:t>فجاء الكتاب صفحة عنوان، ثم مقدمة مختصرة بلا عناصرها، ثم نص محقق، ثم فهرس موضوعات فقط</w:t>
      </w:r>
      <w:r w:rsidRPr="00495ADE">
        <w:rPr>
          <w:rFonts w:ascii="Sakkal Majalla" w:hAnsi="Sakkal Majalla" w:cs="Sakkal Majalla"/>
          <w:sz w:val="32"/>
          <w:szCs w:val="32"/>
        </w:rPr>
        <w:t>.</w:t>
      </w:r>
    </w:p>
    <w:p w14:paraId="11936A4F" w14:textId="15EDB44A" w:rsidR="00444F4F" w:rsidRPr="00495ADE" w:rsidRDefault="00444F4F" w:rsidP="00444F4F">
      <w:pPr>
        <w:pStyle w:val="a6"/>
        <w:numPr>
          <w:ilvl w:val="0"/>
          <w:numId w:val="2"/>
        </w:numPr>
        <w:tabs>
          <w:tab w:val="num" w:pos="720"/>
        </w:tabs>
        <w:rPr>
          <w:rFonts w:ascii="Sakkal Majalla" w:hAnsi="Sakkal Majalla" w:cs="Sakkal Majalla"/>
          <w:sz w:val="32"/>
          <w:szCs w:val="32"/>
        </w:rPr>
      </w:pPr>
      <w:r w:rsidRPr="00495ADE">
        <w:rPr>
          <w:rFonts w:ascii="Sakkal Majalla" w:hAnsi="Sakkal Majalla" w:cs="Sakkal Majalla"/>
          <w:b/>
          <w:bCs/>
          <w:sz w:val="32"/>
          <w:szCs w:val="32"/>
          <w:rtl/>
        </w:rPr>
        <w:t>عدم معالجة الإشكالات المتعلّقة بعنوان الكتاب</w:t>
      </w:r>
      <w:r w:rsidRPr="00495ADE">
        <w:rPr>
          <w:rFonts w:ascii="Sakkal Majalla" w:hAnsi="Sakkal Majalla" w:cs="Sakkal Majalla" w:hint="cs"/>
          <w:sz w:val="32"/>
          <w:szCs w:val="32"/>
          <w:rtl/>
        </w:rPr>
        <w:t xml:space="preserve">: </w:t>
      </w:r>
      <w:r w:rsidRPr="00495ADE">
        <w:rPr>
          <w:rFonts w:ascii="Sakkal Majalla" w:hAnsi="Sakkal Majalla" w:cs="Sakkal Majalla"/>
          <w:sz w:val="32"/>
          <w:szCs w:val="32"/>
          <w:rtl/>
        </w:rPr>
        <w:t>طرح المحقق مشكلة اختلاف العنوان بين الطرة وداخل النسخة، لكنه لم يحقق المسألة ولم يخرج بترجيح علمي، فترك القارئ في حيرة من حقيقة العنوان</w:t>
      </w:r>
      <w:r w:rsidRPr="00495ADE">
        <w:rPr>
          <w:rFonts w:ascii="Sakkal Majalla" w:hAnsi="Sakkal Majalla" w:cs="Sakkal Majalla"/>
          <w:sz w:val="32"/>
          <w:szCs w:val="32"/>
        </w:rPr>
        <w:t>.</w:t>
      </w:r>
    </w:p>
    <w:p w14:paraId="5F621829" w14:textId="77777777" w:rsidR="00444F4F" w:rsidRPr="00495ADE" w:rsidRDefault="00444F4F" w:rsidP="00444F4F">
      <w:pPr>
        <w:rPr>
          <w:rFonts w:ascii="Sakkal Majalla" w:hAnsi="Sakkal Majalla" w:cs="Sakkal Majalla"/>
          <w:b/>
          <w:bCs/>
          <w:sz w:val="32"/>
          <w:szCs w:val="32"/>
        </w:rPr>
      </w:pPr>
      <w:r w:rsidRPr="00495ADE">
        <w:rPr>
          <w:rFonts w:ascii="Sakkal Majalla" w:hAnsi="Sakkal Majalla" w:cs="Sakkal Majalla"/>
          <w:b/>
          <w:bCs/>
          <w:sz w:val="32"/>
          <w:szCs w:val="32"/>
          <w:rtl/>
        </w:rPr>
        <w:t>ثالثًا: التقييم العام للعمل</w:t>
      </w:r>
    </w:p>
    <w:p w14:paraId="5145D754" w14:textId="3059D87F" w:rsidR="00444F4F" w:rsidRPr="00495ADE" w:rsidRDefault="00444F4F" w:rsidP="00444F4F">
      <w:pPr>
        <w:ind w:left="360"/>
        <w:rPr>
          <w:rFonts w:ascii="Sakkal Majalla" w:hAnsi="Sakkal Majalla" w:cs="Sakkal Majalla"/>
          <w:sz w:val="32"/>
          <w:szCs w:val="32"/>
        </w:rPr>
      </w:pPr>
      <w:r w:rsidRPr="00495ADE">
        <w:rPr>
          <w:rFonts w:ascii="Sakkal Majalla" w:hAnsi="Sakkal Majalla" w:cs="Sakkal Majalla"/>
          <w:sz w:val="32"/>
          <w:szCs w:val="32"/>
          <w:rtl/>
        </w:rPr>
        <w:t xml:space="preserve">بناءً على ما </w:t>
      </w:r>
      <w:r w:rsidRPr="00495ADE">
        <w:rPr>
          <w:rFonts w:ascii="Sakkal Majalla" w:hAnsi="Sakkal Majalla" w:cs="Sakkal Majalla" w:hint="cs"/>
          <w:sz w:val="32"/>
          <w:szCs w:val="32"/>
          <w:rtl/>
        </w:rPr>
        <w:t>تقدم</w:t>
      </w:r>
      <w:r w:rsidRPr="00495ADE">
        <w:rPr>
          <w:rFonts w:ascii="Sakkal Majalla" w:hAnsi="Sakkal Majalla" w:cs="Sakkal Majalla"/>
          <w:sz w:val="32"/>
          <w:szCs w:val="32"/>
          <w:rtl/>
        </w:rPr>
        <w:t xml:space="preserve">، يتضح أن التحقيق لم يحقق المقصد العلمي للبحث، ولم يُخرج النص الإخراج اللائق بقيمة المؤلف ومكانته. بل اقتصر العمل </w:t>
      </w:r>
      <w:r w:rsidRPr="00495ADE">
        <w:rPr>
          <w:rFonts w:ascii="Sakkal Majalla" w:hAnsi="Sakkal Majalla" w:cs="Sakkal Majalla" w:hint="cs"/>
          <w:sz w:val="32"/>
          <w:szCs w:val="32"/>
          <w:rtl/>
        </w:rPr>
        <w:t>في كثير من جوانبه</w:t>
      </w:r>
      <w:r w:rsidRPr="00495ADE">
        <w:rPr>
          <w:rFonts w:ascii="Sakkal Majalla" w:hAnsi="Sakkal Majalla" w:cs="Sakkal Majalla"/>
          <w:sz w:val="32"/>
          <w:szCs w:val="32"/>
          <w:rtl/>
        </w:rPr>
        <w:t xml:space="preserve"> على نسخ المخطوطة مع بعض التعليقات القليلة المتفرقة، دون الالتزام بقواعد المهنة</w:t>
      </w:r>
      <w:r w:rsidRPr="00495ADE">
        <w:rPr>
          <w:rFonts w:ascii="Sakkal Majalla" w:hAnsi="Sakkal Majalla" w:cs="Sakkal Majalla"/>
          <w:sz w:val="32"/>
          <w:szCs w:val="32"/>
        </w:rPr>
        <w:t>.</w:t>
      </w:r>
    </w:p>
    <w:p w14:paraId="7F6283B5" w14:textId="33563A75" w:rsidR="00444F4F" w:rsidRDefault="00444F4F" w:rsidP="00444F4F">
      <w:pPr>
        <w:ind w:left="360"/>
        <w:rPr>
          <w:rFonts w:ascii="Sakkal Majalla" w:hAnsi="Sakkal Majalla" w:cs="Sakkal Majalla"/>
          <w:sz w:val="32"/>
          <w:szCs w:val="32"/>
          <w:rtl/>
        </w:rPr>
      </w:pPr>
      <w:r w:rsidRPr="00495ADE">
        <w:rPr>
          <w:rFonts w:ascii="Sakkal Majalla" w:hAnsi="Sakkal Majalla" w:cs="Sakkal Majalla"/>
          <w:sz w:val="32"/>
          <w:szCs w:val="32"/>
          <w:rtl/>
        </w:rPr>
        <w:t xml:space="preserve">ويمكن توصيف </w:t>
      </w:r>
      <w:r w:rsidR="00BE0956" w:rsidRPr="00495ADE">
        <w:rPr>
          <w:rFonts w:ascii="Sakkal Majalla" w:hAnsi="Sakkal Majalla" w:cs="Sakkal Majalla" w:hint="cs"/>
          <w:sz w:val="32"/>
          <w:szCs w:val="32"/>
          <w:rtl/>
        </w:rPr>
        <w:t>العمل بأنه</w:t>
      </w:r>
      <w:r w:rsidRPr="00495ADE">
        <w:rPr>
          <w:rFonts w:ascii="Sakkal Majalla" w:hAnsi="Sakkal Majalla" w:cs="Sakkal Majalla"/>
          <w:sz w:val="32"/>
          <w:szCs w:val="32"/>
          <w:rtl/>
        </w:rPr>
        <w:t xml:space="preserve"> تحقيق أولي غير مستكمل الشروط، يصلح أن يكون مسودة عمل أو قراءة أولية للنص، </w:t>
      </w:r>
      <w:r w:rsidRPr="00495ADE">
        <w:rPr>
          <w:rFonts w:ascii="Sakkal Majalla" w:hAnsi="Sakkal Majalla" w:cs="Sakkal Majalla" w:hint="cs"/>
          <w:sz w:val="32"/>
          <w:szCs w:val="32"/>
          <w:rtl/>
        </w:rPr>
        <w:t>حاجة إلى إعادة تحقيق كاملة شاملة لجميع مراحل التحقيق.</w:t>
      </w:r>
    </w:p>
    <w:p w14:paraId="4FFB2AC8" w14:textId="77777777" w:rsidR="009C3412" w:rsidRDefault="009C3412" w:rsidP="009C3412">
      <w:pPr>
        <w:ind w:left="360"/>
        <w:rPr>
          <w:rFonts w:ascii="Sakkal Majalla" w:hAnsi="Sakkal Majalla" w:cs="Sakkal Majalla"/>
          <w:b/>
          <w:bCs/>
          <w:sz w:val="32"/>
          <w:szCs w:val="32"/>
          <w:rtl/>
        </w:rPr>
      </w:pPr>
    </w:p>
    <w:p w14:paraId="64D0E0A7" w14:textId="77777777" w:rsidR="009C3412" w:rsidRDefault="009C3412" w:rsidP="009C3412">
      <w:pPr>
        <w:ind w:left="360"/>
        <w:rPr>
          <w:rFonts w:ascii="Sakkal Majalla" w:hAnsi="Sakkal Majalla" w:cs="Sakkal Majalla"/>
          <w:b/>
          <w:bCs/>
          <w:sz w:val="32"/>
          <w:szCs w:val="32"/>
          <w:rtl/>
        </w:rPr>
      </w:pPr>
    </w:p>
    <w:p w14:paraId="1687F59F" w14:textId="77777777" w:rsidR="009C3412" w:rsidRDefault="009C3412" w:rsidP="009C3412">
      <w:pPr>
        <w:ind w:left="360"/>
        <w:rPr>
          <w:rFonts w:ascii="Sakkal Majalla" w:hAnsi="Sakkal Majalla" w:cs="Sakkal Majalla"/>
          <w:b/>
          <w:bCs/>
          <w:sz w:val="32"/>
          <w:szCs w:val="32"/>
          <w:rtl/>
        </w:rPr>
      </w:pPr>
    </w:p>
    <w:p w14:paraId="19CA84C0" w14:textId="77777777" w:rsidR="00B02985" w:rsidRDefault="00B02985" w:rsidP="009C3412">
      <w:pPr>
        <w:jc w:val="center"/>
        <w:rPr>
          <w:rFonts w:ascii="Sakkal Majalla" w:hAnsi="Sakkal Majalla" w:cs="DecoType Naskh Swashes"/>
          <w:b/>
          <w:bCs/>
          <w:sz w:val="48"/>
          <w:szCs w:val="48"/>
          <w:rtl/>
        </w:rPr>
      </w:pPr>
    </w:p>
    <w:p w14:paraId="2BA9B9BC" w14:textId="09536BA8" w:rsidR="009C3412" w:rsidRPr="000C0A78" w:rsidRDefault="009C3412" w:rsidP="000C0A78">
      <w:pPr>
        <w:spacing w:after="0" w:line="240" w:lineRule="auto"/>
        <w:jc w:val="center"/>
        <w:rPr>
          <w:rFonts w:ascii="Sakkal Majalla" w:hAnsi="Sakkal Majalla" w:cs="DecoType Naskh Swashes"/>
          <w:b/>
          <w:bCs/>
          <w:sz w:val="56"/>
          <w:szCs w:val="56"/>
        </w:rPr>
      </w:pPr>
      <w:r w:rsidRPr="000C0A78">
        <w:rPr>
          <w:rFonts w:ascii="Sakkal Majalla" w:hAnsi="Sakkal Majalla" w:cs="DecoType Naskh Swashes"/>
          <w:b/>
          <w:bCs/>
          <w:sz w:val="56"/>
          <w:szCs w:val="56"/>
          <w:rtl/>
        </w:rPr>
        <w:lastRenderedPageBreak/>
        <w:t>خاتمة</w:t>
      </w:r>
    </w:p>
    <w:p w14:paraId="29473E5C" w14:textId="77777777" w:rsidR="009C3412" w:rsidRPr="009C3412" w:rsidRDefault="009C3412" w:rsidP="009C3412">
      <w:pPr>
        <w:ind w:left="360"/>
        <w:jc w:val="both"/>
        <w:rPr>
          <w:rFonts w:ascii="Sakkal Majalla" w:hAnsi="Sakkal Majalla" w:cs="Sakkal Majalla"/>
          <w:sz w:val="32"/>
          <w:szCs w:val="32"/>
        </w:rPr>
      </w:pPr>
      <w:r w:rsidRPr="009C3412">
        <w:rPr>
          <w:rFonts w:ascii="Sakkal Majalla" w:hAnsi="Sakkal Majalla" w:cs="Sakkal Majalla"/>
          <w:sz w:val="32"/>
          <w:szCs w:val="32"/>
          <w:rtl/>
        </w:rPr>
        <w:t>في ختام هذه الدراسة، يتبيّن أن التعليق على التحقيق ليس غاية في ذاته، وإنما وسيلة تعليمية ومنهجية ترمي إلى ترسيخ الوعي العلمي بأصول تحقيق المخطوطات وضوابطه. وقد أظهرت هذه الدراسة، من خلال نموذج تطبيقي، أن الفرق كبير بين التحقيق بوصفه صناعة علمية منضبطة، وبين مجرد نسخ النص أو إخراجه مع بعض التعليقات دون الالتزام بالمعايير المعتمدة في هذا المجال</w:t>
      </w:r>
      <w:r w:rsidRPr="009C3412">
        <w:rPr>
          <w:rFonts w:ascii="Sakkal Majalla" w:hAnsi="Sakkal Majalla" w:cs="Sakkal Majalla"/>
          <w:sz w:val="32"/>
          <w:szCs w:val="32"/>
        </w:rPr>
        <w:t>.</w:t>
      </w:r>
    </w:p>
    <w:p w14:paraId="2D3019D4" w14:textId="77777777" w:rsidR="009C3412" w:rsidRPr="009C3412" w:rsidRDefault="009C3412" w:rsidP="009C3412">
      <w:pPr>
        <w:ind w:left="360"/>
        <w:jc w:val="both"/>
        <w:rPr>
          <w:rFonts w:ascii="Sakkal Majalla" w:hAnsi="Sakkal Majalla" w:cs="Sakkal Majalla"/>
          <w:sz w:val="32"/>
          <w:szCs w:val="32"/>
        </w:rPr>
      </w:pPr>
      <w:r w:rsidRPr="009C3412">
        <w:rPr>
          <w:rFonts w:ascii="Sakkal Majalla" w:hAnsi="Sakkal Majalla" w:cs="Sakkal Majalla"/>
          <w:sz w:val="32"/>
          <w:szCs w:val="32"/>
          <w:rtl/>
        </w:rPr>
        <w:t>كما كشفت مراحل النقد الخارجي والداخلي، ثم التقويم العام، عن أهمية المنهج في التعامل مع النصوص التراثية، وأن غياب المنهج أو إغفال عناصره الأساسية ينعكس مباشرة على جودة التحقيق وقيمته العلمية، مهما كانت مكانة المؤلف أو أهمية النص. ومن هنا تبرز ضرورة العناية بجميع مراحل التحقيق عناية متكاملة، بدءًا من دراسة المخطوط ونسبته، ووصف نسخه، ومرورًا بضبط النص وتوثيق مواده، وانتهاءً بصناعة الفهارس العلمية التي تُعدّ جزءًا لا يتجزأ من العمل المحقَّق</w:t>
      </w:r>
      <w:r w:rsidRPr="009C3412">
        <w:rPr>
          <w:rFonts w:ascii="Sakkal Majalla" w:hAnsi="Sakkal Majalla" w:cs="Sakkal Majalla"/>
          <w:sz w:val="32"/>
          <w:szCs w:val="32"/>
        </w:rPr>
        <w:t>.</w:t>
      </w:r>
    </w:p>
    <w:p w14:paraId="295B9BA8" w14:textId="77777777" w:rsidR="009C3412" w:rsidRPr="009C3412" w:rsidRDefault="009C3412" w:rsidP="009C3412">
      <w:pPr>
        <w:ind w:left="360"/>
        <w:jc w:val="both"/>
        <w:rPr>
          <w:rFonts w:ascii="Sakkal Majalla" w:hAnsi="Sakkal Majalla" w:cs="Sakkal Majalla"/>
          <w:sz w:val="32"/>
          <w:szCs w:val="32"/>
        </w:rPr>
      </w:pPr>
      <w:r w:rsidRPr="009C3412">
        <w:rPr>
          <w:rFonts w:ascii="Sakkal Majalla" w:hAnsi="Sakkal Majalla" w:cs="Sakkal Majalla"/>
          <w:sz w:val="32"/>
          <w:szCs w:val="32"/>
          <w:rtl/>
        </w:rPr>
        <w:t>وتسعى هذه الدراسة إلى إكساب طلاب العلم مهارة القراءة النقدية للتحقيقات المطبوعة، وتمكينهم من التمييز بين التحقيق العلمي الرصين والعمل غير المستوفي لشروط هذه الصنعة، بما يُسهم في بناء ملكة علمية واعية، ويُهيّئ الباحثين للتعامل مع التراث تعاملاً مسؤولًا قائمًا على الفهم، والدقة، والأمانة العلمية</w:t>
      </w:r>
      <w:r w:rsidRPr="009C3412">
        <w:rPr>
          <w:rFonts w:ascii="Sakkal Majalla" w:hAnsi="Sakkal Majalla" w:cs="Sakkal Majalla"/>
          <w:sz w:val="32"/>
          <w:szCs w:val="32"/>
        </w:rPr>
        <w:t>.</w:t>
      </w:r>
    </w:p>
    <w:p w14:paraId="3A6F3401" w14:textId="77777777" w:rsidR="009C3412" w:rsidRPr="009C3412" w:rsidRDefault="009C3412" w:rsidP="009C3412">
      <w:pPr>
        <w:ind w:left="360"/>
        <w:jc w:val="center"/>
        <w:rPr>
          <w:rFonts w:ascii="Sakkal Majalla" w:hAnsi="Sakkal Majalla" w:cs="Sakkal Majalla"/>
          <w:sz w:val="32"/>
          <w:szCs w:val="32"/>
        </w:rPr>
      </w:pPr>
      <w:r w:rsidRPr="009C3412">
        <w:rPr>
          <w:rFonts w:ascii="Sakkal Majalla" w:hAnsi="Sakkal Majalla" w:cs="Sakkal Majalla"/>
          <w:sz w:val="32"/>
          <w:szCs w:val="32"/>
          <w:rtl/>
        </w:rPr>
        <w:t>والله وليّ التوفيق</w:t>
      </w:r>
      <w:r w:rsidRPr="009C3412">
        <w:rPr>
          <w:rFonts w:ascii="Sakkal Majalla" w:hAnsi="Sakkal Majalla" w:cs="Sakkal Majalla"/>
          <w:sz w:val="32"/>
          <w:szCs w:val="32"/>
        </w:rPr>
        <w:t>.</w:t>
      </w:r>
    </w:p>
    <w:p w14:paraId="2C98BD58" w14:textId="77777777" w:rsidR="009C3412" w:rsidRDefault="009C3412" w:rsidP="00444F4F">
      <w:pPr>
        <w:ind w:left="360"/>
        <w:rPr>
          <w:rFonts w:ascii="Sakkal Majalla" w:hAnsi="Sakkal Majalla" w:cs="Sakkal Majalla"/>
          <w:sz w:val="32"/>
          <w:szCs w:val="32"/>
          <w:rtl/>
        </w:rPr>
      </w:pPr>
    </w:p>
    <w:p w14:paraId="631B0115" w14:textId="77777777" w:rsidR="009C3412" w:rsidRPr="00495ADE" w:rsidRDefault="009C3412" w:rsidP="00444F4F">
      <w:pPr>
        <w:ind w:left="360"/>
        <w:rPr>
          <w:rFonts w:ascii="Sakkal Majalla" w:hAnsi="Sakkal Majalla" w:cs="Sakkal Majalla"/>
          <w:sz w:val="32"/>
          <w:szCs w:val="32"/>
        </w:rPr>
      </w:pPr>
    </w:p>
    <w:p w14:paraId="3680402D" w14:textId="77777777" w:rsidR="00ED327D" w:rsidRPr="009C3412" w:rsidRDefault="00ED327D">
      <w:pPr>
        <w:rPr>
          <w:sz w:val="32"/>
          <w:szCs w:val="32"/>
        </w:rPr>
      </w:pPr>
    </w:p>
    <w:sectPr w:rsidR="00ED327D" w:rsidRPr="009C3412" w:rsidSect="00BE0956">
      <w:footerReference w:type="default" r:id="rId19"/>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09A29" w14:textId="77777777" w:rsidR="00CB0895" w:rsidRDefault="00CB0895" w:rsidP="00BE0956">
      <w:pPr>
        <w:spacing w:after="0" w:line="240" w:lineRule="auto"/>
      </w:pPr>
      <w:r>
        <w:separator/>
      </w:r>
    </w:p>
  </w:endnote>
  <w:endnote w:type="continuationSeparator" w:id="0">
    <w:p w14:paraId="5C81D6D6" w14:textId="77777777" w:rsidR="00CB0895" w:rsidRDefault="00CB0895" w:rsidP="00BE0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 Qabas Bold">
    <w:panose1 w:val="00000800000000000000"/>
    <w:charset w:val="B2"/>
    <w:family w:val="auto"/>
    <w:pitch w:val="variable"/>
    <w:sig w:usb0="00002001" w:usb1="0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DecoType Naskh Swashes">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E296C" w14:textId="1EAC018C" w:rsidR="005E3BD9" w:rsidRPr="00026C4C" w:rsidRDefault="005E3BD9" w:rsidP="005E3BD9">
    <w:pPr>
      <w:ind w:right="-851"/>
      <w:rPr>
        <w:rFonts w:hint="cs"/>
      </w:rPr>
    </w:pPr>
    <w:r>
      <w:rPr>
        <w:rFonts w:hint="cs"/>
        <w:noProof/>
      </w:rPr>
      <w:drawing>
        <wp:anchor distT="0" distB="0" distL="114300" distR="114300" simplePos="0" relativeHeight="251661312" behindDoc="1" locked="0" layoutInCell="1" allowOverlap="1" wp14:anchorId="3420683F" wp14:editId="413921D6">
          <wp:simplePos x="0" y="0"/>
          <wp:positionH relativeFrom="column">
            <wp:posOffset>-142875</wp:posOffset>
          </wp:positionH>
          <wp:positionV relativeFrom="paragraph">
            <wp:posOffset>252095</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5B039964" wp14:editId="038BA765">
              <wp:simplePos x="0" y="0"/>
              <wp:positionH relativeFrom="page">
                <wp:posOffset>1383665</wp:posOffset>
              </wp:positionH>
              <wp:positionV relativeFrom="page">
                <wp:posOffset>9998075</wp:posOffset>
              </wp:positionV>
              <wp:extent cx="515620" cy="440690"/>
              <wp:effectExtent l="50165" t="53975" r="43815" b="4826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31C24EE7" w14:textId="1CCA881B" w:rsidR="005E3BD9" w:rsidRPr="00A74C62" w:rsidRDefault="005E3BD9" w:rsidP="005E3BD9">
                            <w:pPr>
                              <w:jc w:val="center"/>
                              <w:rPr>
                                <w:rFonts w:ascii="Tahoma" w:hAnsi="Tahoma" w:cs="Tahoma"/>
                                <w:b/>
                                <w:bCs/>
                              </w:rPr>
                            </w:pPr>
                            <w:r w:rsidRPr="005E3BD9">
                              <w:rPr>
                                <w:rFonts w:ascii="Tahoma" w:hAnsi="Tahoma" w:cs="Tahoma"/>
                                <w:b/>
                                <w:bCs/>
                                <w:rtl/>
                              </w:rPr>
                              <w:fldChar w:fldCharType="begin"/>
                            </w:r>
                            <w:r w:rsidRPr="005E3BD9">
                              <w:rPr>
                                <w:rFonts w:ascii="Tahoma" w:hAnsi="Tahoma" w:cs="Tahoma"/>
                                <w:b/>
                                <w:bCs/>
                              </w:rPr>
                              <w:instrText>PAGE   \* MERGEFORMAT</w:instrText>
                            </w:r>
                            <w:r w:rsidRPr="005E3BD9">
                              <w:rPr>
                                <w:rFonts w:ascii="Tahoma" w:hAnsi="Tahoma" w:cs="Tahoma"/>
                                <w:b/>
                                <w:bCs/>
                              </w:rPr>
                              <w:fldChar w:fldCharType="separate"/>
                            </w:r>
                            <w:r w:rsidRPr="005E3BD9">
                              <w:rPr>
                                <w:rFonts w:ascii="Tahoma" w:hAnsi="Tahoma" w:cs="Tahoma"/>
                                <w:b/>
                                <w:bCs/>
                                <w:lang w:val="ar-SA"/>
                              </w:rPr>
                              <w:t>1</w:t>
                            </w:r>
                            <w:r w:rsidRPr="005E3BD9">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39964" id="مجموعة 3" o:spid="_x0000_s1026" style="position:absolute;left:0;text-align:left;margin-left:108.95pt;margin-top:787.25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w:txbxContent>
                    <w:p w14:paraId="31C24EE7" w14:textId="1CCA881B" w:rsidR="005E3BD9" w:rsidRPr="00A74C62" w:rsidRDefault="005E3BD9" w:rsidP="005E3BD9">
                      <w:pPr>
                        <w:jc w:val="center"/>
                        <w:rPr>
                          <w:rFonts w:ascii="Tahoma" w:hAnsi="Tahoma" w:cs="Tahoma"/>
                          <w:b/>
                          <w:bCs/>
                        </w:rPr>
                      </w:pPr>
                      <w:r w:rsidRPr="005E3BD9">
                        <w:rPr>
                          <w:rFonts w:ascii="Tahoma" w:hAnsi="Tahoma" w:cs="Tahoma"/>
                          <w:b/>
                          <w:bCs/>
                          <w:rtl/>
                        </w:rPr>
                        <w:fldChar w:fldCharType="begin"/>
                      </w:r>
                      <w:r w:rsidRPr="005E3BD9">
                        <w:rPr>
                          <w:rFonts w:ascii="Tahoma" w:hAnsi="Tahoma" w:cs="Tahoma"/>
                          <w:b/>
                          <w:bCs/>
                        </w:rPr>
                        <w:instrText>PAGE   \* MERGEFORMAT</w:instrText>
                      </w:r>
                      <w:r w:rsidRPr="005E3BD9">
                        <w:rPr>
                          <w:rFonts w:ascii="Tahoma" w:hAnsi="Tahoma" w:cs="Tahoma"/>
                          <w:b/>
                          <w:bCs/>
                        </w:rPr>
                        <w:fldChar w:fldCharType="separate"/>
                      </w:r>
                      <w:r w:rsidRPr="005E3BD9">
                        <w:rPr>
                          <w:rFonts w:ascii="Tahoma" w:hAnsi="Tahoma" w:cs="Tahoma"/>
                          <w:b/>
                          <w:bCs/>
                          <w:lang w:val="ar-SA"/>
                        </w:rPr>
                        <w:t>1</w:t>
                      </w:r>
                      <w:r w:rsidRPr="005E3BD9">
                        <w:rPr>
                          <w:rFonts w:ascii="Tahoma" w:hAnsi="Tahoma" w:cs="Tahoma"/>
                          <w:b/>
                          <w:bCs/>
                        </w:rPr>
                        <w:fldChar w:fldCharType="end"/>
                      </w:r>
                    </w:p>
                  </w:txbxContent>
                </v:textbox>
              </v:rect>
              <w10:wrap anchorx="page" anchory="page"/>
            </v:group>
          </w:pict>
        </mc:Fallback>
      </mc:AlternateContent>
    </w:r>
  </w:p>
  <w:p w14:paraId="316A8324" w14:textId="47C409D6" w:rsidR="005E3BD9" w:rsidRDefault="005E3BD9">
    <w:pPr>
      <w:pStyle w:val="ae"/>
      <w:rPr>
        <w:rFonts w:hint="cs"/>
        <w:lang w:bidi="ar-IQ"/>
      </w:rPr>
    </w:pPr>
    <w:r>
      <w:rPr>
        <w:noProof/>
      </w:rPr>
      <mc:AlternateContent>
        <mc:Choice Requires="wps">
          <w:drawing>
            <wp:anchor distT="45720" distB="45720" distL="114300" distR="114300" simplePos="0" relativeHeight="251660288" behindDoc="1" locked="0" layoutInCell="1" allowOverlap="1" wp14:anchorId="5A4C0756" wp14:editId="24BCEE43">
              <wp:simplePos x="0" y="0"/>
              <wp:positionH relativeFrom="column">
                <wp:posOffset>2294255</wp:posOffset>
              </wp:positionH>
              <wp:positionV relativeFrom="paragraph">
                <wp:posOffset>10160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494A6A" w14:textId="77777777" w:rsidR="005E3BD9" w:rsidRDefault="005E3BD9" w:rsidP="005E3BD9">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4C0756" id="_x0000_t202" coordsize="21600,21600" o:spt="202" path="m,l,21600r21600,l21600,xe">
              <v:stroke joinstyle="miter"/>
              <v:path gradientshapeok="t" o:connecttype="rect"/>
            </v:shapetype>
            <v:shape id="مربع نص 2" o:spid="_x0000_s1030" type="#_x0000_t202" style="position:absolute;left:0;text-align:left;margin-left:180.65pt;margin-top:.8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V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" filled="f" strokecolor="white">
              <v:textbox>
                <w:txbxContent>
                  <w:p w14:paraId="3A494A6A" w14:textId="77777777" w:rsidR="005E3BD9" w:rsidRDefault="005E3BD9" w:rsidP="005E3BD9">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CEFEA" w14:textId="77777777" w:rsidR="00CB0895" w:rsidRDefault="00CB0895" w:rsidP="00BE0956">
      <w:pPr>
        <w:spacing w:after="0" w:line="240" w:lineRule="auto"/>
      </w:pPr>
      <w:r>
        <w:separator/>
      </w:r>
    </w:p>
  </w:footnote>
  <w:footnote w:type="continuationSeparator" w:id="0">
    <w:p w14:paraId="27FF9C25" w14:textId="77777777" w:rsidR="00CB0895" w:rsidRDefault="00CB0895" w:rsidP="00BE09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1E0"/>
    <w:multiLevelType w:val="hybridMultilevel"/>
    <w:tmpl w:val="6D7EE960"/>
    <w:lvl w:ilvl="0" w:tplc="085C2F86">
      <w:start w:val="1"/>
      <w:numFmt w:val="arabicAlpha"/>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5A5B89"/>
    <w:multiLevelType w:val="multilevel"/>
    <w:tmpl w:val="D9C8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A499E"/>
    <w:multiLevelType w:val="hybridMultilevel"/>
    <w:tmpl w:val="55D0944A"/>
    <w:lvl w:ilvl="0" w:tplc="AFA032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D07B4"/>
    <w:multiLevelType w:val="hybridMultilevel"/>
    <w:tmpl w:val="9FA03712"/>
    <w:lvl w:ilvl="0" w:tplc="40E4FF2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046EA"/>
    <w:multiLevelType w:val="hybridMultilevel"/>
    <w:tmpl w:val="012424E6"/>
    <w:lvl w:ilvl="0" w:tplc="DF2C3B6C">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A7E82"/>
    <w:multiLevelType w:val="hybridMultilevel"/>
    <w:tmpl w:val="143495A2"/>
    <w:lvl w:ilvl="0" w:tplc="1F324BC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8415B8"/>
    <w:multiLevelType w:val="multilevel"/>
    <w:tmpl w:val="DFC0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3D28AE"/>
    <w:multiLevelType w:val="hybridMultilevel"/>
    <w:tmpl w:val="4362739E"/>
    <w:lvl w:ilvl="0" w:tplc="94949B6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F15B85"/>
    <w:multiLevelType w:val="multilevel"/>
    <w:tmpl w:val="A67EA7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3"/>
  </w:num>
  <w:num w:numId="4">
    <w:abstractNumId w:val="2"/>
  </w:num>
  <w:num w:numId="5">
    <w:abstractNumId w:val="0"/>
  </w:num>
  <w:num w:numId="6">
    <w:abstractNumId w:val="5"/>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6CA"/>
    <w:rsid w:val="00046730"/>
    <w:rsid w:val="00053722"/>
    <w:rsid w:val="000B0D97"/>
    <w:rsid w:val="000C0A78"/>
    <w:rsid w:val="000F13D0"/>
    <w:rsid w:val="000F2037"/>
    <w:rsid w:val="00110650"/>
    <w:rsid w:val="00150266"/>
    <w:rsid w:val="001515D3"/>
    <w:rsid w:val="00175DE7"/>
    <w:rsid w:val="00180E15"/>
    <w:rsid w:val="001C5987"/>
    <w:rsid w:val="001E58C3"/>
    <w:rsid w:val="00200FC9"/>
    <w:rsid w:val="002650B2"/>
    <w:rsid w:val="00276DF0"/>
    <w:rsid w:val="002C4B6C"/>
    <w:rsid w:val="002F6F4E"/>
    <w:rsid w:val="00305467"/>
    <w:rsid w:val="003165DE"/>
    <w:rsid w:val="00376300"/>
    <w:rsid w:val="003A0D2A"/>
    <w:rsid w:val="003B7F97"/>
    <w:rsid w:val="003D092C"/>
    <w:rsid w:val="003D1C18"/>
    <w:rsid w:val="0040337F"/>
    <w:rsid w:val="00444F4F"/>
    <w:rsid w:val="00452D19"/>
    <w:rsid w:val="004746EE"/>
    <w:rsid w:val="00495ADE"/>
    <w:rsid w:val="00495FCF"/>
    <w:rsid w:val="004C1E30"/>
    <w:rsid w:val="004F0449"/>
    <w:rsid w:val="0050063E"/>
    <w:rsid w:val="00505CC5"/>
    <w:rsid w:val="00520CD2"/>
    <w:rsid w:val="005B1F78"/>
    <w:rsid w:val="005E3BD9"/>
    <w:rsid w:val="006044BF"/>
    <w:rsid w:val="006226CA"/>
    <w:rsid w:val="00624A42"/>
    <w:rsid w:val="00643AEB"/>
    <w:rsid w:val="006C1E2F"/>
    <w:rsid w:val="00747CA3"/>
    <w:rsid w:val="007606CA"/>
    <w:rsid w:val="0078484D"/>
    <w:rsid w:val="007D33E9"/>
    <w:rsid w:val="007E1571"/>
    <w:rsid w:val="008067C9"/>
    <w:rsid w:val="008125D7"/>
    <w:rsid w:val="00821C1B"/>
    <w:rsid w:val="0082319F"/>
    <w:rsid w:val="008676C4"/>
    <w:rsid w:val="008838AE"/>
    <w:rsid w:val="008C7E37"/>
    <w:rsid w:val="0099033D"/>
    <w:rsid w:val="009B3BAE"/>
    <w:rsid w:val="009C3412"/>
    <w:rsid w:val="009D5E6E"/>
    <w:rsid w:val="00A21932"/>
    <w:rsid w:val="00A637D9"/>
    <w:rsid w:val="00A66FA8"/>
    <w:rsid w:val="00A76728"/>
    <w:rsid w:val="00AF439B"/>
    <w:rsid w:val="00B02985"/>
    <w:rsid w:val="00B92334"/>
    <w:rsid w:val="00BE0956"/>
    <w:rsid w:val="00C201B6"/>
    <w:rsid w:val="00CB0895"/>
    <w:rsid w:val="00D547D6"/>
    <w:rsid w:val="00DE494D"/>
    <w:rsid w:val="00DE7E6E"/>
    <w:rsid w:val="00E81CBC"/>
    <w:rsid w:val="00EA2D3C"/>
    <w:rsid w:val="00ED17E1"/>
    <w:rsid w:val="00ED19A2"/>
    <w:rsid w:val="00ED327D"/>
    <w:rsid w:val="00F10A79"/>
    <w:rsid w:val="00F309B6"/>
    <w:rsid w:val="00F6229E"/>
    <w:rsid w:val="00F80B68"/>
    <w:rsid w:val="00F81123"/>
    <w:rsid w:val="00FE3F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1C4B7"/>
  <w15:chartTrackingRefBased/>
  <w15:docId w15:val="{0BED68CE-93B6-49BD-9FAC-3E1261B66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Char"/>
    <w:uiPriority w:val="9"/>
    <w:qFormat/>
    <w:rsid w:val="007606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7606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7606C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7606C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7606C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7606C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606C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606C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606C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7606CA"/>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7606CA"/>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7606CA"/>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7606CA"/>
    <w:rPr>
      <w:rFonts w:eastAsiaTheme="majorEastAsia" w:cstheme="majorBidi"/>
      <w:i/>
      <w:iCs/>
      <w:color w:val="2F5496" w:themeColor="accent1" w:themeShade="BF"/>
    </w:rPr>
  </w:style>
  <w:style w:type="character" w:customStyle="1" w:styleId="5Char">
    <w:name w:val="عنوان 5 Char"/>
    <w:basedOn w:val="a0"/>
    <w:link w:val="5"/>
    <w:uiPriority w:val="9"/>
    <w:semiHidden/>
    <w:rsid w:val="007606CA"/>
    <w:rPr>
      <w:rFonts w:eastAsiaTheme="majorEastAsia" w:cstheme="majorBidi"/>
      <w:color w:val="2F5496" w:themeColor="accent1" w:themeShade="BF"/>
    </w:rPr>
  </w:style>
  <w:style w:type="character" w:customStyle="1" w:styleId="6Char">
    <w:name w:val="عنوان 6 Char"/>
    <w:basedOn w:val="a0"/>
    <w:link w:val="6"/>
    <w:uiPriority w:val="9"/>
    <w:semiHidden/>
    <w:rsid w:val="007606CA"/>
    <w:rPr>
      <w:rFonts w:eastAsiaTheme="majorEastAsia" w:cstheme="majorBidi"/>
      <w:i/>
      <w:iCs/>
      <w:color w:val="595959" w:themeColor="text1" w:themeTint="A6"/>
    </w:rPr>
  </w:style>
  <w:style w:type="character" w:customStyle="1" w:styleId="7Char">
    <w:name w:val="عنوان 7 Char"/>
    <w:basedOn w:val="a0"/>
    <w:link w:val="7"/>
    <w:uiPriority w:val="9"/>
    <w:semiHidden/>
    <w:rsid w:val="007606CA"/>
    <w:rPr>
      <w:rFonts w:eastAsiaTheme="majorEastAsia" w:cstheme="majorBidi"/>
      <w:color w:val="595959" w:themeColor="text1" w:themeTint="A6"/>
    </w:rPr>
  </w:style>
  <w:style w:type="character" w:customStyle="1" w:styleId="8Char">
    <w:name w:val="عنوان 8 Char"/>
    <w:basedOn w:val="a0"/>
    <w:link w:val="8"/>
    <w:uiPriority w:val="9"/>
    <w:semiHidden/>
    <w:rsid w:val="007606CA"/>
    <w:rPr>
      <w:rFonts w:eastAsiaTheme="majorEastAsia" w:cstheme="majorBidi"/>
      <w:i/>
      <w:iCs/>
      <w:color w:val="272727" w:themeColor="text1" w:themeTint="D8"/>
    </w:rPr>
  </w:style>
  <w:style w:type="character" w:customStyle="1" w:styleId="9Char">
    <w:name w:val="عنوان 9 Char"/>
    <w:basedOn w:val="a0"/>
    <w:link w:val="9"/>
    <w:uiPriority w:val="9"/>
    <w:semiHidden/>
    <w:rsid w:val="007606CA"/>
    <w:rPr>
      <w:rFonts w:eastAsiaTheme="majorEastAsia" w:cstheme="majorBidi"/>
      <w:color w:val="272727" w:themeColor="text1" w:themeTint="D8"/>
    </w:rPr>
  </w:style>
  <w:style w:type="paragraph" w:styleId="a3">
    <w:name w:val="Title"/>
    <w:basedOn w:val="a"/>
    <w:next w:val="a"/>
    <w:link w:val="Char"/>
    <w:uiPriority w:val="10"/>
    <w:qFormat/>
    <w:rsid w:val="007606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7606C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06CA"/>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7606C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606CA"/>
    <w:pPr>
      <w:spacing w:before="160"/>
      <w:jc w:val="center"/>
    </w:pPr>
    <w:rPr>
      <w:i/>
      <w:iCs/>
      <w:color w:val="404040" w:themeColor="text1" w:themeTint="BF"/>
    </w:rPr>
  </w:style>
  <w:style w:type="character" w:customStyle="1" w:styleId="Char1">
    <w:name w:val="اقتباس Char"/>
    <w:basedOn w:val="a0"/>
    <w:link w:val="a5"/>
    <w:uiPriority w:val="29"/>
    <w:rsid w:val="007606CA"/>
    <w:rPr>
      <w:i/>
      <w:iCs/>
      <w:color w:val="404040" w:themeColor="text1" w:themeTint="BF"/>
    </w:rPr>
  </w:style>
  <w:style w:type="paragraph" w:styleId="a6">
    <w:name w:val="List Paragraph"/>
    <w:basedOn w:val="a"/>
    <w:uiPriority w:val="34"/>
    <w:qFormat/>
    <w:rsid w:val="007606CA"/>
    <w:pPr>
      <w:ind w:left="720"/>
      <w:contextualSpacing/>
    </w:pPr>
  </w:style>
  <w:style w:type="character" w:styleId="a7">
    <w:name w:val="Intense Emphasis"/>
    <w:basedOn w:val="a0"/>
    <w:uiPriority w:val="21"/>
    <w:qFormat/>
    <w:rsid w:val="007606CA"/>
    <w:rPr>
      <w:i/>
      <w:iCs/>
      <w:color w:val="2F5496" w:themeColor="accent1" w:themeShade="BF"/>
    </w:rPr>
  </w:style>
  <w:style w:type="paragraph" w:styleId="a8">
    <w:name w:val="Intense Quote"/>
    <w:basedOn w:val="a"/>
    <w:next w:val="a"/>
    <w:link w:val="Char2"/>
    <w:uiPriority w:val="30"/>
    <w:qFormat/>
    <w:rsid w:val="007606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7606CA"/>
    <w:rPr>
      <w:i/>
      <w:iCs/>
      <w:color w:val="2F5496" w:themeColor="accent1" w:themeShade="BF"/>
    </w:rPr>
  </w:style>
  <w:style w:type="character" w:styleId="a9">
    <w:name w:val="Intense Reference"/>
    <w:basedOn w:val="a0"/>
    <w:uiPriority w:val="32"/>
    <w:qFormat/>
    <w:rsid w:val="007606CA"/>
    <w:rPr>
      <w:b/>
      <w:bCs/>
      <w:smallCaps/>
      <w:color w:val="2F5496" w:themeColor="accent1" w:themeShade="BF"/>
      <w:spacing w:val="5"/>
    </w:rPr>
  </w:style>
  <w:style w:type="character" w:styleId="aa">
    <w:name w:val="annotation reference"/>
    <w:basedOn w:val="a0"/>
    <w:uiPriority w:val="99"/>
    <w:semiHidden/>
    <w:unhideWhenUsed/>
    <w:rsid w:val="00643AEB"/>
    <w:rPr>
      <w:sz w:val="16"/>
      <w:szCs w:val="16"/>
    </w:rPr>
  </w:style>
  <w:style w:type="paragraph" w:styleId="ab">
    <w:name w:val="annotation text"/>
    <w:basedOn w:val="a"/>
    <w:link w:val="Char3"/>
    <w:uiPriority w:val="99"/>
    <w:semiHidden/>
    <w:unhideWhenUsed/>
    <w:rsid w:val="00643AEB"/>
    <w:pPr>
      <w:spacing w:line="240" w:lineRule="auto"/>
    </w:pPr>
    <w:rPr>
      <w:sz w:val="20"/>
      <w:szCs w:val="20"/>
    </w:rPr>
  </w:style>
  <w:style w:type="character" w:customStyle="1" w:styleId="Char3">
    <w:name w:val="نص تعليق Char"/>
    <w:basedOn w:val="a0"/>
    <w:link w:val="ab"/>
    <w:uiPriority w:val="99"/>
    <w:semiHidden/>
    <w:rsid w:val="00643AEB"/>
    <w:rPr>
      <w:sz w:val="20"/>
      <w:szCs w:val="20"/>
    </w:rPr>
  </w:style>
  <w:style w:type="paragraph" w:styleId="ac">
    <w:name w:val="annotation subject"/>
    <w:basedOn w:val="ab"/>
    <w:next w:val="ab"/>
    <w:link w:val="Char4"/>
    <w:uiPriority w:val="99"/>
    <w:semiHidden/>
    <w:unhideWhenUsed/>
    <w:rsid w:val="00643AEB"/>
    <w:rPr>
      <w:b/>
      <w:bCs/>
    </w:rPr>
  </w:style>
  <w:style w:type="character" w:customStyle="1" w:styleId="Char4">
    <w:name w:val="موضوع تعليق Char"/>
    <w:basedOn w:val="Char3"/>
    <w:link w:val="ac"/>
    <w:uiPriority w:val="99"/>
    <w:semiHidden/>
    <w:rsid w:val="00643AEB"/>
    <w:rPr>
      <w:b/>
      <w:bCs/>
      <w:sz w:val="20"/>
      <w:szCs w:val="20"/>
    </w:rPr>
  </w:style>
  <w:style w:type="paragraph" w:styleId="ad">
    <w:name w:val="header"/>
    <w:basedOn w:val="a"/>
    <w:link w:val="Char5"/>
    <w:uiPriority w:val="99"/>
    <w:unhideWhenUsed/>
    <w:rsid w:val="00BE0956"/>
    <w:pPr>
      <w:tabs>
        <w:tab w:val="center" w:pos="4153"/>
        <w:tab w:val="right" w:pos="8306"/>
      </w:tabs>
      <w:spacing w:after="0" w:line="240" w:lineRule="auto"/>
    </w:pPr>
  </w:style>
  <w:style w:type="character" w:customStyle="1" w:styleId="Char5">
    <w:name w:val="رأس الصفحة Char"/>
    <w:basedOn w:val="a0"/>
    <w:link w:val="ad"/>
    <w:uiPriority w:val="99"/>
    <w:rsid w:val="00BE0956"/>
  </w:style>
  <w:style w:type="paragraph" w:styleId="ae">
    <w:name w:val="footer"/>
    <w:basedOn w:val="a"/>
    <w:link w:val="Char6"/>
    <w:uiPriority w:val="99"/>
    <w:unhideWhenUsed/>
    <w:rsid w:val="00BE0956"/>
    <w:pPr>
      <w:tabs>
        <w:tab w:val="center" w:pos="4153"/>
        <w:tab w:val="right" w:pos="8306"/>
      </w:tabs>
      <w:spacing w:after="0" w:line="240" w:lineRule="auto"/>
    </w:pPr>
  </w:style>
  <w:style w:type="character" w:customStyle="1" w:styleId="Char6">
    <w:name w:val="تذييل الصفحة Char"/>
    <w:basedOn w:val="a0"/>
    <w:link w:val="ae"/>
    <w:uiPriority w:val="99"/>
    <w:rsid w:val="00BE0956"/>
  </w:style>
  <w:style w:type="paragraph" w:styleId="af">
    <w:name w:val="Normal (Web)"/>
    <w:basedOn w:val="a"/>
    <w:uiPriority w:val="99"/>
    <w:semiHidden/>
    <w:unhideWhenUsed/>
    <w:rsid w:val="00F309B6"/>
    <w:pPr>
      <w:bidi w:val="0"/>
      <w:spacing w:before="100" w:beforeAutospacing="1" w:after="100" w:afterAutospacing="1" w:line="240" w:lineRule="auto"/>
    </w:pPr>
    <w:rPr>
      <w:rFonts w:ascii="Times New Roman" w:eastAsia="Times New Roman" w:hAnsi="Times New Roman" w:cs="Times New Roman"/>
      <w:kern w:val="0"/>
      <w14:ligatures w14:val="none"/>
    </w:rPr>
  </w:style>
  <w:style w:type="character" w:styleId="af0">
    <w:name w:val="Strong"/>
    <w:basedOn w:val="a0"/>
    <w:uiPriority w:val="22"/>
    <w:qFormat/>
    <w:rsid w:val="00F309B6"/>
    <w:rPr>
      <w:b/>
      <w:bCs/>
    </w:rPr>
  </w:style>
  <w:style w:type="character" w:styleId="Hyperlink">
    <w:name w:val="Hyperlink"/>
    <w:uiPriority w:val="99"/>
    <w:unhideWhenUsed/>
    <w:qFormat/>
    <w:rsid w:val="005E3B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1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A5A3F-1388-4B04-ABAF-C20BAE91D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21</Pages>
  <Words>2217</Words>
  <Characters>12640</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YAMINA ABDALI</dc:creator>
  <cp:keywords/>
  <dc:description/>
  <cp:lastModifiedBy>lida</cp:lastModifiedBy>
  <cp:revision>32</cp:revision>
  <cp:lastPrinted>2025-11-19T18:48:00Z</cp:lastPrinted>
  <dcterms:created xsi:type="dcterms:W3CDTF">2025-11-18T14:35:00Z</dcterms:created>
  <dcterms:modified xsi:type="dcterms:W3CDTF">2026-02-01T08:50:00Z</dcterms:modified>
</cp:coreProperties>
</file>