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D72C3" w14:textId="363E092D" w:rsidR="00B427B0" w:rsidRDefault="00CC798D" w:rsidP="00B427B0">
      <w:pPr>
        <w:widowControl/>
        <w:bidi w:val="0"/>
        <w:spacing w:before="40" w:after="40"/>
        <w:ind w:firstLine="0"/>
        <w:rPr>
          <w:rFonts w:ascii="Sakkal Majalla" w:hAnsi="Sakkal Majalla"/>
          <w:b/>
          <w:bCs/>
          <w:rtl/>
        </w:rPr>
      </w:pPr>
      <w:r>
        <w:rPr>
          <w:noProof/>
        </w:rPr>
        <w:drawing>
          <wp:anchor distT="0" distB="0" distL="114300" distR="114300" simplePos="0" relativeHeight="251648512" behindDoc="0" locked="0" layoutInCell="1" allowOverlap="1" wp14:anchorId="02C02AFB" wp14:editId="434B204B">
            <wp:simplePos x="0" y="0"/>
            <wp:positionH relativeFrom="column">
              <wp:posOffset>-457200</wp:posOffset>
            </wp:positionH>
            <wp:positionV relativeFrom="paragraph">
              <wp:posOffset>-19050</wp:posOffset>
            </wp:positionV>
            <wp:extent cx="7553325" cy="10868025"/>
            <wp:effectExtent l="0" t="0" r="9525" b="9525"/>
            <wp:wrapNone/>
            <wp:docPr id="77279588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86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D63E5" w14:textId="15FD6CA7" w:rsidR="00B427B0" w:rsidRDefault="00B427B0">
      <w:pPr>
        <w:widowControl/>
        <w:bidi w:val="0"/>
        <w:ind w:firstLine="0"/>
        <w:jc w:val="left"/>
        <w:rPr>
          <w:rFonts w:ascii="Sakkal Majalla" w:hAnsi="Sakkal Majalla"/>
          <w:b/>
          <w:bCs/>
          <w:rtl/>
        </w:rPr>
      </w:pPr>
      <w:r>
        <w:rPr>
          <w:rFonts w:ascii="Sakkal Majalla" w:hAnsi="Sakkal Majalla"/>
          <w:b/>
          <w:bCs/>
          <w:rtl/>
        </w:rPr>
        <w:br w:type="page"/>
      </w:r>
    </w:p>
    <w:p w14:paraId="3F3E4C9D" w14:textId="6F1871A9" w:rsidR="00904B80" w:rsidRPr="00B427B0" w:rsidRDefault="00904B80" w:rsidP="00B427B0">
      <w:pPr>
        <w:widowControl/>
        <w:bidi w:val="0"/>
        <w:spacing w:before="40" w:after="40"/>
        <w:ind w:firstLine="0"/>
        <w:jc w:val="center"/>
        <w:rPr>
          <w:rFonts w:ascii="Sakkal Majalla" w:hAnsi="Sakkal Majalla"/>
          <w:b/>
          <w:bCs/>
          <w:color w:val="auto"/>
          <w:kern w:val="32"/>
          <w:lang w:eastAsia="en-US"/>
        </w:rPr>
      </w:pPr>
      <w:r w:rsidRPr="00B427B0">
        <w:rPr>
          <w:rFonts w:ascii="Sakkal Majalla" w:hAnsi="Sakkal Majalla" w:hint="cs"/>
          <w:b/>
          <w:bCs/>
          <w:rtl/>
        </w:rPr>
        <w:lastRenderedPageBreak/>
        <w:t>بسم الله الرحمن الرحيم</w:t>
      </w:r>
    </w:p>
    <w:p w14:paraId="4705F3D8" w14:textId="216898FD" w:rsidR="00B427B0" w:rsidRPr="00B427B0" w:rsidRDefault="00BE318F" w:rsidP="00B427B0">
      <w:pPr>
        <w:pStyle w:val="28"/>
        <w:tabs>
          <w:tab w:val="left" w:pos="3463"/>
          <w:tab w:val="left" w:pos="4003"/>
        </w:tabs>
        <w:spacing w:before="40" w:after="40"/>
        <w:outlineLvl w:val="9"/>
        <w:rPr>
          <w:rFonts w:ascii="Sakkal Majalla" w:hAnsi="Sakkal Majalla" w:cs="(AH) Manal Black"/>
          <w:sz w:val="78"/>
          <w:szCs w:val="78"/>
          <w:rtl/>
        </w:rPr>
      </w:pPr>
      <w:r w:rsidRPr="00B427B0">
        <w:rPr>
          <w:rFonts w:ascii="Sakkal Majalla" w:hAnsi="Sakkal Majalla" w:cs="(AH) Manal Black" w:hint="cs"/>
          <w:sz w:val="78"/>
          <w:szCs w:val="78"/>
          <w:rtl/>
        </w:rPr>
        <w:t>مؤتمر السيرة الدولي</w:t>
      </w:r>
      <w:r w:rsidR="00076779" w:rsidRPr="00B427B0">
        <w:rPr>
          <w:rFonts w:ascii="Sakkal Majalla" w:hAnsi="Sakkal Majalla" w:cs="(AH) Manal Black"/>
          <w:sz w:val="78"/>
          <w:szCs w:val="78"/>
          <w:rtl/>
        </w:rPr>
        <w:t>:</w:t>
      </w:r>
    </w:p>
    <w:p w14:paraId="233F8A06" w14:textId="77777777" w:rsidR="00B427B0" w:rsidRPr="00B427B0" w:rsidRDefault="00BE318F" w:rsidP="00B427B0">
      <w:pPr>
        <w:pStyle w:val="28"/>
        <w:tabs>
          <w:tab w:val="left" w:pos="3463"/>
          <w:tab w:val="left" w:pos="4003"/>
        </w:tabs>
        <w:spacing w:before="40" w:after="40"/>
        <w:outlineLvl w:val="9"/>
        <w:rPr>
          <w:rFonts w:ascii="Sakkal Majalla" w:hAnsi="Sakkal Majalla" w:cs="(AH) Manal Black"/>
          <w:rtl/>
        </w:rPr>
      </w:pPr>
      <w:r w:rsidRPr="00B427B0">
        <w:rPr>
          <w:rFonts w:ascii="Sakkal Majalla" w:hAnsi="Sakkal Majalla" w:cs="(AH) Manal Black" w:hint="cs"/>
          <w:rtl/>
        </w:rPr>
        <w:t>الاتجاهات المعا</w:t>
      </w:r>
      <w:r w:rsidR="00F5480D" w:rsidRPr="00B427B0">
        <w:rPr>
          <w:rFonts w:ascii="Sakkal Majalla" w:hAnsi="Sakkal Majalla" w:cs="(AH) Manal Black" w:hint="cs"/>
          <w:rtl/>
        </w:rPr>
        <w:t>ص</w:t>
      </w:r>
      <w:r w:rsidRPr="00B427B0">
        <w:rPr>
          <w:rFonts w:ascii="Sakkal Majalla" w:hAnsi="Sakkal Majalla" w:cs="(AH) Manal Black" w:hint="cs"/>
          <w:rtl/>
        </w:rPr>
        <w:t>رة في علم السيرة النبوية</w:t>
      </w:r>
      <w:r w:rsidR="00076779" w:rsidRPr="00B427B0">
        <w:rPr>
          <w:rFonts w:ascii="Sakkal Majalla" w:hAnsi="Sakkal Majalla" w:cs="(AH) Manal Black"/>
          <w:rtl/>
        </w:rPr>
        <w:t>:</w:t>
      </w:r>
    </w:p>
    <w:p w14:paraId="68AF1DF8" w14:textId="44C1EA97" w:rsidR="00904B80" w:rsidRDefault="00BE318F" w:rsidP="00B427B0">
      <w:pPr>
        <w:pStyle w:val="28"/>
        <w:tabs>
          <w:tab w:val="left" w:pos="3463"/>
          <w:tab w:val="left" w:pos="4003"/>
        </w:tabs>
        <w:spacing w:before="40" w:after="40"/>
        <w:outlineLvl w:val="9"/>
        <w:rPr>
          <w:rFonts w:ascii="Sakkal Majalla" w:hAnsi="Sakkal Majalla" w:cs="(AH) Manal Black"/>
          <w:rtl/>
        </w:rPr>
      </w:pPr>
      <w:r w:rsidRPr="00B427B0">
        <w:rPr>
          <w:rFonts w:ascii="Sakkal Majalla" w:hAnsi="Sakkal Majalla" w:cs="(AH) Manal Black" w:hint="cs"/>
          <w:rtl/>
        </w:rPr>
        <w:t>المناهج والتحديات والآفاق</w:t>
      </w:r>
    </w:p>
    <w:p w14:paraId="5363F734" w14:textId="77777777" w:rsidR="00B427B0" w:rsidRPr="00B427B0" w:rsidRDefault="00B427B0" w:rsidP="00B427B0">
      <w:pPr>
        <w:pStyle w:val="28"/>
        <w:tabs>
          <w:tab w:val="left" w:pos="3463"/>
          <w:tab w:val="left" w:pos="4003"/>
        </w:tabs>
        <w:spacing w:before="40" w:after="40"/>
        <w:outlineLvl w:val="9"/>
        <w:rPr>
          <w:rFonts w:ascii="Sakkal Majalla" w:hAnsi="Sakkal Majalla" w:cs="(AH) Manal Black"/>
          <w:rtl/>
        </w:rPr>
      </w:pPr>
    </w:p>
    <w:p w14:paraId="07720A74" w14:textId="5E518409" w:rsidR="00AA4D1F" w:rsidRPr="00B427B0" w:rsidRDefault="00904B80" w:rsidP="00B427B0">
      <w:pPr>
        <w:pStyle w:val="28"/>
        <w:spacing w:before="40" w:after="40"/>
        <w:outlineLvl w:val="9"/>
        <w:rPr>
          <w:rFonts w:ascii="Sakkal Majalla" w:hAnsi="Sakkal Majalla" w:cs="Traditional Arabic"/>
          <w:b/>
          <w:bCs/>
          <w:rtl/>
        </w:rPr>
      </w:pPr>
      <w:r w:rsidRPr="00B427B0">
        <w:rPr>
          <w:rFonts w:ascii="Sakkal Majalla" w:hAnsi="Sakkal Majalla" w:cs="Traditional Arabic"/>
          <w:b/>
          <w:bCs/>
          <w:rtl/>
        </w:rPr>
        <w:t>المحور ا</w:t>
      </w:r>
      <w:r w:rsidR="00BE318F" w:rsidRPr="00B427B0">
        <w:rPr>
          <w:rFonts w:ascii="Sakkal Majalla" w:hAnsi="Sakkal Majalla" w:cs="Traditional Arabic"/>
          <w:b/>
          <w:bCs/>
          <w:rtl/>
        </w:rPr>
        <w:t>لحادي عشر: الأبعاد التطبيقية للسيرة النبوية:</w:t>
      </w:r>
    </w:p>
    <w:p w14:paraId="3D07C494" w14:textId="77777777" w:rsidR="00BE318F" w:rsidRPr="00B427B0" w:rsidRDefault="00BE318F" w:rsidP="00B427B0">
      <w:pPr>
        <w:pStyle w:val="28"/>
        <w:spacing w:before="40" w:after="40"/>
        <w:outlineLvl w:val="9"/>
        <w:rPr>
          <w:rFonts w:ascii="Sakkal Majalla" w:hAnsi="Sakkal Majalla" w:cs="Traditional Arabic"/>
          <w:b/>
          <w:bCs/>
          <w:rtl/>
        </w:rPr>
      </w:pPr>
      <w:r w:rsidRPr="00B427B0">
        <w:rPr>
          <w:rFonts w:ascii="Sakkal Majalla" w:hAnsi="Sakkal Majalla" w:cs="Traditional Arabic"/>
          <w:b/>
          <w:bCs/>
          <w:rtl/>
        </w:rPr>
        <w:t>دور السيرة النبوية في بناء السلام، وإعادة البناء الاجتماعي وتحقيق المُصالحة</w:t>
      </w:r>
    </w:p>
    <w:p w14:paraId="0DEAED04" w14:textId="77777777" w:rsidR="00904B80" w:rsidRPr="00B427B0" w:rsidRDefault="00611B72" w:rsidP="00B427B0">
      <w:pPr>
        <w:pStyle w:val="28"/>
        <w:spacing w:before="40" w:after="40"/>
        <w:outlineLvl w:val="9"/>
        <w:rPr>
          <w:rFonts w:ascii="Sakkal Majalla" w:hAnsi="Sakkal Majalla" w:cs="Traditional Arabic"/>
          <w:b/>
          <w:bCs/>
          <w:rtl/>
        </w:rPr>
      </w:pPr>
      <w:r w:rsidRPr="00B427B0">
        <w:rPr>
          <w:rFonts w:ascii="Sakkal Majalla" w:hAnsi="Sakkal Majalla" w:cs="Traditional Arabic"/>
          <w:b/>
          <w:bCs/>
          <w:rtl/>
        </w:rPr>
        <w:t>ع</w:t>
      </w:r>
      <w:r w:rsidR="00904B80" w:rsidRPr="00B427B0">
        <w:rPr>
          <w:rFonts w:ascii="Sakkal Majalla" w:hAnsi="Sakkal Majalla" w:cs="Traditional Arabic"/>
          <w:b/>
          <w:bCs/>
          <w:rtl/>
        </w:rPr>
        <w:t>نوان البحث: (</w:t>
      </w:r>
      <w:r w:rsidR="00BE318F" w:rsidRPr="00B427B0">
        <w:rPr>
          <w:rFonts w:ascii="Sakkal Majalla" w:hAnsi="Sakkal Majalla" w:cs="Traditional Arabic"/>
          <w:b/>
          <w:bCs/>
          <w:rtl/>
        </w:rPr>
        <w:t>خطورة الشائعات على أمن المجتمع، ومعالجتها في ضوء السيرة النبوية</w:t>
      </w:r>
      <w:r w:rsidR="00904B80" w:rsidRPr="00B427B0">
        <w:rPr>
          <w:rFonts w:ascii="Sakkal Majalla" w:hAnsi="Sakkal Majalla" w:cs="Traditional Arabic"/>
          <w:b/>
          <w:bCs/>
          <w:rtl/>
        </w:rPr>
        <w:t>)</w:t>
      </w:r>
    </w:p>
    <w:p w14:paraId="1BF91345" w14:textId="78433DA9" w:rsidR="00904B80" w:rsidRPr="00B427B0" w:rsidRDefault="00904B80" w:rsidP="00B427B0">
      <w:pPr>
        <w:pStyle w:val="28"/>
        <w:spacing w:before="40" w:after="40"/>
        <w:outlineLvl w:val="9"/>
        <w:rPr>
          <w:rFonts w:ascii="Sakkal Majalla" w:hAnsi="Sakkal Majalla" w:cs="Traditional Arabic"/>
          <w:b/>
          <w:bCs/>
          <w:rtl/>
        </w:rPr>
      </w:pPr>
      <w:r w:rsidRPr="00B427B0">
        <w:rPr>
          <w:rFonts w:ascii="Sakkal Majalla" w:hAnsi="Sakkal Majalla" w:cs="Traditional Arabic" w:hint="cs"/>
          <w:b/>
          <w:bCs/>
          <w:rtl/>
        </w:rPr>
        <w:t>الباحث:</w:t>
      </w:r>
    </w:p>
    <w:p w14:paraId="3D6504E0" w14:textId="77777777" w:rsidR="00904B80" w:rsidRPr="00B427B0" w:rsidRDefault="00904B80" w:rsidP="00B427B0">
      <w:pPr>
        <w:pStyle w:val="28"/>
        <w:spacing w:before="40" w:after="40"/>
        <w:outlineLvl w:val="9"/>
        <w:rPr>
          <w:rFonts w:ascii="Sakkal Majalla" w:hAnsi="Sakkal Majalla" w:cs="(AH) Manal Black"/>
          <w:rtl/>
        </w:rPr>
      </w:pPr>
      <w:r w:rsidRPr="00B427B0">
        <w:rPr>
          <w:rFonts w:ascii="Sakkal Majalla" w:hAnsi="Sakkal Majalla" w:cs="(AH) Manal Black" w:hint="cs"/>
          <w:rtl/>
        </w:rPr>
        <w:t>الدكتور: إبراهيم عبد الرحيم.</w:t>
      </w:r>
    </w:p>
    <w:p w14:paraId="6778D1CD" w14:textId="77777777" w:rsidR="00904B80" w:rsidRPr="00B427B0" w:rsidRDefault="00904B80" w:rsidP="00B427B0">
      <w:pPr>
        <w:pStyle w:val="28"/>
        <w:spacing w:before="40" w:after="40"/>
        <w:outlineLvl w:val="9"/>
        <w:rPr>
          <w:rFonts w:ascii="Sakkal Majalla" w:hAnsi="Sakkal Majalla" w:cs="Traditional Arabic"/>
          <w:b/>
          <w:bCs/>
          <w:sz w:val="28"/>
          <w:szCs w:val="28"/>
          <w:rtl/>
        </w:rPr>
      </w:pPr>
      <w:r w:rsidRPr="00B427B0">
        <w:rPr>
          <w:rFonts w:ascii="Sakkal Majalla" w:hAnsi="Sakkal Majalla" w:cs="Traditional Arabic" w:hint="cs"/>
          <w:b/>
          <w:bCs/>
          <w:sz w:val="28"/>
          <w:szCs w:val="28"/>
          <w:rtl/>
        </w:rPr>
        <w:t>الأستاذ الزائر بالجامعة الإسلامية العالمية إسلام آباد</w:t>
      </w:r>
    </w:p>
    <w:p w14:paraId="211589CE" w14:textId="77777777" w:rsidR="00904B80" w:rsidRPr="00B427B0" w:rsidRDefault="00904B80" w:rsidP="00B427B0">
      <w:pPr>
        <w:pStyle w:val="28"/>
        <w:spacing w:before="40" w:after="40"/>
        <w:outlineLvl w:val="9"/>
        <w:rPr>
          <w:rFonts w:ascii="Sakkal Majalla" w:hAnsi="Sakkal Majalla" w:cs="Traditional Arabic"/>
          <w:b/>
          <w:bCs/>
          <w:sz w:val="28"/>
          <w:szCs w:val="28"/>
          <w:rtl/>
        </w:rPr>
      </w:pPr>
      <w:r w:rsidRPr="00B427B0">
        <w:rPr>
          <w:rFonts w:ascii="Sakkal Majalla" w:hAnsi="Sakkal Majalla" w:cs="Traditional Arabic" w:hint="cs"/>
          <w:b/>
          <w:bCs/>
          <w:sz w:val="28"/>
          <w:szCs w:val="28"/>
          <w:rtl/>
        </w:rPr>
        <w:t>رقم التواصل: 03465220011</w:t>
      </w:r>
    </w:p>
    <w:p w14:paraId="52545FA1" w14:textId="7574C808" w:rsidR="00904B80" w:rsidRPr="00B427B0" w:rsidRDefault="003E5AC5" w:rsidP="00B427B0">
      <w:pPr>
        <w:pStyle w:val="28"/>
        <w:spacing w:before="40" w:after="40"/>
        <w:outlineLvl w:val="9"/>
        <w:rPr>
          <w:rFonts w:ascii="Sakkal Majalla" w:hAnsi="Sakkal Majalla" w:cs="Traditional Arabic"/>
          <w:b/>
          <w:bCs/>
          <w:sz w:val="28"/>
          <w:szCs w:val="28"/>
          <w:rtl/>
        </w:rPr>
      </w:pPr>
      <w:r w:rsidRPr="00B427B0">
        <w:rPr>
          <w:rFonts w:ascii="Sakkal Majalla" w:hAnsi="Sakkal Majalla" w:cs="Traditional Arabic" w:hint="cs"/>
          <w:b/>
          <w:bCs/>
          <w:sz w:val="28"/>
          <w:szCs w:val="28"/>
          <w:rtl/>
        </w:rPr>
        <w:t>إ</w:t>
      </w:r>
      <w:r w:rsidR="00904B80" w:rsidRPr="00B427B0">
        <w:rPr>
          <w:rFonts w:ascii="Sakkal Majalla" w:hAnsi="Sakkal Majalla" w:cs="Traditional Arabic" w:hint="cs"/>
          <w:b/>
          <w:bCs/>
          <w:sz w:val="28"/>
          <w:szCs w:val="28"/>
          <w:rtl/>
        </w:rPr>
        <w:t xml:space="preserve">يميل: </w:t>
      </w:r>
      <w:r w:rsidR="00904B80" w:rsidRPr="00B427B0">
        <w:rPr>
          <w:rFonts w:ascii="Sakkal Majalla" w:hAnsi="Sakkal Majalla" w:cs="Traditional Arabic"/>
          <w:b/>
          <w:bCs/>
          <w:sz w:val="28"/>
          <w:szCs w:val="28"/>
        </w:rPr>
        <w:t>amoovi82@gmail.com</w:t>
      </w:r>
    </w:p>
    <w:p w14:paraId="43BB148D" w14:textId="46A167EB" w:rsidR="001C1D6B" w:rsidRPr="00B427B0" w:rsidRDefault="00006DE3" w:rsidP="00B427B0">
      <w:pPr>
        <w:pStyle w:val="28"/>
        <w:spacing w:before="40" w:after="40"/>
        <w:outlineLvl w:val="9"/>
        <w:rPr>
          <w:rFonts w:ascii="Sakkal Majalla" w:hAnsi="Sakkal Majalla" w:cs="Traditional Arabic"/>
          <w:b/>
          <w:bCs/>
          <w:rtl/>
        </w:rPr>
      </w:pPr>
      <w:r w:rsidRPr="00B427B0">
        <w:rPr>
          <w:rFonts w:ascii="Sakkal Majalla" w:hAnsi="Sakkal Majalla" w:cs="Traditional Arabic"/>
          <w:b/>
          <w:bCs/>
        </w:rPr>
        <w:t xml:space="preserve">Address: </w:t>
      </w:r>
      <w:proofErr w:type="spellStart"/>
      <w:r w:rsidR="001C1D6B" w:rsidRPr="00B427B0">
        <w:rPr>
          <w:rFonts w:ascii="Sakkal Majalla" w:hAnsi="Sakkal Majalla" w:cs="Traditional Arabic"/>
          <w:b/>
          <w:bCs/>
        </w:rPr>
        <w:t>Yogu</w:t>
      </w:r>
      <w:proofErr w:type="spellEnd"/>
      <w:r w:rsidR="001C1D6B" w:rsidRPr="00B427B0">
        <w:rPr>
          <w:rFonts w:ascii="Sakkal Majalla" w:hAnsi="Sakkal Majalla" w:cs="Traditional Arabic"/>
          <w:b/>
          <w:bCs/>
        </w:rPr>
        <w:t xml:space="preserve"> house Rawalpindi</w:t>
      </w:r>
    </w:p>
    <w:p w14:paraId="7B1036AB" w14:textId="2A82B2DD" w:rsidR="001C1D6B" w:rsidRPr="00B427B0" w:rsidRDefault="001C1D6B" w:rsidP="00B427B0">
      <w:pPr>
        <w:pStyle w:val="28"/>
        <w:spacing w:before="40" w:after="40"/>
        <w:outlineLvl w:val="9"/>
        <w:rPr>
          <w:rFonts w:ascii="Sakkal Majalla" w:hAnsi="Sakkal Majalla" w:cs="Traditional Arabic"/>
          <w:b/>
          <w:bCs/>
        </w:rPr>
      </w:pPr>
      <w:r w:rsidRPr="00B427B0">
        <w:rPr>
          <w:rFonts w:ascii="Sakkal Majalla" w:hAnsi="Sakkal Majalla" w:cs="Traditional Arabic"/>
          <w:b/>
          <w:bCs/>
        </w:rPr>
        <w:t>House No</w:t>
      </w:r>
      <w:r w:rsidR="00B427B0">
        <w:rPr>
          <w:rFonts w:ascii="Sakkal Majalla" w:hAnsi="Sakkal Majalla" w:cs="Traditional Arabic"/>
          <w:b/>
          <w:bCs/>
          <w:rtl/>
        </w:rPr>
        <w:t>،</w:t>
      </w:r>
      <w:r w:rsidRPr="00B427B0">
        <w:rPr>
          <w:rFonts w:ascii="Sakkal Majalla" w:hAnsi="Sakkal Majalla" w:cs="Traditional Arabic"/>
          <w:b/>
          <w:bCs/>
        </w:rPr>
        <w:t xml:space="preserve"> PD337</w:t>
      </w:r>
      <w:r w:rsidR="00B427B0">
        <w:rPr>
          <w:rFonts w:ascii="Sakkal Majalla" w:hAnsi="Sakkal Majalla" w:cs="Traditional Arabic"/>
          <w:b/>
          <w:bCs/>
          <w:rtl/>
        </w:rPr>
        <w:t>،</w:t>
      </w:r>
      <w:r w:rsidRPr="00B427B0">
        <w:rPr>
          <w:rFonts w:ascii="Sakkal Majalla" w:hAnsi="Sakkal Majalla" w:cs="Traditional Arabic"/>
          <w:b/>
          <w:bCs/>
        </w:rPr>
        <w:t xml:space="preserve"> 7th road Nazimabad</w:t>
      </w:r>
      <w:r w:rsidR="00B427B0">
        <w:rPr>
          <w:rFonts w:ascii="Sakkal Majalla" w:hAnsi="Sakkal Majalla" w:cs="Traditional Arabic"/>
          <w:b/>
          <w:bCs/>
          <w:rtl/>
        </w:rPr>
        <w:t>،</w:t>
      </w:r>
      <w:r w:rsidRPr="00B427B0">
        <w:rPr>
          <w:rFonts w:ascii="Sakkal Majalla" w:hAnsi="Sakkal Majalla" w:cs="Traditional Arabic"/>
          <w:b/>
          <w:bCs/>
        </w:rPr>
        <w:t xml:space="preserve"> Near Pakistan Cambridge High School</w:t>
      </w:r>
      <w:r w:rsidR="00B427B0">
        <w:rPr>
          <w:rFonts w:ascii="Sakkal Majalla" w:hAnsi="Sakkal Majalla" w:cs="Traditional Arabic"/>
          <w:b/>
          <w:bCs/>
          <w:rtl/>
        </w:rPr>
        <w:t>،</w:t>
      </w:r>
      <w:r w:rsidRPr="00B427B0">
        <w:rPr>
          <w:rFonts w:ascii="Sakkal Majalla" w:hAnsi="Sakkal Majalla" w:cs="Traditional Arabic"/>
          <w:b/>
          <w:bCs/>
        </w:rPr>
        <w:t xml:space="preserve"> </w:t>
      </w:r>
      <w:proofErr w:type="spellStart"/>
      <w:r w:rsidRPr="00B427B0">
        <w:rPr>
          <w:rFonts w:ascii="Sakkal Majalla" w:hAnsi="Sakkal Majalla" w:cs="Traditional Arabic"/>
          <w:b/>
          <w:bCs/>
        </w:rPr>
        <w:t>Pindora</w:t>
      </w:r>
      <w:proofErr w:type="spellEnd"/>
      <w:r w:rsidR="00B427B0">
        <w:rPr>
          <w:rFonts w:ascii="Sakkal Majalla" w:hAnsi="Sakkal Majalla" w:cs="Traditional Arabic"/>
          <w:b/>
          <w:bCs/>
          <w:rtl/>
        </w:rPr>
        <w:t>،</w:t>
      </w:r>
      <w:r w:rsidRPr="00B427B0">
        <w:rPr>
          <w:rFonts w:ascii="Sakkal Majalla" w:hAnsi="Sakkal Majalla" w:cs="Traditional Arabic"/>
          <w:b/>
          <w:bCs/>
        </w:rPr>
        <w:t xml:space="preserve"> Rawalpindi</w:t>
      </w:r>
    </w:p>
    <w:p w14:paraId="380E28F8" w14:textId="12DC0C0E" w:rsidR="00904B80" w:rsidRPr="00B427B0" w:rsidRDefault="00006DE3" w:rsidP="00B427B0">
      <w:pPr>
        <w:pStyle w:val="28"/>
        <w:spacing w:before="40" w:after="40"/>
        <w:ind w:left="133"/>
        <w:rPr>
          <w:rFonts w:ascii="Sakkal Majalla" w:hAnsi="Sakkal Majalla" w:cs="Traditional Arabic"/>
          <w:b/>
          <w:bCs/>
        </w:rPr>
        <w:sectPr w:rsidR="00904B80" w:rsidRPr="00B427B0" w:rsidSect="00B427B0">
          <w:footerReference w:type="default" r:id="rId10"/>
          <w:footerReference w:type="first" r:id="rId11"/>
          <w:pgSz w:w="11906" w:h="16838" w:code="9"/>
          <w:pgMar w:top="0" w:right="720" w:bottom="180" w:left="720" w:header="706" w:footer="706" w:gutter="288"/>
          <w:cols w:space="708"/>
          <w:vAlign w:val="center"/>
          <w:titlePg/>
          <w:bidi/>
          <w:rtlGutter/>
          <w:docGrid w:linePitch="360"/>
        </w:sectPr>
      </w:pPr>
      <w:bookmarkStart w:id="0" w:name="_Toc204167193"/>
      <w:r w:rsidRPr="00B427B0">
        <w:rPr>
          <w:rFonts w:ascii="Sakkal Majalla" w:hAnsi="Sakkal Majalla" w:cs="Traditional Arabic"/>
          <w:b/>
          <w:bCs/>
        </w:rPr>
        <w:t>Rawalpindi</w:t>
      </w:r>
      <w:bookmarkEnd w:id="0"/>
    </w:p>
    <w:p w14:paraId="12468CD6" w14:textId="77777777" w:rsidR="007D76B8" w:rsidRPr="00B427B0" w:rsidRDefault="007D76B8" w:rsidP="00B427B0">
      <w:pPr>
        <w:pStyle w:val="45"/>
        <w:spacing w:before="40" w:after="40"/>
        <w:ind w:left="43" w:firstLine="576"/>
        <w:jc w:val="center"/>
        <w:rPr>
          <w:rFonts w:ascii="Sakkal Majalla" w:hAnsi="Sakkal Majalla" w:cs="Traditional Arabic"/>
          <w:b/>
          <w:bCs/>
          <w:sz w:val="36"/>
          <w:szCs w:val="36"/>
          <w:rtl/>
          <w:lang w:bidi="ar-EG"/>
        </w:rPr>
      </w:pPr>
      <w:r w:rsidRPr="00B427B0">
        <w:rPr>
          <w:rFonts w:ascii="Sakkal Majalla" w:hAnsi="Sakkal Majalla" w:cs="Traditional Arabic" w:hint="cs"/>
          <w:b/>
          <w:bCs/>
          <w:sz w:val="36"/>
          <w:szCs w:val="36"/>
          <w:rtl/>
        </w:rPr>
        <w:lastRenderedPageBreak/>
        <w:t>بسم الله الرحمن الرحيم</w:t>
      </w:r>
    </w:p>
    <w:p w14:paraId="37959FF2" w14:textId="74884988" w:rsidR="00904B80" w:rsidRPr="00B427B0" w:rsidRDefault="00555E90" w:rsidP="00B427B0">
      <w:pPr>
        <w:pStyle w:val="28"/>
        <w:spacing w:before="40" w:after="40"/>
        <w:ind w:left="43" w:firstLine="576"/>
        <w:jc w:val="both"/>
        <w:rPr>
          <w:rFonts w:ascii="Sakkal Majalla" w:hAnsi="Sakkal Majalla" w:cs="Traditional Arabic"/>
          <w:b/>
          <w:bCs/>
          <w:rtl/>
        </w:rPr>
      </w:pPr>
      <w:bookmarkStart w:id="1" w:name="_Toc204167194"/>
      <w:r w:rsidRPr="00B427B0">
        <w:rPr>
          <w:rFonts w:ascii="Sakkal Majalla" w:hAnsi="Sakkal Majalla" w:cs="Traditional Arabic" w:hint="cs"/>
          <w:b/>
          <w:bCs/>
          <w:rtl/>
        </w:rPr>
        <w:t>ملخ</w:t>
      </w:r>
      <w:r w:rsidR="00904B80" w:rsidRPr="00B427B0">
        <w:rPr>
          <w:rFonts w:ascii="Sakkal Majalla" w:hAnsi="Sakkal Majalla" w:cs="Traditional Arabic" w:hint="cs"/>
          <w:b/>
          <w:bCs/>
          <w:rtl/>
        </w:rPr>
        <w:t>ص البحث</w:t>
      </w:r>
      <w:r w:rsidRPr="00B427B0">
        <w:rPr>
          <w:rFonts w:ascii="Sakkal Majalla" w:hAnsi="Sakkal Majalla" w:cs="Traditional Arabic"/>
          <w:b/>
          <w:bCs/>
          <w:rtl/>
        </w:rPr>
        <w:t>:</w:t>
      </w:r>
      <w:bookmarkEnd w:id="1"/>
      <w:r w:rsidR="00904B80" w:rsidRPr="00B427B0">
        <w:rPr>
          <w:rFonts w:ascii="Sakkal Majalla" w:hAnsi="Sakkal Majalla" w:cs="Traditional Arabic" w:hint="cs"/>
          <w:b/>
          <w:bCs/>
          <w:rtl/>
        </w:rPr>
        <w:tab/>
      </w:r>
    </w:p>
    <w:p w14:paraId="0225D538" w14:textId="2291F4FE" w:rsidR="00EE39B7" w:rsidRPr="00B427B0" w:rsidRDefault="00EE39B7"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الحمد لله</w:t>
      </w:r>
      <w:r w:rsidR="00B427B0">
        <w:rPr>
          <w:rFonts w:ascii="Sakkal Majalla" w:hAnsi="Sakkal Majalla" w:cs="Traditional Arabic" w:hint="cs"/>
          <w:b/>
          <w:bCs/>
          <w:sz w:val="36"/>
          <w:szCs w:val="36"/>
          <w:rtl/>
        </w:rPr>
        <w:t>،</w:t>
      </w:r>
      <w:r w:rsidRPr="00B427B0">
        <w:rPr>
          <w:rFonts w:ascii="Sakkal Majalla" w:hAnsi="Sakkal Majalla" w:cs="Traditional Arabic" w:hint="cs"/>
          <w:b/>
          <w:bCs/>
          <w:sz w:val="36"/>
          <w:szCs w:val="36"/>
          <w:rtl/>
        </w:rPr>
        <w:t xml:space="preserve"> والصلاة والسلام على خير خلق الله أجمعين محمد وعلى </w:t>
      </w:r>
      <w:proofErr w:type="spellStart"/>
      <w:r w:rsidRPr="00B427B0">
        <w:rPr>
          <w:rFonts w:ascii="Sakkal Majalla" w:hAnsi="Sakkal Majalla" w:cs="Traditional Arabic" w:hint="cs"/>
          <w:b/>
          <w:bCs/>
          <w:sz w:val="36"/>
          <w:szCs w:val="36"/>
          <w:rtl/>
        </w:rPr>
        <w:t>آله</w:t>
      </w:r>
      <w:proofErr w:type="spellEnd"/>
      <w:r w:rsidRPr="00B427B0">
        <w:rPr>
          <w:rFonts w:ascii="Sakkal Majalla" w:hAnsi="Sakkal Majalla" w:cs="Traditional Arabic" w:hint="cs"/>
          <w:b/>
          <w:bCs/>
          <w:sz w:val="36"/>
          <w:szCs w:val="36"/>
          <w:rtl/>
        </w:rPr>
        <w:t xml:space="preserve"> وصحبه أجمعين</w:t>
      </w:r>
      <w:r w:rsidR="00555E90" w:rsidRPr="00B427B0">
        <w:rPr>
          <w:rFonts w:ascii="Sakkal Majalla" w:hAnsi="Sakkal Majalla" w:cs="Traditional Arabic"/>
          <w:b/>
          <w:bCs/>
          <w:sz w:val="36"/>
          <w:szCs w:val="36"/>
          <w:rtl/>
        </w:rPr>
        <w:t>؛</w:t>
      </w:r>
      <w:r w:rsidRPr="00B427B0">
        <w:rPr>
          <w:rFonts w:ascii="Sakkal Majalla" w:hAnsi="Sakkal Majalla" w:cs="Traditional Arabic" w:hint="cs"/>
          <w:b/>
          <w:bCs/>
          <w:sz w:val="36"/>
          <w:szCs w:val="36"/>
          <w:rtl/>
        </w:rPr>
        <w:t xml:space="preserve"> أما بعد:</w:t>
      </w:r>
    </w:p>
    <w:p w14:paraId="007171B5" w14:textId="6E30DB82" w:rsidR="002E5C7C" w:rsidRPr="00B427B0" w:rsidRDefault="0049482A"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 xml:space="preserve"> </w:t>
      </w:r>
      <w:r w:rsidR="002E5C7C" w:rsidRPr="00B427B0">
        <w:rPr>
          <w:rFonts w:ascii="Sakkal Majalla" w:hAnsi="Sakkal Majalla" w:cs="Traditional Arabic" w:hint="cs"/>
          <w:b/>
          <w:bCs/>
          <w:sz w:val="36"/>
          <w:szCs w:val="36"/>
          <w:rtl/>
        </w:rPr>
        <w:t xml:space="preserve">فإن الشائعات تعتبر من الأمراض </w:t>
      </w:r>
      <w:proofErr w:type="spellStart"/>
      <w:r w:rsidR="002E5C7C" w:rsidRPr="00B427B0">
        <w:rPr>
          <w:rFonts w:ascii="Sakkal Majalla" w:hAnsi="Sakkal Majalla" w:cs="Traditional Arabic" w:hint="cs"/>
          <w:b/>
          <w:bCs/>
          <w:sz w:val="36"/>
          <w:szCs w:val="36"/>
          <w:rtl/>
        </w:rPr>
        <w:t>ا</w:t>
      </w:r>
      <w:r w:rsidR="005C45F3" w:rsidRPr="00B427B0">
        <w:rPr>
          <w:rFonts w:ascii="Sakkal Majalla" w:hAnsi="Sakkal Majalla" w:cs="Traditional Arabic" w:hint="cs"/>
          <w:b/>
          <w:bCs/>
          <w:sz w:val="36"/>
          <w:szCs w:val="36"/>
          <w:rtl/>
        </w:rPr>
        <w:t>لخبي</w:t>
      </w:r>
      <w:r w:rsidR="008B2B13" w:rsidRPr="00B427B0">
        <w:rPr>
          <w:rFonts w:ascii="Sakkal Majalla" w:hAnsi="Sakkal Majalla" w:cs="Traditional Arabic"/>
          <w:b/>
          <w:bCs/>
          <w:sz w:val="36"/>
          <w:szCs w:val="36"/>
          <w:rtl/>
        </w:rPr>
        <w:t>َّ</w:t>
      </w:r>
      <w:r w:rsidR="005C45F3" w:rsidRPr="00B427B0">
        <w:rPr>
          <w:rFonts w:ascii="Sakkal Majalla" w:hAnsi="Sakkal Majalla" w:cs="Traditional Arabic" w:hint="cs"/>
          <w:b/>
          <w:bCs/>
          <w:sz w:val="36"/>
          <w:szCs w:val="36"/>
          <w:rtl/>
        </w:rPr>
        <w:t>ة</w:t>
      </w:r>
      <w:proofErr w:type="spellEnd"/>
      <w:r w:rsidR="001D0A97" w:rsidRPr="00B427B0">
        <w:rPr>
          <w:rFonts w:ascii="Sakkal Majalla" w:hAnsi="Sakkal Majalla" w:cs="Traditional Arabic" w:hint="cs"/>
          <w:b/>
          <w:bCs/>
          <w:sz w:val="36"/>
          <w:szCs w:val="36"/>
          <w:rtl/>
        </w:rPr>
        <w:t>، والأساليب</w:t>
      </w:r>
      <w:r w:rsidR="002E5C7C" w:rsidRPr="00B427B0">
        <w:rPr>
          <w:rFonts w:ascii="Sakkal Majalla" w:hAnsi="Sakkal Majalla" w:cs="Traditional Arabic" w:hint="cs"/>
          <w:b/>
          <w:bCs/>
          <w:sz w:val="36"/>
          <w:szCs w:val="36"/>
          <w:rtl/>
        </w:rPr>
        <w:t xml:space="preserve"> الدنيئة الخفي</w:t>
      </w:r>
      <w:r w:rsidR="008B2B13" w:rsidRPr="00B427B0">
        <w:rPr>
          <w:rFonts w:ascii="Sakkal Majalla" w:hAnsi="Sakkal Majalla" w:cs="Traditional Arabic"/>
          <w:b/>
          <w:bCs/>
          <w:sz w:val="36"/>
          <w:szCs w:val="36"/>
          <w:rtl/>
        </w:rPr>
        <w:t>َّ</w:t>
      </w:r>
      <w:r w:rsidR="002E5C7C" w:rsidRPr="00B427B0">
        <w:rPr>
          <w:rFonts w:ascii="Sakkal Majalla" w:hAnsi="Sakkal Majalla" w:cs="Traditional Arabic" w:hint="cs"/>
          <w:b/>
          <w:bCs/>
          <w:sz w:val="36"/>
          <w:szCs w:val="36"/>
          <w:rtl/>
        </w:rPr>
        <w:t>ة التي تهد</w:t>
      </w:r>
      <w:r w:rsidR="00555E90" w:rsidRPr="00B427B0">
        <w:rPr>
          <w:rFonts w:ascii="Sakkal Majalla" w:hAnsi="Sakkal Majalla" w:cs="Traditional Arabic"/>
          <w:b/>
          <w:bCs/>
          <w:sz w:val="36"/>
          <w:szCs w:val="36"/>
          <w:rtl/>
        </w:rPr>
        <w:t>ِّ</w:t>
      </w:r>
      <w:r w:rsidR="002E5C7C" w:rsidRPr="00B427B0">
        <w:rPr>
          <w:rFonts w:ascii="Sakkal Majalla" w:hAnsi="Sakkal Majalla" w:cs="Traditional Arabic" w:hint="cs"/>
          <w:b/>
          <w:bCs/>
          <w:sz w:val="36"/>
          <w:szCs w:val="36"/>
          <w:rtl/>
        </w:rPr>
        <w:t>د أمن المجتمعات البشرية</w:t>
      </w:r>
      <w:r w:rsidR="00B427B0">
        <w:rPr>
          <w:rFonts w:ascii="Sakkal Majalla" w:hAnsi="Sakkal Majalla" w:cs="Traditional Arabic" w:hint="cs"/>
          <w:b/>
          <w:bCs/>
          <w:sz w:val="36"/>
          <w:szCs w:val="36"/>
          <w:rtl/>
        </w:rPr>
        <w:t>،</w:t>
      </w:r>
      <w:r w:rsidR="002E5C7C" w:rsidRPr="00B427B0">
        <w:rPr>
          <w:rFonts w:ascii="Sakkal Majalla" w:hAnsi="Sakkal Majalla" w:cs="Traditional Arabic" w:hint="cs"/>
          <w:b/>
          <w:bCs/>
          <w:sz w:val="36"/>
          <w:szCs w:val="36"/>
          <w:rtl/>
        </w:rPr>
        <w:t xml:space="preserve"> وتوهن قواها، وقد تنو</w:t>
      </w:r>
      <w:r w:rsidR="00555E90" w:rsidRPr="00B427B0">
        <w:rPr>
          <w:rFonts w:ascii="Sakkal Majalla" w:hAnsi="Sakkal Majalla" w:cs="Traditional Arabic"/>
          <w:b/>
          <w:bCs/>
          <w:sz w:val="36"/>
          <w:szCs w:val="36"/>
          <w:rtl/>
        </w:rPr>
        <w:t>َّ</w:t>
      </w:r>
      <w:r w:rsidR="002E5C7C" w:rsidRPr="00B427B0">
        <w:rPr>
          <w:rFonts w:ascii="Sakkal Majalla" w:hAnsi="Sakkal Majalla" w:cs="Traditional Arabic" w:hint="cs"/>
          <w:b/>
          <w:bCs/>
          <w:sz w:val="36"/>
          <w:szCs w:val="36"/>
          <w:rtl/>
        </w:rPr>
        <w:t xml:space="preserve">عت أساليبها، </w:t>
      </w:r>
      <w:r w:rsidR="00555E90" w:rsidRPr="00B427B0">
        <w:rPr>
          <w:rFonts w:ascii="Sakkal Majalla" w:hAnsi="Sakkal Majalla" w:cs="Traditional Arabic" w:hint="cs"/>
          <w:b/>
          <w:bCs/>
          <w:sz w:val="36"/>
          <w:szCs w:val="36"/>
          <w:rtl/>
        </w:rPr>
        <w:t xml:space="preserve">ولا </w:t>
      </w:r>
      <w:r w:rsidR="002E5C7C" w:rsidRPr="00B427B0">
        <w:rPr>
          <w:rFonts w:ascii="Sakkal Majalla" w:hAnsi="Sakkal Majalla" w:cs="Traditional Arabic" w:hint="cs"/>
          <w:b/>
          <w:bCs/>
          <w:sz w:val="36"/>
          <w:szCs w:val="36"/>
          <w:rtl/>
        </w:rPr>
        <w:t>سيم</w:t>
      </w:r>
      <w:r w:rsidR="001D0A97" w:rsidRPr="00B427B0">
        <w:rPr>
          <w:rFonts w:ascii="Sakkal Majalla" w:hAnsi="Sakkal Majalla" w:cs="Traditional Arabic" w:hint="cs"/>
          <w:b/>
          <w:bCs/>
          <w:sz w:val="36"/>
          <w:szCs w:val="36"/>
          <w:rtl/>
        </w:rPr>
        <w:t>ا في العصر الحاضر الذي تطورت فيه</w:t>
      </w:r>
      <w:r w:rsidR="002E5C7C" w:rsidRPr="00B427B0">
        <w:rPr>
          <w:rFonts w:ascii="Sakkal Majalla" w:hAnsi="Sakkal Majalla" w:cs="Traditional Arabic" w:hint="cs"/>
          <w:b/>
          <w:bCs/>
          <w:sz w:val="36"/>
          <w:szCs w:val="36"/>
          <w:rtl/>
        </w:rPr>
        <w:t xml:space="preserve"> وسائل التواصل الاجتماعي</w:t>
      </w:r>
      <w:r w:rsidR="00B427B0">
        <w:rPr>
          <w:rFonts w:ascii="Sakkal Majalla" w:hAnsi="Sakkal Majalla" w:cs="Traditional Arabic" w:hint="cs"/>
          <w:b/>
          <w:bCs/>
          <w:sz w:val="36"/>
          <w:szCs w:val="36"/>
          <w:rtl/>
        </w:rPr>
        <w:t>،</w:t>
      </w:r>
      <w:r w:rsidR="002E5C7C" w:rsidRPr="00B427B0">
        <w:rPr>
          <w:rFonts w:ascii="Sakkal Majalla" w:hAnsi="Sakkal Majalla" w:cs="Traditional Arabic" w:hint="cs"/>
          <w:b/>
          <w:bCs/>
          <w:sz w:val="36"/>
          <w:szCs w:val="36"/>
          <w:rtl/>
        </w:rPr>
        <w:t xml:space="preserve"> فصارت الشا</w:t>
      </w:r>
      <w:r w:rsidR="00555E90" w:rsidRPr="00B427B0">
        <w:rPr>
          <w:rFonts w:ascii="Sakkal Majalla" w:hAnsi="Sakkal Majalla" w:cs="Traditional Arabic" w:hint="cs"/>
          <w:b/>
          <w:bCs/>
          <w:sz w:val="36"/>
          <w:szCs w:val="36"/>
          <w:rtl/>
        </w:rPr>
        <w:t>ئ</w:t>
      </w:r>
      <w:r w:rsidR="002E5C7C" w:rsidRPr="00B427B0">
        <w:rPr>
          <w:rFonts w:ascii="Sakkal Majalla" w:hAnsi="Sakkal Majalla" w:cs="Traditional Arabic" w:hint="cs"/>
          <w:b/>
          <w:bCs/>
          <w:sz w:val="36"/>
          <w:szCs w:val="36"/>
          <w:rtl/>
        </w:rPr>
        <w:t>ع</w:t>
      </w:r>
      <w:r w:rsidR="008B2B13" w:rsidRPr="00B427B0">
        <w:rPr>
          <w:rFonts w:ascii="Sakkal Majalla" w:hAnsi="Sakkal Majalla" w:cs="Traditional Arabic" w:hint="cs"/>
          <w:b/>
          <w:bCs/>
          <w:sz w:val="36"/>
          <w:szCs w:val="36"/>
          <w:rtl/>
        </w:rPr>
        <w:t>ات</w:t>
      </w:r>
      <w:r w:rsidR="002E5C7C" w:rsidRPr="00B427B0">
        <w:rPr>
          <w:rFonts w:ascii="Sakkal Majalla" w:hAnsi="Sakkal Majalla" w:cs="Traditional Arabic" w:hint="cs"/>
          <w:b/>
          <w:bCs/>
          <w:sz w:val="36"/>
          <w:szCs w:val="36"/>
          <w:rtl/>
        </w:rPr>
        <w:t xml:space="preserve"> تنتشر في وقت قصير انتشار النار في الهشيم.</w:t>
      </w:r>
    </w:p>
    <w:p w14:paraId="1B23CE40" w14:textId="43340FE9" w:rsidR="0049482A" w:rsidRPr="00B427B0" w:rsidRDefault="002E5C7C"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فمن أجل خطورته</w:t>
      </w:r>
      <w:r w:rsidR="00555E90" w:rsidRPr="00B427B0">
        <w:rPr>
          <w:rFonts w:ascii="Sakkal Majalla" w:hAnsi="Sakkal Majalla" w:cs="Traditional Arabic" w:hint="cs"/>
          <w:b/>
          <w:bCs/>
          <w:sz w:val="36"/>
          <w:szCs w:val="36"/>
          <w:rtl/>
        </w:rPr>
        <w:t>ا</w:t>
      </w:r>
      <w:r w:rsidRPr="00B427B0">
        <w:rPr>
          <w:rFonts w:ascii="Sakkal Majalla" w:hAnsi="Sakkal Majalla" w:cs="Traditional Arabic" w:hint="cs"/>
          <w:b/>
          <w:bCs/>
          <w:sz w:val="36"/>
          <w:szCs w:val="36"/>
          <w:rtl/>
        </w:rPr>
        <w:t xml:space="preserve"> على أمن المجتمع </w:t>
      </w:r>
      <w:r w:rsidR="00BA5387" w:rsidRPr="00B427B0">
        <w:rPr>
          <w:rFonts w:ascii="Sakkal Majalla" w:hAnsi="Sakkal Majalla" w:cs="Traditional Arabic" w:hint="cs"/>
          <w:b/>
          <w:bCs/>
          <w:sz w:val="36"/>
          <w:szCs w:val="36"/>
          <w:rtl/>
        </w:rPr>
        <w:t>أحاول</w:t>
      </w:r>
      <w:r w:rsidRPr="00B427B0">
        <w:rPr>
          <w:rFonts w:ascii="Sakkal Majalla" w:hAnsi="Sakkal Majalla" w:cs="Traditional Arabic" w:hint="cs"/>
          <w:b/>
          <w:bCs/>
          <w:sz w:val="36"/>
          <w:szCs w:val="36"/>
          <w:rtl/>
        </w:rPr>
        <w:t xml:space="preserve"> إلقاء الضوء </w:t>
      </w:r>
      <w:r w:rsidR="0049482A" w:rsidRPr="00B427B0">
        <w:rPr>
          <w:rFonts w:ascii="Sakkal Majalla" w:hAnsi="Sakkal Majalla" w:cs="Traditional Arabic"/>
          <w:b/>
          <w:bCs/>
          <w:sz w:val="36"/>
          <w:szCs w:val="36"/>
          <w:rtl/>
        </w:rPr>
        <w:t xml:space="preserve">على معالجة </w:t>
      </w:r>
      <w:r w:rsidR="00BA5387" w:rsidRPr="00B427B0">
        <w:rPr>
          <w:rFonts w:ascii="Sakkal Majalla" w:hAnsi="Sakkal Majalla" w:cs="Traditional Arabic" w:hint="cs"/>
          <w:b/>
          <w:bCs/>
          <w:sz w:val="36"/>
          <w:szCs w:val="36"/>
          <w:rtl/>
        </w:rPr>
        <w:t xml:space="preserve">هذا الداء العضال </w:t>
      </w:r>
      <w:r w:rsidR="0049482A" w:rsidRPr="00B427B0">
        <w:rPr>
          <w:rFonts w:ascii="Sakkal Majalla" w:hAnsi="Sakkal Majalla" w:cs="Traditional Arabic" w:hint="cs"/>
          <w:b/>
          <w:bCs/>
          <w:sz w:val="36"/>
          <w:szCs w:val="36"/>
          <w:rtl/>
        </w:rPr>
        <w:t>من خلال السيرة النبوية</w:t>
      </w:r>
      <w:r w:rsidR="0049482A" w:rsidRPr="00B427B0">
        <w:rPr>
          <w:rFonts w:ascii="Sakkal Majalla" w:hAnsi="Sakkal Majalla" w:cs="Traditional Arabic"/>
          <w:b/>
          <w:bCs/>
          <w:sz w:val="36"/>
          <w:szCs w:val="36"/>
          <w:rtl/>
        </w:rPr>
        <w:t xml:space="preserve">، </w:t>
      </w:r>
      <w:r w:rsidR="00BA5387" w:rsidRPr="00B427B0">
        <w:rPr>
          <w:rFonts w:ascii="Sakkal Majalla" w:hAnsi="Sakkal Majalla" w:cs="Traditional Arabic" w:hint="cs"/>
          <w:b/>
          <w:bCs/>
          <w:sz w:val="36"/>
          <w:szCs w:val="36"/>
          <w:rtl/>
        </w:rPr>
        <w:t>والوقوف</w:t>
      </w:r>
      <w:r w:rsidR="0049482A" w:rsidRPr="00B427B0">
        <w:rPr>
          <w:rFonts w:ascii="Sakkal Majalla" w:hAnsi="Sakkal Majalla" w:cs="Traditional Arabic" w:hint="cs"/>
          <w:b/>
          <w:bCs/>
          <w:sz w:val="36"/>
          <w:szCs w:val="36"/>
          <w:rtl/>
        </w:rPr>
        <w:t xml:space="preserve"> على السبل والحلول التي جس</w:t>
      </w:r>
      <w:r w:rsidR="00555E90" w:rsidRPr="00B427B0">
        <w:rPr>
          <w:rFonts w:ascii="Sakkal Majalla" w:hAnsi="Sakkal Majalla" w:cs="Traditional Arabic"/>
          <w:b/>
          <w:bCs/>
          <w:sz w:val="36"/>
          <w:szCs w:val="36"/>
          <w:rtl/>
        </w:rPr>
        <w:t>َّ</w:t>
      </w:r>
      <w:r w:rsidR="0049482A" w:rsidRPr="00B427B0">
        <w:rPr>
          <w:rFonts w:ascii="Sakkal Majalla" w:hAnsi="Sakkal Majalla" w:cs="Traditional Arabic" w:hint="cs"/>
          <w:b/>
          <w:bCs/>
          <w:sz w:val="36"/>
          <w:szCs w:val="36"/>
          <w:rtl/>
        </w:rPr>
        <w:t>دها النبي</w:t>
      </w:r>
      <w:r w:rsidR="00BA5387" w:rsidRPr="00B427B0">
        <w:rPr>
          <w:rFonts w:ascii="Sakkal Majalla" w:hAnsi="Sakkal Majalla" w:cs="Traditional Arabic" w:hint="cs"/>
          <w:b/>
          <w:bCs/>
          <w:sz w:val="36"/>
          <w:szCs w:val="36"/>
          <w:rtl/>
        </w:rPr>
        <w:t xml:space="preserve"> صلى الله عليه وسلم</w:t>
      </w:r>
      <w:r w:rsidR="00555E90" w:rsidRPr="00B427B0">
        <w:rPr>
          <w:rFonts w:ascii="Sakkal Majalla" w:hAnsi="Sakkal Majalla" w:cs="Traditional Arabic" w:hint="cs"/>
          <w:b/>
          <w:bCs/>
          <w:sz w:val="36"/>
          <w:szCs w:val="36"/>
          <w:rtl/>
        </w:rPr>
        <w:t xml:space="preserve"> </w:t>
      </w:r>
      <w:r w:rsidR="0049482A" w:rsidRPr="00B427B0">
        <w:rPr>
          <w:rFonts w:ascii="Sakkal Majalla" w:hAnsi="Sakkal Majalla" w:cs="Traditional Arabic" w:hint="cs"/>
          <w:b/>
          <w:bCs/>
          <w:sz w:val="36"/>
          <w:szCs w:val="36"/>
          <w:rtl/>
        </w:rPr>
        <w:t xml:space="preserve">في </w:t>
      </w:r>
      <w:r w:rsidR="00BA5387" w:rsidRPr="00B427B0">
        <w:rPr>
          <w:rFonts w:ascii="Sakkal Majalla" w:hAnsi="Sakkal Majalla" w:cs="Traditional Arabic" w:hint="cs"/>
          <w:b/>
          <w:bCs/>
          <w:sz w:val="36"/>
          <w:szCs w:val="36"/>
          <w:rtl/>
        </w:rPr>
        <w:t>مواجهة تلك الشائعات المتنوعة الا</w:t>
      </w:r>
      <w:r w:rsidR="0049482A" w:rsidRPr="00B427B0">
        <w:rPr>
          <w:rFonts w:ascii="Sakkal Majalla" w:hAnsi="Sakkal Majalla" w:cs="Traditional Arabic" w:hint="cs"/>
          <w:b/>
          <w:bCs/>
          <w:sz w:val="36"/>
          <w:szCs w:val="36"/>
          <w:rtl/>
        </w:rPr>
        <w:t>جتماعية والسياسية</w:t>
      </w:r>
      <w:r w:rsidR="00B427B0">
        <w:rPr>
          <w:rFonts w:ascii="Sakkal Majalla" w:hAnsi="Sakkal Majalla" w:cs="Traditional Arabic" w:hint="cs"/>
          <w:b/>
          <w:bCs/>
          <w:sz w:val="36"/>
          <w:szCs w:val="36"/>
          <w:rtl/>
        </w:rPr>
        <w:t>،</w:t>
      </w:r>
      <w:r w:rsidR="0049482A" w:rsidRPr="00B427B0">
        <w:rPr>
          <w:rFonts w:ascii="Sakkal Majalla" w:hAnsi="Sakkal Majalla" w:cs="Traditional Arabic" w:hint="cs"/>
          <w:b/>
          <w:bCs/>
          <w:sz w:val="36"/>
          <w:szCs w:val="36"/>
          <w:rtl/>
        </w:rPr>
        <w:t xml:space="preserve"> والفكر</w:t>
      </w:r>
      <w:r w:rsidR="00555E90" w:rsidRPr="00B427B0">
        <w:rPr>
          <w:rFonts w:ascii="Sakkal Majalla" w:hAnsi="Sakkal Majalla" w:cs="Traditional Arabic" w:hint="cs"/>
          <w:b/>
          <w:bCs/>
          <w:sz w:val="36"/>
          <w:szCs w:val="36"/>
          <w:rtl/>
        </w:rPr>
        <w:t>ي</w:t>
      </w:r>
      <w:r w:rsidR="0049482A" w:rsidRPr="00B427B0">
        <w:rPr>
          <w:rFonts w:ascii="Sakkal Majalla" w:hAnsi="Sakkal Majalla" w:cs="Traditional Arabic" w:hint="cs"/>
          <w:b/>
          <w:bCs/>
          <w:sz w:val="36"/>
          <w:szCs w:val="36"/>
          <w:rtl/>
        </w:rPr>
        <w:t>ة وغيرها.</w:t>
      </w:r>
      <w:r w:rsidR="0049482A" w:rsidRPr="00B427B0">
        <w:rPr>
          <w:rFonts w:ascii="Sakkal Majalla" w:hAnsi="Sakkal Majalla" w:cs="Traditional Arabic"/>
          <w:b/>
          <w:bCs/>
          <w:sz w:val="36"/>
          <w:szCs w:val="36"/>
          <w:rtl/>
        </w:rPr>
        <w:t xml:space="preserve"> </w:t>
      </w:r>
    </w:p>
    <w:p w14:paraId="47AC3F24" w14:textId="2867D0AD" w:rsidR="007D76B8" w:rsidRPr="00B427B0" w:rsidRDefault="00BA5387"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 xml:space="preserve"> </w:t>
      </w:r>
      <w:r w:rsidR="0071091F" w:rsidRPr="00B427B0">
        <w:rPr>
          <w:rFonts w:ascii="Sakkal Majalla" w:hAnsi="Sakkal Majalla" w:cs="Traditional Arabic" w:hint="cs"/>
          <w:b/>
          <w:bCs/>
          <w:sz w:val="36"/>
          <w:szCs w:val="36"/>
          <w:rtl/>
        </w:rPr>
        <w:t>وأستخدم</w:t>
      </w:r>
      <w:r w:rsidR="007D76B8" w:rsidRPr="00B427B0">
        <w:rPr>
          <w:rFonts w:ascii="Sakkal Majalla" w:hAnsi="Sakkal Majalla" w:cs="Traditional Arabic" w:hint="cs"/>
          <w:b/>
          <w:bCs/>
          <w:sz w:val="36"/>
          <w:szCs w:val="36"/>
          <w:rtl/>
        </w:rPr>
        <w:t xml:space="preserve"> فيه المنهج ا</w:t>
      </w:r>
      <w:r w:rsidR="0071091F" w:rsidRPr="00B427B0">
        <w:rPr>
          <w:rFonts w:ascii="Sakkal Majalla" w:hAnsi="Sakkal Majalla" w:cs="Traditional Arabic" w:hint="cs"/>
          <w:b/>
          <w:bCs/>
          <w:sz w:val="36"/>
          <w:szCs w:val="36"/>
          <w:rtl/>
        </w:rPr>
        <w:t>لاستقرائي</w:t>
      </w:r>
      <w:r w:rsidR="00B427B0">
        <w:rPr>
          <w:rFonts w:ascii="Sakkal Majalla" w:hAnsi="Sakkal Majalla" w:cs="Traditional Arabic" w:hint="cs"/>
          <w:b/>
          <w:bCs/>
          <w:sz w:val="36"/>
          <w:szCs w:val="36"/>
          <w:rtl/>
        </w:rPr>
        <w:t>،</w:t>
      </w:r>
      <w:r w:rsidR="0071091F" w:rsidRPr="00B427B0">
        <w:rPr>
          <w:rFonts w:ascii="Sakkal Majalla" w:hAnsi="Sakkal Majalla" w:cs="Traditional Arabic" w:hint="cs"/>
          <w:b/>
          <w:bCs/>
          <w:sz w:val="36"/>
          <w:szCs w:val="36"/>
          <w:rtl/>
        </w:rPr>
        <w:t xml:space="preserve"> والوصفي والتحليلي</w:t>
      </w:r>
      <w:r w:rsidR="00B427B0">
        <w:rPr>
          <w:rFonts w:ascii="Sakkal Majalla" w:hAnsi="Sakkal Majalla" w:cs="Traditional Arabic" w:hint="cs"/>
          <w:b/>
          <w:bCs/>
          <w:sz w:val="36"/>
          <w:szCs w:val="36"/>
          <w:rtl/>
        </w:rPr>
        <w:t>،</w:t>
      </w:r>
      <w:r w:rsidR="0071091F" w:rsidRPr="00B427B0">
        <w:rPr>
          <w:rFonts w:ascii="Sakkal Majalla" w:hAnsi="Sakkal Majalla" w:cs="Traditional Arabic" w:hint="cs"/>
          <w:b/>
          <w:bCs/>
          <w:sz w:val="36"/>
          <w:szCs w:val="36"/>
          <w:rtl/>
        </w:rPr>
        <w:t xml:space="preserve"> وأ</w:t>
      </w:r>
      <w:r w:rsidR="007D76B8" w:rsidRPr="00B427B0">
        <w:rPr>
          <w:rFonts w:ascii="Sakkal Majalla" w:hAnsi="Sakkal Majalla" w:cs="Traditional Arabic" w:hint="cs"/>
          <w:b/>
          <w:bCs/>
          <w:sz w:val="36"/>
          <w:szCs w:val="36"/>
          <w:rtl/>
        </w:rPr>
        <w:t xml:space="preserve">عتمد لتحقيق أهداف البحث على كل ما يتعلق بالموضوع الذي يتناول </w:t>
      </w:r>
      <w:r w:rsidRPr="00B427B0">
        <w:rPr>
          <w:rFonts w:ascii="Sakkal Majalla" w:hAnsi="Sakkal Majalla" w:cs="Traditional Arabic" w:hint="cs"/>
          <w:b/>
          <w:bCs/>
          <w:sz w:val="36"/>
          <w:szCs w:val="36"/>
          <w:rtl/>
        </w:rPr>
        <w:t>تأثير الشا</w:t>
      </w:r>
      <w:r w:rsidR="00555E90" w:rsidRPr="00B427B0">
        <w:rPr>
          <w:rFonts w:ascii="Sakkal Majalla" w:hAnsi="Sakkal Majalla" w:cs="Traditional Arabic" w:hint="cs"/>
          <w:b/>
          <w:bCs/>
          <w:sz w:val="36"/>
          <w:szCs w:val="36"/>
          <w:rtl/>
        </w:rPr>
        <w:t>ئ</w:t>
      </w:r>
      <w:r w:rsidRPr="00B427B0">
        <w:rPr>
          <w:rFonts w:ascii="Sakkal Majalla" w:hAnsi="Sakkal Majalla" w:cs="Traditional Arabic" w:hint="cs"/>
          <w:b/>
          <w:bCs/>
          <w:sz w:val="36"/>
          <w:szCs w:val="36"/>
          <w:rtl/>
        </w:rPr>
        <w:t>عات على أمن المجتمع</w:t>
      </w:r>
      <w:r w:rsidR="007D76B8" w:rsidRPr="00B427B0">
        <w:rPr>
          <w:rFonts w:ascii="Sakkal Majalla" w:hAnsi="Sakkal Majalla" w:cs="Traditional Arabic" w:hint="cs"/>
          <w:b/>
          <w:bCs/>
          <w:sz w:val="36"/>
          <w:szCs w:val="36"/>
          <w:rtl/>
        </w:rPr>
        <w:t>.</w:t>
      </w:r>
    </w:p>
    <w:p w14:paraId="35FF233B" w14:textId="4C0CBCA2" w:rsidR="007D76B8" w:rsidRPr="00B427B0" w:rsidRDefault="007D76B8"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 xml:space="preserve"> كما </w:t>
      </w:r>
      <w:r w:rsidR="00BA5387" w:rsidRPr="00B427B0">
        <w:rPr>
          <w:rFonts w:ascii="Sakkal Majalla" w:hAnsi="Sakkal Majalla" w:cs="Traditional Arabic" w:hint="cs"/>
          <w:b/>
          <w:bCs/>
          <w:sz w:val="36"/>
          <w:szCs w:val="36"/>
          <w:rtl/>
        </w:rPr>
        <w:t xml:space="preserve">أحاول في </w:t>
      </w:r>
      <w:r w:rsidR="002B7E05" w:rsidRPr="00B427B0">
        <w:rPr>
          <w:rFonts w:ascii="Sakkal Majalla" w:hAnsi="Sakkal Majalla" w:cs="Traditional Arabic" w:hint="cs"/>
          <w:b/>
          <w:bCs/>
          <w:sz w:val="36"/>
          <w:szCs w:val="36"/>
          <w:rtl/>
        </w:rPr>
        <w:t>البحث</w:t>
      </w:r>
      <w:r w:rsidR="00BA5387" w:rsidRPr="00B427B0">
        <w:rPr>
          <w:rFonts w:ascii="Sakkal Majalla" w:hAnsi="Sakkal Majalla" w:cs="Traditional Arabic" w:hint="cs"/>
          <w:b/>
          <w:bCs/>
          <w:sz w:val="36"/>
          <w:szCs w:val="36"/>
          <w:rtl/>
        </w:rPr>
        <w:t xml:space="preserve"> الجدة والتركيز</w:t>
      </w:r>
      <w:r w:rsidR="00555E90" w:rsidRPr="00B427B0">
        <w:rPr>
          <w:rFonts w:ascii="Sakkal Majalla" w:hAnsi="Sakkal Majalla" w:cs="Traditional Arabic"/>
          <w:b/>
          <w:bCs/>
          <w:sz w:val="36"/>
          <w:szCs w:val="36"/>
          <w:rtl/>
        </w:rPr>
        <w:t>،</w:t>
      </w:r>
      <w:r w:rsidR="00BA5387" w:rsidRPr="00B427B0">
        <w:rPr>
          <w:rFonts w:ascii="Sakkal Majalla" w:hAnsi="Sakkal Majalla" w:cs="Traditional Arabic" w:hint="cs"/>
          <w:b/>
          <w:bCs/>
          <w:sz w:val="36"/>
          <w:szCs w:val="36"/>
          <w:rtl/>
        </w:rPr>
        <w:t xml:space="preserve"> وعدم الاكتفاء بسرد الوقائع فحسب</w:t>
      </w:r>
      <w:r w:rsidR="00555E90" w:rsidRPr="00B427B0">
        <w:rPr>
          <w:rFonts w:ascii="Sakkal Majalla" w:hAnsi="Sakkal Majalla" w:cs="Traditional Arabic"/>
          <w:b/>
          <w:bCs/>
          <w:sz w:val="36"/>
          <w:szCs w:val="36"/>
          <w:rtl/>
        </w:rPr>
        <w:t>،</w:t>
      </w:r>
      <w:r w:rsidR="000C4E29" w:rsidRPr="00B427B0">
        <w:rPr>
          <w:rFonts w:ascii="Sakkal Majalla" w:hAnsi="Sakkal Majalla" w:cs="Traditional Arabic" w:hint="cs"/>
          <w:b/>
          <w:bCs/>
          <w:sz w:val="36"/>
          <w:szCs w:val="36"/>
          <w:rtl/>
        </w:rPr>
        <w:t xml:space="preserve"> بل تشخيص الواقعة</w:t>
      </w:r>
      <w:r w:rsidR="00555E90" w:rsidRPr="00B427B0">
        <w:rPr>
          <w:rFonts w:ascii="Sakkal Majalla" w:hAnsi="Sakkal Majalla" w:cs="Traditional Arabic"/>
          <w:b/>
          <w:bCs/>
          <w:sz w:val="36"/>
          <w:szCs w:val="36"/>
          <w:rtl/>
        </w:rPr>
        <w:t>،</w:t>
      </w:r>
      <w:r w:rsidR="000C4E29" w:rsidRPr="00B427B0">
        <w:rPr>
          <w:rFonts w:ascii="Sakkal Majalla" w:hAnsi="Sakkal Majalla" w:cs="Traditional Arabic" w:hint="cs"/>
          <w:b/>
          <w:bCs/>
          <w:sz w:val="36"/>
          <w:szCs w:val="36"/>
          <w:rtl/>
        </w:rPr>
        <w:t xml:space="preserve"> ثم استظهار الهدي النبوي في كيفية معالج</w:t>
      </w:r>
      <w:r w:rsidR="00555E90" w:rsidRPr="00B427B0">
        <w:rPr>
          <w:rFonts w:ascii="Sakkal Majalla" w:hAnsi="Sakkal Majalla" w:cs="Traditional Arabic" w:hint="cs"/>
          <w:b/>
          <w:bCs/>
          <w:sz w:val="36"/>
          <w:szCs w:val="36"/>
          <w:rtl/>
        </w:rPr>
        <w:t>ته</w:t>
      </w:r>
      <w:r w:rsidR="000C4E29" w:rsidRPr="00B427B0">
        <w:rPr>
          <w:rFonts w:ascii="Sakkal Majalla" w:hAnsi="Sakkal Majalla" w:cs="Traditional Arabic" w:hint="cs"/>
          <w:b/>
          <w:bCs/>
          <w:sz w:val="36"/>
          <w:szCs w:val="36"/>
          <w:rtl/>
        </w:rPr>
        <w:t xml:space="preserve"> </w:t>
      </w:r>
      <w:r w:rsidR="00555E90" w:rsidRPr="00B427B0">
        <w:rPr>
          <w:rFonts w:ascii="Sakkal Majalla" w:hAnsi="Sakkal Majalla" w:cs="Traditional Arabic" w:hint="cs"/>
          <w:b/>
          <w:bCs/>
          <w:sz w:val="36"/>
          <w:szCs w:val="36"/>
          <w:rtl/>
        </w:rPr>
        <w:t>ل</w:t>
      </w:r>
      <w:r w:rsidR="000C4E29" w:rsidRPr="00B427B0">
        <w:rPr>
          <w:rFonts w:ascii="Sakkal Majalla" w:hAnsi="Sakkal Majalla" w:cs="Traditional Arabic" w:hint="cs"/>
          <w:b/>
          <w:bCs/>
          <w:sz w:val="36"/>
          <w:szCs w:val="36"/>
          <w:rtl/>
        </w:rPr>
        <w:t>لحادثة، وتربيته للصحابة تربية إسلامية ربانية</w:t>
      </w:r>
      <w:r w:rsidR="00555E90" w:rsidRPr="00B427B0">
        <w:rPr>
          <w:rFonts w:ascii="Sakkal Majalla" w:hAnsi="Sakkal Majalla" w:cs="Traditional Arabic" w:hint="cs"/>
          <w:b/>
          <w:bCs/>
          <w:sz w:val="36"/>
          <w:szCs w:val="36"/>
          <w:rtl/>
        </w:rPr>
        <w:t xml:space="preserve"> </w:t>
      </w:r>
      <w:r w:rsidR="000C4E29" w:rsidRPr="00B427B0">
        <w:rPr>
          <w:rFonts w:ascii="Sakkal Majalla" w:hAnsi="Sakkal Majalla" w:cs="Traditional Arabic" w:hint="cs"/>
          <w:b/>
          <w:bCs/>
          <w:sz w:val="36"/>
          <w:szCs w:val="36"/>
          <w:rtl/>
        </w:rPr>
        <w:t>مصحوبة بالرحمة والصبر</w:t>
      </w:r>
      <w:r w:rsidRPr="00B427B0">
        <w:rPr>
          <w:rFonts w:ascii="Sakkal Majalla" w:hAnsi="Sakkal Majalla" w:cs="Traditional Arabic" w:hint="cs"/>
          <w:b/>
          <w:bCs/>
          <w:sz w:val="36"/>
          <w:szCs w:val="36"/>
          <w:rtl/>
        </w:rPr>
        <w:t xml:space="preserve">. </w:t>
      </w:r>
    </w:p>
    <w:p w14:paraId="17F753D2" w14:textId="424CCDD1" w:rsidR="00904B80" w:rsidRPr="00B427B0" w:rsidRDefault="00904B80"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وحسب علمي</w:t>
      </w:r>
      <w:r w:rsidR="00555E90" w:rsidRPr="00B427B0">
        <w:rPr>
          <w:rFonts w:ascii="Sakkal Majalla" w:hAnsi="Sakkal Majalla" w:cs="Traditional Arabic"/>
          <w:b/>
          <w:bCs/>
          <w:sz w:val="36"/>
          <w:szCs w:val="36"/>
          <w:rtl/>
        </w:rPr>
        <w:t>،</w:t>
      </w:r>
      <w:r w:rsidRPr="00B427B0">
        <w:rPr>
          <w:rFonts w:ascii="Sakkal Majalla" w:hAnsi="Sakkal Majalla" w:cs="Traditional Arabic" w:hint="cs"/>
          <w:b/>
          <w:bCs/>
          <w:sz w:val="36"/>
          <w:szCs w:val="36"/>
          <w:rtl/>
        </w:rPr>
        <w:t xml:space="preserve"> </w:t>
      </w:r>
      <w:r w:rsidR="006E4246" w:rsidRPr="00B427B0">
        <w:rPr>
          <w:rFonts w:ascii="Sakkal Majalla" w:hAnsi="Sakkal Majalla" w:cs="Traditional Arabic" w:hint="cs"/>
          <w:b/>
          <w:bCs/>
          <w:sz w:val="36"/>
          <w:szCs w:val="36"/>
          <w:rtl/>
        </w:rPr>
        <w:t>فإ</w:t>
      </w:r>
      <w:r w:rsidRPr="00B427B0">
        <w:rPr>
          <w:rFonts w:ascii="Sakkal Majalla" w:hAnsi="Sakkal Majalla" w:cs="Traditional Arabic" w:hint="cs"/>
          <w:b/>
          <w:bCs/>
          <w:sz w:val="36"/>
          <w:szCs w:val="36"/>
          <w:rtl/>
        </w:rPr>
        <w:t xml:space="preserve">ن </w:t>
      </w:r>
      <w:r w:rsidR="00404C3A" w:rsidRPr="00B427B0">
        <w:rPr>
          <w:rFonts w:ascii="Sakkal Majalla" w:hAnsi="Sakkal Majalla" w:cs="Traditional Arabic" w:hint="cs"/>
          <w:b/>
          <w:bCs/>
          <w:sz w:val="36"/>
          <w:szCs w:val="36"/>
          <w:rtl/>
        </w:rPr>
        <w:t>هذا</w:t>
      </w:r>
      <w:r w:rsidR="00B95A9E" w:rsidRPr="00B427B0">
        <w:rPr>
          <w:rFonts w:ascii="Sakkal Majalla" w:hAnsi="Sakkal Majalla" w:cs="Traditional Arabic" w:hint="cs"/>
          <w:b/>
          <w:bCs/>
          <w:sz w:val="36"/>
          <w:szCs w:val="36"/>
          <w:rtl/>
        </w:rPr>
        <w:t xml:space="preserve"> </w:t>
      </w:r>
      <w:r w:rsidR="000C4E29" w:rsidRPr="00B427B0">
        <w:rPr>
          <w:rFonts w:ascii="Sakkal Majalla" w:hAnsi="Sakkal Majalla" w:cs="Traditional Arabic" w:hint="cs"/>
          <w:b/>
          <w:bCs/>
          <w:sz w:val="36"/>
          <w:szCs w:val="36"/>
          <w:rtl/>
        </w:rPr>
        <w:t>خطورة الشا</w:t>
      </w:r>
      <w:r w:rsidR="00555E90" w:rsidRPr="00B427B0">
        <w:rPr>
          <w:rFonts w:ascii="Sakkal Majalla" w:hAnsi="Sakkal Majalla" w:cs="Traditional Arabic" w:hint="cs"/>
          <w:b/>
          <w:bCs/>
          <w:sz w:val="36"/>
          <w:szCs w:val="36"/>
          <w:rtl/>
        </w:rPr>
        <w:t>ئ</w:t>
      </w:r>
      <w:r w:rsidR="000C4E29" w:rsidRPr="00B427B0">
        <w:rPr>
          <w:rFonts w:ascii="Sakkal Majalla" w:hAnsi="Sakkal Majalla" w:cs="Traditional Arabic" w:hint="cs"/>
          <w:b/>
          <w:bCs/>
          <w:sz w:val="36"/>
          <w:szCs w:val="36"/>
          <w:rtl/>
        </w:rPr>
        <w:t xml:space="preserve">عات على أمن المجتمع </w:t>
      </w:r>
      <w:r w:rsidRPr="00B427B0">
        <w:rPr>
          <w:rFonts w:ascii="Sakkal Majalla" w:hAnsi="Sakkal Majalla" w:cs="Traditional Arabic" w:hint="cs"/>
          <w:b/>
          <w:bCs/>
          <w:sz w:val="36"/>
          <w:szCs w:val="36"/>
          <w:rtl/>
        </w:rPr>
        <w:t>لم يُعتن</w:t>
      </w:r>
      <w:r w:rsidR="00555E90" w:rsidRPr="00B427B0">
        <w:rPr>
          <w:rFonts w:ascii="Sakkal Majalla" w:hAnsi="Sakkal Majalla" w:cs="Traditional Arabic" w:hint="cs"/>
          <w:b/>
          <w:bCs/>
          <w:sz w:val="36"/>
          <w:szCs w:val="36"/>
          <w:rtl/>
        </w:rPr>
        <w:t>َ</w:t>
      </w:r>
      <w:r w:rsidRPr="00B427B0">
        <w:rPr>
          <w:rFonts w:ascii="Sakkal Majalla" w:hAnsi="Sakkal Majalla" w:cs="Traditional Arabic" w:hint="cs"/>
          <w:b/>
          <w:bCs/>
          <w:sz w:val="36"/>
          <w:szCs w:val="36"/>
          <w:rtl/>
        </w:rPr>
        <w:t xml:space="preserve"> </w:t>
      </w:r>
      <w:r w:rsidR="00404C3A" w:rsidRPr="00B427B0">
        <w:rPr>
          <w:rFonts w:ascii="Sakkal Majalla" w:hAnsi="Sakkal Majalla" w:cs="Traditional Arabic" w:hint="cs"/>
          <w:b/>
          <w:bCs/>
          <w:sz w:val="36"/>
          <w:szCs w:val="36"/>
          <w:rtl/>
        </w:rPr>
        <w:t>بد</w:t>
      </w:r>
      <w:r w:rsidR="00B95A9E" w:rsidRPr="00B427B0">
        <w:rPr>
          <w:rFonts w:ascii="Sakkal Majalla" w:hAnsi="Sakkal Majalla" w:cs="Traditional Arabic" w:hint="cs"/>
          <w:b/>
          <w:bCs/>
          <w:sz w:val="36"/>
          <w:szCs w:val="36"/>
          <w:rtl/>
        </w:rPr>
        <w:t>ر</w:t>
      </w:r>
      <w:r w:rsidR="00404C3A" w:rsidRPr="00B427B0">
        <w:rPr>
          <w:rFonts w:ascii="Sakkal Majalla" w:hAnsi="Sakkal Majalla" w:cs="Traditional Arabic" w:hint="cs"/>
          <w:b/>
          <w:bCs/>
          <w:sz w:val="36"/>
          <w:szCs w:val="36"/>
          <w:rtl/>
        </w:rPr>
        <w:t>ا</w:t>
      </w:r>
      <w:r w:rsidR="00B95A9E" w:rsidRPr="00B427B0">
        <w:rPr>
          <w:rFonts w:ascii="Sakkal Majalla" w:hAnsi="Sakkal Majalla" w:cs="Traditional Arabic" w:hint="cs"/>
          <w:b/>
          <w:bCs/>
          <w:sz w:val="36"/>
          <w:szCs w:val="36"/>
          <w:rtl/>
        </w:rPr>
        <w:t>سته</w:t>
      </w:r>
      <w:r w:rsidR="000C4E29" w:rsidRPr="00B427B0">
        <w:rPr>
          <w:rFonts w:ascii="Sakkal Majalla" w:hAnsi="Sakkal Majalla" w:cs="Traditional Arabic" w:hint="cs"/>
          <w:b/>
          <w:bCs/>
          <w:sz w:val="36"/>
          <w:szCs w:val="36"/>
          <w:rtl/>
        </w:rPr>
        <w:t>ا</w:t>
      </w:r>
      <w:r w:rsidR="006E4246" w:rsidRPr="00B427B0">
        <w:rPr>
          <w:rFonts w:ascii="Sakkal Majalla" w:hAnsi="Sakkal Majalla" w:cs="Traditional Arabic" w:hint="cs"/>
          <w:b/>
          <w:bCs/>
          <w:sz w:val="36"/>
          <w:szCs w:val="36"/>
          <w:rtl/>
        </w:rPr>
        <w:t xml:space="preserve"> دراسة</w:t>
      </w:r>
      <w:r w:rsidR="00A5724E" w:rsidRPr="00B427B0">
        <w:rPr>
          <w:rFonts w:ascii="Sakkal Majalla" w:hAnsi="Sakkal Majalla" w:cs="Traditional Arabic"/>
          <w:b/>
          <w:bCs/>
          <w:sz w:val="36"/>
          <w:szCs w:val="36"/>
          <w:rtl/>
        </w:rPr>
        <w:t>ً</w:t>
      </w:r>
      <w:r w:rsidRPr="00B427B0">
        <w:rPr>
          <w:rFonts w:ascii="Sakkal Majalla" w:hAnsi="Sakkal Majalla" w:cs="Traditional Arabic" w:hint="cs"/>
          <w:b/>
          <w:bCs/>
          <w:sz w:val="36"/>
          <w:szCs w:val="36"/>
          <w:rtl/>
        </w:rPr>
        <w:t xml:space="preserve"> مستقلة</w:t>
      </w:r>
      <w:r w:rsidR="00B427B0">
        <w:rPr>
          <w:rFonts w:ascii="Sakkal Majalla" w:hAnsi="Sakkal Majalla" w:cs="Traditional Arabic" w:hint="cs"/>
          <w:b/>
          <w:bCs/>
          <w:sz w:val="36"/>
          <w:szCs w:val="36"/>
          <w:rtl/>
        </w:rPr>
        <w:t>،</w:t>
      </w:r>
      <w:r w:rsidRPr="00B427B0">
        <w:rPr>
          <w:rFonts w:ascii="Sakkal Majalla" w:hAnsi="Sakkal Majalla" w:cs="Traditional Arabic" w:hint="cs"/>
          <w:b/>
          <w:bCs/>
          <w:sz w:val="36"/>
          <w:szCs w:val="36"/>
          <w:rtl/>
        </w:rPr>
        <w:t xml:space="preserve"> وهذا البحث محاولة بسيطة </w:t>
      </w:r>
      <w:r w:rsidR="00AC5545" w:rsidRPr="00B427B0">
        <w:rPr>
          <w:rFonts w:ascii="Sakkal Majalla" w:hAnsi="Sakkal Majalla" w:cs="Traditional Arabic" w:hint="cs"/>
          <w:b/>
          <w:bCs/>
          <w:sz w:val="36"/>
          <w:szCs w:val="36"/>
          <w:rtl/>
        </w:rPr>
        <w:t xml:space="preserve">لمعالجة </w:t>
      </w:r>
      <w:r w:rsidR="000C4E29" w:rsidRPr="00B427B0">
        <w:rPr>
          <w:rFonts w:ascii="Sakkal Majalla" w:hAnsi="Sakkal Majalla" w:cs="Traditional Arabic" w:hint="cs"/>
          <w:b/>
          <w:bCs/>
          <w:sz w:val="36"/>
          <w:szCs w:val="36"/>
          <w:rtl/>
        </w:rPr>
        <w:t>هذه المشكلة والتغلب عليه.</w:t>
      </w:r>
      <w:r w:rsidRPr="00B427B0">
        <w:rPr>
          <w:rFonts w:ascii="Sakkal Majalla" w:hAnsi="Sakkal Majalla" w:cs="Traditional Arabic" w:hint="cs"/>
          <w:b/>
          <w:bCs/>
          <w:sz w:val="36"/>
          <w:szCs w:val="36"/>
          <w:rtl/>
        </w:rPr>
        <w:t xml:space="preserve"> </w:t>
      </w:r>
    </w:p>
    <w:p w14:paraId="06575A69" w14:textId="77777777" w:rsidR="0069686B" w:rsidRPr="00B427B0" w:rsidRDefault="0069686B"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ويحاول الباحث الإجابة عن التساؤلات التالية:</w:t>
      </w:r>
    </w:p>
    <w:p w14:paraId="60342DAF" w14:textId="0D535108" w:rsidR="0069686B" w:rsidRPr="00B427B0" w:rsidRDefault="00BD6A8F"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 xml:space="preserve">س- ما المراد </w:t>
      </w:r>
      <w:r w:rsidR="000C4E29" w:rsidRPr="00B427B0">
        <w:rPr>
          <w:rFonts w:ascii="Sakkal Majalla" w:hAnsi="Sakkal Majalla" w:cs="Traditional Arabic" w:hint="cs"/>
          <w:b/>
          <w:bCs/>
          <w:sz w:val="36"/>
          <w:szCs w:val="36"/>
          <w:rtl/>
        </w:rPr>
        <w:t>بالشا</w:t>
      </w:r>
      <w:r w:rsidR="00555E90" w:rsidRPr="00B427B0">
        <w:rPr>
          <w:rFonts w:ascii="Sakkal Majalla" w:hAnsi="Sakkal Majalla" w:cs="Traditional Arabic" w:hint="cs"/>
          <w:b/>
          <w:bCs/>
          <w:sz w:val="36"/>
          <w:szCs w:val="36"/>
          <w:rtl/>
        </w:rPr>
        <w:t>ئ</w:t>
      </w:r>
      <w:r w:rsidR="000C4E29" w:rsidRPr="00B427B0">
        <w:rPr>
          <w:rFonts w:ascii="Sakkal Majalla" w:hAnsi="Sakkal Majalla" w:cs="Traditional Arabic" w:hint="cs"/>
          <w:b/>
          <w:bCs/>
          <w:sz w:val="36"/>
          <w:szCs w:val="36"/>
          <w:rtl/>
        </w:rPr>
        <w:t>عة</w:t>
      </w:r>
      <w:r w:rsidRPr="00B427B0">
        <w:rPr>
          <w:rFonts w:ascii="Sakkal Majalla" w:hAnsi="Sakkal Majalla" w:cs="Traditional Arabic" w:hint="cs"/>
          <w:b/>
          <w:bCs/>
          <w:sz w:val="36"/>
          <w:szCs w:val="36"/>
          <w:rtl/>
        </w:rPr>
        <w:t>؟</w:t>
      </w:r>
    </w:p>
    <w:p w14:paraId="4CC96D9D" w14:textId="0D2CCBCB" w:rsidR="00BD6A8F" w:rsidRPr="00B427B0" w:rsidRDefault="00766D8E" w:rsidP="00B427B0">
      <w:pPr>
        <w:pStyle w:val="45"/>
        <w:spacing w:before="40" w:after="40"/>
        <w:ind w:left="43" w:firstLine="576"/>
        <w:rPr>
          <w:rFonts w:ascii="Sakkal Majalla" w:hAnsi="Sakkal Majalla" w:cs="Traditional Arabic"/>
          <w:b/>
          <w:bCs/>
          <w:spacing w:val="-10"/>
          <w:sz w:val="36"/>
          <w:szCs w:val="36"/>
          <w:rtl/>
        </w:rPr>
      </w:pPr>
      <w:r w:rsidRPr="00B427B0">
        <w:rPr>
          <w:rFonts w:ascii="Sakkal Majalla" w:hAnsi="Sakkal Majalla" w:cs="Traditional Arabic" w:hint="cs"/>
          <w:b/>
          <w:bCs/>
          <w:spacing w:val="-10"/>
          <w:sz w:val="36"/>
          <w:szCs w:val="36"/>
          <w:rtl/>
        </w:rPr>
        <w:t>س- </w:t>
      </w:r>
      <w:proofErr w:type="gramStart"/>
      <w:r w:rsidR="00F4725A" w:rsidRPr="00B427B0">
        <w:rPr>
          <w:rFonts w:ascii="Sakkal Majalla" w:hAnsi="Sakkal Majalla" w:cs="Traditional Arabic" w:hint="cs"/>
          <w:b/>
          <w:bCs/>
          <w:spacing w:val="-10"/>
          <w:sz w:val="36"/>
          <w:szCs w:val="36"/>
          <w:rtl/>
        </w:rPr>
        <w:t xml:space="preserve">ما </w:t>
      </w:r>
      <w:r w:rsidR="000C4E29" w:rsidRPr="00B427B0">
        <w:rPr>
          <w:rFonts w:ascii="Sakkal Majalla" w:hAnsi="Sakkal Majalla" w:cs="Traditional Arabic" w:hint="cs"/>
          <w:b/>
          <w:bCs/>
          <w:spacing w:val="-10"/>
          <w:sz w:val="36"/>
          <w:szCs w:val="36"/>
          <w:rtl/>
        </w:rPr>
        <w:t xml:space="preserve"> أهداف</w:t>
      </w:r>
      <w:proofErr w:type="gramEnd"/>
      <w:r w:rsidR="000C4E29" w:rsidRPr="00B427B0">
        <w:rPr>
          <w:rFonts w:ascii="Sakkal Majalla" w:hAnsi="Sakkal Majalla" w:cs="Traditional Arabic" w:hint="cs"/>
          <w:b/>
          <w:bCs/>
          <w:spacing w:val="-10"/>
          <w:sz w:val="36"/>
          <w:szCs w:val="36"/>
          <w:rtl/>
        </w:rPr>
        <w:t xml:space="preserve"> المرو</w:t>
      </w:r>
      <w:r w:rsidR="00555E90" w:rsidRPr="00B427B0">
        <w:rPr>
          <w:rFonts w:ascii="Sakkal Majalla" w:hAnsi="Sakkal Majalla" w:cs="Traditional Arabic"/>
          <w:b/>
          <w:bCs/>
          <w:spacing w:val="-10"/>
          <w:sz w:val="36"/>
          <w:szCs w:val="36"/>
          <w:rtl/>
        </w:rPr>
        <w:t>ِّ</w:t>
      </w:r>
      <w:r w:rsidR="000C4E29" w:rsidRPr="00B427B0">
        <w:rPr>
          <w:rFonts w:ascii="Sakkal Majalla" w:hAnsi="Sakkal Majalla" w:cs="Traditional Arabic" w:hint="cs"/>
          <w:b/>
          <w:bCs/>
          <w:spacing w:val="-10"/>
          <w:sz w:val="36"/>
          <w:szCs w:val="36"/>
          <w:rtl/>
        </w:rPr>
        <w:t>جين للشا</w:t>
      </w:r>
      <w:r w:rsidR="00555E90" w:rsidRPr="00B427B0">
        <w:rPr>
          <w:rFonts w:ascii="Sakkal Majalla" w:hAnsi="Sakkal Majalla" w:cs="Traditional Arabic" w:hint="cs"/>
          <w:b/>
          <w:bCs/>
          <w:spacing w:val="-10"/>
          <w:sz w:val="36"/>
          <w:szCs w:val="36"/>
          <w:rtl/>
        </w:rPr>
        <w:t>ئ</w:t>
      </w:r>
      <w:r w:rsidR="000C4E29" w:rsidRPr="00B427B0">
        <w:rPr>
          <w:rFonts w:ascii="Sakkal Majalla" w:hAnsi="Sakkal Majalla" w:cs="Traditional Arabic" w:hint="cs"/>
          <w:b/>
          <w:bCs/>
          <w:spacing w:val="-10"/>
          <w:sz w:val="36"/>
          <w:szCs w:val="36"/>
          <w:rtl/>
        </w:rPr>
        <w:t>عات</w:t>
      </w:r>
      <w:r w:rsidR="00F4725A" w:rsidRPr="00B427B0">
        <w:rPr>
          <w:rFonts w:ascii="Sakkal Majalla" w:hAnsi="Sakkal Majalla" w:cs="Traditional Arabic" w:hint="cs"/>
          <w:b/>
          <w:bCs/>
          <w:spacing w:val="-10"/>
          <w:sz w:val="36"/>
          <w:szCs w:val="36"/>
          <w:rtl/>
        </w:rPr>
        <w:t>؟</w:t>
      </w:r>
    </w:p>
    <w:p w14:paraId="667EEE1C" w14:textId="3B654663" w:rsidR="00797555" w:rsidRPr="00B427B0" w:rsidRDefault="00797555" w:rsidP="00B427B0">
      <w:pPr>
        <w:pStyle w:val="45"/>
        <w:spacing w:before="40" w:after="40"/>
        <w:ind w:left="43" w:firstLine="576"/>
        <w:rPr>
          <w:rFonts w:ascii="Sakkal Majalla" w:hAnsi="Sakkal Majalla" w:cs="Traditional Arabic"/>
          <w:b/>
          <w:bCs/>
          <w:spacing w:val="-10"/>
          <w:sz w:val="36"/>
          <w:szCs w:val="36"/>
          <w:rtl/>
        </w:rPr>
      </w:pPr>
      <w:r w:rsidRPr="00B427B0">
        <w:rPr>
          <w:rFonts w:ascii="Sakkal Majalla" w:hAnsi="Sakkal Majalla" w:cs="Traditional Arabic" w:hint="cs"/>
          <w:b/>
          <w:bCs/>
          <w:spacing w:val="-10"/>
          <w:sz w:val="36"/>
          <w:szCs w:val="36"/>
          <w:rtl/>
        </w:rPr>
        <w:t>س-</w:t>
      </w:r>
      <w:r w:rsidR="00555E90" w:rsidRPr="00B427B0">
        <w:rPr>
          <w:rFonts w:ascii="Sakkal Majalla" w:hAnsi="Sakkal Majalla" w:cs="Traditional Arabic" w:hint="cs"/>
          <w:b/>
          <w:bCs/>
          <w:spacing w:val="-10"/>
          <w:sz w:val="36"/>
          <w:szCs w:val="36"/>
          <w:rtl/>
        </w:rPr>
        <w:t xml:space="preserve"> </w:t>
      </w:r>
      <w:r w:rsidR="00966459" w:rsidRPr="00B427B0">
        <w:rPr>
          <w:rFonts w:ascii="Sakkal Majalla" w:hAnsi="Sakkal Majalla" w:cs="Traditional Arabic" w:hint="cs"/>
          <w:b/>
          <w:bCs/>
          <w:spacing w:val="-10"/>
          <w:sz w:val="36"/>
          <w:szCs w:val="36"/>
          <w:rtl/>
        </w:rPr>
        <w:t>ما صور الشا</w:t>
      </w:r>
      <w:r w:rsidR="00555E90" w:rsidRPr="00B427B0">
        <w:rPr>
          <w:rFonts w:ascii="Sakkal Majalla" w:hAnsi="Sakkal Majalla" w:cs="Traditional Arabic" w:hint="cs"/>
          <w:b/>
          <w:bCs/>
          <w:spacing w:val="-10"/>
          <w:sz w:val="36"/>
          <w:szCs w:val="36"/>
          <w:rtl/>
        </w:rPr>
        <w:t>ئ</w:t>
      </w:r>
      <w:r w:rsidR="00966459" w:rsidRPr="00B427B0">
        <w:rPr>
          <w:rFonts w:ascii="Sakkal Majalla" w:hAnsi="Sakkal Majalla" w:cs="Traditional Arabic" w:hint="cs"/>
          <w:b/>
          <w:bCs/>
          <w:spacing w:val="-10"/>
          <w:sz w:val="36"/>
          <w:szCs w:val="36"/>
          <w:rtl/>
        </w:rPr>
        <w:t xml:space="preserve">عات في عصر الرسول </w:t>
      </w:r>
      <w:r w:rsidR="00555E90" w:rsidRPr="00B427B0">
        <w:rPr>
          <w:rFonts w:ascii="Sakkal Majalla" w:hAnsi="Sakkal Majalla" w:cs="Traditional Arabic" w:hint="cs"/>
          <w:b/>
          <w:bCs/>
          <w:spacing w:val="-10"/>
          <w:sz w:val="36"/>
          <w:szCs w:val="36"/>
          <w:rtl/>
        </w:rPr>
        <w:t>عليه الصلاة والسلام</w:t>
      </w:r>
      <w:r w:rsidR="00966459" w:rsidRPr="00B427B0">
        <w:rPr>
          <w:rFonts w:ascii="Sakkal Majalla" w:hAnsi="Sakkal Majalla" w:cs="Traditional Arabic" w:hint="cs"/>
          <w:b/>
          <w:bCs/>
          <w:spacing w:val="-10"/>
          <w:sz w:val="36"/>
          <w:szCs w:val="36"/>
          <w:rtl/>
        </w:rPr>
        <w:t xml:space="preserve"> وآثارها السلبية على المجتمع</w:t>
      </w:r>
      <w:r w:rsidRPr="00B427B0">
        <w:rPr>
          <w:rFonts w:ascii="Sakkal Majalla" w:hAnsi="Sakkal Majalla" w:cs="Traditional Arabic" w:hint="cs"/>
          <w:b/>
          <w:bCs/>
          <w:spacing w:val="-10"/>
          <w:sz w:val="36"/>
          <w:szCs w:val="36"/>
          <w:rtl/>
        </w:rPr>
        <w:t>؟</w:t>
      </w:r>
    </w:p>
    <w:p w14:paraId="2E818C5A" w14:textId="459E0513" w:rsidR="00D8183B" w:rsidRPr="00B427B0" w:rsidRDefault="00D8183B"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 xml:space="preserve">س- </w:t>
      </w:r>
      <w:r w:rsidR="00F4725A" w:rsidRPr="00B427B0">
        <w:rPr>
          <w:rFonts w:ascii="Sakkal Majalla" w:hAnsi="Sakkal Majalla" w:cs="Traditional Arabic" w:hint="cs"/>
          <w:b/>
          <w:bCs/>
          <w:sz w:val="36"/>
          <w:szCs w:val="36"/>
          <w:rtl/>
        </w:rPr>
        <w:t xml:space="preserve">ما </w:t>
      </w:r>
      <w:r w:rsidR="000B14A4" w:rsidRPr="00B427B0">
        <w:rPr>
          <w:rFonts w:ascii="Sakkal Majalla" w:hAnsi="Sakkal Majalla" w:cs="Traditional Arabic" w:hint="cs"/>
          <w:b/>
          <w:bCs/>
          <w:sz w:val="36"/>
          <w:szCs w:val="36"/>
          <w:rtl/>
        </w:rPr>
        <w:t>ال</w:t>
      </w:r>
      <w:r w:rsidR="00F4725A" w:rsidRPr="00B427B0">
        <w:rPr>
          <w:rFonts w:ascii="Sakkal Majalla" w:hAnsi="Sakkal Majalla" w:cs="Traditional Arabic" w:hint="cs"/>
          <w:b/>
          <w:bCs/>
          <w:sz w:val="36"/>
          <w:szCs w:val="36"/>
          <w:rtl/>
        </w:rPr>
        <w:t>انعكاسات السلبيّ</w:t>
      </w:r>
      <w:r w:rsidR="00555E90" w:rsidRPr="00B427B0">
        <w:rPr>
          <w:rFonts w:ascii="Sakkal Majalla" w:hAnsi="Sakkal Majalla" w:cs="Traditional Arabic" w:hint="cs"/>
          <w:b/>
          <w:bCs/>
          <w:sz w:val="36"/>
          <w:szCs w:val="36"/>
          <w:rtl/>
        </w:rPr>
        <w:t>َ</w:t>
      </w:r>
      <w:r w:rsidR="00F4725A" w:rsidRPr="00B427B0">
        <w:rPr>
          <w:rFonts w:ascii="Sakkal Majalla" w:hAnsi="Sakkal Majalla" w:cs="Traditional Arabic" w:hint="cs"/>
          <w:b/>
          <w:bCs/>
          <w:sz w:val="36"/>
          <w:szCs w:val="36"/>
          <w:rtl/>
        </w:rPr>
        <w:t xml:space="preserve">ة </w:t>
      </w:r>
      <w:r w:rsidR="00555E90" w:rsidRPr="00B427B0">
        <w:rPr>
          <w:rFonts w:ascii="Sakkal Majalla" w:hAnsi="Sakkal Majalla" w:cs="Traditional Arabic" w:hint="cs"/>
          <w:b/>
          <w:bCs/>
          <w:sz w:val="36"/>
          <w:szCs w:val="36"/>
          <w:rtl/>
        </w:rPr>
        <w:t>للشائعات</w:t>
      </w:r>
      <w:r w:rsidR="000B14A4" w:rsidRPr="00B427B0">
        <w:rPr>
          <w:rFonts w:ascii="Sakkal Majalla" w:hAnsi="Sakkal Majalla" w:cs="Traditional Arabic" w:hint="cs"/>
          <w:b/>
          <w:bCs/>
          <w:sz w:val="36"/>
          <w:szCs w:val="36"/>
          <w:rtl/>
        </w:rPr>
        <w:t xml:space="preserve"> </w:t>
      </w:r>
      <w:r w:rsidR="00F4725A" w:rsidRPr="00B427B0">
        <w:rPr>
          <w:rFonts w:ascii="Sakkal Majalla" w:hAnsi="Sakkal Majalla" w:cs="Traditional Arabic" w:hint="cs"/>
          <w:b/>
          <w:bCs/>
          <w:sz w:val="36"/>
          <w:szCs w:val="36"/>
          <w:rtl/>
        </w:rPr>
        <w:t xml:space="preserve">على </w:t>
      </w:r>
      <w:r w:rsidR="000B14A4" w:rsidRPr="00B427B0">
        <w:rPr>
          <w:rFonts w:ascii="Sakkal Majalla" w:hAnsi="Sakkal Majalla" w:cs="Traditional Arabic" w:hint="cs"/>
          <w:b/>
          <w:bCs/>
          <w:sz w:val="36"/>
          <w:szCs w:val="36"/>
          <w:rtl/>
        </w:rPr>
        <w:t>المجتمع</w:t>
      </w:r>
      <w:r w:rsidR="00555E90" w:rsidRPr="00B427B0">
        <w:rPr>
          <w:rFonts w:ascii="Sakkal Majalla" w:hAnsi="Sakkal Majalla" w:cs="Traditional Arabic" w:hint="cs"/>
          <w:b/>
          <w:bCs/>
          <w:sz w:val="36"/>
          <w:szCs w:val="36"/>
          <w:rtl/>
        </w:rPr>
        <w:t>؟</w:t>
      </w:r>
    </w:p>
    <w:p w14:paraId="3AF22CEA" w14:textId="22C76B28" w:rsidR="00F4725A" w:rsidRPr="00B427B0" w:rsidRDefault="00F4725A"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س -</w:t>
      </w:r>
      <w:r w:rsidR="00555E90" w:rsidRPr="00B427B0">
        <w:rPr>
          <w:rFonts w:ascii="Sakkal Majalla" w:hAnsi="Sakkal Majalla" w:cs="Traditional Arabic" w:hint="cs"/>
          <w:b/>
          <w:bCs/>
          <w:sz w:val="36"/>
          <w:szCs w:val="36"/>
          <w:rtl/>
        </w:rPr>
        <w:t xml:space="preserve"> </w:t>
      </w:r>
      <w:r w:rsidR="000B14A4" w:rsidRPr="00B427B0">
        <w:rPr>
          <w:rFonts w:ascii="Sakkal Majalla" w:hAnsi="Sakkal Majalla" w:cs="Traditional Arabic" w:hint="cs"/>
          <w:b/>
          <w:bCs/>
          <w:sz w:val="36"/>
          <w:szCs w:val="36"/>
          <w:rtl/>
        </w:rPr>
        <w:t xml:space="preserve">كيف نعالج </w:t>
      </w:r>
      <w:r w:rsidR="00555E90" w:rsidRPr="00B427B0">
        <w:rPr>
          <w:rFonts w:ascii="Sakkal Majalla" w:hAnsi="Sakkal Majalla" w:cs="Traditional Arabic" w:hint="cs"/>
          <w:b/>
          <w:bCs/>
          <w:sz w:val="36"/>
          <w:szCs w:val="36"/>
          <w:rtl/>
        </w:rPr>
        <w:t xml:space="preserve">هذا </w:t>
      </w:r>
      <w:r w:rsidR="000B14A4" w:rsidRPr="00B427B0">
        <w:rPr>
          <w:rFonts w:ascii="Sakkal Majalla" w:hAnsi="Sakkal Majalla" w:cs="Traditional Arabic" w:hint="cs"/>
          <w:b/>
          <w:bCs/>
          <w:sz w:val="36"/>
          <w:szCs w:val="36"/>
          <w:rtl/>
        </w:rPr>
        <w:t>الداء العضال</w:t>
      </w:r>
      <w:r w:rsidRPr="00B427B0">
        <w:rPr>
          <w:rFonts w:ascii="Sakkal Majalla" w:hAnsi="Sakkal Majalla" w:cs="Traditional Arabic" w:hint="cs"/>
          <w:b/>
          <w:bCs/>
          <w:sz w:val="36"/>
          <w:szCs w:val="36"/>
          <w:rtl/>
        </w:rPr>
        <w:t xml:space="preserve"> في ضوء السيرة النبوية</w:t>
      </w:r>
      <w:r w:rsidR="00555E90" w:rsidRPr="00B427B0">
        <w:rPr>
          <w:rFonts w:ascii="Sakkal Majalla" w:hAnsi="Sakkal Majalla" w:cs="Traditional Arabic" w:hint="cs"/>
          <w:b/>
          <w:bCs/>
          <w:sz w:val="36"/>
          <w:szCs w:val="36"/>
          <w:rtl/>
        </w:rPr>
        <w:t>؟</w:t>
      </w:r>
    </w:p>
    <w:p w14:paraId="77B1ED23" w14:textId="77777777" w:rsidR="00766D8E" w:rsidRPr="00B427B0" w:rsidRDefault="00A03C4B"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lastRenderedPageBreak/>
        <w:t>وسوف يتحدث الباحث عن هذه التساؤلات في المباحث التالية:</w:t>
      </w:r>
    </w:p>
    <w:p w14:paraId="7FE359A3" w14:textId="227B45EB" w:rsidR="00A03C4B" w:rsidRPr="00B427B0" w:rsidRDefault="009C1F16"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 xml:space="preserve">المبحث الأول: تعريف </w:t>
      </w:r>
      <w:r w:rsidR="00555E90" w:rsidRPr="00B427B0">
        <w:rPr>
          <w:rFonts w:ascii="Sakkal Majalla" w:hAnsi="Sakkal Majalla" w:cs="Traditional Arabic" w:hint="cs"/>
          <w:b/>
          <w:bCs/>
          <w:sz w:val="36"/>
          <w:szCs w:val="36"/>
          <w:rtl/>
        </w:rPr>
        <w:t>الشائعات</w:t>
      </w:r>
      <w:r w:rsidR="000B14A4" w:rsidRPr="00B427B0">
        <w:rPr>
          <w:rFonts w:ascii="Sakkal Majalla" w:hAnsi="Sakkal Majalla" w:cs="Traditional Arabic" w:hint="cs"/>
          <w:b/>
          <w:bCs/>
          <w:sz w:val="36"/>
          <w:szCs w:val="36"/>
          <w:rtl/>
        </w:rPr>
        <w:t xml:space="preserve"> لغة واصطلاح</w:t>
      </w:r>
      <w:r w:rsidR="00555E90" w:rsidRPr="00B427B0">
        <w:rPr>
          <w:rFonts w:ascii="Sakkal Majalla" w:hAnsi="Sakkal Majalla" w:cs="Traditional Arabic"/>
          <w:b/>
          <w:bCs/>
          <w:sz w:val="36"/>
          <w:szCs w:val="36"/>
          <w:rtl/>
        </w:rPr>
        <w:t>ً</w:t>
      </w:r>
      <w:r w:rsidR="000B14A4" w:rsidRPr="00B427B0">
        <w:rPr>
          <w:rFonts w:ascii="Sakkal Majalla" w:hAnsi="Sakkal Majalla" w:cs="Traditional Arabic" w:hint="cs"/>
          <w:b/>
          <w:bCs/>
          <w:sz w:val="36"/>
          <w:szCs w:val="36"/>
          <w:rtl/>
        </w:rPr>
        <w:t>ا</w:t>
      </w:r>
      <w:r w:rsidR="00A03C4B" w:rsidRPr="00B427B0">
        <w:rPr>
          <w:rFonts w:ascii="Sakkal Majalla" w:hAnsi="Sakkal Majalla" w:cs="Traditional Arabic" w:hint="cs"/>
          <w:b/>
          <w:bCs/>
          <w:sz w:val="36"/>
          <w:szCs w:val="36"/>
          <w:rtl/>
        </w:rPr>
        <w:t>.</w:t>
      </w:r>
    </w:p>
    <w:p w14:paraId="4FF2C138" w14:textId="4359238F" w:rsidR="00A03C4B" w:rsidRPr="00B427B0" w:rsidRDefault="00A03C4B"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 xml:space="preserve">المبحث الثاني: </w:t>
      </w:r>
      <w:r w:rsidR="000B14A4" w:rsidRPr="00B427B0">
        <w:rPr>
          <w:rFonts w:ascii="Sakkal Majalla" w:hAnsi="Sakkal Majalla" w:cs="Traditional Arabic" w:hint="cs"/>
          <w:b/>
          <w:bCs/>
          <w:sz w:val="36"/>
          <w:szCs w:val="36"/>
          <w:rtl/>
        </w:rPr>
        <w:t xml:space="preserve">أهداف ومقاصد المروجين </w:t>
      </w:r>
      <w:r w:rsidR="00555E90" w:rsidRPr="00B427B0">
        <w:rPr>
          <w:rFonts w:ascii="Sakkal Majalla" w:hAnsi="Sakkal Majalla" w:cs="Traditional Arabic" w:hint="cs"/>
          <w:b/>
          <w:bCs/>
          <w:sz w:val="36"/>
          <w:szCs w:val="36"/>
          <w:rtl/>
        </w:rPr>
        <w:t>للشائعة</w:t>
      </w:r>
      <w:r w:rsidRPr="00B427B0">
        <w:rPr>
          <w:rFonts w:ascii="Sakkal Majalla" w:hAnsi="Sakkal Majalla" w:cs="Traditional Arabic" w:hint="cs"/>
          <w:b/>
          <w:bCs/>
          <w:sz w:val="36"/>
          <w:szCs w:val="36"/>
          <w:rtl/>
        </w:rPr>
        <w:t>.</w:t>
      </w:r>
    </w:p>
    <w:p w14:paraId="2EEB56B0" w14:textId="00B6AFA6" w:rsidR="00A03C4B" w:rsidRPr="00B427B0" w:rsidRDefault="00A03C4B"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 xml:space="preserve">المبحث الثالث: </w:t>
      </w:r>
      <w:r w:rsidR="005C45F3" w:rsidRPr="00B427B0">
        <w:rPr>
          <w:rFonts w:ascii="Sakkal Majalla" w:hAnsi="Sakkal Majalla" w:cs="Traditional Arabic" w:hint="cs"/>
          <w:b/>
          <w:bCs/>
          <w:sz w:val="36"/>
          <w:szCs w:val="36"/>
          <w:rtl/>
        </w:rPr>
        <w:t xml:space="preserve">صور </w:t>
      </w:r>
      <w:r w:rsidR="00555E90" w:rsidRPr="00B427B0">
        <w:rPr>
          <w:rFonts w:ascii="Sakkal Majalla" w:hAnsi="Sakkal Majalla" w:cs="Traditional Arabic" w:hint="cs"/>
          <w:b/>
          <w:bCs/>
          <w:sz w:val="36"/>
          <w:szCs w:val="36"/>
          <w:rtl/>
        </w:rPr>
        <w:t>الشائعات</w:t>
      </w:r>
      <w:r w:rsidR="005C45F3" w:rsidRPr="00B427B0">
        <w:rPr>
          <w:rFonts w:ascii="Sakkal Majalla" w:hAnsi="Sakkal Majalla" w:cs="Traditional Arabic" w:hint="cs"/>
          <w:b/>
          <w:bCs/>
          <w:sz w:val="36"/>
          <w:szCs w:val="36"/>
          <w:rtl/>
        </w:rPr>
        <w:t xml:space="preserve"> في عصر النبي </w:t>
      </w:r>
      <w:r w:rsidR="00555E90" w:rsidRPr="00B427B0">
        <w:rPr>
          <w:rFonts w:ascii="Sakkal Majalla" w:hAnsi="Sakkal Majalla" w:cs="Traditional Arabic" w:hint="cs"/>
          <w:b/>
          <w:bCs/>
          <w:sz w:val="36"/>
          <w:szCs w:val="36"/>
          <w:rtl/>
        </w:rPr>
        <w:t>عليه الصلاة والسلام</w:t>
      </w:r>
      <w:r w:rsidR="00B427B0">
        <w:rPr>
          <w:rFonts w:ascii="Sakkal Majalla" w:hAnsi="Sakkal Majalla" w:cs="Traditional Arabic" w:hint="cs"/>
          <w:b/>
          <w:bCs/>
          <w:sz w:val="36"/>
          <w:szCs w:val="36"/>
          <w:rtl/>
        </w:rPr>
        <w:t>.</w:t>
      </w:r>
    </w:p>
    <w:p w14:paraId="15697382" w14:textId="62422E52" w:rsidR="00A03C4B" w:rsidRPr="00B427B0" w:rsidRDefault="00A03C4B"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المبحث الرابع: الانعكاسات السلبيّ</w:t>
      </w:r>
      <w:r w:rsidR="00632AA6" w:rsidRPr="00B427B0">
        <w:rPr>
          <w:rFonts w:ascii="Sakkal Majalla" w:hAnsi="Sakkal Majalla" w:cs="Traditional Arabic" w:hint="cs"/>
          <w:b/>
          <w:bCs/>
          <w:sz w:val="36"/>
          <w:szCs w:val="36"/>
          <w:rtl/>
        </w:rPr>
        <w:t>َ</w:t>
      </w:r>
      <w:r w:rsidRPr="00B427B0">
        <w:rPr>
          <w:rFonts w:ascii="Sakkal Majalla" w:hAnsi="Sakkal Majalla" w:cs="Traditional Arabic" w:hint="cs"/>
          <w:b/>
          <w:bCs/>
          <w:sz w:val="36"/>
          <w:szCs w:val="36"/>
          <w:rtl/>
        </w:rPr>
        <w:t xml:space="preserve">ة </w:t>
      </w:r>
      <w:r w:rsidR="00555E90" w:rsidRPr="00B427B0">
        <w:rPr>
          <w:rFonts w:ascii="Sakkal Majalla" w:hAnsi="Sakkal Majalla" w:cs="Traditional Arabic" w:hint="cs"/>
          <w:b/>
          <w:bCs/>
          <w:sz w:val="36"/>
          <w:szCs w:val="36"/>
          <w:rtl/>
        </w:rPr>
        <w:t>للشائعات</w:t>
      </w:r>
      <w:r w:rsidR="005C45F3" w:rsidRPr="00B427B0">
        <w:rPr>
          <w:rFonts w:ascii="Sakkal Majalla" w:hAnsi="Sakkal Majalla" w:cs="Traditional Arabic" w:hint="cs"/>
          <w:b/>
          <w:bCs/>
          <w:sz w:val="36"/>
          <w:szCs w:val="36"/>
          <w:rtl/>
        </w:rPr>
        <w:t xml:space="preserve"> على أمن المجتمع.</w:t>
      </w:r>
      <w:r w:rsidRPr="00B427B0">
        <w:rPr>
          <w:rFonts w:ascii="Sakkal Majalla" w:hAnsi="Sakkal Majalla" w:cs="Traditional Arabic" w:hint="cs"/>
          <w:b/>
          <w:bCs/>
          <w:sz w:val="36"/>
          <w:szCs w:val="36"/>
          <w:rtl/>
        </w:rPr>
        <w:t>.</w:t>
      </w:r>
    </w:p>
    <w:p w14:paraId="09810657" w14:textId="77777777" w:rsidR="00A03C4B" w:rsidRPr="00B427B0" w:rsidRDefault="00A03C4B"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 xml:space="preserve">المبحث الخامس: </w:t>
      </w:r>
      <w:r w:rsidR="005C45F3" w:rsidRPr="00B427B0">
        <w:rPr>
          <w:rFonts w:ascii="Sakkal Majalla" w:hAnsi="Sakkal Majalla" w:cs="Traditional Arabic" w:hint="cs"/>
          <w:b/>
          <w:bCs/>
          <w:sz w:val="36"/>
          <w:szCs w:val="36"/>
          <w:rtl/>
        </w:rPr>
        <w:t>هدي النبي في معالجة الشائعات والتدابير لوقفها.</w:t>
      </w:r>
    </w:p>
    <w:p w14:paraId="35DCEF5A" w14:textId="7DFFC8E6" w:rsidR="00797555" w:rsidRPr="00B427B0" w:rsidRDefault="00797555"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الخاتمة: وس</w:t>
      </w:r>
      <w:r w:rsidR="008D50AE" w:rsidRPr="00B427B0">
        <w:rPr>
          <w:rFonts w:ascii="Sakkal Majalla" w:hAnsi="Sakkal Majalla" w:cs="Traditional Arabic" w:hint="cs"/>
          <w:b/>
          <w:bCs/>
          <w:sz w:val="36"/>
          <w:szCs w:val="36"/>
          <w:rtl/>
        </w:rPr>
        <w:t xml:space="preserve">وف </w:t>
      </w:r>
      <w:r w:rsidRPr="00B427B0">
        <w:rPr>
          <w:rFonts w:ascii="Sakkal Majalla" w:hAnsi="Sakkal Majalla" w:cs="Traditional Arabic" w:hint="cs"/>
          <w:b/>
          <w:bCs/>
          <w:sz w:val="36"/>
          <w:szCs w:val="36"/>
          <w:rtl/>
        </w:rPr>
        <w:t>أسج</w:t>
      </w:r>
      <w:r w:rsidR="00971CFE" w:rsidRPr="00B427B0">
        <w:rPr>
          <w:rFonts w:ascii="Sakkal Majalla" w:hAnsi="Sakkal Majalla" w:cs="Traditional Arabic"/>
          <w:b/>
          <w:bCs/>
          <w:sz w:val="36"/>
          <w:szCs w:val="36"/>
          <w:rtl/>
        </w:rPr>
        <w:t>ِّ</w:t>
      </w:r>
      <w:r w:rsidRPr="00B427B0">
        <w:rPr>
          <w:rFonts w:ascii="Sakkal Majalla" w:hAnsi="Sakkal Majalla" w:cs="Traditional Arabic" w:hint="cs"/>
          <w:b/>
          <w:bCs/>
          <w:sz w:val="36"/>
          <w:szCs w:val="36"/>
          <w:rtl/>
        </w:rPr>
        <w:t xml:space="preserve">ل فيها أهم النتائج والتوصيات التي أتوصل إليها من خلال الدراسة بإذن </w:t>
      </w:r>
      <w:bookmarkStart w:id="2" w:name="LastPosition"/>
      <w:bookmarkEnd w:id="2"/>
      <w:r w:rsidRPr="00B427B0">
        <w:rPr>
          <w:rFonts w:ascii="Sakkal Majalla" w:hAnsi="Sakkal Majalla" w:cs="Traditional Arabic" w:hint="cs"/>
          <w:b/>
          <w:bCs/>
          <w:sz w:val="36"/>
          <w:szCs w:val="36"/>
          <w:rtl/>
        </w:rPr>
        <w:t>الله تعالى.</w:t>
      </w:r>
    </w:p>
    <w:p w14:paraId="77D72EED" w14:textId="58CB27A0" w:rsidR="00797555" w:rsidRPr="00B427B0" w:rsidRDefault="00D91CA2"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ثم أ</w:t>
      </w:r>
      <w:r w:rsidR="00632AA6" w:rsidRPr="00B427B0">
        <w:rPr>
          <w:rFonts w:ascii="Sakkal Majalla" w:hAnsi="Sakkal Majalla" w:cs="Traditional Arabic"/>
          <w:b/>
          <w:bCs/>
          <w:sz w:val="36"/>
          <w:szCs w:val="36"/>
          <w:rtl/>
        </w:rPr>
        <w:t>ُ</w:t>
      </w:r>
      <w:r w:rsidRPr="00B427B0">
        <w:rPr>
          <w:rFonts w:ascii="Sakkal Majalla" w:hAnsi="Sakkal Majalla" w:cs="Traditional Arabic" w:hint="cs"/>
          <w:b/>
          <w:bCs/>
          <w:sz w:val="36"/>
          <w:szCs w:val="36"/>
          <w:rtl/>
        </w:rPr>
        <w:t>ذي</w:t>
      </w:r>
      <w:r w:rsidR="00971CFE" w:rsidRPr="00B427B0">
        <w:rPr>
          <w:rFonts w:ascii="Sakkal Majalla" w:hAnsi="Sakkal Majalla" w:cs="Traditional Arabic"/>
          <w:b/>
          <w:bCs/>
          <w:sz w:val="36"/>
          <w:szCs w:val="36"/>
          <w:rtl/>
        </w:rPr>
        <w:t>ِّ</w:t>
      </w:r>
      <w:r w:rsidRPr="00B427B0">
        <w:rPr>
          <w:rFonts w:ascii="Sakkal Majalla" w:hAnsi="Sakkal Majalla" w:cs="Traditional Arabic" w:hint="cs"/>
          <w:b/>
          <w:bCs/>
          <w:sz w:val="36"/>
          <w:szCs w:val="36"/>
          <w:rtl/>
        </w:rPr>
        <w:t>ل البحث ب</w:t>
      </w:r>
      <w:r w:rsidR="00797555" w:rsidRPr="00B427B0">
        <w:rPr>
          <w:rFonts w:ascii="Sakkal Majalla" w:hAnsi="Sakkal Majalla" w:cs="Traditional Arabic" w:hint="cs"/>
          <w:b/>
          <w:bCs/>
          <w:sz w:val="36"/>
          <w:szCs w:val="36"/>
          <w:rtl/>
        </w:rPr>
        <w:t>قائمة المصادر والمراجع</w:t>
      </w:r>
      <w:r w:rsidR="002D4402" w:rsidRPr="00B427B0">
        <w:rPr>
          <w:rFonts w:ascii="Sakkal Majalla" w:hAnsi="Sakkal Majalla" w:cs="Traditional Arabic" w:hint="cs"/>
          <w:b/>
          <w:bCs/>
          <w:sz w:val="36"/>
          <w:szCs w:val="36"/>
          <w:rtl/>
        </w:rPr>
        <w:t>، وفهرس الموضوعات</w:t>
      </w:r>
      <w:r w:rsidR="00797555" w:rsidRPr="00B427B0">
        <w:rPr>
          <w:rFonts w:ascii="Sakkal Majalla" w:hAnsi="Sakkal Majalla" w:cs="Traditional Arabic" w:hint="cs"/>
          <w:b/>
          <w:bCs/>
          <w:sz w:val="36"/>
          <w:szCs w:val="36"/>
          <w:rtl/>
        </w:rPr>
        <w:t>.</w:t>
      </w:r>
    </w:p>
    <w:p w14:paraId="757316B7" w14:textId="3F3DF523" w:rsidR="00B427B0" w:rsidRDefault="00D91CA2" w:rsidP="00B427B0">
      <w:pPr>
        <w:pStyle w:val="45"/>
        <w:spacing w:before="40" w:after="40"/>
        <w:ind w:left="43" w:firstLine="576"/>
        <w:rPr>
          <w:rFonts w:ascii="Sakkal Majalla" w:hAnsi="Sakkal Majalla" w:cs="Traditional Arabic"/>
          <w:b/>
          <w:bCs/>
          <w:sz w:val="36"/>
          <w:szCs w:val="36"/>
          <w:rtl/>
        </w:rPr>
      </w:pPr>
      <w:r w:rsidRPr="00B427B0">
        <w:rPr>
          <w:rFonts w:ascii="Sakkal Majalla" w:hAnsi="Sakkal Majalla" w:cs="Traditional Arabic" w:hint="cs"/>
          <w:b/>
          <w:bCs/>
          <w:sz w:val="36"/>
          <w:szCs w:val="36"/>
          <w:rtl/>
        </w:rPr>
        <w:t>وأسأل العلي القدير أن ي</w:t>
      </w:r>
      <w:r w:rsidR="00632AA6" w:rsidRPr="00B427B0">
        <w:rPr>
          <w:rFonts w:ascii="Sakkal Majalla" w:hAnsi="Sakkal Majalla" w:cs="Traditional Arabic"/>
          <w:b/>
          <w:bCs/>
          <w:sz w:val="36"/>
          <w:szCs w:val="36"/>
          <w:rtl/>
        </w:rPr>
        <w:t>ُ</w:t>
      </w:r>
      <w:r w:rsidRPr="00B427B0">
        <w:rPr>
          <w:rFonts w:ascii="Sakkal Majalla" w:hAnsi="Sakkal Majalla" w:cs="Traditional Arabic" w:hint="cs"/>
          <w:b/>
          <w:bCs/>
          <w:sz w:val="36"/>
          <w:szCs w:val="36"/>
          <w:rtl/>
        </w:rPr>
        <w:t>لهمني الصواب</w:t>
      </w:r>
      <w:r w:rsidR="00B427B0">
        <w:rPr>
          <w:rFonts w:ascii="Sakkal Majalla" w:hAnsi="Sakkal Majalla" w:cs="Traditional Arabic" w:hint="cs"/>
          <w:b/>
          <w:bCs/>
          <w:sz w:val="36"/>
          <w:szCs w:val="36"/>
          <w:rtl/>
        </w:rPr>
        <w:t>،</w:t>
      </w:r>
      <w:r w:rsidRPr="00B427B0">
        <w:rPr>
          <w:rFonts w:ascii="Sakkal Majalla" w:hAnsi="Sakkal Majalla" w:cs="Traditional Arabic" w:hint="cs"/>
          <w:b/>
          <w:bCs/>
          <w:sz w:val="36"/>
          <w:szCs w:val="36"/>
          <w:rtl/>
        </w:rPr>
        <w:t xml:space="preserve"> ويسد</w:t>
      </w:r>
      <w:r w:rsidR="00632AA6" w:rsidRPr="00B427B0">
        <w:rPr>
          <w:rFonts w:ascii="Sakkal Majalla" w:hAnsi="Sakkal Majalla" w:cs="Traditional Arabic"/>
          <w:b/>
          <w:bCs/>
          <w:sz w:val="36"/>
          <w:szCs w:val="36"/>
          <w:rtl/>
        </w:rPr>
        <w:t>ِّ</w:t>
      </w:r>
      <w:r w:rsidRPr="00B427B0">
        <w:rPr>
          <w:rFonts w:ascii="Sakkal Majalla" w:hAnsi="Sakkal Majalla" w:cs="Traditional Arabic" w:hint="cs"/>
          <w:b/>
          <w:bCs/>
          <w:sz w:val="36"/>
          <w:szCs w:val="36"/>
          <w:rtl/>
        </w:rPr>
        <w:t>د قل</w:t>
      </w:r>
      <w:r w:rsidR="008D50AE" w:rsidRPr="00B427B0">
        <w:rPr>
          <w:rFonts w:ascii="Sakkal Majalla" w:hAnsi="Sakkal Majalla" w:cs="Traditional Arabic" w:hint="cs"/>
          <w:b/>
          <w:bCs/>
          <w:sz w:val="36"/>
          <w:szCs w:val="36"/>
          <w:rtl/>
        </w:rPr>
        <w:t>م</w:t>
      </w:r>
      <w:r w:rsidRPr="00B427B0">
        <w:rPr>
          <w:rFonts w:ascii="Sakkal Majalla" w:hAnsi="Sakkal Majalla" w:cs="Traditional Arabic" w:hint="cs"/>
          <w:b/>
          <w:bCs/>
          <w:sz w:val="36"/>
          <w:szCs w:val="36"/>
          <w:rtl/>
        </w:rPr>
        <w:t xml:space="preserve">ي، ويوفق القائمين على هذا المؤتمر المبارك </w:t>
      </w:r>
      <w:r w:rsidR="00971CFE" w:rsidRPr="00B427B0">
        <w:rPr>
          <w:rFonts w:ascii="Sakkal Majalla" w:hAnsi="Sakkal Majalla" w:cs="Traditional Arabic" w:hint="cs"/>
          <w:b/>
          <w:bCs/>
          <w:sz w:val="36"/>
          <w:szCs w:val="36"/>
          <w:rtl/>
        </w:rPr>
        <w:t xml:space="preserve">إلى </w:t>
      </w:r>
      <w:r w:rsidRPr="00B427B0">
        <w:rPr>
          <w:rFonts w:ascii="Sakkal Majalla" w:hAnsi="Sakkal Majalla" w:cs="Traditional Arabic" w:hint="cs"/>
          <w:b/>
          <w:bCs/>
          <w:sz w:val="36"/>
          <w:szCs w:val="36"/>
          <w:rtl/>
        </w:rPr>
        <w:t>كل</w:t>
      </w:r>
      <w:r w:rsidR="00971CFE" w:rsidRPr="00B427B0">
        <w:rPr>
          <w:rFonts w:ascii="Sakkal Majalla" w:hAnsi="Sakkal Majalla" w:cs="Traditional Arabic"/>
          <w:b/>
          <w:bCs/>
          <w:sz w:val="36"/>
          <w:szCs w:val="36"/>
          <w:rtl/>
        </w:rPr>
        <w:t>ِّ</w:t>
      </w:r>
      <w:r w:rsidRPr="00B427B0">
        <w:rPr>
          <w:rFonts w:ascii="Sakkal Majalla" w:hAnsi="Sakkal Majalla" w:cs="Traditional Arabic" w:hint="cs"/>
          <w:b/>
          <w:bCs/>
          <w:sz w:val="36"/>
          <w:szCs w:val="36"/>
          <w:rtl/>
        </w:rPr>
        <w:t xml:space="preserve"> خير</w:t>
      </w:r>
      <w:r w:rsidR="00B427B0">
        <w:rPr>
          <w:rFonts w:ascii="Sakkal Majalla" w:hAnsi="Sakkal Majalla" w:cs="Traditional Arabic" w:hint="cs"/>
          <w:b/>
          <w:bCs/>
          <w:sz w:val="36"/>
          <w:szCs w:val="36"/>
          <w:rtl/>
        </w:rPr>
        <w:t>،</w:t>
      </w:r>
      <w:r w:rsidRPr="00B427B0">
        <w:rPr>
          <w:rFonts w:ascii="Sakkal Majalla" w:hAnsi="Sakkal Majalla" w:cs="Traditional Arabic" w:hint="cs"/>
          <w:b/>
          <w:bCs/>
          <w:sz w:val="36"/>
          <w:szCs w:val="36"/>
          <w:rtl/>
        </w:rPr>
        <w:t xml:space="preserve"> </w:t>
      </w:r>
      <w:r w:rsidR="00EE39B7" w:rsidRPr="00B427B0">
        <w:rPr>
          <w:rFonts w:ascii="Sakkal Majalla" w:hAnsi="Sakkal Majalla" w:cs="Traditional Arabic" w:hint="cs"/>
          <w:b/>
          <w:bCs/>
          <w:sz w:val="36"/>
          <w:szCs w:val="36"/>
          <w:rtl/>
        </w:rPr>
        <w:t>وهو القادر عليه</w:t>
      </w:r>
      <w:r w:rsidR="00632AA6" w:rsidRPr="00B427B0">
        <w:rPr>
          <w:rFonts w:ascii="Sakkal Majalla" w:hAnsi="Sakkal Majalla" w:cs="Traditional Arabic"/>
          <w:b/>
          <w:bCs/>
          <w:sz w:val="36"/>
          <w:szCs w:val="36"/>
          <w:rtl/>
        </w:rPr>
        <w:t>،</w:t>
      </w:r>
      <w:r w:rsidR="00632AA6" w:rsidRPr="00B427B0">
        <w:rPr>
          <w:rFonts w:ascii="Sakkal Majalla" w:hAnsi="Sakkal Majalla" w:cs="Traditional Arabic" w:hint="cs"/>
          <w:b/>
          <w:bCs/>
          <w:sz w:val="36"/>
          <w:szCs w:val="36"/>
          <w:rtl/>
        </w:rPr>
        <w:t xml:space="preserve"> </w:t>
      </w:r>
      <w:r w:rsidR="00672635" w:rsidRPr="00B427B0">
        <w:rPr>
          <w:rFonts w:ascii="Sakkal Majalla" w:hAnsi="Sakkal Majalla" w:cs="Traditional Arabic" w:hint="cs"/>
          <w:b/>
          <w:bCs/>
          <w:sz w:val="36"/>
          <w:szCs w:val="36"/>
          <w:rtl/>
        </w:rPr>
        <w:t>وصلى الله وسل</w:t>
      </w:r>
      <w:r w:rsidR="00704F8B" w:rsidRPr="00B427B0">
        <w:rPr>
          <w:rFonts w:ascii="Sakkal Majalla" w:hAnsi="Sakkal Majalla" w:cs="Traditional Arabic" w:hint="cs"/>
          <w:b/>
          <w:bCs/>
          <w:sz w:val="36"/>
          <w:szCs w:val="36"/>
          <w:rtl/>
        </w:rPr>
        <w:t>َّ</w:t>
      </w:r>
      <w:r w:rsidR="00672635" w:rsidRPr="00B427B0">
        <w:rPr>
          <w:rFonts w:ascii="Sakkal Majalla" w:hAnsi="Sakkal Majalla" w:cs="Traditional Arabic" w:hint="cs"/>
          <w:b/>
          <w:bCs/>
          <w:sz w:val="36"/>
          <w:szCs w:val="36"/>
          <w:rtl/>
        </w:rPr>
        <w:t xml:space="preserve">م على نبينا محمد وعلى </w:t>
      </w:r>
      <w:proofErr w:type="spellStart"/>
      <w:r w:rsidR="00672635" w:rsidRPr="00B427B0">
        <w:rPr>
          <w:rFonts w:ascii="Sakkal Majalla" w:hAnsi="Sakkal Majalla" w:cs="Traditional Arabic" w:hint="cs"/>
          <w:b/>
          <w:bCs/>
          <w:sz w:val="36"/>
          <w:szCs w:val="36"/>
          <w:rtl/>
        </w:rPr>
        <w:t>آله</w:t>
      </w:r>
      <w:proofErr w:type="spellEnd"/>
      <w:r w:rsidR="00672635" w:rsidRPr="00B427B0">
        <w:rPr>
          <w:rFonts w:ascii="Sakkal Majalla" w:hAnsi="Sakkal Majalla" w:cs="Traditional Arabic" w:hint="cs"/>
          <w:b/>
          <w:bCs/>
          <w:sz w:val="36"/>
          <w:szCs w:val="36"/>
          <w:rtl/>
        </w:rPr>
        <w:t xml:space="preserve"> وصحبه أجمعين</w:t>
      </w:r>
      <w:r w:rsidR="00632AA6" w:rsidRPr="00B427B0">
        <w:rPr>
          <w:rFonts w:ascii="Sakkal Majalla" w:hAnsi="Sakkal Majalla" w:cs="Traditional Arabic" w:hint="cs"/>
          <w:b/>
          <w:bCs/>
          <w:sz w:val="36"/>
          <w:szCs w:val="36"/>
          <w:rtl/>
        </w:rPr>
        <w:t>.</w:t>
      </w:r>
    </w:p>
    <w:p w14:paraId="46F22731" w14:textId="77777777" w:rsidR="00B427B0" w:rsidRDefault="00B427B0">
      <w:pPr>
        <w:widowControl/>
        <w:bidi w:val="0"/>
        <w:ind w:firstLine="0"/>
        <w:jc w:val="left"/>
        <w:rPr>
          <w:rFonts w:ascii="Sakkal Majalla" w:eastAsia="SimSun" w:hAnsi="Sakkal Majalla"/>
          <w:b/>
          <w:bCs/>
          <w:color w:val="auto"/>
          <w:rtl/>
          <w:lang w:eastAsia="en-US"/>
        </w:rPr>
      </w:pPr>
      <w:r>
        <w:rPr>
          <w:rFonts w:ascii="Sakkal Majalla" w:hAnsi="Sakkal Majalla"/>
          <w:b/>
          <w:bCs/>
          <w:rtl/>
        </w:rPr>
        <w:br w:type="page"/>
      </w:r>
    </w:p>
    <w:p w14:paraId="101CBD0C" w14:textId="34BFDB97" w:rsidR="000E286B" w:rsidRPr="00B427B0" w:rsidRDefault="000E286B" w:rsidP="00B427B0">
      <w:pPr>
        <w:pStyle w:val="1"/>
        <w:bidi/>
        <w:rPr>
          <w:rtl/>
        </w:rPr>
      </w:pPr>
      <w:bookmarkStart w:id="3" w:name="_Toc204167195"/>
      <w:r w:rsidRPr="00B427B0">
        <w:rPr>
          <w:rFonts w:hint="cs"/>
          <w:rtl/>
        </w:rPr>
        <w:lastRenderedPageBreak/>
        <w:t xml:space="preserve">المبحث الأول: تعريف </w:t>
      </w:r>
      <w:r w:rsidR="00555E90" w:rsidRPr="00B427B0">
        <w:rPr>
          <w:rFonts w:hint="cs"/>
          <w:rtl/>
        </w:rPr>
        <w:t>الشائعات</w:t>
      </w:r>
      <w:r w:rsidRPr="00B427B0">
        <w:rPr>
          <w:rFonts w:hint="cs"/>
          <w:rtl/>
        </w:rPr>
        <w:t xml:space="preserve"> لغة واصطلاح</w:t>
      </w:r>
      <w:r w:rsidR="00632AA6" w:rsidRPr="00B427B0">
        <w:rPr>
          <w:rFonts w:hint="eastAsia"/>
          <w:rtl/>
        </w:rPr>
        <w:t>ً</w:t>
      </w:r>
      <w:r w:rsidRPr="00B427B0">
        <w:rPr>
          <w:rFonts w:hint="cs"/>
          <w:rtl/>
        </w:rPr>
        <w:t>ا</w:t>
      </w:r>
      <w:r w:rsidR="00632AA6" w:rsidRPr="00B427B0">
        <w:rPr>
          <w:rtl/>
        </w:rPr>
        <w:t>:</w:t>
      </w:r>
      <w:bookmarkEnd w:id="3"/>
    </w:p>
    <w:p w14:paraId="398D363F" w14:textId="2D289DFA" w:rsidR="00DF0130" w:rsidRPr="00B427B0" w:rsidRDefault="00DF0130" w:rsidP="00B427B0">
      <w:pPr>
        <w:pStyle w:val="2"/>
        <w:bidi/>
        <w:rPr>
          <w:rtl/>
        </w:rPr>
      </w:pPr>
      <w:bookmarkStart w:id="4" w:name="_Toc204167196"/>
      <w:r w:rsidRPr="00B427B0">
        <w:rPr>
          <w:rFonts w:hint="cs"/>
          <w:rtl/>
        </w:rPr>
        <w:t>الشا</w:t>
      </w:r>
      <w:r w:rsidR="00632AA6" w:rsidRPr="00B427B0">
        <w:rPr>
          <w:rFonts w:hint="cs"/>
          <w:rtl/>
        </w:rPr>
        <w:t>ئ</w:t>
      </w:r>
      <w:r w:rsidRPr="00B427B0">
        <w:rPr>
          <w:rFonts w:hint="cs"/>
          <w:rtl/>
        </w:rPr>
        <w:t>عة في اللغة:</w:t>
      </w:r>
      <w:bookmarkEnd w:id="4"/>
    </w:p>
    <w:p w14:paraId="7966F443" w14:textId="5BC4B1D4" w:rsidR="00C9316D" w:rsidRPr="00B427B0" w:rsidRDefault="00555E90" w:rsidP="00B427B0">
      <w:pPr>
        <w:pStyle w:val="17"/>
        <w:spacing w:before="40" w:after="40"/>
        <w:ind w:left="43" w:firstLine="576"/>
        <w:rPr>
          <w:rFonts w:cs="Traditional Arabic"/>
          <w:sz w:val="36"/>
          <w:szCs w:val="36"/>
          <w:rtl/>
          <w:lang w:bidi="ar-EG"/>
        </w:rPr>
      </w:pPr>
      <w:r w:rsidRPr="00B427B0">
        <w:rPr>
          <w:rFonts w:cs="Traditional Arabic" w:hint="cs"/>
          <w:sz w:val="36"/>
          <w:szCs w:val="36"/>
          <w:rtl/>
        </w:rPr>
        <w:t>الشائعات</w:t>
      </w:r>
      <w:r w:rsidR="00C9316D" w:rsidRPr="00B427B0">
        <w:rPr>
          <w:rFonts w:cs="Traditional Arabic" w:hint="cs"/>
          <w:sz w:val="36"/>
          <w:szCs w:val="36"/>
          <w:rtl/>
        </w:rPr>
        <w:t xml:space="preserve"> جمع الشا</w:t>
      </w:r>
      <w:r w:rsidR="00073E3D" w:rsidRPr="00B427B0">
        <w:rPr>
          <w:rFonts w:cs="Traditional Arabic" w:hint="cs"/>
          <w:sz w:val="36"/>
          <w:szCs w:val="36"/>
          <w:rtl/>
        </w:rPr>
        <w:t>ئ</w:t>
      </w:r>
      <w:r w:rsidR="00C9316D" w:rsidRPr="00B427B0">
        <w:rPr>
          <w:rFonts w:cs="Traditional Arabic" w:hint="cs"/>
          <w:sz w:val="36"/>
          <w:szCs w:val="36"/>
          <w:rtl/>
        </w:rPr>
        <w:t>عة</w:t>
      </w:r>
      <w:r w:rsidR="00B427B0">
        <w:rPr>
          <w:rFonts w:cs="Traditional Arabic" w:hint="cs"/>
          <w:sz w:val="36"/>
          <w:szCs w:val="36"/>
          <w:rtl/>
        </w:rPr>
        <w:t>،</w:t>
      </w:r>
      <w:r w:rsidR="00C9316D" w:rsidRPr="00B427B0">
        <w:rPr>
          <w:rFonts w:cs="Traditional Arabic" w:hint="cs"/>
          <w:sz w:val="36"/>
          <w:szCs w:val="36"/>
          <w:rtl/>
        </w:rPr>
        <w:t xml:space="preserve"> وهي مشتقة من فعل "شاع"، </w:t>
      </w:r>
      <w:r w:rsidR="00EC36B2" w:rsidRPr="00B427B0">
        <w:rPr>
          <w:rFonts w:cs="Traditional Arabic" w:hint="cs"/>
          <w:sz w:val="36"/>
          <w:szCs w:val="36"/>
          <w:rtl/>
        </w:rPr>
        <w:t>و</w:t>
      </w:r>
      <w:r w:rsidR="00F27C3C" w:rsidRPr="00B427B0">
        <w:rPr>
          <w:rFonts w:cs="Traditional Arabic" w:hint="cs"/>
          <w:sz w:val="36"/>
          <w:szCs w:val="36"/>
          <w:rtl/>
        </w:rPr>
        <w:t xml:space="preserve">جذره </w:t>
      </w:r>
      <w:r w:rsidR="00EC36B2" w:rsidRPr="00B427B0">
        <w:rPr>
          <w:rFonts w:cs="Traditional Arabic" w:hint="cs"/>
          <w:sz w:val="36"/>
          <w:szCs w:val="36"/>
          <w:rtl/>
        </w:rPr>
        <w:t>(ش</w:t>
      </w:r>
      <w:r w:rsidR="00F27C3C" w:rsidRPr="00B427B0">
        <w:rPr>
          <w:rFonts w:cs="Traditional Arabic" w:hint="cs"/>
          <w:sz w:val="36"/>
          <w:szCs w:val="36"/>
          <w:rtl/>
        </w:rPr>
        <w:t>َ</w:t>
      </w:r>
      <w:r w:rsidR="00EC36B2" w:rsidRPr="00B427B0">
        <w:rPr>
          <w:rFonts w:cs="Traditional Arabic" w:hint="cs"/>
          <w:sz w:val="36"/>
          <w:szCs w:val="36"/>
          <w:rtl/>
        </w:rPr>
        <w:t>ي</w:t>
      </w:r>
      <w:r w:rsidR="00F27C3C" w:rsidRPr="00B427B0">
        <w:rPr>
          <w:rFonts w:cs="Traditional Arabic" w:hint="cs"/>
          <w:sz w:val="36"/>
          <w:szCs w:val="36"/>
          <w:rtl/>
        </w:rPr>
        <w:t>َ</w:t>
      </w:r>
      <w:r w:rsidR="00EC36B2" w:rsidRPr="00B427B0">
        <w:rPr>
          <w:rFonts w:cs="Traditional Arabic" w:hint="cs"/>
          <w:sz w:val="36"/>
          <w:szCs w:val="36"/>
          <w:rtl/>
        </w:rPr>
        <w:t>ع</w:t>
      </w:r>
      <w:r w:rsidR="00F27C3C" w:rsidRPr="00B427B0">
        <w:rPr>
          <w:rFonts w:cs="Traditional Arabic" w:hint="cs"/>
          <w:sz w:val="36"/>
          <w:szCs w:val="36"/>
          <w:rtl/>
        </w:rPr>
        <w:t>َ</w:t>
      </w:r>
      <w:r w:rsidR="00EC36B2" w:rsidRPr="00B427B0">
        <w:rPr>
          <w:rFonts w:cs="Traditional Arabic" w:hint="cs"/>
          <w:sz w:val="36"/>
          <w:szCs w:val="36"/>
          <w:rtl/>
        </w:rPr>
        <w:t xml:space="preserve">)، قال ابن فارس: </w:t>
      </w:r>
      <w:r w:rsidR="00EC36B2" w:rsidRPr="00B427B0">
        <w:rPr>
          <w:rFonts w:cs="Traditional Arabic"/>
          <w:sz w:val="36"/>
          <w:szCs w:val="36"/>
          <w:rtl/>
        </w:rPr>
        <w:t>الشِّينُ وَالْيَاءُ وَالْعَيْنُ أَصْلَانِ</w:t>
      </w:r>
      <w:r w:rsidR="00EC36B2" w:rsidRPr="00B427B0">
        <w:rPr>
          <w:rFonts w:cs="Traditional Arabic" w:hint="cs"/>
          <w:sz w:val="36"/>
          <w:szCs w:val="36"/>
          <w:rtl/>
        </w:rPr>
        <w:t xml:space="preserve">: </w:t>
      </w:r>
      <w:r w:rsidR="00EC36B2" w:rsidRPr="00B427B0">
        <w:rPr>
          <w:rFonts w:cs="Traditional Arabic"/>
          <w:sz w:val="36"/>
          <w:szCs w:val="36"/>
          <w:rtl/>
        </w:rPr>
        <w:t>يَدُلُّ أَحَدُهُمَا</w:t>
      </w:r>
      <w:r w:rsidR="00EC36B2" w:rsidRPr="00B427B0">
        <w:rPr>
          <w:rFonts w:cs="Traditional Arabic" w:hint="cs"/>
          <w:sz w:val="36"/>
          <w:szCs w:val="36"/>
          <w:rtl/>
        </w:rPr>
        <w:t>:</w:t>
      </w:r>
      <w:r w:rsidR="00EC36B2" w:rsidRPr="00B427B0">
        <w:rPr>
          <w:rFonts w:cs="Traditional Arabic"/>
          <w:sz w:val="36"/>
          <w:szCs w:val="36"/>
          <w:rtl/>
        </w:rPr>
        <w:t xml:space="preserve"> عَلَى مُعَاضَدَةٍ وَمُسَاعَفَةٍ</w:t>
      </w:r>
      <w:r w:rsidR="00073E3D" w:rsidRPr="00B427B0">
        <w:rPr>
          <w:rFonts w:cs="Traditional Arabic"/>
          <w:sz w:val="36"/>
          <w:szCs w:val="36"/>
          <w:rtl/>
        </w:rPr>
        <w:t>،</w:t>
      </w:r>
      <w:r w:rsidR="00EC36B2" w:rsidRPr="00B427B0">
        <w:rPr>
          <w:rFonts w:cs="Traditional Arabic" w:hint="cs"/>
          <w:sz w:val="36"/>
          <w:szCs w:val="36"/>
          <w:rtl/>
        </w:rPr>
        <w:t xml:space="preserve"> </w:t>
      </w:r>
      <w:r w:rsidR="00EC36B2" w:rsidRPr="00B427B0">
        <w:rPr>
          <w:rFonts w:cs="Traditional Arabic"/>
          <w:sz w:val="36"/>
          <w:szCs w:val="36"/>
          <w:rtl/>
        </w:rPr>
        <w:t>وَالْآخَرُ عَلَى بَثٍّ وَإِشَادَةٍ</w:t>
      </w:r>
      <w:r w:rsidR="00EC36B2" w:rsidRPr="00B427B0">
        <w:rPr>
          <w:rFonts w:cs="Traditional Arabic" w:hint="cs"/>
          <w:sz w:val="36"/>
          <w:szCs w:val="36"/>
          <w:rtl/>
        </w:rPr>
        <w:t xml:space="preserve">، </w:t>
      </w:r>
      <w:r w:rsidR="00EC36B2" w:rsidRPr="00B427B0">
        <w:rPr>
          <w:rFonts w:cs="Traditional Arabic"/>
          <w:sz w:val="36"/>
          <w:szCs w:val="36"/>
          <w:rtl/>
        </w:rPr>
        <w:t>فَالْأَوَّلُ: قَوْلُهُمْ شَيَّعَ فُلَانٌ فُلَانًا عِنْدَ شُخُوصِهِ</w:t>
      </w:r>
      <w:r w:rsidR="00073E3D" w:rsidRPr="00B427B0">
        <w:rPr>
          <w:rFonts w:cs="Traditional Arabic"/>
          <w:sz w:val="36"/>
          <w:szCs w:val="36"/>
          <w:rtl/>
        </w:rPr>
        <w:t>،</w:t>
      </w:r>
      <w:r w:rsidR="00EC36B2" w:rsidRPr="00B427B0">
        <w:rPr>
          <w:rFonts w:cs="Traditional Arabic"/>
          <w:sz w:val="36"/>
          <w:szCs w:val="36"/>
          <w:rtl/>
        </w:rPr>
        <w:t xml:space="preserve"> وَيُقَالُ آتِيكَ غَدًا أَوْ شَيْعَهُ، أَيِ الْيَوْمَ الَّذِي بَعْدَهُ، كَأَنَّ الثَّانِيَ مُشَيِّعٌ لِلْأَوَّلِ فِي الْمُضِيِّ</w:t>
      </w:r>
      <w:r w:rsidR="00073E3D" w:rsidRPr="00B427B0">
        <w:rPr>
          <w:rFonts w:cs="Traditional Arabic"/>
          <w:sz w:val="36"/>
          <w:szCs w:val="36"/>
          <w:rtl/>
        </w:rPr>
        <w:t>،</w:t>
      </w:r>
      <w:r w:rsidR="00EC36B2" w:rsidRPr="00B427B0">
        <w:rPr>
          <w:rFonts w:cs="Traditional Arabic" w:hint="cs"/>
          <w:sz w:val="36"/>
          <w:szCs w:val="36"/>
          <w:rtl/>
        </w:rPr>
        <w:t xml:space="preserve"> </w:t>
      </w:r>
      <w:r w:rsidR="00EC36B2" w:rsidRPr="00B427B0">
        <w:rPr>
          <w:rFonts w:cs="Traditional Arabic"/>
          <w:sz w:val="36"/>
          <w:szCs w:val="36"/>
          <w:u w:val="single"/>
          <w:rtl/>
        </w:rPr>
        <w:t>وَأَمَّا الْآخَرُ فَقَوْلُهُمْ: شَاعَ الْحَدِيثُ، إِذَا ذَاعَ وَانْتَشَرَ</w:t>
      </w:r>
      <w:r w:rsidR="00073E3D" w:rsidRPr="00B427B0">
        <w:rPr>
          <w:rFonts w:cs="Traditional Arabic"/>
          <w:sz w:val="36"/>
          <w:szCs w:val="36"/>
          <w:u w:val="single"/>
          <w:rtl/>
        </w:rPr>
        <w:t>،</w:t>
      </w:r>
      <w:r w:rsidR="00EC36B2" w:rsidRPr="00B427B0">
        <w:rPr>
          <w:rFonts w:cs="Traditional Arabic"/>
          <w:sz w:val="36"/>
          <w:szCs w:val="36"/>
          <w:u w:val="single"/>
          <w:rtl/>
        </w:rPr>
        <w:t xml:space="preserve"> وَيُقَالُ شَيَّعَ الرَّاعِي إِبِلَهُ، إِذَا صَاحَ فِيهَا</w:t>
      </w:r>
      <w:r w:rsidR="00EC36B2" w:rsidRPr="00B427B0">
        <w:rPr>
          <w:rFonts w:ascii="Traditional Arabic" w:hAnsi="Traditional Arabic" w:cs="Traditional Arabic"/>
          <w:sz w:val="36"/>
          <w:szCs w:val="36"/>
          <w:vertAlign w:val="superscript"/>
          <w:rtl/>
        </w:rPr>
        <w:t>(</w:t>
      </w:r>
      <w:r w:rsidR="00EC36B2" w:rsidRPr="00B427B0">
        <w:rPr>
          <w:rStyle w:val="ae"/>
          <w:rFonts w:ascii="Traditional Arabic" w:hAnsi="Traditional Arabic"/>
          <w:sz w:val="36"/>
          <w:szCs w:val="36"/>
          <w:rtl/>
        </w:rPr>
        <w:footnoteReference w:id="1"/>
      </w:r>
      <w:r w:rsidR="00EC36B2" w:rsidRPr="00B427B0">
        <w:rPr>
          <w:rFonts w:ascii="Traditional Arabic" w:hAnsi="Traditional Arabic" w:cs="Traditional Arabic"/>
          <w:sz w:val="36"/>
          <w:szCs w:val="36"/>
          <w:vertAlign w:val="superscript"/>
          <w:rtl/>
        </w:rPr>
        <w:t>)</w:t>
      </w:r>
      <w:r w:rsidR="00EC36B2" w:rsidRPr="00B427B0">
        <w:rPr>
          <w:rFonts w:cs="Traditional Arabic" w:hint="cs"/>
          <w:sz w:val="36"/>
          <w:szCs w:val="36"/>
          <w:rtl/>
        </w:rPr>
        <w:t>.</w:t>
      </w:r>
    </w:p>
    <w:p w14:paraId="7DB5A553" w14:textId="7D406DEE" w:rsidR="004C37A6" w:rsidRPr="00B427B0" w:rsidRDefault="004C37A6" w:rsidP="00B427B0">
      <w:pPr>
        <w:pStyle w:val="17"/>
        <w:spacing w:before="40" w:after="40"/>
        <w:ind w:left="43" w:firstLine="576"/>
        <w:rPr>
          <w:rFonts w:cs="Traditional Arabic"/>
          <w:sz w:val="36"/>
          <w:szCs w:val="36"/>
          <w:rtl/>
          <w:lang w:bidi="ar-EG"/>
        </w:rPr>
      </w:pPr>
      <w:r w:rsidRPr="00B427B0">
        <w:rPr>
          <w:rFonts w:cs="Traditional Arabic"/>
          <w:sz w:val="36"/>
          <w:szCs w:val="36"/>
          <w:rtl/>
        </w:rPr>
        <w:t>و</w:t>
      </w:r>
      <w:r w:rsidRPr="00B427B0">
        <w:rPr>
          <w:rFonts w:cs="Traditional Arabic" w:hint="cs"/>
          <w:sz w:val="36"/>
          <w:szCs w:val="36"/>
          <w:rtl/>
        </w:rPr>
        <w:t xml:space="preserve">منه </w:t>
      </w:r>
      <w:r w:rsidRPr="00B427B0">
        <w:rPr>
          <w:rFonts w:cs="Traditional Arabic"/>
          <w:sz w:val="36"/>
          <w:szCs w:val="36"/>
          <w:rtl/>
        </w:rPr>
        <w:t xml:space="preserve">شاعَ الْخَبَر فِي النَّاس: انْتَشَر </w:t>
      </w:r>
      <w:proofErr w:type="gramStart"/>
      <w:r w:rsidRPr="00B427B0">
        <w:rPr>
          <w:rFonts w:cs="Traditional Arabic"/>
          <w:sz w:val="36"/>
          <w:szCs w:val="36"/>
          <w:rtl/>
        </w:rPr>
        <w:t>وافترق</w:t>
      </w:r>
      <w:r w:rsidRPr="00B427B0">
        <w:rPr>
          <w:rFonts w:ascii="Traditional Arabic" w:hAnsi="Traditional Arabic" w:cs="Traditional Arabic"/>
          <w:sz w:val="36"/>
          <w:szCs w:val="36"/>
          <w:vertAlign w:val="superscript"/>
          <w:rtl/>
        </w:rPr>
        <w:t>(</w:t>
      </w:r>
      <w:proofErr w:type="gramEnd"/>
      <w:r w:rsidRPr="00B427B0">
        <w:rPr>
          <w:rStyle w:val="ae"/>
          <w:rFonts w:ascii="Traditional Arabic" w:hAnsi="Traditional Arabic"/>
          <w:sz w:val="36"/>
          <w:szCs w:val="36"/>
          <w:rtl/>
        </w:rPr>
        <w:footnoteReference w:id="2"/>
      </w:r>
      <w:r w:rsidRPr="00B427B0">
        <w:rPr>
          <w:rFonts w:ascii="Traditional Arabic" w:hAnsi="Traditional Arabic" w:cs="Traditional Arabic"/>
          <w:sz w:val="36"/>
          <w:szCs w:val="36"/>
          <w:vertAlign w:val="superscript"/>
          <w:rtl/>
        </w:rPr>
        <w:t>)</w:t>
      </w:r>
      <w:r w:rsidRPr="00B427B0">
        <w:rPr>
          <w:rFonts w:cs="Traditional Arabic" w:hint="cs"/>
          <w:sz w:val="36"/>
          <w:szCs w:val="36"/>
          <w:rtl/>
        </w:rPr>
        <w:t>.</w:t>
      </w:r>
    </w:p>
    <w:p w14:paraId="3C944C13" w14:textId="51EE612E" w:rsidR="008D0AF9" w:rsidRPr="00B427B0" w:rsidRDefault="008D0AF9" w:rsidP="00B427B0">
      <w:pPr>
        <w:pStyle w:val="17"/>
        <w:spacing w:before="40" w:after="40"/>
        <w:ind w:left="43" w:firstLine="576"/>
        <w:rPr>
          <w:rFonts w:cs="Traditional Arabic"/>
          <w:sz w:val="36"/>
          <w:szCs w:val="36"/>
          <w:rtl/>
          <w:lang w:bidi="ar-EG"/>
        </w:rPr>
      </w:pPr>
      <w:r w:rsidRPr="00B427B0">
        <w:rPr>
          <w:rFonts w:cs="Traditional Arabic"/>
          <w:sz w:val="36"/>
          <w:szCs w:val="36"/>
          <w:rtl/>
          <w:lang w:bidi="ar-EG"/>
        </w:rPr>
        <w:t>(‌الشا</w:t>
      </w:r>
      <w:r w:rsidR="00BA619A" w:rsidRPr="00B427B0">
        <w:rPr>
          <w:rFonts w:cs="Traditional Arabic" w:hint="cs"/>
          <w:sz w:val="36"/>
          <w:szCs w:val="36"/>
          <w:rtl/>
          <w:lang w:bidi="ar-EG"/>
        </w:rPr>
        <w:t>ئ</w:t>
      </w:r>
      <w:r w:rsidRPr="00B427B0">
        <w:rPr>
          <w:rFonts w:cs="Traditional Arabic"/>
          <w:sz w:val="36"/>
          <w:szCs w:val="36"/>
          <w:rtl/>
          <w:lang w:bidi="ar-EG"/>
        </w:rPr>
        <w:t>عة) ‌الْخَبَر ينتشر غير ‌متثبت مِنْهُ</w:t>
      </w:r>
      <w:r w:rsidRPr="00B427B0">
        <w:rPr>
          <w:rFonts w:cs="Traditional Arabic" w:hint="cs"/>
          <w:sz w:val="36"/>
          <w:szCs w:val="36"/>
          <w:rtl/>
          <w:lang w:bidi="ar-EG"/>
        </w:rPr>
        <w:t xml:space="preserve"> </w:t>
      </w:r>
      <w:r w:rsidRPr="00B427B0">
        <w:rPr>
          <w:rFonts w:ascii="Traditional Arabic" w:hAnsi="Traditional Arabic" w:cs="Traditional Arabic"/>
          <w:sz w:val="36"/>
          <w:szCs w:val="36"/>
          <w:vertAlign w:val="superscript"/>
          <w:rtl/>
          <w:lang w:bidi="ar-EG"/>
        </w:rPr>
        <w:t>(</w:t>
      </w:r>
      <w:r w:rsidRPr="00B427B0">
        <w:rPr>
          <w:rStyle w:val="ae"/>
          <w:rFonts w:ascii="Traditional Arabic" w:hAnsi="Traditional Arabic"/>
          <w:sz w:val="36"/>
          <w:szCs w:val="36"/>
          <w:rtl/>
          <w:lang w:bidi="ar-EG"/>
        </w:rPr>
        <w:footnoteReference w:id="3"/>
      </w:r>
      <w:r w:rsidRPr="00B427B0">
        <w:rPr>
          <w:rFonts w:ascii="Traditional Arabic" w:hAnsi="Traditional Arabic" w:cs="Traditional Arabic"/>
          <w:sz w:val="36"/>
          <w:szCs w:val="36"/>
          <w:vertAlign w:val="superscript"/>
          <w:rtl/>
          <w:lang w:bidi="ar-EG"/>
        </w:rPr>
        <w:t>)</w:t>
      </w:r>
      <w:r w:rsidR="00772D13" w:rsidRPr="00B427B0">
        <w:rPr>
          <w:rFonts w:cs="Traditional Arabic" w:hint="cs"/>
          <w:sz w:val="36"/>
          <w:szCs w:val="36"/>
          <w:rtl/>
          <w:lang w:bidi="ar-EG"/>
        </w:rPr>
        <w:t>، وي</w:t>
      </w:r>
      <w:r w:rsidR="00BA619A" w:rsidRPr="00B427B0">
        <w:rPr>
          <w:rFonts w:cs="Traditional Arabic"/>
          <w:sz w:val="36"/>
          <w:szCs w:val="36"/>
          <w:rtl/>
          <w:lang w:bidi="ar-EG"/>
        </w:rPr>
        <w:t>ُ</w:t>
      </w:r>
      <w:r w:rsidR="00772D13" w:rsidRPr="00B427B0">
        <w:rPr>
          <w:rFonts w:cs="Traditional Arabic" w:hint="cs"/>
          <w:sz w:val="36"/>
          <w:szCs w:val="36"/>
          <w:rtl/>
          <w:lang w:bidi="ar-EG"/>
        </w:rPr>
        <w:t>طلق على ما هو صادق</w:t>
      </w:r>
      <w:r w:rsidR="00B427B0">
        <w:rPr>
          <w:rFonts w:cs="Traditional Arabic" w:hint="cs"/>
          <w:sz w:val="36"/>
          <w:szCs w:val="36"/>
          <w:rtl/>
          <w:lang w:bidi="ar-EG"/>
        </w:rPr>
        <w:t>،</w:t>
      </w:r>
      <w:r w:rsidR="00772D13" w:rsidRPr="00B427B0">
        <w:rPr>
          <w:rFonts w:cs="Traditional Arabic" w:hint="cs"/>
          <w:sz w:val="36"/>
          <w:szCs w:val="36"/>
          <w:rtl/>
          <w:lang w:bidi="ar-EG"/>
        </w:rPr>
        <w:t xml:space="preserve"> وعلى ما هو كاذب</w:t>
      </w:r>
      <w:r w:rsidR="00B427B0">
        <w:rPr>
          <w:rFonts w:cs="Traditional Arabic" w:hint="cs"/>
          <w:sz w:val="36"/>
          <w:szCs w:val="36"/>
          <w:rtl/>
          <w:lang w:bidi="ar-EG"/>
        </w:rPr>
        <w:t>،</w:t>
      </w:r>
      <w:r w:rsidR="00772D13" w:rsidRPr="00B427B0">
        <w:rPr>
          <w:rFonts w:cs="Traditional Arabic" w:hint="cs"/>
          <w:sz w:val="36"/>
          <w:szCs w:val="36"/>
          <w:rtl/>
          <w:lang w:bidi="ar-EG"/>
        </w:rPr>
        <w:t xml:space="preserve"> ولكن يطلق على الأخبار التي لم ي</w:t>
      </w:r>
      <w:r w:rsidR="00BA619A" w:rsidRPr="00B427B0">
        <w:rPr>
          <w:rFonts w:cs="Traditional Arabic" w:hint="cs"/>
          <w:sz w:val="36"/>
          <w:szCs w:val="36"/>
          <w:rtl/>
          <w:lang w:bidi="ar-EG"/>
        </w:rPr>
        <w:t>َ</w:t>
      </w:r>
      <w:r w:rsidR="00772D13" w:rsidRPr="00B427B0">
        <w:rPr>
          <w:rFonts w:cs="Traditional Arabic" w:hint="cs"/>
          <w:sz w:val="36"/>
          <w:szCs w:val="36"/>
          <w:rtl/>
          <w:lang w:bidi="ar-EG"/>
        </w:rPr>
        <w:t>ثبت صدق</w:t>
      </w:r>
      <w:r w:rsidR="00BA619A" w:rsidRPr="00B427B0">
        <w:rPr>
          <w:rFonts w:cs="Traditional Arabic"/>
          <w:sz w:val="36"/>
          <w:szCs w:val="36"/>
          <w:rtl/>
          <w:lang w:bidi="ar-EG"/>
        </w:rPr>
        <w:t>ُ</w:t>
      </w:r>
      <w:r w:rsidR="00772D13" w:rsidRPr="00B427B0">
        <w:rPr>
          <w:rFonts w:cs="Traditional Arabic" w:hint="cs"/>
          <w:sz w:val="36"/>
          <w:szCs w:val="36"/>
          <w:rtl/>
          <w:lang w:bidi="ar-EG"/>
        </w:rPr>
        <w:t>ها.</w:t>
      </w:r>
    </w:p>
    <w:p w14:paraId="20375689" w14:textId="6D29B046" w:rsidR="00B427B0" w:rsidRDefault="00772D13"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ويرادفها: الأراجيف</w:t>
      </w:r>
      <w:r w:rsidR="0036674C" w:rsidRPr="00B427B0">
        <w:rPr>
          <w:rFonts w:cs="Traditional Arabic"/>
          <w:sz w:val="36"/>
          <w:szCs w:val="36"/>
          <w:rtl/>
          <w:lang w:bidi="ar-EG"/>
        </w:rPr>
        <w:t>،</w:t>
      </w:r>
      <w:r w:rsidRPr="00B427B0">
        <w:rPr>
          <w:rFonts w:cs="Traditional Arabic" w:hint="cs"/>
          <w:sz w:val="36"/>
          <w:szCs w:val="36"/>
          <w:rtl/>
          <w:lang w:bidi="ar-EG"/>
        </w:rPr>
        <w:t xml:space="preserve"> ومنه قوله تعالى: </w:t>
      </w:r>
      <w:r w:rsidR="00BA619A" w:rsidRPr="00B427B0">
        <w:rPr>
          <w:rFonts w:ascii="Traditional Arabic" w:hAnsi="Traditional Arabic" w:cs="Amiri Quran"/>
          <w:color w:val="008000"/>
          <w:sz w:val="36"/>
          <w:rtl/>
          <w:lang w:bidi="ar-EG"/>
        </w:rPr>
        <w:t>{لَئِنْ لَمْ يَنْتَهِ الْمُنَافِقُونَ وَالَّذِينَ فِي قُلُوبِهِمْ مَرَضٌ وَالْمُرْجِفُونَ}</w:t>
      </w:r>
      <w:r w:rsidR="00BA619A" w:rsidRPr="00B427B0">
        <w:rPr>
          <w:rFonts w:ascii="Traditional Arabic" w:hAnsi="Traditional Arabic" w:cs="Traditional Arabic"/>
          <w:sz w:val="36"/>
          <w:szCs w:val="36"/>
          <w:rtl/>
          <w:lang w:bidi="ar-EG"/>
        </w:rPr>
        <w:t xml:space="preserve"> [الأحزاب: 60]</w:t>
      </w:r>
      <w:r w:rsidR="00BA619A" w:rsidRPr="00B427B0">
        <w:rPr>
          <w:rFonts w:cs="Traditional Arabic"/>
          <w:sz w:val="36"/>
          <w:szCs w:val="36"/>
          <w:rtl/>
          <w:lang w:bidi="ar-EG"/>
        </w:rPr>
        <w:t>، وهم ال</w:t>
      </w:r>
      <w:r w:rsidRPr="00B427B0">
        <w:rPr>
          <w:rFonts w:cs="Traditional Arabic"/>
          <w:sz w:val="36"/>
          <w:szCs w:val="36"/>
          <w:rtl/>
          <w:lang w:bidi="ar-EG"/>
        </w:rPr>
        <w:t>ذين يُولِّدون الأخْبارَ الكاذِبة ا</w:t>
      </w:r>
      <w:r w:rsidR="00BA619A" w:rsidRPr="00B427B0">
        <w:rPr>
          <w:rFonts w:cs="Traditional Arabic"/>
          <w:sz w:val="36"/>
          <w:szCs w:val="36"/>
          <w:rtl/>
          <w:lang w:bidi="ar-EG"/>
        </w:rPr>
        <w:t>ل</w:t>
      </w:r>
      <w:r w:rsidRPr="00B427B0">
        <w:rPr>
          <w:rFonts w:cs="Traditional Arabic"/>
          <w:sz w:val="36"/>
          <w:szCs w:val="36"/>
          <w:rtl/>
          <w:lang w:bidi="ar-EG"/>
        </w:rPr>
        <w:t xml:space="preserve">تِي يكونُ مَعهَا اضْطرابٌ فِي </w:t>
      </w:r>
      <w:proofErr w:type="gramStart"/>
      <w:r w:rsidRPr="00B427B0">
        <w:rPr>
          <w:rFonts w:cs="Traditional Arabic"/>
          <w:sz w:val="36"/>
          <w:szCs w:val="36"/>
          <w:rtl/>
          <w:lang w:bidi="ar-EG"/>
        </w:rPr>
        <w:t>النّ</w:t>
      </w:r>
      <w:r w:rsidR="00BA619A" w:rsidRPr="00B427B0">
        <w:rPr>
          <w:rFonts w:cs="Traditional Arabic" w:hint="cs"/>
          <w:sz w:val="36"/>
          <w:szCs w:val="36"/>
          <w:rtl/>
          <w:lang w:bidi="ar-EG"/>
        </w:rPr>
        <w:t>َ</w:t>
      </w:r>
      <w:r w:rsidRPr="00B427B0">
        <w:rPr>
          <w:rFonts w:cs="Traditional Arabic"/>
          <w:sz w:val="36"/>
          <w:szCs w:val="36"/>
          <w:rtl/>
          <w:lang w:bidi="ar-EG"/>
        </w:rPr>
        <w:t>اس</w:t>
      </w:r>
      <w:r w:rsidR="0053705C" w:rsidRPr="00B427B0">
        <w:rPr>
          <w:rFonts w:ascii="Traditional Arabic" w:hAnsi="Traditional Arabic" w:cs="Traditional Arabic"/>
          <w:sz w:val="36"/>
          <w:szCs w:val="36"/>
          <w:vertAlign w:val="superscript"/>
          <w:rtl/>
          <w:lang w:bidi="ar-EG"/>
        </w:rPr>
        <w:t>(</w:t>
      </w:r>
      <w:proofErr w:type="gramEnd"/>
      <w:r w:rsidR="0053705C" w:rsidRPr="00B427B0">
        <w:rPr>
          <w:rStyle w:val="ae"/>
          <w:rFonts w:ascii="Traditional Arabic" w:hAnsi="Traditional Arabic"/>
          <w:sz w:val="36"/>
          <w:szCs w:val="36"/>
          <w:rtl/>
          <w:lang w:bidi="ar-EG"/>
        </w:rPr>
        <w:footnoteReference w:id="4"/>
      </w:r>
      <w:r w:rsidR="0053705C" w:rsidRPr="00B427B0">
        <w:rPr>
          <w:rFonts w:ascii="Traditional Arabic" w:hAnsi="Traditional Arabic" w:cs="Traditional Arabic"/>
          <w:sz w:val="36"/>
          <w:szCs w:val="36"/>
          <w:vertAlign w:val="superscript"/>
          <w:rtl/>
          <w:lang w:bidi="ar-EG"/>
        </w:rPr>
        <w:t>)</w:t>
      </w:r>
      <w:r w:rsidR="0053705C" w:rsidRPr="00B427B0">
        <w:rPr>
          <w:rFonts w:cs="Traditional Arabic" w:hint="cs"/>
          <w:sz w:val="36"/>
          <w:szCs w:val="36"/>
          <w:rtl/>
          <w:lang w:bidi="ar-EG"/>
        </w:rPr>
        <w:t xml:space="preserve">. </w:t>
      </w:r>
    </w:p>
    <w:p w14:paraId="735C6AC8" w14:textId="77777777" w:rsidR="00B427B0" w:rsidRDefault="00B427B0">
      <w:pPr>
        <w:widowControl/>
        <w:bidi w:val="0"/>
        <w:ind w:firstLine="0"/>
        <w:jc w:val="left"/>
        <w:rPr>
          <w:rFonts w:ascii="Sakkal Majalla" w:eastAsia="SimSun" w:hAnsi="Sakkal Majalla"/>
          <w:b/>
          <w:bCs/>
          <w:color w:val="auto"/>
          <w:rtl/>
          <w:lang w:eastAsia="en-US" w:bidi="ar-EG"/>
        </w:rPr>
      </w:pPr>
      <w:r>
        <w:rPr>
          <w:rtl/>
          <w:lang w:bidi="ar-EG"/>
        </w:rPr>
        <w:br w:type="page"/>
      </w:r>
    </w:p>
    <w:p w14:paraId="05FF9340" w14:textId="10F8481D" w:rsidR="008D0AF9" w:rsidRPr="00B427B0" w:rsidRDefault="008D0AF9" w:rsidP="00B427B0">
      <w:pPr>
        <w:pStyle w:val="2"/>
        <w:bidi/>
        <w:rPr>
          <w:rtl/>
        </w:rPr>
      </w:pPr>
      <w:bookmarkStart w:id="5" w:name="_Toc204167197"/>
      <w:r w:rsidRPr="00B427B0">
        <w:rPr>
          <w:rFonts w:hint="cs"/>
          <w:rtl/>
        </w:rPr>
        <w:lastRenderedPageBreak/>
        <w:t>والشا</w:t>
      </w:r>
      <w:r w:rsidR="00BA619A" w:rsidRPr="00B427B0">
        <w:rPr>
          <w:rFonts w:hint="cs"/>
          <w:rtl/>
        </w:rPr>
        <w:t>ئ</w:t>
      </w:r>
      <w:r w:rsidRPr="00B427B0">
        <w:rPr>
          <w:rFonts w:hint="cs"/>
          <w:rtl/>
        </w:rPr>
        <w:t>عة في الاصطلاح:</w:t>
      </w:r>
      <w:bookmarkEnd w:id="5"/>
    </w:p>
    <w:p w14:paraId="38C0AAAF" w14:textId="3E88D0ED" w:rsidR="00772D13" w:rsidRPr="00B427B0" w:rsidRDefault="000B51C0" w:rsidP="00B427B0">
      <w:pPr>
        <w:pStyle w:val="17"/>
        <w:spacing w:before="40" w:after="40"/>
        <w:ind w:left="43" w:firstLine="576"/>
        <w:rPr>
          <w:rFonts w:cs="Traditional Arabic"/>
          <w:sz w:val="36"/>
          <w:szCs w:val="36"/>
          <w:rtl/>
        </w:rPr>
      </w:pPr>
      <w:r w:rsidRPr="00B427B0">
        <w:rPr>
          <w:rFonts w:cs="Traditional Arabic" w:hint="cs"/>
          <w:sz w:val="36"/>
          <w:szCs w:val="36"/>
          <w:rtl/>
        </w:rPr>
        <w:t>(</w:t>
      </w:r>
      <w:r w:rsidRPr="00B427B0">
        <w:rPr>
          <w:rFonts w:cs="Traditional Arabic"/>
          <w:sz w:val="36"/>
          <w:szCs w:val="36"/>
          <w:rtl/>
        </w:rPr>
        <w:t>نشر الأخبار التي ينبغي ستر</w:t>
      </w:r>
      <w:r w:rsidR="00BA619A" w:rsidRPr="00B427B0">
        <w:rPr>
          <w:rFonts w:cs="Traditional Arabic"/>
          <w:sz w:val="36"/>
          <w:szCs w:val="36"/>
          <w:rtl/>
        </w:rPr>
        <w:t>ُ</w:t>
      </w:r>
      <w:r w:rsidRPr="00B427B0">
        <w:rPr>
          <w:rFonts w:cs="Traditional Arabic"/>
          <w:sz w:val="36"/>
          <w:szCs w:val="36"/>
          <w:rtl/>
        </w:rPr>
        <w:t>ها لشين الناس</w:t>
      </w:r>
      <w:r w:rsidR="00BA619A" w:rsidRPr="00B427B0">
        <w:rPr>
          <w:rFonts w:cs="Traditional Arabic"/>
          <w:sz w:val="36"/>
          <w:szCs w:val="36"/>
          <w:rtl/>
        </w:rPr>
        <w:t>،</w:t>
      </w:r>
      <w:r w:rsidRPr="00B427B0">
        <w:rPr>
          <w:rFonts w:cs="Traditional Arabic"/>
          <w:sz w:val="36"/>
          <w:szCs w:val="36"/>
          <w:rtl/>
        </w:rPr>
        <w:t xml:space="preserve"> ومنه الحديث: </w:t>
      </w:r>
      <w:r w:rsidRPr="00B427B0">
        <w:rPr>
          <w:rFonts w:cs="Traditional Arabic" w:hint="cs"/>
          <w:sz w:val="36"/>
          <w:szCs w:val="36"/>
          <w:rtl/>
        </w:rPr>
        <w:t>«</w:t>
      </w:r>
      <w:r w:rsidRPr="00B427B0">
        <w:rPr>
          <w:rFonts w:cs="Traditional Arabic"/>
          <w:sz w:val="36"/>
          <w:szCs w:val="36"/>
          <w:rtl/>
        </w:rPr>
        <w:t>أيما رجل أشاع على رجل عورة لي</w:t>
      </w:r>
      <w:r w:rsidR="00BA619A" w:rsidRPr="00B427B0">
        <w:rPr>
          <w:rFonts w:cs="Traditional Arabic" w:hint="cs"/>
          <w:sz w:val="36"/>
          <w:szCs w:val="36"/>
          <w:rtl/>
        </w:rPr>
        <w:t>َ</w:t>
      </w:r>
      <w:r w:rsidRPr="00B427B0">
        <w:rPr>
          <w:rFonts w:cs="Traditional Arabic"/>
          <w:sz w:val="36"/>
          <w:szCs w:val="36"/>
          <w:rtl/>
        </w:rPr>
        <w:t>شينه بها</w:t>
      </w:r>
      <w:r w:rsidRPr="00B427B0">
        <w:rPr>
          <w:rFonts w:cs="Traditional Arabic" w:hint="cs"/>
          <w:sz w:val="36"/>
          <w:szCs w:val="36"/>
          <w:rtl/>
        </w:rPr>
        <w:t xml:space="preserve"> </w:t>
      </w:r>
      <w:r w:rsidRPr="00B427B0">
        <w:rPr>
          <w:rFonts w:ascii="Traditional Arabic" w:hAnsi="Traditional Arabic" w:cs="Traditional Arabic"/>
          <w:sz w:val="36"/>
          <w:szCs w:val="36"/>
          <w:vertAlign w:val="superscript"/>
          <w:rtl/>
        </w:rPr>
        <w:t>(</w:t>
      </w:r>
      <w:r w:rsidRPr="00B427B0">
        <w:rPr>
          <w:rStyle w:val="ae"/>
          <w:rFonts w:ascii="Traditional Arabic" w:hAnsi="Traditional Arabic"/>
          <w:sz w:val="36"/>
          <w:szCs w:val="36"/>
          <w:rtl/>
        </w:rPr>
        <w:footnoteReference w:id="5"/>
      </w:r>
      <w:r w:rsidRPr="00B427B0">
        <w:rPr>
          <w:rFonts w:ascii="Traditional Arabic" w:hAnsi="Traditional Arabic" w:cs="Traditional Arabic"/>
          <w:sz w:val="36"/>
          <w:szCs w:val="36"/>
          <w:vertAlign w:val="superscript"/>
          <w:rtl/>
        </w:rPr>
        <w:t>)</w:t>
      </w:r>
      <w:r w:rsidRPr="00B427B0">
        <w:rPr>
          <w:rFonts w:cs="Traditional Arabic"/>
          <w:sz w:val="36"/>
          <w:szCs w:val="36"/>
          <w:rtl/>
        </w:rPr>
        <w:t>.</w:t>
      </w:r>
    </w:p>
    <w:p w14:paraId="5260CA66" w14:textId="6954B637" w:rsidR="008715C1" w:rsidRPr="00B427B0" w:rsidRDefault="008715C1" w:rsidP="00B427B0">
      <w:pPr>
        <w:pStyle w:val="17"/>
        <w:spacing w:before="40" w:after="40"/>
        <w:ind w:left="43" w:firstLine="576"/>
        <w:rPr>
          <w:rFonts w:cs="Traditional Arabic"/>
          <w:sz w:val="36"/>
          <w:szCs w:val="36"/>
          <w:rtl/>
        </w:rPr>
      </w:pPr>
      <w:r w:rsidRPr="00B427B0">
        <w:rPr>
          <w:rFonts w:cs="Traditional Arabic" w:hint="cs"/>
          <w:sz w:val="36"/>
          <w:szCs w:val="36"/>
          <w:rtl/>
        </w:rPr>
        <w:t>ويمكن أن نعر</w:t>
      </w:r>
      <w:r w:rsidR="0036674C" w:rsidRPr="00B427B0">
        <w:rPr>
          <w:rFonts w:cs="Traditional Arabic"/>
          <w:sz w:val="36"/>
          <w:szCs w:val="36"/>
          <w:rtl/>
        </w:rPr>
        <w:t>ِّ</w:t>
      </w:r>
      <w:r w:rsidRPr="00B427B0">
        <w:rPr>
          <w:rFonts w:cs="Traditional Arabic" w:hint="cs"/>
          <w:sz w:val="36"/>
          <w:szCs w:val="36"/>
          <w:rtl/>
        </w:rPr>
        <w:t xml:space="preserve">فها: </w:t>
      </w:r>
      <w:r w:rsidR="00B47706" w:rsidRPr="00B427B0">
        <w:rPr>
          <w:rFonts w:cs="Traditional Arabic" w:hint="cs"/>
          <w:sz w:val="36"/>
          <w:szCs w:val="36"/>
          <w:rtl/>
        </w:rPr>
        <w:t>(نشر الأخبار الكاذبة</w:t>
      </w:r>
      <w:r w:rsidR="00B427B0">
        <w:rPr>
          <w:rFonts w:cs="Traditional Arabic" w:hint="cs"/>
          <w:sz w:val="36"/>
          <w:szCs w:val="36"/>
          <w:rtl/>
        </w:rPr>
        <w:t>،</w:t>
      </w:r>
      <w:r w:rsidR="00B47706" w:rsidRPr="00B427B0">
        <w:rPr>
          <w:rFonts w:cs="Traditional Arabic" w:hint="cs"/>
          <w:sz w:val="36"/>
          <w:szCs w:val="36"/>
          <w:rtl/>
        </w:rPr>
        <w:t xml:space="preserve"> أو المسيئة لأصحابها</w:t>
      </w:r>
      <w:r w:rsidR="00B427B0">
        <w:rPr>
          <w:rFonts w:cs="Traditional Arabic" w:hint="cs"/>
          <w:sz w:val="36"/>
          <w:szCs w:val="36"/>
          <w:rtl/>
        </w:rPr>
        <w:t>،</w:t>
      </w:r>
      <w:r w:rsidR="00B47706" w:rsidRPr="00B427B0">
        <w:rPr>
          <w:rFonts w:cs="Traditional Arabic" w:hint="cs"/>
          <w:sz w:val="36"/>
          <w:szCs w:val="36"/>
          <w:rtl/>
        </w:rPr>
        <w:t xml:space="preserve"> بقصد الترويج بشيء غير واقع</w:t>
      </w:r>
      <w:r w:rsidR="00B427B0">
        <w:rPr>
          <w:rFonts w:cs="Traditional Arabic" w:hint="cs"/>
          <w:sz w:val="36"/>
          <w:szCs w:val="36"/>
          <w:rtl/>
        </w:rPr>
        <w:t>،</w:t>
      </w:r>
      <w:r w:rsidR="00B47706" w:rsidRPr="00B427B0">
        <w:rPr>
          <w:rFonts w:cs="Traditional Arabic"/>
          <w:sz w:val="36"/>
          <w:szCs w:val="36"/>
          <w:rtl/>
        </w:rPr>
        <w:t xml:space="preserve"> أو مما لا يصدق </w:t>
      </w:r>
      <w:proofErr w:type="gramStart"/>
      <w:r w:rsidR="00B47706" w:rsidRPr="00B427B0">
        <w:rPr>
          <w:rFonts w:cs="Traditional Arabic"/>
          <w:sz w:val="36"/>
          <w:szCs w:val="36"/>
          <w:rtl/>
        </w:rPr>
        <w:t>به</w:t>
      </w:r>
      <w:r w:rsidR="00B47706" w:rsidRPr="00B427B0">
        <w:rPr>
          <w:rFonts w:cs="Traditional Arabic" w:hint="cs"/>
          <w:sz w:val="36"/>
          <w:szCs w:val="36"/>
          <w:rtl/>
        </w:rPr>
        <w:t>)</w:t>
      </w:r>
      <w:r w:rsidR="00B47706" w:rsidRPr="00B427B0">
        <w:rPr>
          <w:rFonts w:ascii="Traditional Arabic" w:hAnsi="Traditional Arabic" w:cs="Traditional Arabic"/>
          <w:sz w:val="36"/>
          <w:szCs w:val="36"/>
          <w:vertAlign w:val="superscript"/>
          <w:rtl/>
        </w:rPr>
        <w:t>(</w:t>
      </w:r>
      <w:proofErr w:type="gramEnd"/>
      <w:r w:rsidR="00B47706" w:rsidRPr="00B427B0">
        <w:rPr>
          <w:rStyle w:val="ae"/>
          <w:rFonts w:ascii="Traditional Arabic" w:hAnsi="Traditional Arabic"/>
          <w:sz w:val="36"/>
          <w:szCs w:val="36"/>
          <w:rtl/>
        </w:rPr>
        <w:footnoteReference w:id="6"/>
      </w:r>
      <w:r w:rsidR="00B47706" w:rsidRPr="00B427B0">
        <w:rPr>
          <w:rFonts w:ascii="Traditional Arabic" w:hAnsi="Traditional Arabic" w:cs="Traditional Arabic"/>
          <w:sz w:val="36"/>
          <w:szCs w:val="36"/>
          <w:vertAlign w:val="superscript"/>
          <w:rtl/>
        </w:rPr>
        <w:t>)</w:t>
      </w:r>
      <w:r w:rsidR="00B47706" w:rsidRPr="00B427B0">
        <w:rPr>
          <w:rFonts w:cs="Traditional Arabic" w:hint="cs"/>
          <w:sz w:val="36"/>
          <w:szCs w:val="36"/>
          <w:rtl/>
        </w:rPr>
        <w:t>.</w:t>
      </w:r>
    </w:p>
    <w:p w14:paraId="66418830" w14:textId="2078CD67" w:rsidR="00521425" w:rsidRPr="00B427B0" w:rsidRDefault="00B47706" w:rsidP="00B427B0">
      <w:pPr>
        <w:pStyle w:val="17"/>
        <w:spacing w:before="40" w:after="40"/>
        <w:ind w:left="43" w:firstLine="576"/>
        <w:rPr>
          <w:rFonts w:cs="Traditional Arabic"/>
          <w:sz w:val="36"/>
          <w:szCs w:val="36"/>
          <w:rtl/>
        </w:rPr>
      </w:pPr>
      <w:r w:rsidRPr="00B427B0">
        <w:rPr>
          <w:rFonts w:cs="Traditional Arabic" w:hint="cs"/>
          <w:sz w:val="36"/>
          <w:szCs w:val="36"/>
          <w:rtl/>
        </w:rPr>
        <w:t>وعلى هذا ا</w:t>
      </w:r>
      <w:r w:rsidR="002A32F1" w:rsidRPr="00B427B0">
        <w:rPr>
          <w:rFonts w:cs="Traditional Arabic" w:hint="cs"/>
          <w:sz w:val="36"/>
          <w:szCs w:val="36"/>
          <w:rtl/>
        </w:rPr>
        <w:t xml:space="preserve">لتعريف يكون علاقته بالمعنى اللغوي الثاني، </w:t>
      </w:r>
      <w:r w:rsidR="00521425" w:rsidRPr="00B427B0">
        <w:rPr>
          <w:rFonts w:cs="Traditional Arabic" w:hint="cs"/>
          <w:sz w:val="36"/>
          <w:szCs w:val="36"/>
          <w:rtl/>
        </w:rPr>
        <w:t>وهو الانتشار</w:t>
      </w:r>
      <w:r w:rsidR="00B427B0">
        <w:rPr>
          <w:rFonts w:cs="Traditional Arabic" w:hint="cs"/>
          <w:sz w:val="36"/>
          <w:szCs w:val="36"/>
          <w:rtl/>
        </w:rPr>
        <w:t>،</w:t>
      </w:r>
      <w:r w:rsidR="00521425" w:rsidRPr="00B427B0">
        <w:rPr>
          <w:rFonts w:cs="Traditional Arabic" w:hint="cs"/>
          <w:sz w:val="36"/>
          <w:szCs w:val="36"/>
          <w:rtl/>
        </w:rPr>
        <w:t xml:space="preserve"> والإذاعة</w:t>
      </w:r>
      <w:r w:rsidR="00521425" w:rsidRPr="00B427B0">
        <w:rPr>
          <w:rFonts w:cs="Traditional Arabic"/>
          <w:sz w:val="36"/>
          <w:szCs w:val="36"/>
          <w:rtl/>
        </w:rPr>
        <w:t>.</w:t>
      </w:r>
    </w:p>
    <w:p w14:paraId="7B12912B" w14:textId="49943F10" w:rsidR="000E286B" w:rsidRPr="00B427B0" w:rsidRDefault="000E286B" w:rsidP="00B427B0">
      <w:pPr>
        <w:pStyle w:val="28"/>
        <w:spacing w:before="40" w:after="40"/>
        <w:ind w:left="43" w:firstLine="576"/>
        <w:jc w:val="both"/>
        <w:rPr>
          <w:rFonts w:ascii="Sakkal Majalla" w:hAnsi="Sakkal Majalla" w:cs="Traditional Arabic"/>
          <w:b/>
          <w:bCs/>
          <w:rtl/>
        </w:rPr>
      </w:pPr>
      <w:bookmarkStart w:id="6" w:name="_Toc204167198"/>
      <w:r w:rsidRPr="00B427B0">
        <w:rPr>
          <w:rFonts w:ascii="Sakkal Majalla" w:hAnsi="Sakkal Majalla" w:cs="Traditional Arabic" w:hint="cs"/>
          <w:b/>
          <w:bCs/>
          <w:rtl/>
        </w:rPr>
        <w:t xml:space="preserve">المبحث الثاني: أهداف ومقاصد المروجين </w:t>
      </w:r>
      <w:r w:rsidR="00555E90" w:rsidRPr="00B427B0">
        <w:rPr>
          <w:rFonts w:ascii="Sakkal Majalla" w:hAnsi="Sakkal Majalla" w:cs="Traditional Arabic" w:hint="cs"/>
          <w:b/>
          <w:bCs/>
          <w:rtl/>
        </w:rPr>
        <w:t>للشائعة</w:t>
      </w:r>
      <w:r w:rsidR="001C3991" w:rsidRPr="00B427B0">
        <w:rPr>
          <w:rFonts w:ascii="Sakkal Majalla" w:hAnsi="Sakkal Majalla" w:cs="Traditional Arabic"/>
          <w:b/>
          <w:bCs/>
          <w:rtl/>
        </w:rPr>
        <w:t>:</w:t>
      </w:r>
      <w:bookmarkEnd w:id="6"/>
    </w:p>
    <w:p w14:paraId="125828DE" w14:textId="4000084A" w:rsidR="008E6898" w:rsidRPr="00B427B0" w:rsidRDefault="008E6898" w:rsidP="00B427B0">
      <w:pPr>
        <w:pStyle w:val="17"/>
        <w:spacing w:before="40" w:after="40"/>
        <w:ind w:left="43" w:firstLine="576"/>
        <w:rPr>
          <w:rFonts w:cs="Traditional Arabic"/>
          <w:sz w:val="36"/>
          <w:szCs w:val="36"/>
          <w:rtl/>
        </w:rPr>
      </w:pPr>
      <w:r w:rsidRPr="00B427B0">
        <w:rPr>
          <w:rFonts w:cs="Traditional Arabic" w:hint="cs"/>
          <w:sz w:val="36"/>
          <w:szCs w:val="36"/>
          <w:rtl/>
        </w:rPr>
        <w:t>إن الشا</w:t>
      </w:r>
      <w:r w:rsidR="001C3991" w:rsidRPr="00B427B0">
        <w:rPr>
          <w:rFonts w:cs="Traditional Arabic" w:hint="cs"/>
          <w:sz w:val="36"/>
          <w:szCs w:val="36"/>
          <w:rtl/>
        </w:rPr>
        <w:t>ئ</w:t>
      </w:r>
      <w:r w:rsidRPr="00B427B0">
        <w:rPr>
          <w:rFonts w:cs="Traditional Arabic" w:hint="cs"/>
          <w:sz w:val="36"/>
          <w:szCs w:val="36"/>
          <w:rtl/>
        </w:rPr>
        <w:t>عة والإرجاف من الوسائل التي يستخدمها الفتّ</w:t>
      </w:r>
      <w:r w:rsidR="001C3991" w:rsidRPr="00B427B0">
        <w:rPr>
          <w:rFonts w:cs="Traditional Arabic" w:hint="cs"/>
          <w:sz w:val="36"/>
          <w:szCs w:val="36"/>
          <w:rtl/>
        </w:rPr>
        <w:t>َ</w:t>
      </w:r>
      <w:r w:rsidRPr="00B427B0">
        <w:rPr>
          <w:rFonts w:cs="Traditional Arabic" w:hint="cs"/>
          <w:sz w:val="36"/>
          <w:szCs w:val="36"/>
          <w:rtl/>
        </w:rPr>
        <w:t>انون لزعزعة أمن المجتمع</w:t>
      </w:r>
      <w:r w:rsidR="00B427B0">
        <w:rPr>
          <w:rFonts w:cs="Traditional Arabic" w:hint="cs"/>
          <w:sz w:val="36"/>
          <w:szCs w:val="36"/>
          <w:rtl/>
        </w:rPr>
        <w:t>،</w:t>
      </w:r>
      <w:r w:rsidRPr="00B427B0">
        <w:rPr>
          <w:rFonts w:cs="Traditional Arabic" w:hint="cs"/>
          <w:sz w:val="36"/>
          <w:szCs w:val="36"/>
          <w:rtl/>
        </w:rPr>
        <w:t xml:space="preserve"> وإثارة </w:t>
      </w:r>
      <w:proofErr w:type="spellStart"/>
      <w:r w:rsidRPr="00B427B0">
        <w:rPr>
          <w:rFonts w:cs="Traditional Arabic" w:hint="cs"/>
          <w:sz w:val="36"/>
          <w:szCs w:val="36"/>
          <w:rtl/>
        </w:rPr>
        <w:t>البلبة</w:t>
      </w:r>
      <w:proofErr w:type="spellEnd"/>
      <w:r w:rsidRPr="00B427B0">
        <w:rPr>
          <w:rFonts w:cs="Traditional Arabic" w:hint="cs"/>
          <w:sz w:val="36"/>
          <w:szCs w:val="36"/>
          <w:rtl/>
        </w:rPr>
        <w:t xml:space="preserve"> والفوضى</w:t>
      </w:r>
      <w:r w:rsidR="001C3991" w:rsidRPr="00B427B0">
        <w:rPr>
          <w:rFonts w:cs="Traditional Arabic"/>
          <w:sz w:val="36"/>
          <w:szCs w:val="36"/>
          <w:rtl/>
        </w:rPr>
        <w:t>،</w:t>
      </w:r>
      <w:r w:rsidRPr="00B427B0">
        <w:rPr>
          <w:rFonts w:cs="Traditional Arabic" w:hint="cs"/>
          <w:sz w:val="36"/>
          <w:szCs w:val="36"/>
          <w:rtl/>
        </w:rPr>
        <w:t xml:space="preserve"> </w:t>
      </w:r>
      <w:r w:rsidRPr="00B427B0">
        <w:rPr>
          <w:rFonts w:cs="Traditional Arabic"/>
          <w:sz w:val="36"/>
          <w:szCs w:val="36"/>
          <w:rtl/>
        </w:rPr>
        <w:t xml:space="preserve">وإيجاد </w:t>
      </w:r>
      <w:r w:rsidRPr="00B427B0">
        <w:rPr>
          <w:rFonts w:cs="Traditional Arabic" w:hint="cs"/>
          <w:sz w:val="36"/>
          <w:szCs w:val="36"/>
          <w:rtl/>
        </w:rPr>
        <w:t>الاحالة</w:t>
      </w:r>
      <w:r w:rsidRPr="00B427B0">
        <w:rPr>
          <w:rFonts w:cs="Traditional Arabic"/>
          <w:sz w:val="36"/>
          <w:szCs w:val="36"/>
          <w:rtl/>
        </w:rPr>
        <w:t xml:space="preserve"> الانهزامية النفسية لدى</w:t>
      </w:r>
      <w:r w:rsidRPr="00B427B0">
        <w:rPr>
          <w:rFonts w:cs="Traditional Arabic" w:hint="cs"/>
          <w:sz w:val="36"/>
          <w:szCs w:val="36"/>
          <w:rtl/>
        </w:rPr>
        <w:t xml:space="preserve"> </w:t>
      </w:r>
      <w:r w:rsidRPr="00B427B0">
        <w:rPr>
          <w:rFonts w:cs="Traditional Arabic"/>
          <w:sz w:val="36"/>
          <w:szCs w:val="36"/>
          <w:rtl/>
        </w:rPr>
        <w:t>المسلمين</w:t>
      </w:r>
      <w:r w:rsidR="00B427B0">
        <w:rPr>
          <w:rFonts w:cs="Traditional Arabic" w:hint="cs"/>
          <w:sz w:val="36"/>
          <w:szCs w:val="36"/>
          <w:rtl/>
        </w:rPr>
        <w:t>،</w:t>
      </w:r>
      <w:r w:rsidRPr="00B427B0">
        <w:rPr>
          <w:rFonts w:cs="Traditional Arabic" w:hint="cs"/>
          <w:sz w:val="36"/>
          <w:szCs w:val="36"/>
          <w:rtl/>
        </w:rPr>
        <w:t xml:space="preserve"> وتمزيق صف الأمة وو</w:t>
      </w:r>
      <w:r w:rsidR="001C3991" w:rsidRPr="00B427B0">
        <w:rPr>
          <w:rFonts w:cs="Traditional Arabic" w:hint="cs"/>
          <w:sz w:val="36"/>
          <w:szCs w:val="36"/>
          <w:rtl/>
        </w:rPr>
        <w:t>َ</w:t>
      </w:r>
      <w:r w:rsidRPr="00B427B0">
        <w:rPr>
          <w:rFonts w:cs="Traditional Arabic" w:hint="cs"/>
          <w:sz w:val="36"/>
          <w:szCs w:val="36"/>
          <w:rtl/>
        </w:rPr>
        <w:t>حدتها.</w:t>
      </w:r>
    </w:p>
    <w:p w14:paraId="5B248511" w14:textId="28E29CE1" w:rsidR="008E6898" w:rsidRPr="00B427B0" w:rsidRDefault="008E6898" w:rsidP="00B427B0">
      <w:pPr>
        <w:pStyle w:val="17"/>
        <w:spacing w:before="40" w:after="40"/>
        <w:ind w:left="43" w:firstLine="576"/>
        <w:rPr>
          <w:rFonts w:cs="Traditional Arabic"/>
          <w:sz w:val="36"/>
          <w:szCs w:val="36"/>
          <w:rtl/>
        </w:rPr>
      </w:pPr>
      <w:r w:rsidRPr="00B427B0">
        <w:rPr>
          <w:rFonts w:cs="Traditional Arabic" w:hint="cs"/>
          <w:sz w:val="36"/>
          <w:szCs w:val="36"/>
          <w:rtl/>
        </w:rPr>
        <w:t>وللمغرضين الحاقدين على المسلمين على و</w:t>
      </w:r>
      <w:r w:rsidR="001C3991" w:rsidRPr="00B427B0">
        <w:rPr>
          <w:rFonts w:cs="Traditional Arabic" w:hint="cs"/>
          <w:sz w:val="36"/>
          <w:szCs w:val="36"/>
          <w:rtl/>
        </w:rPr>
        <w:t>َ</w:t>
      </w:r>
      <w:r w:rsidRPr="00B427B0">
        <w:rPr>
          <w:rFonts w:cs="Traditional Arabic" w:hint="cs"/>
          <w:sz w:val="36"/>
          <w:szCs w:val="36"/>
          <w:rtl/>
        </w:rPr>
        <w:t>حدة صف</w:t>
      </w:r>
      <w:r w:rsidR="001C3991" w:rsidRPr="00B427B0">
        <w:rPr>
          <w:rFonts w:cs="Traditional Arabic"/>
          <w:sz w:val="36"/>
          <w:szCs w:val="36"/>
          <w:rtl/>
        </w:rPr>
        <w:t>ِّ</w:t>
      </w:r>
      <w:r w:rsidRPr="00B427B0">
        <w:rPr>
          <w:rFonts w:cs="Traditional Arabic" w:hint="cs"/>
          <w:sz w:val="36"/>
          <w:szCs w:val="36"/>
          <w:rtl/>
        </w:rPr>
        <w:t>ه</w:t>
      </w:r>
      <w:r w:rsidR="00A20430" w:rsidRPr="00B427B0">
        <w:rPr>
          <w:rFonts w:cs="Traditional Arabic" w:hint="cs"/>
          <w:sz w:val="36"/>
          <w:szCs w:val="36"/>
          <w:rtl/>
        </w:rPr>
        <w:t>م</w:t>
      </w:r>
      <w:r w:rsidR="00A20430" w:rsidRPr="00B427B0">
        <w:rPr>
          <w:rFonts w:cs="Traditional Arabic"/>
          <w:sz w:val="36"/>
          <w:szCs w:val="36"/>
          <w:rtl/>
        </w:rPr>
        <w:t>،</w:t>
      </w:r>
      <w:r w:rsidRPr="00B427B0">
        <w:rPr>
          <w:rFonts w:cs="Traditional Arabic" w:hint="cs"/>
          <w:sz w:val="36"/>
          <w:szCs w:val="36"/>
          <w:rtl/>
        </w:rPr>
        <w:t xml:space="preserve"> وجم</w:t>
      </w:r>
      <w:r w:rsidR="00AB5640" w:rsidRPr="00B427B0">
        <w:rPr>
          <w:rFonts w:cs="Traditional Arabic"/>
          <w:sz w:val="36"/>
          <w:szCs w:val="36"/>
          <w:rtl/>
        </w:rPr>
        <w:t>ْ</w:t>
      </w:r>
      <w:r w:rsidRPr="00B427B0">
        <w:rPr>
          <w:rFonts w:cs="Traditional Arabic" w:hint="cs"/>
          <w:sz w:val="36"/>
          <w:szCs w:val="36"/>
          <w:rtl/>
        </w:rPr>
        <w:t>ع كلمته</w:t>
      </w:r>
      <w:r w:rsidR="00A20430" w:rsidRPr="00B427B0">
        <w:rPr>
          <w:rFonts w:cs="Traditional Arabic" w:hint="cs"/>
          <w:sz w:val="36"/>
          <w:szCs w:val="36"/>
          <w:rtl/>
        </w:rPr>
        <w:t>م</w:t>
      </w:r>
      <w:r w:rsidRPr="00B427B0">
        <w:rPr>
          <w:rFonts w:cs="Traditional Arabic" w:hint="cs"/>
          <w:sz w:val="36"/>
          <w:szCs w:val="36"/>
          <w:rtl/>
        </w:rPr>
        <w:t xml:space="preserve"> </w:t>
      </w:r>
      <w:r w:rsidR="00A20430" w:rsidRPr="00B427B0">
        <w:rPr>
          <w:rFonts w:cs="Traditional Arabic" w:hint="cs"/>
          <w:sz w:val="36"/>
          <w:szCs w:val="36"/>
          <w:rtl/>
        </w:rPr>
        <w:t xml:space="preserve">- </w:t>
      </w:r>
      <w:r w:rsidRPr="00B427B0">
        <w:rPr>
          <w:rFonts w:cs="Traditional Arabic" w:hint="cs"/>
          <w:sz w:val="36"/>
          <w:szCs w:val="36"/>
          <w:rtl/>
        </w:rPr>
        <w:t>أهداف يسع</w:t>
      </w:r>
      <w:r w:rsidR="00A20430" w:rsidRPr="00B427B0">
        <w:rPr>
          <w:rFonts w:cs="Traditional Arabic" w:hint="cs"/>
          <w:sz w:val="36"/>
          <w:szCs w:val="36"/>
          <w:rtl/>
        </w:rPr>
        <w:t>ون</w:t>
      </w:r>
      <w:r w:rsidRPr="00B427B0">
        <w:rPr>
          <w:rFonts w:cs="Traditional Arabic" w:hint="cs"/>
          <w:sz w:val="36"/>
          <w:szCs w:val="36"/>
          <w:rtl/>
        </w:rPr>
        <w:t xml:space="preserve"> لتحقيقها </w:t>
      </w:r>
      <w:r w:rsidRPr="00B427B0">
        <w:rPr>
          <w:rFonts w:cs="Traditional Arabic"/>
          <w:sz w:val="36"/>
          <w:szCs w:val="36"/>
          <w:rtl/>
        </w:rPr>
        <w:t>ي</w:t>
      </w:r>
      <w:r w:rsidR="00A20430" w:rsidRPr="00B427B0">
        <w:rPr>
          <w:rFonts w:cs="Traditional Arabic"/>
          <w:sz w:val="36"/>
          <w:szCs w:val="36"/>
          <w:rtl/>
        </w:rPr>
        <w:t>ُ</w:t>
      </w:r>
      <w:r w:rsidRPr="00B427B0">
        <w:rPr>
          <w:rFonts w:cs="Traditional Arabic"/>
          <w:sz w:val="36"/>
          <w:szCs w:val="36"/>
          <w:rtl/>
        </w:rPr>
        <w:t>مكن إجمالها على الشكل الآتي:</w:t>
      </w:r>
    </w:p>
    <w:p w14:paraId="02254F55" w14:textId="3FCD72D8" w:rsidR="008E6898" w:rsidRPr="00B427B0" w:rsidRDefault="008E6898" w:rsidP="00B427B0">
      <w:pPr>
        <w:pStyle w:val="17"/>
        <w:spacing w:before="40" w:after="40"/>
        <w:ind w:left="43" w:firstLine="576"/>
        <w:rPr>
          <w:rFonts w:cs="Traditional Arabic"/>
          <w:sz w:val="36"/>
          <w:szCs w:val="36"/>
          <w:rtl/>
        </w:rPr>
      </w:pPr>
      <w:r w:rsidRPr="00B427B0">
        <w:rPr>
          <w:rFonts w:cs="Traditional Arabic" w:hint="cs"/>
          <w:color w:val="0070C0"/>
          <w:sz w:val="36"/>
          <w:szCs w:val="36"/>
          <w:rtl/>
        </w:rPr>
        <w:t>1</w:t>
      </w:r>
      <w:r w:rsidR="005E169F" w:rsidRPr="00B427B0">
        <w:rPr>
          <w:rFonts w:cs="Traditional Arabic" w:hint="cs"/>
          <w:color w:val="0070C0"/>
          <w:sz w:val="36"/>
          <w:szCs w:val="36"/>
          <w:rtl/>
        </w:rPr>
        <w:t>-</w:t>
      </w:r>
      <w:r w:rsidRPr="00B427B0">
        <w:rPr>
          <w:rFonts w:cs="Traditional Arabic" w:hint="cs"/>
          <w:color w:val="0070C0"/>
          <w:sz w:val="36"/>
          <w:szCs w:val="36"/>
          <w:rtl/>
        </w:rPr>
        <w:t xml:space="preserve"> تضليل الرأي العام، والفتنة بين الناس</w:t>
      </w:r>
      <w:r w:rsidR="005E169F" w:rsidRPr="00B427B0">
        <w:rPr>
          <w:rFonts w:cs="Traditional Arabic"/>
          <w:color w:val="0070C0"/>
          <w:sz w:val="36"/>
          <w:szCs w:val="36"/>
          <w:rtl/>
        </w:rPr>
        <w:t>،</w:t>
      </w:r>
      <w:r w:rsidRPr="00B427B0">
        <w:rPr>
          <w:rFonts w:cs="Traditional Arabic" w:hint="cs"/>
          <w:color w:val="0070C0"/>
          <w:sz w:val="36"/>
          <w:szCs w:val="36"/>
          <w:rtl/>
        </w:rPr>
        <w:t xml:space="preserve"> وتشويه س</w:t>
      </w:r>
      <w:r w:rsidR="00AB5640" w:rsidRPr="00B427B0">
        <w:rPr>
          <w:rFonts w:cs="Traditional Arabic"/>
          <w:color w:val="0070C0"/>
          <w:sz w:val="36"/>
          <w:szCs w:val="36"/>
          <w:rtl/>
        </w:rPr>
        <w:t>ُ</w:t>
      </w:r>
      <w:r w:rsidRPr="00B427B0">
        <w:rPr>
          <w:rFonts w:cs="Traditional Arabic" w:hint="cs"/>
          <w:color w:val="0070C0"/>
          <w:sz w:val="36"/>
          <w:szCs w:val="36"/>
          <w:rtl/>
        </w:rPr>
        <w:t>معة الب</w:t>
      </w:r>
      <w:r w:rsidR="005E169F" w:rsidRPr="00B427B0">
        <w:rPr>
          <w:rFonts w:cs="Traditional Arabic"/>
          <w:color w:val="0070C0"/>
          <w:sz w:val="36"/>
          <w:szCs w:val="36"/>
          <w:rtl/>
        </w:rPr>
        <w:t>ُ</w:t>
      </w:r>
      <w:r w:rsidRPr="00B427B0">
        <w:rPr>
          <w:rFonts w:cs="Traditional Arabic" w:hint="cs"/>
          <w:color w:val="0070C0"/>
          <w:sz w:val="36"/>
          <w:szCs w:val="36"/>
          <w:rtl/>
        </w:rPr>
        <w:t>ر</w:t>
      </w:r>
      <w:r w:rsidR="00AB5640" w:rsidRPr="00B427B0">
        <w:rPr>
          <w:rFonts w:cs="Traditional Arabic" w:hint="cs"/>
          <w:color w:val="0070C0"/>
          <w:sz w:val="36"/>
          <w:szCs w:val="36"/>
          <w:rtl/>
        </w:rPr>
        <w:t>َ</w:t>
      </w:r>
      <w:r w:rsidRPr="00B427B0">
        <w:rPr>
          <w:rFonts w:cs="Traditional Arabic" w:hint="cs"/>
          <w:color w:val="0070C0"/>
          <w:sz w:val="36"/>
          <w:szCs w:val="36"/>
          <w:rtl/>
        </w:rPr>
        <w:t>آء من القيادة الإسلامية</w:t>
      </w:r>
      <w:r w:rsidR="005E169F" w:rsidRPr="00B427B0">
        <w:rPr>
          <w:rFonts w:cs="Traditional Arabic"/>
          <w:color w:val="0070C0"/>
          <w:sz w:val="36"/>
          <w:szCs w:val="36"/>
          <w:rtl/>
        </w:rPr>
        <w:t>،</w:t>
      </w:r>
      <w:r w:rsidR="00876719" w:rsidRPr="00B427B0">
        <w:rPr>
          <w:rFonts w:cs="Traditional Arabic" w:hint="cs"/>
          <w:color w:val="0070C0"/>
          <w:sz w:val="36"/>
          <w:szCs w:val="36"/>
          <w:rtl/>
        </w:rPr>
        <w:t xml:space="preserve"> كما أشاع الكفار أن الرسول </w:t>
      </w:r>
      <w:r w:rsidR="00555E90" w:rsidRPr="00B427B0">
        <w:rPr>
          <w:rFonts w:cs="Traditional Arabic" w:hint="cs"/>
          <w:color w:val="0070C0"/>
          <w:sz w:val="36"/>
          <w:szCs w:val="36"/>
          <w:rtl/>
        </w:rPr>
        <w:t>عليه الصلاة والسلام</w:t>
      </w:r>
      <w:r w:rsidR="00876719" w:rsidRPr="00B427B0">
        <w:rPr>
          <w:rFonts w:cs="Traditional Arabic" w:hint="cs"/>
          <w:color w:val="0070C0"/>
          <w:sz w:val="36"/>
          <w:szCs w:val="36"/>
          <w:rtl/>
        </w:rPr>
        <w:t xml:space="preserve"> ساحر</w:t>
      </w:r>
      <w:r w:rsidR="00B427B0">
        <w:rPr>
          <w:rFonts w:cs="Traditional Arabic" w:hint="cs"/>
          <w:color w:val="0070C0"/>
          <w:sz w:val="36"/>
          <w:szCs w:val="36"/>
          <w:rtl/>
        </w:rPr>
        <w:t>،</w:t>
      </w:r>
      <w:r w:rsidR="00876719" w:rsidRPr="00B427B0">
        <w:rPr>
          <w:rFonts w:cs="Traditional Arabic" w:hint="cs"/>
          <w:color w:val="0070C0"/>
          <w:sz w:val="36"/>
          <w:szCs w:val="36"/>
          <w:rtl/>
        </w:rPr>
        <w:t xml:space="preserve"> شاعر، كاهن أو مجنون</w:t>
      </w:r>
      <w:r w:rsidR="00AB5640" w:rsidRPr="00B427B0">
        <w:rPr>
          <w:rFonts w:cs="Traditional Arabic"/>
          <w:color w:val="0070C0"/>
          <w:sz w:val="36"/>
          <w:szCs w:val="36"/>
          <w:rtl/>
        </w:rPr>
        <w:t>؛</w:t>
      </w:r>
      <w:r w:rsidR="005E169F" w:rsidRPr="00B427B0">
        <w:rPr>
          <w:rFonts w:cs="Traditional Arabic" w:hint="cs"/>
          <w:color w:val="0070C0"/>
          <w:sz w:val="36"/>
          <w:szCs w:val="36"/>
          <w:rtl/>
        </w:rPr>
        <w:t xml:space="preserve"> </w:t>
      </w:r>
      <w:r w:rsidRPr="00B427B0">
        <w:rPr>
          <w:rFonts w:cs="Traditional Arabic" w:hint="cs"/>
          <w:sz w:val="36"/>
          <w:szCs w:val="36"/>
          <w:rtl/>
        </w:rPr>
        <w:t xml:space="preserve"> </w:t>
      </w:r>
      <w:r w:rsidR="00717C2F" w:rsidRPr="00B427B0">
        <w:rPr>
          <w:rFonts w:cs="Traditional Arabic"/>
          <w:sz w:val="36"/>
          <w:szCs w:val="36"/>
          <w:rtl/>
        </w:rPr>
        <w:t xml:space="preserve">وَقَالَ تَعَالَى: </w:t>
      </w:r>
      <w:r w:rsidR="004453A9" w:rsidRPr="00B427B0">
        <w:rPr>
          <w:rFonts w:cs="Amiri Quran"/>
          <w:color w:val="008000"/>
          <w:sz w:val="36"/>
          <w:rtl/>
        </w:rPr>
        <w:t>{بَلْ قَالُوا أَضْغَاثُ أَحْلَامٍ بَلِ افْتَرَاهُ بَلْ هُوَ شَاعِرٌ فَلْيَأْتِنَا بِآيَةٍ كَمَا أُرْسِلَ الْأَوَّلُونَ}</w:t>
      </w:r>
      <w:r w:rsidR="004453A9" w:rsidRPr="00B427B0">
        <w:rPr>
          <w:rFonts w:cs="Traditional Arabic"/>
          <w:sz w:val="36"/>
          <w:szCs w:val="36"/>
          <w:rtl/>
        </w:rPr>
        <w:t xml:space="preserve"> [الأنبياء: 5]</w:t>
      </w:r>
      <w:r w:rsidR="0055631D" w:rsidRPr="00B427B0">
        <w:rPr>
          <w:rFonts w:cs="Traditional Arabic"/>
          <w:sz w:val="36"/>
          <w:szCs w:val="36"/>
          <w:rtl/>
        </w:rPr>
        <w:t>،</w:t>
      </w:r>
      <w:r w:rsidR="0055631D" w:rsidRPr="00B427B0">
        <w:rPr>
          <w:rFonts w:cs="Traditional Arabic" w:hint="cs"/>
          <w:sz w:val="36"/>
          <w:szCs w:val="36"/>
          <w:rtl/>
        </w:rPr>
        <w:t xml:space="preserve"> </w:t>
      </w:r>
      <w:r w:rsidR="00717C2F" w:rsidRPr="00B427B0">
        <w:rPr>
          <w:rFonts w:cs="Traditional Arabic"/>
          <w:sz w:val="36"/>
          <w:szCs w:val="36"/>
          <w:rtl/>
        </w:rPr>
        <w:t xml:space="preserve">وَقَالَ تَعَالَى: </w:t>
      </w:r>
      <w:r w:rsidR="00AD59BC" w:rsidRPr="00B427B0">
        <w:rPr>
          <w:rFonts w:cs="Amiri Quran"/>
          <w:color w:val="008000"/>
          <w:sz w:val="36"/>
          <w:rtl/>
        </w:rPr>
        <w:t>{وَعَجِبُوا أَنْ جَاءَهُمْ مُنْذِرٌ مِنْهُمْ وَقَالَ الْكَافِرُونَ هَذَا سَاحِرٌ كَذَّابٌ}</w:t>
      </w:r>
      <w:r w:rsidR="00AD59BC" w:rsidRPr="00B427B0">
        <w:rPr>
          <w:rFonts w:cs="Traditional Arabic"/>
          <w:sz w:val="36"/>
          <w:szCs w:val="36"/>
          <w:rtl/>
        </w:rPr>
        <w:t xml:space="preserve"> [ص: 4]،</w:t>
      </w:r>
      <w:r w:rsidR="00AD59BC" w:rsidRPr="00B427B0">
        <w:rPr>
          <w:rFonts w:cs="Traditional Arabic" w:hint="cs"/>
          <w:sz w:val="36"/>
          <w:szCs w:val="36"/>
          <w:rtl/>
        </w:rPr>
        <w:t xml:space="preserve"> </w:t>
      </w:r>
      <w:r w:rsidR="00717C2F" w:rsidRPr="00B427B0">
        <w:rPr>
          <w:rFonts w:cs="Traditional Arabic"/>
          <w:sz w:val="36"/>
          <w:szCs w:val="36"/>
          <w:rtl/>
        </w:rPr>
        <w:t xml:space="preserve">وَقَالَ تَعَالَى: </w:t>
      </w:r>
      <w:r w:rsidR="002A6C97" w:rsidRPr="00B427B0">
        <w:rPr>
          <w:rFonts w:cs="Amiri Quran"/>
          <w:color w:val="008000"/>
          <w:sz w:val="36"/>
          <w:rtl/>
        </w:rPr>
        <w:t xml:space="preserve">{كَذَلِكَ مَا أَتَى الَّذِينَ مِنْ قَبْلِهِمْ مِنْ رَسُولٍ إِلَّا قَالُوا </w:t>
      </w:r>
      <w:r w:rsidR="002A6C97" w:rsidRPr="00B427B0">
        <w:rPr>
          <w:rFonts w:cs="Amiri Quran"/>
          <w:color w:val="008000"/>
          <w:sz w:val="36"/>
          <w:rtl/>
        </w:rPr>
        <w:lastRenderedPageBreak/>
        <w:t>سَاحِرٌ أَوْ مَجْنُونٌ}</w:t>
      </w:r>
      <w:r w:rsidR="002A6C97" w:rsidRPr="00B427B0">
        <w:rPr>
          <w:rFonts w:cs="Traditional Arabic"/>
          <w:sz w:val="36"/>
          <w:szCs w:val="36"/>
          <w:rtl/>
        </w:rPr>
        <w:t xml:space="preserve"> [الذاريات: 52]</w:t>
      </w:r>
      <w:r w:rsidR="00717C2F" w:rsidRPr="00B427B0">
        <w:rPr>
          <w:rFonts w:cs="Traditional Arabic" w:hint="cs"/>
          <w:sz w:val="36"/>
          <w:szCs w:val="36"/>
          <w:rtl/>
        </w:rPr>
        <w:t>.</w:t>
      </w:r>
    </w:p>
    <w:p w14:paraId="6C611232" w14:textId="26DFAD61" w:rsidR="000C0386" w:rsidRPr="00B427B0" w:rsidRDefault="00876719" w:rsidP="00B427B0">
      <w:pPr>
        <w:pStyle w:val="17"/>
        <w:spacing w:before="40" w:after="40"/>
        <w:ind w:left="43" w:firstLine="576"/>
        <w:rPr>
          <w:rFonts w:cs="Traditional Arabic"/>
          <w:sz w:val="36"/>
          <w:szCs w:val="36"/>
          <w:rtl/>
        </w:rPr>
      </w:pPr>
      <w:r w:rsidRPr="00B427B0">
        <w:rPr>
          <w:rFonts w:cs="Traditional Arabic" w:hint="cs"/>
          <w:color w:val="0070C0"/>
          <w:sz w:val="36"/>
          <w:szCs w:val="36"/>
          <w:rtl/>
        </w:rPr>
        <w:t>2/</w:t>
      </w:r>
      <w:r w:rsidR="00555E90" w:rsidRPr="00B427B0">
        <w:rPr>
          <w:rFonts w:cs="Traditional Arabic" w:hint="cs"/>
          <w:color w:val="0070C0"/>
          <w:sz w:val="36"/>
          <w:szCs w:val="36"/>
          <w:rtl/>
        </w:rPr>
        <w:t xml:space="preserve"> </w:t>
      </w:r>
      <w:r w:rsidR="00DD089E" w:rsidRPr="00B427B0">
        <w:rPr>
          <w:rFonts w:cs="Traditional Arabic" w:hint="cs"/>
          <w:color w:val="0070C0"/>
          <w:sz w:val="36"/>
          <w:szCs w:val="36"/>
          <w:rtl/>
        </w:rPr>
        <w:t xml:space="preserve">تخذيل المسلمين، وتمزيق </w:t>
      </w:r>
      <w:r w:rsidRPr="00B427B0">
        <w:rPr>
          <w:rFonts w:cs="Traditional Arabic" w:hint="cs"/>
          <w:color w:val="0070C0"/>
          <w:sz w:val="36"/>
          <w:szCs w:val="36"/>
          <w:rtl/>
        </w:rPr>
        <w:t>و</w:t>
      </w:r>
      <w:r w:rsidR="00AB5640" w:rsidRPr="00B427B0">
        <w:rPr>
          <w:rFonts w:cs="Traditional Arabic" w:hint="cs"/>
          <w:color w:val="0070C0"/>
          <w:sz w:val="36"/>
          <w:szCs w:val="36"/>
          <w:rtl/>
        </w:rPr>
        <w:t>َ</w:t>
      </w:r>
      <w:r w:rsidRPr="00B427B0">
        <w:rPr>
          <w:rFonts w:cs="Traditional Arabic" w:hint="cs"/>
          <w:color w:val="0070C0"/>
          <w:sz w:val="36"/>
          <w:szCs w:val="36"/>
          <w:rtl/>
        </w:rPr>
        <w:t xml:space="preserve">حدة الأمة، وإضعاف </w:t>
      </w:r>
      <w:r w:rsidR="009A774D" w:rsidRPr="00B427B0">
        <w:rPr>
          <w:rFonts w:cs="Traditional Arabic" w:hint="cs"/>
          <w:color w:val="0070C0"/>
          <w:sz w:val="36"/>
          <w:szCs w:val="36"/>
          <w:rtl/>
        </w:rPr>
        <w:t>القوة الإسلامية</w:t>
      </w:r>
      <w:r w:rsidR="009A774D" w:rsidRPr="00B427B0">
        <w:rPr>
          <w:rFonts w:cs="Traditional Arabic" w:hint="cs"/>
          <w:sz w:val="36"/>
          <w:szCs w:val="36"/>
          <w:rtl/>
        </w:rPr>
        <w:t xml:space="preserve">، كما أشاعت قريش في غزوة أحد أن النبي </w:t>
      </w:r>
      <w:r w:rsidR="00555E90" w:rsidRPr="00B427B0">
        <w:rPr>
          <w:rFonts w:cs="Traditional Arabic" w:hint="cs"/>
          <w:sz w:val="36"/>
          <w:szCs w:val="36"/>
          <w:rtl/>
        </w:rPr>
        <w:t>عليه الصلاة والسلام</w:t>
      </w:r>
      <w:r w:rsidR="00DD089E" w:rsidRPr="00B427B0">
        <w:rPr>
          <w:rFonts w:cs="Traditional Arabic" w:hint="cs"/>
          <w:sz w:val="36"/>
          <w:szCs w:val="36"/>
          <w:rtl/>
        </w:rPr>
        <w:t xml:space="preserve"> قد</w:t>
      </w:r>
      <w:r w:rsidR="009A774D" w:rsidRPr="00B427B0">
        <w:rPr>
          <w:rFonts w:cs="Traditional Arabic" w:hint="cs"/>
          <w:sz w:val="36"/>
          <w:szCs w:val="36"/>
          <w:rtl/>
        </w:rPr>
        <w:t xml:space="preserve"> ق</w:t>
      </w:r>
      <w:r w:rsidR="002A6C97" w:rsidRPr="00B427B0">
        <w:rPr>
          <w:rFonts w:cs="Traditional Arabic"/>
          <w:sz w:val="36"/>
          <w:szCs w:val="36"/>
          <w:rtl/>
        </w:rPr>
        <w:t>ُ</w:t>
      </w:r>
      <w:r w:rsidR="009A774D" w:rsidRPr="00B427B0">
        <w:rPr>
          <w:rFonts w:cs="Traditional Arabic" w:hint="cs"/>
          <w:sz w:val="36"/>
          <w:szCs w:val="36"/>
          <w:rtl/>
        </w:rPr>
        <w:t>تل،</w:t>
      </w:r>
      <w:r w:rsidR="000C0386" w:rsidRPr="00B427B0">
        <w:rPr>
          <w:rFonts w:cs="Traditional Arabic" w:hint="cs"/>
          <w:sz w:val="36"/>
          <w:szCs w:val="36"/>
          <w:rtl/>
        </w:rPr>
        <w:t xml:space="preserve"> </w:t>
      </w:r>
      <w:r w:rsidR="005E7DAA" w:rsidRPr="00B427B0">
        <w:rPr>
          <w:rFonts w:cs="Traditional Arabic" w:hint="cs"/>
          <w:sz w:val="36"/>
          <w:szCs w:val="36"/>
          <w:rtl/>
        </w:rPr>
        <w:t>ذكر ابن الأثير</w:t>
      </w:r>
      <w:r w:rsidR="00441EFB" w:rsidRPr="00B427B0">
        <w:rPr>
          <w:rFonts w:cs="Traditional Arabic" w:hint="cs"/>
          <w:sz w:val="36"/>
          <w:szCs w:val="36"/>
          <w:rtl/>
        </w:rPr>
        <w:t>: أن مصعب بن عمير كان</w:t>
      </w:r>
      <w:r w:rsidR="00441EFB" w:rsidRPr="00B427B0">
        <w:rPr>
          <w:rFonts w:cs="Traditional Arabic"/>
          <w:sz w:val="36"/>
          <w:szCs w:val="36"/>
          <w:rtl/>
        </w:rPr>
        <w:t xml:space="preserve"> مَعَهُ لِوَاءُ الْمُسْلِمِينَ فَقُتِلَ، قَتَلَهُ ‌ابْنُ ‌</w:t>
      </w:r>
      <w:proofErr w:type="spellStart"/>
      <w:r w:rsidR="00441EFB" w:rsidRPr="00B427B0">
        <w:rPr>
          <w:rFonts w:cs="Traditional Arabic"/>
          <w:sz w:val="36"/>
          <w:szCs w:val="36"/>
          <w:rtl/>
        </w:rPr>
        <w:t>قَمِئَةَ</w:t>
      </w:r>
      <w:proofErr w:type="spellEnd"/>
      <w:r w:rsidR="00441EFB" w:rsidRPr="00B427B0">
        <w:rPr>
          <w:rFonts w:cs="Traditional Arabic"/>
          <w:sz w:val="36"/>
          <w:szCs w:val="36"/>
          <w:rtl/>
        </w:rPr>
        <w:t xml:space="preserve"> اللَّيْثِيُّ، وَهُوَ يَظُنُّ أَنَّهُ النَّبِيُّ صلى الله عليه وسلم فَرَجَعَ إِلَى قُرَيْشٍ وَقَالَ: قَتَلْتُ مُحَمَّدًا</w:t>
      </w:r>
      <w:r w:rsidR="002A6C97" w:rsidRPr="00B427B0">
        <w:rPr>
          <w:rFonts w:cs="Traditional Arabic"/>
          <w:sz w:val="36"/>
          <w:szCs w:val="36"/>
          <w:rtl/>
        </w:rPr>
        <w:t>،</w:t>
      </w:r>
      <w:r w:rsidR="00441EFB" w:rsidRPr="00B427B0">
        <w:rPr>
          <w:rFonts w:cs="Traditional Arabic"/>
          <w:sz w:val="36"/>
          <w:szCs w:val="36"/>
          <w:rtl/>
        </w:rPr>
        <w:t xml:space="preserve"> فَجَعَلَ النَّاسُ يَقُولُونَ: ‌قُتِلَ ‌مُحَمَّدٌ، ‌قُتِلَ ‌مُحَمَّدٌ</w:t>
      </w:r>
      <w:r w:rsidR="000C0386" w:rsidRPr="00B427B0">
        <w:rPr>
          <w:rFonts w:cs="Traditional Arabic" w:hint="cs"/>
          <w:sz w:val="36"/>
          <w:szCs w:val="36"/>
          <w:rtl/>
        </w:rPr>
        <w:t>"</w:t>
      </w:r>
      <w:r w:rsidR="000C0386" w:rsidRPr="00B427B0">
        <w:rPr>
          <w:rFonts w:ascii="Traditional Arabic" w:hAnsi="Traditional Arabic" w:cs="Traditional Arabic"/>
          <w:sz w:val="36"/>
          <w:szCs w:val="36"/>
          <w:vertAlign w:val="superscript"/>
          <w:rtl/>
        </w:rPr>
        <w:t>(</w:t>
      </w:r>
      <w:r w:rsidR="000C0386" w:rsidRPr="00B427B0">
        <w:rPr>
          <w:rStyle w:val="ae"/>
          <w:rFonts w:ascii="Traditional Arabic" w:hAnsi="Traditional Arabic"/>
          <w:sz w:val="36"/>
          <w:szCs w:val="36"/>
          <w:rtl/>
        </w:rPr>
        <w:footnoteReference w:id="7"/>
      </w:r>
      <w:r w:rsidR="000C0386" w:rsidRPr="00B427B0">
        <w:rPr>
          <w:rFonts w:ascii="Traditional Arabic" w:hAnsi="Traditional Arabic" w:cs="Traditional Arabic"/>
          <w:sz w:val="36"/>
          <w:szCs w:val="36"/>
          <w:vertAlign w:val="superscript"/>
          <w:rtl/>
        </w:rPr>
        <w:t>)</w:t>
      </w:r>
      <w:r w:rsidR="006319C1" w:rsidRPr="00B427B0">
        <w:rPr>
          <w:rFonts w:cs="Traditional Arabic" w:hint="cs"/>
          <w:sz w:val="36"/>
          <w:szCs w:val="36"/>
          <w:rtl/>
        </w:rPr>
        <w:t>.</w:t>
      </w:r>
      <w:r w:rsidR="009A774D" w:rsidRPr="00B427B0">
        <w:rPr>
          <w:rFonts w:cs="Traditional Arabic" w:hint="cs"/>
          <w:sz w:val="36"/>
          <w:szCs w:val="36"/>
          <w:rtl/>
        </w:rPr>
        <w:t xml:space="preserve"> </w:t>
      </w:r>
    </w:p>
    <w:p w14:paraId="6303E959" w14:textId="3BE33B20" w:rsidR="00876719" w:rsidRPr="00B427B0" w:rsidRDefault="000C0386" w:rsidP="00B427B0">
      <w:pPr>
        <w:pStyle w:val="17"/>
        <w:spacing w:before="40" w:after="40"/>
        <w:ind w:left="43" w:firstLine="576"/>
        <w:rPr>
          <w:rFonts w:cs="Traditional Arabic"/>
          <w:sz w:val="36"/>
          <w:szCs w:val="36"/>
          <w:rtl/>
        </w:rPr>
      </w:pPr>
      <w:r w:rsidRPr="00B427B0">
        <w:rPr>
          <w:rFonts w:cs="Traditional Arabic" w:hint="cs"/>
          <w:sz w:val="36"/>
          <w:szCs w:val="36"/>
          <w:rtl/>
        </w:rPr>
        <w:t>وأشاع قتل</w:t>
      </w:r>
      <w:r w:rsidR="00844D1E" w:rsidRPr="00B427B0">
        <w:rPr>
          <w:rFonts w:cs="Traditional Arabic" w:hint="cs"/>
          <w:sz w:val="36"/>
          <w:szCs w:val="36"/>
          <w:rtl/>
        </w:rPr>
        <w:t>َ</w:t>
      </w:r>
      <w:r w:rsidRPr="00B427B0">
        <w:rPr>
          <w:rFonts w:cs="Traditional Arabic" w:hint="cs"/>
          <w:sz w:val="36"/>
          <w:szCs w:val="36"/>
          <w:rtl/>
        </w:rPr>
        <w:t xml:space="preserve"> النبي</w:t>
      </w:r>
      <w:r w:rsidR="005E7DAA" w:rsidRPr="00B427B0">
        <w:rPr>
          <w:rFonts w:cs="Traditional Arabic" w:hint="cs"/>
          <w:sz w:val="36"/>
          <w:szCs w:val="36"/>
          <w:rtl/>
        </w:rPr>
        <w:t xml:space="preserve"> صلى الله عليه وسلم</w:t>
      </w:r>
      <w:r w:rsidRPr="00B427B0">
        <w:rPr>
          <w:rFonts w:cs="Traditional Arabic" w:hint="cs"/>
          <w:sz w:val="36"/>
          <w:szCs w:val="36"/>
          <w:rtl/>
        </w:rPr>
        <w:t xml:space="preserve"> </w:t>
      </w:r>
      <w:proofErr w:type="spellStart"/>
      <w:r w:rsidR="009A774D" w:rsidRPr="00B427B0">
        <w:rPr>
          <w:rFonts w:cs="Traditional Arabic" w:hint="cs"/>
          <w:sz w:val="36"/>
          <w:szCs w:val="36"/>
          <w:rtl/>
        </w:rPr>
        <w:t>لتخذيل</w:t>
      </w:r>
      <w:proofErr w:type="spellEnd"/>
      <w:r w:rsidR="009A774D" w:rsidRPr="00B427B0">
        <w:rPr>
          <w:rFonts w:cs="Traditional Arabic" w:hint="cs"/>
          <w:sz w:val="36"/>
          <w:szCs w:val="36"/>
          <w:rtl/>
        </w:rPr>
        <w:t xml:space="preserve"> أصحاب النبي </w:t>
      </w:r>
      <w:r w:rsidR="00555E90" w:rsidRPr="00B427B0">
        <w:rPr>
          <w:rFonts w:cs="Traditional Arabic" w:hint="cs"/>
          <w:sz w:val="36"/>
          <w:szCs w:val="36"/>
          <w:rtl/>
        </w:rPr>
        <w:t>عليه الصلاة والسلام</w:t>
      </w:r>
      <w:r w:rsidR="00DD089E" w:rsidRPr="00B427B0">
        <w:rPr>
          <w:rFonts w:cs="Traditional Arabic" w:hint="cs"/>
          <w:sz w:val="36"/>
          <w:szCs w:val="36"/>
          <w:rtl/>
        </w:rPr>
        <w:t xml:space="preserve"> عنه</w:t>
      </w:r>
      <w:r w:rsidR="009A774D" w:rsidRPr="00B427B0">
        <w:rPr>
          <w:rFonts w:cs="Traditional Arabic" w:hint="cs"/>
          <w:sz w:val="36"/>
          <w:szCs w:val="36"/>
          <w:rtl/>
        </w:rPr>
        <w:t xml:space="preserve">، </w:t>
      </w:r>
      <w:r w:rsidR="00DD089E" w:rsidRPr="00B427B0">
        <w:rPr>
          <w:rFonts w:cs="Traditional Arabic" w:hint="cs"/>
          <w:sz w:val="36"/>
          <w:szCs w:val="36"/>
          <w:rtl/>
        </w:rPr>
        <w:t>و</w:t>
      </w:r>
      <w:r w:rsidR="009A774D" w:rsidRPr="00B427B0">
        <w:rPr>
          <w:rFonts w:cs="Traditional Arabic"/>
          <w:sz w:val="36"/>
          <w:szCs w:val="36"/>
          <w:rtl/>
        </w:rPr>
        <w:t>إحداث بلبلة واضطراب في جيش المسلمين</w:t>
      </w:r>
      <w:r w:rsidR="002A6C97" w:rsidRPr="00B427B0">
        <w:rPr>
          <w:rFonts w:cs="Traditional Arabic"/>
          <w:sz w:val="36"/>
          <w:szCs w:val="36"/>
          <w:rtl/>
        </w:rPr>
        <w:t>،</w:t>
      </w:r>
      <w:r w:rsidR="009A774D" w:rsidRPr="00B427B0">
        <w:rPr>
          <w:rFonts w:cs="Traditional Arabic"/>
          <w:sz w:val="36"/>
          <w:szCs w:val="36"/>
          <w:rtl/>
        </w:rPr>
        <w:t xml:space="preserve"> وإضعاف ‌معنويات </w:t>
      </w:r>
      <w:r w:rsidR="00DD089E" w:rsidRPr="00B427B0">
        <w:rPr>
          <w:rFonts w:cs="Traditional Arabic" w:hint="cs"/>
          <w:sz w:val="36"/>
          <w:szCs w:val="36"/>
          <w:rtl/>
        </w:rPr>
        <w:t xml:space="preserve">أصحاب الرسول </w:t>
      </w:r>
      <w:r w:rsidR="00555E90" w:rsidRPr="00B427B0">
        <w:rPr>
          <w:rFonts w:cs="Traditional Arabic" w:hint="cs"/>
          <w:sz w:val="36"/>
          <w:szCs w:val="36"/>
          <w:rtl/>
        </w:rPr>
        <w:t>عليه الصلاة والسلام</w:t>
      </w:r>
      <w:r w:rsidR="00DD089E" w:rsidRPr="00B427B0">
        <w:rPr>
          <w:rFonts w:cs="Traditional Arabic" w:hint="cs"/>
          <w:sz w:val="36"/>
          <w:szCs w:val="36"/>
          <w:rtl/>
        </w:rPr>
        <w:t>، وتمزيق و</w:t>
      </w:r>
      <w:r w:rsidR="002A6C97" w:rsidRPr="00B427B0">
        <w:rPr>
          <w:rFonts w:cs="Traditional Arabic" w:hint="cs"/>
          <w:sz w:val="36"/>
          <w:szCs w:val="36"/>
          <w:rtl/>
        </w:rPr>
        <w:t>َ</w:t>
      </w:r>
      <w:r w:rsidR="00DD089E" w:rsidRPr="00B427B0">
        <w:rPr>
          <w:rFonts w:cs="Traditional Arabic" w:hint="cs"/>
          <w:sz w:val="36"/>
          <w:szCs w:val="36"/>
          <w:rtl/>
        </w:rPr>
        <w:t>حدتهم.</w:t>
      </w:r>
    </w:p>
    <w:p w14:paraId="281BDC5E" w14:textId="0265D85C" w:rsidR="00894AD9" w:rsidRPr="00B427B0" w:rsidRDefault="001D7BA9" w:rsidP="00B427B0">
      <w:pPr>
        <w:pStyle w:val="17"/>
        <w:spacing w:before="40" w:after="40"/>
        <w:ind w:left="43" w:firstLine="576"/>
        <w:rPr>
          <w:rFonts w:cs="Traditional Arabic"/>
          <w:sz w:val="36"/>
          <w:szCs w:val="36"/>
          <w:rtl/>
        </w:rPr>
      </w:pPr>
      <w:r w:rsidRPr="00B427B0">
        <w:rPr>
          <w:rFonts w:cs="Traditional Arabic" w:hint="cs"/>
          <w:color w:val="0070C0"/>
          <w:sz w:val="36"/>
          <w:szCs w:val="36"/>
          <w:rtl/>
        </w:rPr>
        <w:t>3/ التشكيك في الخ</w:t>
      </w:r>
      <w:r w:rsidR="006C78C3" w:rsidRPr="00B427B0">
        <w:rPr>
          <w:rFonts w:cs="Traditional Arabic"/>
          <w:color w:val="0070C0"/>
          <w:sz w:val="36"/>
          <w:szCs w:val="36"/>
          <w:rtl/>
        </w:rPr>
        <w:t>ُ</w:t>
      </w:r>
      <w:r w:rsidRPr="00B427B0">
        <w:rPr>
          <w:rFonts w:cs="Traditional Arabic" w:hint="cs"/>
          <w:color w:val="0070C0"/>
          <w:sz w:val="36"/>
          <w:szCs w:val="36"/>
          <w:rtl/>
        </w:rPr>
        <w:t>طط والمواقف التي يسير عليها قادة</w:t>
      </w:r>
      <w:r w:rsidR="006C78C3" w:rsidRPr="00B427B0">
        <w:rPr>
          <w:rFonts w:cs="Traditional Arabic"/>
          <w:color w:val="0070C0"/>
          <w:sz w:val="36"/>
          <w:szCs w:val="36"/>
          <w:rtl/>
        </w:rPr>
        <w:t>ُ</w:t>
      </w:r>
      <w:r w:rsidRPr="00B427B0">
        <w:rPr>
          <w:rFonts w:cs="Traditional Arabic" w:hint="cs"/>
          <w:color w:val="0070C0"/>
          <w:sz w:val="36"/>
          <w:szCs w:val="36"/>
          <w:rtl/>
        </w:rPr>
        <w:t xml:space="preserve"> </w:t>
      </w:r>
      <w:r w:rsidR="006668DE" w:rsidRPr="00B427B0">
        <w:rPr>
          <w:rFonts w:cs="Traditional Arabic" w:hint="cs"/>
          <w:color w:val="0070C0"/>
          <w:sz w:val="36"/>
          <w:szCs w:val="36"/>
          <w:rtl/>
        </w:rPr>
        <w:t>الدولة</w:t>
      </w:r>
      <w:r w:rsidR="00B427B0">
        <w:rPr>
          <w:rFonts w:cs="Traditional Arabic" w:hint="cs"/>
          <w:color w:val="0070C0"/>
          <w:sz w:val="36"/>
          <w:szCs w:val="36"/>
          <w:rtl/>
        </w:rPr>
        <w:t>،</w:t>
      </w:r>
      <w:r w:rsidRPr="00B427B0">
        <w:rPr>
          <w:rFonts w:cs="Traditional Arabic" w:hint="cs"/>
          <w:color w:val="0070C0"/>
          <w:sz w:val="36"/>
          <w:szCs w:val="36"/>
          <w:rtl/>
        </w:rPr>
        <w:t xml:space="preserve"> والطعن</w:t>
      </w:r>
      <w:r w:rsidR="00555E90" w:rsidRPr="00B427B0">
        <w:rPr>
          <w:rFonts w:cs="Traditional Arabic" w:hint="cs"/>
          <w:color w:val="0070C0"/>
          <w:sz w:val="36"/>
          <w:szCs w:val="36"/>
          <w:rtl/>
        </w:rPr>
        <w:t xml:space="preserve"> </w:t>
      </w:r>
      <w:r w:rsidRPr="00B427B0">
        <w:rPr>
          <w:rFonts w:cs="Traditional Arabic" w:hint="cs"/>
          <w:color w:val="0070C0"/>
          <w:sz w:val="36"/>
          <w:szCs w:val="36"/>
          <w:rtl/>
        </w:rPr>
        <w:t xml:space="preserve">في </w:t>
      </w:r>
      <w:r w:rsidR="006668DE" w:rsidRPr="00B427B0">
        <w:rPr>
          <w:rFonts w:cs="Traditional Arabic" w:hint="cs"/>
          <w:color w:val="0070C0"/>
          <w:sz w:val="36"/>
          <w:szCs w:val="36"/>
          <w:rtl/>
        </w:rPr>
        <w:t>القادة،</w:t>
      </w:r>
      <w:r w:rsidR="00555E90" w:rsidRPr="00B427B0">
        <w:rPr>
          <w:rFonts w:cs="Traditional Arabic" w:hint="cs"/>
          <w:sz w:val="36"/>
          <w:szCs w:val="36"/>
          <w:rtl/>
        </w:rPr>
        <w:t xml:space="preserve"> </w:t>
      </w:r>
      <w:r w:rsidR="006668DE" w:rsidRPr="00B427B0">
        <w:rPr>
          <w:rFonts w:cs="Traditional Arabic" w:hint="cs"/>
          <w:sz w:val="36"/>
          <w:szCs w:val="36"/>
          <w:rtl/>
        </w:rPr>
        <w:t>واتهامه</w:t>
      </w:r>
      <w:r w:rsidR="002A6C97" w:rsidRPr="00B427B0">
        <w:rPr>
          <w:rFonts w:cs="Traditional Arabic" w:hint="cs"/>
          <w:sz w:val="36"/>
          <w:szCs w:val="36"/>
          <w:rtl/>
        </w:rPr>
        <w:t>م</w:t>
      </w:r>
      <w:r w:rsidR="006668DE" w:rsidRPr="00B427B0">
        <w:rPr>
          <w:rFonts w:cs="Traditional Arabic" w:hint="cs"/>
          <w:sz w:val="36"/>
          <w:szCs w:val="36"/>
          <w:rtl/>
        </w:rPr>
        <w:t xml:space="preserve"> بالفشل</w:t>
      </w:r>
      <w:r w:rsidR="002A6C97" w:rsidRPr="00B427B0">
        <w:rPr>
          <w:rFonts w:cs="Traditional Arabic"/>
          <w:sz w:val="36"/>
          <w:szCs w:val="36"/>
          <w:rtl/>
        </w:rPr>
        <w:t>؛</w:t>
      </w:r>
      <w:r w:rsidR="006668DE" w:rsidRPr="00B427B0">
        <w:rPr>
          <w:rFonts w:cs="Traditional Arabic" w:hint="cs"/>
          <w:sz w:val="36"/>
          <w:szCs w:val="36"/>
          <w:rtl/>
        </w:rPr>
        <w:t xml:space="preserve"> كما </w:t>
      </w:r>
      <w:r w:rsidR="005E7DAA" w:rsidRPr="00B427B0">
        <w:rPr>
          <w:rFonts w:cs="Traditional Arabic" w:hint="cs"/>
          <w:sz w:val="36"/>
          <w:szCs w:val="36"/>
          <w:rtl/>
        </w:rPr>
        <w:t>وصف الله عن المنافقين:</w:t>
      </w:r>
      <w:r w:rsidR="00555E90" w:rsidRPr="00B427B0">
        <w:rPr>
          <w:rFonts w:cs="Traditional Arabic" w:hint="cs"/>
          <w:sz w:val="36"/>
          <w:szCs w:val="36"/>
          <w:rtl/>
        </w:rPr>
        <w:t xml:space="preserve"> </w:t>
      </w:r>
      <w:r w:rsidR="000E72EB" w:rsidRPr="00B427B0">
        <w:rPr>
          <w:rFonts w:cs="Amiri Quran"/>
          <w:color w:val="008000"/>
          <w:sz w:val="36"/>
          <w:rtl/>
        </w:rPr>
        <w:t>{إِذْ جَاءُوكُمْ مِنْ فَوْقِكُمْ وَمِنْ أَسْفَلَ مِنْكُمْ وَإِذْ زَاغَتِ الْأَبْصَارُ وَبَلَغَتِ الْقُلُوبُ الْحَنَاجِرَ وَتَظُنُّونَ بِاللَّهِ الظُّنُونَا (10) هُنَالِكَ ابْتُلِيَ الْمُؤْمِنُونَ وَزُلْزِلُوا زِلْزَالًا شَدِيدًا (11) وَإِذْ يَقُولُ الْمُنَافِقُونَ وَالَّذِينَ فِي قُلُوبِهِمْ مَرَضٌ مَا وَعَدَنَا اللَّهُ وَرَسُولُهُ إِلَّا غُرُورًا}</w:t>
      </w:r>
      <w:r w:rsidR="000E72EB" w:rsidRPr="00B427B0">
        <w:rPr>
          <w:rFonts w:cs="Traditional Arabic"/>
          <w:sz w:val="36"/>
          <w:szCs w:val="36"/>
          <w:rtl/>
        </w:rPr>
        <w:t xml:space="preserve"> [الأحزاب: 10 - 12]</w:t>
      </w:r>
      <w:r w:rsidR="005E7DAA" w:rsidRPr="00B427B0">
        <w:rPr>
          <w:rFonts w:cs="Traditional Arabic" w:hint="cs"/>
          <w:sz w:val="36"/>
          <w:szCs w:val="36"/>
          <w:rtl/>
        </w:rPr>
        <w:t xml:space="preserve">. </w:t>
      </w:r>
    </w:p>
    <w:p w14:paraId="224C1DED" w14:textId="0E063836" w:rsidR="00B43B2A" w:rsidRPr="00B427B0" w:rsidRDefault="00E308DF" w:rsidP="00B427B0">
      <w:pPr>
        <w:pStyle w:val="17"/>
        <w:spacing w:before="40" w:after="40"/>
        <w:ind w:left="43" w:firstLine="576"/>
        <w:rPr>
          <w:rFonts w:cs="Traditional Arabic"/>
          <w:sz w:val="36"/>
          <w:szCs w:val="36"/>
          <w:rtl/>
          <w:lang w:bidi="ar-EG"/>
        </w:rPr>
      </w:pPr>
      <w:r w:rsidRPr="00B427B0">
        <w:rPr>
          <w:rFonts w:cs="Traditional Arabic" w:hint="cs"/>
          <w:color w:val="0070C0"/>
          <w:sz w:val="36"/>
          <w:szCs w:val="36"/>
          <w:rtl/>
        </w:rPr>
        <w:t xml:space="preserve">4/ تضخيم الأحداث </w:t>
      </w:r>
      <w:r w:rsidR="00F85DD4" w:rsidRPr="00B427B0">
        <w:rPr>
          <w:rFonts w:cs="Traditional Arabic" w:hint="cs"/>
          <w:color w:val="0070C0"/>
          <w:sz w:val="36"/>
          <w:szCs w:val="36"/>
          <w:rtl/>
        </w:rPr>
        <w:t>واستغلال الظروف التي تمر بها ال</w:t>
      </w:r>
      <w:r w:rsidR="00C26419" w:rsidRPr="00B427B0">
        <w:rPr>
          <w:rFonts w:cs="Traditional Arabic" w:hint="cs"/>
          <w:color w:val="0070C0"/>
          <w:sz w:val="36"/>
          <w:szCs w:val="36"/>
          <w:rtl/>
        </w:rPr>
        <w:t>دولة</w:t>
      </w:r>
      <w:r w:rsidR="000E72EB" w:rsidRPr="00B427B0">
        <w:rPr>
          <w:rFonts w:cs="Traditional Arabic"/>
          <w:color w:val="0070C0"/>
          <w:sz w:val="36"/>
          <w:szCs w:val="36"/>
          <w:rtl/>
        </w:rPr>
        <w:t>؛</w:t>
      </w:r>
      <w:r w:rsidR="00C26419" w:rsidRPr="00B427B0">
        <w:rPr>
          <w:rFonts w:cs="Traditional Arabic" w:hint="cs"/>
          <w:color w:val="0070C0"/>
          <w:sz w:val="36"/>
          <w:szCs w:val="36"/>
          <w:rtl/>
        </w:rPr>
        <w:t xml:space="preserve"> كنقص الإ</w:t>
      </w:r>
      <w:r w:rsidR="008874F6" w:rsidRPr="00B427B0">
        <w:rPr>
          <w:rFonts w:cs="Traditional Arabic" w:hint="cs"/>
          <w:color w:val="0070C0"/>
          <w:sz w:val="36"/>
          <w:szCs w:val="36"/>
          <w:rtl/>
        </w:rPr>
        <w:t>مكانيات</w:t>
      </w:r>
      <w:r w:rsidR="00B427B0">
        <w:rPr>
          <w:rFonts w:cs="Traditional Arabic" w:hint="cs"/>
          <w:color w:val="0070C0"/>
          <w:sz w:val="36"/>
          <w:szCs w:val="36"/>
          <w:rtl/>
        </w:rPr>
        <w:t>،</w:t>
      </w:r>
      <w:r w:rsidR="008874F6" w:rsidRPr="00B427B0">
        <w:rPr>
          <w:rFonts w:cs="Traditional Arabic" w:hint="cs"/>
          <w:color w:val="0070C0"/>
          <w:sz w:val="36"/>
          <w:szCs w:val="36"/>
          <w:rtl/>
        </w:rPr>
        <w:t xml:space="preserve"> وغلاء الأسعار</w:t>
      </w:r>
      <w:r w:rsidR="00B427B0">
        <w:rPr>
          <w:rFonts w:cs="Traditional Arabic" w:hint="cs"/>
          <w:color w:val="0070C0"/>
          <w:sz w:val="36"/>
          <w:szCs w:val="36"/>
          <w:rtl/>
        </w:rPr>
        <w:t>،</w:t>
      </w:r>
      <w:r w:rsidR="008874F6" w:rsidRPr="00B427B0">
        <w:rPr>
          <w:rFonts w:cs="Traditional Arabic" w:hint="cs"/>
          <w:color w:val="0070C0"/>
          <w:sz w:val="36"/>
          <w:szCs w:val="36"/>
          <w:rtl/>
        </w:rPr>
        <w:t xml:space="preserve"> ونقص في مستلزمات الحياة</w:t>
      </w:r>
      <w:r w:rsidR="006F41B7" w:rsidRPr="00B427B0">
        <w:rPr>
          <w:rFonts w:cs="Traditional Arabic" w:hint="cs"/>
          <w:color w:val="0070C0"/>
          <w:sz w:val="36"/>
          <w:szCs w:val="36"/>
          <w:rtl/>
        </w:rPr>
        <w:t>،</w:t>
      </w:r>
      <w:r w:rsidR="000E72EB" w:rsidRPr="00B427B0">
        <w:rPr>
          <w:rFonts w:cs="Traditional Arabic" w:hint="cs"/>
          <w:sz w:val="36"/>
          <w:szCs w:val="36"/>
          <w:rtl/>
        </w:rPr>
        <w:t xml:space="preserve"> </w:t>
      </w:r>
      <w:r w:rsidR="00B43B2A" w:rsidRPr="00B427B0">
        <w:rPr>
          <w:rFonts w:cs="Traditional Arabic" w:hint="cs"/>
          <w:sz w:val="36"/>
          <w:szCs w:val="36"/>
          <w:rtl/>
        </w:rPr>
        <w:t>ل</w:t>
      </w:r>
      <w:r w:rsidR="000E72EB" w:rsidRPr="00B427B0">
        <w:rPr>
          <w:rFonts w:cs="Traditional Arabic" w:hint="cs"/>
          <w:sz w:val="36"/>
          <w:szCs w:val="36"/>
          <w:rtl/>
        </w:rPr>
        <w:t>َ</w:t>
      </w:r>
      <w:r w:rsidR="00B43B2A" w:rsidRPr="00B427B0">
        <w:rPr>
          <w:rFonts w:cs="Traditional Arabic" w:hint="cs"/>
          <w:sz w:val="36"/>
          <w:szCs w:val="36"/>
          <w:rtl/>
        </w:rPr>
        <w:t>ما كان يوم الأحزاب تكالبت على الدولة الجديدة الأمم</w:t>
      </w:r>
      <w:r w:rsidR="000E72EB" w:rsidRPr="00B427B0">
        <w:rPr>
          <w:rFonts w:cs="Traditional Arabic"/>
          <w:sz w:val="36"/>
          <w:szCs w:val="36"/>
          <w:rtl/>
        </w:rPr>
        <w:t>ُ</w:t>
      </w:r>
      <w:r w:rsidR="00B43B2A" w:rsidRPr="00B427B0">
        <w:rPr>
          <w:rFonts w:cs="Traditional Arabic" w:hint="cs"/>
          <w:sz w:val="36"/>
          <w:szCs w:val="36"/>
          <w:rtl/>
        </w:rPr>
        <w:t>، وكان المسلمون قلة</w:t>
      </w:r>
      <w:r w:rsidR="000E72EB" w:rsidRPr="00B427B0">
        <w:rPr>
          <w:rFonts w:cs="Traditional Arabic"/>
          <w:sz w:val="36"/>
          <w:szCs w:val="36"/>
          <w:rtl/>
        </w:rPr>
        <w:t>ً</w:t>
      </w:r>
      <w:r w:rsidR="00B427B0">
        <w:rPr>
          <w:rFonts w:cs="Traditional Arabic" w:hint="cs"/>
          <w:sz w:val="36"/>
          <w:szCs w:val="36"/>
          <w:rtl/>
        </w:rPr>
        <w:t>،</w:t>
      </w:r>
      <w:r w:rsidR="00B43B2A" w:rsidRPr="00B427B0">
        <w:rPr>
          <w:rFonts w:cs="Traditional Arabic" w:hint="cs"/>
          <w:sz w:val="36"/>
          <w:szCs w:val="36"/>
          <w:rtl/>
        </w:rPr>
        <w:t xml:space="preserve"> وهم محاصرون والنبي صلى الله عليه وسلم يبش</w:t>
      </w:r>
      <w:r w:rsidR="000E72EB" w:rsidRPr="00B427B0">
        <w:rPr>
          <w:rFonts w:cs="Traditional Arabic"/>
          <w:sz w:val="36"/>
          <w:szCs w:val="36"/>
          <w:rtl/>
        </w:rPr>
        <w:t>ِّ</w:t>
      </w:r>
      <w:r w:rsidR="00B43B2A" w:rsidRPr="00B427B0">
        <w:rPr>
          <w:rFonts w:cs="Traditional Arabic" w:hint="cs"/>
          <w:sz w:val="36"/>
          <w:szCs w:val="36"/>
          <w:rtl/>
        </w:rPr>
        <w:t>رهم بالنصر من الله،</w:t>
      </w:r>
      <w:r w:rsidR="000E3449" w:rsidRPr="00B427B0">
        <w:rPr>
          <w:rFonts w:cs="Traditional Arabic" w:hint="cs"/>
          <w:sz w:val="36"/>
          <w:szCs w:val="36"/>
          <w:rtl/>
        </w:rPr>
        <w:t xml:space="preserve"> وي</w:t>
      </w:r>
      <w:r w:rsidR="000E72EB" w:rsidRPr="00B427B0">
        <w:rPr>
          <w:rFonts w:cs="Traditional Arabic" w:hint="cs"/>
          <w:sz w:val="36"/>
          <w:szCs w:val="36"/>
          <w:rtl/>
        </w:rPr>
        <w:t>َ</w:t>
      </w:r>
      <w:r w:rsidR="000E3449" w:rsidRPr="00B427B0">
        <w:rPr>
          <w:rFonts w:cs="Traditional Arabic" w:hint="cs"/>
          <w:sz w:val="36"/>
          <w:szCs w:val="36"/>
          <w:rtl/>
        </w:rPr>
        <w:t>ع</w:t>
      </w:r>
      <w:r w:rsidR="000E72EB" w:rsidRPr="00B427B0">
        <w:rPr>
          <w:rFonts w:cs="Traditional Arabic" w:hint="cs"/>
          <w:sz w:val="36"/>
          <w:szCs w:val="36"/>
          <w:rtl/>
        </w:rPr>
        <w:t>ِ</w:t>
      </w:r>
      <w:r w:rsidR="000E3449" w:rsidRPr="00B427B0">
        <w:rPr>
          <w:rFonts w:cs="Traditional Arabic" w:hint="cs"/>
          <w:sz w:val="36"/>
          <w:szCs w:val="36"/>
          <w:rtl/>
        </w:rPr>
        <w:t xml:space="preserve">دهم فتح فارس والروم واليمن، وفي أثناء حفر الخندق </w:t>
      </w:r>
      <w:r w:rsidR="000E72EB" w:rsidRPr="00B427B0">
        <w:rPr>
          <w:rFonts w:cs="Traditional Arabic" w:hint="cs"/>
          <w:sz w:val="36"/>
          <w:szCs w:val="36"/>
          <w:rtl/>
        </w:rPr>
        <w:t xml:space="preserve">حدث </w:t>
      </w:r>
      <w:r w:rsidR="000E3449" w:rsidRPr="00B427B0">
        <w:rPr>
          <w:rFonts w:cs="Traditional Arabic"/>
          <w:sz w:val="36"/>
          <w:szCs w:val="36"/>
          <w:rtl/>
        </w:rPr>
        <w:t>أَن</w:t>
      </w:r>
      <w:r w:rsidR="000E72EB" w:rsidRPr="00B427B0">
        <w:rPr>
          <w:rFonts w:cs="Traditional Arabic" w:hint="cs"/>
          <w:sz w:val="36"/>
          <w:szCs w:val="36"/>
          <w:rtl/>
        </w:rPr>
        <w:t>َّ</w:t>
      </w:r>
      <w:r w:rsidR="000E3449" w:rsidRPr="00B427B0">
        <w:rPr>
          <w:rFonts w:cs="Traditional Arabic"/>
          <w:sz w:val="36"/>
          <w:szCs w:val="36"/>
          <w:rtl/>
        </w:rPr>
        <w:t xml:space="preserve"> كدية اعتاصت على الْمُسلمين، فدعوا رَسُول اللَّه صلى الله عليه وسلم إِلَيْهَا، فضربها بالفأس ضَرْبَة طَار مِنْهَا الشرار</w:t>
      </w:r>
      <w:r w:rsidR="000E72EB" w:rsidRPr="00B427B0">
        <w:rPr>
          <w:rFonts w:cs="Traditional Arabic"/>
          <w:sz w:val="36"/>
          <w:szCs w:val="36"/>
          <w:rtl/>
        </w:rPr>
        <w:t>،</w:t>
      </w:r>
      <w:r w:rsidR="000E3449" w:rsidRPr="00B427B0">
        <w:rPr>
          <w:rFonts w:cs="Traditional Arabic"/>
          <w:sz w:val="36"/>
          <w:szCs w:val="36"/>
          <w:rtl/>
        </w:rPr>
        <w:t xml:space="preserve"> وَقطع مِنْهَا الثُّلُث، وَقَالَ: "اللَّهُ أَكْبَرُ فُتِحَ قَيْصَرُ، وَاللَّهِ إِنِّي لأَرَى </w:t>
      </w:r>
      <w:r w:rsidR="000E3449" w:rsidRPr="00B427B0">
        <w:rPr>
          <w:rFonts w:cs="Traditional Arabic"/>
          <w:sz w:val="36"/>
          <w:szCs w:val="36"/>
          <w:rtl/>
        </w:rPr>
        <w:lastRenderedPageBreak/>
        <w:t>الْقُصُورَ الْحُمْرَ"</w:t>
      </w:r>
      <w:r w:rsidR="000E72EB" w:rsidRPr="00B427B0">
        <w:rPr>
          <w:rFonts w:cs="Traditional Arabic"/>
          <w:sz w:val="36"/>
          <w:szCs w:val="36"/>
          <w:rtl/>
        </w:rPr>
        <w:t>،</w:t>
      </w:r>
      <w:r w:rsidR="000E3449" w:rsidRPr="00B427B0">
        <w:rPr>
          <w:rFonts w:cs="Traditional Arabic"/>
          <w:sz w:val="36"/>
          <w:szCs w:val="36"/>
          <w:rtl/>
        </w:rPr>
        <w:t xml:space="preserve"> ثمَّ ضرب الثَّانِيَة فَقطع مِنْهَا الثُّلُث الثَّانِي، وَقَالَ: "‌اللَّهُ ‌أَكْبَرُ ‌فُتِحَ ‌كِسْرَى، وَاللَّهِ إِنِّي لأَرَى الْقُصُورَ الْبِيضَ"</w:t>
      </w:r>
      <w:r w:rsidR="000E72EB" w:rsidRPr="00B427B0">
        <w:rPr>
          <w:rFonts w:cs="Traditional Arabic"/>
          <w:sz w:val="36"/>
          <w:szCs w:val="36"/>
          <w:rtl/>
        </w:rPr>
        <w:t>،</w:t>
      </w:r>
      <w:r w:rsidR="000E3449" w:rsidRPr="00B427B0">
        <w:rPr>
          <w:rFonts w:cs="Traditional Arabic"/>
          <w:sz w:val="36"/>
          <w:szCs w:val="36"/>
          <w:rtl/>
        </w:rPr>
        <w:t xml:space="preserve"> ثمَّ ضرب الثَّالِثَة فَقطع الثُّلُث الْبَاقِي، وَقَالَ: "اللَّهُ أَكْبَرُ فُتِحَ الْيَمَنُ، وَاللَّهِ إِنِّي لأَرَى بَابَ صَنْعَاءَ"</w:t>
      </w:r>
      <w:r w:rsidR="000E3449" w:rsidRPr="00B427B0">
        <w:rPr>
          <w:rFonts w:ascii="Traditional Arabic" w:hAnsi="Traditional Arabic" w:cs="Traditional Arabic"/>
          <w:sz w:val="36"/>
          <w:szCs w:val="36"/>
          <w:vertAlign w:val="superscript"/>
          <w:rtl/>
        </w:rPr>
        <w:t>(</w:t>
      </w:r>
      <w:r w:rsidR="000E3449" w:rsidRPr="00B427B0">
        <w:rPr>
          <w:rStyle w:val="ae"/>
          <w:rFonts w:ascii="Traditional Arabic" w:hAnsi="Traditional Arabic"/>
          <w:sz w:val="36"/>
          <w:szCs w:val="36"/>
          <w:rtl/>
        </w:rPr>
        <w:footnoteReference w:id="8"/>
      </w:r>
      <w:r w:rsidR="000E3449" w:rsidRPr="00B427B0">
        <w:rPr>
          <w:rFonts w:ascii="Traditional Arabic" w:hAnsi="Traditional Arabic" w:cs="Traditional Arabic"/>
          <w:sz w:val="36"/>
          <w:szCs w:val="36"/>
          <w:vertAlign w:val="superscript"/>
          <w:rtl/>
        </w:rPr>
        <w:t>)</w:t>
      </w:r>
      <w:r w:rsidR="000E3449" w:rsidRPr="00B427B0">
        <w:rPr>
          <w:rFonts w:cs="Traditional Arabic"/>
          <w:sz w:val="36"/>
          <w:szCs w:val="36"/>
          <w:rtl/>
        </w:rPr>
        <w:t>.</w:t>
      </w:r>
    </w:p>
    <w:p w14:paraId="69A2CF0B" w14:textId="7ABB6A3E" w:rsidR="00E97482" w:rsidRPr="00B427B0" w:rsidRDefault="00990EDD" w:rsidP="00B427B0">
      <w:pPr>
        <w:pStyle w:val="17"/>
        <w:spacing w:before="40" w:after="40"/>
        <w:ind w:left="43" w:firstLine="576"/>
        <w:rPr>
          <w:rFonts w:cs="Traditional Arabic"/>
          <w:kern w:val="32"/>
          <w:sz w:val="36"/>
          <w:szCs w:val="36"/>
          <w:rtl/>
        </w:rPr>
      </w:pPr>
      <w:r w:rsidRPr="00B427B0">
        <w:rPr>
          <w:rFonts w:cs="Traditional Arabic" w:hint="cs"/>
          <w:sz w:val="36"/>
          <w:szCs w:val="36"/>
          <w:rtl/>
          <w:lang w:bidi="ar-EG"/>
        </w:rPr>
        <w:t xml:space="preserve">قال المنافقون: </w:t>
      </w:r>
      <w:r w:rsidRPr="00B427B0">
        <w:rPr>
          <w:rFonts w:cs="Traditional Arabic"/>
          <w:sz w:val="36"/>
          <w:szCs w:val="36"/>
          <w:rtl/>
          <w:lang w:bidi="ar-EG"/>
        </w:rPr>
        <w:t>قد كان محمد ي</w:t>
      </w:r>
      <w:r w:rsidR="006C78C3" w:rsidRPr="00B427B0">
        <w:rPr>
          <w:rFonts w:cs="Traditional Arabic" w:hint="cs"/>
          <w:sz w:val="36"/>
          <w:szCs w:val="36"/>
          <w:rtl/>
          <w:lang w:bidi="ar-EG"/>
        </w:rPr>
        <w:t>َ</w:t>
      </w:r>
      <w:r w:rsidRPr="00B427B0">
        <w:rPr>
          <w:rFonts w:cs="Traditional Arabic"/>
          <w:sz w:val="36"/>
          <w:szCs w:val="36"/>
          <w:rtl/>
          <w:lang w:bidi="ar-EG"/>
        </w:rPr>
        <w:t>ع</w:t>
      </w:r>
      <w:r w:rsidR="006C78C3" w:rsidRPr="00B427B0">
        <w:rPr>
          <w:rFonts w:cs="Traditional Arabic" w:hint="cs"/>
          <w:sz w:val="36"/>
          <w:szCs w:val="36"/>
          <w:rtl/>
          <w:lang w:bidi="ar-EG"/>
        </w:rPr>
        <w:t>ِ</w:t>
      </w:r>
      <w:r w:rsidRPr="00B427B0">
        <w:rPr>
          <w:rFonts w:cs="Traditional Arabic"/>
          <w:sz w:val="36"/>
          <w:szCs w:val="36"/>
          <w:rtl/>
          <w:lang w:bidi="ar-EG"/>
        </w:rPr>
        <w:t>دنا فتح فارس والروم، وقد حصرنا ها</w:t>
      </w:r>
      <w:r w:rsidR="001E2791" w:rsidRPr="00B427B0">
        <w:rPr>
          <w:rFonts w:cs="Traditional Arabic" w:hint="cs"/>
          <w:sz w:val="36"/>
          <w:szCs w:val="36"/>
          <w:rtl/>
          <w:lang w:bidi="ar-EG"/>
        </w:rPr>
        <w:t xml:space="preserve"> </w:t>
      </w:r>
      <w:r w:rsidRPr="00B427B0">
        <w:rPr>
          <w:rFonts w:cs="Traditional Arabic"/>
          <w:sz w:val="36"/>
          <w:szCs w:val="36"/>
          <w:rtl/>
          <w:lang w:bidi="ar-EG"/>
        </w:rPr>
        <w:t>هنا، حتى ما يستطيع أحدنا ‌أن ‌ي</w:t>
      </w:r>
      <w:r w:rsidR="00A20373" w:rsidRPr="00B427B0">
        <w:rPr>
          <w:rFonts w:cs="Traditional Arabic" w:hint="cs"/>
          <w:sz w:val="36"/>
          <w:szCs w:val="36"/>
          <w:rtl/>
          <w:lang w:bidi="ar-EG"/>
        </w:rPr>
        <w:t>َ</w:t>
      </w:r>
      <w:r w:rsidRPr="00B427B0">
        <w:rPr>
          <w:rFonts w:cs="Traditional Arabic"/>
          <w:sz w:val="36"/>
          <w:szCs w:val="36"/>
          <w:rtl/>
          <w:lang w:bidi="ar-EG"/>
        </w:rPr>
        <w:t>بر</w:t>
      </w:r>
      <w:r w:rsidR="00A20373" w:rsidRPr="00B427B0">
        <w:rPr>
          <w:rFonts w:cs="Traditional Arabic"/>
          <w:sz w:val="36"/>
          <w:szCs w:val="36"/>
          <w:rtl/>
          <w:lang w:bidi="ar-EG"/>
        </w:rPr>
        <w:t>ُ</w:t>
      </w:r>
      <w:r w:rsidRPr="00B427B0">
        <w:rPr>
          <w:rFonts w:cs="Traditional Arabic"/>
          <w:sz w:val="36"/>
          <w:szCs w:val="36"/>
          <w:rtl/>
          <w:lang w:bidi="ar-EG"/>
        </w:rPr>
        <w:t xml:space="preserve">ز ‌لحاجته، ما وعدنا الله ورسوله إلا </w:t>
      </w:r>
      <w:proofErr w:type="gramStart"/>
      <w:r w:rsidRPr="00B427B0">
        <w:rPr>
          <w:rFonts w:cs="Traditional Arabic"/>
          <w:sz w:val="36"/>
          <w:szCs w:val="36"/>
          <w:rtl/>
          <w:lang w:bidi="ar-EG"/>
        </w:rPr>
        <w:t>غرور</w:t>
      </w:r>
      <w:r w:rsidR="001E2791" w:rsidRPr="00B427B0">
        <w:rPr>
          <w:rFonts w:cs="Traditional Arabic"/>
          <w:sz w:val="36"/>
          <w:szCs w:val="36"/>
          <w:rtl/>
          <w:lang w:bidi="ar-EG"/>
        </w:rPr>
        <w:t>ً</w:t>
      </w:r>
      <w:r w:rsidRPr="00B427B0">
        <w:rPr>
          <w:rFonts w:cs="Traditional Arabic"/>
          <w:sz w:val="36"/>
          <w:szCs w:val="36"/>
          <w:rtl/>
          <w:lang w:bidi="ar-EG"/>
        </w:rPr>
        <w:t>ا</w:t>
      </w:r>
      <w:r w:rsidRPr="00B427B0">
        <w:rPr>
          <w:rFonts w:ascii="Traditional Arabic" w:hAnsi="Traditional Arabic" w:cs="Traditional Arabic"/>
          <w:sz w:val="36"/>
          <w:szCs w:val="36"/>
          <w:vertAlign w:val="superscript"/>
          <w:rtl/>
          <w:lang w:bidi="ar-EG"/>
        </w:rPr>
        <w:t>(</w:t>
      </w:r>
      <w:proofErr w:type="gramEnd"/>
      <w:r w:rsidRPr="00B427B0">
        <w:rPr>
          <w:rStyle w:val="ae"/>
          <w:rFonts w:ascii="Traditional Arabic" w:hAnsi="Traditional Arabic"/>
          <w:sz w:val="36"/>
          <w:szCs w:val="36"/>
          <w:rtl/>
          <w:lang w:bidi="ar-EG"/>
        </w:rPr>
        <w:footnoteReference w:id="9"/>
      </w:r>
      <w:r w:rsidRPr="00B427B0">
        <w:rPr>
          <w:rFonts w:ascii="Traditional Arabic" w:hAnsi="Traditional Arabic" w:cs="Traditional Arabic"/>
          <w:sz w:val="36"/>
          <w:szCs w:val="36"/>
          <w:vertAlign w:val="superscript"/>
          <w:rtl/>
          <w:lang w:bidi="ar-EG"/>
        </w:rPr>
        <w:t>)</w:t>
      </w:r>
      <w:r w:rsidRPr="00B427B0">
        <w:rPr>
          <w:rFonts w:cs="Traditional Arabic"/>
          <w:sz w:val="36"/>
          <w:szCs w:val="36"/>
          <w:rtl/>
          <w:lang w:bidi="ar-EG"/>
        </w:rPr>
        <w:t>.</w:t>
      </w:r>
    </w:p>
    <w:p w14:paraId="25EDB5C2" w14:textId="330AB9EC" w:rsidR="000E286B" w:rsidRPr="00B427B0" w:rsidRDefault="000E286B" w:rsidP="00B427B0">
      <w:pPr>
        <w:pStyle w:val="28"/>
        <w:spacing w:before="40" w:after="40"/>
        <w:ind w:left="43" w:firstLine="576"/>
        <w:jc w:val="both"/>
        <w:rPr>
          <w:rFonts w:ascii="Sakkal Majalla" w:hAnsi="Sakkal Majalla" w:cs="Traditional Arabic"/>
          <w:b/>
          <w:bCs/>
          <w:rtl/>
        </w:rPr>
      </w:pPr>
      <w:bookmarkStart w:id="7" w:name="_Toc204167199"/>
      <w:r w:rsidRPr="00B427B0">
        <w:rPr>
          <w:rFonts w:ascii="Sakkal Majalla" w:hAnsi="Sakkal Majalla" w:cs="Traditional Arabic" w:hint="cs"/>
          <w:b/>
          <w:bCs/>
          <w:rtl/>
        </w:rPr>
        <w:t xml:space="preserve">المبحث الثالث: صور </w:t>
      </w:r>
      <w:r w:rsidR="00555E90" w:rsidRPr="00B427B0">
        <w:rPr>
          <w:rFonts w:ascii="Sakkal Majalla" w:hAnsi="Sakkal Majalla" w:cs="Traditional Arabic" w:hint="cs"/>
          <w:b/>
          <w:bCs/>
          <w:rtl/>
        </w:rPr>
        <w:t>الشائعات</w:t>
      </w:r>
      <w:r w:rsidRPr="00B427B0">
        <w:rPr>
          <w:rFonts w:ascii="Sakkal Majalla" w:hAnsi="Sakkal Majalla" w:cs="Traditional Arabic" w:hint="cs"/>
          <w:b/>
          <w:bCs/>
          <w:rtl/>
        </w:rPr>
        <w:t xml:space="preserve"> في عصر النبي </w:t>
      </w:r>
      <w:r w:rsidR="00555E90" w:rsidRPr="00B427B0">
        <w:rPr>
          <w:rFonts w:ascii="Sakkal Majalla" w:hAnsi="Sakkal Majalla" w:cs="Traditional Arabic" w:hint="cs"/>
          <w:b/>
          <w:bCs/>
          <w:rtl/>
        </w:rPr>
        <w:t>عليه الصلاة والسلام</w:t>
      </w:r>
      <w:r w:rsidR="0068321E" w:rsidRPr="00B427B0">
        <w:rPr>
          <w:rFonts w:ascii="Sakkal Majalla" w:hAnsi="Sakkal Majalla" w:cs="Traditional Arabic"/>
          <w:b/>
          <w:bCs/>
          <w:rtl/>
        </w:rPr>
        <w:t>:</w:t>
      </w:r>
      <w:bookmarkEnd w:id="7"/>
    </w:p>
    <w:p w14:paraId="2B62A85F" w14:textId="4A7626F9" w:rsidR="00674F6E" w:rsidRPr="00B427B0" w:rsidRDefault="00674F6E"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 xml:space="preserve">إن الشائعات من الظواهر السلبية التي لم </w:t>
      </w:r>
      <w:r w:rsidR="0068321E" w:rsidRPr="00B427B0">
        <w:rPr>
          <w:rFonts w:cs="Traditional Arabic" w:hint="cs"/>
          <w:sz w:val="36"/>
          <w:szCs w:val="36"/>
          <w:rtl/>
          <w:lang w:bidi="ar-EG"/>
        </w:rPr>
        <w:t>يَ</w:t>
      </w:r>
      <w:r w:rsidRPr="00B427B0">
        <w:rPr>
          <w:rFonts w:cs="Traditional Arabic" w:hint="cs"/>
          <w:sz w:val="36"/>
          <w:szCs w:val="36"/>
          <w:rtl/>
          <w:lang w:bidi="ar-EG"/>
        </w:rPr>
        <w:t>خل</w:t>
      </w:r>
      <w:r w:rsidR="0068321E" w:rsidRPr="00B427B0">
        <w:rPr>
          <w:rFonts w:cs="Traditional Arabic"/>
          <w:sz w:val="36"/>
          <w:szCs w:val="36"/>
          <w:rtl/>
          <w:lang w:bidi="ar-EG"/>
        </w:rPr>
        <w:t>ُ</w:t>
      </w:r>
      <w:r w:rsidRPr="00B427B0">
        <w:rPr>
          <w:rFonts w:cs="Traditional Arabic" w:hint="cs"/>
          <w:sz w:val="36"/>
          <w:szCs w:val="36"/>
          <w:rtl/>
          <w:lang w:bidi="ar-EG"/>
        </w:rPr>
        <w:t xml:space="preserve"> </w:t>
      </w:r>
      <w:r w:rsidR="0068321E" w:rsidRPr="00B427B0">
        <w:rPr>
          <w:rFonts w:cs="Traditional Arabic" w:hint="cs"/>
          <w:sz w:val="36"/>
          <w:szCs w:val="36"/>
          <w:rtl/>
          <w:lang w:bidi="ar-EG"/>
        </w:rPr>
        <w:t xml:space="preserve">منها </w:t>
      </w:r>
      <w:r w:rsidRPr="00B427B0">
        <w:rPr>
          <w:rFonts w:cs="Traditional Arabic" w:hint="cs"/>
          <w:sz w:val="36"/>
          <w:szCs w:val="36"/>
          <w:rtl/>
          <w:lang w:bidi="ar-EG"/>
        </w:rPr>
        <w:t>أي مجتمع منذ قديم</w:t>
      </w:r>
      <w:r w:rsidR="0068321E" w:rsidRPr="00B427B0">
        <w:rPr>
          <w:rFonts w:cs="Traditional Arabic" w:hint="cs"/>
          <w:sz w:val="36"/>
          <w:szCs w:val="36"/>
          <w:rtl/>
          <w:lang w:bidi="ar-EG"/>
        </w:rPr>
        <w:t xml:space="preserve"> العصور</w:t>
      </w:r>
      <w:r w:rsidRPr="00B427B0">
        <w:rPr>
          <w:rFonts w:cs="Traditional Arabic" w:hint="cs"/>
          <w:sz w:val="36"/>
          <w:szCs w:val="36"/>
          <w:rtl/>
          <w:lang w:bidi="ar-EG"/>
        </w:rPr>
        <w:t>، وتنعكس على المجتمع فكري</w:t>
      </w:r>
      <w:r w:rsidR="00584B3A" w:rsidRPr="00B427B0">
        <w:rPr>
          <w:rFonts w:cs="Traditional Arabic"/>
          <w:sz w:val="36"/>
          <w:szCs w:val="36"/>
          <w:rtl/>
          <w:lang w:bidi="ar-EG"/>
        </w:rPr>
        <w:t>ًّ</w:t>
      </w:r>
      <w:r w:rsidRPr="00B427B0">
        <w:rPr>
          <w:rFonts w:cs="Traditional Arabic" w:hint="cs"/>
          <w:sz w:val="36"/>
          <w:szCs w:val="36"/>
          <w:rtl/>
          <w:lang w:bidi="ar-EG"/>
        </w:rPr>
        <w:t>ا وأمني</w:t>
      </w:r>
      <w:r w:rsidR="00584B3A" w:rsidRPr="00B427B0">
        <w:rPr>
          <w:rFonts w:cs="Traditional Arabic"/>
          <w:sz w:val="36"/>
          <w:szCs w:val="36"/>
          <w:rtl/>
          <w:lang w:bidi="ar-EG"/>
        </w:rPr>
        <w:t>ًّ</w:t>
      </w:r>
      <w:r w:rsidRPr="00B427B0">
        <w:rPr>
          <w:rFonts w:cs="Traditional Arabic" w:hint="cs"/>
          <w:sz w:val="36"/>
          <w:szCs w:val="36"/>
          <w:rtl/>
          <w:lang w:bidi="ar-EG"/>
        </w:rPr>
        <w:t>ا ومادي</w:t>
      </w:r>
      <w:r w:rsidR="00584B3A" w:rsidRPr="00B427B0">
        <w:rPr>
          <w:rFonts w:cs="Traditional Arabic"/>
          <w:sz w:val="36"/>
          <w:szCs w:val="36"/>
          <w:rtl/>
          <w:lang w:bidi="ar-EG"/>
        </w:rPr>
        <w:t>ًّ</w:t>
      </w:r>
      <w:r w:rsidRPr="00B427B0">
        <w:rPr>
          <w:rFonts w:cs="Traditional Arabic" w:hint="cs"/>
          <w:sz w:val="36"/>
          <w:szCs w:val="36"/>
          <w:rtl/>
          <w:lang w:bidi="ar-EG"/>
        </w:rPr>
        <w:t>ا ومعنوي</w:t>
      </w:r>
      <w:r w:rsidR="00584B3A" w:rsidRPr="00B427B0">
        <w:rPr>
          <w:rFonts w:cs="Traditional Arabic"/>
          <w:sz w:val="36"/>
          <w:szCs w:val="36"/>
          <w:rtl/>
          <w:lang w:bidi="ar-EG"/>
        </w:rPr>
        <w:t>ًّ</w:t>
      </w:r>
      <w:r w:rsidRPr="00B427B0">
        <w:rPr>
          <w:rFonts w:cs="Traditional Arabic" w:hint="cs"/>
          <w:sz w:val="36"/>
          <w:szCs w:val="36"/>
          <w:rtl/>
          <w:lang w:bidi="ar-EG"/>
        </w:rPr>
        <w:t xml:space="preserve">ا، </w:t>
      </w:r>
      <w:r w:rsidR="00024B47" w:rsidRPr="00B427B0">
        <w:rPr>
          <w:rFonts w:cs="Traditional Arabic" w:hint="cs"/>
          <w:sz w:val="36"/>
          <w:szCs w:val="36"/>
          <w:rtl/>
          <w:lang w:bidi="ar-EG"/>
        </w:rPr>
        <w:t xml:space="preserve">وقد </w:t>
      </w:r>
      <w:r w:rsidRPr="00B427B0">
        <w:rPr>
          <w:rFonts w:cs="Traditional Arabic" w:hint="cs"/>
          <w:sz w:val="36"/>
          <w:szCs w:val="36"/>
          <w:rtl/>
          <w:lang w:bidi="ar-EG"/>
        </w:rPr>
        <w:t>أ</w:t>
      </w:r>
      <w:r w:rsidR="00584B3A" w:rsidRPr="00B427B0">
        <w:rPr>
          <w:rFonts w:cs="Traditional Arabic"/>
          <w:sz w:val="36"/>
          <w:szCs w:val="36"/>
          <w:rtl/>
          <w:lang w:bidi="ar-EG"/>
        </w:rPr>
        <w:t>ُ</w:t>
      </w:r>
      <w:r w:rsidRPr="00B427B0">
        <w:rPr>
          <w:rFonts w:cs="Traditional Arabic" w:hint="cs"/>
          <w:sz w:val="36"/>
          <w:szCs w:val="36"/>
          <w:rtl/>
          <w:lang w:bidi="ar-EG"/>
        </w:rPr>
        <w:t>شيعت شائعات في عصر الرسول صلى الله عليه وسلم،</w:t>
      </w:r>
      <w:r w:rsidR="00024B47" w:rsidRPr="00B427B0">
        <w:rPr>
          <w:rFonts w:cs="Traditional Arabic" w:hint="cs"/>
          <w:sz w:val="36"/>
          <w:szCs w:val="36"/>
          <w:rtl/>
          <w:lang w:bidi="ar-EG"/>
        </w:rPr>
        <w:t xml:space="preserve"> من أجل</w:t>
      </w:r>
      <w:r w:rsidRPr="00B427B0">
        <w:rPr>
          <w:rFonts w:cs="Traditional Arabic" w:hint="cs"/>
          <w:sz w:val="36"/>
          <w:szCs w:val="36"/>
          <w:rtl/>
          <w:lang w:bidi="ar-EG"/>
        </w:rPr>
        <w:t xml:space="preserve"> </w:t>
      </w:r>
      <w:r w:rsidR="00024B47" w:rsidRPr="00B427B0">
        <w:rPr>
          <w:rFonts w:cs="Traditional Arabic" w:hint="cs"/>
          <w:sz w:val="36"/>
          <w:szCs w:val="36"/>
          <w:rtl/>
          <w:lang w:bidi="ar-EG"/>
        </w:rPr>
        <w:t>التفريق بين المسلمين، أو لتخويفهم، أو للتشكيك في قدراتهم، أو للنيل من جناب الرسول صلى الله عليه وسلم من أهل بيته، أو لنيل أهداف سياسي</w:t>
      </w:r>
      <w:r w:rsidR="00584B3A" w:rsidRPr="00B427B0">
        <w:rPr>
          <w:rFonts w:cs="Traditional Arabic"/>
          <w:sz w:val="36"/>
          <w:szCs w:val="36"/>
          <w:rtl/>
          <w:lang w:bidi="ar-EG"/>
        </w:rPr>
        <w:t>ًّ</w:t>
      </w:r>
      <w:r w:rsidR="00024B47" w:rsidRPr="00B427B0">
        <w:rPr>
          <w:rFonts w:cs="Traditional Arabic" w:hint="cs"/>
          <w:sz w:val="36"/>
          <w:szCs w:val="36"/>
          <w:rtl/>
          <w:lang w:bidi="ar-EG"/>
        </w:rPr>
        <w:t>ا</w:t>
      </w:r>
      <w:r w:rsidR="00584B3A" w:rsidRPr="00B427B0">
        <w:rPr>
          <w:rFonts w:cs="Traditional Arabic"/>
          <w:sz w:val="36"/>
          <w:szCs w:val="36"/>
          <w:rtl/>
          <w:lang w:bidi="ar-EG"/>
        </w:rPr>
        <w:t>،</w:t>
      </w:r>
      <w:r w:rsidR="00024B47" w:rsidRPr="00B427B0">
        <w:rPr>
          <w:rFonts w:cs="Traditional Arabic" w:hint="cs"/>
          <w:sz w:val="36"/>
          <w:szCs w:val="36"/>
          <w:rtl/>
          <w:lang w:bidi="ar-EG"/>
        </w:rPr>
        <w:t xml:space="preserve"> وغير ذلك، </w:t>
      </w:r>
      <w:r w:rsidR="006A6C53" w:rsidRPr="00B427B0">
        <w:rPr>
          <w:rFonts w:cs="Traditional Arabic" w:hint="cs"/>
          <w:sz w:val="36"/>
          <w:szCs w:val="36"/>
          <w:rtl/>
          <w:lang w:bidi="ar-EG"/>
        </w:rPr>
        <w:t>وسوف أتعر</w:t>
      </w:r>
      <w:r w:rsidR="00327A68" w:rsidRPr="00B427B0">
        <w:rPr>
          <w:rFonts w:cs="Traditional Arabic"/>
          <w:sz w:val="36"/>
          <w:szCs w:val="36"/>
          <w:rtl/>
          <w:lang w:bidi="ar-EG"/>
        </w:rPr>
        <w:t>َّ</w:t>
      </w:r>
      <w:r w:rsidR="006A6C53" w:rsidRPr="00B427B0">
        <w:rPr>
          <w:rFonts w:cs="Traditional Arabic" w:hint="cs"/>
          <w:sz w:val="36"/>
          <w:szCs w:val="36"/>
          <w:rtl/>
          <w:lang w:bidi="ar-EG"/>
        </w:rPr>
        <w:t xml:space="preserve">ج على بعص صور </w:t>
      </w:r>
      <w:r w:rsidR="00555E90" w:rsidRPr="00B427B0">
        <w:rPr>
          <w:rFonts w:cs="Traditional Arabic" w:hint="cs"/>
          <w:sz w:val="36"/>
          <w:szCs w:val="36"/>
          <w:rtl/>
          <w:lang w:bidi="ar-EG"/>
        </w:rPr>
        <w:t>الشائعات</w:t>
      </w:r>
      <w:r w:rsidR="006A6C53" w:rsidRPr="00B427B0">
        <w:rPr>
          <w:rFonts w:cs="Traditional Arabic" w:hint="cs"/>
          <w:sz w:val="36"/>
          <w:szCs w:val="36"/>
          <w:rtl/>
          <w:lang w:bidi="ar-EG"/>
        </w:rPr>
        <w:t xml:space="preserve"> في عصر النبي صلى الله عليه وسلم على سبيل التمثيل لا الاستيعاب:</w:t>
      </w:r>
    </w:p>
    <w:p w14:paraId="02E216A3" w14:textId="53BB01CC" w:rsidR="006A6C53" w:rsidRPr="00246476" w:rsidRDefault="006A6C53" w:rsidP="00246476">
      <w:pPr>
        <w:pStyle w:val="2"/>
        <w:bidi/>
        <w:spacing w:before="0" w:after="0" w:line="216" w:lineRule="auto"/>
        <w:rPr>
          <w:color w:val="31849B" w:themeColor="accent5" w:themeShade="BF"/>
          <w:rtl/>
        </w:rPr>
      </w:pPr>
      <w:bookmarkStart w:id="8" w:name="_Toc204167200"/>
      <w:r w:rsidRPr="00246476">
        <w:rPr>
          <w:rFonts w:hint="cs"/>
          <w:color w:val="31849B" w:themeColor="accent5" w:themeShade="BF"/>
          <w:rtl/>
        </w:rPr>
        <w:t xml:space="preserve">الأولى: </w:t>
      </w:r>
      <w:r w:rsidR="00912321" w:rsidRPr="00246476">
        <w:rPr>
          <w:rFonts w:hint="cs"/>
          <w:color w:val="31849B" w:themeColor="accent5" w:themeShade="BF"/>
          <w:rtl/>
        </w:rPr>
        <w:t>إ</w:t>
      </w:r>
      <w:r w:rsidR="002F6899" w:rsidRPr="00246476">
        <w:rPr>
          <w:rFonts w:hint="cs"/>
          <w:color w:val="31849B" w:themeColor="accent5" w:themeShade="BF"/>
          <w:rtl/>
        </w:rPr>
        <w:t xml:space="preserve">شاعة مقتل الرسول </w:t>
      </w:r>
      <w:r w:rsidR="00555E90" w:rsidRPr="00246476">
        <w:rPr>
          <w:rFonts w:hint="cs"/>
          <w:color w:val="31849B" w:themeColor="accent5" w:themeShade="BF"/>
          <w:rtl/>
        </w:rPr>
        <w:t>عليه الصلاة والسلام</w:t>
      </w:r>
      <w:r w:rsidR="002F6899" w:rsidRPr="00246476">
        <w:rPr>
          <w:rFonts w:hint="cs"/>
          <w:color w:val="31849B" w:themeColor="accent5" w:themeShade="BF"/>
          <w:rtl/>
        </w:rPr>
        <w:t xml:space="preserve"> في ساحة الحرب لكسر معنويات المسلمين.</w:t>
      </w:r>
      <w:bookmarkEnd w:id="8"/>
    </w:p>
    <w:p w14:paraId="368B21B0" w14:textId="4524E9F7" w:rsidR="002F6899" w:rsidRPr="00B427B0" w:rsidRDefault="002F6899"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هذه أول شا</w:t>
      </w:r>
      <w:r w:rsidR="00310977" w:rsidRPr="00B427B0">
        <w:rPr>
          <w:rFonts w:cs="Traditional Arabic" w:hint="cs"/>
          <w:sz w:val="36"/>
          <w:szCs w:val="36"/>
          <w:rtl/>
          <w:lang w:bidi="ar-EG"/>
        </w:rPr>
        <w:t>ئ</w:t>
      </w:r>
      <w:r w:rsidRPr="00B427B0">
        <w:rPr>
          <w:rFonts w:cs="Traditional Arabic" w:hint="cs"/>
          <w:sz w:val="36"/>
          <w:szCs w:val="36"/>
          <w:rtl/>
          <w:lang w:bidi="ar-EG"/>
        </w:rPr>
        <w:t>عة أشاع</w:t>
      </w:r>
      <w:r w:rsidR="00912321" w:rsidRPr="00B427B0">
        <w:rPr>
          <w:rFonts w:cs="Traditional Arabic" w:hint="cs"/>
          <w:sz w:val="36"/>
          <w:szCs w:val="36"/>
          <w:rtl/>
          <w:lang w:bidi="ar-EG"/>
        </w:rPr>
        <w:t>َ</w:t>
      </w:r>
      <w:r w:rsidRPr="00B427B0">
        <w:rPr>
          <w:rFonts w:cs="Traditional Arabic" w:hint="cs"/>
          <w:sz w:val="36"/>
          <w:szCs w:val="36"/>
          <w:rtl/>
          <w:lang w:bidi="ar-EG"/>
        </w:rPr>
        <w:t>ه</w:t>
      </w:r>
      <w:r w:rsidR="00310977" w:rsidRPr="00B427B0">
        <w:rPr>
          <w:rFonts w:cs="Traditional Arabic" w:hint="cs"/>
          <w:sz w:val="36"/>
          <w:szCs w:val="36"/>
          <w:rtl/>
          <w:lang w:bidi="ar-EG"/>
        </w:rPr>
        <w:t>ا</w:t>
      </w:r>
      <w:r w:rsidRPr="00B427B0">
        <w:rPr>
          <w:rFonts w:cs="Traditional Arabic" w:hint="cs"/>
          <w:sz w:val="36"/>
          <w:szCs w:val="36"/>
          <w:rtl/>
          <w:lang w:bidi="ar-EG"/>
        </w:rPr>
        <w:t xml:space="preserve"> الكفار بعد هجرة رسول الله </w:t>
      </w:r>
      <w:r w:rsidR="00555E90" w:rsidRPr="00B427B0">
        <w:rPr>
          <w:rFonts w:cs="Traditional Arabic" w:hint="cs"/>
          <w:sz w:val="36"/>
          <w:szCs w:val="36"/>
          <w:rtl/>
          <w:lang w:bidi="ar-EG"/>
        </w:rPr>
        <w:t>عليه الصلاة والسلام</w:t>
      </w:r>
      <w:r w:rsidRPr="00B427B0">
        <w:rPr>
          <w:rFonts w:cs="Traditional Arabic" w:hint="cs"/>
          <w:sz w:val="36"/>
          <w:szCs w:val="36"/>
          <w:rtl/>
          <w:lang w:bidi="ar-EG"/>
        </w:rPr>
        <w:t xml:space="preserve"> إلى المدينة المنورة، وكان الغرض منها كسر</w:t>
      </w:r>
      <w:r w:rsidR="001E2F15" w:rsidRPr="00B427B0">
        <w:rPr>
          <w:rFonts w:cs="Traditional Arabic"/>
          <w:sz w:val="36"/>
          <w:szCs w:val="36"/>
          <w:rtl/>
          <w:lang w:bidi="ar-EG"/>
        </w:rPr>
        <w:t>َ</w:t>
      </w:r>
      <w:r w:rsidRPr="00B427B0">
        <w:rPr>
          <w:rFonts w:cs="Traditional Arabic" w:hint="cs"/>
          <w:sz w:val="36"/>
          <w:szCs w:val="36"/>
          <w:rtl/>
          <w:lang w:bidi="ar-EG"/>
        </w:rPr>
        <w:t xml:space="preserve"> معنويات المسلمين في الحرب، </w:t>
      </w:r>
      <w:r w:rsidR="001418A1" w:rsidRPr="00B427B0">
        <w:rPr>
          <w:rFonts w:cs="Traditional Arabic" w:hint="cs"/>
          <w:sz w:val="36"/>
          <w:szCs w:val="36"/>
          <w:rtl/>
          <w:lang w:bidi="ar-EG"/>
        </w:rPr>
        <w:t>وقد يصف حبر الأمة عبد الله بن العباس رضي الله عنه مع</w:t>
      </w:r>
      <w:r w:rsidR="00310977" w:rsidRPr="00B427B0">
        <w:rPr>
          <w:rFonts w:cs="Traditional Arabic" w:hint="cs"/>
          <w:sz w:val="36"/>
          <w:szCs w:val="36"/>
          <w:rtl/>
          <w:lang w:bidi="ar-EG"/>
        </w:rPr>
        <w:t>س</w:t>
      </w:r>
      <w:r w:rsidR="001418A1" w:rsidRPr="00B427B0">
        <w:rPr>
          <w:rFonts w:cs="Traditional Arabic" w:hint="cs"/>
          <w:sz w:val="36"/>
          <w:szCs w:val="36"/>
          <w:rtl/>
          <w:lang w:bidi="ar-EG"/>
        </w:rPr>
        <w:t xml:space="preserve">كر أحد بقوله: </w:t>
      </w:r>
      <w:r w:rsidR="001418A1" w:rsidRPr="00B427B0">
        <w:rPr>
          <w:rFonts w:cs="Traditional Arabic" w:hint="eastAsia"/>
          <w:sz w:val="36"/>
          <w:szCs w:val="36"/>
          <w:rtl/>
          <w:lang w:bidi="ar-EG"/>
        </w:rPr>
        <w:t>«</w:t>
      </w:r>
      <w:r w:rsidR="001418A1" w:rsidRPr="00B427B0">
        <w:rPr>
          <w:rFonts w:cs="Traditional Arabic"/>
          <w:sz w:val="36"/>
          <w:szCs w:val="36"/>
          <w:rtl/>
          <w:lang w:bidi="ar-EG"/>
        </w:rPr>
        <w:t xml:space="preserve">فلما غَنم النبي </w:t>
      </w:r>
      <w:r w:rsidR="00555E90" w:rsidRPr="00B427B0">
        <w:rPr>
          <w:rFonts w:cs="Traditional Arabic"/>
          <w:sz w:val="36"/>
          <w:szCs w:val="36"/>
          <w:rtl/>
          <w:lang w:bidi="ar-EG"/>
        </w:rPr>
        <w:t>عليه الصلاة والسلام</w:t>
      </w:r>
      <w:r w:rsidR="001418A1" w:rsidRPr="00B427B0">
        <w:rPr>
          <w:rFonts w:cs="Traditional Arabic" w:hint="cs"/>
          <w:sz w:val="36"/>
          <w:szCs w:val="36"/>
          <w:rtl/>
          <w:lang w:bidi="ar-EG"/>
        </w:rPr>
        <w:t xml:space="preserve"> </w:t>
      </w:r>
      <w:r w:rsidR="001418A1" w:rsidRPr="00B427B0">
        <w:rPr>
          <w:rFonts w:cs="Traditional Arabic"/>
          <w:sz w:val="36"/>
          <w:szCs w:val="36"/>
          <w:rtl/>
          <w:lang w:bidi="ar-EG"/>
        </w:rPr>
        <w:t>وأباحُوا عسكرَ المشركين</w:t>
      </w:r>
      <w:r w:rsidR="00310977" w:rsidRPr="00B427B0">
        <w:rPr>
          <w:rFonts w:cs="Traditional Arabic"/>
          <w:sz w:val="36"/>
          <w:szCs w:val="36"/>
          <w:rtl/>
          <w:lang w:bidi="ar-EG"/>
        </w:rPr>
        <w:t>،</w:t>
      </w:r>
      <w:r w:rsidR="001418A1" w:rsidRPr="00B427B0">
        <w:rPr>
          <w:rFonts w:cs="Traditional Arabic"/>
          <w:sz w:val="36"/>
          <w:szCs w:val="36"/>
          <w:rtl/>
          <w:lang w:bidi="ar-EG"/>
        </w:rPr>
        <w:t xml:space="preserve"> أكبَّ الرُّماةُ جميع</w:t>
      </w:r>
      <w:r w:rsidR="00310977" w:rsidRPr="00B427B0">
        <w:rPr>
          <w:rFonts w:cs="Traditional Arabic"/>
          <w:sz w:val="36"/>
          <w:szCs w:val="36"/>
          <w:rtl/>
          <w:lang w:bidi="ar-EG"/>
        </w:rPr>
        <w:t>ًا</w:t>
      </w:r>
      <w:r w:rsidR="001418A1" w:rsidRPr="00B427B0">
        <w:rPr>
          <w:rFonts w:cs="Traditional Arabic"/>
          <w:sz w:val="36"/>
          <w:szCs w:val="36"/>
          <w:rtl/>
          <w:lang w:bidi="ar-EG"/>
        </w:rPr>
        <w:t xml:space="preserve"> فدخلوا في العسكر ينهبون، وقد التقت صفوفُ رسول الله - صلى الله عليه وسلم - فهُمْ كذا، وشبّ</w:t>
      </w:r>
      <w:r w:rsidR="00310977" w:rsidRPr="00B427B0">
        <w:rPr>
          <w:rFonts w:cs="Traditional Arabic" w:hint="cs"/>
          <w:sz w:val="36"/>
          <w:szCs w:val="36"/>
          <w:rtl/>
          <w:lang w:bidi="ar-EG"/>
        </w:rPr>
        <w:t>َ</w:t>
      </w:r>
      <w:r w:rsidR="001418A1" w:rsidRPr="00B427B0">
        <w:rPr>
          <w:rFonts w:cs="Traditional Arabic"/>
          <w:sz w:val="36"/>
          <w:szCs w:val="36"/>
          <w:rtl/>
          <w:lang w:bidi="ar-EG"/>
        </w:rPr>
        <w:t>ك بين أصابع يديه، والتَبَسُوا، فلما أخلَّ الرماة تلك الخَلّ</w:t>
      </w:r>
      <w:r w:rsidR="00310977" w:rsidRPr="00B427B0">
        <w:rPr>
          <w:rFonts w:cs="Traditional Arabic" w:hint="cs"/>
          <w:sz w:val="36"/>
          <w:szCs w:val="36"/>
          <w:rtl/>
          <w:lang w:bidi="ar-EG"/>
        </w:rPr>
        <w:t>َ</w:t>
      </w:r>
      <w:r w:rsidR="00310977" w:rsidRPr="00B427B0">
        <w:rPr>
          <w:rFonts w:cs="Traditional Arabic"/>
          <w:sz w:val="36"/>
          <w:szCs w:val="36"/>
          <w:rtl/>
          <w:lang w:bidi="ar-EG"/>
        </w:rPr>
        <w:t>ة التي ك</w:t>
      </w:r>
      <w:r w:rsidR="001418A1" w:rsidRPr="00B427B0">
        <w:rPr>
          <w:rFonts w:cs="Traditional Arabic"/>
          <w:sz w:val="36"/>
          <w:szCs w:val="36"/>
          <w:rtl/>
          <w:lang w:bidi="ar-EG"/>
        </w:rPr>
        <w:t xml:space="preserve">انوا فيها، دخلت الخيلُ من ذلك الموضع على أصحاب النبي </w:t>
      </w:r>
      <w:r w:rsidR="00555E90" w:rsidRPr="00B427B0">
        <w:rPr>
          <w:rFonts w:cs="Traditional Arabic"/>
          <w:sz w:val="36"/>
          <w:szCs w:val="36"/>
          <w:rtl/>
          <w:lang w:bidi="ar-EG"/>
        </w:rPr>
        <w:t>عليه الصلاة والسلام</w:t>
      </w:r>
      <w:r w:rsidR="00310977" w:rsidRPr="00B427B0">
        <w:rPr>
          <w:rFonts w:cs="Traditional Arabic"/>
          <w:sz w:val="36"/>
          <w:szCs w:val="36"/>
          <w:rtl/>
          <w:lang w:bidi="ar-EG"/>
        </w:rPr>
        <w:t>،</w:t>
      </w:r>
      <w:r w:rsidR="001418A1" w:rsidRPr="00B427B0">
        <w:rPr>
          <w:rFonts w:cs="Traditional Arabic" w:hint="cs"/>
          <w:sz w:val="36"/>
          <w:szCs w:val="36"/>
          <w:rtl/>
          <w:lang w:bidi="ar-EG"/>
        </w:rPr>
        <w:t xml:space="preserve"> </w:t>
      </w:r>
      <w:r w:rsidR="001418A1" w:rsidRPr="00B427B0">
        <w:rPr>
          <w:rFonts w:cs="Traditional Arabic"/>
          <w:sz w:val="36"/>
          <w:szCs w:val="36"/>
          <w:rtl/>
          <w:lang w:bidi="ar-EG"/>
        </w:rPr>
        <w:t>فضرب بعضهم بعض</w:t>
      </w:r>
      <w:r w:rsidR="00AA0522" w:rsidRPr="00B427B0">
        <w:rPr>
          <w:rFonts w:cs="Traditional Arabic"/>
          <w:sz w:val="36"/>
          <w:szCs w:val="36"/>
          <w:rtl/>
          <w:lang w:bidi="ar-EG"/>
        </w:rPr>
        <w:t>ًا،</w:t>
      </w:r>
      <w:r w:rsidR="001418A1" w:rsidRPr="00B427B0">
        <w:rPr>
          <w:rFonts w:cs="Traditional Arabic"/>
          <w:sz w:val="36"/>
          <w:szCs w:val="36"/>
          <w:rtl/>
          <w:lang w:bidi="ar-EG"/>
        </w:rPr>
        <w:t xml:space="preserve"> والتَبَسُوا، وقُتل من المسلمين ناسٌ كثير، وقد </w:t>
      </w:r>
      <w:r w:rsidR="001418A1" w:rsidRPr="00B427B0">
        <w:rPr>
          <w:rFonts w:cs="Traditional Arabic"/>
          <w:sz w:val="36"/>
          <w:szCs w:val="36"/>
          <w:rtl/>
          <w:lang w:bidi="ar-EG"/>
        </w:rPr>
        <w:lastRenderedPageBreak/>
        <w:t xml:space="preserve">كان لرسول الله </w:t>
      </w:r>
      <w:r w:rsidR="00555E90" w:rsidRPr="00B427B0">
        <w:rPr>
          <w:rFonts w:cs="Traditional Arabic"/>
          <w:sz w:val="36"/>
          <w:szCs w:val="36"/>
          <w:rtl/>
          <w:lang w:bidi="ar-EG"/>
        </w:rPr>
        <w:t>عليه الصلاة والسلام</w:t>
      </w:r>
      <w:r w:rsidR="001418A1" w:rsidRPr="00B427B0">
        <w:rPr>
          <w:rFonts w:cs="Traditional Arabic" w:hint="cs"/>
          <w:sz w:val="36"/>
          <w:szCs w:val="36"/>
          <w:rtl/>
          <w:lang w:bidi="ar-EG"/>
        </w:rPr>
        <w:t xml:space="preserve"> </w:t>
      </w:r>
      <w:r w:rsidR="00AA0522" w:rsidRPr="00B427B0">
        <w:rPr>
          <w:rFonts w:cs="Traditional Arabic"/>
          <w:sz w:val="36"/>
          <w:szCs w:val="36"/>
          <w:rtl/>
          <w:lang w:bidi="ar-EG"/>
        </w:rPr>
        <w:t>وأصحابه أول</w:t>
      </w:r>
      <w:r w:rsidR="001418A1" w:rsidRPr="00B427B0">
        <w:rPr>
          <w:rFonts w:cs="Traditional Arabic"/>
          <w:sz w:val="36"/>
          <w:szCs w:val="36"/>
          <w:rtl/>
          <w:lang w:bidi="ar-EG"/>
        </w:rPr>
        <w:t xml:space="preserve"> النهار، حتى قُتل من أصحاب لواء المشركين سبعةٌ أو</w:t>
      </w:r>
      <w:r w:rsidR="00AA0522" w:rsidRPr="00B427B0">
        <w:rPr>
          <w:rFonts w:cs="Traditional Arabic" w:hint="cs"/>
          <w:sz w:val="36"/>
          <w:szCs w:val="36"/>
          <w:rtl/>
          <w:lang w:bidi="ar-EG"/>
        </w:rPr>
        <w:t xml:space="preserve"> </w:t>
      </w:r>
      <w:r w:rsidR="001418A1" w:rsidRPr="00B427B0">
        <w:rPr>
          <w:rFonts w:cs="Traditional Arabic"/>
          <w:sz w:val="36"/>
          <w:szCs w:val="36"/>
          <w:rtl/>
          <w:lang w:bidi="ar-EG"/>
        </w:rPr>
        <w:t>تسعةٌ، وجال المسلمون جوْلةً نحو الجبل، ولم يبلغوا حيثُ يقول الناس الغارَ، إنما كانوا تحت المهْرَاس، وصاح الشيطانُ: قُتل محمد، فلم يُشَكَّ فيه أنه حق</w:t>
      </w:r>
      <w:r w:rsidR="00AA0522" w:rsidRPr="00B427B0">
        <w:rPr>
          <w:rFonts w:cs="Traditional Arabic" w:hint="cs"/>
          <w:sz w:val="36"/>
          <w:szCs w:val="36"/>
          <w:rtl/>
          <w:lang w:bidi="ar-EG"/>
        </w:rPr>
        <w:t>ٌّ</w:t>
      </w:r>
      <w:r w:rsidR="00AA0522" w:rsidRPr="00B427B0">
        <w:rPr>
          <w:rFonts w:cs="Traditional Arabic"/>
          <w:sz w:val="36"/>
          <w:szCs w:val="36"/>
          <w:rtl/>
          <w:lang w:bidi="ar-EG"/>
        </w:rPr>
        <w:t>، فما زلنا</w:t>
      </w:r>
      <w:r w:rsidR="001418A1" w:rsidRPr="00B427B0">
        <w:rPr>
          <w:rFonts w:cs="Traditional Arabic"/>
          <w:sz w:val="36"/>
          <w:szCs w:val="36"/>
          <w:rtl/>
          <w:lang w:bidi="ar-EG"/>
        </w:rPr>
        <w:t xml:space="preserve"> كَذلك ما نَشُك أنه قد قُتل، حتى طلع رسول الله </w:t>
      </w:r>
      <w:r w:rsidR="00555E90" w:rsidRPr="00B427B0">
        <w:rPr>
          <w:rFonts w:cs="Traditional Arabic"/>
          <w:sz w:val="36"/>
          <w:szCs w:val="36"/>
          <w:rtl/>
          <w:lang w:bidi="ar-EG"/>
        </w:rPr>
        <w:t>عليه الصلاة والسلام</w:t>
      </w:r>
      <w:r w:rsidR="001418A1" w:rsidRPr="00B427B0">
        <w:rPr>
          <w:rFonts w:cs="Traditional Arabic"/>
          <w:sz w:val="36"/>
          <w:szCs w:val="36"/>
          <w:rtl/>
          <w:lang w:bidi="ar-EG"/>
        </w:rPr>
        <w:t xml:space="preserve"> بين </w:t>
      </w:r>
      <w:proofErr w:type="gramStart"/>
      <w:r w:rsidR="001418A1" w:rsidRPr="00B427B0">
        <w:rPr>
          <w:rFonts w:cs="Traditional Arabic"/>
          <w:sz w:val="36"/>
          <w:szCs w:val="36"/>
          <w:rtl/>
          <w:lang w:bidi="ar-EG"/>
        </w:rPr>
        <w:t>السَّعْدينِ</w:t>
      </w:r>
      <w:r w:rsidR="001418A1" w:rsidRPr="00B427B0">
        <w:rPr>
          <w:rFonts w:cs="Traditional Arabic" w:hint="eastAsia"/>
          <w:sz w:val="36"/>
          <w:szCs w:val="36"/>
          <w:rtl/>
          <w:lang w:bidi="ar-EG"/>
        </w:rPr>
        <w:t>»</w:t>
      </w:r>
      <w:r w:rsidR="001418A1" w:rsidRPr="00B427B0">
        <w:rPr>
          <w:rFonts w:ascii="Traditional Arabic" w:hAnsi="Traditional Arabic" w:cs="Traditional Arabic"/>
          <w:sz w:val="36"/>
          <w:szCs w:val="36"/>
          <w:vertAlign w:val="superscript"/>
          <w:rtl/>
          <w:lang w:bidi="ar-EG"/>
        </w:rPr>
        <w:t>(</w:t>
      </w:r>
      <w:proofErr w:type="gramEnd"/>
      <w:r w:rsidR="001418A1" w:rsidRPr="00B427B0">
        <w:rPr>
          <w:rStyle w:val="ae"/>
          <w:rFonts w:ascii="Traditional Arabic" w:hAnsi="Traditional Arabic"/>
          <w:sz w:val="36"/>
          <w:szCs w:val="36"/>
          <w:rtl/>
          <w:lang w:bidi="ar-EG"/>
        </w:rPr>
        <w:footnoteReference w:id="10"/>
      </w:r>
      <w:r w:rsidR="001418A1" w:rsidRPr="00B427B0">
        <w:rPr>
          <w:rFonts w:ascii="Traditional Arabic" w:hAnsi="Traditional Arabic" w:cs="Traditional Arabic"/>
          <w:sz w:val="36"/>
          <w:szCs w:val="36"/>
          <w:vertAlign w:val="superscript"/>
          <w:rtl/>
          <w:lang w:bidi="ar-EG"/>
        </w:rPr>
        <w:t>)</w:t>
      </w:r>
      <w:r w:rsidR="001418A1" w:rsidRPr="00B427B0">
        <w:rPr>
          <w:rFonts w:cs="Traditional Arabic" w:hint="cs"/>
          <w:sz w:val="36"/>
          <w:szCs w:val="36"/>
          <w:rtl/>
          <w:lang w:bidi="ar-EG"/>
        </w:rPr>
        <w:t xml:space="preserve">. </w:t>
      </w:r>
    </w:p>
    <w:p w14:paraId="129838CE" w14:textId="2FDF71B6" w:rsidR="005B7F3C" w:rsidRPr="00B427B0" w:rsidRDefault="001418A1"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 xml:space="preserve">وكان الغرض </w:t>
      </w:r>
      <w:r w:rsidR="005B7F3C" w:rsidRPr="00B427B0">
        <w:rPr>
          <w:rFonts w:cs="Traditional Arabic" w:hint="cs"/>
          <w:sz w:val="36"/>
          <w:szCs w:val="36"/>
          <w:rtl/>
          <w:lang w:bidi="ar-EG"/>
        </w:rPr>
        <w:t>النيل من عزائم الجيش المسلم، وكان لهذه الشا</w:t>
      </w:r>
      <w:r w:rsidR="00AA0522" w:rsidRPr="00B427B0">
        <w:rPr>
          <w:rFonts w:cs="Traditional Arabic" w:hint="cs"/>
          <w:sz w:val="36"/>
          <w:szCs w:val="36"/>
          <w:rtl/>
          <w:lang w:bidi="ar-EG"/>
        </w:rPr>
        <w:t>ئ</w:t>
      </w:r>
      <w:r w:rsidR="005B7F3C" w:rsidRPr="00B427B0">
        <w:rPr>
          <w:rFonts w:cs="Traditional Arabic" w:hint="cs"/>
          <w:sz w:val="36"/>
          <w:szCs w:val="36"/>
          <w:rtl/>
          <w:lang w:bidi="ar-EG"/>
        </w:rPr>
        <w:t>عة أثر</w:t>
      </w:r>
      <w:r w:rsidR="00AA0522" w:rsidRPr="00B427B0">
        <w:rPr>
          <w:rFonts w:cs="Traditional Arabic"/>
          <w:sz w:val="36"/>
          <w:szCs w:val="36"/>
          <w:rtl/>
          <w:lang w:bidi="ar-EG"/>
        </w:rPr>
        <w:t>ٌ</w:t>
      </w:r>
      <w:r w:rsidR="005B7F3C" w:rsidRPr="00B427B0">
        <w:rPr>
          <w:rFonts w:cs="Traditional Arabic" w:hint="cs"/>
          <w:sz w:val="36"/>
          <w:szCs w:val="36"/>
          <w:rtl/>
          <w:lang w:bidi="ar-EG"/>
        </w:rPr>
        <w:t xml:space="preserve"> بالغ في صفوف المسلمين</w:t>
      </w:r>
      <w:r w:rsidR="00AA0522" w:rsidRPr="00B427B0">
        <w:rPr>
          <w:rFonts w:cs="Traditional Arabic"/>
          <w:sz w:val="36"/>
          <w:szCs w:val="36"/>
          <w:rtl/>
          <w:lang w:bidi="ar-EG"/>
        </w:rPr>
        <w:t>؛</w:t>
      </w:r>
      <w:r w:rsidR="005B7F3C" w:rsidRPr="00B427B0">
        <w:rPr>
          <w:rFonts w:cs="Traditional Arabic" w:hint="cs"/>
          <w:sz w:val="36"/>
          <w:szCs w:val="36"/>
          <w:rtl/>
          <w:lang w:bidi="ar-EG"/>
        </w:rPr>
        <w:t xml:space="preserve"> حيث توقف بعض الجنود عن القتال </w:t>
      </w:r>
      <w:r w:rsidR="001C0F29" w:rsidRPr="00B427B0">
        <w:rPr>
          <w:rFonts w:cs="Traditional Arabic" w:hint="cs"/>
          <w:sz w:val="36"/>
          <w:szCs w:val="36"/>
          <w:rtl/>
          <w:lang w:bidi="ar-EG"/>
        </w:rPr>
        <w:t>حتى أتاهم أنس بن النضر عم أنس بن مالك رضي الله عنهم</w:t>
      </w:r>
      <w:r w:rsidR="00043BBE" w:rsidRPr="00B427B0">
        <w:rPr>
          <w:rFonts w:cs="Traditional Arabic"/>
          <w:sz w:val="36"/>
          <w:szCs w:val="36"/>
          <w:rtl/>
          <w:lang w:bidi="ar-EG"/>
        </w:rPr>
        <w:t>،</w:t>
      </w:r>
      <w:r w:rsidR="001C0F29" w:rsidRPr="00B427B0">
        <w:rPr>
          <w:rFonts w:cs="Traditional Arabic" w:hint="cs"/>
          <w:sz w:val="36"/>
          <w:szCs w:val="36"/>
          <w:rtl/>
          <w:lang w:bidi="ar-EG"/>
        </w:rPr>
        <w:t xml:space="preserve"> فقال لهم: </w:t>
      </w:r>
      <w:r w:rsidR="00A210E4" w:rsidRPr="00B427B0">
        <w:rPr>
          <w:rFonts w:cs="Traditional Arabic" w:hint="cs"/>
          <w:sz w:val="36"/>
          <w:szCs w:val="36"/>
          <w:rtl/>
          <w:lang w:bidi="ar-EG"/>
        </w:rPr>
        <w:t>"</w:t>
      </w:r>
      <w:r w:rsidR="00A210E4" w:rsidRPr="00B427B0">
        <w:rPr>
          <w:rFonts w:cs="Traditional Arabic"/>
          <w:sz w:val="36"/>
          <w:szCs w:val="36"/>
          <w:rtl/>
          <w:lang w:bidi="ar-EG"/>
        </w:rPr>
        <w:t>فما تضنون</w:t>
      </w:r>
      <w:r w:rsidR="00555E90" w:rsidRPr="00B427B0">
        <w:rPr>
          <w:rFonts w:cs="Traditional Arabic"/>
          <w:sz w:val="36"/>
          <w:szCs w:val="36"/>
          <w:rtl/>
          <w:lang w:bidi="ar-EG"/>
        </w:rPr>
        <w:t xml:space="preserve"> </w:t>
      </w:r>
      <w:r w:rsidR="00A210E4" w:rsidRPr="00B427B0">
        <w:rPr>
          <w:rFonts w:cs="Traditional Arabic"/>
          <w:sz w:val="36"/>
          <w:szCs w:val="36"/>
          <w:rtl/>
          <w:lang w:bidi="ar-EG"/>
        </w:rPr>
        <w:t>بالحياة بعده؟ قوموا فموتوا على ما مات عليه رسول الله صلى الله عليه وسلم، ثم استقبل القوم فقات</w:t>
      </w:r>
      <w:r w:rsidR="00043BBE" w:rsidRPr="00B427B0">
        <w:rPr>
          <w:rFonts w:cs="Traditional Arabic" w:hint="cs"/>
          <w:sz w:val="36"/>
          <w:szCs w:val="36"/>
          <w:rtl/>
          <w:lang w:bidi="ar-EG"/>
        </w:rPr>
        <w:t>َ</w:t>
      </w:r>
      <w:r w:rsidR="00A210E4" w:rsidRPr="00B427B0">
        <w:rPr>
          <w:rFonts w:cs="Traditional Arabic"/>
          <w:sz w:val="36"/>
          <w:szCs w:val="36"/>
          <w:rtl/>
          <w:lang w:bidi="ar-EG"/>
        </w:rPr>
        <w:t>ل حتى ق</w:t>
      </w:r>
      <w:r w:rsidR="00043BBE" w:rsidRPr="00B427B0">
        <w:rPr>
          <w:rFonts w:cs="Traditional Arabic"/>
          <w:sz w:val="36"/>
          <w:szCs w:val="36"/>
          <w:rtl/>
          <w:lang w:bidi="ar-EG"/>
        </w:rPr>
        <w:t>ُ</w:t>
      </w:r>
      <w:r w:rsidR="00A210E4" w:rsidRPr="00B427B0">
        <w:rPr>
          <w:rFonts w:cs="Traditional Arabic"/>
          <w:sz w:val="36"/>
          <w:szCs w:val="36"/>
          <w:rtl/>
          <w:lang w:bidi="ar-EG"/>
        </w:rPr>
        <w:t>تل</w:t>
      </w:r>
      <w:r w:rsidR="00A210E4" w:rsidRPr="00B427B0">
        <w:rPr>
          <w:rFonts w:cs="Traditional Arabic" w:hint="cs"/>
          <w:sz w:val="36"/>
          <w:szCs w:val="36"/>
          <w:rtl/>
          <w:lang w:bidi="ar-EG"/>
        </w:rPr>
        <w:t>"</w:t>
      </w:r>
      <w:r w:rsidR="00A210E4" w:rsidRPr="00B427B0">
        <w:rPr>
          <w:rFonts w:ascii="Traditional Arabic" w:hAnsi="Traditional Arabic" w:cs="Traditional Arabic"/>
          <w:sz w:val="36"/>
          <w:szCs w:val="36"/>
          <w:vertAlign w:val="superscript"/>
          <w:rtl/>
          <w:lang w:bidi="ar-EG"/>
        </w:rPr>
        <w:t>(</w:t>
      </w:r>
      <w:r w:rsidR="00A210E4" w:rsidRPr="00B427B0">
        <w:rPr>
          <w:rStyle w:val="ae"/>
          <w:rFonts w:ascii="Traditional Arabic" w:hAnsi="Traditional Arabic"/>
          <w:sz w:val="36"/>
          <w:szCs w:val="36"/>
          <w:rtl/>
          <w:lang w:bidi="ar-EG"/>
        </w:rPr>
        <w:footnoteReference w:id="11"/>
      </w:r>
      <w:r w:rsidR="00A210E4" w:rsidRPr="00B427B0">
        <w:rPr>
          <w:rFonts w:ascii="Traditional Arabic" w:hAnsi="Traditional Arabic" w:cs="Traditional Arabic"/>
          <w:sz w:val="36"/>
          <w:szCs w:val="36"/>
          <w:vertAlign w:val="superscript"/>
          <w:rtl/>
          <w:lang w:bidi="ar-EG"/>
        </w:rPr>
        <w:t>)</w:t>
      </w:r>
      <w:r w:rsidR="00A210E4" w:rsidRPr="00B427B0">
        <w:rPr>
          <w:rFonts w:cs="Traditional Arabic"/>
          <w:sz w:val="36"/>
          <w:szCs w:val="36"/>
          <w:rtl/>
          <w:lang w:bidi="ar-EG"/>
        </w:rPr>
        <w:t>.</w:t>
      </w:r>
    </w:p>
    <w:p w14:paraId="74C7F579" w14:textId="4FF83550" w:rsidR="00A210E4" w:rsidRPr="00246476" w:rsidRDefault="00A210E4" w:rsidP="00246476">
      <w:pPr>
        <w:pStyle w:val="2"/>
        <w:bidi/>
        <w:rPr>
          <w:color w:val="31849B" w:themeColor="accent5" w:themeShade="BF"/>
          <w:rtl/>
        </w:rPr>
      </w:pPr>
      <w:bookmarkStart w:id="9" w:name="_Toc204167201"/>
      <w:r w:rsidRPr="00246476">
        <w:rPr>
          <w:rFonts w:hint="cs"/>
          <w:color w:val="31849B" w:themeColor="accent5" w:themeShade="BF"/>
          <w:rtl/>
        </w:rPr>
        <w:t xml:space="preserve">الثانية: </w:t>
      </w:r>
      <w:r w:rsidR="008B2B13" w:rsidRPr="00246476">
        <w:rPr>
          <w:rFonts w:hint="cs"/>
          <w:color w:val="31849B" w:themeColor="accent5" w:themeShade="BF"/>
          <w:rtl/>
        </w:rPr>
        <w:t>إ</w:t>
      </w:r>
      <w:r w:rsidR="00A13117" w:rsidRPr="00246476">
        <w:rPr>
          <w:rFonts w:hint="cs"/>
          <w:color w:val="31849B" w:themeColor="accent5" w:themeShade="BF"/>
          <w:rtl/>
        </w:rPr>
        <w:t>شاعة أبي سفيان بأ</w:t>
      </w:r>
      <w:r w:rsidR="00691EB6" w:rsidRPr="00246476">
        <w:rPr>
          <w:rFonts w:hint="cs"/>
          <w:color w:val="31849B" w:themeColor="accent5" w:themeShade="BF"/>
          <w:rtl/>
        </w:rPr>
        <w:t>ن قريش</w:t>
      </w:r>
      <w:r w:rsidR="00043BBE" w:rsidRPr="00246476">
        <w:rPr>
          <w:color w:val="31849B" w:themeColor="accent5" w:themeShade="BF"/>
          <w:rtl/>
        </w:rPr>
        <w:t>ً</w:t>
      </w:r>
      <w:r w:rsidR="00691EB6" w:rsidRPr="00246476">
        <w:rPr>
          <w:rFonts w:hint="cs"/>
          <w:color w:val="31849B" w:themeColor="accent5" w:themeShade="BF"/>
          <w:rtl/>
        </w:rPr>
        <w:t>ا أجمعت الرجعة إلى المدينة</w:t>
      </w:r>
      <w:r w:rsidR="00043BBE" w:rsidRPr="00246476">
        <w:rPr>
          <w:color w:val="31849B" w:themeColor="accent5" w:themeShade="BF"/>
          <w:rtl/>
        </w:rPr>
        <w:t>:</w:t>
      </w:r>
      <w:bookmarkEnd w:id="9"/>
    </w:p>
    <w:p w14:paraId="36211D77" w14:textId="030123FC" w:rsidR="007F180A" w:rsidRPr="00B427B0" w:rsidRDefault="00BE2B33" w:rsidP="00B427B0">
      <w:pPr>
        <w:pStyle w:val="17"/>
        <w:spacing w:before="40" w:after="40"/>
        <w:ind w:left="43" w:firstLine="576"/>
        <w:rPr>
          <w:rFonts w:cs="Traditional Arabic"/>
          <w:sz w:val="36"/>
          <w:szCs w:val="36"/>
          <w:rtl/>
          <w:lang w:bidi="ar-EG"/>
        </w:rPr>
      </w:pPr>
      <w:r w:rsidRPr="00B427B0">
        <w:rPr>
          <w:rFonts w:cs="Traditional Arabic"/>
          <w:sz w:val="36"/>
          <w:szCs w:val="36"/>
          <w:rtl/>
          <w:lang w:bidi="ar-EG"/>
        </w:rPr>
        <w:t>وَمَضَى رَسُولُ اللهِ صلى الله عليه وسلم فِي أَصْحَابِهِ حَتّ</w:t>
      </w:r>
      <w:r w:rsidR="008B7190" w:rsidRPr="00B427B0">
        <w:rPr>
          <w:rFonts w:cs="Traditional Arabic" w:hint="cs"/>
          <w:sz w:val="36"/>
          <w:szCs w:val="36"/>
          <w:rtl/>
          <w:lang w:bidi="ar-EG"/>
        </w:rPr>
        <w:t>َ</w:t>
      </w:r>
      <w:r w:rsidRPr="00B427B0">
        <w:rPr>
          <w:rFonts w:cs="Traditional Arabic"/>
          <w:sz w:val="36"/>
          <w:szCs w:val="36"/>
          <w:rtl/>
          <w:lang w:bidi="ar-EG"/>
        </w:rPr>
        <w:t>ى عَسْكَرُوا بِحَمْرَاءِ الْأَسَدِ</w:t>
      </w:r>
      <w:r w:rsidR="008B7190" w:rsidRPr="00B427B0">
        <w:rPr>
          <w:rFonts w:cs="Traditional Arabic"/>
          <w:sz w:val="36"/>
          <w:szCs w:val="36"/>
          <w:rtl/>
          <w:lang w:bidi="ar-EG"/>
        </w:rPr>
        <w:t>،</w:t>
      </w:r>
      <w:r w:rsidRPr="00B427B0">
        <w:rPr>
          <w:rFonts w:cs="Traditional Arabic" w:hint="cs"/>
          <w:sz w:val="36"/>
          <w:szCs w:val="36"/>
          <w:rtl/>
          <w:lang w:bidi="ar-EG"/>
        </w:rPr>
        <w:t xml:space="preserve"> </w:t>
      </w:r>
      <w:r w:rsidRPr="00B427B0">
        <w:rPr>
          <w:rFonts w:cs="Traditional Arabic"/>
          <w:sz w:val="36"/>
          <w:szCs w:val="36"/>
          <w:rtl/>
          <w:lang w:bidi="ar-EG"/>
        </w:rPr>
        <w:t>فَانْصَرَفَ</w:t>
      </w:r>
      <w:r w:rsidRPr="00B427B0">
        <w:rPr>
          <w:rFonts w:cs="Traditional Arabic" w:hint="cs"/>
          <w:sz w:val="36"/>
          <w:szCs w:val="36"/>
          <w:rtl/>
          <w:lang w:bidi="ar-EG"/>
        </w:rPr>
        <w:t>ت قريش سراع</w:t>
      </w:r>
      <w:r w:rsidR="008B7190" w:rsidRPr="00B427B0">
        <w:rPr>
          <w:rFonts w:cs="Traditional Arabic"/>
          <w:sz w:val="36"/>
          <w:szCs w:val="36"/>
          <w:rtl/>
          <w:lang w:bidi="ar-EG"/>
        </w:rPr>
        <w:t>ً</w:t>
      </w:r>
      <w:r w:rsidRPr="00B427B0">
        <w:rPr>
          <w:rFonts w:cs="Traditional Arabic" w:hint="cs"/>
          <w:sz w:val="36"/>
          <w:szCs w:val="36"/>
          <w:rtl/>
          <w:lang w:bidi="ar-EG"/>
        </w:rPr>
        <w:t xml:space="preserve">ا </w:t>
      </w:r>
      <w:r w:rsidRPr="00B427B0">
        <w:rPr>
          <w:rFonts w:cs="Traditional Arabic"/>
          <w:sz w:val="36"/>
          <w:szCs w:val="36"/>
          <w:rtl/>
          <w:lang w:bidi="ar-EG"/>
        </w:rPr>
        <w:t>خَائِفِينَ مِنْ الطّ</w:t>
      </w:r>
      <w:r w:rsidR="008B7190" w:rsidRPr="00B427B0">
        <w:rPr>
          <w:rFonts w:cs="Traditional Arabic" w:hint="cs"/>
          <w:sz w:val="36"/>
          <w:szCs w:val="36"/>
          <w:rtl/>
          <w:lang w:bidi="ar-EG"/>
        </w:rPr>
        <w:t>َ</w:t>
      </w:r>
      <w:r w:rsidRPr="00B427B0">
        <w:rPr>
          <w:rFonts w:cs="Traditional Arabic"/>
          <w:sz w:val="36"/>
          <w:szCs w:val="36"/>
          <w:rtl/>
          <w:lang w:bidi="ar-EG"/>
        </w:rPr>
        <w:t>لَبِ لَهُمْ، وَمَرّ</w:t>
      </w:r>
      <w:r w:rsidR="008B7190" w:rsidRPr="00B427B0">
        <w:rPr>
          <w:rFonts w:cs="Traditional Arabic" w:hint="cs"/>
          <w:sz w:val="36"/>
          <w:szCs w:val="36"/>
          <w:rtl/>
          <w:lang w:bidi="ar-EG"/>
        </w:rPr>
        <w:t>َ</w:t>
      </w:r>
      <w:r w:rsidRPr="00B427B0">
        <w:rPr>
          <w:rFonts w:cs="Traditional Arabic"/>
          <w:sz w:val="36"/>
          <w:szCs w:val="36"/>
          <w:rtl/>
          <w:lang w:bidi="ar-EG"/>
        </w:rPr>
        <w:t xml:space="preserve"> بِأَبِي سفيان نفر من عبد القيس</w:t>
      </w:r>
      <w:r w:rsidRPr="00B427B0">
        <w:rPr>
          <w:rFonts w:cs="Traditional Arabic" w:hint="cs"/>
          <w:sz w:val="36"/>
          <w:szCs w:val="36"/>
          <w:rtl/>
          <w:lang w:bidi="ar-EG"/>
        </w:rPr>
        <w:t xml:space="preserve">، </w:t>
      </w:r>
      <w:r w:rsidRPr="00B427B0">
        <w:rPr>
          <w:rFonts w:cs="Traditional Arabic"/>
          <w:sz w:val="36"/>
          <w:szCs w:val="36"/>
          <w:rtl/>
          <w:lang w:bidi="ar-EG"/>
        </w:rPr>
        <w:t>يُرِيدُونَ الْمَدِينَةَ، فَقَالَ: هَلْ مُبْلِغُو مُحَمّ</w:t>
      </w:r>
      <w:r w:rsidR="008B7190" w:rsidRPr="00B427B0">
        <w:rPr>
          <w:rFonts w:cs="Traditional Arabic" w:hint="cs"/>
          <w:sz w:val="36"/>
          <w:szCs w:val="36"/>
          <w:rtl/>
          <w:lang w:bidi="ar-EG"/>
        </w:rPr>
        <w:t>َ</w:t>
      </w:r>
      <w:r w:rsidRPr="00B427B0">
        <w:rPr>
          <w:rFonts w:cs="Traditional Arabic"/>
          <w:sz w:val="36"/>
          <w:szCs w:val="36"/>
          <w:rtl/>
          <w:lang w:bidi="ar-EG"/>
        </w:rPr>
        <w:t>دًا وَأَصْحَابَهُ مَا أَرْسَلَكُمْ بِهِ، عَلَى أَنْ أُوَقّ</w:t>
      </w:r>
      <w:r w:rsidR="00CA78A1" w:rsidRPr="00B427B0">
        <w:rPr>
          <w:rFonts w:cs="Traditional Arabic" w:hint="cs"/>
          <w:sz w:val="36"/>
          <w:szCs w:val="36"/>
          <w:rtl/>
          <w:lang w:bidi="ar-EG"/>
        </w:rPr>
        <w:t>ِ</w:t>
      </w:r>
      <w:r w:rsidRPr="00B427B0">
        <w:rPr>
          <w:rFonts w:cs="Traditional Arabic"/>
          <w:sz w:val="36"/>
          <w:szCs w:val="36"/>
          <w:rtl/>
          <w:lang w:bidi="ar-EG"/>
        </w:rPr>
        <w:t xml:space="preserve">رَ لَكُمْ أَبَاعِرَكُمْ </w:t>
      </w:r>
      <w:proofErr w:type="spellStart"/>
      <w:r w:rsidRPr="00B427B0">
        <w:rPr>
          <w:rFonts w:cs="Traditional Arabic"/>
          <w:sz w:val="36"/>
          <w:szCs w:val="36"/>
          <w:rtl/>
          <w:lang w:bidi="ar-EG"/>
        </w:rPr>
        <w:t>زَبِيبًا</w:t>
      </w:r>
      <w:proofErr w:type="spellEnd"/>
      <w:r w:rsidRPr="00B427B0">
        <w:rPr>
          <w:rFonts w:cs="Traditional Arabic"/>
          <w:sz w:val="36"/>
          <w:szCs w:val="36"/>
          <w:rtl/>
          <w:lang w:bidi="ar-EG"/>
        </w:rPr>
        <w:t xml:space="preserve"> غَدًا بِعُكَاظٍ إنْ أَنْتُمْ جِئْتُمُونِي؟ قَالُوا: نَعَمْ</w:t>
      </w:r>
      <w:r w:rsidR="00CA78A1" w:rsidRPr="00B427B0">
        <w:rPr>
          <w:rFonts w:cs="Traditional Arabic"/>
          <w:sz w:val="36"/>
          <w:szCs w:val="36"/>
          <w:rtl/>
          <w:lang w:bidi="ar-EG"/>
        </w:rPr>
        <w:t>،</w:t>
      </w:r>
      <w:r w:rsidRPr="00B427B0">
        <w:rPr>
          <w:rFonts w:cs="Traditional Arabic" w:hint="cs"/>
          <w:sz w:val="36"/>
          <w:szCs w:val="36"/>
          <w:rtl/>
          <w:lang w:bidi="ar-EG"/>
        </w:rPr>
        <w:t xml:space="preserve"> </w:t>
      </w:r>
      <w:r w:rsidRPr="00B427B0">
        <w:rPr>
          <w:rFonts w:cs="Traditional Arabic"/>
          <w:sz w:val="36"/>
          <w:szCs w:val="36"/>
          <w:rtl/>
          <w:lang w:bidi="ar-EG"/>
        </w:rPr>
        <w:t>قَالَ: حَيْثُمَا لَقِيتُمْ مُحَمّدًا وَأَصْحَابَهُ فَأَخْبِرُو</w:t>
      </w:r>
      <w:r w:rsidR="00CA78A1" w:rsidRPr="00B427B0">
        <w:rPr>
          <w:rFonts w:cs="Traditional Arabic"/>
          <w:sz w:val="36"/>
          <w:szCs w:val="36"/>
          <w:rtl/>
          <w:lang w:bidi="ar-EG"/>
        </w:rPr>
        <w:t>هُمْ أَنّا قَدْ أَجَمَعْنَا الر</w:t>
      </w:r>
      <w:r w:rsidRPr="00B427B0">
        <w:rPr>
          <w:rFonts w:cs="Traditional Arabic"/>
          <w:sz w:val="36"/>
          <w:szCs w:val="36"/>
          <w:rtl/>
          <w:lang w:bidi="ar-EG"/>
        </w:rPr>
        <w:t>جْعَةَ إلَيْهِمْ، وَأَنّا آثَارَكُمْ</w:t>
      </w:r>
      <w:r w:rsidR="00CA78A1" w:rsidRPr="00B427B0">
        <w:rPr>
          <w:rFonts w:cs="Traditional Arabic"/>
          <w:sz w:val="36"/>
          <w:szCs w:val="36"/>
          <w:rtl/>
          <w:lang w:bidi="ar-EG"/>
        </w:rPr>
        <w:t>،</w:t>
      </w:r>
      <w:r w:rsidRPr="00B427B0">
        <w:rPr>
          <w:rFonts w:cs="Traditional Arabic"/>
          <w:sz w:val="36"/>
          <w:szCs w:val="36"/>
          <w:rtl/>
          <w:lang w:bidi="ar-EG"/>
        </w:rPr>
        <w:t xml:space="preserve"> فَانْطَلَقَ أَبُو سُفْيَانَ، وَقَدِمَ الرّ</w:t>
      </w:r>
      <w:r w:rsidR="00CA78A1" w:rsidRPr="00B427B0">
        <w:rPr>
          <w:rFonts w:cs="Traditional Arabic" w:hint="cs"/>
          <w:sz w:val="36"/>
          <w:szCs w:val="36"/>
          <w:rtl/>
          <w:lang w:bidi="ar-EG"/>
        </w:rPr>
        <w:t>َ</w:t>
      </w:r>
      <w:r w:rsidRPr="00B427B0">
        <w:rPr>
          <w:rFonts w:cs="Traditional Arabic"/>
          <w:sz w:val="36"/>
          <w:szCs w:val="36"/>
          <w:rtl/>
          <w:lang w:bidi="ar-EG"/>
        </w:rPr>
        <w:t>كْبُ عَلَى النّبِيّ</w:t>
      </w:r>
      <w:r w:rsidR="00CA78A1" w:rsidRPr="00B427B0">
        <w:rPr>
          <w:rFonts w:cs="Traditional Arabic" w:hint="cs"/>
          <w:sz w:val="36"/>
          <w:szCs w:val="36"/>
          <w:rtl/>
          <w:lang w:bidi="ar-EG"/>
        </w:rPr>
        <w:t>ِ</w:t>
      </w:r>
      <w:r w:rsidRPr="00B427B0">
        <w:rPr>
          <w:rFonts w:cs="Traditional Arabic"/>
          <w:sz w:val="36"/>
          <w:szCs w:val="36"/>
          <w:rtl/>
          <w:lang w:bidi="ar-EG"/>
        </w:rPr>
        <w:t xml:space="preserve"> صلى الله عليه وسلم وَأَصْحَابِهِ بِا</w:t>
      </w:r>
      <w:r w:rsidR="00CA78A1" w:rsidRPr="00B427B0">
        <w:rPr>
          <w:rFonts w:cs="Traditional Arabic"/>
          <w:sz w:val="36"/>
          <w:szCs w:val="36"/>
          <w:rtl/>
          <w:lang w:bidi="ar-EG"/>
        </w:rPr>
        <w:t>لْحَمْرَاءِ، فَأَخْبَرُوهُمْ ال</w:t>
      </w:r>
      <w:r w:rsidRPr="00B427B0">
        <w:rPr>
          <w:rFonts w:cs="Traditional Arabic"/>
          <w:sz w:val="36"/>
          <w:szCs w:val="36"/>
          <w:rtl/>
          <w:lang w:bidi="ar-EG"/>
        </w:rPr>
        <w:t xml:space="preserve">ذِي أَمَرَهُمْ أَبُو سُفْيَانَ، فَقَالُوا: حَسُبْنَا اللهُ وَنِعْمَ الْوَكِيلُ! وَفِي ذَلِكَ أَنَزَلَ اللهُ عز وجل: </w:t>
      </w:r>
      <w:r w:rsidR="00B6720A" w:rsidRPr="00B427B0">
        <w:rPr>
          <w:rFonts w:cs="Amiri Quran"/>
          <w:color w:val="008000"/>
          <w:sz w:val="36"/>
          <w:rtl/>
          <w:lang w:bidi="ar-EG"/>
        </w:rPr>
        <w:t>{الَّذِينَ اسْتَجَابُوا لِلَّهِ وَالرَّسُولِ مِنْ بَعْدِ مَا أَصَابَهُمُ الْقَرْحُ لِلَّذِينَ أَحْسَنُوا مِنْهُمْ وَاتَّقَوْا أَجْرٌ عَظِيمٌ (172) الَّذِينَ قَالَ لَهُمُ النَّاسُ إِنَّ النَّاسَ قَدْ جَمَعُوا لَكُمْ فَاخْشَوْهُمْ فَزَادَهُمْ إِيمَانًا وَقَالُوا حَسْبُنَا اللَّهُ وَنِعْمَ الْوَكِيلُ}</w:t>
      </w:r>
      <w:r w:rsidR="00B6720A" w:rsidRPr="00B427B0">
        <w:rPr>
          <w:rFonts w:cs="Traditional Arabic"/>
          <w:sz w:val="36"/>
          <w:szCs w:val="36"/>
          <w:rtl/>
          <w:lang w:bidi="ar-EG"/>
        </w:rPr>
        <w:t xml:space="preserve"> [آل عمران: 172، </w:t>
      </w:r>
      <w:proofErr w:type="gramStart"/>
      <w:r w:rsidR="00B6720A" w:rsidRPr="00B427B0">
        <w:rPr>
          <w:rFonts w:cs="Traditional Arabic"/>
          <w:sz w:val="36"/>
          <w:szCs w:val="36"/>
          <w:rtl/>
          <w:lang w:bidi="ar-EG"/>
        </w:rPr>
        <w:t>173]</w:t>
      </w:r>
      <w:r w:rsidR="007F180A" w:rsidRPr="00B427B0">
        <w:rPr>
          <w:rFonts w:ascii="Traditional Arabic" w:hAnsi="Traditional Arabic" w:cs="Traditional Arabic"/>
          <w:sz w:val="36"/>
          <w:szCs w:val="36"/>
          <w:vertAlign w:val="superscript"/>
          <w:rtl/>
          <w:lang w:bidi="ar-EG"/>
        </w:rPr>
        <w:t>(</w:t>
      </w:r>
      <w:proofErr w:type="gramEnd"/>
      <w:r w:rsidR="007F180A" w:rsidRPr="00B427B0">
        <w:rPr>
          <w:rStyle w:val="ae"/>
          <w:rFonts w:ascii="Traditional Arabic" w:hAnsi="Traditional Arabic"/>
          <w:sz w:val="36"/>
          <w:szCs w:val="36"/>
          <w:rtl/>
          <w:lang w:bidi="ar-EG"/>
        </w:rPr>
        <w:footnoteReference w:id="12"/>
      </w:r>
      <w:r w:rsidR="007F180A" w:rsidRPr="00B427B0">
        <w:rPr>
          <w:rFonts w:ascii="Traditional Arabic" w:hAnsi="Traditional Arabic" w:cs="Traditional Arabic"/>
          <w:sz w:val="36"/>
          <w:szCs w:val="36"/>
          <w:vertAlign w:val="superscript"/>
          <w:rtl/>
          <w:lang w:bidi="ar-EG"/>
        </w:rPr>
        <w:t>)</w:t>
      </w:r>
      <w:r w:rsidR="007F180A" w:rsidRPr="00B427B0">
        <w:rPr>
          <w:rFonts w:cs="Traditional Arabic" w:hint="cs"/>
          <w:sz w:val="36"/>
          <w:szCs w:val="36"/>
          <w:rtl/>
          <w:lang w:bidi="ar-EG"/>
        </w:rPr>
        <w:t>.</w:t>
      </w:r>
    </w:p>
    <w:p w14:paraId="2F743779" w14:textId="4CB49888" w:rsidR="007F180A" w:rsidRPr="00B427B0" w:rsidRDefault="007F180A"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lastRenderedPageBreak/>
        <w:t>وكان الهدف من هذه الشا</w:t>
      </w:r>
      <w:r w:rsidR="00777250" w:rsidRPr="00B427B0">
        <w:rPr>
          <w:rFonts w:cs="Traditional Arabic" w:hint="cs"/>
          <w:sz w:val="36"/>
          <w:szCs w:val="36"/>
          <w:rtl/>
          <w:lang w:bidi="ar-EG"/>
        </w:rPr>
        <w:t>ئ</w:t>
      </w:r>
      <w:r w:rsidRPr="00B427B0">
        <w:rPr>
          <w:rFonts w:cs="Traditional Arabic" w:hint="cs"/>
          <w:sz w:val="36"/>
          <w:szCs w:val="36"/>
          <w:rtl/>
          <w:lang w:bidi="ar-EG"/>
        </w:rPr>
        <w:t>عة تخويف المسلمين، وإدخال الرعب في قلوبهم</w:t>
      </w:r>
      <w:r w:rsidR="00777250" w:rsidRPr="00B427B0">
        <w:rPr>
          <w:rFonts w:cs="Traditional Arabic"/>
          <w:sz w:val="36"/>
          <w:szCs w:val="36"/>
          <w:rtl/>
          <w:lang w:bidi="ar-EG"/>
        </w:rPr>
        <w:t>،</w:t>
      </w:r>
      <w:r w:rsidRPr="00B427B0">
        <w:rPr>
          <w:rFonts w:cs="Traditional Arabic" w:hint="cs"/>
          <w:sz w:val="36"/>
          <w:szCs w:val="36"/>
          <w:rtl/>
          <w:lang w:bidi="ar-EG"/>
        </w:rPr>
        <w:t xml:space="preserve"> ولكن المسلمين مع قوة إيمان لم يتأثروا بهذه </w:t>
      </w:r>
      <w:r w:rsidR="00777250" w:rsidRPr="00B427B0">
        <w:rPr>
          <w:rFonts w:cs="Traditional Arabic" w:hint="cs"/>
          <w:sz w:val="36"/>
          <w:szCs w:val="36"/>
          <w:rtl/>
          <w:lang w:bidi="ar-EG"/>
        </w:rPr>
        <w:t>الشائعة</w:t>
      </w:r>
      <w:r w:rsidR="00777250" w:rsidRPr="00B427B0">
        <w:rPr>
          <w:rFonts w:cs="Traditional Arabic"/>
          <w:sz w:val="36"/>
          <w:szCs w:val="36"/>
          <w:rtl/>
          <w:lang w:bidi="ar-EG"/>
        </w:rPr>
        <w:t>،</w:t>
      </w:r>
      <w:r w:rsidRPr="00B427B0">
        <w:rPr>
          <w:rFonts w:cs="Traditional Arabic" w:hint="cs"/>
          <w:sz w:val="36"/>
          <w:szCs w:val="36"/>
          <w:rtl/>
          <w:lang w:bidi="ar-EG"/>
        </w:rPr>
        <w:t xml:space="preserve"> بل زادهم إيمان</w:t>
      </w:r>
      <w:r w:rsidR="00777250" w:rsidRPr="00B427B0">
        <w:rPr>
          <w:rFonts w:cs="Traditional Arabic"/>
          <w:sz w:val="36"/>
          <w:szCs w:val="36"/>
          <w:rtl/>
          <w:lang w:bidi="ar-EG"/>
        </w:rPr>
        <w:t>ً</w:t>
      </w:r>
      <w:r w:rsidRPr="00B427B0">
        <w:rPr>
          <w:rFonts w:cs="Traditional Arabic" w:hint="cs"/>
          <w:sz w:val="36"/>
          <w:szCs w:val="36"/>
          <w:rtl/>
          <w:lang w:bidi="ar-EG"/>
        </w:rPr>
        <w:t>ا.</w:t>
      </w:r>
      <w:r w:rsidR="00555E90" w:rsidRPr="00B427B0">
        <w:rPr>
          <w:rFonts w:cs="Traditional Arabic" w:hint="cs"/>
          <w:sz w:val="36"/>
          <w:szCs w:val="36"/>
          <w:rtl/>
          <w:lang w:bidi="ar-EG"/>
        </w:rPr>
        <w:t xml:space="preserve"> </w:t>
      </w:r>
    </w:p>
    <w:p w14:paraId="1880DD40" w14:textId="3C8EDED7" w:rsidR="00C817E7" w:rsidRPr="00246476" w:rsidRDefault="00C817E7" w:rsidP="00246476">
      <w:pPr>
        <w:pStyle w:val="2"/>
        <w:bidi/>
        <w:rPr>
          <w:color w:val="31849B" w:themeColor="accent5" w:themeShade="BF"/>
          <w:sz w:val="34"/>
          <w:szCs w:val="34"/>
          <w:rtl/>
        </w:rPr>
      </w:pPr>
      <w:bookmarkStart w:id="10" w:name="_Toc204167202"/>
      <w:r w:rsidRPr="00246476">
        <w:rPr>
          <w:rFonts w:hint="cs"/>
          <w:color w:val="31849B" w:themeColor="accent5" w:themeShade="BF"/>
          <w:sz w:val="34"/>
          <w:szCs w:val="34"/>
          <w:rtl/>
        </w:rPr>
        <w:t xml:space="preserve">الثالثة: </w:t>
      </w:r>
      <w:r w:rsidR="00DB1E56" w:rsidRPr="00246476">
        <w:rPr>
          <w:rFonts w:hint="cs"/>
          <w:color w:val="31849B" w:themeColor="accent5" w:themeShade="BF"/>
          <w:sz w:val="34"/>
          <w:szCs w:val="34"/>
          <w:rtl/>
        </w:rPr>
        <w:t>إشاعة المنافقين بأن النبي صلى الله عليه وسلم تزوج زوجة ابنه</w:t>
      </w:r>
      <w:r w:rsidR="00F32637" w:rsidRPr="00246476">
        <w:rPr>
          <w:rFonts w:hint="cs"/>
          <w:color w:val="31849B" w:themeColor="accent5" w:themeShade="BF"/>
          <w:sz w:val="34"/>
          <w:szCs w:val="34"/>
          <w:rtl/>
        </w:rPr>
        <w:t xml:space="preserve"> المطلقة</w:t>
      </w:r>
      <w:r w:rsidR="008B2B13" w:rsidRPr="00246476">
        <w:rPr>
          <w:color w:val="31849B" w:themeColor="accent5" w:themeShade="BF"/>
          <w:sz w:val="34"/>
          <w:szCs w:val="34"/>
          <w:rtl/>
        </w:rPr>
        <w:t>:</w:t>
      </w:r>
      <w:bookmarkEnd w:id="10"/>
    </w:p>
    <w:p w14:paraId="6355214A" w14:textId="77777777" w:rsidR="00B9481B" w:rsidRPr="00B427B0" w:rsidRDefault="00BE1432" w:rsidP="00B427B0">
      <w:pPr>
        <w:pStyle w:val="17"/>
        <w:spacing w:before="40" w:after="40"/>
        <w:ind w:left="43" w:firstLine="576"/>
        <w:rPr>
          <w:rFonts w:cs="Traditional Arabic"/>
          <w:sz w:val="36"/>
          <w:szCs w:val="36"/>
          <w:lang w:bidi="ar-EG"/>
        </w:rPr>
      </w:pPr>
      <w:r w:rsidRPr="00B427B0">
        <w:rPr>
          <w:rFonts w:cs="Traditional Arabic" w:hint="cs"/>
          <w:sz w:val="36"/>
          <w:szCs w:val="36"/>
          <w:rtl/>
          <w:lang w:bidi="ar-EG"/>
        </w:rPr>
        <w:t>ل</w:t>
      </w:r>
      <w:r w:rsidR="00B9481B" w:rsidRPr="00B427B0">
        <w:rPr>
          <w:rFonts w:cs="Traditional Arabic" w:hint="cs"/>
          <w:sz w:val="36"/>
          <w:szCs w:val="36"/>
          <w:rtl/>
          <w:lang w:bidi="ar-EG"/>
        </w:rPr>
        <w:t>َ</w:t>
      </w:r>
      <w:r w:rsidRPr="00B427B0">
        <w:rPr>
          <w:rFonts w:cs="Traditional Arabic" w:hint="cs"/>
          <w:sz w:val="36"/>
          <w:szCs w:val="36"/>
          <w:rtl/>
          <w:lang w:bidi="ar-EG"/>
        </w:rPr>
        <w:t>ما</w:t>
      </w:r>
      <w:r w:rsidRPr="00B427B0">
        <w:rPr>
          <w:rFonts w:cs="Traditional Arabic"/>
          <w:sz w:val="36"/>
          <w:szCs w:val="36"/>
          <w:rtl/>
          <w:lang w:bidi="ar-EG"/>
        </w:rPr>
        <w:t xml:space="preserve"> تزو</w:t>
      </w:r>
      <w:r w:rsidR="00B9481B" w:rsidRPr="00B427B0">
        <w:rPr>
          <w:rFonts w:cs="Traditional Arabic"/>
          <w:sz w:val="36"/>
          <w:szCs w:val="36"/>
          <w:rtl/>
          <w:lang w:bidi="ar-EG"/>
        </w:rPr>
        <w:t>َّ</w:t>
      </w:r>
      <w:r w:rsidRPr="00B427B0">
        <w:rPr>
          <w:rFonts w:cs="Traditional Arabic"/>
          <w:sz w:val="36"/>
          <w:szCs w:val="36"/>
          <w:rtl/>
          <w:lang w:bidi="ar-EG"/>
        </w:rPr>
        <w:t>ج رسول الله صلى الله عليه وسلم بأم المؤمنين زينب بنت جحش، بعد أن طلقها زيد بن حارثة، كان من تقاليد العرب أنهم كانوا يعتبرون المتبني مثل الابن الصلبي، فالزواج بها من أكبر الكبائر، حسب تقاليد العرب</w:t>
      </w:r>
      <w:r w:rsidR="00B9481B" w:rsidRPr="00B427B0">
        <w:rPr>
          <w:rFonts w:cs="Traditional Arabic"/>
          <w:sz w:val="36"/>
          <w:szCs w:val="36"/>
          <w:rtl/>
          <w:lang w:bidi="ar-EG"/>
        </w:rPr>
        <w:t>،</w:t>
      </w:r>
      <w:r w:rsidR="00B9481B" w:rsidRPr="00B427B0">
        <w:rPr>
          <w:rFonts w:cs="Traditional Arabic" w:hint="cs"/>
          <w:sz w:val="36"/>
          <w:szCs w:val="36"/>
          <w:rtl/>
          <w:lang w:bidi="ar-EG"/>
        </w:rPr>
        <w:t xml:space="preserve"> </w:t>
      </w:r>
      <w:r w:rsidRPr="00B427B0">
        <w:rPr>
          <w:rFonts w:cs="Traditional Arabic"/>
          <w:sz w:val="36"/>
          <w:szCs w:val="36"/>
          <w:rtl/>
          <w:lang w:bidi="ar-EG"/>
        </w:rPr>
        <w:t xml:space="preserve">وأكثروا من الدعاية في هذا </w:t>
      </w:r>
      <w:proofErr w:type="gramStart"/>
      <w:r w:rsidRPr="00B427B0">
        <w:rPr>
          <w:rFonts w:cs="Traditional Arabic"/>
          <w:sz w:val="36"/>
          <w:szCs w:val="36"/>
          <w:rtl/>
          <w:lang w:bidi="ar-EG"/>
        </w:rPr>
        <w:t>السبيل</w:t>
      </w:r>
      <w:r w:rsidRPr="00B427B0">
        <w:rPr>
          <w:rFonts w:ascii="Traditional Arabic" w:hAnsi="Traditional Arabic" w:cs="Traditional Arabic"/>
          <w:sz w:val="36"/>
          <w:szCs w:val="36"/>
          <w:vertAlign w:val="superscript"/>
          <w:rtl/>
          <w:lang w:bidi="ar-EG"/>
        </w:rPr>
        <w:t>(</w:t>
      </w:r>
      <w:proofErr w:type="gramEnd"/>
      <w:r w:rsidRPr="00B427B0">
        <w:rPr>
          <w:rStyle w:val="ae"/>
          <w:rFonts w:ascii="Traditional Arabic" w:hAnsi="Traditional Arabic"/>
          <w:sz w:val="36"/>
          <w:szCs w:val="36"/>
          <w:rtl/>
          <w:lang w:bidi="ar-EG"/>
        </w:rPr>
        <w:footnoteReference w:id="13"/>
      </w:r>
      <w:r w:rsidRPr="00B427B0">
        <w:rPr>
          <w:rFonts w:ascii="Traditional Arabic" w:hAnsi="Traditional Arabic" w:cs="Traditional Arabic"/>
          <w:sz w:val="36"/>
          <w:szCs w:val="36"/>
          <w:vertAlign w:val="superscript"/>
          <w:rtl/>
          <w:lang w:bidi="ar-EG"/>
        </w:rPr>
        <w:t>)</w:t>
      </w:r>
      <w:r w:rsidRPr="00B427B0">
        <w:rPr>
          <w:rFonts w:cs="Traditional Arabic"/>
          <w:sz w:val="36"/>
          <w:szCs w:val="36"/>
          <w:rtl/>
          <w:lang w:bidi="ar-EG"/>
        </w:rPr>
        <w:t>،</w:t>
      </w:r>
      <w:r w:rsidR="00555E90" w:rsidRPr="00B427B0">
        <w:rPr>
          <w:rFonts w:cs="Traditional Arabic"/>
          <w:sz w:val="36"/>
          <w:szCs w:val="36"/>
          <w:rtl/>
          <w:lang w:bidi="ar-EG"/>
        </w:rPr>
        <w:t xml:space="preserve"> </w:t>
      </w:r>
      <w:r w:rsidRPr="00B427B0">
        <w:rPr>
          <w:rFonts w:cs="Traditional Arabic" w:hint="cs"/>
          <w:sz w:val="36"/>
          <w:szCs w:val="36"/>
          <w:rtl/>
          <w:lang w:bidi="ar-EG"/>
        </w:rPr>
        <w:t>وقالوا</w:t>
      </w:r>
      <w:r w:rsidR="00B9481B" w:rsidRPr="00B427B0">
        <w:rPr>
          <w:rFonts w:cs="Traditional Arabic"/>
          <w:sz w:val="36"/>
          <w:szCs w:val="36"/>
          <w:rtl/>
          <w:lang w:bidi="ar-EG"/>
        </w:rPr>
        <w:t>:</w:t>
      </w:r>
      <w:r w:rsidRPr="00B427B0">
        <w:rPr>
          <w:rFonts w:cs="Traditional Arabic" w:hint="cs"/>
          <w:sz w:val="36"/>
          <w:szCs w:val="36"/>
          <w:rtl/>
          <w:lang w:bidi="ar-EG"/>
        </w:rPr>
        <w:t xml:space="preserve"> محمد تزو</w:t>
      </w:r>
      <w:r w:rsidR="00B9481B" w:rsidRPr="00B427B0">
        <w:rPr>
          <w:rFonts w:cs="Traditional Arabic"/>
          <w:sz w:val="36"/>
          <w:szCs w:val="36"/>
          <w:rtl/>
          <w:lang w:bidi="ar-EG"/>
        </w:rPr>
        <w:t>َّ</w:t>
      </w:r>
      <w:r w:rsidRPr="00B427B0">
        <w:rPr>
          <w:rFonts w:cs="Traditional Arabic" w:hint="cs"/>
          <w:sz w:val="36"/>
          <w:szCs w:val="36"/>
          <w:rtl/>
          <w:lang w:bidi="ar-EG"/>
        </w:rPr>
        <w:t xml:space="preserve">ج زوجة ابنه زيد بن حارثة، </w:t>
      </w:r>
      <w:r w:rsidRPr="00B427B0">
        <w:rPr>
          <w:rFonts w:cs="Traditional Arabic"/>
          <w:sz w:val="36"/>
          <w:szCs w:val="36"/>
          <w:rtl/>
          <w:lang w:bidi="ar-EG"/>
        </w:rPr>
        <w:t>واختلقوا قصص</w:t>
      </w:r>
      <w:r w:rsidR="00B9481B" w:rsidRPr="00B427B0">
        <w:rPr>
          <w:rFonts w:cs="Traditional Arabic"/>
          <w:sz w:val="36"/>
          <w:szCs w:val="36"/>
          <w:rtl/>
          <w:lang w:bidi="ar-EG"/>
        </w:rPr>
        <w:t>ً</w:t>
      </w:r>
      <w:r w:rsidRPr="00B427B0">
        <w:rPr>
          <w:rFonts w:cs="Traditional Arabic"/>
          <w:sz w:val="36"/>
          <w:szCs w:val="36"/>
          <w:rtl/>
          <w:lang w:bidi="ar-EG"/>
        </w:rPr>
        <w:t xml:space="preserve">ا وأساطير، </w:t>
      </w:r>
      <w:r w:rsidRPr="00B427B0">
        <w:rPr>
          <w:rFonts w:cs="Traditional Arabic" w:hint="cs"/>
          <w:sz w:val="36"/>
          <w:szCs w:val="36"/>
          <w:rtl/>
          <w:lang w:bidi="ar-EG"/>
        </w:rPr>
        <w:t>و</w:t>
      </w:r>
      <w:r w:rsidRPr="00B427B0">
        <w:rPr>
          <w:rFonts w:cs="Traditional Arabic"/>
          <w:sz w:val="36"/>
          <w:szCs w:val="36"/>
          <w:rtl/>
          <w:lang w:bidi="ar-EG"/>
        </w:rPr>
        <w:t>هي من الأقاويل الباطلة التي حاول أعداء الإسلام نشرها بهدف التشويه والتشكيك في سمعة النبي الكريم صلى الله عليه وسلم</w:t>
      </w:r>
      <w:r w:rsidRPr="00B427B0">
        <w:rPr>
          <w:rFonts w:cs="Traditional Arabic"/>
          <w:sz w:val="36"/>
          <w:szCs w:val="36"/>
          <w:lang w:bidi="ar-EG"/>
        </w:rPr>
        <w:t>.</w:t>
      </w:r>
    </w:p>
    <w:p w14:paraId="22B48DE2" w14:textId="0EE02331" w:rsidR="00BE1432" w:rsidRPr="00B427B0" w:rsidRDefault="00BE1432"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 xml:space="preserve"> </w:t>
      </w:r>
      <w:r w:rsidR="00B9481B" w:rsidRPr="00B427B0">
        <w:rPr>
          <w:rFonts w:cs="Traditional Arabic" w:hint="cs"/>
          <w:sz w:val="36"/>
          <w:szCs w:val="36"/>
          <w:rtl/>
          <w:lang w:bidi="ar-EG"/>
        </w:rPr>
        <w:t>والحق أ</w:t>
      </w:r>
      <w:r w:rsidRPr="00B427B0">
        <w:rPr>
          <w:rFonts w:cs="Traditional Arabic" w:hint="cs"/>
          <w:sz w:val="36"/>
          <w:szCs w:val="36"/>
          <w:rtl/>
          <w:lang w:bidi="ar-EG"/>
        </w:rPr>
        <w:t>ن النبي صلى الله عليه وسلم</w:t>
      </w:r>
      <w:r w:rsidRPr="00B427B0">
        <w:rPr>
          <w:rFonts w:cs="Traditional Arabic"/>
          <w:sz w:val="36"/>
          <w:szCs w:val="36"/>
          <w:rtl/>
          <w:lang w:bidi="ar-EG"/>
        </w:rPr>
        <w:t xml:space="preserve"> تزوج من زينب بنت جحش رضي الله عنها، وهي كانت زوجة لزيد بن حارثة رضي الله عنه، وكان زواج النبي منها بأمر من الله عز وجل</w:t>
      </w:r>
      <w:r w:rsidR="00B9481B" w:rsidRPr="00B427B0">
        <w:rPr>
          <w:rFonts w:cs="Traditional Arabic"/>
          <w:sz w:val="36"/>
          <w:szCs w:val="36"/>
          <w:rtl/>
          <w:lang w:bidi="ar-EG"/>
        </w:rPr>
        <w:t>؛</w:t>
      </w:r>
      <w:r w:rsidRPr="00B427B0">
        <w:rPr>
          <w:rFonts w:cs="Traditional Arabic" w:hint="cs"/>
          <w:sz w:val="36"/>
          <w:szCs w:val="36"/>
          <w:rtl/>
          <w:lang w:bidi="ar-EG"/>
        </w:rPr>
        <w:t xml:space="preserve"> </w:t>
      </w:r>
      <w:r w:rsidRPr="00B427B0">
        <w:rPr>
          <w:rFonts w:cs="Traditional Arabic"/>
          <w:sz w:val="36"/>
          <w:szCs w:val="36"/>
          <w:rtl/>
          <w:lang w:bidi="ar-EG"/>
        </w:rPr>
        <w:t>قال الله تعالى في القرآن الكريم</w:t>
      </w:r>
      <w:r w:rsidRPr="00B427B0">
        <w:rPr>
          <w:rFonts w:cs="Traditional Arabic" w:hint="cs"/>
          <w:sz w:val="36"/>
          <w:szCs w:val="36"/>
          <w:rtl/>
          <w:lang w:bidi="ar-EG"/>
        </w:rPr>
        <w:t xml:space="preserve">: </w:t>
      </w:r>
      <w:r w:rsidR="00940115" w:rsidRPr="00B427B0">
        <w:rPr>
          <w:rFonts w:cs="Amiri Quran"/>
          <w:color w:val="008000"/>
          <w:sz w:val="36"/>
          <w:rtl/>
          <w:lang w:bidi="ar-EG"/>
        </w:rPr>
        <w:t>{فَلَمَّا قَضَى زَيْدٌ مِنْهَا وَطَرًا زَوَّجْنَاكَهَا لِكَيْ لَا يَكُونَ عَلَى الْمُؤْمِنِينَ حَرَجٌ فِي أَزْوَاجِ أَدْعِيَائِهِمْ إِذَا قَضَوْا مِنْهُنَّ وَطَرًا وَكَانَ أَمْرُ اللَّهِ مَفْعُولًا}</w:t>
      </w:r>
      <w:r w:rsidR="00940115" w:rsidRPr="00B427B0">
        <w:rPr>
          <w:rFonts w:cs="Traditional Arabic"/>
          <w:sz w:val="36"/>
          <w:szCs w:val="36"/>
          <w:rtl/>
          <w:lang w:bidi="ar-EG"/>
        </w:rPr>
        <w:t xml:space="preserve"> [الأحزاب: 37]</w:t>
      </w:r>
      <w:r w:rsidRPr="00B427B0">
        <w:rPr>
          <w:rFonts w:cs="Traditional Arabic"/>
          <w:sz w:val="36"/>
          <w:szCs w:val="36"/>
          <w:lang w:bidi="ar-EG"/>
        </w:rPr>
        <w:t>.</w:t>
      </w:r>
    </w:p>
    <w:p w14:paraId="03B3E255" w14:textId="7DE6DEF3" w:rsidR="00BE1432" w:rsidRPr="00B427B0" w:rsidRDefault="00BE1432" w:rsidP="00B427B0">
      <w:pPr>
        <w:pStyle w:val="17"/>
        <w:spacing w:before="40" w:after="40"/>
        <w:ind w:left="43" w:firstLine="576"/>
        <w:rPr>
          <w:rFonts w:cs="Traditional Arabic"/>
          <w:sz w:val="36"/>
          <w:szCs w:val="36"/>
          <w:rtl/>
          <w:lang w:bidi="ar-EG"/>
        </w:rPr>
      </w:pPr>
      <w:r w:rsidRPr="00B427B0">
        <w:rPr>
          <w:rFonts w:cs="Traditional Arabic"/>
          <w:sz w:val="36"/>
          <w:szCs w:val="36"/>
          <w:rtl/>
          <w:lang w:bidi="ar-EG"/>
        </w:rPr>
        <w:t xml:space="preserve"> وقد أث</w:t>
      </w:r>
      <w:r w:rsidR="00940115" w:rsidRPr="00B427B0">
        <w:rPr>
          <w:rFonts w:cs="Traditional Arabic"/>
          <w:sz w:val="36"/>
          <w:szCs w:val="36"/>
          <w:rtl/>
          <w:lang w:bidi="ar-EG"/>
        </w:rPr>
        <w:t>َّ</w:t>
      </w:r>
      <w:r w:rsidRPr="00B427B0">
        <w:rPr>
          <w:rFonts w:cs="Traditional Arabic"/>
          <w:sz w:val="36"/>
          <w:szCs w:val="36"/>
          <w:rtl/>
          <w:lang w:bidi="ar-EG"/>
        </w:rPr>
        <w:t>رت تلك الدعاية أثر</w:t>
      </w:r>
      <w:r w:rsidR="00940115" w:rsidRPr="00B427B0">
        <w:rPr>
          <w:rFonts w:cs="Traditional Arabic"/>
          <w:sz w:val="36"/>
          <w:szCs w:val="36"/>
          <w:rtl/>
          <w:lang w:bidi="ar-EG"/>
        </w:rPr>
        <w:t>ً</w:t>
      </w:r>
      <w:r w:rsidRPr="00B427B0">
        <w:rPr>
          <w:rFonts w:cs="Traditional Arabic"/>
          <w:sz w:val="36"/>
          <w:szCs w:val="36"/>
          <w:rtl/>
          <w:lang w:bidi="ar-EG"/>
        </w:rPr>
        <w:t>ا قوي</w:t>
      </w:r>
      <w:r w:rsidR="00940115" w:rsidRPr="00B427B0">
        <w:rPr>
          <w:rFonts w:cs="Traditional Arabic"/>
          <w:sz w:val="36"/>
          <w:szCs w:val="36"/>
          <w:rtl/>
          <w:lang w:bidi="ar-EG"/>
        </w:rPr>
        <w:t>ًّ</w:t>
      </w:r>
      <w:r w:rsidRPr="00B427B0">
        <w:rPr>
          <w:rFonts w:cs="Traditional Arabic"/>
          <w:sz w:val="36"/>
          <w:szCs w:val="36"/>
          <w:rtl/>
          <w:lang w:bidi="ar-EG"/>
        </w:rPr>
        <w:t>ا في صفوف الضعفاء</w:t>
      </w:r>
      <w:r w:rsidR="00940115" w:rsidRPr="00B427B0">
        <w:rPr>
          <w:rFonts w:cs="Traditional Arabic"/>
          <w:sz w:val="36"/>
          <w:szCs w:val="36"/>
          <w:rtl/>
          <w:lang w:bidi="ar-EG"/>
        </w:rPr>
        <w:t>،</w:t>
      </w:r>
      <w:r w:rsidRPr="00B427B0">
        <w:rPr>
          <w:rFonts w:cs="Traditional Arabic"/>
          <w:sz w:val="36"/>
          <w:szCs w:val="36"/>
          <w:rtl/>
          <w:lang w:bidi="ar-EG"/>
        </w:rPr>
        <w:t xml:space="preserve"> حتى نزل القرآن بالآيات البينات، فيها شفاء ل</w:t>
      </w:r>
      <w:r w:rsidR="00940115" w:rsidRPr="00B427B0">
        <w:rPr>
          <w:rFonts w:cs="Traditional Arabic"/>
          <w:sz w:val="36"/>
          <w:szCs w:val="36"/>
          <w:rtl/>
          <w:lang w:bidi="ar-EG"/>
        </w:rPr>
        <w:t>ِ</w:t>
      </w:r>
      <w:r w:rsidRPr="00B427B0">
        <w:rPr>
          <w:rFonts w:cs="Traditional Arabic"/>
          <w:sz w:val="36"/>
          <w:szCs w:val="36"/>
          <w:rtl/>
          <w:lang w:bidi="ar-EG"/>
        </w:rPr>
        <w:t>ما في الصدور، وينبئ عن س</w:t>
      </w:r>
      <w:r w:rsidR="00940115" w:rsidRPr="00B427B0">
        <w:rPr>
          <w:rFonts w:cs="Traditional Arabic"/>
          <w:sz w:val="36"/>
          <w:szCs w:val="36"/>
          <w:rtl/>
          <w:lang w:bidi="ar-EG"/>
        </w:rPr>
        <w:t>َ</w:t>
      </w:r>
      <w:r w:rsidRPr="00B427B0">
        <w:rPr>
          <w:rFonts w:cs="Traditional Arabic"/>
          <w:sz w:val="36"/>
          <w:szCs w:val="36"/>
          <w:rtl/>
          <w:lang w:bidi="ar-EG"/>
        </w:rPr>
        <w:t xml:space="preserve">عة نشر هذه الدعاية أن الله استفتح سورة الأحزاب بقوله: </w:t>
      </w:r>
      <w:r w:rsidR="00C77A6E" w:rsidRPr="00B427B0">
        <w:rPr>
          <w:rFonts w:cs="Amiri Quran"/>
          <w:color w:val="008000"/>
          <w:sz w:val="36"/>
          <w:rtl/>
          <w:lang w:bidi="ar-EG"/>
        </w:rPr>
        <w:t>{يَا أَيُّهَا النَّبِيُّ اتَّقِ اللَّهَ وَلَا تُطِعِ الْكَافِرِينَ وَالْمُنَافِقِينَ إِنَّ اللَّهَ كَانَ عَلِيمًا حَكِيمًا}</w:t>
      </w:r>
      <w:r w:rsidR="00C77A6E" w:rsidRPr="00B427B0">
        <w:rPr>
          <w:rFonts w:cs="Traditional Arabic"/>
          <w:sz w:val="36"/>
          <w:szCs w:val="36"/>
          <w:rtl/>
          <w:lang w:bidi="ar-EG"/>
        </w:rPr>
        <w:t xml:space="preserve"> [الأحزاب: 1]</w:t>
      </w:r>
      <w:r w:rsidR="00C77A6E" w:rsidRPr="00B427B0">
        <w:rPr>
          <w:rFonts w:cs="Traditional Arabic" w:hint="cs"/>
          <w:sz w:val="36"/>
          <w:szCs w:val="36"/>
          <w:rtl/>
          <w:lang w:bidi="ar-EG"/>
        </w:rPr>
        <w:t>.</w:t>
      </w:r>
      <w:r w:rsidR="00555E90" w:rsidRPr="00B427B0">
        <w:rPr>
          <w:rFonts w:cs="Traditional Arabic" w:hint="cs"/>
          <w:sz w:val="36"/>
          <w:szCs w:val="36"/>
          <w:rtl/>
          <w:lang w:bidi="ar-EG"/>
        </w:rPr>
        <w:t xml:space="preserve"> </w:t>
      </w:r>
    </w:p>
    <w:p w14:paraId="26FE9871" w14:textId="77777777" w:rsidR="007B19EF" w:rsidRPr="00246476" w:rsidRDefault="005245D3" w:rsidP="00246476">
      <w:pPr>
        <w:pStyle w:val="2"/>
        <w:bidi/>
        <w:rPr>
          <w:color w:val="31849B" w:themeColor="accent5" w:themeShade="BF"/>
          <w:rtl/>
        </w:rPr>
      </w:pPr>
      <w:bookmarkStart w:id="11" w:name="_Toc204167203"/>
      <w:r w:rsidRPr="00246476">
        <w:rPr>
          <w:rFonts w:hint="cs"/>
          <w:color w:val="31849B" w:themeColor="accent5" w:themeShade="BF"/>
          <w:rtl/>
        </w:rPr>
        <w:lastRenderedPageBreak/>
        <w:t xml:space="preserve">الرابعة: </w:t>
      </w:r>
      <w:r w:rsidR="008E112B" w:rsidRPr="00246476">
        <w:rPr>
          <w:rFonts w:hint="cs"/>
          <w:color w:val="31849B" w:themeColor="accent5" w:themeShade="BF"/>
          <w:rtl/>
        </w:rPr>
        <w:t xml:space="preserve">محاولة المنافقين </w:t>
      </w:r>
      <w:r w:rsidRPr="00246476">
        <w:rPr>
          <w:rFonts w:hint="cs"/>
          <w:color w:val="31849B" w:themeColor="accent5" w:themeShade="BF"/>
          <w:rtl/>
        </w:rPr>
        <w:t>النيل من كرامة عائشة رضي الله عنها:</w:t>
      </w:r>
      <w:bookmarkEnd w:id="11"/>
    </w:p>
    <w:p w14:paraId="102AFE6C" w14:textId="7BA9230D" w:rsidR="008E112B" w:rsidRPr="00B427B0" w:rsidRDefault="008E112B" w:rsidP="00B427B0">
      <w:pPr>
        <w:pStyle w:val="17"/>
        <w:spacing w:before="40" w:after="40"/>
        <w:ind w:left="43" w:firstLine="576"/>
        <w:rPr>
          <w:rFonts w:cs="Traditional Arabic"/>
          <w:sz w:val="36"/>
          <w:szCs w:val="36"/>
          <w:rtl/>
          <w:lang w:bidi="ar-EG"/>
        </w:rPr>
      </w:pPr>
      <w:r w:rsidRPr="00B427B0">
        <w:rPr>
          <w:rFonts w:cs="Traditional Arabic"/>
          <w:sz w:val="36"/>
          <w:szCs w:val="36"/>
          <w:rtl/>
          <w:lang w:bidi="ar-EG"/>
        </w:rPr>
        <w:t>حاول المنافقون</w:t>
      </w:r>
      <w:r w:rsidR="00C77A6E" w:rsidRPr="00B427B0">
        <w:rPr>
          <w:rFonts w:cs="Traditional Arabic"/>
          <w:sz w:val="36"/>
          <w:szCs w:val="36"/>
          <w:rtl/>
          <w:lang w:bidi="ar-EG"/>
        </w:rPr>
        <w:t xml:space="preserve"> </w:t>
      </w:r>
      <w:r w:rsidR="00C77A6E" w:rsidRPr="00B427B0">
        <w:rPr>
          <w:rFonts w:cs="Traditional Arabic" w:hint="cs"/>
          <w:sz w:val="36"/>
          <w:szCs w:val="36"/>
          <w:rtl/>
          <w:lang w:bidi="ar-EG"/>
        </w:rPr>
        <w:t xml:space="preserve">- </w:t>
      </w:r>
      <w:r w:rsidR="00C77A6E" w:rsidRPr="00B427B0">
        <w:rPr>
          <w:rFonts w:cs="Traditional Arabic"/>
          <w:sz w:val="36"/>
          <w:szCs w:val="36"/>
          <w:rtl/>
          <w:lang w:bidi="ar-EG"/>
        </w:rPr>
        <w:t>بقيادة عبد الله بن أُبَي</w:t>
      </w:r>
      <w:r w:rsidRPr="00B427B0">
        <w:rPr>
          <w:rFonts w:cs="Traditional Arabic"/>
          <w:sz w:val="36"/>
          <w:szCs w:val="36"/>
          <w:rtl/>
          <w:lang w:bidi="ar-EG"/>
        </w:rPr>
        <w:t xml:space="preserve"> بن سلول </w:t>
      </w:r>
      <w:r w:rsidR="00C77A6E" w:rsidRPr="00B427B0">
        <w:rPr>
          <w:rFonts w:cs="Traditional Arabic" w:hint="cs"/>
          <w:sz w:val="36"/>
          <w:szCs w:val="36"/>
          <w:rtl/>
          <w:lang w:bidi="ar-EG"/>
        </w:rPr>
        <w:t xml:space="preserve">- </w:t>
      </w:r>
      <w:r w:rsidRPr="00B427B0">
        <w:rPr>
          <w:rFonts w:cs="Traditional Arabic"/>
          <w:sz w:val="36"/>
          <w:szCs w:val="36"/>
          <w:rtl/>
          <w:lang w:bidi="ar-EG"/>
        </w:rPr>
        <w:t>الترويج</w:t>
      </w:r>
      <w:r w:rsidR="00C77A6E" w:rsidRPr="00B427B0">
        <w:rPr>
          <w:rFonts w:cs="Traditional Arabic" w:hint="cs"/>
          <w:sz w:val="36"/>
          <w:szCs w:val="36"/>
          <w:rtl/>
          <w:lang w:bidi="ar-EG"/>
        </w:rPr>
        <w:t>َ</w:t>
      </w:r>
      <w:r w:rsidRPr="00B427B0">
        <w:rPr>
          <w:rFonts w:cs="Traditional Arabic"/>
          <w:sz w:val="36"/>
          <w:szCs w:val="36"/>
          <w:rtl/>
          <w:lang w:bidi="ar-EG"/>
        </w:rPr>
        <w:t xml:space="preserve"> لهذا الافتراء عبر شا</w:t>
      </w:r>
      <w:r w:rsidR="00C77A6E" w:rsidRPr="00B427B0">
        <w:rPr>
          <w:rFonts w:cs="Traditional Arabic" w:hint="cs"/>
          <w:sz w:val="36"/>
          <w:szCs w:val="36"/>
          <w:rtl/>
          <w:lang w:bidi="ar-EG"/>
        </w:rPr>
        <w:t>ئ</w:t>
      </w:r>
      <w:r w:rsidRPr="00B427B0">
        <w:rPr>
          <w:rFonts w:cs="Traditional Arabic"/>
          <w:sz w:val="36"/>
          <w:szCs w:val="36"/>
          <w:rtl/>
          <w:lang w:bidi="ar-EG"/>
        </w:rPr>
        <w:t>عة باطلة ضد السيدة عائشة رضي الله عنها، متهمين إياها بما برَّأها الله منه</w:t>
      </w:r>
      <w:r w:rsidR="00C77A6E" w:rsidRPr="00B427B0">
        <w:rPr>
          <w:rFonts w:cs="Traditional Arabic"/>
          <w:sz w:val="36"/>
          <w:szCs w:val="36"/>
          <w:rtl/>
          <w:lang w:bidi="ar-EG"/>
        </w:rPr>
        <w:t>،</w:t>
      </w:r>
      <w:r w:rsidRPr="00B427B0">
        <w:rPr>
          <w:rFonts w:cs="Traditional Arabic"/>
          <w:sz w:val="36"/>
          <w:szCs w:val="36"/>
          <w:rtl/>
          <w:lang w:bidi="ar-EG"/>
        </w:rPr>
        <w:t xml:space="preserve"> هذه </w:t>
      </w:r>
      <w:r w:rsidR="00777250" w:rsidRPr="00B427B0">
        <w:rPr>
          <w:rFonts w:cs="Traditional Arabic"/>
          <w:sz w:val="36"/>
          <w:szCs w:val="36"/>
          <w:rtl/>
          <w:lang w:bidi="ar-EG"/>
        </w:rPr>
        <w:t>الشائعة</w:t>
      </w:r>
      <w:r w:rsidRPr="00B427B0">
        <w:rPr>
          <w:rFonts w:cs="Traditional Arabic"/>
          <w:sz w:val="36"/>
          <w:szCs w:val="36"/>
          <w:rtl/>
          <w:lang w:bidi="ar-EG"/>
        </w:rPr>
        <w:t xml:space="preserve"> كانت محاولة للنيل م</w:t>
      </w:r>
      <w:r w:rsidR="00C77A6E" w:rsidRPr="00B427B0">
        <w:rPr>
          <w:rFonts w:cs="Traditional Arabic" w:hint="cs"/>
          <w:sz w:val="36"/>
          <w:szCs w:val="36"/>
          <w:rtl/>
          <w:lang w:bidi="ar-EG"/>
        </w:rPr>
        <w:t>ِ</w:t>
      </w:r>
      <w:r w:rsidRPr="00B427B0">
        <w:rPr>
          <w:rFonts w:cs="Traditional Arabic"/>
          <w:sz w:val="36"/>
          <w:szCs w:val="36"/>
          <w:rtl/>
          <w:lang w:bidi="ar-EG"/>
        </w:rPr>
        <w:t>ن شرفها وم</w:t>
      </w:r>
      <w:r w:rsidR="00C77A6E" w:rsidRPr="00B427B0">
        <w:rPr>
          <w:rFonts w:cs="Traditional Arabic" w:hint="cs"/>
          <w:sz w:val="36"/>
          <w:szCs w:val="36"/>
          <w:rtl/>
          <w:lang w:bidi="ar-EG"/>
        </w:rPr>
        <w:t>ِ</w:t>
      </w:r>
      <w:r w:rsidRPr="00B427B0">
        <w:rPr>
          <w:rFonts w:cs="Traditional Arabic"/>
          <w:sz w:val="36"/>
          <w:szCs w:val="36"/>
          <w:rtl/>
          <w:lang w:bidi="ar-EG"/>
        </w:rPr>
        <w:t>ن س</w:t>
      </w:r>
      <w:r w:rsidR="00C77A6E" w:rsidRPr="00B427B0">
        <w:rPr>
          <w:rFonts w:cs="Traditional Arabic"/>
          <w:sz w:val="36"/>
          <w:szCs w:val="36"/>
          <w:rtl/>
          <w:lang w:bidi="ar-EG"/>
        </w:rPr>
        <w:t>ُ</w:t>
      </w:r>
      <w:r w:rsidRPr="00B427B0">
        <w:rPr>
          <w:rFonts w:cs="Traditional Arabic"/>
          <w:sz w:val="36"/>
          <w:szCs w:val="36"/>
          <w:rtl/>
          <w:lang w:bidi="ar-EG"/>
        </w:rPr>
        <w:t>معة النبي صلى الله عليه وسلم، واستغلال المواقف التي ت</w:t>
      </w:r>
      <w:r w:rsidR="00C77A6E" w:rsidRPr="00B427B0">
        <w:rPr>
          <w:rFonts w:cs="Traditional Arabic"/>
          <w:sz w:val="36"/>
          <w:szCs w:val="36"/>
          <w:rtl/>
          <w:lang w:bidi="ar-EG"/>
        </w:rPr>
        <w:t>ُ</w:t>
      </w:r>
      <w:r w:rsidRPr="00B427B0">
        <w:rPr>
          <w:rFonts w:cs="Traditional Arabic"/>
          <w:sz w:val="36"/>
          <w:szCs w:val="36"/>
          <w:rtl/>
          <w:lang w:bidi="ar-EG"/>
        </w:rPr>
        <w:t>سهم في نشر الكذب والشائعات</w:t>
      </w:r>
      <w:r w:rsidRPr="00B427B0">
        <w:rPr>
          <w:rFonts w:cs="Traditional Arabic"/>
          <w:sz w:val="36"/>
          <w:szCs w:val="36"/>
          <w:lang w:bidi="ar-EG"/>
        </w:rPr>
        <w:t>.</w:t>
      </w:r>
    </w:p>
    <w:p w14:paraId="170AA42B" w14:textId="77777777" w:rsidR="00C77A6E" w:rsidRPr="00B427B0" w:rsidRDefault="008E112B" w:rsidP="00B427B0">
      <w:pPr>
        <w:pStyle w:val="17"/>
        <w:spacing w:before="40" w:after="40"/>
        <w:ind w:left="43" w:firstLine="576"/>
        <w:rPr>
          <w:rFonts w:cs="Traditional Arabic"/>
          <w:sz w:val="36"/>
          <w:szCs w:val="36"/>
          <w:rtl/>
        </w:rPr>
      </w:pPr>
      <w:r w:rsidRPr="00B427B0">
        <w:rPr>
          <w:rFonts w:cs="Traditional Arabic" w:hint="cs"/>
          <w:sz w:val="36"/>
          <w:szCs w:val="36"/>
          <w:rtl/>
          <w:lang w:bidi="ar-EG"/>
        </w:rPr>
        <w:t xml:space="preserve">وهذه الحادثة تسمى عند المؤرخين بحادثة الإفك، والحادثة باختصار </w:t>
      </w:r>
      <w:r w:rsidRPr="00B427B0">
        <w:rPr>
          <w:rFonts w:cs="Traditional Arabic"/>
          <w:sz w:val="36"/>
          <w:szCs w:val="36"/>
          <w:rtl/>
        </w:rPr>
        <w:t>في سنة 6 هـ، عندما كان النبي صلى الله عليه وسلم في غزوة بني المصطلق، حدثت حادثة ال</w:t>
      </w:r>
      <w:r w:rsidR="00C77A6E" w:rsidRPr="00B427B0">
        <w:rPr>
          <w:rFonts w:cs="Traditional Arabic" w:hint="cs"/>
          <w:sz w:val="36"/>
          <w:szCs w:val="36"/>
          <w:rtl/>
        </w:rPr>
        <w:t>إ</w:t>
      </w:r>
      <w:r w:rsidRPr="00B427B0">
        <w:rPr>
          <w:rFonts w:cs="Traditional Arabic"/>
          <w:sz w:val="36"/>
          <w:szCs w:val="36"/>
          <w:rtl/>
        </w:rPr>
        <w:t>فك، حيث رافقت السيدة عائشة رضي الله عنها الجيش في تلك الغزوة</w:t>
      </w:r>
      <w:r w:rsidR="00C77A6E" w:rsidRPr="00B427B0">
        <w:rPr>
          <w:rFonts w:cs="Traditional Arabic"/>
          <w:sz w:val="36"/>
          <w:szCs w:val="36"/>
          <w:rtl/>
        </w:rPr>
        <w:t>،</w:t>
      </w:r>
      <w:r w:rsidRPr="00B427B0">
        <w:rPr>
          <w:rFonts w:cs="Traditional Arabic"/>
          <w:sz w:val="36"/>
          <w:szCs w:val="36"/>
          <w:rtl/>
        </w:rPr>
        <w:t xml:space="preserve"> وبعد العودة من الغزوة، وفي طريق العودة إلى المدينة، </w:t>
      </w:r>
      <w:r w:rsidR="009B3119" w:rsidRPr="00B427B0">
        <w:rPr>
          <w:rFonts w:cs="Traditional Arabic" w:hint="cs"/>
          <w:sz w:val="36"/>
          <w:szCs w:val="36"/>
          <w:rtl/>
        </w:rPr>
        <w:t>تقول عائشة رضي الله عنها: "</w:t>
      </w:r>
      <w:r w:rsidR="009B3119" w:rsidRPr="00B427B0">
        <w:rPr>
          <w:rFonts w:cs="Traditional Arabic"/>
          <w:sz w:val="36"/>
          <w:szCs w:val="36"/>
          <w:rtl/>
        </w:rPr>
        <w:t xml:space="preserve">وَدَنَوْنَا مِنَ المَدِينَةِ آذَنَ لَيْلَةً بِالرَّحِيلِ، فَقُمْتُ حِينَ آذَنُوا بِالرَّحِيلِ، فَمَشَيْتُ حَتَّى جَاوَزْتُ الجَيْشَ، فَلَمَّا قَضَيْتُ شَأْنِي أَقْبَلْتُ إِلَى الرَّحْلِ، فَلَمَسْتُ صَدْرِي، فَإِذَا عِقْدٌ لِي مِنْ جَزْعِ أَظْفَارٍ قَدِ انْقَطَعَ، فَرَجَعْتُ، فَالْتَمَسْتُ عِقْدِي، فَحَبَسَنِي ابْتِغَاؤُهُ، فَأَقْبَلَ الَّذِينَ يَرْحَلُونَ لِي، فَاحْتَمَلُوا هَوْدَجِي، فَرَحَلُوهُ عَلَى بَعِيرِي الَّذِي كُنْتُ أَرْكَبُ وَهُمْ يَحْسِبُونَ أَنِّي فِيهِ، وَكَانَ النِّسَاءُ إِذْ ذَاكَ خِفَافًا لَمْ يَثْقُلْنَ وَلَمْ يَغْشَهُنَّ اللَّحْمُ، وَإِنَّمَا يَأْكُلْنَ العُلْقَةَ مِنَ الطَّعَامِ، فَلَمْ يَسْتَنْكِرِ القَوْمُ حِينَ رَفَعُوهُ ثِقَلَ الهَوْدَجِ، فَاحْتَمَلُوهُ وَكُنْتُ جَارِيَةً حَدِيثَةَ السِّنِّ، فَبَعَثُوا الجَمَلَ وَسَارُوا، فَوَجَدْتُ عِقْدِي بَعْدَ مَا اسْتَمَرَّ الجَيْشُ، فَجِئْتُ مَنْزِلَهُمْ وَلَيْسَ فِيهِ أَحَدٌ، فَأَمَمْتُ مَنْزِلِي الَّذِي كُنْتُ بِهِ، فَظَنَنْتُ أَنَّهُمْ سَيَفْقِدُونَنِي، فَيَرْجِعُونَ إِلَيَّ، فَبَيْنَا أَنَا جَالِسَةٌ غَلَبَتْنِي عَيْنَايَ، فَنِمْتُ وَكَانَ صَفْوَانُ بْنُ المُعَطَّلِ السُّلَمِيُّ ثُمَّ </w:t>
      </w:r>
      <w:proofErr w:type="spellStart"/>
      <w:r w:rsidR="009B3119" w:rsidRPr="00B427B0">
        <w:rPr>
          <w:rFonts w:cs="Traditional Arabic"/>
          <w:sz w:val="36"/>
          <w:szCs w:val="36"/>
          <w:rtl/>
        </w:rPr>
        <w:t>الذَّكْوَانِيُّ</w:t>
      </w:r>
      <w:proofErr w:type="spellEnd"/>
      <w:r w:rsidR="009B3119" w:rsidRPr="00B427B0">
        <w:rPr>
          <w:rFonts w:cs="Traditional Arabic"/>
          <w:sz w:val="36"/>
          <w:szCs w:val="36"/>
          <w:rtl/>
        </w:rPr>
        <w:t xml:space="preserve"> مِنْ وَرَاءِ الجَيْشِ، فَأَصْبَحَ عِنْدَ مَنْزِلِي، فَرَأَى سَوَادَ إِنْسَانٍ نَائِمٍ، فَأَتَانِي وَكَانَ يَرَانِي قَبْلَ الحِجَابِ، فَاسْتَيْقَظْتُ بِاسْتِرْجَاعِهِ حِينَ أَنَاخَ رَاحِلَتَهُ فَوَطِئَ يَدَهَا، فَرَكِبْتُهَا، فَانْطَلَقَ يَقُودُ بِي الرَّاحِلَةَ حَتَّى أَتَيْنَا الجَيْشَ بَعْدَ مَا نَزَلُوا مُعَرِّسِينَ فِي نَحْرِ الظَّهِيرَةِ</w:t>
      </w:r>
      <w:r w:rsidR="009B3119" w:rsidRPr="00B427B0">
        <w:rPr>
          <w:rFonts w:cs="Traditional Arabic" w:hint="cs"/>
          <w:sz w:val="36"/>
          <w:szCs w:val="36"/>
          <w:rtl/>
        </w:rPr>
        <w:t>"</w:t>
      </w:r>
      <w:r w:rsidR="009B3119" w:rsidRPr="00B427B0">
        <w:rPr>
          <w:rFonts w:ascii="Traditional Arabic" w:hAnsi="Traditional Arabic" w:cs="Traditional Arabic"/>
          <w:sz w:val="36"/>
          <w:szCs w:val="36"/>
          <w:vertAlign w:val="superscript"/>
          <w:rtl/>
        </w:rPr>
        <w:t>(</w:t>
      </w:r>
      <w:r w:rsidR="009B3119" w:rsidRPr="00B427B0">
        <w:rPr>
          <w:rStyle w:val="ae"/>
          <w:rFonts w:ascii="Traditional Arabic" w:hAnsi="Traditional Arabic"/>
          <w:sz w:val="36"/>
          <w:szCs w:val="36"/>
          <w:rtl/>
        </w:rPr>
        <w:footnoteReference w:id="14"/>
      </w:r>
      <w:r w:rsidR="009B3119" w:rsidRPr="00B427B0">
        <w:rPr>
          <w:rFonts w:ascii="Traditional Arabic" w:hAnsi="Traditional Arabic" w:cs="Traditional Arabic"/>
          <w:sz w:val="36"/>
          <w:szCs w:val="36"/>
          <w:vertAlign w:val="superscript"/>
          <w:rtl/>
        </w:rPr>
        <w:t>)</w:t>
      </w:r>
      <w:r w:rsidR="00C77A6E" w:rsidRPr="00B427B0">
        <w:rPr>
          <w:rFonts w:cs="Traditional Arabic" w:hint="cs"/>
          <w:sz w:val="36"/>
          <w:szCs w:val="36"/>
          <w:rtl/>
        </w:rPr>
        <w:t>.</w:t>
      </w:r>
    </w:p>
    <w:p w14:paraId="5C6F20C4" w14:textId="6CA33558" w:rsidR="00831CA8" w:rsidRPr="00B427B0" w:rsidRDefault="00831CA8" w:rsidP="00B427B0">
      <w:pPr>
        <w:pStyle w:val="17"/>
        <w:spacing w:before="40" w:after="40"/>
        <w:ind w:left="43" w:firstLine="576"/>
        <w:rPr>
          <w:rFonts w:cs="Traditional Arabic"/>
          <w:sz w:val="36"/>
          <w:szCs w:val="36"/>
          <w:rtl/>
        </w:rPr>
      </w:pPr>
      <w:r w:rsidRPr="00B427B0">
        <w:rPr>
          <w:rFonts w:cs="Traditional Arabic" w:hint="cs"/>
          <w:sz w:val="36"/>
          <w:szCs w:val="36"/>
          <w:rtl/>
          <w:lang w:bidi="ar-EG"/>
        </w:rPr>
        <w:t>وجعل</w:t>
      </w:r>
      <w:r w:rsidR="008E112B" w:rsidRPr="00B427B0">
        <w:rPr>
          <w:rFonts w:cs="Traditional Arabic"/>
          <w:sz w:val="36"/>
          <w:szCs w:val="36"/>
          <w:rtl/>
        </w:rPr>
        <w:t xml:space="preserve"> بعض المنافقين يرو</w:t>
      </w:r>
      <w:r w:rsidR="006F3AA2" w:rsidRPr="00B427B0">
        <w:rPr>
          <w:rFonts w:cs="Traditional Arabic"/>
          <w:sz w:val="36"/>
          <w:szCs w:val="36"/>
          <w:rtl/>
        </w:rPr>
        <w:t>ِّ</w:t>
      </w:r>
      <w:r w:rsidR="008E112B" w:rsidRPr="00B427B0">
        <w:rPr>
          <w:rFonts w:cs="Traditional Arabic"/>
          <w:sz w:val="36"/>
          <w:szCs w:val="36"/>
          <w:rtl/>
        </w:rPr>
        <w:t>جون شا</w:t>
      </w:r>
      <w:r w:rsidR="006F3AA2" w:rsidRPr="00B427B0">
        <w:rPr>
          <w:rFonts w:cs="Traditional Arabic" w:hint="cs"/>
          <w:sz w:val="36"/>
          <w:szCs w:val="36"/>
          <w:rtl/>
        </w:rPr>
        <w:t>ئ</w:t>
      </w:r>
      <w:r w:rsidR="008E112B" w:rsidRPr="00B427B0">
        <w:rPr>
          <w:rFonts w:cs="Traditional Arabic"/>
          <w:sz w:val="36"/>
          <w:szCs w:val="36"/>
          <w:rtl/>
        </w:rPr>
        <w:t>عة أن السيدة عائشة رضي الله عنها قد ارتكبت فعلاً مشينًا</w:t>
      </w:r>
      <w:r w:rsidR="006F3AA2" w:rsidRPr="00B427B0">
        <w:rPr>
          <w:rFonts w:cs="Traditional Arabic" w:hint="cs"/>
          <w:sz w:val="36"/>
          <w:szCs w:val="36"/>
          <w:rtl/>
        </w:rPr>
        <w:t xml:space="preserve"> وهو ال</w:t>
      </w:r>
      <w:r w:rsidR="006F3AA2" w:rsidRPr="00B427B0">
        <w:rPr>
          <w:rFonts w:cs="Traditional Arabic"/>
          <w:sz w:val="36"/>
          <w:szCs w:val="36"/>
          <w:rtl/>
        </w:rPr>
        <w:t>فاحشة</w:t>
      </w:r>
      <w:r w:rsidRPr="00B427B0">
        <w:rPr>
          <w:rFonts w:cs="Traditional Arabic" w:hint="cs"/>
          <w:sz w:val="36"/>
          <w:szCs w:val="36"/>
          <w:rtl/>
        </w:rPr>
        <w:t>.</w:t>
      </w:r>
    </w:p>
    <w:p w14:paraId="2E48ED80" w14:textId="49BD053F" w:rsidR="00831CA8" w:rsidRPr="00B427B0" w:rsidRDefault="00831CA8" w:rsidP="00B427B0">
      <w:pPr>
        <w:pStyle w:val="17"/>
        <w:spacing w:before="40" w:after="40"/>
        <w:ind w:left="43" w:firstLine="576"/>
        <w:rPr>
          <w:rFonts w:cs="Traditional Arabic"/>
          <w:sz w:val="36"/>
          <w:szCs w:val="36"/>
          <w:rtl/>
        </w:rPr>
      </w:pPr>
      <w:r w:rsidRPr="00B427B0">
        <w:rPr>
          <w:rFonts w:cs="Traditional Arabic"/>
          <w:sz w:val="36"/>
          <w:szCs w:val="36"/>
          <w:rtl/>
        </w:rPr>
        <w:t xml:space="preserve">وحادثة الإفك </w:t>
      </w:r>
      <w:r w:rsidR="005C429B" w:rsidRPr="00B427B0">
        <w:rPr>
          <w:rFonts w:cs="Traditional Arabic" w:hint="cs"/>
          <w:sz w:val="36"/>
          <w:szCs w:val="36"/>
          <w:rtl/>
        </w:rPr>
        <w:t>هزت المدينة شهر</w:t>
      </w:r>
      <w:r w:rsidR="006F3AA2" w:rsidRPr="00B427B0">
        <w:rPr>
          <w:rFonts w:cs="Traditional Arabic"/>
          <w:sz w:val="36"/>
          <w:szCs w:val="36"/>
          <w:rtl/>
        </w:rPr>
        <w:t>ً</w:t>
      </w:r>
      <w:r w:rsidR="005C429B" w:rsidRPr="00B427B0">
        <w:rPr>
          <w:rFonts w:cs="Traditional Arabic" w:hint="cs"/>
          <w:sz w:val="36"/>
          <w:szCs w:val="36"/>
          <w:rtl/>
        </w:rPr>
        <w:t>ا كامل</w:t>
      </w:r>
      <w:r w:rsidR="006F3AA2" w:rsidRPr="00B427B0">
        <w:rPr>
          <w:rFonts w:cs="Traditional Arabic"/>
          <w:sz w:val="36"/>
          <w:szCs w:val="36"/>
          <w:rtl/>
        </w:rPr>
        <w:t>ً</w:t>
      </w:r>
      <w:r w:rsidR="005C429B" w:rsidRPr="00B427B0">
        <w:rPr>
          <w:rFonts w:cs="Traditional Arabic" w:hint="cs"/>
          <w:sz w:val="36"/>
          <w:szCs w:val="36"/>
          <w:rtl/>
        </w:rPr>
        <w:t xml:space="preserve">ا، وليس في التاريخ الإسلامي مكر أشد من </w:t>
      </w:r>
      <w:r w:rsidR="005C429B" w:rsidRPr="00B427B0">
        <w:rPr>
          <w:rFonts w:cs="Traditional Arabic" w:hint="cs"/>
          <w:sz w:val="36"/>
          <w:szCs w:val="36"/>
          <w:rtl/>
        </w:rPr>
        <w:lastRenderedPageBreak/>
        <w:t xml:space="preserve">تلك الحادثة، وظلت المدينة تصطلي بنار </w:t>
      </w:r>
      <w:r w:rsidR="006F3AA2" w:rsidRPr="00B427B0">
        <w:rPr>
          <w:rFonts w:cs="Traditional Arabic" w:hint="cs"/>
          <w:sz w:val="36"/>
          <w:szCs w:val="36"/>
          <w:rtl/>
        </w:rPr>
        <w:t>ت</w:t>
      </w:r>
      <w:r w:rsidR="005C429B" w:rsidRPr="00B427B0">
        <w:rPr>
          <w:rFonts w:cs="Traditional Arabic" w:hint="cs"/>
          <w:sz w:val="36"/>
          <w:szCs w:val="36"/>
          <w:rtl/>
        </w:rPr>
        <w:t>لك الف</w:t>
      </w:r>
      <w:r w:rsidR="006F3AA2" w:rsidRPr="00B427B0">
        <w:rPr>
          <w:rFonts w:cs="Traditional Arabic" w:hint="cs"/>
          <w:sz w:val="36"/>
          <w:szCs w:val="36"/>
          <w:rtl/>
        </w:rPr>
        <w:t>ِ</w:t>
      </w:r>
      <w:r w:rsidR="005C429B" w:rsidRPr="00B427B0">
        <w:rPr>
          <w:rFonts w:cs="Traditional Arabic" w:hint="cs"/>
          <w:sz w:val="36"/>
          <w:szCs w:val="36"/>
          <w:rtl/>
        </w:rPr>
        <w:t xml:space="preserve">رية الآثمة، وظل المجتمع المدني يتعذب من تلك </w:t>
      </w:r>
      <w:r w:rsidR="00777250" w:rsidRPr="00B427B0">
        <w:rPr>
          <w:rFonts w:cs="Traditional Arabic" w:hint="cs"/>
          <w:sz w:val="36"/>
          <w:szCs w:val="36"/>
          <w:rtl/>
        </w:rPr>
        <w:t>الشائعة</w:t>
      </w:r>
      <w:r w:rsidR="005C429B" w:rsidRPr="00B427B0">
        <w:rPr>
          <w:rFonts w:cs="Traditional Arabic" w:hint="cs"/>
          <w:sz w:val="36"/>
          <w:szCs w:val="36"/>
          <w:rtl/>
        </w:rPr>
        <w:t xml:space="preserve"> الهوجاء حتى نزل الوحي ببراءتها</w:t>
      </w:r>
      <w:r w:rsidR="001224CA" w:rsidRPr="00B427B0">
        <w:rPr>
          <w:rFonts w:cs="Traditional Arabic" w:hint="cs"/>
          <w:sz w:val="36"/>
          <w:szCs w:val="36"/>
          <w:rtl/>
        </w:rPr>
        <w:t>:</w:t>
      </w:r>
      <w:r w:rsidR="005C429B" w:rsidRPr="00B427B0">
        <w:rPr>
          <w:rFonts w:cs="Traditional Arabic" w:hint="cs"/>
          <w:sz w:val="36"/>
          <w:szCs w:val="36"/>
          <w:rtl/>
        </w:rPr>
        <w:t xml:space="preserve"> </w:t>
      </w:r>
      <w:r w:rsidR="00C345C2" w:rsidRPr="00B427B0">
        <w:rPr>
          <w:rFonts w:cs="Amiri Quran"/>
          <w:color w:val="008000"/>
          <w:sz w:val="36"/>
          <w:rtl/>
        </w:rPr>
        <w:t>{إِنَّ الَّذِينَ جَاءُوا بِالْإِفْكِ عُصْبَةٌ مِنْكُمْ لَا تَحْسَبُوهُ شَرًّا لَكُمْ بَلْ هُوَ خَيْرٌ لَكُمْ لِكُلِّ امْرِئٍ مِنْهُمْ مَا اكْتَسَبَ مِنَ الْإِثْمِ وَالَّذِي تَوَلَّى كِبْرَهُ مِنْهُمْ لَهُ عَذَابٌ عَظِيمٌ}</w:t>
      </w:r>
      <w:r w:rsidR="00C345C2" w:rsidRPr="00B427B0">
        <w:rPr>
          <w:rFonts w:cs="Traditional Arabic"/>
          <w:sz w:val="36"/>
          <w:szCs w:val="36"/>
          <w:rtl/>
        </w:rPr>
        <w:t xml:space="preserve"> [النور: 11]</w:t>
      </w:r>
      <w:r w:rsidR="001224CA" w:rsidRPr="00B427B0">
        <w:rPr>
          <w:rFonts w:cs="Traditional Arabic" w:hint="cs"/>
          <w:sz w:val="36"/>
          <w:szCs w:val="36"/>
          <w:rtl/>
        </w:rPr>
        <w:t>.</w:t>
      </w:r>
    </w:p>
    <w:p w14:paraId="3ECC095D" w14:textId="737F1A26" w:rsidR="001224CA" w:rsidRPr="00246476" w:rsidRDefault="001224CA" w:rsidP="00246476">
      <w:pPr>
        <w:pStyle w:val="2"/>
        <w:bidi/>
        <w:rPr>
          <w:color w:val="31849B" w:themeColor="accent5" w:themeShade="BF"/>
          <w:rtl/>
        </w:rPr>
      </w:pPr>
      <w:bookmarkStart w:id="12" w:name="_Toc204167204"/>
      <w:r w:rsidRPr="00246476">
        <w:rPr>
          <w:rFonts w:hint="cs"/>
          <w:color w:val="31849B" w:themeColor="accent5" w:themeShade="BF"/>
          <w:rtl/>
        </w:rPr>
        <w:t>الخامسة: إشاعة</w:t>
      </w:r>
      <w:r w:rsidRPr="00246476">
        <w:rPr>
          <w:color w:val="31849B" w:themeColor="accent5" w:themeShade="BF"/>
          <w:rtl/>
        </w:rPr>
        <w:t xml:space="preserve"> مقتل عثمان بن عفان عام الحديبية</w:t>
      </w:r>
      <w:r w:rsidR="00C345C2" w:rsidRPr="00246476">
        <w:rPr>
          <w:color w:val="31849B" w:themeColor="accent5" w:themeShade="BF"/>
          <w:rtl/>
        </w:rPr>
        <w:t>:</w:t>
      </w:r>
      <w:bookmarkEnd w:id="12"/>
    </w:p>
    <w:p w14:paraId="349001AA" w14:textId="4AC8A405" w:rsidR="009D5254" w:rsidRPr="00B427B0" w:rsidRDefault="009D5254"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في ذي القعدة سنة ست من الهجرة</w:t>
      </w:r>
      <w:r w:rsidR="00555E90" w:rsidRPr="00B427B0">
        <w:rPr>
          <w:rFonts w:cs="Traditional Arabic" w:hint="cs"/>
          <w:sz w:val="36"/>
          <w:szCs w:val="36"/>
          <w:rtl/>
          <w:lang w:bidi="ar-EG"/>
        </w:rPr>
        <w:t xml:space="preserve"> </w:t>
      </w:r>
      <w:r w:rsidRPr="00B427B0">
        <w:rPr>
          <w:rFonts w:cs="Traditional Arabic"/>
          <w:sz w:val="36"/>
          <w:szCs w:val="36"/>
          <w:rtl/>
          <w:lang w:bidi="ar-EG"/>
        </w:rPr>
        <w:t>خرج النبي صلى الله عليه وسلم متوجهًا إلى بيت الله الحرام قاصدًا العمرة، وخرج معه ألفٌ وأربعمائة من الصحابة رضوان الله عليهم</w:t>
      </w:r>
      <w:r w:rsidR="00FA4317" w:rsidRPr="00B427B0">
        <w:rPr>
          <w:rFonts w:cs="Traditional Arabic"/>
          <w:sz w:val="36"/>
          <w:szCs w:val="36"/>
          <w:rtl/>
          <w:lang w:bidi="ar-EG"/>
        </w:rPr>
        <w:t>،</w:t>
      </w:r>
      <w:r w:rsidRPr="00B427B0">
        <w:rPr>
          <w:rFonts w:cs="Traditional Arabic"/>
          <w:sz w:val="36"/>
          <w:szCs w:val="36"/>
          <w:rtl/>
          <w:lang w:bidi="ar-EG"/>
        </w:rPr>
        <w:t xml:space="preserve"> مُتسلِّحين بالسلاح</w:t>
      </w:r>
      <w:r w:rsidR="00555E90" w:rsidRPr="00B427B0">
        <w:rPr>
          <w:rFonts w:cs="Traditional Arabic"/>
          <w:sz w:val="36"/>
          <w:szCs w:val="36"/>
          <w:rtl/>
          <w:lang w:bidi="ar-EG"/>
        </w:rPr>
        <w:t xml:space="preserve"> </w:t>
      </w:r>
      <w:r w:rsidRPr="00B427B0">
        <w:rPr>
          <w:rFonts w:cs="Traditional Arabic"/>
          <w:sz w:val="36"/>
          <w:szCs w:val="36"/>
          <w:rtl/>
          <w:lang w:bidi="ar-EG"/>
        </w:rPr>
        <w:t>حَذَرًا من قريش، وساقوا معهم الهدي</w:t>
      </w:r>
      <w:r w:rsidR="00FA4317" w:rsidRPr="00B427B0">
        <w:rPr>
          <w:rFonts w:cs="Traditional Arabic"/>
          <w:sz w:val="36"/>
          <w:szCs w:val="36"/>
          <w:rtl/>
        </w:rPr>
        <w:t>،</w:t>
      </w:r>
      <w:r w:rsidRPr="00B427B0">
        <w:rPr>
          <w:rFonts w:cs="Traditional Arabic"/>
          <w:sz w:val="36"/>
          <w:szCs w:val="36"/>
          <w:rtl/>
        </w:rPr>
        <w:t xml:space="preserve"> </w:t>
      </w:r>
      <w:r w:rsidRPr="00B427B0">
        <w:rPr>
          <w:rFonts w:cs="Traditional Arabic"/>
          <w:sz w:val="36"/>
          <w:szCs w:val="36"/>
          <w:rtl/>
          <w:lang w:bidi="ar-EG"/>
        </w:rPr>
        <w:t>فَلَمَّا أَتَى النبي صلى الله عليه وسلم ذَا الْحُلَيْفَةِ قَلَّدَ الْهَدْيَ وَأَشْعَرَهُ، وَأَحْرَمَ مِنْهَا بِعُمْرَةٍ،</w:t>
      </w:r>
      <w:r w:rsidRPr="00B427B0">
        <w:rPr>
          <w:rFonts w:cs="Traditional Arabic" w:hint="cs"/>
          <w:sz w:val="36"/>
          <w:szCs w:val="36"/>
          <w:rtl/>
          <w:lang w:bidi="ar-EG"/>
        </w:rPr>
        <w:t xml:space="preserve"> فحبسته قريش، فدعا رسول الله صلى الله عليه وسلم عثمان</w:t>
      </w:r>
      <w:r w:rsidR="0020678A" w:rsidRPr="00B427B0">
        <w:rPr>
          <w:rFonts w:cs="Traditional Arabic"/>
          <w:sz w:val="36"/>
          <w:szCs w:val="36"/>
          <w:rtl/>
          <w:lang w:bidi="ar-EG"/>
        </w:rPr>
        <w:t xml:space="preserve"> فأرس</w:t>
      </w:r>
      <w:r w:rsidR="0020678A" w:rsidRPr="00B427B0">
        <w:rPr>
          <w:rFonts w:cs="Traditional Arabic" w:hint="cs"/>
          <w:sz w:val="36"/>
          <w:szCs w:val="36"/>
          <w:rtl/>
          <w:lang w:bidi="ar-EG"/>
        </w:rPr>
        <w:t>له</w:t>
      </w:r>
      <w:r w:rsidR="00FA4317" w:rsidRPr="00B427B0">
        <w:rPr>
          <w:rFonts w:cs="Traditional Arabic"/>
          <w:sz w:val="36"/>
          <w:szCs w:val="36"/>
          <w:rtl/>
          <w:lang w:bidi="ar-EG"/>
        </w:rPr>
        <w:t>،</w:t>
      </w:r>
      <w:r w:rsidR="0020678A" w:rsidRPr="00B427B0">
        <w:rPr>
          <w:rFonts w:cs="Traditional Arabic" w:hint="cs"/>
          <w:sz w:val="36"/>
          <w:szCs w:val="36"/>
          <w:rtl/>
          <w:lang w:bidi="ar-EG"/>
        </w:rPr>
        <w:t xml:space="preserve"> </w:t>
      </w:r>
      <w:r w:rsidR="0020678A" w:rsidRPr="00B427B0">
        <w:rPr>
          <w:rFonts w:cs="Traditional Arabic"/>
          <w:sz w:val="36"/>
          <w:szCs w:val="36"/>
          <w:rtl/>
          <w:lang w:bidi="ar-EG"/>
        </w:rPr>
        <w:t>فَقَالَ: اذهب إلى قريش فأخبرهم أَنَا لم نأت لقتال أحد</w:t>
      </w:r>
      <w:r w:rsidR="00FA4317" w:rsidRPr="00B427B0">
        <w:rPr>
          <w:rFonts w:cs="Traditional Arabic"/>
          <w:sz w:val="36"/>
          <w:szCs w:val="36"/>
          <w:rtl/>
          <w:lang w:bidi="ar-EG"/>
        </w:rPr>
        <w:t>ٍ،</w:t>
      </w:r>
      <w:r w:rsidR="0020678A" w:rsidRPr="00B427B0">
        <w:rPr>
          <w:rFonts w:cs="Traditional Arabic"/>
          <w:sz w:val="36"/>
          <w:szCs w:val="36"/>
          <w:rtl/>
          <w:lang w:bidi="ar-EG"/>
        </w:rPr>
        <w:t xml:space="preserve"> وإنما جئنا زوار</w:t>
      </w:r>
      <w:r w:rsidR="00FA4317" w:rsidRPr="00B427B0">
        <w:rPr>
          <w:rFonts w:cs="Traditional Arabic"/>
          <w:sz w:val="36"/>
          <w:szCs w:val="36"/>
          <w:rtl/>
          <w:lang w:bidi="ar-EG"/>
        </w:rPr>
        <w:t>ً</w:t>
      </w:r>
      <w:r w:rsidR="0020678A" w:rsidRPr="00B427B0">
        <w:rPr>
          <w:rFonts w:cs="Traditional Arabic"/>
          <w:sz w:val="36"/>
          <w:szCs w:val="36"/>
          <w:rtl/>
          <w:lang w:bidi="ar-EG"/>
        </w:rPr>
        <w:t>ا لهذا البيت معظ</w:t>
      </w:r>
      <w:r w:rsidR="00FA4317" w:rsidRPr="00B427B0">
        <w:rPr>
          <w:rFonts w:cs="Traditional Arabic"/>
          <w:sz w:val="36"/>
          <w:szCs w:val="36"/>
          <w:rtl/>
          <w:lang w:bidi="ar-EG"/>
        </w:rPr>
        <w:t>ِّ</w:t>
      </w:r>
      <w:r w:rsidR="0020678A" w:rsidRPr="00B427B0">
        <w:rPr>
          <w:rFonts w:cs="Traditional Arabic"/>
          <w:sz w:val="36"/>
          <w:szCs w:val="36"/>
          <w:rtl/>
          <w:lang w:bidi="ar-EG"/>
        </w:rPr>
        <w:t>مين ل</w:t>
      </w:r>
      <w:r w:rsidR="00FA4317" w:rsidRPr="00B427B0">
        <w:rPr>
          <w:rFonts w:cs="Traditional Arabic" w:hint="cs"/>
          <w:sz w:val="36"/>
          <w:szCs w:val="36"/>
          <w:rtl/>
          <w:lang w:bidi="ar-EG"/>
        </w:rPr>
        <w:t>ِ</w:t>
      </w:r>
      <w:r w:rsidR="0020678A" w:rsidRPr="00B427B0">
        <w:rPr>
          <w:rFonts w:cs="Traditional Arabic"/>
          <w:sz w:val="36"/>
          <w:szCs w:val="36"/>
          <w:rtl/>
          <w:lang w:bidi="ar-EG"/>
        </w:rPr>
        <w:t>ح</w:t>
      </w:r>
      <w:r w:rsidR="00FA4317" w:rsidRPr="00B427B0">
        <w:rPr>
          <w:rFonts w:cs="Traditional Arabic"/>
          <w:sz w:val="36"/>
          <w:szCs w:val="36"/>
          <w:rtl/>
          <w:lang w:bidi="ar-EG"/>
        </w:rPr>
        <w:t>ُ</w:t>
      </w:r>
      <w:r w:rsidR="0020678A" w:rsidRPr="00B427B0">
        <w:rPr>
          <w:rFonts w:cs="Traditional Arabic"/>
          <w:sz w:val="36"/>
          <w:szCs w:val="36"/>
          <w:rtl/>
          <w:lang w:bidi="ar-EG"/>
        </w:rPr>
        <w:t>رمته</w:t>
      </w:r>
      <w:r w:rsidR="00FA4317" w:rsidRPr="00B427B0">
        <w:rPr>
          <w:rFonts w:cs="Traditional Arabic"/>
          <w:sz w:val="36"/>
          <w:szCs w:val="36"/>
          <w:rtl/>
          <w:lang w:bidi="ar-EG"/>
        </w:rPr>
        <w:t>،</w:t>
      </w:r>
      <w:r w:rsidR="0020678A" w:rsidRPr="00B427B0">
        <w:rPr>
          <w:rFonts w:cs="Traditional Arabic"/>
          <w:sz w:val="36"/>
          <w:szCs w:val="36"/>
          <w:rtl/>
          <w:lang w:bidi="ar-EG"/>
        </w:rPr>
        <w:t xml:space="preserve"> معنا الهدي ننحره وننصرف</w:t>
      </w:r>
      <w:r w:rsidR="00FA4317" w:rsidRPr="00B427B0">
        <w:rPr>
          <w:rFonts w:cs="Traditional Arabic"/>
          <w:sz w:val="36"/>
          <w:szCs w:val="36"/>
          <w:rtl/>
          <w:lang w:bidi="ar-EG"/>
        </w:rPr>
        <w:t>،</w:t>
      </w:r>
      <w:r w:rsidR="0020678A" w:rsidRPr="00B427B0">
        <w:rPr>
          <w:rFonts w:cs="Traditional Arabic"/>
          <w:sz w:val="36"/>
          <w:szCs w:val="36"/>
          <w:rtl/>
          <w:lang w:bidi="ar-EG"/>
        </w:rPr>
        <w:t xml:space="preserve"> فأتاهم فأخبرهم فقالوا: لا كَانَ هذا أبد</w:t>
      </w:r>
      <w:r w:rsidR="00FA4317" w:rsidRPr="00B427B0">
        <w:rPr>
          <w:rFonts w:cs="Traditional Arabic"/>
          <w:sz w:val="36"/>
          <w:szCs w:val="36"/>
          <w:rtl/>
          <w:lang w:bidi="ar-EG"/>
        </w:rPr>
        <w:t>ً</w:t>
      </w:r>
      <w:r w:rsidR="0020678A" w:rsidRPr="00B427B0">
        <w:rPr>
          <w:rFonts w:cs="Traditional Arabic"/>
          <w:sz w:val="36"/>
          <w:szCs w:val="36"/>
          <w:rtl/>
          <w:lang w:bidi="ar-EG"/>
        </w:rPr>
        <w:t>ا</w:t>
      </w:r>
      <w:r w:rsidR="00FA4317" w:rsidRPr="00B427B0">
        <w:rPr>
          <w:rFonts w:cs="Traditional Arabic"/>
          <w:sz w:val="36"/>
          <w:szCs w:val="36"/>
          <w:rtl/>
          <w:lang w:bidi="ar-EG"/>
        </w:rPr>
        <w:t>،</w:t>
      </w:r>
      <w:r w:rsidR="0020678A" w:rsidRPr="00B427B0">
        <w:rPr>
          <w:rFonts w:cs="Traditional Arabic"/>
          <w:sz w:val="36"/>
          <w:szCs w:val="36"/>
          <w:rtl/>
          <w:lang w:bidi="ar-EG"/>
        </w:rPr>
        <w:t xml:space="preserve"> ولا يدخلها علينا العام! وَبَلَغَ رَسُول اللَّهِ - صَلَّى اللَّهُ عَلَيْهِ وَسَلَّمَ - أن عثمان قد ق</w:t>
      </w:r>
      <w:r w:rsidR="00FA4317" w:rsidRPr="00B427B0">
        <w:rPr>
          <w:rFonts w:cs="Traditional Arabic"/>
          <w:sz w:val="36"/>
          <w:szCs w:val="36"/>
          <w:rtl/>
          <w:lang w:bidi="ar-EG"/>
        </w:rPr>
        <w:t>ُ</w:t>
      </w:r>
      <w:r w:rsidR="0020678A" w:rsidRPr="00B427B0">
        <w:rPr>
          <w:rFonts w:cs="Traditional Arabic"/>
          <w:sz w:val="36"/>
          <w:szCs w:val="36"/>
          <w:rtl/>
          <w:lang w:bidi="ar-EG"/>
        </w:rPr>
        <w:t>تل</w:t>
      </w:r>
      <w:r w:rsidR="00FA4317" w:rsidRPr="00B427B0">
        <w:rPr>
          <w:rFonts w:cs="Traditional Arabic"/>
          <w:sz w:val="36"/>
          <w:szCs w:val="36"/>
          <w:rtl/>
          <w:lang w:bidi="ar-EG"/>
        </w:rPr>
        <w:t>،</w:t>
      </w:r>
      <w:r w:rsidR="0020678A" w:rsidRPr="00B427B0">
        <w:rPr>
          <w:rFonts w:cs="Traditional Arabic"/>
          <w:sz w:val="36"/>
          <w:szCs w:val="36"/>
          <w:rtl/>
          <w:lang w:bidi="ar-EG"/>
        </w:rPr>
        <w:t xml:space="preserve"> فذلك حيث دعا المسلمين إلى بيعة الرضوان</w:t>
      </w:r>
      <w:r w:rsidR="00FA4317" w:rsidRPr="00B427B0">
        <w:rPr>
          <w:rFonts w:cs="Traditional Arabic"/>
          <w:sz w:val="36"/>
          <w:szCs w:val="36"/>
          <w:rtl/>
          <w:lang w:bidi="ar-EG"/>
        </w:rPr>
        <w:t>،</w:t>
      </w:r>
      <w:r w:rsidR="0020678A" w:rsidRPr="00B427B0">
        <w:rPr>
          <w:rFonts w:cs="Traditional Arabic"/>
          <w:sz w:val="36"/>
          <w:szCs w:val="36"/>
          <w:rtl/>
          <w:lang w:bidi="ar-EG"/>
        </w:rPr>
        <w:t xml:space="preserve"> فبايعهم تحت الشجرة وبايع </w:t>
      </w:r>
      <w:proofErr w:type="gramStart"/>
      <w:r w:rsidR="0020678A" w:rsidRPr="00B427B0">
        <w:rPr>
          <w:rFonts w:cs="Traditional Arabic"/>
          <w:sz w:val="36"/>
          <w:szCs w:val="36"/>
          <w:rtl/>
          <w:lang w:bidi="ar-EG"/>
        </w:rPr>
        <w:t>لعثمان</w:t>
      </w:r>
      <w:r w:rsidR="0020678A" w:rsidRPr="00B427B0">
        <w:rPr>
          <w:rFonts w:ascii="Traditional Arabic" w:hAnsi="Traditional Arabic" w:cs="Traditional Arabic"/>
          <w:sz w:val="36"/>
          <w:szCs w:val="36"/>
          <w:vertAlign w:val="superscript"/>
          <w:rtl/>
          <w:lang w:bidi="ar-EG"/>
        </w:rPr>
        <w:t>(</w:t>
      </w:r>
      <w:proofErr w:type="gramEnd"/>
      <w:r w:rsidR="0020678A" w:rsidRPr="00B427B0">
        <w:rPr>
          <w:rStyle w:val="ae"/>
          <w:rFonts w:ascii="Traditional Arabic" w:hAnsi="Traditional Arabic"/>
          <w:sz w:val="36"/>
          <w:szCs w:val="36"/>
          <w:rtl/>
          <w:lang w:bidi="ar-EG"/>
        </w:rPr>
        <w:footnoteReference w:id="15"/>
      </w:r>
      <w:r w:rsidR="0020678A" w:rsidRPr="00B427B0">
        <w:rPr>
          <w:rFonts w:ascii="Traditional Arabic" w:hAnsi="Traditional Arabic" w:cs="Traditional Arabic"/>
          <w:sz w:val="36"/>
          <w:szCs w:val="36"/>
          <w:vertAlign w:val="superscript"/>
          <w:rtl/>
          <w:lang w:bidi="ar-EG"/>
        </w:rPr>
        <w:t>)</w:t>
      </w:r>
      <w:r w:rsidR="0020678A" w:rsidRPr="00B427B0">
        <w:rPr>
          <w:rFonts w:cs="Traditional Arabic" w:hint="cs"/>
          <w:sz w:val="36"/>
          <w:szCs w:val="36"/>
          <w:rtl/>
          <w:lang w:bidi="ar-EG"/>
        </w:rPr>
        <w:t>.</w:t>
      </w:r>
    </w:p>
    <w:p w14:paraId="139C982C" w14:textId="47B8098E" w:rsidR="00B427B0" w:rsidRDefault="004F0AD3" w:rsidP="00B427B0">
      <w:pPr>
        <w:pStyle w:val="17"/>
        <w:spacing w:before="40" w:after="40"/>
        <w:ind w:left="43" w:firstLine="576"/>
        <w:rPr>
          <w:rFonts w:cs="Traditional Arabic"/>
          <w:sz w:val="36"/>
          <w:szCs w:val="36"/>
          <w:rtl/>
        </w:rPr>
      </w:pPr>
      <w:r w:rsidRPr="00B427B0">
        <w:rPr>
          <w:rFonts w:cs="Traditional Arabic" w:hint="cs"/>
          <w:sz w:val="36"/>
          <w:szCs w:val="36"/>
          <w:rtl/>
        </w:rPr>
        <w:t>و</w:t>
      </w:r>
      <w:r w:rsidRPr="00B427B0">
        <w:rPr>
          <w:rFonts w:cs="Traditional Arabic"/>
          <w:sz w:val="36"/>
          <w:szCs w:val="36"/>
          <w:rtl/>
        </w:rPr>
        <w:t>شا</w:t>
      </w:r>
      <w:r w:rsidR="000E5609" w:rsidRPr="00B427B0">
        <w:rPr>
          <w:rFonts w:cs="Traditional Arabic" w:hint="cs"/>
          <w:sz w:val="36"/>
          <w:szCs w:val="36"/>
          <w:rtl/>
        </w:rPr>
        <w:t>ئ</w:t>
      </w:r>
      <w:r w:rsidRPr="00B427B0">
        <w:rPr>
          <w:rFonts w:cs="Traditional Arabic"/>
          <w:sz w:val="36"/>
          <w:szCs w:val="36"/>
          <w:rtl/>
        </w:rPr>
        <w:t>عة مقتل عثمان بن عفان رضي الله عنه في عام الحديبية</w:t>
      </w:r>
      <w:r w:rsidR="000E5609" w:rsidRPr="00B427B0">
        <w:rPr>
          <w:rFonts w:cs="Traditional Arabic"/>
          <w:sz w:val="36"/>
          <w:szCs w:val="36"/>
          <w:rtl/>
        </w:rPr>
        <w:t>،</w:t>
      </w:r>
      <w:r w:rsidRPr="00B427B0">
        <w:rPr>
          <w:rFonts w:cs="Traditional Arabic"/>
          <w:sz w:val="36"/>
          <w:szCs w:val="36"/>
          <w:rtl/>
        </w:rPr>
        <w:t xml:space="preserve"> كانت إحدى المحطات ال</w:t>
      </w:r>
      <w:r w:rsidR="000E5609" w:rsidRPr="00B427B0">
        <w:rPr>
          <w:rFonts w:cs="Traditional Arabic" w:hint="cs"/>
          <w:sz w:val="36"/>
          <w:szCs w:val="36"/>
          <w:rtl/>
        </w:rPr>
        <w:t>م</w:t>
      </w:r>
      <w:r w:rsidRPr="00B427B0">
        <w:rPr>
          <w:rFonts w:cs="Traditional Arabic"/>
          <w:sz w:val="36"/>
          <w:szCs w:val="36"/>
          <w:rtl/>
        </w:rPr>
        <w:t>همة التي شه</w:t>
      </w:r>
      <w:r w:rsidR="000E5609" w:rsidRPr="00B427B0">
        <w:rPr>
          <w:rFonts w:cs="Traditional Arabic" w:hint="cs"/>
          <w:sz w:val="36"/>
          <w:szCs w:val="36"/>
          <w:rtl/>
        </w:rPr>
        <w:t>ِ</w:t>
      </w:r>
      <w:r w:rsidRPr="00B427B0">
        <w:rPr>
          <w:rFonts w:cs="Traditional Arabic"/>
          <w:sz w:val="36"/>
          <w:szCs w:val="36"/>
          <w:rtl/>
        </w:rPr>
        <w:t xml:space="preserve">دتها الأمة الإسلامية </w:t>
      </w:r>
      <w:r w:rsidRPr="00B427B0">
        <w:rPr>
          <w:rFonts w:cs="Traditional Arabic" w:hint="cs"/>
          <w:sz w:val="36"/>
          <w:szCs w:val="36"/>
          <w:rtl/>
        </w:rPr>
        <w:t>في عهد النبوة</w:t>
      </w:r>
      <w:r w:rsidRPr="00B427B0">
        <w:rPr>
          <w:rFonts w:cs="Traditional Arabic"/>
          <w:sz w:val="36"/>
          <w:szCs w:val="36"/>
          <w:rtl/>
        </w:rPr>
        <w:t>، وقد تركت تأثيرات سلبية عميقة على المجتمع المسلم في ذلك الوقت</w:t>
      </w:r>
      <w:r w:rsidR="000E5609" w:rsidRPr="00B427B0">
        <w:rPr>
          <w:rFonts w:cs="Traditional Arabic"/>
          <w:sz w:val="36"/>
          <w:szCs w:val="36"/>
          <w:rtl/>
        </w:rPr>
        <w:t>،</w:t>
      </w:r>
      <w:r w:rsidRPr="00B427B0">
        <w:rPr>
          <w:rFonts w:cs="Traditional Arabic"/>
          <w:sz w:val="36"/>
          <w:szCs w:val="36"/>
          <w:rtl/>
        </w:rPr>
        <w:t xml:space="preserve"> </w:t>
      </w:r>
      <w:r w:rsidR="000E5609" w:rsidRPr="00B427B0">
        <w:rPr>
          <w:rFonts w:cs="Traditional Arabic" w:hint="cs"/>
          <w:sz w:val="36"/>
          <w:szCs w:val="36"/>
          <w:rtl/>
        </w:rPr>
        <w:t>ف</w:t>
      </w:r>
      <w:r w:rsidRPr="00B427B0">
        <w:rPr>
          <w:rFonts w:cs="Traditional Arabic"/>
          <w:sz w:val="36"/>
          <w:szCs w:val="36"/>
          <w:rtl/>
        </w:rPr>
        <w:t xml:space="preserve">في هذه </w:t>
      </w:r>
      <w:r w:rsidR="00777250" w:rsidRPr="00B427B0">
        <w:rPr>
          <w:rFonts w:cs="Traditional Arabic"/>
          <w:sz w:val="36"/>
          <w:szCs w:val="36"/>
          <w:rtl/>
        </w:rPr>
        <w:t>الشائعة</w:t>
      </w:r>
      <w:r w:rsidRPr="00B427B0">
        <w:rPr>
          <w:rFonts w:cs="Traditional Arabic"/>
          <w:sz w:val="36"/>
          <w:szCs w:val="36"/>
          <w:rtl/>
        </w:rPr>
        <w:t xml:space="preserve"> انتشرت الأخبار الكاذبة بين المسلمين</w:t>
      </w:r>
      <w:r w:rsidR="000E5609" w:rsidRPr="00B427B0">
        <w:rPr>
          <w:rFonts w:cs="Traditional Arabic"/>
          <w:sz w:val="36"/>
          <w:szCs w:val="36"/>
          <w:rtl/>
        </w:rPr>
        <w:t>؛</w:t>
      </w:r>
      <w:r w:rsidRPr="00B427B0">
        <w:rPr>
          <w:rFonts w:cs="Traditional Arabic"/>
          <w:sz w:val="36"/>
          <w:szCs w:val="36"/>
          <w:rtl/>
        </w:rPr>
        <w:t xml:space="preserve"> مما أدى إلى حالة من الاضطراب والبلبلة</w:t>
      </w:r>
      <w:r w:rsidR="000E5609" w:rsidRPr="00B427B0">
        <w:rPr>
          <w:rFonts w:cs="Traditional Arabic"/>
          <w:sz w:val="36"/>
          <w:szCs w:val="36"/>
          <w:rtl/>
        </w:rPr>
        <w:t>،</w:t>
      </w:r>
      <w:r w:rsidRPr="00B427B0">
        <w:rPr>
          <w:rFonts w:cs="Traditional Arabic" w:hint="cs"/>
          <w:sz w:val="36"/>
          <w:szCs w:val="36"/>
          <w:rtl/>
        </w:rPr>
        <w:t xml:space="preserve"> وكان الهدف منها إحداث</w:t>
      </w:r>
      <w:r w:rsidRPr="00B427B0">
        <w:rPr>
          <w:rFonts w:cs="Traditional Arabic"/>
          <w:sz w:val="36"/>
          <w:szCs w:val="36"/>
          <w:rtl/>
        </w:rPr>
        <w:t xml:space="preserve"> القلق والاضطراب بين المسلمين</w:t>
      </w:r>
      <w:r w:rsidR="000E5609" w:rsidRPr="00B427B0">
        <w:rPr>
          <w:rFonts w:cs="Traditional Arabic"/>
          <w:sz w:val="36"/>
          <w:szCs w:val="36"/>
          <w:rtl/>
        </w:rPr>
        <w:t>،</w:t>
      </w:r>
      <w:r w:rsidRPr="00B427B0">
        <w:rPr>
          <w:rFonts w:cs="Traditional Arabic"/>
          <w:sz w:val="36"/>
          <w:szCs w:val="36"/>
          <w:rtl/>
        </w:rPr>
        <w:t xml:space="preserve"> </w:t>
      </w:r>
      <w:r w:rsidRPr="00B427B0">
        <w:rPr>
          <w:rFonts w:cs="Traditional Arabic" w:hint="cs"/>
          <w:sz w:val="36"/>
          <w:szCs w:val="36"/>
          <w:rtl/>
        </w:rPr>
        <w:t>وإضافة</w:t>
      </w:r>
      <w:r w:rsidRPr="00B427B0">
        <w:rPr>
          <w:rFonts w:cs="Traditional Arabic"/>
          <w:sz w:val="36"/>
          <w:szCs w:val="36"/>
          <w:rtl/>
        </w:rPr>
        <w:t xml:space="preserve"> التوتر في </w:t>
      </w:r>
      <w:r w:rsidRPr="00B427B0">
        <w:rPr>
          <w:rFonts w:cs="Traditional Arabic" w:hint="cs"/>
          <w:sz w:val="36"/>
          <w:szCs w:val="36"/>
          <w:rtl/>
        </w:rPr>
        <w:t>صف</w:t>
      </w:r>
      <w:r w:rsidRPr="00B427B0">
        <w:rPr>
          <w:rFonts w:cs="Traditional Arabic"/>
          <w:sz w:val="36"/>
          <w:szCs w:val="36"/>
          <w:rtl/>
        </w:rPr>
        <w:t xml:space="preserve"> المسلمين</w:t>
      </w:r>
      <w:r w:rsidRPr="00B427B0">
        <w:rPr>
          <w:rFonts w:cs="Traditional Arabic" w:hint="cs"/>
          <w:sz w:val="36"/>
          <w:szCs w:val="36"/>
          <w:rtl/>
        </w:rPr>
        <w:t xml:space="preserve">. </w:t>
      </w:r>
    </w:p>
    <w:p w14:paraId="79869969" w14:textId="09027F7E" w:rsidR="001418A1" w:rsidRPr="00246476" w:rsidRDefault="004F0AD3" w:rsidP="00246476">
      <w:pPr>
        <w:pStyle w:val="2"/>
        <w:bidi/>
        <w:rPr>
          <w:sz w:val="34"/>
          <w:szCs w:val="34"/>
          <w:rtl/>
        </w:rPr>
      </w:pPr>
      <w:bookmarkStart w:id="13" w:name="_Toc204167205"/>
      <w:r w:rsidRPr="00246476">
        <w:rPr>
          <w:rFonts w:hint="cs"/>
          <w:sz w:val="34"/>
          <w:szCs w:val="34"/>
          <w:rtl/>
        </w:rPr>
        <w:lastRenderedPageBreak/>
        <w:t xml:space="preserve">السادسة: إشاعة أن الرسول </w:t>
      </w:r>
      <w:r w:rsidR="00555E90" w:rsidRPr="00246476">
        <w:rPr>
          <w:rFonts w:hint="cs"/>
          <w:sz w:val="34"/>
          <w:szCs w:val="34"/>
          <w:rtl/>
        </w:rPr>
        <w:t>عليه الصلاة والسلام</w:t>
      </w:r>
      <w:r w:rsidRPr="00246476">
        <w:rPr>
          <w:rFonts w:hint="cs"/>
          <w:sz w:val="34"/>
          <w:szCs w:val="34"/>
          <w:rtl/>
        </w:rPr>
        <w:t xml:space="preserve"> أخذته الرأفة في تقسيم غنائم هوازن</w:t>
      </w:r>
      <w:r w:rsidR="000E5609" w:rsidRPr="00246476">
        <w:rPr>
          <w:sz w:val="34"/>
          <w:szCs w:val="34"/>
          <w:rtl/>
        </w:rPr>
        <w:t>:</w:t>
      </w:r>
      <w:bookmarkEnd w:id="13"/>
    </w:p>
    <w:p w14:paraId="3BB851A6" w14:textId="44C03F04" w:rsidR="00394800" w:rsidRPr="00B427B0" w:rsidRDefault="00394800" w:rsidP="00B427B0">
      <w:pPr>
        <w:pStyle w:val="17"/>
        <w:spacing w:before="40" w:after="40"/>
        <w:ind w:left="43" w:firstLine="576"/>
        <w:rPr>
          <w:rFonts w:ascii="Traditional Arabic" w:hAnsi="Traditional Arabic" w:cs="Traditional Arabic"/>
          <w:sz w:val="36"/>
          <w:szCs w:val="36"/>
          <w:vertAlign w:val="superscript"/>
          <w:rtl/>
        </w:rPr>
      </w:pPr>
      <w:r w:rsidRPr="00B427B0">
        <w:rPr>
          <w:rFonts w:cs="Traditional Arabic"/>
          <w:sz w:val="36"/>
          <w:szCs w:val="36"/>
          <w:rtl/>
        </w:rPr>
        <w:t>لَمَّا أَفَاءَ اللَّهُ عَلَى رَسُولِهِ صَلَّى اللهُ عَلَيْهِ وَسَلَّمَ يَوْمَ حُنَيْنٍ، قَسَمَ فِي النَّاسِ فِي المُؤَلَّفَةِ قُلُوبُهُمْ، وَلَمْ يُعْطِ الأَنْصَارَ شَيْئًا، فَكَأَنَّهُمْ وَجَدُوا إِذْ لَمْ يُصِبْهُمْ مَا أَصَابَ النَّاسَ</w:t>
      </w:r>
      <w:r w:rsidRPr="00B427B0">
        <w:rPr>
          <w:rFonts w:cs="Traditional Arabic" w:hint="cs"/>
          <w:sz w:val="36"/>
          <w:szCs w:val="36"/>
          <w:rtl/>
        </w:rPr>
        <w:t xml:space="preserve"> </w:t>
      </w:r>
      <w:r w:rsidRPr="00B427B0">
        <w:rPr>
          <w:rFonts w:ascii="Traditional Arabic" w:hAnsi="Traditional Arabic" w:cs="Traditional Arabic"/>
          <w:sz w:val="36"/>
          <w:szCs w:val="36"/>
          <w:vertAlign w:val="superscript"/>
          <w:rtl/>
        </w:rPr>
        <w:t>(</w:t>
      </w:r>
      <w:r w:rsidRPr="00B427B0">
        <w:rPr>
          <w:rStyle w:val="ae"/>
          <w:rFonts w:ascii="Traditional Arabic" w:hAnsi="Traditional Arabic"/>
          <w:sz w:val="36"/>
          <w:szCs w:val="36"/>
          <w:rtl/>
        </w:rPr>
        <w:footnoteReference w:id="16"/>
      </w:r>
      <w:r w:rsidRPr="00B427B0">
        <w:rPr>
          <w:rFonts w:ascii="Traditional Arabic" w:hAnsi="Traditional Arabic" w:cs="Traditional Arabic"/>
          <w:sz w:val="36"/>
          <w:szCs w:val="36"/>
          <w:vertAlign w:val="superscript"/>
          <w:rtl/>
        </w:rPr>
        <w:t>)</w:t>
      </w:r>
      <w:r w:rsidRPr="00B427B0">
        <w:rPr>
          <w:rFonts w:cs="Traditional Arabic" w:hint="cs"/>
          <w:sz w:val="36"/>
          <w:szCs w:val="36"/>
          <w:rtl/>
        </w:rPr>
        <w:t xml:space="preserve">، </w:t>
      </w:r>
      <w:r w:rsidR="004F0AD3" w:rsidRPr="00B427B0">
        <w:rPr>
          <w:rFonts w:cs="Traditional Arabic"/>
          <w:sz w:val="36"/>
          <w:szCs w:val="36"/>
          <w:rtl/>
        </w:rPr>
        <w:t>قالت الأنصار بعضها لبعض: أما الرجل فأخذته رأفة بقومه، وأدركته الرغبة في قرابته</w:t>
      </w:r>
      <w:r w:rsidR="00D76D2F" w:rsidRPr="00B427B0">
        <w:rPr>
          <w:rFonts w:cs="Traditional Arabic"/>
          <w:sz w:val="36"/>
          <w:szCs w:val="36"/>
          <w:rtl/>
        </w:rPr>
        <w:t>،</w:t>
      </w:r>
      <w:r w:rsidR="004F0AD3" w:rsidRPr="00B427B0">
        <w:rPr>
          <w:rFonts w:cs="Traditional Arabic"/>
          <w:sz w:val="36"/>
          <w:szCs w:val="36"/>
          <w:rtl/>
        </w:rPr>
        <w:t xml:space="preserve"> قال: وأنزل الله تعالى القرآن على نبيه عليه السلام بما قالت الأنصار</w:t>
      </w:r>
      <w:r w:rsidR="00D76D2F" w:rsidRPr="00B427B0">
        <w:rPr>
          <w:rFonts w:cs="Traditional Arabic"/>
          <w:sz w:val="36"/>
          <w:szCs w:val="36"/>
          <w:rtl/>
        </w:rPr>
        <w:t>،</w:t>
      </w:r>
      <w:r w:rsidR="004F0AD3" w:rsidRPr="00B427B0">
        <w:rPr>
          <w:rFonts w:cs="Traditional Arabic"/>
          <w:sz w:val="36"/>
          <w:szCs w:val="36"/>
          <w:rtl/>
        </w:rPr>
        <w:t xml:space="preserve"> فقال: "يا معشر الأنصار، تقولون: أما الرجل، فأخذته الرأفة بقومه</w:t>
      </w:r>
      <w:r w:rsidR="00D76D2F" w:rsidRPr="00B427B0">
        <w:rPr>
          <w:rFonts w:cs="Traditional Arabic"/>
          <w:sz w:val="36"/>
          <w:szCs w:val="36"/>
          <w:rtl/>
        </w:rPr>
        <w:t>،</w:t>
      </w:r>
      <w:r w:rsidR="004F0AD3" w:rsidRPr="00B427B0">
        <w:rPr>
          <w:rFonts w:cs="Traditional Arabic"/>
          <w:sz w:val="36"/>
          <w:szCs w:val="36"/>
          <w:rtl/>
        </w:rPr>
        <w:t xml:space="preserve"> وأدركته الرغبة في قرابته، فمن أنا إذ</w:t>
      </w:r>
      <w:r w:rsidR="00D76D2F" w:rsidRPr="00B427B0">
        <w:rPr>
          <w:rFonts w:cs="Traditional Arabic"/>
          <w:sz w:val="36"/>
          <w:szCs w:val="36"/>
          <w:rtl/>
        </w:rPr>
        <w:t>ً</w:t>
      </w:r>
      <w:r w:rsidR="004F0AD3" w:rsidRPr="00B427B0">
        <w:rPr>
          <w:rFonts w:cs="Traditional Arabic"/>
          <w:sz w:val="36"/>
          <w:szCs w:val="36"/>
          <w:rtl/>
        </w:rPr>
        <w:t>ا؟ كلا والله، إني لرسول الله حق</w:t>
      </w:r>
      <w:r w:rsidR="00D76D2F" w:rsidRPr="00B427B0">
        <w:rPr>
          <w:rFonts w:cs="Traditional Arabic"/>
          <w:sz w:val="36"/>
          <w:szCs w:val="36"/>
          <w:rtl/>
        </w:rPr>
        <w:t>ًّ</w:t>
      </w:r>
      <w:r w:rsidR="004F0AD3" w:rsidRPr="00B427B0">
        <w:rPr>
          <w:rFonts w:cs="Traditional Arabic"/>
          <w:sz w:val="36"/>
          <w:szCs w:val="36"/>
          <w:rtl/>
        </w:rPr>
        <w:t>ا</w:t>
      </w:r>
      <w:r w:rsidR="00D76D2F" w:rsidRPr="00B427B0">
        <w:rPr>
          <w:rFonts w:cs="Traditional Arabic"/>
          <w:sz w:val="36"/>
          <w:szCs w:val="36"/>
          <w:rtl/>
        </w:rPr>
        <w:t>،</w:t>
      </w:r>
      <w:r w:rsidR="004F0AD3" w:rsidRPr="00B427B0">
        <w:rPr>
          <w:rFonts w:cs="Traditional Arabic"/>
          <w:sz w:val="36"/>
          <w:szCs w:val="36"/>
          <w:rtl/>
        </w:rPr>
        <w:t xml:space="preserve"> وإن المحيا لمحياكم، وإن الممات لمماتكم"</w:t>
      </w:r>
      <w:r w:rsidR="00D76D2F" w:rsidRPr="00B427B0">
        <w:rPr>
          <w:rFonts w:cs="Traditional Arabic"/>
          <w:sz w:val="36"/>
          <w:szCs w:val="36"/>
          <w:rtl/>
        </w:rPr>
        <w:t>،</w:t>
      </w:r>
      <w:r w:rsidR="004F0AD3" w:rsidRPr="00B427B0">
        <w:rPr>
          <w:rFonts w:cs="Traditional Arabic"/>
          <w:sz w:val="36"/>
          <w:szCs w:val="36"/>
          <w:rtl/>
        </w:rPr>
        <w:t xml:space="preserve"> قالوا: يا نبي الله</w:t>
      </w:r>
      <w:r w:rsidR="00D76D2F" w:rsidRPr="00B427B0">
        <w:rPr>
          <w:rFonts w:cs="Traditional Arabic"/>
          <w:sz w:val="36"/>
          <w:szCs w:val="36"/>
          <w:rtl/>
        </w:rPr>
        <w:t>،</w:t>
      </w:r>
      <w:r w:rsidR="004F0AD3" w:rsidRPr="00B427B0">
        <w:rPr>
          <w:rFonts w:cs="Traditional Arabic"/>
          <w:sz w:val="36"/>
          <w:szCs w:val="36"/>
          <w:rtl/>
        </w:rPr>
        <w:t xml:space="preserve"> بأبينا أنت وأمنا، ما قلنا ذلك إلا مخافة أن ت</w:t>
      </w:r>
      <w:r w:rsidR="00D76D2F" w:rsidRPr="00B427B0">
        <w:rPr>
          <w:rFonts w:cs="Traditional Arabic"/>
          <w:sz w:val="36"/>
          <w:szCs w:val="36"/>
          <w:rtl/>
        </w:rPr>
        <w:t>ُ</w:t>
      </w:r>
      <w:r w:rsidR="004F0AD3" w:rsidRPr="00B427B0">
        <w:rPr>
          <w:rFonts w:cs="Traditional Arabic"/>
          <w:sz w:val="36"/>
          <w:szCs w:val="36"/>
          <w:rtl/>
        </w:rPr>
        <w:t>فارقنا وتد</w:t>
      </w:r>
      <w:r w:rsidR="00D76D2F" w:rsidRPr="00B427B0">
        <w:rPr>
          <w:rFonts w:cs="Traditional Arabic" w:hint="cs"/>
          <w:sz w:val="36"/>
          <w:szCs w:val="36"/>
          <w:rtl/>
        </w:rPr>
        <w:t>َ</w:t>
      </w:r>
      <w:r w:rsidR="004F0AD3" w:rsidRPr="00B427B0">
        <w:rPr>
          <w:rFonts w:cs="Traditional Arabic"/>
          <w:sz w:val="36"/>
          <w:szCs w:val="36"/>
          <w:rtl/>
        </w:rPr>
        <w:t>عنا</w:t>
      </w:r>
      <w:r w:rsidR="00D76D2F" w:rsidRPr="00B427B0">
        <w:rPr>
          <w:rFonts w:cs="Traditional Arabic"/>
          <w:sz w:val="36"/>
          <w:szCs w:val="36"/>
          <w:rtl/>
        </w:rPr>
        <w:t>،</w:t>
      </w:r>
      <w:r w:rsidR="004F0AD3" w:rsidRPr="00B427B0">
        <w:rPr>
          <w:rFonts w:cs="Traditional Arabic"/>
          <w:sz w:val="36"/>
          <w:szCs w:val="36"/>
          <w:rtl/>
        </w:rPr>
        <w:t xml:space="preserve"> فقال لهم: «أنتم صادقون عند الله وعند رسوله»</w:t>
      </w:r>
      <w:r w:rsidR="00D76D2F" w:rsidRPr="00B427B0">
        <w:rPr>
          <w:rFonts w:cs="Traditional Arabic"/>
          <w:sz w:val="36"/>
          <w:szCs w:val="36"/>
          <w:rtl/>
        </w:rPr>
        <w:t>،</w:t>
      </w:r>
      <w:r w:rsidR="004F0AD3" w:rsidRPr="00B427B0">
        <w:rPr>
          <w:rFonts w:cs="Traditional Arabic"/>
          <w:sz w:val="36"/>
          <w:szCs w:val="36"/>
          <w:rtl/>
        </w:rPr>
        <w:t xml:space="preserve"> قال: والله ما بق</w:t>
      </w:r>
      <w:r w:rsidR="00D76D2F" w:rsidRPr="00B427B0">
        <w:rPr>
          <w:rFonts w:cs="Traditional Arabic" w:hint="cs"/>
          <w:sz w:val="36"/>
          <w:szCs w:val="36"/>
          <w:rtl/>
        </w:rPr>
        <w:t>ِ</w:t>
      </w:r>
      <w:r w:rsidR="004F0AD3" w:rsidRPr="00B427B0">
        <w:rPr>
          <w:rFonts w:cs="Traditional Arabic"/>
          <w:sz w:val="36"/>
          <w:szCs w:val="36"/>
          <w:rtl/>
        </w:rPr>
        <w:t>ي منهم إنسان إلا بل نحر</w:t>
      </w:r>
      <w:r w:rsidR="00D76D2F" w:rsidRPr="00B427B0">
        <w:rPr>
          <w:rFonts w:cs="Traditional Arabic" w:hint="cs"/>
          <w:sz w:val="36"/>
          <w:szCs w:val="36"/>
          <w:rtl/>
        </w:rPr>
        <w:t>َ</w:t>
      </w:r>
      <w:r w:rsidR="004F0AD3" w:rsidRPr="00B427B0">
        <w:rPr>
          <w:rFonts w:cs="Traditional Arabic"/>
          <w:sz w:val="36"/>
          <w:szCs w:val="36"/>
          <w:rtl/>
        </w:rPr>
        <w:t>ه بدموع عينيه</w:t>
      </w:r>
      <w:r w:rsidR="004F0AD3" w:rsidRPr="00B427B0">
        <w:rPr>
          <w:rFonts w:cs="Traditional Arabic" w:hint="cs"/>
          <w:sz w:val="36"/>
          <w:szCs w:val="36"/>
          <w:rtl/>
        </w:rPr>
        <w:t>"</w:t>
      </w:r>
      <w:r w:rsidR="004F0AD3" w:rsidRPr="00B427B0">
        <w:rPr>
          <w:rFonts w:ascii="Traditional Arabic" w:hAnsi="Traditional Arabic" w:cs="Traditional Arabic"/>
          <w:sz w:val="36"/>
          <w:szCs w:val="36"/>
          <w:vertAlign w:val="superscript"/>
          <w:rtl/>
        </w:rPr>
        <w:t>(</w:t>
      </w:r>
      <w:r w:rsidR="004F0AD3" w:rsidRPr="00B427B0">
        <w:rPr>
          <w:rStyle w:val="ae"/>
          <w:rFonts w:ascii="Traditional Arabic" w:hAnsi="Traditional Arabic"/>
          <w:sz w:val="36"/>
          <w:szCs w:val="36"/>
          <w:rtl/>
        </w:rPr>
        <w:footnoteReference w:id="17"/>
      </w:r>
      <w:r w:rsidRPr="00B427B0">
        <w:rPr>
          <w:rFonts w:ascii="Traditional Arabic" w:hAnsi="Traditional Arabic" w:cs="Traditional Arabic" w:hint="cs"/>
          <w:sz w:val="36"/>
          <w:szCs w:val="36"/>
          <w:vertAlign w:val="superscript"/>
          <w:rtl/>
        </w:rPr>
        <w:t>)</w:t>
      </w:r>
      <w:r w:rsidR="00D76D2F" w:rsidRPr="00B427B0">
        <w:rPr>
          <w:rFonts w:ascii="Traditional Arabic" w:hAnsi="Traditional Arabic" w:cs="Traditional Arabic" w:hint="cs"/>
          <w:sz w:val="36"/>
          <w:szCs w:val="36"/>
          <w:vertAlign w:val="superscript"/>
          <w:rtl/>
        </w:rPr>
        <w:t>.</w:t>
      </w:r>
    </w:p>
    <w:p w14:paraId="29211490" w14:textId="1EE1B9A6" w:rsidR="00B427B0" w:rsidRDefault="00394800" w:rsidP="00B427B0">
      <w:pPr>
        <w:pStyle w:val="17"/>
        <w:spacing w:before="40" w:after="40"/>
        <w:ind w:left="43" w:firstLine="576"/>
        <w:rPr>
          <w:rFonts w:cs="Traditional Arabic"/>
          <w:sz w:val="36"/>
          <w:szCs w:val="36"/>
          <w:rtl/>
        </w:rPr>
      </w:pPr>
      <w:r w:rsidRPr="00B427B0">
        <w:rPr>
          <w:rFonts w:cs="Traditional Arabic" w:hint="cs"/>
          <w:sz w:val="36"/>
          <w:szCs w:val="36"/>
          <w:rtl/>
        </w:rPr>
        <w:t>ولعل بعض الأنصار قالوا تلك الكلمة جهل</w:t>
      </w:r>
      <w:r w:rsidR="007928D4" w:rsidRPr="00B427B0">
        <w:rPr>
          <w:rFonts w:cs="Traditional Arabic"/>
          <w:sz w:val="36"/>
          <w:szCs w:val="36"/>
          <w:rtl/>
        </w:rPr>
        <w:t>ً</w:t>
      </w:r>
      <w:r w:rsidRPr="00B427B0">
        <w:rPr>
          <w:rFonts w:cs="Traditional Arabic" w:hint="cs"/>
          <w:sz w:val="36"/>
          <w:szCs w:val="36"/>
          <w:rtl/>
        </w:rPr>
        <w:t xml:space="preserve">ا منه </w:t>
      </w:r>
      <w:r w:rsidR="007928D4" w:rsidRPr="00B427B0">
        <w:rPr>
          <w:rFonts w:cs="Traditional Arabic" w:hint="cs"/>
          <w:sz w:val="36"/>
          <w:szCs w:val="36"/>
          <w:rtl/>
        </w:rPr>
        <w:t>ب</w:t>
      </w:r>
      <w:r w:rsidRPr="00B427B0">
        <w:rPr>
          <w:rFonts w:cs="Traditional Arabic" w:hint="cs"/>
          <w:sz w:val="36"/>
          <w:szCs w:val="36"/>
          <w:rtl/>
        </w:rPr>
        <w:t xml:space="preserve">حكمة رسول الله </w:t>
      </w:r>
      <w:r w:rsidR="00555E90" w:rsidRPr="00B427B0">
        <w:rPr>
          <w:rFonts w:cs="Traditional Arabic" w:hint="cs"/>
          <w:sz w:val="36"/>
          <w:szCs w:val="36"/>
          <w:rtl/>
        </w:rPr>
        <w:t>عليه الصلاة والسلام</w:t>
      </w:r>
      <w:r w:rsidRPr="00B427B0">
        <w:rPr>
          <w:rFonts w:cs="Traditional Arabic" w:hint="cs"/>
          <w:sz w:val="36"/>
          <w:szCs w:val="36"/>
          <w:rtl/>
        </w:rPr>
        <w:t xml:space="preserve"> في تقسيم الغنائم، </w:t>
      </w:r>
      <w:r w:rsidR="00C579C5" w:rsidRPr="00B427B0">
        <w:rPr>
          <w:rFonts w:cs="Traditional Arabic" w:hint="cs"/>
          <w:sz w:val="36"/>
          <w:szCs w:val="36"/>
          <w:rtl/>
        </w:rPr>
        <w:t xml:space="preserve">والدنيا عنده </w:t>
      </w:r>
      <w:r w:rsidR="007928D4" w:rsidRPr="00B427B0">
        <w:rPr>
          <w:rFonts w:cs="Traditional Arabic" w:hint="cs"/>
          <w:sz w:val="36"/>
          <w:szCs w:val="36"/>
          <w:rtl/>
        </w:rPr>
        <w:t xml:space="preserve">عليه </w:t>
      </w:r>
      <w:r w:rsidR="00C579C5" w:rsidRPr="00B427B0">
        <w:rPr>
          <w:rFonts w:cs="Traditional Arabic" w:hint="cs"/>
          <w:sz w:val="36"/>
          <w:szCs w:val="36"/>
          <w:rtl/>
        </w:rPr>
        <w:t>الصلاة والسلام لا ت</w:t>
      </w:r>
      <w:r w:rsidR="007928D4" w:rsidRPr="00B427B0">
        <w:rPr>
          <w:rFonts w:cs="Traditional Arabic" w:hint="cs"/>
          <w:sz w:val="36"/>
          <w:szCs w:val="36"/>
          <w:rtl/>
        </w:rPr>
        <w:t>َ</w:t>
      </w:r>
      <w:r w:rsidR="00C579C5" w:rsidRPr="00B427B0">
        <w:rPr>
          <w:rFonts w:cs="Traditional Arabic" w:hint="cs"/>
          <w:sz w:val="36"/>
          <w:szCs w:val="36"/>
          <w:rtl/>
        </w:rPr>
        <w:t>عد</w:t>
      </w:r>
      <w:r w:rsidR="007928D4" w:rsidRPr="00B427B0">
        <w:rPr>
          <w:rFonts w:cs="Traditional Arabic" w:hint="cs"/>
          <w:sz w:val="36"/>
          <w:szCs w:val="36"/>
          <w:rtl/>
        </w:rPr>
        <w:t>ِ</w:t>
      </w:r>
      <w:r w:rsidR="00C579C5" w:rsidRPr="00B427B0">
        <w:rPr>
          <w:rFonts w:cs="Traditional Arabic" w:hint="cs"/>
          <w:sz w:val="36"/>
          <w:szCs w:val="36"/>
          <w:rtl/>
        </w:rPr>
        <w:t>ل جناح بعوضة، ولذلك أعطى المؤلفة قلوبهم أكثر ممن يثق في إيمانهم، فقال:</w:t>
      </w:r>
      <w:r w:rsidR="00C579C5" w:rsidRPr="00B427B0">
        <w:rPr>
          <w:rFonts w:cs="Traditional Arabic"/>
          <w:sz w:val="36"/>
          <w:szCs w:val="36"/>
          <w:rtl/>
        </w:rPr>
        <w:t xml:space="preserve"> </w:t>
      </w:r>
      <w:r w:rsidR="00C579C5" w:rsidRPr="00B427B0">
        <w:rPr>
          <w:rFonts w:cs="Traditional Arabic" w:hint="cs"/>
          <w:sz w:val="36"/>
          <w:szCs w:val="36"/>
          <w:rtl/>
        </w:rPr>
        <w:t>"</w:t>
      </w:r>
      <w:r w:rsidR="00C579C5" w:rsidRPr="00B427B0">
        <w:rPr>
          <w:rFonts w:cs="Traditional Arabic"/>
          <w:sz w:val="36"/>
          <w:szCs w:val="36"/>
          <w:rtl/>
        </w:rPr>
        <w:t>لَوْلاَ الهِجْرَةُ لَكُنْتُ امْرَأً مِنَ الأَنْصَارِ، وَلَوْ سَلَكَ النَّاسُ وَادِيًا وَشِعْبًا لَسَلَكْتُ وَادِيَ الأَنْصَارِ وَشِعْبَهَا، الأَنْصَارُ شِعَارٌ وَالنَّاسُ دِثَارٌ، إ</w:t>
      </w:r>
      <w:r w:rsidR="007928D4" w:rsidRPr="00B427B0">
        <w:rPr>
          <w:rFonts w:cs="Traditional Arabic"/>
          <w:sz w:val="36"/>
          <w:szCs w:val="36"/>
          <w:rtl/>
        </w:rPr>
        <w:t>ِنَّكُمْ سَتَلْقَوْنَ بَعْدِي أ</w:t>
      </w:r>
      <w:r w:rsidR="00C579C5" w:rsidRPr="00B427B0">
        <w:rPr>
          <w:rFonts w:cs="Traditional Arabic"/>
          <w:sz w:val="36"/>
          <w:szCs w:val="36"/>
          <w:rtl/>
        </w:rPr>
        <w:t>ثْرَةً، فَاصْبِرُوا حَتَّى تَلْقَوْنِي عَلَى الحَوْضِ"</w:t>
      </w:r>
      <w:r w:rsidR="007928D4" w:rsidRPr="00B427B0">
        <w:rPr>
          <w:rFonts w:cs="Traditional Arabic"/>
          <w:sz w:val="36"/>
          <w:szCs w:val="36"/>
          <w:rtl/>
        </w:rPr>
        <w:t>،</w:t>
      </w:r>
      <w:r w:rsidR="007928D4" w:rsidRPr="00B427B0">
        <w:rPr>
          <w:rFonts w:cs="Traditional Arabic" w:hint="cs"/>
          <w:sz w:val="36"/>
          <w:szCs w:val="36"/>
          <w:rtl/>
        </w:rPr>
        <w:t xml:space="preserve"> </w:t>
      </w:r>
      <w:r w:rsidR="00C579C5" w:rsidRPr="00B427B0">
        <w:rPr>
          <w:rFonts w:cs="Traditional Arabic" w:hint="cs"/>
          <w:sz w:val="36"/>
          <w:szCs w:val="36"/>
          <w:rtl/>
        </w:rPr>
        <w:t>فرض</w:t>
      </w:r>
      <w:r w:rsidR="007928D4" w:rsidRPr="00B427B0">
        <w:rPr>
          <w:rFonts w:cs="Traditional Arabic" w:hint="cs"/>
          <w:sz w:val="36"/>
          <w:szCs w:val="36"/>
          <w:rtl/>
        </w:rPr>
        <w:t>وا</w:t>
      </w:r>
      <w:r w:rsidR="00C579C5" w:rsidRPr="00B427B0">
        <w:rPr>
          <w:rFonts w:cs="Traditional Arabic" w:hint="cs"/>
          <w:sz w:val="36"/>
          <w:szCs w:val="36"/>
          <w:rtl/>
        </w:rPr>
        <w:t xml:space="preserve"> </w:t>
      </w:r>
      <w:r w:rsidR="007928D4" w:rsidRPr="00B427B0">
        <w:rPr>
          <w:rFonts w:cs="Traditional Arabic" w:hint="cs"/>
          <w:sz w:val="36"/>
          <w:szCs w:val="36"/>
          <w:rtl/>
        </w:rPr>
        <w:t xml:space="preserve">حتى </w:t>
      </w:r>
      <w:r w:rsidR="00C579C5" w:rsidRPr="00B427B0">
        <w:rPr>
          <w:rFonts w:cs="Traditional Arabic" w:hint="cs"/>
          <w:sz w:val="36"/>
          <w:szCs w:val="36"/>
          <w:rtl/>
        </w:rPr>
        <w:t>ما بقي منهم إنسا</w:t>
      </w:r>
      <w:r w:rsidR="007928D4" w:rsidRPr="00B427B0">
        <w:rPr>
          <w:rFonts w:cs="Traditional Arabic" w:hint="cs"/>
          <w:sz w:val="36"/>
          <w:szCs w:val="36"/>
          <w:rtl/>
        </w:rPr>
        <w:t>ن</w:t>
      </w:r>
      <w:r w:rsidR="00C579C5" w:rsidRPr="00B427B0">
        <w:rPr>
          <w:rFonts w:cs="Traditional Arabic" w:hint="cs"/>
          <w:sz w:val="36"/>
          <w:szCs w:val="36"/>
          <w:rtl/>
        </w:rPr>
        <w:t xml:space="preserve"> إلا بل نحر</w:t>
      </w:r>
      <w:r w:rsidR="007928D4" w:rsidRPr="00B427B0">
        <w:rPr>
          <w:rFonts w:cs="Traditional Arabic" w:hint="cs"/>
          <w:sz w:val="36"/>
          <w:szCs w:val="36"/>
          <w:rtl/>
        </w:rPr>
        <w:t>َ</w:t>
      </w:r>
      <w:r w:rsidR="00C579C5" w:rsidRPr="00B427B0">
        <w:rPr>
          <w:rFonts w:cs="Traditional Arabic" w:hint="cs"/>
          <w:sz w:val="36"/>
          <w:szCs w:val="36"/>
          <w:rtl/>
        </w:rPr>
        <w:t>ه بدموع عينيه.</w:t>
      </w:r>
    </w:p>
    <w:p w14:paraId="549BE241" w14:textId="77777777" w:rsidR="00B427B0" w:rsidRDefault="00B427B0">
      <w:pPr>
        <w:widowControl/>
        <w:bidi w:val="0"/>
        <w:ind w:firstLine="0"/>
        <w:jc w:val="left"/>
        <w:rPr>
          <w:rFonts w:ascii="Sakkal Majalla" w:eastAsia="SimSun" w:hAnsi="Sakkal Majalla"/>
          <w:b/>
          <w:bCs/>
          <w:color w:val="auto"/>
          <w:rtl/>
          <w:lang w:eastAsia="en-US"/>
        </w:rPr>
      </w:pPr>
      <w:r>
        <w:rPr>
          <w:rtl/>
        </w:rPr>
        <w:br w:type="page"/>
      </w:r>
    </w:p>
    <w:p w14:paraId="751EA82F" w14:textId="6B6CF0B5" w:rsidR="00AE6014" w:rsidRPr="00246476" w:rsidRDefault="00AE6014" w:rsidP="00246476">
      <w:pPr>
        <w:pStyle w:val="2"/>
        <w:bidi/>
        <w:rPr>
          <w:sz w:val="34"/>
          <w:szCs w:val="34"/>
          <w:rtl/>
        </w:rPr>
      </w:pPr>
      <w:bookmarkStart w:id="14" w:name="_Toc204167206"/>
      <w:r w:rsidRPr="00246476">
        <w:rPr>
          <w:rFonts w:hint="cs"/>
          <w:sz w:val="34"/>
          <w:szCs w:val="34"/>
          <w:rtl/>
        </w:rPr>
        <w:lastRenderedPageBreak/>
        <w:t xml:space="preserve">السادسة: </w:t>
      </w:r>
      <w:r w:rsidR="00555E90" w:rsidRPr="00246476">
        <w:rPr>
          <w:rFonts w:hint="cs"/>
          <w:sz w:val="34"/>
          <w:szCs w:val="34"/>
          <w:rtl/>
        </w:rPr>
        <w:t>شائعات</w:t>
      </w:r>
      <w:r w:rsidR="00BE5C83" w:rsidRPr="00246476">
        <w:rPr>
          <w:rFonts w:hint="cs"/>
          <w:sz w:val="34"/>
          <w:szCs w:val="34"/>
          <w:rtl/>
        </w:rPr>
        <w:t xml:space="preserve"> تتعلق بتفكيك الأسري</w:t>
      </w:r>
      <w:r w:rsidR="00B427B0" w:rsidRPr="00246476">
        <w:rPr>
          <w:rFonts w:hint="cs"/>
          <w:sz w:val="34"/>
          <w:szCs w:val="34"/>
          <w:rtl/>
        </w:rPr>
        <w:t>،</w:t>
      </w:r>
      <w:r w:rsidR="00BE5C83" w:rsidRPr="00246476">
        <w:rPr>
          <w:rFonts w:hint="cs"/>
          <w:sz w:val="34"/>
          <w:szCs w:val="34"/>
          <w:rtl/>
        </w:rPr>
        <w:t xml:space="preserve"> وطلاق النبي </w:t>
      </w:r>
      <w:r w:rsidR="00555E90" w:rsidRPr="00246476">
        <w:rPr>
          <w:rFonts w:hint="cs"/>
          <w:sz w:val="34"/>
          <w:szCs w:val="34"/>
          <w:rtl/>
        </w:rPr>
        <w:t>عليه الصلاة والسلام</w:t>
      </w:r>
      <w:r w:rsidR="00BE5C83" w:rsidRPr="00246476">
        <w:rPr>
          <w:rFonts w:hint="cs"/>
          <w:sz w:val="34"/>
          <w:szCs w:val="34"/>
          <w:rtl/>
        </w:rPr>
        <w:t xml:space="preserve"> زوجاته</w:t>
      </w:r>
      <w:r w:rsidR="00C96CAA" w:rsidRPr="00246476">
        <w:rPr>
          <w:sz w:val="34"/>
          <w:szCs w:val="34"/>
          <w:rtl/>
        </w:rPr>
        <w:t>:</w:t>
      </w:r>
      <w:bookmarkEnd w:id="14"/>
      <w:r w:rsidR="00C96CAA" w:rsidRPr="00246476">
        <w:rPr>
          <w:rFonts w:hint="cs"/>
          <w:sz w:val="34"/>
          <w:szCs w:val="34"/>
          <w:rtl/>
        </w:rPr>
        <w:t xml:space="preserve"> </w:t>
      </w:r>
    </w:p>
    <w:p w14:paraId="3427050B" w14:textId="38496B88" w:rsidR="00112B6C" w:rsidRPr="00B427B0" w:rsidRDefault="004B2C88" w:rsidP="00B427B0">
      <w:pPr>
        <w:pStyle w:val="17"/>
        <w:spacing w:before="40" w:after="40"/>
        <w:ind w:left="43" w:firstLine="576"/>
        <w:rPr>
          <w:rFonts w:cs="Traditional Arabic"/>
          <w:sz w:val="36"/>
          <w:szCs w:val="36"/>
          <w:rtl/>
        </w:rPr>
      </w:pPr>
      <w:r w:rsidRPr="00B427B0">
        <w:rPr>
          <w:rFonts w:cs="Traditional Arabic" w:hint="cs"/>
          <w:sz w:val="36"/>
          <w:szCs w:val="36"/>
          <w:rtl/>
        </w:rPr>
        <w:t xml:space="preserve"> </w:t>
      </w:r>
      <w:r w:rsidR="00112B6C" w:rsidRPr="00B427B0">
        <w:rPr>
          <w:rFonts w:cs="Traditional Arabic" w:hint="cs"/>
          <w:sz w:val="36"/>
          <w:szCs w:val="36"/>
          <w:rtl/>
        </w:rPr>
        <w:t>روى البخاري في صحيحه عن عمر بن الخطاب رضي الله عنه أنه قال: (</w:t>
      </w:r>
      <w:r w:rsidR="00112B6C" w:rsidRPr="00B427B0">
        <w:rPr>
          <w:rFonts w:cs="Traditional Arabic"/>
          <w:sz w:val="36"/>
          <w:szCs w:val="36"/>
          <w:rtl/>
        </w:rPr>
        <w:t>وَكَانَ رَجُلٌ مِنَ الأَنْصَارِ إِذَا غَابَ عَنْ رَسُولِ اللَّهِ صَلَّى اللهُ عَلَيْهِ وَسَلَّمَ وَشَهِدْتُهُ أَتَيْتُهُ بِمَا يَكُونُ، وَإِذَا غِبْتُ عَنْ رَسُولِ اللَّهِ صَلَّى اللهُ عَلَيْهِ وَسَلَّمَ وَشَهِدَ أَتَانِي بِمَا يَكُونُ مِنْ رَسُولِ اللَّهِ صَلَّى اللهُ عَلَيْهِ وَسَلَّمَ، وَكَانَ مَنْ حَوْلَ رَسُولِ اللَّهِ صَلَّى اللهُ عَلَيْهِ وَسَلَّمَ قَدِ اسْتَقَامَ لَهُ، فَلَمْ يَبْقَ إِلَّا مَلِكُ غَسَّانَ بِالشَّأْمِ، كُنَّا نَخَافُ أَنْ يَأْتِيَنَا، فَمَا شَعَرْتُ إِلَّا بِالأَنْصَارِيِّ وَهُوَ يَقُولُ: إِنَّهُ قَدْ حَدَثَ أَمْرٌ، قُلْتُ لَهُ: وَمَا هُوَ، أَجَاءَ الغَسَّانِيُّ؟ قَالَ: أَعْظَمُ مِنْ ذَاكَ، طَلَّقَ رَسُولُ اللَّهِ صَلَّى اللهُ عَلَيْهِ وَسَلَّمَ نِسَاءَهُ، فَجِئْتُ فَإِذَا البُكَاءُ مِنْ حُجَرِهِنَّ كُلِّهَا، وَإِذَا النَّبِيُّ صَلَّى اللهُ عَلَيْهِ وَسَلَّمَ قَدْ صَعِدَ فِي مَشْرُبَةٍ لَهُ، وَعَلَى بَابِ المَشْرُبَةِ وَصِيفٌ، فَأَتَيْتُهُ فَقُلْتُ: اسْتَأْذِنْ لِي، فَأَذِنَ لِي، فَدَخَلْتُ، «فَإِذَا النَّبِيُّ صَلَّى اللهُ عَلَيْهِ وَسَلَّمَ عَلَى حَصِيرٍ قَدْ أَثَّرَ فِي جَنْبِهِ، وَتَحْتَ رَأْسِهِ مِرْفَقَةٌ مِنْ أَدَمٍ حَشْوُهَا لِيفٌ، وَإِذَا أُهُبٌ مُعَلَّقَةٌ وَقَرَظٌ»</w:t>
      </w:r>
      <w:r w:rsidR="00C96CAA" w:rsidRPr="00B427B0">
        <w:rPr>
          <w:rFonts w:cs="Traditional Arabic"/>
          <w:sz w:val="36"/>
          <w:szCs w:val="36"/>
          <w:rtl/>
        </w:rPr>
        <w:t>،</w:t>
      </w:r>
      <w:r w:rsidR="00112B6C" w:rsidRPr="00B427B0">
        <w:rPr>
          <w:rFonts w:cs="Traditional Arabic"/>
          <w:sz w:val="36"/>
          <w:szCs w:val="36"/>
          <w:rtl/>
        </w:rPr>
        <w:t xml:space="preserve"> فَذَكَرْتُ الَّذِي قُلْتُ لِحَفْصَةَ وَأُمِّ سَلَمَةَ، وَالَّذِي رَدَّتْ عَلَيَّ أُمُّ سَلَمَةَ، «فَضَحِكَ رَسُولُ اللَّهِ صَلَّى اللهُ عَلَيْهِ وَسَلَّمَ، فَلَبِثَ تِسْعًا وَعِشْرِينَ لَيْلَةً ثُمَّ نَزَلَ»</w:t>
      </w:r>
      <w:r w:rsidR="00112B6C" w:rsidRPr="00B427B0">
        <w:rPr>
          <w:rFonts w:ascii="Traditional Arabic" w:hAnsi="Traditional Arabic" w:cs="Traditional Arabic"/>
          <w:sz w:val="36"/>
          <w:szCs w:val="36"/>
          <w:vertAlign w:val="superscript"/>
          <w:rtl/>
        </w:rPr>
        <w:t>(</w:t>
      </w:r>
      <w:r w:rsidR="00112B6C" w:rsidRPr="00B427B0">
        <w:rPr>
          <w:rStyle w:val="ae"/>
          <w:rFonts w:ascii="Traditional Arabic" w:hAnsi="Traditional Arabic"/>
          <w:sz w:val="36"/>
          <w:szCs w:val="36"/>
          <w:rtl/>
        </w:rPr>
        <w:footnoteReference w:id="18"/>
      </w:r>
      <w:r w:rsidR="00112B6C" w:rsidRPr="00B427B0">
        <w:rPr>
          <w:rFonts w:ascii="Traditional Arabic" w:hAnsi="Traditional Arabic" w:cs="Traditional Arabic"/>
          <w:sz w:val="36"/>
          <w:szCs w:val="36"/>
          <w:vertAlign w:val="superscript"/>
          <w:rtl/>
        </w:rPr>
        <w:t>)</w:t>
      </w:r>
      <w:r w:rsidR="00112B6C" w:rsidRPr="00B427B0">
        <w:rPr>
          <w:rFonts w:cs="Traditional Arabic" w:hint="cs"/>
          <w:sz w:val="36"/>
          <w:szCs w:val="36"/>
          <w:rtl/>
        </w:rPr>
        <w:t>.</w:t>
      </w:r>
    </w:p>
    <w:p w14:paraId="57F9351C" w14:textId="77777777" w:rsidR="00667D98" w:rsidRPr="00B427B0" w:rsidRDefault="00667D98" w:rsidP="00B427B0">
      <w:pPr>
        <w:pStyle w:val="17"/>
        <w:spacing w:before="40" w:after="40"/>
        <w:ind w:left="43" w:firstLine="576"/>
        <w:rPr>
          <w:rFonts w:cs="Traditional Arabic"/>
          <w:sz w:val="36"/>
          <w:szCs w:val="36"/>
          <w:rtl/>
          <w:lang w:bidi="ar-EG"/>
        </w:rPr>
      </w:pPr>
      <w:r w:rsidRPr="00B427B0">
        <w:rPr>
          <w:rFonts w:cs="Traditional Arabic" w:hint="cs"/>
          <w:sz w:val="36"/>
          <w:szCs w:val="36"/>
          <w:rtl/>
        </w:rPr>
        <w:t>وفي رواية للبخاري: "</w:t>
      </w:r>
      <w:r w:rsidRPr="00B427B0">
        <w:rPr>
          <w:rFonts w:cs="Traditional Arabic"/>
          <w:sz w:val="36"/>
          <w:szCs w:val="36"/>
          <w:rtl/>
        </w:rPr>
        <w:t>فَدَخَلْتُ عَلَيْهِ، فَإِذَا هُوَ مُضْطَجِعٌ عَلَى رِمَالِ حَصِيرٍ لَيْسَ بَيْنَهُ وَبَيْنَهُ فِرَاشٌ، قَدْ أَثَّرَ الرِّمَالُ بِجَنْبِهِ مُتَّكِئٌ عَلَى وِسَادَةٍ مِنْ أَدَمٍ حَشْوُهَا لِيفٌ، فَسَلَّمْتُ عَلَيْهِ، ثُمَّ قُلْتُ وَأَنَا قَائِمٌ: طَلَّقْتَ نِسَاءَكَ، فَرَفَعَ بَصَرَهُ إِلَيَّ، فَقَالَ: «لاَ</w:t>
      </w:r>
      <w:proofErr w:type="gramStart"/>
      <w:r w:rsidRPr="00B427B0">
        <w:rPr>
          <w:rFonts w:cs="Traditional Arabic"/>
          <w:sz w:val="36"/>
          <w:szCs w:val="36"/>
          <w:rtl/>
        </w:rPr>
        <w:t>»</w:t>
      </w:r>
      <w:r w:rsidRPr="00B427B0">
        <w:rPr>
          <w:rFonts w:ascii="Traditional Arabic" w:hAnsi="Traditional Arabic" w:cs="Traditional Arabic"/>
          <w:sz w:val="36"/>
          <w:szCs w:val="36"/>
          <w:vertAlign w:val="superscript"/>
          <w:rtl/>
        </w:rPr>
        <w:t>(</w:t>
      </w:r>
      <w:proofErr w:type="gramEnd"/>
      <w:r w:rsidRPr="00B427B0">
        <w:rPr>
          <w:rStyle w:val="ae"/>
          <w:rFonts w:ascii="Traditional Arabic" w:hAnsi="Traditional Arabic"/>
          <w:sz w:val="36"/>
          <w:szCs w:val="36"/>
          <w:rtl/>
        </w:rPr>
        <w:footnoteReference w:id="19"/>
      </w:r>
      <w:r w:rsidRPr="00B427B0">
        <w:rPr>
          <w:rFonts w:ascii="Traditional Arabic" w:hAnsi="Traditional Arabic" w:cs="Traditional Arabic"/>
          <w:sz w:val="36"/>
          <w:szCs w:val="36"/>
          <w:vertAlign w:val="superscript"/>
          <w:rtl/>
        </w:rPr>
        <w:t>)</w:t>
      </w:r>
      <w:r w:rsidRPr="00B427B0">
        <w:rPr>
          <w:rFonts w:cs="Traditional Arabic" w:hint="cs"/>
          <w:sz w:val="36"/>
          <w:szCs w:val="36"/>
          <w:rtl/>
        </w:rPr>
        <w:t>.</w:t>
      </w:r>
    </w:p>
    <w:p w14:paraId="0E776345" w14:textId="3E181560" w:rsidR="00D57684" w:rsidRPr="00B427B0" w:rsidRDefault="00112B6C" w:rsidP="00B427B0">
      <w:pPr>
        <w:pStyle w:val="17"/>
        <w:spacing w:before="40" w:after="40"/>
        <w:ind w:left="43" w:firstLine="576"/>
        <w:rPr>
          <w:rFonts w:cs="Traditional Arabic"/>
          <w:sz w:val="36"/>
          <w:szCs w:val="36"/>
          <w:rtl/>
        </w:rPr>
      </w:pPr>
      <w:r w:rsidRPr="00B427B0">
        <w:rPr>
          <w:rFonts w:cs="Traditional Arabic" w:hint="cs"/>
          <w:sz w:val="36"/>
          <w:szCs w:val="36"/>
          <w:rtl/>
        </w:rPr>
        <w:t xml:space="preserve">وهذه </w:t>
      </w:r>
      <w:r w:rsidR="00777250" w:rsidRPr="00B427B0">
        <w:rPr>
          <w:rFonts w:cs="Traditional Arabic" w:hint="cs"/>
          <w:sz w:val="36"/>
          <w:szCs w:val="36"/>
          <w:rtl/>
        </w:rPr>
        <w:t>الشائعة</w:t>
      </w:r>
      <w:r w:rsidRPr="00B427B0">
        <w:rPr>
          <w:rFonts w:cs="Traditional Arabic" w:hint="cs"/>
          <w:sz w:val="36"/>
          <w:szCs w:val="36"/>
          <w:rtl/>
        </w:rPr>
        <w:t xml:space="preserve"> تهويل في تصوير الواقع، وتفسير</w:t>
      </w:r>
      <w:r w:rsidR="00001527" w:rsidRPr="00B427B0">
        <w:rPr>
          <w:rFonts w:cs="Traditional Arabic" w:hint="cs"/>
          <w:sz w:val="36"/>
          <w:szCs w:val="36"/>
          <w:rtl/>
        </w:rPr>
        <w:t xml:space="preserve"> بما </w:t>
      </w:r>
      <w:r w:rsidR="00667D98" w:rsidRPr="00B427B0">
        <w:rPr>
          <w:rFonts w:cs="Traditional Arabic" w:hint="cs"/>
          <w:sz w:val="36"/>
          <w:szCs w:val="36"/>
          <w:rtl/>
        </w:rPr>
        <w:t>ي</w:t>
      </w:r>
      <w:r w:rsidR="00C96CAA" w:rsidRPr="00B427B0">
        <w:rPr>
          <w:rFonts w:cs="Traditional Arabic"/>
          <w:sz w:val="36"/>
          <w:szCs w:val="36"/>
          <w:rtl/>
        </w:rPr>
        <w:t>ُ</w:t>
      </w:r>
      <w:r w:rsidR="00667D98" w:rsidRPr="00B427B0">
        <w:rPr>
          <w:rFonts w:cs="Traditional Arabic" w:hint="cs"/>
          <w:sz w:val="36"/>
          <w:szCs w:val="36"/>
          <w:rtl/>
        </w:rPr>
        <w:t xml:space="preserve">ثير الرأي العام، </w:t>
      </w:r>
      <w:r w:rsidR="00C96CAA" w:rsidRPr="00B427B0">
        <w:rPr>
          <w:rFonts w:cs="Traditional Arabic" w:hint="cs"/>
          <w:sz w:val="36"/>
          <w:szCs w:val="36"/>
          <w:rtl/>
        </w:rPr>
        <w:t xml:space="preserve">فقد </w:t>
      </w:r>
      <w:r w:rsidR="00A63AD9" w:rsidRPr="00B427B0">
        <w:rPr>
          <w:rFonts w:cs="Traditional Arabic" w:hint="cs"/>
          <w:sz w:val="36"/>
          <w:szCs w:val="36"/>
          <w:rtl/>
        </w:rPr>
        <w:t>أ</w:t>
      </w:r>
      <w:r w:rsidR="00C96CAA" w:rsidRPr="00B427B0">
        <w:rPr>
          <w:rFonts w:cs="Traditional Arabic"/>
          <w:sz w:val="36"/>
          <w:szCs w:val="36"/>
          <w:rtl/>
        </w:rPr>
        <w:t>ُ</w:t>
      </w:r>
      <w:r w:rsidR="00A63AD9" w:rsidRPr="00B427B0">
        <w:rPr>
          <w:rFonts w:cs="Traditional Arabic" w:hint="cs"/>
          <w:sz w:val="36"/>
          <w:szCs w:val="36"/>
          <w:rtl/>
        </w:rPr>
        <w:t>ش</w:t>
      </w:r>
      <w:r w:rsidR="00C96CAA" w:rsidRPr="00B427B0">
        <w:rPr>
          <w:rFonts w:cs="Traditional Arabic" w:hint="cs"/>
          <w:sz w:val="36"/>
          <w:szCs w:val="36"/>
          <w:rtl/>
        </w:rPr>
        <w:t>ي</w:t>
      </w:r>
      <w:r w:rsidR="00A63AD9" w:rsidRPr="00B427B0">
        <w:rPr>
          <w:rFonts w:cs="Traditional Arabic" w:hint="cs"/>
          <w:sz w:val="36"/>
          <w:szCs w:val="36"/>
          <w:rtl/>
        </w:rPr>
        <w:t xml:space="preserve">ع أن النبي </w:t>
      </w:r>
      <w:r w:rsidR="00555E90" w:rsidRPr="00B427B0">
        <w:rPr>
          <w:rFonts w:cs="Traditional Arabic" w:hint="cs"/>
          <w:sz w:val="36"/>
          <w:szCs w:val="36"/>
          <w:rtl/>
        </w:rPr>
        <w:t>عليه الصلاة والسلام</w:t>
      </w:r>
      <w:r w:rsidR="00A63AD9" w:rsidRPr="00B427B0">
        <w:rPr>
          <w:rFonts w:cs="Traditional Arabic" w:hint="cs"/>
          <w:sz w:val="36"/>
          <w:szCs w:val="36"/>
          <w:rtl/>
        </w:rPr>
        <w:t xml:space="preserve"> طل</w:t>
      </w:r>
      <w:r w:rsidR="00C96CAA" w:rsidRPr="00B427B0">
        <w:rPr>
          <w:rFonts w:cs="Traditional Arabic"/>
          <w:sz w:val="36"/>
          <w:szCs w:val="36"/>
          <w:rtl/>
        </w:rPr>
        <w:t>َّ</w:t>
      </w:r>
      <w:r w:rsidR="00A63AD9" w:rsidRPr="00B427B0">
        <w:rPr>
          <w:rFonts w:cs="Traditional Arabic" w:hint="cs"/>
          <w:sz w:val="36"/>
          <w:szCs w:val="36"/>
          <w:rtl/>
        </w:rPr>
        <w:t xml:space="preserve">ق زوجاته، والذي أشاع </w:t>
      </w:r>
      <w:r w:rsidR="00C96CAA" w:rsidRPr="00B427B0">
        <w:rPr>
          <w:rFonts w:cs="Traditional Arabic" w:hint="cs"/>
          <w:sz w:val="36"/>
          <w:szCs w:val="36"/>
          <w:rtl/>
        </w:rPr>
        <w:t xml:space="preserve">هذا الأمر </w:t>
      </w:r>
      <w:r w:rsidR="00A63AD9" w:rsidRPr="00B427B0">
        <w:rPr>
          <w:rFonts w:cs="Traditional Arabic" w:hint="cs"/>
          <w:sz w:val="36"/>
          <w:szCs w:val="36"/>
          <w:rtl/>
        </w:rPr>
        <w:t>ما وقف على حقيقة</w:t>
      </w:r>
      <w:r w:rsidR="00C96CAA" w:rsidRPr="00B427B0">
        <w:rPr>
          <w:rFonts w:cs="Traditional Arabic" w:hint="cs"/>
          <w:sz w:val="36"/>
          <w:szCs w:val="36"/>
          <w:rtl/>
        </w:rPr>
        <w:t>ِ</w:t>
      </w:r>
      <w:r w:rsidR="00A63AD9" w:rsidRPr="00B427B0">
        <w:rPr>
          <w:rFonts w:cs="Traditional Arabic" w:hint="cs"/>
          <w:sz w:val="36"/>
          <w:szCs w:val="36"/>
          <w:rtl/>
        </w:rPr>
        <w:t xml:space="preserve"> الخبر، و</w:t>
      </w:r>
      <w:r w:rsidR="00667D98" w:rsidRPr="00B427B0">
        <w:rPr>
          <w:rFonts w:cs="Traditional Arabic" w:hint="cs"/>
          <w:sz w:val="36"/>
          <w:szCs w:val="36"/>
          <w:rtl/>
        </w:rPr>
        <w:t>لم يتثب</w:t>
      </w:r>
      <w:r w:rsidR="00C96CAA" w:rsidRPr="00B427B0">
        <w:rPr>
          <w:rFonts w:cs="Traditional Arabic" w:hint="cs"/>
          <w:sz w:val="36"/>
          <w:szCs w:val="36"/>
          <w:rtl/>
        </w:rPr>
        <w:t>َّ</w:t>
      </w:r>
      <w:r w:rsidR="00667D98" w:rsidRPr="00B427B0">
        <w:rPr>
          <w:rFonts w:cs="Traditional Arabic" w:hint="cs"/>
          <w:sz w:val="36"/>
          <w:szCs w:val="36"/>
          <w:rtl/>
        </w:rPr>
        <w:t xml:space="preserve">ت </w:t>
      </w:r>
      <w:r w:rsidR="00A63AD9" w:rsidRPr="00B427B0">
        <w:rPr>
          <w:rFonts w:cs="Traditional Arabic" w:hint="cs"/>
          <w:sz w:val="36"/>
          <w:szCs w:val="36"/>
          <w:rtl/>
        </w:rPr>
        <w:t>من صحته أحد</w:t>
      </w:r>
      <w:r w:rsidR="00C96CAA" w:rsidRPr="00B427B0">
        <w:rPr>
          <w:rFonts w:cs="Traditional Arabic"/>
          <w:sz w:val="36"/>
          <w:szCs w:val="36"/>
          <w:rtl/>
        </w:rPr>
        <w:t>ٌ</w:t>
      </w:r>
      <w:r w:rsidR="00B427B0">
        <w:rPr>
          <w:rFonts w:cs="Traditional Arabic" w:hint="cs"/>
          <w:sz w:val="36"/>
          <w:szCs w:val="36"/>
          <w:rtl/>
        </w:rPr>
        <w:t>،</w:t>
      </w:r>
      <w:r w:rsidR="00667D98" w:rsidRPr="00B427B0">
        <w:rPr>
          <w:rFonts w:cs="Traditional Arabic" w:hint="cs"/>
          <w:sz w:val="36"/>
          <w:szCs w:val="36"/>
          <w:rtl/>
        </w:rPr>
        <w:t xml:space="preserve"> فجاءه عمر فتثبت الخبر من رسول الله </w:t>
      </w:r>
      <w:r w:rsidR="00555E90" w:rsidRPr="00B427B0">
        <w:rPr>
          <w:rFonts w:cs="Traditional Arabic" w:hint="cs"/>
          <w:sz w:val="36"/>
          <w:szCs w:val="36"/>
          <w:rtl/>
        </w:rPr>
        <w:t>عليه الصلاة والسلام</w:t>
      </w:r>
      <w:r w:rsidR="00C96CAA" w:rsidRPr="00B427B0">
        <w:rPr>
          <w:rFonts w:cs="Traditional Arabic"/>
          <w:sz w:val="36"/>
          <w:szCs w:val="36"/>
          <w:rtl/>
        </w:rPr>
        <w:t>،</w:t>
      </w:r>
      <w:r w:rsidR="00667D98" w:rsidRPr="00B427B0">
        <w:rPr>
          <w:rFonts w:cs="Traditional Arabic" w:hint="cs"/>
          <w:sz w:val="36"/>
          <w:szCs w:val="36"/>
          <w:rtl/>
        </w:rPr>
        <w:t xml:space="preserve"> فنفى ذلك.</w:t>
      </w:r>
    </w:p>
    <w:p w14:paraId="43AE20E1" w14:textId="24212E1C" w:rsidR="000E286B" w:rsidRPr="00B427B0" w:rsidRDefault="000E286B" w:rsidP="00B427B0">
      <w:pPr>
        <w:pStyle w:val="28"/>
        <w:spacing w:before="40" w:after="40"/>
        <w:ind w:left="43" w:firstLine="576"/>
        <w:jc w:val="both"/>
        <w:rPr>
          <w:rFonts w:ascii="Sakkal Majalla" w:hAnsi="Sakkal Majalla" w:cs="Traditional Arabic"/>
          <w:b/>
          <w:bCs/>
          <w:rtl/>
        </w:rPr>
      </w:pPr>
      <w:bookmarkStart w:id="15" w:name="_Toc204167207"/>
      <w:r w:rsidRPr="00B427B0">
        <w:rPr>
          <w:rFonts w:ascii="Sakkal Majalla" w:hAnsi="Sakkal Majalla" w:cs="Traditional Arabic" w:hint="cs"/>
          <w:b/>
          <w:bCs/>
          <w:rtl/>
        </w:rPr>
        <w:lastRenderedPageBreak/>
        <w:t>المبحث الرابع: الانعكاسات السلبيّ</w:t>
      </w:r>
      <w:r w:rsidR="00CF5925" w:rsidRPr="00B427B0">
        <w:rPr>
          <w:rFonts w:ascii="Sakkal Majalla" w:hAnsi="Sakkal Majalla" w:cs="Traditional Arabic" w:hint="cs"/>
          <w:b/>
          <w:bCs/>
          <w:rtl/>
        </w:rPr>
        <w:t>َ</w:t>
      </w:r>
      <w:r w:rsidRPr="00B427B0">
        <w:rPr>
          <w:rFonts w:ascii="Sakkal Majalla" w:hAnsi="Sakkal Majalla" w:cs="Traditional Arabic" w:hint="cs"/>
          <w:b/>
          <w:bCs/>
          <w:rtl/>
        </w:rPr>
        <w:t xml:space="preserve">ة </w:t>
      </w:r>
      <w:r w:rsidR="00555E90" w:rsidRPr="00B427B0">
        <w:rPr>
          <w:rFonts w:ascii="Sakkal Majalla" w:hAnsi="Sakkal Majalla" w:cs="Traditional Arabic" w:hint="cs"/>
          <w:b/>
          <w:bCs/>
          <w:rtl/>
        </w:rPr>
        <w:t>للشائعات</w:t>
      </w:r>
      <w:r w:rsidRPr="00B427B0">
        <w:rPr>
          <w:rFonts w:ascii="Sakkal Majalla" w:hAnsi="Sakkal Majalla" w:cs="Traditional Arabic" w:hint="cs"/>
          <w:b/>
          <w:bCs/>
          <w:rtl/>
        </w:rPr>
        <w:t xml:space="preserve"> على أمن المجتمع</w:t>
      </w:r>
      <w:r w:rsidR="00CF5925" w:rsidRPr="00B427B0">
        <w:rPr>
          <w:rFonts w:ascii="Sakkal Majalla" w:hAnsi="Sakkal Majalla" w:cs="Traditional Arabic"/>
          <w:b/>
          <w:bCs/>
          <w:rtl/>
        </w:rPr>
        <w:t>:</w:t>
      </w:r>
      <w:bookmarkEnd w:id="15"/>
    </w:p>
    <w:p w14:paraId="0A303FBE" w14:textId="2A8DD3E4" w:rsidR="002402C8" w:rsidRPr="00B427B0" w:rsidRDefault="00777250" w:rsidP="00B427B0">
      <w:pPr>
        <w:pStyle w:val="17"/>
        <w:spacing w:before="40" w:after="40"/>
        <w:ind w:left="43" w:firstLine="576"/>
        <w:rPr>
          <w:rFonts w:cs="Traditional Arabic"/>
          <w:sz w:val="36"/>
          <w:szCs w:val="36"/>
          <w:rtl/>
        </w:rPr>
      </w:pPr>
      <w:r w:rsidRPr="00B427B0">
        <w:rPr>
          <w:rFonts w:cs="Traditional Arabic" w:hint="cs"/>
          <w:sz w:val="36"/>
          <w:szCs w:val="36"/>
          <w:rtl/>
        </w:rPr>
        <w:t>الشائعة</w:t>
      </w:r>
      <w:r w:rsidR="002402C8" w:rsidRPr="00B427B0">
        <w:rPr>
          <w:rFonts w:cs="Traditional Arabic" w:hint="cs"/>
          <w:sz w:val="36"/>
          <w:szCs w:val="36"/>
          <w:rtl/>
        </w:rPr>
        <w:t xml:space="preserve"> داء خطير، تدمر المجتمعات والأسر، وت</w:t>
      </w:r>
      <w:r w:rsidR="00CF5925" w:rsidRPr="00B427B0">
        <w:rPr>
          <w:rFonts w:cs="Traditional Arabic" w:hint="cs"/>
          <w:sz w:val="36"/>
          <w:szCs w:val="36"/>
          <w:rtl/>
        </w:rPr>
        <w:t>ت</w:t>
      </w:r>
      <w:r w:rsidR="002402C8" w:rsidRPr="00B427B0">
        <w:rPr>
          <w:rFonts w:cs="Traditional Arabic" w:hint="cs"/>
          <w:sz w:val="36"/>
          <w:szCs w:val="36"/>
          <w:rtl/>
        </w:rPr>
        <w:t>سب</w:t>
      </w:r>
      <w:r w:rsidR="00CF5925" w:rsidRPr="00B427B0">
        <w:rPr>
          <w:rFonts w:cs="Traditional Arabic"/>
          <w:sz w:val="36"/>
          <w:szCs w:val="36"/>
          <w:rtl/>
        </w:rPr>
        <w:t>َّ</w:t>
      </w:r>
      <w:r w:rsidR="002402C8" w:rsidRPr="00B427B0">
        <w:rPr>
          <w:rFonts w:cs="Traditional Arabic" w:hint="cs"/>
          <w:sz w:val="36"/>
          <w:szCs w:val="36"/>
          <w:rtl/>
        </w:rPr>
        <w:t>ب في الجرائم وإراقة الدماء، وتفكيك الأسر، ولها آثار سلبية على مستوى الفرد والمجتمع والدولة</w:t>
      </w:r>
      <w:r w:rsidR="00946BD4" w:rsidRPr="00B427B0">
        <w:rPr>
          <w:rFonts w:cs="Traditional Arabic" w:hint="cs"/>
          <w:sz w:val="36"/>
          <w:szCs w:val="36"/>
          <w:rtl/>
        </w:rPr>
        <w:t>، وفيما يلي ألقي الضوء على بعض آثارها السلبية:</w:t>
      </w:r>
    </w:p>
    <w:p w14:paraId="780A13FE" w14:textId="7E53EF0D" w:rsidR="002402C8" w:rsidRPr="00246476" w:rsidRDefault="00946BD4" w:rsidP="00246476">
      <w:pPr>
        <w:pStyle w:val="2"/>
        <w:bidi/>
        <w:rPr>
          <w:color w:val="E36C0A" w:themeColor="accent6" w:themeShade="BF"/>
          <w:rtl/>
        </w:rPr>
      </w:pPr>
      <w:bookmarkStart w:id="16" w:name="_Toc204167208"/>
      <w:r w:rsidRPr="00246476">
        <w:rPr>
          <w:rFonts w:hint="cs"/>
          <w:color w:val="E36C0A" w:themeColor="accent6" w:themeShade="BF"/>
          <w:rtl/>
        </w:rPr>
        <w:t>الأول: زعزعة الثقة بالقيادة</w:t>
      </w:r>
      <w:r w:rsidR="00CF5925" w:rsidRPr="00246476">
        <w:rPr>
          <w:color w:val="E36C0A" w:themeColor="accent6" w:themeShade="BF"/>
          <w:rtl/>
        </w:rPr>
        <w:t>:</w:t>
      </w:r>
      <w:bookmarkEnd w:id="16"/>
      <w:r w:rsidRPr="00246476">
        <w:rPr>
          <w:rFonts w:hint="cs"/>
          <w:color w:val="E36C0A" w:themeColor="accent6" w:themeShade="BF"/>
          <w:rtl/>
        </w:rPr>
        <w:t xml:space="preserve"> </w:t>
      </w:r>
    </w:p>
    <w:p w14:paraId="35ADEB6A" w14:textId="33419CF0" w:rsidR="00C26419" w:rsidRPr="00B427B0" w:rsidRDefault="00C26419" w:rsidP="00B427B0">
      <w:pPr>
        <w:pStyle w:val="17"/>
        <w:spacing w:before="40" w:after="40"/>
        <w:ind w:left="43" w:firstLine="576"/>
        <w:rPr>
          <w:rFonts w:cs="Traditional Arabic"/>
          <w:sz w:val="36"/>
          <w:szCs w:val="36"/>
          <w:rtl/>
        </w:rPr>
      </w:pPr>
      <w:r w:rsidRPr="00B427B0">
        <w:rPr>
          <w:rFonts w:cs="Traditional Arabic"/>
          <w:sz w:val="36"/>
          <w:szCs w:val="36"/>
          <w:rtl/>
        </w:rPr>
        <w:t xml:space="preserve">من أبرز الأمثلة على تأثير </w:t>
      </w:r>
      <w:r w:rsidR="00555E90" w:rsidRPr="00B427B0">
        <w:rPr>
          <w:rFonts w:cs="Traditional Arabic"/>
          <w:sz w:val="36"/>
          <w:szCs w:val="36"/>
          <w:rtl/>
        </w:rPr>
        <w:t>الشائعات</w:t>
      </w:r>
      <w:r w:rsidRPr="00B427B0">
        <w:rPr>
          <w:rFonts w:cs="Traditional Arabic"/>
          <w:sz w:val="36"/>
          <w:szCs w:val="36"/>
          <w:rtl/>
        </w:rPr>
        <w:t xml:space="preserve"> السلبية في زعزعة الثقة بالقيادة</w:t>
      </w:r>
      <w:r w:rsidR="00CF5925" w:rsidRPr="00B427B0">
        <w:rPr>
          <w:rFonts w:cs="Traditional Arabic"/>
          <w:sz w:val="36"/>
          <w:szCs w:val="36"/>
          <w:rtl/>
        </w:rPr>
        <w:t>،</w:t>
      </w:r>
      <w:r w:rsidRPr="00B427B0">
        <w:rPr>
          <w:rFonts w:cs="Traditional Arabic"/>
          <w:sz w:val="36"/>
          <w:szCs w:val="36"/>
          <w:rtl/>
        </w:rPr>
        <w:t xml:space="preserve"> هو ما حدث بعد </w:t>
      </w:r>
      <w:r w:rsidR="00CF5925" w:rsidRPr="00B427B0">
        <w:rPr>
          <w:rFonts w:cs="Traditional Arabic" w:hint="cs"/>
          <w:sz w:val="36"/>
          <w:szCs w:val="36"/>
          <w:rtl/>
        </w:rPr>
        <w:t>ت</w:t>
      </w:r>
      <w:r w:rsidR="004C1FC9" w:rsidRPr="00B427B0">
        <w:rPr>
          <w:rFonts w:cs="Traditional Arabic" w:hint="cs"/>
          <w:sz w:val="36"/>
          <w:szCs w:val="36"/>
          <w:rtl/>
        </w:rPr>
        <w:t>قسيم غنائم حنين</w:t>
      </w:r>
      <w:r w:rsidR="00CF5925" w:rsidRPr="00B427B0">
        <w:rPr>
          <w:rFonts w:cs="Traditional Arabic"/>
          <w:sz w:val="36"/>
          <w:szCs w:val="36"/>
          <w:rtl/>
        </w:rPr>
        <w:t>،</w:t>
      </w:r>
      <w:r w:rsidR="004C1FC9" w:rsidRPr="00B427B0">
        <w:rPr>
          <w:rFonts w:cs="Traditional Arabic" w:hint="cs"/>
          <w:sz w:val="36"/>
          <w:szCs w:val="36"/>
          <w:rtl/>
        </w:rPr>
        <w:t xml:space="preserve"> حين أعطى الرسول </w:t>
      </w:r>
      <w:r w:rsidR="00555E90" w:rsidRPr="00B427B0">
        <w:rPr>
          <w:rFonts w:cs="Traditional Arabic" w:hint="cs"/>
          <w:sz w:val="36"/>
          <w:szCs w:val="36"/>
          <w:rtl/>
        </w:rPr>
        <w:t>عليه الصلاة والسلام</w:t>
      </w:r>
      <w:r w:rsidR="004C1FC9" w:rsidRPr="00B427B0">
        <w:rPr>
          <w:rFonts w:cs="Traditional Arabic" w:hint="cs"/>
          <w:sz w:val="36"/>
          <w:szCs w:val="36"/>
          <w:rtl/>
        </w:rPr>
        <w:t xml:space="preserve"> المؤلفة</w:t>
      </w:r>
      <w:r w:rsidR="00B427B0">
        <w:rPr>
          <w:rFonts w:cs="Traditional Arabic" w:hint="cs"/>
          <w:sz w:val="36"/>
          <w:szCs w:val="36"/>
          <w:rtl/>
        </w:rPr>
        <w:t>،</w:t>
      </w:r>
      <w:r w:rsidR="004C1FC9" w:rsidRPr="00B427B0">
        <w:rPr>
          <w:rFonts w:cs="Traditional Arabic" w:hint="cs"/>
          <w:sz w:val="36"/>
          <w:szCs w:val="36"/>
          <w:rtl/>
        </w:rPr>
        <w:t xml:space="preserve"> ولم يعط الأنصار م</w:t>
      </w:r>
      <w:r w:rsidR="00CF5925" w:rsidRPr="00B427B0">
        <w:rPr>
          <w:rFonts w:cs="Traditional Arabic" w:hint="cs"/>
          <w:sz w:val="36"/>
          <w:szCs w:val="36"/>
          <w:rtl/>
        </w:rPr>
        <w:t>ثلما</w:t>
      </w:r>
      <w:r w:rsidR="004C1FC9" w:rsidRPr="00B427B0">
        <w:rPr>
          <w:rFonts w:cs="Traditional Arabic" w:hint="cs"/>
          <w:sz w:val="36"/>
          <w:szCs w:val="36"/>
          <w:rtl/>
        </w:rPr>
        <w:t xml:space="preserve"> أعطى المسلمين الج</w:t>
      </w:r>
      <w:r w:rsidR="00CF5925" w:rsidRPr="00B427B0">
        <w:rPr>
          <w:rFonts w:cs="Traditional Arabic"/>
          <w:sz w:val="36"/>
          <w:szCs w:val="36"/>
          <w:rtl/>
        </w:rPr>
        <w:t>ُ</w:t>
      </w:r>
      <w:r w:rsidR="004C1FC9" w:rsidRPr="00B427B0">
        <w:rPr>
          <w:rFonts w:cs="Traditional Arabic" w:hint="cs"/>
          <w:sz w:val="36"/>
          <w:szCs w:val="36"/>
          <w:rtl/>
        </w:rPr>
        <w:t>دد، وفي هذه اللحظة أُشيع</w:t>
      </w:r>
      <w:r w:rsidR="004C1FC9" w:rsidRPr="00B427B0">
        <w:rPr>
          <w:rFonts w:cs="Traditional Arabic"/>
          <w:sz w:val="36"/>
          <w:szCs w:val="36"/>
          <w:rtl/>
        </w:rPr>
        <w:t xml:space="preserve"> أن النبي صلى الله عليه وسلم ي</w:t>
      </w:r>
      <w:r w:rsidR="00CF5925" w:rsidRPr="00B427B0">
        <w:rPr>
          <w:rFonts w:cs="Traditional Arabic"/>
          <w:sz w:val="36"/>
          <w:szCs w:val="36"/>
          <w:rtl/>
        </w:rPr>
        <w:t>ُ</w:t>
      </w:r>
      <w:r w:rsidR="004C1FC9" w:rsidRPr="00B427B0">
        <w:rPr>
          <w:rFonts w:cs="Traditional Arabic"/>
          <w:sz w:val="36"/>
          <w:szCs w:val="36"/>
          <w:rtl/>
        </w:rPr>
        <w:t>فض</w:t>
      </w:r>
      <w:r w:rsidR="00CF5925" w:rsidRPr="00B427B0">
        <w:rPr>
          <w:rFonts w:cs="Traditional Arabic"/>
          <w:sz w:val="36"/>
          <w:szCs w:val="36"/>
          <w:rtl/>
        </w:rPr>
        <w:t>ِّ</w:t>
      </w:r>
      <w:r w:rsidR="004C1FC9" w:rsidRPr="00B427B0">
        <w:rPr>
          <w:rFonts w:cs="Traditional Arabic"/>
          <w:sz w:val="36"/>
          <w:szCs w:val="36"/>
          <w:rtl/>
        </w:rPr>
        <w:t>ل قريش</w:t>
      </w:r>
      <w:r w:rsidR="00CF5925" w:rsidRPr="00B427B0">
        <w:rPr>
          <w:rFonts w:cs="Traditional Arabic"/>
          <w:sz w:val="36"/>
          <w:szCs w:val="36"/>
          <w:rtl/>
        </w:rPr>
        <w:t>ًا</w:t>
      </w:r>
      <w:r w:rsidR="004C1FC9" w:rsidRPr="00B427B0">
        <w:rPr>
          <w:rFonts w:cs="Traditional Arabic"/>
          <w:sz w:val="36"/>
          <w:szCs w:val="36"/>
          <w:rtl/>
        </w:rPr>
        <w:t xml:space="preserve"> على الأنصار</w:t>
      </w:r>
      <w:r w:rsidR="00CF5925" w:rsidRPr="00B427B0">
        <w:rPr>
          <w:rFonts w:cs="Traditional Arabic"/>
          <w:sz w:val="36"/>
          <w:szCs w:val="36"/>
          <w:rtl/>
        </w:rPr>
        <w:t>؛</w:t>
      </w:r>
      <w:r w:rsidR="004C1FC9" w:rsidRPr="00B427B0">
        <w:rPr>
          <w:rFonts w:cs="Traditional Arabic"/>
          <w:sz w:val="36"/>
          <w:szCs w:val="36"/>
          <w:rtl/>
        </w:rPr>
        <w:t xml:space="preserve"> مما أثار حالة من الارتباك والتوتر في صفوف المسلمي</w:t>
      </w:r>
      <w:r w:rsidR="004C1FC9" w:rsidRPr="00B427B0">
        <w:rPr>
          <w:rFonts w:cs="Traditional Arabic" w:hint="cs"/>
          <w:sz w:val="36"/>
          <w:szCs w:val="36"/>
          <w:rtl/>
        </w:rPr>
        <w:t xml:space="preserve">ن، ومن هذه </w:t>
      </w:r>
      <w:r w:rsidR="00777250" w:rsidRPr="00B427B0">
        <w:rPr>
          <w:rFonts w:cs="Traditional Arabic" w:hint="cs"/>
          <w:sz w:val="36"/>
          <w:szCs w:val="36"/>
          <w:rtl/>
        </w:rPr>
        <w:t>الشائعة</w:t>
      </w:r>
      <w:r w:rsidR="004C1FC9" w:rsidRPr="00B427B0">
        <w:rPr>
          <w:rFonts w:cs="Traditional Arabic" w:hint="cs"/>
          <w:sz w:val="36"/>
          <w:szCs w:val="36"/>
          <w:rtl/>
        </w:rPr>
        <w:t xml:space="preserve"> شع</w:t>
      </w:r>
      <w:r w:rsidR="00CF5925" w:rsidRPr="00B427B0">
        <w:rPr>
          <w:rFonts w:cs="Traditional Arabic" w:hint="cs"/>
          <w:sz w:val="36"/>
          <w:szCs w:val="36"/>
          <w:rtl/>
        </w:rPr>
        <w:t>َ</w:t>
      </w:r>
      <w:r w:rsidR="004C1FC9" w:rsidRPr="00B427B0">
        <w:rPr>
          <w:rFonts w:cs="Traditional Arabic" w:hint="cs"/>
          <w:sz w:val="36"/>
          <w:szCs w:val="36"/>
          <w:rtl/>
        </w:rPr>
        <w:t>روا</w:t>
      </w:r>
      <w:r w:rsidR="004C1FC9" w:rsidRPr="00B427B0">
        <w:rPr>
          <w:rFonts w:cs="Traditional Arabic"/>
          <w:sz w:val="36"/>
          <w:szCs w:val="36"/>
          <w:rtl/>
        </w:rPr>
        <w:t xml:space="preserve"> أنهم قد جرى تهميش</w:t>
      </w:r>
      <w:r w:rsidR="00CF5925" w:rsidRPr="00B427B0">
        <w:rPr>
          <w:rFonts w:cs="Traditional Arabic"/>
          <w:sz w:val="36"/>
          <w:szCs w:val="36"/>
          <w:rtl/>
        </w:rPr>
        <w:t>ُ</w:t>
      </w:r>
      <w:r w:rsidR="004C1FC9" w:rsidRPr="00B427B0">
        <w:rPr>
          <w:rFonts w:cs="Traditional Arabic"/>
          <w:sz w:val="36"/>
          <w:szCs w:val="36"/>
          <w:rtl/>
        </w:rPr>
        <w:t>هم، رغم تضحياتهم السابقة في سبيل الله</w:t>
      </w:r>
      <w:r w:rsidR="004C1FC9" w:rsidRPr="00B427B0">
        <w:rPr>
          <w:rFonts w:cs="Traditional Arabic" w:hint="cs"/>
          <w:sz w:val="36"/>
          <w:szCs w:val="36"/>
          <w:rtl/>
        </w:rPr>
        <w:t>، وقام بعض الأنصار</w:t>
      </w:r>
      <w:r w:rsidRPr="00B427B0">
        <w:rPr>
          <w:rFonts w:cs="Traditional Arabic"/>
          <w:sz w:val="36"/>
          <w:szCs w:val="36"/>
          <w:rtl/>
        </w:rPr>
        <w:t xml:space="preserve"> بالتذمر والتشكك في طريقة تقسيم غنائم المعركة.</w:t>
      </w:r>
    </w:p>
    <w:p w14:paraId="6C2D09F6" w14:textId="480E6FDB" w:rsidR="000C3D28" w:rsidRPr="00B427B0" w:rsidRDefault="000C3D28" w:rsidP="00B427B0">
      <w:pPr>
        <w:pStyle w:val="17"/>
        <w:spacing w:before="40" w:after="40"/>
        <w:ind w:left="43" w:firstLine="576"/>
        <w:rPr>
          <w:rFonts w:cs="Traditional Arabic"/>
          <w:sz w:val="36"/>
          <w:szCs w:val="36"/>
          <w:rtl/>
        </w:rPr>
      </w:pPr>
      <w:r w:rsidRPr="00B427B0">
        <w:rPr>
          <w:rFonts w:cs="Traditional Arabic"/>
          <w:sz w:val="36"/>
          <w:szCs w:val="36"/>
          <w:rtl/>
        </w:rPr>
        <w:t>لكن عندما علم النبي صلى الله عليه وسلم بهذه المشاعر، قام بتوضيح الأمر أمام الصحابة قائل</w:t>
      </w:r>
      <w:r w:rsidR="00CF5925" w:rsidRPr="00B427B0">
        <w:rPr>
          <w:rFonts w:cs="Traditional Arabic"/>
          <w:sz w:val="36"/>
          <w:szCs w:val="36"/>
          <w:rtl/>
        </w:rPr>
        <w:t>ًا</w:t>
      </w:r>
      <w:r w:rsidRPr="00B427B0">
        <w:rPr>
          <w:rFonts w:cs="Traditional Arabic"/>
          <w:sz w:val="36"/>
          <w:szCs w:val="36"/>
          <w:rtl/>
        </w:rPr>
        <w:t>: "يا معشر الأنصار</w:t>
      </w:r>
      <w:r w:rsidR="00CF5925" w:rsidRPr="00B427B0">
        <w:rPr>
          <w:rFonts w:cs="Traditional Arabic"/>
          <w:sz w:val="36"/>
          <w:szCs w:val="36"/>
          <w:rtl/>
        </w:rPr>
        <w:t>،</w:t>
      </w:r>
      <w:r w:rsidRPr="00B427B0">
        <w:rPr>
          <w:rFonts w:cs="Traditional Arabic"/>
          <w:sz w:val="36"/>
          <w:szCs w:val="36"/>
          <w:rtl/>
        </w:rPr>
        <w:t xml:space="preserve"> ألم أكن أجدكم ضلال</w:t>
      </w:r>
      <w:r w:rsidR="00CF5925" w:rsidRPr="00B427B0">
        <w:rPr>
          <w:rFonts w:cs="Traditional Arabic"/>
          <w:sz w:val="36"/>
          <w:szCs w:val="36"/>
          <w:rtl/>
        </w:rPr>
        <w:t>ًا</w:t>
      </w:r>
      <w:r w:rsidRPr="00B427B0">
        <w:rPr>
          <w:rFonts w:cs="Traditional Arabic"/>
          <w:sz w:val="36"/>
          <w:szCs w:val="36"/>
          <w:rtl/>
        </w:rPr>
        <w:t xml:space="preserve"> فهداكم الله بي؟ ألم أكن أجدكم عالة</w:t>
      </w:r>
      <w:r w:rsidR="00CF5925" w:rsidRPr="00B427B0">
        <w:rPr>
          <w:rFonts w:cs="Traditional Arabic"/>
          <w:sz w:val="36"/>
          <w:szCs w:val="36"/>
          <w:rtl/>
        </w:rPr>
        <w:t>ً</w:t>
      </w:r>
      <w:r w:rsidRPr="00B427B0">
        <w:rPr>
          <w:rFonts w:cs="Traditional Arabic"/>
          <w:sz w:val="36"/>
          <w:szCs w:val="36"/>
          <w:rtl/>
        </w:rPr>
        <w:t xml:space="preserve"> فأغناكم الله بي؟ ألم أكن أجدكم أعداءً فأل</w:t>
      </w:r>
      <w:r w:rsidR="00CF5925" w:rsidRPr="00B427B0">
        <w:rPr>
          <w:rFonts w:cs="Traditional Arabic"/>
          <w:sz w:val="36"/>
          <w:szCs w:val="36"/>
          <w:rtl/>
        </w:rPr>
        <w:t>َّ</w:t>
      </w:r>
      <w:r w:rsidRPr="00B427B0">
        <w:rPr>
          <w:rFonts w:cs="Traditional Arabic"/>
          <w:sz w:val="36"/>
          <w:szCs w:val="36"/>
          <w:rtl/>
        </w:rPr>
        <w:t>ف الله بين قلوبكم؟"</w:t>
      </w:r>
      <w:r w:rsidR="00CF5925" w:rsidRPr="00B427B0">
        <w:rPr>
          <w:rFonts w:cs="Traditional Arabic"/>
          <w:sz w:val="36"/>
          <w:szCs w:val="36"/>
          <w:rtl/>
        </w:rPr>
        <w:t>؛</w:t>
      </w:r>
      <w:r w:rsidRPr="00B427B0">
        <w:rPr>
          <w:rFonts w:cs="Traditional Arabic"/>
          <w:sz w:val="36"/>
          <w:szCs w:val="36"/>
          <w:rtl/>
        </w:rPr>
        <w:t xml:space="preserve"> مما </w:t>
      </w:r>
      <w:r w:rsidR="00CF5925" w:rsidRPr="00B427B0">
        <w:rPr>
          <w:rFonts w:cs="Traditional Arabic" w:hint="cs"/>
          <w:sz w:val="36"/>
          <w:szCs w:val="36"/>
          <w:rtl/>
        </w:rPr>
        <w:t>أ</w:t>
      </w:r>
      <w:r w:rsidRPr="00B427B0">
        <w:rPr>
          <w:rFonts w:cs="Traditional Arabic"/>
          <w:sz w:val="36"/>
          <w:szCs w:val="36"/>
          <w:rtl/>
        </w:rPr>
        <w:t>سه</w:t>
      </w:r>
      <w:r w:rsidR="00CF5925" w:rsidRPr="00B427B0">
        <w:rPr>
          <w:rFonts w:cs="Traditional Arabic" w:hint="cs"/>
          <w:sz w:val="36"/>
          <w:szCs w:val="36"/>
          <w:rtl/>
        </w:rPr>
        <w:t>َ</w:t>
      </w:r>
      <w:r w:rsidRPr="00B427B0">
        <w:rPr>
          <w:rFonts w:cs="Traditional Arabic"/>
          <w:sz w:val="36"/>
          <w:szCs w:val="36"/>
          <w:rtl/>
        </w:rPr>
        <w:t>م في إعادة بناء الثقة بين المسلمين، وأكد للجميع أن القيادة لم تكن ت</w:t>
      </w:r>
      <w:r w:rsidR="00CF5925" w:rsidRPr="00B427B0">
        <w:rPr>
          <w:rFonts w:cs="Traditional Arabic"/>
          <w:sz w:val="36"/>
          <w:szCs w:val="36"/>
          <w:rtl/>
        </w:rPr>
        <w:t>ُ</w:t>
      </w:r>
      <w:r w:rsidRPr="00B427B0">
        <w:rPr>
          <w:rFonts w:cs="Traditional Arabic"/>
          <w:sz w:val="36"/>
          <w:szCs w:val="36"/>
          <w:rtl/>
        </w:rPr>
        <w:t>ميز بين أحد، بل كانت تنظر في مصلحة الأمة بأكملها.</w:t>
      </w:r>
    </w:p>
    <w:p w14:paraId="16E41503" w14:textId="515CDE32" w:rsidR="000C3D28" w:rsidRPr="00246476" w:rsidRDefault="000C3D28" w:rsidP="00246476">
      <w:pPr>
        <w:pStyle w:val="2"/>
        <w:bidi/>
        <w:rPr>
          <w:color w:val="E36C0A" w:themeColor="accent6" w:themeShade="BF"/>
          <w:rtl/>
        </w:rPr>
      </w:pPr>
      <w:bookmarkStart w:id="17" w:name="_Toc204167209"/>
      <w:r w:rsidRPr="00246476">
        <w:rPr>
          <w:rFonts w:hint="cs"/>
          <w:color w:val="E36C0A" w:themeColor="accent6" w:themeShade="BF"/>
          <w:rtl/>
        </w:rPr>
        <w:t>الثاني: إيجاد الفتنة والانقسام الداخلي</w:t>
      </w:r>
      <w:r w:rsidR="00CF5925" w:rsidRPr="00246476">
        <w:rPr>
          <w:color w:val="E36C0A" w:themeColor="accent6" w:themeShade="BF"/>
          <w:rtl/>
        </w:rPr>
        <w:t>:</w:t>
      </w:r>
      <w:bookmarkEnd w:id="17"/>
      <w:r w:rsidRPr="00246476">
        <w:rPr>
          <w:rFonts w:hint="cs"/>
          <w:color w:val="E36C0A" w:themeColor="accent6" w:themeShade="BF"/>
          <w:rtl/>
        </w:rPr>
        <w:t xml:space="preserve"> </w:t>
      </w:r>
    </w:p>
    <w:p w14:paraId="4706C445" w14:textId="5D7F3AC1" w:rsidR="000C3D28" w:rsidRPr="00B427B0" w:rsidRDefault="000C3D28" w:rsidP="00B427B0">
      <w:pPr>
        <w:pStyle w:val="17"/>
        <w:spacing w:before="40" w:after="40"/>
        <w:ind w:left="43" w:firstLine="576"/>
        <w:rPr>
          <w:rFonts w:cs="Traditional Arabic"/>
          <w:sz w:val="36"/>
          <w:szCs w:val="36"/>
          <w:rtl/>
        </w:rPr>
      </w:pPr>
      <w:r w:rsidRPr="00B427B0">
        <w:rPr>
          <w:rFonts w:cs="Traditional Arabic" w:hint="cs"/>
          <w:sz w:val="36"/>
          <w:szCs w:val="36"/>
          <w:rtl/>
        </w:rPr>
        <w:t xml:space="preserve">من </w:t>
      </w:r>
      <w:r w:rsidRPr="00B427B0">
        <w:rPr>
          <w:rFonts w:cs="Traditional Arabic"/>
          <w:sz w:val="36"/>
          <w:szCs w:val="36"/>
          <w:rtl/>
        </w:rPr>
        <w:t xml:space="preserve">آثار </w:t>
      </w:r>
      <w:r w:rsidR="00555E90" w:rsidRPr="00B427B0">
        <w:rPr>
          <w:rFonts w:cs="Traditional Arabic"/>
          <w:sz w:val="36"/>
          <w:szCs w:val="36"/>
          <w:rtl/>
        </w:rPr>
        <w:t>الشائعات</w:t>
      </w:r>
      <w:r w:rsidRPr="00B427B0">
        <w:rPr>
          <w:rFonts w:cs="Traditional Arabic"/>
          <w:sz w:val="36"/>
          <w:szCs w:val="36"/>
          <w:rtl/>
        </w:rPr>
        <w:t xml:space="preserve"> السلبية هي إيجاد الفتنة والانقسام الداخلي، سواء في المجتمعات أو بين الأفراد</w:t>
      </w:r>
      <w:r w:rsidR="0054636C" w:rsidRPr="00B427B0">
        <w:rPr>
          <w:rFonts w:cs="Traditional Arabic"/>
          <w:sz w:val="36"/>
          <w:szCs w:val="36"/>
          <w:rtl/>
        </w:rPr>
        <w:t>،</w:t>
      </w:r>
      <w:r w:rsidRPr="00B427B0">
        <w:rPr>
          <w:rFonts w:cs="Traditional Arabic"/>
          <w:sz w:val="36"/>
          <w:szCs w:val="36"/>
          <w:rtl/>
        </w:rPr>
        <w:t xml:space="preserve"> </w:t>
      </w:r>
      <w:r w:rsidR="0054636C" w:rsidRPr="00B427B0">
        <w:rPr>
          <w:rFonts w:cs="Traditional Arabic" w:hint="cs"/>
          <w:sz w:val="36"/>
          <w:szCs w:val="36"/>
          <w:rtl/>
        </w:rPr>
        <w:t>ف</w:t>
      </w:r>
      <w:r w:rsidR="00555E90" w:rsidRPr="00B427B0">
        <w:rPr>
          <w:rFonts w:cs="Traditional Arabic"/>
          <w:sz w:val="36"/>
          <w:szCs w:val="36"/>
          <w:rtl/>
        </w:rPr>
        <w:t>الشائعات</w:t>
      </w:r>
      <w:r w:rsidRPr="00B427B0">
        <w:rPr>
          <w:rFonts w:cs="Traditional Arabic"/>
          <w:sz w:val="36"/>
          <w:szCs w:val="36"/>
          <w:rtl/>
        </w:rPr>
        <w:t xml:space="preserve"> يمكن أن تخلق حالة من الشك والريبة بين الناس</w:t>
      </w:r>
      <w:r w:rsidR="0054636C" w:rsidRPr="00B427B0">
        <w:rPr>
          <w:rFonts w:cs="Traditional Arabic"/>
          <w:sz w:val="36"/>
          <w:szCs w:val="36"/>
          <w:rtl/>
        </w:rPr>
        <w:t>؛</w:t>
      </w:r>
      <w:r w:rsidRPr="00B427B0">
        <w:rPr>
          <w:rFonts w:cs="Traditional Arabic"/>
          <w:sz w:val="36"/>
          <w:szCs w:val="36"/>
          <w:rtl/>
        </w:rPr>
        <w:t xml:space="preserve"> مما يؤدي إلى توترات وانقسامات قد تكون شديدة التأثير على وحدة المجتمع.</w:t>
      </w:r>
    </w:p>
    <w:p w14:paraId="69A45D09" w14:textId="0EF09B2B" w:rsidR="000C3D28" w:rsidRPr="00B427B0" w:rsidRDefault="000C3D28" w:rsidP="00B427B0">
      <w:pPr>
        <w:pStyle w:val="17"/>
        <w:spacing w:before="40" w:after="40"/>
        <w:ind w:left="43" w:firstLine="576"/>
        <w:rPr>
          <w:rFonts w:cs="Traditional Arabic"/>
          <w:sz w:val="36"/>
          <w:szCs w:val="36"/>
          <w:rtl/>
          <w:lang w:bidi="ar-EG"/>
        </w:rPr>
      </w:pPr>
      <w:r w:rsidRPr="00B427B0">
        <w:rPr>
          <w:rFonts w:cs="Traditional Arabic" w:hint="cs"/>
          <w:sz w:val="36"/>
          <w:szCs w:val="36"/>
          <w:rtl/>
        </w:rPr>
        <w:t xml:space="preserve">ومن أمثلة ذلك </w:t>
      </w:r>
      <w:r w:rsidR="00C268AA" w:rsidRPr="00B427B0">
        <w:rPr>
          <w:rFonts w:cs="Traditional Arabic" w:hint="cs"/>
          <w:sz w:val="36"/>
          <w:szCs w:val="36"/>
          <w:rtl/>
        </w:rPr>
        <w:t xml:space="preserve">ما حصل في غزوة </w:t>
      </w:r>
      <w:proofErr w:type="spellStart"/>
      <w:r w:rsidR="00C268AA" w:rsidRPr="00B427B0">
        <w:rPr>
          <w:rFonts w:cs="Traditional Arabic" w:hint="cs"/>
          <w:sz w:val="36"/>
          <w:szCs w:val="36"/>
          <w:rtl/>
        </w:rPr>
        <w:t>المريس</w:t>
      </w:r>
      <w:r w:rsidR="0054636C" w:rsidRPr="00B427B0">
        <w:rPr>
          <w:rFonts w:cs="Traditional Arabic" w:hint="cs"/>
          <w:sz w:val="36"/>
          <w:szCs w:val="36"/>
          <w:rtl/>
        </w:rPr>
        <w:t>ي</w:t>
      </w:r>
      <w:r w:rsidR="00C268AA" w:rsidRPr="00B427B0">
        <w:rPr>
          <w:rFonts w:cs="Traditional Arabic" w:hint="cs"/>
          <w:sz w:val="36"/>
          <w:szCs w:val="36"/>
          <w:rtl/>
        </w:rPr>
        <w:t>ع</w:t>
      </w:r>
      <w:proofErr w:type="spellEnd"/>
      <w:r w:rsidR="00812A44" w:rsidRPr="00B427B0">
        <w:rPr>
          <w:rFonts w:cs="Traditional Arabic"/>
          <w:sz w:val="36"/>
          <w:szCs w:val="36"/>
          <w:rtl/>
        </w:rPr>
        <w:t>،</w:t>
      </w:r>
      <w:r w:rsidR="00C268AA" w:rsidRPr="00B427B0">
        <w:rPr>
          <w:rFonts w:cs="Traditional Arabic" w:hint="cs"/>
          <w:sz w:val="36"/>
          <w:szCs w:val="36"/>
          <w:rtl/>
        </w:rPr>
        <w:t xml:space="preserve"> </w:t>
      </w:r>
      <w:r w:rsidR="00812A44" w:rsidRPr="00B427B0">
        <w:rPr>
          <w:rFonts w:cs="Traditional Arabic" w:hint="cs"/>
          <w:sz w:val="36"/>
          <w:szCs w:val="36"/>
          <w:rtl/>
        </w:rPr>
        <w:t>كسَع</w:t>
      </w:r>
      <w:r w:rsidR="00C268AA" w:rsidRPr="00B427B0">
        <w:rPr>
          <w:rFonts w:cs="Traditional Arabic"/>
          <w:sz w:val="36"/>
          <w:szCs w:val="36"/>
          <w:rtl/>
        </w:rPr>
        <w:t xml:space="preserve"> رجل من المهاجرين </w:t>
      </w:r>
      <w:r w:rsidR="00812A44" w:rsidRPr="00B427B0">
        <w:rPr>
          <w:rFonts w:cs="Traditional Arabic" w:hint="cs"/>
          <w:sz w:val="36"/>
          <w:szCs w:val="36"/>
          <w:rtl/>
        </w:rPr>
        <w:t xml:space="preserve">مع </w:t>
      </w:r>
      <w:r w:rsidR="00C268AA" w:rsidRPr="00B427B0">
        <w:rPr>
          <w:rFonts w:cs="Traditional Arabic"/>
          <w:sz w:val="36"/>
          <w:szCs w:val="36"/>
          <w:rtl/>
        </w:rPr>
        <w:t>رجل</w:t>
      </w:r>
      <w:r w:rsidR="00812A44" w:rsidRPr="00B427B0">
        <w:rPr>
          <w:rFonts w:cs="Traditional Arabic"/>
          <w:sz w:val="36"/>
          <w:szCs w:val="36"/>
          <w:rtl/>
        </w:rPr>
        <w:t>ٍ</w:t>
      </w:r>
      <w:r w:rsidR="00C268AA" w:rsidRPr="00B427B0">
        <w:rPr>
          <w:rFonts w:cs="Traditional Arabic"/>
          <w:sz w:val="36"/>
          <w:szCs w:val="36"/>
          <w:rtl/>
        </w:rPr>
        <w:t xml:space="preserve"> من الأنصار، فقال الأنصاري: يا للأنصار، وقال المهاجري: يا للمهاجرين، فسمعها الله رسوله </w:t>
      </w:r>
      <w:r w:rsidR="00C268AA" w:rsidRPr="00B427B0">
        <w:rPr>
          <w:rFonts w:cs="Traditional Arabic"/>
          <w:sz w:val="36"/>
          <w:szCs w:val="36"/>
          <w:rtl/>
        </w:rPr>
        <w:lastRenderedPageBreak/>
        <w:t>صلى الله عليه وسلم</w:t>
      </w:r>
      <w:r w:rsidR="00812A44" w:rsidRPr="00B427B0">
        <w:rPr>
          <w:rFonts w:cs="Traditional Arabic"/>
          <w:sz w:val="36"/>
          <w:szCs w:val="36"/>
          <w:rtl/>
        </w:rPr>
        <w:t>،</w:t>
      </w:r>
      <w:r w:rsidR="00C268AA" w:rsidRPr="00B427B0">
        <w:rPr>
          <w:rFonts w:cs="Traditional Arabic"/>
          <w:sz w:val="36"/>
          <w:szCs w:val="36"/>
          <w:rtl/>
        </w:rPr>
        <w:t xml:space="preserve"> </w:t>
      </w:r>
      <w:r w:rsidR="00812A44" w:rsidRPr="00B427B0">
        <w:rPr>
          <w:rFonts w:cs="Traditional Arabic" w:hint="cs"/>
          <w:sz w:val="36"/>
          <w:szCs w:val="36"/>
          <w:rtl/>
        </w:rPr>
        <w:t>ف</w:t>
      </w:r>
      <w:r w:rsidR="00C268AA" w:rsidRPr="00B427B0">
        <w:rPr>
          <w:rFonts w:cs="Traditional Arabic"/>
          <w:sz w:val="36"/>
          <w:szCs w:val="36"/>
          <w:rtl/>
        </w:rPr>
        <w:t>قال: «ما هذا؟»</w:t>
      </w:r>
      <w:r w:rsidR="00812A44" w:rsidRPr="00B427B0">
        <w:rPr>
          <w:rFonts w:cs="Traditional Arabic"/>
          <w:sz w:val="36"/>
          <w:szCs w:val="36"/>
          <w:rtl/>
        </w:rPr>
        <w:t>،</w:t>
      </w:r>
      <w:r w:rsidR="00C268AA" w:rsidRPr="00B427B0">
        <w:rPr>
          <w:rFonts w:cs="Traditional Arabic"/>
          <w:sz w:val="36"/>
          <w:szCs w:val="36"/>
          <w:rtl/>
        </w:rPr>
        <w:t xml:space="preserve"> فقالوا</w:t>
      </w:r>
      <w:r w:rsidR="00812A44" w:rsidRPr="00B427B0">
        <w:rPr>
          <w:rFonts w:cs="Traditional Arabic"/>
          <w:sz w:val="36"/>
          <w:szCs w:val="36"/>
          <w:rtl/>
        </w:rPr>
        <w:t>:</w:t>
      </w:r>
      <w:r w:rsidR="00C268AA" w:rsidRPr="00B427B0">
        <w:rPr>
          <w:rFonts w:cs="Traditional Arabic"/>
          <w:sz w:val="36"/>
          <w:szCs w:val="36"/>
          <w:rtl/>
        </w:rPr>
        <w:t xml:space="preserve"> كس</w:t>
      </w:r>
      <w:r w:rsidR="00812A44" w:rsidRPr="00B427B0">
        <w:rPr>
          <w:rFonts w:cs="Traditional Arabic"/>
          <w:sz w:val="36"/>
          <w:szCs w:val="36"/>
          <w:rtl/>
        </w:rPr>
        <w:t>َ</w:t>
      </w:r>
      <w:r w:rsidR="00C268AA" w:rsidRPr="00B427B0">
        <w:rPr>
          <w:rFonts w:cs="Traditional Arabic"/>
          <w:sz w:val="36"/>
          <w:szCs w:val="36"/>
          <w:rtl/>
        </w:rPr>
        <w:t>ع رجل من المهاجرين رجل</w:t>
      </w:r>
      <w:r w:rsidR="00812A44" w:rsidRPr="00B427B0">
        <w:rPr>
          <w:rFonts w:cs="Traditional Arabic"/>
          <w:sz w:val="36"/>
          <w:szCs w:val="36"/>
          <w:rtl/>
        </w:rPr>
        <w:t>ً</w:t>
      </w:r>
      <w:r w:rsidR="00C268AA" w:rsidRPr="00B427B0">
        <w:rPr>
          <w:rFonts w:cs="Traditional Arabic"/>
          <w:sz w:val="36"/>
          <w:szCs w:val="36"/>
          <w:rtl/>
        </w:rPr>
        <w:t>ا من الأنصار، فقال الأنصاري</w:t>
      </w:r>
      <w:r w:rsidR="00C268AA" w:rsidRPr="00B427B0">
        <w:rPr>
          <w:rFonts w:cs="Traditional Arabic" w:hint="cs"/>
          <w:sz w:val="36"/>
          <w:szCs w:val="36"/>
          <w:rtl/>
        </w:rPr>
        <w:t>:</w:t>
      </w:r>
      <w:r w:rsidR="00C268AA" w:rsidRPr="00B427B0">
        <w:rPr>
          <w:rFonts w:cs="Traditional Arabic"/>
          <w:sz w:val="36"/>
          <w:szCs w:val="36"/>
          <w:rtl/>
        </w:rPr>
        <w:t xml:space="preserve"> يا للأنصار، وقال المهاجري: يا للمهاجرين، فقال النبي صلى الله عليه وسلم: «دعوها فإنها منتنة»</w:t>
      </w:r>
      <w:r w:rsidR="00812A44" w:rsidRPr="00B427B0">
        <w:rPr>
          <w:rFonts w:cs="Traditional Arabic"/>
          <w:sz w:val="36"/>
          <w:szCs w:val="36"/>
          <w:rtl/>
        </w:rPr>
        <w:t>،</w:t>
      </w:r>
      <w:r w:rsidR="00C268AA" w:rsidRPr="00B427B0">
        <w:rPr>
          <w:rFonts w:cs="Traditional Arabic"/>
          <w:sz w:val="36"/>
          <w:szCs w:val="36"/>
          <w:rtl/>
        </w:rPr>
        <w:t xml:space="preserve"> قال جابر: وكانت الأنصار حين قدم النبي صلى الله عليه وسلم أكثر، ثم كث</w:t>
      </w:r>
      <w:r w:rsidR="00812A44" w:rsidRPr="00B427B0">
        <w:rPr>
          <w:rFonts w:cs="Traditional Arabic"/>
          <w:sz w:val="36"/>
          <w:szCs w:val="36"/>
          <w:rtl/>
        </w:rPr>
        <w:t>ُ</w:t>
      </w:r>
      <w:r w:rsidR="00C268AA" w:rsidRPr="00B427B0">
        <w:rPr>
          <w:rFonts w:cs="Traditional Arabic"/>
          <w:sz w:val="36"/>
          <w:szCs w:val="36"/>
          <w:rtl/>
        </w:rPr>
        <w:t>ر المهاجرون بعد، فقال عبد الله بن أبي: أوقد فعلوا، والله لئن رجعنا إلى المدينة لي</w:t>
      </w:r>
      <w:r w:rsidR="00812A44" w:rsidRPr="00B427B0">
        <w:rPr>
          <w:rFonts w:cs="Traditional Arabic"/>
          <w:sz w:val="36"/>
          <w:szCs w:val="36"/>
          <w:rtl/>
        </w:rPr>
        <w:t>ُ</w:t>
      </w:r>
      <w:r w:rsidR="00C268AA" w:rsidRPr="00B427B0">
        <w:rPr>
          <w:rFonts w:cs="Traditional Arabic"/>
          <w:sz w:val="36"/>
          <w:szCs w:val="36"/>
          <w:rtl/>
        </w:rPr>
        <w:t>خرجن الأعز</w:t>
      </w:r>
      <w:r w:rsidR="00812A44" w:rsidRPr="00B427B0">
        <w:rPr>
          <w:rFonts w:cs="Traditional Arabic"/>
          <w:sz w:val="36"/>
          <w:szCs w:val="36"/>
          <w:rtl/>
        </w:rPr>
        <w:t>ُّ</w:t>
      </w:r>
      <w:r w:rsidR="00C268AA" w:rsidRPr="00B427B0">
        <w:rPr>
          <w:rFonts w:cs="Traditional Arabic"/>
          <w:sz w:val="36"/>
          <w:szCs w:val="36"/>
          <w:rtl/>
        </w:rPr>
        <w:t xml:space="preserve"> منها الأذل</w:t>
      </w:r>
      <w:r w:rsidR="00C268AA" w:rsidRPr="00B427B0">
        <w:rPr>
          <w:rFonts w:cs="Traditional Arabic" w:hint="eastAsia"/>
          <w:sz w:val="36"/>
          <w:szCs w:val="36"/>
          <w:rtl/>
        </w:rPr>
        <w:t>»</w:t>
      </w:r>
      <w:r w:rsidR="00C268AA" w:rsidRPr="00B427B0">
        <w:rPr>
          <w:rFonts w:ascii="Traditional Arabic" w:hAnsi="Traditional Arabic" w:cs="Traditional Arabic"/>
          <w:sz w:val="36"/>
          <w:szCs w:val="36"/>
          <w:vertAlign w:val="superscript"/>
          <w:rtl/>
        </w:rPr>
        <w:t>(</w:t>
      </w:r>
      <w:r w:rsidR="00C268AA" w:rsidRPr="00B427B0">
        <w:rPr>
          <w:rStyle w:val="ae"/>
          <w:rFonts w:ascii="Traditional Arabic" w:hAnsi="Traditional Arabic"/>
          <w:sz w:val="36"/>
          <w:szCs w:val="36"/>
          <w:rtl/>
        </w:rPr>
        <w:footnoteReference w:id="20"/>
      </w:r>
      <w:r w:rsidR="00C268AA" w:rsidRPr="00B427B0">
        <w:rPr>
          <w:rFonts w:ascii="Traditional Arabic" w:hAnsi="Traditional Arabic" w:cs="Traditional Arabic"/>
          <w:sz w:val="36"/>
          <w:szCs w:val="36"/>
          <w:vertAlign w:val="superscript"/>
          <w:rtl/>
        </w:rPr>
        <w:t>)</w:t>
      </w:r>
      <w:r w:rsidR="00C268AA" w:rsidRPr="00B427B0">
        <w:rPr>
          <w:rFonts w:cs="Traditional Arabic" w:hint="cs"/>
          <w:sz w:val="36"/>
          <w:szCs w:val="36"/>
          <w:rtl/>
        </w:rPr>
        <w:t>.</w:t>
      </w:r>
    </w:p>
    <w:p w14:paraId="61921788" w14:textId="632C43B3" w:rsidR="00C268AA" w:rsidRPr="00B427B0" w:rsidRDefault="00C268AA"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ومن هذه الكلمة اشتعلت نار العصبية القبلية بين الفريقين، وانتصر كل</w:t>
      </w:r>
      <w:r w:rsidR="000309AA" w:rsidRPr="00B427B0">
        <w:rPr>
          <w:rFonts w:cs="Traditional Arabic"/>
          <w:sz w:val="36"/>
          <w:szCs w:val="36"/>
          <w:rtl/>
          <w:lang w:bidi="ar-EG"/>
        </w:rPr>
        <w:t>ُّ</w:t>
      </w:r>
      <w:r w:rsidRPr="00B427B0">
        <w:rPr>
          <w:rFonts w:cs="Traditional Arabic" w:hint="cs"/>
          <w:sz w:val="36"/>
          <w:szCs w:val="36"/>
          <w:rtl/>
          <w:lang w:bidi="ar-EG"/>
        </w:rPr>
        <w:t xml:space="preserve"> فريق </w:t>
      </w:r>
      <w:r w:rsidR="000309AA" w:rsidRPr="00B427B0">
        <w:rPr>
          <w:rFonts w:cs="Traditional Arabic" w:hint="cs"/>
          <w:sz w:val="36"/>
          <w:szCs w:val="36"/>
          <w:rtl/>
          <w:lang w:bidi="ar-EG"/>
        </w:rPr>
        <w:t>ل</w:t>
      </w:r>
      <w:r w:rsidRPr="00B427B0">
        <w:rPr>
          <w:rFonts w:cs="Traditional Arabic" w:hint="cs"/>
          <w:sz w:val="36"/>
          <w:szCs w:val="36"/>
          <w:rtl/>
          <w:lang w:bidi="ar-EG"/>
        </w:rPr>
        <w:t xml:space="preserve">فريقه، </w:t>
      </w:r>
      <w:r w:rsidR="00104C3A" w:rsidRPr="00B427B0">
        <w:rPr>
          <w:rFonts w:cs="Traditional Arabic" w:hint="cs"/>
          <w:sz w:val="36"/>
          <w:szCs w:val="36"/>
          <w:rtl/>
          <w:lang w:bidi="ar-EG"/>
        </w:rPr>
        <w:t>وفي هذه الموقف الحرج أمر</w:t>
      </w:r>
      <w:r w:rsidR="00555E90" w:rsidRPr="00B427B0">
        <w:rPr>
          <w:rFonts w:cs="Traditional Arabic" w:hint="cs"/>
          <w:sz w:val="36"/>
          <w:szCs w:val="36"/>
          <w:rtl/>
          <w:lang w:bidi="ar-EG"/>
        </w:rPr>
        <w:t xml:space="preserve"> </w:t>
      </w:r>
      <w:r w:rsidR="00104C3A" w:rsidRPr="00B427B0">
        <w:rPr>
          <w:rFonts w:cs="Traditional Arabic" w:hint="cs"/>
          <w:sz w:val="36"/>
          <w:szCs w:val="36"/>
          <w:rtl/>
          <w:lang w:bidi="ar-EG"/>
        </w:rPr>
        <w:t xml:space="preserve">النبي </w:t>
      </w:r>
      <w:r w:rsidR="00555E90" w:rsidRPr="00B427B0">
        <w:rPr>
          <w:rFonts w:cs="Traditional Arabic" w:hint="cs"/>
          <w:sz w:val="36"/>
          <w:szCs w:val="36"/>
          <w:rtl/>
          <w:lang w:bidi="ar-EG"/>
        </w:rPr>
        <w:t>عليه الصلاة والسلام</w:t>
      </w:r>
      <w:r w:rsidR="00104C3A" w:rsidRPr="00B427B0">
        <w:rPr>
          <w:rFonts w:cs="Traditional Arabic" w:hint="cs"/>
          <w:sz w:val="36"/>
          <w:szCs w:val="36"/>
          <w:rtl/>
          <w:lang w:bidi="ar-EG"/>
        </w:rPr>
        <w:t xml:space="preserve"> </w:t>
      </w:r>
      <w:r w:rsidR="00A76600" w:rsidRPr="00B427B0">
        <w:rPr>
          <w:rFonts w:cs="Traditional Arabic" w:hint="cs"/>
          <w:sz w:val="36"/>
          <w:szCs w:val="36"/>
          <w:rtl/>
          <w:lang w:bidi="ar-EG"/>
        </w:rPr>
        <w:t>ب</w:t>
      </w:r>
      <w:r w:rsidR="00104C3A" w:rsidRPr="00B427B0">
        <w:rPr>
          <w:rFonts w:cs="Traditional Arabic" w:hint="cs"/>
          <w:sz w:val="36"/>
          <w:szCs w:val="36"/>
          <w:rtl/>
          <w:lang w:bidi="ar-EG"/>
        </w:rPr>
        <w:t>السير، ف</w:t>
      </w:r>
      <w:r w:rsidR="00104C3A" w:rsidRPr="00B427B0">
        <w:rPr>
          <w:rFonts w:cs="Traditional Arabic"/>
          <w:sz w:val="36"/>
          <w:szCs w:val="36"/>
          <w:rtl/>
          <w:lang w:bidi="ar-EG"/>
        </w:rPr>
        <w:t>مشى بالناس يومهم ذلك حتى أمسى، وليلتهم حتى أصبح، وصدر يومهم ذلك حتى ‌آذتهم ‌الشمس، ثم نزل بالناس، فلم يلبثوا أن وجدوا مس</w:t>
      </w:r>
      <w:r w:rsidR="00A76600" w:rsidRPr="00B427B0">
        <w:rPr>
          <w:rFonts w:cs="Traditional Arabic"/>
          <w:sz w:val="36"/>
          <w:szCs w:val="36"/>
          <w:rtl/>
          <w:lang w:bidi="ar-EG"/>
        </w:rPr>
        <w:t>َّ</w:t>
      </w:r>
      <w:r w:rsidR="00104C3A" w:rsidRPr="00B427B0">
        <w:rPr>
          <w:rFonts w:cs="Traditional Arabic"/>
          <w:sz w:val="36"/>
          <w:szCs w:val="36"/>
          <w:rtl/>
          <w:lang w:bidi="ar-EG"/>
        </w:rPr>
        <w:t xml:space="preserve"> الأرض فوقعوا نيام</w:t>
      </w:r>
      <w:r w:rsidR="00A76600" w:rsidRPr="00B427B0">
        <w:rPr>
          <w:rFonts w:cs="Traditional Arabic"/>
          <w:sz w:val="36"/>
          <w:szCs w:val="36"/>
          <w:rtl/>
          <w:lang w:bidi="ar-EG"/>
        </w:rPr>
        <w:t>ً</w:t>
      </w:r>
      <w:r w:rsidR="00104C3A" w:rsidRPr="00B427B0">
        <w:rPr>
          <w:rFonts w:cs="Traditional Arabic"/>
          <w:sz w:val="36"/>
          <w:szCs w:val="36"/>
          <w:rtl/>
          <w:lang w:bidi="ar-EG"/>
        </w:rPr>
        <w:t>ا، وإنما فعل ذلك رسول الله صلى الله عليه وسلم</w:t>
      </w:r>
      <w:r w:rsidR="00A76600" w:rsidRPr="00B427B0">
        <w:rPr>
          <w:rFonts w:cs="Traditional Arabic"/>
          <w:sz w:val="36"/>
          <w:szCs w:val="36"/>
          <w:rtl/>
          <w:lang w:bidi="ar-EG"/>
        </w:rPr>
        <w:t>؛</w:t>
      </w:r>
      <w:r w:rsidR="00104C3A" w:rsidRPr="00B427B0">
        <w:rPr>
          <w:rFonts w:cs="Traditional Arabic"/>
          <w:sz w:val="36"/>
          <w:szCs w:val="36"/>
          <w:rtl/>
          <w:lang w:bidi="ar-EG"/>
        </w:rPr>
        <w:t xml:space="preserve"> ليشغل الناس عن الحديث الذي كان بالأمس</w:t>
      </w:r>
      <w:r w:rsidR="00A76600" w:rsidRPr="00B427B0">
        <w:rPr>
          <w:rFonts w:cs="Traditional Arabic"/>
          <w:sz w:val="36"/>
          <w:szCs w:val="36"/>
          <w:rtl/>
          <w:lang w:bidi="ar-EG"/>
        </w:rPr>
        <w:t>؛</w:t>
      </w:r>
      <w:r w:rsidR="00104C3A" w:rsidRPr="00B427B0">
        <w:rPr>
          <w:rFonts w:cs="Traditional Arabic"/>
          <w:sz w:val="36"/>
          <w:szCs w:val="36"/>
          <w:rtl/>
          <w:lang w:bidi="ar-EG"/>
        </w:rPr>
        <w:t xml:space="preserve"> من حديث عبد الله بن أبي</w:t>
      </w:r>
      <w:r w:rsidR="00104C3A" w:rsidRPr="00B427B0">
        <w:rPr>
          <w:rFonts w:cs="Traditional Arabic" w:hint="cs"/>
          <w:sz w:val="36"/>
          <w:szCs w:val="36"/>
          <w:rtl/>
          <w:lang w:bidi="ar-EG"/>
        </w:rPr>
        <w:t>"</w:t>
      </w:r>
      <w:r w:rsidR="00104C3A" w:rsidRPr="00B427B0">
        <w:rPr>
          <w:rFonts w:ascii="Traditional Arabic" w:hAnsi="Traditional Arabic" w:cs="Traditional Arabic"/>
          <w:sz w:val="36"/>
          <w:szCs w:val="36"/>
          <w:vertAlign w:val="superscript"/>
          <w:rtl/>
          <w:lang w:bidi="ar-EG"/>
        </w:rPr>
        <w:t>(</w:t>
      </w:r>
      <w:r w:rsidR="00104C3A" w:rsidRPr="00B427B0">
        <w:rPr>
          <w:rStyle w:val="ae"/>
          <w:rFonts w:ascii="Traditional Arabic" w:hAnsi="Traditional Arabic"/>
          <w:sz w:val="36"/>
          <w:szCs w:val="36"/>
          <w:rtl/>
          <w:lang w:bidi="ar-EG"/>
        </w:rPr>
        <w:footnoteReference w:id="21"/>
      </w:r>
      <w:r w:rsidR="00104C3A" w:rsidRPr="00B427B0">
        <w:rPr>
          <w:rFonts w:ascii="Traditional Arabic" w:hAnsi="Traditional Arabic" w:cs="Traditional Arabic"/>
          <w:sz w:val="36"/>
          <w:szCs w:val="36"/>
          <w:vertAlign w:val="superscript"/>
          <w:rtl/>
          <w:lang w:bidi="ar-EG"/>
        </w:rPr>
        <w:t>)</w:t>
      </w:r>
      <w:r w:rsidR="00104C3A" w:rsidRPr="00B427B0">
        <w:rPr>
          <w:rFonts w:cs="Traditional Arabic"/>
          <w:sz w:val="36"/>
          <w:szCs w:val="36"/>
          <w:rtl/>
          <w:lang w:bidi="ar-EG"/>
        </w:rPr>
        <w:t>.</w:t>
      </w:r>
      <w:r w:rsidR="00104C3A" w:rsidRPr="00B427B0">
        <w:rPr>
          <w:rFonts w:cs="Traditional Arabic" w:hint="cs"/>
          <w:sz w:val="36"/>
          <w:szCs w:val="36"/>
          <w:rtl/>
          <w:lang w:bidi="ar-EG"/>
        </w:rPr>
        <w:t xml:space="preserve"> </w:t>
      </w:r>
    </w:p>
    <w:p w14:paraId="3C9DA083" w14:textId="4AA24831" w:rsidR="008462A8" w:rsidRPr="00246476" w:rsidRDefault="008462A8" w:rsidP="00246476">
      <w:pPr>
        <w:pStyle w:val="2"/>
        <w:bidi/>
        <w:rPr>
          <w:color w:val="E36C0A" w:themeColor="accent6" w:themeShade="BF"/>
          <w:rtl/>
        </w:rPr>
      </w:pPr>
      <w:bookmarkStart w:id="18" w:name="_Toc204167210"/>
      <w:r w:rsidRPr="00246476">
        <w:rPr>
          <w:rFonts w:hint="cs"/>
          <w:color w:val="E36C0A" w:themeColor="accent6" w:themeShade="BF"/>
          <w:rtl/>
        </w:rPr>
        <w:t>الثالث: تأثير نفسي عميق على الأفراد</w:t>
      </w:r>
      <w:r w:rsidR="00B427B0" w:rsidRPr="00246476">
        <w:rPr>
          <w:rFonts w:hint="cs"/>
          <w:color w:val="E36C0A" w:themeColor="accent6" w:themeShade="BF"/>
          <w:rtl/>
        </w:rPr>
        <w:t>،</w:t>
      </w:r>
      <w:r w:rsidRPr="00246476">
        <w:rPr>
          <w:rFonts w:hint="cs"/>
          <w:color w:val="E36C0A" w:themeColor="accent6" w:themeShade="BF"/>
          <w:rtl/>
        </w:rPr>
        <w:t xml:space="preserve"> والمجتمع</w:t>
      </w:r>
      <w:r w:rsidR="00666BEE" w:rsidRPr="00246476">
        <w:rPr>
          <w:color w:val="E36C0A" w:themeColor="accent6" w:themeShade="BF"/>
          <w:rtl/>
        </w:rPr>
        <w:t>:</w:t>
      </w:r>
      <w:bookmarkEnd w:id="18"/>
    </w:p>
    <w:p w14:paraId="06238ED8" w14:textId="73D1E106" w:rsidR="008462A8" w:rsidRPr="00B427B0" w:rsidRDefault="00E90F28" w:rsidP="00B427B0">
      <w:pPr>
        <w:pStyle w:val="17"/>
        <w:spacing w:before="40" w:after="40"/>
        <w:ind w:left="43" w:firstLine="576"/>
        <w:rPr>
          <w:rFonts w:cs="Traditional Arabic"/>
          <w:sz w:val="36"/>
          <w:szCs w:val="36"/>
          <w:rtl/>
          <w:lang w:bidi="ar-EG"/>
        </w:rPr>
      </w:pPr>
      <w:r w:rsidRPr="00B427B0">
        <w:rPr>
          <w:rFonts w:cs="Traditional Arabic" w:hint="cs"/>
          <w:sz w:val="36"/>
          <w:szCs w:val="36"/>
          <w:rtl/>
        </w:rPr>
        <w:t xml:space="preserve">ومن أبرز الأمثلة عليها </w:t>
      </w:r>
      <w:r w:rsidRPr="00B427B0">
        <w:rPr>
          <w:rFonts w:cs="Traditional Arabic"/>
          <w:sz w:val="36"/>
          <w:szCs w:val="36"/>
          <w:rtl/>
        </w:rPr>
        <w:t>حادثة</w:t>
      </w:r>
      <w:r w:rsidR="00666BEE" w:rsidRPr="00B427B0">
        <w:rPr>
          <w:rFonts w:cs="Traditional Arabic"/>
          <w:sz w:val="36"/>
          <w:szCs w:val="36"/>
          <w:rtl/>
        </w:rPr>
        <w:t>ُ</w:t>
      </w:r>
      <w:r w:rsidRPr="00B427B0">
        <w:rPr>
          <w:rFonts w:cs="Traditional Arabic"/>
          <w:sz w:val="36"/>
          <w:szCs w:val="36"/>
          <w:rtl/>
        </w:rPr>
        <w:t xml:space="preserve"> الإفك</w:t>
      </w:r>
      <w:r w:rsidR="00666BEE" w:rsidRPr="00B427B0">
        <w:rPr>
          <w:rFonts w:cs="Traditional Arabic"/>
          <w:sz w:val="36"/>
          <w:szCs w:val="36"/>
          <w:rtl/>
        </w:rPr>
        <w:t>،</w:t>
      </w:r>
      <w:r w:rsidRPr="00B427B0">
        <w:rPr>
          <w:rFonts w:cs="Traditional Arabic"/>
          <w:sz w:val="36"/>
          <w:szCs w:val="36"/>
          <w:rtl/>
        </w:rPr>
        <w:t xml:space="preserve"> </w:t>
      </w:r>
      <w:r w:rsidR="00666BEE" w:rsidRPr="00B427B0">
        <w:rPr>
          <w:rFonts w:cs="Traditional Arabic" w:hint="cs"/>
          <w:sz w:val="36"/>
          <w:szCs w:val="36"/>
          <w:rtl/>
        </w:rPr>
        <w:t>و</w:t>
      </w:r>
      <w:r w:rsidRPr="00B427B0">
        <w:rPr>
          <w:rFonts w:cs="Traditional Arabic"/>
          <w:sz w:val="36"/>
          <w:szCs w:val="36"/>
          <w:rtl/>
        </w:rPr>
        <w:t xml:space="preserve">هي واحدة من أفظع </w:t>
      </w:r>
      <w:r w:rsidR="00555E90" w:rsidRPr="00B427B0">
        <w:rPr>
          <w:rFonts w:cs="Traditional Arabic"/>
          <w:sz w:val="36"/>
          <w:szCs w:val="36"/>
          <w:rtl/>
        </w:rPr>
        <w:t>الشائعات</w:t>
      </w:r>
      <w:r w:rsidRPr="00B427B0">
        <w:rPr>
          <w:rFonts w:cs="Traditional Arabic"/>
          <w:sz w:val="36"/>
          <w:szCs w:val="36"/>
          <w:rtl/>
        </w:rPr>
        <w:t xml:space="preserve"> التي مرت بها السيدة عائشة رضي الله عنها، وكانت لها تأثيرات نفسية عميقة عليها</w:t>
      </w:r>
      <w:r w:rsidR="00666BEE" w:rsidRPr="00B427B0">
        <w:rPr>
          <w:rFonts w:cs="Traditional Arabic"/>
          <w:sz w:val="36"/>
          <w:szCs w:val="36"/>
          <w:rtl/>
        </w:rPr>
        <w:t>،</w:t>
      </w:r>
      <w:r w:rsidR="00666BEE" w:rsidRPr="00B427B0">
        <w:rPr>
          <w:rFonts w:cs="Traditional Arabic" w:hint="cs"/>
          <w:sz w:val="36"/>
          <w:szCs w:val="36"/>
          <w:rtl/>
          <w:lang w:bidi="ar-EG"/>
        </w:rPr>
        <w:t xml:space="preserve"> </w:t>
      </w:r>
      <w:r w:rsidR="00666BEE" w:rsidRPr="00B427B0">
        <w:rPr>
          <w:rFonts w:cs="Traditional Arabic" w:hint="cs"/>
          <w:sz w:val="36"/>
          <w:szCs w:val="36"/>
          <w:rtl/>
        </w:rPr>
        <w:t xml:space="preserve">فقد </w:t>
      </w:r>
      <w:r w:rsidRPr="00B427B0">
        <w:rPr>
          <w:rFonts w:cs="Traditional Arabic"/>
          <w:sz w:val="36"/>
          <w:szCs w:val="36"/>
          <w:rtl/>
        </w:rPr>
        <w:t xml:space="preserve">تعرضت السيدة عائشة رضي الله عنها لقلق نفسي عميق بسبب هذه </w:t>
      </w:r>
      <w:r w:rsidR="00777250" w:rsidRPr="00B427B0">
        <w:rPr>
          <w:rFonts w:cs="Traditional Arabic"/>
          <w:sz w:val="36"/>
          <w:szCs w:val="36"/>
          <w:rtl/>
        </w:rPr>
        <w:t>الشائعة</w:t>
      </w:r>
      <w:r w:rsidR="00666BEE" w:rsidRPr="00B427B0">
        <w:rPr>
          <w:rFonts w:cs="Traditional Arabic"/>
          <w:sz w:val="36"/>
          <w:szCs w:val="36"/>
          <w:rtl/>
        </w:rPr>
        <w:t>،</w:t>
      </w:r>
      <w:r w:rsidRPr="00B427B0">
        <w:rPr>
          <w:rFonts w:cs="Traditional Arabic"/>
          <w:sz w:val="36"/>
          <w:szCs w:val="36"/>
          <w:rtl/>
        </w:rPr>
        <w:t xml:space="preserve"> فقد كانت هذه التهمة كفيلة بإثارة مشاعر الحزن والكآبة</w:t>
      </w:r>
      <w:r w:rsidRPr="00B427B0">
        <w:rPr>
          <w:rFonts w:cs="Traditional Arabic" w:hint="cs"/>
          <w:sz w:val="36"/>
          <w:szCs w:val="36"/>
          <w:rtl/>
        </w:rPr>
        <w:t xml:space="preserve">، تقول عائشة رضي الله عنها: </w:t>
      </w:r>
      <w:r w:rsidRPr="00B427B0">
        <w:rPr>
          <w:rFonts w:cs="Traditional Arabic" w:hint="eastAsia"/>
          <w:sz w:val="36"/>
          <w:szCs w:val="36"/>
          <w:rtl/>
        </w:rPr>
        <w:t>«</w:t>
      </w:r>
      <w:r w:rsidRPr="00B427B0">
        <w:rPr>
          <w:rFonts w:cs="Traditional Arabic"/>
          <w:sz w:val="36"/>
          <w:szCs w:val="36"/>
          <w:rtl/>
        </w:rPr>
        <w:t>وبكيت يومي لا ي</w:t>
      </w:r>
      <w:r w:rsidR="00666BEE" w:rsidRPr="00B427B0">
        <w:rPr>
          <w:rFonts w:cs="Traditional Arabic" w:hint="cs"/>
          <w:sz w:val="36"/>
          <w:szCs w:val="36"/>
          <w:rtl/>
        </w:rPr>
        <w:t>َ</w:t>
      </w:r>
      <w:r w:rsidRPr="00B427B0">
        <w:rPr>
          <w:rFonts w:cs="Traditional Arabic"/>
          <w:sz w:val="36"/>
          <w:szCs w:val="36"/>
          <w:rtl/>
        </w:rPr>
        <w:t>رقأ لي دمع، ولا أكتحل بنوم</w:t>
      </w:r>
      <w:r w:rsidR="00666BEE" w:rsidRPr="00B427B0">
        <w:rPr>
          <w:rFonts w:cs="Traditional Arabic"/>
          <w:sz w:val="36"/>
          <w:szCs w:val="36"/>
          <w:rtl/>
        </w:rPr>
        <w:t>ٍ</w:t>
      </w:r>
      <w:r w:rsidRPr="00B427B0">
        <w:rPr>
          <w:rFonts w:cs="Traditional Arabic"/>
          <w:sz w:val="36"/>
          <w:szCs w:val="36"/>
          <w:rtl/>
        </w:rPr>
        <w:t>، فأصبح عندي أبواي، وقد بكيت</w:t>
      </w:r>
      <w:r w:rsidR="00666BEE" w:rsidRPr="00B427B0">
        <w:rPr>
          <w:rFonts w:cs="Traditional Arabic"/>
          <w:sz w:val="36"/>
          <w:szCs w:val="36"/>
          <w:rtl/>
        </w:rPr>
        <w:t>ُ</w:t>
      </w:r>
      <w:r w:rsidRPr="00B427B0">
        <w:rPr>
          <w:rFonts w:cs="Traditional Arabic"/>
          <w:sz w:val="36"/>
          <w:szCs w:val="36"/>
          <w:rtl/>
        </w:rPr>
        <w:t xml:space="preserve"> ليلتين ويوم</w:t>
      </w:r>
      <w:r w:rsidR="00666BEE" w:rsidRPr="00B427B0">
        <w:rPr>
          <w:rFonts w:cs="Traditional Arabic"/>
          <w:sz w:val="36"/>
          <w:szCs w:val="36"/>
          <w:rtl/>
        </w:rPr>
        <w:t>ً</w:t>
      </w:r>
      <w:r w:rsidRPr="00B427B0">
        <w:rPr>
          <w:rFonts w:cs="Traditional Arabic"/>
          <w:sz w:val="36"/>
          <w:szCs w:val="36"/>
          <w:rtl/>
        </w:rPr>
        <w:t>ا</w:t>
      </w:r>
      <w:r w:rsidR="00666BEE" w:rsidRPr="00B427B0">
        <w:rPr>
          <w:rFonts w:cs="Traditional Arabic"/>
          <w:sz w:val="36"/>
          <w:szCs w:val="36"/>
          <w:rtl/>
        </w:rPr>
        <w:t>،</w:t>
      </w:r>
      <w:r w:rsidRPr="00B427B0">
        <w:rPr>
          <w:rFonts w:cs="Traditional Arabic"/>
          <w:sz w:val="36"/>
          <w:szCs w:val="36"/>
          <w:rtl/>
        </w:rPr>
        <w:t xml:space="preserve"> حتى أظن أن البكاء فالق</w:t>
      </w:r>
      <w:r w:rsidR="00666BEE" w:rsidRPr="00B427B0">
        <w:rPr>
          <w:rFonts w:cs="Traditional Arabic"/>
          <w:sz w:val="36"/>
          <w:szCs w:val="36"/>
          <w:rtl/>
        </w:rPr>
        <w:t>ُ</w:t>
      </w:r>
      <w:r w:rsidRPr="00B427B0">
        <w:rPr>
          <w:rFonts w:cs="Traditional Arabic"/>
          <w:sz w:val="36"/>
          <w:szCs w:val="36"/>
          <w:rtl/>
        </w:rPr>
        <w:t xml:space="preserve"> </w:t>
      </w:r>
      <w:proofErr w:type="gramStart"/>
      <w:r w:rsidRPr="00B427B0">
        <w:rPr>
          <w:rFonts w:cs="Traditional Arabic"/>
          <w:sz w:val="36"/>
          <w:szCs w:val="36"/>
          <w:rtl/>
        </w:rPr>
        <w:t>كبدي</w:t>
      </w:r>
      <w:r w:rsidRPr="00B427B0">
        <w:rPr>
          <w:rFonts w:cs="Traditional Arabic" w:hint="eastAsia"/>
          <w:sz w:val="36"/>
          <w:szCs w:val="36"/>
          <w:rtl/>
        </w:rPr>
        <w:t>»</w:t>
      </w:r>
      <w:r w:rsidRPr="00B427B0">
        <w:rPr>
          <w:rFonts w:ascii="Traditional Arabic" w:hAnsi="Traditional Arabic" w:cs="Traditional Arabic"/>
          <w:sz w:val="36"/>
          <w:szCs w:val="36"/>
          <w:vertAlign w:val="superscript"/>
          <w:rtl/>
        </w:rPr>
        <w:t>(</w:t>
      </w:r>
      <w:proofErr w:type="gramEnd"/>
      <w:r w:rsidRPr="00B427B0">
        <w:rPr>
          <w:rStyle w:val="ae"/>
          <w:rFonts w:ascii="Traditional Arabic" w:hAnsi="Traditional Arabic"/>
          <w:sz w:val="36"/>
          <w:szCs w:val="36"/>
          <w:rtl/>
        </w:rPr>
        <w:footnoteReference w:id="22"/>
      </w:r>
      <w:r w:rsidRPr="00B427B0">
        <w:rPr>
          <w:rFonts w:ascii="Traditional Arabic" w:hAnsi="Traditional Arabic" w:cs="Traditional Arabic"/>
          <w:sz w:val="36"/>
          <w:szCs w:val="36"/>
          <w:vertAlign w:val="superscript"/>
          <w:rtl/>
        </w:rPr>
        <w:t>)</w:t>
      </w:r>
      <w:r w:rsidRPr="00B427B0">
        <w:rPr>
          <w:rFonts w:cs="Traditional Arabic" w:hint="cs"/>
          <w:sz w:val="36"/>
          <w:szCs w:val="36"/>
          <w:rtl/>
        </w:rPr>
        <w:t>.</w:t>
      </w:r>
    </w:p>
    <w:p w14:paraId="1D2BB25D" w14:textId="357D7EC7" w:rsidR="00E90F28" w:rsidRPr="00B427B0" w:rsidRDefault="00443E8A" w:rsidP="00B427B0">
      <w:pPr>
        <w:pStyle w:val="17"/>
        <w:spacing w:before="40" w:after="40"/>
        <w:ind w:left="43" w:firstLine="576"/>
        <w:rPr>
          <w:rFonts w:cs="Traditional Arabic"/>
          <w:sz w:val="36"/>
          <w:szCs w:val="36"/>
          <w:rtl/>
          <w:lang w:bidi="ar-EG"/>
        </w:rPr>
      </w:pPr>
      <w:r w:rsidRPr="00B427B0">
        <w:rPr>
          <w:rFonts w:cs="Traditional Arabic" w:hint="cs"/>
          <w:sz w:val="36"/>
          <w:szCs w:val="36"/>
          <w:rtl/>
        </w:rPr>
        <w:t xml:space="preserve">مع كون </w:t>
      </w:r>
      <w:r w:rsidRPr="00B427B0">
        <w:rPr>
          <w:rFonts w:cs="Traditional Arabic"/>
          <w:sz w:val="36"/>
          <w:szCs w:val="36"/>
          <w:rtl/>
        </w:rPr>
        <w:t>النبي صلى الله عليه وسلم كان في قمة حب</w:t>
      </w:r>
      <w:r w:rsidR="00666BEE" w:rsidRPr="00B427B0">
        <w:rPr>
          <w:rFonts w:cs="Traditional Arabic"/>
          <w:sz w:val="36"/>
          <w:szCs w:val="36"/>
          <w:rtl/>
        </w:rPr>
        <w:t>ِّ</w:t>
      </w:r>
      <w:r w:rsidRPr="00B427B0">
        <w:rPr>
          <w:rFonts w:cs="Traditional Arabic"/>
          <w:sz w:val="36"/>
          <w:szCs w:val="36"/>
          <w:rtl/>
        </w:rPr>
        <w:t>ه وصدقه مع عائشة</w:t>
      </w:r>
      <w:r w:rsidRPr="00B427B0">
        <w:rPr>
          <w:rFonts w:cs="Traditional Arabic" w:hint="cs"/>
          <w:sz w:val="36"/>
          <w:szCs w:val="36"/>
          <w:rtl/>
        </w:rPr>
        <w:t xml:space="preserve"> رضي الله عنها</w:t>
      </w:r>
      <w:r w:rsidRPr="00B427B0">
        <w:rPr>
          <w:rFonts w:cs="Traditional Arabic"/>
          <w:sz w:val="36"/>
          <w:szCs w:val="36"/>
          <w:rtl/>
        </w:rPr>
        <w:t>، فإن الحادثة وضعت تحديات عاطفية كبيرة في علاقتهم</w:t>
      </w:r>
      <w:r w:rsidRPr="00B427B0">
        <w:rPr>
          <w:rFonts w:cs="Traditional Arabic" w:hint="cs"/>
          <w:sz w:val="36"/>
          <w:szCs w:val="36"/>
          <w:rtl/>
        </w:rPr>
        <w:t>ا</w:t>
      </w:r>
      <w:r w:rsidR="00666BEE" w:rsidRPr="00B427B0">
        <w:rPr>
          <w:rFonts w:cs="Traditional Arabic"/>
          <w:sz w:val="36"/>
          <w:szCs w:val="36"/>
          <w:rtl/>
        </w:rPr>
        <w:t>؛</w:t>
      </w:r>
      <w:r w:rsidRPr="00B427B0">
        <w:rPr>
          <w:rFonts w:cs="Traditional Arabic" w:hint="cs"/>
          <w:sz w:val="36"/>
          <w:szCs w:val="36"/>
          <w:rtl/>
        </w:rPr>
        <w:t xml:space="preserve"> تقول عائشة رضي الله عنها: </w:t>
      </w:r>
      <w:r w:rsidRPr="00B427B0">
        <w:rPr>
          <w:rFonts w:cs="Traditional Arabic" w:hint="eastAsia"/>
          <w:sz w:val="36"/>
          <w:szCs w:val="36"/>
          <w:rtl/>
        </w:rPr>
        <w:lastRenderedPageBreak/>
        <w:t>«</w:t>
      </w:r>
      <w:r w:rsidRPr="00B427B0">
        <w:rPr>
          <w:rFonts w:cs="Traditional Arabic"/>
          <w:sz w:val="36"/>
          <w:szCs w:val="36"/>
          <w:rtl/>
        </w:rPr>
        <w:t>فاشتكيت بها شهر</w:t>
      </w:r>
      <w:r w:rsidR="00666BEE" w:rsidRPr="00B427B0">
        <w:rPr>
          <w:rFonts w:cs="Traditional Arabic"/>
          <w:sz w:val="36"/>
          <w:szCs w:val="36"/>
          <w:rtl/>
        </w:rPr>
        <w:t>ً</w:t>
      </w:r>
      <w:r w:rsidRPr="00B427B0">
        <w:rPr>
          <w:rFonts w:cs="Traditional Arabic"/>
          <w:sz w:val="36"/>
          <w:szCs w:val="36"/>
          <w:rtl/>
        </w:rPr>
        <w:t>ا والناس ي</w:t>
      </w:r>
      <w:r w:rsidR="00666BEE" w:rsidRPr="00B427B0">
        <w:rPr>
          <w:rFonts w:cs="Traditional Arabic"/>
          <w:sz w:val="36"/>
          <w:szCs w:val="36"/>
          <w:rtl/>
        </w:rPr>
        <w:t>ُ</w:t>
      </w:r>
      <w:r w:rsidRPr="00B427B0">
        <w:rPr>
          <w:rFonts w:cs="Traditional Arabic"/>
          <w:sz w:val="36"/>
          <w:szCs w:val="36"/>
          <w:rtl/>
        </w:rPr>
        <w:t>فيضون من قول أصحاب الإفك، ويريبني في وجعي أني لا أرى من النبي صلى الله عليه وسلم اللطف الذي كنت أرى منه حين أ</w:t>
      </w:r>
      <w:r w:rsidR="00666BEE" w:rsidRPr="00B427B0">
        <w:rPr>
          <w:rFonts w:cs="Traditional Arabic" w:hint="cs"/>
          <w:sz w:val="36"/>
          <w:szCs w:val="36"/>
          <w:rtl/>
        </w:rPr>
        <w:t>َ</w:t>
      </w:r>
      <w:r w:rsidRPr="00B427B0">
        <w:rPr>
          <w:rFonts w:cs="Traditional Arabic"/>
          <w:sz w:val="36"/>
          <w:szCs w:val="36"/>
          <w:rtl/>
        </w:rPr>
        <w:t>مر</w:t>
      </w:r>
      <w:r w:rsidR="00666BEE" w:rsidRPr="00B427B0">
        <w:rPr>
          <w:rFonts w:cs="Traditional Arabic" w:hint="cs"/>
          <w:sz w:val="36"/>
          <w:szCs w:val="36"/>
          <w:rtl/>
        </w:rPr>
        <w:t>َ</w:t>
      </w:r>
      <w:r w:rsidRPr="00B427B0">
        <w:rPr>
          <w:rFonts w:cs="Traditional Arabic"/>
          <w:sz w:val="36"/>
          <w:szCs w:val="36"/>
          <w:rtl/>
        </w:rPr>
        <w:t>ض، إنما يدخل في</w:t>
      </w:r>
      <w:r w:rsidR="00666BEE" w:rsidRPr="00B427B0">
        <w:rPr>
          <w:rFonts w:cs="Traditional Arabic"/>
          <w:sz w:val="36"/>
          <w:szCs w:val="36"/>
          <w:rtl/>
        </w:rPr>
        <w:t>ُ</w:t>
      </w:r>
      <w:r w:rsidRPr="00B427B0">
        <w:rPr>
          <w:rFonts w:cs="Traditional Arabic"/>
          <w:sz w:val="36"/>
          <w:szCs w:val="36"/>
          <w:rtl/>
        </w:rPr>
        <w:t xml:space="preserve">سلم، ثم يقول: «كيف </w:t>
      </w:r>
      <w:proofErr w:type="spellStart"/>
      <w:r w:rsidRPr="00B427B0">
        <w:rPr>
          <w:rFonts w:cs="Traditional Arabic"/>
          <w:sz w:val="36"/>
          <w:szCs w:val="36"/>
          <w:rtl/>
        </w:rPr>
        <w:t>تيكم</w:t>
      </w:r>
      <w:proofErr w:type="spellEnd"/>
      <w:r w:rsidRPr="00B427B0">
        <w:rPr>
          <w:rFonts w:cs="Traditional Arabic"/>
          <w:sz w:val="36"/>
          <w:szCs w:val="36"/>
          <w:rtl/>
        </w:rPr>
        <w:t xml:space="preserve">»، لا أشعر بشيء من ذلك حتى </w:t>
      </w:r>
      <w:proofErr w:type="gramStart"/>
      <w:r w:rsidRPr="00B427B0">
        <w:rPr>
          <w:rFonts w:cs="Traditional Arabic"/>
          <w:sz w:val="36"/>
          <w:szCs w:val="36"/>
          <w:rtl/>
        </w:rPr>
        <w:t>نقهت</w:t>
      </w:r>
      <w:r w:rsidRPr="00B427B0">
        <w:rPr>
          <w:rFonts w:cs="Traditional Arabic" w:hint="cs"/>
          <w:sz w:val="36"/>
          <w:szCs w:val="36"/>
          <w:rtl/>
        </w:rPr>
        <w:t>»</w:t>
      </w:r>
      <w:r w:rsidRPr="00B427B0">
        <w:rPr>
          <w:rFonts w:ascii="Traditional Arabic" w:hAnsi="Traditional Arabic" w:cs="Traditional Arabic"/>
          <w:sz w:val="36"/>
          <w:szCs w:val="36"/>
          <w:vertAlign w:val="superscript"/>
          <w:rtl/>
        </w:rPr>
        <w:t>(</w:t>
      </w:r>
      <w:proofErr w:type="gramEnd"/>
      <w:r w:rsidRPr="00B427B0">
        <w:rPr>
          <w:rStyle w:val="ae"/>
          <w:rFonts w:ascii="Traditional Arabic" w:hAnsi="Traditional Arabic"/>
          <w:sz w:val="36"/>
          <w:szCs w:val="36"/>
          <w:rtl/>
        </w:rPr>
        <w:footnoteReference w:id="23"/>
      </w:r>
      <w:r w:rsidRPr="00B427B0">
        <w:rPr>
          <w:rFonts w:ascii="Traditional Arabic" w:hAnsi="Traditional Arabic" w:cs="Traditional Arabic"/>
          <w:sz w:val="36"/>
          <w:szCs w:val="36"/>
          <w:vertAlign w:val="superscript"/>
          <w:rtl/>
        </w:rPr>
        <w:t>)</w:t>
      </w:r>
      <w:r w:rsidRPr="00B427B0">
        <w:rPr>
          <w:rFonts w:cs="Traditional Arabic" w:hint="cs"/>
          <w:sz w:val="36"/>
          <w:szCs w:val="36"/>
          <w:rtl/>
        </w:rPr>
        <w:t>.</w:t>
      </w:r>
    </w:p>
    <w:p w14:paraId="30664E9C" w14:textId="77777777" w:rsidR="00443E8A" w:rsidRPr="00246476" w:rsidRDefault="00443E8A" w:rsidP="00246476">
      <w:pPr>
        <w:pStyle w:val="2"/>
        <w:bidi/>
        <w:rPr>
          <w:color w:val="E36C0A" w:themeColor="accent6" w:themeShade="BF"/>
          <w:rtl/>
        </w:rPr>
      </w:pPr>
      <w:bookmarkStart w:id="19" w:name="_Toc204167211"/>
      <w:r w:rsidRPr="00246476">
        <w:rPr>
          <w:rFonts w:hint="cs"/>
          <w:color w:val="E36C0A" w:themeColor="accent6" w:themeShade="BF"/>
          <w:rtl/>
        </w:rPr>
        <w:t xml:space="preserve">الرابع: </w:t>
      </w:r>
      <w:r w:rsidR="00372CCB" w:rsidRPr="00246476">
        <w:rPr>
          <w:rFonts w:hint="cs"/>
          <w:color w:val="E36C0A" w:themeColor="accent6" w:themeShade="BF"/>
          <w:rtl/>
        </w:rPr>
        <w:t>نشر الفوضى والبلبلة في المجتمع:</w:t>
      </w:r>
      <w:bookmarkEnd w:id="19"/>
    </w:p>
    <w:p w14:paraId="12221F84" w14:textId="138720E8" w:rsidR="008F42AC" w:rsidRPr="00B427B0" w:rsidRDefault="00666BEE" w:rsidP="00B427B0">
      <w:pPr>
        <w:pStyle w:val="17"/>
        <w:spacing w:before="40" w:after="40"/>
        <w:ind w:left="43" w:firstLine="576"/>
        <w:rPr>
          <w:rFonts w:cs="Traditional Arabic"/>
          <w:sz w:val="36"/>
          <w:szCs w:val="36"/>
          <w:rtl/>
        </w:rPr>
      </w:pPr>
      <w:r w:rsidRPr="00B427B0">
        <w:rPr>
          <w:rFonts w:cs="Traditional Arabic" w:hint="cs"/>
          <w:sz w:val="36"/>
          <w:szCs w:val="36"/>
          <w:rtl/>
        </w:rPr>
        <w:t>إ</w:t>
      </w:r>
      <w:r w:rsidR="00F70A63" w:rsidRPr="00B427B0">
        <w:rPr>
          <w:rFonts w:cs="Traditional Arabic"/>
          <w:sz w:val="36"/>
          <w:szCs w:val="36"/>
          <w:rtl/>
        </w:rPr>
        <w:t xml:space="preserve">ن </w:t>
      </w:r>
      <w:r w:rsidR="00555E90" w:rsidRPr="00B427B0">
        <w:rPr>
          <w:rFonts w:cs="Traditional Arabic"/>
          <w:sz w:val="36"/>
          <w:szCs w:val="36"/>
          <w:rtl/>
        </w:rPr>
        <w:t>الشائعات</w:t>
      </w:r>
      <w:r w:rsidR="00F70A63" w:rsidRPr="00B427B0">
        <w:rPr>
          <w:rFonts w:cs="Traditional Arabic"/>
          <w:sz w:val="36"/>
          <w:szCs w:val="36"/>
          <w:rtl/>
        </w:rPr>
        <w:t xml:space="preserve"> تؤدي إلى نشر الفوضى </w:t>
      </w:r>
      <w:r w:rsidR="00F70A63" w:rsidRPr="00B427B0">
        <w:rPr>
          <w:rFonts w:cs="Traditional Arabic" w:hint="cs"/>
          <w:sz w:val="36"/>
          <w:szCs w:val="36"/>
          <w:rtl/>
        </w:rPr>
        <w:t>والبلبلة في المجتمع، و</w:t>
      </w:r>
      <w:r w:rsidRPr="00B427B0">
        <w:rPr>
          <w:rFonts w:cs="Traditional Arabic" w:hint="cs"/>
          <w:sz w:val="36"/>
          <w:szCs w:val="36"/>
          <w:rtl/>
        </w:rPr>
        <w:t>ت</w:t>
      </w:r>
      <w:r w:rsidR="00F70A63" w:rsidRPr="00B427B0">
        <w:rPr>
          <w:rFonts w:cs="Traditional Arabic" w:hint="cs"/>
          <w:sz w:val="36"/>
          <w:szCs w:val="36"/>
          <w:rtl/>
        </w:rPr>
        <w:t xml:space="preserve">سبب </w:t>
      </w:r>
      <w:r w:rsidR="00F70A63" w:rsidRPr="00B427B0">
        <w:rPr>
          <w:rFonts w:cs="Traditional Arabic"/>
          <w:sz w:val="36"/>
          <w:szCs w:val="36"/>
          <w:rtl/>
        </w:rPr>
        <w:t>عدم الاستقرار المجتمعي</w:t>
      </w:r>
      <w:r w:rsidR="00F70A63" w:rsidRPr="00B427B0">
        <w:rPr>
          <w:rFonts w:cs="Traditional Arabic" w:hint="cs"/>
          <w:sz w:val="36"/>
          <w:szCs w:val="36"/>
          <w:rtl/>
        </w:rPr>
        <w:t xml:space="preserve">، وقد </w:t>
      </w:r>
      <w:r w:rsidRPr="00B427B0">
        <w:rPr>
          <w:rFonts w:cs="Traditional Arabic" w:hint="cs"/>
          <w:sz w:val="36"/>
          <w:szCs w:val="36"/>
          <w:rtl/>
        </w:rPr>
        <w:t>ت</w:t>
      </w:r>
      <w:r w:rsidR="00F70A63" w:rsidRPr="00B427B0">
        <w:rPr>
          <w:rFonts w:cs="Traditional Arabic" w:hint="cs"/>
          <w:sz w:val="36"/>
          <w:szCs w:val="36"/>
          <w:rtl/>
        </w:rPr>
        <w:t>ؤدي إلى قتل الأبرياء</w:t>
      </w:r>
      <w:r w:rsidR="006F271F" w:rsidRPr="00B427B0">
        <w:rPr>
          <w:rFonts w:cs="Traditional Arabic"/>
          <w:sz w:val="36"/>
          <w:szCs w:val="36"/>
          <w:rtl/>
        </w:rPr>
        <w:t>،</w:t>
      </w:r>
      <w:r w:rsidR="006F271F" w:rsidRPr="00B427B0">
        <w:rPr>
          <w:rFonts w:cs="Traditional Arabic" w:hint="cs"/>
          <w:sz w:val="36"/>
          <w:szCs w:val="36"/>
          <w:rtl/>
        </w:rPr>
        <w:t xml:space="preserve"> و</w:t>
      </w:r>
      <w:r w:rsidR="008F42AC" w:rsidRPr="00B427B0">
        <w:rPr>
          <w:rFonts w:cs="Traditional Arabic"/>
          <w:sz w:val="36"/>
          <w:szCs w:val="36"/>
          <w:rtl/>
        </w:rPr>
        <w:t xml:space="preserve">من أبرز الأمثلة على تأثير </w:t>
      </w:r>
      <w:r w:rsidR="00555E90" w:rsidRPr="00B427B0">
        <w:rPr>
          <w:rFonts w:cs="Traditional Arabic"/>
          <w:sz w:val="36"/>
          <w:szCs w:val="36"/>
          <w:rtl/>
        </w:rPr>
        <w:t>الشائعات</w:t>
      </w:r>
      <w:r w:rsidR="008F42AC" w:rsidRPr="00B427B0">
        <w:rPr>
          <w:rFonts w:cs="Traditional Arabic"/>
          <w:sz w:val="36"/>
          <w:szCs w:val="36"/>
          <w:rtl/>
        </w:rPr>
        <w:t xml:space="preserve"> السلبية في المجتمع هو </w:t>
      </w:r>
      <w:r w:rsidR="008F42AC" w:rsidRPr="00B427B0">
        <w:rPr>
          <w:rStyle w:val="aff0"/>
          <w:rFonts w:cs="Traditional Arabic"/>
          <w:b/>
          <w:bCs/>
          <w:sz w:val="36"/>
          <w:szCs w:val="36"/>
          <w:rtl/>
        </w:rPr>
        <w:t>م</w:t>
      </w:r>
      <w:r w:rsidR="006F271F" w:rsidRPr="00B427B0">
        <w:rPr>
          <w:rStyle w:val="aff0"/>
          <w:rFonts w:cs="Traditional Arabic"/>
          <w:b/>
          <w:bCs/>
          <w:sz w:val="36"/>
          <w:szCs w:val="36"/>
          <w:rtl/>
        </w:rPr>
        <w:t>َ</w:t>
      </w:r>
      <w:r w:rsidR="008F42AC" w:rsidRPr="00B427B0">
        <w:rPr>
          <w:rStyle w:val="aff0"/>
          <w:rFonts w:cs="Traditional Arabic"/>
          <w:b/>
          <w:bCs/>
          <w:sz w:val="36"/>
          <w:szCs w:val="36"/>
          <w:rtl/>
        </w:rPr>
        <w:t>قتل الصحابي الجليل عثمان بن عفان رضي الله عنه</w:t>
      </w:r>
      <w:r w:rsidR="006F271F" w:rsidRPr="00B427B0">
        <w:rPr>
          <w:rStyle w:val="aff0"/>
          <w:rFonts w:cs="Traditional Arabic"/>
          <w:b/>
          <w:bCs/>
          <w:sz w:val="36"/>
          <w:szCs w:val="36"/>
          <w:rtl/>
        </w:rPr>
        <w:t>،</w:t>
      </w:r>
      <w:r w:rsidR="006F271F" w:rsidRPr="00B427B0">
        <w:rPr>
          <w:rFonts w:cs="Traditional Arabic" w:hint="cs"/>
          <w:sz w:val="36"/>
          <w:szCs w:val="36"/>
          <w:rtl/>
        </w:rPr>
        <w:t xml:space="preserve"> فقد </w:t>
      </w:r>
      <w:r w:rsidR="008F42AC" w:rsidRPr="00B427B0">
        <w:rPr>
          <w:rFonts w:cs="Traditional Arabic"/>
          <w:sz w:val="36"/>
          <w:szCs w:val="36"/>
          <w:rtl/>
        </w:rPr>
        <w:t xml:space="preserve">تعرض الخليفة الثالث </w:t>
      </w:r>
      <w:r w:rsidR="00555E90" w:rsidRPr="00B427B0">
        <w:rPr>
          <w:rFonts w:cs="Traditional Arabic"/>
          <w:sz w:val="36"/>
          <w:szCs w:val="36"/>
          <w:rtl/>
        </w:rPr>
        <w:t>للشائعات</w:t>
      </w:r>
      <w:r w:rsidR="008F42AC" w:rsidRPr="00B427B0">
        <w:rPr>
          <w:rFonts w:cs="Traditional Arabic" w:hint="cs"/>
          <w:sz w:val="36"/>
          <w:szCs w:val="36"/>
          <w:rtl/>
        </w:rPr>
        <w:t xml:space="preserve"> </w:t>
      </w:r>
      <w:r w:rsidR="008F42AC" w:rsidRPr="00B427B0">
        <w:rPr>
          <w:rFonts w:cs="Traditional Arabic"/>
          <w:sz w:val="36"/>
          <w:szCs w:val="36"/>
          <w:rtl/>
        </w:rPr>
        <w:t>التي كانت لها دور</w:t>
      </w:r>
      <w:r w:rsidR="006F271F" w:rsidRPr="00B427B0">
        <w:rPr>
          <w:rFonts w:cs="Traditional Arabic"/>
          <w:sz w:val="36"/>
          <w:szCs w:val="36"/>
          <w:rtl/>
        </w:rPr>
        <w:t>ٌ</w:t>
      </w:r>
      <w:r w:rsidR="008F42AC" w:rsidRPr="00B427B0">
        <w:rPr>
          <w:rFonts w:cs="Traditional Arabic"/>
          <w:sz w:val="36"/>
          <w:szCs w:val="36"/>
          <w:rtl/>
        </w:rPr>
        <w:t xml:space="preserve"> كبير في إشعال النزاع بين المسلمين</w:t>
      </w:r>
      <w:r w:rsidR="008F42AC" w:rsidRPr="00B427B0">
        <w:rPr>
          <w:rFonts w:cs="Traditional Arabic" w:hint="cs"/>
          <w:sz w:val="36"/>
          <w:szCs w:val="36"/>
          <w:rtl/>
        </w:rPr>
        <w:t>، حيث أ</w:t>
      </w:r>
      <w:r w:rsidR="006F271F" w:rsidRPr="00B427B0">
        <w:rPr>
          <w:rFonts w:cs="Traditional Arabic"/>
          <w:sz w:val="36"/>
          <w:szCs w:val="36"/>
          <w:rtl/>
        </w:rPr>
        <w:t>ُ</w:t>
      </w:r>
      <w:r w:rsidR="008F42AC" w:rsidRPr="00B427B0">
        <w:rPr>
          <w:rFonts w:cs="Traditional Arabic" w:hint="cs"/>
          <w:sz w:val="36"/>
          <w:szCs w:val="36"/>
          <w:rtl/>
        </w:rPr>
        <w:t xml:space="preserve">شيع أن عثمان بن عفان رضي الله عنه </w:t>
      </w:r>
      <w:r w:rsidR="008F42AC" w:rsidRPr="00B427B0">
        <w:rPr>
          <w:rFonts w:cs="Traditional Arabic"/>
          <w:sz w:val="36"/>
          <w:szCs w:val="36"/>
          <w:rtl/>
        </w:rPr>
        <w:t>يفض</w:t>
      </w:r>
      <w:r w:rsidR="006F271F" w:rsidRPr="00B427B0">
        <w:rPr>
          <w:rFonts w:cs="Traditional Arabic"/>
          <w:sz w:val="36"/>
          <w:szCs w:val="36"/>
          <w:rtl/>
        </w:rPr>
        <w:t>ِّ</w:t>
      </w:r>
      <w:r w:rsidR="008F42AC" w:rsidRPr="00B427B0">
        <w:rPr>
          <w:rFonts w:cs="Traditional Arabic"/>
          <w:sz w:val="36"/>
          <w:szCs w:val="36"/>
          <w:rtl/>
        </w:rPr>
        <w:t xml:space="preserve">ل </w:t>
      </w:r>
      <w:r w:rsidR="00D7692D" w:rsidRPr="00B427B0">
        <w:rPr>
          <w:rFonts w:cs="Traditional Arabic" w:hint="cs"/>
          <w:sz w:val="36"/>
          <w:szCs w:val="36"/>
          <w:rtl/>
        </w:rPr>
        <w:t>الأمويين</w:t>
      </w:r>
      <w:r w:rsidR="008F42AC" w:rsidRPr="00B427B0">
        <w:rPr>
          <w:rFonts w:cs="Traditional Arabic"/>
          <w:sz w:val="36"/>
          <w:szCs w:val="36"/>
          <w:rtl/>
        </w:rPr>
        <w:t xml:space="preserve"> على باقي المسلمين من الأعراق الأخرى،</w:t>
      </w:r>
      <w:r w:rsidR="00555E90" w:rsidRPr="00B427B0">
        <w:rPr>
          <w:rFonts w:cs="Traditional Arabic"/>
          <w:sz w:val="36"/>
          <w:szCs w:val="36"/>
          <w:rtl/>
        </w:rPr>
        <w:t xml:space="preserve"> </w:t>
      </w:r>
      <w:r w:rsidR="00D7692D" w:rsidRPr="00B427B0">
        <w:rPr>
          <w:rFonts w:cs="Traditional Arabic" w:hint="cs"/>
          <w:sz w:val="36"/>
          <w:szCs w:val="36"/>
          <w:rtl/>
        </w:rPr>
        <w:t>ون</w:t>
      </w:r>
      <w:r w:rsidR="00D7692D" w:rsidRPr="00B427B0">
        <w:rPr>
          <w:rFonts w:cs="Traditional Arabic"/>
          <w:sz w:val="36"/>
          <w:szCs w:val="36"/>
          <w:rtl/>
        </w:rPr>
        <w:t>فى أبا ذر الغفاري إلى الرَّبَذَةِ</w:t>
      </w:r>
      <w:r w:rsidR="00B427B0">
        <w:rPr>
          <w:rFonts w:cs="Traditional Arabic" w:hint="cs"/>
          <w:sz w:val="36"/>
          <w:szCs w:val="36"/>
          <w:rtl/>
        </w:rPr>
        <w:t>،</w:t>
      </w:r>
      <w:r w:rsidR="00D7692D" w:rsidRPr="00B427B0">
        <w:rPr>
          <w:rFonts w:cs="Traditional Arabic" w:hint="cs"/>
          <w:sz w:val="36"/>
          <w:szCs w:val="36"/>
          <w:rtl/>
        </w:rPr>
        <w:t xml:space="preserve"> ونحو ذلك من </w:t>
      </w:r>
      <w:r w:rsidR="00555E90" w:rsidRPr="00B427B0">
        <w:rPr>
          <w:rFonts w:cs="Traditional Arabic" w:hint="cs"/>
          <w:sz w:val="36"/>
          <w:szCs w:val="36"/>
          <w:rtl/>
        </w:rPr>
        <w:t>الشائعات</w:t>
      </w:r>
      <w:r w:rsidR="00D7692D" w:rsidRPr="00B427B0">
        <w:rPr>
          <w:rFonts w:cs="Traditional Arabic" w:hint="cs"/>
          <w:sz w:val="36"/>
          <w:szCs w:val="36"/>
          <w:rtl/>
        </w:rPr>
        <w:t xml:space="preserve"> الكاذبة والدعاو</w:t>
      </w:r>
      <w:r w:rsidR="006F271F" w:rsidRPr="00B427B0">
        <w:rPr>
          <w:rFonts w:cs="Traditional Arabic" w:hint="cs"/>
          <w:sz w:val="36"/>
          <w:szCs w:val="36"/>
          <w:rtl/>
        </w:rPr>
        <w:t>ى</w:t>
      </w:r>
      <w:r w:rsidR="00D7692D" w:rsidRPr="00B427B0">
        <w:rPr>
          <w:rFonts w:cs="Traditional Arabic" w:hint="cs"/>
          <w:sz w:val="36"/>
          <w:szCs w:val="36"/>
          <w:rtl/>
        </w:rPr>
        <w:t xml:space="preserve"> الباطلة </w:t>
      </w:r>
      <w:r w:rsidR="006F271F" w:rsidRPr="00B427B0">
        <w:rPr>
          <w:rFonts w:cs="Traditional Arabic" w:hint="cs"/>
          <w:sz w:val="36"/>
          <w:szCs w:val="36"/>
          <w:rtl/>
        </w:rPr>
        <w:t xml:space="preserve">التي </w:t>
      </w:r>
      <w:r w:rsidR="00D7692D" w:rsidRPr="00B427B0">
        <w:rPr>
          <w:rFonts w:cs="Traditional Arabic" w:hint="cs"/>
          <w:sz w:val="36"/>
          <w:szCs w:val="36"/>
          <w:rtl/>
        </w:rPr>
        <w:t>أد</w:t>
      </w:r>
      <w:r w:rsidR="006F271F" w:rsidRPr="00B427B0">
        <w:rPr>
          <w:rFonts w:cs="Traditional Arabic"/>
          <w:sz w:val="36"/>
          <w:szCs w:val="36"/>
          <w:rtl/>
        </w:rPr>
        <w:t>َّ</w:t>
      </w:r>
      <w:r w:rsidR="00D7692D" w:rsidRPr="00B427B0">
        <w:rPr>
          <w:rFonts w:cs="Traditional Arabic" w:hint="cs"/>
          <w:sz w:val="36"/>
          <w:szCs w:val="36"/>
          <w:rtl/>
        </w:rPr>
        <w:t>ت إلى م</w:t>
      </w:r>
      <w:r w:rsidR="006F271F" w:rsidRPr="00B427B0">
        <w:rPr>
          <w:rFonts w:cs="Traditional Arabic" w:hint="cs"/>
          <w:sz w:val="36"/>
          <w:szCs w:val="36"/>
          <w:rtl/>
        </w:rPr>
        <w:t>َ</w:t>
      </w:r>
      <w:r w:rsidR="00D7692D" w:rsidRPr="00B427B0">
        <w:rPr>
          <w:rFonts w:cs="Traditional Arabic" w:hint="cs"/>
          <w:sz w:val="36"/>
          <w:szCs w:val="36"/>
          <w:rtl/>
        </w:rPr>
        <w:t>قتله رضي الله عنه في الشهر الحرام في الحرم المدني رضي الله عنه وأرضاه.</w:t>
      </w:r>
    </w:p>
    <w:p w14:paraId="421FB98F" w14:textId="3E82C4C4" w:rsidR="0036380A" w:rsidRPr="00246476" w:rsidRDefault="0036380A" w:rsidP="00246476">
      <w:pPr>
        <w:pStyle w:val="2"/>
        <w:bidi/>
        <w:rPr>
          <w:color w:val="E36C0A" w:themeColor="accent6" w:themeShade="BF"/>
          <w:rtl/>
        </w:rPr>
      </w:pPr>
      <w:bookmarkStart w:id="20" w:name="_Toc204167212"/>
      <w:r w:rsidRPr="00246476">
        <w:rPr>
          <w:rFonts w:hint="cs"/>
          <w:color w:val="E36C0A" w:themeColor="accent6" w:themeShade="BF"/>
          <w:rtl/>
        </w:rPr>
        <w:t>الخامس: تفكك العلاقات الأسرية، وف</w:t>
      </w:r>
      <w:r w:rsidR="006F271F" w:rsidRPr="00246476">
        <w:rPr>
          <w:color w:val="E36C0A" w:themeColor="accent6" w:themeShade="BF"/>
          <w:rtl/>
        </w:rPr>
        <w:t>ُ</w:t>
      </w:r>
      <w:r w:rsidRPr="00246476">
        <w:rPr>
          <w:rFonts w:hint="cs"/>
          <w:color w:val="E36C0A" w:themeColor="accent6" w:themeShade="BF"/>
          <w:rtl/>
        </w:rPr>
        <w:t>شو الطلاق</w:t>
      </w:r>
      <w:r w:rsidR="006F271F" w:rsidRPr="00246476">
        <w:rPr>
          <w:color w:val="E36C0A" w:themeColor="accent6" w:themeShade="BF"/>
          <w:rtl/>
        </w:rPr>
        <w:t>:</w:t>
      </w:r>
      <w:bookmarkEnd w:id="20"/>
    </w:p>
    <w:p w14:paraId="561E7C0A" w14:textId="49D89031" w:rsidR="0036380A" w:rsidRPr="00B427B0" w:rsidRDefault="00555E90" w:rsidP="00B427B0">
      <w:pPr>
        <w:pStyle w:val="17"/>
        <w:spacing w:before="40" w:after="40"/>
        <w:ind w:left="43" w:firstLine="576"/>
        <w:rPr>
          <w:rFonts w:cs="Traditional Arabic"/>
          <w:sz w:val="36"/>
          <w:szCs w:val="36"/>
          <w:rtl/>
        </w:rPr>
      </w:pPr>
      <w:r w:rsidRPr="00B427B0">
        <w:rPr>
          <w:rFonts w:cs="Traditional Arabic"/>
          <w:sz w:val="36"/>
          <w:szCs w:val="36"/>
          <w:rtl/>
        </w:rPr>
        <w:t>الشائعات</w:t>
      </w:r>
      <w:r w:rsidR="00A15840" w:rsidRPr="00B427B0">
        <w:rPr>
          <w:rFonts w:cs="Traditional Arabic"/>
          <w:sz w:val="36"/>
          <w:szCs w:val="36"/>
          <w:rtl/>
        </w:rPr>
        <w:t xml:space="preserve"> السلبية تؤثر بشكل كبير على العلاقات الاجتماعية، وخاصة في الحياة الأسرية</w:t>
      </w:r>
      <w:r w:rsidR="006A0479" w:rsidRPr="00B427B0">
        <w:rPr>
          <w:rFonts w:cs="Traditional Arabic"/>
          <w:sz w:val="36"/>
          <w:szCs w:val="36"/>
          <w:rtl/>
        </w:rPr>
        <w:t>،</w:t>
      </w:r>
      <w:r w:rsidR="00A15840" w:rsidRPr="00B427B0">
        <w:rPr>
          <w:rFonts w:cs="Traditional Arabic"/>
          <w:sz w:val="36"/>
          <w:szCs w:val="36"/>
          <w:rtl/>
        </w:rPr>
        <w:t xml:space="preserve"> </w:t>
      </w:r>
      <w:r w:rsidR="00A15840" w:rsidRPr="00B427B0">
        <w:rPr>
          <w:rFonts w:cs="Traditional Arabic" w:hint="cs"/>
          <w:sz w:val="36"/>
          <w:szCs w:val="36"/>
          <w:rtl/>
        </w:rPr>
        <w:t>وت</w:t>
      </w:r>
      <w:r w:rsidR="006A0479" w:rsidRPr="00B427B0">
        <w:rPr>
          <w:rFonts w:cs="Traditional Arabic"/>
          <w:sz w:val="36"/>
          <w:szCs w:val="36"/>
          <w:rtl/>
        </w:rPr>
        <w:t>ُ</w:t>
      </w:r>
      <w:r w:rsidR="00A15840" w:rsidRPr="00B427B0">
        <w:rPr>
          <w:rFonts w:cs="Traditional Arabic" w:hint="cs"/>
          <w:sz w:val="36"/>
          <w:szCs w:val="36"/>
          <w:rtl/>
        </w:rPr>
        <w:t xml:space="preserve">سهم </w:t>
      </w:r>
      <w:r w:rsidR="006A0479" w:rsidRPr="00B427B0">
        <w:rPr>
          <w:rFonts w:cs="Traditional Arabic" w:hint="cs"/>
          <w:sz w:val="36"/>
          <w:szCs w:val="36"/>
          <w:rtl/>
        </w:rPr>
        <w:t xml:space="preserve">إلى </w:t>
      </w:r>
      <w:r w:rsidR="00A15840" w:rsidRPr="00B427B0">
        <w:rPr>
          <w:rFonts w:cs="Traditional Arabic" w:hint="cs"/>
          <w:sz w:val="36"/>
          <w:szCs w:val="36"/>
          <w:rtl/>
        </w:rPr>
        <w:t>حد</w:t>
      </w:r>
      <w:r w:rsidR="006A0479" w:rsidRPr="00B427B0">
        <w:rPr>
          <w:rFonts w:cs="Traditional Arabic" w:hint="cs"/>
          <w:sz w:val="36"/>
          <w:szCs w:val="36"/>
          <w:rtl/>
        </w:rPr>
        <w:t>ٍّ</w:t>
      </w:r>
      <w:r w:rsidR="00A15840" w:rsidRPr="00B427B0">
        <w:rPr>
          <w:rFonts w:cs="Traditional Arabic" w:hint="cs"/>
          <w:sz w:val="36"/>
          <w:szCs w:val="36"/>
          <w:rtl/>
        </w:rPr>
        <w:t xml:space="preserve"> كبير</w:t>
      </w:r>
      <w:r w:rsidR="00A15840" w:rsidRPr="00B427B0">
        <w:rPr>
          <w:rFonts w:cs="Traditional Arabic"/>
          <w:sz w:val="36"/>
          <w:szCs w:val="36"/>
          <w:rtl/>
        </w:rPr>
        <w:t xml:space="preserve"> في </w:t>
      </w:r>
      <w:r w:rsidR="00A15840" w:rsidRPr="00B427B0">
        <w:rPr>
          <w:rStyle w:val="aff0"/>
          <w:rFonts w:cs="Traditional Arabic"/>
          <w:b/>
          <w:bCs/>
          <w:sz w:val="36"/>
          <w:szCs w:val="36"/>
          <w:rtl/>
        </w:rPr>
        <w:t>التفكك الأسري</w:t>
      </w:r>
      <w:r w:rsidR="00A15840" w:rsidRPr="00B427B0">
        <w:rPr>
          <w:rFonts w:cs="Traditional Arabic"/>
          <w:sz w:val="36"/>
          <w:szCs w:val="36"/>
          <w:rtl/>
        </w:rPr>
        <w:t xml:space="preserve"> و</w:t>
      </w:r>
      <w:r w:rsidR="00A15840" w:rsidRPr="00B427B0">
        <w:rPr>
          <w:rStyle w:val="aff0"/>
          <w:rFonts w:cs="Traditional Arabic"/>
          <w:b/>
          <w:bCs/>
          <w:sz w:val="36"/>
          <w:szCs w:val="36"/>
          <w:rtl/>
        </w:rPr>
        <w:t>فشو الطلاق</w:t>
      </w:r>
      <w:r w:rsidR="006A0479" w:rsidRPr="00B427B0">
        <w:rPr>
          <w:rFonts w:cs="Traditional Arabic"/>
          <w:sz w:val="36"/>
          <w:szCs w:val="36"/>
          <w:rtl/>
        </w:rPr>
        <w:t>؛</w:t>
      </w:r>
      <w:r w:rsidR="00A15840" w:rsidRPr="00B427B0">
        <w:rPr>
          <w:rFonts w:cs="Traditional Arabic"/>
          <w:sz w:val="36"/>
          <w:szCs w:val="36"/>
          <w:rtl/>
        </w:rPr>
        <w:t xml:space="preserve"> حيث تخلق حالة من الشك وعدم الثقة بين الأزواج</w:t>
      </w:r>
      <w:r w:rsidR="006A0479" w:rsidRPr="00B427B0">
        <w:rPr>
          <w:rFonts w:cs="Traditional Arabic"/>
          <w:sz w:val="36"/>
          <w:szCs w:val="36"/>
          <w:rtl/>
        </w:rPr>
        <w:t>،</w:t>
      </w:r>
      <w:r w:rsidR="00A15840" w:rsidRPr="00B427B0">
        <w:rPr>
          <w:rFonts w:cs="Traditional Arabic"/>
          <w:sz w:val="36"/>
          <w:szCs w:val="36"/>
          <w:rtl/>
        </w:rPr>
        <w:t xml:space="preserve"> أو بين أفراد الأسرة</w:t>
      </w:r>
      <w:r w:rsidR="00A15840" w:rsidRPr="00B427B0">
        <w:rPr>
          <w:rFonts w:cs="Traditional Arabic" w:hint="cs"/>
          <w:sz w:val="36"/>
          <w:szCs w:val="36"/>
          <w:rtl/>
        </w:rPr>
        <w:t>.</w:t>
      </w:r>
    </w:p>
    <w:p w14:paraId="6A896458" w14:textId="5D25B02F" w:rsidR="00246476" w:rsidRDefault="00A15840" w:rsidP="00B427B0">
      <w:pPr>
        <w:pStyle w:val="17"/>
        <w:spacing w:before="40" w:after="40"/>
        <w:ind w:left="43" w:firstLine="576"/>
        <w:rPr>
          <w:rFonts w:cs="Traditional Arabic"/>
          <w:sz w:val="36"/>
          <w:szCs w:val="36"/>
          <w:rtl/>
        </w:rPr>
      </w:pPr>
      <w:r w:rsidRPr="00B427B0">
        <w:rPr>
          <w:rFonts w:cs="Traditional Arabic" w:hint="cs"/>
          <w:sz w:val="36"/>
          <w:szCs w:val="36"/>
          <w:rtl/>
        </w:rPr>
        <w:t>وحادثة الأفك خير</w:t>
      </w:r>
      <w:r w:rsidR="00EA40FF" w:rsidRPr="00B427B0">
        <w:rPr>
          <w:rFonts w:cs="Traditional Arabic"/>
          <w:sz w:val="36"/>
          <w:szCs w:val="36"/>
          <w:rtl/>
        </w:rPr>
        <w:t>ُ</w:t>
      </w:r>
      <w:r w:rsidRPr="00B427B0">
        <w:rPr>
          <w:rFonts w:cs="Traditional Arabic" w:hint="cs"/>
          <w:sz w:val="36"/>
          <w:szCs w:val="36"/>
          <w:rtl/>
        </w:rPr>
        <w:t xml:space="preserve"> شاهد على زعزعة العلاقات الأسرية</w:t>
      </w:r>
      <w:r w:rsidR="00EA40FF" w:rsidRPr="00B427B0">
        <w:rPr>
          <w:rFonts w:cs="Traditional Arabic"/>
          <w:sz w:val="36"/>
          <w:szCs w:val="36"/>
          <w:rtl/>
        </w:rPr>
        <w:t>،</w:t>
      </w:r>
      <w:r w:rsidRPr="00B427B0">
        <w:rPr>
          <w:rFonts w:cs="Traditional Arabic" w:hint="cs"/>
          <w:sz w:val="36"/>
          <w:szCs w:val="36"/>
          <w:rtl/>
        </w:rPr>
        <w:t xml:space="preserve"> حتى كاد أن </w:t>
      </w:r>
      <w:r w:rsidR="00EA40FF" w:rsidRPr="00B427B0">
        <w:rPr>
          <w:rFonts w:cs="Traditional Arabic" w:hint="cs"/>
          <w:sz w:val="36"/>
          <w:szCs w:val="36"/>
          <w:rtl/>
        </w:rPr>
        <w:t>ت</w:t>
      </w:r>
      <w:r w:rsidRPr="00B427B0">
        <w:rPr>
          <w:rFonts w:cs="Traditional Arabic" w:hint="cs"/>
          <w:sz w:val="36"/>
          <w:szCs w:val="36"/>
          <w:rtl/>
        </w:rPr>
        <w:t xml:space="preserve">تأثر من </w:t>
      </w:r>
      <w:r w:rsidR="00555E90" w:rsidRPr="00B427B0">
        <w:rPr>
          <w:rFonts w:cs="Traditional Arabic" w:hint="cs"/>
          <w:sz w:val="36"/>
          <w:szCs w:val="36"/>
          <w:rtl/>
        </w:rPr>
        <w:t>الشائعات</w:t>
      </w:r>
      <w:r w:rsidRPr="00B427B0">
        <w:rPr>
          <w:rFonts w:cs="Traditional Arabic" w:hint="cs"/>
          <w:sz w:val="36"/>
          <w:szCs w:val="36"/>
          <w:rtl/>
        </w:rPr>
        <w:t xml:space="preserve"> أقوى علاقة زوج</w:t>
      </w:r>
      <w:r w:rsidR="00EA40FF" w:rsidRPr="00B427B0">
        <w:rPr>
          <w:rFonts w:cs="Traditional Arabic" w:hint="cs"/>
          <w:sz w:val="36"/>
          <w:szCs w:val="36"/>
          <w:rtl/>
        </w:rPr>
        <w:t>ي</w:t>
      </w:r>
      <w:r w:rsidRPr="00B427B0">
        <w:rPr>
          <w:rFonts w:cs="Traditional Arabic" w:hint="cs"/>
          <w:sz w:val="36"/>
          <w:szCs w:val="36"/>
          <w:rtl/>
        </w:rPr>
        <w:t>ة في حياة البشر</w:t>
      </w:r>
      <w:r w:rsidR="00B427B0">
        <w:rPr>
          <w:rFonts w:cs="Traditional Arabic" w:hint="cs"/>
          <w:sz w:val="36"/>
          <w:szCs w:val="36"/>
          <w:rtl/>
        </w:rPr>
        <w:t>،</w:t>
      </w:r>
      <w:r w:rsidRPr="00B427B0">
        <w:rPr>
          <w:rFonts w:cs="Traditional Arabic" w:hint="cs"/>
          <w:sz w:val="36"/>
          <w:szCs w:val="36"/>
          <w:rtl/>
        </w:rPr>
        <w:t xml:space="preserve"> حتى استشار رسول الله صلى الله عليه وسلم في فراق عائشة رضي الله عنها</w:t>
      </w:r>
      <w:r w:rsidR="00EA40FF" w:rsidRPr="00B427B0">
        <w:rPr>
          <w:rFonts w:cs="Traditional Arabic"/>
          <w:sz w:val="36"/>
          <w:szCs w:val="36"/>
          <w:rtl/>
        </w:rPr>
        <w:t>،</w:t>
      </w:r>
      <w:r w:rsidRPr="00B427B0">
        <w:rPr>
          <w:rFonts w:cs="Traditional Arabic" w:hint="cs"/>
          <w:sz w:val="36"/>
          <w:szCs w:val="36"/>
          <w:rtl/>
        </w:rPr>
        <w:t xml:space="preserve"> ففي صحيح البخاري تقول عائشة:</w:t>
      </w:r>
      <w:r w:rsidR="00555E90" w:rsidRPr="00B427B0">
        <w:rPr>
          <w:rFonts w:cs="Traditional Arabic" w:hint="cs"/>
          <w:sz w:val="36"/>
          <w:szCs w:val="36"/>
          <w:rtl/>
        </w:rPr>
        <w:t xml:space="preserve"> </w:t>
      </w:r>
      <w:r w:rsidRPr="00B427B0">
        <w:rPr>
          <w:rFonts w:cs="Traditional Arabic" w:hint="cs"/>
          <w:sz w:val="36"/>
          <w:szCs w:val="36"/>
          <w:rtl/>
        </w:rPr>
        <w:t>(</w:t>
      </w:r>
      <w:r w:rsidRPr="00B427B0">
        <w:rPr>
          <w:rFonts w:cs="Traditional Arabic"/>
          <w:sz w:val="36"/>
          <w:szCs w:val="36"/>
          <w:rtl/>
        </w:rPr>
        <w:t>فدعا رسول الله صلى الله عليه وسلم علي بن أبي طالب، وأسامة بن زيد</w:t>
      </w:r>
      <w:r w:rsidR="00EA40FF" w:rsidRPr="00B427B0">
        <w:rPr>
          <w:rFonts w:cs="Traditional Arabic"/>
          <w:sz w:val="36"/>
          <w:szCs w:val="36"/>
          <w:rtl/>
        </w:rPr>
        <w:t>،</w:t>
      </w:r>
      <w:r w:rsidRPr="00B427B0">
        <w:rPr>
          <w:rFonts w:cs="Traditional Arabic"/>
          <w:sz w:val="36"/>
          <w:szCs w:val="36"/>
          <w:rtl/>
        </w:rPr>
        <w:t xml:space="preserve"> حين استلبث الوحي، ي</w:t>
      </w:r>
      <w:r w:rsidR="00EA40FF" w:rsidRPr="00B427B0">
        <w:rPr>
          <w:rFonts w:cs="Traditional Arabic"/>
          <w:sz w:val="36"/>
          <w:szCs w:val="36"/>
          <w:rtl/>
        </w:rPr>
        <w:t>َ</w:t>
      </w:r>
      <w:r w:rsidRPr="00B427B0">
        <w:rPr>
          <w:rFonts w:cs="Traditional Arabic"/>
          <w:sz w:val="36"/>
          <w:szCs w:val="36"/>
          <w:rtl/>
        </w:rPr>
        <w:t>ستشيرهما في فراق أهله، فأما أسامة، فأشار عليه بالذي يعلم في نفسه من الود لهم، فقال أسامة: أهلك يا رسول الله، ولا نعلم والله إلا خير</w:t>
      </w:r>
      <w:r w:rsidR="00EA40FF" w:rsidRPr="00B427B0">
        <w:rPr>
          <w:rFonts w:cs="Traditional Arabic"/>
          <w:sz w:val="36"/>
          <w:szCs w:val="36"/>
          <w:rtl/>
        </w:rPr>
        <w:t>ً</w:t>
      </w:r>
      <w:r w:rsidRPr="00B427B0">
        <w:rPr>
          <w:rFonts w:cs="Traditional Arabic"/>
          <w:sz w:val="36"/>
          <w:szCs w:val="36"/>
          <w:rtl/>
        </w:rPr>
        <w:t>ا، وأما علي بن أبي طالب فقال: يا رسول الله، لم يضي</w:t>
      </w:r>
      <w:r w:rsidR="00EA40FF" w:rsidRPr="00B427B0">
        <w:rPr>
          <w:rFonts w:cs="Traditional Arabic"/>
          <w:sz w:val="36"/>
          <w:szCs w:val="36"/>
          <w:rtl/>
        </w:rPr>
        <w:t>ِّ</w:t>
      </w:r>
      <w:r w:rsidRPr="00B427B0">
        <w:rPr>
          <w:rFonts w:cs="Traditional Arabic"/>
          <w:sz w:val="36"/>
          <w:szCs w:val="36"/>
          <w:rtl/>
        </w:rPr>
        <w:t xml:space="preserve">ق </w:t>
      </w:r>
      <w:r w:rsidRPr="00B427B0">
        <w:rPr>
          <w:rFonts w:cs="Traditional Arabic"/>
          <w:sz w:val="36"/>
          <w:szCs w:val="36"/>
          <w:rtl/>
        </w:rPr>
        <w:lastRenderedPageBreak/>
        <w:t>الله عليك، والنساء سواها كثير، وسل</w:t>
      </w:r>
      <w:r w:rsidR="00EA40FF" w:rsidRPr="00B427B0">
        <w:rPr>
          <w:rFonts w:cs="Traditional Arabic" w:hint="cs"/>
          <w:sz w:val="36"/>
          <w:szCs w:val="36"/>
          <w:rtl/>
        </w:rPr>
        <w:t>ِ</w:t>
      </w:r>
      <w:r w:rsidRPr="00B427B0">
        <w:rPr>
          <w:rFonts w:cs="Traditional Arabic"/>
          <w:sz w:val="36"/>
          <w:szCs w:val="36"/>
          <w:rtl/>
        </w:rPr>
        <w:t xml:space="preserve"> الجارية ت</w:t>
      </w:r>
      <w:r w:rsidR="00EA40FF" w:rsidRPr="00B427B0">
        <w:rPr>
          <w:rFonts w:cs="Traditional Arabic" w:hint="cs"/>
          <w:sz w:val="36"/>
          <w:szCs w:val="36"/>
          <w:rtl/>
        </w:rPr>
        <w:t>َ</w:t>
      </w:r>
      <w:r w:rsidRPr="00B427B0">
        <w:rPr>
          <w:rFonts w:cs="Traditional Arabic"/>
          <w:sz w:val="36"/>
          <w:szCs w:val="36"/>
          <w:rtl/>
        </w:rPr>
        <w:t>ص</w:t>
      </w:r>
      <w:r w:rsidR="00EA40FF" w:rsidRPr="00B427B0">
        <w:rPr>
          <w:rFonts w:cs="Traditional Arabic"/>
          <w:sz w:val="36"/>
          <w:szCs w:val="36"/>
          <w:rtl/>
        </w:rPr>
        <w:t>ْ</w:t>
      </w:r>
      <w:r w:rsidRPr="00B427B0">
        <w:rPr>
          <w:rFonts w:cs="Traditional Arabic"/>
          <w:sz w:val="36"/>
          <w:szCs w:val="36"/>
          <w:rtl/>
        </w:rPr>
        <w:t>د</w:t>
      </w:r>
      <w:r w:rsidR="00EA40FF" w:rsidRPr="00B427B0">
        <w:rPr>
          <w:rFonts w:cs="Traditional Arabic"/>
          <w:sz w:val="36"/>
          <w:szCs w:val="36"/>
          <w:rtl/>
        </w:rPr>
        <w:t>ُ</w:t>
      </w:r>
      <w:r w:rsidRPr="00B427B0">
        <w:rPr>
          <w:rFonts w:cs="Traditional Arabic"/>
          <w:sz w:val="36"/>
          <w:szCs w:val="36"/>
          <w:rtl/>
        </w:rPr>
        <w:t>قك، فدعا رسول الله صلى الله عليه وسلم بريرة، فقال: «يا بريرة</w:t>
      </w:r>
      <w:r w:rsidR="00EA40FF" w:rsidRPr="00B427B0">
        <w:rPr>
          <w:rFonts w:cs="Traditional Arabic"/>
          <w:sz w:val="36"/>
          <w:szCs w:val="36"/>
          <w:rtl/>
        </w:rPr>
        <w:t>،</w:t>
      </w:r>
      <w:r w:rsidRPr="00B427B0">
        <w:rPr>
          <w:rFonts w:cs="Traditional Arabic"/>
          <w:sz w:val="36"/>
          <w:szCs w:val="36"/>
          <w:rtl/>
        </w:rPr>
        <w:t xml:space="preserve"> هل رأيت فيها شيئ</w:t>
      </w:r>
      <w:r w:rsidR="00EA40FF" w:rsidRPr="00B427B0">
        <w:rPr>
          <w:rFonts w:cs="Traditional Arabic"/>
          <w:sz w:val="36"/>
          <w:szCs w:val="36"/>
          <w:rtl/>
        </w:rPr>
        <w:t>ً</w:t>
      </w:r>
      <w:r w:rsidRPr="00B427B0">
        <w:rPr>
          <w:rFonts w:cs="Traditional Arabic"/>
          <w:sz w:val="36"/>
          <w:szCs w:val="36"/>
          <w:rtl/>
        </w:rPr>
        <w:t>ا يريبك؟»، فقالت بريرة: لا والذي بعثك بالحق، إن رأيت منها أمر</w:t>
      </w:r>
      <w:r w:rsidR="00EA40FF" w:rsidRPr="00B427B0">
        <w:rPr>
          <w:rFonts w:cs="Traditional Arabic"/>
          <w:sz w:val="36"/>
          <w:szCs w:val="36"/>
          <w:rtl/>
        </w:rPr>
        <w:t>ً</w:t>
      </w:r>
      <w:r w:rsidRPr="00B427B0">
        <w:rPr>
          <w:rFonts w:cs="Traditional Arabic"/>
          <w:sz w:val="36"/>
          <w:szCs w:val="36"/>
          <w:rtl/>
        </w:rPr>
        <w:t>ا أغمصه عليها قط، أكثر من أنها جارية حديثة السن، تنام عن العجين، فتأتي الداجن فتأكله</w:t>
      </w:r>
      <w:r w:rsidR="00BF0BF4" w:rsidRPr="00B427B0">
        <w:rPr>
          <w:rFonts w:cs="Traditional Arabic" w:hint="cs"/>
          <w:sz w:val="36"/>
          <w:szCs w:val="36"/>
          <w:rtl/>
        </w:rPr>
        <w:t>)</w:t>
      </w:r>
      <w:r w:rsidR="00BF0BF4" w:rsidRPr="00B427B0">
        <w:rPr>
          <w:rFonts w:ascii="Traditional Arabic" w:hAnsi="Traditional Arabic" w:cs="Traditional Arabic"/>
          <w:sz w:val="36"/>
          <w:szCs w:val="36"/>
          <w:vertAlign w:val="superscript"/>
          <w:rtl/>
        </w:rPr>
        <w:t>(</w:t>
      </w:r>
      <w:r w:rsidR="00BF0BF4" w:rsidRPr="00B427B0">
        <w:rPr>
          <w:rStyle w:val="ae"/>
          <w:rFonts w:ascii="Traditional Arabic" w:hAnsi="Traditional Arabic"/>
          <w:sz w:val="36"/>
          <w:szCs w:val="36"/>
          <w:rtl/>
        </w:rPr>
        <w:footnoteReference w:id="24"/>
      </w:r>
      <w:r w:rsidR="00BF0BF4" w:rsidRPr="00B427B0">
        <w:rPr>
          <w:rFonts w:ascii="Traditional Arabic" w:hAnsi="Traditional Arabic" w:cs="Traditional Arabic"/>
          <w:sz w:val="36"/>
          <w:szCs w:val="36"/>
          <w:vertAlign w:val="superscript"/>
          <w:rtl/>
        </w:rPr>
        <w:t>)</w:t>
      </w:r>
      <w:r w:rsidR="00BF0BF4" w:rsidRPr="00B427B0">
        <w:rPr>
          <w:rFonts w:cs="Traditional Arabic" w:hint="cs"/>
          <w:sz w:val="36"/>
          <w:szCs w:val="36"/>
          <w:rtl/>
        </w:rPr>
        <w:t xml:space="preserve">. </w:t>
      </w:r>
    </w:p>
    <w:p w14:paraId="09E4E8D9" w14:textId="77777777" w:rsidR="00246476" w:rsidRDefault="00246476">
      <w:pPr>
        <w:widowControl/>
        <w:bidi w:val="0"/>
        <w:ind w:firstLine="0"/>
        <w:jc w:val="left"/>
        <w:rPr>
          <w:rFonts w:ascii="Sakkal Majalla" w:eastAsia="SimSun" w:hAnsi="Sakkal Majalla"/>
          <w:b/>
          <w:bCs/>
          <w:color w:val="auto"/>
          <w:rtl/>
          <w:lang w:eastAsia="en-US"/>
        </w:rPr>
      </w:pPr>
      <w:r>
        <w:rPr>
          <w:rtl/>
        </w:rPr>
        <w:br w:type="page"/>
      </w:r>
    </w:p>
    <w:p w14:paraId="5F650BEC" w14:textId="6DE3A828" w:rsidR="000E286B" w:rsidRPr="00B427B0" w:rsidRDefault="00170CD1" w:rsidP="00246476">
      <w:pPr>
        <w:pStyle w:val="1"/>
        <w:bidi/>
        <w:rPr>
          <w:rtl/>
        </w:rPr>
      </w:pPr>
      <w:r w:rsidRPr="00B427B0">
        <w:rPr>
          <w:rFonts w:hint="cs"/>
          <w:rtl/>
        </w:rPr>
        <w:lastRenderedPageBreak/>
        <w:t xml:space="preserve"> </w:t>
      </w:r>
      <w:bookmarkStart w:id="21" w:name="_Toc204167213"/>
      <w:r w:rsidR="000E286B" w:rsidRPr="00B427B0">
        <w:rPr>
          <w:rFonts w:hint="cs"/>
          <w:rtl/>
        </w:rPr>
        <w:t>المبحث الخامس: هدي النبي في معالجة الشائعات والتدابير لوقفها</w:t>
      </w:r>
      <w:r w:rsidR="00260C9A" w:rsidRPr="00B427B0">
        <w:rPr>
          <w:rtl/>
        </w:rPr>
        <w:t>:</w:t>
      </w:r>
      <w:bookmarkEnd w:id="21"/>
    </w:p>
    <w:p w14:paraId="428736F3" w14:textId="2045294B" w:rsidR="00BF0D51" w:rsidRPr="00B427B0" w:rsidRDefault="00685DB0" w:rsidP="00B427B0">
      <w:pPr>
        <w:pStyle w:val="17"/>
        <w:spacing w:before="40" w:after="40"/>
        <w:ind w:left="43" w:firstLine="576"/>
        <w:rPr>
          <w:rFonts w:cs="Traditional Arabic"/>
          <w:sz w:val="36"/>
          <w:szCs w:val="36"/>
          <w:rtl/>
        </w:rPr>
      </w:pPr>
      <w:r w:rsidRPr="00B427B0">
        <w:rPr>
          <w:rFonts w:cs="Traditional Arabic"/>
          <w:sz w:val="36"/>
          <w:szCs w:val="36"/>
          <w:rtl/>
        </w:rPr>
        <w:t>كان</w:t>
      </w:r>
      <w:r w:rsidRPr="00B427B0">
        <w:rPr>
          <w:rFonts w:cs="Traditional Arabic" w:hint="cs"/>
          <w:sz w:val="36"/>
          <w:szCs w:val="36"/>
          <w:rtl/>
        </w:rPr>
        <w:t xml:space="preserve"> لرسول الله </w:t>
      </w:r>
      <w:r w:rsidR="00555E90" w:rsidRPr="00B427B0">
        <w:rPr>
          <w:rFonts w:cs="Traditional Arabic" w:hint="cs"/>
          <w:sz w:val="36"/>
          <w:szCs w:val="36"/>
          <w:rtl/>
        </w:rPr>
        <w:t>عليه الصلاة والسلام</w:t>
      </w:r>
      <w:r w:rsidRPr="00B427B0">
        <w:rPr>
          <w:rFonts w:cs="Traditional Arabic" w:hint="cs"/>
          <w:sz w:val="36"/>
          <w:szCs w:val="36"/>
          <w:rtl/>
        </w:rPr>
        <w:t xml:space="preserve"> </w:t>
      </w:r>
      <w:r w:rsidR="00BF0D51" w:rsidRPr="00B427B0">
        <w:rPr>
          <w:rFonts w:cs="Traditional Arabic"/>
          <w:sz w:val="36"/>
          <w:szCs w:val="36"/>
          <w:rtl/>
        </w:rPr>
        <w:t>هدي عظيم</w:t>
      </w:r>
      <w:r w:rsidR="00260C9A" w:rsidRPr="00B427B0">
        <w:rPr>
          <w:rFonts w:cs="Traditional Arabic"/>
          <w:sz w:val="36"/>
          <w:szCs w:val="36"/>
          <w:rtl/>
        </w:rPr>
        <w:t>ٌ</w:t>
      </w:r>
      <w:r w:rsidR="00BF0D51" w:rsidRPr="00B427B0">
        <w:rPr>
          <w:rFonts w:cs="Traditional Arabic"/>
          <w:sz w:val="36"/>
          <w:szCs w:val="36"/>
          <w:rtl/>
        </w:rPr>
        <w:t xml:space="preserve"> في معالجة الشائعات التي كانت تنتشر في المجتمع الإسلامي</w:t>
      </w:r>
      <w:r w:rsidR="00260C9A" w:rsidRPr="00B427B0">
        <w:rPr>
          <w:rFonts w:cs="Traditional Arabic"/>
          <w:sz w:val="36"/>
          <w:szCs w:val="36"/>
          <w:rtl/>
        </w:rPr>
        <w:t>،</w:t>
      </w:r>
      <w:r w:rsidR="00BF0D51" w:rsidRPr="00B427B0">
        <w:rPr>
          <w:rFonts w:cs="Traditional Arabic"/>
          <w:sz w:val="36"/>
          <w:szCs w:val="36"/>
          <w:rtl/>
        </w:rPr>
        <w:t xml:space="preserve"> فقد كان صلى الله عليه وسلم حريصًا على الحفاظ على وحدة الأمة، وكان لديه أساليب</w:t>
      </w:r>
      <w:r w:rsidR="00260C9A" w:rsidRPr="00B427B0">
        <w:rPr>
          <w:rFonts w:cs="Traditional Arabic"/>
          <w:sz w:val="36"/>
          <w:szCs w:val="36"/>
          <w:rtl/>
        </w:rPr>
        <w:t>ُ</w:t>
      </w:r>
      <w:r w:rsidR="00BF0D51" w:rsidRPr="00B427B0">
        <w:rPr>
          <w:rFonts w:cs="Traditional Arabic"/>
          <w:sz w:val="36"/>
          <w:szCs w:val="36"/>
          <w:rtl/>
        </w:rPr>
        <w:t xml:space="preserve"> عملية وشرعية لوقف الشائعات ود</w:t>
      </w:r>
      <w:r w:rsidR="00260C9A" w:rsidRPr="00B427B0">
        <w:rPr>
          <w:rFonts w:cs="Traditional Arabic" w:hint="cs"/>
          <w:sz w:val="36"/>
          <w:szCs w:val="36"/>
          <w:rtl/>
        </w:rPr>
        <w:t>َ</w:t>
      </w:r>
      <w:r w:rsidR="00BF0D51" w:rsidRPr="00B427B0">
        <w:rPr>
          <w:rFonts w:cs="Traditional Arabic"/>
          <w:sz w:val="36"/>
          <w:szCs w:val="36"/>
          <w:rtl/>
        </w:rPr>
        <w:t>رء الفتنة</w:t>
      </w:r>
      <w:r w:rsidR="00260C9A" w:rsidRPr="00B427B0">
        <w:rPr>
          <w:rFonts w:cs="Traditional Arabic"/>
          <w:sz w:val="36"/>
          <w:szCs w:val="36"/>
          <w:rtl/>
        </w:rPr>
        <w:t>،</w:t>
      </w:r>
      <w:r w:rsidR="00BF0D51" w:rsidRPr="00B427B0">
        <w:rPr>
          <w:rFonts w:cs="Traditional Arabic"/>
          <w:sz w:val="36"/>
          <w:szCs w:val="36"/>
          <w:rtl/>
        </w:rPr>
        <w:t xml:space="preserve"> </w:t>
      </w:r>
      <w:r w:rsidR="00260C9A" w:rsidRPr="00B427B0">
        <w:rPr>
          <w:rFonts w:cs="Traditional Arabic" w:hint="cs"/>
          <w:sz w:val="36"/>
          <w:szCs w:val="36"/>
          <w:rtl/>
        </w:rPr>
        <w:t>و</w:t>
      </w:r>
      <w:r w:rsidR="00BF0D51" w:rsidRPr="00B427B0">
        <w:rPr>
          <w:rFonts w:cs="Traditional Arabic"/>
          <w:sz w:val="36"/>
          <w:szCs w:val="36"/>
          <w:rtl/>
        </w:rPr>
        <w:t>فيما يلي بعض التدابير التي ات</w:t>
      </w:r>
      <w:r w:rsidR="00260C9A" w:rsidRPr="00B427B0">
        <w:rPr>
          <w:rFonts w:cs="Traditional Arabic"/>
          <w:sz w:val="36"/>
          <w:szCs w:val="36"/>
          <w:rtl/>
        </w:rPr>
        <w:t>َّ</w:t>
      </w:r>
      <w:r w:rsidR="00BF0D51" w:rsidRPr="00B427B0">
        <w:rPr>
          <w:rFonts w:cs="Traditional Arabic"/>
          <w:sz w:val="36"/>
          <w:szCs w:val="36"/>
          <w:rtl/>
        </w:rPr>
        <w:t>بعها النبي صلى الله عليه وسلم لمعالجة الشائعات:</w:t>
      </w:r>
    </w:p>
    <w:p w14:paraId="5853D66D" w14:textId="3465FADA" w:rsidR="00D512B8" w:rsidRPr="00246476" w:rsidRDefault="00D512B8" w:rsidP="00246476">
      <w:pPr>
        <w:pStyle w:val="2"/>
        <w:bidi/>
        <w:rPr>
          <w:sz w:val="34"/>
          <w:szCs w:val="34"/>
          <w:rtl/>
        </w:rPr>
      </w:pPr>
      <w:bookmarkStart w:id="22" w:name="_Toc204167214"/>
      <w:r w:rsidRPr="00246476">
        <w:rPr>
          <w:rFonts w:hint="cs"/>
          <w:sz w:val="34"/>
          <w:szCs w:val="34"/>
          <w:rtl/>
        </w:rPr>
        <w:t>1/ التثبت والتأكد من صحة الخبر وعد</w:t>
      </w:r>
      <w:r w:rsidR="00260C9A" w:rsidRPr="00246476">
        <w:rPr>
          <w:rFonts w:hint="cs"/>
          <w:sz w:val="34"/>
          <w:szCs w:val="34"/>
          <w:rtl/>
        </w:rPr>
        <w:t>م</w:t>
      </w:r>
      <w:r w:rsidRPr="00246476">
        <w:rPr>
          <w:rFonts w:hint="cs"/>
          <w:sz w:val="34"/>
          <w:szCs w:val="34"/>
          <w:rtl/>
        </w:rPr>
        <w:t xml:space="preserve"> نشره بين عامة الناس</w:t>
      </w:r>
      <w:r w:rsidR="00C00069" w:rsidRPr="00246476">
        <w:rPr>
          <w:rFonts w:hint="cs"/>
          <w:sz w:val="34"/>
          <w:szCs w:val="34"/>
          <w:rtl/>
        </w:rPr>
        <w:t xml:space="preserve"> بما يخص القيادة وأهل</w:t>
      </w:r>
      <w:r w:rsidR="00C00069" w:rsidRPr="00246476">
        <w:rPr>
          <w:rFonts w:hint="eastAsia"/>
          <w:sz w:val="34"/>
          <w:szCs w:val="34"/>
          <w:rtl/>
        </w:rPr>
        <w:t> </w:t>
      </w:r>
      <w:r w:rsidRPr="00246476">
        <w:rPr>
          <w:rFonts w:hint="cs"/>
          <w:sz w:val="34"/>
          <w:szCs w:val="34"/>
          <w:rtl/>
        </w:rPr>
        <w:t>الرأي</w:t>
      </w:r>
      <w:r w:rsidR="00260C9A" w:rsidRPr="00246476">
        <w:rPr>
          <w:sz w:val="34"/>
          <w:szCs w:val="34"/>
          <w:rtl/>
        </w:rPr>
        <w:t>:</w:t>
      </w:r>
      <w:bookmarkEnd w:id="22"/>
    </w:p>
    <w:p w14:paraId="2355FEBF" w14:textId="6685A01A" w:rsidR="00D512B8" w:rsidRPr="00B427B0" w:rsidRDefault="00D512B8" w:rsidP="00B427B0">
      <w:pPr>
        <w:pStyle w:val="17"/>
        <w:spacing w:before="40" w:after="40"/>
        <w:ind w:left="43" w:firstLine="576"/>
        <w:rPr>
          <w:rFonts w:cs="Traditional Arabic"/>
          <w:sz w:val="36"/>
          <w:szCs w:val="36"/>
          <w:rtl/>
        </w:rPr>
      </w:pPr>
      <w:r w:rsidRPr="00B427B0">
        <w:rPr>
          <w:rFonts w:cs="Traditional Arabic" w:hint="cs"/>
          <w:sz w:val="36"/>
          <w:szCs w:val="36"/>
          <w:rtl/>
        </w:rPr>
        <w:t xml:space="preserve">لما بلغ رسول الله </w:t>
      </w:r>
      <w:r w:rsidR="00555E90" w:rsidRPr="00B427B0">
        <w:rPr>
          <w:rFonts w:cs="Traditional Arabic" w:hint="cs"/>
          <w:sz w:val="36"/>
          <w:szCs w:val="36"/>
          <w:rtl/>
        </w:rPr>
        <w:t>عليه الصلاة والسلام</w:t>
      </w:r>
      <w:r w:rsidRPr="00B427B0">
        <w:rPr>
          <w:rFonts w:cs="Traditional Arabic" w:hint="cs"/>
          <w:sz w:val="36"/>
          <w:szCs w:val="36"/>
          <w:rtl/>
        </w:rPr>
        <w:t xml:space="preserve"> خبر</w:t>
      </w:r>
      <w:r w:rsidR="007C0603" w:rsidRPr="00B427B0">
        <w:rPr>
          <w:rFonts w:cs="Traditional Arabic"/>
          <w:sz w:val="36"/>
          <w:szCs w:val="36"/>
          <w:rtl/>
        </w:rPr>
        <w:t>ُ</w:t>
      </w:r>
      <w:r w:rsidRPr="00B427B0">
        <w:rPr>
          <w:rFonts w:cs="Traditional Arabic" w:hint="cs"/>
          <w:sz w:val="36"/>
          <w:szCs w:val="36"/>
          <w:rtl/>
        </w:rPr>
        <w:t xml:space="preserve"> نقض بني قريظة العهد، أرسل</w:t>
      </w:r>
      <w:r w:rsidRPr="00B427B0">
        <w:rPr>
          <w:rFonts w:cs="Traditional Arabic"/>
          <w:sz w:val="36"/>
          <w:szCs w:val="36"/>
          <w:rtl/>
        </w:rPr>
        <w:t xml:space="preserve"> إليهم سعد بن معاذ وسعد بن عبادة</w:t>
      </w:r>
      <w:r w:rsidRPr="00B427B0">
        <w:rPr>
          <w:rFonts w:cs="Traditional Arabic" w:hint="cs"/>
          <w:sz w:val="36"/>
          <w:szCs w:val="36"/>
          <w:rtl/>
        </w:rPr>
        <w:t>،</w:t>
      </w:r>
      <w:r w:rsidRPr="00B427B0">
        <w:rPr>
          <w:rFonts w:cs="Traditional Arabic"/>
          <w:sz w:val="36"/>
          <w:szCs w:val="36"/>
          <w:rtl/>
        </w:rPr>
        <w:t xml:space="preserve"> وعبد الله بن رواحة</w:t>
      </w:r>
      <w:r w:rsidR="007C0603" w:rsidRPr="00B427B0">
        <w:rPr>
          <w:rFonts w:cs="Traditional Arabic"/>
          <w:sz w:val="36"/>
          <w:szCs w:val="36"/>
          <w:rtl/>
        </w:rPr>
        <w:t>،</w:t>
      </w:r>
      <w:r w:rsidRPr="00B427B0">
        <w:rPr>
          <w:rFonts w:cs="Traditional Arabic"/>
          <w:sz w:val="36"/>
          <w:szCs w:val="36"/>
          <w:rtl/>
        </w:rPr>
        <w:t xml:space="preserve"> وخَوَّات بن جبير</w:t>
      </w:r>
      <w:r w:rsidRPr="00B427B0">
        <w:rPr>
          <w:rFonts w:cs="Traditional Arabic" w:hint="cs"/>
          <w:sz w:val="36"/>
          <w:szCs w:val="36"/>
          <w:rtl/>
        </w:rPr>
        <w:t>، يتثبتون من صحة الخبر</w:t>
      </w:r>
      <w:r w:rsidR="007C0603" w:rsidRPr="00B427B0">
        <w:rPr>
          <w:rFonts w:cs="Traditional Arabic"/>
          <w:sz w:val="36"/>
          <w:szCs w:val="36"/>
          <w:rtl/>
        </w:rPr>
        <w:t>،</w:t>
      </w:r>
      <w:r w:rsidRPr="00B427B0">
        <w:rPr>
          <w:rFonts w:cs="Traditional Arabic"/>
          <w:sz w:val="36"/>
          <w:szCs w:val="36"/>
          <w:rtl/>
        </w:rPr>
        <w:t xml:space="preserve"> </w:t>
      </w:r>
      <w:r w:rsidRPr="00B427B0">
        <w:rPr>
          <w:rFonts w:cs="Traditional Arabic" w:hint="cs"/>
          <w:sz w:val="36"/>
          <w:szCs w:val="36"/>
          <w:rtl/>
        </w:rPr>
        <w:t>وقال: (</w:t>
      </w:r>
      <w:r w:rsidRPr="00B427B0">
        <w:rPr>
          <w:rFonts w:cs="Traditional Arabic"/>
          <w:sz w:val="36"/>
          <w:szCs w:val="36"/>
          <w:rtl/>
        </w:rPr>
        <w:t>انطلقوا حتى تنظروا، أحق</w:t>
      </w:r>
      <w:r w:rsidR="007C0603" w:rsidRPr="00B427B0">
        <w:rPr>
          <w:rFonts w:cs="Traditional Arabic"/>
          <w:sz w:val="36"/>
          <w:szCs w:val="36"/>
          <w:rtl/>
        </w:rPr>
        <w:t>ّ</w:t>
      </w:r>
      <w:r w:rsidR="007C0603" w:rsidRPr="00B427B0">
        <w:rPr>
          <w:rFonts w:cs="Traditional Arabic" w:hint="cs"/>
          <w:sz w:val="36"/>
          <w:szCs w:val="36"/>
          <w:rtl/>
        </w:rPr>
        <w:t>ٌ</w:t>
      </w:r>
      <w:r w:rsidRPr="00B427B0">
        <w:rPr>
          <w:rFonts w:cs="Traditional Arabic"/>
          <w:sz w:val="36"/>
          <w:szCs w:val="36"/>
          <w:rtl/>
        </w:rPr>
        <w:t xml:space="preserve"> ما بلغنا عن هؤلاء</w:t>
      </w:r>
      <w:r w:rsidRPr="00B427B0">
        <w:rPr>
          <w:rFonts w:cs="Traditional Arabic" w:hint="cs"/>
          <w:sz w:val="36"/>
          <w:szCs w:val="36"/>
          <w:rtl/>
        </w:rPr>
        <w:t xml:space="preserve"> </w:t>
      </w:r>
      <w:r w:rsidRPr="00B427B0">
        <w:rPr>
          <w:rFonts w:cs="Traditional Arabic"/>
          <w:sz w:val="36"/>
          <w:szCs w:val="36"/>
          <w:rtl/>
        </w:rPr>
        <w:t>القوم أم لا؟ فإن كان حق</w:t>
      </w:r>
      <w:r w:rsidR="007C0603" w:rsidRPr="00B427B0">
        <w:rPr>
          <w:rFonts w:cs="Traditional Arabic"/>
          <w:sz w:val="36"/>
          <w:szCs w:val="36"/>
          <w:rtl/>
        </w:rPr>
        <w:t>ًّ</w:t>
      </w:r>
      <w:r w:rsidRPr="00B427B0">
        <w:rPr>
          <w:rFonts w:cs="Traditional Arabic"/>
          <w:sz w:val="36"/>
          <w:szCs w:val="36"/>
          <w:rtl/>
        </w:rPr>
        <w:t>ا فال</w:t>
      </w:r>
      <w:r w:rsidR="007C0603" w:rsidRPr="00B427B0">
        <w:rPr>
          <w:rFonts w:cs="Traditional Arabic"/>
          <w:sz w:val="36"/>
          <w:szCs w:val="36"/>
          <w:rtl/>
        </w:rPr>
        <w:t>ْ</w:t>
      </w:r>
      <w:r w:rsidRPr="00B427B0">
        <w:rPr>
          <w:rFonts w:cs="Traditional Arabic"/>
          <w:sz w:val="36"/>
          <w:szCs w:val="36"/>
          <w:rtl/>
        </w:rPr>
        <w:t>حنوا لي لحن</w:t>
      </w:r>
      <w:r w:rsidR="007C0603" w:rsidRPr="00B427B0">
        <w:rPr>
          <w:rFonts w:cs="Traditional Arabic"/>
          <w:sz w:val="36"/>
          <w:szCs w:val="36"/>
          <w:rtl/>
        </w:rPr>
        <w:t>ً</w:t>
      </w:r>
      <w:r w:rsidRPr="00B427B0">
        <w:rPr>
          <w:rFonts w:cs="Traditional Arabic"/>
          <w:sz w:val="36"/>
          <w:szCs w:val="36"/>
          <w:rtl/>
        </w:rPr>
        <w:t>ا أعر</w:t>
      </w:r>
      <w:r w:rsidR="007C0603" w:rsidRPr="00B427B0">
        <w:rPr>
          <w:rFonts w:cs="Traditional Arabic" w:hint="cs"/>
          <w:sz w:val="36"/>
          <w:szCs w:val="36"/>
          <w:rtl/>
        </w:rPr>
        <w:t>ِ</w:t>
      </w:r>
      <w:r w:rsidRPr="00B427B0">
        <w:rPr>
          <w:rFonts w:cs="Traditional Arabic"/>
          <w:sz w:val="36"/>
          <w:szCs w:val="36"/>
          <w:rtl/>
        </w:rPr>
        <w:t>فه، ولا ت</w:t>
      </w:r>
      <w:r w:rsidR="00DB7F8D" w:rsidRPr="00B427B0">
        <w:rPr>
          <w:rFonts w:cs="Traditional Arabic" w:hint="cs"/>
          <w:sz w:val="36"/>
          <w:szCs w:val="36"/>
          <w:rtl/>
        </w:rPr>
        <w:t>َ</w:t>
      </w:r>
      <w:r w:rsidRPr="00B427B0">
        <w:rPr>
          <w:rFonts w:cs="Traditional Arabic"/>
          <w:sz w:val="36"/>
          <w:szCs w:val="36"/>
          <w:rtl/>
        </w:rPr>
        <w:t>ف</w:t>
      </w:r>
      <w:r w:rsidR="00DB7F8D" w:rsidRPr="00B427B0">
        <w:rPr>
          <w:rFonts w:cs="Traditional Arabic"/>
          <w:sz w:val="36"/>
          <w:szCs w:val="36"/>
          <w:rtl/>
        </w:rPr>
        <w:t>ُ</w:t>
      </w:r>
      <w:r w:rsidRPr="00B427B0">
        <w:rPr>
          <w:rFonts w:cs="Traditional Arabic"/>
          <w:sz w:val="36"/>
          <w:szCs w:val="36"/>
          <w:rtl/>
        </w:rPr>
        <w:t>ت</w:t>
      </w:r>
      <w:r w:rsidR="00DB7F8D" w:rsidRPr="00B427B0">
        <w:rPr>
          <w:rFonts w:cs="Traditional Arabic"/>
          <w:sz w:val="36"/>
          <w:szCs w:val="36"/>
          <w:rtl/>
        </w:rPr>
        <w:t>ُّ</w:t>
      </w:r>
      <w:r w:rsidRPr="00B427B0">
        <w:rPr>
          <w:rFonts w:cs="Traditional Arabic"/>
          <w:sz w:val="36"/>
          <w:szCs w:val="36"/>
          <w:rtl/>
        </w:rPr>
        <w:t>وا في أعضاد الناس</w:t>
      </w:r>
      <w:r w:rsidR="007C0603" w:rsidRPr="00B427B0">
        <w:rPr>
          <w:rFonts w:cs="Traditional Arabic"/>
          <w:sz w:val="36"/>
          <w:szCs w:val="36"/>
          <w:rtl/>
        </w:rPr>
        <w:t>،</w:t>
      </w:r>
      <w:r w:rsidRPr="00B427B0">
        <w:rPr>
          <w:rFonts w:cs="Traditional Arabic"/>
          <w:sz w:val="36"/>
          <w:szCs w:val="36"/>
          <w:rtl/>
        </w:rPr>
        <w:t xml:space="preserve"> وإن كانوا على الوفاء فيما بيننا وبينهم</w:t>
      </w:r>
      <w:r w:rsidR="007C0603" w:rsidRPr="00B427B0">
        <w:rPr>
          <w:rFonts w:cs="Traditional Arabic"/>
          <w:sz w:val="36"/>
          <w:szCs w:val="36"/>
          <w:rtl/>
        </w:rPr>
        <w:t>،</w:t>
      </w:r>
      <w:r w:rsidRPr="00B427B0">
        <w:rPr>
          <w:rFonts w:cs="Traditional Arabic"/>
          <w:sz w:val="36"/>
          <w:szCs w:val="36"/>
          <w:rtl/>
        </w:rPr>
        <w:t xml:space="preserve"> فاجهروا به للناس</w:t>
      </w:r>
      <w:r w:rsidR="007C0603" w:rsidRPr="00B427B0">
        <w:rPr>
          <w:rFonts w:cs="Traditional Arabic"/>
          <w:sz w:val="36"/>
          <w:szCs w:val="36"/>
          <w:rtl/>
        </w:rPr>
        <w:t>،</w:t>
      </w:r>
      <w:r w:rsidRPr="00B427B0">
        <w:rPr>
          <w:rFonts w:cs="Traditional Arabic"/>
          <w:sz w:val="36"/>
          <w:szCs w:val="36"/>
          <w:rtl/>
        </w:rPr>
        <w:t xml:space="preserve"> قال: فخرجوا حتى أتوهم، فوجدوهم على أخبث ما بلغهم </w:t>
      </w:r>
      <w:proofErr w:type="gramStart"/>
      <w:r w:rsidRPr="00B427B0">
        <w:rPr>
          <w:rFonts w:cs="Traditional Arabic"/>
          <w:sz w:val="36"/>
          <w:szCs w:val="36"/>
          <w:rtl/>
        </w:rPr>
        <w:t>عنهم</w:t>
      </w:r>
      <w:r w:rsidRPr="00B427B0">
        <w:rPr>
          <w:rFonts w:cs="Traditional Arabic" w:hint="cs"/>
          <w:sz w:val="36"/>
          <w:szCs w:val="36"/>
          <w:rtl/>
        </w:rPr>
        <w:t>)</w:t>
      </w:r>
      <w:r w:rsidRPr="00B427B0">
        <w:rPr>
          <w:rFonts w:ascii="Traditional Arabic" w:hAnsi="Traditional Arabic" w:cs="Traditional Arabic"/>
          <w:sz w:val="36"/>
          <w:szCs w:val="36"/>
          <w:vertAlign w:val="superscript"/>
          <w:rtl/>
        </w:rPr>
        <w:t>(</w:t>
      </w:r>
      <w:proofErr w:type="gramEnd"/>
      <w:r w:rsidRPr="00B427B0">
        <w:rPr>
          <w:rStyle w:val="ae"/>
          <w:rFonts w:ascii="Traditional Arabic" w:hAnsi="Traditional Arabic"/>
          <w:sz w:val="36"/>
          <w:szCs w:val="36"/>
          <w:rtl/>
        </w:rPr>
        <w:footnoteReference w:id="25"/>
      </w:r>
      <w:r w:rsidRPr="00B427B0">
        <w:rPr>
          <w:rFonts w:ascii="Traditional Arabic" w:hAnsi="Traditional Arabic" w:cs="Traditional Arabic"/>
          <w:sz w:val="36"/>
          <w:szCs w:val="36"/>
          <w:vertAlign w:val="superscript"/>
          <w:rtl/>
        </w:rPr>
        <w:t>)</w:t>
      </w:r>
      <w:r w:rsidRPr="00B427B0">
        <w:rPr>
          <w:rFonts w:cs="Traditional Arabic" w:hint="cs"/>
          <w:sz w:val="36"/>
          <w:szCs w:val="36"/>
          <w:rtl/>
        </w:rPr>
        <w:t xml:space="preserve">. </w:t>
      </w:r>
    </w:p>
    <w:p w14:paraId="351AB57C" w14:textId="2AC450C1" w:rsidR="00246476" w:rsidRDefault="00D512B8" w:rsidP="00B427B0">
      <w:pPr>
        <w:pStyle w:val="17"/>
        <w:spacing w:before="40" w:after="40"/>
        <w:ind w:left="43" w:firstLine="576"/>
        <w:rPr>
          <w:rFonts w:cs="Traditional Arabic"/>
          <w:sz w:val="36"/>
          <w:szCs w:val="36"/>
          <w:rtl/>
        </w:rPr>
      </w:pPr>
      <w:r w:rsidRPr="00B427B0">
        <w:rPr>
          <w:rFonts w:cs="Traditional Arabic" w:hint="cs"/>
          <w:sz w:val="36"/>
          <w:szCs w:val="36"/>
          <w:rtl/>
        </w:rPr>
        <w:t>ف</w:t>
      </w:r>
      <w:r w:rsidR="00B7592B" w:rsidRPr="00B427B0">
        <w:rPr>
          <w:rFonts w:cs="Traditional Arabic" w:hint="cs"/>
          <w:sz w:val="36"/>
          <w:szCs w:val="36"/>
          <w:rtl/>
        </w:rPr>
        <w:t>أ</w:t>
      </w:r>
      <w:r w:rsidR="00DB7F8D" w:rsidRPr="00B427B0">
        <w:rPr>
          <w:rFonts w:cs="Traditional Arabic" w:hint="cs"/>
          <w:sz w:val="36"/>
          <w:szCs w:val="36"/>
          <w:rtl/>
        </w:rPr>
        <w:t>ر</w:t>
      </w:r>
      <w:r w:rsidR="00B7592B" w:rsidRPr="00B427B0">
        <w:rPr>
          <w:rFonts w:cs="Traditional Arabic" w:hint="cs"/>
          <w:sz w:val="36"/>
          <w:szCs w:val="36"/>
          <w:rtl/>
        </w:rPr>
        <w:t>شدهم إلى أمرين: الأول التأكد من صحة الخبر، والثاني: عدم نشره وبثه بين العامة، بل ي</w:t>
      </w:r>
      <w:r w:rsidR="00B4568D" w:rsidRPr="00B427B0">
        <w:rPr>
          <w:rFonts w:cs="Traditional Arabic"/>
          <w:sz w:val="36"/>
          <w:szCs w:val="36"/>
          <w:rtl/>
        </w:rPr>
        <w:t>ُ</w:t>
      </w:r>
      <w:r w:rsidR="00B7592B" w:rsidRPr="00B427B0">
        <w:rPr>
          <w:rFonts w:cs="Traditional Arabic" w:hint="cs"/>
          <w:sz w:val="36"/>
          <w:szCs w:val="36"/>
          <w:rtl/>
        </w:rPr>
        <w:t>لمحو</w:t>
      </w:r>
      <w:r w:rsidR="00DB7F8D" w:rsidRPr="00B427B0">
        <w:rPr>
          <w:rFonts w:cs="Traditional Arabic" w:hint="cs"/>
          <w:sz w:val="36"/>
          <w:szCs w:val="36"/>
          <w:rtl/>
        </w:rPr>
        <w:t>ن</w:t>
      </w:r>
      <w:r w:rsidR="00B7592B" w:rsidRPr="00B427B0">
        <w:rPr>
          <w:rFonts w:cs="Traditional Arabic" w:hint="cs"/>
          <w:sz w:val="36"/>
          <w:szCs w:val="36"/>
          <w:rtl/>
        </w:rPr>
        <w:t xml:space="preserve"> إليه </w:t>
      </w:r>
      <w:r w:rsidR="00B4568D" w:rsidRPr="00B427B0">
        <w:rPr>
          <w:rFonts w:cs="Traditional Arabic" w:hint="cs"/>
          <w:sz w:val="36"/>
          <w:szCs w:val="36"/>
          <w:rtl/>
        </w:rPr>
        <w:t>تلميح</w:t>
      </w:r>
      <w:r w:rsidR="00B4568D" w:rsidRPr="00B427B0">
        <w:rPr>
          <w:rFonts w:cs="Traditional Arabic"/>
          <w:sz w:val="36"/>
          <w:szCs w:val="36"/>
          <w:rtl/>
        </w:rPr>
        <w:t>ً</w:t>
      </w:r>
      <w:r w:rsidR="00B4568D" w:rsidRPr="00B427B0">
        <w:rPr>
          <w:rFonts w:cs="Traditional Arabic" w:hint="cs"/>
          <w:sz w:val="36"/>
          <w:szCs w:val="36"/>
          <w:rtl/>
        </w:rPr>
        <w:t>ا</w:t>
      </w:r>
      <w:r w:rsidR="00B7592B" w:rsidRPr="00B427B0">
        <w:rPr>
          <w:rFonts w:cs="Traditional Arabic" w:hint="cs"/>
          <w:sz w:val="36"/>
          <w:szCs w:val="36"/>
          <w:rtl/>
        </w:rPr>
        <w:t xml:space="preserve"> ي</w:t>
      </w:r>
      <w:r w:rsidR="00DB7F8D" w:rsidRPr="00B427B0">
        <w:rPr>
          <w:rFonts w:cs="Traditional Arabic" w:hint="cs"/>
          <w:sz w:val="36"/>
          <w:szCs w:val="36"/>
          <w:rtl/>
        </w:rPr>
        <w:t>َ</w:t>
      </w:r>
      <w:r w:rsidR="00B7592B" w:rsidRPr="00B427B0">
        <w:rPr>
          <w:rFonts w:cs="Traditional Arabic" w:hint="cs"/>
          <w:sz w:val="36"/>
          <w:szCs w:val="36"/>
          <w:rtl/>
        </w:rPr>
        <w:t>فه</w:t>
      </w:r>
      <w:r w:rsidR="00DB7F8D" w:rsidRPr="00B427B0">
        <w:rPr>
          <w:rFonts w:cs="Traditional Arabic" w:hint="cs"/>
          <w:sz w:val="36"/>
          <w:szCs w:val="36"/>
          <w:rtl/>
        </w:rPr>
        <w:t>َ</w:t>
      </w:r>
      <w:r w:rsidR="00B7592B" w:rsidRPr="00B427B0">
        <w:rPr>
          <w:rFonts w:cs="Traditional Arabic" w:hint="cs"/>
          <w:sz w:val="36"/>
          <w:szCs w:val="36"/>
          <w:rtl/>
        </w:rPr>
        <w:t>مه</w:t>
      </w:r>
      <w:r w:rsidR="00DB7F8D" w:rsidRPr="00B427B0">
        <w:rPr>
          <w:rFonts w:cs="Traditional Arabic"/>
          <w:sz w:val="36"/>
          <w:szCs w:val="36"/>
          <w:rtl/>
        </w:rPr>
        <w:t>؛</w:t>
      </w:r>
      <w:r w:rsidR="00B7592B" w:rsidRPr="00B427B0">
        <w:rPr>
          <w:rFonts w:cs="Traditional Arabic" w:hint="cs"/>
          <w:sz w:val="36"/>
          <w:szCs w:val="36"/>
          <w:rtl/>
        </w:rPr>
        <w:t xml:space="preserve"> حتى لا ي</w:t>
      </w:r>
      <w:r w:rsidR="00DB7F8D" w:rsidRPr="00B427B0">
        <w:rPr>
          <w:rFonts w:cs="Traditional Arabic" w:hint="cs"/>
          <w:sz w:val="36"/>
          <w:szCs w:val="36"/>
          <w:rtl/>
        </w:rPr>
        <w:t>َ</w:t>
      </w:r>
      <w:r w:rsidR="00B7592B" w:rsidRPr="00B427B0">
        <w:rPr>
          <w:rFonts w:cs="Traditional Arabic" w:hint="cs"/>
          <w:sz w:val="36"/>
          <w:szCs w:val="36"/>
          <w:rtl/>
        </w:rPr>
        <w:t>ر</w:t>
      </w:r>
      <w:r w:rsidR="00DB7F8D" w:rsidRPr="00B427B0">
        <w:rPr>
          <w:rFonts w:cs="Traditional Arabic" w:hint="cs"/>
          <w:sz w:val="36"/>
          <w:szCs w:val="36"/>
          <w:rtl/>
        </w:rPr>
        <w:t>ت</w:t>
      </w:r>
      <w:r w:rsidR="00B7592B" w:rsidRPr="00B427B0">
        <w:rPr>
          <w:rFonts w:cs="Traditional Arabic" w:hint="cs"/>
          <w:sz w:val="36"/>
          <w:szCs w:val="36"/>
          <w:rtl/>
        </w:rPr>
        <w:t>بك عامة الناس، وينتشر فيه الخوف والذعر.</w:t>
      </w:r>
    </w:p>
    <w:p w14:paraId="5CB1368E" w14:textId="54AD76F8" w:rsidR="007B462D" w:rsidRPr="00B427B0" w:rsidRDefault="007B462D" w:rsidP="00246476">
      <w:pPr>
        <w:pStyle w:val="2"/>
        <w:bidi/>
        <w:rPr>
          <w:rtl/>
        </w:rPr>
      </w:pPr>
      <w:bookmarkStart w:id="23" w:name="_Toc204167215"/>
      <w:r w:rsidRPr="00B427B0">
        <w:rPr>
          <w:rFonts w:hint="cs"/>
          <w:rtl/>
        </w:rPr>
        <w:t>2/</w:t>
      </w:r>
      <w:r w:rsidR="00555E90" w:rsidRPr="00B427B0">
        <w:rPr>
          <w:rFonts w:hint="cs"/>
          <w:rtl/>
        </w:rPr>
        <w:t xml:space="preserve"> </w:t>
      </w:r>
      <w:r w:rsidRPr="00B427B0">
        <w:rPr>
          <w:rFonts w:hint="cs"/>
          <w:rtl/>
        </w:rPr>
        <w:t xml:space="preserve">طلب الدليل الخارجي على صحة </w:t>
      </w:r>
      <w:r w:rsidR="00777250" w:rsidRPr="00B427B0">
        <w:rPr>
          <w:rFonts w:hint="cs"/>
          <w:rtl/>
        </w:rPr>
        <w:t>الشائعة</w:t>
      </w:r>
      <w:r w:rsidR="00FA7750" w:rsidRPr="00B427B0">
        <w:rPr>
          <w:rtl/>
        </w:rPr>
        <w:t>:</w:t>
      </w:r>
      <w:bookmarkEnd w:id="23"/>
      <w:r w:rsidRPr="00B427B0">
        <w:rPr>
          <w:rFonts w:hint="cs"/>
          <w:rtl/>
        </w:rPr>
        <w:t xml:space="preserve"> </w:t>
      </w:r>
    </w:p>
    <w:p w14:paraId="1586BDA1" w14:textId="09C068C5" w:rsidR="00B427B0" w:rsidRDefault="000E3F09" w:rsidP="00B427B0">
      <w:pPr>
        <w:pStyle w:val="17"/>
        <w:spacing w:before="40" w:after="40"/>
        <w:ind w:left="43" w:firstLine="576"/>
        <w:rPr>
          <w:rFonts w:cs="Traditional Arabic"/>
          <w:sz w:val="36"/>
          <w:szCs w:val="36"/>
          <w:rtl/>
        </w:rPr>
      </w:pPr>
      <w:r w:rsidRPr="00B427B0">
        <w:rPr>
          <w:rFonts w:cs="Traditional Arabic" w:hint="cs"/>
          <w:sz w:val="36"/>
          <w:szCs w:val="36"/>
          <w:rtl/>
        </w:rPr>
        <w:t>لما حدثت حادثة الإفك</w:t>
      </w:r>
      <w:r w:rsidR="00AA6082" w:rsidRPr="00B427B0">
        <w:rPr>
          <w:rFonts w:cs="Traditional Arabic" w:hint="cs"/>
          <w:sz w:val="36"/>
          <w:szCs w:val="36"/>
          <w:rtl/>
        </w:rPr>
        <w:t>، وحاول المرجفون التشكيك في بيت النبوة</w:t>
      </w:r>
      <w:r w:rsidR="00B427B0">
        <w:rPr>
          <w:rFonts w:cs="Traditional Arabic" w:hint="cs"/>
          <w:sz w:val="36"/>
          <w:szCs w:val="36"/>
          <w:rtl/>
        </w:rPr>
        <w:t>،</w:t>
      </w:r>
      <w:r w:rsidR="00AA6082" w:rsidRPr="00B427B0">
        <w:rPr>
          <w:rFonts w:cs="Traditional Arabic" w:hint="cs"/>
          <w:sz w:val="36"/>
          <w:szCs w:val="36"/>
          <w:rtl/>
        </w:rPr>
        <w:t xml:space="preserve"> والنيل من عرضه بقذف </w:t>
      </w:r>
      <w:r w:rsidR="00F1773E" w:rsidRPr="00B427B0">
        <w:rPr>
          <w:rFonts w:cs="Traditional Arabic" w:hint="cs"/>
          <w:sz w:val="36"/>
          <w:szCs w:val="36"/>
          <w:rtl/>
        </w:rPr>
        <w:t>ز</w:t>
      </w:r>
      <w:r w:rsidR="00AA6082" w:rsidRPr="00B427B0">
        <w:rPr>
          <w:rFonts w:cs="Traditional Arabic" w:hint="cs"/>
          <w:sz w:val="36"/>
          <w:szCs w:val="36"/>
          <w:rtl/>
        </w:rPr>
        <w:t>وجته عائشة بالفاحشة، وهز</w:t>
      </w:r>
      <w:r w:rsidR="00F1773E" w:rsidRPr="00B427B0">
        <w:rPr>
          <w:rFonts w:cs="Traditional Arabic"/>
          <w:sz w:val="36"/>
          <w:szCs w:val="36"/>
          <w:rtl/>
        </w:rPr>
        <w:t>َّ</w:t>
      </w:r>
      <w:r w:rsidR="00AA6082" w:rsidRPr="00B427B0">
        <w:rPr>
          <w:rFonts w:cs="Traditional Arabic" w:hint="cs"/>
          <w:sz w:val="36"/>
          <w:szCs w:val="36"/>
          <w:rtl/>
        </w:rPr>
        <w:t>ت المجتمع المدني شهر</w:t>
      </w:r>
      <w:r w:rsidR="00F1773E" w:rsidRPr="00B427B0">
        <w:rPr>
          <w:rFonts w:cs="Traditional Arabic"/>
          <w:sz w:val="36"/>
          <w:szCs w:val="36"/>
          <w:rtl/>
        </w:rPr>
        <w:t>ً</w:t>
      </w:r>
      <w:r w:rsidR="00AA6082" w:rsidRPr="00B427B0">
        <w:rPr>
          <w:rFonts w:cs="Traditional Arabic" w:hint="cs"/>
          <w:sz w:val="36"/>
          <w:szCs w:val="36"/>
          <w:rtl/>
        </w:rPr>
        <w:t>ا كامل</w:t>
      </w:r>
      <w:r w:rsidR="00F1773E" w:rsidRPr="00B427B0">
        <w:rPr>
          <w:rFonts w:cs="Traditional Arabic"/>
          <w:sz w:val="36"/>
          <w:szCs w:val="36"/>
          <w:rtl/>
        </w:rPr>
        <w:t>ً</w:t>
      </w:r>
      <w:r w:rsidR="00AA6082" w:rsidRPr="00B427B0">
        <w:rPr>
          <w:rFonts w:cs="Traditional Arabic" w:hint="cs"/>
          <w:sz w:val="36"/>
          <w:szCs w:val="36"/>
          <w:rtl/>
        </w:rPr>
        <w:t>ا، حتى أنزل الله عشر آيات في سورة النور، بتبرئتها، وشهد القرآن بع</w:t>
      </w:r>
      <w:r w:rsidR="00F1773E" w:rsidRPr="00B427B0">
        <w:rPr>
          <w:rFonts w:cs="Traditional Arabic" w:hint="cs"/>
          <w:sz w:val="36"/>
          <w:szCs w:val="36"/>
          <w:rtl/>
        </w:rPr>
        <w:t>ِ</w:t>
      </w:r>
      <w:r w:rsidR="00AA6082" w:rsidRPr="00B427B0">
        <w:rPr>
          <w:rFonts w:cs="Traditional Arabic" w:hint="cs"/>
          <w:sz w:val="36"/>
          <w:szCs w:val="36"/>
          <w:rtl/>
        </w:rPr>
        <w:t>فتها، وطلب من المرجفين الدليل الخارجي البرهاني على ما أشاعوه</w:t>
      </w:r>
      <w:r w:rsidR="00F1773E" w:rsidRPr="00B427B0">
        <w:rPr>
          <w:rFonts w:cs="Traditional Arabic"/>
          <w:sz w:val="36"/>
          <w:szCs w:val="36"/>
          <w:rtl/>
        </w:rPr>
        <w:t>؛</w:t>
      </w:r>
      <w:r w:rsidR="00AA6082" w:rsidRPr="00B427B0">
        <w:rPr>
          <w:rFonts w:cs="Traditional Arabic" w:hint="cs"/>
          <w:sz w:val="36"/>
          <w:szCs w:val="36"/>
          <w:rtl/>
        </w:rPr>
        <w:t xml:space="preserve"> قال تعالى: </w:t>
      </w:r>
      <w:r w:rsidR="00C952B7" w:rsidRPr="00B427B0">
        <w:rPr>
          <w:rFonts w:cs="Amiri Quran"/>
          <w:color w:val="008000"/>
          <w:sz w:val="36"/>
          <w:rtl/>
        </w:rPr>
        <w:t xml:space="preserve">{وَالَّذِينَ يَرْمُونَ الْمُحْصَنَاتِ ثُمَّ لَمْ يَأْتُوا بِأَرْبَعَةِ شُهَدَاءَ </w:t>
      </w:r>
      <w:r w:rsidR="00C952B7" w:rsidRPr="00B427B0">
        <w:rPr>
          <w:rFonts w:cs="Amiri Quran"/>
          <w:color w:val="008000"/>
          <w:sz w:val="36"/>
          <w:rtl/>
        </w:rPr>
        <w:lastRenderedPageBreak/>
        <w:t>فَاجْلِدُوهُمْ ثَمَانِينَ جَلْدَةً وَلَا تَقْبَلُوا لَهُمْ شَهَادَةً أَبَدًا وَأُولَئِكَ هُمُ الْفَاسِقُونَ}</w:t>
      </w:r>
      <w:r w:rsidR="00C952B7" w:rsidRPr="00B427B0">
        <w:rPr>
          <w:rFonts w:cs="Traditional Arabic"/>
          <w:sz w:val="36"/>
          <w:szCs w:val="36"/>
          <w:rtl/>
        </w:rPr>
        <w:t xml:space="preserve"> [النور: 4]</w:t>
      </w:r>
      <w:r w:rsidR="00AA6082" w:rsidRPr="00B427B0">
        <w:rPr>
          <w:rFonts w:cs="Traditional Arabic" w:hint="cs"/>
          <w:sz w:val="36"/>
          <w:szCs w:val="36"/>
          <w:rtl/>
        </w:rPr>
        <w:t>.</w:t>
      </w:r>
      <w:r w:rsidR="00AA6082" w:rsidRPr="00B427B0">
        <w:rPr>
          <w:rFonts w:cs="Traditional Arabic"/>
          <w:sz w:val="36"/>
          <w:szCs w:val="36"/>
          <w:rtl/>
        </w:rPr>
        <w:t xml:space="preserve"> </w:t>
      </w:r>
    </w:p>
    <w:p w14:paraId="6D258D5F" w14:textId="387E6F5A" w:rsidR="000E3F09" w:rsidRPr="00B427B0" w:rsidRDefault="00AA6082" w:rsidP="00B427B0">
      <w:pPr>
        <w:pStyle w:val="17"/>
        <w:spacing w:before="40" w:after="40"/>
        <w:ind w:left="43" w:firstLine="576"/>
        <w:rPr>
          <w:rFonts w:cs="Traditional Arabic"/>
          <w:sz w:val="36"/>
          <w:szCs w:val="36"/>
          <w:rtl/>
        </w:rPr>
      </w:pPr>
      <w:r w:rsidRPr="00B427B0">
        <w:rPr>
          <w:rFonts w:cs="Traditional Arabic" w:hint="cs"/>
          <w:sz w:val="36"/>
          <w:szCs w:val="36"/>
          <w:rtl/>
        </w:rPr>
        <w:t>ول</w:t>
      </w:r>
      <w:r w:rsidR="00C952B7" w:rsidRPr="00B427B0">
        <w:rPr>
          <w:rFonts w:cs="Traditional Arabic"/>
          <w:sz w:val="36"/>
          <w:szCs w:val="36"/>
          <w:rtl/>
        </w:rPr>
        <w:t>َ</w:t>
      </w:r>
      <w:r w:rsidRPr="00B427B0">
        <w:rPr>
          <w:rFonts w:cs="Traditional Arabic" w:hint="cs"/>
          <w:sz w:val="36"/>
          <w:szCs w:val="36"/>
          <w:rtl/>
        </w:rPr>
        <w:t xml:space="preserve">ما قذف </w:t>
      </w:r>
      <w:r w:rsidRPr="00B427B0">
        <w:rPr>
          <w:rFonts w:cs="Traditional Arabic"/>
          <w:sz w:val="36"/>
          <w:szCs w:val="36"/>
          <w:rtl/>
        </w:rPr>
        <w:t>هلال بن أمية امرأته عند النبي صلى الله عليه وسلم بشريك بن سحماء</w:t>
      </w:r>
      <w:r w:rsidR="00D0299C" w:rsidRPr="00B427B0">
        <w:rPr>
          <w:rFonts w:cs="Traditional Arabic" w:hint="cs"/>
          <w:sz w:val="36"/>
          <w:szCs w:val="36"/>
          <w:rtl/>
        </w:rPr>
        <w:t>،</w:t>
      </w:r>
      <w:r w:rsidRPr="00B427B0">
        <w:rPr>
          <w:rFonts w:cs="Traditional Arabic" w:hint="cs"/>
          <w:sz w:val="36"/>
          <w:szCs w:val="36"/>
          <w:rtl/>
        </w:rPr>
        <w:t xml:space="preserve"> فقال له النبي </w:t>
      </w:r>
      <w:r w:rsidR="00555E90" w:rsidRPr="00B427B0">
        <w:rPr>
          <w:rFonts w:cs="Traditional Arabic" w:hint="cs"/>
          <w:sz w:val="36"/>
          <w:szCs w:val="36"/>
          <w:rtl/>
        </w:rPr>
        <w:t>عليه الصلاة والسلام</w:t>
      </w:r>
      <w:r w:rsidR="001B5ED6" w:rsidRPr="00B427B0">
        <w:rPr>
          <w:rFonts w:cs="Traditional Arabic" w:hint="cs"/>
          <w:sz w:val="36"/>
          <w:szCs w:val="36"/>
          <w:rtl/>
        </w:rPr>
        <w:t>:</w:t>
      </w:r>
      <w:r w:rsidRPr="00B427B0">
        <w:rPr>
          <w:rFonts w:cs="Traditional Arabic" w:hint="cs"/>
          <w:sz w:val="36"/>
          <w:szCs w:val="36"/>
          <w:rtl/>
        </w:rPr>
        <w:t xml:space="preserve"> </w:t>
      </w:r>
      <w:r w:rsidR="001B5ED6" w:rsidRPr="00B427B0">
        <w:rPr>
          <w:rFonts w:cs="Traditional Arabic" w:hint="cs"/>
          <w:sz w:val="36"/>
          <w:szCs w:val="36"/>
          <w:rtl/>
        </w:rPr>
        <w:t>«</w:t>
      </w:r>
      <w:r w:rsidRPr="00B427B0">
        <w:rPr>
          <w:rFonts w:cs="Traditional Arabic"/>
          <w:sz w:val="36"/>
          <w:szCs w:val="36"/>
          <w:rtl/>
        </w:rPr>
        <w:t>البي</w:t>
      </w:r>
      <w:r w:rsidR="00C952B7" w:rsidRPr="00B427B0">
        <w:rPr>
          <w:rFonts w:cs="Traditional Arabic"/>
          <w:sz w:val="36"/>
          <w:szCs w:val="36"/>
          <w:rtl/>
        </w:rPr>
        <w:t>ِّ</w:t>
      </w:r>
      <w:r w:rsidRPr="00B427B0">
        <w:rPr>
          <w:rFonts w:cs="Traditional Arabic"/>
          <w:sz w:val="36"/>
          <w:szCs w:val="36"/>
          <w:rtl/>
        </w:rPr>
        <w:t>نة أو ‌حد</w:t>
      </w:r>
      <w:r w:rsidR="00C952B7" w:rsidRPr="00B427B0">
        <w:rPr>
          <w:rFonts w:cs="Traditional Arabic" w:hint="cs"/>
          <w:sz w:val="36"/>
          <w:szCs w:val="36"/>
          <w:rtl/>
        </w:rPr>
        <w:t>ٌّ</w:t>
      </w:r>
      <w:r w:rsidRPr="00B427B0">
        <w:rPr>
          <w:rFonts w:cs="Traditional Arabic"/>
          <w:sz w:val="36"/>
          <w:szCs w:val="36"/>
          <w:rtl/>
        </w:rPr>
        <w:t xml:space="preserve"> ‌في ‌ظهرك</w:t>
      </w:r>
      <w:r w:rsidR="001B5ED6" w:rsidRPr="00B427B0">
        <w:rPr>
          <w:rFonts w:cs="Traditional Arabic" w:hint="cs"/>
          <w:sz w:val="36"/>
          <w:szCs w:val="36"/>
          <w:rtl/>
        </w:rPr>
        <w:t>»</w:t>
      </w:r>
      <w:r w:rsidR="00C952B7" w:rsidRPr="00B427B0">
        <w:rPr>
          <w:rFonts w:cs="Traditional Arabic"/>
          <w:sz w:val="36"/>
          <w:szCs w:val="36"/>
          <w:rtl/>
        </w:rPr>
        <w:t>،</w:t>
      </w:r>
      <w:r w:rsidRPr="00B427B0">
        <w:rPr>
          <w:rFonts w:cs="Traditional Arabic"/>
          <w:sz w:val="36"/>
          <w:szCs w:val="36"/>
          <w:rtl/>
        </w:rPr>
        <w:t xml:space="preserve"> فقال: يا رسول الله، إذا رأى أحدنا على امرأته رجل</w:t>
      </w:r>
      <w:r w:rsidR="00C952B7" w:rsidRPr="00B427B0">
        <w:rPr>
          <w:rFonts w:cs="Traditional Arabic"/>
          <w:sz w:val="36"/>
          <w:szCs w:val="36"/>
          <w:rtl/>
        </w:rPr>
        <w:t>ً</w:t>
      </w:r>
      <w:r w:rsidRPr="00B427B0">
        <w:rPr>
          <w:rFonts w:cs="Traditional Arabic"/>
          <w:sz w:val="36"/>
          <w:szCs w:val="36"/>
          <w:rtl/>
        </w:rPr>
        <w:t xml:space="preserve">ا ينطلق يلتمس البينة؟ فجعل يقول: </w:t>
      </w:r>
      <w:r w:rsidR="001B5ED6" w:rsidRPr="00B427B0">
        <w:rPr>
          <w:rFonts w:cs="Traditional Arabic" w:hint="cs"/>
          <w:sz w:val="36"/>
          <w:szCs w:val="36"/>
          <w:rtl/>
        </w:rPr>
        <w:t>«</w:t>
      </w:r>
      <w:r w:rsidRPr="00B427B0">
        <w:rPr>
          <w:rFonts w:cs="Traditional Arabic"/>
          <w:sz w:val="36"/>
          <w:szCs w:val="36"/>
          <w:rtl/>
        </w:rPr>
        <w:t>البينة وإلا ‌حد ‌في ‌</w:t>
      </w:r>
      <w:proofErr w:type="gramStart"/>
      <w:r w:rsidRPr="00B427B0">
        <w:rPr>
          <w:rFonts w:cs="Traditional Arabic"/>
          <w:sz w:val="36"/>
          <w:szCs w:val="36"/>
          <w:rtl/>
        </w:rPr>
        <w:t>ظهرك</w:t>
      </w:r>
      <w:r w:rsidR="001B5ED6" w:rsidRPr="00B427B0">
        <w:rPr>
          <w:rFonts w:cs="Traditional Arabic" w:hint="cs"/>
          <w:sz w:val="36"/>
          <w:szCs w:val="36"/>
          <w:rtl/>
        </w:rPr>
        <w:t>»</w:t>
      </w:r>
      <w:r w:rsidR="001B5ED6" w:rsidRPr="00B427B0">
        <w:rPr>
          <w:rFonts w:ascii="Traditional Arabic" w:hAnsi="Traditional Arabic" w:cs="Traditional Arabic"/>
          <w:sz w:val="36"/>
          <w:szCs w:val="36"/>
          <w:vertAlign w:val="superscript"/>
          <w:rtl/>
        </w:rPr>
        <w:t>(</w:t>
      </w:r>
      <w:proofErr w:type="gramEnd"/>
      <w:r w:rsidR="001B5ED6" w:rsidRPr="00B427B0">
        <w:rPr>
          <w:rStyle w:val="ae"/>
          <w:rFonts w:ascii="Traditional Arabic" w:hAnsi="Traditional Arabic"/>
          <w:sz w:val="36"/>
          <w:szCs w:val="36"/>
          <w:rtl/>
        </w:rPr>
        <w:footnoteReference w:id="26"/>
      </w:r>
      <w:r w:rsidR="001B5ED6" w:rsidRPr="00B427B0">
        <w:rPr>
          <w:rFonts w:ascii="Traditional Arabic" w:hAnsi="Traditional Arabic" w:cs="Traditional Arabic"/>
          <w:sz w:val="36"/>
          <w:szCs w:val="36"/>
          <w:vertAlign w:val="superscript"/>
          <w:rtl/>
        </w:rPr>
        <w:t>)</w:t>
      </w:r>
      <w:r w:rsidR="00C952B7" w:rsidRPr="00B427B0">
        <w:rPr>
          <w:rFonts w:cs="Traditional Arabic" w:hint="cs"/>
          <w:sz w:val="36"/>
          <w:szCs w:val="36"/>
          <w:rtl/>
        </w:rPr>
        <w:t>.</w:t>
      </w:r>
      <w:r w:rsidR="001B5ED6" w:rsidRPr="00B427B0">
        <w:rPr>
          <w:rFonts w:cs="Traditional Arabic" w:hint="cs"/>
          <w:sz w:val="36"/>
          <w:szCs w:val="36"/>
          <w:rtl/>
        </w:rPr>
        <w:t xml:space="preserve"> </w:t>
      </w:r>
    </w:p>
    <w:p w14:paraId="54AD6514" w14:textId="59E00275" w:rsidR="007B462D" w:rsidRPr="00B427B0" w:rsidRDefault="007B462D" w:rsidP="00246476">
      <w:pPr>
        <w:pStyle w:val="2"/>
        <w:bidi/>
        <w:rPr>
          <w:rtl/>
        </w:rPr>
      </w:pPr>
      <w:bookmarkStart w:id="24" w:name="_Toc204167216"/>
      <w:r w:rsidRPr="00B427B0">
        <w:rPr>
          <w:rFonts w:hint="cs"/>
          <w:rtl/>
        </w:rPr>
        <w:t xml:space="preserve">3/ </w:t>
      </w:r>
      <w:r w:rsidR="0055527D" w:rsidRPr="00B427B0">
        <w:rPr>
          <w:rFonts w:hint="cs"/>
          <w:rtl/>
        </w:rPr>
        <w:t>معاقبة</w:t>
      </w:r>
      <w:r w:rsidRPr="00B427B0">
        <w:rPr>
          <w:rFonts w:hint="cs"/>
          <w:rtl/>
        </w:rPr>
        <w:t xml:space="preserve"> المرجفين </w:t>
      </w:r>
      <w:r w:rsidR="000E3F09" w:rsidRPr="00B427B0">
        <w:rPr>
          <w:rtl/>
        </w:rPr>
        <w:t>والمشائين ب</w:t>
      </w:r>
      <w:r w:rsidR="00555E90" w:rsidRPr="00B427B0">
        <w:rPr>
          <w:rtl/>
        </w:rPr>
        <w:t>الشائعات</w:t>
      </w:r>
      <w:r w:rsidR="000E3F09" w:rsidRPr="00B427B0">
        <w:t>:</w:t>
      </w:r>
      <w:bookmarkEnd w:id="24"/>
    </w:p>
    <w:p w14:paraId="1B0B9BF1" w14:textId="0097D997" w:rsidR="0055527D" w:rsidRPr="00B427B0" w:rsidRDefault="0055527D" w:rsidP="00B427B0">
      <w:pPr>
        <w:pStyle w:val="17"/>
        <w:spacing w:before="40" w:after="40"/>
        <w:ind w:left="43" w:firstLine="576"/>
        <w:rPr>
          <w:rFonts w:cs="Traditional Arabic"/>
          <w:sz w:val="36"/>
          <w:szCs w:val="36"/>
          <w:rtl/>
        </w:rPr>
      </w:pPr>
      <w:r w:rsidRPr="00B427B0">
        <w:rPr>
          <w:rFonts w:cs="Traditional Arabic" w:hint="cs"/>
          <w:sz w:val="36"/>
          <w:szCs w:val="36"/>
          <w:rtl/>
        </w:rPr>
        <w:t xml:space="preserve">تعتبر </w:t>
      </w:r>
      <w:r w:rsidRPr="00B427B0">
        <w:rPr>
          <w:rFonts w:cs="Traditional Arabic"/>
          <w:sz w:val="36"/>
          <w:szCs w:val="36"/>
          <w:rtl/>
        </w:rPr>
        <w:t xml:space="preserve">الشريعة الإسلامية نشر </w:t>
      </w:r>
      <w:r w:rsidR="00555E90" w:rsidRPr="00B427B0">
        <w:rPr>
          <w:rFonts w:cs="Traditional Arabic"/>
          <w:sz w:val="36"/>
          <w:szCs w:val="36"/>
          <w:rtl/>
        </w:rPr>
        <w:t>الشائعات</w:t>
      </w:r>
      <w:r w:rsidRPr="00B427B0">
        <w:rPr>
          <w:rFonts w:cs="Traditional Arabic"/>
          <w:sz w:val="36"/>
          <w:szCs w:val="36"/>
          <w:rtl/>
        </w:rPr>
        <w:t xml:space="preserve"> </w:t>
      </w:r>
      <w:r w:rsidR="007E1A44" w:rsidRPr="00B427B0">
        <w:rPr>
          <w:rFonts w:cs="Traditional Arabic" w:hint="cs"/>
          <w:sz w:val="36"/>
          <w:szCs w:val="36"/>
          <w:rtl/>
        </w:rPr>
        <w:t xml:space="preserve">من </w:t>
      </w:r>
      <w:r w:rsidRPr="00B427B0">
        <w:rPr>
          <w:rFonts w:cs="Traditional Arabic"/>
          <w:sz w:val="36"/>
          <w:szCs w:val="36"/>
          <w:rtl/>
        </w:rPr>
        <w:t>الأفعال الضارة التي ت</w:t>
      </w:r>
      <w:r w:rsidR="007E1A44" w:rsidRPr="00B427B0">
        <w:rPr>
          <w:rFonts w:cs="Traditional Arabic"/>
          <w:sz w:val="36"/>
          <w:szCs w:val="36"/>
          <w:rtl/>
        </w:rPr>
        <w:t>ُ</w:t>
      </w:r>
      <w:r w:rsidRPr="00B427B0">
        <w:rPr>
          <w:rFonts w:cs="Traditional Arabic"/>
          <w:sz w:val="36"/>
          <w:szCs w:val="36"/>
          <w:rtl/>
        </w:rPr>
        <w:t>زعزع استقرار المجتمع، وقد وض</w:t>
      </w:r>
      <w:r w:rsidR="007E1A44" w:rsidRPr="00B427B0">
        <w:rPr>
          <w:rFonts w:cs="Traditional Arabic" w:hint="cs"/>
          <w:sz w:val="36"/>
          <w:szCs w:val="36"/>
          <w:rtl/>
        </w:rPr>
        <w:t>َ</w:t>
      </w:r>
      <w:r w:rsidRPr="00B427B0">
        <w:rPr>
          <w:rFonts w:cs="Traditional Arabic"/>
          <w:sz w:val="36"/>
          <w:szCs w:val="36"/>
          <w:rtl/>
        </w:rPr>
        <w:t>عت العقوبات لتقليل هذه الأفعال</w:t>
      </w:r>
      <w:r w:rsidR="00E91C8B" w:rsidRPr="00B427B0">
        <w:rPr>
          <w:rFonts w:cs="Traditional Arabic" w:hint="cs"/>
          <w:sz w:val="36"/>
          <w:szCs w:val="36"/>
          <w:rtl/>
        </w:rPr>
        <w:t xml:space="preserve">، فإن كانت </w:t>
      </w:r>
      <w:r w:rsidR="00777250" w:rsidRPr="00B427B0">
        <w:rPr>
          <w:rFonts w:cs="Traditional Arabic" w:hint="cs"/>
          <w:sz w:val="36"/>
          <w:szCs w:val="36"/>
          <w:rtl/>
        </w:rPr>
        <w:t>الشائعة</w:t>
      </w:r>
      <w:r w:rsidR="00E91C8B" w:rsidRPr="00B427B0">
        <w:rPr>
          <w:rFonts w:cs="Traditional Arabic" w:hint="cs"/>
          <w:sz w:val="36"/>
          <w:szCs w:val="36"/>
          <w:rtl/>
        </w:rPr>
        <w:t xml:space="preserve"> تتعلق بعرض المسلم</w:t>
      </w:r>
      <w:r w:rsidR="00466F44" w:rsidRPr="00B427B0">
        <w:rPr>
          <w:rFonts w:cs="Traditional Arabic" w:hint="cs"/>
          <w:sz w:val="36"/>
          <w:szCs w:val="36"/>
          <w:rtl/>
        </w:rPr>
        <w:t xml:space="preserve">، </w:t>
      </w:r>
      <w:r w:rsidR="00466F44" w:rsidRPr="00B427B0">
        <w:rPr>
          <w:rFonts w:cs="Traditional Arabic"/>
          <w:sz w:val="36"/>
          <w:szCs w:val="36"/>
          <w:rtl/>
        </w:rPr>
        <w:t>وه</w:t>
      </w:r>
      <w:r w:rsidR="007E1A44" w:rsidRPr="00B427B0">
        <w:rPr>
          <w:rFonts w:cs="Traditional Arabic" w:hint="cs"/>
          <w:sz w:val="36"/>
          <w:szCs w:val="36"/>
          <w:rtl/>
        </w:rPr>
        <w:t>ي</w:t>
      </w:r>
      <w:r w:rsidR="00466F44" w:rsidRPr="00B427B0">
        <w:rPr>
          <w:rFonts w:cs="Traditional Arabic"/>
          <w:sz w:val="36"/>
          <w:szCs w:val="36"/>
          <w:rtl/>
        </w:rPr>
        <w:t xml:space="preserve"> حد القذف الذ</w:t>
      </w:r>
      <w:r w:rsidR="007E1A44" w:rsidRPr="00B427B0">
        <w:rPr>
          <w:rFonts w:cs="Traditional Arabic" w:hint="cs"/>
          <w:sz w:val="36"/>
          <w:szCs w:val="36"/>
          <w:rtl/>
        </w:rPr>
        <w:t>ي</w:t>
      </w:r>
      <w:r w:rsidR="00466F44" w:rsidRPr="00B427B0">
        <w:rPr>
          <w:rFonts w:cs="Traditional Arabic"/>
          <w:sz w:val="36"/>
          <w:szCs w:val="36"/>
          <w:rtl/>
        </w:rPr>
        <w:t xml:space="preserve"> ي</w:t>
      </w:r>
      <w:r w:rsidR="007E1A44" w:rsidRPr="00B427B0">
        <w:rPr>
          <w:rFonts w:cs="Traditional Arabic"/>
          <w:sz w:val="36"/>
          <w:szCs w:val="36"/>
          <w:rtl/>
        </w:rPr>
        <w:t>ُ</w:t>
      </w:r>
      <w:r w:rsidR="00466F44" w:rsidRPr="00B427B0">
        <w:rPr>
          <w:rFonts w:cs="Traditional Arabic"/>
          <w:sz w:val="36"/>
          <w:szCs w:val="36"/>
          <w:rtl/>
        </w:rPr>
        <w:t>ت</w:t>
      </w:r>
      <w:r w:rsidR="007E1A44" w:rsidRPr="00B427B0">
        <w:rPr>
          <w:rFonts w:cs="Traditional Arabic"/>
          <w:sz w:val="36"/>
          <w:szCs w:val="36"/>
          <w:rtl/>
        </w:rPr>
        <w:t>َّ</w:t>
      </w:r>
      <w:r w:rsidR="00466F44" w:rsidRPr="00B427B0">
        <w:rPr>
          <w:rFonts w:cs="Traditional Arabic"/>
          <w:sz w:val="36"/>
          <w:szCs w:val="36"/>
          <w:rtl/>
        </w:rPr>
        <w:t>هم فيه الب</w:t>
      </w:r>
      <w:r w:rsidR="007E1A44" w:rsidRPr="00B427B0">
        <w:rPr>
          <w:rFonts w:cs="Traditional Arabic"/>
          <w:sz w:val="36"/>
          <w:szCs w:val="36"/>
          <w:rtl/>
        </w:rPr>
        <w:t>ُ</w:t>
      </w:r>
      <w:r w:rsidR="00466F44" w:rsidRPr="00B427B0">
        <w:rPr>
          <w:rFonts w:cs="Traditional Arabic"/>
          <w:sz w:val="36"/>
          <w:szCs w:val="36"/>
          <w:rtl/>
        </w:rPr>
        <w:t>رآء بالفاحشة</w:t>
      </w:r>
      <w:r w:rsidR="00466F44" w:rsidRPr="00B427B0">
        <w:rPr>
          <w:rFonts w:cs="Traditional Arabic" w:hint="cs"/>
          <w:sz w:val="36"/>
          <w:szCs w:val="36"/>
          <w:rtl/>
        </w:rPr>
        <w:t>،</w:t>
      </w:r>
      <w:r w:rsidR="00E91C8B" w:rsidRPr="00B427B0">
        <w:rPr>
          <w:rFonts w:cs="Traditional Arabic" w:hint="cs"/>
          <w:sz w:val="36"/>
          <w:szCs w:val="36"/>
          <w:rtl/>
        </w:rPr>
        <w:t xml:space="preserve"> فعليه الحد في ظهره، وعدم قبول شهادته أبد</w:t>
      </w:r>
      <w:r w:rsidR="007E1A44" w:rsidRPr="00B427B0">
        <w:rPr>
          <w:rFonts w:cs="Traditional Arabic"/>
          <w:sz w:val="36"/>
          <w:szCs w:val="36"/>
          <w:rtl/>
        </w:rPr>
        <w:t>ً</w:t>
      </w:r>
      <w:r w:rsidR="00E91C8B" w:rsidRPr="00B427B0">
        <w:rPr>
          <w:rFonts w:cs="Traditional Arabic" w:hint="cs"/>
          <w:sz w:val="36"/>
          <w:szCs w:val="36"/>
          <w:rtl/>
        </w:rPr>
        <w:t>ا</w:t>
      </w:r>
      <w:r w:rsidR="007E1A44" w:rsidRPr="00B427B0">
        <w:rPr>
          <w:rFonts w:cs="Traditional Arabic"/>
          <w:sz w:val="36"/>
          <w:szCs w:val="36"/>
          <w:rtl/>
        </w:rPr>
        <w:t>؛</w:t>
      </w:r>
      <w:r w:rsidR="00E91C8B" w:rsidRPr="00B427B0">
        <w:rPr>
          <w:rFonts w:cs="Traditional Arabic" w:hint="cs"/>
          <w:sz w:val="36"/>
          <w:szCs w:val="36"/>
          <w:rtl/>
        </w:rPr>
        <w:t xml:space="preserve"> قال تعالى: </w:t>
      </w:r>
      <w:r w:rsidR="0072682C" w:rsidRPr="00B427B0">
        <w:rPr>
          <w:rFonts w:cs="Amiri Quran"/>
          <w:color w:val="008000"/>
          <w:sz w:val="36"/>
          <w:rtl/>
        </w:rPr>
        <w:t>{وَالَّذِينَ يَرْمُونَ الْمُحْصَنَاتِ ثُمَّ لَمْ يَأْتُوا بِأَرْبَعَةِ شُهَدَاءَ فَاجْلِدُوهُمْ ثَمَانِينَ جَلْدَةً وَلَا تَقْبَلُوا لَهُمْ شَهَادَةً أَبَدًا وَأُولَئِكَ هُمُ الْفَاسِقُونَ}</w:t>
      </w:r>
      <w:r w:rsidR="0072682C" w:rsidRPr="00B427B0">
        <w:rPr>
          <w:rFonts w:cs="Traditional Arabic"/>
          <w:sz w:val="36"/>
          <w:szCs w:val="36"/>
          <w:rtl/>
        </w:rPr>
        <w:t xml:space="preserve"> [النور: 4]</w:t>
      </w:r>
      <w:r w:rsidR="00E91C8B" w:rsidRPr="00B427B0">
        <w:rPr>
          <w:rFonts w:cs="Traditional Arabic" w:hint="cs"/>
          <w:sz w:val="36"/>
          <w:szCs w:val="36"/>
          <w:rtl/>
        </w:rPr>
        <w:t>.</w:t>
      </w:r>
    </w:p>
    <w:p w14:paraId="276A20B4" w14:textId="7CF38320" w:rsidR="00466F44" w:rsidRPr="00B427B0" w:rsidRDefault="00466F44" w:rsidP="00B427B0">
      <w:pPr>
        <w:pStyle w:val="17"/>
        <w:spacing w:before="40" w:after="40"/>
        <w:ind w:left="43" w:firstLine="576"/>
        <w:rPr>
          <w:rFonts w:cs="Traditional Arabic"/>
          <w:sz w:val="36"/>
          <w:szCs w:val="36"/>
          <w:rtl/>
        </w:rPr>
      </w:pPr>
      <w:r w:rsidRPr="00B427B0">
        <w:rPr>
          <w:rFonts w:cs="Traditional Arabic"/>
          <w:sz w:val="36"/>
          <w:szCs w:val="36"/>
          <w:rtl/>
        </w:rPr>
        <w:t>وقد حدَّ النب</w:t>
      </w:r>
      <w:r w:rsidR="0072682C" w:rsidRPr="00B427B0">
        <w:rPr>
          <w:rFonts w:cs="Traditional Arabic" w:hint="cs"/>
          <w:sz w:val="36"/>
          <w:szCs w:val="36"/>
          <w:rtl/>
        </w:rPr>
        <w:t>ي</w:t>
      </w:r>
      <w:r w:rsidRPr="00B427B0">
        <w:rPr>
          <w:rFonts w:cs="Traditional Arabic"/>
          <w:sz w:val="36"/>
          <w:szCs w:val="36"/>
          <w:rtl/>
        </w:rPr>
        <w:t xml:space="preserve"> صلى الله عليه وسلم م</w:t>
      </w:r>
      <w:r w:rsidR="0072682C" w:rsidRPr="00B427B0">
        <w:rPr>
          <w:rFonts w:cs="Traditional Arabic" w:hint="cs"/>
          <w:sz w:val="36"/>
          <w:szCs w:val="36"/>
          <w:rtl/>
        </w:rPr>
        <w:t>َ</w:t>
      </w:r>
      <w:r w:rsidRPr="00B427B0">
        <w:rPr>
          <w:rFonts w:cs="Traditional Arabic"/>
          <w:sz w:val="36"/>
          <w:szCs w:val="36"/>
          <w:rtl/>
        </w:rPr>
        <w:t>ن أشاعوا الإفك على السيدة عائشة</w:t>
      </w:r>
      <w:r w:rsidR="0072682C" w:rsidRPr="00B427B0">
        <w:rPr>
          <w:rFonts w:cs="Traditional Arabic"/>
          <w:sz w:val="36"/>
          <w:szCs w:val="36"/>
          <w:rtl/>
        </w:rPr>
        <w:t>؛</w:t>
      </w:r>
      <w:r w:rsidR="0072682C" w:rsidRPr="00B427B0">
        <w:rPr>
          <w:rFonts w:cs="Traditional Arabic" w:hint="cs"/>
          <w:sz w:val="36"/>
          <w:szCs w:val="36"/>
          <w:rtl/>
        </w:rPr>
        <w:t xml:space="preserve"> ر</w:t>
      </w:r>
      <w:r w:rsidR="0072682C" w:rsidRPr="00B427B0">
        <w:rPr>
          <w:rFonts w:cs="Traditional Arabic"/>
          <w:sz w:val="36"/>
          <w:szCs w:val="36"/>
          <w:rtl/>
        </w:rPr>
        <w:t>ُ</w:t>
      </w:r>
      <w:r w:rsidR="0072682C" w:rsidRPr="00B427B0">
        <w:rPr>
          <w:rFonts w:cs="Traditional Arabic" w:hint="cs"/>
          <w:sz w:val="36"/>
          <w:szCs w:val="36"/>
          <w:rtl/>
        </w:rPr>
        <w:t>وي</w:t>
      </w:r>
      <w:r w:rsidRPr="00B427B0">
        <w:rPr>
          <w:rFonts w:cs="Traditional Arabic"/>
          <w:sz w:val="36"/>
          <w:szCs w:val="36"/>
          <w:rtl/>
        </w:rPr>
        <w:t xml:space="preserve"> </w:t>
      </w:r>
      <w:r w:rsidRPr="00B427B0">
        <w:rPr>
          <w:rFonts w:cs="Traditional Arabic" w:hint="cs"/>
          <w:sz w:val="36"/>
          <w:szCs w:val="36"/>
          <w:rtl/>
        </w:rPr>
        <w:t xml:space="preserve">أن النبي </w:t>
      </w:r>
      <w:r w:rsidR="00555E90" w:rsidRPr="00B427B0">
        <w:rPr>
          <w:rFonts w:cs="Traditional Arabic" w:hint="cs"/>
          <w:sz w:val="36"/>
          <w:szCs w:val="36"/>
          <w:rtl/>
        </w:rPr>
        <w:t>عليه الصلاة والسلام</w:t>
      </w:r>
      <w:r w:rsidRPr="00B427B0">
        <w:rPr>
          <w:rFonts w:cs="Traditional Arabic" w:hint="cs"/>
          <w:sz w:val="36"/>
          <w:szCs w:val="36"/>
          <w:rtl/>
        </w:rPr>
        <w:t xml:space="preserve"> </w:t>
      </w:r>
      <w:r w:rsidRPr="00B427B0">
        <w:rPr>
          <w:rFonts w:cs="Traditional Arabic"/>
          <w:sz w:val="36"/>
          <w:szCs w:val="36"/>
          <w:rtl/>
        </w:rPr>
        <w:t>أمَرَ برجلين وامرأةٍ ممن تكلمَ بالفاحِشَة:</w:t>
      </w:r>
      <w:r w:rsidR="00764A3F" w:rsidRPr="00B427B0">
        <w:rPr>
          <w:rFonts w:cs="Traditional Arabic"/>
          <w:sz w:val="36"/>
          <w:szCs w:val="36"/>
          <w:rtl/>
        </w:rPr>
        <w:t xml:space="preserve"> حسانَ بنِ ثابتٍ ومِسْطَح بنِ أ</w:t>
      </w:r>
      <w:r w:rsidRPr="00B427B0">
        <w:rPr>
          <w:rFonts w:cs="Traditional Arabic"/>
          <w:sz w:val="36"/>
          <w:szCs w:val="36"/>
          <w:rtl/>
        </w:rPr>
        <w:t>ثاثَةَ</w:t>
      </w:r>
      <w:r w:rsidR="0072682C" w:rsidRPr="00B427B0">
        <w:rPr>
          <w:rFonts w:cs="Traditional Arabic"/>
          <w:sz w:val="36"/>
          <w:szCs w:val="36"/>
          <w:rtl/>
        </w:rPr>
        <w:t>،</w:t>
      </w:r>
      <w:r w:rsidRPr="00B427B0">
        <w:rPr>
          <w:rFonts w:cs="Traditional Arabic"/>
          <w:sz w:val="36"/>
          <w:szCs w:val="36"/>
          <w:rtl/>
        </w:rPr>
        <w:t xml:space="preserve"> </w:t>
      </w:r>
      <w:r w:rsidRPr="00B427B0">
        <w:rPr>
          <w:rFonts w:cs="Traditional Arabic" w:hint="cs"/>
          <w:sz w:val="36"/>
          <w:szCs w:val="36"/>
          <w:rtl/>
        </w:rPr>
        <w:t>و</w:t>
      </w:r>
      <w:r w:rsidRPr="00B427B0">
        <w:rPr>
          <w:rFonts w:cs="Traditional Arabic"/>
          <w:sz w:val="36"/>
          <w:szCs w:val="36"/>
          <w:rtl/>
        </w:rPr>
        <w:t>المرأة: حمْنَةُ بنتُ جَحْشٍ</w:t>
      </w:r>
      <w:r w:rsidRPr="00B427B0">
        <w:rPr>
          <w:rFonts w:cs="Traditional Arabic" w:hint="cs"/>
          <w:sz w:val="36"/>
          <w:szCs w:val="36"/>
          <w:rtl/>
        </w:rPr>
        <w:t xml:space="preserve"> </w:t>
      </w:r>
      <w:r w:rsidRPr="00B427B0">
        <w:rPr>
          <w:rFonts w:ascii="Traditional Arabic" w:hAnsi="Traditional Arabic" w:cs="Traditional Arabic"/>
          <w:sz w:val="36"/>
          <w:szCs w:val="36"/>
          <w:vertAlign w:val="superscript"/>
          <w:rtl/>
        </w:rPr>
        <w:t>(</w:t>
      </w:r>
      <w:r w:rsidRPr="00B427B0">
        <w:rPr>
          <w:rStyle w:val="ae"/>
          <w:rFonts w:ascii="Traditional Arabic" w:hAnsi="Traditional Arabic"/>
          <w:sz w:val="36"/>
          <w:szCs w:val="36"/>
          <w:rtl/>
        </w:rPr>
        <w:footnoteReference w:id="27"/>
      </w:r>
      <w:r w:rsidRPr="00B427B0">
        <w:rPr>
          <w:rFonts w:ascii="Traditional Arabic" w:hAnsi="Traditional Arabic" w:cs="Traditional Arabic"/>
          <w:sz w:val="36"/>
          <w:szCs w:val="36"/>
          <w:vertAlign w:val="superscript"/>
          <w:rtl/>
        </w:rPr>
        <w:t>)</w:t>
      </w:r>
      <w:r w:rsidRPr="00B427B0">
        <w:rPr>
          <w:rFonts w:cs="Traditional Arabic" w:hint="cs"/>
          <w:sz w:val="36"/>
          <w:szCs w:val="36"/>
          <w:rtl/>
        </w:rPr>
        <w:t>.</w:t>
      </w:r>
    </w:p>
    <w:p w14:paraId="2D755D0D" w14:textId="7CE984F7" w:rsidR="00AA67E6" w:rsidRPr="00B427B0" w:rsidRDefault="00AA67E6" w:rsidP="00B427B0">
      <w:pPr>
        <w:pStyle w:val="17"/>
        <w:spacing w:before="40" w:after="40"/>
        <w:ind w:left="43" w:firstLine="576"/>
        <w:rPr>
          <w:rFonts w:cs="Traditional Arabic"/>
          <w:sz w:val="36"/>
          <w:szCs w:val="36"/>
          <w:rtl/>
        </w:rPr>
      </w:pPr>
      <w:r w:rsidRPr="00B427B0">
        <w:rPr>
          <w:rFonts w:cs="Traditional Arabic"/>
          <w:sz w:val="36"/>
          <w:szCs w:val="36"/>
          <w:rtl/>
        </w:rPr>
        <w:t>وحدَّ عمر رض</w:t>
      </w:r>
      <w:r w:rsidR="00764A3F" w:rsidRPr="00B427B0">
        <w:rPr>
          <w:rFonts w:cs="Traditional Arabic" w:hint="cs"/>
          <w:sz w:val="36"/>
          <w:szCs w:val="36"/>
          <w:rtl/>
        </w:rPr>
        <w:t>ي</w:t>
      </w:r>
      <w:r w:rsidRPr="00B427B0">
        <w:rPr>
          <w:rFonts w:cs="Traditional Arabic"/>
          <w:sz w:val="36"/>
          <w:szCs w:val="36"/>
          <w:rtl/>
        </w:rPr>
        <w:t xml:space="preserve"> الله عنه ثلاثة</w:t>
      </w:r>
      <w:r w:rsidRPr="00B427B0">
        <w:rPr>
          <w:rFonts w:cs="Traditional Arabic" w:hint="cs"/>
          <w:sz w:val="36"/>
          <w:szCs w:val="36"/>
          <w:rtl/>
        </w:rPr>
        <w:t xml:space="preserve"> قذفوا </w:t>
      </w:r>
      <w:r w:rsidRPr="00B427B0">
        <w:rPr>
          <w:rFonts w:cs="Traditional Arabic"/>
          <w:sz w:val="36"/>
          <w:szCs w:val="36"/>
          <w:rtl/>
        </w:rPr>
        <w:t>المغيرة بن شعبة</w:t>
      </w:r>
      <w:r w:rsidRPr="00B427B0">
        <w:rPr>
          <w:rFonts w:cs="Traditional Arabic" w:hint="cs"/>
          <w:sz w:val="36"/>
          <w:szCs w:val="36"/>
          <w:rtl/>
        </w:rPr>
        <w:t xml:space="preserve"> بالزنا</w:t>
      </w:r>
      <w:r w:rsidR="00764A3F" w:rsidRPr="00B427B0">
        <w:rPr>
          <w:rFonts w:cs="Traditional Arabic"/>
          <w:sz w:val="36"/>
          <w:szCs w:val="36"/>
          <w:rtl/>
        </w:rPr>
        <w:t>،</w:t>
      </w:r>
      <w:r w:rsidRPr="00B427B0">
        <w:rPr>
          <w:rFonts w:cs="Traditional Arabic" w:hint="cs"/>
          <w:sz w:val="36"/>
          <w:szCs w:val="36"/>
          <w:rtl/>
        </w:rPr>
        <w:t xml:space="preserve"> فجلد أبا بكرة، وأخاه نافع</w:t>
      </w:r>
      <w:r w:rsidR="00657771" w:rsidRPr="00B427B0">
        <w:rPr>
          <w:rFonts w:cs="Traditional Arabic"/>
          <w:sz w:val="36"/>
          <w:szCs w:val="36"/>
          <w:rtl/>
        </w:rPr>
        <w:t>ً</w:t>
      </w:r>
      <w:r w:rsidRPr="00B427B0">
        <w:rPr>
          <w:rFonts w:cs="Traditional Arabic" w:hint="cs"/>
          <w:sz w:val="36"/>
          <w:szCs w:val="36"/>
          <w:rtl/>
        </w:rPr>
        <w:t xml:space="preserve">ا، وشبل بن معبد </w:t>
      </w:r>
      <w:r w:rsidRPr="00B427B0">
        <w:rPr>
          <w:rFonts w:ascii="Traditional Arabic" w:hAnsi="Traditional Arabic" w:cs="Traditional Arabic"/>
          <w:sz w:val="36"/>
          <w:szCs w:val="36"/>
          <w:vertAlign w:val="superscript"/>
          <w:rtl/>
        </w:rPr>
        <w:t>(</w:t>
      </w:r>
      <w:r w:rsidRPr="00B427B0">
        <w:rPr>
          <w:rStyle w:val="ae"/>
          <w:rFonts w:ascii="Traditional Arabic" w:hAnsi="Traditional Arabic"/>
          <w:sz w:val="36"/>
          <w:szCs w:val="36"/>
          <w:rtl/>
        </w:rPr>
        <w:footnoteReference w:id="28"/>
      </w:r>
      <w:r w:rsidRPr="00B427B0">
        <w:rPr>
          <w:rFonts w:ascii="Traditional Arabic" w:hAnsi="Traditional Arabic" w:cs="Traditional Arabic"/>
          <w:sz w:val="36"/>
          <w:szCs w:val="36"/>
          <w:vertAlign w:val="superscript"/>
          <w:rtl/>
        </w:rPr>
        <w:t>)</w:t>
      </w:r>
      <w:r w:rsidRPr="00B427B0">
        <w:rPr>
          <w:rFonts w:cs="Traditional Arabic" w:hint="cs"/>
          <w:sz w:val="36"/>
          <w:szCs w:val="36"/>
          <w:rtl/>
        </w:rPr>
        <w:t xml:space="preserve">. </w:t>
      </w:r>
    </w:p>
    <w:p w14:paraId="0A7F9664" w14:textId="5DBCCB02" w:rsidR="00B427B0" w:rsidRDefault="00B7192D" w:rsidP="00B427B0">
      <w:pPr>
        <w:pStyle w:val="17"/>
        <w:spacing w:before="40" w:after="40"/>
        <w:ind w:left="43" w:firstLine="576"/>
        <w:rPr>
          <w:rFonts w:cs="Traditional Arabic"/>
          <w:sz w:val="36"/>
          <w:szCs w:val="36"/>
          <w:rtl/>
        </w:rPr>
      </w:pPr>
      <w:r w:rsidRPr="00B427B0">
        <w:rPr>
          <w:rFonts w:cs="Traditional Arabic" w:hint="cs"/>
          <w:sz w:val="36"/>
          <w:szCs w:val="36"/>
          <w:rtl/>
        </w:rPr>
        <w:t xml:space="preserve">وإذا كانت </w:t>
      </w:r>
      <w:r w:rsidR="00555E90" w:rsidRPr="00B427B0">
        <w:rPr>
          <w:rFonts w:cs="Traditional Arabic" w:hint="cs"/>
          <w:sz w:val="36"/>
          <w:szCs w:val="36"/>
          <w:rtl/>
        </w:rPr>
        <w:t>الشائعات</w:t>
      </w:r>
      <w:r w:rsidRPr="00B427B0">
        <w:rPr>
          <w:rFonts w:cs="Traditional Arabic" w:hint="cs"/>
          <w:sz w:val="36"/>
          <w:szCs w:val="36"/>
          <w:rtl/>
        </w:rPr>
        <w:t xml:space="preserve"> تتعلق بأمن الدولة، أو المجتمع المسلم</w:t>
      </w:r>
      <w:r w:rsidR="00657771" w:rsidRPr="00B427B0">
        <w:rPr>
          <w:rFonts w:cs="Traditional Arabic"/>
          <w:sz w:val="36"/>
          <w:szCs w:val="36"/>
          <w:rtl/>
        </w:rPr>
        <w:t>،</w:t>
      </w:r>
      <w:r w:rsidRPr="00B427B0">
        <w:rPr>
          <w:rFonts w:cs="Traditional Arabic" w:hint="cs"/>
          <w:sz w:val="36"/>
          <w:szCs w:val="36"/>
          <w:rtl/>
        </w:rPr>
        <w:t xml:space="preserve"> فعلى ولي الأمر المسلمين أن يعاقبهم أشد المعاقبة، ففي غزوة تبوك </w:t>
      </w:r>
      <w:r w:rsidR="00855F14" w:rsidRPr="00B427B0">
        <w:rPr>
          <w:rFonts w:cs="Traditional Arabic" w:hint="cs"/>
          <w:sz w:val="36"/>
          <w:szCs w:val="36"/>
          <w:rtl/>
        </w:rPr>
        <w:t xml:space="preserve">حدث </w:t>
      </w:r>
      <w:r w:rsidRPr="00B427B0">
        <w:rPr>
          <w:rFonts w:cs="Traditional Arabic"/>
          <w:sz w:val="36"/>
          <w:szCs w:val="36"/>
          <w:rtl/>
        </w:rPr>
        <w:t>أن ناس</w:t>
      </w:r>
      <w:r w:rsidR="00855F14" w:rsidRPr="00B427B0">
        <w:rPr>
          <w:rFonts w:cs="Traditional Arabic"/>
          <w:sz w:val="36"/>
          <w:szCs w:val="36"/>
          <w:rtl/>
        </w:rPr>
        <w:t>ً</w:t>
      </w:r>
      <w:r w:rsidRPr="00B427B0">
        <w:rPr>
          <w:rFonts w:cs="Traditional Arabic"/>
          <w:sz w:val="36"/>
          <w:szCs w:val="36"/>
          <w:rtl/>
        </w:rPr>
        <w:t>ا من المنافقين يجتمعون في بيت سويلم اليهودي، ي</w:t>
      </w:r>
      <w:r w:rsidRPr="00B427B0">
        <w:rPr>
          <w:rFonts w:cs="Traditional Arabic" w:hint="cs"/>
          <w:sz w:val="36"/>
          <w:szCs w:val="36"/>
          <w:rtl/>
        </w:rPr>
        <w:t>ث</w:t>
      </w:r>
      <w:r w:rsidRPr="00B427B0">
        <w:rPr>
          <w:rFonts w:cs="Traditional Arabic"/>
          <w:sz w:val="36"/>
          <w:szCs w:val="36"/>
          <w:rtl/>
        </w:rPr>
        <w:t>ب</w:t>
      </w:r>
      <w:r w:rsidR="00855F14" w:rsidRPr="00B427B0">
        <w:rPr>
          <w:rFonts w:cs="Traditional Arabic"/>
          <w:sz w:val="36"/>
          <w:szCs w:val="36"/>
          <w:rtl/>
        </w:rPr>
        <w:t>ِّ</w:t>
      </w:r>
      <w:r w:rsidRPr="00B427B0">
        <w:rPr>
          <w:rFonts w:cs="Traditional Arabic"/>
          <w:sz w:val="36"/>
          <w:szCs w:val="36"/>
          <w:rtl/>
        </w:rPr>
        <w:t xml:space="preserve">طون الناس عن رسول الله صلى الله عليه وسلم في غزوة تبوك، فبعث </w:t>
      </w:r>
      <w:r w:rsidRPr="00B427B0">
        <w:rPr>
          <w:rFonts w:cs="Traditional Arabic"/>
          <w:sz w:val="36"/>
          <w:szCs w:val="36"/>
          <w:rtl/>
        </w:rPr>
        <w:lastRenderedPageBreak/>
        <w:t>إليهم النبي صلى الله عليه وسلم طلحة بن عبيد الله في نفر من أصحابه، وأمر</w:t>
      </w:r>
      <w:r w:rsidR="00855F14" w:rsidRPr="00B427B0">
        <w:rPr>
          <w:rFonts w:cs="Traditional Arabic" w:hint="cs"/>
          <w:sz w:val="36"/>
          <w:szCs w:val="36"/>
          <w:rtl/>
        </w:rPr>
        <w:t>َ</w:t>
      </w:r>
      <w:r w:rsidRPr="00B427B0">
        <w:rPr>
          <w:rFonts w:cs="Traditional Arabic"/>
          <w:sz w:val="36"/>
          <w:szCs w:val="36"/>
          <w:rtl/>
        </w:rPr>
        <w:t>ه أن يحر</w:t>
      </w:r>
      <w:r w:rsidR="00855F14" w:rsidRPr="00B427B0">
        <w:rPr>
          <w:rFonts w:cs="Traditional Arabic"/>
          <w:sz w:val="36"/>
          <w:szCs w:val="36"/>
          <w:rtl/>
        </w:rPr>
        <w:t>ِّ</w:t>
      </w:r>
      <w:r w:rsidRPr="00B427B0">
        <w:rPr>
          <w:rFonts w:cs="Traditional Arabic"/>
          <w:sz w:val="36"/>
          <w:szCs w:val="36"/>
          <w:rtl/>
        </w:rPr>
        <w:t>ق عليهم بيت سويلم، ففعل طلحة</w:t>
      </w:r>
      <w:r w:rsidRPr="00B427B0">
        <w:rPr>
          <w:rFonts w:cs="Traditional Arabic" w:hint="cs"/>
          <w:sz w:val="36"/>
          <w:szCs w:val="36"/>
          <w:rtl/>
        </w:rPr>
        <w:t xml:space="preserve"> </w:t>
      </w:r>
      <w:r w:rsidRPr="00B427B0">
        <w:rPr>
          <w:rFonts w:ascii="Traditional Arabic" w:hAnsi="Traditional Arabic" w:cs="Traditional Arabic"/>
          <w:sz w:val="36"/>
          <w:szCs w:val="36"/>
          <w:vertAlign w:val="superscript"/>
          <w:rtl/>
        </w:rPr>
        <w:t>(</w:t>
      </w:r>
      <w:r w:rsidRPr="00B427B0">
        <w:rPr>
          <w:rStyle w:val="ae"/>
          <w:rFonts w:ascii="Traditional Arabic" w:hAnsi="Traditional Arabic"/>
          <w:sz w:val="36"/>
          <w:szCs w:val="36"/>
          <w:rtl/>
        </w:rPr>
        <w:footnoteReference w:id="29"/>
      </w:r>
      <w:r w:rsidRPr="00B427B0">
        <w:rPr>
          <w:rFonts w:ascii="Traditional Arabic" w:hAnsi="Traditional Arabic" w:cs="Traditional Arabic"/>
          <w:sz w:val="36"/>
          <w:szCs w:val="36"/>
          <w:vertAlign w:val="superscript"/>
          <w:rtl/>
        </w:rPr>
        <w:t>)</w:t>
      </w:r>
      <w:r w:rsidRPr="00B427B0">
        <w:rPr>
          <w:rFonts w:cs="Traditional Arabic"/>
          <w:sz w:val="36"/>
          <w:szCs w:val="36"/>
          <w:rtl/>
        </w:rPr>
        <w:t>.</w:t>
      </w:r>
    </w:p>
    <w:p w14:paraId="5BB9258F" w14:textId="49C20540" w:rsidR="00B7592B" w:rsidRPr="00B427B0" w:rsidRDefault="000E3F09" w:rsidP="00246476">
      <w:pPr>
        <w:pStyle w:val="2"/>
        <w:bidi/>
        <w:rPr>
          <w:rtl/>
        </w:rPr>
      </w:pPr>
      <w:bookmarkStart w:id="25" w:name="_Toc204167217"/>
      <w:r w:rsidRPr="00B427B0">
        <w:rPr>
          <w:rFonts w:hint="cs"/>
          <w:rtl/>
        </w:rPr>
        <w:t>4</w:t>
      </w:r>
      <w:r w:rsidR="00B7592B" w:rsidRPr="00B427B0">
        <w:rPr>
          <w:rFonts w:hint="cs"/>
          <w:rtl/>
        </w:rPr>
        <w:t xml:space="preserve">/ عدم </w:t>
      </w:r>
      <w:r w:rsidR="00B7592B" w:rsidRPr="00B427B0">
        <w:rPr>
          <w:rtl/>
        </w:rPr>
        <w:t>التسرع في نقل الأخبار والشائعات دون التحقق منها</w:t>
      </w:r>
      <w:r w:rsidR="00855F14" w:rsidRPr="00B427B0">
        <w:rPr>
          <w:rtl/>
        </w:rPr>
        <w:t>:</w:t>
      </w:r>
      <w:bookmarkEnd w:id="25"/>
    </w:p>
    <w:p w14:paraId="68E2D7BB" w14:textId="3A7572FB" w:rsidR="00954209" w:rsidRPr="00B427B0" w:rsidRDefault="00B7592B" w:rsidP="00B427B0">
      <w:pPr>
        <w:pStyle w:val="17"/>
        <w:spacing w:before="40" w:after="40"/>
        <w:ind w:left="43" w:firstLine="576"/>
        <w:rPr>
          <w:rFonts w:cs="Traditional Arabic"/>
          <w:sz w:val="36"/>
          <w:szCs w:val="36"/>
          <w:rtl/>
          <w:lang w:bidi="ar-EG"/>
        </w:rPr>
      </w:pPr>
      <w:r w:rsidRPr="00B427B0">
        <w:rPr>
          <w:rFonts w:cs="Traditional Arabic" w:hint="cs"/>
          <w:sz w:val="36"/>
          <w:szCs w:val="36"/>
          <w:rtl/>
        </w:rPr>
        <w:t xml:space="preserve">التسرع في نقل </w:t>
      </w:r>
      <w:r w:rsidR="00555E90" w:rsidRPr="00B427B0">
        <w:rPr>
          <w:rFonts w:cs="Traditional Arabic" w:hint="cs"/>
          <w:sz w:val="36"/>
          <w:szCs w:val="36"/>
          <w:rtl/>
        </w:rPr>
        <w:t>الشائعات</w:t>
      </w:r>
      <w:r w:rsidRPr="00B427B0">
        <w:rPr>
          <w:rFonts w:cs="Traditional Arabic" w:hint="cs"/>
          <w:sz w:val="36"/>
          <w:szCs w:val="36"/>
          <w:rtl/>
        </w:rPr>
        <w:t xml:space="preserve"> </w:t>
      </w:r>
      <w:r w:rsidRPr="00B427B0">
        <w:rPr>
          <w:rFonts w:cs="Traditional Arabic"/>
          <w:sz w:val="36"/>
          <w:szCs w:val="36"/>
          <w:rtl/>
        </w:rPr>
        <w:t>من صفات المنافقين الذين يسعون لإحداث الفتنة في صفوف المسلمين</w:t>
      </w:r>
      <w:r w:rsidR="00855F14" w:rsidRPr="00B427B0">
        <w:rPr>
          <w:rFonts w:cs="Traditional Arabic"/>
          <w:sz w:val="36"/>
          <w:szCs w:val="36"/>
          <w:rtl/>
        </w:rPr>
        <w:t>؛</w:t>
      </w:r>
      <w:r w:rsidRPr="00B427B0">
        <w:rPr>
          <w:rFonts w:cs="Traditional Arabic" w:hint="cs"/>
          <w:sz w:val="36"/>
          <w:szCs w:val="36"/>
          <w:rtl/>
        </w:rPr>
        <w:t xml:space="preserve"> </w:t>
      </w:r>
      <w:r w:rsidRPr="00B427B0">
        <w:rPr>
          <w:rFonts w:cs="Traditional Arabic" w:hint="cs"/>
          <w:sz w:val="36"/>
          <w:szCs w:val="36"/>
          <w:rtl/>
          <w:lang w:bidi="ar-EG"/>
        </w:rPr>
        <w:t xml:space="preserve">قال تعالى </w:t>
      </w:r>
      <w:r w:rsidR="00954209" w:rsidRPr="00B427B0">
        <w:rPr>
          <w:rFonts w:cs="Traditional Arabic" w:hint="cs"/>
          <w:sz w:val="36"/>
          <w:szCs w:val="36"/>
          <w:rtl/>
          <w:lang w:bidi="ar-EG"/>
        </w:rPr>
        <w:t>في وصفهم</w:t>
      </w:r>
      <w:r w:rsidR="00855F14" w:rsidRPr="00B427B0">
        <w:rPr>
          <w:rFonts w:cs="Traditional Arabic"/>
          <w:sz w:val="36"/>
          <w:szCs w:val="36"/>
          <w:rtl/>
          <w:lang w:bidi="ar-EG"/>
        </w:rPr>
        <w:t>:</w:t>
      </w:r>
      <w:r w:rsidR="00954209" w:rsidRPr="00B427B0">
        <w:rPr>
          <w:rFonts w:cs="Traditional Arabic" w:hint="cs"/>
          <w:sz w:val="36"/>
          <w:szCs w:val="36"/>
          <w:rtl/>
          <w:lang w:bidi="ar-EG"/>
        </w:rPr>
        <w:t xml:space="preserve"> </w:t>
      </w:r>
      <w:r w:rsidR="004C070A" w:rsidRPr="00B427B0">
        <w:rPr>
          <w:rFonts w:cs="Amiri Quran"/>
          <w:color w:val="008000"/>
          <w:sz w:val="36"/>
          <w:rtl/>
        </w:rPr>
        <w:t>{وَإِذَا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r w:rsidR="004C070A" w:rsidRPr="00B427B0">
        <w:rPr>
          <w:rFonts w:cs="Traditional Arabic"/>
          <w:sz w:val="36"/>
          <w:szCs w:val="36"/>
          <w:rtl/>
        </w:rPr>
        <w:t xml:space="preserve"> [النساء: 83]</w:t>
      </w:r>
      <w:r w:rsidR="00954209" w:rsidRPr="00B427B0">
        <w:rPr>
          <w:rFonts w:cs="Traditional Arabic" w:hint="cs"/>
          <w:sz w:val="36"/>
          <w:szCs w:val="36"/>
          <w:rtl/>
          <w:lang w:bidi="ar-EG"/>
        </w:rPr>
        <w:t>.</w:t>
      </w:r>
    </w:p>
    <w:p w14:paraId="617B19A4" w14:textId="5E8E38C6" w:rsidR="005F0E35" w:rsidRPr="00B427B0" w:rsidRDefault="00954209" w:rsidP="00B427B0">
      <w:pPr>
        <w:pStyle w:val="17"/>
        <w:spacing w:before="40" w:after="40"/>
        <w:ind w:left="43" w:firstLine="576"/>
        <w:rPr>
          <w:rFonts w:cs="Traditional Arabic"/>
          <w:sz w:val="36"/>
          <w:szCs w:val="36"/>
          <w:rtl/>
        </w:rPr>
      </w:pPr>
      <w:r w:rsidRPr="00B427B0">
        <w:rPr>
          <w:rFonts w:cs="Traditional Arabic" w:hint="cs"/>
          <w:sz w:val="36"/>
          <w:szCs w:val="36"/>
          <w:rtl/>
        </w:rPr>
        <w:t xml:space="preserve">قال الطبري رحمه الله: </w:t>
      </w:r>
      <w:r w:rsidR="00CF1230" w:rsidRPr="00B427B0">
        <w:rPr>
          <w:rFonts w:cs="Traditional Arabic" w:hint="cs"/>
          <w:sz w:val="36"/>
          <w:szCs w:val="36"/>
          <w:rtl/>
        </w:rPr>
        <w:t>"</w:t>
      </w:r>
      <w:r w:rsidRPr="00B427B0">
        <w:rPr>
          <w:rFonts w:cs="Traditional Arabic"/>
          <w:sz w:val="36"/>
          <w:szCs w:val="36"/>
          <w:rtl/>
        </w:rPr>
        <w:t>الأمر الذي نالهم من عدوهم والمسلمين، إلى رسول الله صلى الله عليه وسلم وإلى أولي أمرهم</w:t>
      </w:r>
      <w:r w:rsidR="00783EDC" w:rsidRPr="00B427B0">
        <w:rPr>
          <w:rFonts w:cs="Traditional Arabic"/>
          <w:sz w:val="36"/>
          <w:szCs w:val="36"/>
          <w:rtl/>
        </w:rPr>
        <w:t>؛</w:t>
      </w:r>
      <w:r w:rsidR="00555E90" w:rsidRPr="00B427B0">
        <w:rPr>
          <w:rFonts w:cs="Traditional Arabic" w:hint="cs"/>
          <w:sz w:val="36"/>
          <w:szCs w:val="36"/>
          <w:rtl/>
        </w:rPr>
        <w:t xml:space="preserve"> </w:t>
      </w:r>
      <w:r w:rsidRPr="00B427B0">
        <w:rPr>
          <w:rFonts w:cs="Traditional Arabic"/>
          <w:sz w:val="36"/>
          <w:szCs w:val="36"/>
          <w:rtl/>
        </w:rPr>
        <w:t>يعني:</w:t>
      </w:r>
      <w:r w:rsidRPr="00B427B0">
        <w:rPr>
          <w:rFonts w:cs="Traditional Arabic" w:hint="cs"/>
          <w:sz w:val="36"/>
          <w:szCs w:val="36"/>
          <w:rtl/>
        </w:rPr>
        <w:t xml:space="preserve"> </w:t>
      </w:r>
      <w:r w:rsidR="00CF1230" w:rsidRPr="00B427B0">
        <w:rPr>
          <w:rFonts w:cs="Traditional Arabic"/>
          <w:sz w:val="36"/>
          <w:szCs w:val="36"/>
          <w:rtl/>
        </w:rPr>
        <w:t>وإلى أمرائهم</w:t>
      </w:r>
      <w:r w:rsidR="00783EDC" w:rsidRPr="00B427B0">
        <w:rPr>
          <w:rFonts w:cs="Traditional Arabic"/>
          <w:sz w:val="36"/>
          <w:szCs w:val="36"/>
          <w:rtl/>
        </w:rPr>
        <w:t>،</w:t>
      </w:r>
      <w:r w:rsidR="00CF1230" w:rsidRPr="00B427B0">
        <w:rPr>
          <w:rFonts w:cs="Traditional Arabic"/>
          <w:sz w:val="36"/>
          <w:szCs w:val="36"/>
          <w:rtl/>
        </w:rPr>
        <w:t xml:space="preserve"> وسكتوا فلم يذيعوا ما جاءهم من الخبر، حتى يكون رسول الله صلى الله عليه وسلم، أو ذو أمرهم </w:t>
      </w:r>
      <w:r w:rsidR="00783EDC" w:rsidRPr="00B427B0">
        <w:rPr>
          <w:rFonts w:cs="Traditional Arabic" w:hint="cs"/>
          <w:sz w:val="36"/>
          <w:szCs w:val="36"/>
          <w:rtl/>
        </w:rPr>
        <w:t xml:space="preserve">- </w:t>
      </w:r>
      <w:r w:rsidR="00CF1230" w:rsidRPr="00B427B0">
        <w:rPr>
          <w:rFonts w:cs="Traditional Arabic"/>
          <w:sz w:val="36"/>
          <w:szCs w:val="36"/>
          <w:rtl/>
        </w:rPr>
        <w:t>هم الذين يتول</w:t>
      </w:r>
      <w:r w:rsidR="00783EDC" w:rsidRPr="00B427B0">
        <w:rPr>
          <w:rFonts w:cs="Traditional Arabic"/>
          <w:sz w:val="36"/>
          <w:szCs w:val="36"/>
          <w:rtl/>
        </w:rPr>
        <w:t>َّ</w:t>
      </w:r>
      <w:r w:rsidR="00CF1230" w:rsidRPr="00B427B0">
        <w:rPr>
          <w:rFonts w:cs="Traditional Arabic"/>
          <w:sz w:val="36"/>
          <w:szCs w:val="36"/>
          <w:rtl/>
        </w:rPr>
        <w:t>ون الخبر عن ذلك، بعد أن ثبتت عندهم صحته أو ب</w:t>
      </w:r>
      <w:r w:rsidR="00783EDC" w:rsidRPr="00B427B0">
        <w:rPr>
          <w:rFonts w:cs="Traditional Arabic"/>
          <w:sz w:val="36"/>
          <w:szCs w:val="36"/>
          <w:rtl/>
        </w:rPr>
        <w:t>ُ</w:t>
      </w:r>
      <w:r w:rsidR="00CF1230" w:rsidRPr="00B427B0">
        <w:rPr>
          <w:rFonts w:cs="Traditional Arabic"/>
          <w:sz w:val="36"/>
          <w:szCs w:val="36"/>
          <w:rtl/>
        </w:rPr>
        <w:t>ط</w:t>
      </w:r>
      <w:r w:rsidR="00633CA9" w:rsidRPr="00B427B0">
        <w:rPr>
          <w:rFonts w:cs="Traditional Arabic" w:hint="cs"/>
          <w:sz w:val="36"/>
          <w:szCs w:val="36"/>
          <w:rtl/>
        </w:rPr>
        <w:t>وله</w:t>
      </w:r>
      <w:r w:rsidR="00CF1230" w:rsidRPr="00B427B0">
        <w:rPr>
          <w:rFonts w:cs="Traditional Arabic"/>
          <w:sz w:val="36"/>
          <w:szCs w:val="36"/>
          <w:rtl/>
        </w:rPr>
        <w:t>، فيصح</w:t>
      </w:r>
      <w:r w:rsidR="00783EDC" w:rsidRPr="00B427B0">
        <w:rPr>
          <w:rFonts w:cs="Traditional Arabic"/>
          <w:sz w:val="36"/>
          <w:szCs w:val="36"/>
          <w:rtl/>
        </w:rPr>
        <w:t>ِّ</w:t>
      </w:r>
      <w:r w:rsidR="00CF1230" w:rsidRPr="00B427B0">
        <w:rPr>
          <w:rFonts w:cs="Traditional Arabic"/>
          <w:sz w:val="36"/>
          <w:szCs w:val="36"/>
          <w:rtl/>
        </w:rPr>
        <w:t>حوه إن كان صحيحًا، أو ي</w:t>
      </w:r>
      <w:r w:rsidR="00783EDC" w:rsidRPr="00B427B0">
        <w:rPr>
          <w:rFonts w:cs="Traditional Arabic"/>
          <w:sz w:val="36"/>
          <w:szCs w:val="36"/>
          <w:rtl/>
        </w:rPr>
        <w:t>ُ</w:t>
      </w:r>
      <w:r w:rsidR="00CF1230" w:rsidRPr="00B427B0">
        <w:rPr>
          <w:rFonts w:cs="Traditional Arabic"/>
          <w:sz w:val="36"/>
          <w:szCs w:val="36"/>
          <w:rtl/>
        </w:rPr>
        <w:t>بطلوه إن كان باطل</w:t>
      </w:r>
      <w:r w:rsidR="00783EDC" w:rsidRPr="00B427B0">
        <w:rPr>
          <w:rFonts w:cs="Traditional Arabic"/>
          <w:sz w:val="36"/>
          <w:szCs w:val="36"/>
          <w:rtl/>
        </w:rPr>
        <w:t>ً</w:t>
      </w:r>
      <w:r w:rsidR="00CF1230" w:rsidRPr="00B427B0">
        <w:rPr>
          <w:rFonts w:cs="Traditional Arabic"/>
          <w:sz w:val="36"/>
          <w:szCs w:val="36"/>
          <w:rtl/>
        </w:rPr>
        <w:t>ا</w:t>
      </w:r>
      <w:r w:rsidR="00CF1230" w:rsidRPr="00B427B0">
        <w:rPr>
          <w:rFonts w:cs="Traditional Arabic" w:hint="cs"/>
          <w:sz w:val="36"/>
          <w:szCs w:val="36"/>
          <w:rtl/>
        </w:rPr>
        <w:t>"</w:t>
      </w:r>
      <w:r w:rsidR="00CF1230" w:rsidRPr="00B427B0">
        <w:rPr>
          <w:rFonts w:ascii="Traditional Arabic" w:hAnsi="Traditional Arabic" w:cs="Traditional Arabic"/>
          <w:sz w:val="36"/>
          <w:szCs w:val="36"/>
          <w:vertAlign w:val="superscript"/>
          <w:rtl/>
        </w:rPr>
        <w:t>(</w:t>
      </w:r>
      <w:r w:rsidR="00CF1230" w:rsidRPr="00B427B0">
        <w:rPr>
          <w:rStyle w:val="ae"/>
          <w:rFonts w:ascii="Traditional Arabic" w:hAnsi="Traditional Arabic"/>
          <w:sz w:val="36"/>
          <w:szCs w:val="36"/>
          <w:rtl/>
        </w:rPr>
        <w:footnoteReference w:id="30"/>
      </w:r>
      <w:r w:rsidR="00CF1230" w:rsidRPr="00B427B0">
        <w:rPr>
          <w:rFonts w:ascii="Traditional Arabic" w:hAnsi="Traditional Arabic" w:cs="Traditional Arabic"/>
          <w:sz w:val="36"/>
          <w:szCs w:val="36"/>
          <w:vertAlign w:val="superscript"/>
          <w:rtl/>
        </w:rPr>
        <w:t>)</w:t>
      </w:r>
      <w:r w:rsidR="005F0E35" w:rsidRPr="00B427B0">
        <w:rPr>
          <w:rFonts w:cs="Traditional Arabic" w:hint="cs"/>
          <w:sz w:val="36"/>
          <w:szCs w:val="36"/>
          <w:rtl/>
        </w:rPr>
        <w:t>.</w:t>
      </w:r>
    </w:p>
    <w:p w14:paraId="4A939A52" w14:textId="5B3AC593" w:rsidR="00D512B8" w:rsidRPr="00B427B0" w:rsidRDefault="005F0E35" w:rsidP="00B427B0">
      <w:pPr>
        <w:pStyle w:val="17"/>
        <w:spacing w:before="40" w:after="40"/>
        <w:ind w:left="43" w:firstLine="576"/>
        <w:rPr>
          <w:rFonts w:cs="Traditional Arabic"/>
          <w:sz w:val="36"/>
          <w:szCs w:val="36"/>
          <w:rtl/>
        </w:rPr>
      </w:pPr>
      <w:r w:rsidRPr="00B427B0">
        <w:rPr>
          <w:rFonts w:cs="Traditional Arabic" w:hint="cs"/>
          <w:sz w:val="36"/>
          <w:szCs w:val="36"/>
          <w:rtl/>
        </w:rPr>
        <w:t>وبي</w:t>
      </w:r>
      <w:r w:rsidR="00633CA9" w:rsidRPr="00B427B0">
        <w:rPr>
          <w:rFonts w:cs="Traditional Arabic"/>
          <w:sz w:val="36"/>
          <w:szCs w:val="36"/>
          <w:rtl/>
        </w:rPr>
        <w:t>َّ</w:t>
      </w:r>
      <w:r w:rsidRPr="00B427B0">
        <w:rPr>
          <w:rFonts w:cs="Traditional Arabic" w:hint="cs"/>
          <w:sz w:val="36"/>
          <w:szCs w:val="36"/>
          <w:rtl/>
        </w:rPr>
        <w:t xml:space="preserve">ن النبي صلى الله عليه وسلم </w:t>
      </w:r>
      <w:r w:rsidR="00F04D24" w:rsidRPr="00B427B0">
        <w:rPr>
          <w:rStyle w:val="aff0"/>
          <w:rFonts w:cs="Traditional Arabic" w:hint="cs"/>
          <w:b/>
          <w:bCs/>
          <w:sz w:val="36"/>
          <w:szCs w:val="36"/>
          <w:rtl/>
        </w:rPr>
        <w:t xml:space="preserve">أن </w:t>
      </w:r>
      <w:r w:rsidR="00F04D24" w:rsidRPr="00B427B0">
        <w:rPr>
          <w:rStyle w:val="aff0"/>
          <w:rFonts w:cs="Traditional Arabic"/>
          <w:b/>
          <w:bCs/>
          <w:sz w:val="36"/>
          <w:szCs w:val="36"/>
          <w:rtl/>
        </w:rPr>
        <w:t>من ينقل كل</w:t>
      </w:r>
      <w:r w:rsidR="00633CA9" w:rsidRPr="00B427B0">
        <w:rPr>
          <w:rStyle w:val="aff0"/>
          <w:rFonts w:cs="Traditional Arabic"/>
          <w:b/>
          <w:bCs/>
          <w:sz w:val="36"/>
          <w:szCs w:val="36"/>
          <w:rtl/>
        </w:rPr>
        <w:t>َّ</w:t>
      </w:r>
      <w:r w:rsidR="00F04D24" w:rsidRPr="00B427B0">
        <w:rPr>
          <w:rStyle w:val="aff0"/>
          <w:rFonts w:cs="Traditional Arabic"/>
          <w:b/>
          <w:bCs/>
          <w:sz w:val="36"/>
          <w:szCs w:val="36"/>
          <w:rtl/>
        </w:rPr>
        <w:t xml:space="preserve"> ما يسمع</w:t>
      </w:r>
      <w:r w:rsidR="00F04D24" w:rsidRPr="00B427B0">
        <w:rPr>
          <w:rFonts w:cs="Traditional Arabic"/>
          <w:sz w:val="36"/>
          <w:szCs w:val="36"/>
          <w:rtl/>
        </w:rPr>
        <w:t xml:space="preserve"> ويقوم بنشره دون التحقق من صحته</w:t>
      </w:r>
      <w:r w:rsidR="00633CA9" w:rsidRPr="00B427B0">
        <w:rPr>
          <w:rFonts w:cs="Traditional Arabic"/>
          <w:sz w:val="36"/>
          <w:szCs w:val="36"/>
          <w:rtl/>
        </w:rPr>
        <w:t>،</w:t>
      </w:r>
      <w:r w:rsidR="00F04D24" w:rsidRPr="00B427B0">
        <w:rPr>
          <w:rFonts w:cs="Traditional Arabic"/>
          <w:sz w:val="36"/>
          <w:szCs w:val="36"/>
          <w:rtl/>
        </w:rPr>
        <w:t xml:space="preserve"> يُعتبر </w:t>
      </w:r>
      <w:r w:rsidR="00F04D24" w:rsidRPr="00B427B0">
        <w:rPr>
          <w:rStyle w:val="aff0"/>
          <w:rFonts w:cs="Traditional Arabic"/>
          <w:b/>
          <w:bCs/>
          <w:sz w:val="36"/>
          <w:szCs w:val="36"/>
          <w:rtl/>
        </w:rPr>
        <w:t>كاذبًا</w:t>
      </w:r>
      <w:r w:rsidR="00633CA9" w:rsidRPr="00B427B0">
        <w:rPr>
          <w:rFonts w:cs="Traditional Arabic"/>
          <w:sz w:val="36"/>
          <w:szCs w:val="36"/>
          <w:rtl/>
        </w:rPr>
        <w:t>؛</w:t>
      </w:r>
      <w:r w:rsidR="00F04D24" w:rsidRPr="00B427B0">
        <w:rPr>
          <w:rFonts w:cs="Traditional Arabic" w:hint="cs"/>
          <w:sz w:val="36"/>
          <w:szCs w:val="36"/>
          <w:rtl/>
        </w:rPr>
        <w:t xml:space="preserve"> قال صلى الله عليه وسلم: </w:t>
      </w:r>
      <w:r w:rsidR="00F04D24" w:rsidRPr="00B427B0">
        <w:rPr>
          <w:rFonts w:cs="Traditional Arabic" w:hint="eastAsia"/>
          <w:sz w:val="36"/>
          <w:szCs w:val="36"/>
          <w:rtl/>
        </w:rPr>
        <w:t>«</w:t>
      </w:r>
      <w:r w:rsidR="00F04D24" w:rsidRPr="00B427B0">
        <w:rPr>
          <w:rFonts w:cs="Traditional Arabic"/>
          <w:sz w:val="36"/>
          <w:szCs w:val="36"/>
          <w:rtl/>
        </w:rPr>
        <w:t>كفى بالمرء كذب</w:t>
      </w:r>
      <w:r w:rsidR="00633CA9" w:rsidRPr="00B427B0">
        <w:rPr>
          <w:rFonts w:cs="Traditional Arabic"/>
          <w:sz w:val="36"/>
          <w:szCs w:val="36"/>
          <w:rtl/>
        </w:rPr>
        <w:t>ً</w:t>
      </w:r>
      <w:r w:rsidR="00F04D24" w:rsidRPr="00B427B0">
        <w:rPr>
          <w:rFonts w:cs="Traditional Arabic"/>
          <w:sz w:val="36"/>
          <w:szCs w:val="36"/>
          <w:rtl/>
        </w:rPr>
        <w:t>ا ‌أن ‌يحد</w:t>
      </w:r>
      <w:r w:rsidR="00633CA9" w:rsidRPr="00B427B0">
        <w:rPr>
          <w:rFonts w:cs="Traditional Arabic"/>
          <w:sz w:val="36"/>
          <w:szCs w:val="36"/>
          <w:rtl/>
        </w:rPr>
        <w:t>ِّ</w:t>
      </w:r>
      <w:r w:rsidR="00F04D24" w:rsidRPr="00B427B0">
        <w:rPr>
          <w:rFonts w:cs="Traditional Arabic"/>
          <w:sz w:val="36"/>
          <w:szCs w:val="36"/>
          <w:rtl/>
        </w:rPr>
        <w:t>ث ‌بكل ‌ما ‌</w:t>
      </w:r>
      <w:proofErr w:type="gramStart"/>
      <w:r w:rsidR="00F04D24" w:rsidRPr="00B427B0">
        <w:rPr>
          <w:rFonts w:cs="Traditional Arabic"/>
          <w:sz w:val="36"/>
          <w:szCs w:val="36"/>
          <w:rtl/>
        </w:rPr>
        <w:t>سمع»</w:t>
      </w:r>
      <w:r w:rsidR="00F04D24" w:rsidRPr="00B427B0">
        <w:rPr>
          <w:rFonts w:ascii="Traditional Arabic" w:hAnsi="Traditional Arabic" w:cs="Traditional Arabic"/>
          <w:sz w:val="36"/>
          <w:szCs w:val="36"/>
          <w:vertAlign w:val="superscript"/>
          <w:rtl/>
        </w:rPr>
        <w:t>(</w:t>
      </w:r>
      <w:proofErr w:type="gramEnd"/>
      <w:r w:rsidR="00F04D24" w:rsidRPr="00B427B0">
        <w:rPr>
          <w:rStyle w:val="ae"/>
          <w:rFonts w:ascii="Traditional Arabic" w:hAnsi="Traditional Arabic"/>
          <w:sz w:val="36"/>
          <w:szCs w:val="36"/>
          <w:rtl/>
        </w:rPr>
        <w:footnoteReference w:id="31"/>
      </w:r>
      <w:r w:rsidR="00F04D24" w:rsidRPr="00B427B0">
        <w:rPr>
          <w:rFonts w:ascii="Traditional Arabic" w:hAnsi="Traditional Arabic" w:cs="Traditional Arabic"/>
          <w:sz w:val="36"/>
          <w:szCs w:val="36"/>
          <w:vertAlign w:val="superscript"/>
          <w:rtl/>
        </w:rPr>
        <w:t>)</w:t>
      </w:r>
      <w:r w:rsidR="00F04D24" w:rsidRPr="00B427B0">
        <w:rPr>
          <w:rFonts w:cs="Traditional Arabic" w:hint="cs"/>
          <w:sz w:val="36"/>
          <w:szCs w:val="36"/>
          <w:rtl/>
        </w:rPr>
        <w:t>.</w:t>
      </w:r>
    </w:p>
    <w:p w14:paraId="1B940B4A" w14:textId="30258A1C" w:rsidR="00246476" w:rsidRDefault="00F04D24" w:rsidP="00B427B0">
      <w:pPr>
        <w:pStyle w:val="17"/>
        <w:spacing w:before="40" w:after="40"/>
        <w:ind w:left="43" w:firstLine="576"/>
        <w:rPr>
          <w:rFonts w:cs="Traditional Arabic"/>
          <w:sz w:val="36"/>
          <w:szCs w:val="36"/>
          <w:rtl/>
        </w:rPr>
      </w:pPr>
      <w:r w:rsidRPr="00B427B0">
        <w:rPr>
          <w:rFonts w:cs="Traditional Arabic" w:hint="cs"/>
          <w:sz w:val="36"/>
          <w:szCs w:val="36"/>
          <w:rtl/>
        </w:rPr>
        <w:t>وقال الإمام مالك بن أنس رحمه الله: "</w:t>
      </w:r>
      <w:r w:rsidR="00633CA9" w:rsidRPr="00B427B0">
        <w:rPr>
          <w:rFonts w:cs="Traditional Arabic" w:hint="cs"/>
          <w:sz w:val="36"/>
          <w:szCs w:val="36"/>
          <w:rtl/>
        </w:rPr>
        <w:t>ا</w:t>
      </w:r>
      <w:r w:rsidRPr="00B427B0">
        <w:rPr>
          <w:rFonts w:cs="Traditional Arabic"/>
          <w:sz w:val="36"/>
          <w:szCs w:val="36"/>
          <w:rtl/>
        </w:rPr>
        <w:t>عل</w:t>
      </w:r>
      <w:r w:rsidR="00633CA9" w:rsidRPr="00B427B0">
        <w:rPr>
          <w:rFonts w:cs="Traditional Arabic" w:hint="cs"/>
          <w:sz w:val="36"/>
          <w:szCs w:val="36"/>
          <w:rtl/>
        </w:rPr>
        <w:t>َ</w:t>
      </w:r>
      <w:r w:rsidRPr="00B427B0">
        <w:rPr>
          <w:rFonts w:cs="Traditional Arabic"/>
          <w:sz w:val="36"/>
          <w:szCs w:val="36"/>
          <w:rtl/>
        </w:rPr>
        <w:t>م أنه فساد عظيم أن ‌يتكلم ‌الإنسان ‌بكل ‌ما ‌يسمع</w:t>
      </w:r>
      <w:r w:rsidRPr="00B427B0">
        <w:rPr>
          <w:rFonts w:cs="Traditional Arabic" w:hint="cs"/>
          <w:sz w:val="36"/>
          <w:szCs w:val="36"/>
          <w:rtl/>
        </w:rPr>
        <w:t>"</w:t>
      </w:r>
      <w:r w:rsidRPr="00B427B0">
        <w:rPr>
          <w:rFonts w:ascii="Traditional Arabic" w:hAnsi="Traditional Arabic" w:cs="Traditional Arabic"/>
          <w:sz w:val="36"/>
          <w:szCs w:val="36"/>
          <w:vertAlign w:val="superscript"/>
          <w:rtl/>
        </w:rPr>
        <w:t>(</w:t>
      </w:r>
      <w:r w:rsidRPr="00B427B0">
        <w:rPr>
          <w:rStyle w:val="ae"/>
          <w:rFonts w:ascii="Traditional Arabic" w:hAnsi="Traditional Arabic"/>
          <w:sz w:val="36"/>
          <w:szCs w:val="36"/>
          <w:rtl/>
        </w:rPr>
        <w:footnoteReference w:id="32"/>
      </w:r>
      <w:r w:rsidRPr="00B427B0">
        <w:rPr>
          <w:rFonts w:ascii="Traditional Arabic" w:hAnsi="Traditional Arabic" w:cs="Traditional Arabic"/>
          <w:sz w:val="36"/>
          <w:szCs w:val="36"/>
          <w:vertAlign w:val="superscript"/>
          <w:rtl/>
        </w:rPr>
        <w:t>)</w:t>
      </w:r>
      <w:r w:rsidR="007B462D" w:rsidRPr="00B427B0">
        <w:rPr>
          <w:rFonts w:cs="Traditional Arabic" w:hint="cs"/>
          <w:sz w:val="36"/>
          <w:szCs w:val="36"/>
          <w:rtl/>
        </w:rPr>
        <w:t>.</w:t>
      </w:r>
    </w:p>
    <w:p w14:paraId="1981E502" w14:textId="564BDF8F" w:rsidR="00736C80" w:rsidRPr="00B427B0" w:rsidRDefault="00FB7085" w:rsidP="00246476">
      <w:pPr>
        <w:pStyle w:val="2"/>
        <w:bidi/>
        <w:rPr>
          <w:rtl/>
        </w:rPr>
      </w:pPr>
      <w:bookmarkStart w:id="26" w:name="_Toc204167218"/>
      <w:r w:rsidRPr="00B427B0">
        <w:rPr>
          <w:rFonts w:hint="cs"/>
          <w:rtl/>
        </w:rPr>
        <w:lastRenderedPageBreak/>
        <w:t>5/ ك</w:t>
      </w:r>
      <w:r w:rsidRPr="00B427B0">
        <w:rPr>
          <w:rtl/>
        </w:rPr>
        <w:t xml:space="preserve">تمان </w:t>
      </w:r>
      <w:r w:rsidR="00555E90" w:rsidRPr="00B427B0">
        <w:rPr>
          <w:rtl/>
        </w:rPr>
        <w:t>الشائعات</w:t>
      </w:r>
      <w:r w:rsidR="00736C80" w:rsidRPr="00B427B0">
        <w:rPr>
          <w:rtl/>
        </w:rPr>
        <w:t xml:space="preserve"> والتزام الصمت أمامها</w:t>
      </w:r>
      <w:r w:rsidR="00633CA9" w:rsidRPr="00B427B0">
        <w:rPr>
          <w:rtl/>
        </w:rPr>
        <w:t>:</w:t>
      </w:r>
      <w:bookmarkEnd w:id="26"/>
    </w:p>
    <w:p w14:paraId="273B5060" w14:textId="135199E0" w:rsidR="00FB7085" w:rsidRPr="00B427B0" w:rsidRDefault="00736C80" w:rsidP="00B427B0">
      <w:pPr>
        <w:pStyle w:val="17"/>
        <w:spacing w:before="40" w:after="40"/>
        <w:ind w:left="43" w:firstLine="576"/>
        <w:rPr>
          <w:rFonts w:cs="Traditional Arabic"/>
          <w:sz w:val="36"/>
          <w:szCs w:val="36"/>
          <w:rtl/>
        </w:rPr>
      </w:pPr>
      <w:r w:rsidRPr="00B427B0">
        <w:rPr>
          <w:rFonts w:cs="Traditional Arabic"/>
          <w:sz w:val="36"/>
          <w:szCs w:val="36"/>
          <w:rtl/>
        </w:rPr>
        <w:t xml:space="preserve">كتمان </w:t>
      </w:r>
      <w:r w:rsidR="00555E90" w:rsidRPr="00B427B0">
        <w:rPr>
          <w:rFonts w:cs="Traditional Arabic"/>
          <w:sz w:val="36"/>
          <w:szCs w:val="36"/>
          <w:rtl/>
        </w:rPr>
        <w:t>الشائعات</w:t>
      </w:r>
      <w:r w:rsidRPr="00B427B0">
        <w:rPr>
          <w:rFonts w:cs="Traditional Arabic"/>
          <w:sz w:val="36"/>
          <w:szCs w:val="36"/>
          <w:rtl/>
        </w:rPr>
        <w:t xml:space="preserve"> والابتعاد عن نشرها من المبادئ التي تدعو إليها الشريعة الإسلامية لحماية المجتمع والحفاظ على سلامته النفسية والاجتماعية</w:t>
      </w:r>
      <w:r w:rsidRPr="00B427B0">
        <w:rPr>
          <w:rFonts w:cs="Traditional Arabic" w:hint="cs"/>
          <w:sz w:val="36"/>
          <w:szCs w:val="36"/>
          <w:rtl/>
        </w:rPr>
        <w:t>،</w:t>
      </w:r>
      <w:r w:rsidR="00633CA9" w:rsidRPr="00B427B0">
        <w:rPr>
          <w:rFonts w:cs="Traditional Arabic" w:hint="cs"/>
          <w:sz w:val="36"/>
          <w:szCs w:val="36"/>
          <w:rtl/>
        </w:rPr>
        <w:t xml:space="preserve"> </w:t>
      </w:r>
      <w:r w:rsidRPr="00B427B0">
        <w:rPr>
          <w:rFonts w:cs="Traditional Arabic" w:hint="cs"/>
          <w:sz w:val="36"/>
          <w:szCs w:val="36"/>
          <w:rtl/>
        </w:rPr>
        <w:t>وك</w:t>
      </w:r>
      <w:r w:rsidR="00FB7085" w:rsidRPr="00B427B0">
        <w:rPr>
          <w:rFonts w:cs="Traditional Arabic" w:hint="cs"/>
          <w:sz w:val="36"/>
          <w:szCs w:val="36"/>
          <w:rtl/>
        </w:rPr>
        <w:t>تمان</w:t>
      </w:r>
      <w:r w:rsidRPr="00B427B0">
        <w:rPr>
          <w:rFonts w:cs="Traditional Arabic" w:hint="cs"/>
          <w:sz w:val="36"/>
          <w:szCs w:val="36"/>
          <w:rtl/>
        </w:rPr>
        <w:t>ها</w:t>
      </w:r>
      <w:r w:rsidR="00FB7085" w:rsidRPr="00B427B0">
        <w:rPr>
          <w:rFonts w:cs="Traditional Arabic" w:hint="cs"/>
          <w:sz w:val="36"/>
          <w:szCs w:val="36"/>
          <w:rtl/>
        </w:rPr>
        <w:t xml:space="preserve"> ي</w:t>
      </w:r>
      <w:r w:rsidR="00633CA9" w:rsidRPr="00B427B0">
        <w:rPr>
          <w:rFonts w:cs="Traditional Arabic"/>
          <w:sz w:val="36"/>
          <w:szCs w:val="36"/>
          <w:rtl/>
        </w:rPr>
        <w:t>ُ</w:t>
      </w:r>
      <w:r w:rsidR="00FB7085" w:rsidRPr="00B427B0">
        <w:rPr>
          <w:rFonts w:cs="Traditional Arabic" w:hint="cs"/>
          <w:sz w:val="36"/>
          <w:szCs w:val="36"/>
          <w:rtl/>
        </w:rPr>
        <w:t>ميتها، ولا يبقى لها أثر سلبي على المجتمع</w:t>
      </w:r>
      <w:r w:rsidR="00633CA9" w:rsidRPr="00B427B0">
        <w:rPr>
          <w:rFonts w:cs="Traditional Arabic"/>
          <w:sz w:val="36"/>
          <w:szCs w:val="36"/>
          <w:rtl/>
        </w:rPr>
        <w:t>؛</w:t>
      </w:r>
      <w:r w:rsidR="00FB7085" w:rsidRPr="00B427B0">
        <w:rPr>
          <w:rFonts w:cs="Traditional Arabic"/>
          <w:sz w:val="36"/>
          <w:szCs w:val="36"/>
          <w:rtl/>
        </w:rPr>
        <w:t xml:space="preserve"> قال تعالى:</w:t>
      </w:r>
      <w:r w:rsidR="00633CA9" w:rsidRPr="00B427B0">
        <w:rPr>
          <w:rFonts w:cs="Traditional Arabic" w:hint="cs"/>
          <w:sz w:val="36"/>
          <w:szCs w:val="36"/>
          <w:rtl/>
        </w:rPr>
        <w:t xml:space="preserve"> </w:t>
      </w:r>
      <w:r w:rsidR="00804A63" w:rsidRPr="00B427B0">
        <w:rPr>
          <w:rFonts w:cs="Amiri Quran"/>
          <w:color w:val="008000"/>
          <w:sz w:val="36"/>
          <w:rtl/>
        </w:rPr>
        <w:t>{وَلَوْلَا إِذْ سَمِعْتُمُوهُ قُلْتُمْ مَا يَكُونُ لَنَا أَنْ نَتَكَلَّمَ بِهَذَا سُبْحَانَكَ هَذَا بُهْتَانٌ عَظِيمٌ}</w:t>
      </w:r>
      <w:r w:rsidR="00804A63" w:rsidRPr="00B427B0">
        <w:rPr>
          <w:rFonts w:cs="Traditional Arabic"/>
          <w:sz w:val="36"/>
          <w:szCs w:val="36"/>
          <w:rtl/>
        </w:rPr>
        <w:t xml:space="preserve"> [النور: 16]</w:t>
      </w:r>
      <w:r w:rsidR="00FB7085" w:rsidRPr="00B427B0">
        <w:rPr>
          <w:rFonts w:cs="Traditional Arabic" w:hint="cs"/>
          <w:sz w:val="36"/>
          <w:szCs w:val="36"/>
          <w:rtl/>
        </w:rPr>
        <w:t>.</w:t>
      </w:r>
    </w:p>
    <w:p w14:paraId="298733C4" w14:textId="48F70E78" w:rsidR="00FB7085" w:rsidRPr="00B427B0" w:rsidRDefault="00FB7085" w:rsidP="00B427B0">
      <w:pPr>
        <w:pStyle w:val="17"/>
        <w:spacing w:before="40" w:after="40"/>
        <w:ind w:left="43" w:firstLine="576"/>
        <w:rPr>
          <w:rFonts w:cs="Traditional Arabic"/>
          <w:sz w:val="36"/>
          <w:szCs w:val="36"/>
          <w:rtl/>
          <w:lang w:bidi="ar-EG"/>
        </w:rPr>
      </w:pPr>
      <w:r w:rsidRPr="00B427B0">
        <w:rPr>
          <w:rFonts w:cs="Traditional Arabic" w:hint="cs"/>
          <w:sz w:val="36"/>
          <w:szCs w:val="36"/>
          <w:rtl/>
        </w:rPr>
        <w:t xml:space="preserve">وقال النبي </w:t>
      </w:r>
      <w:r w:rsidR="00555E90" w:rsidRPr="00B427B0">
        <w:rPr>
          <w:rFonts w:cs="Traditional Arabic" w:hint="cs"/>
          <w:sz w:val="36"/>
          <w:szCs w:val="36"/>
          <w:rtl/>
        </w:rPr>
        <w:t>عليه الصلاة والسلام</w:t>
      </w:r>
      <w:r w:rsidRPr="00B427B0">
        <w:rPr>
          <w:rFonts w:cs="Traditional Arabic" w:hint="cs"/>
          <w:sz w:val="36"/>
          <w:szCs w:val="36"/>
          <w:rtl/>
        </w:rPr>
        <w:t xml:space="preserve">: </w:t>
      </w:r>
      <w:r w:rsidRPr="00B427B0">
        <w:rPr>
          <w:rFonts w:cs="Traditional Arabic" w:hint="eastAsia"/>
          <w:sz w:val="36"/>
          <w:szCs w:val="36"/>
          <w:rtl/>
        </w:rPr>
        <w:t>«</w:t>
      </w:r>
      <w:r w:rsidRPr="00B427B0">
        <w:rPr>
          <w:rFonts w:cs="Traditional Arabic"/>
          <w:sz w:val="36"/>
          <w:szCs w:val="36"/>
          <w:rtl/>
        </w:rPr>
        <w:t>من ستر مسلم</w:t>
      </w:r>
      <w:r w:rsidR="0019559E" w:rsidRPr="00B427B0">
        <w:rPr>
          <w:rFonts w:cs="Traditional Arabic"/>
          <w:sz w:val="36"/>
          <w:szCs w:val="36"/>
          <w:rtl/>
        </w:rPr>
        <w:t>ً</w:t>
      </w:r>
      <w:r w:rsidRPr="00B427B0">
        <w:rPr>
          <w:rFonts w:cs="Traditional Arabic"/>
          <w:sz w:val="36"/>
          <w:szCs w:val="36"/>
          <w:rtl/>
        </w:rPr>
        <w:t>ا ستره الله يوم القيامة»</w:t>
      </w:r>
      <w:r w:rsidRPr="00B427B0">
        <w:rPr>
          <w:rFonts w:cs="Traditional Arabic" w:hint="cs"/>
          <w:sz w:val="36"/>
          <w:szCs w:val="36"/>
          <w:rtl/>
        </w:rPr>
        <w:t xml:space="preserve"> </w:t>
      </w:r>
      <w:r w:rsidRPr="00B427B0">
        <w:rPr>
          <w:rFonts w:ascii="Traditional Arabic" w:hAnsi="Traditional Arabic" w:cs="Traditional Arabic"/>
          <w:sz w:val="36"/>
          <w:szCs w:val="36"/>
          <w:vertAlign w:val="superscript"/>
          <w:rtl/>
        </w:rPr>
        <w:t>(</w:t>
      </w:r>
      <w:r w:rsidRPr="00B427B0">
        <w:rPr>
          <w:rStyle w:val="ae"/>
          <w:rFonts w:ascii="Traditional Arabic" w:hAnsi="Traditional Arabic"/>
          <w:sz w:val="36"/>
          <w:szCs w:val="36"/>
          <w:rtl/>
        </w:rPr>
        <w:footnoteReference w:id="33"/>
      </w:r>
      <w:r w:rsidRPr="00B427B0">
        <w:rPr>
          <w:rFonts w:ascii="Traditional Arabic" w:hAnsi="Traditional Arabic" w:cs="Traditional Arabic"/>
          <w:sz w:val="36"/>
          <w:szCs w:val="36"/>
          <w:vertAlign w:val="superscript"/>
          <w:rtl/>
        </w:rPr>
        <w:t>)</w:t>
      </w:r>
      <w:r w:rsidRPr="00B427B0">
        <w:rPr>
          <w:rFonts w:cs="Traditional Arabic" w:hint="cs"/>
          <w:sz w:val="36"/>
          <w:szCs w:val="36"/>
          <w:rtl/>
        </w:rPr>
        <w:t>.</w:t>
      </w:r>
    </w:p>
    <w:p w14:paraId="42D9A538" w14:textId="2750DE4E" w:rsidR="00736C80" w:rsidRPr="00B427B0" w:rsidRDefault="00736C80"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ولما اقترف مالك بن ماعز ذنب</w:t>
      </w:r>
      <w:r w:rsidR="0019559E" w:rsidRPr="00B427B0">
        <w:rPr>
          <w:rFonts w:cs="Traditional Arabic"/>
          <w:sz w:val="36"/>
          <w:szCs w:val="36"/>
          <w:rtl/>
          <w:lang w:bidi="ar-EG"/>
        </w:rPr>
        <w:t>ً</w:t>
      </w:r>
      <w:r w:rsidRPr="00B427B0">
        <w:rPr>
          <w:rFonts w:cs="Traditional Arabic" w:hint="cs"/>
          <w:sz w:val="36"/>
          <w:szCs w:val="36"/>
          <w:rtl/>
          <w:lang w:bidi="ar-EG"/>
        </w:rPr>
        <w:t>ا، قال له هزال بن يزيد الأسلمي</w:t>
      </w:r>
      <w:r w:rsidR="0019559E" w:rsidRPr="00B427B0">
        <w:rPr>
          <w:rFonts w:cs="Traditional Arabic"/>
          <w:sz w:val="36"/>
          <w:szCs w:val="36"/>
          <w:rtl/>
          <w:lang w:bidi="ar-EG"/>
        </w:rPr>
        <w:t>:</w:t>
      </w:r>
      <w:r w:rsidR="0019559E" w:rsidRPr="00B427B0">
        <w:rPr>
          <w:rFonts w:cs="Traditional Arabic" w:hint="cs"/>
          <w:sz w:val="36"/>
          <w:szCs w:val="36"/>
          <w:rtl/>
          <w:lang w:bidi="ar-EG"/>
        </w:rPr>
        <w:t xml:space="preserve"> </w:t>
      </w:r>
      <w:r w:rsidRPr="00B427B0">
        <w:rPr>
          <w:rFonts w:cs="Traditional Arabic" w:hint="eastAsia"/>
          <w:sz w:val="36"/>
          <w:szCs w:val="36"/>
          <w:rtl/>
          <w:lang w:bidi="ar-EG"/>
        </w:rPr>
        <w:t>«</w:t>
      </w:r>
      <w:r w:rsidR="0019559E" w:rsidRPr="00B427B0">
        <w:rPr>
          <w:rFonts w:cs="Traditional Arabic" w:hint="cs"/>
          <w:sz w:val="36"/>
          <w:szCs w:val="36"/>
          <w:rtl/>
          <w:lang w:bidi="ar-EG"/>
        </w:rPr>
        <w:t>ا</w:t>
      </w:r>
      <w:r w:rsidRPr="00B427B0">
        <w:rPr>
          <w:rFonts w:cs="Traditional Arabic"/>
          <w:sz w:val="36"/>
          <w:szCs w:val="36"/>
          <w:rtl/>
          <w:lang w:bidi="ar-EG"/>
        </w:rPr>
        <w:t>ئْتِ رَسُولَ اللهِ صَلَّى اللهُ عَلَيْهِ وَسَلَّمَ فَأَخْبِرْهُ بِمَا صَنَعْتَ، لَعَلَّهُ يَسْتَغْفِرُ لَكَ</w:t>
      </w:r>
      <w:r w:rsidRPr="00B427B0">
        <w:rPr>
          <w:rFonts w:cs="Traditional Arabic" w:hint="eastAsia"/>
          <w:sz w:val="36"/>
          <w:szCs w:val="36"/>
          <w:rtl/>
          <w:lang w:bidi="ar-EG"/>
        </w:rPr>
        <w:t>»</w:t>
      </w:r>
      <w:r w:rsidRPr="00B427B0">
        <w:rPr>
          <w:rFonts w:cs="Traditional Arabic" w:hint="cs"/>
          <w:sz w:val="36"/>
          <w:szCs w:val="36"/>
          <w:rtl/>
          <w:lang w:bidi="ar-EG"/>
        </w:rPr>
        <w:t xml:space="preserve">، فجاء مالك إلى رسول الله </w:t>
      </w:r>
      <w:r w:rsidR="00555E90" w:rsidRPr="00B427B0">
        <w:rPr>
          <w:rFonts w:cs="Traditional Arabic" w:hint="cs"/>
          <w:sz w:val="36"/>
          <w:szCs w:val="36"/>
          <w:rtl/>
          <w:lang w:bidi="ar-EG"/>
        </w:rPr>
        <w:t>عليه الصلاة والسلام</w:t>
      </w:r>
      <w:r w:rsidR="0019559E" w:rsidRPr="00B427B0">
        <w:rPr>
          <w:rFonts w:cs="Traditional Arabic"/>
          <w:sz w:val="36"/>
          <w:szCs w:val="36"/>
          <w:rtl/>
          <w:lang w:bidi="ar-EG"/>
        </w:rPr>
        <w:t>،</w:t>
      </w:r>
      <w:r w:rsidRPr="00B427B0">
        <w:rPr>
          <w:rFonts w:cs="Traditional Arabic" w:hint="cs"/>
          <w:sz w:val="36"/>
          <w:szCs w:val="36"/>
          <w:rtl/>
          <w:lang w:bidi="ar-EG"/>
        </w:rPr>
        <w:t xml:space="preserve"> فاعتر</w:t>
      </w:r>
      <w:r w:rsidR="0019559E" w:rsidRPr="00B427B0">
        <w:rPr>
          <w:rFonts w:cs="Traditional Arabic" w:hint="cs"/>
          <w:sz w:val="36"/>
          <w:szCs w:val="36"/>
          <w:rtl/>
          <w:lang w:bidi="ar-EG"/>
        </w:rPr>
        <w:t>َ</w:t>
      </w:r>
      <w:r w:rsidRPr="00B427B0">
        <w:rPr>
          <w:rFonts w:cs="Traditional Arabic" w:hint="cs"/>
          <w:sz w:val="36"/>
          <w:szCs w:val="36"/>
          <w:rtl/>
          <w:lang w:bidi="ar-EG"/>
        </w:rPr>
        <w:t>ف على نفسه بالزنا</w:t>
      </w:r>
      <w:r w:rsidR="006D76C9" w:rsidRPr="00B427B0">
        <w:rPr>
          <w:rFonts w:cs="Traditional Arabic" w:hint="cs"/>
          <w:sz w:val="36"/>
          <w:szCs w:val="36"/>
          <w:rtl/>
          <w:lang w:bidi="ar-EG"/>
        </w:rPr>
        <w:t xml:space="preserve"> ثلاث مرات</w:t>
      </w:r>
      <w:r w:rsidR="00B427B0">
        <w:rPr>
          <w:rFonts w:cs="Traditional Arabic" w:hint="cs"/>
          <w:sz w:val="36"/>
          <w:szCs w:val="36"/>
          <w:rtl/>
          <w:lang w:bidi="ar-EG"/>
        </w:rPr>
        <w:t>،</w:t>
      </w:r>
      <w:r w:rsidRPr="00B427B0">
        <w:rPr>
          <w:rFonts w:cs="Traditional Arabic" w:hint="cs"/>
          <w:sz w:val="36"/>
          <w:szCs w:val="36"/>
          <w:rtl/>
          <w:lang w:bidi="ar-EG"/>
        </w:rPr>
        <w:t xml:space="preserve"> فرجمه رسول الله </w:t>
      </w:r>
      <w:r w:rsidR="00555E90" w:rsidRPr="00B427B0">
        <w:rPr>
          <w:rFonts w:cs="Traditional Arabic" w:hint="cs"/>
          <w:sz w:val="36"/>
          <w:szCs w:val="36"/>
          <w:rtl/>
          <w:lang w:bidi="ar-EG"/>
        </w:rPr>
        <w:t>عليه الصلاة والسلام</w:t>
      </w:r>
      <w:r w:rsidR="00B427B0">
        <w:rPr>
          <w:rFonts w:cs="Traditional Arabic" w:hint="cs"/>
          <w:sz w:val="36"/>
          <w:szCs w:val="36"/>
          <w:rtl/>
          <w:lang w:bidi="ar-EG"/>
        </w:rPr>
        <w:t>،</w:t>
      </w:r>
      <w:r w:rsidR="006D76C9" w:rsidRPr="00B427B0">
        <w:rPr>
          <w:rFonts w:cs="Traditional Arabic" w:hint="cs"/>
          <w:sz w:val="36"/>
          <w:szCs w:val="36"/>
          <w:rtl/>
          <w:lang w:bidi="ar-EG"/>
        </w:rPr>
        <w:t xml:space="preserve"> وقال لهزال الأسلمي: </w:t>
      </w:r>
      <w:r w:rsidR="006D76C9" w:rsidRPr="00B427B0">
        <w:rPr>
          <w:rFonts w:cs="Traditional Arabic" w:hint="eastAsia"/>
          <w:sz w:val="36"/>
          <w:szCs w:val="36"/>
          <w:rtl/>
          <w:lang w:bidi="ar-EG"/>
        </w:rPr>
        <w:t>«</w:t>
      </w:r>
      <w:r w:rsidR="006D76C9" w:rsidRPr="00B427B0">
        <w:rPr>
          <w:rFonts w:cs="Traditional Arabic"/>
          <w:sz w:val="36"/>
          <w:szCs w:val="36"/>
          <w:rtl/>
          <w:lang w:bidi="ar-EG"/>
        </w:rPr>
        <w:t xml:space="preserve">وَيْلَكَ يَا هَزَّالُ، لَوْ كُنْتَ سَتَرْتَهُ بِثَوْبِكَ، كَانَ خَيْرًا </w:t>
      </w:r>
      <w:proofErr w:type="gramStart"/>
      <w:r w:rsidR="006D76C9" w:rsidRPr="00B427B0">
        <w:rPr>
          <w:rFonts w:cs="Traditional Arabic"/>
          <w:sz w:val="36"/>
          <w:szCs w:val="36"/>
          <w:rtl/>
          <w:lang w:bidi="ar-EG"/>
        </w:rPr>
        <w:t>لَكَ</w:t>
      </w:r>
      <w:r w:rsidR="006D76C9" w:rsidRPr="00B427B0">
        <w:rPr>
          <w:rFonts w:cs="Traditional Arabic" w:hint="eastAsia"/>
          <w:sz w:val="36"/>
          <w:szCs w:val="36"/>
          <w:rtl/>
        </w:rPr>
        <w:t>»</w:t>
      </w:r>
      <w:r w:rsidR="006D76C9" w:rsidRPr="00B427B0">
        <w:rPr>
          <w:rFonts w:ascii="Traditional Arabic" w:hAnsi="Traditional Arabic" w:cs="Traditional Arabic"/>
          <w:sz w:val="36"/>
          <w:szCs w:val="36"/>
          <w:vertAlign w:val="superscript"/>
          <w:rtl/>
        </w:rPr>
        <w:t>(</w:t>
      </w:r>
      <w:proofErr w:type="gramEnd"/>
      <w:r w:rsidR="006D76C9" w:rsidRPr="00B427B0">
        <w:rPr>
          <w:rStyle w:val="ae"/>
          <w:rFonts w:ascii="Traditional Arabic" w:hAnsi="Traditional Arabic"/>
          <w:sz w:val="36"/>
          <w:szCs w:val="36"/>
          <w:rtl/>
        </w:rPr>
        <w:footnoteReference w:id="34"/>
      </w:r>
      <w:r w:rsidR="006D76C9" w:rsidRPr="00B427B0">
        <w:rPr>
          <w:rFonts w:ascii="Traditional Arabic" w:hAnsi="Traditional Arabic" w:cs="Traditional Arabic"/>
          <w:sz w:val="36"/>
          <w:szCs w:val="36"/>
          <w:vertAlign w:val="superscript"/>
          <w:rtl/>
        </w:rPr>
        <w:t>)</w:t>
      </w:r>
      <w:r w:rsidR="006D76C9" w:rsidRPr="00B427B0">
        <w:rPr>
          <w:rFonts w:cs="Traditional Arabic" w:hint="cs"/>
          <w:sz w:val="36"/>
          <w:szCs w:val="36"/>
          <w:rtl/>
        </w:rPr>
        <w:t>.</w:t>
      </w:r>
    </w:p>
    <w:p w14:paraId="32A425F8" w14:textId="62601D13" w:rsidR="00504873" w:rsidRPr="00B427B0" w:rsidRDefault="006D76C9" w:rsidP="00246476">
      <w:pPr>
        <w:pStyle w:val="2"/>
        <w:bidi/>
        <w:rPr>
          <w:rtl/>
        </w:rPr>
      </w:pPr>
      <w:bookmarkStart w:id="27" w:name="_Toc204167219"/>
      <w:r w:rsidRPr="00B427B0">
        <w:rPr>
          <w:rFonts w:hint="cs"/>
          <w:rtl/>
        </w:rPr>
        <w:t>6</w:t>
      </w:r>
      <w:r w:rsidR="001724FC" w:rsidRPr="00B427B0">
        <w:rPr>
          <w:rFonts w:hint="cs"/>
          <w:rtl/>
        </w:rPr>
        <w:t>/</w:t>
      </w:r>
      <w:r w:rsidR="00555E90" w:rsidRPr="00B427B0">
        <w:rPr>
          <w:rFonts w:hint="cs"/>
          <w:rtl/>
        </w:rPr>
        <w:t xml:space="preserve"> </w:t>
      </w:r>
      <w:r w:rsidR="00BF1537" w:rsidRPr="00B427B0">
        <w:rPr>
          <w:rtl/>
        </w:rPr>
        <w:t xml:space="preserve">تحويل اهتمام الناس نحو أمور إيجابية </w:t>
      </w:r>
      <w:r w:rsidR="00946593" w:rsidRPr="00B427B0">
        <w:rPr>
          <w:rFonts w:hint="cs"/>
          <w:rtl/>
        </w:rPr>
        <w:t>عند</w:t>
      </w:r>
      <w:r w:rsidR="00BF1537" w:rsidRPr="00B427B0">
        <w:rPr>
          <w:rtl/>
        </w:rPr>
        <w:t xml:space="preserve"> انتشار </w:t>
      </w:r>
      <w:r w:rsidR="00555E90" w:rsidRPr="00B427B0">
        <w:rPr>
          <w:rtl/>
        </w:rPr>
        <w:t>الشائعات</w:t>
      </w:r>
      <w:r w:rsidR="00BF1537" w:rsidRPr="00B427B0">
        <w:rPr>
          <w:rtl/>
        </w:rPr>
        <w:t xml:space="preserve"> يساعد على تقليل تأثيرها وتهميشها"</w:t>
      </w:r>
      <w:r w:rsidR="00AE69CB" w:rsidRPr="00B427B0">
        <w:rPr>
          <w:rtl/>
        </w:rPr>
        <w:t>:</w:t>
      </w:r>
      <w:bookmarkEnd w:id="27"/>
    </w:p>
    <w:p w14:paraId="5E515FA7" w14:textId="15B27A80" w:rsidR="003851E9" w:rsidRPr="00B427B0" w:rsidRDefault="00D109CA" w:rsidP="00B427B0">
      <w:pPr>
        <w:pStyle w:val="17"/>
        <w:spacing w:before="40" w:after="40"/>
        <w:ind w:left="43" w:firstLine="576"/>
        <w:rPr>
          <w:rFonts w:cs="Traditional Arabic"/>
          <w:sz w:val="36"/>
          <w:szCs w:val="36"/>
          <w:rtl/>
          <w:lang w:bidi="ar-EG"/>
        </w:rPr>
      </w:pPr>
      <w:r w:rsidRPr="00B427B0">
        <w:rPr>
          <w:rFonts w:cs="Traditional Arabic" w:hint="cs"/>
          <w:sz w:val="36"/>
          <w:szCs w:val="36"/>
          <w:rtl/>
        </w:rPr>
        <w:t>لما بارز المهاجرون والأنصار</w:t>
      </w:r>
      <w:r w:rsidR="00555E90" w:rsidRPr="00B427B0">
        <w:rPr>
          <w:rFonts w:cs="Traditional Arabic" w:hint="cs"/>
          <w:sz w:val="36"/>
          <w:szCs w:val="36"/>
          <w:rtl/>
        </w:rPr>
        <w:t xml:space="preserve"> </w:t>
      </w:r>
      <w:r w:rsidRPr="00B427B0">
        <w:rPr>
          <w:rFonts w:cs="Traditional Arabic" w:hint="cs"/>
          <w:sz w:val="36"/>
          <w:szCs w:val="36"/>
          <w:rtl/>
        </w:rPr>
        <w:t xml:space="preserve">ضد البعض يوم </w:t>
      </w:r>
      <w:proofErr w:type="spellStart"/>
      <w:r w:rsidR="003851E9" w:rsidRPr="00B427B0">
        <w:rPr>
          <w:rFonts w:cs="Traditional Arabic" w:hint="cs"/>
          <w:sz w:val="36"/>
          <w:szCs w:val="36"/>
          <w:rtl/>
        </w:rPr>
        <w:t>المريسيع</w:t>
      </w:r>
      <w:proofErr w:type="spellEnd"/>
      <w:r w:rsidRPr="00B427B0">
        <w:rPr>
          <w:rFonts w:cs="Traditional Arabic" w:hint="cs"/>
          <w:sz w:val="36"/>
          <w:szCs w:val="36"/>
          <w:rtl/>
        </w:rPr>
        <w:t>، ورف</w:t>
      </w:r>
      <w:r w:rsidR="00AE69CB" w:rsidRPr="00B427B0">
        <w:rPr>
          <w:rFonts w:cs="Traditional Arabic" w:hint="cs"/>
          <w:sz w:val="36"/>
          <w:szCs w:val="36"/>
          <w:rtl/>
        </w:rPr>
        <w:t>َ</w:t>
      </w:r>
      <w:r w:rsidRPr="00B427B0">
        <w:rPr>
          <w:rFonts w:cs="Traditional Arabic" w:hint="cs"/>
          <w:sz w:val="36"/>
          <w:szCs w:val="36"/>
          <w:rtl/>
        </w:rPr>
        <w:t xml:space="preserve">عوا نعرات عصبية، وشغلهم النبي </w:t>
      </w:r>
      <w:r w:rsidR="00555E90" w:rsidRPr="00B427B0">
        <w:rPr>
          <w:rFonts w:cs="Traditional Arabic" w:hint="cs"/>
          <w:sz w:val="36"/>
          <w:szCs w:val="36"/>
          <w:rtl/>
        </w:rPr>
        <w:t>عليه الصلاة والسلام</w:t>
      </w:r>
      <w:r w:rsidRPr="00B427B0">
        <w:rPr>
          <w:rFonts w:cs="Traditional Arabic" w:hint="cs"/>
          <w:sz w:val="36"/>
          <w:szCs w:val="36"/>
          <w:rtl/>
        </w:rPr>
        <w:t xml:space="preserve"> إلى أمر إيجابي،</w:t>
      </w:r>
      <w:r w:rsidR="00555E90" w:rsidRPr="00B427B0">
        <w:rPr>
          <w:rFonts w:cs="Traditional Arabic" w:hint="cs"/>
          <w:sz w:val="36"/>
          <w:szCs w:val="36"/>
          <w:rtl/>
        </w:rPr>
        <w:t xml:space="preserve"> </w:t>
      </w:r>
      <w:r w:rsidRPr="00B427B0">
        <w:rPr>
          <w:rFonts w:cs="Traditional Arabic" w:hint="cs"/>
          <w:sz w:val="36"/>
          <w:szCs w:val="36"/>
          <w:rtl/>
        </w:rPr>
        <w:t>وهو السير المتواصل بالليل والنهار دون وقوف</w:t>
      </w:r>
      <w:r w:rsidR="003851E9" w:rsidRPr="00B427B0">
        <w:rPr>
          <w:rFonts w:cs="Traditional Arabic" w:hint="cs"/>
          <w:sz w:val="36"/>
          <w:szCs w:val="36"/>
          <w:rtl/>
        </w:rPr>
        <w:t>،</w:t>
      </w:r>
      <w:r w:rsidR="00555E90" w:rsidRPr="00B427B0">
        <w:rPr>
          <w:rFonts w:cs="Traditional Arabic" w:hint="cs"/>
          <w:sz w:val="36"/>
          <w:szCs w:val="36"/>
          <w:rtl/>
        </w:rPr>
        <w:t xml:space="preserve"> </w:t>
      </w:r>
      <w:r w:rsidR="003851E9" w:rsidRPr="00B427B0">
        <w:rPr>
          <w:rFonts w:cs="Traditional Arabic" w:hint="cs"/>
          <w:sz w:val="36"/>
          <w:szCs w:val="36"/>
          <w:rtl/>
          <w:lang w:bidi="ar-EG"/>
        </w:rPr>
        <w:t>ف</w:t>
      </w:r>
      <w:r w:rsidR="003851E9" w:rsidRPr="00B427B0">
        <w:rPr>
          <w:rFonts w:cs="Traditional Arabic"/>
          <w:sz w:val="36"/>
          <w:szCs w:val="36"/>
          <w:rtl/>
          <w:lang w:bidi="ar-EG"/>
        </w:rPr>
        <w:t>مشى بالناس يومهم ذلك حتى أمسى، وليلتهم حتى أصبح، وصدر يومهم ذلك حتى ‌آذتهم ‌الشمس، ثم نزل بالناس، فلم يلبثوا أن وجدوا مس الأرض</w:t>
      </w:r>
      <w:r w:rsidR="00AE628B" w:rsidRPr="00B427B0">
        <w:rPr>
          <w:rFonts w:cs="Traditional Arabic"/>
          <w:sz w:val="36"/>
          <w:szCs w:val="36"/>
          <w:rtl/>
          <w:lang w:bidi="ar-EG"/>
        </w:rPr>
        <w:t>،</w:t>
      </w:r>
      <w:r w:rsidR="003851E9" w:rsidRPr="00B427B0">
        <w:rPr>
          <w:rFonts w:cs="Traditional Arabic"/>
          <w:sz w:val="36"/>
          <w:szCs w:val="36"/>
          <w:rtl/>
          <w:lang w:bidi="ar-EG"/>
        </w:rPr>
        <w:t xml:space="preserve"> فوقعوا نيام</w:t>
      </w:r>
      <w:r w:rsidR="00AE628B" w:rsidRPr="00B427B0">
        <w:rPr>
          <w:rFonts w:cs="Traditional Arabic"/>
          <w:sz w:val="36"/>
          <w:szCs w:val="36"/>
          <w:rtl/>
          <w:lang w:bidi="ar-EG"/>
        </w:rPr>
        <w:t>ً</w:t>
      </w:r>
      <w:r w:rsidR="003851E9" w:rsidRPr="00B427B0">
        <w:rPr>
          <w:rFonts w:cs="Traditional Arabic"/>
          <w:sz w:val="36"/>
          <w:szCs w:val="36"/>
          <w:rtl/>
          <w:lang w:bidi="ar-EG"/>
        </w:rPr>
        <w:t>ا، وإنما فعل ذلك رسول الله صلى الله عليه وسلم</w:t>
      </w:r>
      <w:r w:rsidR="00AE628B" w:rsidRPr="00B427B0">
        <w:rPr>
          <w:rFonts w:cs="Traditional Arabic"/>
          <w:sz w:val="36"/>
          <w:szCs w:val="36"/>
          <w:rtl/>
          <w:lang w:bidi="ar-EG"/>
        </w:rPr>
        <w:t>؛</w:t>
      </w:r>
      <w:r w:rsidR="003851E9" w:rsidRPr="00B427B0">
        <w:rPr>
          <w:rFonts w:cs="Traditional Arabic"/>
          <w:sz w:val="36"/>
          <w:szCs w:val="36"/>
          <w:rtl/>
          <w:lang w:bidi="ar-EG"/>
        </w:rPr>
        <w:t xml:space="preserve"> ليشغل الناس عن الحديث الذي كان بالأمس</w:t>
      </w:r>
      <w:r w:rsidR="00AE628B" w:rsidRPr="00B427B0">
        <w:rPr>
          <w:rFonts w:cs="Traditional Arabic"/>
          <w:sz w:val="36"/>
          <w:szCs w:val="36"/>
          <w:rtl/>
          <w:lang w:bidi="ar-EG"/>
        </w:rPr>
        <w:t>؛</w:t>
      </w:r>
      <w:r w:rsidR="003851E9" w:rsidRPr="00B427B0">
        <w:rPr>
          <w:rFonts w:cs="Traditional Arabic"/>
          <w:sz w:val="36"/>
          <w:szCs w:val="36"/>
          <w:rtl/>
          <w:lang w:bidi="ar-EG"/>
        </w:rPr>
        <w:t xml:space="preserve"> من حديث عبد الله بن أبي</w:t>
      </w:r>
      <w:r w:rsidR="003851E9" w:rsidRPr="00B427B0">
        <w:rPr>
          <w:rFonts w:cs="Traditional Arabic" w:hint="cs"/>
          <w:sz w:val="36"/>
          <w:szCs w:val="36"/>
          <w:rtl/>
          <w:lang w:bidi="ar-EG"/>
        </w:rPr>
        <w:t>"</w:t>
      </w:r>
      <w:r w:rsidR="003851E9" w:rsidRPr="00B427B0">
        <w:rPr>
          <w:rFonts w:ascii="Traditional Arabic" w:hAnsi="Traditional Arabic" w:cs="Traditional Arabic"/>
          <w:sz w:val="36"/>
          <w:szCs w:val="36"/>
          <w:vertAlign w:val="superscript"/>
          <w:rtl/>
          <w:lang w:bidi="ar-EG"/>
        </w:rPr>
        <w:t>(</w:t>
      </w:r>
      <w:r w:rsidR="003851E9" w:rsidRPr="00B427B0">
        <w:rPr>
          <w:rStyle w:val="ae"/>
          <w:rFonts w:ascii="Traditional Arabic" w:hAnsi="Traditional Arabic"/>
          <w:sz w:val="36"/>
          <w:szCs w:val="36"/>
          <w:rtl/>
          <w:lang w:bidi="ar-EG"/>
        </w:rPr>
        <w:footnoteReference w:id="35"/>
      </w:r>
      <w:r w:rsidR="003851E9" w:rsidRPr="00B427B0">
        <w:rPr>
          <w:rFonts w:ascii="Traditional Arabic" w:hAnsi="Traditional Arabic" w:cs="Traditional Arabic"/>
          <w:sz w:val="36"/>
          <w:szCs w:val="36"/>
          <w:vertAlign w:val="superscript"/>
          <w:rtl/>
          <w:lang w:bidi="ar-EG"/>
        </w:rPr>
        <w:t>)</w:t>
      </w:r>
      <w:r w:rsidR="003851E9" w:rsidRPr="00B427B0">
        <w:rPr>
          <w:rFonts w:cs="Traditional Arabic"/>
          <w:sz w:val="36"/>
          <w:szCs w:val="36"/>
          <w:rtl/>
          <w:lang w:bidi="ar-EG"/>
        </w:rPr>
        <w:t>.</w:t>
      </w:r>
      <w:r w:rsidR="003851E9" w:rsidRPr="00B427B0">
        <w:rPr>
          <w:rFonts w:cs="Traditional Arabic" w:hint="cs"/>
          <w:sz w:val="36"/>
          <w:szCs w:val="36"/>
          <w:rtl/>
          <w:lang w:bidi="ar-EG"/>
        </w:rPr>
        <w:t xml:space="preserve"> </w:t>
      </w:r>
    </w:p>
    <w:p w14:paraId="72CF6B39" w14:textId="77777777" w:rsidR="003851E9" w:rsidRPr="00B427B0" w:rsidRDefault="003851E9"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lastRenderedPageBreak/>
        <w:t xml:space="preserve">واستفاد منه إشغال الناس </w:t>
      </w:r>
      <w:proofErr w:type="gramStart"/>
      <w:r w:rsidRPr="00B427B0">
        <w:rPr>
          <w:rFonts w:cs="Traditional Arabic" w:hint="cs"/>
          <w:sz w:val="36"/>
          <w:szCs w:val="36"/>
          <w:rtl/>
          <w:lang w:bidi="ar-EG"/>
        </w:rPr>
        <w:t>عن ما</w:t>
      </w:r>
      <w:proofErr w:type="gramEnd"/>
      <w:r w:rsidRPr="00B427B0">
        <w:rPr>
          <w:rFonts w:cs="Traditional Arabic" w:hint="cs"/>
          <w:sz w:val="36"/>
          <w:szCs w:val="36"/>
          <w:rtl/>
          <w:lang w:bidi="ar-EG"/>
        </w:rPr>
        <w:t xml:space="preserve"> جرى بينهم من النعرات عصبية، وقطع الطريق والوصول إلى الهدف بأسرع وقت.</w:t>
      </w:r>
    </w:p>
    <w:p w14:paraId="1A515695" w14:textId="626E8CF7" w:rsidR="00020DD4" w:rsidRPr="00B427B0" w:rsidRDefault="006D76C9" w:rsidP="00246476">
      <w:pPr>
        <w:pStyle w:val="2"/>
        <w:bidi/>
        <w:rPr>
          <w:rtl/>
        </w:rPr>
      </w:pPr>
      <w:bookmarkStart w:id="28" w:name="_Toc204167220"/>
      <w:r w:rsidRPr="00B427B0">
        <w:rPr>
          <w:rFonts w:hint="cs"/>
          <w:rtl/>
        </w:rPr>
        <w:t>7</w:t>
      </w:r>
      <w:r w:rsidR="00020DD4" w:rsidRPr="00B427B0">
        <w:rPr>
          <w:rFonts w:hint="cs"/>
          <w:rtl/>
        </w:rPr>
        <w:t>/ التركيز على الهدف</w:t>
      </w:r>
      <w:r w:rsidR="00020DD4" w:rsidRPr="00B427B0">
        <w:rPr>
          <w:rtl/>
        </w:rPr>
        <w:t xml:space="preserve">، </w:t>
      </w:r>
      <w:r w:rsidR="008B0FEF" w:rsidRPr="00B427B0">
        <w:rPr>
          <w:rFonts w:hint="cs"/>
          <w:rtl/>
        </w:rPr>
        <w:t>والتغافل عن</w:t>
      </w:r>
      <w:r w:rsidR="00020DD4" w:rsidRPr="00B427B0">
        <w:rPr>
          <w:rtl/>
        </w:rPr>
        <w:t xml:space="preserve"> الشائعات،</w:t>
      </w:r>
      <w:r w:rsidR="0093173E" w:rsidRPr="00B427B0">
        <w:rPr>
          <w:rFonts w:hint="cs"/>
          <w:rtl/>
        </w:rPr>
        <w:t xml:space="preserve"> </w:t>
      </w:r>
      <w:r w:rsidR="00020DD4" w:rsidRPr="00B427B0">
        <w:rPr>
          <w:rFonts w:hint="cs"/>
          <w:rtl/>
        </w:rPr>
        <w:t>والتحلي بالصبر والثبات</w:t>
      </w:r>
      <w:r w:rsidR="0093173E" w:rsidRPr="00B427B0">
        <w:rPr>
          <w:rtl/>
        </w:rPr>
        <w:t>:</w:t>
      </w:r>
      <w:bookmarkEnd w:id="28"/>
    </w:p>
    <w:p w14:paraId="3D7342C2" w14:textId="30772167" w:rsidR="00E26574" w:rsidRPr="00B427B0" w:rsidRDefault="00020DD4" w:rsidP="00B427B0">
      <w:pPr>
        <w:pStyle w:val="17"/>
        <w:spacing w:before="40" w:after="40"/>
        <w:ind w:left="43" w:firstLine="576"/>
        <w:rPr>
          <w:rFonts w:cs="Traditional Arabic"/>
          <w:sz w:val="36"/>
          <w:szCs w:val="36"/>
          <w:rtl/>
        </w:rPr>
      </w:pPr>
      <w:r w:rsidRPr="00B427B0">
        <w:rPr>
          <w:rFonts w:cs="Traditional Arabic" w:hint="cs"/>
          <w:sz w:val="36"/>
          <w:szCs w:val="36"/>
          <w:rtl/>
        </w:rPr>
        <w:t>في بداية د</w:t>
      </w:r>
      <w:r w:rsidR="00170CD1" w:rsidRPr="00B427B0">
        <w:rPr>
          <w:rFonts w:cs="Traditional Arabic" w:hint="cs"/>
          <w:sz w:val="36"/>
          <w:szCs w:val="36"/>
          <w:rtl/>
        </w:rPr>
        <w:t>عوته صلى الله عليه وسلم</w:t>
      </w:r>
      <w:r w:rsidR="00712555" w:rsidRPr="00B427B0">
        <w:rPr>
          <w:rFonts w:cs="Traditional Arabic"/>
          <w:sz w:val="36"/>
          <w:szCs w:val="36"/>
          <w:rtl/>
        </w:rPr>
        <w:t>،</w:t>
      </w:r>
      <w:r w:rsidR="00170CD1" w:rsidRPr="00B427B0">
        <w:rPr>
          <w:rFonts w:cs="Traditional Arabic" w:hint="cs"/>
          <w:sz w:val="36"/>
          <w:szCs w:val="36"/>
          <w:rtl/>
        </w:rPr>
        <w:t xml:space="preserve"> كانت ت</w:t>
      </w:r>
      <w:r w:rsidR="00712555" w:rsidRPr="00B427B0">
        <w:rPr>
          <w:rFonts w:cs="Traditional Arabic"/>
          <w:sz w:val="36"/>
          <w:szCs w:val="36"/>
          <w:rtl/>
        </w:rPr>
        <w:t>ُ</w:t>
      </w:r>
      <w:r w:rsidR="00170CD1" w:rsidRPr="00B427B0">
        <w:rPr>
          <w:rFonts w:cs="Traditional Arabic" w:hint="cs"/>
          <w:sz w:val="36"/>
          <w:szCs w:val="36"/>
          <w:rtl/>
        </w:rPr>
        <w:t>ب</w:t>
      </w:r>
      <w:r w:rsidR="00712555" w:rsidRPr="00B427B0">
        <w:rPr>
          <w:rFonts w:cs="Traditional Arabic"/>
          <w:sz w:val="36"/>
          <w:szCs w:val="36"/>
          <w:rtl/>
        </w:rPr>
        <w:t>َ</w:t>
      </w:r>
      <w:r w:rsidR="00170CD1" w:rsidRPr="00B427B0">
        <w:rPr>
          <w:rFonts w:cs="Traditional Arabic" w:hint="cs"/>
          <w:sz w:val="36"/>
          <w:szCs w:val="36"/>
          <w:rtl/>
        </w:rPr>
        <w:t>ث</w:t>
      </w:r>
      <w:r w:rsidR="00712555" w:rsidRPr="00B427B0">
        <w:rPr>
          <w:rFonts w:cs="Traditional Arabic"/>
          <w:sz w:val="36"/>
          <w:szCs w:val="36"/>
          <w:rtl/>
        </w:rPr>
        <w:t>ُّ</w:t>
      </w:r>
      <w:r w:rsidRPr="00B427B0">
        <w:rPr>
          <w:rFonts w:cs="Traditional Arabic" w:hint="cs"/>
          <w:sz w:val="36"/>
          <w:szCs w:val="36"/>
          <w:rtl/>
        </w:rPr>
        <w:t xml:space="preserve"> حوله </w:t>
      </w:r>
      <w:r w:rsidR="00712555" w:rsidRPr="00B427B0">
        <w:rPr>
          <w:rFonts w:cs="Traditional Arabic" w:hint="cs"/>
          <w:sz w:val="36"/>
          <w:szCs w:val="36"/>
          <w:rtl/>
        </w:rPr>
        <w:t>ال</w:t>
      </w:r>
      <w:r w:rsidRPr="00B427B0">
        <w:rPr>
          <w:rFonts w:cs="Traditional Arabic" w:hint="cs"/>
          <w:sz w:val="36"/>
          <w:szCs w:val="36"/>
          <w:rtl/>
        </w:rPr>
        <w:t>شا</w:t>
      </w:r>
      <w:r w:rsidR="00712555" w:rsidRPr="00B427B0">
        <w:rPr>
          <w:rFonts w:cs="Traditional Arabic" w:hint="cs"/>
          <w:sz w:val="36"/>
          <w:szCs w:val="36"/>
          <w:rtl/>
        </w:rPr>
        <w:t>ئ</w:t>
      </w:r>
      <w:r w:rsidRPr="00B427B0">
        <w:rPr>
          <w:rFonts w:cs="Traditional Arabic" w:hint="cs"/>
          <w:sz w:val="36"/>
          <w:szCs w:val="36"/>
          <w:rtl/>
        </w:rPr>
        <w:t>عات</w:t>
      </w:r>
      <w:r w:rsidR="00B427B0">
        <w:rPr>
          <w:rFonts w:cs="Traditional Arabic" w:hint="cs"/>
          <w:sz w:val="36"/>
          <w:szCs w:val="36"/>
          <w:rtl/>
        </w:rPr>
        <w:t>،</w:t>
      </w:r>
      <w:r w:rsidRPr="00B427B0">
        <w:rPr>
          <w:rFonts w:cs="Traditional Arabic" w:hint="cs"/>
          <w:sz w:val="36"/>
          <w:szCs w:val="36"/>
          <w:rtl/>
        </w:rPr>
        <w:t xml:space="preserve"> </w:t>
      </w:r>
      <w:r w:rsidR="00E26574" w:rsidRPr="00B427B0">
        <w:rPr>
          <w:rFonts w:cs="Traditional Arabic" w:hint="cs"/>
          <w:sz w:val="36"/>
          <w:szCs w:val="36"/>
          <w:rtl/>
        </w:rPr>
        <w:t>فلا يلتفت إ</w:t>
      </w:r>
      <w:r w:rsidR="00170CD1" w:rsidRPr="00B427B0">
        <w:rPr>
          <w:rFonts w:cs="Traditional Arabic" w:hint="cs"/>
          <w:sz w:val="36"/>
          <w:szCs w:val="36"/>
          <w:rtl/>
        </w:rPr>
        <w:t>ليها</w:t>
      </w:r>
      <w:r w:rsidR="00B427B0">
        <w:rPr>
          <w:rFonts w:cs="Traditional Arabic" w:hint="cs"/>
          <w:sz w:val="36"/>
          <w:szCs w:val="36"/>
          <w:rtl/>
        </w:rPr>
        <w:t>،</w:t>
      </w:r>
      <w:r w:rsidR="00170CD1" w:rsidRPr="00B427B0">
        <w:rPr>
          <w:rFonts w:cs="Traditional Arabic" w:hint="cs"/>
          <w:sz w:val="36"/>
          <w:szCs w:val="36"/>
          <w:rtl/>
        </w:rPr>
        <w:t xml:space="preserve"> </w:t>
      </w:r>
      <w:r w:rsidRPr="00B427B0">
        <w:rPr>
          <w:rFonts w:cs="Traditional Arabic"/>
          <w:sz w:val="36"/>
          <w:szCs w:val="36"/>
          <w:rtl/>
        </w:rPr>
        <w:t>وهو ماض</w:t>
      </w:r>
      <w:r w:rsidR="00712555" w:rsidRPr="00B427B0">
        <w:rPr>
          <w:rFonts w:cs="Traditional Arabic"/>
          <w:sz w:val="36"/>
          <w:szCs w:val="36"/>
          <w:rtl/>
        </w:rPr>
        <w:t>ٍ</w:t>
      </w:r>
      <w:r w:rsidRPr="00B427B0">
        <w:rPr>
          <w:rFonts w:cs="Traditional Arabic"/>
          <w:sz w:val="36"/>
          <w:szCs w:val="36"/>
          <w:rtl/>
        </w:rPr>
        <w:t xml:space="preserve"> في سبيل دعوته لا ي</w:t>
      </w:r>
      <w:r w:rsidR="00712555" w:rsidRPr="00B427B0">
        <w:rPr>
          <w:rFonts w:cs="Traditional Arabic" w:hint="cs"/>
          <w:sz w:val="36"/>
          <w:szCs w:val="36"/>
          <w:rtl/>
        </w:rPr>
        <w:t>َ</w:t>
      </w:r>
      <w:r w:rsidRPr="00B427B0">
        <w:rPr>
          <w:rFonts w:cs="Traditional Arabic"/>
          <w:sz w:val="36"/>
          <w:szCs w:val="36"/>
          <w:rtl/>
        </w:rPr>
        <w:t>نثني عزمه، ولا ي</w:t>
      </w:r>
      <w:r w:rsidR="00712555" w:rsidRPr="00B427B0">
        <w:rPr>
          <w:rFonts w:cs="Traditional Arabic" w:hint="cs"/>
          <w:sz w:val="36"/>
          <w:szCs w:val="36"/>
          <w:rtl/>
        </w:rPr>
        <w:t>َ</w:t>
      </w:r>
      <w:r w:rsidRPr="00B427B0">
        <w:rPr>
          <w:rFonts w:cs="Traditional Arabic"/>
          <w:sz w:val="36"/>
          <w:szCs w:val="36"/>
          <w:rtl/>
        </w:rPr>
        <w:t>فت</w:t>
      </w:r>
      <w:r w:rsidR="00712555" w:rsidRPr="00B427B0">
        <w:rPr>
          <w:rFonts w:cs="Traditional Arabic"/>
          <w:sz w:val="36"/>
          <w:szCs w:val="36"/>
          <w:rtl/>
        </w:rPr>
        <w:t>ُ</w:t>
      </w:r>
      <w:r w:rsidRPr="00B427B0">
        <w:rPr>
          <w:rFonts w:cs="Traditional Arabic"/>
          <w:sz w:val="36"/>
          <w:szCs w:val="36"/>
          <w:rtl/>
        </w:rPr>
        <w:t>ر نشاطه</w:t>
      </w:r>
      <w:r w:rsidR="00712555" w:rsidRPr="00B427B0">
        <w:rPr>
          <w:rFonts w:cs="Traditional Arabic"/>
          <w:sz w:val="36"/>
          <w:szCs w:val="36"/>
          <w:rtl/>
        </w:rPr>
        <w:t>؛</w:t>
      </w:r>
      <w:r w:rsidRPr="00B427B0">
        <w:rPr>
          <w:rFonts w:cs="Traditional Arabic"/>
          <w:sz w:val="36"/>
          <w:szCs w:val="36"/>
          <w:rtl/>
        </w:rPr>
        <w:t xml:space="preserve"> </w:t>
      </w:r>
      <w:r w:rsidR="00E26574" w:rsidRPr="00B427B0">
        <w:rPr>
          <w:rFonts w:cs="Traditional Arabic" w:hint="cs"/>
          <w:sz w:val="36"/>
          <w:szCs w:val="36"/>
          <w:rtl/>
        </w:rPr>
        <w:t>يقول ربيعة بن عباد الديلي</w:t>
      </w:r>
      <w:r w:rsidR="00712555" w:rsidRPr="00B427B0">
        <w:rPr>
          <w:rFonts w:cs="Traditional Arabic" w:hint="cs"/>
          <w:sz w:val="36"/>
          <w:szCs w:val="36"/>
          <w:rtl/>
        </w:rPr>
        <w:t xml:space="preserve"> رضي الله عنه</w:t>
      </w:r>
      <w:r w:rsidR="00E26574" w:rsidRPr="00B427B0">
        <w:rPr>
          <w:rFonts w:cs="Traditional Arabic"/>
          <w:sz w:val="36"/>
          <w:szCs w:val="36"/>
          <w:rtl/>
        </w:rPr>
        <w:t xml:space="preserve">: </w:t>
      </w:r>
      <w:r w:rsidR="00E26574" w:rsidRPr="00B427B0">
        <w:rPr>
          <w:rFonts w:cs="Traditional Arabic" w:hint="cs"/>
          <w:sz w:val="36"/>
          <w:szCs w:val="36"/>
          <w:rtl/>
        </w:rPr>
        <w:t>‌رأيت</w:t>
      </w:r>
      <w:r w:rsidR="00E26574" w:rsidRPr="00B427B0">
        <w:rPr>
          <w:rFonts w:cs="Traditional Arabic"/>
          <w:sz w:val="36"/>
          <w:szCs w:val="36"/>
          <w:rtl/>
        </w:rPr>
        <w:t xml:space="preserve"> </w:t>
      </w:r>
      <w:r w:rsidR="00E26574" w:rsidRPr="00B427B0">
        <w:rPr>
          <w:rFonts w:cs="Traditional Arabic" w:hint="cs"/>
          <w:sz w:val="36"/>
          <w:szCs w:val="36"/>
          <w:rtl/>
        </w:rPr>
        <w:t>‌أبا</w:t>
      </w:r>
      <w:r w:rsidR="00E26574" w:rsidRPr="00B427B0">
        <w:rPr>
          <w:rFonts w:cs="Traditional Arabic"/>
          <w:sz w:val="36"/>
          <w:szCs w:val="36"/>
          <w:rtl/>
        </w:rPr>
        <w:t xml:space="preserve"> </w:t>
      </w:r>
      <w:r w:rsidR="00E26574" w:rsidRPr="00B427B0">
        <w:rPr>
          <w:rFonts w:cs="Traditional Arabic" w:hint="cs"/>
          <w:sz w:val="36"/>
          <w:szCs w:val="36"/>
          <w:rtl/>
        </w:rPr>
        <w:t>‌لهب</w:t>
      </w:r>
      <w:r w:rsidR="00E26574" w:rsidRPr="00B427B0">
        <w:rPr>
          <w:rFonts w:cs="Traditional Arabic"/>
          <w:sz w:val="36"/>
          <w:szCs w:val="36"/>
          <w:rtl/>
        </w:rPr>
        <w:t xml:space="preserve"> </w:t>
      </w:r>
      <w:r w:rsidR="00E26574" w:rsidRPr="00B427B0">
        <w:rPr>
          <w:rFonts w:cs="Traditional Arabic" w:hint="cs"/>
          <w:sz w:val="36"/>
          <w:szCs w:val="36"/>
          <w:rtl/>
        </w:rPr>
        <w:t>‌بعكاظ</w:t>
      </w:r>
      <w:r w:rsidR="00E26574" w:rsidRPr="00B427B0">
        <w:rPr>
          <w:rFonts w:cs="Traditional Arabic"/>
          <w:sz w:val="36"/>
          <w:szCs w:val="36"/>
          <w:rtl/>
        </w:rPr>
        <w:t xml:space="preserve"> </w:t>
      </w:r>
      <w:r w:rsidR="00E26574" w:rsidRPr="00B427B0">
        <w:rPr>
          <w:rFonts w:cs="Traditional Arabic" w:hint="cs"/>
          <w:sz w:val="36"/>
          <w:szCs w:val="36"/>
          <w:rtl/>
        </w:rPr>
        <w:t>وهو</w:t>
      </w:r>
      <w:r w:rsidR="00E26574" w:rsidRPr="00B427B0">
        <w:rPr>
          <w:rFonts w:cs="Traditional Arabic"/>
          <w:sz w:val="36"/>
          <w:szCs w:val="36"/>
          <w:rtl/>
        </w:rPr>
        <w:t xml:space="preserve"> </w:t>
      </w:r>
      <w:r w:rsidR="00E26574" w:rsidRPr="00B427B0">
        <w:rPr>
          <w:rFonts w:cs="Traditional Arabic" w:hint="cs"/>
          <w:sz w:val="36"/>
          <w:szCs w:val="36"/>
          <w:rtl/>
        </w:rPr>
        <w:t>يت</w:t>
      </w:r>
      <w:r w:rsidR="00712555" w:rsidRPr="00B427B0">
        <w:rPr>
          <w:rFonts w:cs="Traditional Arabic"/>
          <w:sz w:val="36"/>
          <w:szCs w:val="36"/>
          <w:rtl/>
        </w:rPr>
        <w:t>َّ</w:t>
      </w:r>
      <w:r w:rsidR="00E26574" w:rsidRPr="00B427B0">
        <w:rPr>
          <w:rFonts w:cs="Traditional Arabic" w:hint="cs"/>
          <w:sz w:val="36"/>
          <w:szCs w:val="36"/>
          <w:rtl/>
        </w:rPr>
        <w:t>بع</w:t>
      </w:r>
      <w:r w:rsidR="00E26574" w:rsidRPr="00B427B0">
        <w:rPr>
          <w:rFonts w:cs="Traditional Arabic"/>
          <w:sz w:val="36"/>
          <w:szCs w:val="36"/>
          <w:rtl/>
        </w:rPr>
        <w:t xml:space="preserve"> </w:t>
      </w:r>
      <w:r w:rsidR="00E26574" w:rsidRPr="00B427B0">
        <w:rPr>
          <w:rFonts w:cs="Traditional Arabic" w:hint="cs"/>
          <w:sz w:val="36"/>
          <w:szCs w:val="36"/>
          <w:rtl/>
        </w:rPr>
        <w:t>رسول</w:t>
      </w:r>
      <w:r w:rsidR="00E26574" w:rsidRPr="00B427B0">
        <w:rPr>
          <w:rFonts w:cs="Traditional Arabic"/>
          <w:sz w:val="36"/>
          <w:szCs w:val="36"/>
          <w:rtl/>
        </w:rPr>
        <w:t xml:space="preserve"> </w:t>
      </w:r>
      <w:r w:rsidR="00E26574" w:rsidRPr="00B427B0">
        <w:rPr>
          <w:rFonts w:cs="Traditional Arabic" w:hint="cs"/>
          <w:sz w:val="36"/>
          <w:szCs w:val="36"/>
          <w:rtl/>
        </w:rPr>
        <w:t>الله</w:t>
      </w:r>
      <w:r w:rsidR="00E26574" w:rsidRPr="00B427B0">
        <w:rPr>
          <w:rFonts w:cs="Traditional Arabic"/>
          <w:sz w:val="36"/>
          <w:szCs w:val="36"/>
          <w:rtl/>
        </w:rPr>
        <w:t xml:space="preserve"> </w:t>
      </w:r>
      <w:r w:rsidR="00555E90" w:rsidRPr="00B427B0">
        <w:rPr>
          <w:rFonts w:cs="Traditional Arabic" w:hint="cs"/>
          <w:sz w:val="36"/>
          <w:szCs w:val="36"/>
          <w:rtl/>
        </w:rPr>
        <w:t>عليه الصلاة والسلام</w:t>
      </w:r>
      <w:r w:rsidR="00E26574" w:rsidRPr="00B427B0">
        <w:rPr>
          <w:rFonts w:cs="Traditional Arabic" w:hint="cs"/>
          <w:sz w:val="36"/>
          <w:szCs w:val="36"/>
          <w:rtl/>
        </w:rPr>
        <w:t>،</w:t>
      </w:r>
      <w:r w:rsidR="00E26574" w:rsidRPr="00B427B0">
        <w:rPr>
          <w:rFonts w:cs="Traditional Arabic"/>
          <w:sz w:val="36"/>
          <w:szCs w:val="36"/>
          <w:rtl/>
        </w:rPr>
        <w:t xml:space="preserve"> </w:t>
      </w:r>
      <w:r w:rsidR="00E26574" w:rsidRPr="00B427B0">
        <w:rPr>
          <w:rFonts w:cs="Traditional Arabic" w:hint="cs"/>
          <w:sz w:val="36"/>
          <w:szCs w:val="36"/>
          <w:rtl/>
        </w:rPr>
        <w:t>وهو</w:t>
      </w:r>
      <w:r w:rsidR="00E26574" w:rsidRPr="00B427B0">
        <w:rPr>
          <w:rFonts w:cs="Traditional Arabic"/>
          <w:sz w:val="36"/>
          <w:szCs w:val="36"/>
          <w:rtl/>
        </w:rPr>
        <w:t xml:space="preserve"> يقول: يا أيها الناس</w:t>
      </w:r>
      <w:r w:rsidR="00712555" w:rsidRPr="00B427B0">
        <w:rPr>
          <w:rFonts w:cs="Traditional Arabic"/>
          <w:sz w:val="36"/>
          <w:szCs w:val="36"/>
          <w:rtl/>
        </w:rPr>
        <w:t>،</w:t>
      </w:r>
      <w:r w:rsidR="00E26574" w:rsidRPr="00B427B0">
        <w:rPr>
          <w:rFonts w:cs="Traditional Arabic"/>
          <w:sz w:val="36"/>
          <w:szCs w:val="36"/>
          <w:rtl/>
        </w:rPr>
        <w:t xml:space="preserve"> إن هذا قد غوى، فلا يغوينكم عن آلهة آبائكم، ورسول الله </w:t>
      </w:r>
      <w:r w:rsidR="00555E90" w:rsidRPr="00B427B0">
        <w:rPr>
          <w:rFonts w:cs="Traditional Arabic"/>
          <w:sz w:val="36"/>
          <w:szCs w:val="36"/>
          <w:rtl/>
        </w:rPr>
        <w:t>عليه الصلاة والسلام</w:t>
      </w:r>
      <w:r w:rsidR="00E26574" w:rsidRPr="00B427B0">
        <w:rPr>
          <w:rFonts w:cs="Traditional Arabic" w:hint="cs"/>
          <w:sz w:val="36"/>
          <w:szCs w:val="36"/>
          <w:rtl/>
        </w:rPr>
        <w:t xml:space="preserve"> </w:t>
      </w:r>
      <w:r w:rsidR="00E26574" w:rsidRPr="00B427B0">
        <w:rPr>
          <w:rFonts w:cs="Traditional Arabic"/>
          <w:sz w:val="36"/>
          <w:szCs w:val="36"/>
          <w:rtl/>
        </w:rPr>
        <w:t>ي</w:t>
      </w:r>
      <w:r w:rsidR="00712555" w:rsidRPr="00B427B0">
        <w:rPr>
          <w:rFonts w:cs="Traditional Arabic" w:hint="cs"/>
          <w:sz w:val="36"/>
          <w:szCs w:val="36"/>
          <w:rtl/>
        </w:rPr>
        <w:t>َ</w:t>
      </w:r>
      <w:r w:rsidR="00E26574" w:rsidRPr="00B427B0">
        <w:rPr>
          <w:rFonts w:cs="Traditional Arabic"/>
          <w:sz w:val="36"/>
          <w:szCs w:val="36"/>
          <w:rtl/>
        </w:rPr>
        <w:t>ف</w:t>
      </w:r>
      <w:r w:rsidR="00712555" w:rsidRPr="00B427B0">
        <w:rPr>
          <w:rFonts w:cs="Traditional Arabic" w:hint="cs"/>
          <w:sz w:val="36"/>
          <w:szCs w:val="36"/>
          <w:rtl/>
        </w:rPr>
        <w:t>ِ</w:t>
      </w:r>
      <w:r w:rsidR="00E26574" w:rsidRPr="00B427B0">
        <w:rPr>
          <w:rFonts w:cs="Traditional Arabic"/>
          <w:sz w:val="36"/>
          <w:szCs w:val="36"/>
          <w:rtl/>
        </w:rPr>
        <w:t>ر</w:t>
      </w:r>
      <w:r w:rsidR="00712555" w:rsidRPr="00B427B0">
        <w:rPr>
          <w:rFonts w:cs="Traditional Arabic"/>
          <w:sz w:val="36"/>
          <w:szCs w:val="36"/>
          <w:rtl/>
        </w:rPr>
        <w:t>ُّ</w:t>
      </w:r>
      <w:r w:rsidR="00E26574" w:rsidRPr="00B427B0">
        <w:rPr>
          <w:rFonts w:cs="Traditional Arabic"/>
          <w:sz w:val="36"/>
          <w:szCs w:val="36"/>
          <w:rtl/>
        </w:rPr>
        <w:t xml:space="preserve"> منه، وهو على أثره</w:t>
      </w:r>
      <w:r w:rsidR="00E26574" w:rsidRPr="00B427B0">
        <w:rPr>
          <w:rFonts w:cs="Traditional Arabic" w:hint="eastAsia"/>
          <w:sz w:val="36"/>
          <w:szCs w:val="36"/>
          <w:rtl/>
        </w:rPr>
        <w:t>»</w:t>
      </w:r>
      <w:r w:rsidR="00E26574" w:rsidRPr="00B427B0">
        <w:rPr>
          <w:rFonts w:cs="Traditional Arabic" w:hint="cs"/>
          <w:sz w:val="36"/>
          <w:szCs w:val="36"/>
          <w:rtl/>
        </w:rPr>
        <w:t xml:space="preserve"> </w:t>
      </w:r>
      <w:r w:rsidR="00E26574" w:rsidRPr="00B427B0">
        <w:rPr>
          <w:rFonts w:cs="Traditional Arabic"/>
          <w:sz w:val="36"/>
          <w:szCs w:val="36"/>
          <w:rtl/>
        </w:rPr>
        <w:t>(</w:t>
      </w:r>
      <w:r w:rsidR="00E26574" w:rsidRPr="00B427B0">
        <w:rPr>
          <w:rFonts w:cs="Traditional Arabic"/>
          <w:sz w:val="36"/>
          <w:szCs w:val="36"/>
          <w:rtl/>
        </w:rPr>
        <w:footnoteReference w:id="36"/>
      </w:r>
      <w:r w:rsidR="00E26574" w:rsidRPr="00B427B0">
        <w:rPr>
          <w:rFonts w:cs="Traditional Arabic"/>
          <w:sz w:val="36"/>
          <w:szCs w:val="36"/>
          <w:rtl/>
        </w:rPr>
        <w:t>)</w:t>
      </w:r>
      <w:r w:rsidR="00D357CE" w:rsidRPr="00B427B0">
        <w:rPr>
          <w:rFonts w:cs="Traditional Arabic" w:hint="cs"/>
          <w:sz w:val="36"/>
          <w:szCs w:val="36"/>
          <w:rtl/>
        </w:rPr>
        <w:t>.</w:t>
      </w:r>
    </w:p>
    <w:p w14:paraId="09D4E1E6" w14:textId="56070AF4" w:rsidR="006D76C9" w:rsidRPr="00B427B0" w:rsidRDefault="006D76C9" w:rsidP="00246476">
      <w:pPr>
        <w:pStyle w:val="2"/>
        <w:bidi/>
        <w:rPr>
          <w:rtl/>
        </w:rPr>
      </w:pPr>
      <w:bookmarkStart w:id="29" w:name="_Toc204167221"/>
      <w:r w:rsidRPr="00B427B0">
        <w:rPr>
          <w:rFonts w:hint="cs"/>
          <w:rtl/>
        </w:rPr>
        <w:t xml:space="preserve">8/ </w:t>
      </w:r>
      <w:r w:rsidR="00B56C10" w:rsidRPr="00B427B0">
        <w:rPr>
          <w:rFonts w:hint="cs"/>
          <w:rtl/>
        </w:rPr>
        <w:t xml:space="preserve">سد الذرائع الموصلة إلى </w:t>
      </w:r>
      <w:r w:rsidR="00555E90" w:rsidRPr="00B427B0">
        <w:rPr>
          <w:rFonts w:hint="cs"/>
          <w:rtl/>
        </w:rPr>
        <w:t>الشائعات</w:t>
      </w:r>
      <w:r w:rsidR="00712555" w:rsidRPr="00B427B0">
        <w:rPr>
          <w:rtl/>
        </w:rPr>
        <w:t>:</w:t>
      </w:r>
      <w:bookmarkEnd w:id="29"/>
    </w:p>
    <w:p w14:paraId="46EAEABA" w14:textId="66D4BC89" w:rsidR="00020DD4" w:rsidRPr="00B427B0" w:rsidRDefault="00D357CE" w:rsidP="00B427B0">
      <w:pPr>
        <w:pStyle w:val="17"/>
        <w:spacing w:before="40" w:after="40"/>
        <w:ind w:left="43" w:firstLine="576"/>
        <w:rPr>
          <w:rFonts w:cs="Traditional Arabic"/>
          <w:sz w:val="36"/>
          <w:szCs w:val="36"/>
          <w:rtl/>
          <w:lang w:bidi="ar-EG"/>
        </w:rPr>
      </w:pPr>
      <w:r w:rsidRPr="00B427B0">
        <w:rPr>
          <w:rFonts w:cs="Traditional Arabic" w:hint="cs"/>
          <w:sz w:val="36"/>
          <w:szCs w:val="36"/>
          <w:rtl/>
        </w:rPr>
        <w:t xml:space="preserve"> </w:t>
      </w:r>
      <w:r w:rsidR="00B56C10" w:rsidRPr="00B427B0">
        <w:rPr>
          <w:rFonts w:cs="Traditional Arabic" w:hint="cs"/>
          <w:sz w:val="36"/>
          <w:szCs w:val="36"/>
          <w:rtl/>
        </w:rPr>
        <w:t xml:space="preserve">نجد في سيرة النبي </w:t>
      </w:r>
      <w:r w:rsidR="00555E90" w:rsidRPr="00B427B0">
        <w:rPr>
          <w:rFonts w:cs="Traditional Arabic" w:hint="cs"/>
          <w:sz w:val="36"/>
          <w:szCs w:val="36"/>
          <w:rtl/>
        </w:rPr>
        <w:t>عليه الصلاة والسلام</w:t>
      </w:r>
      <w:r w:rsidR="00B56C10" w:rsidRPr="00B427B0">
        <w:rPr>
          <w:rFonts w:cs="Traditional Arabic" w:hint="cs"/>
          <w:sz w:val="36"/>
          <w:szCs w:val="36"/>
          <w:rtl/>
        </w:rPr>
        <w:t xml:space="preserve"> أنه كان يترك بعض الأعمال المباحة، أو المستحبة لسد الذرائع </w:t>
      </w:r>
      <w:proofErr w:type="spellStart"/>
      <w:r w:rsidR="00B56C10" w:rsidRPr="00B427B0">
        <w:rPr>
          <w:rFonts w:cs="Traditional Arabic" w:hint="cs"/>
          <w:sz w:val="36"/>
          <w:szCs w:val="36"/>
          <w:rtl/>
        </w:rPr>
        <w:t>المفضية</w:t>
      </w:r>
      <w:proofErr w:type="spellEnd"/>
      <w:r w:rsidR="00B56C10" w:rsidRPr="00B427B0">
        <w:rPr>
          <w:rFonts w:cs="Traditional Arabic" w:hint="cs"/>
          <w:sz w:val="36"/>
          <w:szCs w:val="36"/>
          <w:rtl/>
        </w:rPr>
        <w:t xml:space="preserve"> إلى </w:t>
      </w:r>
      <w:r w:rsidR="00555E90" w:rsidRPr="00B427B0">
        <w:rPr>
          <w:rFonts w:cs="Traditional Arabic" w:hint="cs"/>
          <w:sz w:val="36"/>
          <w:szCs w:val="36"/>
          <w:rtl/>
        </w:rPr>
        <w:t>الشائعات</w:t>
      </w:r>
      <w:r w:rsidR="00B56C10" w:rsidRPr="00B427B0">
        <w:rPr>
          <w:rFonts w:cs="Traditional Arabic" w:hint="cs"/>
          <w:sz w:val="36"/>
          <w:szCs w:val="36"/>
          <w:rtl/>
        </w:rPr>
        <w:t xml:space="preserve">، وقطع ألسنة المرجفين، </w:t>
      </w:r>
      <w:r w:rsidR="00A36845" w:rsidRPr="00B427B0">
        <w:rPr>
          <w:rFonts w:cs="Traditional Arabic" w:hint="cs"/>
          <w:sz w:val="36"/>
          <w:szCs w:val="36"/>
          <w:rtl/>
          <w:lang w:bidi="ar-EG"/>
        </w:rPr>
        <w:t>ومن ذلك ترك</w:t>
      </w:r>
      <w:r w:rsidR="00712555" w:rsidRPr="00B427B0">
        <w:rPr>
          <w:rFonts w:cs="Traditional Arabic"/>
          <w:sz w:val="36"/>
          <w:szCs w:val="36"/>
          <w:rtl/>
          <w:lang w:bidi="ar-EG"/>
        </w:rPr>
        <w:t>ُ</w:t>
      </w:r>
      <w:r w:rsidR="00A36845" w:rsidRPr="00B427B0">
        <w:rPr>
          <w:rFonts w:cs="Traditional Arabic" w:hint="cs"/>
          <w:sz w:val="36"/>
          <w:szCs w:val="36"/>
          <w:rtl/>
          <w:lang w:bidi="ar-EG"/>
        </w:rPr>
        <w:t xml:space="preserve"> بناء الكعبة على أساس إبراهيم</w:t>
      </w:r>
      <w:r w:rsidR="00712555" w:rsidRPr="00B427B0">
        <w:rPr>
          <w:rFonts w:cs="Traditional Arabic"/>
          <w:sz w:val="36"/>
          <w:szCs w:val="36"/>
          <w:rtl/>
          <w:lang w:bidi="ar-EG"/>
        </w:rPr>
        <w:t>،</w:t>
      </w:r>
      <w:r w:rsidR="00A36845" w:rsidRPr="00B427B0">
        <w:rPr>
          <w:rFonts w:cs="Traditional Arabic" w:hint="cs"/>
          <w:sz w:val="36"/>
          <w:szCs w:val="36"/>
          <w:rtl/>
          <w:lang w:bidi="ar-EG"/>
        </w:rPr>
        <w:t xml:space="preserve"> ففي صحيح البخاري عن عائشة رضي الله عنها أن النبي </w:t>
      </w:r>
      <w:r w:rsidR="00555E90" w:rsidRPr="00B427B0">
        <w:rPr>
          <w:rFonts w:cs="Traditional Arabic" w:hint="cs"/>
          <w:sz w:val="36"/>
          <w:szCs w:val="36"/>
          <w:rtl/>
          <w:lang w:bidi="ar-EG"/>
        </w:rPr>
        <w:t>عليه الصلاة والسلام</w:t>
      </w:r>
      <w:r w:rsidR="00A36845" w:rsidRPr="00B427B0">
        <w:rPr>
          <w:rFonts w:cs="Traditional Arabic" w:hint="cs"/>
          <w:sz w:val="36"/>
          <w:szCs w:val="36"/>
          <w:rtl/>
          <w:lang w:bidi="ar-EG"/>
        </w:rPr>
        <w:t xml:space="preserve"> قال لها:</w:t>
      </w:r>
      <w:r w:rsidR="00555E90" w:rsidRPr="00B427B0">
        <w:rPr>
          <w:rFonts w:cs="Traditional Arabic" w:hint="cs"/>
          <w:sz w:val="36"/>
          <w:szCs w:val="36"/>
          <w:rtl/>
          <w:lang w:bidi="ar-EG"/>
        </w:rPr>
        <w:t xml:space="preserve"> </w:t>
      </w:r>
      <w:r w:rsidR="00A36845" w:rsidRPr="00B427B0">
        <w:rPr>
          <w:rFonts w:cs="Traditional Arabic"/>
          <w:sz w:val="36"/>
          <w:szCs w:val="36"/>
          <w:rtl/>
          <w:lang w:bidi="ar-EG"/>
        </w:rPr>
        <w:t>«لولا حداثة قومك بالكفر لنق</w:t>
      </w:r>
      <w:r w:rsidR="00712555" w:rsidRPr="00B427B0">
        <w:rPr>
          <w:rFonts w:cs="Traditional Arabic" w:hint="cs"/>
          <w:sz w:val="36"/>
          <w:szCs w:val="36"/>
          <w:rtl/>
          <w:lang w:bidi="ar-EG"/>
        </w:rPr>
        <w:t>َ</w:t>
      </w:r>
      <w:r w:rsidR="00A36845" w:rsidRPr="00B427B0">
        <w:rPr>
          <w:rFonts w:cs="Traditional Arabic"/>
          <w:sz w:val="36"/>
          <w:szCs w:val="36"/>
          <w:rtl/>
          <w:lang w:bidi="ar-EG"/>
        </w:rPr>
        <w:t>ضت</w:t>
      </w:r>
      <w:r w:rsidR="00555E90" w:rsidRPr="00B427B0">
        <w:rPr>
          <w:rFonts w:cs="Traditional Arabic"/>
          <w:sz w:val="36"/>
          <w:szCs w:val="36"/>
          <w:rtl/>
          <w:lang w:bidi="ar-EG"/>
        </w:rPr>
        <w:t xml:space="preserve"> </w:t>
      </w:r>
      <w:r w:rsidR="00A36845" w:rsidRPr="00B427B0">
        <w:rPr>
          <w:rFonts w:cs="Traditional Arabic"/>
          <w:sz w:val="36"/>
          <w:szCs w:val="36"/>
          <w:rtl/>
          <w:lang w:bidi="ar-EG"/>
        </w:rPr>
        <w:t>البيت، ثم لبنيته على أساس إبراهيم عليه السلام، فإن قريش</w:t>
      </w:r>
      <w:r w:rsidR="00712555" w:rsidRPr="00B427B0">
        <w:rPr>
          <w:rFonts w:cs="Traditional Arabic"/>
          <w:sz w:val="36"/>
          <w:szCs w:val="36"/>
          <w:rtl/>
          <w:lang w:bidi="ar-EG"/>
        </w:rPr>
        <w:t>ً</w:t>
      </w:r>
      <w:r w:rsidR="00A36845" w:rsidRPr="00B427B0">
        <w:rPr>
          <w:rFonts w:cs="Traditional Arabic"/>
          <w:sz w:val="36"/>
          <w:szCs w:val="36"/>
          <w:rtl/>
          <w:lang w:bidi="ar-EG"/>
        </w:rPr>
        <w:t xml:space="preserve">ا استقصرت بناءه وجعلت له </w:t>
      </w:r>
      <w:proofErr w:type="gramStart"/>
      <w:r w:rsidR="00A36845" w:rsidRPr="00B427B0">
        <w:rPr>
          <w:rFonts w:cs="Traditional Arabic"/>
          <w:sz w:val="36"/>
          <w:szCs w:val="36"/>
          <w:rtl/>
          <w:lang w:bidi="ar-EG"/>
        </w:rPr>
        <w:t>خلف</w:t>
      </w:r>
      <w:r w:rsidR="00712555" w:rsidRPr="00B427B0">
        <w:rPr>
          <w:rFonts w:cs="Traditional Arabic"/>
          <w:sz w:val="36"/>
          <w:szCs w:val="36"/>
          <w:rtl/>
          <w:lang w:bidi="ar-EG"/>
        </w:rPr>
        <w:t>ً</w:t>
      </w:r>
      <w:r w:rsidR="00A36845" w:rsidRPr="00B427B0">
        <w:rPr>
          <w:rFonts w:cs="Traditional Arabic"/>
          <w:sz w:val="36"/>
          <w:szCs w:val="36"/>
          <w:rtl/>
          <w:lang w:bidi="ar-EG"/>
        </w:rPr>
        <w:t>ا»</w:t>
      </w:r>
      <w:r w:rsidR="00A36845" w:rsidRPr="00B427B0">
        <w:rPr>
          <w:rFonts w:ascii="Traditional Arabic" w:hAnsi="Traditional Arabic" w:cs="Traditional Arabic"/>
          <w:sz w:val="36"/>
          <w:szCs w:val="36"/>
          <w:vertAlign w:val="superscript"/>
          <w:rtl/>
          <w:lang w:bidi="ar-EG"/>
        </w:rPr>
        <w:t>(</w:t>
      </w:r>
      <w:proofErr w:type="gramEnd"/>
      <w:r w:rsidR="00A36845" w:rsidRPr="00B427B0">
        <w:rPr>
          <w:rStyle w:val="ae"/>
          <w:rFonts w:ascii="Traditional Arabic" w:hAnsi="Traditional Arabic"/>
          <w:sz w:val="36"/>
          <w:szCs w:val="36"/>
          <w:rtl/>
          <w:lang w:bidi="ar-EG"/>
        </w:rPr>
        <w:footnoteReference w:id="37"/>
      </w:r>
      <w:r w:rsidR="00A36845" w:rsidRPr="00B427B0">
        <w:rPr>
          <w:rFonts w:ascii="Traditional Arabic" w:hAnsi="Traditional Arabic" w:cs="Traditional Arabic"/>
          <w:sz w:val="36"/>
          <w:szCs w:val="36"/>
          <w:vertAlign w:val="superscript"/>
          <w:rtl/>
          <w:lang w:bidi="ar-EG"/>
        </w:rPr>
        <w:t>)</w:t>
      </w:r>
      <w:r w:rsidR="00A36845" w:rsidRPr="00B427B0">
        <w:rPr>
          <w:rFonts w:cs="Traditional Arabic" w:hint="cs"/>
          <w:sz w:val="36"/>
          <w:szCs w:val="36"/>
          <w:rtl/>
          <w:lang w:bidi="ar-EG"/>
        </w:rPr>
        <w:t>.</w:t>
      </w:r>
    </w:p>
    <w:p w14:paraId="3D3BC7EC" w14:textId="50B87B76" w:rsidR="00A36845" w:rsidRPr="00B427B0" w:rsidRDefault="00A36845"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ول</w:t>
      </w:r>
      <w:r w:rsidR="00712555" w:rsidRPr="00B427B0">
        <w:rPr>
          <w:rFonts w:cs="Traditional Arabic" w:hint="cs"/>
          <w:sz w:val="36"/>
          <w:szCs w:val="36"/>
          <w:rtl/>
          <w:lang w:bidi="ar-EG"/>
        </w:rPr>
        <w:t>َ</w:t>
      </w:r>
      <w:r w:rsidRPr="00B427B0">
        <w:rPr>
          <w:rFonts w:cs="Traditional Arabic" w:hint="cs"/>
          <w:sz w:val="36"/>
          <w:szCs w:val="36"/>
          <w:rtl/>
          <w:lang w:bidi="ar-EG"/>
        </w:rPr>
        <w:t>ما تخاص</w:t>
      </w:r>
      <w:r w:rsidR="00712555" w:rsidRPr="00B427B0">
        <w:rPr>
          <w:rFonts w:cs="Traditional Arabic" w:hint="cs"/>
          <w:sz w:val="36"/>
          <w:szCs w:val="36"/>
          <w:rtl/>
          <w:lang w:bidi="ar-EG"/>
        </w:rPr>
        <w:t>َ</w:t>
      </w:r>
      <w:r w:rsidRPr="00B427B0">
        <w:rPr>
          <w:rFonts w:cs="Traditional Arabic" w:hint="cs"/>
          <w:sz w:val="36"/>
          <w:szCs w:val="36"/>
          <w:rtl/>
          <w:lang w:bidi="ar-EG"/>
        </w:rPr>
        <w:t>م الأ</w:t>
      </w:r>
      <w:r w:rsidR="006A2322" w:rsidRPr="00B427B0">
        <w:rPr>
          <w:rFonts w:cs="Traditional Arabic" w:hint="cs"/>
          <w:sz w:val="36"/>
          <w:szCs w:val="36"/>
          <w:rtl/>
          <w:lang w:bidi="ar-EG"/>
        </w:rPr>
        <w:t xml:space="preserve">نصار والمهاجرون في غزوة، ورفعوا نعرات القبلية، قال عبد الله بن أبي </w:t>
      </w:r>
      <w:r w:rsidR="00712555" w:rsidRPr="00B427B0">
        <w:rPr>
          <w:rFonts w:cs="Traditional Arabic" w:hint="cs"/>
          <w:sz w:val="36"/>
          <w:szCs w:val="36"/>
          <w:rtl/>
          <w:lang w:bidi="ar-EG"/>
        </w:rPr>
        <w:t>ا</w:t>
      </w:r>
      <w:r w:rsidR="006A2322" w:rsidRPr="00B427B0">
        <w:rPr>
          <w:rFonts w:cs="Traditional Arabic" w:hint="cs"/>
          <w:sz w:val="36"/>
          <w:szCs w:val="36"/>
          <w:rtl/>
          <w:lang w:bidi="ar-EG"/>
        </w:rPr>
        <w:t>بن السلول:</w:t>
      </w:r>
      <w:r w:rsidR="00555E90" w:rsidRPr="00B427B0">
        <w:rPr>
          <w:rFonts w:cs="Traditional Arabic" w:hint="cs"/>
          <w:sz w:val="36"/>
          <w:szCs w:val="36"/>
          <w:rtl/>
          <w:lang w:bidi="ar-EG"/>
        </w:rPr>
        <w:t xml:space="preserve"> </w:t>
      </w:r>
      <w:r w:rsidR="006A2322" w:rsidRPr="00B427B0">
        <w:rPr>
          <w:rFonts w:cs="Traditional Arabic"/>
          <w:sz w:val="36"/>
          <w:szCs w:val="36"/>
          <w:rtl/>
          <w:lang w:bidi="ar-EG"/>
        </w:rPr>
        <w:t>أما والله لئن رجعنا إلى المدينة</w:t>
      </w:r>
      <w:r w:rsidR="00712555" w:rsidRPr="00B427B0">
        <w:rPr>
          <w:rFonts w:cs="Traditional Arabic"/>
          <w:sz w:val="36"/>
          <w:szCs w:val="36"/>
          <w:rtl/>
          <w:lang w:bidi="ar-EG"/>
        </w:rPr>
        <w:t>،</w:t>
      </w:r>
      <w:r w:rsidR="006A2322" w:rsidRPr="00B427B0">
        <w:rPr>
          <w:rFonts w:cs="Traditional Arabic"/>
          <w:sz w:val="36"/>
          <w:szCs w:val="36"/>
          <w:rtl/>
          <w:lang w:bidi="ar-EG"/>
        </w:rPr>
        <w:t xml:space="preserve"> لي</w:t>
      </w:r>
      <w:r w:rsidR="00712555" w:rsidRPr="00B427B0">
        <w:rPr>
          <w:rFonts w:cs="Traditional Arabic"/>
          <w:sz w:val="36"/>
          <w:szCs w:val="36"/>
          <w:rtl/>
          <w:lang w:bidi="ar-EG"/>
        </w:rPr>
        <w:t>ُ</w:t>
      </w:r>
      <w:r w:rsidR="006A2322" w:rsidRPr="00B427B0">
        <w:rPr>
          <w:rFonts w:cs="Traditional Arabic"/>
          <w:sz w:val="36"/>
          <w:szCs w:val="36"/>
          <w:rtl/>
          <w:lang w:bidi="ar-EG"/>
        </w:rPr>
        <w:t>خرجن الأعز منها الأذل، فبلغ النبي صلى الله عليه وسلم</w:t>
      </w:r>
      <w:r w:rsidR="00712555" w:rsidRPr="00B427B0">
        <w:rPr>
          <w:rFonts w:cs="Traditional Arabic"/>
          <w:sz w:val="36"/>
          <w:szCs w:val="36"/>
          <w:rtl/>
          <w:lang w:bidi="ar-EG"/>
        </w:rPr>
        <w:t>،</w:t>
      </w:r>
      <w:r w:rsidR="006A2322" w:rsidRPr="00B427B0">
        <w:rPr>
          <w:rFonts w:cs="Traditional Arabic"/>
          <w:sz w:val="36"/>
          <w:szCs w:val="36"/>
          <w:rtl/>
          <w:lang w:bidi="ar-EG"/>
        </w:rPr>
        <w:t xml:space="preserve"> فقام عمر</w:t>
      </w:r>
      <w:r w:rsidR="00712555" w:rsidRPr="00B427B0">
        <w:rPr>
          <w:rFonts w:cs="Traditional Arabic"/>
          <w:sz w:val="36"/>
          <w:szCs w:val="36"/>
          <w:rtl/>
          <w:lang w:bidi="ar-EG"/>
        </w:rPr>
        <w:t>،</w:t>
      </w:r>
      <w:r w:rsidR="006A2322" w:rsidRPr="00B427B0">
        <w:rPr>
          <w:rFonts w:cs="Traditional Arabic"/>
          <w:sz w:val="36"/>
          <w:szCs w:val="36"/>
          <w:rtl/>
          <w:lang w:bidi="ar-EG"/>
        </w:rPr>
        <w:t xml:space="preserve"> فقال: يا رسول الله</w:t>
      </w:r>
      <w:r w:rsidR="00712555" w:rsidRPr="00B427B0">
        <w:rPr>
          <w:rFonts w:cs="Traditional Arabic"/>
          <w:sz w:val="36"/>
          <w:szCs w:val="36"/>
          <w:rtl/>
          <w:lang w:bidi="ar-EG"/>
        </w:rPr>
        <w:t>،</w:t>
      </w:r>
      <w:r w:rsidR="006A2322" w:rsidRPr="00B427B0">
        <w:rPr>
          <w:rFonts w:cs="Traditional Arabic"/>
          <w:sz w:val="36"/>
          <w:szCs w:val="36"/>
          <w:rtl/>
          <w:lang w:bidi="ar-EG"/>
        </w:rPr>
        <w:t xml:space="preserve"> دعني أضر</w:t>
      </w:r>
      <w:r w:rsidR="00712555" w:rsidRPr="00B427B0">
        <w:rPr>
          <w:rFonts w:cs="Traditional Arabic" w:hint="cs"/>
          <w:sz w:val="36"/>
          <w:szCs w:val="36"/>
          <w:rtl/>
          <w:lang w:bidi="ar-EG"/>
        </w:rPr>
        <w:t>ِ</w:t>
      </w:r>
      <w:r w:rsidR="006A2322" w:rsidRPr="00B427B0">
        <w:rPr>
          <w:rFonts w:cs="Traditional Arabic"/>
          <w:sz w:val="36"/>
          <w:szCs w:val="36"/>
          <w:rtl/>
          <w:lang w:bidi="ar-EG"/>
        </w:rPr>
        <w:t>ب ع</w:t>
      </w:r>
      <w:r w:rsidR="00712555" w:rsidRPr="00B427B0">
        <w:rPr>
          <w:rFonts w:cs="Traditional Arabic"/>
          <w:sz w:val="36"/>
          <w:szCs w:val="36"/>
          <w:rtl/>
          <w:lang w:bidi="ar-EG"/>
        </w:rPr>
        <w:t>ُ</w:t>
      </w:r>
      <w:r w:rsidR="006A2322" w:rsidRPr="00B427B0">
        <w:rPr>
          <w:rFonts w:cs="Traditional Arabic"/>
          <w:sz w:val="36"/>
          <w:szCs w:val="36"/>
          <w:rtl/>
          <w:lang w:bidi="ar-EG"/>
        </w:rPr>
        <w:t xml:space="preserve">نق هذا المنافق، فقال النبي </w:t>
      </w:r>
      <w:r w:rsidR="006A2322" w:rsidRPr="00B427B0">
        <w:rPr>
          <w:rFonts w:cs="Traditional Arabic"/>
          <w:sz w:val="36"/>
          <w:szCs w:val="36"/>
          <w:rtl/>
          <w:lang w:bidi="ar-EG"/>
        </w:rPr>
        <w:lastRenderedPageBreak/>
        <w:t>صلى الله عليه وسلم: «د</w:t>
      </w:r>
      <w:r w:rsidR="00712555" w:rsidRPr="00B427B0">
        <w:rPr>
          <w:rFonts w:cs="Traditional Arabic" w:hint="cs"/>
          <w:sz w:val="36"/>
          <w:szCs w:val="36"/>
          <w:rtl/>
          <w:lang w:bidi="ar-EG"/>
        </w:rPr>
        <w:t>َ</w:t>
      </w:r>
      <w:r w:rsidR="006A2322" w:rsidRPr="00B427B0">
        <w:rPr>
          <w:rFonts w:cs="Traditional Arabic"/>
          <w:sz w:val="36"/>
          <w:szCs w:val="36"/>
          <w:rtl/>
          <w:lang w:bidi="ar-EG"/>
        </w:rPr>
        <w:t>عه، لا يتحدث الناس أن محمد</w:t>
      </w:r>
      <w:r w:rsidR="00712555" w:rsidRPr="00B427B0">
        <w:rPr>
          <w:rFonts w:cs="Traditional Arabic"/>
          <w:sz w:val="36"/>
          <w:szCs w:val="36"/>
          <w:rtl/>
          <w:lang w:bidi="ar-EG"/>
        </w:rPr>
        <w:t>ً</w:t>
      </w:r>
      <w:r w:rsidR="006A2322" w:rsidRPr="00B427B0">
        <w:rPr>
          <w:rFonts w:cs="Traditional Arabic"/>
          <w:sz w:val="36"/>
          <w:szCs w:val="36"/>
          <w:rtl/>
          <w:lang w:bidi="ar-EG"/>
        </w:rPr>
        <w:t xml:space="preserve">ا يقتل </w:t>
      </w:r>
      <w:proofErr w:type="gramStart"/>
      <w:r w:rsidR="006A2322" w:rsidRPr="00B427B0">
        <w:rPr>
          <w:rFonts w:cs="Traditional Arabic"/>
          <w:sz w:val="36"/>
          <w:szCs w:val="36"/>
          <w:rtl/>
          <w:lang w:bidi="ar-EG"/>
        </w:rPr>
        <w:t>أصحابه»</w:t>
      </w:r>
      <w:r w:rsidR="006A2322" w:rsidRPr="00B427B0">
        <w:rPr>
          <w:rFonts w:ascii="Traditional Arabic" w:hAnsi="Traditional Arabic" w:cs="Traditional Arabic"/>
          <w:sz w:val="36"/>
          <w:szCs w:val="36"/>
          <w:vertAlign w:val="superscript"/>
          <w:rtl/>
          <w:lang w:bidi="ar-EG"/>
        </w:rPr>
        <w:t>(</w:t>
      </w:r>
      <w:proofErr w:type="gramEnd"/>
      <w:r w:rsidR="006A2322" w:rsidRPr="00B427B0">
        <w:rPr>
          <w:rStyle w:val="ae"/>
          <w:rFonts w:ascii="Traditional Arabic" w:hAnsi="Traditional Arabic"/>
          <w:sz w:val="36"/>
          <w:szCs w:val="36"/>
          <w:rtl/>
          <w:lang w:bidi="ar-EG"/>
        </w:rPr>
        <w:footnoteReference w:id="38"/>
      </w:r>
      <w:r w:rsidR="006A2322" w:rsidRPr="00B427B0">
        <w:rPr>
          <w:rFonts w:ascii="Traditional Arabic" w:hAnsi="Traditional Arabic" w:cs="Traditional Arabic"/>
          <w:sz w:val="36"/>
          <w:szCs w:val="36"/>
          <w:vertAlign w:val="superscript"/>
          <w:rtl/>
          <w:lang w:bidi="ar-EG"/>
        </w:rPr>
        <w:t>)</w:t>
      </w:r>
      <w:r w:rsidR="006A2322" w:rsidRPr="00B427B0">
        <w:rPr>
          <w:rFonts w:cs="Traditional Arabic" w:hint="cs"/>
          <w:sz w:val="36"/>
          <w:szCs w:val="36"/>
          <w:rtl/>
          <w:lang w:bidi="ar-EG"/>
        </w:rPr>
        <w:t>.</w:t>
      </w:r>
    </w:p>
    <w:p w14:paraId="39718738" w14:textId="57B4D9CD" w:rsidR="008A7D4D" w:rsidRPr="00B427B0" w:rsidRDefault="008A7D4D" w:rsidP="00246476">
      <w:pPr>
        <w:pStyle w:val="2"/>
        <w:bidi/>
        <w:rPr>
          <w:rtl/>
        </w:rPr>
      </w:pPr>
      <w:bookmarkStart w:id="30" w:name="_Toc204167222"/>
      <w:r w:rsidRPr="00B427B0">
        <w:rPr>
          <w:rFonts w:hint="cs"/>
          <w:rtl/>
        </w:rPr>
        <w:t xml:space="preserve">9/ التريث وعدم اتخاذ أي قرار فوري تجاه </w:t>
      </w:r>
      <w:r w:rsidR="00777250" w:rsidRPr="00B427B0">
        <w:rPr>
          <w:rFonts w:hint="cs"/>
          <w:rtl/>
        </w:rPr>
        <w:t>الشائعة</w:t>
      </w:r>
      <w:r w:rsidRPr="00B427B0">
        <w:rPr>
          <w:rFonts w:hint="cs"/>
          <w:rtl/>
        </w:rPr>
        <w:t>، واستشارة ذوي الألباب</w:t>
      </w:r>
      <w:r w:rsidR="00712555" w:rsidRPr="00B427B0">
        <w:rPr>
          <w:rtl/>
        </w:rPr>
        <w:t>:</w:t>
      </w:r>
      <w:bookmarkEnd w:id="30"/>
    </w:p>
    <w:p w14:paraId="535D4B0E" w14:textId="6D6203F5" w:rsidR="008A7D4D" w:rsidRPr="00B427B0" w:rsidRDefault="00B11E90"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 xml:space="preserve">ففي حادثة الإفك </w:t>
      </w:r>
      <w:r w:rsidR="00712555" w:rsidRPr="00B427B0">
        <w:rPr>
          <w:rFonts w:cs="Traditional Arabic" w:hint="cs"/>
          <w:sz w:val="36"/>
          <w:szCs w:val="36"/>
          <w:rtl/>
          <w:lang w:bidi="ar-EG"/>
        </w:rPr>
        <w:t xml:space="preserve">- </w:t>
      </w:r>
      <w:r w:rsidRPr="00B427B0">
        <w:rPr>
          <w:rFonts w:cs="Traditional Arabic" w:hint="cs"/>
          <w:sz w:val="36"/>
          <w:szCs w:val="36"/>
          <w:rtl/>
          <w:lang w:bidi="ar-EG"/>
        </w:rPr>
        <w:t>وه</w:t>
      </w:r>
      <w:r w:rsidR="00712555" w:rsidRPr="00B427B0">
        <w:rPr>
          <w:rFonts w:cs="Traditional Arabic" w:hint="cs"/>
          <w:sz w:val="36"/>
          <w:szCs w:val="36"/>
          <w:rtl/>
          <w:lang w:bidi="ar-EG"/>
        </w:rPr>
        <w:t>ي</w:t>
      </w:r>
      <w:r w:rsidRPr="00B427B0">
        <w:rPr>
          <w:rFonts w:cs="Traditional Arabic" w:hint="cs"/>
          <w:sz w:val="36"/>
          <w:szCs w:val="36"/>
          <w:rtl/>
          <w:lang w:bidi="ar-EG"/>
        </w:rPr>
        <w:t xml:space="preserve"> أخطر </w:t>
      </w:r>
      <w:r w:rsidR="00555E90" w:rsidRPr="00B427B0">
        <w:rPr>
          <w:rFonts w:cs="Traditional Arabic" w:hint="cs"/>
          <w:sz w:val="36"/>
          <w:szCs w:val="36"/>
          <w:rtl/>
          <w:lang w:bidi="ar-EG"/>
        </w:rPr>
        <w:t>الشائعات</w:t>
      </w:r>
      <w:r w:rsidRPr="00B427B0">
        <w:rPr>
          <w:rFonts w:cs="Traditional Arabic" w:hint="cs"/>
          <w:sz w:val="36"/>
          <w:szCs w:val="36"/>
          <w:rtl/>
          <w:lang w:bidi="ar-EG"/>
        </w:rPr>
        <w:t xml:space="preserve"> في حياة الرسول </w:t>
      </w:r>
      <w:r w:rsidR="00555E90" w:rsidRPr="00B427B0">
        <w:rPr>
          <w:rFonts w:cs="Traditional Arabic" w:hint="cs"/>
          <w:sz w:val="36"/>
          <w:szCs w:val="36"/>
          <w:rtl/>
          <w:lang w:bidi="ar-EG"/>
        </w:rPr>
        <w:t>عليه الصلاة والسلام</w:t>
      </w:r>
      <w:r w:rsidR="00712555" w:rsidRPr="00B427B0">
        <w:rPr>
          <w:rFonts w:cs="Traditional Arabic" w:hint="cs"/>
          <w:sz w:val="36"/>
          <w:szCs w:val="36"/>
          <w:rtl/>
          <w:lang w:bidi="ar-EG"/>
        </w:rPr>
        <w:t xml:space="preserve"> -</w:t>
      </w:r>
      <w:r w:rsidRPr="00B427B0">
        <w:rPr>
          <w:rFonts w:cs="Traditional Arabic" w:hint="cs"/>
          <w:sz w:val="36"/>
          <w:szCs w:val="36"/>
          <w:rtl/>
          <w:lang w:bidi="ar-EG"/>
        </w:rPr>
        <w:t xml:space="preserve"> طال أمد الابتلاء، واستلبث الوحي، واصطلى مجتمع المدني بنار تلك الفرية ا</w:t>
      </w:r>
      <w:r w:rsidR="0023546D" w:rsidRPr="00B427B0">
        <w:rPr>
          <w:rFonts w:cs="Traditional Arabic" w:hint="cs"/>
          <w:sz w:val="36"/>
          <w:szCs w:val="36"/>
          <w:rtl/>
          <w:lang w:bidi="ar-EG"/>
        </w:rPr>
        <w:t>لآثمة</w:t>
      </w:r>
      <w:r w:rsidRPr="00B427B0">
        <w:rPr>
          <w:rFonts w:cs="Traditional Arabic" w:hint="cs"/>
          <w:sz w:val="36"/>
          <w:szCs w:val="36"/>
          <w:rtl/>
          <w:lang w:bidi="ar-EG"/>
        </w:rPr>
        <w:t xml:space="preserve">، فلم يتخذ النبي </w:t>
      </w:r>
      <w:r w:rsidR="00555E90" w:rsidRPr="00B427B0">
        <w:rPr>
          <w:rFonts w:cs="Traditional Arabic" w:hint="cs"/>
          <w:sz w:val="36"/>
          <w:szCs w:val="36"/>
          <w:rtl/>
          <w:lang w:bidi="ar-EG"/>
        </w:rPr>
        <w:t>عليه الصلاة والسلام</w:t>
      </w:r>
      <w:r w:rsidRPr="00B427B0">
        <w:rPr>
          <w:rFonts w:cs="Traditional Arabic" w:hint="cs"/>
          <w:sz w:val="36"/>
          <w:szCs w:val="36"/>
          <w:rtl/>
          <w:lang w:bidi="ar-EG"/>
        </w:rPr>
        <w:t xml:space="preserve"> قرار</w:t>
      </w:r>
      <w:r w:rsidR="00712555" w:rsidRPr="00B427B0">
        <w:rPr>
          <w:rFonts w:cs="Traditional Arabic"/>
          <w:sz w:val="36"/>
          <w:szCs w:val="36"/>
          <w:rtl/>
          <w:lang w:bidi="ar-EG"/>
        </w:rPr>
        <w:t>ً</w:t>
      </w:r>
      <w:r w:rsidR="00712555" w:rsidRPr="00B427B0">
        <w:rPr>
          <w:rFonts w:cs="Traditional Arabic" w:hint="cs"/>
          <w:sz w:val="36"/>
          <w:szCs w:val="36"/>
          <w:rtl/>
          <w:lang w:bidi="ar-EG"/>
        </w:rPr>
        <w:t>ا</w:t>
      </w:r>
      <w:r w:rsidRPr="00B427B0">
        <w:rPr>
          <w:rFonts w:cs="Traditional Arabic" w:hint="cs"/>
          <w:sz w:val="36"/>
          <w:szCs w:val="36"/>
          <w:rtl/>
          <w:lang w:bidi="ar-EG"/>
        </w:rPr>
        <w:t xml:space="preserve"> على عجل، بل استشار أصحابه، وآل بيته، </w:t>
      </w:r>
      <w:r w:rsidR="0023546D" w:rsidRPr="00B427B0">
        <w:rPr>
          <w:rFonts w:cs="Traditional Arabic" w:hint="cs"/>
          <w:sz w:val="36"/>
          <w:szCs w:val="36"/>
          <w:rtl/>
          <w:lang w:bidi="ar-EG"/>
        </w:rPr>
        <w:t>و</w:t>
      </w:r>
      <w:r w:rsidR="0023546D" w:rsidRPr="00B427B0">
        <w:rPr>
          <w:rFonts w:cs="Traditional Arabic"/>
          <w:sz w:val="36"/>
          <w:szCs w:val="36"/>
          <w:rtl/>
          <w:lang w:bidi="ar-EG"/>
        </w:rPr>
        <w:t xml:space="preserve">دَعَا رَسُولُ اللهِ صَلَّى اللهُ عَلَيْهِ وَسَلَّمَ عَلِيَّ بْنَ أَبِي طَالِبٍ، وَأُسَامَةَ بْنَ زَيْدٍ يَسْتَشِيرُهُمَا فِي فِرَاقِ أَهْلِهِ، قَالَتْ: فَأَمَّا أُسَامَةُ بْنُ زَيْدٍ فَأَشَارَ عَلَى رَسُولِ اللهِ </w:t>
      </w:r>
      <w:r w:rsidR="00555E90" w:rsidRPr="00B427B0">
        <w:rPr>
          <w:rFonts w:cs="Traditional Arabic"/>
          <w:sz w:val="36"/>
          <w:szCs w:val="36"/>
          <w:rtl/>
          <w:lang w:bidi="ar-EG"/>
        </w:rPr>
        <w:t>عليه الصلاة والسلام</w:t>
      </w:r>
      <w:r w:rsidR="0023546D" w:rsidRPr="00B427B0">
        <w:rPr>
          <w:rFonts w:cs="Traditional Arabic"/>
          <w:sz w:val="36"/>
          <w:szCs w:val="36"/>
          <w:rtl/>
          <w:lang w:bidi="ar-EG"/>
        </w:rPr>
        <w:t xml:space="preserve"> بِالَّذِي يَعْلَمُ مِنْ بَرَاءَةِ أَهْلِهِ، وَبِالَّذِي يَعْلَمُ فِي نَفْسِهِ لَهُمْ مِنَ الْوُدِّ، فَقَالَ: يَا رَسُولَ اللهِ هُمْ أَهْلُكَ، وَلَا نَعْلَمُ إِلَّا خَيْرًا، وَأَمَّا عَلِيُّ بْنُ أَبِي طَالِبٍ فَقَالَ: لَمْ يُضَيِّقِ اللهُ عَزَّ وَجَلَّ عَلَيْكَ، وَالنِّسَاءُ سِوَاهَا كَثِيرٌ، وَإِنْ تَسْأَلِ الْجَارِيَةَ تَصْدُقْكَ، قَالَتْ فَدَعَا رَسُولُ اللهِ </w:t>
      </w:r>
      <w:r w:rsidR="00555E90" w:rsidRPr="00B427B0">
        <w:rPr>
          <w:rFonts w:cs="Traditional Arabic"/>
          <w:sz w:val="36"/>
          <w:szCs w:val="36"/>
          <w:rtl/>
          <w:lang w:bidi="ar-EG"/>
        </w:rPr>
        <w:t>عليه الصلاة والسلام</w:t>
      </w:r>
      <w:r w:rsidR="0023546D" w:rsidRPr="00B427B0">
        <w:rPr>
          <w:rFonts w:cs="Traditional Arabic" w:hint="cs"/>
          <w:sz w:val="36"/>
          <w:szCs w:val="36"/>
          <w:rtl/>
          <w:lang w:bidi="ar-EG"/>
        </w:rPr>
        <w:t xml:space="preserve"> </w:t>
      </w:r>
      <w:r w:rsidR="0023546D" w:rsidRPr="00B427B0">
        <w:rPr>
          <w:rFonts w:cs="Traditional Arabic"/>
          <w:sz w:val="36"/>
          <w:szCs w:val="36"/>
          <w:rtl/>
          <w:lang w:bidi="ar-EG"/>
        </w:rPr>
        <w:t xml:space="preserve">بَرِيرَةَ، قَالَ: أَيْ بَرِيرَةُ هَلْ رَأَيْتِ مِنْ شَيْءٍ يَرِيبُكِ مِنْ عَائِشَةَ؟ قَالَتْ لَهُ بَرِيرَةُ: وَالَّذِي بَعَثَكَ بِالْحَقِّ إِنْ رَأَيْتُ عَلَيْهَا أَمْرًا قَطُّ أَغْمِصُهُ عَلَيْهَا أَكْثَرَ مِنْ أَنَّهَا جَارِيَةٌ حَدِيثَةُ السِّنِّ، تَنَامُ عَنْ عَجِينِ أَهْلِهَا، فَتَأْتِي الدَّاجِنُ </w:t>
      </w:r>
      <w:proofErr w:type="gramStart"/>
      <w:r w:rsidR="0023546D" w:rsidRPr="00B427B0">
        <w:rPr>
          <w:rFonts w:cs="Traditional Arabic"/>
          <w:sz w:val="36"/>
          <w:szCs w:val="36"/>
          <w:rtl/>
          <w:lang w:bidi="ar-EG"/>
        </w:rPr>
        <w:t>فَتَأْكُلُهُ</w:t>
      </w:r>
      <w:r w:rsidR="0023546D" w:rsidRPr="00B427B0">
        <w:rPr>
          <w:rFonts w:cs="Traditional Arabic" w:hint="eastAsia"/>
          <w:sz w:val="36"/>
          <w:szCs w:val="36"/>
          <w:rtl/>
          <w:lang w:bidi="ar-EG"/>
        </w:rPr>
        <w:t>»</w:t>
      </w:r>
      <w:r w:rsidR="0023546D" w:rsidRPr="00B427B0">
        <w:rPr>
          <w:rFonts w:ascii="Traditional Arabic" w:hAnsi="Traditional Arabic" w:cs="Traditional Arabic"/>
          <w:sz w:val="36"/>
          <w:szCs w:val="36"/>
          <w:vertAlign w:val="superscript"/>
          <w:rtl/>
          <w:lang w:bidi="ar-EG"/>
        </w:rPr>
        <w:t>(</w:t>
      </w:r>
      <w:proofErr w:type="gramEnd"/>
      <w:r w:rsidR="0023546D" w:rsidRPr="00B427B0">
        <w:rPr>
          <w:rStyle w:val="ae"/>
          <w:rFonts w:ascii="Traditional Arabic" w:hAnsi="Traditional Arabic"/>
          <w:sz w:val="36"/>
          <w:szCs w:val="36"/>
          <w:rtl/>
          <w:lang w:bidi="ar-EG"/>
        </w:rPr>
        <w:footnoteReference w:id="39"/>
      </w:r>
      <w:r w:rsidR="0023546D" w:rsidRPr="00B427B0">
        <w:rPr>
          <w:rFonts w:ascii="Traditional Arabic" w:hAnsi="Traditional Arabic" w:cs="Traditional Arabic"/>
          <w:sz w:val="36"/>
          <w:szCs w:val="36"/>
          <w:vertAlign w:val="superscript"/>
          <w:rtl/>
          <w:lang w:bidi="ar-EG"/>
        </w:rPr>
        <w:t>)</w:t>
      </w:r>
      <w:r w:rsidR="0023546D" w:rsidRPr="00B427B0">
        <w:rPr>
          <w:rFonts w:cs="Traditional Arabic" w:hint="cs"/>
          <w:sz w:val="36"/>
          <w:szCs w:val="36"/>
          <w:rtl/>
          <w:lang w:bidi="ar-EG"/>
        </w:rPr>
        <w:t>.</w:t>
      </w:r>
    </w:p>
    <w:p w14:paraId="3D153E83" w14:textId="5AAB2866" w:rsidR="00DD438F" w:rsidRPr="00B427B0" w:rsidRDefault="00DD438F" w:rsidP="00B427B0">
      <w:pPr>
        <w:pStyle w:val="17"/>
        <w:spacing w:before="40" w:after="40"/>
        <w:ind w:left="43" w:firstLine="576"/>
        <w:rPr>
          <w:rFonts w:cs="Traditional Arabic"/>
          <w:sz w:val="36"/>
          <w:szCs w:val="36"/>
          <w:rtl/>
          <w:lang w:bidi="ar-EG"/>
        </w:rPr>
      </w:pPr>
      <w:r w:rsidRPr="00B427B0">
        <w:rPr>
          <w:rFonts w:cs="Traditional Arabic" w:hint="cs"/>
          <w:sz w:val="36"/>
          <w:szCs w:val="36"/>
          <w:rtl/>
          <w:lang w:bidi="ar-EG"/>
        </w:rPr>
        <w:t>فالاستعانة بذوي الخبرة من الناس</w:t>
      </w:r>
      <w:r w:rsidR="00B427B0">
        <w:rPr>
          <w:rFonts w:cs="Traditional Arabic" w:hint="cs"/>
          <w:sz w:val="36"/>
          <w:szCs w:val="36"/>
          <w:rtl/>
          <w:lang w:bidi="ar-EG"/>
        </w:rPr>
        <w:t>،</w:t>
      </w:r>
      <w:r w:rsidRPr="00B427B0">
        <w:rPr>
          <w:rFonts w:cs="Traditional Arabic" w:hint="cs"/>
          <w:sz w:val="36"/>
          <w:szCs w:val="36"/>
          <w:rtl/>
          <w:lang w:bidi="ar-EG"/>
        </w:rPr>
        <w:t xml:space="preserve"> أو من له اتصال مباشر ب</w:t>
      </w:r>
      <w:r w:rsidR="00D07CBC" w:rsidRPr="00B427B0">
        <w:rPr>
          <w:rFonts w:cs="Traditional Arabic" w:hint="cs"/>
          <w:sz w:val="36"/>
          <w:szCs w:val="36"/>
          <w:rtl/>
          <w:lang w:bidi="ar-EG"/>
        </w:rPr>
        <w:t>المعنيين ب</w:t>
      </w:r>
      <w:r w:rsidRPr="00B427B0">
        <w:rPr>
          <w:rFonts w:cs="Traditional Arabic" w:hint="cs"/>
          <w:sz w:val="36"/>
          <w:szCs w:val="36"/>
          <w:rtl/>
          <w:lang w:bidi="ar-EG"/>
        </w:rPr>
        <w:t>الحادثة</w:t>
      </w:r>
      <w:r w:rsidR="00D07CBC" w:rsidRPr="00B427B0">
        <w:rPr>
          <w:rFonts w:cs="Traditional Arabic"/>
          <w:sz w:val="36"/>
          <w:szCs w:val="36"/>
          <w:rtl/>
          <w:lang w:bidi="ar-EG"/>
        </w:rPr>
        <w:t>،</w:t>
      </w:r>
      <w:r w:rsidRPr="00B427B0">
        <w:rPr>
          <w:rFonts w:cs="Traditional Arabic" w:hint="cs"/>
          <w:sz w:val="36"/>
          <w:szCs w:val="36"/>
          <w:rtl/>
          <w:lang w:bidi="ar-EG"/>
        </w:rPr>
        <w:t xml:space="preserve"> تجعل القرار أصوب</w:t>
      </w:r>
      <w:r w:rsidR="00D07CBC" w:rsidRPr="00B427B0">
        <w:rPr>
          <w:rFonts w:cs="Traditional Arabic" w:hint="cs"/>
          <w:sz w:val="36"/>
          <w:szCs w:val="36"/>
          <w:rtl/>
          <w:lang w:bidi="ar-EG"/>
        </w:rPr>
        <w:t>َ</w:t>
      </w:r>
      <w:r w:rsidRPr="00B427B0">
        <w:rPr>
          <w:rFonts w:cs="Traditional Arabic" w:hint="cs"/>
          <w:sz w:val="36"/>
          <w:szCs w:val="36"/>
          <w:rtl/>
          <w:lang w:bidi="ar-EG"/>
        </w:rPr>
        <w:t xml:space="preserve"> وأنضج، والنتيجة أحلى مما لو انفرد باتخاذ القرار تجاه </w:t>
      </w:r>
      <w:r w:rsidR="00777250" w:rsidRPr="00B427B0">
        <w:rPr>
          <w:rFonts w:cs="Traditional Arabic" w:hint="cs"/>
          <w:sz w:val="36"/>
          <w:szCs w:val="36"/>
          <w:rtl/>
          <w:lang w:bidi="ar-EG"/>
        </w:rPr>
        <w:t>الشائعة</w:t>
      </w:r>
      <w:r w:rsidR="00B427B0">
        <w:rPr>
          <w:rFonts w:cs="Traditional Arabic" w:hint="cs"/>
          <w:sz w:val="36"/>
          <w:szCs w:val="36"/>
          <w:rtl/>
          <w:lang w:bidi="ar-EG"/>
        </w:rPr>
        <w:t>،</w:t>
      </w:r>
      <w:r w:rsidRPr="00B427B0">
        <w:rPr>
          <w:rFonts w:cs="Traditional Arabic" w:hint="cs"/>
          <w:sz w:val="36"/>
          <w:szCs w:val="36"/>
          <w:rtl/>
          <w:lang w:bidi="ar-EG"/>
        </w:rPr>
        <w:t xml:space="preserve"> ولنا في رسول الله أ</w:t>
      </w:r>
      <w:r w:rsidR="00D07CBC" w:rsidRPr="00B427B0">
        <w:rPr>
          <w:rFonts w:cs="Traditional Arabic"/>
          <w:sz w:val="36"/>
          <w:szCs w:val="36"/>
          <w:rtl/>
          <w:lang w:bidi="ar-EG"/>
        </w:rPr>
        <w:t>ُ</w:t>
      </w:r>
      <w:r w:rsidRPr="00B427B0">
        <w:rPr>
          <w:rFonts w:cs="Traditional Arabic" w:hint="cs"/>
          <w:sz w:val="36"/>
          <w:szCs w:val="36"/>
          <w:rtl/>
          <w:lang w:bidi="ar-EG"/>
        </w:rPr>
        <w:t>سوة حسنة.</w:t>
      </w:r>
    </w:p>
    <w:p w14:paraId="081D8B98" w14:textId="02390134" w:rsidR="001201C5" w:rsidRPr="00B427B0" w:rsidRDefault="001201C5" w:rsidP="00246476">
      <w:pPr>
        <w:pStyle w:val="1"/>
        <w:bidi/>
        <w:rPr>
          <w:lang w:bidi="ar-EG"/>
        </w:rPr>
      </w:pPr>
      <w:bookmarkStart w:id="31" w:name="_Toc204167223"/>
      <w:r w:rsidRPr="00B427B0">
        <w:rPr>
          <w:rFonts w:hint="cs"/>
          <w:rtl/>
        </w:rPr>
        <w:t>الخاتمة</w:t>
      </w:r>
      <w:r w:rsidR="00D07CBC" w:rsidRPr="00B427B0">
        <w:rPr>
          <w:rtl/>
          <w:lang w:bidi="ar-EG"/>
        </w:rPr>
        <w:t>:</w:t>
      </w:r>
      <w:bookmarkEnd w:id="31"/>
    </w:p>
    <w:p w14:paraId="7080F98B" w14:textId="2F7540CE" w:rsidR="005817C9" w:rsidRPr="00B427B0" w:rsidRDefault="00777250" w:rsidP="00246476">
      <w:pPr>
        <w:pStyle w:val="aff1"/>
        <w:widowControl/>
        <w:numPr>
          <w:ilvl w:val="0"/>
          <w:numId w:val="3"/>
        </w:numPr>
        <w:spacing w:before="40" w:after="40"/>
        <w:ind w:left="133" w:firstLine="180"/>
        <w:rPr>
          <w:rFonts w:ascii="Sakkal Majalla" w:hAnsi="Sakkal Majalla"/>
          <w:b/>
          <w:bCs/>
          <w:color w:val="auto"/>
          <w:kern w:val="32"/>
          <w:lang w:eastAsia="en-US"/>
        </w:rPr>
      </w:pPr>
      <w:r w:rsidRPr="00B427B0">
        <w:rPr>
          <w:rFonts w:ascii="Sakkal Majalla" w:hAnsi="Sakkal Majalla" w:hint="cs"/>
          <w:b/>
          <w:bCs/>
          <w:color w:val="auto"/>
          <w:kern w:val="32"/>
          <w:rtl/>
          <w:lang w:eastAsia="en-US"/>
        </w:rPr>
        <w:t>الشائعة</w:t>
      </w:r>
      <w:r w:rsidR="005817C9" w:rsidRPr="00B427B0">
        <w:rPr>
          <w:rFonts w:ascii="Sakkal Majalla" w:hAnsi="Sakkal Majalla" w:hint="cs"/>
          <w:b/>
          <w:bCs/>
          <w:color w:val="auto"/>
          <w:kern w:val="32"/>
          <w:rtl/>
          <w:lang w:eastAsia="en-US"/>
        </w:rPr>
        <w:t xml:space="preserve"> هي نشر الأخبار الكاذبة</w:t>
      </w:r>
      <w:r w:rsidR="00B427B0">
        <w:rPr>
          <w:rFonts w:ascii="Sakkal Majalla" w:hAnsi="Sakkal Majalla" w:hint="cs"/>
          <w:b/>
          <w:bCs/>
          <w:color w:val="auto"/>
          <w:kern w:val="32"/>
          <w:rtl/>
          <w:lang w:eastAsia="en-US"/>
        </w:rPr>
        <w:t>،</w:t>
      </w:r>
      <w:r w:rsidR="005817C9" w:rsidRPr="00B427B0">
        <w:rPr>
          <w:rFonts w:ascii="Sakkal Majalla" w:hAnsi="Sakkal Majalla" w:hint="cs"/>
          <w:b/>
          <w:bCs/>
          <w:color w:val="auto"/>
          <w:kern w:val="32"/>
          <w:rtl/>
          <w:lang w:eastAsia="en-US"/>
        </w:rPr>
        <w:t xml:space="preserve"> أو المسيئة لأصحابها</w:t>
      </w:r>
      <w:r w:rsidR="00B427B0">
        <w:rPr>
          <w:rFonts w:ascii="Sakkal Majalla" w:hAnsi="Sakkal Majalla" w:hint="cs"/>
          <w:b/>
          <w:bCs/>
          <w:color w:val="auto"/>
          <w:kern w:val="32"/>
          <w:rtl/>
          <w:lang w:eastAsia="en-US"/>
        </w:rPr>
        <w:t>،</w:t>
      </w:r>
      <w:r w:rsidR="005817C9" w:rsidRPr="00B427B0">
        <w:rPr>
          <w:rFonts w:ascii="Sakkal Majalla" w:hAnsi="Sakkal Majalla" w:hint="cs"/>
          <w:b/>
          <w:bCs/>
          <w:color w:val="auto"/>
          <w:kern w:val="32"/>
          <w:rtl/>
          <w:lang w:eastAsia="en-US"/>
        </w:rPr>
        <w:t xml:space="preserve"> بقصد الترويج بشيء غير واقع</w:t>
      </w:r>
      <w:r w:rsidR="00B427B0">
        <w:rPr>
          <w:rFonts w:ascii="Sakkal Majalla" w:hAnsi="Sakkal Majalla" w:hint="cs"/>
          <w:b/>
          <w:bCs/>
          <w:color w:val="auto"/>
          <w:kern w:val="32"/>
          <w:rtl/>
          <w:lang w:eastAsia="en-US"/>
        </w:rPr>
        <w:t>،</w:t>
      </w:r>
      <w:r w:rsidR="005817C9" w:rsidRPr="00B427B0">
        <w:rPr>
          <w:rFonts w:ascii="Sakkal Majalla" w:hAnsi="Sakkal Majalla"/>
          <w:b/>
          <w:bCs/>
          <w:color w:val="auto"/>
          <w:kern w:val="32"/>
          <w:rtl/>
          <w:lang w:eastAsia="en-US"/>
        </w:rPr>
        <w:t xml:space="preserve"> أو مما لا ي</w:t>
      </w:r>
      <w:r w:rsidR="00D07CBC" w:rsidRPr="00B427B0">
        <w:rPr>
          <w:rFonts w:ascii="Sakkal Majalla" w:hAnsi="Sakkal Majalla"/>
          <w:b/>
          <w:bCs/>
          <w:color w:val="auto"/>
          <w:kern w:val="32"/>
          <w:rtl/>
          <w:lang w:eastAsia="en-US"/>
        </w:rPr>
        <w:t>ُ</w:t>
      </w:r>
      <w:r w:rsidR="005817C9" w:rsidRPr="00B427B0">
        <w:rPr>
          <w:rFonts w:ascii="Sakkal Majalla" w:hAnsi="Sakkal Majalla"/>
          <w:b/>
          <w:bCs/>
          <w:color w:val="auto"/>
          <w:kern w:val="32"/>
          <w:rtl/>
          <w:lang w:eastAsia="en-US"/>
        </w:rPr>
        <w:t>صدق به</w:t>
      </w:r>
      <w:r w:rsidR="00CB7526" w:rsidRPr="00B427B0">
        <w:rPr>
          <w:rFonts w:ascii="Sakkal Majalla" w:hAnsi="Sakkal Majalla" w:hint="cs"/>
          <w:b/>
          <w:bCs/>
          <w:color w:val="auto"/>
          <w:kern w:val="32"/>
          <w:rtl/>
          <w:lang w:eastAsia="en-US"/>
        </w:rPr>
        <w:t>.</w:t>
      </w:r>
    </w:p>
    <w:p w14:paraId="1EF23399" w14:textId="0EA7559C" w:rsidR="001201C5" w:rsidRPr="00B427B0" w:rsidRDefault="001201C5" w:rsidP="00246476">
      <w:pPr>
        <w:pStyle w:val="aff1"/>
        <w:widowControl/>
        <w:numPr>
          <w:ilvl w:val="0"/>
          <w:numId w:val="3"/>
        </w:numPr>
        <w:spacing w:before="40" w:after="40"/>
        <w:ind w:left="133" w:firstLine="180"/>
        <w:rPr>
          <w:rFonts w:ascii="Sakkal Majalla" w:hAnsi="Sakkal Majalla"/>
          <w:b/>
          <w:bCs/>
          <w:color w:val="auto"/>
          <w:kern w:val="32"/>
          <w:lang w:eastAsia="en-US"/>
        </w:rPr>
      </w:pPr>
      <w:r w:rsidRPr="00B427B0">
        <w:rPr>
          <w:rFonts w:ascii="Sakkal Majalla" w:hAnsi="Sakkal Majalla"/>
          <w:b/>
          <w:bCs/>
          <w:color w:val="auto"/>
          <w:kern w:val="32"/>
          <w:rtl/>
          <w:lang w:eastAsia="en-US"/>
        </w:rPr>
        <w:lastRenderedPageBreak/>
        <w:t>تعد</w:t>
      </w:r>
      <w:r w:rsidRPr="00B427B0">
        <w:rPr>
          <w:rFonts w:ascii="Sakkal Majalla" w:hAnsi="Sakkal Majalla" w:hint="cs"/>
          <w:b/>
          <w:bCs/>
          <w:color w:val="auto"/>
          <w:kern w:val="32"/>
          <w:rtl/>
          <w:lang w:eastAsia="en-US"/>
        </w:rPr>
        <w:t xml:space="preserve"> </w:t>
      </w:r>
      <w:r w:rsidR="00555E90" w:rsidRPr="00B427B0">
        <w:rPr>
          <w:rFonts w:ascii="Sakkal Majalla" w:hAnsi="Sakkal Majalla" w:hint="cs"/>
          <w:b/>
          <w:bCs/>
          <w:color w:val="auto"/>
          <w:kern w:val="32"/>
          <w:rtl/>
          <w:lang w:eastAsia="en-US"/>
        </w:rPr>
        <w:t>الشائعات</w:t>
      </w:r>
      <w:r w:rsidRPr="00B427B0">
        <w:rPr>
          <w:rFonts w:ascii="Sakkal Majalla" w:hAnsi="Sakkal Majalla"/>
          <w:b/>
          <w:bCs/>
          <w:color w:val="auto"/>
          <w:kern w:val="32"/>
          <w:rtl/>
          <w:lang w:eastAsia="en-US"/>
        </w:rPr>
        <w:t xml:space="preserve"> أداة خطيرة للحرب النفسية، قادرة على زعزعة استقرار المجتمعات وإنشاء حالة من عدم الثق</w:t>
      </w:r>
      <w:r w:rsidRPr="00B427B0">
        <w:rPr>
          <w:rFonts w:ascii="Sakkal Majalla" w:hAnsi="Sakkal Majalla" w:hint="cs"/>
          <w:b/>
          <w:bCs/>
          <w:color w:val="auto"/>
          <w:kern w:val="32"/>
          <w:rtl/>
          <w:lang w:eastAsia="en-US"/>
        </w:rPr>
        <w:t>ة.</w:t>
      </w:r>
    </w:p>
    <w:p w14:paraId="4CB22FDA" w14:textId="07F315B1" w:rsidR="00CB7526" w:rsidRPr="00B427B0" w:rsidRDefault="00CB7526" w:rsidP="00246476">
      <w:pPr>
        <w:pStyle w:val="aff1"/>
        <w:widowControl/>
        <w:numPr>
          <w:ilvl w:val="0"/>
          <w:numId w:val="3"/>
        </w:numPr>
        <w:spacing w:before="40" w:after="40"/>
        <w:ind w:left="133" w:firstLine="180"/>
        <w:rPr>
          <w:rFonts w:ascii="Sakkal Majalla" w:hAnsi="Sakkal Majalla"/>
          <w:b/>
          <w:bCs/>
          <w:color w:val="auto"/>
          <w:kern w:val="32"/>
          <w:rtl/>
          <w:lang w:eastAsia="en-US"/>
        </w:rPr>
      </w:pPr>
      <w:r w:rsidRPr="00B427B0">
        <w:rPr>
          <w:rFonts w:ascii="Sakkal Majalla" w:hAnsi="Sakkal Majalla"/>
          <w:b/>
          <w:bCs/>
          <w:color w:val="auto"/>
          <w:kern w:val="32"/>
          <w:rtl/>
          <w:lang w:eastAsia="en-US"/>
        </w:rPr>
        <w:t xml:space="preserve">من </w:t>
      </w:r>
      <w:r w:rsidRPr="00246476">
        <w:rPr>
          <w:rFonts w:ascii="Sakkal Majalla" w:hAnsi="Sakkal Majalla"/>
          <w:b/>
          <w:bCs/>
          <w:color w:val="auto"/>
          <w:kern w:val="32"/>
          <w:rtl/>
          <w:lang w:eastAsia="en-US"/>
        </w:rPr>
        <w:t>أهدا</w:t>
      </w:r>
      <w:r w:rsidR="00F5480D" w:rsidRPr="00246476">
        <w:rPr>
          <w:rFonts w:ascii="Sakkal Majalla" w:hAnsi="Sakkal Majalla" w:hint="cs"/>
          <w:b/>
          <w:bCs/>
          <w:color w:val="auto"/>
          <w:kern w:val="32"/>
          <w:rtl/>
          <w:lang w:eastAsia="en-US"/>
        </w:rPr>
        <w:t>ف</w:t>
      </w:r>
      <w:r w:rsidRPr="00B427B0">
        <w:rPr>
          <w:rFonts w:ascii="Sakkal Majalla" w:hAnsi="Sakkal Majalla"/>
          <w:b/>
          <w:bCs/>
          <w:color w:val="auto"/>
          <w:spacing w:val="-8"/>
          <w:kern w:val="32"/>
          <w:rtl/>
          <w:lang w:eastAsia="en-US"/>
        </w:rPr>
        <w:t xml:space="preserve"> المشائين ب</w:t>
      </w:r>
      <w:r w:rsidR="00555E90" w:rsidRPr="00B427B0">
        <w:rPr>
          <w:rFonts w:ascii="Sakkal Majalla" w:hAnsi="Sakkal Majalla"/>
          <w:b/>
          <w:bCs/>
          <w:color w:val="auto"/>
          <w:spacing w:val="-8"/>
          <w:kern w:val="32"/>
          <w:rtl/>
          <w:lang w:eastAsia="en-US"/>
        </w:rPr>
        <w:t>الشائعات</w:t>
      </w:r>
      <w:r w:rsidRPr="00B427B0">
        <w:rPr>
          <w:rFonts w:ascii="Sakkal Majalla" w:hAnsi="Sakkal Majalla"/>
          <w:b/>
          <w:bCs/>
          <w:color w:val="auto"/>
          <w:spacing w:val="-8"/>
          <w:kern w:val="32"/>
          <w:rtl/>
          <w:lang w:eastAsia="en-US"/>
        </w:rPr>
        <w:t xml:space="preserve">، تضليل الرأي العام، وتشويه سمعة البرآء من القيادة الإسلامية، وتخذيل المسلمين، وتمزيق وحدة الأمة، </w:t>
      </w:r>
      <w:r w:rsidR="000323F0" w:rsidRPr="00B427B0">
        <w:rPr>
          <w:rFonts w:ascii="Sakkal Majalla" w:hAnsi="Sakkal Majalla" w:hint="cs"/>
          <w:b/>
          <w:bCs/>
          <w:color w:val="auto"/>
          <w:spacing w:val="-8"/>
          <w:kern w:val="32"/>
          <w:rtl/>
          <w:lang w:eastAsia="en-US"/>
        </w:rPr>
        <w:t>و</w:t>
      </w:r>
      <w:r w:rsidRPr="00B427B0">
        <w:rPr>
          <w:rFonts w:ascii="Sakkal Majalla" w:hAnsi="Sakkal Majalla"/>
          <w:b/>
          <w:bCs/>
          <w:color w:val="auto"/>
          <w:spacing w:val="-8"/>
          <w:kern w:val="32"/>
          <w:rtl/>
          <w:lang w:eastAsia="en-US"/>
        </w:rPr>
        <w:t>التشكيك في الخطط والمواقف التي يسير عليها قادة</w:t>
      </w:r>
      <w:r w:rsidR="000323F0" w:rsidRPr="00B427B0">
        <w:rPr>
          <w:rFonts w:ascii="Sakkal Majalla" w:hAnsi="Sakkal Majalla"/>
          <w:b/>
          <w:bCs/>
          <w:color w:val="auto"/>
          <w:spacing w:val="-8"/>
          <w:kern w:val="32"/>
          <w:rtl/>
          <w:lang w:eastAsia="en-US"/>
        </w:rPr>
        <w:t>ُ</w:t>
      </w:r>
      <w:r w:rsidRPr="00B427B0">
        <w:rPr>
          <w:rFonts w:ascii="Sakkal Majalla" w:hAnsi="Sakkal Majalla"/>
          <w:b/>
          <w:bCs/>
          <w:color w:val="auto"/>
          <w:spacing w:val="-8"/>
          <w:kern w:val="32"/>
          <w:rtl/>
          <w:lang w:eastAsia="en-US"/>
        </w:rPr>
        <w:t xml:space="preserve"> الدولة</w:t>
      </w:r>
      <w:r w:rsidR="00B427B0">
        <w:rPr>
          <w:rFonts w:ascii="Sakkal Majalla" w:hAnsi="Sakkal Majalla"/>
          <w:b/>
          <w:bCs/>
          <w:color w:val="auto"/>
          <w:spacing w:val="-8"/>
          <w:kern w:val="32"/>
          <w:rtl/>
          <w:lang w:eastAsia="en-US"/>
        </w:rPr>
        <w:t>،</w:t>
      </w:r>
      <w:r w:rsidRPr="00B427B0">
        <w:rPr>
          <w:rFonts w:ascii="Sakkal Majalla" w:hAnsi="Sakkal Majalla"/>
          <w:b/>
          <w:bCs/>
          <w:color w:val="auto"/>
          <w:spacing w:val="-8"/>
          <w:kern w:val="32"/>
          <w:rtl/>
          <w:lang w:eastAsia="en-US"/>
        </w:rPr>
        <w:t xml:space="preserve"> والطعن</w:t>
      </w:r>
      <w:r w:rsidR="00555E90" w:rsidRPr="00B427B0">
        <w:rPr>
          <w:rFonts w:ascii="Sakkal Majalla" w:hAnsi="Sakkal Majalla"/>
          <w:b/>
          <w:bCs/>
          <w:color w:val="auto"/>
          <w:spacing w:val="-8"/>
          <w:kern w:val="32"/>
          <w:rtl/>
          <w:lang w:eastAsia="en-US"/>
        </w:rPr>
        <w:t xml:space="preserve"> </w:t>
      </w:r>
      <w:r w:rsidRPr="00B427B0">
        <w:rPr>
          <w:rFonts w:ascii="Sakkal Majalla" w:hAnsi="Sakkal Majalla"/>
          <w:b/>
          <w:bCs/>
          <w:color w:val="auto"/>
          <w:spacing w:val="-8"/>
          <w:kern w:val="32"/>
          <w:rtl/>
          <w:lang w:eastAsia="en-US"/>
        </w:rPr>
        <w:t xml:space="preserve">في القادة، </w:t>
      </w:r>
      <w:r w:rsidR="000323F0" w:rsidRPr="00B427B0">
        <w:rPr>
          <w:rFonts w:ascii="Sakkal Majalla" w:hAnsi="Sakkal Majalla" w:hint="cs"/>
          <w:b/>
          <w:bCs/>
          <w:color w:val="auto"/>
          <w:spacing w:val="-8"/>
          <w:kern w:val="32"/>
          <w:rtl/>
          <w:lang w:eastAsia="en-US"/>
        </w:rPr>
        <w:t>و</w:t>
      </w:r>
      <w:r w:rsidRPr="00B427B0">
        <w:rPr>
          <w:rFonts w:ascii="Sakkal Majalla" w:hAnsi="Sakkal Majalla"/>
          <w:b/>
          <w:bCs/>
          <w:color w:val="auto"/>
          <w:spacing w:val="-8"/>
          <w:kern w:val="32"/>
          <w:rtl/>
          <w:lang w:eastAsia="en-US"/>
        </w:rPr>
        <w:t>تضخيم الأحداث واستغلال الظروف التي تمر بها الدولة.</w:t>
      </w:r>
    </w:p>
    <w:p w14:paraId="6AE28BAB" w14:textId="7131B5FE" w:rsidR="00CB7526" w:rsidRPr="00B427B0" w:rsidRDefault="00CB7526" w:rsidP="00246476">
      <w:pPr>
        <w:pStyle w:val="aff1"/>
        <w:widowControl/>
        <w:numPr>
          <w:ilvl w:val="0"/>
          <w:numId w:val="3"/>
        </w:numPr>
        <w:spacing w:before="40" w:after="40"/>
        <w:ind w:left="133" w:firstLine="180"/>
        <w:rPr>
          <w:rFonts w:ascii="Sakkal Majalla" w:hAnsi="Sakkal Majalla"/>
          <w:b/>
          <w:bCs/>
          <w:color w:val="auto"/>
          <w:kern w:val="32"/>
          <w:rtl/>
          <w:lang w:eastAsia="en-US"/>
        </w:rPr>
      </w:pPr>
      <w:r w:rsidRPr="00B427B0">
        <w:rPr>
          <w:rFonts w:ascii="Sakkal Majalla" w:hAnsi="Sakkal Majalla"/>
          <w:b/>
          <w:bCs/>
          <w:color w:val="auto"/>
          <w:kern w:val="32"/>
          <w:rtl/>
          <w:lang w:eastAsia="en-US"/>
        </w:rPr>
        <w:t xml:space="preserve">تعددت صور </w:t>
      </w:r>
      <w:r w:rsidR="00555E90" w:rsidRPr="00B427B0">
        <w:rPr>
          <w:rFonts w:ascii="Sakkal Majalla" w:hAnsi="Sakkal Majalla"/>
          <w:b/>
          <w:bCs/>
          <w:color w:val="auto"/>
          <w:kern w:val="32"/>
          <w:rtl/>
          <w:lang w:eastAsia="en-US"/>
        </w:rPr>
        <w:t>الشائعات</w:t>
      </w:r>
      <w:r w:rsidRPr="00B427B0">
        <w:rPr>
          <w:rFonts w:ascii="Sakkal Majalla" w:hAnsi="Sakkal Majalla"/>
          <w:b/>
          <w:bCs/>
          <w:color w:val="auto"/>
          <w:kern w:val="32"/>
          <w:rtl/>
          <w:lang w:eastAsia="en-US"/>
        </w:rPr>
        <w:t xml:space="preserve"> في عصر الرسول صلى الله عليه وسلم،</w:t>
      </w:r>
      <w:r w:rsidR="00555E90" w:rsidRPr="00B427B0">
        <w:rPr>
          <w:rFonts w:ascii="Sakkal Majalla" w:hAnsi="Sakkal Majalla"/>
          <w:b/>
          <w:bCs/>
          <w:color w:val="auto"/>
          <w:kern w:val="32"/>
          <w:rtl/>
          <w:lang w:eastAsia="en-US"/>
        </w:rPr>
        <w:t xml:space="preserve"> </w:t>
      </w:r>
      <w:r w:rsidRPr="00B427B0">
        <w:rPr>
          <w:rFonts w:ascii="Sakkal Majalla" w:hAnsi="Sakkal Majalla"/>
          <w:b/>
          <w:bCs/>
          <w:color w:val="auto"/>
          <w:kern w:val="32"/>
          <w:rtl/>
          <w:lang w:eastAsia="en-US"/>
        </w:rPr>
        <w:t xml:space="preserve">منها إشاعة مقتل النبي </w:t>
      </w:r>
      <w:r w:rsidR="00555E90" w:rsidRPr="00B427B0">
        <w:rPr>
          <w:rFonts w:ascii="Sakkal Majalla" w:hAnsi="Sakkal Majalla"/>
          <w:b/>
          <w:bCs/>
          <w:color w:val="auto"/>
          <w:kern w:val="32"/>
          <w:rtl/>
          <w:lang w:eastAsia="en-US"/>
        </w:rPr>
        <w:t>عليه الصلاة والسلام</w:t>
      </w:r>
      <w:r w:rsidRPr="00B427B0">
        <w:rPr>
          <w:rFonts w:ascii="Sakkal Majalla" w:hAnsi="Sakkal Majalla"/>
          <w:b/>
          <w:bCs/>
          <w:color w:val="auto"/>
          <w:kern w:val="32"/>
          <w:rtl/>
          <w:lang w:eastAsia="en-US"/>
        </w:rPr>
        <w:t xml:space="preserve"> يوم أحد، وإشاعة أبي سفيان بأن قريش</w:t>
      </w:r>
      <w:r w:rsidR="000323F0" w:rsidRPr="00B427B0">
        <w:rPr>
          <w:rFonts w:ascii="Sakkal Majalla" w:hAnsi="Sakkal Majalla"/>
          <w:b/>
          <w:bCs/>
          <w:color w:val="auto"/>
          <w:kern w:val="32"/>
          <w:rtl/>
          <w:lang w:eastAsia="en-US"/>
        </w:rPr>
        <w:t>ً</w:t>
      </w:r>
      <w:r w:rsidRPr="00B427B0">
        <w:rPr>
          <w:rFonts w:ascii="Sakkal Majalla" w:hAnsi="Sakkal Majalla"/>
          <w:b/>
          <w:bCs/>
          <w:color w:val="auto"/>
          <w:kern w:val="32"/>
          <w:rtl/>
          <w:lang w:eastAsia="en-US"/>
        </w:rPr>
        <w:t xml:space="preserve">ا أجمعت الرجعة إلى المدينة، وإشاعة المنافقين بأن النبي </w:t>
      </w:r>
      <w:r w:rsidR="00555E90" w:rsidRPr="00B427B0">
        <w:rPr>
          <w:rFonts w:ascii="Sakkal Majalla" w:hAnsi="Sakkal Majalla"/>
          <w:b/>
          <w:bCs/>
          <w:color w:val="auto"/>
          <w:kern w:val="32"/>
          <w:rtl/>
          <w:lang w:eastAsia="en-US"/>
        </w:rPr>
        <w:t>عليه الصلاة والسلام</w:t>
      </w:r>
      <w:r w:rsidRPr="00B427B0">
        <w:rPr>
          <w:rFonts w:ascii="Sakkal Majalla" w:hAnsi="Sakkal Majalla" w:hint="cs"/>
          <w:b/>
          <w:bCs/>
          <w:color w:val="auto"/>
          <w:kern w:val="32"/>
          <w:rtl/>
          <w:lang w:eastAsia="en-US"/>
        </w:rPr>
        <w:t xml:space="preserve"> </w:t>
      </w:r>
      <w:r w:rsidRPr="00B427B0">
        <w:rPr>
          <w:rFonts w:ascii="Sakkal Majalla" w:hAnsi="Sakkal Majalla"/>
          <w:b/>
          <w:bCs/>
          <w:color w:val="auto"/>
          <w:kern w:val="32"/>
          <w:rtl/>
          <w:lang w:eastAsia="en-US"/>
        </w:rPr>
        <w:t xml:space="preserve">تزوج زوجة ابنه المطلقة، وأخطرها إشاعة الإفك، ومقتل عثمان يوم الحديبية، وإشاعة طلاق النبي </w:t>
      </w:r>
      <w:r w:rsidR="00555E90" w:rsidRPr="00B427B0">
        <w:rPr>
          <w:rFonts w:ascii="Sakkal Majalla" w:hAnsi="Sakkal Majalla"/>
          <w:b/>
          <w:bCs/>
          <w:color w:val="auto"/>
          <w:kern w:val="32"/>
          <w:rtl/>
          <w:lang w:eastAsia="en-US"/>
        </w:rPr>
        <w:t>عليه الصلاة والسلام</w:t>
      </w:r>
      <w:r w:rsidRPr="00B427B0">
        <w:rPr>
          <w:rFonts w:ascii="Sakkal Majalla" w:hAnsi="Sakkal Majalla"/>
          <w:b/>
          <w:bCs/>
          <w:color w:val="auto"/>
          <w:kern w:val="32"/>
          <w:rtl/>
          <w:lang w:eastAsia="en-US"/>
        </w:rPr>
        <w:t xml:space="preserve"> أزواجه</w:t>
      </w:r>
      <w:r w:rsidR="000323F0" w:rsidRPr="00B427B0">
        <w:rPr>
          <w:rFonts w:ascii="Sakkal Majalla" w:hAnsi="Sakkal Majalla"/>
          <w:b/>
          <w:bCs/>
          <w:color w:val="auto"/>
          <w:kern w:val="32"/>
          <w:rtl/>
          <w:lang w:eastAsia="en-US"/>
        </w:rPr>
        <w:t>،</w:t>
      </w:r>
      <w:r w:rsidRPr="00B427B0">
        <w:rPr>
          <w:rFonts w:ascii="Sakkal Majalla" w:hAnsi="Sakkal Majalla"/>
          <w:b/>
          <w:bCs/>
          <w:color w:val="auto"/>
          <w:kern w:val="32"/>
          <w:rtl/>
          <w:lang w:eastAsia="en-US"/>
        </w:rPr>
        <w:t xml:space="preserve"> وغير ذلك.</w:t>
      </w:r>
    </w:p>
    <w:p w14:paraId="10151849" w14:textId="29DD3E1B" w:rsidR="00CB7526" w:rsidRPr="00B427B0" w:rsidRDefault="00CB7526" w:rsidP="00246476">
      <w:pPr>
        <w:pStyle w:val="aff1"/>
        <w:widowControl/>
        <w:numPr>
          <w:ilvl w:val="0"/>
          <w:numId w:val="3"/>
        </w:numPr>
        <w:spacing w:before="40" w:after="40"/>
        <w:ind w:left="133" w:firstLine="180"/>
        <w:rPr>
          <w:rFonts w:ascii="Sakkal Majalla" w:hAnsi="Sakkal Majalla"/>
          <w:b/>
          <w:bCs/>
          <w:color w:val="auto"/>
          <w:kern w:val="32"/>
          <w:rtl/>
          <w:lang w:eastAsia="en-US"/>
        </w:rPr>
      </w:pPr>
      <w:r w:rsidRPr="00B427B0">
        <w:rPr>
          <w:rFonts w:ascii="Sakkal Majalla" w:hAnsi="Sakkal Majalla"/>
          <w:b/>
          <w:bCs/>
          <w:color w:val="auto"/>
          <w:kern w:val="32"/>
          <w:rtl/>
          <w:lang w:eastAsia="en-US"/>
        </w:rPr>
        <w:t>من آثار السلبية للشائعات على المجتمع والدولة</w:t>
      </w:r>
      <w:r w:rsidR="000323F0" w:rsidRPr="00B427B0">
        <w:rPr>
          <w:rFonts w:ascii="Sakkal Majalla" w:hAnsi="Sakkal Majalla"/>
          <w:b/>
          <w:bCs/>
          <w:color w:val="auto"/>
          <w:kern w:val="32"/>
          <w:rtl/>
          <w:lang w:eastAsia="en-US"/>
        </w:rPr>
        <w:t>:</w:t>
      </w:r>
      <w:r w:rsidRPr="00B427B0">
        <w:rPr>
          <w:rFonts w:ascii="Sakkal Majalla" w:hAnsi="Sakkal Majalla"/>
          <w:b/>
          <w:bCs/>
          <w:color w:val="auto"/>
          <w:kern w:val="32"/>
          <w:rtl/>
          <w:lang w:eastAsia="en-US"/>
        </w:rPr>
        <w:t xml:space="preserve"> زعزعة الثقة بالقيادة، وإيجاد الفتنة والانقسام الداخلي، </w:t>
      </w:r>
      <w:r w:rsidR="000323F0" w:rsidRPr="00B427B0">
        <w:rPr>
          <w:rFonts w:ascii="Sakkal Majalla" w:hAnsi="Sakkal Majalla" w:hint="cs"/>
          <w:b/>
          <w:bCs/>
          <w:color w:val="auto"/>
          <w:kern w:val="32"/>
          <w:rtl/>
          <w:lang w:eastAsia="en-US"/>
        </w:rPr>
        <w:t>و</w:t>
      </w:r>
      <w:r w:rsidRPr="00B427B0">
        <w:rPr>
          <w:rFonts w:ascii="Sakkal Majalla" w:hAnsi="Sakkal Majalla"/>
          <w:b/>
          <w:bCs/>
          <w:color w:val="auto"/>
          <w:kern w:val="32"/>
          <w:rtl/>
          <w:lang w:eastAsia="en-US"/>
        </w:rPr>
        <w:t xml:space="preserve">التأثير النفسي على الأفراد والمجتمع، </w:t>
      </w:r>
      <w:r w:rsidR="000323F0" w:rsidRPr="00B427B0">
        <w:rPr>
          <w:rFonts w:ascii="Sakkal Majalla" w:hAnsi="Sakkal Majalla" w:hint="cs"/>
          <w:b/>
          <w:bCs/>
          <w:color w:val="auto"/>
          <w:kern w:val="32"/>
          <w:rtl/>
          <w:lang w:eastAsia="en-US"/>
        </w:rPr>
        <w:t>و</w:t>
      </w:r>
      <w:r w:rsidRPr="00B427B0">
        <w:rPr>
          <w:rFonts w:ascii="Sakkal Majalla" w:hAnsi="Sakkal Majalla"/>
          <w:b/>
          <w:bCs/>
          <w:color w:val="auto"/>
          <w:kern w:val="32"/>
          <w:rtl/>
          <w:lang w:eastAsia="en-US"/>
        </w:rPr>
        <w:t>نشر الفوضى والبلبلة في المجتمع، وتفكك العلاقات الأسرية وف</w:t>
      </w:r>
      <w:r w:rsidR="000323F0" w:rsidRPr="00B427B0">
        <w:rPr>
          <w:rFonts w:ascii="Sakkal Majalla" w:hAnsi="Sakkal Majalla"/>
          <w:b/>
          <w:bCs/>
          <w:color w:val="auto"/>
          <w:kern w:val="32"/>
          <w:rtl/>
          <w:lang w:eastAsia="en-US"/>
        </w:rPr>
        <w:t>ُ</w:t>
      </w:r>
      <w:r w:rsidRPr="00B427B0">
        <w:rPr>
          <w:rFonts w:ascii="Sakkal Majalla" w:hAnsi="Sakkal Majalla"/>
          <w:b/>
          <w:bCs/>
          <w:color w:val="auto"/>
          <w:kern w:val="32"/>
          <w:rtl/>
          <w:lang w:eastAsia="en-US"/>
        </w:rPr>
        <w:t>شو الطلاق.</w:t>
      </w:r>
    </w:p>
    <w:p w14:paraId="1451510F" w14:textId="2987BE1D" w:rsidR="00CB7526" w:rsidRPr="00B427B0" w:rsidRDefault="00CB7526" w:rsidP="00246476">
      <w:pPr>
        <w:pStyle w:val="aff1"/>
        <w:widowControl/>
        <w:numPr>
          <w:ilvl w:val="0"/>
          <w:numId w:val="3"/>
        </w:numPr>
        <w:spacing w:before="40" w:after="40"/>
        <w:ind w:left="133" w:firstLine="180"/>
        <w:rPr>
          <w:rFonts w:ascii="Sakkal Majalla" w:hAnsi="Sakkal Majalla"/>
          <w:b/>
          <w:bCs/>
          <w:color w:val="auto"/>
          <w:spacing w:val="-8"/>
          <w:kern w:val="32"/>
          <w:rtl/>
          <w:lang w:eastAsia="en-US"/>
        </w:rPr>
      </w:pPr>
      <w:r w:rsidRPr="00B427B0">
        <w:rPr>
          <w:rFonts w:ascii="Sakkal Majalla" w:hAnsi="Sakkal Majalla"/>
          <w:b/>
          <w:bCs/>
          <w:color w:val="auto"/>
          <w:spacing w:val="-8"/>
          <w:kern w:val="32"/>
          <w:rtl/>
          <w:lang w:eastAsia="en-US"/>
        </w:rPr>
        <w:t xml:space="preserve">أرشدنا النبي </w:t>
      </w:r>
      <w:r w:rsidR="00555E90" w:rsidRPr="00B427B0">
        <w:rPr>
          <w:rFonts w:ascii="Sakkal Majalla" w:hAnsi="Sakkal Majalla"/>
          <w:b/>
          <w:bCs/>
          <w:color w:val="auto"/>
          <w:spacing w:val="-8"/>
          <w:kern w:val="32"/>
          <w:rtl/>
          <w:lang w:eastAsia="en-US"/>
        </w:rPr>
        <w:t>عليه الصلاة والسلام</w:t>
      </w:r>
      <w:r w:rsidRPr="00B427B0">
        <w:rPr>
          <w:rFonts w:ascii="Sakkal Majalla" w:hAnsi="Sakkal Majalla"/>
          <w:b/>
          <w:bCs/>
          <w:color w:val="auto"/>
          <w:spacing w:val="-8"/>
          <w:kern w:val="32"/>
          <w:rtl/>
          <w:lang w:eastAsia="en-US"/>
        </w:rPr>
        <w:t xml:space="preserve"> إلى التطبيق العملي وإيجاد الحلول الناجحة في كيف</w:t>
      </w:r>
      <w:r w:rsidR="000323F0" w:rsidRPr="00B427B0">
        <w:rPr>
          <w:rFonts w:ascii="Sakkal Majalla" w:hAnsi="Sakkal Majalla" w:hint="cs"/>
          <w:b/>
          <w:bCs/>
          <w:color w:val="auto"/>
          <w:spacing w:val="-8"/>
          <w:kern w:val="32"/>
          <w:rtl/>
          <w:lang w:eastAsia="en-US"/>
        </w:rPr>
        <w:t>ي</w:t>
      </w:r>
      <w:r w:rsidRPr="00B427B0">
        <w:rPr>
          <w:rFonts w:ascii="Sakkal Majalla" w:hAnsi="Sakkal Majalla"/>
          <w:b/>
          <w:bCs/>
          <w:color w:val="auto"/>
          <w:spacing w:val="-8"/>
          <w:kern w:val="32"/>
          <w:rtl/>
          <w:lang w:eastAsia="en-US"/>
        </w:rPr>
        <w:t xml:space="preserve">ة التعامل مع </w:t>
      </w:r>
      <w:r w:rsidR="00555E90" w:rsidRPr="00B427B0">
        <w:rPr>
          <w:rFonts w:ascii="Sakkal Majalla" w:hAnsi="Sakkal Majalla"/>
          <w:b/>
          <w:bCs/>
          <w:color w:val="auto"/>
          <w:spacing w:val="-8"/>
          <w:kern w:val="32"/>
          <w:rtl/>
          <w:lang w:eastAsia="en-US"/>
        </w:rPr>
        <w:t>الشائعات</w:t>
      </w:r>
      <w:r w:rsidRPr="00B427B0">
        <w:rPr>
          <w:rFonts w:ascii="Sakkal Majalla" w:hAnsi="Sakkal Majalla"/>
          <w:b/>
          <w:bCs/>
          <w:color w:val="auto"/>
          <w:spacing w:val="-8"/>
          <w:kern w:val="32"/>
          <w:rtl/>
          <w:lang w:eastAsia="en-US"/>
        </w:rPr>
        <w:t xml:space="preserve">، والتدابير المثلى لوقفها، </w:t>
      </w:r>
      <w:r w:rsidR="000323F0" w:rsidRPr="00B427B0">
        <w:rPr>
          <w:rFonts w:ascii="Sakkal Majalla" w:hAnsi="Sakkal Majalla" w:hint="cs"/>
          <w:b/>
          <w:bCs/>
          <w:color w:val="auto"/>
          <w:spacing w:val="-8"/>
          <w:kern w:val="32"/>
          <w:rtl/>
          <w:lang w:eastAsia="en-US"/>
        </w:rPr>
        <w:t>و</w:t>
      </w:r>
      <w:r w:rsidRPr="00B427B0">
        <w:rPr>
          <w:rFonts w:ascii="Sakkal Majalla" w:hAnsi="Sakkal Majalla"/>
          <w:b/>
          <w:bCs/>
          <w:color w:val="auto"/>
          <w:spacing w:val="-8"/>
          <w:kern w:val="32"/>
          <w:rtl/>
          <w:lang w:eastAsia="en-US"/>
        </w:rPr>
        <w:t>منها التثبت والتأكد من صحة</w:t>
      </w:r>
      <w:r w:rsidR="00555E90" w:rsidRPr="00B427B0">
        <w:rPr>
          <w:rFonts w:ascii="Sakkal Majalla" w:hAnsi="Sakkal Majalla"/>
          <w:b/>
          <w:bCs/>
          <w:color w:val="auto"/>
          <w:spacing w:val="-8"/>
          <w:kern w:val="32"/>
          <w:rtl/>
          <w:lang w:eastAsia="en-US"/>
        </w:rPr>
        <w:t xml:space="preserve"> </w:t>
      </w:r>
      <w:r w:rsidRPr="00B427B0">
        <w:rPr>
          <w:rFonts w:ascii="Sakkal Majalla" w:hAnsi="Sakkal Majalla"/>
          <w:b/>
          <w:bCs/>
          <w:color w:val="auto"/>
          <w:spacing w:val="-8"/>
          <w:kern w:val="32"/>
          <w:rtl/>
          <w:lang w:eastAsia="en-US"/>
        </w:rPr>
        <w:t xml:space="preserve">الخبر، وطلب دليل خارجي على </w:t>
      </w:r>
      <w:r w:rsidR="00777250" w:rsidRPr="00B427B0">
        <w:rPr>
          <w:rFonts w:ascii="Sakkal Majalla" w:hAnsi="Sakkal Majalla"/>
          <w:b/>
          <w:bCs/>
          <w:color w:val="auto"/>
          <w:spacing w:val="-8"/>
          <w:kern w:val="32"/>
          <w:rtl/>
          <w:lang w:eastAsia="en-US"/>
        </w:rPr>
        <w:t>الشائعة</w:t>
      </w:r>
      <w:r w:rsidRPr="00B427B0">
        <w:rPr>
          <w:rFonts w:ascii="Sakkal Majalla" w:hAnsi="Sakkal Majalla"/>
          <w:b/>
          <w:bCs/>
          <w:color w:val="auto"/>
          <w:spacing w:val="-8"/>
          <w:kern w:val="32"/>
          <w:rtl/>
          <w:lang w:eastAsia="en-US"/>
        </w:rPr>
        <w:t>، ومعاقبة المشائين ب</w:t>
      </w:r>
      <w:r w:rsidR="00555E90" w:rsidRPr="00B427B0">
        <w:rPr>
          <w:rFonts w:ascii="Sakkal Majalla" w:hAnsi="Sakkal Majalla"/>
          <w:b/>
          <w:bCs/>
          <w:color w:val="auto"/>
          <w:spacing w:val="-8"/>
          <w:kern w:val="32"/>
          <w:rtl/>
          <w:lang w:eastAsia="en-US"/>
        </w:rPr>
        <w:t>الشائعات</w:t>
      </w:r>
      <w:r w:rsidRPr="00B427B0">
        <w:rPr>
          <w:rFonts w:ascii="Sakkal Majalla" w:hAnsi="Sakkal Majalla"/>
          <w:b/>
          <w:bCs/>
          <w:color w:val="auto"/>
          <w:spacing w:val="-8"/>
          <w:kern w:val="32"/>
          <w:rtl/>
          <w:lang w:eastAsia="en-US"/>
        </w:rPr>
        <w:t xml:space="preserve"> بأساليب مختلفة، وعدم التسرع في نقل الأخبار، </w:t>
      </w:r>
      <w:r w:rsidR="000323F0" w:rsidRPr="00B427B0">
        <w:rPr>
          <w:rFonts w:ascii="Sakkal Majalla" w:hAnsi="Sakkal Majalla" w:hint="cs"/>
          <w:b/>
          <w:bCs/>
          <w:color w:val="auto"/>
          <w:spacing w:val="-8"/>
          <w:kern w:val="32"/>
          <w:rtl/>
          <w:lang w:eastAsia="en-US"/>
        </w:rPr>
        <w:t>و</w:t>
      </w:r>
      <w:r w:rsidRPr="00B427B0">
        <w:rPr>
          <w:rFonts w:ascii="Sakkal Majalla" w:hAnsi="Sakkal Majalla"/>
          <w:b/>
          <w:bCs/>
          <w:color w:val="auto"/>
          <w:spacing w:val="-8"/>
          <w:kern w:val="32"/>
          <w:rtl/>
          <w:lang w:eastAsia="en-US"/>
        </w:rPr>
        <w:t xml:space="preserve">كتمان </w:t>
      </w:r>
      <w:r w:rsidR="00555E90" w:rsidRPr="00B427B0">
        <w:rPr>
          <w:rFonts w:ascii="Sakkal Majalla" w:hAnsi="Sakkal Majalla"/>
          <w:b/>
          <w:bCs/>
          <w:color w:val="auto"/>
          <w:spacing w:val="-8"/>
          <w:kern w:val="32"/>
          <w:rtl/>
          <w:lang w:eastAsia="en-US"/>
        </w:rPr>
        <w:t>الشائعات</w:t>
      </w:r>
      <w:r w:rsidRPr="00B427B0">
        <w:rPr>
          <w:rFonts w:ascii="Sakkal Majalla" w:hAnsi="Sakkal Majalla"/>
          <w:b/>
          <w:bCs/>
          <w:color w:val="auto"/>
          <w:spacing w:val="-8"/>
          <w:kern w:val="32"/>
          <w:rtl/>
          <w:lang w:eastAsia="en-US"/>
        </w:rPr>
        <w:t xml:space="preserve"> والتزام الصمت قدر الإمكان، </w:t>
      </w:r>
      <w:r w:rsidR="000323F0" w:rsidRPr="00B427B0">
        <w:rPr>
          <w:rFonts w:ascii="Sakkal Majalla" w:hAnsi="Sakkal Majalla" w:hint="cs"/>
          <w:b/>
          <w:bCs/>
          <w:color w:val="auto"/>
          <w:spacing w:val="-8"/>
          <w:kern w:val="32"/>
          <w:rtl/>
          <w:lang w:eastAsia="en-US"/>
        </w:rPr>
        <w:t>و</w:t>
      </w:r>
      <w:r w:rsidRPr="00B427B0">
        <w:rPr>
          <w:rFonts w:ascii="Sakkal Majalla" w:hAnsi="Sakkal Majalla"/>
          <w:b/>
          <w:bCs/>
          <w:color w:val="auto"/>
          <w:spacing w:val="-8"/>
          <w:kern w:val="32"/>
          <w:rtl/>
          <w:lang w:eastAsia="en-US"/>
        </w:rPr>
        <w:t>إشغال المجتمع بشيء إيجابي ل</w:t>
      </w:r>
      <w:r w:rsidR="000323F0" w:rsidRPr="00B427B0">
        <w:rPr>
          <w:rFonts w:ascii="Sakkal Majalla" w:hAnsi="Sakkal Majalla" w:hint="cs"/>
          <w:b/>
          <w:bCs/>
          <w:color w:val="auto"/>
          <w:spacing w:val="-8"/>
          <w:kern w:val="32"/>
          <w:rtl/>
          <w:lang w:eastAsia="en-US"/>
        </w:rPr>
        <w:t>ل</w:t>
      </w:r>
      <w:r w:rsidRPr="00B427B0">
        <w:rPr>
          <w:rFonts w:ascii="Sakkal Majalla" w:hAnsi="Sakkal Majalla"/>
          <w:b/>
          <w:bCs/>
          <w:color w:val="auto"/>
          <w:spacing w:val="-8"/>
          <w:kern w:val="32"/>
          <w:rtl/>
          <w:lang w:eastAsia="en-US"/>
        </w:rPr>
        <w:t xml:space="preserve">تقليل من شأنها، </w:t>
      </w:r>
      <w:r w:rsidR="000323F0" w:rsidRPr="00B427B0">
        <w:rPr>
          <w:rFonts w:ascii="Sakkal Majalla" w:hAnsi="Sakkal Majalla" w:hint="cs"/>
          <w:b/>
          <w:bCs/>
          <w:color w:val="auto"/>
          <w:spacing w:val="-8"/>
          <w:kern w:val="32"/>
          <w:rtl/>
          <w:lang w:eastAsia="en-US"/>
        </w:rPr>
        <w:t>و</w:t>
      </w:r>
      <w:r w:rsidRPr="00B427B0">
        <w:rPr>
          <w:rFonts w:ascii="Sakkal Majalla" w:hAnsi="Sakkal Majalla"/>
          <w:b/>
          <w:bCs/>
          <w:color w:val="auto"/>
          <w:spacing w:val="-8"/>
          <w:kern w:val="32"/>
          <w:rtl/>
          <w:lang w:eastAsia="en-US"/>
        </w:rPr>
        <w:t xml:space="preserve">التركيز على الهدف والتغافل عن </w:t>
      </w:r>
      <w:r w:rsidR="00777250" w:rsidRPr="00B427B0">
        <w:rPr>
          <w:rFonts w:ascii="Sakkal Majalla" w:hAnsi="Sakkal Majalla"/>
          <w:b/>
          <w:bCs/>
          <w:color w:val="auto"/>
          <w:spacing w:val="-8"/>
          <w:kern w:val="32"/>
          <w:rtl/>
          <w:lang w:eastAsia="en-US"/>
        </w:rPr>
        <w:t>الشائعة</w:t>
      </w:r>
      <w:r w:rsidRPr="00B427B0">
        <w:rPr>
          <w:rFonts w:ascii="Sakkal Majalla" w:hAnsi="Sakkal Majalla"/>
          <w:b/>
          <w:bCs/>
          <w:color w:val="auto"/>
          <w:spacing w:val="-8"/>
          <w:kern w:val="32"/>
          <w:rtl/>
          <w:lang w:eastAsia="en-US"/>
        </w:rPr>
        <w:t xml:space="preserve">، </w:t>
      </w:r>
      <w:r w:rsidR="000323F0" w:rsidRPr="00B427B0">
        <w:rPr>
          <w:rFonts w:ascii="Sakkal Majalla" w:hAnsi="Sakkal Majalla" w:hint="cs"/>
          <w:b/>
          <w:bCs/>
          <w:color w:val="auto"/>
          <w:spacing w:val="-8"/>
          <w:kern w:val="32"/>
          <w:rtl/>
          <w:lang w:eastAsia="en-US"/>
        </w:rPr>
        <w:t>و</w:t>
      </w:r>
      <w:r w:rsidRPr="00B427B0">
        <w:rPr>
          <w:rFonts w:ascii="Sakkal Majalla" w:hAnsi="Sakkal Majalla"/>
          <w:b/>
          <w:bCs/>
          <w:color w:val="auto"/>
          <w:spacing w:val="-8"/>
          <w:kern w:val="32"/>
          <w:rtl/>
          <w:lang w:eastAsia="en-US"/>
        </w:rPr>
        <w:t xml:space="preserve">سد الذرائع الموصلة إلى </w:t>
      </w:r>
      <w:r w:rsidR="00555E90" w:rsidRPr="00B427B0">
        <w:rPr>
          <w:rFonts w:ascii="Sakkal Majalla" w:hAnsi="Sakkal Majalla"/>
          <w:b/>
          <w:bCs/>
          <w:color w:val="auto"/>
          <w:spacing w:val="-8"/>
          <w:kern w:val="32"/>
          <w:rtl/>
          <w:lang w:eastAsia="en-US"/>
        </w:rPr>
        <w:t>الشائعات</w:t>
      </w:r>
      <w:r w:rsidRPr="00B427B0">
        <w:rPr>
          <w:rFonts w:ascii="Sakkal Majalla" w:hAnsi="Sakkal Majalla"/>
          <w:b/>
          <w:bCs/>
          <w:color w:val="auto"/>
          <w:spacing w:val="-8"/>
          <w:kern w:val="32"/>
          <w:rtl/>
          <w:lang w:eastAsia="en-US"/>
        </w:rPr>
        <w:t xml:space="preserve">، والتريث تجاه </w:t>
      </w:r>
      <w:r w:rsidR="00777250" w:rsidRPr="00B427B0">
        <w:rPr>
          <w:rFonts w:ascii="Sakkal Majalla" w:hAnsi="Sakkal Majalla"/>
          <w:b/>
          <w:bCs/>
          <w:color w:val="auto"/>
          <w:spacing w:val="-8"/>
          <w:kern w:val="32"/>
          <w:rtl/>
          <w:lang w:eastAsia="en-US"/>
        </w:rPr>
        <w:t>الشائعة</w:t>
      </w:r>
      <w:r w:rsidR="000323F0" w:rsidRPr="00B427B0">
        <w:rPr>
          <w:rFonts w:ascii="Sakkal Majalla" w:hAnsi="Sakkal Majalla"/>
          <w:b/>
          <w:bCs/>
          <w:color w:val="auto"/>
          <w:spacing w:val="-8"/>
          <w:kern w:val="32"/>
          <w:rtl/>
          <w:lang w:eastAsia="en-US"/>
        </w:rPr>
        <w:t>،</w:t>
      </w:r>
      <w:r w:rsidR="000323F0" w:rsidRPr="00B427B0">
        <w:rPr>
          <w:rFonts w:ascii="Sakkal Majalla" w:hAnsi="Sakkal Majalla" w:hint="cs"/>
          <w:b/>
          <w:bCs/>
          <w:color w:val="auto"/>
          <w:spacing w:val="-8"/>
          <w:kern w:val="32"/>
          <w:rtl/>
          <w:lang w:eastAsia="en-US"/>
        </w:rPr>
        <w:t xml:space="preserve"> </w:t>
      </w:r>
      <w:r w:rsidRPr="00B427B0">
        <w:rPr>
          <w:rFonts w:ascii="Sakkal Majalla" w:hAnsi="Sakkal Majalla"/>
          <w:b/>
          <w:bCs/>
          <w:color w:val="auto"/>
          <w:spacing w:val="-8"/>
          <w:kern w:val="32"/>
          <w:rtl/>
          <w:lang w:eastAsia="en-US"/>
        </w:rPr>
        <w:t>وعدم اتخاذ قرار على العجلة</w:t>
      </w:r>
      <w:r w:rsidR="00B427B0">
        <w:rPr>
          <w:rFonts w:ascii="Sakkal Majalla" w:hAnsi="Sakkal Majalla"/>
          <w:b/>
          <w:bCs/>
          <w:color w:val="auto"/>
          <w:spacing w:val="-8"/>
          <w:kern w:val="32"/>
          <w:rtl/>
          <w:lang w:eastAsia="en-US"/>
        </w:rPr>
        <w:t>،</w:t>
      </w:r>
      <w:r w:rsidRPr="00B427B0">
        <w:rPr>
          <w:rFonts w:ascii="Sakkal Majalla" w:hAnsi="Sakkal Majalla"/>
          <w:b/>
          <w:bCs/>
          <w:color w:val="auto"/>
          <w:spacing w:val="-8"/>
          <w:kern w:val="32"/>
          <w:rtl/>
          <w:lang w:eastAsia="en-US"/>
        </w:rPr>
        <w:t xml:space="preserve"> واستشارة أولو</w:t>
      </w:r>
      <w:r w:rsidR="00FA6270" w:rsidRPr="00B427B0">
        <w:rPr>
          <w:rFonts w:ascii="Sakkal Majalla" w:hAnsi="Sakkal Majalla"/>
          <w:b/>
          <w:bCs/>
          <w:color w:val="auto"/>
          <w:spacing w:val="-8"/>
          <w:kern w:val="32"/>
          <w:rtl/>
          <w:lang w:eastAsia="en-US"/>
        </w:rPr>
        <w:t xml:space="preserve"> الأحلام والنُّ</w:t>
      </w:r>
      <w:r w:rsidRPr="00B427B0">
        <w:rPr>
          <w:rFonts w:ascii="Sakkal Majalla" w:hAnsi="Sakkal Majalla"/>
          <w:b/>
          <w:bCs/>
          <w:color w:val="auto"/>
          <w:spacing w:val="-8"/>
          <w:kern w:val="32"/>
          <w:rtl/>
          <w:lang w:eastAsia="en-US"/>
        </w:rPr>
        <w:t>هَى.</w:t>
      </w:r>
    </w:p>
    <w:p w14:paraId="0E9F6A32" w14:textId="77777777" w:rsidR="00CB7526" w:rsidRPr="00B427B0" w:rsidRDefault="003A527D" w:rsidP="00246476">
      <w:pPr>
        <w:pStyle w:val="1"/>
        <w:bidi/>
        <w:rPr>
          <w:rtl/>
          <w:lang w:eastAsia="en-US"/>
        </w:rPr>
      </w:pPr>
      <w:bookmarkStart w:id="32" w:name="_Toc204167224"/>
      <w:r w:rsidRPr="00B427B0">
        <w:rPr>
          <w:rFonts w:hint="cs"/>
          <w:rtl/>
          <w:lang w:eastAsia="en-US"/>
        </w:rPr>
        <w:t>التوصيات</w:t>
      </w:r>
      <w:r w:rsidR="00CB7526" w:rsidRPr="00B427B0">
        <w:rPr>
          <w:rtl/>
          <w:lang w:eastAsia="en-US"/>
        </w:rPr>
        <w:t>:</w:t>
      </w:r>
      <w:bookmarkEnd w:id="32"/>
      <w:r w:rsidR="00CB7526" w:rsidRPr="00B427B0">
        <w:rPr>
          <w:rtl/>
          <w:lang w:eastAsia="en-US"/>
        </w:rPr>
        <w:t xml:space="preserve"> </w:t>
      </w:r>
    </w:p>
    <w:p w14:paraId="14B9A70E" w14:textId="0A82566F" w:rsidR="00CB7526" w:rsidRPr="00B427B0" w:rsidRDefault="00CB7526" w:rsidP="00246476">
      <w:pPr>
        <w:pStyle w:val="aff1"/>
        <w:widowControl/>
        <w:numPr>
          <w:ilvl w:val="0"/>
          <w:numId w:val="3"/>
        </w:numPr>
        <w:spacing w:before="40" w:after="40"/>
        <w:ind w:left="133" w:firstLine="180"/>
        <w:rPr>
          <w:rFonts w:ascii="Sakkal Majalla" w:hAnsi="Sakkal Majalla"/>
          <w:b/>
          <w:bCs/>
          <w:color w:val="auto"/>
          <w:kern w:val="32"/>
          <w:rtl/>
          <w:lang w:eastAsia="en-US"/>
        </w:rPr>
      </w:pPr>
      <w:r w:rsidRPr="00B427B0">
        <w:rPr>
          <w:rFonts w:ascii="Sakkal Majalla" w:hAnsi="Sakkal Majalla"/>
          <w:b/>
          <w:bCs/>
          <w:color w:val="auto"/>
          <w:kern w:val="32"/>
          <w:rtl/>
          <w:lang w:eastAsia="en-US"/>
        </w:rPr>
        <w:t>أ</w:t>
      </w:r>
      <w:r w:rsidR="00D35CEB" w:rsidRPr="00B427B0">
        <w:rPr>
          <w:rFonts w:ascii="Sakkal Majalla" w:hAnsi="Sakkal Majalla"/>
          <w:b/>
          <w:bCs/>
          <w:color w:val="auto"/>
          <w:kern w:val="32"/>
          <w:rtl/>
          <w:lang w:eastAsia="en-US"/>
        </w:rPr>
        <w:t>ُ</w:t>
      </w:r>
      <w:r w:rsidRPr="00B427B0">
        <w:rPr>
          <w:rFonts w:ascii="Sakkal Majalla" w:hAnsi="Sakkal Majalla"/>
          <w:b/>
          <w:bCs/>
          <w:color w:val="auto"/>
          <w:kern w:val="32"/>
          <w:rtl/>
          <w:lang w:eastAsia="en-US"/>
        </w:rPr>
        <w:t xml:space="preserve">وصي القائمين على المناهج التعليمية في المدارس والجامعات </w:t>
      </w:r>
      <w:r w:rsidR="00D35CEB" w:rsidRPr="00B427B0">
        <w:rPr>
          <w:rFonts w:ascii="Sakkal Majalla" w:hAnsi="Sakkal Majalla" w:hint="cs"/>
          <w:b/>
          <w:bCs/>
          <w:color w:val="auto"/>
          <w:kern w:val="32"/>
          <w:rtl/>
          <w:lang w:eastAsia="en-US"/>
        </w:rPr>
        <w:t>ب</w:t>
      </w:r>
      <w:r w:rsidRPr="00B427B0">
        <w:rPr>
          <w:rFonts w:ascii="Sakkal Majalla" w:hAnsi="Sakkal Majalla"/>
          <w:b/>
          <w:bCs/>
          <w:color w:val="auto"/>
          <w:kern w:val="32"/>
          <w:rtl/>
          <w:lang w:eastAsia="en-US"/>
        </w:rPr>
        <w:t>أن يضم</w:t>
      </w:r>
      <w:r w:rsidR="00847DA4" w:rsidRPr="00B427B0">
        <w:rPr>
          <w:rFonts w:ascii="Sakkal Majalla" w:hAnsi="Sakkal Majalla"/>
          <w:b/>
          <w:bCs/>
          <w:color w:val="auto"/>
          <w:kern w:val="32"/>
          <w:rtl/>
          <w:lang w:eastAsia="en-US"/>
        </w:rPr>
        <w:t>ِّ</w:t>
      </w:r>
      <w:r w:rsidRPr="00B427B0">
        <w:rPr>
          <w:rFonts w:ascii="Sakkal Majalla" w:hAnsi="Sakkal Majalla"/>
          <w:b/>
          <w:bCs/>
          <w:color w:val="auto"/>
          <w:kern w:val="32"/>
          <w:rtl/>
          <w:lang w:eastAsia="en-US"/>
        </w:rPr>
        <w:t>ن</w:t>
      </w:r>
      <w:r w:rsidR="00847DA4" w:rsidRPr="00B427B0">
        <w:rPr>
          <w:rFonts w:ascii="Sakkal Majalla" w:hAnsi="Sakkal Majalla" w:hint="cs"/>
          <w:b/>
          <w:bCs/>
          <w:color w:val="auto"/>
          <w:kern w:val="32"/>
          <w:rtl/>
          <w:lang w:eastAsia="en-US"/>
        </w:rPr>
        <w:t>وا</w:t>
      </w:r>
      <w:r w:rsidRPr="00B427B0">
        <w:rPr>
          <w:rFonts w:ascii="Sakkal Majalla" w:hAnsi="Sakkal Majalla"/>
          <w:b/>
          <w:bCs/>
          <w:color w:val="auto"/>
          <w:kern w:val="32"/>
          <w:rtl/>
          <w:lang w:eastAsia="en-US"/>
        </w:rPr>
        <w:t xml:space="preserve"> </w:t>
      </w:r>
      <w:r w:rsidR="00847DA4" w:rsidRPr="00B427B0">
        <w:rPr>
          <w:rFonts w:ascii="Sakkal Majalla" w:hAnsi="Sakkal Majalla" w:hint="cs"/>
          <w:b/>
          <w:bCs/>
          <w:color w:val="auto"/>
          <w:kern w:val="32"/>
          <w:rtl/>
          <w:lang w:eastAsia="en-US"/>
        </w:rPr>
        <w:t xml:space="preserve">مناهجَهم </w:t>
      </w:r>
      <w:r w:rsidRPr="00B427B0">
        <w:rPr>
          <w:rFonts w:ascii="Sakkal Majalla" w:hAnsi="Sakkal Majalla"/>
          <w:b/>
          <w:bCs/>
          <w:color w:val="auto"/>
          <w:kern w:val="32"/>
          <w:rtl/>
          <w:lang w:eastAsia="en-US"/>
        </w:rPr>
        <w:t>بعض</w:t>
      </w:r>
      <w:r w:rsidR="00847DA4" w:rsidRPr="00B427B0">
        <w:rPr>
          <w:rFonts w:ascii="Sakkal Majalla" w:hAnsi="Sakkal Majalla" w:hint="cs"/>
          <w:b/>
          <w:bCs/>
          <w:color w:val="auto"/>
          <w:kern w:val="32"/>
          <w:rtl/>
          <w:lang w:eastAsia="en-US"/>
        </w:rPr>
        <w:t>َ</w:t>
      </w:r>
      <w:r w:rsidRPr="00B427B0">
        <w:rPr>
          <w:rFonts w:ascii="Sakkal Majalla" w:hAnsi="Sakkal Majalla"/>
          <w:b/>
          <w:bCs/>
          <w:color w:val="auto"/>
          <w:kern w:val="32"/>
          <w:rtl/>
          <w:lang w:eastAsia="en-US"/>
        </w:rPr>
        <w:t xml:space="preserve"> الموضوعات التي تُعْنى ببيان خطر </w:t>
      </w:r>
      <w:r w:rsidR="00555E90" w:rsidRPr="00B427B0">
        <w:rPr>
          <w:rFonts w:ascii="Sakkal Majalla" w:hAnsi="Sakkal Majalla"/>
          <w:b/>
          <w:bCs/>
          <w:color w:val="auto"/>
          <w:kern w:val="32"/>
          <w:rtl/>
          <w:lang w:eastAsia="en-US"/>
        </w:rPr>
        <w:t>الشائعات</w:t>
      </w:r>
      <w:r w:rsidRPr="00B427B0">
        <w:rPr>
          <w:rFonts w:ascii="Sakkal Majalla" w:hAnsi="Sakkal Majalla"/>
          <w:b/>
          <w:bCs/>
          <w:color w:val="auto"/>
          <w:kern w:val="32"/>
          <w:rtl/>
          <w:lang w:eastAsia="en-US"/>
        </w:rPr>
        <w:t xml:space="preserve"> على الفرد والمجتمع، وكيفية التعامل معها.</w:t>
      </w:r>
    </w:p>
    <w:p w14:paraId="314A81FA" w14:textId="3FEECFE0" w:rsidR="00CB7526" w:rsidRPr="00B427B0" w:rsidRDefault="00CB7526" w:rsidP="00246476">
      <w:pPr>
        <w:pStyle w:val="aff1"/>
        <w:widowControl/>
        <w:numPr>
          <w:ilvl w:val="0"/>
          <w:numId w:val="3"/>
        </w:numPr>
        <w:spacing w:before="40" w:after="40"/>
        <w:ind w:left="133" w:firstLine="180"/>
        <w:rPr>
          <w:rFonts w:ascii="Sakkal Majalla" w:hAnsi="Sakkal Majalla"/>
          <w:b/>
          <w:bCs/>
          <w:color w:val="auto"/>
          <w:kern w:val="32"/>
          <w:rtl/>
          <w:lang w:eastAsia="en-US"/>
        </w:rPr>
      </w:pPr>
      <w:r w:rsidRPr="00B427B0">
        <w:rPr>
          <w:rFonts w:ascii="Sakkal Majalla" w:hAnsi="Sakkal Majalla"/>
          <w:b/>
          <w:bCs/>
          <w:color w:val="auto"/>
          <w:kern w:val="32"/>
          <w:rtl/>
          <w:lang w:eastAsia="en-US"/>
        </w:rPr>
        <w:lastRenderedPageBreak/>
        <w:t>كما أ</w:t>
      </w:r>
      <w:r w:rsidR="00C94B58" w:rsidRPr="00B427B0">
        <w:rPr>
          <w:rFonts w:ascii="Sakkal Majalla" w:hAnsi="Sakkal Majalla"/>
          <w:b/>
          <w:bCs/>
          <w:color w:val="auto"/>
          <w:kern w:val="32"/>
          <w:rtl/>
          <w:lang w:eastAsia="en-US"/>
        </w:rPr>
        <w:t>ُ</w:t>
      </w:r>
      <w:r w:rsidRPr="00B427B0">
        <w:rPr>
          <w:rFonts w:ascii="Sakkal Majalla" w:hAnsi="Sakkal Majalla"/>
          <w:b/>
          <w:bCs/>
          <w:color w:val="auto"/>
          <w:kern w:val="32"/>
          <w:rtl/>
          <w:lang w:eastAsia="en-US"/>
        </w:rPr>
        <w:t xml:space="preserve">وصي </w:t>
      </w:r>
      <w:r w:rsidR="00D35CEB" w:rsidRPr="00B427B0">
        <w:rPr>
          <w:rFonts w:ascii="Sakkal Majalla" w:hAnsi="Sakkal Majalla" w:hint="cs"/>
          <w:b/>
          <w:bCs/>
          <w:color w:val="auto"/>
          <w:kern w:val="32"/>
          <w:rtl/>
          <w:lang w:eastAsia="en-US"/>
        </w:rPr>
        <w:t>ب</w:t>
      </w:r>
      <w:r w:rsidRPr="00B427B0">
        <w:rPr>
          <w:rFonts w:ascii="Sakkal Majalla" w:hAnsi="Sakkal Majalla"/>
          <w:b/>
          <w:bCs/>
          <w:color w:val="auto"/>
          <w:kern w:val="32"/>
          <w:rtl/>
          <w:lang w:eastAsia="en-US"/>
        </w:rPr>
        <w:t xml:space="preserve">تضمين برامج توعية تهدف إلى تعزيز الوعي الجماعي بضرورة التصدي لهذه </w:t>
      </w:r>
      <w:r w:rsidR="00555E90" w:rsidRPr="00B427B0">
        <w:rPr>
          <w:rFonts w:ascii="Sakkal Majalla" w:hAnsi="Sakkal Majalla"/>
          <w:b/>
          <w:bCs/>
          <w:color w:val="auto"/>
          <w:kern w:val="32"/>
          <w:rtl/>
          <w:lang w:eastAsia="en-US"/>
        </w:rPr>
        <w:t>الشائعات</w:t>
      </w:r>
      <w:r w:rsidRPr="00B427B0">
        <w:rPr>
          <w:rFonts w:ascii="Sakkal Majalla" w:hAnsi="Sakkal Majalla"/>
          <w:b/>
          <w:bCs/>
          <w:color w:val="auto"/>
          <w:kern w:val="32"/>
          <w:rtl/>
          <w:lang w:eastAsia="en-US"/>
        </w:rPr>
        <w:t xml:space="preserve"> ووقف انتشارها، من خلال نشر ثقافة التحقق من المعلومات</w:t>
      </w:r>
      <w:r w:rsidR="00847DA4" w:rsidRPr="00B427B0">
        <w:rPr>
          <w:rFonts w:ascii="Sakkal Majalla" w:hAnsi="Sakkal Majalla"/>
          <w:b/>
          <w:bCs/>
          <w:color w:val="auto"/>
          <w:kern w:val="32"/>
          <w:rtl/>
          <w:lang w:eastAsia="en-US"/>
        </w:rPr>
        <w:t>،</w:t>
      </w:r>
      <w:r w:rsidRPr="00B427B0">
        <w:rPr>
          <w:rFonts w:ascii="Sakkal Majalla" w:hAnsi="Sakkal Majalla"/>
          <w:b/>
          <w:bCs/>
          <w:color w:val="auto"/>
          <w:kern w:val="32"/>
          <w:rtl/>
          <w:lang w:eastAsia="en-US"/>
        </w:rPr>
        <w:t xml:space="preserve"> وتنمية مهارات التفكير النقدي لدى الطلاب</w:t>
      </w:r>
      <w:r w:rsidR="00847DA4" w:rsidRPr="00B427B0">
        <w:rPr>
          <w:rFonts w:ascii="Sakkal Majalla" w:hAnsi="Sakkal Majalla"/>
          <w:b/>
          <w:bCs/>
          <w:color w:val="auto"/>
          <w:kern w:val="32"/>
          <w:rtl/>
          <w:lang w:eastAsia="en-US"/>
        </w:rPr>
        <w:t>؛</w:t>
      </w:r>
      <w:r w:rsidRPr="00B427B0">
        <w:rPr>
          <w:rFonts w:ascii="Sakkal Majalla" w:hAnsi="Sakkal Majalla"/>
          <w:b/>
          <w:bCs/>
          <w:color w:val="auto"/>
          <w:kern w:val="32"/>
          <w:rtl/>
          <w:lang w:eastAsia="en-US"/>
        </w:rPr>
        <w:t xml:space="preserve"> حتى لا يكون الشعب ضحية لشا</w:t>
      </w:r>
      <w:r w:rsidR="00847DA4" w:rsidRPr="00B427B0">
        <w:rPr>
          <w:rFonts w:ascii="Sakkal Majalla" w:hAnsi="Sakkal Majalla" w:hint="cs"/>
          <w:b/>
          <w:bCs/>
          <w:color w:val="auto"/>
          <w:kern w:val="32"/>
          <w:rtl/>
          <w:lang w:eastAsia="en-US"/>
        </w:rPr>
        <w:t>ئ</w:t>
      </w:r>
      <w:r w:rsidRPr="00B427B0">
        <w:rPr>
          <w:rFonts w:ascii="Sakkal Majalla" w:hAnsi="Sakkal Majalla"/>
          <w:b/>
          <w:bCs/>
          <w:color w:val="auto"/>
          <w:kern w:val="32"/>
          <w:rtl/>
          <w:lang w:eastAsia="en-US"/>
        </w:rPr>
        <w:t xml:space="preserve">عات </w:t>
      </w:r>
      <w:r w:rsidR="00F5480D" w:rsidRPr="00B427B0">
        <w:rPr>
          <w:rFonts w:ascii="Sakkal Majalla" w:hAnsi="Sakkal Majalla" w:hint="cs"/>
          <w:b/>
          <w:bCs/>
          <w:color w:val="auto"/>
          <w:kern w:val="32"/>
          <w:rtl/>
          <w:lang w:eastAsia="en-US"/>
        </w:rPr>
        <w:t>المفبركة</w:t>
      </w:r>
      <w:r w:rsidRPr="00B427B0">
        <w:rPr>
          <w:rFonts w:ascii="Sakkal Majalla" w:hAnsi="Sakkal Majalla"/>
          <w:b/>
          <w:bCs/>
          <w:color w:val="auto"/>
          <w:kern w:val="32"/>
          <w:rtl/>
          <w:lang w:eastAsia="en-US"/>
        </w:rPr>
        <w:t>.</w:t>
      </w:r>
    </w:p>
    <w:p w14:paraId="12692F03" w14:textId="1A686BA4" w:rsidR="00246476" w:rsidRDefault="00CB7526" w:rsidP="00B427B0">
      <w:pPr>
        <w:widowControl/>
        <w:spacing w:before="40" w:after="40"/>
        <w:ind w:left="360" w:firstLine="576"/>
        <w:rPr>
          <w:b/>
          <w:bCs/>
          <w:color w:val="auto"/>
        </w:rPr>
      </w:pPr>
      <w:r w:rsidRPr="00B427B0">
        <w:rPr>
          <w:rFonts w:ascii="Sakkal Majalla" w:hAnsi="Sakkal Majalla" w:hint="cs"/>
          <w:b/>
          <w:bCs/>
          <w:color w:val="auto"/>
          <w:kern w:val="32"/>
          <w:rtl/>
          <w:lang w:eastAsia="en-US"/>
        </w:rPr>
        <w:t xml:space="preserve">وبالله التوفيق، </w:t>
      </w:r>
      <w:r w:rsidRPr="00B427B0">
        <w:rPr>
          <w:rFonts w:ascii="Sakkal Majalla" w:hAnsi="Sakkal Majalla"/>
          <w:b/>
          <w:bCs/>
          <w:color w:val="auto"/>
          <w:kern w:val="32"/>
          <w:rtl/>
          <w:lang w:eastAsia="en-US"/>
        </w:rPr>
        <w:t xml:space="preserve">وصلى الله وسلم على نبينا محمد </w:t>
      </w:r>
      <w:r w:rsidRPr="00B427B0">
        <w:rPr>
          <w:rFonts w:ascii="Sakkal Majalla" w:hAnsi="Sakkal Majalla" w:hint="cs"/>
          <w:b/>
          <w:bCs/>
          <w:color w:val="auto"/>
          <w:kern w:val="32"/>
          <w:rtl/>
          <w:lang w:eastAsia="en-US"/>
        </w:rPr>
        <w:t>صلى الله عليه وسلم.</w:t>
      </w:r>
    </w:p>
    <w:p w14:paraId="32F61F76" w14:textId="77777777" w:rsidR="00246476" w:rsidRDefault="00246476">
      <w:pPr>
        <w:widowControl/>
        <w:bidi w:val="0"/>
        <w:ind w:firstLine="0"/>
        <w:jc w:val="left"/>
        <w:rPr>
          <w:b/>
          <w:bCs/>
          <w:color w:val="auto"/>
        </w:rPr>
      </w:pPr>
      <w:r>
        <w:rPr>
          <w:b/>
          <w:bCs/>
          <w:color w:val="auto"/>
        </w:rPr>
        <w:br w:type="page"/>
      </w:r>
    </w:p>
    <w:p w14:paraId="771276E7" w14:textId="4BF6F3B3" w:rsidR="00C5563F" w:rsidRDefault="00246476" w:rsidP="00246476">
      <w:pPr>
        <w:pStyle w:val="1"/>
        <w:bidi/>
        <w:rPr>
          <w:sz w:val="36"/>
          <w:szCs w:val="36"/>
          <w:rtl/>
        </w:rPr>
      </w:pPr>
      <w:bookmarkStart w:id="33" w:name="_Toc204167225"/>
      <w:r>
        <w:rPr>
          <w:rFonts w:hint="cs"/>
          <w:rtl/>
        </w:rPr>
        <w:lastRenderedPageBreak/>
        <w:t>الفهرس</w:t>
      </w:r>
      <w:bookmarkEnd w:id="33"/>
    </w:p>
    <w:sdt>
      <w:sdtPr>
        <w:rPr>
          <w:rFonts w:ascii="Traditional Arabic" w:hAnsi="Traditional Arabic" w:cs="Traditional Arabic"/>
          <w:b/>
          <w:bCs/>
          <w:sz w:val="34"/>
          <w:szCs w:val="34"/>
          <w:lang w:val="ar-SA"/>
        </w:rPr>
        <w:id w:val="507099232"/>
        <w:docPartObj>
          <w:docPartGallery w:val="Table of Contents"/>
          <w:docPartUnique/>
        </w:docPartObj>
      </w:sdtPr>
      <w:sdtEndPr>
        <w:rPr>
          <w:rFonts w:eastAsia="Times New Roman"/>
          <w:color w:val="000000"/>
          <w:lang w:eastAsia="ar-SA"/>
        </w:rPr>
      </w:sdtEndPr>
      <w:sdtContent>
        <w:p w14:paraId="26560648" w14:textId="6E7E9C2F" w:rsidR="00246476" w:rsidRPr="00246476" w:rsidRDefault="00246476" w:rsidP="00246476">
          <w:pPr>
            <w:pStyle w:val="aff2"/>
            <w:rPr>
              <w:rFonts w:ascii="Traditional Arabic" w:hAnsi="Traditional Arabic" w:cs="Traditional Arabic"/>
              <w:b/>
              <w:bCs/>
              <w:sz w:val="34"/>
              <w:szCs w:val="34"/>
            </w:rPr>
          </w:pPr>
        </w:p>
        <w:p w14:paraId="760B2030" w14:textId="252F9D24" w:rsidR="00246476" w:rsidRPr="00246476" w:rsidRDefault="00246476" w:rsidP="00246476">
          <w:pPr>
            <w:pStyle w:val="1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r w:rsidRPr="00246476">
            <w:rPr>
              <w:rFonts w:ascii="Traditional Arabic" w:hAnsi="Traditional Arabic"/>
              <w:b/>
              <w:bCs/>
              <w:sz w:val="34"/>
              <w:szCs w:val="34"/>
            </w:rPr>
            <w:fldChar w:fldCharType="begin"/>
          </w:r>
          <w:r w:rsidRPr="00246476">
            <w:rPr>
              <w:rFonts w:ascii="Traditional Arabic" w:hAnsi="Traditional Arabic"/>
              <w:b/>
              <w:bCs/>
              <w:sz w:val="34"/>
              <w:szCs w:val="34"/>
            </w:rPr>
            <w:instrText xml:space="preserve"> TOC \o "1-3" \h \z \u </w:instrText>
          </w:r>
          <w:r w:rsidRPr="00246476">
            <w:rPr>
              <w:rFonts w:ascii="Traditional Arabic" w:hAnsi="Traditional Arabic"/>
              <w:b/>
              <w:bCs/>
              <w:sz w:val="34"/>
              <w:szCs w:val="34"/>
            </w:rPr>
            <w:fldChar w:fldCharType="separate"/>
          </w:r>
          <w:hyperlink w:anchor="_Toc204167194" w:history="1">
            <w:r w:rsidRPr="00246476">
              <w:rPr>
                <w:rStyle w:val="Hyperlink"/>
                <w:rFonts w:ascii="Traditional Arabic" w:hAnsi="Traditional Arabic"/>
                <w:b/>
                <w:bCs/>
                <w:noProof/>
                <w:sz w:val="34"/>
                <w:szCs w:val="34"/>
                <w:rtl/>
              </w:rPr>
              <w:t>ملخص البحث:</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Toc204167194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3</w:t>
            </w:r>
            <w:r w:rsidRPr="00246476">
              <w:rPr>
                <w:rFonts w:ascii="Traditional Arabic" w:hAnsi="Traditional Arabic"/>
                <w:b/>
                <w:bCs/>
                <w:noProof/>
                <w:webHidden/>
                <w:sz w:val="34"/>
                <w:szCs w:val="34"/>
                <w:rtl/>
              </w:rPr>
              <w:fldChar w:fldCharType="end"/>
            </w:r>
          </w:hyperlink>
        </w:p>
        <w:p w14:paraId="23DEBED6" w14:textId="799E73FB" w:rsidR="00246476" w:rsidRPr="00246476" w:rsidRDefault="00246476">
          <w:pPr>
            <w:pStyle w:val="1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195" w:history="1">
            <w:r w:rsidRPr="00246476">
              <w:rPr>
                <w:rStyle w:val="Hyperlink"/>
                <w:rFonts w:ascii="Traditional Arabic" w:hAnsi="Traditional Arabic"/>
                <w:b/>
                <w:bCs/>
                <w:noProof/>
                <w:sz w:val="34"/>
                <w:szCs w:val="34"/>
                <w:rtl/>
              </w:rPr>
              <w:t>المبحث الأول: تعريف الشائعات لغة واصطلاحًا:</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Toc204167195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5</w:t>
            </w:r>
            <w:r w:rsidRPr="00246476">
              <w:rPr>
                <w:rFonts w:ascii="Traditional Arabic" w:hAnsi="Traditional Arabic"/>
                <w:b/>
                <w:bCs/>
                <w:noProof/>
                <w:webHidden/>
                <w:sz w:val="34"/>
                <w:szCs w:val="34"/>
                <w:rtl/>
              </w:rPr>
              <w:fldChar w:fldCharType="end"/>
            </w:r>
          </w:hyperlink>
        </w:p>
        <w:p w14:paraId="334BD2B6" w14:textId="46412E85"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196" w:history="1">
            <w:r w:rsidRPr="00246476">
              <w:rPr>
                <w:rStyle w:val="Hyperlink"/>
                <w:rFonts w:ascii="Traditional Arabic" w:hAnsi="Traditional Arabic"/>
                <w:b/>
                <w:bCs/>
                <w:noProof/>
                <w:sz w:val="34"/>
                <w:szCs w:val="34"/>
                <w:rtl/>
              </w:rPr>
              <w:t>الشائعة في اللغة:</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Toc204167196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5</w:t>
            </w:r>
            <w:r w:rsidRPr="00246476">
              <w:rPr>
                <w:rFonts w:ascii="Traditional Arabic" w:hAnsi="Traditional Arabic"/>
                <w:b/>
                <w:bCs/>
                <w:noProof/>
                <w:webHidden/>
                <w:sz w:val="34"/>
                <w:szCs w:val="34"/>
                <w:rtl/>
              </w:rPr>
              <w:fldChar w:fldCharType="end"/>
            </w:r>
          </w:hyperlink>
        </w:p>
        <w:p w14:paraId="7EDF6814" w14:textId="6F07E81B"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197" w:history="1">
            <w:r w:rsidRPr="00246476">
              <w:rPr>
                <w:rStyle w:val="Hyperlink"/>
                <w:rFonts w:ascii="Traditional Arabic" w:hAnsi="Traditional Arabic"/>
                <w:b/>
                <w:bCs/>
                <w:noProof/>
                <w:sz w:val="34"/>
                <w:szCs w:val="34"/>
                <w:rtl/>
              </w:rPr>
              <w:t>والشائعة في الاصطلاح:</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Toc204167197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6</w:t>
            </w:r>
            <w:r w:rsidRPr="00246476">
              <w:rPr>
                <w:rFonts w:ascii="Traditional Arabic" w:hAnsi="Traditional Arabic"/>
                <w:b/>
                <w:bCs/>
                <w:noProof/>
                <w:webHidden/>
                <w:sz w:val="34"/>
                <w:szCs w:val="34"/>
                <w:rtl/>
              </w:rPr>
              <w:fldChar w:fldCharType="end"/>
            </w:r>
          </w:hyperlink>
        </w:p>
        <w:p w14:paraId="5BA8D0E8" w14:textId="0F5F18A3" w:rsidR="00246476" w:rsidRPr="00246476" w:rsidRDefault="00246476">
          <w:pPr>
            <w:pStyle w:val="1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198" w:history="1">
            <w:r w:rsidRPr="00246476">
              <w:rPr>
                <w:rStyle w:val="Hyperlink"/>
                <w:rFonts w:ascii="Traditional Arabic" w:hAnsi="Traditional Arabic"/>
                <w:b/>
                <w:bCs/>
                <w:noProof/>
                <w:sz w:val="34"/>
                <w:szCs w:val="34"/>
                <w:rtl/>
              </w:rPr>
              <w:t>المبحث الثاني: أهداف ومقاصد المروجين للشائعة:</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Toc204167198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6</w:t>
            </w:r>
            <w:r w:rsidRPr="00246476">
              <w:rPr>
                <w:rFonts w:ascii="Traditional Arabic" w:hAnsi="Traditional Arabic"/>
                <w:b/>
                <w:bCs/>
                <w:noProof/>
                <w:webHidden/>
                <w:sz w:val="34"/>
                <w:szCs w:val="34"/>
                <w:rtl/>
              </w:rPr>
              <w:fldChar w:fldCharType="end"/>
            </w:r>
          </w:hyperlink>
        </w:p>
        <w:p w14:paraId="7663480B" w14:textId="28B7709F" w:rsidR="00246476" w:rsidRPr="00246476" w:rsidRDefault="00246476">
          <w:pPr>
            <w:pStyle w:val="1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199" w:history="1">
            <w:r w:rsidRPr="00246476">
              <w:rPr>
                <w:rStyle w:val="Hyperlink"/>
                <w:rFonts w:ascii="Traditional Arabic" w:hAnsi="Traditional Arabic"/>
                <w:b/>
                <w:bCs/>
                <w:noProof/>
                <w:sz w:val="34"/>
                <w:szCs w:val="34"/>
                <w:rtl/>
              </w:rPr>
              <w:t>المبحث الثالث: صور الشائعات في عصر النبي عليه الصلاة والسلام:</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Toc204167199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8</w:t>
            </w:r>
            <w:r w:rsidRPr="00246476">
              <w:rPr>
                <w:rFonts w:ascii="Traditional Arabic" w:hAnsi="Traditional Arabic"/>
                <w:b/>
                <w:bCs/>
                <w:noProof/>
                <w:webHidden/>
                <w:sz w:val="34"/>
                <w:szCs w:val="34"/>
                <w:rtl/>
              </w:rPr>
              <w:fldChar w:fldCharType="end"/>
            </w:r>
          </w:hyperlink>
        </w:p>
        <w:p w14:paraId="59CFC030" w14:textId="5C212E0B"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0" w:history="1">
            <w:r w:rsidRPr="00246476">
              <w:rPr>
                <w:rStyle w:val="Hyperlink"/>
                <w:rFonts w:ascii="Traditional Arabic" w:hAnsi="Traditional Arabic"/>
                <w:b/>
                <w:bCs/>
                <w:noProof/>
                <w:color w:val="0000BF" w:themeColor="hyperlink" w:themeShade="BF"/>
                <w:sz w:val="34"/>
                <w:szCs w:val="34"/>
                <w:rtl/>
              </w:rPr>
              <w:t>الأولى: إشاعة مقتل الرسول عليه الصلاة والسلام في ساحة الحرب لكسر معنويات المسلمين.</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Toc204167200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8</w:t>
            </w:r>
            <w:r w:rsidRPr="00246476">
              <w:rPr>
                <w:rFonts w:ascii="Traditional Arabic" w:hAnsi="Traditional Arabic"/>
                <w:b/>
                <w:bCs/>
                <w:noProof/>
                <w:webHidden/>
                <w:sz w:val="34"/>
                <w:szCs w:val="34"/>
                <w:rtl/>
              </w:rPr>
              <w:fldChar w:fldCharType="end"/>
            </w:r>
          </w:hyperlink>
        </w:p>
        <w:p w14:paraId="120CC463" w14:textId="3DD53E56"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1" w:history="1">
            <w:r w:rsidRPr="00246476">
              <w:rPr>
                <w:rStyle w:val="Hyperlink"/>
                <w:rFonts w:ascii="Traditional Arabic" w:hAnsi="Traditional Arabic"/>
                <w:b/>
                <w:bCs/>
                <w:noProof/>
                <w:color w:val="0000BF" w:themeColor="hyperlink" w:themeShade="BF"/>
                <w:sz w:val="34"/>
                <w:szCs w:val="34"/>
                <w:rtl/>
              </w:rPr>
              <w:t>الثانية: إشاعة أبي سفيان بأن قريشًا أجمعت الرجعة إلى المدينة:</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Toc204167201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9</w:t>
            </w:r>
            <w:r w:rsidRPr="00246476">
              <w:rPr>
                <w:rFonts w:ascii="Traditional Arabic" w:hAnsi="Traditional Arabic"/>
                <w:b/>
                <w:bCs/>
                <w:noProof/>
                <w:webHidden/>
                <w:sz w:val="34"/>
                <w:szCs w:val="34"/>
                <w:rtl/>
              </w:rPr>
              <w:fldChar w:fldCharType="end"/>
            </w:r>
          </w:hyperlink>
        </w:p>
        <w:p w14:paraId="0ED6C05E" w14:textId="0255122F"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2" w:history="1">
            <w:r w:rsidRPr="00246476">
              <w:rPr>
                <w:rStyle w:val="Hyperlink"/>
                <w:rFonts w:ascii="Traditional Arabic" w:hAnsi="Traditional Arabic"/>
                <w:b/>
                <w:bCs/>
                <w:noProof/>
                <w:color w:val="0000BF" w:themeColor="hyperlink" w:themeShade="BF"/>
                <w:sz w:val="34"/>
                <w:szCs w:val="34"/>
                <w:rtl/>
              </w:rPr>
              <w:t>الثالثة: إشاعة المنافقين بأن النبي صلى الله عليه وسلم تزوج زوجة ابنه المطلقة:</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Toc204167202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10</w:t>
            </w:r>
            <w:r w:rsidRPr="00246476">
              <w:rPr>
                <w:rFonts w:ascii="Traditional Arabic" w:hAnsi="Traditional Arabic"/>
                <w:b/>
                <w:bCs/>
                <w:noProof/>
                <w:webHidden/>
                <w:sz w:val="34"/>
                <w:szCs w:val="34"/>
                <w:rtl/>
              </w:rPr>
              <w:fldChar w:fldCharType="end"/>
            </w:r>
          </w:hyperlink>
        </w:p>
        <w:p w14:paraId="5F9E84AD" w14:textId="71CD8CED"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3" w:history="1">
            <w:r w:rsidRPr="00246476">
              <w:rPr>
                <w:rStyle w:val="Hyperlink"/>
                <w:rFonts w:ascii="Traditional Arabic" w:hAnsi="Traditional Arabic"/>
                <w:b/>
                <w:bCs/>
                <w:noProof/>
                <w:color w:val="0000BF" w:themeColor="hyperlink" w:themeShade="BF"/>
                <w:sz w:val="34"/>
                <w:szCs w:val="34"/>
                <w:rtl/>
              </w:rPr>
              <w:t>الرابعة: محاولة المنافقين النيل من كرامة عائشة رضي الله عنها:</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Toc204167203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11</w:t>
            </w:r>
            <w:r w:rsidRPr="00246476">
              <w:rPr>
                <w:rFonts w:ascii="Traditional Arabic" w:hAnsi="Traditional Arabic"/>
                <w:b/>
                <w:bCs/>
                <w:noProof/>
                <w:webHidden/>
                <w:sz w:val="34"/>
                <w:szCs w:val="34"/>
                <w:rtl/>
              </w:rPr>
              <w:fldChar w:fldCharType="end"/>
            </w:r>
          </w:hyperlink>
        </w:p>
        <w:p w14:paraId="5F54D955" w14:textId="3DFB1C8D"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4" w:history="1">
            <w:r w:rsidRPr="00246476">
              <w:rPr>
                <w:rStyle w:val="Hyperlink"/>
                <w:rFonts w:ascii="Traditional Arabic" w:hAnsi="Traditional Arabic"/>
                <w:b/>
                <w:bCs/>
                <w:noProof/>
                <w:color w:val="0000BF" w:themeColor="hyperlink" w:themeShade="BF"/>
                <w:sz w:val="34"/>
                <w:szCs w:val="34"/>
                <w:rtl/>
              </w:rPr>
              <w:t>الخامسة: إشاعة مقتل عثمان بن عفان عام الحديبية:</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Toc204167204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12</w:t>
            </w:r>
            <w:r w:rsidRPr="00246476">
              <w:rPr>
                <w:rFonts w:ascii="Traditional Arabic" w:hAnsi="Traditional Arabic"/>
                <w:b/>
                <w:bCs/>
                <w:noProof/>
                <w:webHidden/>
                <w:sz w:val="34"/>
                <w:szCs w:val="34"/>
                <w:rtl/>
              </w:rPr>
              <w:fldChar w:fldCharType="end"/>
            </w:r>
          </w:hyperlink>
        </w:p>
        <w:p w14:paraId="55226EB7" w14:textId="7202F38D"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5" w:history="1">
            <w:r w:rsidRPr="00246476">
              <w:rPr>
                <w:rStyle w:val="Hyperlink"/>
                <w:rFonts w:ascii="Traditional Arabic" w:hAnsi="Traditional Arabic"/>
                <w:b/>
                <w:bCs/>
                <w:noProof/>
                <w:sz w:val="34"/>
                <w:szCs w:val="34"/>
                <w:rtl/>
              </w:rPr>
              <w:t>السادسة: إشاعة أن الرسول عليه الصلاة والسلام أخذته الرأفة في تقسيم غنائم هوازن:</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Toc204167205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13</w:t>
            </w:r>
            <w:r w:rsidRPr="00246476">
              <w:rPr>
                <w:rFonts w:ascii="Traditional Arabic" w:hAnsi="Traditional Arabic"/>
                <w:b/>
                <w:bCs/>
                <w:noProof/>
                <w:webHidden/>
                <w:sz w:val="34"/>
                <w:szCs w:val="34"/>
                <w:rtl/>
              </w:rPr>
              <w:fldChar w:fldCharType="end"/>
            </w:r>
          </w:hyperlink>
        </w:p>
        <w:p w14:paraId="24FE3E58" w14:textId="0718243A"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6" w:history="1">
            <w:r w:rsidRPr="00246476">
              <w:rPr>
                <w:rStyle w:val="Hyperlink"/>
                <w:rFonts w:ascii="Traditional Arabic" w:hAnsi="Traditional Arabic"/>
                <w:b/>
                <w:bCs/>
                <w:noProof/>
                <w:sz w:val="34"/>
                <w:szCs w:val="34"/>
                <w:rtl/>
              </w:rPr>
              <w:t>السادسة: شائعات تتعلق بتفكيك الأسري، وطلاق النبي عليه الصلاة والسلام زوجاته:</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Toc204167206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14</w:t>
            </w:r>
            <w:r w:rsidRPr="00246476">
              <w:rPr>
                <w:rFonts w:ascii="Traditional Arabic" w:hAnsi="Traditional Arabic"/>
                <w:b/>
                <w:bCs/>
                <w:noProof/>
                <w:webHidden/>
                <w:sz w:val="34"/>
                <w:szCs w:val="34"/>
                <w:rtl/>
              </w:rPr>
              <w:fldChar w:fldCharType="end"/>
            </w:r>
          </w:hyperlink>
        </w:p>
        <w:p w14:paraId="48AA83F8" w14:textId="5EE5A8ED" w:rsidR="00246476" w:rsidRPr="00246476" w:rsidRDefault="00246476">
          <w:pPr>
            <w:pStyle w:val="1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7" w:history="1">
            <w:r w:rsidRPr="00246476">
              <w:rPr>
                <w:rStyle w:val="Hyperlink"/>
                <w:rFonts w:ascii="Traditional Arabic" w:hAnsi="Traditional Arabic"/>
                <w:b/>
                <w:bCs/>
                <w:noProof/>
                <w:sz w:val="34"/>
                <w:szCs w:val="34"/>
                <w:rtl/>
              </w:rPr>
              <w:t>المبحث الرابع: الانعكاسات السلبيَّة للشائعات على أمن المجتمع:</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Toc204167207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15</w:t>
            </w:r>
            <w:r w:rsidRPr="00246476">
              <w:rPr>
                <w:rFonts w:ascii="Traditional Arabic" w:hAnsi="Traditional Arabic"/>
                <w:b/>
                <w:bCs/>
                <w:noProof/>
                <w:webHidden/>
                <w:sz w:val="34"/>
                <w:szCs w:val="34"/>
                <w:rtl/>
              </w:rPr>
              <w:fldChar w:fldCharType="end"/>
            </w:r>
          </w:hyperlink>
        </w:p>
        <w:p w14:paraId="50959E4E" w14:textId="14984F72"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8" w:history="1">
            <w:r w:rsidRPr="00246476">
              <w:rPr>
                <w:rStyle w:val="Hyperlink"/>
                <w:rFonts w:ascii="Traditional Arabic" w:hAnsi="Traditional Arabic"/>
                <w:b/>
                <w:bCs/>
                <w:noProof/>
                <w:color w:val="0000BF" w:themeColor="hyperlink" w:themeShade="BF"/>
                <w:sz w:val="34"/>
                <w:szCs w:val="34"/>
                <w:rtl/>
              </w:rPr>
              <w:t>الأول: زعزعة الثقة بالقيادة:</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Toc204167208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15</w:t>
            </w:r>
            <w:r w:rsidRPr="00246476">
              <w:rPr>
                <w:rFonts w:ascii="Traditional Arabic" w:hAnsi="Traditional Arabic"/>
                <w:b/>
                <w:bCs/>
                <w:noProof/>
                <w:webHidden/>
                <w:sz w:val="34"/>
                <w:szCs w:val="34"/>
                <w:rtl/>
              </w:rPr>
              <w:fldChar w:fldCharType="end"/>
            </w:r>
          </w:hyperlink>
        </w:p>
        <w:p w14:paraId="16E6EEAE" w14:textId="6E2F7BCB"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09" w:history="1">
            <w:r w:rsidRPr="00246476">
              <w:rPr>
                <w:rStyle w:val="Hyperlink"/>
                <w:rFonts w:ascii="Traditional Arabic" w:hAnsi="Traditional Arabic"/>
                <w:b/>
                <w:bCs/>
                <w:noProof/>
                <w:color w:val="0000BF" w:themeColor="hyperlink" w:themeShade="BF"/>
                <w:sz w:val="34"/>
                <w:szCs w:val="34"/>
                <w:rtl/>
              </w:rPr>
              <w:t>الثاني: إيجاد الفتنة والانقسام الداخلي:</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Toc204167209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15</w:t>
            </w:r>
            <w:r w:rsidRPr="00246476">
              <w:rPr>
                <w:rFonts w:ascii="Traditional Arabic" w:hAnsi="Traditional Arabic"/>
                <w:b/>
                <w:bCs/>
                <w:noProof/>
                <w:webHidden/>
                <w:sz w:val="34"/>
                <w:szCs w:val="34"/>
                <w:rtl/>
              </w:rPr>
              <w:fldChar w:fldCharType="end"/>
            </w:r>
          </w:hyperlink>
        </w:p>
        <w:p w14:paraId="345F429B" w14:textId="3F324D94"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0" w:history="1">
            <w:r w:rsidRPr="00246476">
              <w:rPr>
                <w:rStyle w:val="Hyperlink"/>
                <w:rFonts w:ascii="Traditional Arabic" w:hAnsi="Traditional Arabic"/>
                <w:b/>
                <w:bCs/>
                <w:noProof/>
                <w:color w:val="0000BF" w:themeColor="hyperlink" w:themeShade="BF"/>
                <w:sz w:val="34"/>
                <w:szCs w:val="34"/>
                <w:rtl/>
              </w:rPr>
              <w:t>الثالث: تأثير نفسي عميق على الأفراد، والمجتمع:</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Toc204167210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16</w:t>
            </w:r>
            <w:r w:rsidRPr="00246476">
              <w:rPr>
                <w:rFonts w:ascii="Traditional Arabic" w:hAnsi="Traditional Arabic"/>
                <w:b/>
                <w:bCs/>
                <w:noProof/>
                <w:webHidden/>
                <w:sz w:val="34"/>
                <w:szCs w:val="34"/>
                <w:rtl/>
              </w:rPr>
              <w:fldChar w:fldCharType="end"/>
            </w:r>
          </w:hyperlink>
        </w:p>
        <w:p w14:paraId="458B1365" w14:textId="606F92C3"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1" w:history="1">
            <w:r w:rsidRPr="00246476">
              <w:rPr>
                <w:rStyle w:val="Hyperlink"/>
                <w:rFonts w:ascii="Traditional Arabic" w:hAnsi="Traditional Arabic"/>
                <w:b/>
                <w:bCs/>
                <w:noProof/>
                <w:color w:val="0000BF" w:themeColor="hyperlink" w:themeShade="BF"/>
                <w:sz w:val="34"/>
                <w:szCs w:val="34"/>
                <w:rtl/>
              </w:rPr>
              <w:t>الرابع: نشر الفوضى والبلبلة في المجتمع:</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Toc204167211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17</w:t>
            </w:r>
            <w:r w:rsidRPr="00246476">
              <w:rPr>
                <w:rFonts w:ascii="Traditional Arabic" w:hAnsi="Traditional Arabic"/>
                <w:b/>
                <w:bCs/>
                <w:noProof/>
                <w:webHidden/>
                <w:sz w:val="34"/>
                <w:szCs w:val="34"/>
                <w:rtl/>
              </w:rPr>
              <w:fldChar w:fldCharType="end"/>
            </w:r>
          </w:hyperlink>
        </w:p>
        <w:p w14:paraId="0373D06E" w14:textId="3CBB6E2B"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2" w:history="1">
            <w:r w:rsidRPr="00246476">
              <w:rPr>
                <w:rStyle w:val="Hyperlink"/>
                <w:rFonts w:ascii="Traditional Arabic" w:hAnsi="Traditional Arabic"/>
                <w:b/>
                <w:bCs/>
                <w:noProof/>
                <w:color w:val="0000BF" w:themeColor="hyperlink" w:themeShade="BF"/>
                <w:sz w:val="34"/>
                <w:szCs w:val="34"/>
                <w:rtl/>
              </w:rPr>
              <w:t>الخامس: تفكك العلاقات الأسرية، وفُشو الطلاق:</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Toc204167212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17</w:t>
            </w:r>
            <w:r w:rsidRPr="00246476">
              <w:rPr>
                <w:rFonts w:ascii="Traditional Arabic" w:hAnsi="Traditional Arabic"/>
                <w:b/>
                <w:bCs/>
                <w:noProof/>
                <w:webHidden/>
                <w:sz w:val="34"/>
                <w:szCs w:val="34"/>
                <w:rtl/>
              </w:rPr>
              <w:fldChar w:fldCharType="end"/>
            </w:r>
          </w:hyperlink>
        </w:p>
        <w:p w14:paraId="0D0FAB0F" w14:textId="6E184F41" w:rsidR="00246476" w:rsidRPr="00246476" w:rsidRDefault="00246476">
          <w:pPr>
            <w:pStyle w:val="1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3" w:history="1">
            <w:r w:rsidRPr="00246476">
              <w:rPr>
                <w:rStyle w:val="Hyperlink"/>
                <w:rFonts w:ascii="Traditional Arabic" w:hAnsi="Traditional Arabic"/>
                <w:b/>
                <w:bCs/>
                <w:noProof/>
                <w:sz w:val="34"/>
                <w:szCs w:val="34"/>
                <w:rtl/>
              </w:rPr>
              <w:t>المبحث الخامس: هدي النبي في معالجة الشائعات والتدابير لوقفها:</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Toc204167213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19</w:t>
            </w:r>
            <w:r w:rsidRPr="00246476">
              <w:rPr>
                <w:rFonts w:ascii="Traditional Arabic" w:hAnsi="Traditional Arabic"/>
                <w:b/>
                <w:bCs/>
                <w:noProof/>
                <w:webHidden/>
                <w:sz w:val="34"/>
                <w:szCs w:val="34"/>
                <w:rtl/>
              </w:rPr>
              <w:fldChar w:fldCharType="end"/>
            </w:r>
          </w:hyperlink>
        </w:p>
        <w:p w14:paraId="2D22208A" w14:textId="2536A713"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4" w:history="1">
            <w:r w:rsidRPr="00246476">
              <w:rPr>
                <w:rStyle w:val="Hyperlink"/>
                <w:rFonts w:ascii="Traditional Arabic" w:hAnsi="Traditional Arabic"/>
                <w:b/>
                <w:bCs/>
                <w:noProof/>
                <w:sz w:val="34"/>
                <w:szCs w:val="34"/>
                <w:rtl/>
              </w:rPr>
              <w:t xml:space="preserve">1/ التثبت والتأكد من صحة الخبر وعدم نشره بين عامة الناس بما يخص القيادة </w:t>
            </w:r>
            <w:r w:rsidRPr="00246476">
              <w:rPr>
                <w:rStyle w:val="Hyperlink"/>
                <w:rFonts w:ascii="Traditional Arabic" w:hAnsi="Traditional Arabic"/>
                <w:b/>
                <w:bCs/>
                <w:noProof/>
                <w:sz w:val="34"/>
                <w:szCs w:val="34"/>
                <w:rtl/>
              </w:rPr>
              <w:lastRenderedPageBreak/>
              <w:t>وأهل الرأي:</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Toc204167214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19</w:t>
            </w:r>
            <w:r w:rsidRPr="00246476">
              <w:rPr>
                <w:rFonts w:ascii="Traditional Arabic" w:hAnsi="Traditional Arabic"/>
                <w:b/>
                <w:bCs/>
                <w:noProof/>
                <w:webHidden/>
                <w:sz w:val="34"/>
                <w:szCs w:val="34"/>
                <w:rtl/>
              </w:rPr>
              <w:fldChar w:fldCharType="end"/>
            </w:r>
          </w:hyperlink>
        </w:p>
        <w:p w14:paraId="1147098E" w14:textId="6A5E2328"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5" w:history="1">
            <w:r w:rsidRPr="00246476">
              <w:rPr>
                <w:rStyle w:val="Hyperlink"/>
                <w:rFonts w:ascii="Traditional Arabic" w:hAnsi="Traditional Arabic"/>
                <w:b/>
                <w:bCs/>
                <w:noProof/>
                <w:sz w:val="34"/>
                <w:szCs w:val="34"/>
                <w:rtl/>
              </w:rPr>
              <w:t>2/ طلب الدليل الخارجي على صحة الشائعة:</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Toc204167215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19</w:t>
            </w:r>
            <w:r w:rsidRPr="00246476">
              <w:rPr>
                <w:rFonts w:ascii="Traditional Arabic" w:hAnsi="Traditional Arabic"/>
                <w:b/>
                <w:bCs/>
                <w:noProof/>
                <w:webHidden/>
                <w:sz w:val="34"/>
                <w:szCs w:val="34"/>
                <w:rtl/>
              </w:rPr>
              <w:fldChar w:fldCharType="end"/>
            </w:r>
          </w:hyperlink>
        </w:p>
        <w:p w14:paraId="6D4641A2" w14:textId="602285E5"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6" w:history="1">
            <w:r w:rsidRPr="00246476">
              <w:rPr>
                <w:rStyle w:val="Hyperlink"/>
                <w:rFonts w:ascii="Traditional Arabic" w:hAnsi="Traditional Arabic"/>
                <w:b/>
                <w:bCs/>
                <w:noProof/>
                <w:sz w:val="34"/>
                <w:szCs w:val="34"/>
                <w:rtl/>
              </w:rPr>
              <w:t>3/ معاقبة المرجفين والمشائين بالشائعات</w:t>
            </w:r>
            <w:r w:rsidRPr="00246476">
              <w:rPr>
                <w:rStyle w:val="Hyperlink"/>
                <w:rFonts w:ascii="Traditional Arabic" w:hAnsi="Traditional Arabic"/>
                <w:b/>
                <w:bCs/>
                <w:noProof/>
                <w:sz w:val="34"/>
                <w:szCs w:val="34"/>
              </w:rPr>
              <w:t>:</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Toc204167216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20</w:t>
            </w:r>
            <w:r w:rsidRPr="00246476">
              <w:rPr>
                <w:rFonts w:ascii="Traditional Arabic" w:hAnsi="Traditional Arabic"/>
                <w:b/>
                <w:bCs/>
                <w:noProof/>
                <w:webHidden/>
                <w:sz w:val="34"/>
                <w:szCs w:val="34"/>
                <w:rtl/>
              </w:rPr>
              <w:fldChar w:fldCharType="end"/>
            </w:r>
          </w:hyperlink>
        </w:p>
        <w:p w14:paraId="3B50D4C5" w14:textId="2FB85B3E"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7" w:history="1">
            <w:r w:rsidRPr="00246476">
              <w:rPr>
                <w:rStyle w:val="Hyperlink"/>
                <w:rFonts w:ascii="Traditional Arabic" w:hAnsi="Traditional Arabic"/>
                <w:b/>
                <w:bCs/>
                <w:noProof/>
                <w:sz w:val="34"/>
                <w:szCs w:val="34"/>
                <w:rtl/>
              </w:rPr>
              <w:t>4/ عدم التسرع في نقل الأخبار والشائعات دون التحقق منها:</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Toc204167217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21</w:t>
            </w:r>
            <w:r w:rsidRPr="00246476">
              <w:rPr>
                <w:rFonts w:ascii="Traditional Arabic" w:hAnsi="Traditional Arabic"/>
                <w:b/>
                <w:bCs/>
                <w:noProof/>
                <w:webHidden/>
                <w:sz w:val="34"/>
                <w:szCs w:val="34"/>
                <w:rtl/>
              </w:rPr>
              <w:fldChar w:fldCharType="end"/>
            </w:r>
          </w:hyperlink>
        </w:p>
        <w:p w14:paraId="26FF5938" w14:textId="2F309937"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8" w:history="1">
            <w:r w:rsidRPr="00246476">
              <w:rPr>
                <w:rStyle w:val="Hyperlink"/>
                <w:rFonts w:ascii="Traditional Arabic" w:hAnsi="Traditional Arabic"/>
                <w:b/>
                <w:bCs/>
                <w:noProof/>
                <w:sz w:val="34"/>
                <w:szCs w:val="34"/>
                <w:rtl/>
              </w:rPr>
              <w:t>5/ كتمان الشائعات والتزام الصمت أمامها:</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Toc204167218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22</w:t>
            </w:r>
            <w:r w:rsidRPr="00246476">
              <w:rPr>
                <w:rFonts w:ascii="Traditional Arabic" w:hAnsi="Traditional Arabic"/>
                <w:b/>
                <w:bCs/>
                <w:noProof/>
                <w:webHidden/>
                <w:sz w:val="34"/>
                <w:szCs w:val="34"/>
                <w:rtl/>
              </w:rPr>
              <w:fldChar w:fldCharType="end"/>
            </w:r>
          </w:hyperlink>
        </w:p>
        <w:p w14:paraId="2D0E700B" w14:textId="2568C7FA"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19" w:history="1">
            <w:r w:rsidRPr="00246476">
              <w:rPr>
                <w:rStyle w:val="Hyperlink"/>
                <w:rFonts w:ascii="Traditional Arabic" w:hAnsi="Traditional Arabic"/>
                <w:b/>
                <w:bCs/>
                <w:noProof/>
                <w:sz w:val="34"/>
                <w:szCs w:val="34"/>
                <w:rtl/>
              </w:rPr>
              <w:t>6/ تحويل اهتمام الناس نحو أمور إيجابية عند انتشار الشائعات يساعد على تقليل تأثيرها وتهميشها":</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Toc204167219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22</w:t>
            </w:r>
            <w:r w:rsidRPr="00246476">
              <w:rPr>
                <w:rFonts w:ascii="Traditional Arabic" w:hAnsi="Traditional Arabic"/>
                <w:b/>
                <w:bCs/>
                <w:noProof/>
                <w:webHidden/>
                <w:sz w:val="34"/>
                <w:szCs w:val="34"/>
                <w:rtl/>
              </w:rPr>
              <w:fldChar w:fldCharType="end"/>
            </w:r>
          </w:hyperlink>
        </w:p>
        <w:p w14:paraId="1DED2067" w14:textId="2321263F"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20" w:history="1">
            <w:r w:rsidRPr="00246476">
              <w:rPr>
                <w:rStyle w:val="Hyperlink"/>
                <w:rFonts w:ascii="Traditional Arabic" w:hAnsi="Traditional Arabic"/>
                <w:b/>
                <w:bCs/>
                <w:noProof/>
                <w:sz w:val="34"/>
                <w:szCs w:val="34"/>
                <w:rtl/>
              </w:rPr>
              <w:t>7/ التركيز على الهدف، والتغافل عن الشائعات، والتحلي بالصبر والثبات:</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Toc204167220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23</w:t>
            </w:r>
            <w:r w:rsidRPr="00246476">
              <w:rPr>
                <w:rFonts w:ascii="Traditional Arabic" w:hAnsi="Traditional Arabic"/>
                <w:b/>
                <w:bCs/>
                <w:noProof/>
                <w:webHidden/>
                <w:sz w:val="34"/>
                <w:szCs w:val="34"/>
                <w:rtl/>
              </w:rPr>
              <w:fldChar w:fldCharType="end"/>
            </w:r>
          </w:hyperlink>
        </w:p>
        <w:p w14:paraId="2D00D10E" w14:textId="2769BF3B"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21" w:history="1">
            <w:r w:rsidRPr="00246476">
              <w:rPr>
                <w:rStyle w:val="Hyperlink"/>
                <w:rFonts w:ascii="Traditional Arabic" w:hAnsi="Traditional Arabic"/>
                <w:b/>
                <w:bCs/>
                <w:noProof/>
                <w:sz w:val="34"/>
                <w:szCs w:val="34"/>
                <w:rtl/>
              </w:rPr>
              <w:t>8/ سد الذرائع الموصلة إلى الشائعات:</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Toc204167221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23</w:t>
            </w:r>
            <w:r w:rsidRPr="00246476">
              <w:rPr>
                <w:rFonts w:ascii="Traditional Arabic" w:hAnsi="Traditional Arabic"/>
                <w:b/>
                <w:bCs/>
                <w:noProof/>
                <w:webHidden/>
                <w:sz w:val="34"/>
                <w:szCs w:val="34"/>
                <w:rtl/>
              </w:rPr>
              <w:fldChar w:fldCharType="end"/>
            </w:r>
          </w:hyperlink>
        </w:p>
        <w:p w14:paraId="1360E46C" w14:textId="2AF8C4C4" w:rsidR="00246476" w:rsidRPr="00246476" w:rsidRDefault="00246476">
          <w:pPr>
            <w:pStyle w:val="2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22" w:history="1">
            <w:r w:rsidRPr="00246476">
              <w:rPr>
                <w:rStyle w:val="Hyperlink"/>
                <w:rFonts w:ascii="Traditional Arabic" w:hAnsi="Traditional Arabic"/>
                <w:b/>
                <w:bCs/>
                <w:noProof/>
                <w:sz w:val="34"/>
                <w:szCs w:val="34"/>
                <w:rtl/>
              </w:rPr>
              <w:t>9/ التريث وعدم اتخاذ أي قرار فوري تجاه الشائعة، واستشارة ذوي الألباب:</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Toc204167222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24</w:t>
            </w:r>
            <w:r w:rsidRPr="00246476">
              <w:rPr>
                <w:rFonts w:ascii="Traditional Arabic" w:hAnsi="Traditional Arabic"/>
                <w:b/>
                <w:bCs/>
                <w:noProof/>
                <w:webHidden/>
                <w:sz w:val="34"/>
                <w:szCs w:val="34"/>
                <w:rtl/>
              </w:rPr>
              <w:fldChar w:fldCharType="end"/>
            </w:r>
          </w:hyperlink>
        </w:p>
        <w:p w14:paraId="0727D104" w14:textId="5B80031B" w:rsidR="00246476" w:rsidRPr="00246476" w:rsidRDefault="00246476">
          <w:pPr>
            <w:pStyle w:val="1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23" w:history="1">
            <w:r w:rsidRPr="00246476">
              <w:rPr>
                <w:rStyle w:val="Hyperlink"/>
                <w:rFonts w:ascii="Traditional Arabic" w:hAnsi="Traditional Arabic"/>
                <w:b/>
                <w:bCs/>
                <w:noProof/>
                <w:sz w:val="34"/>
                <w:szCs w:val="34"/>
                <w:rtl/>
              </w:rPr>
              <w:t>الخاتمة</w:t>
            </w:r>
            <w:r w:rsidRPr="00246476">
              <w:rPr>
                <w:rStyle w:val="Hyperlink"/>
                <w:rFonts w:ascii="Traditional Arabic" w:hAnsi="Traditional Arabic"/>
                <w:b/>
                <w:bCs/>
                <w:noProof/>
                <w:sz w:val="34"/>
                <w:szCs w:val="34"/>
                <w:rtl/>
                <w:lang w:bidi="ar-EG"/>
              </w:rPr>
              <w:t>:</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Toc204167223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25</w:t>
            </w:r>
            <w:r w:rsidRPr="00246476">
              <w:rPr>
                <w:rFonts w:ascii="Traditional Arabic" w:hAnsi="Traditional Arabic"/>
                <w:b/>
                <w:bCs/>
                <w:noProof/>
                <w:webHidden/>
                <w:sz w:val="34"/>
                <w:szCs w:val="34"/>
                <w:rtl/>
              </w:rPr>
              <w:fldChar w:fldCharType="end"/>
            </w:r>
          </w:hyperlink>
        </w:p>
        <w:p w14:paraId="1D8A2866" w14:textId="0853C5BD" w:rsidR="00246476" w:rsidRPr="00246476" w:rsidRDefault="00246476">
          <w:pPr>
            <w:pStyle w:val="1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24" w:history="1">
            <w:r w:rsidRPr="00246476">
              <w:rPr>
                <w:rStyle w:val="Hyperlink"/>
                <w:rFonts w:ascii="Traditional Arabic" w:hAnsi="Traditional Arabic"/>
                <w:b/>
                <w:bCs/>
                <w:noProof/>
                <w:sz w:val="34"/>
                <w:szCs w:val="34"/>
                <w:rtl/>
                <w:lang w:eastAsia="en-US"/>
              </w:rPr>
              <w:t>التوصيات:</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Toc204167224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26</w:t>
            </w:r>
            <w:r w:rsidRPr="00246476">
              <w:rPr>
                <w:rFonts w:ascii="Traditional Arabic" w:hAnsi="Traditional Arabic"/>
                <w:b/>
                <w:bCs/>
                <w:noProof/>
                <w:webHidden/>
                <w:sz w:val="34"/>
                <w:szCs w:val="34"/>
                <w:rtl/>
              </w:rPr>
              <w:fldChar w:fldCharType="end"/>
            </w:r>
          </w:hyperlink>
        </w:p>
        <w:p w14:paraId="583C8F65" w14:textId="6F920EAC" w:rsidR="00246476" w:rsidRPr="00246476" w:rsidRDefault="00246476">
          <w:pPr>
            <w:pStyle w:val="10"/>
            <w:tabs>
              <w:tab w:val="right" w:leader="dot" w:pos="8493"/>
            </w:tabs>
            <w:rPr>
              <w:rFonts w:ascii="Traditional Arabic" w:eastAsiaTheme="minorEastAsia" w:hAnsi="Traditional Arabic"/>
              <w:b/>
              <w:bCs/>
              <w:noProof/>
              <w:color w:val="auto"/>
              <w:kern w:val="2"/>
              <w:sz w:val="34"/>
              <w:szCs w:val="34"/>
              <w:rtl/>
              <w:lang w:eastAsia="en-US"/>
              <w14:ligatures w14:val="standardContextual"/>
            </w:rPr>
          </w:pPr>
          <w:hyperlink w:anchor="_Toc204167225" w:history="1">
            <w:r w:rsidRPr="00246476">
              <w:rPr>
                <w:rStyle w:val="Hyperlink"/>
                <w:rFonts w:ascii="Traditional Arabic" w:hAnsi="Traditional Arabic"/>
                <w:b/>
                <w:bCs/>
                <w:noProof/>
                <w:sz w:val="34"/>
                <w:szCs w:val="34"/>
                <w:rtl/>
              </w:rPr>
              <w:t>الفهرس</w:t>
            </w:r>
            <w:r w:rsidRPr="00246476">
              <w:rPr>
                <w:rFonts w:ascii="Traditional Arabic" w:hAnsi="Traditional Arabic"/>
                <w:b/>
                <w:bCs/>
                <w:noProof/>
                <w:webHidden/>
                <w:sz w:val="34"/>
                <w:szCs w:val="34"/>
                <w:rtl/>
              </w:rPr>
              <w:tab/>
            </w:r>
            <w:r w:rsidRPr="00246476">
              <w:rPr>
                <w:rFonts w:ascii="Traditional Arabic" w:hAnsi="Traditional Arabic"/>
                <w:b/>
                <w:bCs/>
                <w:noProof/>
                <w:webHidden/>
                <w:sz w:val="34"/>
                <w:szCs w:val="34"/>
                <w:rtl/>
              </w:rPr>
              <w:fldChar w:fldCharType="begin"/>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Pr>
              <w:instrText>PAGEREF</w:instrText>
            </w:r>
            <w:r w:rsidRPr="00246476">
              <w:rPr>
                <w:rFonts w:ascii="Traditional Arabic" w:hAnsi="Traditional Arabic"/>
                <w:b/>
                <w:bCs/>
                <w:noProof/>
                <w:webHidden/>
                <w:sz w:val="34"/>
                <w:szCs w:val="34"/>
                <w:rtl/>
              </w:rPr>
              <w:instrText xml:space="preserve"> _</w:instrText>
            </w:r>
            <w:r w:rsidRPr="00246476">
              <w:rPr>
                <w:rFonts w:ascii="Traditional Arabic" w:hAnsi="Traditional Arabic"/>
                <w:b/>
                <w:bCs/>
                <w:noProof/>
                <w:webHidden/>
                <w:sz w:val="34"/>
                <w:szCs w:val="34"/>
              </w:rPr>
              <w:instrText>Toc204167225 \h</w:instrText>
            </w:r>
            <w:r w:rsidRPr="00246476">
              <w:rPr>
                <w:rFonts w:ascii="Traditional Arabic" w:hAnsi="Traditional Arabic"/>
                <w:b/>
                <w:bCs/>
                <w:noProof/>
                <w:webHidden/>
                <w:sz w:val="34"/>
                <w:szCs w:val="34"/>
                <w:rtl/>
              </w:rPr>
              <w:instrText xml:space="preserve"> </w:instrText>
            </w:r>
            <w:r w:rsidRPr="00246476">
              <w:rPr>
                <w:rFonts w:ascii="Traditional Arabic" w:hAnsi="Traditional Arabic"/>
                <w:b/>
                <w:bCs/>
                <w:noProof/>
                <w:webHidden/>
                <w:sz w:val="34"/>
                <w:szCs w:val="34"/>
                <w:rtl/>
              </w:rPr>
            </w:r>
            <w:r w:rsidRPr="00246476">
              <w:rPr>
                <w:rFonts w:ascii="Traditional Arabic" w:hAnsi="Traditional Arabic"/>
                <w:b/>
                <w:bCs/>
                <w:noProof/>
                <w:webHidden/>
                <w:sz w:val="34"/>
                <w:szCs w:val="34"/>
                <w:rtl/>
              </w:rPr>
              <w:fldChar w:fldCharType="separate"/>
            </w:r>
            <w:r w:rsidR="00CC798D">
              <w:rPr>
                <w:rFonts w:ascii="Traditional Arabic" w:hAnsi="Traditional Arabic"/>
                <w:b/>
                <w:bCs/>
                <w:noProof/>
                <w:webHidden/>
                <w:sz w:val="34"/>
                <w:szCs w:val="34"/>
                <w:rtl/>
              </w:rPr>
              <w:t>27</w:t>
            </w:r>
            <w:r w:rsidRPr="00246476">
              <w:rPr>
                <w:rFonts w:ascii="Traditional Arabic" w:hAnsi="Traditional Arabic"/>
                <w:b/>
                <w:bCs/>
                <w:noProof/>
                <w:webHidden/>
                <w:sz w:val="34"/>
                <w:szCs w:val="34"/>
                <w:rtl/>
              </w:rPr>
              <w:fldChar w:fldCharType="end"/>
            </w:r>
          </w:hyperlink>
        </w:p>
        <w:p w14:paraId="4D3BB645" w14:textId="3D76AC0A" w:rsidR="00246476" w:rsidRPr="00246476" w:rsidRDefault="00246476">
          <w:pPr>
            <w:rPr>
              <w:rFonts w:ascii="Traditional Arabic" w:hAnsi="Traditional Arabic"/>
              <w:b/>
              <w:bCs/>
              <w:sz w:val="34"/>
              <w:szCs w:val="34"/>
            </w:rPr>
          </w:pPr>
          <w:r w:rsidRPr="00246476">
            <w:rPr>
              <w:rFonts w:ascii="Traditional Arabic" w:hAnsi="Traditional Arabic"/>
              <w:b/>
              <w:bCs/>
              <w:sz w:val="34"/>
              <w:szCs w:val="34"/>
              <w:lang w:val="ar-SA"/>
            </w:rPr>
            <w:fldChar w:fldCharType="end"/>
          </w:r>
        </w:p>
      </w:sdtContent>
    </w:sdt>
    <w:p w14:paraId="09735197" w14:textId="77777777" w:rsidR="00246476" w:rsidRPr="00246476" w:rsidRDefault="00246476" w:rsidP="00246476">
      <w:pPr>
        <w:rPr>
          <w:rFonts w:ascii="Traditional Arabic" w:hAnsi="Traditional Arabic"/>
          <w:b/>
          <w:bCs/>
          <w:sz w:val="34"/>
          <w:szCs w:val="34"/>
        </w:rPr>
      </w:pPr>
    </w:p>
    <w:sectPr w:rsidR="00246476" w:rsidRPr="00246476" w:rsidSect="00B427B0">
      <w:pgSz w:w="11906" w:h="16838"/>
      <w:pgMar w:top="1418" w:right="1418" w:bottom="180" w:left="1418" w:header="709" w:footer="709" w:gutter="567"/>
      <w:cols w:space="708"/>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0"/>
    </wne:keymap>
  </wne:keymaps>
  <wne:toolbars>
    <wne:acdManifest>
      <wne:acdEntry wne:acdName="acd0"/>
    </wne:acdManifest>
  </wne:toolbars>
  <wne:acds>
    <wne:acd wne:argValue="AgBGBkUGNwYx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F72BA" w14:textId="77777777" w:rsidR="009A5022" w:rsidRDefault="009A5022" w:rsidP="005A0FA3">
      <w:r>
        <w:separator/>
      </w:r>
    </w:p>
  </w:endnote>
  <w:endnote w:type="continuationSeparator" w:id="0">
    <w:p w14:paraId="00337996" w14:textId="77777777" w:rsidR="009A5022" w:rsidRDefault="009A5022" w:rsidP="005A0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H) Manal Black">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Amiri Quran">
    <w:panose1 w:val="00000500000000000000"/>
    <w:charset w:val="00"/>
    <w:family w:val="auto"/>
    <w:pitch w:val="variable"/>
    <w:sig w:usb0="80002047" w:usb1="80002000" w:usb2="00000000" w:usb3="00000000" w:csb0="000000D3"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adwa-assalaf">
    <w:panose1 w:val="02000000000000000000"/>
    <w:charset w:val="00"/>
    <w:family w:val="auto"/>
    <w:pitch w:val="variable"/>
    <w:sig w:usb0="00002007" w:usb1="80000000" w:usb2="00000008" w:usb3="00000000" w:csb0="0000004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265EA" w14:textId="0E69FD30" w:rsidR="00657771" w:rsidRPr="00CC798D" w:rsidRDefault="00F76D53" w:rsidP="00F76D53">
    <w:pPr>
      <w:tabs>
        <w:tab w:val="left" w:pos="1774"/>
        <w:tab w:val="center" w:pos="5741"/>
      </w:tabs>
      <w:ind w:right="-851" w:firstLine="0"/>
      <w:rPr>
        <w:rFonts w:hint="cs"/>
        <w:rtl/>
        <w:lang w:bidi="ar-EG"/>
      </w:rPr>
    </w:pPr>
    <w:r>
      <w:rPr>
        <w:noProof/>
      </w:rPr>
      <mc:AlternateContent>
        <mc:Choice Requires="wps">
          <w:drawing>
            <wp:anchor distT="45720" distB="45720" distL="114300" distR="114300" simplePos="0" relativeHeight="251666944" behindDoc="1" locked="0" layoutInCell="1" allowOverlap="1" wp14:anchorId="0B5C3268" wp14:editId="4C85766D">
              <wp:simplePos x="0" y="0"/>
              <wp:positionH relativeFrom="column">
                <wp:posOffset>2289810</wp:posOffset>
              </wp:positionH>
              <wp:positionV relativeFrom="paragraph">
                <wp:posOffset>191771</wp:posOffset>
              </wp:positionV>
              <wp:extent cx="1724025" cy="340360"/>
              <wp:effectExtent l="0" t="0" r="28575" b="21590"/>
              <wp:wrapTight wrapText="bothSides">
                <wp:wrapPolygon edited="0">
                  <wp:start x="0" y="0"/>
                  <wp:lineTo x="0" y="21761"/>
                  <wp:lineTo x="21719" y="21761"/>
                  <wp:lineTo x="21719" y="0"/>
                  <wp:lineTo x="0" y="0"/>
                </wp:wrapPolygon>
              </wp:wrapTight>
              <wp:docPr id="2"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A797DF" w14:textId="77777777" w:rsidR="00CC798D" w:rsidRDefault="00CC798D" w:rsidP="00CC798D">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5C3268" id="_x0000_t202" coordsize="21600,21600" o:spt="202" path="m,l,21600r21600,l21600,xe">
              <v:stroke joinstyle="miter"/>
              <v:path gradientshapeok="t" o:connecttype="rect"/>
            </v:shapetype>
            <v:shape id="مربع نص 4" o:spid="_x0000_s1026" type="#_x0000_t202" style="position:absolute;left:0;text-align:left;margin-left:180.3pt;margin-top:15.1pt;width:135.75pt;height:26.8pt;flip:x;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" filled="f" strokecolor="white">
              <v:textbox>
                <w:txbxContent>
                  <w:p w14:paraId="54A797DF" w14:textId="77777777" w:rsidR="00CC798D" w:rsidRDefault="00CC798D" w:rsidP="00CC798D">
                    <w:hyperlink r:id="rId2" w:history="1">
                      <w:r w:rsidRPr="00C01086">
                        <w:rPr>
                          <w:rStyle w:val="Hyperlink"/>
                          <w:sz w:val="26"/>
                          <w:szCs w:val="26"/>
                        </w:rPr>
                        <w:t>www.alukah.net</w:t>
                      </w:r>
                    </w:hyperlink>
                  </w:p>
                </w:txbxContent>
              </v:textbox>
              <w10:wrap type="tight"/>
            </v:shape>
          </w:pict>
        </mc:Fallback>
      </mc:AlternateContent>
    </w:r>
    <w:r>
      <w:rPr>
        <w:noProof/>
      </w:rPr>
      <mc:AlternateContent>
        <mc:Choice Requires="wpg">
          <w:drawing>
            <wp:anchor distT="0" distB="0" distL="114300" distR="114300" simplePos="0" relativeHeight="251654656" behindDoc="0" locked="0" layoutInCell="1" allowOverlap="1" wp14:anchorId="38A41F94" wp14:editId="32DEDD48">
              <wp:simplePos x="0" y="0"/>
              <wp:positionH relativeFrom="page">
                <wp:posOffset>1220470</wp:posOffset>
              </wp:positionH>
              <wp:positionV relativeFrom="page">
                <wp:posOffset>9993630</wp:posOffset>
              </wp:positionV>
              <wp:extent cx="515620" cy="440690"/>
              <wp:effectExtent l="38100" t="57150" r="55880" b="54610"/>
              <wp:wrapNone/>
              <wp:docPr id="1231346704"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058824503"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469377105"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958642881"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722CF4E3" w14:textId="77777777" w:rsidR="00CC798D" w:rsidRPr="00A74C62" w:rsidRDefault="00CC798D" w:rsidP="00CC798D">
                            <w:pPr>
                              <w:jc w:val="right"/>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41F94" id="مجموعة 5" o:spid="_x0000_s1027" style="position:absolute;left:0;text-align:left;margin-left:96.1pt;margin-top:786.9pt;width:40.6pt;height:34.7pt;flip:x;z-index:251654656;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" strokecolor="#a5a5a5"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" strokecolor="#a5a5a5"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" strokecolor="#a5a5a5" strokeweight="1pt">
                <v:textbox>
                  <w:txbxContent>
                    <w:p w14:paraId="722CF4E3" w14:textId="77777777" w:rsidR="00CC798D" w:rsidRPr="00A74C62" w:rsidRDefault="00CC798D" w:rsidP="00CC798D">
                      <w:pPr>
                        <w:jc w:val="right"/>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noProof/>
      </w:rPr>
      <w:drawing>
        <wp:anchor distT="0" distB="0" distL="114300" distR="114300" simplePos="0" relativeHeight="251667968" behindDoc="1" locked="0" layoutInCell="1" allowOverlap="1" wp14:anchorId="6B0677C0" wp14:editId="1BE72380">
          <wp:simplePos x="0" y="0"/>
          <wp:positionH relativeFrom="page">
            <wp:align>center</wp:align>
          </wp:positionH>
          <wp:positionV relativeFrom="paragraph">
            <wp:posOffset>131445</wp:posOffset>
          </wp:positionV>
          <wp:extent cx="6122670" cy="543560"/>
          <wp:effectExtent l="0" t="0" r="0" b="0"/>
          <wp:wrapNone/>
          <wp:docPr id="1815172621" name="صورة 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00D31" w14:textId="77777777" w:rsidR="00657771" w:rsidRDefault="00657771" w:rsidP="005A0FA3">
    <w:pPr>
      <w:pStyle w:val="afe"/>
      <w:jc w:val="center"/>
    </w:pPr>
    <w:r>
      <w:rPr>
        <w:rFonts w:hint="cs"/>
        <w:rtl/>
      </w:rPr>
      <w:t>-</w:t>
    </w:r>
    <w:r>
      <w:rPr>
        <w:rtl/>
      </w:rPr>
      <w:fldChar w:fldCharType="begin"/>
    </w:r>
    <w:r>
      <w:instrText>PAGE   \* MERGEFORMAT</w:instrText>
    </w:r>
    <w:r>
      <w:rPr>
        <w:rtl/>
      </w:rPr>
      <w:fldChar w:fldCharType="separate"/>
    </w:r>
    <w:r w:rsidR="00076779" w:rsidRPr="00076779">
      <w:rPr>
        <w:noProof/>
        <w:rtl/>
        <w:lang w:val="ar-SA"/>
      </w:rPr>
      <w:t>1</w:t>
    </w:r>
    <w:r>
      <w:rPr>
        <w:rtl/>
      </w:rPr>
      <w:fldChar w:fldCharType="end"/>
    </w:r>
    <w:r>
      <w:rPr>
        <w:rFonts w:hint="cs"/>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BA8D1" w14:textId="77777777" w:rsidR="009A5022" w:rsidRDefault="009A5022" w:rsidP="005A0FA3">
      <w:r>
        <w:separator/>
      </w:r>
    </w:p>
  </w:footnote>
  <w:footnote w:type="continuationSeparator" w:id="0">
    <w:p w14:paraId="523940BA" w14:textId="77777777" w:rsidR="009A5022" w:rsidRDefault="009A5022" w:rsidP="005A0FA3">
      <w:r>
        <w:continuationSeparator/>
      </w:r>
    </w:p>
  </w:footnote>
  <w:footnote w:id="1">
    <w:p w14:paraId="07BED704" w14:textId="5A21DE87"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Fonts w:ascii="Sakkal Majalla" w:hAnsi="Sakkal Majalla"/>
          <w:rtl/>
        </w:rPr>
        <w:t>ابن فارس</w:t>
      </w:r>
      <w:r w:rsidR="007E06C8">
        <w:rPr>
          <w:rFonts w:ascii="Sakkal Majalla" w:hAnsi="Sakkal Majalla"/>
          <w:rtl/>
        </w:rPr>
        <w:t xml:space="preserve">: </w:t>
      </w:r>
      <w:r w:rsidRPr="0096427D">
        <w:rPr>
          <w:rFonts w:ascii="Sakkal Majalla" w:hAnsi="Sakkal Majalla"/>
          <w:rtl/>
        </w:rPr>
        <w:t xml:space="preserve">أحمد بن فارس بن </w:t>
      </w:r>
      <w:proofErr w:type="spellStart"/>
      <w:r w:rsidRPr="0096427D">
        <w:rPr>
          <w:rFonts w:ascii="Sakkal Majalla" w:hAnsi="Sakkal Majalla"/>
          <w:rtl/>
        </w:rPr>
        <w:t>زكرياء</w:t>
      </w:r>
      <w:proofErr w:type="spellEnd"/>
      <w:r w:rsidRPr="0096427D">
        <w:rPr>
          <w:rFonts w:ascii="Sakkal Majalla" w:hAnsi="Sakkal Majalla"/>
          <w:rtl/>
        </w:rPr>
        <w:t xml:space="preserve"> القزويني الرازي، أبو الحسين (المتوفى</w:t>
      </w:r>
      <w:r w:rsidR="007E06C8">
        <w:rPr>
          <w:rFonts w:ascii="Sakkal Majalla" w:hAnsi="Sakkal Majalla"/>
          <w:rtl/>
        </w:rPr>
        <w:t xml:space="preserve">: </w:t>
      </w:r>
      <w:r w:rsidRPr="0096427D">
        <w:rPr>
          <w:rFonts w:ascii="Sakkal Majalla" w:hAnsi="Sakkal Majalla"/>
          <w:rtl/>
        </w:rPr>
        <w:t xml:space="preserve">395هـ) </w:t>
      </w:r>
      <w:r w:rsidRPr="0096427D">
        <w:rPr>
          <w:rFonts w:ascii="Sakkal Majalla" w:hAnsi="Sakkal Majalla"/>
          <w:b/>
          <w:bCs/>
          <w:rtl/>
        </w:rPr>
        <w:t>معجم مقاييس اللغةـ</w:t>
      </w:r>
      <w:r w:rsidRPr="0096427D">
        <w:rPr>
          <w:rFonts w:ascii="Sakkal Majalla" w:hAnsi="Sakkal Majalla"/>
          <w:rtl/>
        </w:rPr>
        <w:t>، تحقيق/</w:t>
      </w:r>
      <w:r w:rsidR="007E06C8">
        <w:rPr>
          <w:rFonts w:ascii="Sakkal Majalla" w:hAnsi="Sakkal Majalla"/>
          <w:rtl/>
        </w:rPr>
        <w:t xml:space="preserve">: </w:t>
      </w:r>
      <w:r w:rsidRPr="0096427D">
        <w:rPr>
          <w:rStyle w:val="ae"/>
          <w:rFonts w:ascii="Sakkal Majalla" w:hAnsi="Sakkal Majalla"/>
          <w:vertAlign w:val="baseline"/>
          <w:rtl/>
        </w:rPr>
        <w:t>عبد السلام محمد هارون، الناشر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دار الفكر، عام النشر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1979م. (3/ 235).</w:t>
      </w:r>
    </w:p>
  </w:footnote>
  <w:footnote w:id="2">
    <w:p w14:paraId="3F4B5BB7" w14:textId="26759006"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ابن سيده</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المحكم والمحيط الأعظم، أبو الحسن علي بن إسماعيل بن سيده المرسي [ت</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458هـ]، </w:t>
      </w:r>
      <w:r w:rsidRPr="0096427D">
        <w:rPr>
          <w:rFonts w:ascii="Sakkal Majalla" w:hAnsi="Sakkal Majalla"/>
          <w:b/>
          <w:bCs/>
          <w:rtl/>
        </w:rPr>
        <w:t>المحكم والمحيط الأعظم</w:t>
      </w:r>
      <w:r w:rsidRPr="0096427D">
        <w:rPr>
          <w:rFonts w:ascii="Sakkal Majalla" w:hAnsi="Sakkal Majalla"/>
          <w:rtl/>
        </w:rPr>
        <w:t xml:space="preserve"> (2/ 216)</w:t>
      </w:r>
      <w:r w:rsidRPr="0096427D">
        <w:rPr>
          <w:rStyle w:val="ae"/>
          <w:rFonts w:ascii="Sakkal Majalla" w:hAnsi="Sakkal Majalla"/>
          <w:vertAlign w:val="baseline"/>
          <w:rtl/>
        </w:rPr>
        <w:t>، تحقيق</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عبد الحميد هنداوي، الناشر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دار الكتب العلمية – بيروت، الطبعة</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الأولى، 2000 م</w:t>
      </w:r>
      <w:r w:rsidRPr="0096427D">
        <w:rPr>
          <w:rFonts w:ascii="Sakkal Majalla" w:hAnsi="Sakkal Majalla"/>
          <w:rtl/>
        </w:rPr>
        <w:t>. (2/216).</w:t>
      </w:r>
    </w:p>
  </w:footnote>
  <w:footnote w:id="3">
    <w:p w14:paraId="490A5C36" w14:textId="39278562"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إبراهيم مصطفى وآخرون</w:t>
      </w:r>
      <w:r w:rsidR="007E06C8">
        <w:rPr>
          <w:rStyle w:val="ae"/>
          <w:rFonts w:ascii="Sakkal Majalla" w:hAnsi="Sakkal Majalla"/>
          <w:vertAlign w:val="baseline"/>
          <w:rtl/>
        </w:rPr>
        <w:t xml:space="preserve">: </w:t>
      </w:r>
      <w:r w:rsidRPr="0096427D">
        <w:rPr>
          <w:rStyle w:val="ae"/>
          <w:rFonts w:ascii="Sakkal Majalla" w:hAnsi="Sakkal Majalla"/>
          <w:b/>
          <w:bCs/>
          <w:vertAlign w:val="baseline"/>
          <w:rtl/>
        </w:rPr>
        <w:t>المعجم الوسيط،</w:t>
      </w:r>
      <w:r w:rsidRPr="0096427D">
        <w:rPr>
          <w:rStyle w:val="ae"/>
          <w:rFonts w:ascii="Sakkal Majalla" w:hAnsi="Sakkal Majalla"/>
          <w:vertAlign w:val="baseline"/>
          <w:rtl/>
        </w:rPr>
        <w:t xml:space="preserve"> الناشر</w:t>
      </w:r>
      <w:r w:rsidR="007E06C8">
        <w:rPr>
          <w:rStyle w:val="ae"/>
          <w:rFonts w:ascii="Sakkal Majalla" w:hAnsi="Sakkal Majalla"/>
          <w:vertAlign w:val="baseline"/>
          <w:rtl/>
        </w:rPr>
        <w:t xml:space="preserve">: </w:t>
      </w:r>
      <w:r w:rsidR="000B668C">
        <w:rPr>
          <w:rStyle w:val="ae"/>
          <w:rFonts w:ascii="Sakkal Majalla" w:hAnsi="Sakkal Majalla"/>
          <w:vertAlign w:val="baseline"/>
          <w:rtl/>
        </w:rPr>
        <w:t>دار الدعوة (1/ 503).</w:t>
      </w:r>
    </w:p>
  </w:footnote>
  <w:footnote w:id="4">
    <w:p w14:paraId="2D807090" w14:textId="75792D42"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الأزهري</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محمد بن أحمد بن الأزهري الهروي، أبو منصور (المتوفى</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370هـ)، تهذيب اللغة، تحقيق/ محمد عوض مرعب، الناشر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دار إحياء التراث العربي – بيروت، الطبعة</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الأولى، 2001م (11/ 32).</w:t>
      </w:r>
    </w:p>
  </w:footnote>
  <w:footnote w:id="5">
    <w:p w14:paraId="336B2233" w14:textId="64BC5B94"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ابن منظور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محمد بن مكرم بن على، أبو الفضل، جمال الدين ابن منظور الأنصاري </w:t>
      </w:r>
      <w:proofErr w:type="spellStart"/>
      <w:r w:rsidRPr="0096427D">
        <w:rPr>
          <w:rStyle w:val="ae"/>
          <w:rFonts w:ascii="Sakkal Majalla" w:hAnsi="Sakkal Majalla"/>
          <w:vertAlign w:val="baseline"/>
          <w:rtl/>
        </w:rPr>
        <w:t>الرويفع</w:t>
      </w:r>
      <w:r w:rsidR="000B668C">
        <w:rPr>
          <w:rStyle w:val="ae"/>
          <w:rFonts w:ascii="Sakkal Majalla" w:hAnsi="Sakkal Majalla" w:hint="cs"/>
          <w:vertAlign w:val="baseline"/>
          <w:rtl/>
        </w:rPr>
        <w:t>ي</w:t>
      </w:r>
      <w:proofErr w:type="spellEnd"/>
      <w:r w:rsidRPr="0096427D">
        <w:rPr>
          <w:rStyle w:val="ae"/>
          <w:rFonts w:ascii="Sakkal Majalla" w:hAnsi="Sakkal Majalla"/>
          <w:vertAlign w:val="baseline"/>
          <w:rtl/>
        </w:rPr>
        <w:t xml:space="preserve"> الإفريق</w:t>
      </w:r>
      <w:r w:rsidR="000B668C">
        <w:rPr>
          <w:rFonts w:ascii="Sakkal Majalla" w:hAnsi="Sakkal Majalla" w:hint="cs"/>
          <w:rtl/>
        </w:rPr>
        <w:t>ي</w:t>
      </w:r>
      <w:r w:rsidRPr="0096427D">
        <w:rPr>
          <w:rStyle w:val="ae"/>
          <w:rFonts w:ascii="Sakkal Majalla" w:hAnsi="Sakkal Majalla"/>
          <w:vertAlign w:val="baseline"/>
          <w:rtl/>
        </w:rPr>
        <w:t xml:space="preserve"> (المتوفى</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711هـ)</w:t>
      </w:r>
      <w:r w:rsidRPr="0096427D">
        <w:rPr>
          <w:rStyle w:val="ae"/>
          <w:rFonts w:ascii="Sakkal Majalla" w:hAnsi="Sakkal Majalla"/>
          <w:b/>
          <w:bCs/>
          <w:vertAlign w:val="baseline"/>
          <w:rtl/>
        </w:rPr>
        <w:t>لسان العرب</w:t>
      </w:r>
      <w:r w:rsidRPr="0096427D">
        <w:rPr>
          <w:rStyle w:val="ae"/>
          <w:rFonts w:ascii="Sakkal Majalla" w:hAnsi="Sakkal Majalla"/>
          <w:vertAlign w:val="baseline"/>
          <w:rtl/>
        </w:rPr>
        <w:t>، ط 3</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دار صادر – بيروت، 1414هـ (8/ 191).</w:t>
      </w:r>
      <w:r w:rsidR="005A575F">
        <w:rPr>
          <w:rStyle w:val="ae"/>
          <w:rFonts w:ascii="Sakkal Majalla" w:hAnsi="Sakkal Majalla"/>
          <w:vertAlign w:val="baseline"/>
          <w:rtl/>
        </w:rPr>
        <w:t xml:space="preserve"> </w:t>
      </w:r>
    </w:p>
    <w:p w14:paraId="300BC8DC" w14:textId="6CF795E6"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ووزارة الأوقاف و</w:t>
      </w:r>
      <w:r w:rsidR="002F6393">
        <w:rPr>
          <w:rStyle w:val="ae"/>
          <w:rFonts w:ascii="Sakkal Majalla" w:hAnsi="Sakkal Majalla"/>
          <w:vertAlign w:val="baseline"/>
          <w:rtl/>
        </w:rPr>
        <w:t>الشؤون</w:t>
      </w:r>
      <w:r w:rsidRPr="0096427D">
        <w:rPr>
          <w:rStyle w:val="ae"/>
          <w:rFonts w:ascii="Sakkal Majalla" w:hAnsi="Sakkal Majalla"/>
          <w:vertAlign w:val="baseline"/>
          <w:rtl/>
        </w:rPr>
        <w:t xml:space="preserve"> الإسلامية – الكويت</w:t>
      </w:r>
      <w:r w:rsidRPr="0096427D">
        <w:rPr>
          <w:rStyle w:val="ae"/>
          <w:rFonts w:ascii="Sakkal Majalla" w:hAnsi="Sakkal Majalla"/>
          <w:b/>
          <w:bCs/>
          <w:vertAlign w:val="baseline"/>
          <w:rtl/>
        </w:rPr>
        <w:t>،</w:t>
      </w:r>
      <w:r w:rsidR="005A575F">
        <w:rPr>
          <w:rStyle w:val="ae"/>
          <w:rFonts w:ascii="Sakkal Majalla" w:hAnsi="Sakkal Majalla"/>
          <w:b/>
          <w:bCs/>
          <w:vertAlign w:val="baseline"/>
          <w:rtl/>
        </w:rPr>
        <w:t xml:space="preserve"> </w:t>
      </w:r>
      <w:r w:rsidRPr="0096427D">
        <w:rPr>
          <w:rStyle w:val="ae"/>
          <w:rFonts w:ascii="Sakkal Majalla" w:hAnsi="Sakkal Majalla"/>
          <w:b/>
          <w:bCs/>
          <w:vertAlign w:val="baseline"/>
          <w:rtl/>
        </w:rPr>
        <w:t>الموسوعة الفقهية الكويتية</w:t>
      </w:r>
      <w:r w:rsidRPr="0096427D">
        <w:rPr>
          <w:rStyle w:val="ae"/>
          <w:rFonts w:ascii="Sakkal Majalla" w:hAnsi="Sakkal Majalla"/>
          <w:vertAlign w:val="baseline"/>
          <w:rtl/>
        </w:rPr>
        <w:t>، دار</w:t>
      </w:r>
      <w:r w:rsidR="002F6393">
        <w:rPr>
          <w:rStyle w:val="ae"/>
          <w:rFonts w:ascii="Sakkal Majalla" w:hAnsi="Sakkal Majalla" w:hint="cs"/>
          <w:vertAlign w:val="baseline"/>
          <w:rtl/>
        </w:rPr>
        <w:t xml:space="preserve"> </w:t>
      </w:r>
      <w:r w:rsidRPr="0096427D">
        <w:rPr>
          <w:rStyle w:val="ae"/>
          <w:rFonts w:ascii="Sakkal Majalla" w:hAnsi="Sakkal Majalla"/>
          <w:vertAlign w:val="baseline"/>
          <w:rtl/>
        </w:rPr>
        <w:t>السلاسل - الكويت - 23</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الطبعة الثانية، (3/ 80),</w:t>
      </w:r>
    </w:p>
  </w:footnote>
  <w:footnote w:id="6">
    <w:p w14:paraId="4F255A97" w14:textId="616E2F19" w:rsidR="00657771" w:rsidRPr="0096427D" w:rsidRDefault="00657771" w:rsidP="00B427B0">
      <w:pPr>
        <w:pStyle w:val="af3"/>
        <w:ind w:left="720" w:hanging="720"/>
        <w:rPr>
          <w:rStyle w:val="ae"/>
          <w:rFonts w:ascii="Sakkal Majalla" w:hAnsi="Sakkal Majalla" w:hint="cs"/>
          <w:vertAlign w:val="baseline"/>
          <w:rtl/>
          <w:lang w:bidi="ar-EG"/>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ابن عاشور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محمد الطاهر ابن عاشور، </w:t>
      </w:r>
      <w:r w:rsidRPr="0096427D">
        <w:rPr>
          <w:rStyle w:val="ae"/>
          <w:rFonts w:ascii="Sakkal Majalla" w:hAnsi="Sakkal Majalla"/>
          <w:b/>
          <w:bCs/>
          <w:vertAlign w:val="baseline"/>
          <w:rtl/>
        </w:rPr>
        <w:t>التحرير والتنوير</w:t>
      </w:r>
      <w:r w:rsidRPr="0096427D">
        <w:rPr>
          <w:rStyle w:val="ae"/>
          <w:rFonts w:ascii="Sakkal Majalla" w:hAnsi="Sakkal Majalla"/>
          <w:vertAlign w:val="baseline"/>
          <w:rtl/>
        </w:rPr>
        <w:t xml:space="preserve"> الناشر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الدار التونسية للنشر – تونس</w:t>
      </w:r>
      <w:r w:rsidRPr="0096427D">
        <w:rPr>
          <w:rFonts w:ascii="Sakkal Majalla" w:hAnsi="Sakkal Majalla"/>
          <w:rtl/>
        </w:rPr>
        <w:t xml:space="preserve">، </w:t>
      </w:r>
      <w:r w:rsidRPr="0096427D">
        <w:rPr>
          <w:rStyle w:val="ae"/>
          <w:rFonts w:ascii="Sakkal Majalla" w:hAnsi="Sakkal Majalla"/>
          <w:vertAlign w:val="baseline"/>
          <w:rtl/>
        </w:rPr>
        <w:t>ع</w:t>
      </w:r>
      <w:r w:rsidRPr="0096427D">
        <w:rPr>
          <w:rFonts w:ascii="Sakkal Majalla" w:hAnsi="Sakkal Majalla"/>
          <w:rtl/>
        </w:rPr>
        <w:t>ام</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1984 هـ</w:t>
      </w:r>
      <w:r w:rsidRPr="0096427D">
        <w:rPr>
          <w:rFonts w:ascii="Sakkal Majalla" w:hAnsi="Sakkal Majalla"/>
          <w:rtl/>
        </w:rPr>
        <w:t>، (22/ 108).</w:t>
      </w:r>
    </w:p>
  </w:footnote>
  <w:footnote w:id="7">
    <w:p w14:paraId="6E6C3264" w14:textId="38A553C4" w:rsidR="00657771" w:rsidRPr="0096427D" w:rsidRDefault="00657771" w:rsidP="00B427B0">
      <w:pPr>
        <w:pStyle w:val="af3"/>
        <w:ind w:left="720" w:hanging="720"/>
        <w:rPr>
          <w:rFonts w:ascii="Sakkal Majalla" w:hAnsi="Sakkal Majalla"/>
          <w:rtl/>
        </w:rPr>
      </w:pPr>
      <w:r w:rsidRPr="0096427D">
        <w:rPr>
          <w:rFonts w:ascii="Sakkal Majalla" w:hAnsi="Sakkal Majalla"/>
          <w:rtl/>
        </w:rPr>
        <w:t>(</w:t>
      </w:r>
      <w:r w:rsidRPr="0096427D">
        <w:rPr>
          <w:rFonts w:ascii="Sakkal Majalla" w:hAnsi="Sakkal Majalla"/>
          <w:rtl/>
        </w:rPr>
        <w:footnoteRef/>
      </w:r>
      <w:r w:rsidRPr="0096427D">
        <w:rPr>
          <w:rFonts w:ascii="Sakkal Majalla" w:hAnsi="Sakkal Majalla"/>
          <w:rtl/>
        </w:rPr>
        <w:t>) ابن الأثير</w:t>
      </w:r>
      <w:r w:rsidR="007E06C8">
        <w:rPr>
          <w:rFonts w:ascii="Sakkal Majalla" w:hAnsi="Sakkal Majalla"/>
          <w:rtl/>
        </w:rPr>
        <w:t xml:space="preserve">: </w:t>
      </w:r>
      <w:r w:rsidRPr="0096427D">
        <w:rPr>
          <w:rFonts w:ascii="Sakkal Majalla" w:hAnsi="Sakkal Majalla"/>
          <w:rtl/>
        </w:rPr>
        <w:t xml:space="preserve">علي بن أبي الكرم محمد بن محمد بن عبد الكريم الشيباني الجزري، عز الدين ابن الأثير (ت 630هـ) </w:t>
      </w:r>
      <w:r w:rsidRPr="0096427D">
        <w:rPr>
          <w:rFonts w:ascii="Sakkal Majalla" w:hAnsi="Sakkal Majalla"/>
          <w:b/>
          <w:bCs/>
          <w:rtl/>
        </w:rPr>
        <w:t>الكامل في التاريخ</w:t>
      </w:r>
      <w:r w:rsidR="007E06C8">
        <w:rPr>
          <w:rFonts w:ascii="Sakkal Majalla" w:hAnsi="Sakkal Majalla"/>
          <w:rtl/>
        </w:rPr>
        <w:t xml:space="preserve">: </w:t>
      </w:r>
      <w:r w:rsidRPr="0096427D">
        <w:rPr>
          <w:rFonts w:ascii="Sakkal Majalla" w:hAnsi="Sakkal Majalla"/>
          <w:rtl/>
        </w:rPr>
        <w:t>تحقيق</w:t>
      </w:r>
      <w:r w:rsidR="007E06C8">
        <w:rPr>
          <w:rFonts w:ascii="Sakkal Majalla" w:hAnsi="Sakkal Majalla"/>
          <w:rtl/>
        </w:rPr>
        <w:t xml:space="preserve">: </w:t>
      </w:r>
      <w:r w:rsidRPr="0096427D">
        <w:rPr>
          <w:rFonts w:ascii="Sakkal Majalla" w:hAnsi="Sakkal Majalla"/>
          <w:rtl/>
        </w:rPr>
        <w:t>عمر عبد السلام تدمري</w:t>
      </w:r>
      <w:r w:rsidR="007E06C8">
        <w:rPr>
          <w:rFonts w:ascii="Sakkal Majalla" w:hAnsi="Sakkal Majalla"/>
          <w:rtl/>
        </w:rPr>
        <w:t xml:space="preserve">: </w:t>
      </w:r>
      <w:r w:rsidRPr="0096427D">
        <w:rPr>
          <w:rFonts w:ascii="Sakkal Majalla" w:hAnsi="Sakkal Majalla"/>
          <w:rtl/>
        </w:rPr>
        <w:t xml:space="preserve">ط/ دار الكتاب العربي، بيروت – لبنان، 1997م (2/45). </w:t>
      </w:r>
    </w:p>
  </w:footnote>
  <w:footnote w:id="8">
    <w:p w14:paraId="7E011C2E" w14:textId="40533A14" w:rsidR="00657771" w:rsidRPr="0096427D" w:rsidRDefault="00657771" w:rsidP="00B427B0">
      <w:pPr>
        <w:pStyle w:val="af3"/>
        <w:ind w:left="720" w:hanging="720"/>
        <w:rPr>
          <w:rFonts w:ascii="Sakkal Majalla" w:hAnsi="Sakkal Majalla"/>
          <w:rtl/>
        </w:rPr>
      </w:pPr>
      <w:r w:rsidRPr="0096427D">
        <w:rPr>
          <w:rFonts w:ascii="Sakkal Majalla" w:hAnsi="Sakkal Majalla"/>
          <w:rtl/>
        </w:rPr>
        <w:t>(</w:t>
      </w:r>
      <w:r w:rsidRPr="0096427D">
        <w:rPr>
          <w:rFonts w:ascii="Sakkal Majalla" w:hAnsi="Sakkal Majalla"/>
          <w:rtl/>
        </w:rPr>
        <w:footnoteRef/>
      </w:r>
      <w:r w:rsidRPr="0096427D">
        <w:rPr>
          <w:rFonts w:ascii="Sakkal Majalla" w:hAnsi="Sakkal Majalla"/>
          <w:rtl/>
        </w:rPr>
        <w:t>) ابن عبد البر</w:t>
      </w:r>
      <w:r w:rsidR="007E06C8">
        <w:rPr>
          <w:rFonts w:ascii="Sakkal Majalla" w:hAnsi="Sakkal Majalla"/>
          <w:rtl/>
        </w:rPr>
        <w:t xml:space="preserve">: </w:t>
      </w:r>
      <w:r w:rsidRPr="0096427D">
        <w:rPr>
          <w:rFonts w:ascii="Sakkal Majalla" w:hAnsi="Sakkal Majalla"/>
          <w:rtl/>
        </w:rPr>
        <w:t xml:space="preserve">يوسف بن عبد البر النمري (463 هـ)، </w:t>
      </w:r>
      <w:r w:rsidRPr="0096427D">
        <w:rPr>
          <w:rFonts w:ascii="Sakkal Majalla" w:hAnsi="Sakkal Majalla"/>
          <w:b/>
          <w:bCs/>
          <w:rtl/>
        </w:rPr>
        <w:t>الدرر في اختصار المغازي والسير</w:t>
      </w:r>
      <w:r w:rsidR="007E06C8">
        <w:rPr>
          <w:rFonts w:ascii="Sakkal Majalla" w:hAnsi="Sakkal Majalla"/>
          <w:rtl/>
        </w:rPr>
        <w:t xml:space="preserve">: </w:t>
      </w:r>
      <w:r w:rsidRPr="0096427D">
        <w:rPr>
          <w:rFonts w:ascii="Sakkal Majalla" w:hAnsi="Sakkal Majalla"/>
          <w:rtl/>
        </w:rPr>
        <w:t>تحقيق</w:t>
      </w:r>
      <w:r w:rsidR="007E06C8">
        <w:rPr>
          <w:rFonts w:ascii="Sakkal Majalla" w:hAnsi="Sakkal Majalla"/>
          <w:rtl/>
        </w:rPr>
        <w:t xml:space="preserve">: </w:t>
      </w:r>
      <w:r w:rsidRPr="0096427D">
        <w:rPr>
          <w:rFonts w:ascii="Sakkal Majalla" w:hAnsi="Sakkal Majalla"/>
          <w:rtl/>
        </w:rPr>
        <w:t>د شوقي ضيف، ط/ دار المعارف – القاهرة، الطبعة</w:t>
      </w:r>
      <w:r w:rsidR="007E06C8">
        <w:rPr>
          <w:rFonts w:ascii="Sakkal Majalla" w:hAnsi="Sakkal Majalla"/>
          <w:rtl/>
        </w:rPr>
        <w:t xml:space="preserve">: </w:t>
      </w:r>
      <w:r w:rsidRPr="0096427D">
        <w:rPr>
          <w:rFonts w:ascii="Sakkal Majalla" w:hAnsi="Sakkal Majalla"/>
          <w:rtl/>
        </w:rPr>
        <w:t>الثانية، 1403 هـ (ص170).</w:t>
      </w:r>
    </w:p>
  </w:footnote>
  <w:footnote w:id="9">
    <w:p w14:paraId="0BA31723" w14:textId="513C85CD" w:rsidR="00657771" w:rsidRPr="0096427D" w:rsidRDefault="00657771" w:rsidP="00B427B0">
      <w:pPr>
        <w:pStyle w:val="af3"/>
        <w:ind w:left="720" w:hanging="720"/>
        <w:rPr>
          <w:rFonts w:ascii="Sakkal Majalla" w:hAnsi="Sakkal Majalla"/>
          <w:rtl/>
        </w:rPr>
      </w:pPr>
      <w:r w:rsidRPr="0096427D">
        <w:rPr>
          <w:rFonts w:ascii="Sakkal Majalla" w:hAnsi="Sakkal Majalla"/>
          <w:rtl/>
        </w:rPr>
        <w:t>(</w:t>
      </w:r>
      <w:r w:rsidRPr="0096427D">
        <w:rPr>
          <w:rFonts w:ascii="Sakkal Majalla" w:hAnsi="Sakkal Majalla"/>
          <w:rtl/>
        </w:rPr>
        <w:footnoteRef/>
      </w:r>
      <w:r w:rsidRPr="0096427D">
        <w:rPr>
          <w:rFonts w:ascii="Sakkal Majalla" w:hAnsi="Sakkal Majalla"/>
          <w:rtl/>
        </w:rPr>
        <w:t>) الطبري</w:t>
      </w:r>
      <w:r w:rsidR="007E06C8">
        <w:rPr>
          <w:rFonts w:ascii="Sakkal Majalla" w:hAnsi="Sakkal Majalla"/>
          <w:rtl/>
        </w:rPr>
        <w:t xml:space="preserve">: </w:t>
      </w:r>
      <w:r w:rsidRPr="0096427D">
        <w:rPr>
          <w:rFonts w:ascii="Sakkal Majalla" w:hAnsi="Sakkal Majalla"/>
          <w:rtl/>
        </w:rPr>
        <w:t>محمد بن جرير، (310هـ)</w:t>
      </w:r>
      <w:r w:rsidR="005A575F">
        <w:rPr>
          <w:rFonts w:ascii="Sakkal Majalla" w:hAnsi="Sakkal Majalla"/>
          <w:rtl/>
        </w:rPr>
        <w:t xml:space="preserve"> </w:t>
      </w:r>
      <w:r w:rsidRPr="0096427D">
        <w:rPr>
          <w:rFonts w:ascii="Sakkal Majalla" w:hAnsi="Sakkal Majalla"/>
          <w:b/>
          <w:bCs/>
          <w:rtl/>
        </w:rPr>
        <w:t>تفسير الطبري</w:t>
      </w:r>
      <w:r w:rsidR="007E06C8">
        <w:rPr>
          <w:rFonts w:ascii="Sakkal Majalla" w:hAnsi="Sakkal Majalla"/>
          <w:rtl/>
        </w:rPr>
        <w:t xml:space="preserve">: </w:t>
      </w:r>
      <w:r w:rsidRPr="0096427D">
        <w:rPr>
          <w:rFonts w:ascii="Sakkal Majalla" w:hAnsi="Sakkal Majalla"/>
          <w:rtl/>
        </w:rPr>
        <w:t>ط/ دار التربية والتراث - مكة المكرمة (20/ 223).</w:t>
      </w:r>
    </w:p>
  </w:footnote>
  <w:footnote w:id="10">
    <w:p w14:paraId="0ABB4819" w14:textId="4345B46D"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أخرجه الإمام أحمد في مسنده (3/ 173)</w:t>
      </w:r>
      <w:r w:rsidRPr="0096427D">
        <w:rPr>
          <w:rFonts w:ascii="Sakkal Majalla" w:hAnsi="Sakkal Majalla"/>
          <w:rtl/>
        </w:rPr>
        <w:t xml:space="preserve"> ح (</w:t>
      </w:r>
      <w:r w:rsidRPr="0096427D">
        <w:rPr>
          <w:rStyle w:val="ae"/>
          <w:rFonts w:ascii="Sakkal Majalla" w:hAnsi="Sakkal Majalla"/>
          <w:vertAlign w:val="baseline"/>
          <w:rtl/>
        </w:rPr>
        <w:t>2609)</w:t>
      </w:r>
      <w:r w:rsidRPr="0096427D">
        <w:rPr>
          <w:rFonts w:ascii="Sakkal Majalla" w:hAnsi="Sakkal Majalla"/>
          <w:rtl/>
        </w:rPr>
        <w:t>.</w:t>
      </w:r>
      <w:r w:rsidR="005A575F">
        <w:rPr>
          <w:rStyle w:val="ae"/>
          <w:rFonts w:ascii="Sakkal Majalla" w:hAnsi="Sakkal Majalla"/>
          <w:vertAlign w:val="baseline"/>
          <w:rtl/>
        </w:rPr>
        <w:t xml:space="preserve"> </w:t>
      </w:r>
    </w:p>
  </w:footnote>
  <w:footnote w:id="11">
    <w:p w14:paraId="4DC9AB44" w14:textId="22A9CADB"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ابن إسحاق</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محمد بن إسحاق المطلبي الشهير بـ ابن إسحاق (ت 151 هـ)، </w:t>
      </w:r>
      <w:r w:rsidRPr="0096427D">
        <w:rPr>
          <w:rStyle w:val="ae"/>
          <w:rFonts w:ascii="Sakkal Majalla" w:hAnsi="Sakkal Majalla"/>
          <w:b/>
          <w:bCs/>
          <w:vertAlign w:val="baseline"/>
          <w:rtl/>
        </w:rPr>
        <w:t>السير والمغازي</w:t>
      </w:r>
      <w:r w:rsidR="007E06C8">
        <w:rPr>
          <w:rStyle w:val="ae"/>
          <w:rFonts w:ascii="Sakkal Majalla" w:hAnsi="Sakkal Majalla"/>
          <w:b/>
          <w:bCs/>
          <w:vertAlign w:val="baseline"/>
          <w:rtl/>
        </w:rPr>
        <w:t xml:space="preserve">: </w:t>
      </w:r>
      <w:r w:rsidRPr="0096427D">
        <w:rPr>
          <w:rStyle w:val="ae"/>
          <w:rFonts w:ascii="Sakkal Majalla" w:hAnsi="Sakkal Majalla"/>
          <w:vertAlign w:val="baseline"/>
          <w:rtl/>
        </w:rPr>
        <w:t>تحقيق</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سهيل </w:t>
      </w:r>
      <w:proofErr w:type="spellStart"/>
      <w:r w:rsidRPr="0096427D">
        <w:rPr>
          <w:rStyle w:val="ae"/>
          <w:rFonts w:ascii="Sakkal Majalla" w:hAnsi="Sakkal Majalla"/>
          <w:vertAlign w:val="baseline"/>
          <w:rtl/>
        </w:rPr>
        <w:t>زكار</w:t>
      </w:r>
      <w:proofErr w:type="spellEnd"/>
      <w:r w:rsidRPr="0096427D">
        <w:rPr>
          <w:rStyle w:val="ae"/>
          <w:rFonts w:ascii="Sakkal Majalla" w:hAnsi="Sakkal Majalla"/>
          <w:vertAlign w:val="baseline"/>
          <w:rtl/>
        </w:rPr>
        <w:t>، ط/</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دار الفكر، بيروت – لبنان، الطبعة</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الأولى، 1398 هـ - 1978 م (ص330)</w:t>
      </w:r>
      <w:r w:rsidRPr="0096427D">
        <w:rPr>
          <w:rFonts w:ascii="Sakkal Majalla" w:hAnsi="Sakkal Majalla"/>
          <w:rtl/>
        </w:rPr>
        <w:t>.</w:t>
      </w:r>
      <w:r w:rsidR="005A575F">
        <w:rPr>
          <w:rStyle w:val="ae"/>
          <w:rFonts w:ascii="Sakkal Majalla" w:hAnsi="Sakkal Majalla"/>
          <w:vertAlign w:val="baseline"/>
          <w:rtl/>
        </w:rPr>
        <w:t xml:space="preserve"> </w:t>
      </w:r>
    </w:p>
  </w:footnote>
  <w:footnote w:id="12">
    <w:p w14:paraId="4CBC34C8" w14:textId="0B12D38A"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انظر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الواقدي</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محمد بن عمر بن واقد (ت 207 هـ) </w:t>
      </w:r>
      <w:r w:rsidRPr="0096427D">
        <w:rPr>
          <w:rStyle w:val="ae"/>
          <w:rFonts w:ascii="Sakkal Majalla" w:hAnsi="Sakkal Majalla"/>
          <w:b/>
          <w:bCs/>
          <w:vertAlign w:val="baseline"/>
          <w:rtl/>
        </w:rPr>
        <w:t>مغازي الواقدي</w:t>
      </w:r>
      <w:r w:rsidRPr="0096427D">
        <w:rPr>
          <w:rStyle w:val="ae"/>
          <w:rFonts w:ascii="Sakkal Majalla" w:hAnsi="Sakkal Majalla"/>
          <w:vertAlign w:val="baseline"/>
          <w:rtl/>
        </w:rPr>
        <w:t>، تحقيق</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د </w:t>
      </w:r>
      <w:proofErr w:type="spellStart"/>
      <w:r w:rsidRPr="0096427D">
        <w:rPr>
          <w:rStyle w:val="ae"/>
          <w:rFonts w:ascii="Sakkal Majalla" w:hAnsi="Sakkal Majalla"/>
          <w:vertAlign w:val="baseline"/>
          <w:rtl/>
        </w:rPr>
        <w:t>مارسدن</w:t>
      </w:r>
      <w:proofErr w:type="spellEnd"/>
      <w:r w:rsidRPr="0096427D">
        <w:rPr>
          <w:rStyle w:val="ae"/>
          <w:rFonts w:ascii="Sakkal Majalla" w:hAnsi="Sakkal Majalla"/>
          <w:vertAlign w:val="baseline"/>
          <w:rtl/>
        </w:rPr>
        <w:t xml:space="preserve"> جونس، ط/ جامعة أكسفورد - لندن، 1966 م،</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 xml:space="preserve">(1/ 340). </w:t>
      </w:r>
    </w:p>
  </w:footnote>
  <w:footnote w:id="13">
    <w:p w14:paraId="6B41B7C4" w14:textId="6F0B1C69"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المباركفوري</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صفي الرحمن المباركفوري (ت 1427ه</w:t>
      </w:r>
      <w:r w:rsidR="007E06C8">
        <w:rPr>
          <w:rStyle w:val="ae"/>
          <w:rFonts w:ascii="Sakkal Majalla" w:hAnsi="Sakkal Majalla" w:hint="cs"/>
          <w:vertAlign w:val="baseline"/>
          <w:rtl/>
        </w:rPr>
        <w:t>ـ</w:t>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b/>
          <w:bCs/>
          <w:vertAlign w:val="baseline"/>
          <w:rtl/>
        </w:rPr>
        <w:t>الرحيق المختوم</w:t>
      </w:r>
      <w:r w:rsidRPr="0096427D">
        <w:rPr>
          <w:rFonts w:ascii="Sakkal Majalla" w:hAnsi="Sakkal Majalla"/>
          <w:b/>
          <w:bCs/>
          <w:rtl/>
        </w:rPr>
        <w:t>، ط/</w:t>
      </w:r>
      <w:r w:rsidRPr="0096427D">
        <w:rPr>
          <w:rStyle w:val="ae"/>
          <w:rFonts w:ascii="Sakkal Majalla" w:hAnsi="Sakkal Majalla"/>
          <w:vertAlign w:val="baseline"/>
          <w:rtl/>
        </w:rPr>
        <w:t xml:space="preserve"> دار الفكر (طبعة خاصة بدار ومكتبة الهلال) – بيروت، 2002م (ص301). </w:t>
      </w:r>
    </w:p>
  </w:footnote>
  <w:footnote w:id="14">
    <w:p w14:paraId="5BCA3766" w14:textId="33A43A59"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أخرجه البخاري في صحيحه (3/ 173) ح (2661).</w:t>
      </w:r>
    </w:p>
  </w:footnote>
  <w:footnote w:id="15">
    <w:p w14:paraId="069FEE32" w14:textId="34510ECE"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ابن سعد</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أبو عبد الله محمد بن سعد بن منيع الهاشمي بالولاء، البصري، البغدادي المعروف بابن سعد (المتوفى</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230هـ)، </w:t>
      </w:r>
      <w:r w:rsidRPr="0096427D">
        <w:rPr>
          <w:rStyle w:val="ae"/>
          <w:rFonts w:ascii="Sakkal Majalla" w:hAnsi="Sakkal Majalla"/>
          <w:b/>
          <w:bCs/>
          <w:vertAlign w:val="baseline"/>
          <w:rtl/>
        </w:rPr>
        <w:t>الطبقات الكبرى،</w:t>
      </w:r>
      <w:r w:rsidRPr="0096427D">
        <w:rPr>
          <w:rStyle w:val="ae"/>
          <w:rFonts w:ascii="Sakkal Majalla" w:hAnsi="Sakkal Majalla"/>
          <w:vertAlign w:val="baseline"/>
          <w:rtl/>
        </w:rPr>
        <w:t xml:space="preserve"> تحقيق</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محمد عبد القادر عطا، ط/ دار الكتب العلمية – بيروت،1990 م (2/ 74).</w:t>
      </w:r>
    </w:p>
  </w:footnote>
  <w:footnote w:id="16">
    <w:p w14:paraId="4081A4A5" w14:textId="68073D51"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صحيح البخاري (5/ 157) ح (4330).</w:t>
      </w:r>
    </w:p>
  </w:footnote>
  <w:footnote w:id="17">
    <w:p w14:paraId="4896156C" w14:textId="5E4CFEB7" w:rsidR="00657771" w:rsidRPr="0096427D" w:rsidRDefault="00657771" w:rsidP="00B427B0">
      <w:pPr>
        <w:pStyle w:val="af3"/>
        <w:ind w:left="720" w:hanging="720"/>
        <w:rPr>
          <w:rStyle w:val="ae"/>
          <w:rFonts w:ascii="Sakkal Majalla" w:hAnsi="Sakkal Majalla"/>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xml:space="preserve">) </w:t>
      </w:r>
      <w:r w:rsidRPr="0096427D">
        <w:rPr>
          <w:rFonts w:ascii="Sakkal Majalla" w:hAnsi="Sakkal Majalla"/>
          <w:rtl/>
        </w:rPr>
        <w:t xml:space="preserve">ابن </w:t>
      </w:r>
      <w:proofErr w:type="spellStart"/>
      <w:r w:rsidRPr="0096427D">
        <w:rPr>
          <w:rFonts w:ascii="Sakkal Majalla" w:hAnsi="Sakkal Majalla"/>
          <w:rtl/>
        </w:rPr>
        <w:t>زنجويه</w:t>
      </w:r>
      <w:proofErr w:type="spellEnd"/>
      <w:r w:rsidR="007E06C8">
        <w:rPr>
          <w:rFonts w:ascii="Sakkal Majalla" w:hAnsi="Sakkal Majalla"/>
          <w:rtl/>
        </w:rPr>
        <w:t xml:space="preserve">: </w:t>
      </w:r>
      <w:r w:rsidRPr="0096427D">
        <w:rPr>
          <w:rStyle w:val="ae"/>
          <w:rFonts w:ascii="Sakkal Majalla" w:hAnsi="Sakkal Majalla"/>
          <w:vertAlign w:val="baseline"/>
          <w:rtl/>
        </w:rPr>
        <w:t xml:space="preserve">أبو أحمد حميد بن مخلد بن قتيبة بن عبد الله الخرساني المعروف بابن </w:t>
      </w:r>
      <w:proofErr w:type="spellStart"/>
      <w:r w:rsidRPr="0096427D">
        <w:rPr>
          <w:rStyle w:val="ae"/>
          <w:rFonts w:ascii="Sakkal Majalla" w:hAnsi="Sakkal Majalla"/>
          <w:vertAlign w:val="baseline"/>
          <w:rtl/>
        </w:rPr>
        <w:t>زنجويه</w:t>
      </w:r>
      <w:proofErr w:type="spellEnd"/>
      <w:r w:rsidRPr="0096427D">
        <w:rPr>
          <w:rStyle w:val="ae"/>
          <w:rFonts w:ascii="Sakkal Majalla" w:hAnsi="Sakkal Majalla"/>
          <w:vertAlign w:val="baseline"/>
          <w:rtl/>
        </w:rPr>
        <w:t xml:space="preserve"> (المتوفى</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251هـ)، </w:t>
      </w:r>
      <w:r w:rsidRPr="0096427D">
        <w:rPr>
          <w:rStyle w:val="ae"/>
          <w:rFonts w:ascii="Sakkal Majalla" w:hAnsi="Sakkal Majalla"/>
          <w:b/>
          <w:bCs/>
          <w:vertAlign w:val="baseline"/>
          <w:rtl/>
        </w:rPr>
        <w:t xml:space="preserve">الأموال لابن </w:t>
      </w:r>
      <w:proofErr w:type="spellStart"/>
      <w:r w:rsidRPr="0096427D">
        <w:rPr>
          <w:rStyle w:val="ae"/>
          <w:rFonts w:ascii="Sakkal Majalla" w:hAnsi="Sakkal Majalla"/>
          <w:b/>
          <w:bCs/>
          <w:vertAlign w:val="baseline"/>
          <w:rtl/>
        </w:rPr>
        <w:t>زنجويه</w:t>
      </w:r>
      <w:proofErr w:type="spellEnd"/>
      <w:r w:rsidRPr="0096427D">
        <w:rPr>
          <w:rFonts w:ascii="Sakkal Majalla" w:hAnsi="Sakkal Majalla"/>
          <w:b/>
          <w:bCs/>
          <w:rtl/>
        </w:rPr>
        <w:t>،</w:t>
      </w:r>
      <w:r w:rsidRPr="0096427D">
        <w:rPr>
          <w:rStyle w:val="ae"/>
          <w:rFonts w:ascii="Sakkal Majalla" w:hAnsi="Sakkal Majalla"/>
          <w:vertAlign w:val="baseline"/>
          <w:rtl/>
        </w:rPr>
        <w:t xml:space="preserve"> تحقيق الدكتور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شاكر ذيب فياض، ط/ مركز الملك فيصل للبحوث والدراسات الإسلامية، السعودية</w:t>
      </w:r>
      <w:r w:rsidRPr="0096427D">
        <w:rPr>
          <w:rFonts w:ascii="Sakkal Majalla" w:hAnsi="Sakkal Majalla"/>
          <w:rtl/>
        </w:rPr>
        <w:t>، عام 1986م،</w:t>
      </w:r>
      <w:r w:rsidR="005A575F">
        <w:rPr>
          <w:rFonts w:ascii="Sakkal Majalla" w:hAnsi="Sakkal Majalla"/>
          <w:rtl/>
        </w:rPr>
        <w:t xml:space="preserve"> </w:t>
      </w:r>
      <w:r w:rsidRPr="0096427D">
        <w:rPr>
          <w:rStyle w:val="ae"/>
          <w:rFonts w:ascii="Sakkal Majalla" w:hAnsi="Sakkal Majalla"/>
          <w:vertAlign w:val="baseline"/>
          <w:rtl/>
        </w:rPr>
        <w:t>(1/ 202)</w:t>
      </w:r>
      <w:r w:rsidRPr="0096427D">
        <w:rPr>
          <w:rFonts w:ascii="Sakkal Majalla" w:hAnsi="Sakkal Majalla"/>
          <w:rtl/>
        </w:rPr>
        <w:t>.</w:t>
      </w:r>
    </w:p>
  </w:footnote>
  <w:footnote w:id="18">
    <w:p w14:paraId="40C0B503" w14:textId="60789873"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 xml:space="preserve">أخرجه البخاري </w:t>
      </w:r>
      <w:r w:rsidRPr="0096427D">
        <w:rPr>
          <w:rFonts w:ascii="Sakkal Majalla" w:hAnsi="Sakkal Majalla"/>
          <w:rtl/>
        </w:rPr>
        <w:t xml:space="preserve">في صحيحه </w:t>
      </w:r>
      <w:r w:rsidRPr="0096427D">
        <w:rPr>
          <w:rStyle w:val="ae"/>
          <w:rFonts w:ascii="Sakkal Majalla" w:hAnsi="Sakkal Majalla"/>
          <w:vertAlign w:val="baseline"/>
          <w:rtl/>
        </w:rPr>
        <w:t>(7/ 152) ح (5843).</w:t>
      </w:r>
    </w:p>
  </w:footnote>
  <w:footnote w:id="19">
    <w:p w14:paraId="3BED19B1" w14:textId="1C482A5D"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w:t>
      </w:r>
      <w:r w:rsidRPr="0096427D">
        <w:rPr>
          <w:rFonts w:ascii="Sakkal Majalla" w:hAnsi="Sakkal Majalla"/>
          <w:rtl/>
        </w:rPr>
        <w:t>خرجه</w:t>
      </w:r>
      <w:r w:rsidRPr="0096427D">
        <w:rPr>
          <w:rStyle w:val="ae"/>
          <w:rFonts w:ascii="Sakkal Majalla" w:hAnsi="Sakkal Majalla"/>
          <w:vertAlign w:val="baseline"/>
          <w:rtl/>
        </w:rPr>
        <w:t xml:space="preserve"> البخاري</w:t>
      </w:r>
      <w:r w:rsidRPr="0096427D">
        <w:rPr>
          <w:rFonts w:ascii="Sakkal Majalla" w:hAnsi="Sakkal Majalla"/>
          <w:rtl/>
        </w:rPr>
        <w:t xml:space="preserve"> في صحيحه</w:t>
      </w:r>
      <w:r w:rsidRPr="0096427D">
        <w:rPr>
          <w:rStyle w:val="ae"/>
          <w:rFonts w:ascii="Sakkal Majalla" w:hAnsi="Sakkal Majalla"/>
          <w:vertAlign w:val="baseline"/>
          <w:rtl/>
        </w:rPr>
        <w:t xml:space="preserve"> (3/ 133)</w:t>
      </w:r>
      <w:r w:rsidRPr="0096427D">
        <w:rPr>
          <w:rFonts w:ascii="Sakkal Majalla" w:hAnsi="Sakkal Majalla"/>
          <w:rtl/>
        </w:rPr>
        <w:t xml:space="preserve"> ح (</w:t>
      </w:r>
      <w:r w:rsidRPr="0096427D">
        <w:rPr>
          <w:rStyle w:val="ae"/>
          <w:rFonts w:ascii="Sakkal Majalla" w:hAnsi="Sakkal Majalla"/>
          <w:vertAlign w:val="baseline"/>
          <w:rtl/>
        </w:rPr>
        <w:t>2468).</w:t>
      </w:r>
    </w:p>
  </w:footnote>
  <w:footnote w:id="20">
    <w:p w14:paraId="11FF80D5" w14:textId="3D16652E"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صحيح البخاري (6/ 154) ح (4907).</w:t>
      </w:r>
    </w:p>
  </w:footnote>
  <w:footnote w:id="21">
    <w:p w14:paraId="11FE2394" w14:textId="3208119B"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ابن هشام</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عبد الملك بن هشام بن أيوب الحميري المعافري، أبو محمد، جمال الدين (ت 213 هـ) </w:t>
      </w:r>
      <w:r w:rsidRPr="0096427D">
        <w:rPr>
          <w:rStyle w:val="ae"/>
          <w:rFonts w:ascii="Sakkal Majalla" w:hAnsi="Sakkal Majalla"/>
          <w:b/>
          <w:bCs/>
          <w:vertAlign w:val="baseline"/>
          <w:rtl/>
        </w:rPr>
        <w:t>سيرة ابن هشام</w:t>
      </w:r>
      <w:r w:rsidR="007E06C8">
        <w:rPr>
          <w:rStyle w:val="ae"/>
          <w:rFonts w:ascii="Sakkal Majalla" w:hAnsi="Sakkal Majalla"/>
          <w:b/>
          <w:bCs/>
          <w:vertAlign w:val="baseline"/>
          <w:rtl/>
        </w:rPr>
        <w:t xml:space="preserve">: </w:t>
      </w:r>
      <w:r w:rsidRPr="0096427D">
        <w:rPr>
          <w:rStyle w:val="ae"/>
          <w:rFonts w:ascii="Sakkal Majalla" w:hAnsi="Sakkal Majalla"/>
          <w:vertAlign w:val="baseline"/>
          <w:rtl/>
        </w:rPr>
        <w:t>تحقيق</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مصطفى السقا وآخرون، ط/شركة مكتبة ومطبعة مصطفى البابي الحلبي وأولاده بمصر، الطبعة 1955م (2/292).</w:t>
      </w:r>
    </w:p>
  </w:footnote>
  <w:footnote w:id="22">
    <w:p w14:paraId="5DA7A115" w14:textId="39188C5D"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أخرجه البخاري في صحيحه (3/ 173) ح (2661).</w:t>
      </w:r>
    </w:p>
  </w:footnote>
  <w:footnote w:id="23">
    <w:p w14:paraId="02DB84F0" w14:textId="51A8E737"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w:t>
      </w:r>
      <w:r w:rsidRPr="0096427D">
        <w:rPr>
          <w:rFonts w:ascii="Sakkal Majalla" w:hAnsi="Sakkal Majalla"/>
          <w:rtl/>
        </w:rPr>
        <w:t>خرجه البخاري في صحيحه</w:t>
      </w:r>
      <w:r w:rsidRPr="0096427D">
        <w:rPr>
          <w:rStyle w:val="ae"/>
          <w:rFonts w:ascii="Sakkal Majalla" w:hAnsi="Sakkal Majalla"/>
          <w:vertAlign w:val="baseline"/>
          <w:rtl/>
        </w:rPr>
        <w:t xml:space="preserve"> (3/ 173)</w:t>
      </w:r>
      <w:r w:rsidRPr="0096427D">
        <w:rPr>
          <w:rFonts w:ascii="Sakkal Majalla" w:hAnsi="Sakkal Majalla"/>
          <w:rtl/>
        </w:rPr>
        <w:t xml:space="preserve"> ح (</w:t>
      </w:r>
      <w:r w:rsidRPr="0096427D">
        <w:rPr>
          <w:rStyle w:val="ae"/>
          <w:rFonts w:ascii="Sakkal Majalla" w:hAnsi="Sakkal Majalla"/>
          <w:vertAlign w:val="baseline"/>
          <w:rtl/>
        </w:rPr>
        <w:t>2661).</w:t>
      </w:r>
    </w:p>
  </w:footnote>
  <w:footnote w:id="24">
    <w:p w14:paraId="3A87AAA7" w14:textId="3DAFB538"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w:t>
      </w:r>
      <w:r w:rsidRPr="0096427D">
        <w:rPr>
          <w:rFonts w:ascii="Sakkal Majalla" w:hAnsi="Sakkal Majalla"/>
          <w:rtl/>
        </w:rPr>
        <w:t>خرجه</w:t>
      </w:r>
      <w:r w:rsidRPr="0096427D">
        <w:rPr>
          <w:rStyle w:val="ae"/>
          <w:rFonts w:ascii="Sakkal Majalla" w:hAnsi="Sakkal Majalla"/>
          <w:vertAlign w:val="baseline"/>
          <w:rtl/>
        </w:rPr>
        <w:t xml:space="preserve"> البخاري</w:t>
      </w:r>
      <w:r w:rsidRPr="0096427D">
        <w:rPr>
          <w:rFonts w:ascii="Sakkal Majalla" w:hAnsi="Sakkal Majalla"/>
          <w:rtl/>
        </w:rPr>
        <w:t xml:space="preserve"> في صحيحه</w:t>
      </w:r>
      <w:r w:rsidRPr="0096427D">
        <w:rPr>
          <w:rStyle w:val="ae"/>
          <w:rFonts w:ascii="Sakkal Majalla" w:hAnsi="Sakkal Majalla"/>
          <w:vertAlign w:val="baseline"/>
          <w:rtl/>
        </w:rPr>
        <w:t xml:space="preserve"> (3/ 173) ح (2661).</w:t>
      </w:r>
    </w:p>
  </w:footnote>
  <w:footnote w:id="25">
    <w:p w14:paraId="01AA9CBE" w14:textId="3C0B575E"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ابن هشام</w:t>
      </w:r>
      <w:r w:rsidR="007E06C8">
        <w:rPr>
          <w:rStyle w:val="ae"/>
          <w:rFonts w:ascii="Sakkal Majalla" w:hAnsi="Sakkal Majalla"/>
          <w:vertAlign w:val="baseline"/>
          <w:rtl/>
        </w:rPr>
        <w:t xml:space="preserve">: </w:t>
      </w:r>
      <w:r w:rsidRPr="0096427D">
        <w:rPr>
          <w:rStyle w:val="ae"/>
          <w:rFonts w:ascii="Sakkal Majalla" w:hAnsi="Sakkal Majalla"/>
          <w:b/>
          <w:bCs/>
          <w:vertAlign w:val="baseline"/>
          <w:rtl/>
        </w:rPr>
        <w:t>سيرة ابن هشام</w:t>
      </w:r>
      <w:r w:rsidRPr="0096427D">
        <w:rPr>
          <w:rStyle w:val="ae"/>
          <w:rFonts w:ascii="Sakkal Majalla" w:hAnsi="Sakkal Majalla"/>
          <w:vertAlign w:val="baseline"/>
          <w:rtl/>
        </w:rPr>
        <w:t xml:space="preserve"> (2/ 222).</w:t>
      </w:r>
    </w:p>
  </w:footnote>
  <w:footnote w:id="26">
    <w:p w14:paraId="400ABDAA" w14:textId="65D594C0"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أخرجه البخاري</w:t>
      </w:r>
      <w:r w:rsidRPr="0096427D">
        <w:rPr>
          <w:rFonts w:ascii="Sakkal Majalla" w:hAnsi="Sakkal Majalla"/>
          <w:rtl/>
        </w:rPr>
        <w:t xml:space="preserve"> في صحيحه</w:t>
      </w:r>
      <w:r w:rsidRPr="0096427D">
        <w:rPr>
          <w:rStyle w:val="ae"/>
          <w:rFonts w:ascii="Sakkal Majalla" w:hAnsi="Sakkal Majalla"/>
          <w:vertAlign w:val="baseline"/>
          <w:rtl/>
        </w:rPr>
        <w:t xml:space="preserve"> (2/ 949) ح (2526).</w:t>
      </w:r>
    </w:p>
  </w:footnote>
  <w:footnote w:id="27">
    <w:p w14:paraId="5EDACBF3" w14:textId="3A2137DE"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أخرجه أبو داود في السنن (6/ 524) ح (4475).</w:t>
      </w:r>
    </w:p>
  </w:footnote>
  <w:footnote w:id="28">
    <w:p w14:paraId="0ACF2117" w14:textId="0482736A"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أخرجه الحاكم في المستدرك على الصحيحين (3/ 507) ح (5892)</w:t>
      </w:r>
    </w:p>
  </w:footnote>
  <w:footnote w:id="29">
    <w:p w14:paraId="473533D7" w14:textId="609D9D52"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Fonts w:ascii="Sakkal Majalla" w:hAnsi="Sakkal Majalla"/>
          <w:rtl/>
        </w:rPr>
        <w:t>ابن هشام</w:t>
      </w:r>
      <w:r w:rsidR="007E06C8">
        <w:rPr>
          <w:rFonts w:ascii="Sakkal Majalla" w:hAnsi="Sakkal Majalla"/>
          <w:rtl/>
        </w:rPr>
        <w:t xml:space="preserve">: </w:t>
      </w:r>
      <w:r w:rsidRPr="0096427D">
        <w:rPr>
          <w:rStyle w:val="ae"/>
          <w:rFonts w:ascii="Sakkal Majalla" w:hAnsi="Sakkal Majalla"/>
          <w:vertAlign w:val="baseline"/>
          <w:rtl/>
        </w:rPr>
        <w:t>سيرة ابن هشام (2/ 517)</w:t>
      </w:r>
      <w:r w:rsidRPr="0096427D">
        <w:rPr>
          <w:rFonts w:ascii="Sakkal Majalla" w:hAnsi="Sakkal Majalla"/>
          <w:rtl/>
        </w:rPr>
        <w:t>.</w:t>
      </w:r>
    </w:p>
  </w:footnote>
  <w:footnote w:id="30">
    <w:p w14:paraId="679F0C4A" w14:textId="6384E662" w:rsidR="00657771" w:rsidRPr="0096427D" w:rsidRDefault="00657771" w:rsidP="00B427B0">
      <w:pPr>
        <w:pStyle w:val="af3"/>
        <w:ind w:left="720" w:hanging="720"/>
        <w:rPr>
          <w:rStyle w:val="ae"/>
          <w:rFonts w:ascii="Sakkal Majalla" w:hAnsi="Sakkal Majalla"/>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ابن جرير الطبري</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محمد بن جرير بن يزيد بن كثير بن غالب الآملي، أبو جعفر الطبري (المتوفى</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310هـ) </w:t>
      </w:r>
      <w:r w:rsidRPr="0096427D">
        <w:rPr>
          <w:rStyle w:val="ae"/>
          <w:rFonts w:ascii="Sakkal Majalla" w:hAnsi="Sakkal Majalla"/>
          <w:b/>
          <w:bCs/>
          <w:vertAlign w:val="baseline"/>
          <w:rtl/>
        </w:rPr>
        <w:t>جامع البيان</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أحمد محمد شاكر</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تحقيق</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أحمد محمد شاكر، مؤسسة الرسالة، عام 2000م، (8/571)</w:t>
      </w:r>
      <w:r w:rsidRPr="0096427D">
        <w:rPr>
          <w:rFonts w:ascii="Sakkal Majalla" w:hAnsi="Sakkal Majalla"/>
          <w:rtl/>
        </w:rPr>
        <w:t>.</w:t>
      </w:r>
    </w:p>
  </w:footnote>
  <w:footnote w:id="31">
    <w:p w14:paraId="5BA76FC9" w14:textId="19A3F715"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أخرجه مسلم في مقدمة صحيحه (1/ 8).</w:t>
      </w:r>
    </w:p>
  </w:footnote>
  <w:footnote w:id="32">
    <w:p w14:paraId="41786A5B" w14:textId="04CF297A"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الذهبي</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شمس الدين، محمد بن أحمد بن عثمان الذهبي (ت 748 هـ)، </w:t>
      </w:r>
      <w:r w:rsidRPr="0096427D">
        <w:rPr>
          <w:rStyle w:val="ae"/>
          <w:rFonts w:ascii="Sakkal Majalla" w:hAnsi="Sakkal Majalla"/>
          <w:b/>
          <w:bCs/>
          <w:vertAlign w:val="baseline"/>
          <w:rtl/>
        </w:rPr>
        <w:t>سير أعلام النبلاء</w:t>
      </w:r>
      <w:r w:rsidRPr="0096427D">
        <w:rPr>
          <w:rStyle w:val="ae"/>
          <w:rFonts w:ascii="Sakkal Majalla" w:hAnsi="Sakkal Majalla"/>
          <w:vertAlign w:val="baseline"/>
          <w:rtl/>
        </w:rPr>
        <w:t>، حقيق</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حسين أسد، شعيب </w:t>
      </w:r>
      <w:r w:rsidR="00E5348F">
        <w:rPr>
          <w:rStyle w:val="ae"/>
          <w:rFonts w:ascii="Sakkal Majalla" w:hAnsi="Sakkal Majalla"/>
          <w:vertAlign w:val="baseline"/>
          <w:rtl/>
        </w:rPr>
        <w:t>الأرناؤوط</w:t>
      </w:r>
      <w:r w:rsidRPr="0096427D">
        <w:rPr>
          <w:rStyle w:val="ae"/>
          <w:rFonts w:ascii="Sakkal Majalla" w:hAnsi="Sakkal Majalla"/>
          <w:vertAlign w:val="baseline"/>
          <w:rtl/>
        </w:rPr>
        <w:t>، مؤسسة الرسالة، 1985م (8/ 66).</w:t>
      </w:r>
    </w:p>
  </w:footnote>
  <w:footnote w:id="33">
    <w:p w14:paraId="445FE21C" w14:textId="462E52CB"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hint="cs"/>
          <w:vertAlign w:val="baseline"/>
          <w:rtl/>
        </w:rPr>
        <w:t xml:space="preserve"> </w:t>
      </w:r>
      <w:r w:rsidRPr="0096427D">
        <w:rPr>
          <w:rStyle w:val="ae"/>
          <w:rFonts w:hint="cs"/>
          <w:vertAlign w:val="baseline"/>
          <w:rtl/>
        </w:rPr>
        <w:t xml:space="preserve">أخرجه البخاري في صحيحه </w:t>
      </w:r>
      <w:r w:rsidRPr="0096427D">
        <w:rPr>
          <w:rStyle w:val="ae"/>
          <w:rFonts w:ascii="Sakkal Majalla" w:hAnsi="Sakkal Majalla"/>
          <w:vertAlign w:val="baseline"/>
          <w:rtl/>
        </w:rPr>
        <w:t>(3/ 128)</w:t>
      </w:r>
      <w:r w:rsidRPr="0096427D">
        <w:rPr>
          <w:rStyle w:val="ae"/>
          <w:rFonts w:hint="cs"/>
          <w:vertAlign w:val="baseline"/>
          <w:rtl/>
        </w:rPr>
        <w:t xml:space="preserve"> ح (</w:t>
      </w:r>
      <w:r w:rsidRPr="0096427D">
        <w:rPr>
          <w:rStyle w:val="ae"/>
          <w:rFonts w:ascii="Sakkal Majalla" w:hAnsi="Sakkal Majalla"/>
          <w:vertAlign w:val="baseline"/>
          <w:rtl/>
        </w:rPr>
        <w:t>2442</w:t>
      </w:r>
      <w:r w:rsidRPr="0096427D">
        <w:rPr>
          <w:rStyle w:val="ae"/>
          <w:rFonts w:ascii="Sakkal Majalla" w:hAnsi="Sakkal Majalla" w:hint="cs"/>
          <w:vertAlign w:val="baseline"/>
          <w:rtl/>
        </w:rPr>
        <w:t>).</w:t>
      </w:r>
    </w:p>
  </w:footnote>
  <w:footnote w:id="34">
    <w:p w14:paraId="2D72196D" w14:textId="62355153"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hint="cs"/>
          <w:vertAlign w:val="baseline"/>
          <w:rtl/>
        </w:rPr>
        <w:t xml:space="preserve"> </w:t>
      </w:r>
      <w:r w:rsidRPr="0096427D">
        <w:rPr>
          <w:rFonts w:ascii="Sakkal Majalla" w:hAnsi="Sakkal Majalla" w:hint="cs"/>
          <w:rtl/>
        </w:rPr>
        <w:t xml:space="preserve">أخرجه الإمام أحمد في مسنده </w:t>
      </w:r>
      <w:r w:rsidRPr="0096427D">
        <w:rPr>
          <w:rStyle w:val="ae"/>
          <w:rFonts w:ascii="Sakkal Majalla" w:hAnsi="Sakkal Majalla"/>
          <w:vertAlign w:val="baseline"/>
          <w:rtl/>
        </w:rPr>
        <w:t>(36/ 217)</w:t>
      </w:r>
      <w:r w:rsidRPr="0096427D">
        <w:rPr>
          <w:rFonts w:ascii="Sakkal Majalla" w:hAnsi="Sakkal Majalla" w:hint="cs"/>
          <w:rtl/>
        </w:rPr>
        <w:t xml:space="preserve"> ح (</w:t>
      </w:r>
      <w:r w:rsidRPr="0096427D">
        <w:rPr>
          <w:rStyle w:val="ae"/>
          <w:rFonts w:ascii="Sakkal Majalla" w:hAnsi="Sakkal Majalla"/>
          <w:vertAlign w:val="baseline"/>
          <w:rtl/>
        </w:rPr>
        <w:t>21891</w:t>
      </w:r>
      <w:r w:rsidRPr="0096427D">
        <w:rPr>
          <w:rStyle w:val="ae"/>
          <w:rFonts w:ascii="Sakkal Majalla" w:hAnsi="Sakkal Majalla" w:hint="cs"/>
          <w:vertAlign w:val="baseline"/>
          <w:rtl/>
        </w:rPr>
        <w:t>).</w:t>
      </w:r>
    </w:p>
  </w:footnote>
  <w:footnote w:id="35">
    <w:p w14:paraId="0D46287E" w14:textId="0FAA9107"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 ابن هشام</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 xml:space="preserve">عبد الملك بن هشام بن أيوب الحميري المعافري، أبو محمد، جمال الدين (ت 213 هـ) </w:t>
      </w:r>
      <w:r w:rsidRPr="0096427D">
        <w:rPr>
          <w:rStyle w:val="ae"/>
          <w:rFonts w:ascii="Sakkal Majalla" w:hAnsi="Sakkal Majalla"/>
          <w:b/>
          <w:bCs/>
          <w:vertAlign w:val="baseline"/>
          <w:rtl/>
        </w:rPr>
        <w:t>سيرة ابن هشام</w:t>
      </w:r>
      <w:r w:rsidR="007E06C8">
        <w:rPr>
          <w:rStyle w:val="ae"/>
          <w:rFonts w:ascii="Sakkal Majalla" w:hAnsi="Sakkal Majalla"/>
          <w:b/>
          <w:bCs/>
          <w:vertAlign w:val="baseline"/>
          <w:rtl/>
        </w:rPr>
        <w:t xml:space="preserve">: </w:t>
      </w:r>
      <w:r w:rsidRPr="0096427D">
        <w:rPr>
          <w:rStyle w:val="ae"/>
          <w:rFonts w:ascii="Sakkal Majalla" w:hAnsi="Sakkal Majalla"/>
          <w:vertAlign w:val="baseline"/>
          <w:rtl/>
        </w:rPr>
        <w:t>تحقيق</w:t>
      </w:r>
      <w:r w:rsidR="007E06C8">
        <w:rPr>
          <w:rStyle w:val="ae"/>
          <w:rFonts w:ascii="Sakkal Majalla" w:hAnsi="Sakkal Majalla"/>
          <w:vertAlign w:val="baseline"/>
          <w:rtl/>
        </w:rPr>
        <w:t xml:space="preserve">: </w:t>
      </w:r>
      <w:r w:rsidRPr="0096427D">
        <w:rPr>
          <w:rStyle w:val="ae"/>
          <w:rFonts w:ascii="Sakkal Majalla" w:hAnsi="Sakkal Majalla"/>
          <w:vertAlign w:val="baseline"/>
          <w:rtl/>
        </w:rPr>
        <w:t>مصطفى السقا وآخرون، ط/شركة مكتبة ومطبعة مصطفى البابي الحلبي وأولاده بمصر، الطبعة 1955م (2/292).</w:t>
      </w:r>
    </w:p>
  </w:footnote>
  <w:footnote w:id="36">
    <w:p w14:paraId="578C1E99" w14:textId="0AA9D211"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أخرجه الإمام أحمد في مسنده</w:t>
      </w:r>
      <w:r w:rsidR="005A575F">
        <w:rPr>
          <w:rStyle w:val="ae"/>
          <w:rFonts w:ascii="Sakkal Majalla" w:hAnsi="Sakkal Majalla"/>
          <w:vertAlign w:val="baseline"/>
          <w:rtl/>
        </w:rPr>
        <w:t xml:space="preserve"> </w:t>
      </w:r>
      <w:r w:rsidRPr="0096427D">
        <w:rPr>
          <w:rStyle w:val="ae"/>
          <w:rFonts w:ascii="Sakkal Majalla" w:hAnsi="Sakkal Majalla"/>
          <w:vertAlign w:val="baseline"/>
          <w:rtl/>
        </w:rPr>
        <w:t>(25/ 401) ح (16020).</w:t>
      </w:r>
    </w:p>
  </w:footnote>
  <w:footnote w:id="37">
    <w:p w14:paraId="357EAF98" w14:textId="223B4864"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hint="cs"/>
          <w:vertAlign w:val="baseline"/>
          <w:rtl/>
        </w:rPr>
        <w:t xml:space="preserve"> </w:t>
      </w:r>
      <w:r w:rsidRPr="0096427D">
        <w:rPr>
          <w:rStyle w:val="ae"/>
          <w:rFonts w:ascii="Sakkal Majalla" w:hAnsi="Sakkal Majalla" w:hint="cs"/>
          <w:vertAlign w:val="baseline"/>
          <w:rtl/>
        </w:rPr>
        <w:t>أ</w:t>
      </w:r>
      <w:r w:rsidRPr="0096427D">
        <w:rPr>
          <w:rStyle w:val="ae"/>
          <w:rFonts w:hint="cs"/>
          <w:vertAlign w:val="baseline"/>
          <w:rtl/>
        </w:rPr>
        <w:t>خرجه</w:t>
      </w:r>
      <w:r w:rsidRPr="0096427D">
        <w:rPr>
          <w:rStyle w:val="ae"/>
          <w:rFonts w:ascii="Sakkal Majalla" w:hAnsi="Sakkal Majalla"/>
          <w:vertAlign w:val="baseline"/>
          <w:rtl/>
        </w:rPr>
        <w:t xml:space="preserve"> البخاري </w:t>
      </w:r>
      <w:r w:rsidRPr="0096427D">
        <w:rPr>
          <w:rStyle w:val="ae"/>
          <w:rFonts w:hint="cs"/>
          <w:vertAlign w:val="baseline"/>
          <w:rtl/>
        </w:rPr>
        <w:t xml:space="preserve">في صحيحه </w:t>
      </w:r>
      <w:r w:rsidRPr="0096427D">
        <w:rPr>
          <w:rStyle w:val="ae"/>
          <w:rFonts w:ascii="Sakkal Majalla" w:hAnsi="Sakkal Majalla"/>
          <w:vertAlign w:val="baseline"/>
          <w:rtl/>
        </w:rPr>
        <w:t>(2/ 146)</w:t>
      </w:r>
      <w:r w:rsidRPr="0096427D">
        <w:rPr>
          <w:rStyle w:val="ae"/>
          <w:rFonts w:hint="cs"/>
          <w:vertAlign w:val="baseline"/>
          <w:rtl/>
        </w:rPr>
        <w:t xml:space="preserve"> ح (</w:t>
      </w:r>
      <w:r w:rsidRPr="0096427D">
        <w:rPr>
          <w:rStyle w:val="ae"/>
          <w:rFonts w:ascii="Sakkal Majalla" w:hAnsi="Sakkal Majalla"/>
          <w:vertAlign w:val="baseline"/>
          <w:rtl/>
        </w:rPr>
        <w:t>1585</w:t>
      </w:r>
      <w:r w:rsidRPr="0096427D">
        <w:rPr>
          <w:rStyle w:val="ae"/>
          <w:rFonts w:ascii="Sakkal Majalla" w:hAnsi="Sakkal Majalla" w:hint="cs"/>
          <w:vertAlign w:val="baseline"/>
          <w:rtl/>
        </w:rPr>
        <w:t>).</w:t>
      </w:r>
    </w:p>
  </w:footnote>
  <w:footnote w:id="38">
    <w:p w14:paraId="58233628" w14:textId="704624B5"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hint="cs"/>
          <w:vertAlign w:val="baseline"/>
          <w:rtl/>
        </w:rPr>
        <w:t xml:space="preserve"> </w:t>
      </w:r>
      <w:r w:rsidRPr="0096427D">
        <w:rPr>
          <w:rStyle w:val="ae"/>
          <w:rFonts w:ascii="Sakkal Majalla" w:hAnsi="Sakkal Majalla" w:hint="cs"/>
          <w:vertAlign w:val="baseline"/>
          <w:rtl/>
        </w:rPr>
        <w:t>أ</w:t>
      </w:r>
      <w:r w:rsidRPr="0096427D">
        <w:rPr>
          <w:rStyle w:val="ae"/>
          <w:rFonts w:hint="cs"/>
          <w:vertAlign w:val="baseline"/>
          <w:rtl/>
        </w:rPr>
        <w:t>خرجه</w:t>
      </w:r>
      <w:r w:rsidRPr="0096427D">
        <w:rPr>
          <w:rStyle w:val="ae"/>
          <w:rFonts w:ascii="Sakkal Majalla" w:hAnsi="Sakkal Majalla"/>
          <w:vertAlign w:val="baseline"/>
          <w:rtl/>
        </w:rPr>
        <w:t xml:space="preserve"> البخاري </w:t>
      </w:r>
      <w:r w:rsidRPr="0096427D">
        <w:rPr>
          <w:rStyle w:val="ae"/>
          <w:rFonts w:hint="cs"/>
          <w:vertAlign w:val="baseline"/>
          <w:rtl/>
        </w:rPr>
        <w:t xml:space="preserve">في صحيحه </w:t>
      </w:r>
      <w:r w:rsidRPr="0096427D">
        <w:rPr>
          <w:rStyle w:val="ae"/>
          <w:rFonts w:ascii="Sakkal Majalla" w:hAnsi="Sakkal Majalla"/>
          <w:vertAlign w:val="baseline"/>
          <w:rtl/>
        </w:rPr>
        <w:t>(6/ 154)</w:t>
      </w:r>
      <w:r w:rsidRPr="0096427D">
        <w:rPr>
          <w:rStyle w:val="ae"/>
          <w:rFonts w:ascii="Sakkal Majalla" w:hAnsi="Sakkal Majalla" w:hint="cs"/>
          <w:vertAlign w:val="baseline"/>
          <w:rtl/>
        </w:rPr>
        <w:t xml:space="preserve"> ح (</w:t>
      </w:r>
      <w:r w:rsidRPr="0096427D">
        <w:rPr>
          <w:rStyle w:val="ae"/>
          <w:rFonts w:ascii="Sakkal Majalla" w:hAnsi="Sakkal Majalla"/>
          <w:vertAlign w:val="baseline"/>
          <w:rtl/>
        </w:rPr>
        <w:t>4905</w:t>
      </w:r>
      <w:r w:rsidRPr="0096427D">
        <w:rPr>
          <w:rStyle w:val="ae"/>
          <w:rFonts w:ascii="Sakkal Majalla" w:hAnsi="Sakkal Majalla" w:hint="cs"/>
          <w:vertAlign w:val="baseline"/>
          <w:rtl/>
        </w:rPr>
        <w:t>).</w:t>
      </w:r>
    </w:p>
  </w:footnote>
  <w:footnote w:id="39">
    <w:p w14:paraId="59E17180" w14:textId="37A65F87" w:rsidR="00657771" w:rsidRPr="0096427D" w:rsidRDefault="00657771" w:rsidP="00B427B0">
      <w:pPr>
        <w:pStyle w:val="af3"/>
        <w:ind w:left="720" w:hanging="720"/>
        <w:rPr>
          <w:rStyle w:val="ae"/>
          <w:rFonts w:ascii="Sakkal Majalla" w:hAnsi="Sakkal Majalla"/>
          <w:vertAlign w:val="baseline"/>
          <w:rtl/>
        </w:rPr>
      </w:pPr>
      <w:r w:rsidRPr="0096427D">
        <w:rPr>
          <w:rStyle w:val="ae"/>
          <w:rFonts w:ascii="Sakkal Majalla" w:hAnsi="Sakkal Majalla"/>
          <w:vertAlign w:val="baseline"/>
          <w:rtl/>
        </w:rPr>
        <w:t>(</w:t>
      </w:r>
      <w:r w:rsidRPr="0096427D">
        <w:rPr>
          <w:rStyle w:val="ae"/>
          <w:rFonts w:ascii="Sakkal Majalla" w:hAnsi="Sakkal Majalla"/>
          <w:vertAlign w:val="baseline"/>
          <w:rtl/>
        </w:rPr>
        <w:footnoteRef/>
      </w:r>
      <w:r w:rsidRPr="0096427D">
        <w:rPr>
          <w:rStyle w:val="ae"/>
          <w:rFonts w:ascii="Sakkal Majalla" w:hAnsi="Sakkal Majalla"/>
          <w:vertAlign w:val="baseline"/>
          <w:rtl/>
        </w:rPr>
        <w:t>)</w:t>
      </w:r>
      <w:r w:rsidR="005A575F">
        <w:rPr>
          <w:rStyle w:val="ae"/>
          <w:rFonts w:ascii="Sakkal Majalla" w:hAnsi="Sakkal Majalla" w:hint="cs"/>
          <w:vertAlign w:val="baseline"/>
          <w:rtl/>
        </w:rPr>
        <w:t xml:space="preserve"> </w:t>
      </w:r>
      <w:r w:rsidRPr="0096427D">
        <w:rPr>
          <w:rStyle w:val="ae"/>
          <w:rFonts w:ascii="Sakkal Majalla" w:hAnsi="Sakkal Majalla" w:hint="cs"/>
          <w:vertAlign w:val="baseline"/>
          <w:rtl/>
        </w:rPr>
        <w:t>أخرجه مسلم في صحيحه</w:t>
      </w:r>
      <w:r w:rsidR="005A575F">
        <w:rPr>
          <w:rStyle w:val="ae"/>
          <w:rFonts w:ascii="Sakkal Majalla" w:hAnsi="Sakkal Majalla" w:hint="cs"/>
          <w:vertAlign w:val="baseline"/>
          <w:rtl/>
        </w:rPr>
        <w:t xml:space="preserve"> </w:t>
      </w:r>
      <w:r w:rsidRPr="0096427D">
        <w:rPr>
          <w:rStyle w:val="ae"/>
          <w:rFonts w:ascii="Sakkal Majalla" w:hAnsi="Sakkal Majalla"/>
          <w:vertAlign w:val="baseline"/>
          <w:rtl/>
        </w:rPr>
        <w:t>(4/ 2129)</w:t>
      </w:r>
      <w:r w:rsidRPr="0096427D">
        <w:rPr>
          <w:rStyle w:val="ae"/>
          <w:rFonts w:ascii="Sakkal Majalla" w:hAnsi="Sakkal Majalla" w:hint="cs"/>
          <w:vertAlign w:val="baseline"/>
          <w:rtl/>
        </w:rPr>
        <w:t xml:space="preserve"> ح (</w:t>
      </w:r>
      <w:r w:rsidRPr="0096427D">
        <w:rPr>
          <w:rStyle w:val="ae"/>
          <w:rFonts w:ascii="Sakkal Majalla" w:hAnsi="Sakkal Majalla"/>
          <w:vertAlign w:val="baseline"/>
          <w:rtl/>
        </w:rPr>
        <w:t>2770</w:t>
      </w:r>
      <w:r w:rsidRPr="0096427D">
        <w:rPr>
          <w:rStyle w:val="ae"/>
          <w:rFonts w:ascii="Sakkal Majalla" w:hAnsi="Sakkal Majalla" w:hint="cs"/>
          <w:vertAlign w:val="baseline"/>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7E8F"/>
    <w:multiLevelType w:val="hybridMultilevel"/>
    <w:tmpl w:val="0562D180"/>
    <w:lvl w:ilvl="0" w:tplc="D6FAB3B0">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16cid:durableId="888958634">
    <w:abstractNumId w:val="2"/>
  </w:num>
  <w:num w:numId="2" w16cid:durableId="45881660">
    <w:abstractNumId w:val="1"/>
  </w:num>
  <w:num w:numId="3" w16cid:durableId="1591618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B80"/>
    <w:rsid w:val="00001527"/>
    <w:rsid w:val="00006DE3"/>
    <w:rsid w:val="00020DD4"/>
    <w:rsid w:val="00024B47"/>
    <w:rsid w:val="000309AA"/>
    <w:rsid w:val="000323F0"/>
    <w:rsid w:val="00043BBE"/>
    <w:rsid w:val="00051AF1"/>
    <w:rsid w:val="0006210E"/>
    <w:rsid w:val="000658FB"/>
    <w:rsid w:val="0007348C"/>
    <w:rsid w:val="00073E3D"/>
    <w:rsid w:val="00075B92"/>
    <w:rsid w:val="000762B5"/>
    <w:rsid w:val="00076779"/>
    <w:rsid w:val="00083E2A"/>
    <w:rsid w:val="00090FCF"/>
    <w:rsid w:val="00097DCB"/>
    <w:rsid w:val="00097FFE"/>
    <w:rsid w:val="000A4F6E"/>
    <w:rsid w:val="000A591E"/>
    <w:rsid w:val="000B14A4"/>
    <w:rsid w:val="000B3F60"/>
    <w:rsid w:val="000B51C0"/>
    <w:rsid w:val="000B668C"/>
    <w:rsid w:val="000C0386"/>
    <w:rsid w:val="000C08E4"/>
    <w:rsid w:val="000C3D28"/>
    <w:rsid w:val="000C4484"/>
    <w:rsid w:val="000C4E29"/>
    <w:rsid w:val="000D202C"/>
    <w:rsid w:val="000D7BAD"/>
    <w:rsid w:val="000E2621"/>
    <w:rsid w:val="000E286B"/>
    <w:rsid w:val="000E3449"/>
    <w:rsid w:val="000E3F09"/>
    <w:rsid w:val="000E5609"/>
    <w:rsid w:val="000E72EB"/>
    <w:rsid w:val="000F66E4"/>
    <w:rsid w:val="00100275"/>
    <w:rsid w:val="00104C3A"/>
    <w:rsid w:val="001068B1"/>
    <w:rsid w:val="00111C7F"/>
    <w:rsid w:val="001128A7"/>
    <w:rsid w:val="00112B6C"/>
    <w:rsid w:val="001201C5"/>
    <w:rsid w:val="001224CA"/>
    <w:rsid w:val="001246E5"/>
    <w:rsid w:val="00141577"/>
    <w:rsid w:val="001418A1"/>
    <w:rsid w:val="001555BD"/>
    <w:rsid w:val="001565A6"/>
    <w:rsid w:val="00166094"/>
    <w:rsid w:val="00166B9B"/>
    <w:rsid w:val="00167279"/>
    <w:rsid w:val="001704A6"/>
    <w:rsid w:val="00170CD1"/>
    <w:rsid w:val="001724FC"/>
    <w:rsid w:val="0019559E"/>
    <w:rsid w:val="00197D09"/>
    <w:rsid w:val="001A130C"/>
    <w:rsid w:val="001A788E"/>
    <w:rsid w:val="001B3220"/>
    <w:rsid w:val="001B3871"/>
    <w:rsid w:val="001B5ED6"/>
    <w:rsid w:val="001C0F29"/>
    <w:rsid w:val="001C1D6B"/>
    <w:rsid w:val="001C3991"/>
    <w:rsid w:val="001C51DC"/>
    <w:rsid w:val="001D052F"/>
    <w:rsid w:val="001D0A97"/>
    <w:rsid w:val="001D47C0"/>
    <w:rsid w:val="001D481B"/>
    <w:rsid w:val="001D5318"/>
    <w:rsid w:val="001D7BA9"/>
    <w:rsid w:val="001E2791"/>
    <w:rsid w:val="001E2F15"/>
    <w:rsid w:val="001E4C5C"/>
    <w:rsid w:val="001F5F6C"/>
    <w:rsid w:val="0020678A"/>
    <w:rsid w:val="00211079"/>
    <w:rsid w:val="00232AF0"/>
    <w:rsid w:val="0023546D"/>
    <w:rsid w:val="002402C8"/>
    <w:rsid w:val="00246476"/>
    <w:rsid w:val="00247F6A"/>
    <w:rsid w:val="00251DDA"/>
    <w:rsid w:val="00260C9A"/>
    <w:rsid w:val="0027116D"/>
    <w:rsid w:val="002762BC"/>
    <w:rsid w:val="002A02E6"/>
    <w:rsid w:val="002A32F1"/>
    <w:rsid w:val="002A5EDC"/>
    <w:rsid w:val="002A6C97"/>
    <w:rsid w:val="002B0C36"/>
    <w:rsid w:val="002B7E05"/>
    <w:rsid w:val="002C0C10"/>
    <w:rsid w:val="002C46BD"/>
    <w:rsid w:val="002D2DC8"/>
    <w:rsid w:val="002D4402"/>
    <w:rsid w:val="002E5C7C"/>
    <w:rsid w:val="002F0262"/>
    <w:rsid w:val="002F6393"/>
    <w:rsid w:val="002F6899"/>
    <w:rsid w:val="00305526"/>
    <w:rsid w:val="00310977"/>
    <w:rsid w:val="00314C1E"/>
    <w:rsid w:val="00316D35"/>
    <w:rsid w:val="00327A68"/>
    <w:rsid w:val="003342E2"/>
    <w:rsid w:val="0033472B"/>
    <w:rsid w:val="00336EC0"/>
    <w:rsid w:val="00345121"/>
    <w:rsid w:val="003530A8"/>
    <w:rsid w:val="00354155"/>
    <w:rsid w:val="00354953"/>
    <w:rsid w:val="00355CBE"/>
    <w:rsid w:val="00355E33"/>
    <w:rsid w:val="0036380A"/>
    <w:rsid w:val="00364D8B"/>
    <w:rsid w:val="0036674C"/>
    <w:rsid w:val="00372CCB"/>
    <w:rsid w:val="003851E9"/>
    <w:rsid w:val="00385B10"/>
    <w:rsid w:val="00393410"/>
    <w:rsid w:val="00394800"/>
    <w:rsid w:val="00396E40"/>
    <w:rsid w:val="003A21AB"/>
    <w:rsid w:val="003A527D"/>
    <w:rsid w:val="003B1D08"/>
    <w:rsid w:val="003D7B61"/>
    <w:rsid w:val="003E5AC5"/>
    <w:rsid w:val="003E7979"/>
    <w:rsid w:val="003F3C8C"/>
    <w:rsid w:val="00402AFF"/>
    <w:rsid w:val="00404C3A"/>
    <w:rsid w:val="004277FA"/>
    <w:rsid w:val="00441EFB"/>
    <w:rsid w:val="00443E8A"/>
    <w:rsid w:val="004445F8"/>
    <w:rsid w:val="004453A9"/>
    <w:rsid w:val="00456458"/>
    <w:rsid w:val="00465739"/>
    <w:rsid w:val="00466F44"/>
    <w:rsid w:val="0049482A"/>
    <w:rsid w:val="004A3F44"/>
    <w:rsid w:val="004B2C88"/>
    <w:rsid w:val="004C070A"/>
    <w:rsid w:val="004C1FC9"/>
    <w:rsid w:val="004C37A6"/>
    <w:rsid w:val="004D35AB"/>
    <w:rsid w:val="004E3F23"/>
    <w:rsid w:val="004F0AD3"/>
    <w:rsid w:val="004F1E03"/>
    <w:rsid w:val="004F70CE"/>
    <w:rsid w:val="0050013E"/>
    <w:rsid w:val="00502482"/>
    <w:rsid w:val="00504873"/>
    <w:rsid w:val="00504B85"/>
    <w:rsid w:val="005126BD"/>
    <w:rsid w:val="00512C46"/>
    <w:rsid w:val="00521425"/>
    <w:rsid w:val="005245D3"/>
    <w:rsid w:val="00530F8E"/>
    <w:rsid w:val="0053705C"/>
    <w:rsid w:val="00537EF6"/>
    <w:rsid w:val="0054201D"/>
    <w:rsid w:val="0054636C"/>
    <w:rsid w:val="0055527D"/>
    <w:rsid w:val="00555E90"/>
    <w:rsid w:val="0055631D"/>
    <w:rsid w:val="00562912"/>
    <w:rsid w:val="00573692"/>
    <w:rsid w:val="005817C9"/>
    <w:rsid w:val="00584B3A"/>
    <w:rsid w:val="005A002E"/>
    <w:rsid w:val="005A0FA3"/>
    <w:rsid w:val="005A575F"/>
    <w:rsid w:val="005B7F3C"/>
    <w:rsid w:val="005C429B"/>
    <w:rsid w:val="005C45F3"/>
    <w:rsid w:val="005C7D9D"/>
    <w:rsid w:val="005D2066"/>
    <w:rsid w:val="005D2E61"/>
    <w:rsid w:val="005D387E"/>
    <w:rsid w:val="005E169F"/>
    <w:rsid w:val="005E7DAA"/>
    <w:rsid w:val="005F0E35"/>
    <w:rsid w:val="005F1604"/>
    <w:rsid w:val="00611B72"/>
    <w:rsid w:val="0062592B"/>
    <w:rsid w:val="006319C1"/>
    <w:rsid w:val="00632AA6"/>
    <w:rsid w:val="00633CA9"/>
    <w:rsid w:val="0064321A"/>
    <w:rsid w:val="00645E46"/>
    <w:rsid w:val="006507E1"/>
    <w:rsid w:val="00654E4D"/>
    <w:rsid w:val="00657771"/>
    <w:rsid w:val="00660997"/>
    <w:rsid w:val="006668DE"/>
    <w:rsid w:val="00666BEE"/>
    <w:rsid w:val="00667D98"/>
    <w:rsid w:val="006722CA"/>
    <w:rsid w:val="00672635"/>
    <w:rsid w:val="00674F6E"/>
    <w:rsid w:val="00677277"/>
    <w:rsid w:val="0068321E"/>
    <w:rsid w:val="00683530"/>
    <w:rsid w:val="0068596A"/>
    <w:rsid w:val="00685DB0"/>
    <w:rsid w:val="00691EB6"/>
    <w:rsid w:val="006962F3"/>
    <w:rsid w:val="0069686B"/>
    <w:rsid w:val="006A0479"/>
    <w:rsid w:val="006A2322"/>
    <w:rsid w:val="006A6C53"/>
    <w:rsid w:val="006C4984"/>
    <w:rsid w:val="006C58EF"/>
    <w:rsid w:val="006C683C"/>
    <w:rsid w:val="006C78C3"/>
    <w:rsid w:val="006D20E9"/>
    <w:rsid w:val="006D76C9"/>
    <w:rsid w:val="006E234E"/>
    <w:rsid w:val="006E4246"/>
    <w:rsid w:val="006E6B72"/>
    <w:rsid w:val="006E6BA2"/>
    <w:rsid w:val="006F271F"/>
    <w:rsid w:val="006F3AA2"/>
    <w:rsid w:val="006F41B7"/>
    <w:rsid w:val="006F4CA7"/>
    <w:rsid w:val="00704F8B"/>
    <w:rsid w:val="0071091F"/>
    <w:rsid w:val="00712555"/>
    <w:rsid w:val="0071260C"/>
    <w:rsid w:val="00717C2F"/>
    <w:rsid w:val="007260B5"/>
    <w:rsid w:val="0072682C"/>
    <w:rsid w:val="00735F5B"/>
    <w:rsid w:val="00736C80"/>
    <w:rsid w:val="00744876"/>
    <w:rsid w:val="0074520F"/>
    <w:rsid w:val="00751A72"/>
    <w:rsid w:val="00764A3F"/>
    <w:rsid w:val="00766D8E"/>
    <w:rsid w:val="00772D13"/>
    <w:rsid w:val="00777250"/>
    <w:rsid w:val="00777673"/>
    <w:rsid w:val="0077787A"/>
    <w:rsid w:val="00777DED"/>
    <w:rsid w:val="00783AA3"/>
    <w:rsid w:val="00783EDC"/>
    <w:rsid w:val="007928D4"/>
    <w:rsid w:val="00793F74"/>
    <w:rsid w:val="00797555"/>
    <w:rsid w:val="007B10E0"/>
    <w:rsid w:val="007B19EF"/>
    <w:rsid w:val="007B36D4"/>
    <w:rsid w:val="007B462D"/>
    <w:rsid w:val="007B5D2B"/>
    <w:rsid w:val="007C0603"/>
    <w:rsid w:val="007D76B8"/>
    <w:rsid w:val="007E06C8"/>
    <w:rsid w:val="007E1A44"/>
    <w:rsid w:val="007E6360"/>
    <w:rsid w:val="007F180A"/>
    <w:rsid w:val="007F4018"/>
    <w:rsid w:val="007F507C"/>
    <w:rsid w:val="007F6426"/>
    <w:rsid w:val="007F6F87"/>
    <w:rsid w:val="00800E8E"/>
    <w:rsid w:val="00804A63"/>
    <w:rsid w:val="00806F99"/>
    <w:rsid w:val="00807F8F"/>
    <w:rsid w:val="00812A44"/>
    <w:rsid w:val="00827A65"/>
    <w:rsid w:val="00831CA8"/>
    <w:rsid w:val="00844D1E"/>
    <w:rsid w:val="008452E1"/>
    <w:rsid w:val="008462A8"/>
    <w:rsid w:val="00847DA4"/>
    <w:rsid w:val="00855F14"/>
    <w:rsid w:val="008715C1"/>
    <w:rsid w:val="00875E98"/>
    <w:rsid w:val="00876719"/>
    <w:rsid w:val="008850F1"/>
    <w:rsid w:val="008874F6"/>
    <w:rsid w:val="00890336"/>
    <w:rsid w:val="00892364"/>
    <w:rsid w:val="00894AD9"/>
    <w:rsid w:val="008A7D4D"/>
    <w:rsid w:val="008B0C75"/>
    <w:rsid w:val="008B0FEF"/>
    <w:rsid w:val="008B2B13"/>
    <w:rsid w:val="008B7190"/>
    <w:rsid w:val="008C4CE1"/>
    <w:rsid w:val="008D0AF9"/>
    <w:rsid w:val="008D50AE"/>
    <w:rsid w:val="008E112B"/>
    <w:rsid w:val="008E6898"/>
    <w:rsid w:val="008F36FC"/>
    <w:rsid w:val="008F42AC"/>
    <w:rsid w:val="008F42FA"/>
    <w:rsid w:val="008F4869"/>
    <w:rsid w:val="00904B80"/>
    <w:rsid w:val="00912321"/>
    <w:rsid w:val="0093173E"/>
    <w:rsid w:val="00936576"/>
    <w:rsid w:val="00940115"/>
    <w:rsid w:val="00946593"/>
    <w:rsid w:val="00946BD4"/>
    <w:rsid w:val="00954209"/>
    <w:rsid w:val="009640E5"/>
    <w:rsid w:val="0096427D"/>
    <w:rsid w:val="009650C1"/>
    <w:rsid w:val="00966459"/>
    <w:rsid w:val="00970E54"/>
    <w:rsid w:val="00971CFE"/>
    <w:rsid w:val="0097654A"/>
    <w:rsid w:val="00985331"/>
    <w:rsid w:val="00990EDD"/>
    <w:rsid w:val="00991E40"/>
    <w:rsid w:val="009A5022"/>
    <w:rsid w:val="009A774D"/>
    <w:rsid w:val="009A7ACE"/>
    <w:rsid w:val="009B3119"/>
    <w:rsid w:val="009B4C2C"/>
    <w:rsid w:val="009B57C9"/>
    <w:rsid w:val="009B682D"/>
    <w:rsid w:val="009B7238"/>
    <w:rsid w:val="009C1F16"/>
    <w:rsid w:val="009C2AFB"/>
    <w:rsid w:val="009D5254"/>
    <w:rsid w:val="009F26D1"/>
    <w:rsid w:val="00A03C4B"/>
    <w:rsid w:val="00A13117"/>
    <w:rsid w:val="00A15840"/>
    <w:rsid w:val="00A16A22"/>
    <w:rsid w:val="00A20373"/>
    <w:rsid w:val="00A20430"/>
    <w:rsid w:val="00A210E4"/>
    <w:rsid w:val="00A261A2"/>
    <w:rsid w:val="00A33E26"/>
    <w:rsid w:val="00A342DF"/>
    <w:rsid w:val="00A36845"/>
    <w:rsid w:val="00A37008"/>
    <w:rsid w:val="00A44C74"/>
    <w:rsid w:val="00A5724E"/>
    <w:rsid w:val="00A60899"/>
    <w:rsid w:val="00A63AD9"/>
    <w:rsid w:val="00A65CAD"/>
    <w:rsid w:val="00A66004"/>
    <w:rsid w:val="00A76600"/>
    <w:rsid w:val="00A77F53"/>
    <w:rsid w:val="00AA0522"/>
    <w:rsid w:val="00AA4D1F"/>
    <w:rsid w:val="00AA6082"/>
    <w:rsid w:val="00AA67E6"/>
    <w:rsid w:val="00AB3234"/>
    <w:rsid w:val="00AB5640"/>
    <w:rsid w:val="00AB6E6A"/>
    <w:rsid w:val="00AC5545"/>
    <w:rsid w:val="00AD4E8E"/>
    <w:rsid w:val="00AD59BC"/>
    <w:rsid w:val="00AD757D"/>
    <w:rsid w:val="00AE6014"/>
    <w:rsid w:val="00AE628B"/>
    <w:rsid w:val="00AE69CB"/>
    <w:rsid w:val="00AF42B9"/>
    <w:rsid w:val="00B11E90"/>
    <w:rsid w:val="00B12C14"/>
    <w:rsid w:val="00B26F80"/>
    <w:rsid w:val="00B427B0"/>
    <w:rsid w:val="00B432B8"/>
    <w:rsid w:val="00B43B2A"/>
    <w:rsid w:val="00B4447B"/>
    <w:rsid w:val="00B4568D"/>
    <w:rsid w:val="00B467EC"/>
    <w:rsid w:val="00B47706"/>
    <w:rsid w:val="00B56C10"/>
    <w:rsid w:val="00B6720A"/>
    <w:rsid w:val="00B7192D"/>
    <w:rsid w:val="00B72035"/>
    <w:rsid w:val="00B7592B"/>
    <w:rsid w:val="00B9481B"/>
    <w:rsid w:val="00B95A9E"/>
    <w:rsid w:val="00BA29B6"/>
    <w:rsid w:val="00BA5387"/>
    <w:rsid w:val="00BA619A"/>
    <w:rsid w:val="00BB0C11"/>
    <w:rsid w:val="00BC6176"/>
    <w:rsid w:val="00BD3F68"/>
    <w:rsid w:val="00BD6A8F"/>
    <w:rsid w:val="00BE1432"/>
    <w:rsid w:val="00BE2B33"/>
    <w:rsid w:val="00BE318F"/>
    <w:rsid w:val="00BE5C83"/>
    <w:rsid w:val="00BF0BF4"/>
    <w:rsid w:val="00BF0D51"/>
    <w:rsid w:val="00BF1537"/>
    <w:rsid w:val="00C00069"/>
    <w:rsid w:val="00C126BD"/>
    <w:rsid w:val="00C24D7B"/>
    <w:rsid w:val="00C26419"/>
    <w:rsid w:val="00C268AA"/>
    <w:rsid w:val="00C345C2"/>
    <w:rsid w:val="00C51C51"/>
    <w:rsid w:val="00C5563F"/>
    <w:rsid w:val="00C579C5"/>
    <w:rsid w:val="00C77A6E"/>
    <w:rsid w:val="00C8151E"/>
    <w:rsid w:val="00C817E7"/>
    <w:rsid w:val="00C8569C"/>
    <w:rsid w:val="00C9316D"/>
    <w:rsid w:val="00C94B58"/>
    <w:rsid w:val="00C952B7"/>
    <w:rsid w:val="00C96945"/>
    <w:rsid w:val="00C96CAA"/>
    <w:rsid w:val="00CA78A1"/>
    <w:rsid w:val="00CB6B30"/>
    <w:rsid w:val="00CB7526"/>
    <w:rsid w:val="00CC14CB"/>
    <w:rsid w:val="00CC2130"/>
    <w:rsid w:val="00CC798D"/>
    <w:rsid w:val="00CD3356"/>
    <w:rsid w:val="00CD470B"/>
    <w:rsid w:val="00CE3DAE"/>
    <w:rsid w:val="00CE4C14"/>
    <w:rsid w:val="00CF009E"/>
    <w:rsid w:val="00CF1230"/>
    <w:rsid w:val="00CF5925"/>
    <w:rsid w:val="00D00795"/>
    <w:rsid w:val="00D0299C"/>
    <w:rsid w:val="00D07CBC"/>
    <w:rsid w:val="00D109CA"/>
    <w:rsid w:val="00D15C1E"/>
    <w:rsid w:val="00D357CE"/>
    <w:rsid w:val="00D35CEB"/>
    <w:rsid w:val="00D404E6"/>
    <w:rsid w:val="00D429C1"/>
    <w:rsid w:val="00D512B8"/>
    <w:rsid w:val="00D57684"/>
    <w:rsid w:val="00D61E37"/>
    <w:rsid w:val="00D63D87"/>
    <w:rsid w:val="00D67B73"/>
    <w:rsid w:val="00D7503A"/>
    <w:rsid w:val="00D7692D"/>
    <w:rsid w:val="00D76D2F"/>
    <w:rsid w:val="00D8183B"/>
    <w:rsid w:val="00D91CA2"/>
    <w:rsid w:val="00DA2616"/>
    <w:rsid w:val="00DB1E56"/>
    <w:rsid w:val="00DB31DB"/>
    <w:rsid w:val="00DB5871"/>
    <w:rsid w:val="00DB7F8D"/>
    <w:rsid w:val="00DD089E"/>
    <w:rsid w:val="00DD438F"/>
    <w:rsid w:val="00DE3D37"/>
    <w:rsid w:val="00DE4C74"/>
    <w:rsid w:val="00DF0130"/>
    <w:rsid w:val="00DF10BC"/>
    <w:rsid w:val="00E11D81"/>
    <w:rsid w:val="00E143F7"/>
    <w:rsid w:val="00E237F1"/>
    <w:rsid w:val="00E26574"/>
    <w:rsid w:val="00E308DF"/>
    <w:rsid w:val="00E3387C"/>
    <w:rsid w:val="00E40ACF"/>
    <w:rsid w:val="00E40F6C"/>
    <w:rsid w:val="00E524C0"/>
    <w:rsid w:val="00E5348F"/>
    <w:rsid w:val="00E54095"/>
    <w:rsid w:val="00E54FD6"/>
    <w:rsid w:val="00E61427"/>
    <w:rsid w:val="00E65413"/>
    <w:rsid w:val="00E6583B"/>
    <w:rsid w:val="00E777A9"/>
    <w:rsid w:val="00E90F28"/>
    <w:rsid w:val="00E91C8B"/>
    <w:rsid w:val="00E97482"/>
    <w:rsid w:val="00EA40FF"/>
    <w:rsid w:val="00EC36B2"/>
    <w:rsid w:val="00EC5007"/>
    <w:rsid w:val="00ED6969"/>
    <w:rsid w:val="00EE0FE9"/>
    <w:rsid w:val="00EE39B7"/>
    <w:rsid w:val="00EE7EFC"/>
    <w:rsid w:val="00F033F4"/>
    <w:rsid w:val="00F04B3F"/>
    <w:rsid w:val="00F04D24"/>
    <w:rsid w:val="00F1412A"/>
    <w:rsid w:val="00F15E7A"/>
    <w:rsid w:val="00F1773E"/>
    <w:rsid w:val="00F263D1"/>
    <w:rsid w:val="00F27C3C"/>
    <w:rsid w:val="00F32637"/>
    <w:rsid w:val="00F45FBA"/>
    <w:rsid w:val="00F46661"/>
    <w:rsid w:val="00F4725A"/>
    <w:rsid w:val="00F52FE4"/>
    <w:rsid w:val="00F5480D"/>
    <w:rsid w:val="00F61602"/>
    <w:rsid w:val="00F6741D"/>
    <w:rsid w:val="00F70A63"/>
    <w:rsid w:val="00F70AF8"/>
    <w:rsid w:val="00F76D53"/>
    <w:rsid w:val="00F85DD4"/>
    <w:rsid w:val="00F97628"/>
    <w:rsid w:val="00FA2C9F"/>
    <w:rsid w:val="00FA4317"/>
    <w:rsid w:val="00FA6270"/>
    <w:rsid w:val="00FA7750"/>
    <w:rsid w:val="00FB4F82"/>
    <w:rsid w:val="00FB7085"/>
    <w:rsid w:val="00FE2778"/>
    <w:rsid w:val="00FF26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B6646"/>
  <w15:docId w15:val="{E0DB432D-6E01-4FC8-A8B6-473226AD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qFormat="1"/>
    <w:lsdException w:name="caption" w:qFormat="1"/>
    <w:lsdException w:name="Title" w:qFormat="1"/>
    <w:lsdException w:name="Subtitle" w:qFormat="1"/>
    <w:lsdException w:name="Hyperlink" w:uiPriority="9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B427B0"/>
    <w:pPr>
      <w:keepNext/>
      <w:spacing w:after="240"/>
      <w:jc w:val="center"/>
      <w:outlineLvl w:val="0"/>
    </w:pPr>
    <w:rPr>
      <w:rFonts w:cs="(AH) Manal Black"/>
      <w:b/>
      <w:bCs/>
      <w:noProof/>
      <w:color w:val="0000FF"/>
      <w:kern w:val="32"/>
      <w:sz w:val="32"/>
      <w:szCs w:val="46"/>
      <w:lang w:eastAsia="ar-SA"/>
    </w:rPr>
  </w:style>
  <w:style w:type="paragraph" w:styleId="2">
    <w:name w:val="heading 2"/>
    <w:next w:val="a"/>
    <w:link w:val="2Char"/>
    <w:uiPriority w:val="9"/>
    <w:qFormat/>
    <w:rsid w:val="00B427B0"/>
    <w:pPr>
      <w:keepNext/>
      <w:spacing w:before="240" w:after="60"/>
      <w:contextualSpacing/>
      <w:outlineLvl w:val="1"/>
    </w:pPr>
    <w:rPr>
      <w:rFonts w:ascii="Arial" w:hAnsi="Arial" w:cs="Amiri Quran"/>
      <w:b/>
      <w:bCs/>
      <w:i/>
      <w:noProof/>
      <w:color w:val="C00000"/>
      <w:sz w:val="28"/>
      <w:szCs w:val="40"/>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uiPriority w:val="39"/>
    <w:rsid w:val="00336EC0"/>
  </w:style>
  <w:style w:type="paragraph" w:styleId="20">
    <w:name w:val="toc 2"/>
    <w:basedOn w:val="a"/>
    <w:next w:val="a"/>
    <w:autoRedefine/>
    <w:uiPriority w:val="39"/>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aliases w:val="نص حاشية سفلية Char Char Char,نص حاشية سفلية Char Char Char  Char Char Char,نص حاشية سفلية Char Char Char  Char Char Char Char Char,نص حاشية سفلية Char Char Char1 Char Char Char,نص حاشية سفلية2,الحاشية,حاشية,Footnote Text,Char, Char Char"/>
    <w:basedOn w:val="a"/>
    <w:link w:val="Char"/>
    <w:qFormat/>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customStyle="1" w:styleId="28">
    <w:name w:val="نمط28"/>
    <w:basedOn w:val="a"/>
    <w:qFormat/>
    <w:rsid w:val="00904B80"/>
    <w:pPr>
      <w:keepNext/>
      <w:spacing w:before="240" w:after="240"/>
      <w:ind w:firstLine="0"/>
      <w:jc w:val="center"/>
      <w:outlineLvl w:val="0"/>
    </w:pPr>
    <w:rPr>
      <w:rFonts w:ascii="Traditional Arabic" w:hAnsi="Traditional Arabic" w:cs="SKR HEAD1"/>
      <w:color w:val="auto"/>
      <w:kern w:val="32"/>
      <w:lang w:eastAsia="en-US"/>
    </w:rPr>
  </w:style>
  <w:style w:type="paragraph" w:customStyle="1" w:styleId="45">
    <w:name w:val="نمط45"/>
    <w:basedOn w:val="a"/>
    <w:qFormat/>
    <w:rsid w:val="00904B80"/>
    <w:pPr>
      <w:spacing w:after="80"/>
      <w:ind w:firstLine="567"/>
    </w:pPr>
    <w:rPr>
      <w:rFonts w:ascii="adwa-assalaf" w:eastAsia="SimSun" w:hAnsi="adwa-assalaf" w:cs="adwa-assalaf"/>
      <w:color w:val="auto"/>
      <w:sz w:val="34"/>
      <w:szCs w:val="34"/>
      <w:lang w:eastAsia="en-US"/>
    </w:rPr>
  </w:style>
  <w:style w:type="character" w:styleId="Hyperlink">
    <w:name w:val="Hyperlink"/>
    <w:basedOn w:val="a0"/>
    <w:uiPriority w:val="99"/>
    <w:unhideWhenUsed/>
    <w:qFormat/>
    <w:rsid w:val="000C4484"/>
    <w:rPr>
      <w:color w:val="0000FF"/>
      <w:u w:val="single"/>
    </w:rPr>
  </w:style>
  <w:style w:type="character" w:styleId="afc">
    <w:name w:val="Emphasis"/>
    <w:basedOn w:val="a0"/>
    <w:uiPriority w:val="20"/>
    <w:qFormat/>
    <w:rsid w:val="001A788E"/>
    <w:rPr>
      <w:i/>
      <w:iCs/>
    </w:rPr>
  </w:style>
  <w:style w:type="paragraph" w:styleId="afd">
    <w:name w:val="Normal (Web)"/>
    <w:basedOn w:val="a"/>
    <w:uiPriority w:val="99"/>
    <w:unhideWhenUsed/>
    <w:rsid w:val="001A788E"/>
    <w:pPr>
      <w:widowControl/>
      <w:bidi w:val="0"/>
      <w:spacing w:before="100" w:beforeAutospacing="1" w:after="100" w:afterAutospacing="1"/>
      <w:ind w:firstLine="0"/>
      <w:jc w:val="left"/>
    </w:pPr>
    <w:rPr>
      <w:rFonts w:cs="Times New Roman"/>
      <w:color w:val="auto"/>
      <w:sz w:val="24"/>
      <w:szCs w:val="24"/>
      <w:lang w:eastAsia="en-US"/>
    </w:rPr>
  </w:style>
  <w:style w:type="paragraph" w:styleId="afe">
    <w:name w:val="footer"/>
    <w:basedOn w:val="a"/>
    <w:link w:val="Char0"/>
    <w:rsid w:val="005A0FA3"/>
    <w:pPr>
      <w:tabs>
        <w:tab w:val="center" w:pos="4153"/>
        <w:tab w:val="right" w:pos="8306"/>
      </w:tabs>
    </w:pPr>
  </w:style>
  <w:style w:type="character" w:customStyle="1" w:styleId="Char0">
    <w:name w:val="تذييل الصفحة Char"/>
    <w:basedOn w:val="a0"/>
    <w:link w:val="afe"/>
    <w:rsid w:val="005A0FA3"/>
    <w:rPr>
      <w:rFonts w:cs="Traditional Arabic"/>
      <w:color w:val="000000"/>
      <w:sz w:val="36"/>
      <w:szCs w:val="36"/>
      <w:lang w:eastAsia="ar-SA"/>
    </w:rPr>
  </w:style>
  <w:style w:type="paragraph" w:styleId="aff">
    <w:name w:val="Title"/>
    <w:basedOn w:val="a"/>
    <w:next w:val="a"/>
    <w:link w:val="Char1"/>
    <w:qFormat/>
    <w:rsid w:val="00FE27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0"/>
    <w:link w:val="aff"/>
    <w:rsid w:val="00FE2778"/>
    <w:rPr>
      <w:rFonts w:asciiTheme="majorHAnsi" w:eastAsiaTheme="majorEastAsia" w:hAnsiTheme="majorHAnsi" w:cstheme="majorBidi"/>
      <w:color w:val="17365D" w:themeColor="text2" w:themeShade="BF"/>
      <w:spacing w:val="5"/>
      <w:kern w:val="28"/>
      <w:sz w:val="52"/>
      <w:szCs w:val="52"/>
      <w:lang w:eastAsia="ar-SA"/>
    </w:rPr>
  </w:style>
  <w:style w:type="character" w:styleId="aff0">
    <w:name w:val="Strong"/>
    <w:basedOn w:val="a0"/>
    <w:uiPriority w:val="22"/>
    <w:qFormat/>
    <w:rsid w:val="00C9316D"/>
    <w:rPr>
      <w:b/>
      <w:bCs/>
    </w:rPr>
  </w:style>
  <w:style w:type="paragraph" w:customStyle="1" w:styleId="17">
    <w:name w:val="نمط1"/>
    <w:basedOn w:val="45"/>
    <w:qFormat/>
    <w:rsid w:val="00C9316D"/>
    <w:rPr>
      <w:rFonts w:ascii="Sakkal Majalla" w:hAnsi="Sakkal Majalla" w:cs="Sakkal Majalla"/>
      <w:b/>
      <w:bCs/>
      <w:sz w:val="32"/>
      <w:szCs w:val="32"/>
    </w:rPr>
  </w:style>
  <w:style w:type="character" w:customStyle="1" w:styleId="Char">
    <w:name w:val="نص حاشية سفلية Char"/>
    <w:aliases w:val="نص حاشية سفلية Char Char Char Char,نص حاشية سفلية Char Char Char  Char Char Char Char,نص حاشية سفلية Char Char Char  Char Char Char Char Char Char,نص حاشية سفلية Char Char Char1 Char Char Char Char,نص حاشية سفلية2 Char,الحاشية Char"/>
    <w:link w:val="af3"/>
    <w:rsid w:val="00EC36B2"/>
    <w:rPr>
      <w:rFonts w:cs="Traditional Arabic"/>
      <w:color w:val="000000"/>
      <w:sz w:val="28"/>
      <w:szCs w:val="28"/>
      <w:lang w:eastAsia="ar-SA"/>
    </w:rPr>
  </w:style>
  <w:style w:type="paragraph" w:styleId="aff1">
    <w:name w:val="List Paragraph"/>
    <w:basedOn w:val="a"/>
    <w:uiPriority w:val="34"/>
    <w:qFormat/>
    <w:rsid w:val="001201C5"/>
    <w:pPr>
      <w:ind w:left="720"/>
      <w:contextualSpacing/>
    </w:pPr>
  </w:style>
  <w:style w:type="character" w:customStyle="1" w:styleId="g-aya">
    <w:name w:val="g-aya"/>
    <w:basedOn w:val="a0"/>
    <w:rsid w:val="00D512B8"/>
  </w:style>
  <w:style w:type="character" w:customStyle="1" w:styleId="2Char">
    <w:name w:val="عنوان 2 Char"/>
    <w:basedOn w:val="a0"/>
    <w:link w:val="2"/>
    <w:uiPriority w:val="9"/>
    <w:rsid w:val="00B427B0"/>
    <w:rPr>
      <w:rFonts w:ascii="Arial" w:hAnsi="Arial" w:cs="Amiri Quran"/>
      <w:b/>
      <w:bCs/>
      <w:i/>
      <w:noProof/>
      <w:color w:val="C00000"/>
      <w:sz w:val="28"/>
      <w:szCs w:val="40"/>
      <w:lang w:eastAsia="ar-SA"/>
    </w:rPr>
  </w:style>
  <w:style w:type="character" w:customStyle="1" w:styleId="mw-page-title-main">
    <w:name w:val="mw-page-title-main"/>
    <w:basedOn w:val="a0"/>
    <w:rsid w:val="001C1D6B"/>
  </w:style>
  <w:style w:type="paragraph" w:styleId="aff2">
    <w:name w:val="TOC Heading"/>
    <w:basedOn w:val="1"/>
    <w:next w:val="a"/>
    <w:uiPriority w:val="39"/>
    <w:unhideWhenUsed/>
    <w:qFormat/>
    <w:rsid w:val="00246476"/>
    <w:pPr>
      <w:keepLines/>
      <w:bidi/>
      <w:spacing w:before="240" w:after="0" w:line="259" w:lineRule="auto"/>
      <w:jc w:val="left"/>
      <w:outlineLvl w:val="9"/>
    </w:pPr>
    <w:rPr>
      <w:rFonts w:asciiTheme="majorHAnsi" w:eastAsiaTheme="majorEastAsia" w:hAnsiTheme="majorHAnsi" w:cstheme="majorBidi"/>
      <w:b w:val="0"/>
      <w:bCs w:val="0"/>
      <w:noProof w:val="0"/>
      <w:color w:val="365F91" w:themeColor="accent1" w:themeShade="BF"/>
      <w:kern w:val="0"/>
      <w:szCs w:val="32"/>
      <w:rtl/>
      <w:lang w:eastAsia="en-US"/>
    </w:rPr>
  </w:style>
  <w:style w:type="paragraph" w:styleId="aff3">
    <w:basedOn w:val="a"/>
    <w:next w:val="afe"/>
    <w:link w:val="Char2"/>
    <w:qFormat/>
    <w:rsid w:val="00CC798D"/>
    <w:pPr>
      <w:widowControl/>
      <w:tabs>
        <w:tab w:val="center" w:pos="4153"/>
        <w:tab w:val="right" w:pos="8306"/>
      </w:tabs>
      <w:ind w:firstLine="0"/>
      <w:jc w:val="left"/>
    </w:pPr>
    <w:rPr>
      <w:rFonts w:eastAsia="SimSun" w:cs="Times New Roman"/>
      <w:color w:val="auto"/>
      <w:sz w:val="24"/>
      <w:szCs w:val="24"/>
      <w:lang w:eastAsia="zh-CN" w:bidi="ar-EG"/>
    </w:rPr>
  </w:style>
  <w:style w:type="character" w:customStyle="1" w:styleId="Char2">
    <w:name w:val="تذييل صفحة Char"/>
    <w:rsid w:val="00CC798D"/>
    <w:rPr>
      <w:rFonts w:eastAsia="SimSun"/>
      <w:sz w:val="24"/>
      <w:szCs w:val="24"/>
      <w:lang w:val="en-US" w:eastAsia="zh-CN"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0682">
      <w:bodyDiv w:val="1"/>
      <w:marLeft w:val="0"/>
      <w:marRight w:val="0"/>
      <w:marTop w:val="0"/>
      <w:marBottom w:val="0"/>
      <w:divBdr>
        <w:top w:val="none" w:sz="0" w:space="0" w:color="auto"/>
        <w:left w:val="none" w:sz="0" w:space="0" w:color="auto"/>
        <w:bottom w:val="none" w:sz="0" w:space="0" w:color="auto"/>
        <w:right w:val="none" w:sz="0" w:space="0" w:color="auto"/>
      </w:divBdr>
    </w:div>
    <w:div w:id="401028067">
      <w:bodyDiv w:val="1"/>
      <w:marLeft w:val="0"/>
      <w:marRight w:val="0"/>
      <w:marTop w:val="0"/>
      <w:marBottom w:val="0"/>
      <w:divBdr>
        <w:top w:val="none" w:sz="0" w:space="0" w:color="auto"/>
        <w:left w:val="none" w:sz="0" w:space="0" w:color="auto"/>
        <w:bottom w:val="none" w:sz="0" w:space="0" w:color="auto"/>
        <w:right w:val="none" w:sz="0" w:space="0" w:color="auto"/>
      </w:divBdr>
    </w:div>
    <w:div w:id="825972446">
      <w:bodyDiv w:val="1"/>
      <w:marLeft w:val="0"/>
      <w:marRight w:val="0"/>
      <w:marTop w:val="0"/>
      <w:marBottom w:val="0"/>
      <w:divBdr>
        <w:top w:val="none" w:sz="0" w:space="0" w:color="auto"/>
        <w:left w:val="none" w:sz="0" w:space="0" w:color="auto"/>
        <w:bottom w:val="none" w:sz="0" w:space="0" w:color="auto"/>
        <w:right w:val="none" w:sz="0" w:space="0" w:color="auto"/>
      </w:divBdr>
    </w:div>
    <w:div w:id="1230775375">
      <w:bodyDiv w:val="1"/>
      <w:marLeft w:val="0"/>
      <w:marRight w:val="0"/>
      <w:marTop w:val="0"/>
      <w:marBottom w:val="0"/>
      <w:divBdr>
        <w:top w:val="none" w:sz="0" w:space="0" w:color="auto"/>
        <w:left w:val="none" w:sz="0" w:space="0" w:color="auto"/>
        <w:bottom w:val="none" w:sz="0" w:space="0" w:color="auto"/>
        <w:right w:val="none" w:sz="0" w:space="0" w:color="auto"/>
      </w:divBdr>
    </w:div>
    <w:div w:id="1255361516">
      <w:bodyDiv w:val="1"/>
      <w:marLeft w:val="0"/>
      <w:marRight w:val="0"/>
      <w:marTop w:val="0"/>
      <w:marBottom w:val="0"/>
      <w:divBdr>
        <w:top w:val="none" w:sz="0" w:space="0" w:color="auto"/>
        <w:left w:val="none" w:sz="0" w:space="0" w:color="auto"/>
        <w:bottom w:val="none" w:sz="0" w:space="0" w:color="auto"/>
        <w:right w:val="none" w:sz="0" w:space="0" w:color="auto"/>
      </w:divBdr>
    </w:div>
    <w:div w:id="1335373831">
      <w:bodyDiv w:val="1"/>
      <w:marLeft w:val="0"/>
      <w:marRight w:val="0"/>
      <w:marTop w:val="0"/>
      <w:marBottom w:val="0"/>
      <w:divBdr>
        <w:top w:val="none" w:sz="0" w:space="0" w:color="auto"/>
        <w:left w:val="none" w:sz="0" w:space="0" w:color="auto"/>
        <w:bottom w:val="none" w:sz="0" w:space="0" w:color="auto"/>
        <w:right w:val="none" w:sz="0" w:space="0" w:color="auto"/>
      </w:divBdr>
    </w:div>
    <w:div w:id="1411926875">
      <w:bodyDiv w:val="1"/>
      <w:marLeft w:val="0"/>
      <w:marRight w:val="0"/>
      <w:marTop w:val="0"/>
      <w:marBottom w:val="0"/>
      <w:divBdr>
        <w:top w:val="none" w:sz="0" w:space="0" w:color="auto"/>
        <w:left w:val="none" w:sz="0" w:space="0" w:color="auto"/>
        <w:bottom w:val="none" w:sz="0" w:space="0" w:color="auto"/>
        <w:right w:val="none" w:sz="0" w:space="0" w:color="auto"/>
      </w:divBdr>
    </w:div>
    <w:div w:id="1420562915">
      <w:bodyDiv w:val="1"/>
      <w:marLeft w:val="0"/>
      <w:marRight w:val="0"/>
      <w:marTop w:val="0"/>
      <w:marBottom w:val="0"/>
      <w:divBdr>
        <w:top w:val="none" w:sz="0" w:space="0" w:color="auto"/>
        <w:left w:val="none" w:sz="0" w:space="0" w:color="auto"/>
        <w:bottom w:val="none" w:sz="0" w:space="0" w:color="auto"/>
        <w:right w:val="none" w:sz="0" w:space="0" w:color="auto"/>
      </w:divBdr>
    </w:div>
    <w:div w:id="1452087427">
      <w:bodyDiv w:val="1"/>
      <w:marLeft w:val="0"/>
      <w:marRight w:val="0"/>
      <w:marTop w:val="0"/>
      <w:marBottom w:val="0"/>
      <w:divBdr>
        <w:top w:val="none" w:sz="0" w:space="0" w:color="auto"/>
        <w:left w:val="none" w:sz="0" w:space="0" w:color="auto"/>
        <w:bottom w:val="none" w:sz="0" w:space="0" w:color="auto"/>
        <w:right w:val="none" w:sz="0" w:space="0" w:color="auto"/>
      </w:divBdr>
    </w:div>
    <w:div w:id="1485901104">
      <w:bodyDiv w:val="1"/>
      <w:marLeft w:val="0"/>
      <w:marRight w:val="0"/>
      <w:marTop w:val="0"/>
      <w:marBottom w:val="0"/>
      <w:divBdr>
        <w:top w:val="none" w:sz="0" w:space="0" w:color="auto"/>
        <w:left w:val="none" w:sz="0" w:space="0" w:color="auto"/>
        <w:bottom w:val="none" w:sz="0" w:space="0" w:color="auto"/>
        <w:right w:val="none" w:sz="0" w:space="0" w:color="auto"/>
      </w:divBdr>
    </w:div>
    <w:div w:id="1858273980">
      <w:bodyDiv w:val="1"/>
      <w:marLeft w:val="0"/>
      <w:marRight w:val="0"/>
      <w:marTop w:val="0"/>
      <w:marBottom w:val="0"/>
      <w:divBdr>
        <w:top w:val="none" w:sz="0" w:space="0" w:color="auto"/>
        <w:left w:val="none" w:sz="0" w:space="0" w:color="auto"/>
        <w:bottom w:val="none" w:sz="0" w:space="0" w:color="auto"/>
        <w:right w:val="none" w:sz="0" w:space="0" w:color="auto"/>
      </w:divBdr>
    </w:div>
    <w:div w:id="191361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C997A-D224-4865-98E7-B0D3B724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5535</Words>
  <Characters>31551</Characters>
  <Application>Microsoft Office Word</Application>
  <DocSecurity>0</DocSecurity>
  <Lines>262</Lines>
  <Paragraphs>74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Khalil</dc:creator>
  <cp:lastModifiedBy>Waleed sendbad</cp:lastModifiedBy>
  <cp:revision>3</cp:revision>
  <cp:lastPrinted>2025-07-23T09:52:00Z</cp:lastPrinted>
  <dcterms:created xsi:type="dcterms:W3CDTF">2025-07-23T09:54:00Z</dcterms:created>
  <dcterms:modified xsi:type="dcterms:W3CDTF">2025-07-23T09:57:00Z</dcterms:modified>
</cp:coreProperties>
</file>