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63" w:rsidRDefault="00D41A63">
      <w:pPr>
        <w:bidi w:val="0"/>
        <w:rPr>
          <w:rFonts w:asciiTheme="majorHAnsi" w:eastAsia="Calibri" w:hAnsiTheme="majorHAnsi" w:cs="Traditional Arabic"/>
          <w:bCs/>
          <w:color w:val="0000FF"/>
          <w:sz w:val="26"/>
          <w:szCs w:val="36"/>
          <w:lang w:bidi="ar-EG"/>
        </w:rPr>
      </w:pPr>
      <w:bookmarkStart w:id="0" w:name="_Toc437091648"/>
      <w:bookmarkStart w:id="1" w:name="_GoBack"/>
      <w:r>
        <w:rPr>
          <w:rFonts w:ascii="Traditional Arabic" w:eastAsia="Calibri" w:hAnsi="Traditional Arabic" w:cs="Traditional Arabic" w:hint="cs"/>
          <w:b/>
          <w:bCs/>
          <w:noProof/>
          <w:color w:val="31849B" w:themeColor="accent5" w:themeShade="BF"/>
          <w:sz w:val="36"/>
          <w:szCs w:val="36"/>
        </w:rPr>
        <w:drawing>
          <wp:anchor distT="0" distB="0" distL="114300" distR="114300" simplePos="0" relativeHeight="251658240" behindDoc="1" locked="0" layoutInCell="1" allowOverlap="1">
            <wp:simplePos x="0" y="0"/>
            <wp:positionH relativeFrom="column">
              <wp:posOffset>-1118870</wp:posOffset>
            </wp:positionH>
            <wp:positionV relativeFrom="paragraph">
              <wp:posOffset>-914400</wp:posOffset>
            </wp:positionV>
            <wp:extent cx="7533005" cy="10680065"/>
            <wp:effectExtent l="0" t="0" r="0" b="0"/>
            <wp:wrapTight wrapText="bothSides">
              <wp:wrapPolygon edited="0">
                <wp:start x="0" y="0"/>
                <wp:lineTo x="0" y="21576"/>
                <wp:lineTo x="21522" y="21576"/>
                <wp:lineTo x="21522" y="0"/>
                <wp:lineTo x="0" y="0"/>
              </wp:wrapPolygon>
            </wp:wrapTight>
            <wp:docPr id="1" name="صورة 1" descr="C:\Users\W-KOTB\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3005" cy="106800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Pr>
          <w:rFonts w:eastAsia="Calibri"/>
          <w:lang w:bidi="ar-EG"/>
        </w:rPr>
        <w:t xml:space="preserve"> </w:t>
      </w:r>
      <w:r>
        <w:rPr>
          <w:rFonts w:eastAsia="Calibri"/>
          <w:lang w:bidi="ar-EG"/>
        </w:rPr>
        <w:br w:type="page"/>
      </w:r>
    </w:p>
    <w:p w:rsidR="00BF17A7" w:rsidRPr="002B2A0E" w:rsidRDefault="00C02F18" w:rsidP="00D41A63">
      <w:pPr>
        <w:pStyle w:val="2"/>
        <w:bidi w:val="0"/>
        <w:rPr>
          <w:color w:val="000000"/>
        </w:rPr>
      </w:pPr>
      <w:r w:rsidRPr="00C02F18">
        <w:rPr>
          <w:rFonts w:eastAsia="Calibri" w:hint="cs"/>
          <w:rtl/>
          <w:lang w:bidi="ar-EG"/>
        </w:rPr>
        <w:lastRenderedPageBreak/>
        <w:t>جزء في تعيين (</w:t>
      </w:r>
      <w:proofErr w:type="spellStart"/>
      <w:r w:rsidRPr="00C02F18">
        <w:rPr>
          <w:rFonts w:eastAsia="Calibri" w:hint="cs"/>
          <w:rtl/>
          <w:lang w:bidi="ar-EG"/>
        </w:rPr>
        <w:t>الصُّنَابحي</w:t>
      </w:r>
      <w:proofErr w:type="spellEnd"/>
      <w:r w:rsidRPr="00C02F18">
        <w:rPr>
          <w:rFonts w:eastAsia="Calibri" w:hint="cs"/>
          <w:rtl/>
          <w:lang w:bidi="ar-EG"/>
        </w:rPr>
        <w:t>)</w:t>
      </w:r>
      <w:bookmarkEnd w:id="0"/>
    </w:p>
    <w:p w:rsidR="00C02F18" w:rsidRPr="00C02F18" w:rsidRDefault="00C02F18" w:rsidP="005E59EA">
      <w:pPr>
        <w:pStyle w:val="2"/>
        <w:rPr>
          <w:rFonts w:eastAsia="Calibri"/>
          <w:rtl/>
          <w:lang w:bidi="ar-EG"/>
        </w:rPr>
      </w:pPr>
      <w:bookmarkStart w:id="2" w:name="_Toc437091649"/>
      <w:r w:rsidRPr="00C02F18">
        <w:rPr>
          <w:rFonts w:eastAsia="Calibri" w:hint="cs"/>
          <w:rtl/>
          <w:lang w:bidi="ar-EG"/>
        </w:rPr>
        <w:t>الذي روى له الشافعي من طريق مالك بن أنس الأَصْبَحِي</w:t>
      </w:r>
      <w:bookmarkEnd w:id="2"/>
    </w:p>
    <w:p w:rsidR="00C02F18" w:rsidRPr="00C02F18" w:rsidRDefault="00C02F18" w:rsidP="00D41A63">
      <w:pPr>
        <w:autoSpaceDE w:val="0"/>
        <w:autoSpaceDN w:val="0"/>
        <w:adjustRightInd w:val="0"/>
        <w:jc w:val="center"/>
        <w:rPr>
          <w:rFonts w:ascii="Traditional Arabic" w:eastAsia="Calibri" w:hAnsi="Traditional Arabic" w:cs="Traditional Arabic"/>
          <w:b/>
          <w:bCs/>
          <w:color w:val="31849B" w:themeColor="accent5" w:themeShade="BF"/>
          <w:sz w:val="36"/>
          <w:szCs w:val="36"/>
          <w:rtl/>
          <w:lang w:bidi="ar-EG"/>
        </w:rPr>
      </w:pPr>
      <w:r w:rsidRPr="00C02F18">
        <w:rPr>
          <w:rFonts w:ascii="Traditional Arabic" w:eastAsia="Calibri" w:hAnsi="Traditional Arabic" w:cs="Traditional Arabic" w:hint="cs"/>
          <w:b/>
          <w:bCs/>
          <w:color w:val="31849B" w:themeColor="accent5" w:themeShade="BF"/>
          <w:sz w:val="36"/>
          <w:szCs w:val="36"/>
          <w:rtl/>
          <w:lang w:bidi="ar-EG"/>
        </w:rPr>
        <w:t>كتبه</w:t>
      </w:r>
      <w:r>
        <w:rPr>
          <w:rFonts w:ascii="Traditional Arabic" w:eastAsia="Calibri" w:hAnsi="Traditional Arabic" w:cs="Traditional Arabic" w:hint="cs"/>
          <w:b/>
          <w:bCs/>
          <w:color w:val="31849B" w:themeColor="accent5" w:themeShade="BF"/>
          <w:sz w:val="36"/>
          <w:szCs w:val="36"/>
          <w:rtl/>
          <w:lang w:bidi="ar-EG"/>
        </w:rPr>
        <w:t xml:space="preserve">: </w:t>
      </w:r>
      <w:r>
        <w:rPr>
          <w:rStyle w:val="a3"/>
          <w:rFonts w:ascii="Traditional Arabic" w:eastAsia="Calibri" w:hAnsi="Traditional Arabic" w:cs="Traditional Arabic"/>
          <w:b/>
          <w:bCs/>
          <w:color w:val="31849B" w:themeColor="accent5" w:themeShade="BF"/>
          <w:sz w:val="36"/>
          <w:szCs w:val="36"/>
          <w:rtl/>
          <w:lang w:bidi="ar-EG"/>
        </w:rPr>
        <w:footnoteReference w:id="1"/>
      </w:r>
    </w:p>
    <w:p w:rsidR="00813623" w:rsidRPr="00657A01" w:rsidRDefault="00813623" w:rsidP="005E59EA">
      <w:pPr>
        <w:autoSpaceDE w:val="0"/>
        <w:autoSpaceDN w:val="0"/>
        <w:adjustRightInd w:val="0"/>
        <w:jc w:val="both"/>
        <w:rPr>
          <w:rFonts w:ascii="Traditional Arabic" w:eastAsia="Calibri" w:hAnsi="Traditional Arabic" w:cs="Traditional Arabic"/>
          <w:color w:val="000000"/>
          <w:sz w:val="36"/>
          <w:szCs w:val="36"/>
          <w:rtl/>
          <w:lang w:bidi="ar-EG"/>
        </w:rPr>
      </w:pPr>
      <w:r w:rsidRPr="00657A01">
        <w:rPr>
          <w:rFonts w:ascii="Traditional Arabic" w:eastAsia="Calibri" w:hAnsi="Traditional Arabic" w:cs="Traditional Arabic"/>
          <w:color w:val="000000"/>
          <w:sz w:val="36"/>
          <w:szCs w:val="36"/>
          <w:rtl/>
          <w:lang w:bidi="ar-EG"/>
        </w:rPr>
        <w:t>إن الحمد لله نحمده، ونستعينه، ونستغفره، ونعوذ بالله من شرور أنفسنا وسيئات أعمالنا، من يهده الله فهو المهتدي، ومن يضلل فلن تجد له ولياً مرشداً، وأشهد أن لا إله إلا الله وحده لا شريك له، وأشهد أن محمداً عبده ورسوله.</w:t>
      </w:r>
    </w:p>
    <w:p w:rsidR="00813623" w:rsidRPr="00657A01" w:rsidRDefault="00813623" w:rsidP="005E59EA">
      <w:pPr>
        <w:autoSpaceDE w:val="0"/>
        <w:autoSpaceDN w:val="0"/>
        <w:adjustRightInd w:val="0"/>
        <w:jc w:val="both"/>
        <w:rPr>
          <w:rFonts w:ascii="Traditional Arabic" w:eastAsia="Calibri" w:hAnsi="Traditional Arabic" w:cs="Traditional Arabic"/>
          <w:color w:val="000000"/>
          <w:sz w:val="36"/>
          <w:szCs w:val="36"/>
          <w:rtl/>
          <w:lang w:bidi="ar-EG"/>
        </w:rPr>
      </w:pPr>
      <w:r w:rsidRPr="00657A01">
        <w:rPr>
          <w:rFonts w:ascii="Traditional Arabic" w:eastAsia="Calibri" w:hAnsi="Traditional Arabic" w:cs="Traditional Arabic"/>
          <w:color w:val="000000"/>
          <w:sz w:val="36"/>
          <w:szCs w:val="36"/>
          <w:rtl/>
          <w:lang w:bidi="ar-EG"/>
        </w:rPr>
        <w:t xml:space="preserve">أما </w:t>
      </w:r>
      <w:proofErr w:type="gramStart"/>
      <w:r w:rsidRPr="00657A01">
        <w:rPr>
          <w:rFonts w:ascii="Traditional Arabic" w:eastAsia="Calibri" w:hAnsi="Traditional Arabic" w:cs="Traditional Arabic"/>
          <w:color w:val="000000"/>
          <w:sz w:val="36"/>
          <w:szCs w:val="36"/>
          <w:rtl/>
          <w:lang w:bidi="ar-EG"/>
        </w:rPr>
        <w:t>بعد..</w:t>
      </w:r>
      <w:proofErr w:type="gramEnd"/>
    </w:p>
    <w:p w:rsidR="00813623" w:rsidRPr="00657A01" w:rsidRDefault="00813623" w:rsidP="005E59EA">
      <w:pPr>
        <w:autoSpaceDE w:val="0"/>
        <w:autoSpaceDN w:val="0"/>
        <w:adjustRightInd w:val="0"/>
        <w:jc w:val="both"/>
        <w:rPr>
          <w:rFonts w:ascii="Traditional Arabic" w:eastAsia="Calibri" w:hAnsi="Traditional Arabic" w:cs="Traditional Arabic"/>
          <w:color w:val="000000"/>
          <w:sz w:val="36"/>
          <w:szCs w:val="36"/>
          <w:rtl/>
          <w:lang w:bidi="ar-EG"/>
        </w:rPr>
      </w:pPr>
      <w:r w:rsidRPr="00657A01">
        <w:rPr>
          <w:rFonts w:ascii="Traditional Arabic" w:eastAsia="Calibri" w:hAnsi="Traditional Arabic" w:cs="Traditional Arabic"/>
          <w:color w:val="000000"/>
          <w:sz w:val="36"/>
          <w:szCs w:val="36"/>
          <w:rtl/>
          <w:lang w:bidi="ar-EG"/>
        </w:rPr>
        <w:t>فإن أصدق الحديث كتاب الله، وخير الهدي هدي محمد صلى الله عليه وسلم، وشر الأمور محدثاتها، وكل محدثة بدعة، وكل بدعة ضلالة، وكل ضلالة في النار.</w:t>
      </w:r>
    </w:p>
    <w:p w:rsidR="00813623" w:rsidRPr="00657A01" w:rsidRDefault="00813623" w:rsidP="005E59EA">
      <w:pPr>
        <w:autoSpaceDE w:val="0"/>
        <w:autoSpaceDN w:val="0"/>
        <w:adjustRightInd w:val="0"/>
        <w:jc w:val="both"/>
        <w:rPr>
          <w:rFonts w:ascii="Traditional Arabic" w:eastAsia="Calibri" w:hAnsi="Traditional Arabic" w:cs="Traditional Arabic"/>
          <w:color w:val="000000"/>
          <w:sz w:val="36"/>
          <w:szCs w:val="36"/>
          <w:rtl/>
          <w:lang w:bidi="ar-EG"/>
        </w:rPr>
      </w:pPr>
      <w:r w:rsidRPr="00657A01">
        <w:rPr>
          <w:rFonts w:ascii="Traditional Arabic" w:eastAsia="Calibri" w:hAnsi="Traditional Arabic" w:cs="Traditional Arabic"/>
          <w:color w:val="000000"/>
          <w:sz w:val="36"/>
          <w:szCs w:val="36"/>
          <w:rtl/>
          <w:lang w:bidi="ar-EG"/>
        </w:rPr>
        <w:t>(</w:t>
      </w:r>
      <w:r w:rsidRPr="006022D5">
        <w:rPr>
          <w:rFonts w:ascii="Traditional Arabic" w:eastAsia="Calibri" w:hAnsi="Traditional Arabic" w:cs="Traditional Arabic"/>
          <w:color w:val="000000"/>
          <w:sz w:val="36"/>
          <w:szCs w:val="36"/>
          <w:rtl/>
          <w:lang w:bidi="ar-EG"/>
        </w:rPr>
        <w:t>يَا أَيُّهَا الَّذِينَ آمَنُوا اتَّقُوا اللَّهَ حَقَّ تُقَاتِهِ وَلَا تَمُوتُنَّ إِلَّا وَأَنْتُمْ مُسْلِمُونَ</w:t>
      </w:r>
      <w:r>
        <w:rPr>
          <w:rFonts w:ascii="Traditional Arabic" w:eastAsia="Calibri" w:hAnsi="Traditional Arabic" w:cs="Traditional Arabic"/>
          <w:color w:val="000000"/>
          <w:sz w:val="36"/>
          <w:szCs w:val="36"/>
          <w:rtl/>
          <w:lang w:bidi="ar-EG"/>
        </w:rPr>
        <w:t>). [آل عمران: 102]</w:t>
      </w:r>
      <w:r w:rsidRPr="00657A01">
        <w:rPr>
          <w:rFonts w:ascii="Traditional Arabic" w:eastAsia="Calibri" w:hAnsi="Traditional Arabic" w:cs="Traditional Arabic"/>
          <w:color w:val="000000"/>
          <w:sz w:val="36"/>
          <w:szCs w:val="36"/>
          <w:rtl/>
          <w:lang w:bidi="ar-EG"/>
        </w:rPr>
        <w:t>.</w:t>
      </w:r>
    </w:p>
    <w:p w:rsidR="00813623" w:rsidRPr="00657A01" w:rsidRDefault="00813623" w:rsidP="005E59EA">
      <w:pPr>
        <w:autoSpaceDE w:val="0"/>
        <w:autoSpaceDN w:val="0"/>
        <w:adjustRightInd w:val="0"/>
        <w:jc w:val="both"/>
        <w:rPr>
          <w:rFonts w:ascii="Traditional Arabic" w:eastAsia="Calibri" w:hAnsi="Traditional Arabic" w:cs="Traditional Arabic"/>
          <w:color w:val="000000"/>
          <w:sz w:val="36"/>
          <w:szCs w:val="36"/>
          <w:rtl/>
          <w:lang w:bidi="ar-EG"/>
        </w:rPr>
      </w:pPr>
      <w:r w:rsidRPr="00657A01">
        <w:rPr>
          <w:rFonts w:ascii="Traditional Arabic" w:eastAsia="Calibri" w:hAnsi="Traditional Arabic" w:cs="Traditional Arabic"/>
          <w:color w:val="000000"/>
          <w:sz w:val="36"/>
          <w:szCs w:val="36"/>
          <w:rtl/>
          <w:lang w:bidi="ar-EG"/>
        </w:rPr>
        <w:t>(</w:t>
      </w:r>
      <w:r w:rsidRPr="006022D5">
        <w:rPr>
          <w:rFonts w:ascii="Traditional Arabic" w:eastAsia="Calibri" w:hAnsi="Traditional Arabic" w:cs="Traditional Arabic"/>
          <w:color w:val="000000"/>
          <w:sz w:val="36"/>
          <w:szCs w:val="36"/>
          <w:rtl/>
          <w:lang w:bidi="ar-EG"/>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657A01">
        <w:rPr>
          <w:rFonts w:ascii="Traditional Arabic" w:eastAsia="Calibri" w:hAnsi="Traditional Arabic" w:cs="Traditional Arabic"/>
          <w:color w:val="000000"/>
          <w:sz w:val="36"/>
          <w:szCs w:val="36"/>
          <w:rtl/>
          <w:lang w:bidi="ar-EG"/>
        </w:rPr>
        <w:t>)</w:t>
      </w:r>
      <w:r>
        <w:rPr>
          <w:rFonts w:ascii="Traditional Arabic" w:eastAsia="Calibri" w:hAnsi="Traditional Arabic" w:cs="Traditional Arabic" w:hint="cs"/>
          <w:color w:val="000000"/>
          <w:sz w:val="36"/>
          <w:szCs w:val="36"/>
          <w:rtl/>
          <w:lang w:bidi="ar-EG"/>
        </w:rPr>
        <w:t>.</w:t>
      </w:r>
      <w:r w:rsidRPr="00657A01">
        <w:rPr>
          <w:rFonts w:ascii="Traditional Arabic" w:eastAsia="Calibri" w:hAnsi="Traditional Arabic" w:cs="Traditional Arabic"/>
          <w:color w:val="000000"/>
          <w:sz w:val="36"/>
          <w:szCs w:val="36"/>
          <w:rtl/>
          <w:lang w:bidi="ar-EG"/>
        </w:rPr>
        <w:t xml:space="preserve"> [النساء: 1].</w:t>
      </w:r>
    </w:p>
    <w:p w:rsidR="00F470C2" w:rsidRDefault="00813623" w:rsidP="005E59EA">
      <w:pPr>
        <w:jc w:val="both"/>
        <w:rPr>
          <w:rFonts w:ascii="Traditional Arabic" w:eastAsia="Calibri" w:hAnsi="Traditional Arabic" w:cs="Traditional Arabic"/>
          <w:color w:val="000000"/>
          <w:sz w:val="36"/>
          <w:szCs w:val="36"/>
          <w:rtl/>
          <w:lang w:bidi="ar-EG"/>
        </w:rPr>
      </w:pPr>
      <w:r w:rsidRPr="00657A01">
        <w:rPr>
          <w:rFonts w:ascii="Traditional Arabic" w:eastAsia="Calibri" w:hAnsi="Traditional Arabic" w:cs="Traditional Arabic"/>
          <w:color w:val="000000"/>
          <w:sz w:val="36"/>
          <w:szCs w:val="36"/>
          <w:rtl/>
          <w:lang w:bidi="ar-EG"/>
        </w:rPr>
        <w:t>(</w:t>
      </w:r>
      <w:r w:rsidRPr="006022D5">
        <w:rPr>
          <w:rFonts w:ascii="Traditional Arabic" w:eastAsia="Calibri" w:hAnsi="Traditional Arabic" w:cs="Traditional Arabic"/>
          <w:color w:val="000000"/>
          <w:sz w:val="36"/>
          <w:szCs w:val="36"/>
          <w:rtl/>
          <w:lang w:bidi="ar-EG"/>
        </w:rPr>
        <w:t xml:space="preserve">يَا أَيُّهَا الَّذِينَ آمَنُوا اتَّقُوا اللَّهَ وَقُولُوا قَوْلًا سَدِيدًا </w:t>
      </w:r>
      <w:r w:rsidRPr="006022D5">
        <w:rPr>
          <w:rFonts w:ascii="Traditional Arabic" w:eastAsia="Calibri" w:hAnsi="Traditional Arabic" w:cs="Traditional Arabic" w:hint="cs"/>
          <w:color w:val="000000"/>
          <w:sz w:val="36"/>
          <w:szCs w:val="36"/>
          <w:rtl/>
          <w:lang w:bidi="ar-EG"/>
        </w:rPr>
        <w:t>*</w:t>
      </w:r>
      <w:r w:rsidRPr="006022D5">
        <w:rPr>
          <w:rFonts w:ascii="Traditional Arabic" w:eastAsia="Calibri" w:hAnsi="Traditional Arabic" w:cs="Traditional Arabic"/>
          <w:color w:val="000000"/>
          <w:sz w:val="36"/>
          <w:szCs w:val="36"/>
          <w:rtl/>
          <w:lang w:bidi="ar-EG"/>
        </w:rPr>
        <w:t xml:space="preserve"> يُصْلِحْ لَكُمْ أَعْمَالَكُمْ وَيَغْفِرْ لَكُمْ ذُنُوبَكُمْ وَمَنْ يُطِعِ اللَّهَ وَرَسُولَهُ فَقَدْ فَازَ فَوْزًا عَظِيمًا</w:t>
      </w:r>
      <w:r>
        <w:rPr>
          <w:rFonts w:ascii="Traditional Arabic" w:eastAsia="Calibri" w:hAnsi="Traditional Arabic" w:cs="Traditional Arabic"/>
          <w:color w:val="000000"/>
          <w:sz w:val="36"/>
          <w:szCs w:val="36"/>
          <w:rtl/>
          <w:lang w:bidi="ar-EG"/>
        </w:rPr>
        <w:t>). [الأحزاب: 70، 71].</w:t>
      </w:r>
    </w:p>
    <w:p w:rsidR="00933D03" w:rsidRDefault="00933D03" w:rsidP="005E59EA">
      <w:pPr>
        <w:jc w:val="both"/>
        <w:rPr>
          <w:rFonts w:ascii="Traditional Arabic" w:eastAsia="Calibri" w:hAnsi="Traditional Arabic" w:cs="Traditional Arabic"/>
          <w:color w:val="000000"/>
          <w:sz w:val="36"/>
          <w:szCs w:val="36"/>
          <w:rtl/>
          <w:lang w:bidi="ar-EG"/>
        </w:rPr>
      </w:pPr>
      <w:r>
        <w:rPr>
          <w:rFonts w:ascii="Traditional Arabic" w:eastAsia="Calibri" w:hAnsi="Traditional Arabic" w:cs="Traditional Arabic" w:hint="cs"/>
          <w:color w:val="000000"/>
          <w:sz w:val="36"/>
          <w:szCs w:val="36"/>
          <w:rtl/>
          <w:lang w:bidi="ar-EG"/>
        </w:rPr>
        <w:t xml:space="preserve">فهذه تعليقة مختصرة على أحد رواة حديث أورده الإمام الشافعي </w:t>
      </w:r>
      <w:proofErr w:type="gramStart"/>
      <w:r w:rsidR="006439A6">
        <w:rPr>
          <w:rFonts w:ascii="Traditional Arabic" w:eastAsia="Calibri" w:hAnsi="Traditional Arabic" w:cs="Traditional Arabic" w:hint="cs"/>
          <w:color w:val="000000"/>
          <w:sz w:val="36"/>
          <w:szCs w:val="36"/>
          <w:rtl/>
          <w:lang w:bidi="ar-EG"/>
        </w:rPr>
        <w:t>- رحمه</w:t>
      </w:r>
      <w:proofErr w:type="gramEnd"/>
      <w:r w:rsidR="006439A6">
        <w:rPr>
          <w:rFonts w:ascii="Traditional Arabic" w:eastAsia="Calibri" w:hAnsi="Traditional Arabic" w:cs="Traditional Arabic" w:hint="cs"/>
          <w:color w:val="000000"/>
          <w:sz w:val="36"/>
          <w:szCs w:val="36"/>
          <w:rtl/>
          <w:lang w:bidi="ar-EG"/>
        </w:rPr>
        <w:t xml:space="preserve"> الله -</w:t>
      </w:r>
      <w:r>
        <w:rPr>
          <w:rFonts w:ascii="Traditional Arabic" w:eastAsia="Calibri" w:hAnsi="Traditional Arabic" w:cs="Traditional Arabic" w:hint="cs"/>
          <w:color w:val="000000"/>
          <w:sz w:val="36"/>
          <w:szCs w:val="36"/>
          <w:rtl/>
          <w:lang w:bidi="ar-EG"/>
        </w:rPr>
        <w:t xml:space="preserve"> في كتابه العظيم (الرسالة)، وهو: عبد الله </w:t>
      </w:r>
      <w:proofErr w:type="spellStart"/>
      <w:r>
        <w:rPr>
          <w:rFonts w:ascii="Traditional Arabic" w:eastAsia="Calibri" w:hAnsi="Traditional Arabic" w:cs="Traditional Arabic" w:hint="cs"/>
          <w:color w:val="000000"/>
          <w:sz w:val="36"/>
          <w:szCs w:val="36"/>
          <w:rtl/>
          <w:lang w:bidi="ar-EG"/>
        </w:rPr>
        <w:t>الصُّنابحي</w:t>
      </w:r>
      <w:proofErr w:type="spellEnd"/>
      <w:r>
        <w:rPr>
          <w:rFonts w:ascii="Traditional Arabic" w:eastAsia="Calibri" w:hAnsi="Traditional Arabic" w:cs="Traditional Arabic" w:hint="cs"/>
          <w:color w:val="000000"/>
          <w:sz w:val="36"/>
          <w:szCs w:val="36"/>
          <w:rtl/>
          <w:lang w:bidi="ar-EG"/>
        </w:rPr>
        <w:t>، وذلك لما ورد في تعيينه من خلاف بين أهل العلم، فأردت أن أكشف النقاب عن بعض ما قيل في ذلك عند أهل العلم قديما</w:t>
      </w:r>
      <w:r w:rsidR="006439A6">
        <w:rPr>
          <w:rFonts w:ascii="Traditional Arabic" w:eastAsia="Calibri" w:hAnsi="Traditional Arabic" w:cs="Traditional Arabic" w:hint="cs"/>
          <w:color w:val="000000"/>
          <w:sz w:val="36"/>
          <w:szCs w:val="36"/>
          <w:rtl/>
          <w:lang w:bidi="ar-EG"/>
        </w:rPr>
        <w:t>ً</w:t>
      </w:r>
      <w:r>
        <w:rPr>
          <w:rFonts w:ascii="Traditional Arabic" w:eastAsia="Calibri" w:hAnsi="Traditional Arabic" w:cs="Traditional Arabic" w:hint="cs"/>
          <w:color w:val="000000"/>
          <w:sz w:val="36"/>
          <w:szCs w:val="36"/>
          <w:rtl/>
          <w:lang w:bidi="ar-EG"/>
        </w:rPr>
        <w:t xml:space="preserve"> وحديثا</w:t>
      </w:r>
      <w:r w:rsidR="006439A6">
        <w:rPr>
          <w:rFonts w:ascii="Traditional Arabic" w:eastAsia="Calibri" w:hAnsi="Traditional Arabic" w:cs="Traditional Arabic" w:hint="cs"/>
          <w:color w:val="000000"/>
          <w:sz w:val="36"/>
          <w:szCs w:val="36"/>
          <w:rtl/>
          <w:lang w:bidi="ar-EG"/>
        </w:rPr>
        <w:t>ً</w:t>
      </w:r>
      <w:r>
        <w:rPr>
          <w:rFonts w:ascii="Traditional Arabic" w:eastAsia="Calibri" w:hAnsi="Traditional Arabic" w:cs="Traditional Arabic" w:hint="cs"/>
          <w:color w:val="000000"/>
          <w:sz w:val="36"/>
          <w:szCs w:val="36"/>
          <w:rtl/>
          <w:lang w:bidi="ar-EG"/>
        </w:rPr>
        <w:t>.</w:t>
      </w:r>
    </w:p>
    <w:p w:rsidR="00933D03" w:rsidRPr="00933D03" w:rsidRDefault="00933D03" w:rsidP="005E59EA">
      <w:pPr>
        <w:pStyle w:val="2"/>
        <w:rPr>
          <w:rFonts w:eastAsia="Calibri"/>
          <w:rtl/>
          <w:lang w:bidi="ar-EG"/>
        </w:rPr>
      </w:pPr>
      <w:bookmarkStart w:id="3" w:name="_Toc437091650"/>
      <w:r w:rsidRPr="00933D03">
        <w:rPr>
          <w:rFonts w:eastAsia="Calibri" w:hint="cs"/>
          <w:rtl/>
          <w:lang w:bidi="ar-EG"/>
        </w:rPr>
        <w:lastRenderedPageBreak/>
        <w:t>(النص الذي وردت فيه الرواية)</w:t>
      </w:r>
      <w:bookmarkEnd w:id="3"/>
    </w:p>
    <w:p w:rsidR="00C20485" w:rsidRPr="00C20485" w:rsidRDefault="00C20485" w:rsidP="005E59EA">
      <w:pPr>
        <w:autoSpaceDE w:val="0"/>
        <w:autoSpaceDN w:val="0"/>
        <w:adjustRightInd w:val="0"/>
        <w:spacing w:after="0" w:line="240" w:lineRule="auto"/>
        <w:jc w:val="both"/>
        <w:rPr>
          <w:rFonts w:ascii="Traditional Arabic" w:hAnsi="Traditional Arabic" w:cs="Traditional Arabic"/>
          <w:b/>
          <w:bCs/>
          <w:color w:val="000000"/>
          <w:sz w:val="36"/>
          <w:szCs w:val="36"/>
          <w:rtl/>
          <w:lang w:bidi="ar-EG"/>
        </w:rPr>
      </w:pPr>
      <w:r w:rsidRPr="00C20485">
        <w:rPr>
          <w:rFonts w:ascii="Traditional Arabic" w:hAnsi="Traditional Arabic" w:cs="Traditional Arabic" w:hint="cs"/>
          <w:b/>
          <w:bCs/>
          <w:color w:val="000000"/>
          <w:sz w:val="36"/>
          <w:szCs w:val="36"/>
          <w:rtl/>
          <w:lang w:bidi="ar-EG"/>
        </w:rPr>
        <w:t xml:space="preserve">قال الإمام الشافعي </w:t>
      </w:r>
      <w:proofErr w:type="gramStart"/>
      <w:r w:rsidR="006439A6">
        <w:rPr>
          <w:rFonts w:ascii="Traditional Arabic" w:hAnsi="Traditional Arabic" w:cs="Traditional Arabic" w:hint="cs"/>
          <w:b/>
          <w:bCs/>
          <w:color w:val="000000"/>
          <w:sz w:val="36"/>
          <w:szCs w:val="36"/>
          <w:rtl/>
          <w:lang w:bidi="ar-EG"/>
        </w:rPr>
        <w:t>- رحمه</w:t>
      </w:r>
      <w:proofErr w:type="gramEnd"/>
      <w:r w:rsidR="006439A6">
        <w:rPr>
          <w:rFonts w:ascii="Traditional Arabic" w:hAnsi="Traditional Arabic" w:cs="Traditional Arabic" w:hint="cs"/>
          <w:b/>
          <w:bCs/>
          <w:color w:val="000000"/>
          <w:sz w:val="36"/>
          <w:szCs w:val="36"/>
          <w:rtl/>
          <w:lang w:bidi="ar-EG"/>
        </w:rPr>
        <w:t xml:space="preserve"> الله -</w:t>
      </w:r>
      <w:r w:rsidRPr="00C20485">
        <w:rPr>
          <w:rFonts w:ascii="Traditional Arabic" w:hAnsi="Traditional Arabic" w:cs="Traditional Arabic" w:hint="cs"/>
          <w:b/>
          <w:bCs/>
          <w:color w:val="000000"/>
          <w:sz w:val="36"/>
          <w:szCs w:val="36"/>
          <w:rtl/>
          <w:lang w:bidi="ar-EG"/>
        </w:rPr>
        <w:t xml:space="preserve"> في كتابه "الرسالة" (ص 320 ، 321):</w:t>
      </w:r>
    </w:p>
    <w:p w:rsidR="00C20485" w:rsidRDefault="00C20485" w:rsidP="005E59EA">
      <w:pPr>
        <w:autoSpaceDE w:val="0"/>
        <w:autoSpaceDN w:val="0"/>
        <w:adjustRightInd w:val="0"/>
        <w:spacing w:after="0" w:line="240" w:lineRule="auto"/>
        <w:jc w:val="both"/>
        <w:rPr>
          <w:rFonts w:ascii="Traditional Arabic" w:hAnsi="Traditional Arabic" w:cs="Traditional Arabic"/>
          <w:b/>
          <w:bCs/>
          <w:color w:val="000000"/>
          <w:sz w:val="36"/>
          <w:szCs w:val="36"/>
          <w:rtl/>
          <w:lang w:bidi="ar-EG"/>
        </w:rPr>
      </w:pPr>
      <w:r w:rsidRPr="00C20485">
        <w:rPr>
          <w:rFonts w:ascii="Traditional Arabic" w:hAnsi="Traditional Arabic" w:cs="Traditional Arabic" w:hint="cs"/>
          <w:b/>
          <w:bCs/>
          <w:color w:val="000000"/>
          <w:sz w:val="36"/>
          <w:szCs w:val="36"/>
          <w:rtl/>
          <w:lang w:bidi="ar-EG"/>
        </w:rPr>
        <w:t>((</w:t>
      </w:r>
      <w:r w:rsidRPr="00C20485">
        <w:rPr>
          <w:rFonts w:ascii="Traditional Arabic" w:hAnsi="Traditional Arabic" w:cs="Traditional Arabic"/>
          <w:b/>
          <w:bCs/>
          <w:color w:val="000000"/>
          <w:sz w:val="36"/>
          <w:szCs w:val="36"/>
          <w:rtl/>
          <w:lang w:bidi="ar-EG"/>
        </w:rPr>
        <w:t xml:space="preserve">أخبرنا "مالك" عن "زيد بن أسلم" عن "عطاء بن يسار" عن "عبد الله </w:t>
      </w:r>
      <w:proofErr w:type="spellStart"/>
      <w:r w:rsidRPr="00C20485">
        <w:rPr>
          <w:rFonts w:ascii="Traditional Arabic" w:hAnsi="Traditional Arabic" w:cs="Traditional Arabic"/>
          <w:b/>
          <w:bCs/>
          <w:color w:val="000000"/>
          <w:sz w:val="36"/>
          <w:szCs w:val="36"/>
          <w:rtl/>
          <w:lang w:bidi="ar-EG"/>
        </w:rPr>
        <w:t>الصُّنَاب</w:t>
      </w:r>
      <w:r w:rsidR="00333463">
        <w:rPr>
          <w:rFonts w:ascii="Traditional Arabic" w:hAnsi="Traditional Arabic" w:cs="Traditional Arabic"/>
          <w:b/>
          <w:bCs/>
          <w:color w:val="000000"/>
          <w:sz w:val="36"/>
          <w:szCs w:val="36"/>
          <w:rtl/>
          <w:lang w:bidi="ar-EG"/>
        </w:rPr>
        <w:t>ِحِيِّ</w:t>
      </w:r>
      <w:proofErr w:type="spellEnd"/>
      <w:r w:rsidR="00333463">
        <w:rPr>
          <w:rFonts w:ascii="Traditional Arabic" w:hAnsi="Traditional Arabic" w:cs="Traditional Arabic"/>
          <w:b/>
          <w:bCs/>
          <w:color w:val="000000"/>
          <w:sz w:val="36"/>
          <w:szCs w:val="36"/>
          <w:rtl/>
          <w:lang w:bidi="ar-EG"/>
        </w:rPr>
        <w:t>"، أنَّ رسولَ الله قال: "</w:t>
      </w:r>
      <w:r w:rsidRPr="00C20485">
        <w:rPr>
          <w:rFonts w:ascii="Traditional Arabic" w:hAnsi="Traditional Arabic" w:cs="Traditional Arabic"/>
          <w:b/>
          <w:bCs/>
          <w:color w:val="000000"/>
          <w:sz w:val="36"/>
          <w:szCs w:val="36"/>
          <w:rtl/>
          <w:lang w:bidi="ar-EG"/>
        </w:rPr>
        <w:t>إنَّ الشَّمْسَ تَطْلُعُ وَمَعَهَا قَرْنُ الشَّيْطَانِ، فَإِذَا ارْتَفَعَتْ فَارَقَهَا، ثُمَّ إذَا اسْتَوَتْ قَارَنَهَا، فَإِذَا زَالَتْ فَارَقَهَا، ثُمَّ إذَا دَنَتْ لِلْغُرُوبِ قَارَنَهَا، فَإِذَا غَر</w:t>
      </w:r>
      <w:r w:rsidR="00902816">
        <w:rPr>
          <w:rFonts w:ascii="Traditional Arabic" w:hAnsi="Traditional Arabic" w:cs="Traditional Arabic" w:hint="cs"/>
          <w:b/>
          <w:bCs/>
          <w:color w:val="000000"/>
          <w:sz w:val="36"/>
          <w:szCs w:val="36"/>
          <w:rtl/>
          <w:lang w:bidi="ar-EG"/>
        </w:rPr>
        <w:t>َ</w:t>
      </w:r>
      <w:r w:rsidRPr="00C20485">
        <w:rPr>
          <w:rFonts w:ascii="Traditional Arabic" w:hAnsi="Traditional Arabic" w:cs="Traditional Arabic"/>
          <w:b/>
          <w:bCs/>
          <w:color w:val="000000"/>
          <w:sz w:val="36"/>
          <w:szCs w:val="36"/>
          <w:rtl/>
          <w:lang w:bidi="ar-EG"/>
        </w:rPr>
        <w:t>بَتْ فَارَقَهَا، وَنَهَى رَسُولُ اللهِ عَنِ الصَّلاَةِ فِي تِلْكَ السَّاعَاتِ"</w:t>
      </w:r>
      <w:r w:rsidRPr="00C20485">
        <w:rPr>
          <w:rFonts w:ascii="Traditional Arabic" w:hAnsi="Traditional Arabic" w:cs="Traditional Arabic" w:hint="cs"/>
          <w:b/>
          <w:bCs/>
          <w:color w:val="000000"/>
          <w:sz w:val="36"/>
          <w:szCs w:val="36"/>
          <w:rtl/>
          <w:lang w:bidi="ar-EG"/>
        </w:rPr>
        <w:t>)).</w:t>
      </w:r>
    </w:p>
    <w:p w:rsidR="00813623" w:rsidRDefault="005E59EA" w:rsidP="005E59EA">
      <w:pPr>
        <w:pStyle w:val="2"/>
        <w:rPr>
          <w:rtl/>
          <w:lang w:bidi="ar-EG"/>
        </w:rPr>
      </w:pPr>
      <w:r>
        <w:rPr>
          <w:rFonts w:hint="cs"/>
          <w:rtl/>
          <w:lang w:bidi="ar-EG"/>
        </w:rPr>
        <w:t xml:space="preserve"> </w:t>
      </w:r>
      <w:bookmarkStart w:id="4" w:name="_Toc437091651"/>
      <w:r w:rsidR="00C20485">
        <w:rPr>
          <w:rFonts w:hint="cs"/>
          <w:rtl/>
          <w:lang w:bidi="ar-EG"/>
        </w:rPr>
        <w:t>(التعليق)</w:t>
      </w:r>
      <w:bookmarkEnd w:id="4"/>
    </w:p>
    <w:p w:rsidR="00933D03" w:rsidRDefault="00BA6BC9" w:rsidP="005E59EA">
      <w:pPr>
        <w:autoSpaceDE w:val="0"/>
        <w:autoSpaceDN w:val="0"/>
        <w:adjustRightInd w:val="0"/>
        <w:spacing w:after="0" w:line="24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t xml:space="preserve">أورد الإمام الشافعي هذا الحديث وهو بصدد الاستدلال على جواز قضاء الفائتة وفعل النوافل ذات السبب في أوقات الكراهة المنصوص عليها في </w:t>
      </w:r>
      <w:proofErr w:type="gramStart"/>
      <w:r>
        <w:rPr>
          <w:rFonts w:ascii="Traditional Arabic" w:hAnsi="Traditional Arabic" w:cs="Traditional Arabic" w:hint="cs"/>
          <w:b/>
          <w:bCs/>
          <w:color w:val="000000"/>
          <w:sz w:val="36"/>
          <w:szCs w:val="36"/>
          <w:rtl/>
          <w:lang w:bidi="ar-EG"/>
        </w:rPr>
        <w:t>الأحاديث(</w:t>
      </w:r>
      <w:proofErr w:type="gramEnd"/>
      <w:r>
        <w:rPr>
          <w:rStyle w:val="a3"/>
          <w:rFonts w:ascii="Traditional Arabic" w:hAnsi="Traditional Arabic" w:cs="Traditional Arabic"/>
          <w:b/>
          <w:bCs/>
          <w:color w:val="000000"/>
          <w:sz w:val="36"/>
          <w:szCs w:val="36"/>
          <w:rtl/>
          <w:lang w:bidi="ar-EG"/>
        </w:rPr>
        <w:footnoteReference w:id="2"/>
      </w:r>
      <w:r>
        <w:rPr>
          <w:rFonts w:ascii="Traditional Arabic" w:hAnsi="Traditional Arabic" w:cs="Traditional Arabic" w:hint="cs"/>
          <w:b/>
          <w:bCs/>
          <w:color w:val="000000"/>
          <w:sz w:val="36"/>
          <w:szCs w:val="36"/>
          <w:rtl/>
          <w:lang w:bidi="ar-EG"/>
        </w:rPr>
        <w:t>).</w:t>
      </w:r>
    </w:p>
    <w:p w:rsidR="005E59EA" w:rsidRDefault="005E59EA">
      <w:pPr>
        <w:bidi w:val="0"/>
        <w:rPr>
          <w:rFonts w:ascii="Traditional Arabic" w:hAnsi="Traditional Arabic" w:cs="Traditional Arabic"/>
          <w:b/>
          <w:bCs/>
          <w:color w:val="000000"/>
          <w:sz w:val="36"/>
          <w:szCs w:val="36"/>
          <w:rtl/>
          <w:lang w:bidi="ar-EG"/>
        </w:rPr>
      </w:pPr>
      <w:r>
        <w:rPr>
          <w:rFonts w:ascii="Traditional Arabic" w:hAnsi="Traditional Arabic" w:cs="Traditional Arabic"/>
          <w:b/>
          <w:bCs/>
          <w:color w:val="000000"/>
          <w:sz w:val="36"/>
          <w:szCs w:val="36"/>
          <w:rtl/>
          <w:lang w:bidi="ar-EG"/>
        </w:rPr>
        <w:br w:type="page"/>
      </w:r>
    </w:p>
    <w:p w:rsidR="00B7339D" w:rsidRPr="00C20485" w:rsidRDefault="00B7339D" w:rsidP="005E59EA">
      <w:pPr>
        <w:autoSpaceDE w:val="0"/>
        <w:autoSpaceDN w:val="0"/>
        <w:adjustRightInd w:val="0"/>
        <w:spacing w:after="0" w:line="240" w:lineRule="auto"/>
        <w:jc w:val="both"/>
        <w:rPr>
          <w:rFonts w:ascii="Traditional Arabic" w:hAnsi="Traditional Arabic" w:cs="Traditional Arabic"/>
          <w:b/>
          <w:bCs/>
          <w:color w:val="000000"/>
          <w:sz w:val="36"/>
          <w:szCs w:val="36"/>
          <w:rtl/>
          <w:lang w:bidi="ar-EG"/>
        </w:rPr>
      </w:pPr>
      <w:r>
        <w:rPr>
          <w:rFonts w:ascii="Traditional Arabic" w:hAnsi="Traditional Arabic" w:cs="Traditional Arabic" w:hint="cs"/>
          <w:b/>
          <w:bCs/>
          <w:color w:val="000000"/>
          <w:sz w:val="36"/>
          <w:szCs w:val="36"/>
          <w:rtl/>
          <w:lang w:bidi="ar-EG"/>
        </w:rPr>
        <w:lastRenderedPageBreak/>
        <w:t>ضبط الراوي:</w:t>
      </w:r>
    </w:p>
    <w:p w:rsidR="00597719" w:rsidRDefault="00597719" w:rsidP="005E59EA">
      <w:pPr>
        <w:autoSpaceDE w:val="0"/>
        <w:autoSpaceDN w:val="0"/>
        <w:adjustRightInd w:val="0"/>
        <w:spacing w:after="0" w:line="240" w:lineRule="auto"/>
        <w:jc w:val="both"/>
        <w:rPr>
          <w:rFonts w:ascii="Traditional Arabic" w:hAnsi="Traditional Arabic" w:cs="Traditional Arabic"/>
          <w:color w:val="000000"/>
          <w:sz w:val="36"/>
          <w:szCs w:val="36"/>
          <w:rtl/>
          <w:lang w:bidi="ar-EG"/>
        </w:rPr>
      </w:pPr>
      <w:proofErr w:type="spellStart"/>
      <w:r>
        <w:rPr>
          <w:rFonts w:ascii="Traditional Arabic" w:hAnsi="Traditional Arabic" w:cs="Traditional Arabic" w:hint="cs"/>
          <w:color w:val="000000"/>
          <w:sz w:val="36"/>
          <w:szCs w:val="36"/>
          <w:rtl/>
          <w:lang w:bidi="ar-EG"/>
        </w:rPr>
        <w:t>الص</w:t>
      </w:r>
      <w:r w:rsidR="00C20485">
        <w:rPr>
          <w:rFonts w:ascii="Traditional Arabic" w:hAnsi="Traditional Arabic" w:cs="Traditional Arabic" w:hint="cs"/>
          <w:color w:val="000000"/>
          <w:sz w:val="36"/>
          <w:szCs w:val="36"/>
          <w:rtl/>
          <w:lang w:bidi="ar-EG"/>
        </w:rPr>
        <w:t>ُّ</w:t>
      </w:r>
      <w:r>
        <w:rPr>
          <w:rFonts w:ascii="Traditional Arabic" w:hAnsi="Traditional Arabic" w:cs="Traditional Arabic" w:hint="cs"/>
          <w:color w:val="000000"/>
          <w:sz w:val="36"/>
          <w:szCs w:val="36"/>
          <w:rtl/>
          <w:lang w:bidi="ar-EG"/>
        </w:rPr>
        <w:t>نابحي</w:t>
      </w:r>
      <w:proofErr w:type="spellEnd"/>
      <w:r>
        <w:rPr>
          <w:rFonts w:ascii="Traditional Arabic" w:hAnsi="Traditional Arabic" w:cs="Traditional Arabic" w:hint="cs"/>
          <w:color w:val="000000"/>
          <w:sz w:val="36"/>
          <w:szCs w:val="36"/>
          <w:rtl/>
          <w:lang w:bidi="ar-EG"/>
        </w:rPr>
        <w:t>: ب</w:t>
      </w:r>
      <w:r w:rsidRPr="00597719">
        <w:rPr>
          <w:rFonts w:ascii="Traditional Arabic" w:hAnsi="Traditional Arabic" w:cs="Traditional Arabic"/>
          <w:color w:val="000000"/>
          <w:sz w:val="36"/>
          <w:szCs w:val="36"/>
          <w:rtl/>
          <w:lang w:bidi="ar-EG"/>
        </w:rPr>
        <w:t xml:space="preserve">ضَمِّ الصَّادِ الْمُهْمَلَةِ وَفَتْحِ النُّونِ </w:t>
      </w:r>
      <w:r w:rsidR="00902816">
        <w:rPr>
          <w:rFonts w:ascii="Traditional Arabic" w:hAnsi="Traditional Arabic" w:cs="Traditional Arabic" w:hint="cs"/>
          <w:color w:val="000000"/>
          <w:sz w:val="36"/>
          <w:szCs w:val="36"/>
          <w:rtl/>
          <w:lang w:bidi="ar-EG"/>
        </w:rPr>
        <w:t xml:space="preserve">المهملة </w:t>
      </w:r>
      <w:r w:rsidRPr="00597719">
        <w:rPr>
          <w:rFonts w:ascii="Traditional Arabic" w:hAnsi="Traditional Arabic" w:cs="Traditional Arabic"/>
          <w:color w:val="000000"/>
          <w:sz w:val="36"/>
          <w:szCs w:val="36"/>
          <w:rtl/>
          <w:lang w:bidi="ar-EG"/>
        </w:rPr>
        <w:t xml:space="preserve">وَكَسْرِ الْمُوَحَّدَةِ نِسْبَةً إِلَى </w:t>
      </w:r>
      <w:proofErr w:type="spellStart"/>
      <w:r w:rsidRPr="00597719">
        <w:rPr>
          <w:rFonts w:ascii="Traditional Arabic" w:hAnsi="Traditional Arabic" w:cs="Traditional Arabic"/>
          <w:color w:val="000000"/>
          <w:sz w:val="36"/>
          <w:szCs w:val="36"/>
          <w:rtl/>
          <w:lang w:bidi="ar-EG"/>
        </w:rPr>
        <w:t>صُنَابِحَ</w:t>
      </w:r>
      <w:proofErr w:type="spellEnd"/>
      <w:r w:rsidRPr="00597719">
        <w:rPr>
          <w:rFonts w:ascii="Traditional Arabic" w:hAnsi="Traditional Arabic" w:cs="Traditional Arabic"/>
          <w:color w:val="000000"/>
          <w:sz w:val="36"/>
          <w:szCs w:val="36"/>
          <w:rtl/>
          <w:lang w:bidi="ar-EG"/>
        </w:rPr>
        <w:t xml:space="preserve"> بَطْنٌ مِنْ مُرَادٍ</w:t>
      </w:r>
      <w:r w:rsidRPr="00597719">
        <w:rPr>
          <w:rFonts w:ascii="Traditional Arabic" w:hAnsi="Traditional Arabic" w:cs="Traditional Arabic" w:hint="cs"/>
          <w:color w:val="000000"/>
          <w:sz w:val="36"/>
          <w:szCs w:val="36"/>
          <w:rtl/>
          <w:lang w:bidi="ar-EG"/>
        </w:rPr>
        <w:t>.</w:t>
      </w:r>
    </w:p>
    <w:p w:rsidR="00B7339D" w:rsidRDefault="00B7339D" w:rsidP="005E59EA">
      <w:pPr>
        <w:autoSpaceDE w:val="0"/>
        <w:autoSpaceDN w:val="0"/>
        <w:adjustRightInd w:val="0"/>
        <w:spacing w:after="0" w:line="240" w:lineRule="auto"/>
        <w:jc w:val="both"/>
        <w:rPr>
          <w:rFonts w:ascii="Traditional Arabic" w:hAnsi="Traditional Arabic" w:cs="Traditional Arabic"/>
          <w:color w:val="000000"/>
          <w:sz w:val="36"/>
          <w:szCs w:val="36"/>
          <w:rtl/>
          <w:lang w:bidi="ar-EG"/>
        </w:rPr>
      </w:pPr>
    </w:p>
    <w:p w:rsidR="00B7339D" w:rsidRPr="00597719" w:rsidRDefault="00B7339D" w:rsidP="005E59EA">
      <w:pPr>
        <w:autoSpaceDE w:val="0"/>
        <w:autoSpaceDN w:val="0"/>
        <w:adjustRightInd w:val="0"/>
        <w:spacing w:after="0" w:line="240" w:lineRule="auto"/>
        <w:jc w:val="both"/>
        <w:rPr>
          <w:rFonts w:ascii="Traditional Arabic" w:hAnsi="Traditional Arabic" w:cs="Traditional Arabic"/>
          <w:color w:val="000000"/>
          <w:sz w:val="36"/>
          <w:szCs w:val="36"/>
          <w:rtl/>
          <w:lang w:bidi="ar-EG"/>
        </w:rPr>
      </w:pPr>
      <w:r w:rsidRPr="00B7339D">
        <w:rPr>
          <w:rFonts w:ascii="Traditional Arabic" w:hAnsi="Traditional Arabic" w:cs="Traditional Arabic" w:hint="cs"/>
          <w:b/>
          <w:bCs/>
          <w:color w:val="000000"/>
          <w:sz w:val="36"/>
          <w:szCs w:val="36"/>
          <w:rtl/>
          <w:lang w:bidi="ar-EG"/>
        </w:rPr>
        <w:t xml:space="preserve">طرق الحديث إلى </w:t>
      </w:r>
      <w:proofErr w:type="spellStart"/>
      <w:r w:rsidRPr="00B7339D">
        <w:rPr>
          <w:rFonts w:ascii="Traditional Arabic" w:hAnsi="Traditional Arabic" w:cs="Traditional Arabic" w:hint="cs"/>
          <w:b/>
          <w:bCs/>
          <w:color w:val="000000"/>
          <w:sz w:val="36"/>
          <w:szCs w:val="36"/>
          <w:rtl/>
          <w:lang w:bidi="ar-EG"/>
        </w:rPr>
        <w:t>الصنابحي</w:t>
      </w:r>
      <w:proofErr w:type="spellEnd"/>
      <w:r>
        <w:rPr>
          <w:rFonts w:ascii="Traditional Arabic" w:hAnsi="Traditional Arabic" w:cs="Traditional Arabic" w:hint="cs"/>
          <w:color w:val="000000"/>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 xml:space="preserve">عَنْ مَالِكٍ، عَنْ زَيْدِ بْنِ أَسْلَمَ، عَنْ عَطَاءِ بْنِ يَسَارٍ،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hint="cs"/>
          <w:sz w:val="36"/>
          <w:szCs w:val="36"/>
          <w:rtl/>
          <w:lang w:bidi="ar-EG"/>
        </w:rPr>
        <w:t>. هكذا في "مسند الشافعي" (ص 166)، و "الموطأ" (44)، والنسائي في "السنن الكبرى" (1554)، والنسائي في "السنن" (559)، وأبو يعلى الموصلي في مسنده (1451)، والطحاوي في "شرح مشكل الآثار" (</w:t>
      </w:r>
      <w:proofErr w:type="gramStart"/>
      <w:r w:rsidRPr="00597719">
        <w:rPr>
          <w:rFonts w:ascii="Traditional Arabic" w:hAnsi="Traditional Arabic" w:cs="Traditional Arabic" w:hint="cs"/>
          <w:sz w:val="36"/>
          <w:szCs w:val="36"/>
          <w:rtl/>
          <w:lang w:bidi="ar-EG"/>
        </w:rPr>
        <w:t>3974 ،</w:t>
      </w:r>
      <w:proofErr w:type="gramEnd"/>
      <w:r w:rsidRPr="00597719">
        <w:rPr>
          <w:rFonts w:ascii="Traditional Arabic" w:hAnsi="Traditional Arabic" w:cs="Traditional Arabic" w:hint="cs"/>
          <w:sz w:val="36"/>
          <w:szCs w:val="36"/>
          <w:rtl/>
          <w:lang w:bidi="ar-EG"/>
        </w:rPr>
        <w:t xml:space="preserve"> 3975)، وابن ال</w:t>
      </w:r>
      <w:r w:rsidR="00902816">
        <w:rPr>
          <w:rFonts w:ascii="Traditional Arabic" w:hAnsi="Traditional Arabic" w:cs="Traditional Arabic" w:hint="cs"/>
          <w:sz w:val="36"/>
          <w:szCs w:val="36"/>
          <w:rtl/>
          <w:lang w:bidi="ar-EG"/>
        </w:rPr>
        <w:t>أ</w:t>
      </w:r>
      <w:r w:rsidRPr="00597719">
        <w:rPr>
          <w:rFonts w:ascii="Traditional Arabic" w:hAnsi="Traditional Arabic" w:cs="Traditional Arabic" w:hint="cs"/>
          <w:sz w:val="36"/>
          <w:szCs w:val="36"/>
          <w:rtl/>
          <w:lang w:bidi="ar-EG"/>
        </w:rPr>
        <w:t xml:space="preserve">عرابي في معجمه (1595). </w:t>
      </w:r>
    </w:p>
    <w:p w:rsidR="00C05129" w:rsidRPr="00597719" w:rsidRDefault="00C05129" w:rsidP="005E59EA">
      <w:pPr>
        <w:autoSpaceDE w:val="0"/>
        <w:autoSpaceDN w:val="0"/>
        <w:adjustRightInd w:val="0"/>
        <w:spacing w:after="0" w:line="240" w:lineRule="auto"/>
        <w:jc w:val="both"/>
        <w:rPr>
          <w:rFonts w:ascii="Traditional Arabic" w:hAnsi="Traditional Arabic" w:cs="Traditional Arabic"/>
          <w:sz w:val="36"/>
          <w:szCs w:val="36"/>
          <w:rtl/>
          <w:lang w:bidi="ar-EG"/>
        </w:rPr>
      </w:pP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وعن أبي عبد الله </w:t>
      </w:r>
      <w:proofErr w:type="spellStart"/>
      <w:r w:rsidRPr="00597719">
        <w:rPr>
          <w:rFonts w:ascii="Traditional Arabic" w:hAnsi="Traditional Arabic" w:cs="Traditional Arabic" w:hint="cs"/>
          <w:sz w:val="36"/>
          <w:szCs w:val="36"/>
          <w:rtl/>
          <w:lang w:bidi="ar-EG"/>
        </w:rPr>
        <w:t>الصنابحي</w:t>
      </w:r>
      <w:proofErr w:type="spellEnd"/>
      <w:r w:rsidR="00902816">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 xml:space="preserve"> رواه عبد الرزاق في المصنف (3950)، وأحمد في المسند (19063)، وابن ماجة في سننه (1253)، جميعهم من طريق </w:t>
      </w:r>
      <w:r w:rsidRPr="00597719">
        <w:rPr>
          <w:rFonts w:ascii="Traditional Arabic" w:hAnsi="Traditional Arabic" w:cs="Traditional Arabic"/>
          <w:sz w:val="36"/>
          <w:szCs w:val="36"/>
          <w:rtl/>
          <w:lang w:bidi="ar-EG"/>
        </w:rPr>
        <w:t xml:space="preserve">مَعْمَرٌ، عَنْ زَيْدِ بْنِ أَسْلَمَ، عَنْ عَطَاءِ بْنِ يَسَارٍ، عَنْ أَبِي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hint="cs"/>
          <w:sz w:val="36"/>
          <w:szCs w:val="36"/>
          <w:rtl/>
          <w:lang w:bidi="ar-EG"/>
        </w:rPr>
        <w:t>، قال البيهقي في "السنن الكبرى" (2 / 637) (4384) بعد رواية الحديث من طريق مالك:</w:t>
      </w:r>
      <w:r w:rsidR="004855BE">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وَرَوَاهُ مَعْمَرُ بْنُ رَاشِدٍ، عَنْ زَيْدِ بْنِ أَسْلَمَ، عَنْ عَطَاءٍ، عَنْ أَبِي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قَالَ أَبُو عِيسَى التِّرْمِذِيُّ: الصَّحِيحُ رِوَايَةُ مَعْمَرٍ وَهُوَ أَبُو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وَاسْمُهُ عَبْدُ الرَّحْمَنِ بْنُ عُسَيْلَةَ</w:t>
      </w:r>
      <w:r w:rsidRPr="00597719">
        <w:rPr>
          <w:rFonts w:ascii="Traditional Arabic" w:hAnsi="Traditional Arabic" w:cs="Traditional Arabic" w:hint="cs"/>
          <w:sz w:val="36"/>
          <w:szCs w:val="36"/>
          <w:rtl/>
          <w:lang w:bidi="ar-EG"/>
        </w:rPr>
        <w:t>"، وكذا في "معرفة السنن والآثار" (3 / 412)؛ للبيهقي.</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واعتمده </w:t>
      </w:r>
      <w:proofErr w:type="spellStart"/>
      <w:r w:rsidRPr="00597719">
        <w:rPr>
          <w:rFonts w:ascii="Traditional Arabic" w:hAnsi="Traditional Arabic" w:cs="Traditional Arabic" w:hint="cs"/>
          <w:sz w:val="36"/>
          <w:szCs w:val="36"/>
          <w:rtl/>
          <w:lang w:bidi="ar-EG"/>
        </w:rPr>
        <w:t>البغوي</w:t>
      </w:r>
      <w:proofErr w:type="spellEnd"/>
      <w:r w:rsidRPr="00597719">
        <w:rPr>
          <w:rFonts w:ascii="Traditional Arabic" w:hAnsi="Traditional Arabic" w:cs="Traditional Arabic" w:hint="cs"/>
          <w:sz w:val="36"/>
          <w:szCs w:val="36"/>
          <w:rtl/>
          <w:lang w:bidi="ar-EG"/>
        </w:rPr>
        <w:t xml:space="preserve"> في "شرح السنة" (3 / 320)، والعراقي كما في "المغني عن حمل الأسفار" (ص 246)، والبوصيري في "مصباح الزجاجة" (1 / 149).  </w:t>
      </w:r>
    </w:p>
    <w:p w:rsidR="00C05129" w:rsidRDefault="00C05129" w:rsidP="005E59EA">
      <w:pPr>
        <w:autoSpaceDE w:val="0"/>
        <w:autoSpaceDN w:val="0"/>
        <w:adjustRightInd w:val="0"/>
        <w:spacing w:after="0" w:line="240" w:lineRule="auto"/>
        <w:jc w:val="both"/>
        <w:rPr>
          <w:rFonts w:ascii="Traditional Arabic" w:hAnsi="Traditional Arabic" w:cs="Traditional Arabic"/>
          <w:sz w:val="36"/>
          <w:szCs w:val="36"/>
          <w:rtl/>
          <w:lang w:bidi="ar-EG"/>
        </w:rPr>
      </w:pPr>
    </w:p>
    <w:p w:rsidR="00C05129" w:rsidRPr="00597719" w:rsidRDefault="00C05129" w:rsidP="005E59EA">
      <w:pPr>
        <w:pStyle w:val="2"/>
        <w:jc w:val="left"/>
        <w:rPr>
          <w:rtl/>
          <w:lang w:bidi="ar-EG"/>
        </w:rPr>
      </w:pPr>
      <w:bookmarkStart w:id="5" w:name="_Toc437091652"/>
      <w:r w:rsidRPr="00C05129">
        <w:rPr>
          <w:rFonts w:hint="cs"/>
          <w:rtl/>
          <w:lang w:bidi="ar-EG"/>
        </w:rPr>
        <w:t>تحقيق الخلاف في الرواية</w:t>
      </w:r>
      <w:r>
        <w:rPr>
          <w:rFonts w:hint="cs"/>
          <w:rtl/>
          <w:lang w:bidi="ar-EG"/>
        </w:rPr>
        <w:t>:</w:t>
      </w:r>
      <w:bookmarkEnd w:id="5"/>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قال ابن عبد البر في "التمهيد" (4 / 1):"</w:t>
      </w:r>
      <w:r w:rsidRPr="00597719">
        <w:rPr>
          <w:rFonts w:ascii="Traditional Arabic" w:hAnsi="Traditional Arabic" w:cs="Traditional Arabic"/>
          <w:sz w:val="36"/>
          <w:szCs w:val="36"/>
          <w:rtl/>
          <w:lang w:bidi="ar-EG"/>
        </w:rPr>
        <w:t>هَكَذَا قَالَ يَحْيَى فِي هَذَا الْحَدِيثِ</w:t>
      </w:r>
      <w:r w:rsidR="00902816">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عَنْ مَالِكٍ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وَتَابَعَهُ </w:t>
      </w:r>
      <w:proofErr w:type="spellStart"/>
      <w:r w:rsidRPr="00597719">
        <w:rPr>
          <w:rFonts w:ascii="Traditional Arabic" w:hAnsi="Traditional Arabic" w:cs="Traditional Arabic"/>
          <w:sz w:val="36"/>
          <w:szCs w:val="36"/>
          <w:rtl/>
          <w:lang w:bidi="ar-EG"/>
        </w:rPr>
        <w:t>الْقَعْنَبِيُّ</w:t>
      </w:r>
      <w:proofErr w:type="spellEnd"/>
      <w:r w:rsidRPr="00597719">
        <w:rPr>
          <w:rFonts w:ascii="Traditional Arabic" w:hAnsi="Traditional Arabic" w:cs="Traditional Arabic"/>
          <w:sz w:val="36"/>
          <w:szCs w:val="36"/>
          <w:rtl/>
          <w:lang w:bidi="ar-EG"/>
        </w:rPr>
        <w:t xml:space="preserve"> وَجُمْهُورُ الرُّوَاةِ عَنْ مَالِكٍ وَقَالَتْ</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طَائِفَةٌ مِنْهُمْ مُطَرِّفٌ وَإِسْحَاقُ بْنُ عِيسَى الطَّبَّاعُ فِيهِ</w:t>
      </w:r>
      <w:r w:rsidR="00902816">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عَنْ مَالِكٍ عَنْ زَيْدٍ عَنْ عَطَاءٍ عَنْ أَبِي عَبْدِ اللَّهِ </w:t>
      </w:r>
      <w:proofErr w:type="spellStart"/>
      <w:r w:rsidRPr="00597719">
        <w:rPr>
          <w:rFonts w:ascii="Traditional Arabic" w:hAnsi="Traditional Arabic" w:cs="Traditional Arabic"/>
          <w:sz w:val="36"/>
          <w:szCs w:val="36"/>
          <w:rtl/>
          <w:lang w:bidi="ar-EG"/>
        </w:rPr>
        <w:lastRenderedPageBreak/>
        <w:t>الصُّنَابِحِيِّ</w:t>
      </w:r>
      <w:proofErr w:type="spellEnd"/>
      <w:r w:rsidR="00B341A9">
        <w:rPr>
          <w:rFonts w:ascii="Traditional Arabic" w:hAnsi="Traditional Arabic" w:cs="Traditional Arabic" w:hint="cs"/>
          <w:sz w:val="36"/>
          <w:szCs w:val="36"/>
          <w:rtl/>
          <w:lang w:bidi="ar-EG"/>
        </w:rPr>
        <w:t>(</w:t>
      </w:r>
      <w:r w:rsidR="00B341A9">
        <w:rPr>
          <w:rStyle w:val="a3"/>
          <w:rFonts w:ascii="Traditional Arabic" w:hAnsi="Traditional Arabic" w:cs="Traditional Arabic"/>
          <w:sz w:val="36"/>
          <w:szCs w:val="36"/>
          <w:rtl/>
          <w:lang w:bidi="ar-EG"/>
        </w:rPr>
        <w:footnoteReference w:id="3"/>
      </w:r>
      <w:r w:rsidR="00B341A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وَاخْت</w:t>
      </w:r>
      <w:r w:rsidR="00902816">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ل</w:t>
      </w:r>
      <w:r w:rsidR="00902816">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فَ عَنْ زيد ابن أَسْلَمَ فِي ذَلِكَ مِنْ حَدِيثِهِ هَذَا</w:t>
      </w:r>
      <w:r w:rsidR="00902816">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فَطَائِفَةٌ قَالَتْ عَنْهُ فِي ذَلِكَ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كَمَا قَالَ مَالِكٌ فِي أَكْثَرِ الرِّوَايَاتِ عَنْهُ وقالت طائفة أخرى عَنْ زَيْدِ ابْنِ أَسْلَمَ عَنْ عَطَاءِ بْنِ يَسَارٍ عَنْ أَبِي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وَمِمَّنْ قَالَ ذَلِكَ مَعْمَرٌ وَهِشَامُ بْنُ سَعْدٍ </w:t>
      </w:r>
      <w:proofErr w:type="spellStart"/>
      <w:r w:rsidRPr="00597719">
        <w:rPr>
          <w:rFonts w:ascii="Traditional Arabic" w:hAnsi="Traditional Arabic" w:cs="Traditional Arabic"/>
          <w:sz w:val="36"/>
          <w:szCs w:val="36"/>
          <w:rtl/>
          <w:lang w:bidi="ar-EG"/>
        </w:rPr>
        <w:t>وَالدَّرَاوَرْدِيُّ</w:t>
      </w:r>
      <w:proofErr w:type="spellEnd"/>
      <w:r w:rsidRPr="00597719">
        <w:rPr>
          <w:rFonts w:ascii="Traditional Arabic" w:hAnsi="Traditional Arabic" w:cs="Traditional Arabic"/>
          <w:sz w:val="36"/>
          <w:szCs w:val="36"/>
          <w:rtl/>
          <w:lang w:bidi="ar-EG"/>
        </w:rPr>
        <w:t xml:space="preserve"> وَمُحَمَّدُ بْنُ مُطَرِّفٍ أَبُو غَسَّانَ وَغَيْرُهُمْ (وَمَا أَظُنُّ هَذَا الِاضْطِرَابَ جَاءَ إِلَّا مِنْ زَيْدِ بْنِ أَسْلَمَ وَاللَّهُ أَعْلَمُ)</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C05129">
        <w:rPr>
          <w:rFonts w:ascii="Traditional Arabic" w:hAnsi="Traditional Arabic" w:cs="Traditional Arabic" w:hint="cs"/>
          <w:b/>
          <w:bCs/>
          <w:sz w:val="36"/>
          <w:szCs w:val="36"/>
          <w:rtl/>
          <w:lang w:bidi="ar-EG"/>
        </w:rPr>
        <w:lastRenderedPageBreak/>
        <w:t>والخلاصة في هذا</w:t>
      </w:r>
      <w:r w:rsidRPr="00597719">
        <w:rPr>
          <w:rFonts w:ascii="Traditional Arabic" w:hAnsi="Traditional Arabic" w:cs="Traditional Arabic" w:hint="cs"/>
          <w:sz w:val="36"/>
          <w:szCs w:val="36"/>
          <w:rtl/>
          <w:lang w:bidi="ar-EG"/>
        </w:rPr>
        <w:t xml:space="preserve">: أنه قد </w:t>
      </w:r>
      <w:r w:rsidRPr="00597719">
        <w:rPr>
          <w:rFonts w:ascii="Traditional Arabic" w:hAnsi="Traditional Arabic" w:cs="Traditional Arabic"/>
          <w:sz w:val="36"/>
          <w:szCs w:val="36"/>
          <w:rtl/>
          <w:lang w:bidi="ar-EG"/>
        </w:rPr>
        <w:t>اختُلف على زيد بن أسلم في اسم</w:t>
      </w:r>
      <w:r w:rsidR="00902816">
        <w:rPr>
          <w:rFonts w:ascii="Traditional Arabic" w:hAnsi="Traditional Arabic" w:cs="Traditional Arabic" w:hint="cs"/>
          <w:sz w:val="36"/>
          <w:szCs w:val="36"/>
          <w:rtl/>
          <w:lang w:bidi="ar-EG"/>
        </w:rPr>
        <w:t xml:space="preserve"> </w:t>
      </w:r>
      <w:proofErr w:type="spellStart"/>
      <w:r w:rsidRPr="00597719">
        <w:rPr>
          <w:rFonts w:ascii="Traditional Arabic" w:hAnsi="Traditional Arabic" w:cs="Traditional Arabic" w:hint="cs"/>
          <w:sz w:val="36"/>
          <w:szCs w:val="36"/>
          <w:rtl/>
          <w:lang w:bidi="ar-EG"/>
        </w:rPr>
        <w:t>الصنابحي</w:t>
      </w:r>
      <w:proofErr w:type="spellEnd"/>
      <w:r w:rsidRPr="00597719">
        <w:rPr>
          <w:rFonts w:ascii="Traditional Arabic" w:hAnsi="Traditional Arabic" w:cs="Traditional Arabic"/>
          <w:sz w:val="36"/>
          <w:szCs w:val="36"/>
          <w:rtl/>
          <w:lang w:bidi="ar-EG"/>
        </w:rPr>
        <w:t xml:space="preserve">- فيما رجح ابن عبد البر في "التمهيد"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4/2</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فرواه معمر بن راشد الأزدي- كما في الرواية (19063) و (19071) - ومحمد بن مطرف- كما في الرواية (19064) و (19065) - وسعيد بن هلال- فيما رواه البخاري في "التاريخ الكبير"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5/322</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ثلاثتهم عن زيد بن أسلم، فقال: عن عطاء بن يسار، عن أبي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ورواه مالك- كما في الرواية (19068) - وتابعه زهير بن محمد التميمي في الرواية (19070) وحفص بن ميسرة- كما عند ابن سعد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7/426</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فقالوا: عن زيد بن أسلم، عن عطاء بن يسار، عن عبد</w:t>
      </w:r>
      <w:r w:rsidR="00902816">
        <w:rPr>
          <w:rFonts w:ascii="Traditional Arabic" w:hAnsi="Traditional Arabic" w:cs="Traditional Arabic" w:hint="cs"/>
          <w:sz w:val="36"/>
          <w:szCs w:val="36"/>
          <w:rtl/>
          <w:lang w:bidi="ar-EG"/>
        </w:rPr>
        <w:t> </w:t>
      </w:r>
      <w:r w:rsidRPr="00597719">
        <w:rPr>
          <w:rFonts w:ascii="Traditional Arabic" w:hAnsi="Traditional Arabic" w:cs="Traditional Arabic"/>
          <w:sz w:val="36"/>
          <w:szCs w:val="36"/>
          <w:rtl/>
          <w:lang w:bidi="ar-EG"/>
        </w:rPr>
        <w:t xml:space="preserve">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وقد جاء تصريح عبد الله بسماعه من النبي صَلَّى اللهُ عَلَيْهِ وَسَلَّمَ في رواية حفص بن ميسرة وزهير بن محمد.</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 xml:space="preserve">واختلفت رواية إسحاق بن عيسى ابن الطباع، عن مالك، فرواه البخاري في "التاريخ الكبير"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5/322</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عنه، عن مالك، عن زيد، عن عطاء، عن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أبي عبد الله. ورواه أحمد (19068) عنه، عن مالك، عن زيد بن أسلم، عن عطاء،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وجزم البخاري بأن أبا عبد الله </w:t>
      </w:r>
      <w:proofErr w:type="spellStart"/>
      <w:r w:rsidRPr="00597719">
        <w:rPr>
          <w:rFonts w:ascii="Traditional Arabic" w:hAnsi="Traditional Arabic" w:cs="Traditional Arabic" w:hint="cs"/>
          <w:sz w:val="36"/>
          <w:szCs w:val="36"/>
          <w:rtl/>
          <w:lang w:bidi="ar-EG"/>
        </w:rPr>
        <w:t>الصنابحي</w:t>
      </w:r>
      <w:proofErr w:type="spellEnd"/>
      <w:r w:rsidRPr="00597719">
        <w:rPr>
          <w:rFonts w:ascii="Traditional Arabic" w:hAnsi="Traditional Arabic" w:cs="Traditional Arabic" w:hint="cs"/>
          <w:sz w:val="36"/>
          <w:szCs w:val="36"/>
          <w:rtl/>
          <w:lang w:bidi="ar-EG"/>
        </w:rPr>
        <w:t xml:space="preserve"> تابعي لم ير النبي _صلى الله عليه وسلم_ فقال في "التاريخ الكبير" (5 / 321) (1021):"</w:t>
      </w:r>
      <w:r w:rsidRPr="00597719">
        <w:rPr>
          <w:rFonts w:ascii="Traditional Arabic" w:hAnsi="Traditional Arabic" w:cs="Traditional Arabic"/>
          <w:sz w:val="36"/>
          <w:szCs w:val="36"/>
          <w:rtl/>
          <w:lang w:bidi="ar-EG"/>
        </w:rPr>
        <w:t xml:space="preserve">عَبْد الرَّحْمَن بْن عسيلة أَبُو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نزل الشام، نسبه ابْن إِسْحَاق، سمع ابا بكر رضى الله عَنْهُ وروى عَنْهُ</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عَنْ أَبِي الخير عَنِ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أَنَّهُ قَالَ لَهُ: متى هاجرت؟ قَالَ: خرجنا من اليمن مهاجرين فقدمنا الحجاز فأقبل راكب فقلت لَهُ: الخبر؟ فقَالَ: دفنا النَّبِيّ صَلَّى اللَّهُ عَلَيْهِ وَسَلَّمَ منذ خمس</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وبهذا أجاب الترمذي أيضا كما في "العلل الكبير" (ص 21) الحديث الأول.</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قال أبو الحسن القطان في "بيان الوهم والإيهام" (2 / 613):"</w:t>
      </w:r>
      <w:r w:rsidRPr="00597719">
        <w:rPr>
          <w:rFonts w:ascii="Traditional Arabic" w:hAnsi="Traditional Arabic" w:cs="Traditional Arabic"/>
          <w:sz w:val="36"/>
          <w:szCs w:val="36"/>
          <w:rtl/>
          <w:lang w:bidi="ar-EG"/>
        </w:rPr>
        <w:t>وَمِمَّنْ تبعه على هَذَا وَنَقله كَمَا هُوَ، أَبُو عمر بن عبد الْبر، وَمِمَّنْ نحا نَحوه أَبُو مُحَمَّد بن أبي حَاتِم وَأَبوهُ</w:t>
      </w:r>
      <w:r w:rsidRPr="00597719">
        <w:rPr>
          <w:rFonts w:ascii="Traditional Arabic" w:hAnsi="Traditional Arabic" w:cs="Traditional Arabic" w:hint="cs"/>
          <w:sz w:val="36"/>
          <w:szCs w:val="36"/>
          <w:rtl/>
          <w:lang w:bidi="ar-EG"/>
        </w:rPr>
        <w:t>".</w:t>
      </w:r>
    </w:p>
    <w:p w:rsidR="00597719" w:rsidRPr="00597719" w:rsidRDefault="00A74C32"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A74C32">
        <w:rPr>
          <w:rFonts w:ascii="Traditional Arabic" w:hAnsi="Traditional Arabic" w:cs="Traditional Arabic" w:hint="cs"/>
          <w:b/>
          <w:bCs/>
          <w:sz w:val="36"/>
          <w:szCs w:val="36"/>
          <w:rtl/>
          <w:lang w:bidi="ar-EG"/>
        </w:rPr>
        <w:t>قلت</w:t>
      </w:r>
      <w:r>
        <w:rPr>
          <w:rFonts w:ascii="Traditional Arabic" w:hAnsi="Traditional Arabic" w:cs="Traditional Arabic" w:hint="cs"/>
          <w:sz w:val="36"/>
          <w:szCs w:val="36"/>
          <w:rtl/>
          <w:lang w:bidi="ar-EG"/>
        </w:rPr>
        <w:t xml:space="preserve">: </w:t>
      </w:r>
      <w:r w:rsidR="00597719" w:rsidRPr="00597719">
        <w:rPr>
          <w:rFonts w:ascii="Traditional Arabic" w:hAnsi="Traditional Arabic" w:cs="Traditional Arabic" w:hint="cs"/>
          <w:sz w:val="36"/>
          <w:szCs w:val="36"/>
          <w:rtl/>
          <w:lang w:bidi="ar-EG"/>
        </w:rPr>
        <w:t xml:space="preserve">وكذا جزم به ابن دقيق العيد في "إحكام الأحكام" (1 / 185)، وبدر الدين العيني في "عمدة القاري" (5 / 77). </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وقد نقل ابن عبد البر كلام </w:t>
      </w:r>
      <w:r w:rsidR="00A74C32">
        <w:rPr>
          <w:rFonts w:ascii="Traditional Arabic" w:hAnsi="Traditional Arabic" w:cs="Traditional Arabic" w:hint="cs"/>
          <w:sz w:val="36"/>
          <w:szCs w:val="36"/>
          <w:rtl/>
          <w:lang w:bidi="ar-EG"/>
        </w:rPr>
        <w:t xml:space="preserve">البخاري هذا وتابعه عليه، ثم قال </w:t>
      </w:r>
      <w:r w:rsidRPr="00597719">
        <w:rPr>
          <w:rFonts w:ascii="Traditional Arabic" w:hAnsi="Traditional Arabic" w:cs="Traditional Arabic" w:hint="cs"/>
          <w:sz w:val="36"/>
          <w:szCs w:val="36"/>
          <w:rtl/>
          <w:lang w:bidi="ar-EG"/>
        </w:rPr>
        <w:t>"التمهيد" (4 / 3):"</w:t>
      </w:r>
      <w:r w:rsidRPr="00597719">
        <w:rPr>
          <w:rFonts w:ascii="Traditional Arabic" w:hAnsi="Traditional Arabic" w:cs="Traditional Arabic"/>
          <w:sz w:val="36"/>
          <w:szCs w:val="36"/>
          <w:rtl/>
          <w:lang w:bidi="ar-EG"/>
        </w:rPr>
        <w:t xml:space="preserve">وَالصَّوَابُ عِنْدَهُمْ قَوْلُ مَنْ قَالَ فِيهِ أَبُو عَبْدِ اللَّهِ وَهُوَ عَبْدُ الرَّحْمَنِ بْنُ عُسَيْلَةَ تَابِعِيٌّ ثِقَةٌ لَيْسَتْ لَهُ صُحْبَةٌ وَرَوَى زُهَيْرُ بْنُ مُحَمَّدٍ هَذَا الْحَدِيثَ عَنْ زَيْدِ بْنِ أَسْلَمَ عَنْ عَطَاءٍ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قَالَ </w:t>
      </w:r>
      <w:r w:rsidRPr="00597719">
        <w:rPr>
          <w:rFonts w:ascii="Traditional Arabic" w:hAnsi="Traditional Arabic" w:cs="Traditional Arabic"/>
          <w:sz w:val="36"/>
          <w:szCs w:val="36"/>
          <w:rtl/>
          <w:lang w:bidi="ar-EG"/>
        </w:rPr>
        <w:lastRenderedPageBreak/>
        <w:t xml:space="preserve">سَمِعْتُ رَسُولَ اللَّهِ صَلَّى اللَّهُ عَلَيْهِ وَسَلَّمَ فَذَكَرَهُ وَهَذَا خَطَأٌ عِنْدَ أَهْلِ الْعِلْمِ </w:t>
      </w:r>
      <w:proofErr w:type="spellStart"/>
      <w:r w:rsidRPr="00597719">
        <w:rPr>
          <w:rFonts w:ascii="Traditional Arabic" w:hAnsi="Traditional Arabic" w:cs="Traditional Arabic"/>
          <w:sz w:val="36"/>
          <w:szCs w:val="36"/>
          <w:rtl/>
          <w:lang w:bidi="ar-EG"/>
        </w:rPr>
        <w:t>وَالصُّنَابِحِيُّ</w:t>
      </w:r>
      <w:proofErr w:type="spellEnd"/>
      <w:r w:rsidRPr="00597719">
        <w:rPr>
          <w:rFonts w:ascii="Traditional Arabic" w:hAnsi="Traditional Arabic" w:cs="Traditional Arabic"/>
          <w:sz w:val="36"/>
          <w:szCs w:val="36"/>
          <w:rtl/>
          <w:lang w:bidi="ar-EG"/>
        </w:rPr>
        <w:t xml:space="preserve"> لَمْ يَلْقَ رَسُولَ اللَّهِ صَلَّى اللَّهُ عَلَيْهِ وَسَلَّمَ وَزُهَيْرُ بْنُ مُحَمَّدٍ لَا يُحْتَجُّ بِهِ إِذَا خَالَفَهُ غَيْرُهُ</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وَقَدْ صَحَّفَ فَجَعَلَ كُنْيَتَهُ اسْمَهُ</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وَكَذَلِكَ فَعَلَ كُلُّ مَنْ قَالَ فِيهِ عَبْدَ اللَّهِ لِأَنَّهُ أَبُو عَبْدِ اللَّهِ وَقَدْ قَالَ فِيهِ الصَّلْتُ بْنُ بَهْرَامَ عَنْ الْحَرْثِ بْنِ وَهْبٍ عَنْ أَبِي عَبْدِ الرَّحْمَنِ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فَهَذَا صَحَّفَ أَيْضًا فَجَعَلَ اسْمَهُ كُنْيَتَهُ وَكُلُّ هَذَا خَطَأٌ وَتَصْحِيفٌ وَالصَّوَابُ مَا قَالَهُ مَالِكٌ فِيهِ فِي رِوَايَةِ مُطَرِّفٍ وَإِسْحَاقَ بْنِ عِيسَى الطَّبَّاعِ وَمَنْ رَوَاهُ كَرِوَايَتِهِمَا عَنْ مَالِكٍ فِي قَوْلِهِمْ فِي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أَنَّ كُنْيَتَهُ أَبُو عَبْدِ اللَّهِ وَاسْمُهُ عَبْدُ الرَّحْمَنِ وَاللَّهُ الْمُسْتَعَانُ)</w:t>
      </w:r>
      <w:r w:rsidRPr="00597719">
        <w:rPr>
          <w:rFonts w:ascii="Traditional Arabic" w:hAnsi="Traditional Arabic" w:cs="Traditional Arabic" w:hint="cs"/>
          <w:sz w:val="36"/>
          <w:szCs w:val="36"/>
          <w:rtl/>
          <w:lang w:bidi="ar-EG"/>
        </w:rPr>
        <w:t>".</w:t>
      </w:r>
    </w:p>
    <w:p w:rsidR="00597719" w:rsidRPr="00597719" w:rsidRDefault="00A74C32" w:rsidP="005E59EA">
      <w:pPr>
        <w:autoSpaceDE w:val="0"/>
        <w:autoSpaceDN w:val="0"/>
        <w:adjustRightInd w:val="0"/>
        <w:spacing w:after="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ثم قال ابن عبد البر</w:t>
      </w:r>
      <w:r w:rsidR="00597719" w:rsidRPr="00597719">
        <w:rPr>
          <w:rFonts w:ascii="Traditional Arabic" w:hAnsi="Traditional Arabic" w:cs="Traditional Arabic" w:hint="cs"/>
          <w:sz w:val="36"/>
          <w:szCs w:val="36"/>
          <w:rtl/>
          <w:lang w:bidi="ar-EG"/>
        </w:rPr>
        <w:t xml:space="preserve"> "التمهيد" (4 / </w:t>
      </w:r>
      <w:proofErr w:type="gramStart"/>
      <w:r w:rsidR="00597719" w:rsidRPr="00597719">
        <w:rPr>
          <w:rFonts w:ascii="Traditional Arabic" w:hAnsi="Traditional Arabic" w:cs="Traditional Arabic" w:hint="cs"/>
          <w:sz w:val="36"/>
          <w:szCs w:val="36"/>
          <w:rtl/>
          <w:lang w:bidi="ar-EG"/>
        </w:rPr>
        <w:t>3 ،</w:t>
      </w:r>
      <w:proofErr w:type="gramEnd"/>
      <w:r w:rsidR="00597719" w:rsidRPr="00597719">
        <w:rPr>
          <w:rFonts w:ascii="Traditional Arabic" w:hAnsi="Traditional Arabic" w:cs="Traditional Arabic" w:hint="cs"/>
          <w:sz w:val="36"/>
          <w:szCs w:val="36"/>
          <w:rtl/>
          <w:lang w:bidi="ar-EG"/>
        </w:rPr>
        <w:t xml:space="preserve"> 4):"</w:t>
      </w:r>
      <w:r w:rsidR="00597719" w:rsidRPr="00597719">
        <w:rPr>
          <w:rFonts w:ascii="Traditional Arabic" w:hAnsi="Traditional Arabic" w:cs="Traditional Arabic"/>
          <w:sz w:val="36"/>
          <w:szCs w:val="36"/>
          <w:rtl/>
          <w:lang w:bidi="ar-EG"/>
        </w:rPr>
        <w:t xml:space="preserve">وَقَدْ رُوِيَ عَنِ ابْنِ مَعِينٍ أَنَّهُ قَالَ عَبْدُ اللَّهِ </w:t>
      </w:r>
      <w:proofErr w:type="spellStart"/>
      <w:r w:rsidR="00597719" w:rsidRPr="00597719">
        <w:rPr>
          <w:rFonts w:ascii="Traditional Arabic" w:hAnsi="Traditional Arabic" w:cs="Traditional Arabic"/>
          <w:sz w:val="36"/>
          <w:szCs w:val="36"/>
          <w:rtl/>
          <w:lang w:bidi="ar-EG"/>
        </w:rPr>
        <w:t>الصُّنَابِحِيُّ</w:t>
      </w:r>
      <w:proofErr w:type="spellEnd"/>
      <w:r w:rsidR="00597719" w:rsidRPr="00597719">
        <w:rPr>
          <w:rFonts w:ascii="Traditional Arabic" w:hAnsi="Traditional Arabic" w:cs="Traditional Arabic"/>
          <w:sz w:val="36"/>
          <w:szCs w:val="36"/>
          <w:rtl/>
          <w:lang w:bidi="ar-EG"/>
        </w:rPr>
        <w:t xml:space="preserve"> يَرْوِي عَنْهُ الْمَدَنِيُّونَ يُشْبِهُ أَنْ تَكُونَ لَهُ صُحْبَةٌ وَأَصَحُّ مِنْ هَذَا عَنِ ابْنِ مَعِينٍ أَنَّهُ سُئِلَ عن أحاديث </w:t>
      </w:r>
      <w:proofErr w:type="spellStart"/>
      <w:r w:rsidR="00597719" w:rsidRPr="00597719">
        <w:rPr>
          <w:rFonts w:ascii="Traditional Arabic" w:hAnsi="Traditional Arabic" w:cs="Traditional Arabic"/>
          <w:sz w:val="36"/>
          <w:szCs w:val="36"/>
          <w:rtl/>
          <w:lang w:bidi="ar-EG"/>
        </w:rPr>
        <w:t>الصنا</w:t>
      </w:r>
      <w:r w:rsidR="00597719" w:rsidRPr="00597719">
        <w:rPr>
          <w:rFonts w:ascii="Traditional Arabic" w:hAnsi="Traditional Arabic" w:cs="Traditional Arabic" w:hint="cs"/>
          <w:sz w:val="36"/>
          <w:szCs w:val="36"/>
          <w:rtl/>
          <w:lang w:bidi="ar-EG"/>
        </w:rPr>
        <w:t>بح</w:t>
      </w:r>
      <w:r w:rsidR="00597719" w:rsidRPr="00597719">
        <w:rPr>
          <w:rFonts w:ascii="Traditional Arabic" w:hAnsi="Traditional Arabic" w:cs="Traditional Arabic"/>
          <w:sz w:val="36"/>
          <w:szCs w:val="36"/>
          <w:rtl/>
          <w:lang w:bidi="ar-EG"/>
        </w:rPr>
        <w:t>ي</w:t>
      </w:r>
      <w:proofErr w:type="spellEnd"/>
      <w:r w:rsidR="00597719" w:rsidRPr="00597719">
        <w:rPr>
          <w:rFonts w:ascii="Traditional Arabic" w:hAnsi="Traditional Arabic" w:cs="Traditional Arabic"/>
          <w:sz w:val="36"/>
          <w:szCs w:val="36"/>
          <w:rtl/>
          <w:lang w:bidi="ar-EG"/>
        </w:rPr>
        <w:t xml:space="preserve"> عَنِ النَّبِيِّ صَلَّى اللَّهُ عَلَيْهِ وَسَلَّمَ فَقَالَ مُرْسَلَةٌ لَيْسَتْ لَهُ صُحْبَةٌ</w:t>
      </w:r>
      <w:r w:rsidR="00597719"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قَالَ أَبُو عُمَرَ</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صَدَقَ يَحْيَى بْنُ مَعِينٍ لَيْسَ فِي الصَّحَابَةِ أَحَدٌ يُقَالُ لَهُ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وَإِنَّمَا فِي الصَّحَابَةِ </w:t>
      </w:r>
      <w:proofErr w:type="spellStart"/>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الْأَحْمَسِيُّ وَهُوَ </w:t>
      </w:r>
      <w:proofErr w:type="spellStart"/>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بْنُ الْأَعْسَرِ كُوفِيٌّ رَوَى عَنْهُ قَيْسُ بْنُ أَبِي حَازِمٍ أَحَادِيثَ مِنْهَا حَدِيثُهُ فِي الْحَوْضِ وَلَا فِي التَّابِعِينَ أَيْضًا أَحَدٌ يُقَالُ لَهُ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فَهَذَا أَصَحُّ </w:t>
      </w:r>
      <w:r w:rsidR="00902816">
        <w:rPr>
          <w:rFonts w:ascii="Traditional Arabic" w:hAnsi="Traditional Arabic" w:cs="Traditional Arabic" w:hint="cs"/>
          <w:sz w:val="36"/>
          <w:szCs w:val="36"/>
          <w:rtl/>
          <w:lang w:bidi="ar-EG"/>
        </w:rPr>
        <w:t xml:space="preserve">من </w:t>
      </w:r>
      <w:r w:rsidRPr="00597719">
        <w:rPr>
          <w:rFonts w:ascii="Traditional Arabic" w:hAnsi="Traditional Arabic" w:cs="Traditional Arabic"/>
          <w:sz w:val="36"/>
          <w:szCs w:val="36"/>
          <w:rtl/>
          <w:lang w:bidi="ar-EG"/>
        </w:rPr>
        <w:t xml:space="preserve">قَوْلِ مَنْ قَالَ إِنَّهُ أَبُو عَبْدِ اللَّهِ لِأَنَّ أَبَا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مَشْهُورٌ فِي التَّابِعِينَ كَبِيرٌ مِنْ كُبَرَائِهِمْ وَاسْمُهُ عَبْدُ الرَّحْمَنِ بن عسيلة وهو جليل كان عبادة ابن الصَّامِتِ كَثِيرَ الثَّنَاءِ عَلَيْهِ</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proofErr w:type="spellStart"/>
      <w:r w:rsidRPr="00597719">
        <w:rPr>
          <w:rFonts w:ascii="Traditional Arabic" w:hAnsi="Traditional Arabic" w:cs="Traditional Arabic" w:hint="cs"/>
          <w:sz w:val="36"/>
          <w:szCs w:val="36"/>
          <w:rtl/>
          <w:lang w:bidi="ar-EG"/>
        </w:rPr>
        <w:t>والصنابحي</w:t>
      </w:r>
      <w:proofErr w:type="spellEnd"/>
      <w:r w:rsidRPr="00597719">
        <w:rPr>
          <w:rFonts w:ascii="Traditional Arabic" w:hAnsi="Traditional Arabic" w:cs="Traditional Arabic" w:hint="cs"/>
          <w:sz w:val="36"/>
          <w:szCs w:val="36"/>
          <w:rtl/>
          <w:lang w:bidi="ar-EG"/>
        </w:rPr>
        <w:t xml:space="preserve"> المقصود هنا غير </w:t>
      </w:r>
      <w:proofErr w:type="spellStart"/>
      <w:r w:rsidRPr="00597719">
        <w:rPr>
          <w:rFonts w:ascii="Traditional Arabic" w:hAnsi="Traditional Arabic" w:cs="Traditional Arabic" w:hint="cs"/>
          <w:sz w:val="36"/>
          <w:szCs w:val="36"/>
          <w:rtl/>
          <w:lang w:bidi="ar-EG"/>
        </w:rPr>
        <w:t>الصنابح</w:t>
      </w:r>
      <w:proofErr w:type="spellEnd"/>
      <w:r w:rsidRPr="00597719">
        <w:rPr>
          <w:rFonts w:ascii="Traditional Arabic" w:hAnsi="Traditional Arabic" w:cs="Traditional Arabic" w:hint="cs"/>
          <w:sz w:val="36"/>
          <w:szCs w:val="36"/>
          <w:rtl/>
          <w:lang w:bidi="ar-EG"/>
        </w:rPr>
        <w:t xml:space="preserve"> بن الأعسر الصحابي، قال ابن رشيد الفهري (ت 721 ه) </w:t>
      </w:r>
      <w:r w:rsidR="00A74C32" w:rsidRPr="00597719">
        <w:rPr>
          <w:rFonts w:ascii="Traditional Arabic" w:hAnsi="Traditional Arabic" w:cs="Traditional Arabic" w:hint="cs"/>
          <w:sz w:val="36"/>
          <w:szCs w:val="36"/>
          <w:rtl/>
          <w:lang w:bidi="ar-EG"/>
        </w:rPr>
        <w:t xml:space="preserve">عن أبي عبد الله </w:t>
      </w:r>
      <w:proofErr w:type="spellStart"/>
      <w:proofErr w:type="gramStart"/>
      <w:r w:rsidR="00A74C32" w:rsidRPr="00597719">
        <w:rPr>
          <w:rFonts w:ascii="Traditional Arabic" w:hAnsi="Traditional Arabic" w:cs="Traditional Arabic" w:hint="cs"/>
          <w:sz w:val="36"/>
          <w:szCs w:val="36"/>
          <w:rtl/>
          <w:lang w:bidi="ar-EG"/>
        </w:rPr>
        <w:t>الصنابحي</w:t>
      </w:r>
      <w:r w:rsidR="00A74C32">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في</w:t>
      </w:r>
      <w:proofErr w:type="spellEnd"/>
      <w:proofErr w:type="gramEnd"/>
      <w:r w:rsidRPr="00597719">
        <w:rPr>
          <w:rFonts w:ascii="Traditional Arabic" w:hAnsi="Traditional Arabic" w:cs="Traditional Arabic" w:hint="cs"/>
          <w:sz w:val="36"/>
          <w:szCs w:val="36"/>
          <w:rtl/>
          <w:lang w:bidi="ar-EG"/>
        </w:rPr>
        <w:t xml:space="preserve"> "ملء العيبة" (ص 49)</w:t>
      </w:r>
      <w:r w:rsidR="00A74C32">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 xml:space="preserve"> نقلا عن الحازمي في (العجالة في الأنساب):"</w:t>
      </w:r>
      <w:r w:rsidRPr="00597719">
        <w:rPr>
          <w:rFonts w:ascii="Traditional Arabic" w:hAnsi="Traditional Arabic" w:cs="Traditional Arabic"/>
          <w:sz w:val="36"/>
          <w:szCs w:val="36"/>
          <w:rtl/>
          <w:lang w:bidi="ar-EG"/>
        </w:rPr>
        <w:t xml:space="preserve">وليس له صحبه لأنه قدم المدينة بعد وفاة رسول الله صَلَّى اللَّهُ عَلَيْهِ وَسَلَّمَ بخمس ليال، </w:t>
      </w:r>
      <w:proofErr w:type="spellStart"/>
      <w:r w:rsidRPr="00597719">
        <w:rPr>
          <w:rFonts w:ascii="Traditional Arabic" w:hAnsi="Traditional Arabic" w:cs="Traditional Arabic"/>
          <w:sz w:val="36"/>
          <w:szCs w:val="36"/>
          <w:rtl/>
          <w:lang w:bidi="ar-EG"/>
        </w:rPr>
        <w:t>والصنابح</w:t>
      </w:r>
      <w:proofErr w:type="spellEnd"/>
      <w:r w:rsidRPr="00597719">
        <w:rPr>
          <w:rFonts w:ascii="Traditional Arabic" w:hAnsi="Traditional Arabic" w:cs="Traditional Arabic"/>
          <w:sz w:val="36"/>
          <w:szCs w:val="36"/>
          <w:rtl/>
          <w:lang w:bidi="ar-EG"/>
        </w:rPr>
        <w:t xml:space="preserve"> بن الأعسر لا مدخل له مع هذا في الباب، وذاك أحمسي وله صحبة، وهذا </w:t>
      </w:r>
      <w:proofErr w:type="spellStart"/>
      <w:r w:rsidRPr="00597719">
        <w:rPr>
          <w:rFonts w:ascii="Traditional Arabic" w:hAnsi="Traditional Arabic" w:cs="Traditional Arabic"/>
          <w:sz w:val="36"/>
          <w:szCs w:val="36"/>
          <w:rtl/>
          <w:lang w:bidi="ar-EG"/>
        </w:rPr>
        <w:t>صنابحي</w:t>
      </w:r>
      <w:proofErr w:type="spellEnd"/>
      <w:r w:rsidRPr="00597719">
        <w:rPr>
          <w:rFonts w:ascii="Traditional Arabic" w:hAnsi="Traditional Arabic" w:cs="Traditional Arabic"/>
          <w:sz w:val="36"/>
          <w:szCs w:val="36"/>
          <w:rtl/>
          <w:lang w:bidi="ar-EG"/>
        </w:rPr>
        <w:t xml:space="preserve"> وهو تابعي</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وذكر البخاري في "التاريخ الكبير" (4 / 327) (3003):</w:t>
      </w:r>
      <w:r w:rsidR="004855BE">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proofErr w:type="spellStart"/>
      <w:r w:rsidRPr="00597719">
        <w:rPr>
          <w:rFonts w:ascii="Traditional Arabic" w:hAnsi="Traditional Arabic" w:cs="Traditional Arabic"/>
          <w:sz w:val="36"/>
          <w:szCs w:val="36"/>
          <w:rtl/>
          <w:lang w:bidi="ar-EG"/>
        </w:rPr>
        <w:t>صنابح</w:t>
      </w:r>
      <w:proofErr w:type="spellEnd"/>
      <w:r w:rsidRPr="00597719">
        <w:rPr>
          <w:rFonts w:ascii="Traditional Arabic" w:hAnsi="Traditional Arabic" w:cs="Traditional Arabic"/>
          <w:sz w:val="36"/>
          <w:szCs w:val="36"/>
          <w:rtl/>
          <w:lang w:bidi="ar-EG"/>
        </w:rPr>
        <w:t xml:space="preserve"> بْن الأعسر الأحمسي سَمِعَ النَّبِيَّ صَلَّى اللَّهُ عَلَيْهِ وَسَلَّمَ، قَالَ ابْن عيينة وَيَحْيَى ومروان وابْن نمير عَنْ إِسْمَاعِيل عَنْ قيس، وَقَالَ ابْن المبارك ووكيع: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والأول أصح</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Default="00597719" w:rsidP="005E59EA">
      <w:pPr>
        <w:pStyle w:val="a4"/>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lastRenderedPageBreak/>
        <w:t>وفي مسند أحمد (</w:t>
      </w:r>
      <w:r w:rsidRPr="00597719">
        <w:rPr>
          <w:rFonts w:ascii="Traditional Arabic" w:hAnsi="Traditional Arabic" w:cs="Traditional Arabic"/>
          <w:sz w:val="36"/>
          <w:szCs w:val="36"/>
          <w:rtl/>
          <w:lang w:bidi="ar-EG"/>
        </w:rPr>
        <w:t>19063</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حَدَّثَنَا عَبْدُ الرَّزَّاقِ، حَدَّثَنَا مَعْمَرٌ، عَنْ زَيْدِ بْنِ أَسْلَمَ، عَنْ عَطَاءِ بْنِ يَسَارٍ، </w:t>
      </w:r>
      <w:r w:rsidRPr="00597719">
        <w:rPr>
          <w:rFonts w:ascii="Traditional Arabic" w:hAnsi="Traditional Arabic" w:cs="Traditional Arabic"/>
          <w:b/>
          <w:bCs/>
          <w:sz w:val="36"/>
          <w:szCs w:val="36"/>
          <w:rtl/>
          <w:lang w:bidi="ar-EG"/>
        </w:rPr>
        <w:t xml:space="preserve">عَنْ أَبِي عَبْدِ اللهِ </w:t>
      </w:r>
      <w:proofErr w:type="spellStart"/>
      <w:r w:rsidRPr="00597719">
        <w:rPr>
          <w:rFonts w:ascii="Traditional Arabic" w:hAnsi="Traditional Arabic" w:cs="Traditional Arabic"/>
          <w:b/>
          <w:bCs/>
          <w:sz w:val="36"/>
          <w:szCs w:val="36"/>
          <w:rtl/>
          <w:lang w:bidi="ar-EG"/>
        </w:rPr>
        <w:t>الصُّنَابِحِيِّ</w:t>
      </w:r>
      <w:proofErr w:type="spellEnd"/>
      <w:r w:rsidRPr="00597719">
        <w:rPr>
          <w:rFonts w:ascii="Traditional Arabic" w:hAnsi="Traditional Arabic" w:cs="Traditional Arabic"/>
          <w:sz w:val="36"/>
          <w:szCs w:val="36"/>
          <w:rtl/>
          <w:lang w:bidi="ar-EG"/>
        </w:rPr>
        <w:t xml:space="preserve"> قَالَ: قَالَ رَسُولُ اللهِ صَلَّى اللهُ عَلَيْهِ وَسَلَّمَ</w:t>
      </w:r>
      <w:r w:rsidRPr="00597719">
        <w:rPr>
          <w:rFonts w:ascii="Traditional Arabic" w:hAnsi="Traditional Arabic" w:cs="Traditional Arabic" w:hint="cs"/>
          <w:sz w:val="36"/>
          <w:szCs w:val="36"/>
          <w:rtl/>
          <w:lang w:bidi="ar-EG"/>
        </w:rPr>
        <w:t>...الحديث.</w:t>
      </w:r>
    </w:p>
    <w:p w:rsidR="00736C1F" w:rsidRPr="00597719" w:rsidRDefault="00736C1F" w:rsidP="005E59EA">
      <w:pPr>
        <w:pStyle w:val="a4"/>
        <w:jc w:val="both"/>
        <w:rPr>
          <w:rFonts w:ascii="Traditional Arabic" w:hAnsi="Traditional Arabic" w:cs="Traditional Arabic"/>
          <w:sz w:val="36"/>
          <w:szCs w:val="36"/>
          <w:rtl/>
          <w:lang w:bidi="ar-EG"/>
        </w:rPr>
      </w:pPr>
    </w:p>
    <w:p w:rsidR="00597719" w:rsidRPr="00597719" w:rsidRDefault="00736C1F" w:rsidP="005E59EA">
      <w:pPr>
        <w:pStyle w:val="a4"/>
        <w:jc w:val="both"/>
        <w:rPr>
          <w:rFonts w:ascii="Traditional Arabic" w:hAnsi="Traditional Arabic" w:cs="Traditional Arabic"/>
          <w:sz w:val="36"/>
          <w:szCs w:val="36"/>
          <w:rtl/>
          <w:lang w:bidi="ar-EG"/>
        </w:rPr>
      </w:pPr>
      <w:r>
        <w:rPr>
          <w:rFonts w:ascii="Traditional Arabic" w:hAnsi="Traditional Arabic" w:cs="Traditional Arabic" w:hint="cs"/>
          <w:b/>
          <w:bCs/>
          <w:sz w:val="36"/>
          <w:szCs w:val="36"/>
          <w:rtl/>
          <w:lang w:bidi="ar-EG"/>
        </w:rPr>
        <w:t xml:space="preserve">وخلاصة ما ذكرناه أن </w:t>
      </w:r>
      <w:r w:rsidR="00902816">
        <w:rPr>
          <w:rFonts w:ascii="Traditional Arabic" w:hAnsi="Traditional Arabic" w:cs="Traditional Arabic" w:hint="cs"/>
          <w:b/>
          <w:bCs/>
          <w:sz w:val="36"/>
          <w:szCs w:val="36"/>
          <w:rtl/>
          <w:lang w:bidi="ar-EG"/>
        </w:rPr>
        <w:t>لدينا</w:t>
      </w:r>
      <w:r w:rsidR="00597719" w:rsidRPr="00736C1F">
        <w:rPr>
          <w:rFonts w:ascii="Traditional Arabic" w:hAnsi="Traditional Arabic" w:cs="Traditional Arabic" w:hint="cs"/>
          <w:b/>
          <w:bCs/>
          <w:sz w:val="36"/>
          <w:szCs w:val="36"/>
          <w:rtl/>
          <w:lang w:bidi="ar-EG"/>
        </w:rPr>
        <w:t xml:space="preserve"> اثن</w:t>
      </w:r>
      <w:r w:rsidR="00902816">
        <w:rPr>
          <w:rFonts w:ascii="Traditional Arabic" w:hAnsi="Traditional Arabic" w:cs="Traditional Arabic" w:hint="cs"/>
          <w:b/>
          <w:bCs/>
          <w:sz w:val="36"/>
          <w:szCs w:val="36"/>
          <w:rtl/>
          <w:lang w:bidi="ar-EG"/>
        </w:rPr>
        <w:t>ي</w:t>
      </w:r>
      <w:r w:rsidR="00597719" w:rsidRPr="00736C1F">
        <w:rPr>
          <w:rFonts w:ascii="Traditional Arabic" w:hAnsi="Traditional Arabic" w:cs="Traditional Arabic" w:hint="cs"/>
          <w:b/>
          <w:bCs/>
          <w:sz w:val="36"/>
          <w:szCs w:val="36"/>
          <w:rtl/>
          <w:lang w:bidi="ar-EG"/>
        </w:rPr>
        <w:t>ن</w:t>
      </w:r>
      <w:r w:rsidR="00597719" w:rsidRPr="00597719">
        <w:rPr>
          <w:rFonts w:ascii="Traditional Arabic" w:hAnsi="Traditional Arabic" w:cs="Traditional Arabic" w:hint="cs"/>
          <w:sz w:val="36"/>
          <w:szCs w:val="36"/>
          <w:rtl/>
          <w:lang w:bidi="ar-EG"/>
        </w:rPr>
        <w:t xml:space="preserve">: الصحابي </w:t>
      </w:r>
      <w:proofErr w:type="spellStart"/>
      <w:r w:rsidR="00597719" w:rsidRPr="00597719">
        <w:rPr>
          <w:rFonts w:ascii="Traditional Arabic" w:hAnsi="Traditional Arabic" w:cs="Traditional Arabic" w:hint="cs"/>
          <w:sz w:val="36"/>
          <w:szCs w:val="36"/>
          <w:rtl/>
          <w:lang w:bidi="ar-EG"/>
        </w:rPr>
        <w:t>صنابح</w:t>
      </w:r>
      <w:proofErr w:type="spellEnd"/>
      <w:r w:rsidR="00597719" w:rsidRPr="00597719">
        <w:rPr>
          <w:rFonts w:ascii="Traditional Arabic" w:hAnsi="Traditional Arabic" w:cs="Traditional Arabic" w:hint="cs"/>
          <w:sz w:val="36"/>
          <w:szCs w:val="36"/>
          <w:rtl/>
          <w:lang w:bidi="ar-EG"/>
        </w:rPr>
        <w:t xml:space="preserve"> الأحمسي _رضي الله عنه_ والتابعي عبد الله </w:t>
      </w:r>
      <w:proofErr w:type="spellStart"/>
      <w:r w:rsidR="00597719" w:rsidRPr="00597719">
        <w:rPr>
          <w:rFonts w:ascii="Traditional Arabic" w:hAnsi="Traditional Arabic" w:cs="Traditional Arabic" w:hint="cs"/>
          <w:sz w:val="36"/>
          <w:szCs w:val="36"/>
          <w:rtl/>
          <w:lang w:bidi="ar-EG"/>
        </w:rPr>
        <w:t>الصنابحي</w:t>
      </w:r>
      <w:proofErr w:type="spellEnd"/>
      <w:r w:rsidR="00597719" w:rsidRPr="00597719">
        <w:rPr>
          <w:rFonts w:ascii="Traditional Arabic" w:hAnsi="Traditional Arabic" w:cs="Traditional Arabic" w:hint="cs"/>
          <w:sz w:val="36"/>
          <w:szCs w:val="36"/>
          <w:rtl/>
          <w:lang w:bidi="ar-EG"/>
        </w:rPr>
        <w:t xml:space="preserve"> أو أبو عبد الله </w:t>
      </w:r>
      <w:proofErr w:type="spellStart"/>
      <w:r w:rsidR="00597719" w:rsidRPr="00597719">
        <w:rPr>
          <w:rFonts w:ascii="Traditional Arabic" w:hAnsi="Traditional Arabic" w:cs="Traditional Arabic" w:hint="cs"/>
          <w:sz w:val="36"/>
          <w:szCs w:val="36"/>
          <w:rtl/>
          <w:lang w:bidi="ar-EG"/>
        </w:rPr>
        <w:t>الصنابحي</w:t>
      </w:r>
      <w:proofErr w:type="spellEnd"/>
      <w:r w:rsidR="00597719" w:rsidRPr="00597719">
        <w:rPr>
          <w:rFonts w:ascii="Traditional Arabic" w:hAnsi="Traditional Arabic" w:cs="Traditional Arabic" w:hint="cs"/>
          <w:sz w:val="36"/>
          <w:szCs w:val="36"/>
          <w:rtl/>
          <w:lang w:bidi="ar-EG"/>
        </w:rPr>
        <w:t xml:space="preserve"> كما ذكره البعض.</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قال أبو إسحاق </w:t>
      </w:r>
      <w:proofErr w:type="spellStart"/>
      <w:r w:rsidRPr="00597719">
        <w:rPr>
          <w:rFonts w:ascii="Traditional Arabic" w:hAnsi="Traditional Arabic" w:cs="Traditional Arabic" w:hint="cs"/>
          <w:sz w:val="36"/>
          <w:szCs w:val="36"/>
          <w:rtl/>
          <w:lang w:bidi="ar-EG"/>
        </w:rPr>
        <w:t>القبيباتي</w:t>
      </w:r>
      <w:proofErr w:type="spellEnd"/>
      <w:r w:rsidRPr="00597719">
        <w:rPr>
          <w:rFonts w:ascii="Traditional Arabic" w:hAnsi="Traditional Arabic" w:cs="Traditional Arabic" w:hint="cs"/>
          <w:sz w:val="36"/>
          <w:szCs w:val="36"/>
          <w:rtl/>
          <w:lang w:bidi="ar-EG"/>
        </w:rPr>
        <w:t xml:space="preserve"> الناجي في "عجالة الإملاء" (1 / 310):"</w:t>
      </w:r>
      <w:r w:rsidRPr="00597719">
        <w:rPr>
          <w:rFonts w:ascii="Traditional Arabic" w:hAnsi="Traditional Arabic" w:cs="Traditional Arabic"/>
          <w:sz w:val="36"/>
          <w:szCs w:val="36"/>
          <w:rtl/>
          <w:lang w:bidi="ar-EG"/>
        </w:rPr>
        <w:t xml:space="preserve">قال يعقوب بن شيبة: "هؤلاء </w:t>
      </w:r>
      <w:proofErr w:type="spellStart"/>
      <w:r w:rsidRPr="00597719">
        <w:rPr>
          <w:rFonts w:ascii="Traditional Arabic" w:hAnsi="Traditional Arabic" w:cs="Traditional Arabic"/>
          <w:sz w:val="36"/>
          <w:szCs w:val="36"/>
          <w:rtl/>
          <w:lang w:bidi="ar-EG"/>
        </w:rPr>
        <w:t>الصنابحيون</w:t>
      </w:r>
      <w:proofErr w:type="spellEnd"/>
      <w:r w:rsidRPr="00597719">
        <w:rPr>
          <w:rFonts w:ascii="Traditional Arabic" w:hAnsi="Traditional Arabic" w:cs="Traditional Arabic"/>
          <w:sz w:val="36"/>
          <w:szCs w:val="36"/>
          <w:rtl/>
          <w:lang w:bidi="ar-EG"/>
        </w:rPr>
        <w:t xml:space="preserve"> الذين يروى عنهم في العدد ستة، وإنما هما اثنان فقط </w:t>
      </w:r>
      <w:proofErr w:type="spellStart"/>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الأحمسي وهو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الأحمسي هذان واحد، ومن قال فيه: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فقد أخطأ، وهو الذي يَرْوي عنه الكوفيون، والثاني عبد الرحمن بن عُسَيْلة كُنيتُه أبو عبد الله، لم يدرك النبي - صلى الله عليه وسلم - بل أرسل عنه وروى عن أبي بكر وغيره، وفي لفظٍ: (يَرْوي عنه أهلُ الحجاز وأهلُ الشام لم يدرك النبي - صلى الله عليه وسلم -) ويَرْوي عنه أحاديث يُرسِلها قال: فمن قال عن عبد الرحمن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(فقد أصَاب اسمه، ومن قال عن أبي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فقد أصاب كنيته، وهو رجل واحد عبد الرحمن، وأبو عبد الله ومن قال عن أبي عبد الرحمن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فقد أخطأ قَلَب اسمه فجَعَلَه كنيته، ومن قال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فقد أخطأ قلب كنيته، فجعلها اسمه قال: هذا قول علي بن المديني ومن تابعه وهو الصواب عندي</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وظاهر هذا أن عبد </w:t>
      </w:r>
      <w:r w:rsidR="00902816">
        <w:rPr>
          <w:rFonts w:ascii="Traditional Arabic" w:hAnsi="Traditional Arabic" w:cs="Traditional Arabic" w:hint="cs"/>
          <w:sz w:val="36"/>
          <w:szCs w:val="36"/>
          <w:rtl/>
          <w:lang w:bidi="ar-EG"/>
        </w:rPr>
        <w:t>الرحمن</w:t>
      </w:r>
      <w:r w:rsidRPr="00597719">
        <w:rPr>
          <w:rFonts w:ascii="Traditional Arabic" w:hAnsi="Traditional Arabic" w:cs="Traditional Arabic" w:hint="cs"/>
          <w:sz w:val="36"/>
          <w:szCs w:val="36"/>
          <w:rtl/>
          <w:lang w:bidi="ar-EG"/>
        </w:rPr>
        <w:t xml:space="preserve"> </w:t>
      </w:r>
      <w:proofErr w:type="spellStart"/>
      <w:r w:rsidRPr="00597719">
        <w:rPr>
          <w:rFonts w:ascii="Traditional Arabic" w:hAnsi="Traditional Arabic" w:cs="Traditional Arabic" w:hint="cs"/>
          <w:sz w:val="36"/>
          <w:szCs w:val="36"/>
          <w:rtl/>
          <w:lang w:bidi="ar-EG"/>
        </w:rPr>
        <w:t>الصنابحي</w:t>
      </w:r>
      <w:proofErr w:type="spellEnd"/>
      <w:r w:rsidRPr="00597719">
        <w:rPr>
          <w:rFonts w:ascii="Traditional Arabic" w:hAnsi="Traditional Arabic" w:cs="Traditional Arabic" w:hint="cs"/>
          <w:sz w:val="36"/>
          <w:szCs w:val="36"/>
          <w:rtl/>
          <w:lang w:bidi="ar-EG"/>
        </w:rPr>
        <w:t xml:space="preserve"> وأبا عبد الله </w:t>
      </w:r>
      <w:proofErr w:type="spellStart"/>
      <w:r w:rsidRPr="00597719">
        <w:rPr>
          <w:rFonts w:ascii="Traditional Arabic" w:hAnsi="Traditional Arabic" w:cs="Traditional Arabic" w:hint="cs"/>
          <w:sz w:val="36"/>
          <w:szCs w:val="36"/>
          <w:rtl/>
          <w:lang w:bidi="ar-EG"/>
        </w:rPr>
        <w:t>الصنابحي</w:t>
      </w:r>
      <w:proofErr w:type="spellEnd"/>
      <w:r w:rsidRPr="00597719">
        <w:rPr>
          <w:rFonts w:ascii="Traditional Arabic" w:hAnsi="Traditional Arabic" w:cs="Traditional Arabic" w:hint="cs"/>
          <w:sz w:val="36"/>
          <w:szCs w:val="36"/>
          <w:rtl/>
          <w:lang w:bidi="ar-EG"/>
        </w:rPr>
        <w:t xml:space="preserve"> واحد، قال ابن حجر في "الإصابة" (4 / 230):"</w:t>
      </w:r>
      <w:r w:rsidRPr="00597719">
        <w:rPr>
          <w:rFonts w:ascii="Traditional Arabic" w:hAnsi="Traditional Arabic" w:cs="Traditional Arabic"/>
          <w:sz w:val="36"/>
          <w:szCs w:val="36"/>
          <w:rtl/>
          <w:lang w:bidi="ar-EG"/>
        </w:rPr>
        <w:t xml:space="preserve">ونقل الترمذي عن البخاري أنّ مالكا وهم في قوله: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وإنما هو أبو عبد اللَّه، وهو عبد الرحمن بن عسيلة، ولم يسمع من النبيّ صلى اللَّه عليه وسلّم.</w:t>
      </w:r>
    </w:p>
    <w:p w:rsidR="00597719" w:rsidRPr="00597719" w:rsidRDefault="00597719" w:rsidP="005E59EA">
      <w:pPr>
        <w:pStyle w:val="a4"/>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 xml:space="preserve">وظاهره أنّ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لا وجود له، وفيه نظر</w:t>
      </w:r>
      <w:r w:rsidRPr="00597719">
        <w:rPr>
          <w:rFonts w:ascii="Traditional Arabic" w:hAnsi="Traditional Arabic" w:cs="Traditional Arabic" w:hint="cs"/>
          <w:sz w:val="36"/>
          <w:szCs w:val="36"/>
          <w:rtl/>
          <w:lang w:bidi="ar-EG"/>
        </w:rPr>
        <w:t>".</w:t>
      </w:r>
    </w:p>
    <w:p w:rsidR="00597719" w:rsidRDefault="00597719" w:rsidP="005E59EA">
      <w:pPr>
        <w:pStyle w:val="a4"/>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أي أن ابن حجر لا يعتبرهما شخصا واحدا كما قدمنا.</w:t>
      </w:r>
    </w:p>
    <w:p w:rsidR="005E59EA" w:rsidRDefault="005E59EA">
      <w:pPr>
        <w:bidi w:val="0"/>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br w:type="page"/>
      </w:r>
    </w:p>
    <w:p w:rsidR="006E387A" w:rsidRPr="00597719" w:rsidRDefault="006E387A" w:rsidP="005E59EA">
      <w:pPr>
        <w:pStyle w:val="2"/>
        <w:jc w:val="left"/>
        <w:rPr>
          <w:rtl/>
          <w:lang w:bidi="ar-EG"/>
        </w:rPr>
      </w:pPr>
      <w:bookmarkStart w:id="6" w:name="_Toc437091653"/>
      <w:r w:rsidRPr="006E387A">
        <w:rPr>
          <w:rFonts w:hint="cs"/>
          <w:rtl/>
          <w:lang w:bidi="ar-EG"/>
        </w:rPr>
        <w:lastRenderedPageBreak/>
        <w:t>كلام الشيخ شاكر، ومناقشت</w:t>
      </w:r>
      <w:r w:rsidR="004C1127">
        <w:rPr>
          <w:rFonts w:hint="cs"/>
          <w:rtl/>
          <w:lang w:bidi="ar-EG"/>
        </w:rPr>
        <w:t>ه</w:t>
      </w:r>
      <w:r w:rsidRPr="006E387A">
        <w:rPr>
          <w:rFonts w:hint="cs"/>
          <w:rtl/>
          <w:lang w:bidi="ar-EG"/>
        </w:rPr>
        <w:t xml:space="preserve"> والرد على المناقشة</w:t>
      </w:r>
      <w:r>
        <w:rPr>
          <w:rFonts w:hint="cs"/>
          <w:rtl/>
          <w:lang w:bidi="ar-EG"/>
        </w:rPr>
        <w:t>:</w:t>
      </w:r>
      <w:bookmarkEnd w:id="6"/>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وقد اعتبر هذا</w:t>
      </w:r>
      <w:r w:rsidRPr="00597719">
        <w:rPr>
          <w:rFonts w:ascii="Traditional Arabic" w:hAnsi="Traditional Arabic" w:cs="Traditional Arabic"/>
          <w:sz w:val="36"/>
          <w:szCs w:val="36"/>
          <w:rtl/>
          <w:lang w:bidi="ar-EG"/>
        </w:rPr>
        <w:t xml:space="preserve"> الشيخ أحمد شاكر في تعليقه على "الرسالة" للشافعي </w:t>
      </w:r>
      <w:r w:rsidRPr="00597719">
        <w:rPr>
          <w:rFonts w:ascii="Traditional Arabic" w:hAnsi="Traditional Arabic" w:cs="Traditional Arabic" w:hint="cs"/>
          <w:sz w:val="36"/>
          <w:szCs w:val="36"/>
          <w:rtl/>
          <w:lang w:bidi="ar-EG"/>
        </w:rPr>
        <w:t xml:space="preserve">(ص </w:t>
      </w:r>
      <w:r w:rsidRPr="00597719">
        <w:rPr>
          <w:rFonts w:ascii="Traditional Arabic" w:hAnsi="Traditional Arabic" w:cs="Traditional Arabic"/>
          <w:sz w:val="36"/>
          <w:szCs w:val="36"/>
          <w:rtl/>
          <w:lang w:bidi="ar-EG"/>
        </w:rPr>
        <w:t>317-320</w:t>
      </w:r>
      <w:r w:rsidR="00036A95">
        <w:rPr>
          <w:rFonts w:ascii="Traditional Arabic" w:hAnsi="Traditional Arabic" w:cs="Traditional Arabic" w:hint="cs"/>
          <w:sz w:val="36"/>
          <w:szCs w:val="36"/>
          <w:rtl/>
          <w:lang w:bidi="ar-EG"/>
        </w:rPr>
        <w:t xml:space="preserve">) أن </w:t>
      </w:r>
      <w:proofErr w:type="spellStart"/>
      <w:r w:rsidR="00036A95">
        <w:rPr>
          <w:rFonts w:ascii="Traditional Arabic" w:hAnsi="Traditional Arabic" w:cs="Traditional Arabic" w:hint="cs"/>
          <w:sz w:val="36"/>
          <w:szCs w:val="36"/>
          <w:rtl/>
          <w:lang w:bidi="ar-EG"/>
        </w:rPr>
        <w:t>الصنابحة</w:t>
      </w:r>
      <w:proofErr w:type="spellEnd"/>
      <w:r w:rsidR="00036A95">
        <w:rPr>
          <w:rFonts w:ascii="Traditional Arabic" w:hAnsi="Traditional Arabic" w:cs="Traditional Arabic" w:hint="cs"/>
          <w:sz w:val="36"/>
          <w:szCs w:val="36"/>
          <w:rtl/>
          <w:lang w:bidi="ar-EG"/>
        </w:rPr>
        <w:t xml:space="preserve"> ثلاثة، فقال</w:t>
      </w:r>
      <w:r w:rsidRPr="00597719">
        <w:rPr>
          <w:rFonts w:ascii="Traditional Arabic" w:hAnsi="Traditional Arabic" w:cs="Traditional Arabic"/>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هذا قولهم، وكله عندي خطأ، اختلطت عليهم الروايات والأسماء واشتبهت، بل هم ثلاثة لا اثنان: </w:t>
      </w:r>
      <w:proofErr w:type="spellStart"/>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بن </w:t>
      </w:r>
      <w:r w:rsidRPr="00597719">
        <w:rPr>
          <w:rFonts w:ascii="Traditional Arabic" w:hAnsi="Traditional Arabic" w:cs="Traditional Arabic" w:hint="cs"/>
          <w:sz w:val="36"/>
          <w:szCs w:val="36"/>
          <w:rtl/>
          <w:lang w:bidi="ar-EG"/>
        </w:rPr>
        <w:t>ا</w:t>
      </w:r>
      <w:r w:rsidRPr="00597719">
        <w:rPr>
          <w:rFonts w:ascii="Traditional Arabic" w:hAnsi="Traditional Arabic" w:cs="Traditional Arabic"/>
          <w:sz w:val="36"/>
          <w:szCs w:val="36"/>
          <w:rtl/>
          <w:lang w:bidi="ar-EG"/>
        </w:rPr>
        <w:t xml:space="preserve">لأعسر الأحمسي صحابي، وأبو عبد الله عبد الرحمن بن عسيلة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تابعي، والثالث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سمع النبي صَلَّى اللهُ عَلَيْهِ وَسَلَّمَ، ولم يخطئ فيه مالك!</w:t>
      </w:r>
      <w:r w:rsidRPr="00597719">
        <w:rPr>
          <w:rFonts w:ascii="Traditional Arabic" w:hAnsi="Traditional Arabic" w:cs="Traditional Arabic" w:hint="cs"/>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و</w:t>
      </w:r>
      <w:r w:rsidRPr="00597719">
        <w:rPr>
          <w:rFonts w:ascii="Traditional Arabic" w:hAnsi="Traditional Arabic" w:cs="Traditional Arabic" w:hint="cs"/>
          <w:sz w:val="36"/>
          <w:szCs w:val="36"/>
          <w:rtl/>
          <w:lang w:bidi="ar-EG"/>
        </w:rPr>
        <w:t xml:space="preserve">قد </w:t>
      </w:r>
      <w:r w:rsidRPr="00597719">
        <w:rPr>
          <w:rFonts w:ascii="Traditional Arabic" w:hAnsi="Traditional Arabic" w:cs="Traditional Arabic"/>
          <w:sz w:val="36"/>
          <w:szCs w:val="36"/>
          <w:rtl/>
          <w:lang w:bidi="ar-EG"/>
        </w:rPr>
        <w:t xml:space="preserve">اعتمد في صحبته على ما ساقه ابن سعد في "طبقاته"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7/426</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فذكر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في الصحابة الذين نزلوا الشام، وساق له هذا الحديث بإسناده من طريق حفص بن ميسرة عن زيد بن أسلم، وفيه تصريح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بسماعه من النبي صَلَّى اللهُ عَلَيْهِ وَسَلَّمَ</w:t>
      </w:r>
      <w:r w:rsidRPr="00597719">
        <w:rPr>
          <w:rFonts w:ascii="Traditional Arabic" w:hAnsi="Traditional Arabic" w:cs="Traditional Arabic" w:hint="cs"/>
          <w:sz w:val="36"/>
          <w:szCs w:val="36"/>
          <w:rtl/>
          <w:lang w:bidi="ar-EG"/>
        </w:rPr>
        <w:t>.</w:t>
      </w:r>
    </w:p>
    <w:p w:rsidR="00597719" w:rsidRPr="00597719" w:rsidRDefault="00643A5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643A59">
        <w:rPr>
          <w:rFonts w:ascii="Traditional Arabic" w:hAnsi="Traditional Arabic" w:cs="Traditional Arabic" w:hint="cs"/>
          <w:b/>
          <w:bCs/>
          <w:sz w:val="36"/>
          <w:szCs w:val="36"/>
          <w:rtl/>
          <w:lang w:bidi="ar-EG"/>
        </w:rPr>
        <w:t>وناقشه الشيخ الأرناؤوط</w:t>
      </w:r>
      <w:r>
        <w:rPr>
          <w:rFonts w:ascii="Traditional Arabic" w:hAnsi="Traditional Arabic" w:cs="Traditional Arabic" w:hint="cs"/>
          <w:sz w:val="36"/>
          <w:szCs w:val="36"/>
          <w:rtl/>
          <w:lang w:bidi="ar-EG"/>
        </w:rPr>
        <w:t xml:space="preserve">: فقال </w:t>
      </w:r>
      <w:r w:rsidR="00597719" w:rsidRPr="00597719">
        <w:rPr>
          <w:rFonts w:ascii="Traditional Arabic" w:hAnsi="Traditional Arabic" w:cs="Traditional Arabic" w:hint="cs"/>
          <w:sz w:val="36"/>
          <w:szCs w:val="36"/>
          <w:rtl/>
          <w:lang w:bidi="ar-EG"/>
        </w:rPr>
        <w:t xml:space="preserve">في "تحقيق المسند" (31 / </w:t>
      </w:r>
      <w:proofErr w:type="gramStart"/>
      <w:r w:rsidR="00597719" w:rsidRPr="00597719">
        <w:rPr>
          <w:rFonts w:ascii="Traditional Arabic" w:hAnsi="Traditional Arabic" w:cs="Traditional Arabic" w:hint="cs"/>
          <w:sz w:val="36"/>
          <w:szCs w:val="36"/>
          <w:rtl/>
          <w:lang w:bidi="ar-EG"/>
        </w:rPr>
        <w:t>411 ،</w:t>
      </w:r>
      <w:proofErr w:type="gramEnd"/>
      <w:r w:rsidR="00597719" w:rsidRPr="00597719">
        <w:rPr>
          <w:rFonts w:ascii="Traditional Arabic" w:hAnsi="Traditional Arabic" w:cs="Traditional Arabic" w:hint="cs"/>
          <w:sz w:val="36"/>
          <w:szCs w:val="36"/>
          <w:rtl/>
          <w:lang w:bidi="ar-EG"/>
        </w:rPr>
        <w:t xml:space="preserve"> 412) ردا على استنتاج الشيخ شاكر </w:t>
      </w:r>
      <w:r w:rsidR="001202C6">
        <w:rPr>
          <w:rFonts w:ascii="Traditional Arabic" w:hAnsi="Traditional Arabic" w:cs="Traditional Arabic" w:hint="cs"/>
          <w:sz w:val="36"/>
          <w:szCs w:val="36"/>
          <w:rtl/>
          <w:lang w:bidi="ar-EG"/>
        </w:rPr>
        <w:t>- رحمه الله -</w:t>
      </w:r>
      <w:r w:rsidR="00597719" w:rsidRPr="00597719">
        <w:rPr>
          <w:rFonts w:ascii="Traditional Arabic" w:hAnsi="Traditional Arabic" w:cs="Traditional Arabic" w:hint="cs"/>
          <w:sz w:val="36"/>
          <w:szCs w:val="36"/>
          <w:rtl/>
          <w:lang w:bidi="ar-EG"/>
        </w:rPr>
        <w:t>:</w:t>
      </w:r>
      <w:r w:rsidR="001202C6">
        <w:rPr>
          <w:rFonts w:ascii="Traditional Arabic" w:hAnsi="Traditional Arabic" w:cs="Traditional Arabic" w:hint="cs"/>
          <w:sz w:val="36"/>
          <w:szCs w:val="36"/>
          <w:rtl/>
          <w:lang w:bidi="ar-EG"/>
        </w:rPr>
        <w:t xml:space="preserve"> </w:t>
      </w:r>
      <w:r w:rsidR="00597719" w:rsidRPr="00597719">
        <w:rPr>
          <w:rFonts w:ascii="Traditional Arabic" w:hAnsi="Traditional Arabic" w:cs="Traditional Arabic" w:hint="cs"/>
          <w:sz w:val="36"/>
          <w:szCs w:val="36"/>
          <w:rtl/>
          <w:lang w:bidi="ar-EG"/>
        </w:rPr>
        <w:t>"</w:t>
      </w:r>
      <w:r w:rsidR="00597719" w:rsidRPr="00597719">
        <w:rPr>
          <w:rFonts w:ascii="Traditional Arabic" w:hAnsi="Traditional Arabic" w:cs="Traditional Arabic"/>
          <w:sz w:val="36"/>
          <w:szCs w:val="36"/>
          <w:rtl/>
          <w:lang w:bidi="ar-EG"/>
        </w:rPr>
        <w:t>ولا حجة في رواية حفص ومن تابعه لما احتج له كما بينا، ولا ترد أقوال الأئمة بما ردها به الشيخ أحمد شاكر.</w:t>
      </w:r>
    </w:p>
    <w:p w:rsidR="00597719" w:rsidRPr="00597719" w:rsidRDefault="00597719" w:rsidP="005E59EA">
      <w:pPr>
        <w:pStyle w:val="a4"/>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ولعمري، هل يقال في أئمة الجرح والتعديل الذين سبروا المرويات وعارضوها ببعضها، ووقفوا على عِلَلِها باستقراء أحوال الرواة أمثال علي ابن المديني وابن</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معين والبخاري</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إنهم اختلطت عليهم الروايات والأسماء واشتبهت؟! وإذا كان هؤلاء تختلط عليهم الروايات والأسماء وتشتبه، فهل سيعرفها من المعاصرين من ليس له من الرواية والرواة إلا مجرد النقل من كتبهم؟ غَفَرَ الله للشيخ أحمد شاكر، لقد اضطرب منهجه، فهجم على تخطئتهم، وتخطئتهم نمط صعب ونمط مخيف</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b/>
          <w:bCs/>
          <w:sz w:val="36"/>
          <w:szCs w:val="36"/>
          <w:rtl/>
          <w:lang w:bidi="ar-EG"/>
        </w:rPr>
        <w:t>قلت</w:t>
      </w:r>
      <w:r w:rsidR="00902816">
        <w:rPr>
          <w:rFonts w:ascii="Traditional Arabic" w:hAnsi="Traditional Arabic" w:cs="Traditional Arabic" w:hint="cs"/>
          <w:b/>
          <w:bCs/>
          <w:sz w:val="36"/>
          <w:szCs w:val="36"/>
          <w:rtl/>
          <w:lang w:bidi="ar-EG"/>
        </w:rPr>
        <w:t xml:space="preserve"> </w:t>
      </w:r>
      <w:r w:rsidR="00643A59" w:rsidRPr="00643A59">
        <w:rPr>
          <w:rFonts w:ascii="Traditional Arabic" w:hAnsi="Traditional Arabic" w:cs="Traditional Arabic" w:hint="cs"/>
          <w:b/>
          <w:bCs/>
          <w:sz w:val="36"/>
          <w:szCs w:val="36"/>
          <w:rtl/>
          <w:lang w:bidi="ar-EG"/>
        </w:rPr>
        <w:t>في الجواب عليه</w:t>
      </w:r>
      <w:r w:rsidRPr="00597719">
        <w:rPr>
          <w:rFonts w:ascii="Traditional Arabic" w:hAnsi="Traditional Arabic" w:cs="Traditional Arabic" w:hint="cs"/>
          <w:sz w:val="36"/>
          <w:szCs w:val="36"/>
          <w:rtl/>
          <w:lang w:bidi="ar-EG"/>
        </w:rPr>
        <w:t xml:space="preserve">: كلام العلامة شاكر ليس بدعا من القول بل هو قول جماعة، فقد جاء في حاشية كتاب "الأم" (1 / 130) عن السراج </w:t>
      </w:r>
      <w:proofErr w:type="spellStart"/>
      <w:r w:rsidRPr="00597719">
        <w:rPr>
          <w:rFonts w:ascii="Traditional Arabic" w:hAnsi="Traditional Arabic" w:cs="Traditional Arabic" w:hint="cs"/>
          <w:sz w:val="36"/>
          <w:szCs w:val="36"/>
          <w:rtl/>
          <w:lang w:bidi="ar-EG"/>
        </w:rPr>
        <w:t>البلقيني</w:t>
      </w:r>
      <w:proofErr w:type="spellEnd"/>
      <w:r w:rsidRPr="00597719">
        <w:rPr>
          <w:rFonts w:ascii="Traditional Arabic" w:hAnsi="Traditional Arabic" w:cs="Traditional Arabic" w:hint="cs"/>
          <w:sz w:val="36"/>
          <w:szCs w:val="36"/>
          <w:rtl/>
          <w:lang w:bidi="ar-EG"/>
        </w:rPr>
        <w:t>:</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و</w:t>
      </w:r>
      <w:r w:rsidRPr="00597719">
        <w:rPr>
          <w:rFonts w:ascii="Traditional Arabic" w:hAnsi="Traditional Arabic" w:cs="Traditional Arabic" w:hint="cs"/>
          <w:sz w:val="36"/>
          <w:szCs w:val="36"/>
          <w:rtl/>
          <w:lang w:bidi="ar-EG"/>
        </w:rPr>
        <w:t>ا</w:t>
      </w:r>
      <w:r w:rsidRPr="00597719">
        <w:rPr>
          <w:rFonts w:ascii="Traditional Arabic" w:hAnsi="Traditional Arabic" w:cs="Traditional Arabic"/>
          <w:sz w:val="36"/>
          <w:szCs w:val="36"/>
          <w:rtl/>
          <w:lang w:bidi="ar-EG"/>
        </w:rPr>
        <w:t xml:space="preserve">علم أن جماعة من الأقدمين نسبوا الإِمام مالكاً إلى أنه وقع له خلل في هذا الحديث باعتبار اعتقادهم أن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في هذا الحديث، هو عبد الرحمن بن عسيلة، أبو عبد الله، وإنما صحب أبا بكر الصديق، رضي الله عنه، وليس الأمر كما زعموا بل هذا صحابي غير عبد الرحمن بن عسيلة، </w:t>
      </w:r>
      <w:r w:rsidRPr="00597719">
        <w:rPr>
          <w:rFonts w:ascii="Traditional Arabic" w:hAnsi="Traditional Arabic" w:cs="Traditional Arabic"/>
          <w:sz w:val="36"/>
          <w:szCs w:val="36"/>
          <w:rtl/>
          <w:lang w:bidi="ar-EG"/>
        </w:rPr>
        <w:lastRenderedPageBreak/>
        <w:t xml:space="preserve">وغير </w:t>
      </w:r>
      <w:proofErr w:type="spellStart"/>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ابن الأعسر الأحمسي، وقد بيَّنت ذلك بياناً شافياً في تصنيف لطيف سميته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الطريقة الواضحة في تبيين </w:t>
      </w:r>
      <w:proofErr w:type="spellStart"/>
      <w:r w:rsidRPr="00597719">
        <w:rPr>
          <w:rFonts w:ascii="Traditional Arabic" w:hAnsi="Traditional Arabic" w:cs="Traditional Arabic"/>
          <w:sz w:val="36"/>
          <w:szCs w:val="36"/>
          <w:rtl/>
          <w:lang w:bidi="ar-EG"/>
        </w:rPr>
        <w:t>الصنابحة</w:t>
      </w:r>
      <w:proofErr w:type="spellEnd"/>
      <w:r w:rsidRPr="00597719">
        <w:rPr>
          <w:rFonts w:ascii="Traditional Arabic" w:hAnsi="Traditional Arabic" w:cs="Traditional Arabic" w:hint="cs"/>
          <w:sz w:val="36"/>
          <w:szCs w:val="36"/>
          <w:rtl/>
          <w:lang w:bidi="ar-EG"/>
        </w:rPr>
        <w:t>)</w:t>
      </w:r>
      <w:r w:rsidR="00423460">
        <w:rPr>
          <w:rFonts w:ascii="Traditional Arabic" w:hAnsi="Traditional Arabic" w:cs="Traditional Arabic" w:hint="cs"/>
          <w:sz w:val="36"/>
          <w:szCs w:val="36"/>
          <w:rtl/>
          <w:lang w:bidi="ar-EG"/>
        </w:rPr>
        <w:t>(</w:t>
      </w:r>
      <w:r w:rsidR="00423460">
        <w:rPr>
          <w:rStyle w:val="a3"/>
          <w:rFonts w:ascii="Traditional Arabic" w:hAnsi="Traditional Arabic" w:cs="Traditional Arabic"/>
          <w:sz w:val="36"/>
          <w:szCs w:val="36"/>
          <w:rtl/>
          <w:lang w:bidi="ar-EG"/>
        </w:rPr>
        <w:footnoteReference w:id="4"/>
      </w:r>
      <w:r w:rsidR="00423460">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b/>
          <w:bCs/>
          <w:sz w:val="36"/>
          <w:szCs w:val="36"/>
          <w:rtl/>
          <w:lang w:bidi="ar-EG"/>
        </w:rPr>
        <w:t>أقول</w:t>
      </w:r>
      <w:r w:rsidRPr="00423460">
        <w:rPr>
          <w:rFonts w:ascii="Traditional Arabic" w:hAnsi="Traditional Arabic" w:cs="Traditional Arabic" w:hint="cs"/>
          <w:b/>
          <w:bCs/>
          <w:sz w:val="36"/>
          <w:szCs w:val="36"/>
          <w:rtl/>
          <w:lang w:bidi="ar-EG"/>
        </w:rPr>
        <w:t xml:space="preserve"> أيضا</w:t>
      </w:r>
      <w:r w:rsidRPr="00597719">
        <w:rPr>
          <w:rFonts w:ascii="Traditional Arabic" w:hAnsi="Traditional Arabic" w:cs="Traditional Arabic"/>
          <w:sz w:val="36"/>
          <w:szCs w:val="36"/>
          <w:rtl/>
          <w:lang w:bidi="ar-EG"/>
        </w:rPr>
        <w:t xml:space="preserve">: وكلام </w:t>
      </w:r>
      <w:proofErr w:type="spellStart"/>
      <w:r w:rsidRPr="00597719">
        <w:rPr>
          <w:rFonts w:ascii="Traditional Arabic" w:hAnsi="Traditional Arabic" w:cs="Traditional Arabic"/>
          <w:sz w:val="36"/>
          <w:szCs w:val="36"/>
          <w:rtl/>
          <w:lang w:bidi="ar-EG"/>
        </w:rPr>
        <w:t>البلقيني</w:t>
      </w:r>
      <w:proofErr w:type="spellEnd"/>
      <w:r w:rsidRPr="00597719">
        <w:rPr>
          <w:rFonts w:ascii="Traditional Arabic" w:hAnsi="Traditional Arabic" w:cs="Traditional Arabic"/>
          <w:sz w:val="36"/>
          <w:szCs w:val="36"/>
          <w:rtl/>
          <w:lang w:bidi="ar-EG"/>
        </w:rPr>
        <w:t xml:space="preserve"> السابق واضح في كون </w:t>
      </w:r>
      <w:proofErr w:type="spellStart"/>
      <w:r w:rsidRPr="00597719">
        <w:rPr>
          <w:rFonts w:ascii="Traditional Arabic" w:hAnsi="Traditional Arabic" w:cs="Traditional Arabic"/>
          <w:sz w:val="36"/>
          <w:szCs w:val="36"/>
          <w:rtl/>
          <w:lang w:bidi="ar-EG"/>
        </w:rPr>
        <w:t>الصنابحة</w:t>
      </w:r>
      <w:proofErr w:type="spellEnd"/>
      <w:r w:rsidRPr="00597719">
        <w:rPr>
          <w:rFonts w:ascii="Traditional Arabic" w:hAnsi="Traditional Arabic" w:cs="Traditional Arabic"/>
          <w:sz w:val="36"/>
          <w:szCs w:val="36"/>
          <w:rtl/>
          <w:lang w:bidi="ar-EG"/>
        </w:rPr>
        <w:t xml:space="preserve"> ثلاثة،</w:t>
      </w:r>
      <w:r w:rsidRPr="00597719">
        <w:rPr>
          <w:rFonts w:ascii="Traditional Arabic" w:hAnsi="Traditional Arabic" w:cs="Traditional Arabic" w:hint="cs"/>
          <w:sz w:val="36"/>
          <w:szCs w:val="36"/>
          <w:rtl/>
          <w:lang w:bidi="ar-EG"/>
        </w:rPr>
        <w:t xml:space="preserve"> وهو ما نافح عنه بكل قوة</w:t>
      </w:r>
      <w:r w:rsidR="00A86060">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 xml:space="preserve"> وبسط</w:t>
      </w:r>
      <w:r w:rsidR="00A86060">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 xml:space="preserve"> في الأدلة أبو الحسن بن القطان (ت 628 ه) في "بيان الوهم" (2 / 614) ومما قال:"...</w:t>
      </w:r>
      <w:r w:rsidRPr="00597719">
        <w:rPr>
          <w:rFonts w:ascii="Traditional Arabic" w:hAnsi="Traditional Arabic" w:cs="Traditional Arabic"/>
          <w:sz w:val="36"/>
          <w:szCs w:val="36"/>
          <w:rtl/>
          <w:lang w:bidi="ar-EG"/>
        </w:rPr>
        <w:t>وَنسبَة الْوَهم فِيهِ إِلَى مَالك، وَإِلَى من فَوْقه، كل ذَلِك خطأ وَلَا سَبِيل إِلَيْهِ إِلَّا بِحجَّة بَيِّنَة</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قال </w:t>
      </w:r>
      <w:r w:rsidRPr="00597719">
        <w:rPr>
          <w:rFonts w:ascii="Traditional Arabic" w:hAnsi="Traditional Arabic" w:cs="Traditional Arabic"/>
          <w:sz w:val="36"/>
          <w:szCs w:val="36"/>
          <w:rtl/>
          <w:lang w:bidi="ar-EG"/>
        </w:rPr>
        <w:t xml:space="preserve">إبراهيم بن محمد بن محمود بن بدر، برهان الدين، أبو إسحاق الحلبي </w:t>
      </w:r>
      <w:proofErr w:type="spellStart"/>
      <w:r w:rsidRPr="00597719">
        <w:rPr>
          <w:rFonts w:ascii="Traditional Arabic" w:hAnsi="Traditional Arabic" w:cs="Traditional Arabic"/>
          <w:sz w:val="36"/>
          <w:szCs w:val="36"/>
          <w:rtl/>
          <w:lang w:bidi="ar-EG"/>
        </w:rPr>
        <w:t>القبيباتي</w:t>
      </w:r>
      <w:proofErr w:type="spellEnd"/>
      <w:r w:rsidRPr="00597719">
        <w:rPr>
          <w:rFonts w:ascii="Traditional Arabic" w:hAnsi="Traditional Arabic" w:cs="Traditional Arabic"/>
          <w:sz w:val="36"/>
          <w:szCs w:val="36"/>
          <w:rtl/>
          <w:lang w:bidi="ar-EG"/>
        </w:rPr>
        <w:t xml:space="preserve"> الشافعيّ الناجي (المتوفى: 900هـ)</w:t>
      </w:r>
      <w:r w:rsidRPr="00597719">
        <w:rPr>
          <w:rFonts w:ascii="Traditional Arabic" w:hAnsi="Traditional Arabic" w:cs="Traditional Arabic" w:hint="cs"/>
          <w:sz w:val="36"/>
          <w:szCs w:val="36"/>
          <w:rtl/>
          <w:lang w:bidi="ar-EG"/>
        </w:rPr>
        <w:t xml:space="preserve"> في "</w:t>
      </w:r>
      <w:r w:rsidRPr="00597719">
        <w:rPr>
          <w:rFonts w:ascii="Traditional Arabic" w:hAnsi="Traditional Arabic" w:cs="Traditional Arabic"/>
          <w:sz w:val="36"/>
          <w:szCs w:val="36"/>
          <w:rtl/>
          <w:lang w:bidi="ar-EG"/>
        </w:rPr>
        <w:t>عجَالة الإملاءِ المتَيسرةِ من التذنيب</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عَلى ما وقَع للحَافِظ المنذِري مِنَ الوَهْم وغيره في كِتابه</w:t>
      </w:r>
      <w:r w:rsidRPr="00597719">
        <w:rPr>
          <w:rFonts w:ascii="Traditional Arabic" w:hAnsi="Traditional Arabic" w:cs="Traditional Arabic" w:hint="cs"/>
          <w:sz w:val="36"/>
          <w:szCs w:val="36"/>
          <w:rtl/>
          <w:lang w:bidi="ar-EG"/>
        </w:rPr>
        <w:t>: (</w:t>
      </w:r>
      <w:r w:rsidRPr="00597719">
        <w:rPr>
          <w:rFonts w:ascii="Traditional Arabic" w:hAnsi="Traditional Arabic" w:cs="Traditional Arabic"/>
          <w:sz w:val="36"/>
          <w:szCs w:val="36"/>
          <w:rtl/>
          <w:lang w:bidi="ar-EG"/>
        </w:rPr>
        <w:t>الترغيب والترهي</w:t>
      </w:r>
      <w:r w:rsidRPr="00597719">
        <w:rPr>
          <w:rFonts w:ascii="Traditional Arabic" w:hAnsi="Traditional Arabic" w:cs="Traditional Arabic" w:hint="cs"/>
          <w:sz w:val="36"/>
          <w:szCs w:val="36"/>
          <w:rtl/>
          <w:lang w:bidi="ar-EG"/>
        </w:rPr>
        <w:t>ب)" (1 / 303):"</w:t>
      </w:r>
      <w:r w:rsidRPr="00597719">
        <w:rPr>
          <w:rFonts w:ascii="Traditional Arabic" w:hAnsi="Traditional Arabic" w:cs="Traditional Arabic"/>
          <w:sz w:val="36"/>
          <w:szCs w:val="36"/>
          <w:rtl/>
          <w:lang w:bidi="ar-EG"/>
        </w:rPr>
        <w:t xml:space="preserve">وكذا مال أبو الحسن بن القطان وغيره إلى أنهما اثنان وصَوَّبه الشيخ سراج الدين </w:t>
      </w:r>
      <w:proofErr w:type="spellStart"/>
      <w:r w:rsidRPr="00597719">
        <w:rPr>
          <w:rFonts w:ascii="Traditional Arabic" w:hAnsi="Traditional Arabic" w:cs="Traditional Arabic"/>
          <w:sz w:val="36"/>
          <w:szCs w:val="36"/>
          <w:rtl/>
          <w:lang w:bidi="ar-EG"/>
        </w:rPr>
        <w:t>البلقيني</w:t>
      </w:r>
      <w:proofErr w:type="spellEnd"/>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وفي هذا الكتاب بحث طويل ماتع في هذه المسألة (1 / 292 _ 312)، قال في آخره:</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وإنما أطلت النفس في هذا، لأنه من المهمات الضرورية</w:t>
      </w:r>
      <w:r w:rsidRPr="00597719">
        <w:rPr>
          <w:rFonts w:ascii="Traditional Arabic" w:hAnsi="Traditional Arabic" w:cs="Traditional Arabic" w:hint="cs"/>
          <w:sz w:val="36"/>
          <w:szCs w:val="36"/>
          <w:rtl/>
          <w:lang w:bidi="ar-EG"/>
        </w:rPr>
        <w:t>"، فراجعه تستفد.</w:t>
      </w:r>
    </w:p>
    <w:p w:rsidR="00093548" w:rsidRPr="00597719" w:rsidRDefault="00093548" w:rsidP="005E59EA">
      <w:pPr>
        <w:autoSpaceDE w:val="0"/>
        <w:autoSpaceDN w:val="0"/>
        <w:adjustRightInd w:val="0"/>
        <w:spacing w:after="0" w:line="240" w:lineRule="auto"/>
        <w:jc w:val="both"/>
        <w:rPr>
          <w:rFonts w:ascii="Traditional Arabic" w:hAnsi="Traditional Arabic" w:cs="Traditional Arabic"/>
          <w:sz w:val="36"/>
          <w:szCs w:val="36"/>
          <w:rtl/>
          <w:lang w:bidi="ar-EG"/>
        </w:rPr>
      </w:pP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و</w:t>
      </w:r>
      <w:r w:rsidRPr="00597719">
        <w:rPr>
          <w:rFonts w:ascii="Traditional Arabic" w:hAnsi="Traditional Arabic" w:cs="Traditional Arabic" w:hint="cs"/>
          <w:sz w:val="36"/>
          <w:szCs w:val="36"/>
          <w:rtl/>
          <w:lang w:bidi="ar-EG"/>
        </w:rPr>
        <w:t>قد دل على ذلك أيضا كلام الحافظ ابن حجر حيث قال في "الإصابة" (4 / 231):"</w:t>
      </w:r>
      <w:r w:rsidRPr="00597719">
        <w:rPr>
          <w:rFonts w:ascii="Traditional Arabic" w:hAnsi="Traditional Arabic" w:cs="Traditional Arabic"/>
          <w:sz w:val="36"/>
          <w:szCs w:val="36"/>
          <w:rtl/>
          <w:lang w:bidi="ar-EG"/>
        </w:rPr>
        <w:t xml:space="preserve">وكذا أخرجه </w:t>
      </w:r>
      <w:proofErr w:type="spellStart"/>
      <w:r w:rsidRPr="00597719">
        <w:rPr>
          <w:rFonts w:ascii="Traditional Arabic" w:hAnsi="Traditional Arabic" w:cs="Traditional Arabic"/>
          <w:sz w:val="36"/>
          <w:szCs w:val="36"/>
          <w:rtl/>
          <w:lang w:bidi="ar-EG"/>
        </w:rPr>
        <w:t>الدارقطنيّ</w:t>
      </w:r>
      <w:proofErr w:type="spellEnd"/>
      <w:r w:rsidRPr="00597719">
        <w:rPr>
          <w:rFonts w:ascii="Traditional Arabic" w:hAnsi="Traditional Arabic" w:cs="Traditional Arabic"/>
          <w:sz w:val="36"/>
          <w:szCs w:val="36"/>
          <w:rtl/>
          <w:lang w:bidi="ar-EG"/>
        </w:rPr>
        <w:t xml:space="preserve"> في غرائب مالك، من طريق</w:t>
      </w:r>
      <w:r w:rsidR="00746338">
        <w:rPr>
          <w:rFonts w:ascii="Traditional Arabic" w:hAnsi="Traditional Arabic" w:cs="Traditional Arabic"/>
          <w:sz w:val="36"/>
          <w:szCs w:val="36"/>
          <w:rtl/>
          <w:lang w:bidi="ar-EG"/>
        </w:rPr>
        <w:t xml:space="preserve"> إسماعيل بن أبي الحارث وابن </w:t>
      </w:r>
      <w:proofErr w:type="spellStart"/>
      <w:r w:rsidR="00746338">
        <w:rPr>
          <w:rFonts w:ascii="Traditional Arabic" w:hAnsi="Traditional Arabic" w:cs="Traditional Arabic"/>
          <w:sz w:val="36"/>
          <w:szCs w:val="36"/>
          <w:rtl/>
          <w:lang w:bidi="ar-EG"/>
        </w:rPr>
        <w:t>مند</w:t>
      </w:r>
      <w:r w:rsidR="00746338">
        <w:rPr>
          <w:rFonts w:ascii="Traditional Arabic" w:hAnsi="Traditional Arabic" w:cs="Traditional Arabic" w:hint="cs"/>
          <w:sz w:val="36"/>
          <w:szCs w:val="36"/>
          <w:rtl/>
          <w:lang w:bidi="ar-EG"/>
        </w:rPr>
        <w:t>ه</w:t>
      </w:r>
      <w:proofErr w:type="spellEnd"/>
      <w:r w:rsidRPr="00597719">
        <w:rPr>
          <w:rFonts w:ascii="Traditional Arabic" w:hAnsi="Traditional Arabic" w:cs="Traditional Arabic"/>
          <w:sz w:val="36"/>
          <w:szCs w:val="36"/>
          <w:rtl/>
          <w:lang w:bidi="ar-EG"/>
        </w:rPr>
        <w:t xml:space="preserve"> من طريق إسماعيل الصائغ، كلاهما عن مالك، وزهير بن محمد، قالا: حدثنا زيد بن أسلم بهذا.</w:t>
      </w:r>
    </w:p>
    <w:p w:rsidR="00597719" w:rsidRPr="00597719" w:rsidRDefault="00746338" w:rsidP="005E59EA">
      <w:pPr>
        <w:autoSpaceDE w:val="0"/>
        <w:autoSpaceDN w:val="0"/>
        <w:adjustRightInd w:val="0"/>
        <w:spacing w:after="0" w:line="240" w:lineRule="auto"/>
        <w:jc w:val="both"/>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t xml:space="preserve">قال ابن </w:t>
      </w:r>
      <w:proofErr w:type="spellStart"/>
      <w:r>
        <w:rPr>
          <w:rFonts w:ascii="Traditional Arabic" w:hAnsi="Traditional Arabic" w:cs="Traditional Arabic"/>
          <w:sz w:val="36"/>
          <w:szCs w:val="36"/>
          <w:rtl/>
          <w:lang w:bidi="ar-EG"/>
        </w:rPr>
        <w:t>مند</w:t>
      </w:r>
      <w:r>
        <w:rPr>
          <w:rFonts w:ascii="Traditional Arabic" w:hAnsi="Traditional Arabic" w:cs="Traditional Arabic" w:hint="cs"/>
          <w:sz w:val="36"/>
          <w:szCs w:val="36"/>
          <w:rtl/>
          <w:lang w:bidi="ar-EG"/>
        </w:rPr>
        <w:t>ه</w:t>
      </w:r>
      <w:proofErr w:type="spellEnd"/>
      <w:r w:rsidR="00597719" w:rsidRPr="00597719">
        <w:rPr>
          <w:rFonts w:ascii="Traditional Arabic" w:hAnsi="Traditional Arabic" w:cs="Traditional Arabic"/>
          <w:sz w:val="36"/>
          <w:szCs w:val="36"/>
          <w:rtl/>
          <w:lang w:bidi="ar-EG"/>
        </w:rPr>
        <w:t>: رواه محمد بن جعفر بن أبي كثير، وخارجة بن مصعب، عن زيد.</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 xml:space="preserve">قلت: وروى زهير بن محمد، وأبو غسّان محمد بن مطرف، عن زيد بن أسلم بهذا السند حديثا آخر عن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عن عبادة بن الصامت في الوتر.</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أخرجه أبو داود</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فوروده عند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في هذين الحديثين من رواية هؤلاء الثلاثة عن شيخ مالك يدفع الجزم بوهم مالك فيه</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قال الزرقاني في "شرح الموطأ" (1 / 155) بعد نقل كلام ابن حجر:</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فَلِلَّهِ دَرُّهُ حَافِظًا فَارِسًا</w:t>
      </w:r>
      <w:r w:rsidRPr="00597719">
        <w:rPr>
          <w:rFonts w:ascii="Traditional Arabic" w:hAnsi="Traditional Arabic" w:cs="Traditional Arabic" w:hint="cs"/>
          <w:sz w:val="36"/>
          <w:szCs w:val="36"/>
          <w:rtl/>
          <w:lang w:bidi="ar-EG"/>
        </w:rPr>
        <w:t>"</w:t>
      </w:r>
      <w:r w:rsidR="00BD516A">
        <w:rPr>
          <w:rFonts w:ascii="Traditional Arabic" w:hAnsi="Traditional Arabic" w:cs="Traditional Arabic" w:hint="cs"/>
          <w:sz w:val="36"/>
          <w:szCs w:val="36"/>
          <w:rtl/>
          <w:lang w:bidi="ar-EG"/>
        </w:rPr>
        <w:t>(</w:t>
      </w:r>
      <w:r w:rsidR="00BD516A">
        <w:rPr>
          <w:rStyle w:val="a3"/>
          <w:rFonts w:ascii="Traditional Arabic" w:hAnsi="Traditional Arabic" w:cs="Traditional Arabic"/>
          <w:sz w:val="36"/>
          <w:szCs w:val="36"/>
          <w:rtl/>
          <w:lang w:bidi="ar-EG"/>
        </w:rPr>
        <w:footnoteReference w:id="5"/>
      </w:r>
      <w:r w:rsidR="00BD516A">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lastRenderedPageBreak/>
        <w:t>وقال في موضع آخر (2 / 63) بعد أن نقل كلام ابن حجر ملخصا</w:t>
      </w:r>
      <w:r w:rsidR="001202C6">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وَفِيهِ إِفَادَةُ أَنَّ زُهَيْرَ بْنَ مُحَمَّدٍ لَمْ يَنْفَرِدْ بِتَصْرِيحِهِ بِالسَّمَاعِ فَلَيْسَ بِخَطَأٍ كَمَا زَعَمَ ابْنُ عَبْدِ الْبَرِّ</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قال أبو الحسن بن القطان في "بيان الوهم" (2 / 615):"</w:t>
      </w:r>
      <w:r w:rsidRPr="00597719">
        <w:rPr>
          <w:rFonts w:ascii="Traditional Arabic" w:hAnsi="Traditional Arabic" w:cs="Traditional Arabic"/>
          <w:sz w:val="36"/>
          <w:szCs w:val="36"/>
          <w:rtl/>
          <w:lang w:bidi="ar-EG"/>
        </w:rPr>
        <w:t xml:space="preserve"> فَهَؤُلَاءِ: مَالك، وَأَبُو غَسَّان، وَزُهَيْر بن مُحَمَّد، وَحَفْص بن ميسرَة، كلهم يَقُول فِيهِ: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وَنَصّ حَفْص بن ميسرَة على سَمَاعه من النَّبِي </w:t>
      </w:r>
      <w:proofErr w:type="gramStart"/>
      <w:r w:rsidRPr="00597719">
        <w:rPr>
          <w:rFonts w:ascii="Traditional Arabic" w:hAnsi="Traditional Arabic" w:cs="Traditional Arabic"/>
          <w:sz w:val="36"/>
          <w:szCs w:val="36"/>
          <w:rtl/>
          <w:lang w:bidi="ar-EG"/>
        </w:rPr>
        <w:t>- صَلَّى</w:t>
      </w:r>
      <w:proofErr w:type="gramEnd"/>
      <w:r w:rsidRPr="00597719">
        <w:rPr>
          <w:rFonts w:ascii="Traditional Arabic" w:hAnsi="Traditional Arabic" w:cs="Traditional Arabic"/>
          <w:sz w:val="36"/>
          <w:szCs w:val="36"/>
          <w:rtl/>
          <w:lang w:bidi="ar-EG"/>
        </w:rPr>
        <w:t xml:space="preserve"> اللَّهُ عَلَيْهِ وَسَلَّم َ - فِي هَذَا الحَدِيث.</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 xml:space="preserve">وَترْجم ابْن السكن باسمه فِي الصَّحَابَة، وَقَالَ: يُقَال: لَهُ صُحْبَة، مَعْدُود فِي الْمَدَنِيين، روى عَنهُ عَطاء بن يسَار، قَالَ: وَأَبُو عبد الله </w:t>
      </w:r>
      <w:proofErr w:type="spellStart"/>
      <w:r w:rsidRPr="00597719">
        <w:rPr>
          <w:rFonts w:ascii="Traditional Arabic" w:hAnsi="Traditional Arabic" w:cs="Traditional Arabic"/>
          <w:sz w:val="36"/>
          <w:szCs w:val="36"/>
          <w:rtl/>
          <w:lang w:bidi="ar-EG"/>
        </w:rPr>
        <w:t>الص</w:t>
      </w:r>
      <w:r w:rsidR="007F39F2">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نَابحِي</w:t>
      </w:r>
      <w:proofErr w:type="spellEnd"/>
      <w:r w:rsidRPr="00597719">
        <w:rPr>
          <w:rFonts w:ascii="Traditional Arabic" w:hAnsi="Traditional Arabic" w:cs="Traditional Arabic"/>
          <w:sz w:val="36"/>
          <w:szCs w:val="36"/>
          <w:rtl/>
          <w:lang w:bidi="ar-EG"/>
        </w:rPr>
        <w:t xml:space="preserve"> أَيْضا مَشْهُور، يروي عَن أبي بكر، وَعبادَة، لَيست لَهُ صُحْبَة، قَالَ: وَيُقَال أَيْضا: إِن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غير مَعْرُوف فِي الصَّحَابَة.</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وَسَأَلَ عَبَّاس</w:t>
      </w:r>
      <w:r w:rsidR="007F39F2">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الدوري يحيى بن</w:t>
      </w:r>
      <w:r w:rsidR="007F39F2">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معِين عَن هَذَا فَقَالَ: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روى عَنهُ المدنيون، يشبه أَن تكون لَهُ صُحْبَة.</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BD516A">
        <w:rPr>
          <w:rFonts w:ascii="Traditional Arabic" w:hAnsi="Traditional Arabic" w:cs="Traditional Arabic"/>
          <w:sz w:val="36"/>
          <w:szCs w:val="36"/>
          <w:rtl/>
          <w:lang w:bidi="ar-EG"/>
        </w:rPr>
        <w:t>والمتحصل من هَذَا أَنَّهُمَا رجلَانِ</w:t>
      </w:r>
      <w:r w:rsidRPr="00597719">
        <w:rPr>
          <w:rFonts w:ascii="Traditional Arabic" w:hAnsi="Traditional Arabic" w:cs="Traditional Arabic"/>
          <w:sz w:val="36"/>
          <w:szCs w:val="36"/>
          <w:rtl/>
          <w:lang w:bidi="ar-EG"/>
        </w:rPr>
        <w:t xml:space="preserve">: أَحدهمَا أَبُو عبد الله: عبد الرَّحْمَن بن عسيلة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لَيست لَهُ صُحْبَة، يروي عَن أبي بكر وَعبادَة، وَالْآخر</w:t>
      </w:r>
      <w:r w:rsidR="00902816">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يروي أَيْضا عَن أبي بكر وَعَن عبَادَة، وَالظَّاهِر مِن</w:t>
      </w:r>
      <w:r w:rsidR="00953D8A">
        <w:rPr>
          <w:rFonts w:ascii="Traditional Arabic" w:hAnsi="Traditional Arabic" w:cs="Traditional Arabic"/>
          <w:sz w:val="36"/>
          <w:szCs w:val="36"/>
          <w:rtl/>
          <w:lang w:bidi="ar-EG"/>
        </w:rPr>
        <w:t>ْهُ أَن لَهُ صُحْبَة، وَلَا أَب</w:t>
      </w:r>
      <w:r w:rsidRPr="00597719">
        <w:rPr>
          <w:rFonts w:ascii="Traditional Arabic" w:hAnsi="Traditional Arabic" w:cs="Traditional Arabic"/>
          <w:sz w:val="36"/>
          <w:szCs w:val="36"/>
          <w:rtl/>
          <w:lang w:bidi="ar-EG"/>
        </w:rPr>
        <w:t>ت ذَلِك، وَلَا أَيْضا أجعله أَبَا عبد الله: عبد الرَّحْمَن بن عسيلة فَإِن توهيم أَرْبَعَة من الثِّقَات فِي ذَلِك لَا يَصح، فاعلمه، وَالله الْمُوفق</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r w:rsidRPr="00597719">
        <w:rPr>
          <w:rFonts w:ascii="Traditional Arabic" w:hAnsi="Traditional Arabic" w:cs="Traditional Arabic" w:hint="cs"/>
          <w:sz w:val="36"/>
          <w:szCs w:val="36"/>
          <w:rtl/>
          <w:lang w:bidi="ar-EG"/>
        </w:rPr>
        <w:t xml:space="preserve"> وكذا نقله ابن حجر في "التلخيص الحبير" (1 / 474).</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وقد تعقب الذهبيُّ ابنَ القطان فقال في "الرد على ابن القطان" (ص 31):"</w:t>
      </w:r>
      <w:r w:rsidRPr="00597719">
        <w:rPr>
          <w:rFonts w:ascii="Traditional Arabic" w:hAnsi="Traditional Arabic" w:cs="Traditional Arabic"/>
          <w:sz w:val="36"/>
          <w:szCs w:val="36"/>
          <w:rtl/>
          <w:lang w:bidi="ar-EG"/>
        </w:rPr>
        <w:t xml:space="preserve">من أبعد الْأَشْيَاء أَن يكون رجلَانِ </w:t>
      </w:r>
      <w:proofErr w:type="spellStart"/>
      <w:r w:rsidRPr="00597719">
        <w:rPr>
          <w:rFonts w:ascii="Traditional Arabic" w:hAnsi="Traditional Arabic" w:cs="Traditional Arabic"/>
          <w:sz w:val="36"/>
          <w:szCs w:val="36"/>
          <w:rtl/>
          <w:lang w:bidi="ar-EG"/>
        </w:rPr>
        <w:t>ص</w:t>
      </w:r>
      <w:r w:rsidR="00953D8A">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نابحيان</w:t>
      </w:r>
      <w:proofErr w:type="spellEnd"/>
      <w:r w:rsidRPr="00597719">
        <w:rPr>
          <w:rFonts w:ascii="Traditional Arabic" w:hAnsi="Traditional Arabic" w:cs="Traditional Arabic"/>
          <w:sz w:val="36"/>
          <w:szCs w:val="36"/>
          <w:rtl/>
          <w:lang w:bidi="ar-EG"/>
        </w:rPr>
        <w:t xml:space="preserve"> كل مِنْهُمَا يروي عَن</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أبي بكر وَعبادَة، أَحدهمَا: أَبُو عبد الله، مَا لَهُ صُحْبَة؛ وَالْآخر: عبد الله، لَهُ صُحْبَة،</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مَعَ جَعلهمَا وَاحِدًا عِنْد البُخَارِيّ، وَالتِّرْمِذِيّ، وَأبي حَاتِم، وَابْنه، وَابْن عبد الْبر،</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وَغَيرهم، بل الْقوي: أَنه وَاحِد مَشْهُور النِّسْبَة مُخْتَلف فِي اسْمه، كَاد أَن يكون</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 xml:space="preserve">صاحبياً لقدومه الْمَدِينَة </w:t>
      </w:r>
      <w:r w:rsidR="00953D8A">
        <w:rPr>
          <w:rFonts w:ascii="Traditional Arabic" w:hAnsi="Traditional Arabic" w:cs="Traditional Arabic"/>
          <w:sz w:val="36"/>
          <w:szCs w:val="36"/>
          <w:rtl/>
          <w:lang w:bidi="ar-EG"/>
        </w:rPr>
        <w:t>بعد وَفَاة الْمُصْطَفى بِليَال-</w:t>
      </w:r>
      <w:r w:rsidRPr="00597719">
        <w:rPr>
          <w:rFonts w:ascii="Traditional Arabic" w:hAnsi="Traditional Arabic" w:cs="Traditional Arabic"/>
          <w:sz w:val="36"/>
          <w:szCs w:val="36"/>
          <w:rtl/>
          <w:lang w:bidi="ar-EG"/>
        </w:rPr>
        <w:t>صَلّ</w:t>
      </w:r>
      <w:r w:rsidR="00953D8A">
        <w:rPr>
          <w:rFonts w:ascii="Traditional Arabic" w:hAnsi="Traditional Arabic" w:cs="Traditional Arabic"/>
          <w:sz w:val="36"/>
          <w:szCs w:val="36"/>
          <w:rtl/>
          <w:lang w:bidi="ar-EG"/>
        </w:rPr>
        <w:t>َى اللَّهُ عَلَيْهِ وَسَلَّم</w:t>
      </w:r>
      <w:r w:rsidR="00953D8A">
        <w:rPr>
          <w:rFonts w:ascii="Traditional Arabic" w:hAnsi="Traditional Arabic" w:cs="Traditional Arabic" w:hint="cs"/>
          <w:sz w:val="36"/>
          <w:szCs w:val="36"/>
          <w:rtl/>
          <w:lang w:bidi="ar-EG"/>
        </w:rPr>
        <w:t>_</w:t>
      </w:r>
      <w:r w:rsidRPr="00597719">
        <w:rPr>
          <w:rFonts w:ascii="Traditional Arabic" w:hAnsi="Traditional Arabic" w:cs="Traditional Arabic"/>
          <w:sz w:val="36"/>
          <w:szCs w:val="36"/>
          <w:rtl/>
          <w:lang w:bidi="ar-EG"/>
        </w:rPr>
        <w:t>، وَمَا رَأَيْنَاهُ قَالَ:</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سَمِعت رَسُول الله - صَلَّى اللَّهُ عَلَيْهِ وَسَلَّم َ - إِلَّا فِي حَدِيث وَاحِد تفرد بِلَفْظ (سَمِعت) : سُوَيْد بن سعيد</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عَن حَفْص؛ وسُويد فِيهِ مقَال، وَمَا هُوَ بِالْحجَّةِ أضرّ بآخرة، وشاخ وَرُبمَا</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يلقن</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lastRenderedPageBreak/>
        <w:t>وفي "شرح مشكل الآثار" (3975) قال:</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حَدَّثَنَا عَلِيُّ بْنُ شَيْبَةَ، قَالَ: حَدَّثَنَا رَوْحُ بْنُ عُبَادَةَ، قَالَ: حَدَّثَنَا مَالِكٌ، وَزُهَيْرُ بْنُ مُحَمَّدٍ، قَالَا: حَدَّثَنَا زَيْدُ بْنُ أَسْلَمَ، عَنْ عَطَاءِ بْنِ يَسَارٍ، قَالَ: سَمِعْتُ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يَقُولُ: سَمِعْتُ رَسُولَ اللهِ صَلَّى اللَّهُ عَلَيْهِ وَسَلَّمَ يَقُولُ</w:t>
      </w:r>
      <w:r w:rsidRPr="00597719">
        <w:rPr>
          <w:rFonts w:ascii="Traditional Arabic" w:hAnsi="Traditional Arabic" w:cs="Traditional Arabic" w:hint="cs"/>
          <w:sz w:val="36"/>
          <w:szCs w:val="36"/>
          <w:rtl/>
          <w:lang w:bidi="ar-EG"/>
        </w:rPr>
        <w:t>... الحديث".</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وقال القاضي عياض في "مشارق الأنوار" (2 / 124):"</w:t>
      </w:r>
      <w:r w:rsidRPr="00597719">
        <w:rPr>
          <w:rFonts w:ascii="Traditional Arabic" w:hAnsi="Traditional Arabic" w:cs="Traditional Arabic"/>
          <w:sz w:val="36"/>
          <w:szCs w:val="36"/>
          <w:rtl/>
          <w:lang w:bidi="ar-EG"/>
        </w:rPr>
        <w:t>قد رَوَاهُ غير مَالك عَن زيد بن أسلم كَمَا قَالَ مَالك وَهُوَ قَول أَكْثَرهم فمالك إِنَّمَا روى عَن زيد مَا روى غَيره فَدلَّ أَن الْوَهم لَيْسَ مِنْهُ</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وترجم ابن سعد في الطبقا</w:t>
      </w:r>
      <w:r w:rsidRPr="00597719">
        <w:rPr>
          <w:rFonts w:ascii="Traditional Arabic" w:hAnsi="Traditional Arabic" w:cs="Traditional Arabic" w:hint="cs"/>
          <w:sz w:val="36"/>
          <w:szCs w:val="36"/>
          <w:rtl/>
          <w:lang w:bidi="ar-EG"/>
        </w:rPr>
        <w:t>ت</w:t>
      </w:r>
      <w:r w:rsidRPr="00597719">
        <w:rPr>
          <w:rFonts w:ascii="Traditional Arabic" w:hAnsi="Traditional Arabic" w:cs="Traditional Arabic"/>
          <w:sz w:val="36"/>
          <w:szCs w:val="36"/>
          <w:rtl/>
          <w:lang w:bidi="ar-EG"/>
        </w:rPr>
        <w:t xml:space="preserve"> تسمية من نزل الشام من أصحاب رسول الله </w:t>
      </w:r>
      <w:proofErr w:type="gramStart"/>
      <w:r w:rsidRPr="00597719">
        <w:rPr>
          <w:rFonts w:ascii="Traditional Arabic" w:hAnsi="Traditional Arabic" w:cs="Traditional Arabic"/>
          <w:sz w:val="36"/>
          <w:szCs w:val="36"/>
          <w:rtl/>
          <w:lang w:bidi="ar-EG"/>
        </w:rPr>
        <w:t>- صلى</w:t>
      </w:r>
      <w:proofErr w:type="gramEnd"/>
      <w:r w:rsidRPr="00597719">
        <w:rPr>
          <w:rFonts w:ascii="Traditional Arabic" w:hAnsi="Traditional Arabic" w:cs="Traditional Arabic"/>
          <w:sz w:val="36"/>
          <w:szCs w:val="36"/>
          <w:rtl/>
          <w:lang w:bidi="ar-EG"/>
        </w:rPr>
        <w:t xml:space="preserve"> الله عليه وسلم -، فذكر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وساق هذا الحديث وقال فيه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سمع رسول الله - صلى الله عليه وسلم - .. فهذا جزم من ابن سعد بأنه صحابي، وروايته بإسناد صحيح أنه سمع من النبي </w:t>
      </w:r>
      <w:proofErr w:type="gramStart"/>
      <w:r w:rsidRPr="00597719">
        <w:rPr>
          <w:rFonts w:ascii="Traditional Arabic" w:hAnsi="Traditional Arabic" w:cs="Traditional Arabic"/>
          <w:sz w:val="36"/>
          <w:szCs w:val="36"/>
          <w:rtl/>
          <w:lang w:bidi="ar-EG"/>
        </w:rPr>
        <w:t>- صلى</w:t>
      </w:r>
      <w:proofErr w:type="gramEnd"/>
      <w:r w:rsidRPr="00597719">
        <w:rPr>
          <w:rFonts w:ascii="Traditional Arabic" w:hAnsi="Traditional Arabic" w:cs="Traditional Arabic"/>
          <w:sz w:val="36"/>
          <w:szCs w:val="36"/>
          <w:rtl/>
          <w:lang w:bidi="ar-EG"/>
        </w:rPr>
        <w:t xml:space="preserve"> الله عليه وسلم -. انظر الطبقات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7/ 426</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قال علاء الدين </w:t>
      </w:r>
      <w:proofErr w:type="spellStart"/>
      <w:r w:rsidRPr="00597719">
        <w:rPr>
          <w:rFonts w:ascii="Traditional Arabic" w:hAnsi="Traditional Arabic" w:cs="Traditional Arabic" w:hint="cs"/>
          <w:sz w:val="36"/>
          <w:szCs w:val="36"/>
          <w:rtl/>
          <w:lang w:bidi="ar-EG"/>
        </w:rPr>
        <w:t>مغلطاي</w:t>
      </w:r>
      <w:proofErr w:type="spellEnd"/>
      <w:r w:rsidRPr="00597719">
        <w:rPr>
          <w:rFonts w:ascii="Traditional Arabic" w:hAnsi="Traditional Arabic" w:cs="Traditional Arabic" w:hint="cs"/>
          <w:sz w:val="36"/>
          <w:szCs w:val="36"/>
          <w:rtl/>
          <w:lang w:bidi="ar-EG"/>
        </w:rPr>
        <w:t xml:space="preserve"> في "شرح سنن ابن ماجة" (1 / 42):</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وأما قول أبي عمر أن زهير بن محمد لا</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 xml:space="preserve">يحتج به، فليس </w:t>
      </w:r>
      <w:r w:rsidR="00902816">
        <w:rPr>
          <w:rFonts w:ascii="Traditional Arabic" w:hAnsi="Traditional Arabic" w:cs="Traditional Arabic" w:hint="cs"/>
          <w:sz w:val="36"/>
          <w:szCs w:val="36"/>
          <w:rtl/>
          <w:lang w:bidi="ar-EG"/>
        </w:rPr>
        <w:t>ك</w:t>
      </w:r>
      <w:r w:rsidRPr="00597719">
        <w:rPr>
          <w:rFonts w:ascii="Traditional Arabic" w:hAnsi="Traditional Arabic" w:cs="Traditional Arabic"/>
          <w:sz w:val="36"/>
          <w:szCs w:val="36"/>
          <w:rtl/>
          <w:lang w:bidi="ar-EG"/>
        </w:rPr>
        <w:t>ذلك؛ لأنه ممن خرج حديثه الشيخان في صحيحيهما، ومن</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كانت هذه حاله لا يقال فيه ما ذكره لا سيما مع عدم الحالة المصرَح بها، بل</w:t>
      </w:r>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هو في المعنى متابعة مالك، وفي ذلك عتبة، والله أعلم</w:t>
      </w:r>
      <w:r w:rsidRPr="00597719">
        <w:rPr>
          <w:rFonts w:ascii="Traditional Arabic" w:hAnsi="Traditional Arabic" w:cs="Traditional Arabic" w:hint="cs"/>
          <w:sz w:val="36"/>
          <w:szCs w:val="36"/>
          <w:rtl/>
          <w:lang w:bidi="ar-EG"/>
        </w:rPr>
        <w:t>".</w:t>
      </w:r>
    </w:p>
    <w:p w:rsidR="00BD516A" w:rsidRDefault="00BD516A" w:rsidP="005E59EA">
      <w:pPr>
        <w:autoSpaceDE w:val="0"/>
        <w:autoSpaceDN w:val="0"/>
        <w:adjustRightInd w:val="0"/>
        <w:spacing w:after="0" w:line="240" w:lineRule="auto"/>
        <w:jc w:val="both"/>
        <w:rPr>
          <w:rFonts w:ascii="Traditional Arabic" w:hAnsi="Traditional Arabic" w:cs="Traditional Arabic"/>
          <w:sz w:val="36"/>
          <w:szCs w:val="36"/>
          <w:rtl/>
          <w:lang w:bidi="ar-EG"/>
        </w:rPr>
      </w:pPr>
    </w:p>
    <w:p w:rsidR="00BD516A" w:rsidRPr="00597719" w:rsidRDefault="00BD516A" w:rsidP="005E59EA">
      <w:pPr>
        <w:pStyle w:val="2"/>
        <w:jc w:val="left"/>
        <w:rPr>
          <w:rtl/>
          <w:lang w:bidi="ar-EG"/>
        </w:rPr>
      </w:pPr>
      <w:bookmarkStart w:id="7" w:name="_Toc437091654"/>
      <w:r w:rsidRPr="00BD516A">
        <w:rPr>
          <w:rFonts w:hint="cs"/>
          <w:rtl/>
          <w:lang w:bidi="ar-EG"/>
        </w:rPr>
        <w:t>الخلاصة</w:t>
      </w:r>
      <w:r>
        <w:rPr>
          <w:rFonts w:hint="cs"/>
          <w:rtl/>
          <w:lang w:bidi="ar-EG"/>
        </w:rPr>
        <w:t>:</w:t>
      </w:r>
      <w:bookmarkEnd w:id="7"/>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b/>
          <w:bCs/>
          <w:sz w:val="36"/>
          <w:szCs w:val="36"/>
          <w:rtl/>
          <w:lang w:bidi="ar-EG"/>
        </w:rPr>
        <w:t>وخلاصة هذا ال</w:t>
      </w:r>
      <w:r w:rsidR="00050562">
        <w:rPr>
          <w:rFonts w:ascii="Traditional Arabic" w:hAnsi="Traditional Arabic" w:cs="Traditional Arabic" w:hint="cs"/>
          <w:b/>
          <w:bCs/>
          <w:sz w:val="36"/>
          <w:szCs w:val="36"/>
          <w:rtl/>
          <w:lang w:bidi="ar-EG"/>
        </w:rPr>
        <w:t>م</w:t>
      </w:r>
      <w:r w:rsidRPr="00597719">
        <w:rPr>
          <w:rFonts w:ascii="Traditional Arabic" w:hAnsi="Traditional Arabic" w:cs="Traditional Arabic" w:hint="cs"/>
          <w:b/>
          <w:bCs/>
          <w:sz w:val="36"/>
          <w:szCs w:val="36"/>
          <w:rtl/>
          <w:lang w:bidi="ar-EG"/>
        </w:rPr>
        <w:t>بحث</w:t>
      </w:r>
      <w:r w:rsidRPr="00597719">
        <w:rPr>
          <w:rFonts w:ascii="Traditional Arabic" w:hAnsi="Traditional Arabic" w:cs="Traditional Arabic" w:hint="cs"/>
          <w:sz w:val="36"/>
          <w:szCs w:val="36"/>
          <w:rtl/>
          <w:lang w:bidi="ar-EG"/>
        </w:rPr>
        <w:t xml:space="preserve">: أن </w:t>
      </w:r>
      <w:proofErr w:type="spellStart"/>
      <w:r w:rsidRPr="00597719">
        <w:rPr>
          <w:rFonts w:ascii="Traditional Arabic" w:hAnsi="Traditional Arabic" w:cs="Traditional Arabic" w:hint="cs"/>
          <w:sz w:val="36"/>
          <w:szCs w:val="36"/>
          <w:rtl/>
          <w:lang w:bidi="ar-EG"/>
        </w:rPr>
        <w:t>الصنابحة</w:t>
      </w:r>
      <w:proofErr w:type="spellEnd"/>
      <w:r w:rsidRPr="00597719">
        <w:rPr>
          <w:rFonts w:ascii="Traditional Arabic" w:hAnsi="Traditional Arabic" w:cs="Traditional Arabic" w:hint="cs"/>
          <w:sz w:val="36"/>
          <w:szCs w:val="36"/>
          <w:rtl/>
          <w:lang w:bidi="ar-EG"/>
        </w:rPr>
        <w:t xml:space="preserve"> ثلاثة، اثنان اتفق عليهما، وهما: </w:t>
      </w:r>
      <w:r w:rsidRPr="00597719">
        <w:rPr>
          <w:rFonts w:ascii="Traditional Arabic" w:hAnsi="Traditional Arabic" w:cs="Traditional Arabic"/>
          <w:sz w:val="36"/>
          <w:szCs w:val="36"/>
          <w:rtl/>
          <w:lang w:bidi="ar-EG"/>
        </w:rPr>
        <w:t xml:space="preserve">أَبُو عبد الله: عبد الرَّحْمَن بن عسيلة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hint="cs"/>
          <w:sz w:val="36"/>
          <w:szCs w:val="36"/>
          <w:rtl/>
          <w:lang w:bidi="ar-EG"/>
        </w:rPr>
        <w:t xml:space="preserve">، متفق على أنه تابعي، </w:t>
      </w:r>
      <w:proofErr w:type="spellStart"/>
      <w:r w:rsidRPr="00597719">
        <w:rPr>
          <w:rFonts w:ascii="Traditional Arabic" w:hAnsi="Traditional Arabic" w:cs="Traditional Arabic" w:hint="cs"/>
          <w:sz w:val="36"/>
          <w:szCs w:val="36"/>
          <w:rtl/>
          <w:lang w:bidi="ar-EG"/>
        </w:rPr>
        <w:t>و</w:t>
      </w:r>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بن </w:t>
      </w:r>
      <w:r w:rsidRPr="00597719">
        <w:rPr>
          <w:rFonts w:ascii="Traditional Arabic" w:hAnsi="Traditional Arabic" w:cs="Traditional Arabic" w:hint="cs"/>
          <w:sz w:val="36"/>
          <w:szCs w:val="36"/>
          <w:rtl/>
          <w:lang w:bidi="ar-EG"/>
        </w:rPr>
        <w:t>ا</w:t>
      </w:r>
      <w:r w:rsidRPr="00597719">
        <w:rPr>
          <w:rFonts w:ascii="Traditional Arabic" w:hAnsi="Traditional Arabic" w:cs="Traditional Arabic"/>
          <w:sz w:val="36"/>
          <w:szCs w:val="36"/>
          <w:rtl/>
          <w:lang w:bidi="ar-EG"/>
        </w:rPr>
        <w:t>لأعسر الأحمسي</w:t>
      </w:r>
      <w:r w:rsidRPr="00597719">
        <w:rPr>
          <w:rFonts w:ascii="Traditional Arabic" w:hAnsi="Traditional Arabic" w:cs="Traditional Arabic" w:hint="cs"/>
          <w:sz w:val="36"/>
          <w:szCs w:val="36"/>
          <w:rtl/>
          <w:lang w:bidi="ar-EG"/>
        </w:rPr>
        <w:t xml:space="preserve">، متفق على أنه صحابي، وأبو عبد الله </w:t>
      </w:r>
      <w:proofErr w:type="spellStart"/>
      <w:r w:rsidRPr="00597719">
        <w:rPr>
          <w:rFonts w:ascii="Traditional Arabic" w:hAnsi="Traditional Arabic" w:cs="Traditional Arabic" w:hint="cs"/>
          <w:sz w:val="36"/>
          <w:szCs w:val="36"/>
          <w:rtl/>
          <w:lang w:bidi="ar-EG"/>
        </w:rPr>
        <w:t>الصنابحي</w:t>
      </w:r>
      <w:proofErr w:type="spellEnd"/>
      <w:r w:rsidRPr="00597719">
        <w:rPr>
          <w:rFonts w:ascii="Traditional Arabic" w:hAnsi="Traditional Arabic" w:cs="Traditional Arabic" w:hint="cs"/>
          <w:sz w:val="36"/>
          <w:szCs w:val="36"/>
          <w:rtl/>
          <w:lang w:bidi="ar-EG"/>
        </w:rPr>
        <w:t xml:space="preserve"> مختلف في صحبته، بل وفي وجوده، قال ابن حجر في "تهذيب التهذيب" (6 / 90):</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عبد الله </w:t>
      </w:r>
      <w:proofErr w:type="spellStart"/>
      <w:r w:rsidRPr="00597719">
        <w:rPr>
          <w:rFonts w:ascii="Traditional Arabic" w:hAnsi="Traditional Arabic" w:cs="Traditional Arabic"/>
          <w:sz w:val="36"/>
          <w:szCs w:val="36"/>
          <w:rtl/>
          <w:lang w:bidi="ar-EG"/>
        </w:rPr>
        <w:t>الصنابحي</w:t>
      </w:r>
      <w:proofErr w:type="spellEnd"/>
      <w:r w:rsidR="00902816">
        <w:rPr>
          <w:rFonts w:ascii="Traditional Arabic" w:hAnsi="Traditional Arabic" w:cs="Traditional Arabic" w:hint="cs"/>
          <w:sz w:val="36"/>
          <w:szCs w:val="36"/>
          <w:rtl/>
          <w:lang w:bidi="ar-EG"/>
        </w:rPr>
        <w:t xml:space="preserve"> </w:t>
      </w:r>
      <w:r w:rsidRPr="00597719">
        <w:rPr>
          <w:rFonts w:ascii="Traditional Arabic" w:hAnsi="Traditional Arabic" w:cs="Traditional Arabic"/>
          <w:sz w:val="36"/>
          <w:szCs w:val="36"/>
          <w:rtl/>
          <w:lang w:bidi="ar-EG"/>
        </w:rPr>
        <w:t>مختلف في صحبته روى عن النبي</w:t>
      </w:r>
      <w:r w:rsidR="00050562">
        <w:rPr>
          <w:rFonts w:ascii="Traditional Arabic" w:hAnsi="Traditional Arabic" w:cs="Traditional Arabic" w:hint="cs"/>
          <w:sz w:val="36"/>
          <w:szCs w:val="36"/>
          <w:rtl/>
          <w:lang w:bidi="ar-EG"/>
        </w:rPr>
        <w:t xml:space="preserve"> _صلى الله عليه وسلم_</w:t>
      </w:r>
      <w:r w:rsidRPr="00597719">
        <w:rPr>
          <w:rFonts w:ascii="Traditional Arabic" w:hAnsi="Traditional Arabic" w:cs="Traditional Arabic" w:hint="cs"/>
          <w:sz w:val="36"/>
          <w:szCs w:val="36"/>
          <w:rtl/>
          <w:lang w:bidi="ar-EG"/>
        </w:rPr>
        <w:t>"، وقال في "تقريب التهذيب" (ص 331) (3726):"</w:t>
      </w:r>
      <w:r w:rsidRPr="00597719">
        <w:rPr>
          <w:rFonts w:ascii="Traditional Arabic" w:hAnsi="Traditional Arabic" w:cs="Traditional Arabic"/>
          <w:sz w:val="36"/>
          <w:szCs w:val="36"/>
          <w:rtl/>
          <w:lang w:bidi="ar-EG"/>
        </w:rPr>
        <w:t xml:space="preserve">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مختلف في وجوده فقيل صحابي مدني وقيل هو أبو 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عبد الرحمن ابن عسيلة الآتي</w:t>
      </w:r>
      <w:r w:rsidRPr="00597719">
        <w:rPr>
          <w:rFonts w:ascii="Traditional Arabic" w:hAnsi="Traditional Arabic" w:cs="Traditional Arabic" w:hint="cs"/>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lastRenderedPageBreak/>
        <w:t xml:space="preserve">وقال أبو إسحاق </w:t>
      </w:r>
      <w:proofErr w:type="spellStart"/>
      <w:r w:rsidRPr="00597719">
        <w:rPr>
          <w:rFonts w:ascii="Traditional Arabic" w:hAnsi="Traditional Arabic" w:cs="Traditional Arabic" w:hint="cs"/>
          <w:sz w:val="36"/>
          <w:szCs w:val="36"/>
          <w:rtl/>
          <w:lang w:bidi="ar-EG"/>
        </w:rPr>
        <w:t>القبيباتي</w:t>
      </w:r>
      <w:proofErr w:type="spellEnd"/>
      <w:r w:rsidRPr="00597719">
        <w:rPr>
          <w:rFonts w:ascii="Traditional Arabic" w:hAnsi="Traditional Arabic" w:cs="Traditional Arabic" w:hint="cs"/>
          <w:sz w:val="36"/>
          <w:szCs w:val="36"/>
          <w:rtl/>
          <w:lang w:bidi="ar-EG"/>
        </w:rPr>
        <w:t xml:space="preserve"> في "عجالة الإملاء" (1 / 304):</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عبد الله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مختلف في صحبته بل وفي وجوده، وقد اختلف في حديثه على عطاء بن يسار، وإنما المشهور الذي لا خلاف فيه أبو عبد الله عبد الرحمن بن ع</w:t>
      </w:r>
      <w:r w:rsidR="00902816">
        <w:rPr>
          <w:rFonts w:ascii="Traditional Arabic" w:hAnsi="Traditional Arabic" w:cs="Traditional Arabic"/>
          <w:sz w:val="36"/>
          <w:szCs w:val="36"/>
          <w:rtl/>
          <w:lang w:bidi="ar-EG"/>
        </w:rPr>
        <w:t xml:space="preserve">سيلة بن عسل بن عسال </w:t>
      </w:r>
      <w:proofErr w:type="spellStart"/>
      <w:r w:rsidR="00902816">
        <w:rPr>
          <w:rFonts w:ascii="Traditional Arabic" w:hAnsi="Traditional Arabic" w:cs="Traditional Arabic"/>
          <w:sz w:val="36"/>
          <w:szCs w:val="36"/>
          <w:rtl/>
          <w:lang w:bidi="ar-EG"/>
        </w:rPr>
        <w:t>الصنابحي</w:t>
      </w:r>
      <w:proofErr w:type="spellEnd"/>
      <w:r w:rsidR="00902816">
        <w:rPr>
          <w:rFonts w:ascii="Traditional Arabic" w:hAnsi="Traditional Arabic" w:cs="Traditional Arabic"/>
          <w:sz w:val="36"/>
          <w:szCs w:val="36"/>
          <w:rtl/>
          <w:lang w:bidi="ar-EG"/>
        </w:rPr>
        <w:t xml:space="preserve"> ال</w:t>
      </w:r>
      <w:r w:rsidRPr="00597719">
        <w:rPr>
          <w:rFonts w:ascii="Traditional Arabic" w:hAnsi="Traditional Arabic" w:cs="Traditional Arabic"/>
          <w:sz w:val="36"/>
          <w:szCs w:val="36"/>
          <w:rtl/>
          <w:lang w:bidi="ar-EG"/>
        </w:rPr>
        <w:t xml:space="preserve">راوي منسوب إلى </w:t>
      </w:r>
      <w:proofErr w:type="spellStart"/>
      <w:r w:rsidRPr="00597719">
        <w:rPr>
          <w:rFonts w:ascii="Traditional Arabic" w:hAnsi="Traditional Arabic" w:cs="Traditional Arabic"/>
          <w:sz w:val="36"/>
          <w:szCs w:val="36"/>
          <w:rtl/>
          <w:lang w:bidi="ar-EG"/>
        </w:rPr>
        <w:t>صنابح</w:t>
      </w:r>
      <w:proofErr w:type="spellEnd"/>
      <w:r w:rsidRPr="00597719">
        <w:rPr>
          <w:rFonts w:ascii="Traditional Arabic" w:hAnsi="Traditional Arabic" w:cs="Traditional Arabic"/>
          <w:sz w:val="36"/>
          <w:szCs w:val="36"/>
          <w:rtl/>
          <w:lang w:bidi="ar-EG"/>
        </w:rPr>
        <w:t xml:space="preserve"> بن زاهر بن </w:t>
      </w:r>
      <w:proofErr w:type="spellStart"/>
      <w:r w:rsidRPr="00597719">
        <w:rPr>
          <w:rFonts w:ascii="Traditional Arabic" w:hAnsi="Traditional Arabic" w:cs="Traditional Arabic"/>
          <w:sz w:val="36"/>
          <w:szCs w:val="36"/>
          <w:rtl/>
          <w:lang w:bidi="ar-EG"/>
        </w:rPr>
        <w:t>عَوْثَبَان</w:t>
      </w:r>
      <w:proofErr w:type="spellEnd"/>
      <w:r w:rsidRPr="00597719">
        <w:rPr>
          <w:rFonts w:ascii="Traditional Arabic" w:hAnsi="Traditional Arabic" w:cs="Traditional Arabic"/>
          <w:sz w:val="36"/>
          <w:szCs w:val="36"/>
          <w:rtl/>
          <w:lang w:bidi="ar-EG"/>
        </w:rPr>
        <w:t xml:space="preserve"> بن زَاهِر بن </w:t>
      </w:r>
      <w:proofErr w:type="spellStart"/>
      <w:r w:rsidRPr="00597719">
        <w:rPr>
          <w:rFonts w:ascii="Traditional Arabic" w:hAnsi="Traditional Arabic" w:cs="Traditional Arabic"/>
          <w:sz w:val="36"/>
          <w:szCs w:val="36"/>
          <w:rtl/>
          <w:lang w:bidi="ar-EG"/>
        </w:rPr>
        <w:t>يُحَابِرَ</w:t>
      </w:r>
      <w:proofErr w:type="spellEnd"/>
      <w:r w:rsidRPr="00597719">
        <w:rPr>
          <w:rFonts w:ascii="Traditional Arabic" w:hAnsi="Traditional Arabic" w:cs="Traditional Arabic"/>
          <w:sz w:val="36"/>
          <w:szCs w:val="36"/>
          <w:rtl/>
          <w:lang w:bidi="ar-EG"/>
        </w:rPr>
        <w:t xml:space="preserve"> وهو مراد</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بل إن صاحب "عجالة الإملاء" (1 / 307) قلب ما عده النافون لوهم مالك عليهم، وذلك في متابعة غير مالك له، وذلك ب</w:t>
      </w:r>
      <w:r w:rsidR="00E575BC">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ع</w:t>
      </w:r>
      <w:r w:rsidR="00E575BC">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د</w:t>
      </w:r>
      <w:r w:rsidR="00E575BC">
        <w:rPr>
          <w:rFonts w:ascii="Traditional Arabic" w:hAnsi="Traditional Arabic" w:cs="Traditional Arabic" w:hint="cs"/>
          <w:sz w:val="36"/>
          <w:szCs w:val="36"/>
          <w:rtl/>
          <w:lang w:bidi="ar-EG"/>
        </w:rPr>
        <w:t>ِّ</w:t>
      </w:r>
      <w:r w:rsidRPr="00597719">
        <w:rPr>
          <w:rFonts w:ascii="Traditional Arabic" w:hAnsi="Traditional Arabic" w:cs="Traditional Arabic" w:hint="cs"/>
          <w:sz w:val="36"/>
          <w:szCs w:val="36"/>
          <w:rtl/>
          <w:lang w:bidi="ar-EG"/>
        </w:rPr>
        <w:t>ها متابعة على الوهم، فقال:</w:t>
      </w:r>
      <w:r w:rsidR="001202C6">
        <w:rPr>
          <w:rFonts w:ascii="Traditional Arabic" w:hAnsi="Traditional Arabic" w:cs="Traditional Arabic" w:hint="cs"/>
          <w:sz w:val="36"/>
          <w:szCs w:val="36"/>
          <w:rtl/>
          <w:lang w:bidi="ar-EG"/>
        </w:rPr>
        <w:t xml:space="preserve">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 xml:space="preserve">لكن لم ينفرد مالك بالوهم فيه، بل تابعه عليه عن زيد بن أسلم من ذكرنا فيما مضى، وكأن البخاري خصَّ مالكاً بالذكر لشهرته، وقد وَهِمَ الحميدي في "الجمع بين الصحيحين" وهماً فاحشاً في اسم والد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هذا عند حديثه المشار إليه آنفاً من البخاري عن أبي الخير وفي آخره أنه قال له: هل سمعت في ليلة القدر شيئاً ... الحديث.</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فسماه: عبد الرحمن بن عبيد، وإنما هو ابن عُسيلة، لكن تَصَحَّفت إحدى اللفظتين بالأخرى؛ لقربهما في الخط منها.</w:t>
      </w:r>
    </w:p>
    <w:p w:rsidR="00597719" w:rsidRP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sz w:val="36"/>
          <w:szCs w:val="36"/>
          <w:rtl/>
          <w:lang w:bidi="ar-EG"/>
        </w:rPr>
        <w:t xml:space="preserve">وَوِهِم ابن قانع في </w:t>
      </w:r>
      <w:proofErr w:type="spellStart"/>
      <w:r w:rsidRPr="00597719">
        <w:rPr>
          <w:rFonts w:ascii="Traditional Arabic" w:hAnsi="Traditional Arabic" w:cs="Traditional Arabic"/>
          <w:sz w:val="36"/>
          <w:szCs w:val="36"/>
          <w:rtl/>
          <w:lang w:bidi="ar-EG"/>
        </w:rPr>
        <w:t>الصنابحي</w:t>
      </w:r>
      <w:proofErr w:type="spellEnd"/>
      <w:r w:rsidRPr="00597719">
        <w:rPr>
          <w:rFonts w:ascii="Traditional Arabic" w:hAnsi="Traditional Arabic" w:cs="Traditional Arabic"/>
          <w:sz w:val="36"/>
          <w:szCs w:val="36"/>
          <w:rtl/>
          <w:lang w:bidi="ar-EG"/>
        </w:rPr>
        <w:t xml:space="preserve"> المذكور وهماً أفحش مما قبله، فزعم أنه ابن الأعسر وكأنه توهَّمَ أنه </w:t>
      </w:r>
      <w:proofErr w:type="spellStart"/>
      <w:r w:rsidRPr="00597719">
        <w:rPr>
          <w:rFonts w:ascii="Traditional Arabic" w:hAnsi="Traditional Arabic" w:cs="Traditional Arabic"/>
          <w:sz w:val="36"/>
          <w:szCs w:val="36"/>
          <w:rtl/>
          <w:lang w:bidi="ar-EG"/>
        </w:rPr>
        <w:t>الصُنابح</w:t>
      </w:r>
      <w:proofErr w:type="spellEnd"/>
      <w:r w:rsidRPr="00597719">
        <w:rPr>
          <w:rFonts w:ascii="Traditional Arabic" w:hAnsi="Traditional Arabic" w:cs="Traditional Arabic"/>
          <w:sz w:val="36"/>
          <w:szCs w:val="36"/>
          <w:rtl/>
          <w:lang w:bidi="ar-EG"/>
        </w:rPr>
        <w:t xml:space="preserve"> بن الأعسر الكوفي وليس كما توهم ذاك صحابي بَجَلي أحمسي سكن الكوفة، وروى عنه قيس بن أبي حازم البجلي الكوفي المخضرم أنه سمع النبي </w:t>
      </w:r>
      <w:proofErr w:type="gramStart"/>
      <w:r w:rsidRPr="00597719">
        <w:rPr>
          <w:rFonts w:ascii="Traditional Arabic" w:hAnsi="Traditional Arabic" w:cs="Traditional Arabic"/>
          <w:sz w:val="36"/>
          <w:szCs w:val="36"/>
          <w:rtl/>
          <w:lang w:bidi="ar-EG"/>
        </w:rPr>
        <w:t>- صلى</w:t>
      </w:r>
      <w:proofErr w:type="gramEnd"/>
      <w:r w:rsidRPr="00597719">
        <w:rPr>
          <w:rFonts w:ascii="Traditional Arabic" w:hAnsi="Traditional Arabic" w:cs="Traditional Arabic"/>
          <w:sz w:val="36"/>
          <w:szCs w:val="36"/>
          <w:rtl/>
          <w:lang w:bidi="ar-EG"/>
        </w:rPr>
        <w:t xml:space="preserve"> الله عليه وسلم - يقول: </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إنّي فَرطُكُم على الحوض وإني مكاثِر بكم الأمم فلا تَقتَتِلُنَّ بعدي</w:t>
      </w:r>
      <w:r w:rsidRPr="00597719">
        <w:rPr>
          <w:rFonts w:ascii="Traditional Arabic" w:hAnsi="Traditional Arabic" w:cs="Traditional Arabic" w:hint="cs"/>
          <w:sz w:val="36"/>
          <w:szCs w:val="36"/>
          <w:rtl/>
          <w:lang w:bidi="ar-EG"/>
        </w:rPr>
        <w:t>)</w:t>
      </w:r>
      <w:r w:rsidRPr="00597719">
        <w:rPr>
          <w:rFonts w:ascii="Traditional Arabic" w:hAnsi="Traditional Arabic" w:cs="Traditional Arabic"/>
          <w:sz w:val="36"/>
          <w:szCs w:val="36"/>
          <w:rtl/>
          <w:lang w:bidi="ar-EG"/>
        </w:rPr>
        <w:t>".</w:t>
      </w:r>
    </w:p>
    <w:p w:rsidR="00597719" w:rsidRDefault="00597719" w:rsidP="005E59EA">
      <w:pPr>
        <w:autoSpaceDE w:val="0"/>
        <w:autoSpaceDN w:val="0"/>
        <w:adjustRightInd w:val="0"/>
        <w:spacing w:after="0" w:line="240" w:lineRule="auto"/>
        <w:jc w:val="both"/>
        <w:rPr>
          <w:rFonts w:ascii="Traditional Arabic" w:hAnsi="Traditional Arabic" w:cs="Traditional Arabic"/>
          <w:sz w:val="36"/>
          <w:szCs w:val="36"/>
          <w:rtl/>
          <w:lang w:bidi="ar-EG"/>
        </w:rPr>
      </w:pPr>
      <w:r w:rsidRPr="00597719">
        <w:rPr>
          <w:rFonts w:ascii="Traditional Arabic" w:hAnsi="Traditional Arabic" w:cs="Traditional Arabic" w:hint="cs"/>
          <w:sz w:val="36"/>
          <w:szCs w:val="36"/>
          <w:rtl/>
          <w:lang w:bidi="ar-EG"/>
        </w:rPr>
        <w:t xml:space="preserve">وهذا يبين لك قرب الأمر، فلا يحتاج هذا الإنكار الشديد على من خالف فيه، لا سيما </w:t>
      </w:r>
      <w:proofErr w:type="spellStart"/>
      <w:r w:rsidRPr="00597719">
        <w:rPr>
          <w:rFonts w:ascii="Traditional Arabic" w:hAnsi="Traditional Arabic" w:cs="Traditional Arabic" w:hint="cs"/>
          <w:sz w:val="36"/>
          <w:szCs w:val="36"/>
          <w:rtl/>
          <w:lang w:bidi="ar-EG"/>
        </w:rPr>
        <w:t>والمنكور</w:t>
      </w:r>
      <w:proofErr w:type="spellEnd"/>
      <w:r w:rsidRPr="00597719">
        <w:rPr>
          <w:rFonts w:ascii="Traditional Arabic" w:hAnsi="Traditional Arabic" w:cs="Traditional Arabic" w:hint="cs"/>
          <w:sz w:val="36"/>
          <w:szCs w:val="36"/>
          <w:rtl/>
          <w:lang w:bidi="ar-EG"/>
        </w:rPr>
        <w:t xml:space="preserve"> عليه هما الإمامان</w:t>
      </w:r>
      <w:r w:rsidR="00C66EB1">
        <w:rPr>
          <w:rFonts w:ascii="Traditional Arabic" w:hAnsi="Traditional Arabic" w:cs="Traditional Arabic" w:hint="cs"/>
          <w:sz w:val="36"/>
          <w:szCs w:val="36"/>
          <w:rtl/>
          <w:lang w:bidi="ar-EG"/>
        </w:rPr>
        <w:t xml:space="preserve"> الجليلان مالك وتلميذه الشافعي </w:t>
      </w:r>
      <w:proofErr w:type="gramStart"/>
      <w:r w:rsidR="00C66EB1">
        <w:rPr>
          <w:rFonts w:ascii="Traditional Arabic" w:hAnsi="Traditional Arabic" w:cs="Traditional Arabic" w:hint="cs"/>
          <w:sz w:val="36"/>
          <w:szCs w:val="36"/>
          <w:rtl/>
          <w:lang w:bidi="ar-EG"/>
        </w:rPr>
        <w:t>- رحمهما</w:t>
      </w:r>
      <w:proofErr w:type="gramEnd"/>
      <w:r w:rsidR="00C66EB1">
        <w:rPr>
          <w:rFonts w:ascii="Traditional Arabic" w:hAnsi="Traditional Arabic" w:cs="Traditional Arabic" w:hint="cs"/>
          <w:sz w:val="36"/>
          <w:szCs w:val="36"/>
          <w:rtl/>
          <w:lang w:bidi="ar-EG"/>
        </w:rPr>
        <w:t xml:space="preserve"> الله -</w:t>
      </w:r>
      <w:r w:rsidRPr="00597719">
        <w:rPr>
          <w:rFonts w:ascii="Traditional Arabic" w:hAnsi="Traditional Arabic" w:cs="Traditional Arabic" w:hint="cs"/>
          <w:sz w:val="36"/>
          <w:szCs w:val="36"/>
          <w:rtl/>
          <w:lang w:bidi="ar-EG"/>
        </w:rPr>
        <w:t xml:space="preserve">. </w:t>
      </w:r>
    </w:p>
    <w:p w:rsidR="00760666" w:rsidRDefault="00E575BC" w:rsidP="005E59EA">
      <w:pPr>
        <w:autoSpaceDE w:val="0"/>
        <w:autoSpaceDN w:val="0"/>
        <w:adjustRightInd w:val="0"/>
        <w:spacing w:after="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وصلى الله وسلم وبارك على سيدنا محمد وعلى آله وصحبه وسلم.</w:t>
      </w:r>
    </w:p>
    <w:p w:rsidR="001202C6" w:rsidRDefault="001202C6" w:rsidP="005E59EA">
      <w:pPr>
        <w:autoSpaceDE w:val="0"/>
        <w:autoSpaceDN w:val="0"/>
        <w:adjustRightInd w:val="0"/>
        <w:spacing w:after="0" w:line="240" w:lineRule="auto"/>
        <w:jc w:val="both"/>
        <w:rPr>
          <w:rFonts w:ascii="Traditional Arabic" w:hAnsi="Traditional Arabic" w:cs="Traditional Arabic"/>
          <w:sz w:val="36"/>
          <w:szCs w:val="36"/>
          <w:rtl/>
          <w:lang w:bidi="ar-EG"/>
        </w:rPr>
      </w:pPr>
    </w:p>
    <w:p w:rsidR="00760666" w:rsidRPr="001202C6" w:rsidRDefault="00760666" w:rsidP="005E59EA">
      <w:pPr>
        <w:autoSpaceDE w:val="0"/>
        <w:autoSpaceDN w:val="0"/>
        <w:adjustRightInd w:val="0"/>
        <w:spacing w:after="0" w:line="240" w:lineRule="auto"/>
        <w:jc w:val="both"/>
        <w:rPr>
          <w:rFonts w:ascii="Traditional Arabic" w:hAnsi="Traditional Arabic" w:cs="Traditional Arabic"/>
          <w:b/>
          <w:bCs/>
          <w:color w:val="31849B" w:themeColor="accent5" w:themeShade="BF"/>
          <w:sz w:val="36"/>
          <w:szCs w:val="36"/>
          <w:rtl/>
          <w:lang w:bidi="ar-EG"/>
        </w:rPr>
      </w:pPr>
      <w:r w:rsidRPr="001202C6">
        <w:rPr>
          <w:rFonts w:ascii="Traditional Arabic" w:hAnsi="Traditional Arabic" w:cs="Traditional Arabic" w:hint="cs"/>
          <w:b/>
          <w:bCs/>
          <w:color w:val="31849B" w:themeColor="accent5" w:themeShade="BF"/>
          <w:sz w:val="36"/>
          <w:szCs w:val="36"/>
          <w:rtl/>
          <w:lang w:bidi="ar-EG"/>
        </w:rPr>
        <w:t xml:space="preserve">وكتبه/ علي بن ونيس </w:t>
      </w:r>
      <w:proofErr w:type="spellStart"/>
      <w:r w:rsidRPr="001202C6">
        <w:rPr>
          <w:rFonts w:ascii="Traditional Arabic" w:hAnsi="Traditional Arabic" w:cs="Traditional Arabic" w:hint="cs"/>
          <w:b/>
          <w:bCs/>
          <w:color w:val="31849B" w:themeColor="accent5" w:themeShade="BF"/>
          <w:sz w:val="36"/>
          <w:szCs w:val="36"/>
          <w:rtl/>
          <w:lang w:bidi="ar-EG"/>
        </w:rPr>
        <w:t>الأجهوري</w:t>
      </w:r>
      <w:proofErr w:type="spellEnd"/>
    </w:p>
    <w:p w:rsidR="005E59EA" w:rsidRDefault="00760666" w:rsidP="005E59EA">
      <w:pPr>
        <w:autoSpaceDE w:val="0"/>
        <w:autoSpaceDN w:val="0"/>
        <w:adjustRightInd w:val="0"/>
        <w:spacing w:after="0" w:line="240" w:lineRule="auto"/>
        <w:jc w:val="both"/>
        <w:rPr>
          <w:rFonts w:ascii="Traditional Arabic" w:hAnsi="Traditional Arabic" w:cs="Traditional Arabic"/>
          <w:b/>
          <w:bCs/>
          <w:color w:val="31849B" w:themeColor="accent5" w:themeShade="BF"/>
          <w:sz w:val="36"/>
          <w:szCs w:val="36"/>
          <w:rtl/>
          <w:lang w:bidi="ar-EG"/>
        </w:rPr>
      </w:pPr>
      <w:r w:rsidRPr="001202C6">
        <w:rPr>
          <w:rFonts w:ascii="Traditional Arabic" w:hAnsi="Traditional Arabic" w:cs="Traditional Arabic" w:hint="cs"/>
          <w:b/>
          <w:bCs/>
          <w:color w:val="31849B" w:themeColor="accent5" w:themeShade="BF"/>
          <w:sz w:val="36"/>
          <w:szCs w:val="36"/>
          <w:rtl/>
          <w:lang w:bidi="ar-EG"/>
        </w:rPr>
        <w:t>في غرة شهر ذي الحجة من سنة 1436 ه</w:t>
      </w:r>
      <w:r w:rsidR="002A71E7">
        <w:rPr>
          <w:rFonts w:ascii="Traditional Arabic" w:hAnsi="Traditional Arabic" w:cs="Traditional Arabic" w:hint="cs"/>
          <w:b/>
          <w:bCs/>
          <w:color w:val="31849B" w:themeColor="accent5" w:themeShade="BF"/>
          <w:sz w:val="36"/>
          <w:szCs w:val="36"/>
          <w:rtl/>
          <w:lang w:bidi="ar-EG"/>
        </w:rPr>
        <w:t>ـ</w:t>
      </w:r>
      <w:r w:rsidRPr="001202C6">
        <w:rPr>
          <w:rFonts w:ascii="Traditional Arabic" w:hAnsi="Traditional Arabic" w:cs="Traditional Arabic" w:hint="cs"/>
          <w:b/>
          <w:bCs/>
          <w:color w:val="31849B" w:themeColor="accent5" w:themeShade="BF"/>
          <w:sz w:val="36"/>
          <w:szCs w:val="36"/>
          <w:rtl/>
          <w:lang w:bidi="ar-EG"/>
        </w:rPr>
        <w:t>.</w:t>
      </w:r>
    </w:p>
    <w:p w:rsidR="005E59EA" w:rsidRDefault="005E59EA">
      <w:pPr>
        <w:bidi w:val="0"/>
        <w:rPr>
          <w:rFonts w:ascii="Traditional Arabic" w:hAnsi="Traditional Arabic" w:cs="Traditional Arabic"/>
          <w:b/>
          <w:bCs/>
          <w:color w:val="31849B" w:themeColor="accent5" w:themeShade="BF"/>
          <w:sz w:val="36"/>
          <w:szCs w:val="36"/>
          <w:rtl/>
          <w:lang w:bidi="ar-EG"/>
        </w:rPr>
      </w:pPr>
      <w:r>
        <w:rPr>
          <w:rFonts w:ascii="Traditional Arabic" w:hAnsi="Traditional Arabic" w:cs="Traditional Arabic"/>
          <w:b/>
          <w:bCs/>
          <w:color w:val="31849B" w:themeColor="accent5" w:themeShade="BF"/>
          <w:sz w:val="36"/>
          <w:szCs w:val="36"/>
          <w:rtl/>
          <w:lang w:bidi="ar-EG"/>
        </w:rPr>
        <w:br w:type="page"/>
      </w:r>
    </w:p>
    <w:sdt>
      <w:sdtPr>
        <w:rPr>
          <w:rFonts w:ascii="Traditional Arabic" w:eastAsiaTheme="minorHAnsi" w:hAnsi="Traditional Arabic" w:cs="Traditional Arabic"/>
          <w:color w:val="auto"/>
          <w:sz w:val="34"/>
          <w:szCs w:val="34"/>
          <w:lang w:val="ar-SA"/>
        </w:rPr>
        <w:id w:val="836971535"/>
        <w:docPartObj>
          <w:docPartGallery w:val="Table of Contents"/>
          <w:docPartUnique/>
        </w:docPartObj>
      </w:sdtPr>
      <w:sdtEndPr>
        <w:rPr>
          <w:lang w:val="en-US"/>
        </w:rPr>
      </w:sdtEndPr>
      <w:sdtContent>
        <w:p w:rsidR="005E59EA" w:rsidRPr="005E59EA" w:rsidRDefault="005E59EA" w:rsidP="005E59EA">
          <w:pPr>
            <w:pStyle w:val="a8"/>
            <w:jc w:val="center"/>
            <w:rPr>
              <w:rFonts w:ascii="Traditional Arabic" w:hAnsi="Traditional Arabic" w:cs="Traditional Arabic"/>
              <w:b/>
              <w:bCs/>
              <w:color w:val="0000FF"/>
              <w:sz w:val="34"/>
              <w:szCs w:val="34"/>
            </w:rPr>
          </w:pPr>
          <w:r w:rsidRPr="005E59EA">
            <w:rPr>
              <w:rFonts w:ascii="Traditional Arabic" w:hAnsi="Traditional Arabic" w:cs="Traditional Arabic" w:hint="cs"/>
              <w:b/>
              <w:bCs/>
              <w:color w:val="0000FF"/>
              <w:sz w:val="34"/>
              <w:szCs w:val="34"/>
              <w:lang w:val="ar-SA"/>
            </w:rPr>
            <w:t>الفهرس</w:t>
          </w:r>
        </w:p>
        <w:p w:rsidR="005E59EA" w:rsidRPr="005E59EA" w:rsidRDefault="005E59EA" w:rsidP="005E59EA">
          <w:pPr>
            <w:pStyle w:val="20"/>
            <w:tabs>
              <w:tab w:val="right" w:leader="dot" w:pos="8296"/>
            </w:tabs>
            <w:jc w:val="center"/>
            <w:rPr>
              <w:rFonts w:ascii="Traditional Arabic" w:hAnsi="Traditional Arabic" w:cs="Traditional Arabic"/>
              <w:noProof/>
              <w:sz w:val="34"/>
              <w:szCs w:val="34"/>
              <w:rtl/>
            </w:rPr>
          </w:pPr>
          <w:r w:rsidRPr="005E59EA">
            <w:rPr>
              <w:rFonts w:ascii="Traditional Arabic" w:hAnsi="Traditional Arabic" w:cs="Traditional Arabic"/>
              <w:sz w:val="34"/>
              <w:szCs w:val="34"/>
            </w:rPr>
            <w:fldChar w:fldCharType="begin"/>
          </w:r>
          <w:r w:rsidRPr="005E59EA">
            <w:rPr>
              <w:rFonts w:ascii="Traditional Arabic" w:hAnsi="Traditional Arabic" w:cs="Traditional Arabic"/>
              <w:sz w:val="34"/>
              <w:szCs w:val="34"/>
            </w:rPr>
            <w:instrText xml:space="preserve"> TOC \o "1-3" \h \z \u </w:instrText>
          </w:r>
          <w:r w:rsidRPr="005E59EA">
            <w:rPr>
              <w:rFonts w:ascii="Traditional Arabic" w:hAnsi="Traditional Arabic" w:cs="Traditional Arabic"/>
              <w:sz w:val="34"/>
              <w:szCs w:val="34"/>
            </w:rPr>
            <w:fldChar w:fldCharType="separate"/>
          </w:r>
          <w:hyperlink w:anchor="_Toc437091648" w:history="1">
            <w:r w:rsidRPr="005E59EA">
              <w:rPr>
                <w:rStyle w:val="Hyperlink"/>
                <w:rFonts w:ascii="Traditional Arabic" w:eastAsia="Calibri" w:hAnsi="Traditional Arabic" w:cs="Traditional Arabic"/>
                <w:noProof/>
                <w:sz w:val="34"/>
                <w:szCs w:val="34"/>
                <w:rtl/>
                <w:lang w:bidi="ar-EG"/>
              </w:rPr>
              <w:t>جزء في تعيين (الصُّنَابحي)</w:t>
            </w:r>
            <w:r w:rsidRPr="005E59EA">
              <w:rPr>
                <w:rFonts w:ascii="Traditional Arabic" w:hAnsi="Traditional Arabic" w:cs="Traditional Arabic"/>
                <w:noProof/>
                <w:webHidden/>
                <w:sz w:val="34"/>
                <w:szCs w:val="34"/>
                <w:rtl/>
              </w:rPr>
              <w:tab/>
            </w:r>
            <w:r w:rsidRPr="005E59EA">
              <w:rPr>
                <w:rStyle w:val="Hyperlink"/>
                <w:rFonts w:ascii="Traditional Arabic" w:hAnsi="Traditional Arabic" w:cs="Traditional Arabic"/>
                <w:noProof/>
                <w:sz w:val="34"/>
                <w:szCs w:val="34"/>
                <w:rtl/>
              </w:rPr>
              <w:fldChar w:fldCharType="begin"/>
            </w:r>
            <w:r w:rsidRPr="005E59EA">
              <w:rPr>
                <w:rFonts w:ascii="Traditional Arabic" w:hAnsi="Traditional Arabic" w:cs="Traditional Arabic"/>
                <w:noProof/>
                <w:webHidden/>
                <w:sz w:val="34"/>
                <w:szCs w:val="34"/>
                <w:rtl/>
              </w:rPr>
              <w:instrText xml:space="preserve"> </w:instrText>
            </w:r>
            <w:r w:rsidRPr="005E59EA">
              <w:rPr>
                <w:rFonts w:ascii="Traditional Arabic" w:hAnsi="Traditional Arabic" w:cs="Traditional Arabic"/>
                <w:noProof/>
                <w:webHidden/>
                <w:sz w:val="34"/>
                <w:szCs w:val="34"/>
              </w:rPr>
              <w:instrText>PAGEREF</w:instrText>
            </w:r>
            <w:r w:rsidRPr="005E59EA">
              <w:rPr>
                <w:rFonts w:ascii="Traditional Arabic" w:hAnsi="Traditional Arabic" w:cs="Traditional Arabic"/>
                <w:noProof/>
                <w:webHidden/>
                <w:sz w:val="34"/>
                <w:szCs w:val="34"/>
                <w:rtl/>
              </w:rPr>
              <w:instrText xml:space="preserve"> _</w:instrText>
            </w:r>
            <w:r w:rsidRPr="005E59EA">
              <w:rPr>
                <w:rFonts w:ascii="Traditional Arabic" w:hAnsi="Traditional Arabic" w:cs="Traditional Arabic"/>
                <w:noProof/>
                <w:webHidden/>
                <w:sz w:val="34"/>
                <w:szCs w:val="34"/>
              </w:rPr>
              <w:instrText>Toc437091648 \h</w:instrText>
            </w:r>
            <w:r w:rsidRPr="005E59EA">
              <w:rPr>
                <w:rFonts w:ascii="Traditional Arabic" w:hAnsi="Traditional Arabic" w:cs="Traditional Arabic"/>
                <w:noProof/>
                <w:webHidden/>
                <w:sz w:val="34"/>
                <w:szCs w:val="34"/>
                <w:rtl/>
              </w:rPr>
              <w:instrText xml:space="preserve"> </w:instrText>
            </w:r>
            <w:r w:rsidRPr="005E59EA">
              <w:rPr>
                <w:rStyle w:val="Hyperlink"/>
                <w:rFonts w:ascii="Traditional Arabic" w:hAnsi="Traditional Arabic" w:cs="Traditional Arabic"/>
                <w:noProof/>
                <w:sz w:val="34"/>
                <w:szCs w:val="34"/>
                <w:rtl/>
              </w:rPr>
            </w:r>
            <w:r w:rsidRPr="005E59EA">
              <w:rPr>
                <w:rStyle w:val="Hyperlink"/>
                <w:rFonts w:ascii="Traditional Arabic" w:hAnsi="Traditional Arabic" w:cs="Traditional Arabic"/>
                <w:noProof/>
                <w:sz w:val="34"/>
                <w:szCs w:val="34"/>
                <w:rtl/>
              </w:rPr>
              <w:fldChar w:fldCharType="separate"/>
            </w:r>
            <w:r w:rsidRPr="005E59EA">
              <w:rPr>
                <w:rFonts w:ascii="Traditional Arabic" w:hAnsi="Traditional Arabic" w:cs="Traditional Arabic"/>
                <w:noProof/>
                <w:webHidden/>
                <w:sz w:val="34"/>
                <w:szCs w:val="34"/>
                <w:rtl/>
              </w:rPr>
              <w:t>1</w:t>
            </w:r>
            <w:r w:rsidRPr="005E59EA">
              <w:rPr>
                <w:rStyle w:val="Hyperlink"/>
                <w:rFonts w:ascii="Traditional Arabic" w:hAnsi="Traditional Arabic" w:cs="Traditional Arabic"/>
                <w:noProof/>
                <w:sz w:val="34"/>
                <w:szCs w:val="34"/>
                <w:rtl/>
              </w:rPr>
              <w:fldChar w:fldCharType="end"/>
            </w:r>
          </w:hyperlink>
        </w:p>
        <w:p w:rsidR="005E59EA" w:rsidRPr="005E59EA" w:rsidRDefault="00164EA8" w:rsidP="005E59EA">
          <w:pPr>
            <w:pStyle w:val="20"/>
            <w:tabs>
              <w:tab w:val="right" w:leader="dot" w:pos="8296"/>
            </w:tabs>
            <w:jc w:val="center"/>
            <w:rPr>
              <w:rFonts w:ascii="Traditional Arabic" w:hAnsi="Traditional Arabic" w:cs="Traditional Arabic"/>
              <w:noProof/>
              <w:sz w:val="34"/>
              <w:szCs w:val="34"/>
              <w:rtl/>
            </w:rPr>
          </w:pPr>
          <w:hyperlink w:anchor="_Toc437091649" w:history="1">
            <w:r w:rsidR="005E59EA" w:rsidRPr="005E59EA">
              <w:rPr>
                <w:rStyle w:val="Hyperlink"/>
                <w:rFonts w:ascii="Traditional Arabic" w:eastAsia="Calibri" w:hAnsi="Traditional Arabic" w:cs="Traditional Arabic"/>
                <w:noProof/>
                <w:sz w:val="34"/>
                <w:szCs w:val="34"/>
                <w:rtl/>
                <w:lang w:bidi="ar-EG"/>
              </w:rPr>
              <w:t>الذي روى له الشافعي من طريق مالك بن أنس الأَصْبَحِي</w:t>
            </w:r>
            <w:r w:rsidR="005E59EA" w:rsidRPr="005E59EA">
              <w:rPr>
                <w:rFonts w:ascii="Traditional Arabic" w:hAnsi="Traditional Arabic" w:cs="Traditional Arabic"/>
                <w:noProof/>
                <w:webHidden/>
                <w:sz w:val="34"/>
                <w:szCs w:val="34"/>
                <w:rtl/>
              </w:rPr>
              <w:tab/>
            </w:r>
            <w:r w:rsidR="005E59EA" w:rsidRPr="005E59EA">
              <w:rPr>
                <w:rStyle w:val="Hyperlink"/>
                <w:rFonts w:ascii="Traditional Arabic" w:hAnsi="Traditional Arabic" w:cs="Traditional Arabic"/>
                <w:noProof/>
                <w:sz w:val="34"/>
                <w:szCs w:val="34"/>
                <w:rtl/>
              </w:rPr>
              <w:fldChar w:fldCharType="begin"/>
            </w:r>
            <w:r w:rsidR="005E59EA" w:rsidRPr="005E59EA">
              <w:rPr>
                <w:rFonts w:ascii="Traditional Arabic" w:hAnsi="Traditional Arabic" w:cs="Traditional Arabic"/>
                <w:noProof/>
                <w:webHidden/>
                <w:sz w:val="34"/>
                <w:szCs w:val="34"/>
                <w:rtl/>
              </w:rPr>
              <w:instrText xml:space="preserve"> </w:instrText>
            </w:r>
            <w:r w:rsidR="005E59EA" w:rsidRPr="005E59EA">
              <w:rPr>
                <w:rFonts w:ascii="Traditional Arabic" w:hAnsi="Traditional Arabic" w:cs="Traditional Arabic"/>
                <w:noProof/>
                <w:webHidden/>
                <w:sz w:val="34"/>
                <w:szCs w:val="34"/>
              </w:rPr>
              <w:instrText>PAGEREF</w:instrText>
            </w:r>
            <w:r w:rsidR="005E59EA" w:rsidRPr="005E59EA">
              <w:rPr>
                <w:rFonts w:ascii="Traditional Arabic" w:hAnsi="Traditional Arabic" w:cs="Traditional Arabic"/>
                <w:noProof/>
                <w:webHidden/>
                <w:sz w:val="34"/>
                <w:szCs w:val="34"/>
                <w:rtl/>
              </w:rPr>
              <w:instrText xml:space="preserve"> _</w:instrText>
            </w:r>
            <w:r w:rsidR="005E59EA" w:rsidRPr="005E59EA">
              <w:rPr>
                <w:rFonts w:ascii="Traditional Arabic" w:hAnsi="Traditional Arabic" w:cs="Traditional Arabic"/>
                <w:noProof/>
                <w:webHidden/>
                <w:sz w:val="34"/>
                <w:szCs w:val="34"/>
              </w:rPr>
              <w:instrText>Toc437091649 \h</w:instrText>
            </w:r>
            <w:r w:rsidR="005E59EA" w:rsidRPr="005E59EA">
              <w:rPr>
                <w:rFonts w:ascii="Traditional Arabic" w:hAnsi="Traditional Arabic" w:cs="Traditional Arabic"/>
                <w:noProof/>
                <w:webHidden/>
                <w:sz w:val="34"/>
                <w:szCs w:val="34"/>
                <w:rtl/>
              </w:rPr>
              <w:instrText xml:space="preserve"> </w:instrText>
            </w:r>
            <w:r w:rsidR="005E59EA" w:rsidRPr="005E59EA">
              <w:rPr>
                <w:rStyle w:val="Hyperlink"/>
                <w:rFonts w:ascii="Traditional Arabic" w:hAnsi="Traditional Arabic" w:cs="Traditional Arabic"/>
                <w:noProof/>
                <w:sz w:val="34"/>
                <w:szCs w:val="34"/>
                <w:rtl/>
              </w:rPr>
            </w:r>
            <w:r w:rsidR="005E59EA" w:rsidRPr="005E59EA">
              <w:rPr>
                <w:rStyle w:val="Hyperlink"/>
                <w:rFonts w:ascii="Traditional Arabic" w:hAnsi="Traditional Arabic" w:cs="Traditional Arabic"/>
                <w:noProof/>
                <w:sz w:val="34"/>
                <w:szCs w:val="34"/>
                <w:rtl/>
              </w:rPr>
              <w:fldChar w:fldCharType="separate"/>
            </w:r>
            <w:r w:rsidR="005E59EA" w:rsidRPr="005E59EA">
              <w:rPr>
                <w:rFonts w:ascii="Traditional Arabic" w:hAnsi="Traditional Arabic" w:cs="Traditional Arabic"/>
                <w:noProof/>
                <w:webHidden/>
                <w:sz w:val="34"/>
                <w:szCs w:val="34"/>
                <w:rtl/>
              </w:rPr>
              <w:t>1</w:t>
            </w:r>
            <w:r w:rsidR="005E59EA" w:rsidRPr="005E59EA">
              <w:rPr>
                <w:rStyle w:val="Hyperlink"/>
                <w:rFonts w:ascii="Traditional Arabic" w:hAnsi="Traditional Arabic" w:cs="Traditional Arabic"/>
                <w:noProof/>
                <w:sz w:val="34"/>
                <w:szCs w:val="34"/>
                <w:rtl/>
              </w:rPr>
              <w:fldChar w:fldCharType="end"/>
            </w:r>
          </w:hyperlink>
        </w:p>
        <w:p w:rsidR="005E59EA" w:rsidRPr="005E59EA" w:rsidRDefault="00164EA8" w:rsidP="005E59EA">
          <w:pPr>
            <w:pStyle w:val="20"/>
            <w:tabs>
              <w:tab w:val="right" w:leader="dot" w:pos="8296"/>
            </w:tabs>
            <w:jc w:val="center"/>
            <w:rPr>
              <w:rFonts w:ascii="Traditional Arabic" w:hAnsi="Traditional Arabic" w:cs="Traditional Arabic"/>
              <w:noProof/>
              <w:sz w:val="34"/>
              <w:szCs w:val="34"/>
              <w:rtl/>
            </w:rPr>
          </w:pPr>
          <w:hyperlink w:anchor="_Toc437091650" w:history="1">
            <w:r w:rsidR="005E59EA" w:rsidRPr="005E59EA">
              <w:rPr>
                <w:rStyle w:val="Hyperlink"/>
                <w:rFonts w:ascii="Traditional Arabic" w:eastAsia="Calibri" w:hAnsi="Traditional Arabic" w:cs="Traditional Arabic"/>
                <w:noProof/>
                <w:sz w:val="34"/>
                <w:szCs w:val="34"/>
                <w:rtl/>
                <w:lang w:bidi="ar-EG"/>
              </w:rPr>
              <w:t>(النص الذي وردت فيه الرواية)</w:t>
            </w:r>
            <w:r w:rsidR="005E59EA" w:rsidRPr="005E59EA">
              <w:rPr>
                <w:rFonts w:ascii="Traditional Arabic" w:hAnsi="Traditional Arabic" w:cs="Traditional Arabic"/>
                <w:noProof/>
                <w:webHidden/>
                <w:sz w:val="34"/>
                <w:szCs w:val="34"/>
                <w:rtl/>
              </w:rPr>
              <w:tab/>
            </w:r>
            <w:r w:rsidR="005E59EA" w:rsidRPr="005E59EA">
              <w:rPr>
                <w:rStyle w:val="Hyperlink"/>
                <w:rFonts w:ascii="Traditional Arabic" w:hAnsi="Traditional Arabic" w:cs="Traditional Arabic"/>
                <w:noProof/>
                <w:sz w:val="34"/>
                <w:szCs w:val="34"/>
                <w:rtl/>
              </w:rPr>
              <w:fldChar w:fldCharType="begin"/>
            </w:r>
            <w:r w:rsidR="005E59EA" w:rsidRPr="005E59EA">
              <w:rPr>
                <w:rFonts w:ascii="Traditional Arabic" w:hAnsi="Traditional Arabic" w:cs="Traditional Arabic"/>
                <w:noProof/>
                <w:webHidden/>
                <w:sz w:val="34"/>
                <w:szCs w:val="34"/>
                <w:rtl/>
              </w:rPr>
              <w:instrText xml:space="preserve"> </w:instrText>
            </w:r>
            <w:r w:rsidR="005E59EA" w:rsidRPr="005E59EA">
              <w:rPr>
                <w:rFonts w:ascii="Traditional Arabic" w:hAnsi="Traditional Arabic" w:cs="Traditional Arabic"/>
                <w:noProof/>
                <w:webHidden/>
                <w:sz w:val="34"/>
                <w:szCs w:val="34"/>
              </w:rPr>
              <w:instrText>PAGEREF</w:instrText>
            </w:r>
            <w:r w:rsidR="005E59EA" w:rsidRPr="005E59EA">
              <w:rPr>
                <w:rFonts w:ascii="Traditional Arabic" w:hAnsi="Traditional Arabic" w:cs="Traditional Arabic"/>
                <w:noProof/>
                <w:webHidden/>
                <w:sz w:val="34"/>
                <w:szCs w:val="34"/>
                <w:rtl/>
              </w:rPr>
              <w:instrText xml:space="preserve"> _</w:instrText>
            </w:r>
            <w:r w:rsidR="005E59EA" w:rsidRPr="005E59EA">
              <w:rPr>
                <w:rFonts w:ascii="Traditional Arabic" w:hAnsi="Traditional Arabic" w:cs="Traditional Arabic"/>
                <w:noProof/>
                <w:webHidden/>
                <w:sz w:val="34"/>
                <w:szCs w:val="34"/>
              </w:rPr>
              <w:instrText>Toc437091650 \h</w:instrText>
            </w:r>
            <w:r w:rsidR="005E59EA" w:rsidRPr="005E59EA">
              <w:rPr>
                <w:rFonts w:ascii="Traditional Arabic" w:hAnsi="Traditional Arabic" w:cs="Traditional Arabic"/>
                <w:noProof/>
                <w:webHidden/>
                <w:sz w:val="34"/>
                <w:szCs w:val="34"/>
                <w:rtl/>
              </w:rPr>
              <w:instrText xml:space="preserve"> </w:instrText>
            </w:r>
            <w:r w:rsidR="005E59EA" w:rsidRPr="005E59EA">
              <w:rPr>
                <w:rStyle w:val="Hyperlink"/>
                <w:rFonts w:ascii="Traditional Arabic" w:hAnsi="Traditional Arabic" w:cs="Traditional Arabic"/>
                <w:noProof/>
                <w:sz w:val="34"/>
                <w:szCs w:val="34"/>
                <w:rtl/>
              </w:rPr>
            </w:r>
            <w:r w:rsidR="005E59EA" w:rsidRPr="005E59EA">
              <w:rPr>
                <w:rStyle w:val="Hyperlink"/>
                <w:rFonts w:ascii="Traditional Arabic" w:hAnsi="Traditional Arabic" w:cs="Traditional Arabic"/>
                <w:noProof/>
                <w:sz w:val="34"/>
                <w:szCs w:val="34"/>
                <w:rtl/>
              </w:rPr>
              <w:fldChar w:fldCharType="separate"/>
            </w:r>
            <w:r w:rsidR="005E59EA" w:rsidRPr="005E59EA">
              <w:rPr>
                <w:rFonts w:ascii="Traditional Arabic" w:hAnsi="Traditional Arabic" w:cs="Traditional Arabic"/>
                <w:noProof/>
                <w:webHidden/>
                <w:sz w:val="34"/>
                <w:szCs w:val="34"/>
                <w:rtl/>
              </w:rPr>
              <w:t>2</w:t>
            </w:r>
            <w:r w:rsidR="005E59EA" w:rsidRPr="005E59EA">
              <w:rPr>
                <w:rStyle w:val="Hyperlink"/>
                <w:rFonts w:ascii="Traditional Arabic" w:hAnsi="Traditional Arabic" w:cs="Traditional Arabic"/>
                <w:noProof/>
                <w:sz w:val="34"/>
                <w:szCs w:val="34"/>
                <w:rtl/>
              </w:rPr>
              <w:fldChar w:fldCharType="end"/>
            </w:r>
          </w:hyperlink>
        </w:p>
        <w:p w:rsidR="005E59EA" w:rsidRPr="005E59EA" w:rsidRDefault="00164EA8" w:rsidP="005E59EA">
          <w:pPr>
            <w:pStyle w:val="20"/>
            <w:tabs>
              <w:tab w:val="right" w:leader="dot" w:pos="8296"/>
            </w:tabs>
            <w:jc w:val="center"/>
            <w:rPr>
              <w:rFonts w:ascii="Traditional Arabic" w:hAnsi="Traditional Arabic" w:cs="Traditional Arabic"/>
              <w:noProof/>
              <w:sz w:val="34"/>
              <w:szCs w:val="34"/>
              <w:rtl/>
            </w:rPr>
          </w:pPr>
          <w:hyperlink w:anchor="_Toc437091651" w:history="1">
            <w:r w:rsidR="005E59EA" w:rsidRPr="005E59EA">
              <w:rPr>
                <w:rStyle w:val="Hyperlink"/>
                <w:rFonts w:ascii="Traditional Arabic" w:hAnsi="Traditional Arabic" w:cs="Traditional Arabic"/>
                <w:noProof/>
                <w:sz w:val="34"/>
                <w:szCs w:val="34"/>
                <w:rtl/>
                <w:lang w:bidi="ar-EG"/>
              </w:rPr>
              <w:t>(التعليق)</w:t>
            </w:r>
            <w:r w:rsidR="005E59EA" w:rsidRPr="005E59EA">
              <w:rPr>
                <w:rFonts w:ascii="Traditional Arabic" w:hAnsi="Traditional Arabic" w:cs="Traditional Arabic"/>
                <w:noProof/>
                <w:webHidden/>
                <w:sz w:val="34"/>
                <w:szCs w:val="34"/>
                <w:rtl/>
              </w:rPr>
              <w:tab/>
            </w:r>
            <w:r w:rsidR="005E59EA" w:rsidRPr="005E59EA">
              <w:rPr>
                <w:rStyle w:val="Hyperlink"/>
                <w:rFonts w:ascii="Traditional Arabic" w:hAnsi="Traditional Arabic" w:cs="Traditional Arabic"/>
                <w:noProof/>
                <w:sz w:val="34"/>
                <w:szCs w:val="34"/>
                <w:rtl/>
              </w:rPr>
              <w:fldChar w:fldCharType="begin"/>
            </w:r>
            <w:r w:rsidR="005E59EA" w:rsidRPr="005E59EA">
              <w:rPr>
                <w:rFonts w:ascii="Traditional Arabic" w:hAnsi="Traditional Arabic" w:cs="Traditional Arabic"/>
                <w:noProof/>
                <w:webHidden/>
                <w:sz w:val="34"/>
                <w:szCs w:val="34"/>
                <w:rtl/>
              </w:rPr>
              <w:instrText xml:space="preserve"> </w:instrText>
            </w:r>
            <w:r w:rsidR="005E59EA" w:rsidRPr="005E59EA">
              <w:rPr>
                <w:rFonts w:ascii="Traditional Arabic" w:hAnsi="Traditional Arabic" w:cs="Traditional Arabic"/>
                <w:noProof/>
                <w:webHidden/>
                <w:sz w:val="34"/>
                <w:szCs w:val="34"/>
              </w:rPr>
              <w:instrText>PAGEREF</w:instrText>
            </w:r>
            <w:r w:rsidR="005E59EA" w:rsidRPr="005E59EA">
              <w:rPr>
                <w:rFonts w:ascii="Traditional Arabic" w:hAnsi="Traditional Arabic" w:cs="Traditional Arabic"/>
                <w:noProof/>
                <w:webHidden/>
                <w:sz w:val="34"/>
                <w:szCs w:val="34"/>
                <w:rtl/>
              </w:rPr>
              <w:instrText xml:space="preserve"> _</w:instrText>
            </w:r>
            <w:r w:rsidR="005E59EA" w:rsidRPr="005E59EA">
              <w:rPr>
                <w:rFonts w:ascii="Traditional Arabic" w:hAnsi="Traditional Arabic" w:cs="Traditional Arabic"/>
                <w:noProof/>
                <w:webHidden/>
                <w:sz w:val="34"/>
                <w:szCs w:val="34"/>
              </w:rPr>
              <w:instrText>Toc437091651 \h</w:instrText>
            </w:r>
            <w:r w:rsidR="005E59EA" w:rsidRPr="005E59EA">
              <w:rPr>
                <w:rFonts w:ascii="Traditional Arabic" w:hAnsi="Traditional Arabic" w:cs="Traditional Arabic"/>
                <w:noProof/>
                <w:webHidden/>
                <w:sz w:val="34"/>
                <w:szCs w:val="34"/>
                <w:rtl/>
              </w:rPr>
              <w:instrText xml:space="preserve"> </w:instrText>
            </w:r>
            <w:r w:rsidR="005E59EA" w:rsidRPr="005E59EA">
              <w:rPr>
                <w:rStyle w:val="Hyperlink"/>
                <w:rFonts w:ascii="Traditional Arabic" w:hAnsi="Traditional Arabic" w:cs="Traditional Arabic"/>
                <w:noProof/>
                <w:sz w:val="34"/>
                <w:szCs w:val="34"/>
                <w:rtl/>
              </w:rPr>
            </w:r>
            <w:r w:rsidR="005E59EA" w:rsidRPr="005E59EA">
              <w:rPr>
                <w:rStyle w:val="Hyperlink"/>
                <w:rFonts w:ascii="Traditional Arabic" w:hAnsi="Traditional Arabic" w:cs="Traditional Arabic"/>
                <w:noProof/>
                <w:sz w:val="34"/>
                <w:szCs w:val="34"/>
                <w:rtl/>
              </w:rPr>
              <w:fldChar w:fldCharType="separate"/>
            </w:r>
            <w:r w:rsidR="005E59EA" w:rsidRPr="005E59EA">
              <w:rPr>
                <w:rFonts w:ascii="Traditional Arabic" w:hAnsi="Traditional Arabic" w:cs="Traditional Arabic"/>
                <w:noProof/>
                <w:webHidden/>
                <w:sz w:val="34"/>
                <w:szCs w:val="34"/>
                <w:rtl/>
              </w:rPr>
              <w:t>2</w:t>
            </w:r>
            <w:r w:rsidR="005E59EA" w:rsidRPr="005E59EA">
              <w:rPr>
                <w:rStyle w:val="Hyperlink"/>
                <w:rFonts w:ascii="Traditional Arabic" w:hAnsi="Traditional Arabic" w:cs="Traditional Arabic"/>
                <w:noProof/>
                <w:sz w:val="34"/>
                <w:szCs w:val="34"/>
                <w:rtl/>
              </w:rPr>
              <w:fldChar w:fldCharType="end"/>
            </w:r>
          </w:hyperlink>
        </w:p>
        <w:p w:rsidR="005E59EA" w:rsidRPr="005E59EA" w:rsidRDefault="00164EA8" w:rsidP="005E59EA">
          <w:pPr>
            <w:pStyle w:val="20"/>
            <w:tabs>
              <w:tab w:val="right" w:leader="dot" w:pos="8296"/>
            </w:tabs>
            <w:jc w:val="center"/>
            <w:rPr>
              <w:rFonts w:ascii="Traditional Arabic" w:hAnsi="Traditional Arabic" w:cs="Traditional Arabic"/>
              <w:noProof/>
              <w:sz w:val="34"/>
              <w:szCs w:val="34"/>
              <w:rtl/>
            </w:rPr>
          </w:pPr>
          <w:hyperlink w:anchor="_Toc437091652" w:history="1">
            <w:r w:rsidR="005E59EA" w:rsidRPr="005E59EA">
              <w:rPr>
                <w:rStyle w:val="Hyperlink"/>
                <w:rFonts w:ascii="Traditional Arabic" w:hAnsi="Traditional Arabic" w:cs="Traditional Arabic"/>
                <w:noProof/>
                <w:sz w:val="34"/>
                <w:szCs w:val="34"/>
                <w:rtl/>
                <w:lang w:bidi="ar-EG"/>
              </w:rPr>
              <w:t>تحقيق الخلاف في الرواية:</w:t>
            </w:r>
            <w:r w:rsidR="005E59EA" w:rsidRPr="005E59EA">
              <w:rPr>
                <w:rFonts w:ascii="Traditional Arabic" w:hAnsi="Traditional Arabic" w:cs="Traditional Arabic"/>
                <w:noProof/>
                <w:webHidden/>
                <w:sz w:val="34"/>
                <w:szCs w:val="34"/>
                <w:rtl/>
              </w:rPr>
              <w:tab/>
            </w:r>
            <w:r w:rsidR="005E59EA" w:rsidRPr="005E59EA">
              <w:rPr>
                <w:rStyle w:val="Hyperlink"/>
                <w:rFonts w:ascii="Traditional Arabic" w:hAnsi="Traditional Arabic" w:cs="Traditional Arabic"/>
                <w:noProof/>
                <w:sz w:val="34"/>
                <w:szCs w:val="34"/>
                <w:rtl/>
              </w:rPr>
              <w:fldChar w:fldCharType="begin"/>
            </w:r>
            <w:r w:rsidR="005E59EA" w:rsidRPr="005E59EA">
              <w:rPr>
                <w:rFonts w:ascii="Traditional Arabic" w:hAnsi="Traditional Arabic" w:cs="Traditional Arabic"/>
                <w:noProof/>
                <w:webHidden/>
                <w:sz w:val="34"/>
                <w:szCs w:val="34"/>
                <w:rtl/>
              </w:rPr>
              <w:instrText xml:space="preserve"> </w:instrText>
            </w:r>
            <w:r w:rsidR="005E59EA" w:rsidRPr="005E59EA">
              <w:rPr>
                <w:rFonts w:ascii="Traditional Arabic" w:hAnsi="Traditional Arabic" w:cs="Traditional Arabic"/>
                <w:noProof/>
                <w:webHidden/>
                <w:sz w:val="34"/>
                <w:szCs w:val="34"/>
              </w:rPr>
              <w:instrText>PAGEREF</w:instrText>
            </w:r>
            <w:r w:rsidR="005E59EA" w:rsidRPr="005E59EA">
              <w:rPr>
                <w:rFonts w:ascii="Traditional Arabic" w:hAnsi="Traditional Arabic" w:cs="Traditional Arabic"/>
                <w:noProof/>
                <w:webHidden/>
                <w:sz w:val="34"/>
                <w:szCs w:val="34"/>
                <w:rtl/>
              </w:rPr>
              <w:instrText xml:space="preserve"> _</w:instrText>
            </w:r>
            <w:r w:rsidR="005E59EA" w:rsidRPr="005E59EA">
              <w:rPr>
                <w:rFonts w:ascii="Traditional Arabic" w:hAnsi="Traditional Arabic" w:cs="Traditional Arabic"/>
                <w:noProof/>
                <w:webHidden/>
                <w:sz w:val="34"/>
                <w:szCs w:val="34"/>
              </w:rPr>
              <w:instrText>Toc437091652 \h</w:instrText>
            </w:r>
            <w:r w:rsidR="005E59EA" w:rsidRPr="005E59EA">
              <w:rPr>
                <w:rFonts w:ascii="Traditional Arabic" w:hAnsi="Traditional Arabic" w:cs="Traditional Arabic"/>
                <w:noProof/>
                <w:webHidden/>
                <w:sz w:val="34"/>
                <w:szCs w:val="34"/>
                <w:rtl/>
              </w:rPr>
              <w:instrText xml:space="preserve"> </w:instrText>
            </w:r>
            <w:r w:rsidR="005E59EA" w:rsidRPr="005E59EA">
              <w:rPr>
                <w:rStyle w:val="Hyperlink"/>
                <w:rFonts w:ascii="Traditional Arabic" w:hAnsi="Traditional Arabic" w:cs="Traditional Arabic"/>
                <w:noProof/>
                <w:sz w:val="34"/>
                <w:szCs w:val="34"/>
                <w:rtl/>
              </w:rPr>
            </w:r>
            <w:r w:rsidR="005E59EA" w:rsidRPr="005E59EA">
              <w:rPr>
                <w:rStyle w:val="Hyperlink"/>
                <w:rFonts w:ascii="Traditional Arabic" w:hAnsi="Traditional Arabic" w:cs="Traditional Arabic"/>
                <w:noProof/>
                <w:sz w:val="34"/>
                <w:szCs w:val="34"/>
                <w:rtl/>
              </w:rPr>
              <w:fldChar w:fldCharType="separate"/>
            </w:r>
            <w:r w:rsidR="005E59EA" w:rsidRPr="005E59EA">
              <w:rPr>
                <w:rFonts w:ascii="Traditional Arabic" w:hAnsi="Traditional Arabic" w:cs="Traditional Arabic"/>
                <w:noProof/>
                <w:webHidden/>
                <w:sz w:val="34"/>
                <w:szCs w:val="34"/>
                <w:rtl/>
              </w:rPr>
              <w:t>3</w:t>
            </w:r>
            <w:r w:rsidR="005E59EA" w:rsidRPr="005E59EA">
              <w:rPr>
                <w:rStyle w:val="Hyperlink"/>
                <w:rFonts w:ascii="Traditional Arabic" w:hAnsi="Traditional Arabic" w:cs="Traditional Arabic"/>
                <w:noProof/>
                <w:sz w:val="34"/>
                <w:szCs w:val="34"/>
                <w:rtl/>
              </w:rPr>
              <w:fldChar w:fldCharType="end"/>
            </w:r>
          </w:hyperlink>
        </w:p>
        <w:p w:rsidR="005E59EA" w:rsidRPr="005E59EA" w:rsidRDefault="00164EA8" w:rsidP="005E59EA">
          <w:pPr>
            <w:pStyle w:val="20"/>
            <w:tabs>
              <w:tab w:val="right" w:leader="dot" w:pos="8296"/>
            </w:tabs>
            <w:jc w:val="center"/>
            <w:rPr>
              <w:rFonts w:ascii="Traditional Arabic" w:hAnsi="Traditional Arabic" w:cs="Traditional Arabic"/>
              <w:noProof/>
              <w:sz w:val="34"/>
              <w:szCs w:val="34"/>
              <w:rtl/>
            </w:rPr>
          </w:pPr>
          <w:hyperlink w:anchor="_Toc437091653" w:history="1">
            <w:r w:rsidR="005E59EA" w:rsidRPr="005E59EA">
              <w:rPr>
                <w:rStyle w:val="Hyperlink"/>
                <w:rFonts w:ascii="Traditional Arabic" w:hAnsi="Traditional Arabic" w:cs="Traditional Arabic"/>
                <w:noProof/>
                <w:sz w:val="34"/>
                <w:szCs w:val="34"/>
                <w:rtl/>
                <w:lang w:bidi="ar-EG"/>
              </w:rPr>
              <w:t>كلام الشيخ شاكر، ومناقشته والرد على المناقشة:</w:t>
            </w:r>
            <w:r w:rsidR="005E59EA" w:rsidRPr="005E59EA">
              <w:rPr>
                <w:rFonts w:ascii="Traditional Arabic" w:hAnsi="Traditional Arabic" w:cs="Traditional Arabic"/>
                <w:noProof/>
                <w:webHidden/>
                <w:sz w:val="34"/>
                <w:szCs w:val="34"/>
                <w:rtl/>
              </w:rPr>
              <w:tab/>
            </w:r>
            <w:r w:rsidR="005E59EA" w:rsidRPr="005E59EA">
              <w:rPr>
                <w:rStyle w:val="Hyperlink"/>
                <w:rFonts w:ascii="Traditional Arabic" w:hAnsi="Traditional Arabic" w:cs="Traditional Arabic"/>
                <w:noProof/>
                <w:sz w:val="34"/>
                <w:szCs w:val="34"/>
                <w:rtl/>
              </w:rPr>
              <w:fldChar w:fldCharType="begin"/>
            </w:r>
            <w:r w:rsidR="005E59EA" w:rsidRPr="005E59EA">
              <w:rPr>
                <w:rFonts w:ascii="Traditional Arabic" w:hAnsi="Traditional Arabic" w:cs="Traditional Arabic"/>
                <w:noProof/>
                <w:webHidden/>
                <w:sz w:val="34"/>
                <w:szCs w:val="34"/>
                <w:rtl/>
              </w:rPr>
              <w:instrText xml:space="preserve"> </w:instrText>
            </w:r>
            <w:r w:rsidR="005E59EA" w:rsidRPr="005E59EA">
              <w:rPr>
                <w:rFonts w:ascii="Traditional Arabic" w:hAnsi="Traditional Arabic" w:cs="Traditional Arabic"/>
                <w:noProof/>
                <w:webHidden/>
                <w:sz w:val="34"/>
                <w:szCs w:val="34"/>
              </w:rPr>
              <w:instrText>PAGEREF</w:instrText>
            </w:r>
            <w:r w:rsidR="005E59EA" w:rsidRPr="005E59EA">
              <w:rPr>
                <w:rFonts w:ascii="Traditional Arabic" w:hAnsi="Traditional Arabic" w:cs="Traditional Arabic"/>
                <w:noProof/>
                <w:webHidden/>
                <w:sz w:val="34"/>
                <w:szCs w:val="34"/>
                <w:rtl/>
              </w:rPr>
              <w:instrText xml:space="preserve"> _</w:instrText>
            </w:r>
            <w:r w:rsidR="005E59EA" w:rsidRPr="005E59EA">
              <w:rPr>
                <w:rFonts w:ascii="Traditional Arabic" w:hAnsi="Traditional Arabic" w:cs="Traditional Arabic"/>
                <w:noProof/>
                <w:webHidden/>
                <w:sz w:val="34"/>
                <w:szCs w:val="34"/>
              </w:rPr>
              <w:instrText>Toc437091653 \h</w:instrText>
            </w:r>
            <w:r w:rsidR="005E59EA" w:rsidRPr="005E59EA">
              <w:rPr>
                <w:rFonts w:ascii="Traditional Arabic" w:hAnsi="Traditional Arabic" w:cs="Traditional Arabic"/>
                <w:noProof/>
                <w:webHidden/>
                <w:sz w:val="34"/>
                <w:szCs w:val="34"/>
                <w:rtl/>
              </w:rPr>
              <w:instrText xml:space="preserve"> </w:instrText>
            </w:r>
            <w:r w:rsidR="005E59EA" w:rsidRPr="005E59EA">
              <w:rPr>
                <w:rStyle w:val="Hyperlink"/>
                <w:rFonts w:ascii="Traditional Arabic" w:hAnsi="Traditional Arabic" w:cs="Traditional Arabic"/>
                <w:noProof/>
                <w:sz w:val="34"/>
                <w:szCs w:val="34"/>
                <w:rtl/>
              </w:rPr>
            </w:r>
            <w:r w:rsidR="005E59EA" w:rsidRPr="005E59EA">
              <w:rPr>
                <w:rStyle w:val="Hyperlink"/>
                <w:rFonts w:ascii="Traditional Arabic" w:hAnsi="Traditional Arabic" w:cs="Traditional Arabic"/>
                <w:noProof/>
                <w:sz w:val="34"/>
                <w:szCs w:val="34"/>
                <w:rtl/>
              </w:rPr>
              <w:fldChar w:fldCharType="separate"/>
            </w:r>
            <w:r w:rsidR="005E59EA" w:rsidRPr="005E59EA">
              <w:rPr>
                <w:rFonts w:ascii="Traditional Arabic" w:hAnsi="Traditional Arabic" w:cs="Traditional Arabic"/>
                <w:noProof/>
                <w:webHidden/>
                <w:sz w:val="34"/>
                <w:szCs w:val="34"/>
                <w:rtl/>
              </w:rPr>
              <w:t>8</w:t>
            </w:r>
            <w:r w:rsidR="005E59EA" w:rsidRPr="005E59EA">
              <w:rPr>
                <w:rStyle w:val="Hyperlink"/>
                <w:rFonts w:ascii="Traditional Arabic" w:hAnsi="Traditional Arabic" w:cs="Traditional Arabic"/>
                <w:noProof/>
                <w:sz w:val="34"/>
                <w:szCs w:val="34"/>
                <w:rtl/>
              </w:rPr>
              <w:fldChar w:fldCharType="end"/>
            </w:r>
          </w:hyperlink>
        </w:p>
        <w:p w:rsidR="005E59EA" w:rsidRPr="005E59EA" w:rsidRDefault="00164EA8" w:rsidP="005E59EA">
          <w:pPr>
            <w:pStyle w:val="20"/>
            <w:tabs>
              <w:tab w:val="right" w:leader="dot" w:pos="8296"/>
            </w:tabs>
            <w:jc w:val="center"/>
            <w:rPr>
              <w:rFonts w:ascii="Traditional Arabic" w:hAnsi="Traditional Arabic" w:cs="Traditional Arabic"/>
              <w:noProof/>
              <w:sz w:val="34"/>
              <w:szCs w:val="34"/>
              <w:rtl/>
            </w:rPr>
          </w:pPr>
          <w:hyperlink w:anchor="_Toc437091654" w:history="1">
            <w:r w:rsidR="005E59EA" w:rsidRPr="005E59EA">
              <w:rPr>
                <w:rStyle w:val="Hyperlink"/>
                <w:rFonts w:ascii="Traditional Arabic" w:hAnsi="Traditional Arabic" w:cs="Traditional Arabic"/>
                <w:noProof/>
                <w:sz w:val="34"/>
                <w:szCs w:val="34"/>
                <w:rtl/>
                <w:lang w:bidi="ar-EG"/>
              </w:rPr>
              <w:t>الخلاصة:</w:t>
            </w:r>
            <w:r w:rsidR="005E59EA" w:rsidRPr="005E59EA">
              <w:rPr>
                <w:rFonts w:ascii="Traditional Arabic" w:hAnsi="Traditional Arabic" w:cs="Traditional Arabic"/>
                <w:noProof/>
                <w:webHidden/>
                <w:sz w:val="34"/>
                <w:szCs w:val="34"/>
                <w:rtl/>
              </w:rPr>
              <w:tab/>
            </w:r>
            <w:r w:rsidR="005E59EA" w:rsidRPr="005E59EA">
              <w:rPr>
                <w:rStyle w:val="Hyperlink"/>
                <w:rFonts w:ascii="Traditional Arabic" w:hAnsi="Traditional Arabic" w:cs="Traditional Arabic"/>
                <w:noProof/>
                <w:sz w:val="34"/>
                <w:szCs w:val="34"/>
                <w:rtl/>
              </w:rPr>
              <w:fldChar w:fldCharType="begin"/>
            </w:r>
            <w:r w:rsidR="005E59EA" w:rsidRPr="005E59EA">
              <w:rPr>
                <w:rFonts w:ascii="Traditional Arabic" w:hAnsi="Traditional Arabic" w:cs="Traditional Arabic"/>
                <w:noProof/>
                <w:webHidden/>
                <w:sz w:val="34"/>
                <w:szCs w:val="34"/>
                <w:rtl/>
              </w:rPr>
              <w:instrText xml:space="preserve"> </w:instrText>
            </w:r>
            <w:r w:rsidR="005E59EA" w:rsidRPr="005E59EA">
              <w:rPr>
                <w:rFonts w:ascii="Traditional Arabic" w:hAnsi="Traditional Arabic" w:cs="Traditional Arabic"/>
                <w:noProof/>
                <w:webHidden/>
                <w:sz w:val="34"/>
                <w:szCs w:val="34"/>
              </w:rPr>
              <w:instrText>PAGEREF</w:instrText>
            </w:r>
            <w:r w:rsidR="005E59EA" w:rsidRPr="005E59EA">
              <w:rPr>
                <w:rFonts w:ascii="Traditional Arabic" w:hAnsi="Traditional Arabic" w:cs="Traditional Arabic"/>
                <w:noProof/>
                <w:webHidden/>
                <w:sz w:val="34"/>
                <w:szCs w:val="34"/>
                <w:rtl/>
              </w:rPr>
              <w:instrText xml:space="preserve"> _</w:instrText>
            </w:r>
            <w:r w:rsidR="005E59EA" w:rsidRPr="005E59EA">
              <w:rPr>
                <w:rFonts w:ascii="Traditional Arabic" w:hAnsi="Traditional Arabic" w:cs="Traditional Arabic"/>
                <w:noProof/>
                <w:webHidden/>
                <w:sz w:val="34"/>
                <w:szCs w:val="34"/>
              </w:rPr>
              <w:instrText>Toc437091654 \h</w:instrText>
            </w:r>
            <w:r w:rsidR="005E59EA" w:rsidRPr="005E59EA">
              <w:rPr>
                <w:rFonts w:ascii="Traditional Arabic" w:hAnsi="Traditional Arabic" w:cs="Traditional Arabic"/>
                <w:noProof/>
                <w:webHidden/>
                <w:sz w:val="34"/>
                <w:szCs w:val="34"/>
                <w:rtl/>
              </w:rPr>
              <w:instrText xml:space="preserve"> </w:instrText>
            </w:r>
            <w:r w:rsidR="005E59EA" w:rsidRPr="005E59EA">
              <w:rPr>
                <w:rStyle w:val="Hyperlink"/>
                <w:rFonts w:ascii="Traditional Arabic" w:hAnsi="Traditional Arabic" w:cs="Traditional Arabic"/>
                <w:noProof/>
                <w:sz w:val="34"/>
                <w:szCs w:val="34"/>
                <w:rtl/>
              </w:rPr>
            </w:r>
            <w:r w:rsidR="005E59EA" w:rsidRPr="005E59EA">
              <w:rPr>
                <w:rStyle w:val="Hyperlink"/>
                <w:rFonts w:ascii="Traditional Arabic" w:hAnsi="Traditional Arabic" w:cs="Traditional Arabic"/>
                <w:noProof/>
                <w:sz w:val="34"/>
                <w:szCs w:val="34"/>
                <w:rtl/>
              </w:rPr>
              <w:fldChar w:fldCharType="separate"/>
            </w:r>
            <w:r w:rsidR="005E59EA" w:rsidRPr="005E59EA">
              <w:rPr>
                <w:rFonts w:ascii="Traditional Arabic" w:hAnsi="Traditional Arabic" w:cs="Traditional Arabic"/>
                <w:noProof/>
                <w:webHidden/>
                <w:sz w:val="34"/>
                <w:szCs w:val="34"/>
                <w:rtl/>
              </w:rPr>
              <w:t>11</w:t>
            </w:r>
            <w:r w:rsidR="005E59EA" w:rsidRPr="005E59EA">
              <w:rPr>
                <w:rStyle w:val="Hyperlink"/>
                <w:rFonts w:ascii="Traditional Arabic" w:hAnsi="Traditional Arabic" w:cs="Traditional Arabic"/>
                <w:noProof/>
                <w:sz w:val="34"/>
                <w:szCs w:val="34"/>
                <w:rtl/>
              </w:rPr>
              <w:fldChar w:fldCharType="end"/>
            </w:r>
          </w:hyperlink>
        </w:p>
        <w:p w:rsidR="005E59EA" w:rsidRPr="005E59EA" w:rsidRDefault="005E59EA" w:rsidP="005E59EA">
          <w:pPr>
            <w:jc w:val="center"/>
            <w:rPr>
              <w:rFonts w:ascii="Traditional Arabic" w:hAnsi="Traditional Arabic" w:cs="Traditional Arabic"/>
              <w:sz w:val="34"/>
              <w:szCs w:val="34"/>
            </w:rPr>
          </w:pPr>
          <w:r w:rsidRPr="005E59EA">
            <w:rPr>
              <w:rFonts w:ascii="Traditional Arabic" w:hAnsi="Traditional Arabic" w:cs="Traditional Arabic"/>
              <w:b/>
              <w:bCs/>
              <w:sz w:val="34"/>
              <w:szCs w:val="34"/>
              <w:lang w:val="ar-SA"/>
            </w:rPr>
            <w:fldChar w:fldCharType="end"/>
          </w:r>
        </w:p>
      </w:sdtContent>
    </w:sdt>
    <w:p w:rsidR="00760666" w:rsidRPr="005E59EA" w:rsidRDefault="00760666" w:rsidP="005E59EA">
      <w:pPr>
        <w:autoSpaceDE w:val="0"/>
        <w:autoSpaceDN w:val="0"/>
        <w:adjustRightInd w:val="0"/>
        <w:spacing w:after="0" w:line="240" w:lineRule="auto"/>
        <w:jc w:val="center"/>
        <w:rPr>
          <w:rFonts w:ascii="Traditional Arabic" w:hAnsi="Traditional Arabic" w:cs="Traditional Arabic"/>
          <w:b/>
          <w:bCs/>
          <w:color w:val="31849B" w:themeColor="accent5" w:themeShade="BF"/>
          <w:sz w:val="34"/>
          <w:szCs w:val="34"/>
          <w:rtl/>
          <w:lang w:bidi="ar-EG"/>
        </w:rPr>
      </w:pPr>
    </w:p>
    <w:p w:rsidR="00E575BC" w:rsidRPr="005E59EA" w:rsidRDefault="00E575BC" w:rsidP="005E59EA">
      <w:pPr>
        <w:autoSpaceDE w:val="0"/>
        <w:autoSpaceDN w:val="0"/>
        <w:adjustRightInd w:val="0"/>
        <w:spacing w:after="0" w:line="240" w:lineRule="auto"/>
        <w:jc w:val="center"/>
        <w:rPr>
          <w:rFonts w:ascii="Traditional Arabic" w:hAnsi="Traditional Arabic" w:cs="Traditional Arabic"/>
          <w:sz w:val="34"/>
          <w:szCs w:val="34"/>
          <w:rtl/>
          <w:lang w:bidi="ar-EG"/>
        </w:rPr>
      </w:pPr>
    </w:p>
    <w:p w:rsidR="001202C6" w:rsidRPr="005E59EA" w:rsidRDefault="001202C6" w:rsidP="005E59EA">
      <w:pPr>
        <w:autoSpaceDE w:val="0"/>
        <w:autoSpaceDN w:val="0"/>
        <w:adjustRightInd w:val="0"/>
        <w:spacing w:after="0" w:line="240" w:lineRule="auto"/>
        <w:jc w:val="center"/>
        <w:rPr>
          <w:rFonts w:ascii="Traditional Arabic" w:hAnsi="Traditional Arabic" w:cs="Traditional Arabic"/>
          <w:sz w:val="34"/>
          <w:szCs w:val="34"/>
          <w:lang w:bidi="ar-EG"/>
        </w:rPr>
      </w:pPr>
    </w:p>
    <w:sectPr w:rsidR="001202C6" w:rsidRPr="005E59EA" w:rsidSect="004C7281">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A8" w:rsidRDefault="00164EA8" w:rsidP="00597719">
      <w:pPr>
        <w:spacing w:after="0" w:line="240" w:lineRule="auto"/>
      </w:pPr>
      <w:r>
        <w:separator/>
      </w:r>
    </w:p>
  </w:endnote>
  <w:endnote w:type="continuationSeparator" w:id="0">
    <w:p w:rsidR="00164EA8" w:rsidRDefault="00164EA8" w:rsidP="0059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A8" w:rsidRDefault="00164EA8" w:rsidP="00597719">
      <w:pPr>
        <w:spacing w:after="0" w:line="240" w:lineRule="auto"/>
      </w:pPr>
      <w:r>
        <w:separator/>
      </w:r>
    </w:p>
  </w:footnote>
  <w:footnote w:type="continuationSeparator" w:id="0">
    <w:p w:rsidR="00164EA8" w:rsidRDefault="00164EA8" w:rsidP="00597719">
      <w:pPr>
        <w:spacing w:after="0" w:line="240" w:lineRule="auto"/>
      </w:pPr>
      <w:r>
        <w:continuationSeparator/>
      </w:r>
    </w:p>
  </w:footnote>
  <w:footnote w:id="1">
    <w:p w:rsidR="00C02F18" w:rsidRPr="00C02F18" w:rsidRDefault="00C02F18" w:rsidP="005E59EA">
      <w:pPr>
        <w:jc w:val="both"/>
        <w:rPr>
          <w:rFonts w:ascii="Traditional Arabic" w:eastAsia="Calibri" w:hAnsi="Traditional Arabic" w:cs="Traditional Arabic"/>
          <w:color w:val="000000"/>
          <w:sz w:val="28"/>
          <w:szCs w:val="28"/>
          <w:lang w:bidi="ar-EG"/>
        </w:rPr>
      </w:pPr>
      <w:r w:rsidRPr="00C02F18">
        <w:rPr>
          <w:rFonts w:ascii="Traditional Arabic" w:eastAsia="Calibri" w:hAnsi="Traditional Arabic" w:cs="Traditional Arabic"/>
          <w:color w:val="000000"/>
          <w:sz w:val="28"/>
          <w:szCs w:val="28"/>
          <w:lang w:bidi="ar-EG"/>
        </w:rPr>
        <w:footnoteRef/>
      </w:r>
      <w:r w:rsidRPr="00C02F18">
        <w:rPr>
          <w:rFonts w:ascii="Traditional Arabic" w:eastAsia="Calibri" w:hAnsi="Traditional Arabic" w:cs="Traditional Arabic"/>
          <w:color w:val="000000"/>
          <w:sz w:val="28"/>
          <w:szCs w:val="28"/>
          <w:rtl/>
          <w:lang w:bidi="ar-EG"/>
        </w:rPr>
        <w:t xml:space="preserve"> </w:t>
      </w:r>
      <w:r w:rsidRPr="00C02F18">
        <w:rPr>
          <w:rFonts w:ascii="Traditional Arabic" w:eastAsia="Calibri" w:hAnsi="Traditional Arabic" w:cs="Traditional Arabic" w:hint="cs"/>
          <w:color w:val="000000"/>
          <w:sz w:val="28"/>
          <w:szCs w:val="28"/>
          <w:rtl/>
          <w:lang w:bidi="ar-EG"/>
        </w:rPr>
        <w:t xml:space="preserve">مدير مكتب </w:t>
      </w:r>
      <w:proofErr w:type="spellStart"/>
      <w:r w:rsidRPr="00C02F18">
        <w:rPr>
          <w:rFonts w:ascii="Traditional Arabic" w:eastAsia="Calibri" w:hAnsi="Traditional Arabic" w:cs="Traditional Arabic" w:hint="cs"/>
          <w:color w:val="000000"/>
          <w:sz w:val="28"/>
          <w:szCs w:val="28"/>
          <w:rtl/>
          <w:lang w:bidi="ar-EG"/>
        </w:rPr>
        <w:t>الأُجهوري</w:t>
      </w:r>
      <w:proofErr w:type="spellEnd"/>
      <w:r w:rsidRPr="00C02F18">
        <w:rPr>
          <w:rFonts w:ascii="Traditional Arabic" w:eastAsia="Calibri" w:hAnsi="Traditional Arabic" w:cs="Traditional Arabic" w:hint="cs"/>
          <w:color w:val="000000"/>
          <w:sz w:val="28"/>
          <w:szCs w:val="28"/>
          <w:rtl/>
          <w:lang w:bidi="ar-EG"/>
        </w:rPr>
        <w:t xml:space="preserve"> للبحث العلمي وتحقيق التراث.</w:t>
      </w:r>
    </w:p>
  </w:footnote>
  <w:footnote w:id="2">
    <w:p w:rsidR="00BA6BC9" w:rsidRPr="00B7339D" w:rsidRDefault="00BA6BC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7339D">
        <w:rPr>
          <w:rFonts w:ascii="Traditional Arabic" w:hAnsi="Traditional Arabic" w:cs="Traditional Arabic"/>
          <w:color w:val="000000"/>
          <w:sz w:val="24"/>
          <w:szCs w:val="24"/>
          <w:lang w:bidi="ar-EG"/>
        </w:rPr>
        <w:footnoteRef/>
      </w:r>
      <w:r w:rsidRPr="00B7339D">
        <w:rPr>
          <w:rFonts w:ascii="Traditional Arabic" w:hAnsi="Traditional Arabic" w:cs="Traditional Arabic" w:hint="cs"/>
          <w:color w:val="000000"/>
          <w:sz w:val="24"/>
          <w:szCs w:val="24"/>
          <w:rtl/>
          <w:lang w:bidi="ar-EG"/>
        </w:rPr>
        <w:t>ذكر الشيرازي الشافعي في "المهذب" أن ساعات الكراهة:</w:t>
      </w:r>
      <w:r w:rsidR="004855BE">
        <w:rPr>
          <w:rFonts w:ascii="Traditional Arabic" w:hAnsi="Traditional Arabic" w:cs="Traditional Arabic" w:hint="cs"/>
          <w:color w:val="000000"/>
          <w:sz w:val="24"/>
          <w:szCs w:val="24"/>
          <w:rtl/>
          <w:lang w:bidi="ar-EG"/>
        </w:rPr>
        <w:t xml:space="preserve"> </w:t>
      </w:r>
      <w:r w:rsidRPr="00B7339D">
        <w:rPr>
          <w:rFonts w:ascii="Traditional Arabic" w:hAnsi="Traditional Arabic" w:cs="Traditional Arabic" w:hint="cs"/>
          <w:color w:val="000000"/>
          <w:sz w:val="24"/>
          <w:szCs w:val="24"/>
          <w:rtl/>
          <w:lang w:bidi="ar-EG"/>
        </w:rPr>
        <w:t>"</w:t>
      </w:r>
      <w:r w:rsidRPr="00B7339D">
        <w:rPr>
          <w:rFonts w:ascii="Traditional Arabic" w:hAnsi="Traditional Arabic" w:cs="Traditional Arabic"/>
          <w:color w:val="000000"/>
          <w:sz w:val="24"/>
          <w:szCs w:val="24"/>
          <w:rtl/>
          <w:lang w:bidi="ar-EG"/>
        </w:rPr>
        <w:t>خمسة اثنان نهي عنهما ل</w:t>
      </w:r>
      <w:r w:rsidRPr="00B7339D">
        <w:rPr>
          <w:rFonts w:ascii="Traditional Arabic" w:hAnsi="Traditional Arabic" w:cs="Traditional Arabic" w:hint="cs"/>
          <w:color w:val="000000"/>
          <w:sz w:val="24"/>
          <w:szCs w:val="24"/>
          <w:rtl/>
          <w:lang w:bidi="ar-EG"/>
        </w:rPr>
        <w:t>أ</w:t>
      </w:r>
      <w:r w:rsidRPr="00B7339D">
        <w:rPr>
          <w:rFonts w:ascii="Traditional Arabic" w:hAnsi="Traditional Arabic" w:cs="Traditional Arabic"/>
          <w:color w:val="000000"/>
          <w:sz w:val="24"/>
          <w:szCs w:val="24"/>
          <w:rtl/>
          <w:lang w:bidi="ar-EG"/>
        </w:rPr>
        <w:t xml:space="preserve">جل الفعل </w:t>
      </w:r>
      <w:proofErr w:type="gramStart"/>
      <w:r w:rsidRPr="00B7339D">
        <w:rPr>
          <w:rFonts w:ascii="Traditional Arabic" w:hAnsi="Traditional Arabic" w:cs="Traditional Arabic"/>
          <w:color w:val="000000"/>
          <w:sz w:val="24"/>
          <w:szCs w:val="24"/>
          <w:rtl/>
          <w:lang w:bidi="ar-EG"/>
        </w:rPr>
        <w:t>وهى</w:t>
      </w:r>
      <w:proofErr w:type="gramEnd"/>
      <w:r w:rsidRPr="00B7339D">
        <w:rPr>
          <w:rFonts w:ascii="Traditional Arabic" w:hAnsi="Traditional Arabic" w:cs="Traditional Arabic"/>
          <w:color w:val="000000"/>
          <w:sz w:val="24"/>
          <w:szCs w:val="24"/>
          <w:rtl/>
          <w:lang w:bidi="ar-EG"/>
        </w:rPr>
        <w:t xml:space="preserve"> بعد صلاة الصبح حتى تطلع الشمس وبعد صلاة العصر حتي تغرب الشمس والدليل عليه مَا رَوَى ابْنُ عَبَّاسٍ رَضِيَ اللَّهُ عَنْهُمَا قَالَ</w:t>
      </w:r>
      <w:r w:rsidRPr="00B7339D">
        <w:rPr>
          <w:rFonts w:ascii="Traditional Arabic" w:hAnsi="Traditional Arabic" w:cs="Traditional Arabic" w:hint="cs"/>
          <w:color w:val="000000"/>
          <w:sz w:val="24"/>
          <w:szCs w:val="24"/>
          <w:rtl/>
          <w:lang w:bidi="ar-EG"/>
        </w:rPr>
        <w:t>:</w:t>
      </w:r>
      <w:r w:rsidRPr="00B7339D">
        <w:rPr>
          <w:rFonts w:ascii="Traditional Arabic" w:hAnsi="Traditional Arabic" w:cs="Traditional Arabic"/>
          <w:color w:val="000000"/>
          <w:sz w:val="24"/>
          <w:szCs w:val="24"/>
          <w:rtl/>
          <w:lang w:bidi="ar-EG"/>
        </w:rPr>
        <w:t xml:space="preserve"> حدثن</w:t>
      </w:r>
      <w:r w:rsidRPr="00B7339D">
        <w:rPr>
          <w:rFonts w:ascii="Traditional Arabic" w:hAnsi="Traditional Arabic" w:cs="Traditional Arabic" w:hint="cs"/>
          <w:color w:val="000000"/>
          <w:sz w:val="24"/>
          <w:szCs w:val="24"/>
          <w:rtl/>
          <w:lang w:bidi="ar-EG"/>
        </w:rPr>
        <w:t>ي</w:t>
      </w:r>
      <w:r w:rsidR="004855BE">
        <w:rPr>
          <w:rFonts w:ascii="Traditional Arabic" w:hAnsi="Traditional Arabic" w:cs="Traditional Arabic" w:hint="cs"/>
          <w:color w:val="000000"/>
          <w:sz w:val="24"/>
          <w:szCs w:val="24"/>
          <w:rtl/>
          <w:lang w:bidi="ar-EG"/>
        </w:rPr>
        <w:t xml:space="preserve"> </w:t>
      </w:r>
      <w:r w:rsidRPr="00B7339D">
        <w:rPr>
          <w:rFonts w:ascii="Traditional Arabic" w:hAnsi="Traditional Arabic" w:cs="Traditional Arabic" w:hint="cs"/>
          <w:color w:val="000000"/>
          <w:sz w:val="24"/>
          <w:szCs w:val="24"/>
          <w:rtl/>
          <w:lang w:bidi="ar-EG"/>
        </w:rPr>
        <w:t>أ</w:t>
      </w:r>
      <w:r w:rsidRPr="00B7339D">
        <w:rPr>
          <w:rFonts w:ascii="Traditional Arabic" w:hAnsi="Traditional Arabic" w:cs="Traditional Arabic"/>
          <w:color w:val="000000"/>
          <w:sz w:val="24"/>
          <w:szCs w:val="24"/>
          <w:rtl/>
          <w:lang w:bidi="ar-EG"/>
        </w:rPr>
        <w:t xml:space="preserve">ناس </w:t>
      </w:r>
      <w:r w:rsidRPr="00B7339D">
        <w:rPr>
          <w:rFonts w:ascii="Traditional Arabic" w:hAnsi="Traditional Arabic" w:cs="Traditional Arabic" w:hint="cs"/>
          <w:color w:val="000000"/>
          <w:sz w:val="24"/>
          <w:szCs w:val="24"/>
          <w:rtl/>
          <w:lang w:bidi="ar-EG"/>
        </w:rPr>
        <w:t>أ</w:t>
      </w:r>
      <w:r w:rsidRPr="00B7339D">
        <w:rPr>
          <w:rFonts w:ascii="Traditional Arabic" w:hAnsi="Traditional Arabic" w:cs="Traditional Arabic"/>
          <w:color w:val="000000"/>
          <w:sz w:val="24"/>
          <w:szCs w:val="24"/>
          <w:rtl/>
          <w:lang w:bidi="ar-EG"/>
        </w:rPr>
        <w:t>عجبهم إلى عُمَرُ رَضِيَ اللَّهُ عَنْهُ أَنَّ النَّبِيَّ صَلَّى اللَّهُ عَلَيْهِ وَسَلَّمَ</w:t>
      </w:r>
      <w:r w:rsidRPr="00B7339D">
        <w:rPr>
          <w:rFonts w:ascii="Traditional Arabic" w:hAnsi="Traditional Arabic" w:cs="Traditional Arabic" w:hint="cs"/>
          <w:color w:val="000000"/>
          <w:sz w:val="24"/>
          <w:szCs w:val="24"/>
          <w:rtl/>
          <w:lang w:bidi="ar-EG"/>
        </w:rPr>
        <w:t>: (</w:t>
      </w:r>
      <w:r w:rsidRPr="00B7339D">
        <w:rPr>
          <w:rFonts w:ascii="Traditional Arabic" w:hAnsi="Traditional Arabic" w:cs="Traditional Arabic"/>
          <w:color w:val="000000"/>
          <w:sz w:val="24"/>
          <w:szCs w:val="24"/>
          <w:rtl/>
          <w:lang w:bidi="ar-EG"/>
        </w:rPr>
        <w:t>نَهَى عَنْ الصَّلَاةِ بَعْدَ العصر حتى تغرب الشمس وبعد الصبح حتى تطلع الشمس</w:t>
      </w:r>
      <w:r w:rsidRPr="00B7339D">
        <w:rPr>
          <w:rFonts w:ascii="Traditional Arabic" w:hAnsi="Traditional Arabic" w:cs="Traditional Arabic" w:hint="cs"/>
          <w:color w:val="000000"/>
          <w:sz w:val="24"/>
          <w:szCs w:val="24"/>
          <w:rtl/>
          <w:lang w:bidi="ar-EG"/>
        </w:rPr>
        <w:t>).</w:t>
      </w:r>
    </w:p>
    <w:p w:rsidR="00BA6BC9" w:rsidRPr="00B7339D" w:rsidRDefault="00BA6BC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7339D">
        <w:rPr>
          <w:rFonts w:ascii="Traditional Arabic" w:hAnsi="Traditional Arabic" w:cs="Traditional Arabic"/>
          <w:color w:val="000000"/>
          <w:sz w:val="24"/>
          <w:szCs w:val="24"/>
          <w:rtl/>
          <w:lang w:bidi="ar-EG"/>
        </w:rPr>
        <w:t>وثلاثة نهى عنها ل</w:t>
      </w:r>
      <w:r w:rsidRPr="00B7339D">
        <w:rPr>
          <w:rFonts w:ascii="Traditional Arabic" w:hAnsi="Traditional Arabic" w:cs="Traditional Arabic" w:hint="cs"/>
          <w:color w:val="000000"/>
          <w:sz w:val="24"/>
          <w:szCs w:val="24"/>
          <w:rtl/>
          <w:lang w:bidi="ar-EG"/>
        </w:rPr>
        <w:t>أ</w:t>
      </w:r>
      <w:r w:rsidRPr="00B7339D">
        <w:rPr>
          <w:rFonts w:ascii="Traditional Arabic" w:hAnsi="Traditional Arabic" w:cs="Traditional Arabic"/>
          <w:color w:val="000000"/>
          <w:sz w:val="24"/>
          <w:szCs w:val="24"/>
          <w:rtl/>
          <w:lang w:bidi="ar-EG"/>
        </w:rPr>
        <w:t xml:space="preserve">جل الوقت </w:t>
      </w:r>
      <w:proofErr w:type="gramStart"/>
      <w:r w:rsidRPr="00B7339D">
        <w:rPr>
          <w:rFonts w:ascii="Traditional Arabic" w:hAnsi="Traditional Arabic" w:cs="Traditional Arabic"/>
          <w:color w:val="000000"/>
          <w:sz w:val="24"/>
          <w:szCs w:val="24"/>
          <w:rtl/>
          <w:lang w:bidi="ar-EG"/>
        </w:rPr>
        <w:t>وهى</w:t>
      </w:r>
      <w:proofErr w:type="gramEnd"/>
      <w:r w:rsidRPr="00B7339D">
        <w:rPr>
          <w:rFonts w:ascii="Traditional Arabic" w:hAnsi="Traditional Arabic" w:cs="Traditional Arabic" w:hint="cs"/>
          <w:color w:val="000000"/>
          <w:sz w:val="24"/>
          <w:szCs w:val="24"/>
          <w:rtl/>
          <w:lang w:bidi="ar-EG"/>
        </w:rPr>
        <w:t>:</w:t>
      </w:r>
      <w:r w:rsidRPr="00B7339D">
        <w:rPr>
          <w:rFonts w:ascii="Traditional Arabic" w:hAnsi="Traditional Arabic" w:cs="Traditional Arabic"/>
          <w:color w:val="000000"/>
          <w:sz w:val="24"/>
          <w:szCs w:val="24"/>
          <w:rtl/>
          <w:lang w:bidi="ar-EG"/>
        </w:rPr>
        <w:t xml:space="preserve"> عند طلوع الشمس حتي ترتفع وعند الاستواء حتى تزول وعند الاصفرار حتي تغرب والدليل عليه مَا رَوَى عُقْبَةُ بْنُ عَامِرٍ رَضِيَ اللَّهُ عَنْهُ قَالَ</w:t>
      </w:r>
      <w:r w:rsidRPr="00B7339D">
        <w:rPr>
          <w:rFonts w:ascii="Traditional Arabic" w:hAnsi="Traditional Arabic" w:cs="Traditional Arabic" w:hint="cs"/>
          <w:color w:val="000000"/>
          <w:sz w:val="24"/>
          <w:szCs w:val="24"/>
          <w:rtl/>
          <w:lang w:bidi="ar-EG"/>
        </w:rPr>
        <w:t>: (</w:t>
      </w:r>
      <w:r w:rsidRPr="00B7339D">
        <w:rPr>
          <w:rFonts w:ascii="Traditional Arabic" w:hAnsi="Traditional Arabic" w:cs="Traditional Arabic"/>
          <w:color w:val="000000"/>
          <w:sz w:val="24"/>
          <w:szCs w:val="24"/>
          <w:rtl/>
          <w:lang w:bidi="ar-EG"/>
        </w:rPr>
        <w:t>ثلاث ساعات كَانَ رَسُولُ اللَّهِ صَلَّى اللَّهُ عَلَيْهِ وَسَلَّمَ ينهانا أن نصلى فيهن أو نقبر موتانا: حين تطلع الشمس بازغة حتى ترتفع وحين يقوم قائم الظهيرة وحين تضيف الشمس للغروب</w:t>
      </w:r>
      <w:r w:rsidRPr="00B7339D">
        <w:rPr>
          <w:rFonts w:ascii="Traditional Arabic" w:hAnsi="Traditional Arabic" w:cs="Traditional Arabic" w:hint="cs"/>
          <w:color w:val="000000"/>
          <w:sz w:val="24"/>
          <w:szCs w:val="24"/>
          <w:rtl/>
          <w:lang w:bidi="ar-EG"/>
        </w:rPr>
        <w:t>)".</w:t>
      </w:r>
    </w:p>
    <w:p w:rsidR="00BA6BC9" w:rsidRPr="00B7339D" w:rsidRDefault="00B7339D"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7339D">
        <w:rPr>
          <w:rFonts w:ascii="Traditional Arabic" w:hAnsi="Traditional Arabic" w:cs="Traditional Arabic" w:hint="cs"/>
          <w:color w:val="000000"/>
          <w:sz w:val="24"/>
          <w:szCs w:val="24"/>
          <w:rtl/>
          <w:lang w:bidi="ar-EG"/>
        </w:rPr>
        <w:t>قال النووي في شرحه لكلام الشيرازي:"</w:t>
      </w:r>
      <w:r w:rsidRPr="00B7339D">
        <w:rPr>
          <w:rFonts w:ascii="Traditional Arabic" w:hAnsi="Traditional Arabic" w:cs="Traditional Arabic"/>
          <w:color w:val="000000"/>
          <w:sz w:val="24"/>
          <w:szCs w:val="24"/>
          <w:rtl/>
          <w:lang w:bidi="ar-EG"/>
        </w:rPr>
        <w:t xml:space="preserve"> فَالْوَقْتَانِ الْأَوَّلَانِ تَتَعَلَّقُ كَرَاهِيَتُهُمَا بِالْفِعْلِ وَمَعْنَاهُ أَنَّهُ لَا يَدْخُلُ وَقْتُ الْكَرَاهَةِ لِمُجَرَّدِ الزَّمَانِ وَإِنَّمَا يَدْخُلُ إذَا فَعَلَ فَرِيضَةَ الصُّبْحِ وَفَرِيضَةَ الْعَصْرِ وَأَمَّا الْأَوْقَاتُ الثَّلَاثَةُ فَتَتَعَلَّقُ الْكَرَاهَةُ فِيهَا بِمُجَرَّدِ الزَّمَانِ هَكَذَا قَالَ الْمُصَنِّفُ وَالْجُمْهُورُ إنَّ أَوْقَاتَ الْكَرَاهَةِ خَمْسَةٌ وَقَالَ جَمَاعَةٌ هِيَ ثَلَاثَةٌ مِنْ صَلَاةِ الصُّبْحِ حَتَّى تَرْتَفِعَ الشَّمْسُ وَمِنْ الْعَصْرِ حَتَّى تَغْرُبَ وَحَالُ الِاسْتِوَاءِ وَهُوَ يَشْمَلُ الْخَمْسَةَ وَالْعِبَارَةُ الْأُولَى أَجْوَدُ لِأَنَّ مَنْ لَمْ يُصَلِّ الصُّبْحَ حَتَّى طَلَعَتْ الشَّمْسُ يُكْرَهُ لَهُ التَّنَفُّلُ حَتَّى تَرْتَفِعَ قَيْدَ رُمْحٍ وَكَذَا مَنْ لَمْ يُصَلِّ العصر</w:t>
      </w:r>
      <w:r w:rsidR="004855BE">
        <w:rPr>
          <w:rFonts w:ascii="Traditional Arabic" w:hAnsi="Traditional Arabic" w:cs="Traditional Arabic" w:hint="cs"/>
          <w:color w:val="000000"/>
          <w:sz w:val="24"/>
          <w:szCs w:val="24"/>
          <w:rtl/>
          <w:lang w:bidi="ar-EG"/>
        </w:rPr>
        <w:t xml:space="preserve"> </w:t>
      </w:r>
      <w:r w:rsidRPr="00B7339D">
        <w:rPr>
          <w:rFonts w:ascii="Traditional Arabic" w:hAnsi="Traditional Arabic" w:cs="Traditional Arabic"/>
          <w:color w:val="000000"/>
          <w:sz w:val="24"/>
          <w:szCs w:val="24"/>
          <w:rtl/>
          <w:lang w:bidi="ar-EG"/>
        </w:rPr>
        <w:t>حَتَّى اصْفَرَّتْ الشَّمْسُ يُكْرَهُ لَهُ التَّنَفُّلُ حَتَّى تَغْرُبَ وَهَذَا يُفْهَمُ مِنْ الْعِبَارَةِ الْأُولَى دُونَ الثَّانِيَةِ وَلِأَنَّ حَالَ اصْفِرَارِ الشَّمْسِ يُكْرَهُ التَّنَفُّلُ فِيهِ عَلَى الْعِبَارَةِ الْأُولَى بِسَبَبَيْنِ وَعَلَى الثَّانِيَةِ بِسَبَبٍ</w:t>
      </w:r>
      <w:r w:rsidRPr="00B7339D">
        <w:rPr>
          <w:rFonts w:ascii="Traditional Arabic" w:hAnsi="Traditional Arabic" w:cs="Traditional Arabic" w:hint="cs"/>
          <w:color w:val="000000"/>
          <w:sz w:val="24"/>
          <w:szCs w:val="24"/>
          <w:rtl/>
          <w:lang w:bidi="ar-EG"/>
        </w:rPr>
        <w:t>", انظر: "المجموع" (4 / 166 ، 167).</w:t>
      </w:r>
    </w:p>
  </w:footnote>
  <w:footnote w:id="3">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FF0000"/>
          <w:sz w:val="24"/>
          <w:szCs w:val="24"/>
          <w:rtl/>
          <w:lang w:bidi="ar-EG"/>
        </w:rPr>
      </w:pPr>
      <w:r w:rsidRPr="00B341A9">
        <w:rPr>
          <w:rFonts w:ascii="Traditional Arabic" w:hAnsi="Traditional Arabic" w:cs="Traditional Arabic"/>
          <w:color w:val="000000"/>
          <w:lang w:bidi="ar-EG"/>
        </w:rPr>
        <w:footnoteRef/>
      </w:r>
      <w:r w:rsidRPr="00B341A9">
        <w:rPr>
          <w:rFonts w:ascii="Traditional Arabic" w:hAnsi="Traditional Arabic" w:cs="Traditional Arabic" w:hint="cs"/>
          <w:color w:val="000000"/>
          <w:sz w:val="24"/>
          <w:szCs w:val="24"/>
          <w:rtl/>
          <w:lang w:bidi="ar-EG"/>
        </w:rPr>
        <w:t>قال نبيل البصارة في "أنيس الساري" (4 / 2707) تعليقا على كلام ابن عبد البر هنا:"</w:t>
      </w:r>
      <w:r w:rsidRPr="00B341A9">
        <w:rPr>
          <w:rFonts w:ascii="Traditional Arabic" w:hAnsi="Traditional Arabic" w:cs="Traditional Arabic"/>
          <w:color w:val="000000"/>
          <w:sz w:val="24"/>
          <w:szCs w:val="24"/>
          <w:rtl/>
          <w:lang w:bidi="ar-EG"/>
        </w:rPr>
        <w:t xml:space="preserve"> قلت: لم ينفرد مالك به على الوجه الأول بل تابعه غير واحد عن زيد بن أسلم عن عطاء بن يسار عن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به، منهم:</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FF0000"/>
          <w:sz w:val="24"/>
          <w:szCs w:val="24"/>
          <w:rtl/>
          <w:lang w:bidi="ar-EG"/>
        </w:rPr>
        <w:t xml:space="preserve">1 </w:t>
      </w:r>
      <w:proofErr w:type="gramStart"/>
      <w:r w:rsidRPr="00B341A9">
        <w:rPr>
          <w:rFonts w:ascii="Traditional Arabic" w:hAnsi="Traditional Arabic" w:cs="Traditional Arabic"/>
          <w:color w:val="FF0000"/>
          <w:sz w:val="24"/>
          <w:szCs w:val="24"/>
          <w:rtl/>
          <w:lang w:bidi="ar-EG"/>
        </w:rPr>
        <w:t>-</w:t>
      </w:r>
      <w:r w:rsidRPr="00B341A9">
        <w:rPr>
          <w:rFonts w:ascii="Traditional Arabic" w:hAnsi="Traditional Arabic" w:cs="Traditional Arabic"/>
          <w:color w:val="000000"/>
          <w:sz w:val="24"/>
          <w:szCs w:val="24"/>
          <w:rtl/>
          <w:lang w:bidi="ar-EG"/>
        </w:rPr>
        <w:t xml:space="preserve"> زهير</w:t>
      </w:r>
      <w:proofErr w:type="gramEnd"/>
      <w:r w:rsidRPr="00B341A9">
        <w:rPr>
          <w:rFonts w:ascii="Traditional Arabic" w:hAnsi="Traditional Arabic" w:cs="Traditional Arabic"/>
          <w:color w:val="000000"/>
          <w:sz w:val="24"/>
          <w:szCs w:val="24"/>
          <w:rtl/>
          <w:lang w:bidi="ar-EG"/>
        </w:rPr>
        <w:t xml:space="preserve"> بن محمد التميمي.</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أخرجه أحمد (4/ 349) عن رَوح بن عبادة البصري</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proofErr w:type="spellStart"/>
      <w:r w:rsidRPr="00B341A9">
        <w:rPr>
          <w:rFonts w:ascii="Traditional Arabic" w:hAnsi="Traditional Arabic" w:cs="Traditional Arabic"/>
          <w:color w:val="000000"/>
          <w:sz w:val="24"/>
          <w:szCs w:val="24"/>
          <w:rtl/>
          <w:lang w:bidi="ar-EG"/>
        </w:rPr>
        <w:t>والدارقطني</w:t>
      </w:r>
      <w:proofErr w:type="spellEnd"/>
      <w:r w:rsidRPr="00B341A9">
        <w:rPr>
          <w:rFonts w:ascii="Traditional Arabic" w:hAnsi="Traditional Arabic" w:cs="Traditional Arabic"/>
          <w:color w:val="000000"/>
          <w:sz w:val="24"/>
          <w:szCs w:val="24"/>
          <w:rtl/>
          <w:lang w:bidi="ar-EG"/>
        </w:rPr>
        <w:t xml:space="preserve"> في: "غرائب مالك" كما في "الإصابة" (6/ 248) والتهذيب (6/ 91 </w:t>
      </w:r>
      <w:proofErr w:type="gramStart"/>
      <w:r w:rsidRPr="00B341A9">
        <w:rPr>
          <w:rFonts w:ascii="Traditional Arabic" w:hAnsi="Traditional Arabic" w:cs="Traditional Arabic"/>
          <w:color w:val="000000"/>
          <w:sz w:val="24"/>
          <w:szCs w:val="24"/>
          <w:rtl/>
          <w:lang w:bidi="ar-EG"/>
        </w:rPr>
        <w:t>- 92</w:t>
      </w:r>
      <w:proofErr w:type="gramEnd"/>
      <w:r w:rsidRPr="00B341A9">
        <w:rPr>
          <w:rFonts w:ascii="Traditional Arabic" w:hAnsi="Traditional Arabic" w:cs="Traditional Arabic"/>
          <w:color w:val="000000"/>
          <w:sz w:val="24"/>
          <w:szCs w:val="24"/>
          <w:rtl/>
          <w:lang w:bidi="ar-EG"/>
        </w:rPr>
        <w:t>) عن إسماعيل بن أبي الحارث عن روح بن عبادة</w:t>
      </w:r>
      <w:r w:rsidR="004855BE">
        <w:rPr>
          <w:rFonts w:ascii="Traditional Arabic" w:hAnsi="Traditional Arabic" w:cs="Traditional Arabic" w:hint="cs"/>
          <w:color w:val="000000"/>
          <w:sz w:val="24"/>
          <w:szCs w:val="24"/>
          <w:rtl/>
          <w:lang w:bidi="ar-EG"/>
        </w:rPr>
        <w:t xml:space="preserve"> </w:t>
      </w:r>
      <w:r w:rsidRPr="00B341A9">
        <w:rPr>
          <w:rFonts w:ascii="Traditional Arabic" w:hAnsi="Traditional Arabic" w:cs="Traditional Arabic"/>
          <w:color w:val="000000"/>
          <w:sz w:val="24"/>
          <w:szCs w:val="24"/>
          <w:rtl/>
          <w:lang w:bidi="ar-EG"/>
        </w:rPr>
        <w:t>والطحاوي في "المشكل" (3975) عن علي بن شيبة السدوسي عن روح بن عبادة</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وأبو القاسم </w:t>
      </w:r>
      <w:proofErr w:type="spellStart"/>
      <w:r w:rsidRPr="00B341A9">
        <w:rPr>
          <w:rFonts w:ascii="Traditional Arabic" w:hAnsi="Traditional Arabic" w:cs="Traditional Arabic"/>
          <w:color w:val="000000"/>
          <w:sz w:val="24"/>
          <w:szCs w:val="24"/>
          <w:rtl/>
          <w:lang w:bidi="ar-EG"/>
        </w:rPr>
        <w:t>البغوي</w:t>
      </w:r>
      <w:proofErr w:type="spellEnd"/>
      <w:r w:rsidRPr="00B341A9">
        <w:rPr>
          <w:rFonts w:ascii="Traditional Arabic" w:hAnsi="Traditional Arabic" w:cs="Traditional Arabic"/>
          <w:color w:val="000000"/>
          <w:sz w:val="24"/>
          <w:szCs w:val="24"/>
          <w:rtl/>
          <w:lang w:bidi="ar-EG"/>
        </w:rPr>
        <w:t xml:space="preserve"> في "الصحابة" (1694) عن زياد بن أيوب البغدادي ثنا روح بن عبادة</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وابن </w:t>
      </w:r>
      <w:proofErr w:type="spellStart"/>
      <w:r w:rsidRPr="00B341A9">
        <w:rPr>
          <w:rFonts w:ascii="Traditional Arabic" w:hAnsi="Traditional Arabic" w:cs="Traditional Arabic"/>
          <w:color w:val="000000"/>
          <w:sz w:val="24"/>
          <w:szCs w:val="24"/>
          <w:rtl/>
          <w:lang w:bidi="ar-EG"/>
        </w:rPr>
        <w:t>مند</w:t>
      </w:r>
      <w:r w:rsidR="004C1127">
        <w:rPr>
          <w:rFonts w:ascii="Traditional Arabic" w:hAnsi="Traditional Arabic" w:cs="Traditional Arabic" w:hint="cs"/>
          <w:color w:val="000000"/>
          <w:sz w:val="24"/>
          <w:szCs w:val="24"/>
          <w:rtl/>
          <w:lang w:bidi="ar-EG"/>
        </w:rPr>
        <w:t>ه</w:t>
      </w:r>
      <w:proofErr w:type="spellEnd"/>
      <w:r w:rsidRPr="00B341A9">
        <w:rPr>
          <w:rFonts w:ascii="Traditional Arabic" w:hAnsi="Traditional Arabic" w:cs="Traditional Arabic"/>
          <w:color w:val="000000"/>
          <w:sz w:val="24"/>
          <w:szCs w:val="24"/>
          <w:rtl/>
          <w:lang w:bidi="ar-EG"/>
        </w:rPr>
        <w:t xml:space="preserve"> كما في "الإصابة" (6/ 248)</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عن إسماعيل الصائغ</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كلاهما عن مالك وزهير بن محمد قالا: ثنا زيد بن أسلم عن عطاء بن يسار قال: سمعت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يقول: سمعت رسول الله </w:t>
      </w:r>
      <w:proofErr w:type="gramStart"/>
      <w:r w:rsidRPr="00B341A9">
        <w:rPr>
          <w:rFonts w:ascii="Traditional Arabic" w:hAnsi="Traditional Arabic" w:cs="Traditional Arabic"/>
          <w:color w:val="000000"/>
          <w:sz w:val="24"/>
          <w:szCs w:val="24"/>
          <w:rtl/>
          <w:lang w:bidi="ar-EG"/>
        </w:rPr>
        <w:t>- صلى</w:t>
      </w:r>
      <w:proofErr w:type="gramEnd"/>
      <w:r w:rsidRPr="00B341A9">
        <w:rPr>
          <w:rFonts w:ascii="Traditional Arabic" w:hAnsi="Traditional Arabic" w:cs="Traditional Arabic"/>
          <w:color w:val="000000"/>
          <w:sz w:val="24"/>
          <w:szCs w:val="24"/>
          <w:rtl/>
          <w:lang w:bidi="ar-EG"/>
        </w:rPr>
        <w:t xml:space="preserve"> الله عليه وسلم - يقول "إنّ الشمس تطلع بين قرني شيطان، فإذا طلعت قارنها، فإذا ارتفعت فارقها، ويقارنها حين تستوي فإذا زالت فارقها، فصلوا غير هذه الساعات الثلاث"</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وهذا إسناد صحيح، وزهير بن محمد إنما تكلم في رواية أهل الشام عنه، وأما رواية أهل العراق عنه فهي مستقيمة كما صرح بذلك أحمد وغيره، وهذا الحديث من رواية أهل العراق عنه، وفيه تصريح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بالسماع من النبي </w:t>
      </w:r>
      <w:proofErr w:type="gramStart"/>
      <w:r w:rsidRPr="00B341A9">
        <w:rPr>
          <w:rFonts w:ascii="Traditional Arabic" w:hAnsi="Traditional Arabic" w:cs="Traditional Arabic"/>
          <w:color w:val="000000"/>
          <w:sz w:val="24"/>
          <w:szCs w:val="24"/>
          <w:rtl/>
          <w:lang w:bidi="ar-EG"/>
        </w:rPr>
        <w:t>- صلى</w:t>
      </w:r>
      <w:proofErr w:type="gramEnd"/>
      <w:r w:rsidRPr="00B341A9">
        <w:rPr>
          <w:rFonts w:ascii="Traditional Arabic" w:hAnsi="Traditional Arabic" w:cs="Traditional Arabic"/>
          <w:color w:val="000000"/>
          <w:sz w:val="24"/>
          <w:szCs w:val="24"/>
          <w:rtl/>
          <w:lang w:bidi="ar-EG"/>
        </w:rPr>
        <w:t xml:space="preserve"> الله عليه وسلم - مما يدل على صحبته.</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FF0000"/>
          <w:sz w:val="24"/>
          <w:szCs w:val="24"/>
          <w:rtl/>
          <w:lang w:bidi="ar-EG"/>
        </w:rPr>
      </w:pPr>
      <w:r w:rsidRPr="00B341A9">
        <w:rPr>
          <w:rFonts w:ascii="Traditional Arabic" w:hAnsi="Traditional Arabic" w:cs="Traditional Arabic"/>
          <w:color w:val="000000"/>
          <w:sz w:val="24"/>
          <w:szCs w:val="24"/>
          <w:rtl/>
          <w:lang w:bidi="ar-EG"/>
        </w:rPr>
        <w:t>والحديث اختلف فيه على روح بن عبادة، فرواه الحارث بن أبي أسامة في "مسنده" كما في "التهذيب" (6/ 92) عن روح بن عبادة بإسناده هذا وقال: عن أبي عبد الله فالله أعلم.</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FF0000"/>
          <w:sz w:val="24"/>
          <w:szCs w:val="24"/>
          <w:rtl/>
          <w:lang w:bidi="ar-EG"/>
        </w:rPr>
        <w:t xml:space="preserve">2 </w:t>
      </w:r>
      <w:proofErr w:type="gramStart"/>
      <w:r w:rsidRPr="00B341A9">
        <w:rPr>
          <w:rFonts w:ascii="Traditional Arabic" w:hAnsi="Traditional Arabic" w:cs="Traditional Arabic"/>
          <w:color w:val="FF0000"/>
          <w:sz w:val="24"/>
          <w:szCs w:val="24"/>
          <w:rtl/>
          <w:lang w:bidi="ar-EG"/>
        </w:rPr>
        <w:t>-</w:t>
      </w:r>
      <w:r w:rsidRPr="00B341A9">
        <w:rPr>
          <w:rFonts w:ascii="Traditional Arabic" w:hAnsi="Traditional Arabic" w:cs="Traditional Arabic"/>
          <w:color w:val="000000"/>
          <w:sz w:val="24"/>
          <w:szCs w:val="24"/>
          <w:rtl/>
          <w:lang w:bidi="ar-EG"/>
        </w:rPr>
        <w:t xml:space="preserve"> أبو</w:t>
      </w:r>
      <w:proofErr w:type="gramEnd"/>
      <w:r w:rsidRPr="00B341A9">
        <w:rPr>
          <w:rFonts w:ascii="Traditional Arabic" w:hAnsi="Traditional Arabic" w:cs="Traditional Arabic"/>
          <w:color w:val="000000"/>
          <w:sz w:val="24"/>
          <w:szCs w:val="24"/>
          <w:rtl/>
          <w:lang w:bidi="ar-EG"/>
        </w:rPr>
        <w:t xml:space="preserve"> غسان محمد بن مطرف المدني.</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FF0000"/>
          <w:sz w:val="24"/>
          <w:szCs w:val="24"/>
          <w:rtl/>
          <w:lang w:bidi="ar-EG"/>
        </w:rPr>
      </w:pPr>
      <w:r w:rsidRPr="00B341A9">
        <w:rPr>
          <w:rFonts w:ascii="Traditional Arabic" w:hAnsi="Traditional Arabic" w:cs="Traditional Arabic"/>
          <w:color w:val="000000"/>
          <w:sz w:val="24"/>
          <w:szCs w:val="24"/>
          <w:rtl/>
          <w:lang w:bidi="ar-EG"/>
        </w:rPr>
        <w:t xml:space="preserve">أخرجه ابن </w:t>
      </w:r>
      <w:proofErr w:type="spellStart"/>
      <w:r w:rsidRPr="00B341A9">
        <w:rPr>
          <w:rFonts w:ascii="Traditional Arabic" w:hAnsi="Traditional Arabic" w:cs="Traditional Arabic"/>
          <w:color w:val="000000"/>
          <w:sz w:val="24"/>
          <w:szCs w:val="24"/>
          <w:rtl/>
          <w:lang w:bidi="ar-EG"/>
        </w:rPr>
        <w:t>مند</w:t>
      </w:r>
      <w:r w:rsidR="004C1127">
        <w:rPr>
          <w:rFonts w:ascii="Traditional Arabic" w:hAnsi="Traditional Arabic" w:cs="Traditional Arabic" w:hint="cs"/>
          <w:color w:val="000000"/>
          <w:sz w:val="24"/>
          <w:szCs w:val="24"/>
          <w:rtl/>
          <w:lang w:bidi="ar-EG"/>
        </w:rPr>
        <w:t>ه</w:t>
      </w:r>
      <w:proofErr w:type="spellEnd"/>
      <w:r w:rsidRPr="00B341A9">
        <w:rPr>
          <w:rFonts w:ascii="Traditional Arabic" w:hAnsi="Traditional Arabic" w:cs="Traditional Arabic"/>
          <w:color w:val="000000"/>
          <w:sz w:val="24"/>
          <w:szCs w:val="24"/>
          <w:rtl/>
          <w:lang w:bidi="ar-EG"/>
        </w:rPr>
        <w:t xml:space="preserve"> كما في "الإصابة" (6/ 248)</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FF0000"/>
          <w:sz w:val="24"/>
          <w:szCs w:val="24"/>
          <w:rtl/>
          <w:lang w:bidi="ar-EG"/>
        </w:rPr>
        <w:t xml:space="preserve">3 </w:t>
      </w:r>
      <w:proofErr w:type="gramStart"/>
      <w:r w:rsidRPr="00B341A9">
        <w:rPr>
          <w:rFonts w:ascii="Traditional Arabic" w:hAnsi="Traditional Arabic" w:cs="Traditional Arabic"/>
          <w:color w:val="FF0000"/>
          <w:sz w:val="24"/>
          <w:szCs w:val="24"/>
          <w:rtl/>
          <w:lang w:bidi="ar-EG"/>
        </w:rPr>
        <w:t>-</w:t>
      </w:r>
      <w:r w:rsidRPr="00B341A9">
        <w:rPr>
          <w:rFonts w:ascii="Traditional Arabic" w:hAnsi="Traditional Arabic" w:cs="Traditional Arabic"/>
          <w:color w:val="000000"/>
          <w:sz w:val="24"/>
          <w:szCs w:val="24"/>
          <w:rtl/>
          <w:lang w:bidi="ar-EG"/>
        </w:rPr>
        <w:t xml:space="preserve"> حفص</w:t>
      </w:r>
      <w:proofErr w:type="gramEnd"/>
      <w:r w:rsidRPr="00B341A9">
        <w:rPr>
          <w:rFonts w:ascii="Traditional Arabic" w:hAnsi="Traditional Arabic" w:cs="Traditional Arabic"/>
          <w:color w:val="000000"/>
          <w:sz w:val="24"/>
          <w:szCs w:val="24"/>
          <w:rtl/>
          <w:lang w:bidi="ar-EG"/>
        </w:rPr>
        <w:t xml:space="preserve"> بن ميسرة العقيلي.</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أخرجه ابن سعد (7/ 426) وأبو القاسم </w:t>
      </w:r>
      <w:proofErr w:type="spellStart"/>
      <w:r w:rsidRPr="00B341A9">
        <w:rPr>
          <w:rFonts w:ascii="Traditional Arabic" w:hAnsi="Traditional Arabic" w:cs="Traditional Arabic"/>
          <w:color w:val="000000"/>
          <w:sz w:val="24"/>
          <w:szCs w:val="24"/>
          <w:rtl/>
          <w:lang w:bidi="ar-EG"/>
        </w:rPr>
        <w:t>البغوي</w:t>
      </w:r>
      <w:proofErr w:type="spellEnd"/>
      <w:r w:rsidRPr="00B341A9">
        <w:rPr>
          <w:rFonts w:ascii="Traditional Arabic" w:hAnsi="Traditional Arabic" w:cs="Traditional Arabic"/>
          <w:color w:val="000000"/>
          <w:sz w:val="24"/>
          <w:szCs w:val="24"/>
          <w:rtl/>
          <w:lang w:bidi="ar-EG"/>
        </w:rPr>
        <w:t xml:space="preserve"> في "الصحابة" (1693) عن سويد بن سعيد الهروي عنه عن زيد بن أسلم عن عطاء بن يسار قال: سمعت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يقول: سمعت رسول الله </w:t>
      </w:r>
      <w:proofErr w:type="gramStart"/>
      <w:r w:rsidRPr="00B341A9">
        <w:rPr>
          <w:rFonts w:ascii="Traditional Arabic" w:hAnsi="Traditional Arabic" w:cs="Traditional Arabic"/>
          <w:color w:val="000000"/>
          <w:sz w:val="24"/>
          <w:szCs w:val="24"/>
          <w:rtl/>
          <w:lang w:bidi="ar-EG"/>
        </w:rPr>
        <w:t>- صلى</w:t>
      </w:r>
      <w:proofErr w:type="gramEnd"/>
      <w:r w:rsidRPr="00B341A9">
        <w:rPr>
          <w:rFonts w:ascii="Traditional Arabic" w:hAnsi="Traditional Arabic" w:cs="Traditional Arabic"/>
          <w:color w:val="000000"/>
          <w:sz w:val="24"/>
          <w:szCs w:val="24"/>
          <w:rtl/>
          <w:lang w:bidi="ar-EG"/>
        </w:rPr>
        <w:t xml:space="preserve"> الله عليه وسلم - يقول: فذكره.</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وأخرجه ابن السكن في "الصحابة" (الوهم والإيهام 2/ 615) عن عبد الله (1) بن محمد ثنا سويد بن سعيد به.</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وسويد بن سعيد مختلف فيه والأكثر على تضعيفه.</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وهكذا رواه مالك ومن تابعه عن زيد بن أسلم عن عطاء بن يسار عن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عن النبي </w:t>
      </w:r>
      <w:proofErr w:type="gramStart"/>
      <w:r w:rsidRPr="00B341A9">
        <w:rPr>
          <w:rFonts w:ascii="Traditional Arabic" w:hAnsi="Traditional Arabic" w:cs="Traditional Arabic"/>
          <w:color w:val="000000"/>
          <w:sz w:val="24"/>
          <w:szCs w:val="24"/>
          <w:rtl/>
          <w:lang w:bidi="ar-EG"/>
        </w:rPr>
        <w:t>- صلى</w:t>
      </w:r>
      <w:proofErr w:type="gramEnd"/>
      <w:r w:rsidRPr="00B341A9">
        <w:rPr>
          <w:rFonts w:ascii="Traditional Arabic" w:hAnsi="Traditional Arabic" w:cs="Traditional Arabic"/>
          <w:color w:val="000000"/>
          <w:sz w:val="24"/>
          <w:szCs w:val="24"/>
          <w:rtl/>
          <w:lang w:bidi="ar-EG"/>
        </w:rPr>
        <w:t xml:space="preserve"> الله عليه وسلم -.</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وخالفهم مَعْمر فرواه عن زيد بن أسلم عن عطاء بن يسار عن أبي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عن النبي </w:t>
      </w:r>
      <w:proofErr w:type="gramStart"/>
      <w:r w:rsidRPr="00B341A9">
        <w:rPr>
          <w:rFonts w:ascii="Traditional Arabic" w:hAnsi="Traditional Arabic" w:cs="Traditional Arabic"/>
          <w:color w:val="000000"/>
          <w:sz w:val="24"/>
          <w:szCs w:val="24"/>
          <w:rtl/>
          <w:lang w:bidi="ar-EG"/>
        </w:rPr>
        <w:t>- صلى</w:t>
      </w:r>
      <w:proofErr w:type="gramEnd"/>
      <w:r w:rsidRPr="00B341A9">
        <w:rPr>
          <w:rFonts w:ascii="Traditional Arabic" w:hAnsi="Traditional Arabic" w:cs="Traditional Arabic"/>
          <w:color w:val="000000"/>
          <w:sz w:val="24"/>
          <w:szCs w:val="24"/>
          <w:rtl/>
          <w:lang w:bidi="ar-EG"/>
        </w:rPr>
        <w:t xml:space="preserve"> الله عليه وسلم -.</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فجعله عن أبي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341A9">
        <w:rPr>
          <w:rFonts w:ascii="Traditional Arabic" w:hAnsi="Traditional Arabic" w:cs="Traditional Arabic"/>
          <w:color w:val="000000"/>
          <w:sz w:val="24"/>
          <w:szCs w:val="24"/>
          <w:rtl/>
          <w:lang w:bidi="ar-EG"/>
        </w:rPr>
        <w:t xml:space="preserve">أخرجه عبد الرزاق (3950) وأحمد (4/ 348 </w:t>
      </w:r>
      <w:proofErr w:type="gramStart"/>
      <w:r w:rsidRPr="00B341A9">
        <w:rPr>
          <w:rFonts w:ascii="Traditional Arabic" w:hAnsi="Traditional Arabic" w:cs="Traditional Arabic"/>
          <w:color w:val="000000"/>
          <w:sz w:val="24"/>
          <w:szCs w:val="24"/>
          <w:rtl/>
          <w:lang w:bidi="ar-EG"/>
        </w:rPr>
        <w:t>و 349</w:t>
      </w:r>
      <w:proofErr w:type="gramEnd"/>
      <w:r w:rsidRPr="00B341A9">
        <w:rPr>
          <w:rFonts w:ascii="Traditional Arabic" w:hAnsi="Traditional Arabic" w:cs="Traditional Arabic"/>
          <w:color w:val="000000"/>
          <w:sz w:val="24"/>
          <w:szCs w:val="24"/>
          <w:rtl/>
          <w:lang w:bidi="ar-EG"/>
        </w:rPr>
        <w:t>) وابن ماجه (1253)</w:t>
      </w:r>
    </w:p>
    <w:p w:rsidR="00B341A9" w:rsidRPr="00B341A9" w:rsidRDefault="00B341A9" w:rsidP="005E59EA">
      <w:pPr>
        <w:autoSpaceDE w:val="0"/>
        <w:autoSpaceDN w:val="0"/>
        <w:adjustRightInd w:val="0"/>
        <w:spacing w:after="0" w:line="240" w:lineRule="auto"/>
        <w:jc w:val="both"/>
        <w:rPr>
          <w:rFonts w:ascii="Traditional Arabic" w:hAnsi="Traditional Arabic" w:cs="Traditional Arabic"/>
          <w:sz w:val="24"/>
          <w:szCs w:val="24"/>
          <w:rtl/>
          <w:lang w:bidi="ar-EG"/>
        </w:rPr>
      </w:pPr>
      <w:r w:rsidRPr="00B341A9">
        <w:rPr>
          <w:rFonts w:ascii="Traditional Arabic" w:hAnsi="Traditional Arabic" w:cs="Traditional Arabic"/>
          <w:color w:val="000000"/>
          <w:sz w:val="24"/>
          <w:szCs w:val="24"/>
          <w:rtl/>
          <w:lang w:bidi="ar-EG"/>
        </w:rPr>
        <w:t xml:space="preserve">قال البوصيري: هذا إسناد مرسل ورجاله ثقات، أبو عبد الله </w:t>
      </w:r>
      <w:proofErr w:type="spellStart"/>
      <w:r w:rsidRPr="00B341A9">
        <w:rPr>
          <w:rFonts w:ascii="Traditional Arabic" w:hAnsi="Traditional Arabic" w:cs="Traditional Arabic"/>
          <w:color w:val="000000"/>
          <w:sz w:val="24"/>
          <w:szCs w:val="24"/>
          <w:rtl/>
          <w:lang w:bidi="ar-EG"/>
        </w:rPr>
        <w:t>الصنابحي</w:t>
      </w:r>
      <w:proofErr w:type="spellEnd"/>
      <w:r w:rsidRPr="00B341A9">
        <w:rPr>
          <w:rFonts w:ascii="Traditional Arabic" w:hAnsi="Traditional Arabic" w:cs="Traditional Arabic"/>
          <w:color w:val="000000"/>
          <w:sz w:val="24"/>
          <w:szCs w:val="24"/>
          <w:rtl/>
          <w:lang w:bidi="ar-EG"/>
        </w:rPr>
        <w:t xml:space="preserve"> هو عبد الرحمن بن عسيلة وهو تابعي" المصباح 1/ 149</w:t>
      </w:r>
      <w:r w:rsidRPr="00B341A9">
        <w:rPr>
          <w:rFonts w:ascii="Traditional Arabic" w:hAnsi="Traditional Arabic" w:cs="Traditional Arabic" w:hint="cs"/>
          <w:sz w:val="24"/>
          <w:szCs w:val="24"/>
          <w:rtl/>
          <w:lang w:bidi="ar-EG"/>
        </w:rPr>
        <w:t>".</w:t>
      </w:r>
    </w:p>
  </w:footnote>
  <w:footnote w:id="4">
    <w:p w:rsidR="00423460" w:rsidRPr="00423460" w:rsidRDefault="00423460"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423460">
        <w:rPr>
          <w:rFonts w:ascii="Traditional Arabic" w:hAnsi="Traditional Arabic" w:cs="Traditional Arabic"/>
          <w:color w:val="000000"/>
          <w:sz w:val="24"/>
          <w:szCs w:val="24"/>
          <w:lang w:bidi="ar-EG"/>
        </w:rPr>
        <w:footnoteRef/>
      </w:r>
      <w:r w:rsidRPr="00423460">
        <w:rPr>
          <w:rFonts w:ascii="Traditional Arabic" w:hAnsi="Traditional Arabic" w:cs="Traditional Arabic" w:hint="cs"/>
          <w:color w:val="000000"/>
          <w:sz w:val="24"/>
          <w:szCs w:val="24"/>
          <w:rtl/>
          <w:lang w:bidi="ar-EG"/>
        </w:rPr>
        <w:t>وهو مطبوع بتحقيق الشيخ مشهور (حفظه الله) لكنني لم أظفر به إلى الآن، ولعله يتيسر لي قريبا.</w:t>
      </w:r>
    </w:p>
  </w:footnote>
  <w:footnote w:id="5">
    <w:p w:rsidR="00BD516A" w:rsidRPr="00BD516A" w:rsidRDefault="00BD516A" w:rsidP="005E59EA">
      <w:pPr>
        <w:autoSpaceDE w:val="0"/>
        <w:autoSpaceDN w:val="0"/>
        <w:adjustRightInd w:val="0"/>
        <w:spacing w:after="0" w:line="240" w:lineRule="auto"/>
        <w:jc w:val="both"/>
        <w:rPr>
          <w:rFonts w:ascii="Traditional Arabic" w:hAnsi="Traditional Arabic" w:cs="Traditional Arabic"/>
          <w:color w:val="000000"/>
          <w:sz w:val="24"/>
          <w:szCs w:val="24"/>
          <w:rtl/>
          <w:lang w:bidi="ar-EG"/>
        </w:rPr>
      </w:pPr>
      <w:r w:rsidRPr="00BD516A">
        <w:rPr>
          <w:rFonts w:ascii="Traditional Arabic" w:hAnsi="Traditional Arabic" w:cs="Traditional Arabic"/>
          <w:color w:val="000000"/>
          <w:sz w:val="24"/>
          <w:szCs w:val="24"/>
          <w:lang w:bidi="ar-EG"/>
        </w:rPr>
        <w:footnoteRef/>
      </w:r>
      <w:r w:rsidRPr="00BD516A">
        <w:rPr>
          <w:rFonts w:ascii="Traditional Arabic" w:hAnsi="Traditional Arabic" w:cs="Traditional Arabic" w:hint="cs"/>
          <w:color w:val="000000"/>
          <w:sz w:val="24"/>
          <w:szCs w:val="24"/>
          <w:rtl/>
          <w:lang w:bidi="ar-EG"/>
        </w:rPr>
        <w:t xml:space="preserve">ولا يخفى ما في كلام الزرقاني من فرح التابع بنصرة </w:t>
      </w:r>
      <w:proofErr w:type="spellStart"/>
      <w:r w:rsidRPr="00BD516A">
        <w:rPr>
          <w:rFonts w:ascii="Traditional Arabic" w:hAnsi="Traditional Arabic" w:cs="Traditional Arabic" w:hint="cs"/>
          <w:color w:val="000000"/>
          <w:sz w:val="24"/>
          <w:szCs w:val="24"/>
          <w:rtl/>
          <w:lang w:bidi="ar-EG"/>
        </w:rPr>
        <w:t>متبوعه</w:t>
      </w:r>
      <w:proofErr w:type="spellEnd"/>
      <w:r w:rsidRPr="00BD516A">
        <w:rPr>
          <w:rFonts w:ascii="Traditional Arabic" w:hAnsi="Traditional Arabic" w:cs="Traditional Arabic" w:hint="cs"/>
          <w:color w:val="000000"/>
          <w:sz w:val="24"/>
          <w:szCs w:val="24"/>
          <w:rtl/>
          <w:lang w:bidi="ar-EG"/>
        </w:rPr>
        <w:t xml:space="preserve">، وهذا لا شيء فيه ما لم يصحبه هوى أو جنوح عن الحق، لا سيما إذا كان المتبوع كالإمام مالك في المكانة العلمية والرتبة السنية.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9EA" w:rsidRDefault="00164EA8">
    <w:pPr>
      <w:pStyle w:val="a5"/>
      <w:rPr>
        <w:lang w:bidi="ar-EG"/>
      </w:rPr>
    </w:pPr>
    <w:r>
      <w:rPr>
        <w:noProof/>
      </w:rPr>
      <w:pict>
        <v:group id="_x0000_s2049" style="position:absolute;left:0;text-align:left;margin-left:-30.6pt;margin-top:-24.7pt;width:480pt;height:53.35pt;z-index:251658240" coordorigin="1435,240" coordsize="9600,1067">
          <v:line id="_x0000_s2050"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51" type="#_x0000_t202" style="position:absolute;left:2288;top:615;width:5222;height:383" filled="f" stroked="f">
            <v:textbox style="mso-next-textbox:#_x0000_s2051" inset="0,0,0,0">
              <w:txbxContent>
                <w:p w:rsidR="005E59EA" w:rsidRPr="0032368F" w:rsidRDefault="005E59EA" w:rsidP="005E59EA">
                  <w:pPr>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5E59EA" w:rsidRPr="00EF471B" w:rsidRDefault="005E59EA" w:rsidP="005E59EA">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2" type="#_x0000_t75" style="position:absolute;left:9736;top:240;width:1299;height:1067;visibility:visible">
            <v:imagedata r:id="rId1"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7719"/>
    <w:rsid w:val="00036A95"/>
    <w:rsid w:val="00050562"/>
    <w:rsid w:val="00093548"/>
    <w:rsid w:val="001202C6"/>
    <w:rsid w:val="00164EA8"/>
    <w:rsid w:val="0023019B"/>
    <w:rsid w:val="002A71E7"/>
    <w:rsid w:val="002B2A0E"/>
    <w:rsid w:val="00305B9B"/>
    <w:rsid w:val="00333463"/>
    <w:rsid w:val="003426E5"/>
    <w:rsid w:val="0036371C"/>
    <w:rsid w:val="00423460"/>
    <w:rsid w:val="00463B9E"/>
    <w:rsid w:val="004855BE"/>
    <w:rsid w:val="00495033"/>
    <w:rsid w:val="004C1127"/>
    <w:rsid w:val="004C7281"/>
    <w:rsid w:val="004F06EB"/>
    <w:rsid w:val="00597719"/>
    <w:rsid w:val="005E3004"/>
    <w:rsid w:val="005E59EA"/>
    <w:rsid w:val="006439A6"/>
    <w:rsid w:val="00643A59"/>
    <w:rsid w:val="00665583"/>
    <w:rsid w:val="006E387A"/>
    <w:rsid w:val="00736C1F"/>
    <w:rsid w:val="00746338"/>
    <w:rsid w:val="007568BA"/>
    <w:rsid w:val="00760666"/>
    <w:rsid w:val="00794814"/>
    <w:rsid w:val="007F39F2"/>
    <w:rsid w:val="00813623"/>
    <w:rsid w:val="00902816"/>
    <w:rsid w:val="009324F7"/>
    <w:rsid w:val="00933D03"/>
    <w:rsid w:val="00953D8A"/>
    <w:rsid w:val="009A2D21"/>
    <w:rsid w:val="00A74C32"/>
    <w:rsid w:val="00A86060"/>
    <w:rsid w:val="00B341A9"/>
    <w:rsid w:val="00B7339D"/>
    <w:rsid w:val="00BA6BC9"/>
    <w:rsid w:val="00BD516A"/>
    <w:rsid w:val="00BF17A7"/>
    <w:rsid w:val="00C02F18"/>
    <w:rsid w:val="00C05129"/>
    <w:rsid w:val="00C10B40"/>
    <w:rsid w:val="00C20485"/>
    <w:rsid w:val="00C53CBB"/>
    <w:rsid w:val="00C66EB1"/>
    <w:rsid w:val="00D3654F"/>
    <w:rsid w:val="00D41A63"/>
    <w:rsid w:val="00D57B0C"/>
    <w:rsid w:val="00D7788B"/>
    <w:rsid w:val="00D92685"/>
    <w:rsid w:val="00DD3BFC"/>
    <w:rsid w:val="00E575BC"/>
    <w:rsid w:val="00EE06C4"/>
    <w:rsid w:val="00F16AAA"/>
    <w:rsid w:val="00F470C2"/>
    <w:rsid w:val="00F7109C"/>
    <w:rsid w:val="00FB48A4"/>
    <w:rsid w:val="00FD7C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3C24A6F-831F-47BF-9DF5-8382F125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19"/>
    <w:pPr>
      <w:bidi/>
    </w:pPr>
  </w:style>
  <w:style w:type="paragraph" w:styleId="1">
    <w:name w:val="heading 1"/>
    <w:basedOn w:val="a"/>
    <w:next w:val="a"/>
    <w:link w:val="1Char"/>
    <w:uiPriority w:val="9"/>
    <w:qFormat/>
    <w:rsid w:val="005E59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5E59EA"/>
    <w:pPr>
      <w:keepNext/>
      <w:keepLines/>
      <w:spacing w:before="40" w:after="0"/>
      <w:jc w:val="center"/>
      <w:outlineLvl w:val="1"/>
    </w:pPr>
    <w:rPr>
      <w:rFonts w:asciiTheme="majorHAnsi" w:eastAsiaTheme="majorEastAsia" w:hAnsiTheme="majorHAnsi" w:cs="Traditional Arabic"/>
      <w:bCs/>
      <w:color w:val="0000FF"/>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597719"/>
    <w:rPr>
      <w:vertAlign w:val="superscript"/>
    </w:rPr>
  </w:style>
  <w:style w:type="paragraph" w:styleId="a4">
    <w:name w:val="footnote text"/>
    <w:aliases w:val=" Char"/>
    <w:basedOn w:val="a"/>
    <w:link w:val="Char"/>
    <w:uiPriority w:val="99"/>
    <w:unhideWhenUsed/>
    <w:rsid w:val="00597719"/>
    <w:pPr>
      <w:spacing w:after="0" w:line="240" w:lineRule="auto"/>
    </w:pPr>
    <w:rPr>
      <w:sz w:val="20"/>
      <w:szCs w:val="20"/>
    </w:rPr>
  </w:style>
  <w:style w:type="character" w:customStyle="1" w:styleId="Char">
    <w:name w:val="نص حاشية سفلية Char"/>
    <w:aliases w:val=" Char Char"/>
    <w:basedOn w:val="a0"/>
    <w:link w:val="a4"/>
    <w:uiPriority w:val="99"/>
    <w:rsid w:val="00597719"/>
    <w:rPr>
      <w:sz w:val="20"/>
      <w:szCs w:val="20"/>
    </w:rPr>
  </w:style>
  <w:style w:type="paragraph" w:styleId="a5">
    <w:name w:val="header"/>
    <w:basedOn w:val="a"/>
    <w:link w:val="Char0"/>
    <w:uiPriority w:val="99"/>
    <w:unhideWhenUsed/>
    <w:rsid w:val="00FD7C9A"/>
    <w:pPr>
      <w:tabs>
        <w:tab w:val="center" w:pos="4153"/>
        <w:tab w:val="right" w:pos="8306"/>
      </w:tabs>
      <w:spacing w:after="0" w:line="240" w:lineRule="auto"/>
    </w:pPr>
  </w:style>
  <w:style w:type="character" w:customStyle="1" w:styleId="Char0">
    <w:name w:val="رأس الصفحة Char"/>
    <w:basedOn w:val="a0"/>
    <w:link w:val="a5"/>
    <w:uiPriority w:val="99"/>
    <w:rsid w:val="00FD7C9A"/>
  </w:style>
  <w:style w:type="paragraph" w:styleId="a6">
    <w:name w:val="footer"/>
    <w:basedOn w:val="a"/>
    <w:link w:val="Char1"/>
    <w:uiPriority w:val="99"/>
    <w:unhideWhenUsed/>
    <w:rsid w:val="00FD7C9A"/>
    <w:pPr>
      <w:tabs>
        <w:tab w:val="center" w:pos="4153"/>
        <w:tab w:val="right" w:pos="8306"/>
      </w:tabs>
      <w:spacing w:after="0" w:line="240" w:lineRule="auto"/>
    </w:pPr>
  </w:style>
  <w:style w:type="character" w:customStyle="1" w:styleId="Char1">
    <w:name w:val="تذييل الصفحة Char"/>
    <w:basedOn w:val="a0"/>
    <w:link w:val="a6"/>
    <w:uiPriority w:val="99"/>
    <w:rsid w:val="00FD7C9A"/>
  </w:style>
  <w:style w:type="paragraph" w:styleId="a7">
    <w:name w:val="List Paragraph"/>
    <w:basedOn w:val="a"/>
    <w:uiPriority w:val="34"/>
    <w:qFormat/>
    <w:rsid w:val="009324F7"/>
    <w:pPr>
      <w:spacing w:after="0" w:line="240" w:lineRule="auto"/>
      <w:ind w:left="720"/>
      <w:contextualSpacing/>
    </w:pPr>
    <w:rPr>
      <w:rFonts w:ascii="AGA Arabesque" w:eastAsia="Times New Roman" w:hAnsi="AGA Arabesque" w:cs="Traditional Arabic"/>
      <w:sz w:val="24"/>
      <w:szCs w:val="24"/>
    </w:rPr>
  </w:style>
  <w:style w:type="character" w:customStyle="1" w:styleId="2Char">
    <w:name w:val="عنوان 2 Char"/>
    <w:basedOn w:val="a0"/>
    <w:link w:val="2"/>
    <w:uiPriority w:val="9"/>
    <w:rsid w:val="005E59EA"/>
    <w:rPr>
      <w:rFonts w:asciiTheme="majorHAnsi" w:eastAsiaTheme="majorEastAsia" w:hAnsiTheme="majorHAnsi" w:cs="Traditional Arabic"/>
      <w:bCs/>
      <w:color w:val="0000FF"/>
      <w:sz w:val="26"/>
      <w:szCs w:val="36"/>
    </w:rPr>
  </w:style>
  <w:style w:type="character" w:customStyle="1" w:styleId="1Char">
    <w:name w:val="عنوان 1 Char"/>
    <w:basedOn w:val="a0"/>
    <w:link w:val="1"/>
    <w:uiPriority w:val="9"/>
    <w:rsid w:val="005E59EA"/>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5E59EA"/>
    <w:pPr>
      <w:spacing w:line="259" w:lineRule="auto"/>
      <w:outlineLvl w:val="9"/>
    </w:pPr>
    <w:rPr>
      <w:rtl/>
    </w:rPr>
  </w:style>
  <w:style w:type="paragraph" w:styleId="20">
    <w:name w:val="toc 2"/>
    <w:basedOn w:val="a"/>
    <w:next w:val="a"/>
    <w:autoRedefine/>
    <w:uiPriority w:val="39"/>
    <w:unhideWhenUsed/>
    <w:rsid w:val="005E59EA"/>
    <w:pPr>
      <w:spacing w:after="100"/>
      <w:ind w:left="220"/>
    </w:pPr>
  </w:style>
  <w:style w:type="character" w:styleId="Hyperlink">
    <w:name w:val="Hyperlink"/>
    <w:basedOn w:val="a0"/>
    <w:uiPriority w:val="99"/>
    <w:unhideWhenUsed/>
    <w:rsid w:val="005E5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D11F-445B-424B-B9C4-CF41BD52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2905</Words>
  <Characters>16561</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tasneem</dc:creator>
  <cp:lastModifiedBy>Walid Kotb</cp:lastModifiedBy>
  <cp:revision>50</cp:revision>
  <dcterms:created xsi:type="dcterms:W3CDTF">2015-06-25T19:47:00Z</dcterms:created>
  <dcterms:modified xsi:type="dcterms:W3CDTF">2015-12-05T13:38:00Z</dcterms:modified>
</cp:coreProperties>
</file>