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F78" w:rsidRPr="008F7F78" w:rsidRDefault="008F7F78">
      <w:pPr>
        <w:rPr>
          <w:rFonts w:ascii="Times New Roman" w:eastAsia="Times New Roman" w:hAnsi="Times New Roman" w:cs="Al-Hadith2"/>
          <w:b/>
          <w:bCs/>
          <w:sz w:val="36"/>
          <w:szCs w:val="36"/>
          <w:lang w:val="en-US" w:bidi="ar-MA"/>
        </w:rPr>
      </w:pPr>
      <w:bookmarkStart w:id="0" w:name="_GoBack"/>
      <w:bookmarkEnd w:id="0"/>
      <w:r>
        <w:rPr>
          <w:rFonts w:ascii="Times New Roman" w:eastAsia="Times New Roman" w:hAnsi="Times New Roman" w:cs="Traditional Arabic"/>
          <w:noProof/>
          <w:sz w:val="36"/>
          <w:szCs w:val="36"/>
          <w:lang w:val="en-US"/>
        </w:rPr>
        <w:drawing>
          <wp:anchor distT="0" distB="0" distL="114300" distR="114300" simplePos="0" relativeHeight="251923456" behindDoc="1" locked="0" layoutInCell="1" allowOverlap="1">
            <wp:simplePos x="0" y="0"/>
            <wp:positionH relativeFrom="column">
              <wp:posOffset>-899795</wp:posOffset>
            </wp:positionH>
            <wp:positionV relativeFrom="paragraph">
              <wp:posOffset>-540385</wp:posOffset>
            </wp:positionV>
            <wp:extent cx="7519670" cy="10673080"/>
            <wp:effectExtent l="0" t="0" r="5080" b="0"/>
            <wp:wrapTight wrapText="bothSides">
              <wp:wrapPolygon edited="0">
                <wp:start x="0" y="0"/>
                <wp:lineTo x="0" y="21551"/>
                <wp:lineTo x="21560" y="21551"/>
                <wp:lineTo x="21560" y="0"/>
                <wp:lineTo x="0" y="0"/>
              </wp:wrapPolygon>
            </wp:wrapTight>
            <wp:docPr id="80" name="صورة 80" descr="C:\Users\hayth\AppData\Local\Microsoft\Windows\INetCache\Content.Word\ديدكتيك العرو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th\AppData\Local\Microsoft\Windows\INetCache\Content.Word\ديدكتيك العروض.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9670"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AF4" w:rsidRPr="00FA2388" w:rsidRDefault="008F7F78" w:rsidP="008F7F78">
      <w:pPr>
        <w:bidi/>
        <w:rPr>
          <w:b/>
          <w:bCs/>
          <w:sz w:val="24"/>
          <w:szCs w:val="24"/>
          <w:rtl/>
          <w:lang w:bidi="ar-EG"/>
        </w:rPr>
      </w:pPr>
      <w:r>
        <w:rPr>
          <w:rFonts w:ascii="Times New Roman" w:eastAsia="Times New Roman" w:hAnsi="Times New Roman" w:cs="Traditional Arabic"/>
          <w:noProof/>
          <w:sz w:val="36"/>
          <w:szCs w:val="36"/>
          <w:lang w:val="en-US"/>
        </w:rPr>
        <w:lastRenderedPageBreak/>
        <w:drawing>
          <wp:anchor distT="0" distB="0" distL="114300" distR="114300" simplePos="0" relativeHeight="252209664" behindDoc="1" locked="0" layoutInCell="1" allowOverlap="1" wp14:anchorId="13F601E1" wp14:editId="5FB2D6F9">
            <wp:simplePos x="0" y="0"/>
            <wp:positionH relativeFrom="column">
              <wp:posOffset>-564690</wp:posOffset>
            </wp:positionH>
            <wp:positionV relativeFrom="paragraph">
              <wp:posOffset>-7032384</wp:posOffset>
            </wp:positionV>
            <wp:extent cx="7523480" cy="10657205"/>
            <wp:effectExtent l="0" t="0" r="1270" b="0"/>
            <wp:wrapTight wrapText="bothSides">
              <wp:wrapPolygon edited="0">
                <wp:start x="0" y="0"/>
                <wp:lineTo x="0" y="21545"/>
                <wp:lineTo x="21549" y="21545"/>
                <wp:lineTo x="21549" y="0"/>
                <wp:lineTo x="0" y="0"/>
              </wp:wrapPolygon>
            </wp:wrapTight>
            <wp:docPr id="79" name="صورة 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AF4">
        <w:rPr>
          <w:rFonts w:ascii="Times New Roman" w:eastAsia="Times New Roman" w:hAnsi="Times New Roman" w:cs="Al-Hadith2"/>
          <w:b/>
          <w:bCs/>
          <w:sz w:val="36"/>
          <w:szCs w:val="36"/>
          <w:rtl/>
          <w:lang w:bidi="ar-MA"/>
        </w:rPr>
        <w:br w:type="page"/>
      </w:r>
      <w:r w:rsidR="00166AF4">
        <w:rPr>
          <w:rFonts w:hint="cs"/>
          <w:b/>
          <w:bCs/>
          <w:noProof/>
          <w:sz w:val="24"/>
          <w:szCs w:val="24"/>
          <w:rtl/>
          <w:lang w:val="en-US"/>
        </w:rPr>
        <w:lastRenderedPageBreak/>
        <w:drawing>
          <wp:anchor distT="0" distB="0" distL="114300" distR="114300" simplePos="0" relativeHeight="252202496" behindDoc="1" locked="0" layoutInCell="1" allowOverlap="1" wp14:anchorId="6AEDFE2C" wp14:editId="473CD785">
            <wp:simplePos x="0" y="0"/>
            <wp:positionH relativeFrom="column">
              <wp:posOffset>24130</wp:posOffset>
            </wp:positionH>
            <wp:positionV relativeFrom="paragraph">
              <wp:posOffset>-205105</wp:posOffset>
            </wp:positionV>
            <wp:extent cx="5707380" cy="612140"/>
            <wp:effectExtent l="0" t="0" r="7620" b="0"/>
            <wp:wrapTight wrapText="bothSides">
              <wp:wrapPolygon edited="0">
                <wp:start x="0" y="0"/>
                <wp:lineTo x="0" y="20838"/>
                <wp:lineTo x="21557" y="20838"/>
                <wp:lineTo x="21557" y="0"/>
                <wp:lineTo x="0" y="0"/>
              </wp:wrapPolygon>
            </wp:wrapTight>
            <wp:docPr id="76" name="صورة 76"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738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sz w:val="24"/>
          <w:szCs w:val="24"/>
          <w:rtl/>
        </w:rPr>
        <w:t xml:space="preserve">   </w:t>
      </w:r>
    </w:p>
    <w:p w:rsidR="00166AF4" w:rsidRDefault="00166AF4" w:rsidP="00166AF4">
      <w:pPr>
        <w:rPr>
          <w:lang w:bidi="ar-MA"/>
        </w:rPr>
      </w:pPr>
      <w:r>
        <w:rPr>
          <w:rFonts w:cs="AL-Mohanad Bold"/>
          <w:b/>
          <w:bCs/>
          <w:noProof/>
          <w:sz w:val="32"/>
          <w:szCs w:val="32"/>
          <w:rtl/>
          <w:lang w:val="en-US"/>
        </w:rPr>
        <mc:AlternateContent>
          <mc:Choice Requires="wps">
            <w:drawing>
              <wp:anchor distT="0" distB="0" distL="114300" distR="114300" simplePos="0" relativeHeight="252193280" behindDoc="0" locked="0" layoutInCell="1" allowOverlap="1">
                <wp:simplePos x="0" y="0"/>
                <wp:positionH relativeFrom="column">
                  <wp:posOffset>114300</wp:posOffset>
                </wp:positionH>
                <wp:positionV relativeFrom="paragraph">
                  <wp:posOffset>46355</wp:posOffset>
                </wp:positionV>
                <wp:extent cx="5829300" cy="0"/>
                <wp:effectExtent l="9525" t="8255" r="9525" b="10795"/>
                <wp:wrapNone/>
                <wp:docPr id="75" name="رابط مستقيم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7F9F1" id="رابط مستقيم 75" o:spid="_x0000_s1026" style="position:absolute;left:0;text-align:lef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5pt" to="46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" strokecolor="#339"/>
            </w:pict>
          </mc:Fallback>
        </mc:AlternateContent>
      </w:r>
    </w:p>
    <w:p w:rsidR="00166AF4" w:rsidRPr="000F4286" w:rsidRDefault="00166AF4" w:rsidP="00166AF4">
      <w:pPr>
        <w:rPr>
          <w:rFonts w:ascii="Traditional Arabic" w:hAnsi="Traditional Arabic" w:cs="Traditional Arabic"/>
          <w:sz w:val="34"/>
          <w:szCs w:val="34"/>
          <w:lang w:bidi="ar-MA"/>
        </w:rPr>
      </w:pPr>
    </w:p>
    <w:p w:rsidR="00166AF4" w:rsidRPr="000F4286" w:rsidRDefault="00166AF4" w:rsidP="000F4286">
      <w:pPr>
        <w:bidi/>
        <w:spacing w:line="240" w:lineRule="auto"/>
        <w:jc w:val="center"/>
        <w:rPr>
          <w:rFonts w:ascii="Traditional Arabic" w:hAnsi="Traditional Arabic" w:cs="Traditional Arabic"/>
          <w:b/>
          <w:bCs/>
          <w:sz w:val="48"/>
          <w:szCs w:val="48"/>
        </w:rPr>
      </w:pPr>
      <w:r w:rsidRPr="000F4286">
        <w:rPr>
          <w:rFonts w:ascii="Traditional Arabic" w:hAnsi="Traditional Arabic" w:cs="Traditional Arabic"/>
          <w:b/>
          <w:bCs/>
          <w:sz w:val="48"/>
          <w:szCs w:val="48"/>
          <w:rtl/>
        </w:rPr>
        <w:t>مسلك الماستر</w:t>
      </w:r>
    </w:p>
    <w:p w:rsidR="00166AF4" w:rsidRPr="000F4286" w:rsidRDefault="00166AF4" w:rsidP="000F4286">
      <w:pPr>
        <w:bidi/>
        <w:spacing w:line="240" w:lineRule="auto"/>
        <w:jc w:val="center"/>
        <w:rPr>
          <w:rFonts w:ascii="Traditional Arabic" w:hAnsi="Traditional Arabic" w:cs="Traditional Arabic"/>
          <w:b/>
          <w:bCs/>
          <w:sz w:val="48"/>
          <w:szCs w:val="48"/>
          <w:rtl/>
        </w:rPr>
      </w:pPr>
      <w:r w:rsidRPr="000F4286">
        <w:rPr>
          <w:rFonts w:ascii="Traditional Arabic" w:hAnsi="Traditional Arabic" w:cs="Traditional Arabic"/>
          <w:b/>
          <w:bCs/>
          <w:sz w:val="48"/>
          <w:szCs w:val="48"/>
          <w:rtl/>
        </w:rPr>
        <w:t>تخصص: تدريسية اللغة العربية</w:t>
      </w:r>
    </w:p>
    <w:p w:rsidR="00166AF4" w:rsidRPr="000F4286" w:rsidRDefault="00166AF4" w:rsidP="000F4286">
      <w:pPr>
        <w:bidi/>
        <w:spacing w:line="240" w:lineRule="auto"/>
        <w:jc w:val="center"/>
        <w:rPr>
          <w:rFonts w:ascii="Traditional Arabic" w:hAnsi="Traditional Arabic" w:cs="Traditional Arabic"/>
          <w:b/>
          <w:bCs/>
          <w:sz w:val="34"/>
          <w:szCs w:val="34"/>
        </w:rPr>
      </w:pPr>
    </w:p>
    <w:p w:rsidR="000F4286" w:rsidRPr="000F4286" w:rsidRDefault="00166AF4" w:rsidP="000F4286">
      <w:pPr>
        <w:bidi/>
        <w:spacing w:line="240" w:lineRule="auto"/>
        <w:jc w:val="center"/>
        <w:rPr>
          <w:rFonts w:ascii="Traditional Arabic" w:hAnsi="Traditional Arabic" w:cs="Traditional Arabic"/>
          <w:b/>
          <w:bCs/>
          <w:color w:val="548DD4"/>
          <w:sz w:val="60"/>
          <w:szCs w:val="60"/>
          <w:rtl/>
        </w:rPr>
      </w:pPr>
      <w:r w:rsidRPr="000F4286">
        <w:rPr>
          <w:rFonts w:ascii="Traditional Arabic" w:hAnsi="Traditional Arabic" w:cs="Traditional Arabic"/>
          <w:b/>
          <w:bCs/>
          <w:color w:val="548DD4"/>
          <w:sz w:val="60"/>
          <w:szCs w:val="60"/>
          <w:rtl/>
        </w:rPr>
        <w:t xml:space="preserve">ديدكتيك العروض </w:t>
      </w:r>
    </w:p>
    <w:p w:rsidR="00166AF4" w:rsidRPr="000F4286" w:rsidRDefault="00166AF4" w:rsidP="000F4286">
      <w:pPr>
        <w:bidi/>
        <w:spacing w:line="240" w:lineRule="auto"/>
        <w:jc w:val="center"/>
        <w:rPr>
          <w:rFonts w:ascii="Traditional Arabic" w:hAnsi="Traditional Arabic" w:cs="Traditional Arabic"/>
          <w:b/>
          <w:bCs/>
          <w:color w:val="548DD4"/>
          <w:sz w:val="60"/>
          <w:szCs w:val="60"/>
          <w:rtl/>
        </w:rPr>
      </w:pPr>
      <w:r w:rsidRPr="000F4286">
        <w:rPr>
          <w:rFonts w:ascii="Traditional Arabic" w:hAnsi="Traditional Arabic" w:cs="Traditional Arabic"/>
          <w:b/>
          <w:bCs/>
          <w:color w:val="548DD4"/>
          <w:sz w:val="60"/>
          <w:szCs w:val="60"/>
          <w:rtl/>
        </w:rPr>
        <w:t>وصعوبات تعليمه وتعلمه بالثانوي التأهيلي</w:t>
      </w:r>
    </w:p>
    <w:p w:rsidR="00166AF4" w:rsidRPr="000F4286" w:rsidRDefault="00166AF4" w:rsidP="000F4286">
      <w:pPr>
        <w:bidi/>
        <w:spacing w:line="240" w:lineRule="auto"/>
        <w:jc w:val="center"/>
        <w:rPr>
          <w:rFonts w:ascii="Traditional Arabic" w:hAnsi="Traditional Arabic" w:cs="Traditional Arabic"/>
          <w:b/>
          <w:bCs/>
          <w:sz w:val="38"/>
          <w:szCs w:val="38"/>
        </w:rPr>
      </w:pPr>
      <w:r w:rsidRPr="000F4286">
        <w:rPr>
          <w:rFonts w:ascii="Traditional Arabic" w:hAnsi="Traditional Arabic" w:cs="Traditional Arabic"/>
          <w:b/>
          <w:bCs/>
          <w:sz w:val="38"/>
          <w:szCs w:val="38"/>
          <w:rtl/>
        </w:rPr>
        <w:t>بحث لنيل شهادة الماستر</w:t>
      </w:r>
    </w:p>
    <w:p w:rsidR="00166AF4" w:rsidRPr="000F4286" w:rsidRDefault="00166AF4" w:rsidP="000F4286">
      <w:pPr>
        <w:spacing w:line="240" w:lineRule="auto"/>
        <w:rPr>
          <w:rFonts w:ascii="Traditional Arabic" w:hAnsi="Traditional Arabic" w:cs="Traditional Arabic"/>
          <w:sz w:val="34"/>
          <w:szCs w:val="34"/>
          <w:rtl/>
          <w:lang w:bidi="ar-MA"/>
        </w:rPr>
      </w:pPr>
      <w:r w:rsidRPr="000F4286">
        <w:rPr>
          <w:rFonts w:ascii="Traditional Arabic" w:hAnsi="Traditional Arabic" w:cs="Traditional Arabic"/>
          <w:b/>
          <w:bCs/>
          <w:noProof/>
          <w:sz w:val="34"/>
          <w:szCs w:val="34"/>
          <w:rtl/>
          <w:lang w:val="en-US"/>
        </w:rPr>
        <mc:AlternateContent>
          <mc:Choice Requires="wps">
            <w:drawing>
              <wp:anchor distT="0" distB="0" distL="114300" distR="114300" simplePos="0" relativeHeight="252201472" behindDoc="0" locked="0" layoutInCell="1" allowOverlap="1" wp14:anchorId="682BAF46" wp14:editId="6EF00CA9">
                <wp:simplePos x="0" y="0"/>
                <wp:positionH relativeFrom="column">
                  <wp:posOffset>114300</wp:posOffset>
                </wp:positionH>
                <wp:positionV relativeFrom="paragraph">
                  <wp:posOffset>52705</wp:posOffset>
                </wp:positionV>
                <wp:extent cx="5829300" cy="0"/>
                <wp:effectExtent l="9525" t="5080" r="9525" b="13970"/>
                <wp:wrapNone/>
                <wp:docPr id="56" name="رابط مستقيم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87FB7" id="رابط مستقيم 56" o:spid="_x0000_s1026" style="position:absolute;left:0;text-align:lef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5pt" to="46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" strokecolor="#339"/>
            </w:pict>
          </mc:Fallback>
        </mc:AlternateContent>
      </w:r>
    </w:p>
    <w:p w:rsidR="000F4286" w:rsidRDefault="00166AF4" w:rsidP="000F4286">
      <w:pPr>
        <w:bidi/>
        <w:spacing w:line="240" w:lineRule="auto"/>
        <w:jc w:val="center"/>
        <w:rPr>
          <w:rFonts w:ascii="Traditional Arabic" w:hAnsi="Traditional Arabic" w:cs="Traditional Arabic"/>
          <w:sz w:val="34"/>
          <w:szCs w:val="34"/>
          <w:rtl/>
          <w:lang w:bidi="ar-EG"/>
        </w:rPr>
      </w:pPr>
      <w:r w:rsidRPr="000F4286">
        <w:rPr>
          <w:rFonts w:ascii="Traditional Arabic" w:hAnsi="Traditional Arabic" w:cs="Traditional Arabic"/>
          <w:b/>
          <w:bCs/>
          <w:sz w:val="34"/>
          <w:szCs w:val="34"/>
          <w:u w:val="single"/>
          <w:rtl/>
        </w:rPr>
        <w:t>من إعــــداد الطـالب</w:t>
      </w:r>
    </w:p>
    <w:p w:rsidR="000F4286" w:rsidRDefault="000F4286" w:rsidP="000F4286">
      <w:pPr>
        <w:bidi/>
        <w:spacing w:line="240" w:lineRule="auto"/>
        <w:jc w:val="center"/>
        <w:rPr>
          <w:rFonts w:ascii="Traditional Arabic" w:hAnsi="Traditional Arabic" w:cs="Traditional Arabic"/>
          <w:b/>
          <w:bCs/>
          <w:sz w:val="34"/>
          <w:szCs w:val="34"/>
          <w:u w:val="single"/>
          <w:rtl/>
        </w:rPr>
      </w:pPr>
      <w:r w:rsidRPr="000F4286">
        <w:rPr>
          <w:rFonts w:ascii="Traditional Arabic" w:hAnsi="Traditional Arabic" w:cs="Traditional Arabic"/>
          <w:b/>
          <w:bCs/>
          <w:sz w:val="34"/>
          <w:szCs w:val="34"/>
          <w:rtl/>
        </w:rPr>
        <w:t xml:space="preserve">حسن كشاف  </w:t>
      </w:r>
    </w:p>
    <w:p w:rsidR="000F4286" w:rsidRDefault="000F4286" w:rsidP="000F4286">
      <w:pPr>
        <w:bidi/>
        <w:spacing w:line="240" w:lineRule="auto"/>
        <w:jc w:val="center"/>
        <w:rPr>
          <w:rFonts w:ascii="Traditional Arabic" w:hAnsi="Traditional Arabic" w:cs="Traditional Arabic"/>
          <w:b/>
          <w:bCs/>
          <w:sz w:val="34"/>
          <w:szCs w:val="34"/>
          <w:u w:val="single"/>
          <w:rtl/>
        </w:rPr>
      </w:pPr>
    </w:p>
    <w:p w:rsidR="00166AF4" w:rsidRPr="000F4286" w:rsidRDefault="00166AF4" w:rsidP="000F4286">
      <w:pPr>
        <w:bidi/>
        <w:spacing w:line="240" w:lineRule="auto"/>
        <w:jc w:val="center"/>
        <w:rPr>
          <w:rFonts w:ascii="Traditional Arabic" w:hAnsi="Traditional Arabic" w:cs="Traditional Arabic"/>
          <w:sz w:val="34"/>
          <w:szCs w:val="34"/>
          <w:rtl/>
          <w:lang w:bidi="ar-MA"/>
        </w:rPr>
      </w:pPr>
      <w:r w:rsidRPr="000F4286">
        <w:rPr>
          <w:rFonts w:ascii="Traditional Arabic" w:hAnsi="Traditional Arabic" w:cs="Traditional Arabic"/>
          <w:b/>
          <w:bCs/>
          <w:sz w:val="34"/>
          <w:szCs w:val="34"/>
          <w:u w:val="single"/>
          <w:rtl/>
        </w:rPr>
        <w:t>تحت إشراف الأستاذ</w:t>
      </w:r>
    </w:p>
    <w:p w:rsidR="00166AF4" w:rsidRPr="000F4286" w:rsidRDefault="00166AF4" w:rsidP="000F4286">
      <w:pPr>
        <w:tabs>
          <w:tab w:val="left" w:pos="6480"/>
        </w:tabs>
        <w:bidi/>
        <w:spacing w:line="240" w:lineRule="auto"/>
        <w:jc w:val="center"/>
        <w:rPr>
          <w:rFonts w:ascii="Traditional Arabic" w:hAnsi="Traditional Arabic" w:cs="Traditional Arabic"/>
          <w:b/>
          <w:bCs/>
          <w:sz w:val="34"/>
          <w:szCs w:val="34"/>
        </w:rPr>
      </w:pPr>
      <w:r w:rsidRPr="000F4286">
        <w:rPr>
          <w:rFonts w:ascii="Traditional Arabic" w:hAnsi="Traditional Arabic" w:cs="Traditional Arabic"/>
          <w:b/>
          <w:bCs/>
          <w:sz w:val="34"/>
          <w:szCs w:val="34"/>
          <w:rtl/>
        </w:rPr>
        <w:t>مصطفى استيتو</w:t>
      </w:r>
    </w:p>
    <w:p w:rsidR="00166AF4" w:rsidRPr="000F4286" w:rsidRDefault="00166AF4" w:rsidP="000F4286">
      <w:pPr>
        <w:bidi/>
        <w:spacing w:line="240" w:lineRule="auto"/>
        <w:jc w:val="center"/>
        <w:rPr>
          <w:rFonts w:ascii="Traditional Arabic" w:hAnsi="Traditional Arabic" w:cs="Traditional Arabic"/>
          <w:b/>
          <w:bCs/>
          <w:sz w:val="34"/>
          <w:szCs w:val="34"/>
        </w:rPr>
      </w:pPr>
    </w:p>
    <w:p w:rsidR="00166AF4" w:rsidRPr="000F4286" w:rsidRDefault="00166AF4" w:rsidP="000F4286">
      <w:pPr>
        <w:bidi/>
        <w:spacing w:line="340" w:lineRule="exact"/>
        <w:jc w:val="center"/>
        <w:rPr>
          <w:rFonts w:ascii="Traditional Arabic" w:hAnsi="Traditional Arabic" w:cs="Traditional Arabic"/>
          <w:b/>
          <w:bCs/>
          <w:sz w:val="34"/>
          <w:szCs w:val="34"/>
          <w:rtl/>
          <w:lang w:bidi="ar-MA"/>
        </w:rPr>
      </w:pPr>
      <w:r w:rsidRPr="000F4286">
        <w:rPr>
          <w:rFonts w:ascii="Traditional Arabic" w:hAnsi="Traditional Arabic" w:cs="Traditional Arabic"/>
          <w:b/>
          <w:bCs/>
          <w:sz w:val="34"/>
          <w:szCs w:val="34"/>
          <w:u w:val="single"/>
          <w:rtl/>
        </w:rPr>
        <w:t>السنة الجامعية:</w:t>
      </w:r>
      <w:r w:rsidRPr="000F4286">
        <w:rPr>
          <w:rFonts w:ascii="Traditional Arabic" w:hAnsi="Traditional Arabic" w:cs="Traditional Arabic"/>
          <w:b/>
          <w:bCs/>
          <w:sz w:val="34"/>
          <w:szCs w:val="34"/>
          <w:rtl/>
          <w:lang w:bidi="ar-MA"/>
        </w:rPr>
        <w:t xml:space="preserve"> </w:t>
      </w:r>
      <w:r w:rsidRPr="000F4286">
        <w:rPr>
          <w:rFonts w:ascii="Traditional Arabic" w:hAnsi="Traditional Arabic" w:cs="Traditional Arabic"/>
          <w:b/>
          <w:bCs/>
          <w:sz w:val="34"/>
          <w:szCs w:val="34"/>
          <w:rtl/>
        </w:rPr>
        <w:t>2016/2017</w:t>
      </w:r>
    </w:p>
    <w:p w:rsidR="00166AF4" w:rsidRDefault="00166AF4">
      <w:pPr>
        <w:rPr>
          <w:rFonts w:ascii="Times New Roman" w:eastAsia="Times New Roman" w:hAnsi="Times New Roman" w:cs="Al-Hadith2"/>
          <w:b/>
          <w:bCs/>
          <w:sz w:val="36"/>
          <w:szCs w:val="36"/>
          <w:rtl/>
          <w:lang w:bidi="ar-MA"/>
        </w:rPr>
      </w:pPr>
      <w:r>
        <w:rPr>
          <w:rFonts w:ascii="Times New Roman" w:eastAsia="Times New Roman" w:hAnsi="Times New Roman" w:cs="Al-Hadith2"/>
          <w:b/>
          <w:bCs/>
          <w:sz w:val="36"/>
          <w:szCs w:val="36"/>
          <w:rtl/>
          <w:lang w:bidi="ar-MA"/>
        </w:rPr>
        <w:br w:type="page"/>
      </w:r>
    </w:p>
    <w:p w:rsidR="00166AF4" w:rsidRDefault="00166AF4" w:rsidP="00166AF4">
      <w:pPr>
        <w:tabs>
          <w:tab w:val="left" w:pos="5315"/>
        </w:tabs>
        <w:bidi/>
        <w:spacing w:line="360" w:lineRule="auto"/>
        <w:rPr>
          <w:rFonts w:eastAsia="Calibri" w:cs="Traditional Arabic"/>
          <w:b/>
          <w:bCs/>
          <w:sz w:val="36"/>
          <w:szCs w:val="36"/>
          <w:rtl/>
          <w:lang w:bidi="ar-MA"/>
        </w:rPr>
      </w:pPr>
      <w:r>
        <w:rPr>
          <w:noProof/>
          <w:lang w:val="en-US"/>
        </w:rPr>
        <w:lastRenderedPageBreak/>
        <w:drawing>
          <wp:anchor distT="0" distB="0" distL="114300" distR="114300" simplePos="0" relativeHeight="252207616" behindDoc="1" locked="0" layoutInCell="1" allowOverlap="1" wp14:anchorId="6E226EB9" wp14:editId="39FEAFB6">
            <wp:simplePos x="0" y="0"/>
            <wp:positionH relativeFrom="column">
              <wp:posOffset>-679148</wp:posOffset>
            </wp:positionH>
            <wp:positionV relativeFrom="paragraph">
              <wp:posOffset>-638203</wp:posOffset>
            </wp:positionV>
            <wp:extent cx="7492621" cy="10594340"/>
            <wp:effectExtent l="0" t="0" r="0" b="0"/>
            <wp:wrapNone/>
            <wp:docPr id="77" name="صورة 77" descr="Description : 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0611"/>
                    <pic:cNvPicPr>
                      <a:picLocks noChangeAspect="1" noChangeArrowheads="1"/>
                    </pic:cNvPicPr>
                  </pic:nvPicPr>
                  <pic:blipFill>
                    <a:blip r:embed="rId12">
                      <a:lum bright="16000" contrast="12000"/>
                      <a:extLst>
                        <a:ext uri="{28A0092B-C50C-407E-A947-70E740481C1C}">
                          <a14:useLocalDpi xmlns:a14="http://schemas.microsoft.com/office/drawing/2010/main" val="0"/>
                        </a:ext>
                      </a:extLst>
                    </a:blip>
                    <a:srcRect/>
                    <a:stretch>
                      <a:fillRect/>
                    </a:stretch>
                  </pic:blipFill>
                  <pic:spPr bwMode="auto">
                    <a:xfrm>
                      <a:off x="0" y="0"/>
                      <a:ext cx="7492621" cy="1059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F4" w:rsidRDefault="00166AF4" w:rsidP="00166AF4">
      <w:pPr>
        <w:bidi/>
        <w:jc w:val="center"/>
        <w:rPr>
          <w:rFonts w:ascii="Aldhabi" w:eastAsia="Arial Unicode MS" w:hAnsi="Aldhabi" w:cs="Aldhabi"/>
          <w:b/>
          <w:bCs/>
          <w:sz w:val="40"/>
          <w:szCs w:val="40"/>
          <w:u w:color="FF0000"/>
          <w:rtl/>
          <w:lang w:bidi="ar-MA"/>
        </w:rPr>
      </w:pPr>
    </w:p>
    <w:p w:rsidR="00166AF4" w:rsidRDefault="00166AF4" w:rsidP="00166AF4">
      <w:pPr>
        <w:tabs>
          <w:tab w:val="left" w:pos="3312"/>
        </w:tabs>
        <w:bidi/>
        <w:rPr>
          <w:rFonts w:ascii="Aldhabi" w:eastAsia="Arial Unicode MS" w:hAnsi="Aldhabi" w:cs="Joude"/>
          <w:sz w:val="96"/>
          <w:szCs w:val="96"/>
          <w:rtl/>
          <w:lang w:bidi="ar-MA"/>
        </w:rPr>
      </w:pPr>
      <w:r>
        <w:rPr>
          <w:rFonts w:ascii="Aldhabi" w:eastAsia="Arial Unicode MS" w:hAnsi="Aldhabi" w:cs="Dast Nevis"/>
          <w:b/>
          <w:bCs/>
          <w:sz w:val="96"/>
          <w:szCs w:val="96"/>
          <w:u w:color="FF0000"/>
          <w:rtl/>
          <w:lang w:bidi="ar-MA"/>
        </w:rPr>
        <w:tab/>
      </w:r>
    </w:p>
    <w:p w:rsidR="00166AF4" w:rsidRPr="000F4286" w:rsidRDefault="00166AF4" w:rsidP="00166AF4">
      <w:pPr>
        <w:tabs>
          <w:tab w:val="left" w:pos="3312"/>
        </w:tabs>
        <w:bidi/>
        <w:jc w:val="center"/>
        <w:rPr>
          <w:rFonts w:ascii="Traditional Arabic" w:eastAsia="Arial Unicode MS" w:hAnsi="Traditional Arabic" w:cs="Traditional Arabic"/>
          <w:sz w:val="96"/>
          <w:szCs w:val="96"/>
          <w:rtl/>
          <w:lang w:bidi="ar-MA"/>
        </w:rPr>
      </w:pPr>
      <w:r w:rsidRPr="000F4286">
        <w:rPr>
          <w:rFonts w:ascii="Traditional Arabic" w:eastAsia="Arial Unicode MS" w:hAnsi="Traditional Arabic" w:cs="Traditional Arabic"/>
          <w:sz w:val="96"/>
          <w:szCs w:val="96"/>
          <w:rtl/>
          <w:lang w:bidi="ar-MA"/>
        </w:rPr>
        <w:t>إهداء وشكر</w:t>
      </w:r>
    </w:p>
    <w:p w:rsidR="00166AF4" w:rsidRPr="000F4286" w:rsidRDefault="00166AF4" w:rsidP="00166AF4">
      <w:pPr>
        <w:bidi/>
        <w:jc w:val="center"/>
        <w:rPr>
          <w:rFonts w:ascii="Traditional Arabic" w:eastAsia="Arial Unicode MS" w:hAnsi="Traditional Arabic" w:cs="Traditional Arabic"/>
          <w:b/>
          <w:bCs/>
          <w:sz w:val="52"/>
          <w:szCs w:val="52"/>
          <w:u w:color="FF0000"/>
          <w:rtl/>
          <w:lang w:bidi="ar-MA"/>
        </w:rPr>
      </w:pPr>
      <w:r w:rsidRPr="000F4286">
        <w:rPr>
          <w:rFonts w:ascii="Traditional Arabic" w:eastAsia="Arial Unicode MS" w:hAnsi="Traditional Arabic" w:cs="Traditional Arabic"/>
          <w:b/>
          <w:bCs/>
          <w:sz w:val="52"/>
          <w:szCs w:val="52"/>
          <w:u w:color="FF0000"/>
          <w:rtl/>
          <w:lang w:bidi="ar-MA"/>
        </w:rPr>
        <w:t>إلى أبي في متواه الأخير</w:t>
      </w:r>
    </w:p>
    <w:p w:rsidR="00166AF4" w:rsidRPr="000F4286" w:rsidRDefault="00166AF4" w:rsidP="00166AF4">
      <w:pPr>
        <w:bidi/>
        <w:jc w:val="center"/>
        <w:rPr>
          <w:rFonts w:ascii="Traditional Arabic" w:eastAsia="Arial Unicode MS" w:hAnsi="Traditional Arabic" w:cs="Traditional Arabic"/>
          <w:b/>
          <w:bCs/>
          <w:sz w:val="52"/>
          <w:szCs w:val="52"/>
          <w:u w:color="FF0000"/>
          <w:rtl/>
          <w:lang w:bidi="ar-MA"/>
        </w:rPr>
      </w:pPr>
      <w:r w:rsidRPr="000F4286">
        <w:rPr>
          <w:rFonts w:ascii="Traditional Arabic" w:eastAsia="Arial Unicode MS" w:hAnsi="Traditional Arabic" w:cs="Traditional Arabic"/>
          <w:b/>
          <w:bCs/>
          <w:sz w:val="52"/>
          <w:szCs w:val="52"/>
          <w:u w:color="FF0000"/>
          <w:rtl/>
          <w:lang w:bidi="ar-MA"/>
        </w:rPr>
        <w:t>إلى منبع التضحية والحنان: أمي الغالية</w:t>
      </w:r>
    </w:p>
    <w:p w:rsidR="00166AF4" w:rsidRPr="000F4286" w:rsidRDefault="00166AF4" w:rsidP="00166AF4">
      <w:pPr>
        <w:jc w:val="center"/>
        <w:rPr>
          <w:rFonts w:ascii="Traditional Arabic" w:eastAsia="Arial Unicode MS" w:hAnsi="Traditional Arabic" w:cs="Traditional Arabic"/>
          <w:b/>
          <w:bCs/>
          <w:sz w:val="52"/>
          <w:szCs w:val="52"/>
          <w:u w:color="FF0000"/>
          <w:rtl/>
          <w:lang w:bidi="ar-MA"/>
        </w:rPr>
      </w:pPr>
      <w:r w:rsidRPr="000F4286">
        <w:rPr>
          <w:rFonts w:ascii="Traditional Arabic" w:eastAsia="Arial Unicode MS" w:hAnsi="Traditional Arabic" w:cs="Traditional Arabic"/>
          <w:b/>
          <w:bCs/>
          <w:sz w:val="52"/>
          <w:szCs w:val="52"/>
          <w:u w:color="FF0000"/>
          <w:rtl/>
          <w:lang w:bidi="ar-MA"/>
        </w:rPr>
        <w:t>إلى زوجتي المخلصة</w:t>
      </w:r>
    </w:p>
    <w:p w:rsidR="00166AF4" w:rsidRPr="000F4286" w:rsidRDefault="00166AF4" w:rsidP="00166AF4">
      <w:pPr>
        <w:jc w:val="center"/>
        <w:rPr>
          <w:rFonts w:ascii="Traditional Arabic" w:eastAsia="Arial Unicode MS" w:hAnsi="Traditional Arabic" w:cs="Traditional Arabic"/>
          <w:b/>
          <w:bCs/>
          <w:sz w:val="52"/>
          <w:szCs w:val="52"/>
          <w:u w:color="FF0000"/>
          <w:rtl/>
          <w:lang w:bidi="ar-MA"/>
        </w:rPr>
      </w:pPr>
      <w:r w:rsidRPr="000F4286">
        <w:rPr>
          <w:rFonts w:ascii="Traditional Arabic" w:eastAsia="Arial Unicode MS" w:hAnsi="Traditional Arabic" w:cs="Traditional Arabic"/>
          <w:b/>
          <w:bCs/>
          <w:sz w:val="52"/>
          <w:szCs w:val="52"/>
          <w:u w:color="FF0000"/>
          <w:rtl/>
          <w:lang w:bidi="ar-MA"/>
        </w:rPr>
        <w:t>إلى سندي: إخوتي</w:t>
      </w:r>
    </w:p>
    <w:p w:rsidR="00166AF4" w:rsidRPr="00BB1A28" w:rsidRDefault="00166AF4" w:rsidP="00166AF4">
      <w:pPr>
        <w:bidi/>
        <w:jc w:val="center"/>
        <w:rPr>
          <w:rFonts w:ascii="Aldhabi" w:eastAsia="Arial Unicode MS" w:hAnsi="Aldhabi" w:cs="DecoType Naskh Variants"/>
          <w:b/>
          <w:bCs/>
          <w:sz w:val="52"/>
          <w:szCs w:val="52"/>
          <w:u w:color="FF0000"/>
          <w:rtl/>
          <w:lang w:bidi="ar-MA"/>
        </w:rPr>
      </w:pPr>
      <w:r w:rsidRPr="000F4286">
        <w:rPr>
          <w:rFonts w:ascii="Traditional Arabic" w:eastAsia="Arial Unicode MS" w:hAnsi="Traditional Arabic" w:cs="Traditional Arabic"/>
          <w:b/>
          <w:bCs/>
          <w:sz w:val="52"/>
          <w:szCs w:val="52"/>
          <w:u w:color="FF0000"/>
          <w:rtl/>
          <w:lang w:bidi="ar-MA"/>
        </w:rPr>
        <w:t xml:space="preserve"> إلى كل من أنار دربنا بالعلم والمعرفة</w:t>
      </w:r>
      <w:r>
        <w:rPr>
          <w:rFonts w:ascii="Aldhabi" w:eastAsia="Arial Unicode MS" w:hAnsi="Aldhabi" w:cs="DecoType Naskh Variants" w:hint="cs"/>
          <w:b/>
          <w:bCs/>
          <w:sz w:val="52"/>
          <w:szCs w:val="52"/>
          <w:u w:color="FF0000"/>
          <w:rtl/>
          <w:lang w:bidi="ar-MA"/>
        </w:rPr>
        <w:t xml:space="preserve"> </w:t>
      </w:r>
    </w:p>
    <w:p w:rsidR="00166AF4" w:rsidRPr="00BB1A28" w:rsidRDefault="00166AF4" w:rsidP="00166AF4">
      <w:pPr>
        <w:bidi/>
        <w:spacing w:line="360" w:lineRule="auto"/>
        <w:jc w:val="center"/>
        <w:rPr>
          <w:rFonts w:eastAsia="Calibri" w:cs="DecoType Naskh Variants"/>
          <w:b/>
          <w:bCs/>
          <w:sz w:val="36"/>
          <w:szCs w:val="36"/>
          <w:rtl/>
          <w:lang w:bidi="ar-MA"/>
        </w:rPr>
      </w:pPr>
    </w:p>
    <w:p w:rsidR="00166AF4" w:rsidRDefault="00166AF4" w:rsidP="00166AF4"/>
    <w:p w:rsidR="00166AF4" w:rsidRPr="00235665" w:rsidRDefault="00166AF4" w:rsidP="00166AF4">
      <w:pPr>
        <w:tabs>
          <w:tab w:val="left" w:pos="5159"/>
        </w:tabs>
        <w:bidi/>
        <w:rPr>
          <w:rFonts w:cs="Arabic Transparent"/>
          <w:sz w:val="32"/>
          <w:szCs w:val="32"/>
          <w:rtl/>
          <w:lang w:bidi="ar-MA"/>
        </w:rPr>
      </w:pPr>
    </w:p>
    <w:p w:rsidR="000F4286" w:rsidRDefault="000F4286">
      <w:pPr>
        <w:rPr>
          <w:rFonts w:ascii="Traditional Arabic" w:eastAsia="Times New Roman" w:hAnsi="Traditional Arabic" w:cs="Traditional Arabic"/>
          <w:b/>
          <w:bCs/>
          <w:sz w:val="36"/>
          <w:szCs w:val="36"/>
          <w:rtl/>
          <w:lang w:bidi="ar-MA"/>
        </w:rPr>
      </w:pPr>
      <w:r>
        <w:rPr>
          <w:rFonts w:ascii="Traditional Arabic" w:eastAsia="Times New Roman" w:hAnsi="Traditional Arabic" w:cs="Traditional Arabic"/>
          <w:b/>
          <w:bCs/>
          <w:sz w:val="36"/>
          <w:szCs w:val="36"/>
          <w:rtl/>
          <w:lang w:bidi="ar-MA"/>
        </w:rPr>
        <w:br w:type="page"/>
      </w:r>
    </w:p>
    <w:p w:rsidR="00473AD3" w:rsidRPr="000F4286" w:rsidRDefault="0086292D" w:rsidP="000F4286">
      <w:pPr>
        <w:pStyle w:val="1"/>
        <w:bidi/>
        <w:rPr>
          <w:rFonts w:eastAsia="Times New Roman"/>
          <w:rtl/>
          <w:lang w:bidi="ar-EG"/>
        </w:rPr>
      </w:pPr>
      <w:bookmarkStart w:id="1" w:name="_Toc517077441"/>
      <w:r w:rsidRPr="000F4286">
        <w:rPr>
          <w:rFonts w:eastAsia="Times New Roman"/>
          <w:rtl/>
          <w:lang w:bidi="ar-MA"/>
        </w:rPr>
        <w:lastRenderedPageBreak/>
        <w:t>مقدمة</w:t>
      </w:r>
      <w:bookmarkEnd w:id="1"/>
    </w:p>
    <w:p w:rsidR="00473AD3" w:rsidRPr="004814A5" w:rsidRDefault="008F7F78" w:rsidP="00473AD3">
      <w:pPr>
        <w:bidi/>
        <w:spacing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يقر العديد من المهتمين بمجال تدريس مواد اللغة العربية والعروض بالتحديد، بتعقيد النظام العروضي الذي أرسى الخليل دعائمه، إذ يجد المقبلون على تعلمه مشقة في الاستيعاب والتحصيل، ذلك أن</w:t>
      </w:r>
      <w:r w:rsidR="000C4C72" w:rsidRPr="004814A5">
        <w:rPr>
          <w:rFonts w:ascii="Traditional Arabic" w:eastAsia="Times New Roman" w:hAnsi="Traditional Arabic" w:cs="Traditional Arabic"/>
          <w:sz w:val="32"/>
          <w:szCs w:val="32"/>
          <w:rtl/>
          <w:lang w:bidi="ar-MA"/>
        </w:rPr>
        <w:t xml:space="preserve"> من جاؤوا</w:t>
      </w:r>
      <w:r w:rsidR="000B6A0E" w:rsidRPr="004814A5">
        <w:rPr>
          <w:rFonts w:ascii="Traditional Arabic" w:eastAsia="Times New Roman" w:hAnsi="Traditional Arabic" w:cs="Traditional Arabic"/>
          <w:sz w:val="32"/>
          <w:szCs w:val="32"/>
          <w:rtl/>
          <w:lang w:bidi="ar-MA"/>
        </w:rPr>
        <w:t xml:space="preserve"> بعد الخليل حاولوا تبسيطه فلم يزيدوه إلا</w:t>
      </w:r>
      <w:r w:rsidR="00473AD3" w:rsidRPr="004814A5">
        <w:rPr>
          <w:rFonts w:ascii="Traditional Arabic" w:eastAsia="Times New Roman" w:hAnsi="Traditional Arabic" w:cs="Traditional Arabic"/>
          <w:sz w:val="32"/>
          <w:szCs w:val="32"/>
          <w:rtl/>
          <w:lang w:bidi="ar-MA"/>
        </w:rPr>
        <w:t xml:space="preserve"> تعقيدا، </w:t>
      </w:r>
      <w:r w:rsidR="00FC545E" w:rsidRPr="004814A5">
        <w:rPr>
          <w:rFonts w:ascii="Traditional Arabic" w:eastAsia="Times New Roman" w:hAnsi="Traditional Arabic" w:cs="Traditional Arabic"/>
          <w:sz w:val="32"/>
          <w:szCs w:val="32"/>
          <w:rtl/>
          <w:lang w:bidi="ar-MA"/>
        </w:rPr>
        <w:t xml:space="preserve">وذلك </w:t>
      </w:r>
      <w:r w:rsidR="00473AD3" w:rsidRPr="004814A5">
        <w:rPr>
          <w:rFonts w:ascii="Traditional Arabic" w:eastAsia="Times New Roman" w:hAnsi="Traditional Arabic" w:cs="Traditional Arabic"/>
          <w:sz w:val="32"/>
          <w:szCs w:val="32"/>
          <w:rtl/>
          <w:lang w:bidi="ar-MA"/>
        </w:rPr>
        <w:t>من خلال الزيادة</w:t>
      </w: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في تفرعاته. فرغم نظمهم للعروض في أر</w:t>
      </w:r>
      <w:r w:rsidR="000B6A0E" w:rsidRPr="004814A5">
        <w:rPr>
          <w:rFonts w:ascii="Traditional Arabic" w:eastAsia="Times New Roman" w:hAnsi="Traditional Arabic" w:cs="Traditional Arabic"/>
          <w:sz w:val="32"/>
          <w:szCs w:val="32"/>
          <w:rtl/>
          <w:lang w:bidi="ar-MA"/>
        </w:rPr>
        <w:t>اجيز ومقطوعات تعليمية، وشر</w:t>
      </w:r>
      <w:r w:rsidR="000C4C72" w:rsidRPr="004814A5">
        <w:rPr>
          <w:rFonts w:ascii="Traditional Arabic" w:eastAsia="Times New Roman" w:hAnsi="Traditional Arabic" w:cs="Traditional Arabic"/>
          <w:sz w:val="32"/>
          <w:szCs w:val="32"/>
          <w:rtl/>
          <w:lang w:bidi="ar-MA"/>
        </w:rPr>
        <w:t>حهم له وتبويبه، إلا أنهم</w:t>
      </w:r>
      <w:r w:rsidR="00473AD3" w:rsidRPr="004814A5">
        <w:rPr>
          <w:rFonts w:ascii="Traditional Arabic" w:eastAsia="Times New Roman" w:hAnsi="Traditional Arabic" w:cs="Traditional Arabic"/>
          <w:sz w:val="32"/>
          <w:szCs w:val="32"/>
          <w:rtl/>
          <w:lang w:bidi="ar-MA"/>
        </w:rPr>
        <w:t xml:space="preserve"> لم يسهموا في</w:t>
      </w: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البحث عن الطرق الناجعة والفعالة سواء لتعليمه أو تعلمه، والتي تشكل قطيعة مع طر</w:t>
      </w:r>
      <w:r w:rsidR="00FF3A50" w:rsidRPr="004814A5">
        <w:rPr>
          <w:rFonts w:ascii="Traditional Arabic" w:eastAsia="Times New Roman" w:hAnsi="Traditional Arabic" w:cs="Traditional Arabic"/>
          <w:sz w:val="32"/>
          <w:szCs w:val="32"/>
          <w:rtl/>
          <w:lang w:bidi="ar-MA"/>
        </w:rPr>
        <w:t>ائ</w:t>
      </w:r>
      <w:r w:rsidR="00473AD3" w:rsidRPr="004814A5">
        <w:rPr>
          <w:rFonts w:ascii="Traditional Arabic" w:eastAsia="Times New Roman" w:hAnsi="Traditional Arabic" w:cs="Traditional Arabic"/>
          <w:sz w:val="32"/>
          <w:szCs w:val="32"/>
          <w:rtl/>
          <w:lang w:bidi="ar-MA"/>
        </w:rPr>
        <w:t>ق تدريس</w:t>
      </w:r>
      <w:r w:rsidR="000C4C72" w:rsidRPr="004814A5">
        <w:rPr>
          <w:rFonts w:ascii="Traditional Arabic" w:eastAsia="Times New Roman" w:hAnsi="Traditional Arabic" w:cs="Traditional Arabic"/>
          <w:sz w:val="32"/>
          <w:szCs w:val="32"/>
          <w:rtl/>
          <w:lang w:bidi="ar-MA"/>
        </w:rPr>
        <w:t>ه</w:t>
      </w:r>
      <w:r w:rsidR="00473AD3" w:rsidRPr="004814A5">
        <w:rPr>
          <w:rFonts w:ascii="Traditional Arabic" w:eastAsia="Times New Roman" w:hAnsi="Traditional Arabic" w:cs="Traditional Arabic"/>
          <w:sz w:val="32"/>
          <w:szCs w:val="32"/>
          <w:rtl/>
          <w:lang w:bidi="ar-MA"/>
        </w:rPr>
        <w:t xml:space="preserve"> </w:t>
      </w:r>
      <w:r w:rsidR="000C4C72" w:rsidRPr="004814A5">
        <w:rPr>
          <w:rFonts w:ascii="Traditional Arabic" w:eastAsia="Times New Roman" w:hAnsi="Traditional Arabic" w:cs="Traditional Arabic"/>
          <w:sz w:val="32"/>
          <w:szCs w:val="32"/>
          <w:rtl/>
          <w:lang w:bidi="ar-MA"/>
        </w:rPr>
        <w:t>ال</w:t>
      </w:r>
      <w:r w:rsidR="00473AD3" w:rsidRPr="004814A5">
        <w:rPr>
          <w:rFonts w:ascii="Traditional Arabic" w:eastAsia="Times New Roman" w:hAnsi="Traditional Arabic" w:cs="Traditional Arabic"/>
          <w:sz w:val="32"/>
          <w:szCs w:val="32"/>
          <w:rtl/>
          <w:lang w:bidi="ar-MA"/>
        </w:rPr>
        <w:t xml:space="preserve">قديمة، </w:t>
      </w:r>
      <w:r w:rsidR="000C4C72" w:rsidRPr="004814A5">
        <w:rPr>
          <w:rFonts w:ascii="Traditional Arabic" w:eastAsia="Times New Roman" w:hAnsi="Traditional Arabic" w:cs="Traditional Arabic"/>
          <w:sz w:val="32"/>
          <w:szCs w:val="32"/>
          <w:rtl/>
          <w:lang w:bidi="ar-MA"/>
        </w:rPr>
        <w:t>والم</w:t>
      </w:r>
      <w:r w:rsidR="00473AD3" w:rsidRPr="004814A5">
        <w:rPr>
          <w:rFonts w:ascii="Traditional Arabic" w:eastAsia="Times New Roman" w:hAnsi="Traditional Arabic" w:cs="Traditional Arabic"/>
          <w:sz w:val="32"/>
          <w:szCs w:val="32"/>
          <w:rtl/>
          <w:lang w:bidi="ar-MA"/>
        </w:rPr>
        <w:t>عتمد</w:t>
      </w:r>
      <w:r w:rsidR="000C4C72" w:rsidRPr="004814A5">
        <w:rPr>
          <w:rFonts w:ascii="Traditional Arabic" w:eastAsia="Times New Roman" w:hAnsi="Traditional Arabic" w:cs="Traditional Arabic"/>
          <w:sz w:val="32"/>
          <w:szCs w:val="32"/>
          <w:rtl/>
          <w:lang w:bidi="ar-MA"/>
        </w:rPr>
        <w:t>ة</w:t>
      </w:r>
      <w:r w:rsidR="00473AD3" w:rsidRPr="004814A5">
        <w:rPr>
          <w:rFonts w:ascii="Traditional Arabic" w:eastAsia="Times New Roman" w:hAnsi="Traditional Arabic" w:cs="Traditional Arabic"/>
          <w:sz w:val="32"/>
          <w:szCs w:val="32"/>
          <w:rtl/>
          <w:lang w:bidi="ar-MA"/>
        </w:rPr>
        <w:t xml:space="preserve"> على حفظ المصطلحات والمفاهي</w:t>
      </w:r>
      <w:r w:rsidR="000B6A0E" w:rsidRPr="004814A5">
        <w:rPr>
          <w:rFonts w:ascii="Traditional Arabic" w:eastAsia="Times New Roman" w:hAnsi="Traditional Arabic" w:cs="Traditional Arabic"/>
          <w:sz w:val="32"/>
          <w:szCs w:val="32"/>
          <w:rtl/>
          <w:lang w:bidi="ar-MA"/>
        </w:rPr>
        <w:t>م العروضية، مما يشوش على ذ</w:t>
      </w:r>
      <w:r w:rsidR="00473AD3" w:rsidRPr="004814A5">
        <w:rPr>
          <w:rFonts w:ascii="Traditional Arabic" w:eastAsia="Times New Roman" w:hAnsi="Traditional Arabic" w:cs="Traditional Arabic"/>
          <w:sz w:val="32"/>
          <w:szCs w:val="32"/>
          <w:rtl/>
          <w:lang w:bidi="ar-MA"/>
        </w:rPr>
        <w:t>هن المتعلم، فيطبع الفتو</w:t>
      </w:r>
      <w:r w:rsidR="000C4C72" w:rsidRPr="004814A5">
        <w:rPr>
          <w:rFonts w:ascii="Traditional Arabic" w:eastAsia="Times New Roman" w:hAnsi="Traditional Arabic" w:cs="Traditional Arabic"/>
          <w:sz w:val="32"/>
          <w:szCs w:val="32"/>
          <w:rtl/>
          <w:lang w:bidi="ar-MA"/>
        </w:rPr>
        <w:t>ر علاقته بها، في جهل تام لمقصديات</w:t>
      </w:r>
      <w:r w:rsidR="00473AD3" w:rsidRPr="004814A5">
        <w:rPr>
          <w:rFonts w:ascii="Traditional Arabic" w:eastAsia="Times New Roman" w:hAnsi="Traditional Arabic" w:cs="Traditional Arabic"/>
          <w:sz w:val="32"/>
          <w:szCs w:val="32"/>
          <w:rtl/>
          <w:lang w:bidi="ar-MA"/>
        </w:rPr>
        <w:t>ها وغاياتها وانعكاسها على كفاياته وتعلماته المستقبلية.</w:t>
      </w:r>
    </w:p>
    <w:p w:rsidR="00473AD3" w:rsidRPr="004814A5" w:rsidRDefault="008F7F78" w:rsidP="00473AD3">
      <w:pPr>
        <w:bidi/>
        <w:spacing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فهل يعني هذا أن عل</w:t>
      </w:r>
      <w:r w:rsidR="000C4C72" w:rsidRPr="004814A5">
        <w:rPr>
          <w:rFonts w:ascii="Traditional Arabic" w:eastAsia="Times New Roman" w:hAnsi="Traditional Arabic" w:cs="Traditional Arabic"/>
          <w:sz w:val="32"/>
          <w:szCs w:val="32"/>
          <w:rtl/>
          <w:lang w:bidi="ar-MA"/>
        </w:rPr>
        <w:t>م العروض لم يعرف تجديد</w:t>
      </w:r>
      <w:r w:rsidR="000B6A0E" w:rsidRPr="004814A5">
        <w:rPr>
          <w:rFonts w:ascii="Traditional Arabic" w:eastAsia="Times New Roman" w:hAnsi="Traditional Arabic" w:cs="Traditional Arabic"/>
          <w:sz w:val="32"/>
          <w:szCs w:val="32"/>
          <w:rtl/>
          <w:lang w:bidi="ar-MA"/>
        </w:rPr>
        <w:t>ا</w:t>
      </w:r>
      <w:r w:rsidR="000C4C72" w:rsidRPr="004814A5">
        <w:rPr>
          <w:rFonts w:ascii="Traditional Arabic" w:eastAsia="Times New Roman" w:hAnsi="Traditional Arabic" w:cs="Traditional Arabic"/>
          <w:sz w:val="32"/>
          <w:szCs w:val="32"/>
          <w:rtl/>
          <w:lang w:bidi="ar-MA"/>
        </w:rPr>
        <w:t xml:space="preserve"> خلاقا بإمكانه أن ي</w:t>
      </w:r>
      <w:r w:rsidR="00473AD3" w:rsidRPr="004814A5">
        <w:rPr>
          <w:rFonts w:ascii="Traditional Arabic" w:eastAsia="Times New Roman" w:hAnsi="Traditional Arabic" w:cs="Traditional Arabic"/>
          <w:sz w:val="32"/>
          <w:szCs w:val="32"/>
          <w:rtl/>
          <w:lang w:bidi="ar-MA"/>
        </w:rPr>
        <w:t>سهم في تطويره</w:t>
      </w:r>
      <w:r w:rsidR="000F4286" w:rsidRPr="004814A5">
        <w:rPr>
          <w:rFonts w:ascii="Traditional Arabic" w:eastAsia="Times New Roman" w:hAnsi="Traditional Arabic" w:cs="Traditional Arabic"/>
          <w:sz w:val="32"/>
          <w:szCs w:val="32"/>
          <w:rtl/>
          <w:lang w:bidi="ar-MA"/>
        </w:rPr>
        <w:t>؟</w:t>
      </w:r>
      <w:r w:rsidR="00473AD3" w:rsidRPr="004814A5">
        <w:rPr>
          <w:rFonts w:ascii="Traditional Arabic" w:eastAsia="Times New Roman" w:hAnsi="Traditional Arabic" w:cs="Traditional Arabic"/>
          <w:sz w:val="32"/>
          <w:szCs w:val="32"/>
          <w:rtl/>
          <w:lang w:bidi="ar-MA"/>
        </w:rPr>
        <w:t xml:space="preserve"> </w:t>
      </w:r>
    </w:p>
    <w:p w:rsidR="00473AD3" w:rsidRPr="004814A5" w:rsidRDefault="00473AD3" w:rsidP="000B6A0E">
      <w:pPr>
        <w:bidi/>
        <w:spacing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ولعل إلقاء</w:t>
      </w:r>
      <w:r w:rsidR="000B6A0E" w:rsidRPr="004814A5">
        <w:rPr>
          <w:rFonts w:ascii="Traditional Arabic" w:eastAsia="Times New Roman" w:hAnsi="Traditional Arabic" w:cs="Traditional Arabic"/>
          <w:sz w:val="32"/>
          <w:szCs w:val="32"/>
          <w:rtl/>
          <w:lang w:bidi="ar-MA"/>
        </w:rPr>
        <w:t>نا</w:t>
      </w:r>
      <w:r w:rsidRPr="004814A5">
        <w:rPr>
          <w:rFonts w:ascii="Traditional Arabic" w:eastAsia="Times New Roman" w:hAnsi="Traditional Arabic" w:cs="Traditional Arabic"/>
          <w:sz w:val="32"/>
          <w:szCs w:val="32"/>
          <w:rtl/>
          <w:lang w:bidi="ar-MA"/>
        </w:rPr>
        <w:t xml:space="preserve"> </w:t>
      </w:r>
      <w:r w:rsidR="000B6A0E" w:rsidRPr="004814A5">
        <w:rPr>
          <w:rFonts w:ascii="Traditional Arabic" w:eastAsia="Times New Roman" w:hAnsi="Traditional Arabic" w:cs="Traditional Arabic"/>
          <w:sz w:val="32"/>
          <w:szCs w:val="32"/>
          <w:rtl/>
          <w:lang w:bidi="ar-MA"/>
        </w:rPr>
        <w:t>ل</w:t>
      </w:r>
      <w:r w:rsidRPr="004814A5">
        <w:rPr>
          <w:rFonts w:ascii="Traditional Arabic" w:eastAsia="Times New Roman" w:hAnsi="Traditional Arabic" w:cs="Traditional Arabic"/>
          <w:sz w:val="32"/>
          <w:szCs w:val="32"/>
          <w:rtl/>
          <w:lang w:bidi="ar-MA"/>
        </w:rPr>
        <w:t>نظرة على كتب العروض القديمة</w:t>
      </w:r>
      <w:r w:rsidR="000B6A0E" w:rsidRPr="004814A5">
        <w:rPr>
          <w:rFonts w:ascii="Traditional Arabic" w:eastAsia="Times New Roman" w:hAnsi="Traditional Arabic" w:cs="Traditional Arabic"/>
          <w:sz w:val="32"/>
          <w:szCs w:val="32"/>
          <w:rtl/>
          <w:lang w:bidi="ar-MA"/>
        </w:rPr>
        <w:t xml:space="preserve"> ـــ </w:t>
      </w:r>
      <w:r w:rsidRPr="004814A5">
        <w:rPr>
          <w:rFonts w:ascii="Traditional Arabic" w:eastAsia="Times New Roman" w:hAnsi="Traditional Arabic" w:cs="Traditional Arabic"/>
          <w:sz w:val="32"/>
          <w:szCs w:val="32"/>
          <w:rtl/>
          <w:lang w:bidi="ar-MA"/>
        </w:rPr>
        <w:t>منذ العصور الهجرية الأولى</w:t>
      </w:r>
      <w:r w:rsidR="00333F7E" w:rsidRPr="004814A5">
        <w:rPr>
          <w:rFonts w:ascii="Traditional Arabic" w:eastAsia="Times New Roman" w:hAnsi="Traditional Arabic" w:cs="Traditional Arabic"/>
          <w:sz w:val="32"/>
          <w:szCs w:val="32"/>
          <w:rtl/>
          <w:lang w:bidi="ar-MA"/>
        </w:rPr>
        <w:t xml:space="preserve"> حتى القرن العشرين</w:t>
      </w:r>
      <w:r w:rsidR="000B6A0E" w:rsidRPr="004814A5">
        <w:rPr>
          <w:rFonts w:ascii="Traditional Arabic" w:eastAsia="Times New Roman" w:hAnsi="Traditional Arabic" w:cs="Traditional Arabic"/>
          <w:sz w:val="32"/>
          <w:szCs w:val="32"/>
          <w:rtl/>
          <w:lang w:bidi="ar-MA"/>
        </w:rPr>
        <w:t xml:space="preserve"> ـــ سيوصلنا إلى أنها تكتفي بنقل </w:t>
      </w:r>
      <w:r w:rsidRPr="004814A5">
        <w:rPr>
          <w:rFonts w:ascii="Traditional Arabic" w:eastAsia="Times New Roman" w:hAnsi="Traditional Arabic" w:cs="Traditional Arabic"/>
          <w:sz w:val="32"/>
          <w:szCs w:val="32"/>
          <w:rtl/>
          <w:lang w:bidi="ar-MA"/>
        </w:rPr>
        <w:t xml:space="preserve">ما أورده دارس عاش في القرن الرابع الهجري </w:t>
      </w:r>
      <w:r w:rsidR="00333F7E" w:rsidRPr="004814A5">
        <w:rPr>
          <w:rFonts w:ascii="Traditional Arabic" w:eastAsia="Times New Roman" w:hAnsi="Traditional Arabic" w:cs="Traditional Arabic"/>
          <w:sz w:val="32"/>
          <w:szCs w:val="32"/>
          <w:rtl/>
          <w:lang w:bidi="ar-MA"/>
        </w:rPr>
        <w:t>ك</w:t>
      </w:r>
      <w:r w:rsidRPr="004814A5">
        <w:rPr>
          <w:rFonts w:ascii="Traditional Arabic" w:eastAsia="Times New Roman" w:hAnsi="Traditional Arabic" w:cs="Traditional Arabic"/>
          <w:sz w:val="32"/>
          <w:szCs w:val="32"/>
          <w:rtl/>
          <w:lang w:bidi="ar-MA"/>
        </w:rPr>
        <w:t>ابن عبد ربه.</w:t>
      </w:r>
    </w:p>
    <w:p w:rsidR="00473AD3" w:rsidRPr="004814A5" w:rsidRDefault="008F7F78" w:rsidP="00473AD3">
      <w:pPr>
        <w:bidi/>
        <w:spacing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وبالتالي ظلت هذه المحاولات محصورة في قبول معطيات نظام الخليل النظرية بشكل عام، محاولة فهم هذه الأسس أو تقليص عدد الوحدات التي تشكل بحوره، أو تسهيل نظامه بإلغاء دوائره دون طرحها لتساؤلات عن جدوى هذه الأسس نفسها.</w:t>
      </w:r>
    </w:p>
    <w:p w:rsidR="00473AD3" w:rsidRPr="004814A5" w:rsidRDefault="00473AD3" w:rsidP="00473AD3">
      <w:pPr>
        <w:bidi/>
        <w:spacing w:after="0" w:line="240" w:lineRule="auto"/>
        <w:jc w:val="both"/>
        <w:rPr>
          <w:rFonts w:ascii="Traditional Arabic" w:eastAsia="Times New Roman" w:hAnsi="Traditional Arabic" w:cs="Traditional Arabic"/>
          <w:sz w:val="32"/>
          <w:szCs w:val="32"/>
          <w:rtl/>
          <w:lang w:bidi="ar-MA"/>
        </w:rPr>
      </w:pPr>
    </w:p>
    <w:p w:rsidR="00473AD3" w:rsidRPr="004814A5" w:rsidRDefault="008F7F78" w:rsidP="00FF3A50">
      <w:pPr>
        <w:bidi/>
        <w:spacing w:after="0" w:line="360" w:lineRule="auto"/>
        <w:jc w:val="both"/>
        <w:rPr>
          <w:rFonts w:ascii="Traditional Arabic" w:eastAsia="Arial Unicode MS"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 xml:space="preserve">وننطلق في بحثنا هذا ــــ ديداكتيك العروض </w:t>
      </w:r>
      <w:r w:rsidR="00333F7E" w:rsidRPr="004814A5">
        <w:rPr>
          <w:rFonts w:ascii="Traditional Arabic" w:eastAsia="Times New Roman" w:hAnsi="Traditional Arabic" w:cs="Traditional Arabic"/>
          <w:sz w:val="32"/>
          <w:szCs w:val="32"/>
          <w:rtl/>
          <w:lang w:bidi="ar-MA"/>
        </w:rPr>
        <w:t>و</w:t>
      </w:r>
      <w:r w:rsidR="00473AD3" w:rsidRPr="004814A5">
        <w:rPr>
          <w:rFonts w:ascii="Traditional Arabic" w:eastAsia="Times New Roman" w:hAnsi="Traditional Arabic" w:cs="Traditional Arabic"/>
          <w:sz w:val="32"/>
          <w:szCs w:val="32"/>
          <w:rtl/>
          <w:lang w:bidi="ar-MA"/>
        </w:rPr>
        <w:t>صعوبات تعليمه وتعلمه بالث</w:t>
      </w:r>
      <w:r w:rsidR="00691DA6" w:rsidRPr="004814A5">
        <w:rPr>
          <w:rFonts w:ascii="Traditional Arabic" w:eastAsia="Times New Roman" w:hAnsi="Traditional Arabic" w:cs="Traditional Arabic"/>
          <w:sz w:val="32"/>
          <w:szCs w:val="32"/>
          <w:rtl/>
          <w:lang w:bidi="ar-MA"/>
        </w:rPr>
        <w:t xml:space="preserve">انوي التأهيلي </w:t>
      </w:r>
      <w:r w:rsidR="000B6A0E" w:rsidRPr="004814A5">
        <w:rPr>
          <w:rFonts w:ascii="Traditional Arabic" w:eastAsia="Times New Roman" w:hAnsi="Traditional Arabic" w:cs="Traditional Arabic"/>
          <w:sz w:val="32"/>
          <w:szCs w:val="32"/>
          <w:rtl/>
          <w:lang w:bidi="ar-MA"/>
        </w:rPr>
        <w:t>من إشكالية</w:t>
      </w:r>
      <w:r w:rsidR="00473AD3" w:rsidRPr="004814A5">
        <w:rPr>
          <w:rFonts w:ascii="Traditional Arabic" w:eastAsia="Arial Unicode MS" w:hAnsi="Traditional Arabic" w:cs="Traditional Arabic"/>
          <w:sz w:val="32"/>
          <w:szCs w:val="32"/>
          <w:rtl/>
          <w:lang w:bidi="ar-MA"/>
        </w:rPr>
        <w:t xml:space="preserve"> الصعوبات التي تعتري تعليم ت</w:t>
      </w:r>
      <w:r w:rsidR="00333F7E" w:rsidRPr="004814A5">
        <w:rPr>
          <w:rFonts w:ascii="Traditional Arabic" w:eastAsia="Arial Unicode MS" w:hAnsi="Traditional Arabic" w:cs="Traditional Arabic"/>
          <w:sz w:val="32"/>
          <w:szCs w:val="32"/>
          <w:rtl/>
          <w:lang w:bidi="ar-MA"/>
        </w:rPr>
        <w:t>علم العروض</w:t>
      </w:r>
      <w:r w:rsidR="000B6A0E" w:rsidRPr="004814A5">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 xml:space="preserve"> </w:t>
      </w:r>
      <w:r w:rsidR="000B6A0E" w:rsidRPr="004814A5">
        <w:rPr>
          <w:rFonts w:ascii="Traditional Arabic" w:eastAsia="Arial Unicode MS" w:hAnsi="Traditional Arabic" w:cs="Traditional Arabic"/>
          <w:sz w:val="32"/>
          <w:szCs w:val="32"/>
          <w:rtl/>
          <w:lang w:bidi="ar-MA"/>
        </w:rPr>
        <w:t>وما تطرحه من مشاكل</w:t>
      </w:r>
      <w:r w:rsidR="00473AD3" w:rsidRPr="004814A5">
        <w:rPr>
          <w:rFonts w:ascii="Traditional Arabic" w:eastAsia="Arial Unicode MS" w:hAnsi="Traditional Arabic" w:cs="Traditional Arabic"/>
          <w:sz w:val="32"/>
          <w:szCs w:val="32"/>
          <w:rtl/>
          <w:lang w:bidi="ar-MA"/>
        </w:rPr>
        <w:t xml:space="preserve"> جمة، مكننا احتكاكنا بالتعليم الثانوي</w:t>
      </w:r>
      <w:r w:rsidRPr="004814A5">
        <w:rPr>
          <w:rFonts w:ascii="Traditional Arabic" w:eastAsia="Arial Unicode MS" w:hAnsi="Traditional Arabic" w:cs="Traditional Arabic"/>
          <w:sz w:val="32"/>
          <w:szCs w:val="32"/>
          <w:rtl/>
          <w:lang w:bidi="ar-MA"/>
        </w:rPr>
        <w:t xml:space="preserve"> </w:t>
      </w:r>
      <w:r w:rsidR="00333F7E" w:rsidRPr="004814A5">
        <w:rPr>
          <w:rFonts w:ascii="Traditional Arabic" w:eastAsia="Arial Unicode MS" w:hAnsi="Traditional Arabic" w:cs="Traditional Arabic"/>
          <w:sz w:val="32"/>
          <w:szCs w:val="32"/>
          <w:rtl/>
          <w:lang w:bidi="ar-MA"/>
        </w:rPr>
        <w:t xml:space="preserve">من الوقوف عليها عن قرب، فقد لاحظنا </w:t>
      </w:r>
      <w:r w:rsidR="00473AD3" w:rsidRPr="004814A5">
        <w:rPr>
          <w:rFonts w:ascii="Traditional Arabic" w:eastAsia="Arial Unicode MS" w:hAnsi="Traditional Arabic" w:cs="Traditional Arabic"/>
          <w:sz w:val="32"/>
          <w:szCs w:val="32"/>
          <w:rtl/>
          <w:lang w:bidi="ar-MA"/>
        </w:rPr>
        <w:t>عزوف المتعلمين وتهربهم</w:t>
      </w:r>
      <w:r w:rsidR="00FC545E"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من الإجابة عن الأسئلة المرتبطة بدرس العروض، والاكتفاء أحيانا كثيرة بالإشارة إلى انتماء الوزن الذي نظمت عليه القص</w:t>
      </w:r>
      <w:r w:rsidR="00333F7E" w:rsidRPr="004814A5">
        <w:rPr>
          <w:rFonts w:ascii="Traditional Arabic" w:eastAsia="Arial Unicode MS" w:hAnsi="Traditional Arabic" w:cs="Traditional Arabic"/>
          <w:sz w:val="32"/>
          <w:szCs w:val="32"/>
          <w:rtl/>
          <w:lang w:bidi="ar-MA"/>
        </w:rPr>
        <w:t>يدة إلى أحد البحور الخليلية.</w:t>
      </w:r>
      <w:r w:rsidR="00473AD3" w:rsidRPr="004814A5">
        <w:rPr>
          <w:rFonts w:ascii="Traditional Arabic" w:eastAsia="Arial Unicode MS" w:hAnsi="Traditional Arabic" w:cs="Traditional Arabic"/>
          <w:sz w:val="32"/>
          <w:szCs w:val="32"/>
          <w:rtl/>
          <w:lang w:bidi="ar-MA"/>
        </w:rPr>
        <w:t xml:space="preserve"> إن هذه الملاحظات جعلتنا نطرح العديد من الأسئلة حول ذلك:</w:t>
      </w:r>
      <w:r w:rsidRPr="004814A5">
        <w:rPr>
          <w:rFonts w:ascii="Traditional Arabic" w:eastAsia="Arial Unicode MS" w:hAnsi="Traditional Arabic" w:cs="Traditional Arabic"/>
          <w:sz w:val="32"/>
          <w:szCs w:val="32"/>
          <w:rtl/>
          <w:lang w:bidi="ar-MA"/>
        </w:rPr>
        <w:t xml:space="preserve"> </w:t>
      </w:r>
    </w:p>
    <w:p w:rsidR="00473AD3" w:rsidRPr="004814A5" w:rsidRDefault="00473AD3" w:rsidP="00473AD3">
      <w:pPr>
        <w:pStyle w:val="a9"/>
        <w:numPr>
          <w:ilvl w:val="0"/>
          <w:numId w:val="1"/>
        </w:numPr>
        <w:bidi/>
        <w:spacing w:after="0" w:line="360" w:lineRule="auto"/>
        <w:jc w:val="both"/>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lastRenderedPageBreak/>
        <w:t>أين يكمن الخلل يا ترى</w:t>
      </w:r>
      <w:r w:rsidR="000F4286" w:rsidRPr="004814A5">
        <w:rPr>
          <w:rFonts w:ascii="Traditional Arabic" w:eastAsia="Arial Unicode MS" w:hAnsi="Traditional Arabic" w:cs="Traditional Arabic"/>
          <w:sz w:val="32"/>
          <w:szCs w:val="32"/>
          <w:rtl/>
          <w:lang w:bidi="ar-MA"/>
        </w:rPr>
        <w:t>؟</w:t>
      </w:r>
    </w:p>
    <w:p w:rsidR="0096504B" w:rsidRPr="004814A5" w:rsidRDefault="00473AD3" w:rsidP="00473AD3">
      <w:pPr>
        <w:pStyle w:val="a9"/>
        <w:numPr>
          <w:ilvl w:val="0"/>
          <w:numId w:val="1"/>
        </w:numPr>
        <w:bidi/>
        <w:spacing w:after="0" w:line="360" w:lineRule="auto"/>
        <w:jc w:val="both"/>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t>هل في طر</w:t>
      </w:r>
      <w:r w:rsidR="00FF3A50" w:rsidRPr="004814A5">
        <w:rPr>
          <w:rFonts w:ascii="Traditional Arabic" w:eastAsia="Arial Unicode MS" w:hAnsi="Traditional Arabic" w:cs="Traditional Arabic"/>
          <w:sz w:val="32"/>
          <w:szCs w:val="32"/>
          <w:rtl/>
          <w:lang w:bidi="ar-MA"/>
        </w:rPr>
        <w:t>ائ</w:t>
      </w:r>
      <w:r w:rsidRPr="004814A5">
        <w:rPr>
          <w:rFonts w:ascii="Traditional Arabic" w:eastAsia="Arial Unicode MS" w:hAnsi="Traditional Arabic" w:cs="Traditional Arabic"/>
          <w:sz w:val="32"/>
          <w:szCs w:val="32"/>
          <w:rtl/>
          <w:lang w:bidi="ar-MA"/>
        </w:rPr>
        <w:t>ق تدريس هذه المادة -العروض- وع</w:t>
      </w:r>
      <w:r w:rsidR="0096504B" w:rsidRPr="004814A5">
        <w:rPr>
          <w:rFonts w:ascii="Traditional Arabic" w:eastAsia="Arial Unicode MS" w:hAnsi="Traditional Arabic" w:cs="Traditional Arabic"/>
          <w:sz w:val="32"/>
          <w:szCs w:val="32"/>
          <w:rtl/>
          <w:lang w:bidi="ar-MA"/>
        </w:rPr>
        <w:t>دم تمكن المدرسين من ديداكتيكها، الشيء الذي يحول دون قدرتهم على تبسيطه لمتعلميهم وإيصاله لهم بأيسر الطرق</w:t>
      </w:r>
      <w:r w:rsidR="000F4286" w:rsidRPr="004814A5">
        <w:rPr>
          <w:rFonts w:ascii="Traditional Arabic" w:eastAsia="Arial Unicode MS" w:hAnsi="Traditional Arabic" w:cs="Traditional Arabic"/>
          <w:sz w:val="32"/>
          <w:szCs w:val="32"/>
          <w:rtl/>
          <w:lang w:bidi="ar-MA"/>
        </w:rPr>
        <w:t>؟</w:t>
      </w:r>
    </w:p>
    <w:p w:rsidR="00473AD3" w:rsidRPr="004814A5" w:rsidRDefault="00473AD3" w:rsidP="0096504B">
      <w:pPr>
        <w:pStyle w:val="a9"/>
        <w:numPr>
          <w:ilvl w:val="0"/>
          <w:numId w:val="1"/>
        </w:numPr>
        <w:bidi/>
        <w:spacing w:after="0" w:line="360" w:lineRule="auto"/>
        <w:jc w:val="both"/>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t xml:space="preserve">أم أن السبب مرتبط بالمتعلم، وإعراضه عن المادة وبالتالي عدم </w:t>
      </w:r>
      <w:r w:rsidR="0096504B" w:rsidRPr="004814A5">
        <w:rPr>
          <w:rFonts w:ascii="Traditional Arabic" w:eastAsia="Arial Unicode MS" w:hAnsi="Traditional Arabic" w:cs="Traditional Arabic"/>
          <w:sz w:val="32"/>
          <w:szCs w:val="32"/>
          <w:rtl/>
          <w:lang w:bidi="ar-MA"/>
        </w:rPr>
        <w:t>قدرته على استيعابها</w:t>
      </w:r>
      <w:r w:rsidR="000F4286" w:rsidRPr="004814A5">
        <w:rPr>
          <w:rFonts w:ascii="Traditional Arabic" w:eastAsia="Arial Unicode MS" w:hAnsi="Traditional Arabic" w:cs="Traditional Arabic"/>
          <w:sz w:val="32"/>
          <w:szCs w:val="32"/>
          <w:rtl/>
          <w:lang w:bidi="ar-MA"/>
        </w:rPr>
        <w:t>؟</w:t>
      </w:r>
    </w:p>
    <w:p w:rsidR="00473AD3" w:rsidRPr="004814A5" w:rsidRDefault="00473AD3" w:rsidP="00473AD3">
      <w:pPr>
        <w:pStyle w:val="a9"/>
        <w:numPr>
          <w:ilvl w:val="0"/>
          <w:numId w:val="1"/>
        </w:numPr>
        <w:bidi/>
        <w:spacing w:after="0" w:line="360" w:lineRule="auto"/>
        <w:jc w:val="both"/>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t>أم أن</w:t>
      </w:r>
      <w:r w:rsidR="0096504B" w:rsidRPr="004814A5">
        <w:rPr>
          <w:rFonts w:ascii="Traditional Arabic" w:eastAsia="Arial Unicode MS" w:hAnsi="Traditional Arabic" w:cs="Traditional Arabic"/>
          <w:sz w:val="32"/>
          <w:szCs w:val="32"/>
          <w:rtl/>
          <w:lang w:bidi="ar-MA"/>
        </w:rPr>
        <w:t xml:space="preserve"> الخلل يكمن في طبيعة هذه المادة</w:t>
      </w:r>
      <w:r w:rsidR="000F4286" w:rsidRPr="004814A5">
        <w:rPr>
          <w:rFonts w:ascii="Traditional Arabic" w:eastAsia="Arial Unicode MS" w:hAnsi="Traditional Arabic" w:cs="Traditional Arabic"/>
          <w:sz w:val="32"/>
          <w:szCs w:val="32"/>
          <w:rtl/>
          <w:lang w:bidi="ar-MA"/>
        </w:rPr>
        <w:t>؟</w:t>
      </w:r>
    </w:p>
    <w:p w:rsidR="00473AD3" w:rsidRPr="004814A5" w:rsidRDefault="00473AD3" w:rsidP="00473AD3">
      <w:pPr>
        <w:pStyle w:val="a9"/>
        <w:numPr>
          <w:ilvl w:val="0"/>
          <w:numId w:val="1"/>
        </w:numPr>
        <w:bidi/>
        <w:spacing w:after="0" w:line="360" w:lineRule="auto"/>
        <w:jc w:val="both"/>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t>أم أن هناك عوامل أخ</w:t>
      </w:r>
      <w:r w:rsidR="0096504B" w:rsidRPr="004814A5">
        <w:rPr>
          <w:rFonts w:ascii="Traditional Arabic" w:eastAsia="Arial Unicode MS" w:hAnsi="Traditional Arabic" w:cs="Traditional Arabic"/>
          <w:sz w:val="32"/>
          <w:szCs w:val="32"/>
          <w:rtl/>
          <w:lang w:bidi="ar-MA"/>
        </w:rPr>
        <w:t>رى تسببت في هذه النتائج المخيبة</w:t>
      </w:r>
      <w:r w:rsidR="000F4286" w:rsidRPr="004814A5">
        <w:rPr>
          <w:rFonts w:ascii="Traditional Arabic" w:eastAsia="Arial Unicode MS" w:hAnsi="Traditional Arabic" w:cs="Traditional Arabic"/>
          <w:sz w:val="32"/>
          <w:szCs w:val="32"/>
          <w:rtl/>
          <w:lang w:bidi="ar-MA"/>
        </w:rPr>
        <w:t>؟</w:t>
      </w:r>
    </w:p>
    <w:p w:rsidR="00473AD3" w:rsidRPr="004814A5" w:rsidRDefault="008F7F78" w:rsidP="009B59A3">
      <w:pPr>
        <w:bidi/>
        <w:spacing w:after="0" w:line="360" w:lineRule="auto"/>
        <w:jc w:val="both"/>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 xml:space="preserve"> </w:t>
      </w:r>
      <w:r w:rsidR="0096504B" w:rsidRPr="004814A5">
        <w:rPr>
          <w:rFonts w:ascii="Traditional Arabic" w:eastAsia="Arial Unicode MS" w:hAnsi="Traditional Arabic" w:cs="Traditional Arabic"/>
          <w:sz w:val="32"/>
          <w:szCs w:val="32"/>
          <w:rtl/>
          <w:lang w:bidi="ar-MA"/>
        </w:rPr>
        <w:t>وسنخوض في ذلك انطلاقا من</w:t>
      </w:r>
      <w:r w:rsidR="00473AD3" w:rsidRPr="004814A5">
        <w:rPr>
          <w:rFonts w:ascii="Traditional Arabic" w:eastAsia="Arial Unicode MS" w:hAnsi="Traditional Arabic" w:cs="Traditional Arabic"/>
          <w:sz w:val="32"/>
          <w:szCs w:val="32"/>
          <w:rtl/>
          <w:lang w:bidi="ar-MA"/>
        </w:rPr>
        <w:t xml:space="preserve"> فصلين، يتسم الأول ببعد نظري من خلال الوقوف على المفاهيم المؤثثة للبحث، إلى جانب الوقوف عند أهمية العروض والأسباب التي أدت</w:t>
      </w:r>
      <w:r w:rsidR="0096504B"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 xml:space="preserve">إلى صعوبته، إلى جانب التكامل والتلاقي الكائن بينه وبين فروع اللغة وغيرها، على أن نختمه بالتطرق إلى </w:t>
      </w:r>
      <w:r w:rsidR="0096504B" w:rsidRPr="004814A5">
        <w:rPr>
          <w:rFonts w:ascii="Traditional Arabic" w:eastAsia="Arial Unicode MS" w:hAnsi="Traditional Arabic" w:cs="Traditional Arabic"/>
          <w:sz w:val="32"/>
          <w:szCs w:val="32"/>
          <w:rtl/>
          <w:lang w:bidi="ar-MA"/>
        </w:rPr>
        <w:t>ا</w:t>
      </w:r>
      <w:r w:rsidR="00473AD3" w:rsidRPr="004814A5">
        <w:rPr>
          <w:rFonts w:ascii="Traditional Arabic" w:eastAsia="Arial Unicode MS" w:hAnsi="Traditional Arabic" w:cs="Traditional Arabic"/>
          <w:sz w:val="32"/>
          <w:szCs w:val="32"/>
          <w:rtl/>
          <w:lang w:bidi="ar-MA"/>
        </w:rPr>
        <w:t>لمحاولات التي هدفت إلى تجديد هذا ا</w:t>
      </w:r>
      <w:r w:rsidR="0096504B" w:rsidRPr="004814A5">
        <w:rPr>
          <w:rFonts w:ascii="Traditional Arabic" w:eastAsia="Arial Unicode MS" w:hAnsi="Traditional Arabic" w:cs="Traditional Arabic"/>
          <w:sz w:val="32"/>
          <w:szCs w:val="32"/>
          <w:rtl/>
          <w:lang w:bidi="ar-MA"/>
        </w:rPr>
        <w:t>لعلم على مستوى المادة أو طرق التدريس</w:t>
      </w:r>
      <w:r w:rsidR="00473AD3" w:rsidRPr="004814A5">
        <w:rPr>
          <w:rFonts w:ascii="Traditional Arabic" w:eastAsia="Arial Unicode MS" w:hAnsi="Traditional Arabic" w:cs="Traditional Arabic"/>
          <w:sz w:val="32"/>
          <w:szCs w:val="32"/>
          <w:rtl/>
          <w:lang w:bidi="ar-MA"/>
        </w:rPr>
        <w:t xml:space="preserve"> والتعلم.</w:t>
      </w:r>
    </w:p>
    <w:p w:rsidR="00473AD3" w:rsidRPr="004814A5" w:rsidRDefault="008F7F78" w:rsidP="00337862">
      <w:pPr>
        <w:bidi/>
        <w:spacing w:after="0" w:line="360" w:lineRule="auto"/>
        <w:jc w:val="both"/>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في حين خصصنا الفصل الثاني للحديث عن واقع العروض بمؤسساتنا الثانوية، سواء</w:t>
      </w:r>
      <w:r w:rsidR="0096504B" w:rsidRPr="004814A5">
        <w:rPr>
          <w:rFonts w:ascii="Traditional Arabic" w:eastAsia="Arial Unicode MS" w:hAnsi="Traditional Arabic" w:cs="Traditional Arabic"/>
          <w:sz w:val="32"/>
          <w:szCs w:val="32"/>
          <w:rtl/>
          <w:lang w:bidi="ar-MA"/>
        </w:rPr>
        <w:t xml:space="preserve"> على مستوى المنهاج أو على مستوى</w:t>
      </w:r>
      <w:r w:rsidR="00473AD3" w:rsidRPr="004814A5">
        <w:rPr>
          <w:rFonts w:ascii="Traditional Arabic" w:eastAsia="Arial Unicode MS" w:hAnsi="Traditional Arabic" w:cs="Traditional Arabic"/>
          <w:sz w:val="32"/>
          <w:szCs w:val="32"/>
          <w:rtl/>
          <w:lang w:bidi="ar-MA"/>
        </w:rPr>
        <w:t xml:space="preserve"> الممارسة التربوية المتعلقة بالعملتين التعليمية والتعلمية، معتمدين في ذلك</w:t>
      </w:r>
      <w:r w:rsidR="00337862" w:rsidRPr="004814A5">
        <w:rPr>
          <w:rFonts w:ascii="Traditional Arabic" w:eastAsia="Arial Unicode MS" w:hAnsi="Traditional Arabic" w:cs="Traditional Arabic"/>
          <w:sz w:val="32"/>
          <w:szCs w:val="32"/>
          <w:lang w:bidi="ar-MA"/>
        </w:rPr>
        <w:t xml:space="preserve"> </w:t>
      </w:r>
      <w:r w:rsidR="0096504B" w:rsidRPr="004814A5">
        <w:rPr>
          <w:rFonts w:ascii="Traditional Arabic" w:eastAsia="Arial Unicode MS" w:hAnsi="Traditional Arabic" w:cs="Traditional Arabic"/>
          <w:sz w:val="32"/>
          <w:szCs w:val="32"/>
          <w:rtl/>
          <w:lang w:bidi="ar-MA"/>
        </w:rPr>
        <w:t>على</w:t>
      </w:r>
      <w:r w:rsidR="00473AD3" w:rsidRPr="004814A5">
        <w:rPr>
          <w:rFonts w:ascii="Traditional Arabic" w:eastAsia="Arial Unicode MS" w:hAnsi="Traditional Arabic" w:cs="Traditional Arabic"/>
          <w:sz w:val="32"/>
          <w:szCs w:val="32"/>
          <w:rtl/>
          <w:lang w:bidi="ar-MA"/>
        </w:rPr>
        <w:t xml:space="preserve"> استمارة لكل من</w:t>
      </w:r>
      <w:r w:rsidR="0096504B" w:rsidRPr="004814A5">
        <w:rPr>
          <w:rFonts w:ascii="Traditional Arabic" w:eastAsia="Arial Unicode MS" w:hAnsi="Traditional Arabic" w:cs="Traditional Arabic"/>
          <w:sz w:val="32"/>
          <w:szCs w:val="32"/>
          <w:rtl/>
          <w:lang w:bidi="ar-MA"/>
        </w:rPr>
        <w:t xml:space="preserve"> المدرس والمتعلم، إذ ستمكننا </w:t>
      </w:r>
      <w:r w:rsidR="00473AD3" w:rsidRPr="004814A5">
        <w:rPr>
          <w:rFonts w:ascii="Traditional Arabic" w:eastAsia="Arial Unicode MS" w:hAnsi="Traditional Arabic" w:cs="Traditional Arabic"/>
          <w:sz w:val="32"/>
          <w:szCs w:val="32"/>
          <w:rtl/>
          <w:lang w:bidi="ar-MA"/>
        </w:rPr>
        <w:t>من الوقوف</w:t>
      </w:r>
      <w:r w:rsidR="0096504B"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على الوضع كما هو بمدراسنا، وذلك بغية اقتراح حلول أنجع تن</w:t>
      </w:r>
      <w:r w:rsidR="00095DF9" w:rsidRPr="004814A5">
        <w:rPr>
          <w:rFonts w:ascii="Traditional Arabic" w:eastAsia="Arial Unicode MS" w:hAnsi="Traditional Arabic" w:cs="Traditional Arabic"/>
          <w:sz w:val="32"/>
          <w:szCs w:val="32"/>
          <w:rtl/>
          <w:lang w:bidi="ar-MA"/>
        </w:rPr>
        <w:t>طل</w:t>
      </w:r>
      <w:r w:rsidR="00473AD3" w:rsidRPr="004814A5">
        <w:rPr>
          <w:rFonts w:ascii="Traditional Arabic" w:eastAsia="Arial Unicode MS" w:hAnsi="Traditional Arabic" w:cs="Traditional Arabic"/>
          <w:sz w:val="32"/>
          <w:szCs w:val="32"/>
          <w:rtl/>
          <w:lang w:bidi="ar-MA"/>
        </w:rPr>
        <w:t xml:space="preserve">ق من هذا الوضع لتجاوزه. </w:t>
      </w:r>
    </w:p>
    <w:p w:rsidR="00473AD3" w:rsidRPr="004814A5" w:rsidRDefault="008F7F78" w:rsidP="00095DF9">
      <w:pPr>
        <w:bidi/>
        <w:spacing w:after="0" w:line="360" w:lineRule="auto"/>
        <w:jc w:val="both"/>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 xml:space="preserve"> </w:t>
      </w:r>
      <w:r w:rsidR="0096504B" w:rsidRPr="004814A5">
        <w:rPr>
          <w:rFonts w:ascii="Traditional Arabic" w:eastAsia="Arial Unicode MS" w:hAnsi="Traditional Arabic" w:cs="Traditional Arabic"/>
          <w:sz w:val="32"/>
          <w:szCs w:val="32"/>
          <w:rtl/>
          <w:lang w:bidi="ar-MA"/>
        </w:rPr>
        <w:t>و</w:t>
      </w:r>
      <w:r w:rsidR="00473AD3" w:rsidRPr="004814A5">
        <w:rPr>
          <w:rFonts w:ascii="Traditional Arabic" w:eastAsia="Arial Unicode MS" w:hAnsi="Traditional Arabic" w:cs="Traditional Arabic"/>
          <w:sz w:val="32"/>
          <w:szCs w:val="32"/>
          <w:rtl/>
          <w:lang w:bidi="ar-MA"/>
        </w:rPr>
        <w:t>نهدف انطلاقا من هذا البحث تشخيص</w:t>
      </w:r>
      <w:r w:rsidR="00095DF9" w:rsidRPr="004814A5">
        <w:rPr>
          <w:rFonts w:ascii="Traditional Arabic" w:eastAsia="Arial Unicode MS" w:hAnsi="Traditional Arabic" w:cs="Traditional Arabic"/>
          <w:sz w:val="32"/>
          <w:szCs w:val="32"/>
          <w:rtl/>
          <w:lang w:bidi="ar-MA"/>
        </w:rPr>
        <w:t>َ</w:t>
      </w:r>
      <w:r w:rsidR="00473AD3" w:rsidRPr="004814A5">
        <w:rPr>
          <w:rFonts w:ascii="Traditional Arabic" w:eastAsia="Arial Unicode MS" w:hAnsi="Traditional Arabic" w:cs="Traditional Arabic"/>
          <w:sz w:val="32"/>
          <w:szCs w:val="32"/>
          <w:rtl/>
          <w:lang w:bidi="ar-MA"/>
        </w:rPr>
        <w:t xml:space="preserve"> الأسباب الحقيقية الكامنة وراء هذه المردودية، انطلاقا</w:t>
      </w:r>
      <w:r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من بحث ميداني من داخل الفصل الدراسي واستنادا إلى استمارات، تركز</w:t>
      </w:r>
      <w:r w:rsidRPr="004814A5">
        <w:rPr>
          <w:rFonts w:ascii="Traditional Arabic" w:eastAsia="Arial Unicode MS" w:hAnsi="Traditional Arabic" w:cs="Traditional Arabic"/>
          <w:sz w:val="32"/>
          <w:szCs w:val="32"/>
          <w:rtl/>
          <w:lang w:bidi="ar-MA"/>
        </w:rPr>
        <w:t xml:space="preserve"> </w:t>
      </w:r>
      <w:r w:rsidR="00473AD3" w:rsidRPr="004814A5">
        <w:rPr>
          <w:rFonts w:ascii="Traditional Arabic" w:eastAsia="Arial Unicode MS" w:hAnsi="Traditional Arabic" w:cs="Traditional Arabic"/>
          <w:sz w:val="32"/>
          <w:szCs w:val="32"/>
          <w:rtl/>
          <w:lang w:bidi="ar-MA"/>
        </w:rPr>
        <w:t>على المعنيين بالأمر بالدرجة الأولى (المدرسون والمتعلمون) وذلك لوضع اليد على ا</w:t>
      </w:r>
      <w:r w:rsidR="00095DF9" w:rsidRPr="004814A5">
        <w:rPr>
          <w:rFonts w:ascii="Traditional Arabic" w:eastAsia="Arial Unicode MS" w:hAnsi="Traditional Arabic" w:cs="Traditional Arabic"/>
          <w:sz w:val="32"/>
          <w:szCs w:val="32"/>
          <w:rtl/>
          <w:lang w:bidi="ar-MA"/>
        </w:rPr>
        <w:t>لداء، بغية تحقيق الأهداف الرئيسة</w:t>
      </w:r>
      <w:r w:rsidR="00FF3A50" w:rsidRPr="004814A5">
        <w:rPr>
          <w:rFonts w:ascii="Traditional Arabic" w:eastAsia="Arial Unicode MS" w:hAnsi="Traditional Arabic" w:cs="Traditional Arabic"/>
          <w:sz w:val="32"/>
          <w:szCs w:val="32"/>
          <w:rtl/>
          <w:lang w:bidi="ar-MA"/>
        </w:rPr>
        <w:t xml:space="preserve"> من وراء</w:t>
      </w:r>
      <w:r w:rsidR="00473AD3" w:rsidRPr="004814A5">
        <w:rPr>
          <w:rFonts w:ascii="Traditional Arabic" w:eastAsia="Arial Unicode MS" w:hAnsi="Traditional Arabic" w:cs="Traditional Arabic"/>
          <w:sz w:val="32"/>
          <w:szCs w:val="32"/>
          <w:rtl/>
          <w:lang w:bidi="ar-MA"/>
        </w:rPr>
        <w:t xml:space="preserve"> بحوث</w:t>
      </w:r>
      <w:r w:rsidR="00FF3A50" w:rsidRPr="004814A5">
        <w:rPr>
          <w:rFonts w:ascii="Traditional Arabic" w:eastAsia="Arial Unicode MS" w:hAnsi="Traditional Arabic" w:cs="Traditional Arabic"/>
          <w:sz w:val="32"/>
          <w:szCs w:val="32"/>
          <w:rtl/>
          <w:lang w:bidi="ar-MA"/>
        </w:rPr>
        <w:t xml:space="preserve"> من هذا القبيل</w:t>
      </w:r>
      <w:r w:rsidR="0096504B" w:rsidRPr="004814A5">
        <w:rPr>
          <w:rFonts w:ascii="Traditional Arabic" w:eastAsia="Arial Unicode MS" w:hAnsi="Traditional Arabic" w:cs="Traditional Arabic"/>
          <w:sz w:val="32"/>
          <w:szCs w:val="32"/>
          <w:rtl/>
          <w:lang w:bidi="ar-MA"/>
        </w:rPr>
        <w:t>؛</w:t>
      </w:r>
      <w:r w:rsidR="00473AD3" w:rsidRPr="004814A5">
        <w:rPr>
          <w:rFonts w:ascii="Traditional Arabic" w:eastAsia="Arial Unicode MS" w:hAnsi="Traditional Arabic" w:cs="Traditional Arabic"/>
          <w:sz w:val="32"/>
          <w:szCs w:val="32"/>
          <w:rtl/>
          <w:lang w:bidi="ar-MA"/>
        </w:rPr>
        <w:t xml:space="preserve"> ألا وهو التشخيص أولا؛ ثم اقتراح حلول قد تساعد على تحسين المردودية وإنجاح العملية التعليمية.</w:t>
      </w:r>
    </w:p>
    <w:p w:rsidR="00473AD3" w:rsidRPr="004814A5" w:rsidRDefault="008F7F78" w:rsidP="00473AD3">
      <w:pPr>
        <w:bidi/>
        <w:spacing w:after="0"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وتبقى غاية كل مهتم بهذه المادة</w:t>
      </w:r>
      <w:r w:rsidR="0096504B" w:rsidRPr="004814A5">
        <w:rPr>
          <w:rFonts w:ascii="Traditional Arabic" w:eastAsia="Times New Roman" w:hAnsi="Traditional Arabic" w:cs="Traditional Arabic"/>
          <w:sz w:val="32"/>
          <w:szCs w:val="32"/>
          <w:rtl/>
          <w:lang w:bidi="ar-MA"/>
        </w:rPr>
        <w:t xml:space="preserve"> ـــ العروض العربي ـــ</w:t>
      </w:r>
      <w:r w:rsidR="00473AD3" w:rsidRPr="004814A5">
        <w:rPr>
          <w:rFonts w:ascii="Traditional Arabic" w:eastAsia="Times New Roman" w:hAnsi="Traditional Arabic" w:cs="Traditional Arabic"/>
          <w:sz w:val="32"/>
          <w:szCs w:val="32"/>
          <w:rtl/>
          <w:lang w:bidi="ar-MA"/>
        </w:rPr>
        <w:t xml:space="preserve"> ومحب لها</w:t>
      </w:r>
      <w:r w:rsidR="0096504B" w:rsidRPr="004814A5">
        <w:rPr>
          <w:rFonts w:ascii="Traditional Arabic" w:eastAsia="Times New Roman" w:hAnsi="Traditional Arabic" w:cs="Traditional Arabic"/>
          <w:sz w:val="32"/>
          <w:szCs w:val="32"/>
          <w:rtl/>
          <w:lang w:bidi="ar-MA"/>
        </w:rPr>
        <w:t xml:space="preserve"> هو</w:t>
      </w:r>
      <w:r w:rsidR="00473AD3" w:rsidRPr="004814A5">
        <w:rPr>
          <w:rFonts w:ascii="Traditional Arabic" w:eastAsia="Times New Roman" w:hAnsi="Traditional Arabic" w:cs="Traditional Arabic"/>
          <w:sz w:val="32"/>
          <w:szCs w:val="32"/>
          <w:rtl/>
          <w:lang w:bidi="ar-MA"/>
        </w:rPr>
        <w:t xml:space="preserve"> الوصول إلى يوم</w:t>
      </w: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يكون فيه درس العروض ملاذا يستريح فيه المتعلمون من عناء يومه</w:t>
      </w:r>
      <w:r w:rsidR="00095DF9" w:rsidRPr="004814A5">
        <w:rPr>
          <w:rFonts w:ascii="Traditional Arabic" w:eastAsia="Times New Roman" w:hAnsi="Traditional Arabic" w:cs="Traditional Arabic"/>
          <w:sz w:val="32"/>
          <w:szCs w:val="32"/>
          <w:rtl/>
          <w:lang w:bidi="ar-MA"/>
        </w:rPr>
        <w:t>م الدراسي الغارق في التجريد والذ</w:t>
      </w:r>
      <w:r w:rsidR="00473AD3" w:rsidRPr="004814A5">
        <w:rPr>
          <w:rFonts w:ascii="Traditional Arabic" w:eastAsia="Times New Roman" w:hAnsi="Traditional Arabic" w:cs="Traditional Arabic"/>
          <w:sz w:val="32"/>
          <w:szCs w:val="32"/>
          <w:rtl/>
          <w:lang w:bidi="ar-MA"/>
        </w:rPr>
        <w:t xml:space="preserve">هنية، ووقتا ملائما يحفظ فيه الجيد من الشعر، ويتعود على </w:t>
      </w:r>
      <w:r w:rsidR="00473AD3" w:rsidRPr="004814A5">
        <w:rPr>
          <w:rFonts w:ascii="Traditional Arabic" w:eastAsia="Times New Roman" w:hAnsi="Traditional Arabic" w:cs="Traditional Arabic"/>
          <w:sz w:val="32"/>
          <w:szCs w:val="32"/>
          <w:rtl/>
          <w:lang w:bidi="ar-MA"/>
        </w:rPr>
        <w:lastRenderedPageBreak/>
        <w:t>أوزانه وإيقاعاته</w:t>
      </w:r>
      <w:r w:rsidR="0096504B" w:rsidRPr="004814A5">
        <w:rPr>
          <w:rFonts w:ascii="Traditional Arabic" w:eastAsia="Times New Roman" w:hAnsi="Traditional Arabic" w:cs="Traditional Arabic"/>
          <w:sz w:val="32"/>
          <w:szCs w:val="32"/>
          <w:rtl/>
          <w:lang w:bidi="ar-MA"/>
        </w:rPr>
        <w:t>،</w:t>
      </w:r>
      <w:r w:rsidR="00473AD3" w:rsidRPr="004814A5">
        <w:rPr>
          <w:rFonts w:ascii="Traditional Arabic" w:eastAsia="Times New Roman" w:hAnsi="Traditional Arabic" w:cs="Traditional Arabic"/>
          <w:sz w:val="32"/>
          <w:szCs w:val="32"/>
          <w:rtl/>
          <w:lang w:bidi="ar-MA"/>
        </w:rPr>
        <w:t xml:space="preserve"> في جو موسيقي تعليمي هادئ، حتى يتمكن</w:t>
      </w:r>
      <w:r w:rsidRPr="004814A5">
        <w:rPr>
          <w:rFonts w:ascii="Traditional Arabic" w:eastAsia="Times New Roman" w:hAnsi="Traditional Arabic" w:cs="Traditional Arabic"/>
          <w:sz w:val="32"/>
          <w:szCs w:val="32"/>
          <w:rtl/>
          <w:lang w:bidi="ar-MA"/>
        </w:rPr>
        <w:t xml:space="preserve"> </w:t>
      </w:r>
      <w:r w:rsidR="00473AD3" w:rsidRPr="004814A5">
        <w:rPr>
          <w:rFonts w:ascii="Traditional Arabic" w:eastAsia="Times New Roman" w:hAnsi="Traditional Arabic" w:cs="Traditional Arabic"/>
          <w:sz w:val="32"/>
          <w:szCs w:val="32"/>
          <w:rtl/>
          <w:lang w:bidi="ar-MA"/>
        </w:rPr>
        <w:t>من معرفة أوزان البحور بمجرد سماعها، تماما كمعرفة المتعلمين اليوم لأسماء الأغاني بمجرد سماعهم لها من أول وهلة.</w:t>
      </w:r>
    </w:p>
    <w:p w:rsidR="00FE2F26" w:rsidRPr="004814A5" w:rsidRDefault="00FE2F26" w:rsidP="00BF2B40">
      <w:pPr>
        <w:bidi/>
        <w:spacing w:line="360" w:lineRule="auto"/>
        <w:rPr>
          <w:rFonts w:ascii="Traditional Arabic" w:eastAsia="Calibri" w:hAnsi="Traditional Arabic" w:cs="Traditional Arabic"/>
          <w:sz w:val="32"/>
          <w:szCs w:val="32"/>
          <w:rtl/>
          <w:lang w:bidi="ar-MA"/>
        </w:rPr>
      </w:pPr>
    </w:p>
    <w:p w:rsidR="00473AD3" w:rsidRPr="004814A5" w:rsidRDefault="00473AD3" w:rsidP="00473AD3">
      <w:pPr>
        <w:bidi/>
        <w:spacing w:line="360" w:lineRule="auto"/>
        <w:rPr>
          <w:rFonts w:ascii="Traditional Arabic" w:eastAsia="Calibri" w:hAnsi="Traditional Arabic" w:cs="Traditional Arabic"/>
          <w:sz w:val="180"/>
          <w:szCs w:val="180"/>
          <w:rtl/>
          <w:lang w:bidi="ar-MA"/>
        </w:rPr>
      </w:pPr>
    </w:p>
    <w:p w:rsidR="004814A5" w:rsidRDefault="004814A5">
      <w:pPr>
        <w:rPr>
          <w:rFonts w:ascii="Traditional Arabic" w:eastAsia="Calibri" w:hAnsi="Traditional Arabic" w:cs="Traditional Arabic"/>
          <w:sz w:val="180"/>
          <w:szCs w:val="180"/>
          <w:rtl/>
          <w:lang w:bidi="ar-MA"/>
        </w:rPr>
      </w:pPr>
      <w:r>
        <w:rPr>
          <w:rFonts w:ascii="Traditional Arabic" w:eastAsia="Calibri" w:hAnsi="Traditional Arabic" w:cs="Traditional Arabic"/>
          <w:sz w:val="180"/>
          <w:szCs w:val="180"/>
          <w:rtl/>
          <w:lang w:bidi="ar-MA"/>
        </w:rPr>
        <w:br w:type="page"/>
      </w:r>
    </w:p>
    <w:p w:rsidR="00FE2F26" w:rsidRPr="001F7928" w:rsidRDefault="00FE2F26" w:rsidP="001F7928">
      <w:pPr>
        <w:pStyle w:val="1"/>
        <w:bidi/>
        <w:rPr>
          <w:rtl/>
        </w:rPr>
      </w:pPr>
      <w:bookmarkStart w:id="2" w:name="_Toc517077442"/>
      <w:r w:rsidRPr="001F7928">
        <w:rPr>
          <w:rtl/>
        </w:rPr>
        <w:lastRenderedPageBreak/>
        <w:t>الفصل الأول</w:t>
      </w:r>
      <w:bookmarkEnd w:id="2"/>
    </w:p>
    <w:p w:rsidR="00FE2F26" w:rsidRPr="001F7928" w:rsidRDefault="00FE2F26" w:rsidP="001F7928">
      <w:pPr>
        <w:pStyle w:val="1"/>
        <w:bidi/>
        <w:rPr>
          <w:rtl/>
        </w:rPr>
      </w:pPr>
      <w:bookmarkStart w:id="3" w:name="_Toc517077443"/>
      <w:r w:rsidRPr="001F7928">
        <w:rPr>
          <w:rtl/>
        </w:rPr>
        <w:t>الجانب النظري</w:t>
      </w:r>
      <w:r w:rsidR="007E0C2A" w:rsidRPr="001F7928">
        <w:rPr>
          <w:rtl/>
        </w:rPr>
        <w:t> والمنهجي</w:t>
      </w:r>
      <w:bookmarkEnd w:id="3"/>
      <w:r w:rsidR="007E0C2A" w:rsidRPr="001F7928">
        <w:rPr>
          <w:rtl/>
        </w:rPr>
        <w:t xml:space="preserve"> </w:t>
      </w:r>
    </w:p>
    <w:p w:rsidR="00FE2F26" w:rsidRPr="001F7928" w:rsidRDefault="00FE2F26" w:rsidP="00DC452C">
      <w:pPr>
        <w:spacing w:line="360" w:lineRule="auto"/>
        <w:jc w:val="right"/>
        <w:rPr>
          <w:rFonts w:ascii="Traditional Arabic" w:eastAsia="Calibri" w:hAnsi="Traditional Arabic" w:cs="Traditional Arabic"/>
          <w:rtl/>
          <w:lang w:val="en-US" w:bidi="ar-MA"/>
        </w:rPr>
      </w:pPr>
    </w:p>
    <w:p w:rsidR="00FE2F26" w:rsidRPr="000F4286" w:rsidRDefault="0086292D" w:rsidP="00DC452C">
      <w:pPr>
        <w:bidi/>
        <w:spacing w:line="360" w:lineRule="auto"/>
        <w:jc w:val="lowKashida"/>
        <w:rPr>
          <w:rFonts w:ascii="Traditional Arabic" w:eastAsia="Times New Roman" w:hAnsi="Traditional Arabic" w:cs="Traditional Arabic"/>
          <w:b/>
          <w:bCs/>
          <w:sz w:val="36"/>
          <w:szCs w:val="36"/>
          <w:rtl/>
          <w:lang w:bidi="ar-MA"/>
        </w:rPr>
      </w:pPr>
      <w:r w:rsidRPr="000F4286">
        <w:rPr>
          <w:rFonts w:ascii="Traditional Arabic" w:eastAsia="Times New Roman" w:hAnsi="Traditional Arabic" w:cs="Traditional Arabic"/>
          <w:b/>
          <w:bCs/>
          <w:sz w:val="36"/>
          <w:szCs w:val="36"/>
          <w:rtl/>
          <w:lang w:bidi="ar-MA"/>
        </w:rPr>
        <w:t>تمهيد</w:t>
      </w:r>
    </w:p>
    <w:p w:rsidR="00FE2F26" w:rsidRPr="004814A5" w:rsidRDefault="008F7F78" w:rsidP="00433694">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 xml:space="preserve">كما أسلفنا الذكر في المقدمة فبحثنا سوف يحاول بداية الوقوف على أبرز المفاهيم المؤثثة لإشكالية البحث – ديداكتيك العروض وصعوبة تعليمه وتعلمه بالسلك الثانوي التأهيلي، وهذه المفاهيم هي: الديداكتيك والعروض، لما وجدنا من ضرورة للوقوف عندهما، وإن كانت وقفة قصيرة، متفادين التطويل والإسهاب، رغم إقرارنا </w:t>
      </w:r>
      <w:r w:rsidR="008E1FEC" w:rsidRPr="004814A5">
        <w:rPr>
          <w:rFonts w:ascii="Traditional Arabic" w:eastAsia="Calibri" w:hAnsi="Traditional Arabic" w:cs="Traditional Arabic"/>
          <w:sz w:val="32"/>
          <w:szCs w:val="32"/>
          <w:rtl/>
          <w:lang w:bidi="ar-MA"/>
        </w:rPr>
        <w:t>ب</w:t>
      </w:r>
      <w:r w:rsidR="00FE2F26" w:rsidRPr="004814A5">
        <w:rPr>
          <w:rFonts w:ascii="Traditional Arabic" w:eastAsia="Calibri" w:hAnsi="Traditional Arabic" w:cs="Traditional Arabic"/>
          <w:sz w:val="32"/>
          <w:szCs w:val="32"/>
          <w:rtl/>
          <w:lang w:bidi="ar-MA"/>
        </w:rPr>
        <w:t>صعوبة إعطاء تحديدات دقيقة لهذه المصطلحات، خصوصا عندما نتحدث عن الديداك</w:t>
      </w:r>
      <w:r w:rsidR="008E1FEC" w:rsidRPr="004814A5">
        <w:rPr>
          <w:rFonts w:ascii="Traditional Arabic" w:eastAsia="Calibri" w:hAnsi="Traditional Arabic" w:cs="Traditional Arabic"/>
          <w:sz w:val="32"/>
          <w:szCs w:val="32"/>
          <w:rtl/>
          <w:lang w:bidi="ar-MA"/>
        </w:rPr>
        <w:t xml:space="preserve">تيك، ما يعرفه هذا الأخير من تعدد في </w:t>
      </w:r>
      <w:r w:rsidR="00FE2F26" w:rsidRPr="004814A5">
        <w:rPr>
          <w:rFonts w:ascii="Traditional Arabic" w:eastAsia="Calibri" w:hAnsi="Traditional Arabic" w:cs="Traditional Arabic"/>
          <w:sz w:val="32"/>
          <w:szCs w:val="32"/>
          <w:rtl/>
          <w:lang w:bidi="ar-MA"/>
        </w:rPr>
        <w:t>التعاريف والتحديدات، كما سنحاول الوقوف عند هذا التعدد والتضارب الموجود بين الآراء أحيانا كثيرة بشكل مقتضب. لاقتناعنا بأنه تمة أشي</w:t>
      </w:r>
      <w:r w:rsidR="008E1FEC" w:rsidRPr="004814A5">
        <w:rPr>
          <w:rFonts w:ascii="Traditional Arabic" w:eastAsia="Calibri" w:hAnsi="Traditional Arabic" w:cs="Traditional Arabic"/>
          <w:sz w:val="32"/>
          <w:szCs w:val="32"/>
          <w:rtl/>
          <w:lang w:bidi="ar-MA"/>
        </w:rPr>
        <w:t>اء بالغة الأهمية</w:t>
      </w:r>
      <w:r w:rsidRPr="004814A5">
        <w:rPr>
          <w:rFonts w:ascii="Traditional Arabic" w:eastAsia="Calibri" w:hAnsi="Traditional Arabic" w:cs="Traditional Arabic"/>
          <w:sz w:val="32"/>
          <w:szCs w:val="32"/>
          <w:rtl/>
          <w:lang w:bidi="ar-MA"/>
        </w:rPr>
        <w:t xml:space="preserve"> </w:t>
      </w:r>
      <w:r w:rsidR="008E1FEC" w:rsidRPr="004814A5">
        <w:rPr>
          <w:rFonts w:ascii="Traditional Arabic" w:eastAsia="Calibri" w:hAnsi="Traditional Arabic" w:cs="Traditional Arabic"/>
          <w:sz w:val="32"/>
          <w:szCs w:val="32"/>
          <w:rtl/>
          <w:lang w:bidi="ar-MA"/>
        </w:rPr>
        <w:t>ـــ الجانب التطبيقي ـــ يمكننا الكشف عن</w:t>
      </w:r>
      <w:r w:rsidR="00FE2F26" w:rsidRPr="004814A5">
        <w:rPr>
          <w:rFonts w:ascii="Traditional Arabic" w:eastAsia="Calibri" w:hAnsi="Traditional Arabic" w:cs="Traditional Arabic"/>
          <w:sz w:val="32"/>
          <w:szCs w:val="32"/>
          <w:rtl/>
          <w:lang w:bidi="ar-MA"/>
        </w:rPr>
        <w:t xml:space="preserve">ها </w:t>
      </w:r>
      <w:r w:rsidR="00FF3A50" w:rsidRPr="004814A5">
        <w:rPr>
          <w:rFonts w:ascii="Traditional Arabic" w:eastAsia="Calibri" w:hAnsi="Traditional Arabic" w:cs="Traditional Arabic"/>
          <w:sz w:val="32"/>
          <w:szCs w:val="32"/>
          <w:rtl/>
          <w:lang w:bidi="ar-MA"/>
        </w:rPr>
        <w:t>و</w:t>
      </w:r>
      <w:r w:rsidR="00FE2F26" w:rsidRPr="004814A5">
        <w:rPr>
          <w:rFonts w:ascii="Traditional Arabic" w:eastAsia="Calibri" w:hAnsi="Traditional Arabic" w:cs="Traditional Arabic"/>
          <w:sz w:val="32"/>
          <w:szCs w:val="32"/>
          <w:rtl/>
          <w:lang w:bidi="ar-MA"/>
        </w:rPr>
        <w:t xml:space="preserve">الوقوف عندها وقفة تقص وتأمل طويلة، </w:t>
      </w:r>
      <w:r w:rsidR="00AC30F9" w:rsidRPr="004814A5">
        <w:rPr>
          <w:rFonts w:ascii="Traditional Arabic" w:eastAsia="Calibri" w:hAnsi="Traditional Arabic" w:cs="Traditional Arabic"/>
          <w:sz w:val="32"/>
          <w:szCs w:val="32"/>
          <w:rtl/>
          <w:lang w:bidi="ar-MA"/>
        </w:rPr>
        <w:t xml:space="preserve">ولعل هذا </w:t>
      </w:r>
      <w:r w:rsidR="00FE2F26" w:rsidRPr="004814A5">
        <w:rPr>
          <w:rFonts w:ascii="Traditional Arabic" w:eastAsia="Calibri" w:hAnsi="Traditional Arabic" w:cs="Traditional Arabic"/>
          <w:sz w:val="32"/>
          <w:szCs w:val="32"/>
          <w:rtl/>
          <w:lang w:bidi="ar-MA"/>
        </w:rPr>
        <w:t>كفيل بإيصالنا إلى الأهداف الم</w:t>
      </w:r>
      <w:r w:rsidR="00AC30F9" w:rsidRPr="004814A5">
        <w:rPr>
          <w:rFonts w:ascii="Traditional Arabic" w:eastAsia="Calibri" w:hAnsi="Traditional Arabic" w:cs="Traditional Arabic"/>
          <w:sz w:val="32"/>
          <w:szCs w:val="32"/>
          <w:rtl/>
          <w:lang w:bidi="ar-MA"/>
        </w:rPr>
        <w:t>سطرة والمتوخاة من هذا البحث، والمتمثلة في الكشف ع</w:t>
      </w:r>
      <w:r w:rsidR="00FE2F26" w:rsidRPr="004814A5">
        <w:rPr>
          <w:rFonts w:ascii="Traditional Arabic" w:eastAsia="Calibri" w:hAnsi="Traditional Arabic" w:cs="Traditional Arabic"/>
          <w:sz w:val="32"/>
          <w:szCs w:val="32"/>
          <w:rtl/>
          <w:lang w:bidi="ar-MA"/>
        </w:rPr>
        <w:t>ن الأسباب الحقيقية المسببة لهذه الصعوبات</w:t>
      </w:r>
      <w:r w:rsidR="00BB7AEB" w:rsidRPr="004814A5">
        <w:rPr>
          <w:rFonts w:ascii="Traditional Arabic" w:eastAsia="Calibri" w:hAnsi="Traditional Arabic" w:cs="Traditional Arabic"/>
          <w:sz w:val="32"/>
          <w:szCs w:val="32"/>
          <w:rtl/>
          <w:lang w:bidi="ar-MA"/>
        </w:rPr>
        <w:t>، سواء</w:t>
      </w:r>
      <w:r w:rsidR="00FE2F26" w:rsidRPr="004814A5">
        <w:rPr>
          <w:rFonts w:ascii="Traditional Arabic" w:eastAsia="Calibri" w:hAnsi="Traditional Arabic" w:cs="Traditional Arabic"/>
          <w:sz w:val="32"/>
          <w:szCs w:val="32"/>
          <w:rtl/>
          <w:lang w:bidi="ar-MA"/>
        </w:rPr>
        <w:t xml:space="preserve"> عند الأساتذة </w:t>
      </w:r>
      <w:r w:rsidR="00BB7AEB" w:rsidRPr="004814A5">
        <w:rPr>
          <w:rFonts w:ascii="Traditional Arabic" w:eastAsia="Calibri" w:hAnsi="Traditional Arabic" w:cs="Traditional Arabic"/>
          <w:sz w:val="32"/>
          <w:szCs w:val="32"/>
          <w:rtl/>
          <w:lang w:bidi="ar-MA"/>
        </w:rPr>
        <w:t>أ</w:t>
      </w:r>
      <w:r w:rsidR="00FE2F26" w:rsidRPr="004814A5">
        <w:rPr>
          <w:rFonts w:ascii="Traditional Arabic" w:eastAsia="Calibri" w:hAnsi="Traditional Arabic" w:cs="Traditional Arabic"/>
          <w:sz w:val="32"/>
          <w:szCs w:val="32"/>
          <w:rtl/>
          <w:lang w:bidi="ar-MA"/>
        </w:rPr>
        <w:t>و</w:t>
      </w:r>
      <w:r w:rsidR="00BB7AEB" w:rsidRPr="004814A5">
        <w:rPr>
          <w:rFonts w:ascii="Traditional Arabic" w:eastAsia="Calibri" w:hAnsi="Traditional Arabic" w:cs="Traditional Arabic"/>
          <w:sz w:val="32"/>
          <w:szCs w:val="32"/>
          <w:rtl/>
          <w:lang w:bidi="ar-MA"/>
        </w:rPr>
        <w:t xml:space="preserve"> عند </w:t>
      </w:r>
      <w:r w:rsidR="00FE2F26" w:rsidRPr="004814A5">
        <w:rPr>
          <w:rFonts w:ascii="Traditional Arabic" w:eastAsia="Calibri" w:hAnsi="Traditional Arabic" w:cs="Traditional Arabic"/>
          <w:sz w:val="32"/>
          <w:szCs w:val="32"/>
          <w:rtl/>
          <w:lang w:bidi="ar-MA"/>
        </w:rPr>
        <w:t>التلاميذ ف</w:t>
      </w:r>
      <w:r w:rsidR="00BB7AEB" w:rsidRPr="004814A5">
        <w:rPr>
          <w:rFonts w:ascii="Traditional Arabic" w:eastAsia="Calibri" w:hAnsi="Traditional Arabic" w:cs="Traditional Arabic"/>
          <w:sz w:val="32"/>
          <w:szCs w:val="32"/>
          <w:rtl/>
          <w:lang w:bidi="ar-MA"/>
        </w:rPr>
        <w:t>ي علاقتهم التعليمية التعلمية ب</w:t>
      </w:r>
      <w:r w:rsidR="00D11718" w:rsidRPr="004814A5">
        <w:rPr>
          <w:rFonts w:ascii="Traditional Arabic" w:eastAsia="Calibri" w:hAnsi="Traditional Arabic" w:cs="Traditional Arabic"/>
          <w:sz w:val="32"/>
          <w:szCs w:val="32"/>
          <w:rtl/>
          <w:lang w:bidi="ar-MA"/>
        </w:rPr>
        <w:t xml:space="preserve">مادة العروض، </w:t>
      </w:r>
      <w:r w:rsidR="00FE2F26" w:rsidRPr="004814A5">
        <w:rPr>
          <w:rFonts w:ascii="Traditional Arabic" w:eastAsia="Calibri" w:hAnsi="Traditional Arabic" w:cs="Traditional Arabic"/>
          <w:sz w:val="32"/>
          <w:szCs w:val="32"/>
          <w:rtl/>
          <w:lang w:bidi="ar-MA"/>
        </w:rPr>
        <w:t xml:space="preserve">محاولين استقصاء المقترحات والحلول للحد من انتشارها وتناميها في المنظومة التربوية المغربية. </w:t>
      </w:r>
    </w:p>
    <w:p w:rsidR="00C37FA4" w:rsidRPr="004814A5" w:rsidRDefault="00756D1C" w:rsidP="00C37FA4">
      <w:pPr>
        <w:bidi/>
        <w:spacing w:line="360" w:lineRule="auto"/>
        <w:jc w:val="lowKashida"/>
        <w:rPr>
          <w:rFonts w:ascii="Traditional Arabic" w:eastAsia="Calibri" w:hAnsi="Traditional Arabic" w:cs="Traditional Arabic"/>
          <w:b/>
          <w:bCs/>
          <w:color w:val="C00000"/>
          <w:sz w:val="34"/>
          <w:szCs w:val="34"/>
          <w:rtl/>
          <w:lang w:bidi="ar-MA"/>
        </w:rPr>
      </w:pPr>
      <w:r w:rsidRPr="004814A5">
        <w:rPr>
          <w:rFonts w:ascii="Traditional Arabic" w:eastAsia="Calibri" w:hAnsi="Traditional Arabic" w:cs="Traditional Arabic"/>
          <w:b/>
          <w:bCs/>
          <w:color w:val="C00000"/>
          <w:sz w:val="34"/>
          <w:szCs w:val="34"/>
          <w:rtl/>
          <w:lang w:bidi="ar-MA"/>
        </w:rPr>
        <w:t xml:space="preserve"> </w:t>
      </w:r>
      <w:r w:rsidR="002B7597" w:rsidRPr="004814A5">
        <w:rPr>
          <w:rFonts w:ascii="Traditional Arabic" w:eastAsia="Calibri" w:hAnsi="Traditional Arabic" w:cs="Traditional Arabic"/>
          <w:b/>
          <w:bCs/>
          <w:color w:val="C00000"/>
          <w:sz w:val="34"/>
          <w:szCs w:val="34"/>
          <w:rtl/>
          <w:lang w:bidi="ar-MA"/>
        </w:rPr>
        <w:t>1</w:t>
      </w:r>
      <w:r w:rsidR="002B7597" w:rsidRPr="004814A5">
        <w:rPr>
          <w:rFonts w:ascii="Traditional Arabic" w:eastAsia="Calibri" w:hAnsi="Traditional Arabic" w:cs="Traditional Arabic"/>
          <w:b/>
          <w:bCs/>
          <w:color w:val="C00000"/>
          <w:sz w:val="34"/>
          <w:szCs w:val="34"/>
          <w:lang w:bidi="ar-MA"/>
        </w:rPr>
        <w:t xml:space="preserve">. </w:t>
      </w:r>
      <w:r w:rsidRPr="004814A5">
        <w:rPr>
          <w:rFonts w:ascii="Traditional Arabic" w:eastAsia="Calibri" w:hAnsi="Traditional Arabic" w:cs="Traditional Arabic"/>
          <w:b/>
          <w:bCs/>
          <w:color w:val="C00000"/>
          <w:sz w:val="34"/>
          <w:szCs w:val="34"/>
          <w:rtl/>
          <w:lang w:bidi="ar-MA"/>
        </w:rPr>
        <w:t>مفهوم</w:t>
      </w:r>
      <w:r w:rsidR="00FE2F26" w:rsidRPr="004814A5">
        <w:rPr>
          <w:rFonts w:ascii="Traditional Arabic" w:eastAsia="Calibri" w:hAnsi="Traditional Arabic" w:cs="Traditional Arabic"/>
          <w:b/>
          <w:bCs/>
          <w:color w:val="C00000"/>
          <w:sz w:val="34"/>
          <w:szCs w:val="34"/>
          <w:lang w:bidi="ar-MA"/>
        </w:rPr>
        <w:t xml:space="preserve"> </w:t>
      </w:r>
      <w:r w:rsidR="00FF3A50" w:rsidRPr="004814A5">
        <w:rPr>
          <w:rFonts w:ascii="Traditional Arabic" w:eastAsia="Calibri" w:hAnsi="Traditional Arabic" w:cs="Traditional Arabic"/>
          <w:b/>
          <w:bCs/>
          <w:color w:val="C00000"/>
          <w:sz w:val="34"/>
          <w:szCs w:val="34"/>
          <w:rtl/>
          <w:lang w:bidi="ar-MA"/>
        </w:rPr>
        <w:t>علم الديد</w:t>
      </w:r>
      <w:r w:rsidR="0086292D" w:rsidRPr="004814A5">
        <w:rPr>
          <w:rFonts w:ascii="Traditional Arabic" w:eastAsia="Calibri" w:hAnsi="Traditional Arabic" w:cs="Traditional Arabic"/>
          <w:b/>
          <w:bCs/>
          <w:color w:val="C00000"/>
          <w:sz w:val="34"/>
          <w:szCs w:val="34"/>
          <w:rtl/>
          <w:lang w:bidi="ar-MA"/>
        </w:rPr>
        <w:t>كتيك</w:t>
      </w:r>
    </w:p>
    <w:p w:rsidR="00FE2F26" w:rsidRPr="00A13AE8" w:rsidRDefault="008F7F78" w:rsidP="00C37FA4">
      <w:pPr>
        <w:bidi/>
        <w:spacing w:line="360" w:lineRule="auto"/>
        <w:jc w:val="lowKashida"/>
        <w:rPr>
          <w:rFonts w:ascii="Traditional Arabic" w:eastAsia="Calibri" w:hAnsi="Traditional Arabic" w:cs="Traditional Arabic"/>
          <w:b/>
          <w:bCs/>
          <w:color w:val="0070C0"/>
          <w:sz w:val="34"/>
          <w:szCs w:val="34"/>
          <w:rtl/>
          <w:lang w:bidi="ar-MA"/>
        </w:rPr>
      </w:pPr>
      <w:r w:rsidRPr="00A13AE8">
        <w:rPr>
          <w:rFonts w:ascii="Traditional Arabic" w:eastAsia="Calibri" w:hAnsi="Traditional Arabic" w:cs="Traditional Arabic"/>
          <w:b/>
          <w:bCs/>
          <w:color w:val="0070C0"/>
          <w:sz w:val="34"/>
          <w:szCs w:val="34"/>
          <w:rtl/>
          <w:lang w:bidi="ar-MA"/>
        </w:rPr>
        <w:t xml:space="preserve"> </w:t>
      </w:r>
      <w:r w:rsidR="002B7597" w:rsidRPr="00A13AE8">
        <w:rPr>
          <w:rFonts w:ascii="Traditional Arabic" w:eastAsia="Calibri" w:hAnsi="Traditional Arabic" w:cs="Traditional Arabic"/>
          <w:b/>
          <w:bCs/>
          <w:color w:val="0070C0"/>
          <w:sz w:val="34"/>
          <w:szCs w:val="34"/>
          <w:rtl/>
          <w:lang w:bidi="ar-MA"/>
        </w:rPr>
        <w:t>1</w:t>
      </w:r>
      <w:r w:rsidR="000F4286" w:rsidRPr="00A13AE8">
        <w:rPr>
          <w:rFonts w:ascii="Traditional Arabic" w:eastAsia="Calibri" w:hAnsi="Traditional Arabic" w:cs="Traditional Arabic"/>
          <w:b/>
          <w:bCs/>
          <w:color w:val="0070C0"/>
          <w:sz w:val="34"/>
          <w:szCs w:val="34"/>
          <w:rtl/>
          <w:lang w:bidi="ar-MA"/>
        </w:rPr>
        <w:t>.</w:t>
      </w:r>
      <w:r w:rsidR="002B7597" w:rsidRPr="00A13AE8">
        <w:rPr>
          <w:rFonts w:ascii="Traditional Arabic" w:eastAsia="Calibri" w:hAnsi="Traditional Arabic" w:cs="Traditional Arabic"/>
          <w:b/>
          <w:bCs/>
          <w:color w:val="0070C0"/>
          <w:sz w:val="34"/>
          <w:szCs w:val="34"/>
          <w:rtl/>
          <w:lang w:bidi="ar-MA"/>
        </w:rPr>
        <w:t>1</w:t>
      </w:r>
      <w:r w:rsidR="00C37FA4" w:rsidRPr="00A13AE8">
        <w:rPr>
          <w:rFonts w:ascii="Traditional Arabic" w:eastAsia="Calibri" w:hAnsi="Traditional Arabic" w:cs="Traditional Arabic"/>
          <w:b/>
          <w:bCs/>
          <w:color w:val="0070C0"/>
          <w:sz w:val="34"/>
          <w:szCs w:val="34"/>
          <w:rtl/>
          <w:lang w:bidi="ar-MA"/>
        </w:rPr>
        <w:t xml:space="preserve">. </w:t>
      </w:r>
      <w:r w:rsidR="00FE2F26" w:rsidRPr="00A13AE8">
        <w:rPr>
          <w:rFonts w:ascii="Traditional Arabic" w:eastAsia="Calibri" w:hAnsi="Traditional Arabic" w:cs="Traditional Arabic"/>
          <w:b/>
          <w:bCs/>
          <w:color w:val="0070C0"/>
          <w:sz w:val="34"/>
          <w:szCs w:val="34"/>
          <w:rtl/>
          <w:lang w:bidi="ar-MA"/>
        </w:rPr>
        <w:t>لمحة تاريخية عن المفهوم</w:t>
      </w:r>
    </w:p>
    <w:p w:rsidR="00FE2F26" w:rsidRPr="004814A5" w:rsidRDefault="008F7F78" w:rsidP="00DC452C">
      <w:pPr>
        <w:bidi/>
        <w:spacing w:line="360" w:lineRule="auto"/>
        <w:jc w:val="lowKashida"/>
        <w:rPr>
          <w:rFonts w:ascii="Traditional Arabic" w:eastAsia="Calibri" w:hAnsi="Traditional Arabic" w:cs="Traditional Arabic"/>
          <w:sz w:val="34"/>
          <w:szCs w:val="34"/>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 xml:space="preserve">الديداكتيك لفظ قديم أصله من الكلمة اليونانية </w:t>
      </w:r>
      <w:r w:rsidR="00FE2F26" w:rsidRPr="004814A5">
        <w:rPr>
          <w:rFonts w:ascii="Traditional Arabic" w:eastAsia="Calibri" w:hAnsi="Traditional Arabic" w:cs="Traditional Arabic"/>
          <w:sz w:val="32"/>
          <w:szCs w:val="32"/>
          <w:lang w:bidi="ar-MA"/>
        </w:rPr>
        <w:t>DIDAKTIKOS</w:t>
      </w:r>
      <w:r w:rsidR="00FE2F26" w:rsidRPr="004814A5">
        <w:rPr>
          <w:rFonts w:ascii="Traditional Arabic" w:eastAsia="Calibri" w:hAnsi="Traditional Arabic" w:cs="Traditional Arabic"/>
          <w:sz w:val="32"/>
          <w:szCs w:val="32"/>
          <w:rtl/>
          <w:lang w:bidi="ar-MA"/>
        </w:rPr>
        <w:t xml:space="preserve"> وتعني كل ما يختص بالتدريس أو التعليم، ومنها فعل </w:t>
      </w:r>
      <w:r w:rsidR="00FE2F26" w:rsidRPr="004814A5">
        <w:rPr>
          <w:rFonts w:ascii="Traditional Arabic" w:eastAsia="Calibri" w:hAnsi="Traditional Arabic" w:cs="Traditional Arabic"/>
          <w:sz w:val="32"/>
          <w:szCs w:val="32"/>
          <w:lang w:bidi="ar-MA"/>
        </w:rPr>
        <w:t>DIDASKEIN</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ويعني علَّم ودرَّس ولقَّن، من هذه المادة اللغوية اشتقت اللاتينية لفظ</w:t>
      </w:r>
      <w:r w:rsidR="00FE2F26" w:rsidRPr="004814A5">
        <w:rPr>
          <w:rFonts w:ascii="Traditional Arabic" w:eastAsia="Calibri" w:hAnsi="Traditional Arabic" w:cs="Traditional Arabic"/>
          <w:sz w:val="32"/>
          <w:szCs w:val="32"/>
          <w:lang w:bidi="ar-MA"/>
        </w:rPr>
        <w:t xml:space="preserve"> DOCERE</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lastRenderedPageBreak/>
        <w:t>و</w:t>
      </w:r>
      <w:r w:rsidR="00C341BA" w:rsidRPr="004814A5">
        <w:rPr>
          <w:rFonts w:ascii="Traditional Arabic" w:eastAsia="Calibri" w:hAnsi="Traditional Arabic" w:cs="Traditional Arabic"/>
          <w:sz w:val="32"/>
          <w:szCs w:val="32"/>
          <w:lang w:bidi="ar-MA"/>
        </w:rPr>
        <w:t xml:space="preserve"> DISCIPlINA</w:t>
      </w:r>
      <w:r w:rsidR="00C341BA" w:rsidRPr="004814A5">
        <w:rPr>
          <w:rFonts w:ascii="Traditional Arabic" w:eastAsia="Calibri" w:hAnsi="Traditional Arabic" w:cs="Traditional Arabic"/>
          <w:sz w:val="32"/>
          <w:szCs w:val="32"/>
          <w:rtl/>
          <w:lang w:bidi="ar-MA"/>
        </w:rPr>
        <w:t xml:space="preserve"> و</w:t>
      </w:r>
      <w:r w:rsidR="00FE2F26" w:rsidRPr="004814A5">
        <w:rPr>
          <w:rFonts w:ascii="Traditional Arabic" w:eastAsia="Calibri" w:hAnsi="Traditional Arabic" w:cs="Traditional Arabic"/>
          <w:sz w:val="32"/>
          <w:szCs w:val="32"/>
          <w:rtl/>
          <w:lang w:bidi="ar-MA"/>
        </w:rPr>
        <w:t xml:space="preserve">معناهما التخصص </w:t>
      </w:r>
      <w:r w:rsidR="00FE2F26" w:rsidRPr="004814A5">
        <w:rPr>
          <w:rFonts w:ascii="Traditional Arabic" w:eastAsia="Calibri" w:hAnsi="Traditional Arabic" w:cs="Traditional Arabic"/>
          <w:sz w:val="32"/>
          <w:szCs w:val="32"/>
          <w:lang w:bidi="ar-MA"/>
        </w:rPr>
        <w:t>DISCIPLINE</w:t>
      </w:r>
      <w:r w:rsidR="00FE2F26" w:rsidRPr="004814A5">
        <w:rPr>
          <w:rFonts w:ascii="Traditional Arabic" w:eastAsia="Calibri" w:hAnsi="Traditional Arabic" w:cs="Traditional Arabic"/>
          <w:sz w:val="32"/>
          <w:szCs w:val="32"/>
          <w:rtl/>
          <w:lang w:bidi="ar-MA"/>
        </w:rPr>
        <w:t xml:space="preserve"> ومن هذه المادة أيضا لفظ </w:t>
      </w:r>
      <w:r w:rsidR="00FE2F26" w:rsidRPr="004814A5">
        <w:rPr>
          <w:rFonts w:ascii="Traditional Arabic" w:eastAsia="Calibri" w:hAnsi="Traditional Arabic" w:cs="Traditional Arabic"/>
          <w:sz w:val="32"/>
          <w:szCs w:val="32"/>
          <w:lang w:bidi="ar-MA"/>
        </w:rPr>
        <w:t>DOCILE</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ويطلق على ا</w:t>
      </w:r>
      <w:r w:rsidR="00A4179A" w:rsidRPr="004814A5">
        <w:rPr>
          <w:rFonts w:ascii="Traditional Arabic" w:eastAsia="Calibri" w:hAnsi="Traditional Arabic" w:cs="Traditional Arabic"/>
          <w:sz w:val="32"/>
          <w:szCs w:val="32"/>
          <w:rtl/>
          <w:lang w:bidi="ar-MA"/>
        </w:rPr>
        <w:t>لشخص القابل للتعلم والقادر عليه.</w:t>
      </w:r>
      <w:r w:rsidR="00A4179A" w:rsidRPr="004814A5">
        <w:rPr>
          <w:rFonts w:ascii="Traditional Arabic" w:eastAsia="Calibri" w:hAnsi="Traditional Arabic" w:cs="Traditional Arabic"/>
          <w:sz w:val="34"/>
          <w:szCs w:val="34"/>
          <w:rtl/>
          <w:lang w:bidi="ar-MA"/>
        </w:rPr>
        <w:t xml:space="preserve"> </w:t>
      </w:r>
      <w:r w:rsidR="00A4179A"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1"/>
      </w:r>
      <w:r w:rsidR="00A4179A" w:rsidRPr="004814A5">
        <w:rPr>
          <w:rFonts w:ascii="Traditional Arabic" w:eastAsia="Calibri" w:hAnsi="Traditional Arabic" w:cs="Traditional Arabic"/>
          <w:sz w:val="40"/>
          <w:szCs w:val="40"/>
          <w:vertAlign w:val="superscript"/>
          <w:rtl/>
          <w:lang w:bidi="ar-MA"/>
        </w:rPr>
        <w:t>)</w:t>
      </w:r>
    </w:p>
    <w:p w:rsidR="00FE2F26" w:rsidRPr="00A13AE8" w:rsidRDefault="008F7F78" w:rsidP="002B7597">
      <w:pPr>
        <w:bidi/>
        <w:spacing w:line="360" w:lineRule="auto"/>
        <w:jc w:val="lowKashida"/>
        <w:rPr>
          <w:rFonts w:ascii="Traditional Arabic" w:eastAsia="Calibri" w:hAnsi="Traditional Arabic" w:cs="Traditional Arabic"/>
          <w:b/>
          <w:bCs/>
          <w:color w:val="0070C0"/>
          <w:sz w:val="34"/>
          <w:szCs w:val="34"/>
          <w:lang w:bidi="ar-MA"/>
        </w:rPr>
      </w:pPr>
      <w:r w:rsidRPr="00A13AE8">
        <w:rPr>
          <w:rFonts w:ascii="Traditional Arabic" w:eastAsia="Calibri" w:hAnsi="Traditional Arabic" w:cs="Traditional Arabic"/>
          <w:b/>
          <w:bCs/>
          <w:color w:val="0070C0"/>
          <w:sz w:val="34"/>
          <w:szCs w:val="34"/>
          <w:rtl/>
          <w:lang w:bidi="ar-MA"/>
        </w:rPr>
        <w:t xml:space="preserve"> </w:t>
      </w:r>
      <w:r w:rsidR="002B7597" w:rsidRPr="00A13AE8">
        <w:rPr>
          <w:rFonts w:ascii="Traditional Arabic" w:eastAsia="Calibri" w:hAnsi="Traditional Arabic" w:cs="Traditional Arabic"/>
          <w:b/>
          <w:bCs/>
          <w:color w:val="0070C0"/>
          <w:sz w:val="34"/>
          <w:szCs w:val="34"/>
          <w:rtl/>
          <w:lang w:bidi="ar-MA"/>
        </w:rPr>
        <w:t>1. 2</w:t>
      </w:r>
      <w:r w:rsidR="000F4286" w:rsidRPr="00A13AE8">
        <w:rPr>
          <w:rFonts w:ascii="Traditional Arabic" w:eastAsia="Calibri" w:hAnsi="Traditional Arabic" w:cs="Traditional Arabic"/>
          <w:b/>
          <w:bCs/>
          <w:color w:val="0070C0"/>
          <w:sz w:val="34"/>
          <w:szCs w:val="34"/>
          <w:rtl/>
          <w:lang w:bidi="ar-MA"/>
        </w:rPr>
        <w:t>.</w:t>
      </w:r>
      <w:r w:rsidR="002B7597" w:rsidRPr="00A13AE8">
        <w:rPr>
          <w:rFonts w:ascii="Traditional Arabic" w:eastAsia="Calibri" w:hAnsi="Traditional Arabic" w:cs="Traditional Arabic"/>
          <w:b/>
          <w:bCs/>
          <w:color w:val="0070C0"/>
          <w:sz w:val="34"/>
          <w:szCs w:val="34"/>
          <w:lang w:bidi="ar-MA"/>
        </w:rPr>
        <w:t xml:space="preserve"> </w:t>
      </w:r>
      <w:r w:rsidR="0086292D" w:rsidRPr="00A13AE8">
        <w:rPr>
          <w:rFonts w:ascii="Traditional Arabic" w:eastAsia="Calibri" w:hAnsi="Traditional Arabic" w:cs="Traditional Arabic"/>
          <w:b/>
          <w:bCs/>
          <w:color w:val="0070C0"/>
          <w:sz w:val="34"/>
          <w:szCs w:val="34"/>
          <w:rtl/>
          <w:lang w:bidi="ar-MA"/>
        </w:rPr>
        <w:t>إشكالية المصطلح وتعدد التحديدات</w:t>
      </w:r>
    </w:p>
    <w:p w:rsidR="00FE2F26" w:rsidRPr="004814A5" w:rsidRDefault="008F7F78" w:rsidP="00DC452C">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يعد مفهوم الديداكتيك من جملة المفاهيم التربوية التي تعرف إشكالا كبيرا على مستوى التحديد، فكثيرا ما نجد أن الدارسين والباحثين يخلطون بين هذا المفهوم ومفهوم التعليم والبيداغوجيا من جهة</w:t>
      </w:r>
      <w:r w:rsidR="00927CB4"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والتربية من جهة ثانية، وحتى الذين استطاعوا أن يتجاوزا هذا الخلط الحاصل بين هذه المجالات المختلفة وإن كانت تتداخل في إطار العملية التعليمية التعلمية، فإنهم سقطوا في فخ تعدد التعريفات والتحديدات، وذلك راجع إلى اختلاف المنظورات والمنطلقات الفلسفية والتربوية المختلفة والمرجعيات المتعددة لكل د</w:t>
      </w:r>
      <w:r w:rsidR="000A3489" w:rsidRPr="004814A5">
        <w:rPr>
          <w:rFonts w:ascii="Traditional Arabic" w:eastAsia="Calibri" w:hAnsi="Traditional Arabic" w:cs="Traditional Arabic"/>
          <w:sz w:val="32"/>
          <w:szCs w:val="32"/>
          <w:rtl/>
          <w:lang w:bidi="ar-MA"/>
        </w:rPr>
        <w:t>ا</w:t>
      </w:r>
      <w:r w:rsidR="00FE2F26" w:rsidRPr="004814A5">
        <w:rPr>
          <w:rFonts w:ascii="Traditional Arabic" w:eastAsia="Calibri" w:hAnsi="Traditional Arabic" w:cs="Traditional Arabic"/>
          <w:sz w:val="32"/>
          <w:szCs w:val="32"/>
          <w:rtl/>
          <w:lang w:bidi="ar-MA"/>
        </w:rPr>
        <w:t>رس وباحث. وقبل أن نقف عند هذا التعدد وجب علينا بداية الوقوف عند الجذور</w:t>
      </w:r>
      <w:r w:rsidR="00C538BB" w:rsidRPr="004814A5">
        <w:rPr>
          <w:rFonts w:ascii="Traditional Arabic" w:eastAsia="Calibri" w:hAnsi="Traditional Arabic" w:cs="Traditional Arabic"/>
          <w:sz w:val="32"/>
          <w:szCs w:val="32"/>
          <w:rtl/>
          <w:lang w:bidi="ar-MA"/>
        </w:rPr>
        <w:t xml:space="preserve"> التاريخية للفظة الديداكتيك،</w:t>
      </w:r>
      <w:r w:rsidR="00FE2F26" w:rsidRPr="004814A5">
        <w:rPr>
          <w:rFonts w:ascii="Traditional Arabic" w:eastAsia="Calibri" w:hAnsi="Traditional Arabic" w:cs="Traditional Arabic"/>
          <w:sz w:val="32"/>
          <w:szCs w:val="32"/>
          <w:rtl/>
          <w:lang w:bidi="ar-MA"/>
        </w:rPr>
        <w:t xml:space="preserve"> قبل أن تمتلئ بهذه الحمولات في عصرنا ب</w:t>
      </w:r>
      <w:r w:rsidR="002A5322" w:rsidRPr="004814A5">
        <w:rPr>
          <w:rFonts w:ascii="Traditional Arabic" w:eastAsia="Calibri" w:hAnsi="Traditional Arabic" w:cs="Traditional Arabic"/>
          <w:sz w:val="32"/>
          <w:szCs w:val="32"/>
          <w:rtl/>
          <w:lang w:bidi="ar-MA"/>
        </w:rPr>
        <w:t xml:space="preserve">فعل عدة </w:t>
      </w:r>
      <w:r w:rsidR="00FE2F26" w:rsidRPr="004814A5">
        <w:rPr>
          <w:rFonts w:ascii="Traditional Arabic" w:eastAsia="Calibri" w:hAnsi="Traditional Arabic" w:cs="Traditional Arabic"/>
          <w:sz w:val="32"/>
          <w:szCs w:val="32"/>
          <w:rtl/>
          <w:lang w:bidi="ar-MA"/>
        </w:rPr>
        <w:t xml:space="preserve">تطورات شملت المجال </w:t>
      </w:r>
      <w:r w:rsidR="000A3489" w:rsidRPr="004814A5">
        <w:rPr>
          <w:rFonts w:ascii="Traditional Arabic" w:eastAsia="Calibri" w:hAnsi="Traditional Arabic" w:cs="Traditional Arabic"/>
          <w:sz w:val="32"/>
          <w:szCs w:val="32"/>
          <w:rtl/>
          <w:lang w:bidi="ar-MA"/>
        </w:rPr>
        <w:t>التربوي هو الآ</w:t>
      </w:r>
      <w:r w:rsidR="00FE2F26" w:rsidRPr="004814A5">
        <w:rPr>
          <w:rFonts w:ascii="Traditional Arabic" w:eastAsia="Calibri" w:hAnsi="Traditional Arabic" w:cs="Traditional Arabic"/>
          <w:sz w:val="32"/>
          <w:szCs w:val="32"/>
          <w:rtl/>
          <w:lang w:bidi="ar-MA"/>
        </w:rPr>
        <w:t>خر.</w:t>
      </w:r>
    </w:p>
    <w:p w:rsidR="00FE2F26" w:rsidRPr="004814A5" w:rsidRDefault="008F7F78" w:rsidP="00FF3A5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يحمل مفهوم الديداكتيك مقابلات كثيرة جدا في الترجمات العرب</w:t>
      </w:r>
      <w:r w:rsidR="00FF3A50" w:rsidRPr="004814A5">
        <w:rPr>
          <w:rFonts w:ascii="Traditional Arabic" w:eastAsia="Calibri" w:hAnsi="Traditional Arabic" w:cs="Traditional Arabic"/>
          <w:sz w:val="32"/>
          <w:szCs w:val="32"/>
          <w:rtl/>
          <w:lang w:bidi="ar-MA"/>
        </w:rPr>
        <w:t xml:space="preserve">ية منها ما ربطه بالتدريس فسماه </w:t>
      </w:r>
      <w:r w:rsidR="00FE2F26" w:rsidRPr="004814A5">
        <w:rPr>
          <w:rFonts w:ascii="Traditional Arabic" w:eastAsia="Calibri" w:hAnsi="Traditional Arabic" w:cs="Traditional Arabic"/>
          <w:sz w:val="32"/>
          <w:szCs w:val="32"/>
          <w:rtl/>
          <w:lang w:bidi="ar-MA"/>
        </w:rPr>
        <w:t>علم التدريس أو فن التدريس أو منهجية التدريس، ومنهم</w:t>
      </w:r>
      <w:r w:rsidR="003E1AAF" w:rsidRPr="004814A5">
        <w:rPr>
          <w:rFonts w:ascii="Traditional Arabic" w:eastAsia="Calibri" w:hAnsi="Traditional Arabic" w:cs="Traditional Arabic"/>
          <w:sz w:val="32"/>
          <w:szCs w:val="32"/>
          <w:rtl/>
          <w:lang w:bidi="ar-MA"/>
        </w:rPr>
        <w:t xml:space="preserve"> من ربطه بالتعليم</w:t>
      </w:r>
      <w:r w:rsidR="003E1AAF" w:rsidRPr="004814A5">
        <w:rPr>
          <w:rFonts w:ascii="Traditional Arabic" w:eastAsia="Calibri" w:hAnsi="Traditional Arabic" w:cs="Traditional Arabic"/>
          <w:sz w:val="36"/>
          <w:szCs w:val="36"/>
          <w:rtl/>
          <w:lang w:bidi="ar-MA"/>
        </w:rPr>
        <w:t xml:space="preserve"> </w:t>
      </w:r>
      <w:r w:rsidR="003E1AAF" w:rsidRPr="004814A5">
        <w:rPr>
          <w:rFonts w:ascii="Traditional Arabic" w:eastAsia="Calibri" w:hAnsi="Traditional Arabic" w:cs="Traditional Arabic"/>
          <w:sz w:val="32"/>
          <w:szCs w:val="32"/>
          <w:rtl/>
          <w:lang w:bidi="ar-MA"/>
        </w:rPr>
        <w:t>فاقترح</w:t>
      </w:r>
      <w:r w:rsidR="00FE2F26" w:rsidRPr="004814A5">
        <w:rPr>
          <w:rFonts w:ascii="Traditional Arabic" w:eastAsia="Calibri" w:hAnsi="Traditional Arabic" w:cs="Traditional Arabic"/>
          <w:sz w:val="32"/>
          <w:szCs w:val="32"/>
          <w:rtl/>
          <w:lang w:bidi="ar-MA"/>
        </w:rPr>
        <w:t xml:space="preserve"> التدريسية وعلم التعليم، وتعليمية ومنهم من ربطه بالتربية</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على وجه الخصوص</w:t>
      </w:r>
      <w:r w:rsidR="000A3489" w:rsidRPr="004814A5">
        <w:rPr>
          <w:rFonts w:ascii="Traditional Arabic" w:eastAsia="Calibri" w:hAnsi="Traditional Arabic" w:cs="Traditional Arabic"/>
          <w:sz w:val="32"/>
          <w:szCs w:val="32"/>
          <w:rtl/>
          <w:lang w:bidi="ar-MA"/>
        </w:rPr>
        <w:t>،</w:t>
      </w:r>
      <w:r w:rsidR="00691DA6" w:rsidRPr="004814A5">
        <w:rPr>
          <w:rFonts w:ascii="Traditional Arabic" w:eastAsia="Calibri" w:hAnsi="Traditional Arabic" w:cs="Traditional Arabic"/>
          <w:sz w:val="32"/>
          <w:szCs w:val="32"/>
          <w:rtl/>
          <w:lang w:bidi="ar-MA"/>
        </w:rPr>
        <w:t xml:space="preserve"> فسماه </w:t>
      </w:r>
      <w:r w:rsidR="00FF3A50" w:rsidRPr="004814A5">
        <w:rPr>
          <w:rFonts w:ascii="Traditional Arabic" w:eastAsia="Calibri" w:hAnsi="Traditional Arabic" w:cs="Traditional Arabic"/>
          <w:sz w:val="32"/>
          <w:szCs w:val="32"/>
          <w:rtl/>
          <w:lang w:bidi="ar-MA"/>
        </w:rPr>
        <w:t>الديد</w:t>
      </w:r>
      <w:r w:rsidR="00691DA6" w:rsidRPr="004814A5">
        <w:rPr>
          <w:rFonts w:ascii="Traditional Arabic" w:eastAsia="Calibri" w:hAnsi="Traditional Arabic" w:cs="Traditional Arabic"/>
          <w:sz w:val="32"/>
          <w:szCs w:val="32"/>
          <w:rtl/>
          <w:lang w:bidi="ar-MA"/>
        </w:rPr>
        <w:t>كتيك أحيانا</w:t>
      </w:r>
      <w:r w:rsidRPr="004814A5">
        <w:rPr>
          <w:rFonts w:ascii="Traditional Arabic" w:eastAsia="Calibri" w:hAnsi="Traditional Arabic" w:cs="Traditional Arabic"/>
          <w:sz w:val="32"/>
          <w:szCs w:val="32"/>
          <w:rtl/>
          <w:lang w:bidi="ar-MA"/>
        </w:rPr>
        <w:t xml:space="preserve"> </w:t>
      </w:r>
      <w:r w:rsidR="00691DA6" w:rsidRPr="004814A5">
        <w:rPr>
          <w:rFonts w:ascii="Traditional Arabic" w:eastAsia="Calibri" w:hAnsi="Traditional Arabic" w:cs="Traditional Arabic"/>
          <w:sz w:val="32"/>
          <w:szCs w:val="32"/>
          <w:rtl/>
          <w:lang w:bidi="ar-MA"/>
        </w:rPr>
        <w:t xml:space="preserve">وأحيانا أخرى </w:t>
      </w:r>
      <w:r w:rsidR="00FF3A50" w:rsidRPr="004814A5">
        <w:rPr>
          <w:rFonts w:ascii="Traditional Arabic" w:eastAsia="Calibri" w:hAnsi="Traditional Arabic" w:cs="Traditional Arabic"/>
          <w:sz w:val="32"/>
          <w:szCs w:val="32"/>
          <w:rtl/>
          <w:lang w:bidi="ar-MA"/>
        </w:rPr>
        <w:t>الديــــد</w:t>
      </w:r>
      <w:r w:rsidR="00FE2F26" w:rsidRPr="004814A5">
        <w:rPr>
          <w:rFonts w:ascii="Traditional Arabic" w:eastAsia="Calibri" w:hAnsi="Traditional Arabic" w:cs="Traditional Arabic"/>
          <w:sz w:val="32"/>
          <w:szCs w:val="32"/>
          <w:rtl/>
          <w:lang w:bidi="ar-MA"/>
        </w:rPr>
        <w:t>كتيكا</w:t>
      </w:r>
      <w:r w:rsidR="000A3489" w:rsidRPr="004814A5">
        <w:rPr>
          <w:rFonts w:ascii="Traditional Arabic" w:eastAsia="Calibri" w:hAnsi="Traditional Arabic" w:cs="Traditional Arabic"/>
          <w:sz w:val="32"/>
          <w:szCs w:val="32"/>
          <w:rtl/>
          <w:lang w:bidi="ar-MA"/>
        </w:rPr>
        <w:t>.</w:t>
      </w:r>
      <w:r w:rsidR="002A5322" w:rsidRPr="004814A5">
        <w:rPr>
          <w:rFonts w:ascii="Traditional Arabic" w:eastAsia="Calibri" w:hAnsi="Traditional Arabic" w:cs="Traditional Arabic"/>
          <w:sz w:val="32"/>
          <w:szCs w:val="32"/>
          <w:rtl/>
          <w:lang w:bidi="ar-MA"/>
        </w:rPr>
        <w:t xml:space="preserve"> </w:t>
      </w:r>
      <w:r w:rsidR="002A5322" w:rsidRPr="004814A5">
        <w:rPr>
          <w:rFonts w:ascii="Traditional Arabic" w:eastAsia="Calibri" w:hAnsi="Traditional Arabic" w:cs="Traditional Arabic"/>
          <w:sz w:val="40"/>
          <w:szCs w:val="40"/>
          <w:vertAlign w:val="superscript"/>
          <w:rtl/>
          <w:lang w:bidi="ar-MA"/>
        </w:rPr>
        <w:t>(</w:t>
      </w:r>
      <w:r w:rsidR="002A5322" w:rsidRPr="004814A5">
        <w:rPr>
          <w:rFonts w:ascii="Traditional Arabic" w:eastAsia="Calibri" w:hAnsi="Traditional Arabic" w:cs="Traditional Arabic"/>
          <w:sz w:val="40"/>
          <w:szCs w:val="40"/>
          <w:vertAlign w:val="superscript"/>
          <w:rtl/>
          <w:lang w:bidi="ar-MA"/>
        </w:rPr>
        <w:footnoteReference w:id="2"/>
      </w:r>
      <w:r w:rsidR="002A5322" w:rsidRPr="004814A5">
        <w:rPr>
          <w:rFonts w:ascii="Traditional Arabic" w:eastAsia="Calibri" w:hAnsi="Traditional Arabic" w:cs="Traditional Arabic"/>
          <w:sz w:val="40"/>
          <w:szCs w:val="40"/>
          <w:vertAlign w:val="superscript"/>
          <w:rtl/>
          <w:lang w:bidi="ar-MA"/>
        </w:rPr>
        <w:t>)</w:t>
      </w:r>
    </w:p>
    <w:p w:rsidR="00FE2F26" w:rsidRPr="004814A5" w:rsidRDefault="00FE2F26" w:rsidP="00DC452C">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وهناك مجموعة من الرواد المتخصصين في علوم التربية ولديهم اهتمامات كبيرة بالبيداغوجيا والديداكتيك؛ حاولوا اقتراح تعريفات اصطلاحية لمفهوم الديداكتيك وتحديد مجال اشتغاله والغاية منه نذكر على سبيل المثال لا الحصر:</w:t>
      </w:r>
    </w:p>
    <w:p w:rsidR="00FE2F26" w:rsidRPr="004814A5" w:rsidRDefault="0086292D" w:rsidP="004814A5">
      <w:pPr>
        <w:bidi/>
        <w:spacing w:line="360" w:lineRule="auto"/>
        <w:jc w:val="center"/>
        <w:rPr>
          <w:rFonts w:ascii="Traditional Arabic" w:eastAsia="Calibri" w:hAnsi="Traditional Arabic" w:cs="Traditional Arabic"/>
          <w:b/>
          <w:bCs/>
          <w:sz w:val="36"/>
          <w:szCs w:val="36"/>
          <w:lang w:bidi="ar-MA"/>
        </w:rPr>
      </w:pPr>
      <w:r w:rsidRPr="004814A5">
        <w:rPr>
          <w:rFonts w:ascii="Traditional Arabic" w:eastAsia="Calibri" w:hAnsi="Traditional Arabic" w:cs="Traditional Arabic"/>
          <w:b/>
          <w:bCs/>
          <w:sz w:val="36"/>
          <w:szCs w:val="36"/>
          <w:rtl/>
          <w:lang w:bidi="ar-MA"/>
        </w:rPr>
        <w:t>هانس أبلي</w:t>
      </w:r>
    </w:p>
    <w:p w:rsidR="00FE2F26" w:rsidRPr="004814A5" w:rsidRDefault="008F7F78" w:rsidP="006B09F2">
      <w:pPr>
        <w:bidi/>
        <w:spacing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lastRenderedPageBreak/>
        <w:t xml:space="preserve"> </w:t>
      </w:r>
      <w:r w:rsidR="00FE2F26" w:rsidRPr="004814A5">
        <w:rPr>
          <w:rFonts w:ascii="Traditional Arabic" w:eastAsia="Calibri" w:hAnsi="Traditional Arabic" w:cs="Traditional Arabic"/>
          <w:sz w:val="32"/>
          <w:szCs w:val="32"/>
          <w:rtl/>
          <w:lang w:bidi="ar-MA"/>
        </w:rPr>
        <w:t>يرى أن الديداكتيك علم مساعد للبيداغوجيا وإليه تسند هذه الأخيرة مهمات تربوية</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إلى جانب دوره في بناء الاستراتيجيات البيداغوجية المساعدة على بلوغ الأهداف، لينجز تفاصيلها، أي كيف نجعل التلميذ يتعلم هذا المفهوم أو هذه العملية أو هذه التقنية أو</w:t>
      </w:r>
      <w:r w:rsidR="004814A5">
        <w:rPr>
          <w:rFonts w:ascii="Traditional Arabic" w:eastAsia="Calibri" w:hAnsi="Traditional Arabic" w:cs="Traditional Arabic" w:hint="cs"/>
          <w:sz w:val="32"/>
          <w:szCs w:val="32"/>
          <w:rtl/>
          <w:lang w:bidi="ar-MA"/>
        </w:rPr>
        <w:t xml:space="preserve"> </w:t>
      </w:r>
      <w:r w:rsidR="00011844" w:rsidRPr="004814A5">
        <w:rPr>
          <w:rFonts w:ascii="Traditional Arabic" w:eastAsia="Calibri" w:hAnsi="Traditional Arabic" w:cs="Traditional Arabic"/>
          <w:sz w:val="32"/>
          <w:szCs w:val="32"/>
          <w:rtl/>
          <w:lang w:bidi="ar-MA"/>
        </w:rPr>
        <w:t>هذه</w:t>
      </w:r>
      <w:r w:rsidR="00FE2F26" w:rsidRPr="004814A5">
        <w:rPr>
          <w:rFonts w:ascii="Traditional Arabic" w:eastAsia="Calibri" w:hAnsi="Traditional Arabic" w:cs="Traditional Arabic"/>
          <w:sz w:val="32"/>
          <w:szCs w:val="32"/>
          <w:rtl/>
          <w:lang w:bidi="ar-MA"/>
        </w:rPr>
        <w:t xml:space="preserve"> المهارة، تلك هي نوعية المشاكل التي يسعى الديداكتكيون إلى حلها، مستعينين بمعارفهم المتعلقة بنفسية الأطفال وسيرورة التعلم لديهم</w:t>
      </w:r>
      <w:r w:rsidR="006B09F2" w:rsidRPr="004814A5">
        <w:rPr>
          <w:rFonts w:ascii="Traditional Arabic" w:eastAsia="Calibri" w:hAnsi="Traditional Arabic" w:cs="Traditional Arabic"/>
          <w:sz w:val="40"/>
          <w:szCs w:val="40"/>
          <w:vertAlign w:val="superscript"/>
          <w:rtl/>
          <w:lang w:bidi="ar-MA"/>
        </w:rPr>
        <w:t xml:space="preserve"> </w:t>
      </w:r>
      <w:r w:rsidR="00A812B3"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3"/>
      </w:r>
      <w:r w:rsidR="00A812B3" w:rsidRPr="004814A5">
        <w:rPr>
          <w:rFonts w:ascii="Traditional Arabic" w:eastAsia="Calibri" w:hAnsi="Traditional Arabic" w:cs="Traditional Arabic"/>
          <w:sz w:val="40"/>
          <w:szCs w:val="40"/>
          <w:vertAlign w:val="superscript"/>
          <w:rtl/>
          <w:lang w:bidi="ar-MA"/>
        </w:rPr>
        <w:t>)</w:t>
      </w:r>
    </w:p>
    <w:p w:rsidR="00FE2F26" w:rsidRPr="004814A5" w:rsidRDefault="008F7F78" w:rsidP="00691DA6">
      <w:pPr>
        <w:bidi/>
        <w:spacing w:line="360" w:lineRule="auto"/>
        <w:jc w:val="lowKashida"/>
        <w:rPr>
          <w:rFonts w:ascii="Traditional Arabic" w:eastAsia="Calibri" w:hAnsi="Traditional Arabic" w:cs="Traditional Arabic"/>
          <w:sz w:val="34"/>
          <w:szCs w:val="34"/>
          <w:rtl/>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حسب هذا التصور لم يعد الديداكتيك إلا مادة تطبيقية ليس إلا، موضوعها تحضير وتجريب استراتيجيات بيداغوجية تهدف إلى تسهيل إنجاز المشاريع ذات الطابع التعليمي، ولتحقيق هذه الأهداف العملية يستعين الديداكتيك بعلوم السكولوجيا و السوسيولوجيا</w:t>
      </w:r>
      <w:r w:rsidR="00691DA6"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والابستمولوجيا</w:t>
      </w:r>
      <w:r w:rsidR="00FE2F26" w:rsidRPr="004814A5">
        <w:rPr>
          <w:rFonts w:ascii="Traditional Arabic" w:eastAsia="Calibri" w:hAnsi="Traditional Arabic" w:cs="Traditional Arabic"/>
          <w:sz w:val="34"/>
          <w:szCs w:val="34"/>
          <w:rtl/>
          <w:lang w:bidi="ar-MA"/>
        </w:rPr>
        <w:t>...</w:t>
      </w:r>
      <w:r w:rsidR="00A812B3"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4"/>
      </w:r>
      <w:r w:rsidR="00A812B3" w:rsidRPr="004814A5">
        <w:rPr>
          <w:rFonts w:ascii="Traditional Arabic" w:eastAsia="Calibri" w:hAnsi="Traditional Arabic" w:cs="Traditional Arabic"/>
          <w:sz w:val="40"/>
          <w:szCs w:val="40"/>
          <w:vertAlign w:val="superscript"/>
          <w:rtl/>
          <w:lang w:bidi="ar-MA"/>
        </w:rPr>
        <w:t>)</w:t>
      </w:r>
    </w:p>
    <w:p w:rsidR="00FE2F26" w:rsidRPr="004814A5" w:rsidRDefault="00FE2F26" w:rsidP="00DC452C">
      <w:pPr>
        <w:bidi/>
        <w:spacing w:line="360" w:lineRule="auto"/>
        <w:jc w:val="lowKashida"/>
        <w:rPr>
          <w:rFonts w:ascii="Traditional Arabic" w:eastAsia="Calibri" w:hAnsi="Traditional Arabic" w:cs="Traditional Arabic"/>
          <w:b/>
          <w:bCs/>
          <w:sz w:val="32"/>
          <w:szCs w:val="32"/>
          <w:rtl/>
          <w:lang w:bidi="ar-MA"/>
        </w:rPr>
      </w:pPr>
      <w:r w:rsidRPr="004814A5">
        <w:rPr>
          <w:rFonts w:ascii="Traditional Arabic" w:eastAsia="Calibri" w:hAnsi="Traditional Arabic" w:cs="Traditional Arabic"/>
          <w:b/>
          <w:bCs/>
          <w:sz w:val="32"/>
          <w:szCs w:val="32"/>
          <w:rtl/>
          <w:lang w:bidi="ar-MA"/>
        </w:rPr>
        <w:t>ويمكن تقديم تحليل لهذا التعريف على الشكل الآتي:</w:t>
      </w:r>
    </w:p>
    <w:tbl>
      <w:tblPr>
        <w:tblStyle w:val="Grilledutableau1"/>
        <w:bidiVisual/>
        <w:tblW w:w="9747" w:type="dxa"/>
        <w:tblLook w:val="04A0" w:firstRow="1" w:lastRow="0" w:firstColumn="1" w:lastColumn="0" w:noHBand="0" w:noVBand="1"/>
      </w:tblPr>
      <w:tblGrid>
        <w:gridCol w:w="1383"/>
        <w:gridCol w:w="1985"/>
        <w:gridCol w:w="3118"/>
        <w:gridCol w:w="3261"/>
      </w:tblGrid>
      <w:tr w:rsidR="00FE2F26" w:rsidRPr="004814A5" w:rsidTr="00011844">
        <w:tc>
          <w:tcPr>
            <w:tcW w:w="1383" w:type="dxa"/>
          </w:tcPr>
          <w:p w:rsidR="00FE2F26" w:rsidRPr="004814A5" w:rsidRDefault="00FE2F26" w:rsidP="00DC452C">
            <w:pPr>
              <w:bidi/>
              <w:spacing w:line="360" w:lineRule="auto"/>
              <w:jc w:val="center"/>
              <w:rPr>
                <w:rFonts w:ascii="Traditional Arabic" w:eastAsia="Calibri" w:hAnsi="Traditional Arabic" w:cs="Traditional Arabic"/>
                <w:b/>
                <w:bCs/>
                <w:sz w:val="36"/>
                <w:szCs w:val="36"/>
                <w:rtl/>
                <w:lang w:bidi="ar-MA"/>
              </w:rPr>
            </w:pPr>
            <w:r w:rsidRPr="004814A5">
              <w:rPr>
                <w:rFonts w:ascii="Traditional Arabic" w:eastAsia="Calibri" w:hAnsi="Traditional Arabic" w:cs="Traditional Arabic"/>
                <w:b/>
                <w:bCs/>
                <w:sz w:val="36"/>
                <w:szCs w:val="36"/>
                <w:rtl/>
                <w:lang w:bidi="ar-MA"/>
              </w:rPr>
              <w:t>صفته وحده</w:t>
            </w:r>
          </w:p>
        </w:tc>
        <w:tc>
          <w:tcPr>
            <w:tcW w:w="1985" w:type="dxa"/>
          </w:tcPr>
          <w:p w:rsidR="00FE2F26" w:rsidRPr="004814A5" w:rsidRDefault="00FE2F26" w:rsidP="00DC452C">
            <w:pPr>
              <w:bidi/>
              <w:spacing w:line="360" w:lineRule="auto"/>
              <w:jc w:val="center"/>
              <w:rPr>
                <w:rFonts w:ascii="Traditional Arabic" w:eastAsia="Calibri" w:hAnsi="Traditional Arabic" w:cs="Traditional Arabic"/>
                <w:b/>
                <w:bCs/>
                <w:sz w:val="36"/>
                <w:szCs w:val="36"/>
                <w:rtl/>
                <w:lang w:bidi="ar-MA"/>
              </w:rPr>
            </w:pPr>
            <w:r w:rsidRPr="004814A5">
              <w:rPr>
                <w:rFonts w:ascii="Traditional Arabic" w:eastAsia="Calibri" w:hAnsi="Traditional Arabic" w:cs="Traditional Arabic"/>
                <w:b/>
                <w:bCs/>
                <w:sz w:val="36"/>
                <w:szCs w:val="36"/>
                <w:rtl/>
                <w:lang w:bidi="ar-MA"/>
              </w:rPr>
              <w:t>موضوعه ومحوره</w:t>
            </w:r>
          </w:p>
        </w:tc>
        <w:tc>
          <w:tcPr>
            <w:tcW w:w="3118" w:type="dxa"/>
          </w:tcPr>
          <w:p w:rsidR="00FE2F26" w:rsidRPr="004814A5" w:rsidRDefault="00FE2F26" w:rsidP="00DC452C">
            <w:pPr>
              <w:bidi/>
              <w:spacing w:line="360" w:lineRule="auto"/>
              <w:jc w:val="center"/>
              <w:rPr>
                <w:rFonts w:ascii="Traditional Arabic" w:eastAsia="Calibri" w:hAnsi="Traditional Arabic" w:cs="Traditional Arabic"/>
                <w:b/>
                <w:bCs/>
                <w:sz w:val="36"/>
                <w:szCs w:val="36"/>
                <w:rtl/>
                <w:lang w:bidi="ar-MA"/>
              </w:rPr>
            </w:pPr>
            <w:r w:rsidRPr="004814A5">
              <w:rPr>
                <w:rFonts w:ascii="Traditional Arabic" w:eastAsia="Calibri" w:hAnsi="Traditional Arabic" w:cs="Traditional Arabic"/>
                <w:b/>
                <w:bCs/>
                <w:sz w:val="36"/>
                <w:szCs w:val="36"/>
                <w:rtl/>
                <w:lang w:bidi="ar-MA"/>
              </w:rPr>
              <w:t>مرجعياته وحقله النظري</w:t>
            </w:r>
          </w:p>
        </w:tc>
        <w:tc>
          <w:tcPr>
            <w:tcW w:w="3261" w:type="dxa"/>
          </w:tcPr>
          <w:p w:rsidR="00FE2F26" w:rsidRPr="004814A5" w:rsidRDefault="00FE2F26" w:rsidP="00DC452C">
            <w:pPr>
              <w:bidi/>
              <w:spacing w:line="360" w:lineRule="auto"/>
              <w:jc w:val="center"/>
              <w:rPr>
                <w:rFonts w:ascii="Traditional Arabic" w:eastAsia="Calibri" w:hAnsi="Traditional Arabic" w:cs="Traditional Arabic"/>
                <w:b/>
                <w:bCs/>
                <w:sz w:val="36"/>
                <w:szCs w:val="36"/>
                <w:rtl/>
                <w:lang w:bidi="ar-MA"/>
              </w:rPr>
            </w:pPr>
            <w:r w:rsidRPr="004814A5">
              <w:rPr>
                <w:rFonts w:ascii="Traditional Arabic" w:eastAsia="Calibri" w:hAnsi="Traditional Arabic" w:cs="Traditional Arabic"/>
                <w:b/>
                <w:bCs/>
                <w:sz w:val="36"/>
                <w:szCs w:val="36"/>
                <w:rtl/>
                <w:lang w:bidi="ar-MA"/>
              </w:rPr>
              <w:t>وظيفته ومهمته</w:t>
            </w:r>
          </w:p>
        </w:tc>
      </w:tr>
      <w:tr w:rsidR="00FE2F26" w:rsidRPr="004814A5" w:rsidTr="00011844">
        <w:tc>
          <w:tcPr>
            <w:tcW w:w="1383"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ـــ علم</w:t>
            </w:r>
          </w:p>
        </w:tc>
        <w:tc>
          <w:tcPr>
            <w:tcW w:w="1985"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 المتعلم </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ــــ سيروات التعلم </w:t>
            </w:r>
          </w:p>
        </w:tc>
        <w:tc>
          <w:tcPr>
            <w:tcW w:w="3118"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ــــ السيكولوجيا</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ــــ نظريات التعلم </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ــــ البي</w:t>
            </w:r>
            <w:r w:rsidR="00011844" w:rsidRPr="004814A5">
              <w:rPr>
                <w:rFonts w:ascii="Traditional Arabic" w:eastAsia="Calibri" w:hAnsi="Traditional Arabic" w:cs="Traditional Arabic"/>
                <w:sz w:val="36"/>
                <w:szCs w:val="36"/>
                <w:rtl/>
                <w:lang w:bidi="ar-MA"/>
              </w:rPr>
              <w:t>د</w:t>
            </w:r>
            <w:r w:rsidRPr="004814A5">
              <w:rPr>
                <w:rFonts w:ascii="Traditional Arabic" w:eastAsia="Calibri" w:hAnsi="Traditional Arabic" w:cs="Traditional Arabic"/>
                <w:sz w:val="36"/>
                <w:szCs w:val="36"/>
                <w:rtl/>
                <w:lang w:bidi="ar-MA"/>
              </w:rPr>
              <w:t>اغوجيا</w:t>
            </w:r>
          </w:p>
        </w:tc>
        <w:tc>
          <w:tcPr>
            <w:tcW w:w="3261"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ـــــ مساعدة البيداغوجيا </w:t>
            </w:r>
          </w:p>
          <w:p w:rsidR="00FE2F26" w:rsidRPr="004814A5" w:rsidRDefault="00011844"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 </w:t>
            </w:r>
            <w:r w:rsidR="00FE2F26" w:rsidRPr="004814A5">
              <w:rPr>
                <w:rFonts w:ascii="Traditional Arabic" w:eastAsia="Calibri" w:hAnsi="Traditional Arabic" w:cs="Traditional Arabic"/>
                <w:sz w:val="36"/>
                <w:szCs w:val="36"/>
                <w:rtl/>
                <w:lang w:bidi="ar-MA"/>
              </w:rPr>
              <w:t xml:space="preserve">حل إشكالات </w:t>
            </w:r>
            <w:r w:rsidR="003617E7" w:rsidRPr="004814A5">
              <w:rPr>
                <w:rFonts w:ascii="Traditional Arabic" w:eastAsia="Calibri" w:hAnsi="Traditional Arabic" w:cs="Traditional Arabic"/>
                <w:sz w:val="36"/>
                <w:szCs w:val="36"/>
                <w:rtl/>
                <w:lang w:bidi="ar-MA"/>
              </w:rPr>
              <w:t>ومعضلات</w:t>
            </w:r>
            <w:r w:rsidR="00FE2F26" w:rsidRPr="004814A5">
              <w:rPr>
                <w:rFonts w:ascii="Traditional Arabic" w:eastAsia="Calibri" w:hAnsi="Traditional Arabic" w:cs="Traditional Arabic"/>
                <w:sz w:val="36"/>
                <w:szCs w:val="36"/>
                <w:rtl/>
                <w:lang w:bidi="ar-MA"/>
              </w:rPr>
              <w:t xml:space="preserve"> التعلم</w:t>
            </w:r>
          </w:p>
        </w:tc>
      </w:tr>
    </w:tbl>
    <w:p w:rsidR="00163F26" w:rsidRPr="004814A5" w:rsidRDefault="00163F26" w:rsidP="00163F26">
      <w:pPr>
        <w:bidi/>
        <w:spacing w:after="0" w:line="240" w:lineRule="auto"/>
        <w:jc w:val="lowKashida"/>
        <w:rPr>
          <w:rFonts w:ascii="Traditional Arabic" w:eastAsia="Arial Unicode MS" w:hAnsi="Traditional Arabic" w:cs="Traditional Arabic"/>
          <w:sz w:val="32"/>
          <w:szCs w:val="32"/>
          <w:rtl/>
          <w:lang w:bidi="ar-MA"/>
        </w:rPr>
      </w:pPr>
    </w:p>
    <w:p w:rsidR="00FE2F26" w:rsidRPr="001108F6" w:rsidRDefault="00FE2F26" w:rsidP="00163F26">
      <w:pPr>
        <w:bidi/>
        <w:spacing w:line="360" w:lineRule="auto"/>
        <w:jc w:val="lowKashida"/>
        <w:rPr>
          <w:rFonts w:ascii="Traditional Arabic" w:eastAsia="Calibri" w:hAnsi="Traditional Arabic" w:cs="Traditional Arabic"/>
          <w:b/>
          <w:bCs/>
          <w:sz w:val="36"/>
          <w:szCs w:val="36"/>
          <w:rtl/>
          <w:lang w:bidi="ar-MA"/>
        </w:rPr>
      </w:pPr>
      <w:r w:rsidRPr="001108F6">
        <w:rPr>
          <w:rFonts w:ascii="Traditional Arabic" w:eastAsia="Calibri" w:hAnsi="Traditional Arabic" w:cs="Traditional Arabic"/>
          <w:b/>
          <w:bCs/>
          <w:sz w:val="36"/>
          <w:szCs w:val="36"/>
          <w:rtl/>
          <w:lang w:bidi="ar-MA"/>
        </w:rPr>
        <w:t>لالاند:</w:t>
      </w:r>
    </w:p>
    <w:p w:rsidR="00FE2F26" w:rsidRPr="004814A5" w:rsidRDefault="008F7F78" w:rsidP="00DC452C">
      <w:pPr>
        <w:bidi/>
        <w:spacing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يذهب لالاند إلى أن "الدي</w:t>
      </w:r>
      <w:r w:rsidR="006B09F2" w:rsidRPr="004814A5">
        <w:rPr>
          <w:rFonts w:ascii="Traditional Arabic" w:eastAsia="Calibri" w:hAnsi="Traditional Arabic" w:cs="Traditional Arabic"/>
          <w:sz w:val="32"/>
          <w:szCs w:val="32"/>
          <w:rtl/>
          <w:lang w:bidi="ar-MA"/>
        </w:rPr>
        <w:t>داكتيك جزء من البيداغوجيا، ويتخذ</w:t>
      </w:r>
      <w:r w:rsidR="00FE2F26" w:rsidRPr="004814A5">
        <w:rPr>
          <w:rFonts w:ascii="Traditional Arabic" w:eastAsia="Calibri" w:hAnsi="Traditional Arabic" w:cs="Traditional Arabic"/>
          <w:sz w:val="32"/>
          <w:szCs w:val="32"/>
          <w:rtl/>
          <w:lang w:bidi="ar-MA"/>
        </w:rPr>
        <w:t xml:space="preserve"> من التدريس موضوعا له</w:t>
      </w:r>
      <w:r w:rsidR="00FE2F26" w:rsidRPr="004814A5">
        <w:rPr>
          <w:rFonts w:ascii="Traditional Arabic" w:eastAsia="Calibri" w:hAnsi="Traditional Arabic" w:cs="Traditional Arabic"/>
          <w:sz w:val="36"/>
          <w:szCs w:val="36"/>
          <w:rtl/>
          <w:lang w:bidi="ar-MA"/>
        </w:rPr>
        <w:t>"</w:t>
      </w:r>
      <w:r w:rsidR="00C81FC9"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5"/>
      </w:r>
      <w:r w:rsidR="00C81FC9" w:rsidRPr="004814A5">
        <w:rPr>
          <w:rFonts w:ascii="Traditional Arabic" w:eastAsia="Calibri" w:hAnsi="Traditional Arabic" w:cs="Traditional Arabic"/>
          <w:sz w:val="40"/>
          <w:szCs w:val="40"/>
          <w:vertAlign w:val="superscript"/>
          <w:rtl/>
          <w:lang w:bidi="ar-MA"/>
        </w:rPr>
        <w:t>)</w:t>
      </w:r>
    </w:p>
    <w:p w:rsidR="00FE2F26" w:rsidRPr="00A13AE8" w:rsidRDefault="0086292D" w:rsidP="00DC452C">
      <w:pPr>
        <w:bidi/>
        <w:spacing w:line="360" w:lineRule="auto"/>
        <w:jc w:val="lowKashida"/>
        <w:rPr>
          <w:rFonts w:ascii="Traditional Arabic" w:eastAsia="Calibri" w:hAnsi="Traditional Arabic" w:cs="Traditional Arabic"/>
          <w:b/>
          <w:bCs/>
          <w:sz w:val="34"/>
          <w:szCs w:val="34"/>
          <w:rtl/>
          <w:lang w:bidi="ar-MA"/>
        </w:rPr>
      </w:pPr>
      <w:r w:rsidRPr="00A13AE8">
        <w:rPr>
          <w:rFonts w:ascii="Traditional Arabic" w:eastAsia="Calibri" w:hAnsi="Traditional Arabic" w:cs="Traditional Arabic"/>
          <w:b/>
          <w:bCs/>
          <w:sz w:val="36"/>
          <w:szCs w:val="36"/>
          <w:rtl/>
          <w:lang w:bidi="ar-MA"/>
        </w:rPr>
        <w:lastRenderedPageBreak/>
        <w:t>جان كلود غانيون</w:t>
      </w:r>
    </w:p>
    <w:p w:rsidR="00FE2F26" w:rsidRPr="004814A5" w:rsidRDefault="008F7F78" w:rsidP="00D11718">
      <w:pPr>
        <w:bidi/>
        <w:spacing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يؤكد غانيون من خلال هذ</w:t>
      </w:r>
      <w:r w:rsidR="00D11718" w:rsidRPr="004814A5">
        <w:rPr>
          <w:rFonts w:ascii="Traditional Arabic" w:eastAsia="Calibri" w:hAnsi="Traditional Arabic" w:cs="Traditional Arabic"/>
          <w:sz w:val="32"/>
          <w:szCs w:val="32"/>
          <w:rtl/>
          <w:lang w:bidi="ar-MA"/>
        </w:rPr>
        <w:t>ا</w:t>
      </w:r>
      <w:r w:rsidR="00FE2F26" w:rsidRPr="004814A5">
        <w:rPr>
          <w:rFonts w:ascii="Traditional Arabic" w:eastAsia="Calibri" w:hAnsi="Traditional Arabic" w:cs="Traditional Arabic"/>
          <w:sz w:val="32"/>
          <w:szCs w:val="32"/>
          <w:rtl/>
          <w:lang w:bidi="ar-MA"/>
        </w:rPr>
        <w:t xml:space="preserve"> التعريف</w:t>
      </w:r>
      <w:r w:rsidR="00757805" w:rsidRPr="004814A5">
        <w:rPr>
          <w:rFonts w:ascii="Traditional Arabic" w:eastAsia="Calibri" w:hAnsi="Traditional Arabic" w:cs="Traditional Arabic"/>
          <w:sz w:val="32"/>
          <w:szCs w:val="32"/>
          <w:rtl/>
          <w:lang w:bidi="ar-MA"/>
        </w:rPr>
        <w:t xml:space="preserve"> على</w:t>
      </w:r>
      <w:r w:rsidR="00FE2F26" w:rsidRPr="004814A5">
        <w:rPr>
          <w:rFonts w:ascii="Traditional Arabic" w:eastAsia="Calibri" w:hAnsi="Traditional Arabic" w:cs="Traditional Arabic"/>
          <w:sz w:val="32"/>
          <w:szCs w:val="32"/>
          <w:rtl/>
          <w:lang w:bidi="ar-MA"/>
        </w:rPr>
        <w:t xml:space="preserve"> أن الديداكتيك ما هو إلا تأمل وتفكير</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في طبيعة المادة الدراسية</w:t>
      </w:r>
      <w:r w:rsidR="00645E56"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وكذا في طبيعة وغايات تعليمها وصياغة فرضياتها الخاصة</w:t>
      </w:r>
      <w:r w:rsidR="00645E56"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انطلاقا</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من المعطيات التي تتجدد وتتنوع باستمرار</w:t>
      </w:r>
      <w:r w:rsidR="00645E56"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لكل من علم النفس والبيداغوجيا وعلم الاجتماع، بالتالي فالديداكتيك دراسة نظرية وتطبيقية للفعل البيداغوجي المتعلق بتدريس تلك المادة.</w:t>
      </w:r>
      <w:r w:rsidR="00011E88"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6"/>
      </w:r>
      <w:r w:rsidR="00011E88" w:rsidRPr="004814A5">
        <w:rPr>
          <w:rFonts w:ascii="Traditional Arabic" w:eastAsia="Calibri" w:hAnsi="Traditional Arabic" w:cs="Traditional Arabic"/>
          <w:sz w:val="40"/>
          <w:szCs w:val="40"/>
          <w:vertAlign w:val="superscript"/>
          <w:rtl/>
          <w:lang w:bidi="ar-MA"/>
        </w:rPr>
        <w:t>)</w:t>
      </w:r>
    </w:p>
    <w:p w:rsidR="00FE2F26" w:rsidRPr="00A13AE8" w:rsidRDefault="00FE2F26" w:rsidP="00DC452C">
      <w:pPr>
        <w:bidi/>
        <w:spacing w:line="360" w:lineRule="auto"/>
        <w:jc w:val="lowKashida"/>
        <w:rPr>
          <w:rFonts w:ascii="Traditional Arabic" w:eastAsia="Calibri" w:hAnsi="Traditional Arabic" w:cs="Traditional Arabic"/>
          <w:b/>
          <w:bCs/>
          <w:sz w:val="36"/>
          <w:szCs w:val="36"/>
          <w:lang w:bidi="ar-MA"/>
        </w:rPr>
      </w:pPr>
      <w:r w:rsidRPr="00A13AE8">
        <w:rPr>
          <w:rFonts w:ascii="Traditional Arabic" w:eastAsia="Calibri" w:hAnsi="Traditional Arabic" w:cs="Traditional Arabic"/>
          <w:b/>
          <w:bCs/>
          <w:sz w:val="32"/>
          <w:szCs w:val="32"/>
          <w:rtl/>
          <w:lang w:bidi="ar-MA"/>
        </w:rPr>
        <w:t>ويمكن تقديم تحليل وقراءة لهذا التعريف انطلاقا من الجدول التالي:</w:t>
      </w:r>
      <w:r w:rsidRPr="00A13AE8">
        <w:rPr>
          <w:rFonts w:ascii="Traditional Arabic" w:eastAsia="Calibri" w:hAnsi="Traditional Arabic" w:cs="Traditional Arabic"/>
          <w:b/>
          <w:bCs/>
          <w:sz w:val="36"/>
          <w:szCs w:val="36"/>
          <w:rtl/>
          <w:lang w:bidi="ar-MA"/>
        </w:rPr>
        <w:t xml:space="preserve"> </w:t>
      </w:r>
    </w:p>
    <w:tbl>
      <w:tblPr>
        <w:tblStyle w:val="Grilledutableau1"/>
        <w:bidiVisual/>
        <w:tblW w:w="0" w:type="auto"/>
        <w:tblLook w:val="04A0" w:firstRow="1" w:lastRow="0" w:firstColumn="1" w:lastColumn="0" w:noHBand="0" w:noVBand="1"/>
      </w:tblPr>
      <w:tblGrid>
        <w:gridCol w:w="1950"/>
        <w:gridCol w:w="1985"/>
        <w:gridCol w:w="2551"/>
        <w:gridCol w:w="2726"/>
      </w:tblGrid>
      <w:tr w:rsidR="00FE2F26" w:rsidRPr="004814A5" w:rsidTr="00DC452C">
        <w:tc>
          <w:tcPr>
            <w:tcW w:w="1950" w:type="dxa"/>
          </w:tcPr>
          <w:p w:rsidR="00FE2F26" w:rsidRPr="00A13AE8" w:rsidRDefault="00FE2F26" w:rsidP="00DC452C">
            <w:pPr>
              <w:bidi/>
              <w:spacing w:line="360" w:lineRule="auto"/>
              <w:jc w:val="center"/>
              <w:rPr>
                <w:rFonts w:ascii="Traditional Arabic" w:eastAsia="Calibri" w:hAnsi="Traditional Arabic" w:cs="Traditional Arabic"/>
                <w:b/>
                <w:bCs/>
                <w:sz w:val="36"/>
                <w:szCs w:val="36"/>
                <w:rtl/>
                <w:lang w:bidi="ar-MA"/>
              </w:rPr>
            </w:pPr>
            <w:r w:rsidRPr="00A13AE8">
              <w:rPr>
                <w:rFonts w:ascii="Traditional Arabic" w:eastAsia="Calibri" w:hAnsi="Traditional Arabic" w:cs="Traditional Arabic"/>
                <w:b/>
                <w:bCs/>
                <w:sz w:val="36"/>
                <w:szCs w:val="36"/>
                <w:rtl/>
                <w:lang w:bidi="ar-MA"/>
              </w:rPr>
              <w:t>صفته وحد</w:t>
            </w:r>
            <w:r w:rsidR="00757805" w:rsidRPr="00A13AE8">
              <w:rPr>
                <w:rFonts w:ascii="Traditional Arabic" w:eastAsia="Calibri" w:hAnsi="Traditional Arabic" w:cs="Traditional Arabic"/>
                <w:b/>
                <w:bCs/>
                <w:sz w:val="36"/>
                <w:szCs w:val="36"/>
                <w:rtl/>
                <w:lang w:bidi="ar-MA"/>
              </w:rPr>
              <w:t>ّ</w:t>
            </w:r>
            <w:r w:rsidRPr="00A13AE8">
              <w:rPr>
                <w:rFonts w:ascii="Traditional Arabic" w:eastAsia="Calibri" w:hAnsi="Traditional Arabic" w:cs="Traditional Arabic"/>
                <w:b/>
                <w:bCs/>
                <w:sz w:val="36"/>
                <w:szCs w:val="36"/>
                <w:rtl/>
                <w:lang w:bidi="ar-MA"/>
              </w:rPr>
              <w:t>ه</w:t>
            </w:r>
          </w:p>
        </w:tc>
        <w:tc>
          <w:tcPr>
            <w:tcW w:w="1985" w:type="dxa"/>
          </w:tcPr>
          <w:p w:rsidR="00FE2F26" w:rsidRPr="00A13AE8" w:rsidRDefault="00FE2F26" w:rsidP="00DC452C">
            <w:pPr>
              <w:bidi/>
              <w:spacing w:line="360" w:lineRule="auto"/>
              <w:jc w:val="center"/>
              <w:rPr>
                <w:rFonts w:ascii="Traditional Arabic" w:eastAsia="Calibri" w:hAnsi="Traditional Arabic" w:cs="Traditional Arabic"/>
                <w:b/>
                <w:bCs/>
                <w:sz w:val="36"/>
                <w:szCs w:val="36"/>
                <w:rtl/>
                <w:lang w:bidi="ar-MA"/>
              </w:rPr>
            </w:pPr>
            <w:r w:rsidRPr="00A13AE8">
              <w:rPr>
                <w:rFonts w:ascii="Traditional Arabic" w:eastAsia="Calibri" w:hAnsi="Traditional Arabic" w:cs="Traditional Arabic"/>
                <w:b/>
                <w:bCs/>
                <w:sz w:val="36"/>
                <w:szCs w:val="36"/>
                <w:rtl/>
                <w:lang w:bidi="ar-MA"/>
              </w:rPr>
              <w:t>موضوعه ومحوره</w:t>
            </w:r>
          </w:p>
        </w:tc>
        <w:tc>
          <w:tcPr>
            <w:tcW w:w="2551" w:type="dxa"/>
          </w:tcPr>
          <w:p w:rsidR="00FE2F26" w:rsidRPr="00A13AE8" w:rsidRDefault="00FE2F26" w:rsidP="00DC452C">
            <w:pPr>
              <w:bidi/>
              <w:spacing w:line="360" w:lineRule="auto"/>
              <w:jc w:val="center"/>
              <w:rPr>
                <w:rFonts w:ascii="Traditional Arabic" w:eastAsia="Calibri" w:hAnsi="Traditional Arabic" w:cs="Traditional Arabic"/>
                <w:b/>
                <w:bCs/>
                <w:sz w:val="36"/>
                <w:szCs w:val="36"/>
                <w:rtl/>
                <w:lang w:bidi="ar-MA"/>
              </w:rPr>
            </w:pPr>
            <w:r w:rsidRPr="00A13AE8">
              <w:rPr>
                <w:rFonts w:ascii="Traditional Arabic" w:eastAsia="Calibri" w:hAnsi="Traditional Arabic" w:cs="Traditional Arabic"/>
                <w:b/>
                <w:bCs/>
                <w:sz w:val="36"/>
                <w:szCs w:val="36"/>
                <w:rtl/>
                <w:lang w:bidi="ar-MA"/>
              </w:rPr>
              <w:t>مرجعياته وحقله النظري</w:t>
            </w:r>
          </w:p>
        </w:tc>
        <w:tc>
          <w:tcPr>
            <w:tcW w:w="2726" w:type="dxa"/>
          </w:tcPr>
          <w:p w:rsidR="00FE2F26" w:rsidRPr="00A13AE8" w:rsidRDefault="00FE2F26" w:rsidP="00DC452C">
            <w:pPr>
              <w:bidi/>
              <w:spacing w:line="360" w:lineRule="auto"/>
              <w:jc w:val="center"/>
              <w:rPr>
                <w:rFonts w:ascii="Traditional Arabic" w:eastAsia="Calibri" w:hAnsi="Traditional Arabic" w:cs="Traditional Arabic"/>
                <w:b/>
                <w:bCs/>
                <w:sz w:val="36"/>
                <w:szCs w:val="36"/>
                <w:rtl/>
                <w:lang w:bidi="ar-MA"/>
              </w:rPr>
            </w:pPr>
            <w:r w:rsidRPr="00A13AE8">
              <w:rPr>
                <w:rFonts w:ascii="Traditional Arabic" w:eastAsia="Calibri" w:hAnsi="Traditional Arabic" w:cs="Traditional Arabic"/>
                <w:b/>
                <w:bCs/>
                <w:sz w:val="36"/>
                <w:szCs w:val="36"/>
                <w:rtl/>
                <w:lang w:bidi="ar-MA"/>
              </w:rPr>
              <w:t>وظيفته ومهمته</w:t>
            </w:r>
          </w:p>
        </w:tc>
      </w:tr>
      <w:tr w:rsidR="00FE2F26" w:rsidRPr="004814A5" w:rsidTr="00DC452C">
        <w:tc>
          <w:tcPr>
            <w:tcW w:w="1950"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 تأمل وتفكير </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دراسة نظرية وتطبيقية</w:t>
            </w:r>
          </w:p>
        </w:tc>
        <w:tc>
          <w:tcPr>
            <w:tcW w:w="1985" w:type="dxa"/>
          </w:tcPr>
          <w:p w:rsidR="00DC452C"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 المادة الدارسية </w:t>
            </w:r>
          </w:p>
          <w:p w:rsidR="00FE2F26" w:rsidRPr="004814A5" w:rsidRDefault="00DC452C"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ـ</w:t>
            </w:r>
            <w:r w:rsidR="00FE2F26" w:rsidRPr="004814A5">
              <w:rPr>
                <w:rFonts w:ascii="Traditional Arabic" w:eastAsia="Calibri" w:hAnsi="Traditional Arabic" w:cs="Traditional Arabic"/>
                <w:sz w:val="36"/>
                <w:szCs w:val="36"/>
                <w:rtl/>
                <w:lang w:bidi="ar-MA"/>
              </w:rPr>
              <w:t xml:space="preserve">الفعل البيداغوجي </w:t>
            </w:r>
          </w:p>
        </w:tc>
        <w:tc>
          <w:tcPr>
            <w:tcW w:w="2551"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معط</w:t>
            </w:r>
            <w:r w:rsidR="00645E56" w:rsidRPr="004814A5">
              <w:rPr>
                <w:rFonts w:ascii="Traditional Arabic" w:eastAsia="Calibri" w:hAnsi="Traditional Arabic" w:cs="Traditional Arabic"/>
                <w:sz w:val="36"/>
                <w:szCs w:val="36"/>
                <w:rtl/>
                <w:lang w:bidi="ar-MA"/>
              </w:rPr>
              <w:t>ي</w:t>
            </w:r>
            <w:r w:rsidRPr="004814A5">
              <w:rPr>
                <w:rFonts w:ascii="Traditional Arabic" w:eastAsia="Calibri" w:hAnsi="Traditional Arabic" w:cs="Traditional Arabic"/>
                <w:sz w:val="36"/>
                <w:szCs w:val="36"/>
                <w:rtl/>
                <w:lang w:bidi="ar-MA"/>
              </w:rPr>
              <w:t>ات علم النفس وعلم الاجتماع</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w:t>
            </w:r>
            <w:r w:rsidR="008F7F78" w:rsidRPr="004814A5">
              <w:rPr>
                <w:rFonts w:ascii="Traditional Arabic" w:eastAsia="Calibri" w:hAnsi="Traditional Arabic" w:cs="Traditional Arabic"/>
                <w:sz w:val="36"/>
                <w:szCs w:val="36"/>
                <w:rtl/>
                <w:lang w:bidi="ar-MA"/>
              </w:rPr>
              <w:t xml:space="preserve"> </w:t>
            </w:r>
            <w:r w:rsidRPr="004814A5">
              <w:rPr>
                <w:rFonts w:ascii="Traditional Arabic" w:eastAsia="Calibri" w:hAnsi="Traditional Arabic" w:cs="Traditional Arabic"/>
                <w:sz w:val="36"/>
                <w:szCs w:val="36"/>
                <w:rtl/>
                <w:lang w:bidi="ar-MA"/>
              </w:rPr>
              <w:t>البي</w:t>
            </w:r>
            <w:r w:rsidR="00645E56" w:rsidRPr="004814A5">
              <w:rPr>
                <w:rFonts w:ascii="Traditional Arabic" w:eastAsia="Calibri" w:hAnsi="Traditional Arabic" w:cs="Traditional Arabic"/>
                <w:sz w:val="36"/>
                <w:szCs w:val="36"/>
                <w:rtl/>
                <w:lang w:bidi="ar-MA"/>
              </w:rPr>
              <w:t>د</w:t>
            </w:r>
            <w:r w:rsidRPr="004814A5">
              <w:rPr>
                <w:rFonts w:ascii="Traditional Arabic" w:eastAsia="Calibri" w:hAnsi="Traditional Arabic" w:cs="Traditional Arabic"/>
                <w:sz w:val="36"/>
                <w:szCs w:val="36"/>
                <w:rtl/>
                <w:lang w:bidi="ar-MA"/>
              </w:rPr>
              <w:t>اغوجيا</w:t>
            </w:r>
          </w:p>
        </w:tc>
        <w:tc>
          <w:tcPr>
            <w:tcW w:w="2726" w:type="dxa"/>
          </w:tcPr>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صوغ فرضيات</w:t>
            </w:r>
          </w:p>
          <w:p w:rsidR="00FE2F26" w:rsidRPr="004814A5" w:rsidRDefault="00FE2F26" w:rsidP="00DC452C">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 تأمل </w:t>
            </w:r>
            <w:r w:rsidR="00645E56" w:rsidRPr="004814A5">
              <w:rPr>
                <w:rFonts w:ascii="Traditional Arabic" w:eastAsia="Calibri" w:hAnsi="Traditional Arabic" w:cs="Traditional Arabic"/>
                <w:sz w:val="36"/>
                <w:szCs w:val="36"/>
                <w:rtl/>
                <w:lang w:bidi="ar-MA"/>
              </w:rPr>
              <w:t>طبيعة المادة المدرسة وغايات تدري</w:t>
            </w:r>
            <w:r w:rsidRPr="004814A5">
              <w:rPr>
                <w:rFonts w:ascii="Traditional Arabic" w:eastAsia="Calibri" w:hAnsi="Traditional Arabic" w:cs="Traditional Arabic"/>
                <w:sz w:val="36"/>
                <w:szCs w:val="36"/>
                <w:rtl/>
                <w:lang w:bidi="ar-MA"/>
              </w:rPr>
              <w:t>سها</w:t>
            </w:r>
          </w:p>
        </w:tc>
      </w:tr>
    </w:tbl>
    <w:p w:rsidR="009875D0" w:rsidRPr="004814A5" w:rsidRDefault="008F7F78" w:rsidP="006B09F2">
      <w:pPr>
        <w:bidi/>
        <w:spacing w:after="0"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6"/>
          <w:szCs w:val="36"/>
          <w:rtl/>
          <w:lang w:bidi="ar-MA"/>
        </w:rPr>
        <w:t xml:space="preserve"> </w:t>
      </w:r>
      <w:r w:rsidR="00D11718" w:rsidRPr="004814A5">
        <w:rPr>
          <w:rFonts w:ascii="Traditional Arabic" w:eastAsia="Calibri" w:hAnsi="Traditional Arabic" w:cs="Traditional Arabic"/>
          <w:sz w:val="32"/>
          <w:szCs w:val="32"/>
          <w:rtl/>
          <w:lang w:bidi="ar-MA"/>
        </w:rPr>
        <w:t>ويذهب طرح آ</w:t>
      </w:r>
      <w:r w:rsidR="009875D0" w:rsidRPr="004814A5">
        <w:rPr>
          <w:rFonts w:ascii="Traditional Arabic" w:eastAsia="Calibri" w:hAnsi="Traditional Arabic" w:cs="Traditional Arabic"/>
          <w:sz w:val="32"/>
          <w:szCs w:val="32"/>
          <w:rtl/>
          <w:lang w:bidi="ar-MA"/>
        </w:rPr>
        <w:t>خر إلى أن الديداكتيك هي الدراسة العلمية لتنظيم وضعيات التعلم والتي يعيشها المتربي، لبلوغ هدف عقلي أو وجداني أو حسي حركي، وتتطلب الدراسة العلمية شروطا دقيقة بالأساس، انطلاقا من الالتزام بالمنهج العلمي في وضع الفرضيات وصياغتها والتأكد من صحتها عن طريق الاختبار التجريبي،</w:t>
      </w:r>
      <w:r w:rsidRPr="004814A5">
        <w:rPr>
          <w:rFonts w:ascii="Traditional Arabic" w:eastAsia="Calibri" w:hAnsi="Traditional Arabic" w:cs="Traditional Arabic"/>
          <w:sz w:val="32"/>
          <w:szCs w:val="32"/>
          <w:rtl/>
          <w:lang w:bidi="ar-MA"/>
        </w:rPr>
        <w:t xml:space="preserve"> </w:t>
      </w:r>
      <w:r w:rsidR="009875D0" w:rsidRPr="004814A5">
        <w:rPr>
          <w:rFonts w:ascii="Traditional Arabic" w:eastAsia="Calibri" w:hAnsi="Traditional Arabic" w:cs="Traditional Arabic"/>
          <w:sz w:val="32"/>
          <w:szCs w:val="32"/>
          <w:rtl/>
          <w:lang w:bidi="ar-MA"/>
        </w:rPr>
        <w:t>كما تنصب الدراسات الديداكتيكية على الوضعيات ال</w:t>
      </w:r>
      <w:r w:rsidR="009E47A1" w:rsidRPr="004814A5">
        <w:rPr>
          <w:rFonts w:ascii="Traditional Arabic" w:eastAsia="Calibri" w:hAnsi="Traditional Arabic" w:cs="Traditional Arabic"/>
          <w:sz w:val="32"/>
          <w:szCs w:val="32"/>
          <w:rtl/>
          <w:lang w:bidi="ar-MA"/>
        </w:rPr>
        <w:t xml:space="preserve">تعليمية، التي يلعب فيها المتعلم الدور الأساسي، يعنى أن دور المدرس يتمثل في تسهيل عملية التعلم. بتصنيف المادة التعليمية تصنيفا يلائم حاجيات التلميذ، وتحديد الطريقة الملائمة لتعلمه، وتحضير الأدوات الضرورية </w:t>
      </w:r>
      <w:r w:rsidR="009E47A1" w:rsidRPr="004814A5">
        <w:rPr>
          <w:rFonts w:ascii="Traditional Arabic" w:eastAsia="Calibri" w:hAnsi="Traditional Arabic" w:cs="Traditional Arabic"/>
          <w:sz w:val="32"/>
          <w:szCs w:val="32"/>
          <w:rtl/>
          <w:lang w:bidi="ar-MA"/>
        </w:rPr>
        <w:lastRenderedPageBreak/>
        <w:t xml:space="preserve">المساعدة على هذا التعلم، ويبدو أن هذا التنظيم ليس بالعملية </w:t>
      </w:r>
      <w:r w:rsidR="00757805" w:rsidRPr="004814A5">
        <w:rPr>
          <w:rFonts w:ascii="Traditional Arabic" w:eastAsia="Calibri" w:hAnsi="Traditional Arabic" w:cs="Traditional Arabic"/>
          <w:sz w:val="32"/>
          <w:szCs w:val="32"/>
          <w:rtl/>
          <w:lang w:bidi="ar-MA"/>
        </w:rPr>
        <w:t>السهلة، بل</w:t>
      </w:r>
      <w:r w:rsidR="009E47A1" w:rsidRPr="004814A5">
        <w:rPr>
          <w:rFonts w:ascii="Traditional Arabic" w:eastAsia="Calibri" w:hAnsi="Traditional Arabic" w:cs="Traditional Arabic"/>
          <w:sz w:val="32"/>
          <w:szCs w:val="32"/>
          <w:rtl/>
          <w:lang w:bidi="ar-MA"/>
        </w:rPr>
        <w:t xml:space="preserve"> يتطلب الاستنجاد بمصادر معرفية مساعدة؛ كالسوسيولوجيا لمعرفة الطفل وحاجاته، والبيداغوجيا بتحديد الطرق الملائمة.</w:t>
      </w:r>
      <w:r w:rsidR="009E47A1" w:rsidRPr="004814A5">
        <w:rPr>
          <w:rFonts w:ascii="Traditional Arabic" w:eastAsia="Calibri" w:hAnsi="Traditional Arabic" w:cs="Traditional Arabic"/>
          <w:sz w:val="40"/>
          <w:szCs w:val="40"/>
          <w:vertAlign w:val="superscript"/>
          <w:rtl/>
          <w:lang w:bidi="ar-MA"/>
        </w:rPr>
        <w:t>(</w:t>
      </w:r>
      <w:r w:rsidR="009E47A1" w:rsidRPr="004814A5">
        <w:rPr>
          <w:rFonts w:ascii="Traditional Arabic" w:hAnsi="Traditional Arabic" w:cs="Traditional Arabic"/>
          <w:sz w:val="40"/>
          <w:szCs w:val="40"/>
          <w:vertAlign w:val="superscript"/>
          <w:rtl/>
        </w:rPr>
        <w:footnoteReference w:id="7"/>
      </w:r>
      <w:r w:rsidR="009E47A1" w:rsidRPr="004814A5">
        <w:rPr>
          <w:rFonts w:ascii="Traditional Arabic" w:eastAsia="Calibri" w:hAnsi="Traditional Arabic" w:cs="Traditional Arabic"/>
          <w:sz w:val="40"/>
          <w:szCs w:val="40"/>
          <w:vertAlign w:val="superscript"/>
          <w:rtl/>
          <w:lang w:bidi="ar-MA"/>
        </w:rPr>
        <w:t>)</w:t>
      </w:r>
    </w:p>
    <w:p w:rsidR="009E47A1" w:rsidRPr="004814A5" w:rsidRDefault="008F7F78" w:rsidP="00592AED">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624C3" w:rsidRPr="004814A5">
        <w:rPr>
          <w:rFonts w:ascii="Traditional Arabic" w:eastAsia="Calibri" w:hAnsi="Traditional Arabic" w:cs="Traditional Arabic"/>
          <w:sz w:val="32"/>
          <w:szCs w:val="32"/>
          <w:rtl/>
          <w:lang w:bidi="ar-MA"/>
        </w:rPr>
        <w:t>إذا لاحظنا هذا التعريف وجدنا</w:t>
      </w:r>
      <w:r w:rsidR="00592AED" w:rsidRPr="004814A5">
        <w:rPr>
          <w:rFonts w:ascii="Traditional Arabic" w:eastAsia="Calibri" w:hAnsi="Traditional Arabic" w:cs="Traditional Arabic"/>
          <w:sz w:val="32"/>
          <w:szCs w:val="32"/>
          <w:rtl/>
          <w:lang w:bidi="ar-MA"/>
        </w:rPr>
        <w:t>ه ينسجم أو لنقل يصف العمل الذي ن</w:t>
      </w:r>
      <w:r w:rsidR="009624C3" w:rsidRPr="004814A5">
        <w:rPr>
          <w:rFonts w:ascii="Traditional Arabic" w:eastAsia="Calibri" w:hAnsi="Traditional Arabic" w:cs="Traditional Arabic"/>
          <w:sz w:val="32"/>
          <w:szCs w:val="32"/>
          <w:rtl/>
          <w:lang w:bidi="ar-MA"/>
        </w:rPr>
        <w:t xml:space="preserve">قوم به في هذا البحث، فقد تم وضع </w:t>
      </w:r>
      <w:r w:rsidR="00592AED" w:rsidRPr="004814A5">
        <w:rPr>
          <w:rFonts w:ascii="Traditional Arabic" w:eastAsia="Calibri" w:hAnsi="Traditional Arabic" w:cs="Traditional Arabic"/>
          <w:sz w:val="32"/>
          <w:szCs w:val="32"/>
          <w:rtl/>
          <w:lang w:bidi="ar-MA"/>
        </w:rPr>
        <w:t>فرضيات على أن يتم التحقق منها</w:t>
      </w:r>
      <w:r w:rsidR="00F336E9" w:rsidRPr="004814A5">
        <w:rPr>
          <w:rFonts w:ascii="Traditional Arabic" w:eastAsia="Calibri" w:hAnsi="Traditional Arabic" w:cs="Traditional Arabic"/>
          <w:sz w:val="32"/>
          <w:szCs w:val="32"/>
          <w:rtl/>
          <w:lang w:bidi="ar-MA"/>
        </w:rPr>
        <w:t>، كما أن هذه الدراسة تروم بالأساس تسهيل عملية تعلم العروض بالنسبة لمتعلمي الثانوي الإعدادي، وذلك بالبحث عن طر</w:t>
      </w:r>
      <w:r w:rsidR="00592AED" w:rsidRPr="004814A5">
        <w:rPr>
          <w:rFonts w:ascii="Traditional Arabic" w:eastAsia="Calibri" w:hAnsi="Traditional Arabic" w:cs="Traditional Arabic"/>
          <w:sz w:val="32"/>
          <w:szCs w:val="32"/>
          <w:rtl/>
          <w:lang w:bidi="ar-MA"/>
        </w:rPr>
        <w:t>ائ</w:t>
      </w:r>
      <w:r w:rsidR="00F336E9" w:rsidRPr="004814A5">
        <w:rPr>
          <w:rFonts w:ascii="Traditional Arabic" w:eastAsia="Calibri" w:hAnsi="Traditional Arabic" w:cs="Traditional Arabic"/>
          <w:sz w:val="32"/>
          <w:szCs w:val="32"/>
          <w:rtl/>
          <w:lang w:bidi="ar-MA"/>
        </w:rPr>
        <w:t>ق جديدة تلائم حاجياته وقدراته، ولعل هذا ما س</w:t>
      </w:r>
      <w:r w:rsidR="000E0408" w:rsidRPr="004814A5">
        <w:rPr>
          <w:rFonts w:ascii="Traditional Arabic" w:eastAsia="Calibri" w:hAnsi="Traditional Arabic" w:cs="Traditional Arabic"/>
          <w:sz w:val="32"/>
          <w:szCs w:val="32"/>
          <w:rtl/>
          <w:lang w:bidi="ar-MA"/>
        </w:rPr>
        <w:t>نكشف عنه في باقي أطوار هذا البحث.</w:t>
      </w:r>
    </w:p>
    <w:p w:rsidR="00FE2F26" w:rsidRPr="00A13AE8" w:rsidRDefault="008F7F78" w:rsidP="00DC452C">
      <w:pPr>
        <w:bidi/>
        <w:spacing w:line="360" w:lineRule="auto"/>
        <w:jc w:val="lowKashida"/>
        <w:rPr>
          <w:rFonts w:ascii="Traditional Arabic" w:eastAsia="Calibri" w:hAnsi="Traditional Arabic" w:cs="Traditional Arabic"/>
          <w:b/>
          <w:bCs/>
          <w:sz w:val="32"/>
          <w:szCs w:val="32"/>
          <w:rtl/>
          <w:lang w:bidi="ar-MA"/>
        </w:rPr>
      </w:pP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انطلاقا م</w:t>
      </w:r>
      <w:r w:rsidR="00592AED" w:rsidRPr="004814A5">
        <w:rPr>
          <w:rFonts w:ascii="Traditional Arabic" w:eastAsia="Calibri" w:hAnsi="Traditional Arabic" w:cs="Traditional Arabic"/>
          <w:sz w:val="32"/>
          <w:szCs w:val="32"/>
          <w:rtl/>
          <w:lang w:bidi="ar-MA"/>
        </w:rPr>
        <w:t>ن التعاريف</w:t>
      </w:r>
      <w:r w:rsidR="009875D0" w:rsidRPr="004814A5">
        <w:rPr>
          <w:rFonts w:ascii="Traditional Arabic" w:eastAsia="Calibri" w:hAnsi="Traditional Arabic" w:cs="Traditional Arabic"/>
          <w:sz w:val="32"/>
          <w:szCs w:val="32"/>
          <w:rtl/>
          <w:lang w:bidi="ar-MA"/>
        </w:rPr>
        <w:t xml:space="preserve"> السابقة يمكن القول إ</w:t>
      </w:r>
      <w:r w:rsidR="00FE2F26" w:rsidRPr="004814A5">
        <w:rPr>
          <w:rFonts w:ascii="Traditional Arabic" w:eastAsia="Calibri" w:hAnsi="Traditional Arabic" w:cs="Traditional Arabic"/>
          <w:sz w:val="32"/>
          <w:szCs w:val="32"/>
          <w:rtl/>
          <w:lang w:bidi="ar-MA"/>
        </w:rPr>
        <w:t xml:space="preserve">ن هناك العديد من التحديدات التي حاولت تقديم تعريف دقيق لمفهوم الديداكتيك </w:t>
      </w:r>
      <w:r w:rsidR="00D11718" w:rsidRPr="004814A5">
        <w:rPr>
          <w:rFonts w:ascii="Traditional Arabic" w:eastAsia="Calibri" w:hAnsi="Traditional Arabic" w:cs="Traditional Arabic"/>
          <w:sz w:val="32"/>
          <w:szCs w:val="32"/>
          <w:rtl/>
          <w:lang w:bidi="ar-MA"/>
        </w:rPr>
        <w:t>وأهم خصوصياته، وفي هذا الإطار نَضُ</w:t>
      </w:r>
      <w:r w:rsidR="00FE2F26" w:rsidRPr="004814A5">
        <w:rPr>
          <w:rFonts w:ascii="Traditional Arabic" w:eastAsia="Calibri" w:hAnsi="Traditional Arabic" w:cs="Traditional Arabic"/>
          <w:sz w:val="32"/>
          <w:szCs w:val="32"/>
          <w:rtl/>
          <w:lang w:bidi="ar-MA"/>
        </w:rPr>
        <w:t>م</w:t>
      </w:r>
      <w:r w:rsidR="00D11718"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صوتنا لصوت الباحث في علوم التربية </w:t>
      </w:r>
      <w:r w:rsidR="00366365"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محمد الدريج</w:t>
      </w:r>
      <w:r w:rsidR="00366365"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الذي لطالما أشار إلى التطور الكبير الذي عرفه مجال ا</w:t>
      </w:r>
      <w:r w:rsidR="00592AED" w:rsidRPr="004814A5">
        <w:rPr>
          <w:rFonts w:ascii="Traditional Arabic" w:eastAsia="Calibri" w:hAnsi="Traditional Arabic" w:cs="Traditional Arabic"/>
          <w:sz w:val="32"/>
          <w:szCs w:val="32"/>
          <w:rtl/>
          <w:lang w:bidi="ar-MA"/>
        </w:rPr>
        <w:t>لديد</w:t>
      </w:r>
      <w:r w:rsidR="00FE2F26" w:rsidRPr="004814A5">
        <w:rPr>
          <w:rFonts w:ascii="Traditional Arabic" w:eastAsia="Calibri" w:hAnsi="Traditional Arabic" w:cs="Traditional Arabic"/>
          <w:sz w:val="32"/>
          <w:szCs w:val="32"/>
          <w:rtl/>
          <w:lang w:bidi="ar-MA"/>
        </w:rPr>
        <w:t>كتيك و</w:t>
      </w:r>
      <w:r w:rsidR="00592AED" w:rsidRPr="004814A5">
        <w:rPr>
          <w:rFonts w:ascii="Traditional Arabic" w:eastAsia="Calibri" w:hAnsi="Traditional Arabic" w:cs="Traditional Arabic"/>
          <w:sz w:val="32"/>
          <w:szCs w:val="32"/>
          <w:rtl/>
          <w:lang w:bidi="ar-MA"/>
        </w:rPr>
        <w:t>ما تمخض عن ذلك من كثرة التعاريف</w:t>
      </w:r>
      <w:r w:rsidR="00FE2F26" w:rsidRPr="004814A5">
        <w:rPr>
          <w:rFonts w:ascii="Traditional Arabic" w:eastAsia="Calibri" w:hAnsi="Traditional Arabic" w:cs="Traditional Arabic"/>
          <w:sz w:val="32"/>
          <w:szCs w:val="32"/>
          <w:rtl/>
          <w:lang w:bidi="ar-MA"/>
        </w:rPr>
        <w:t xml:space="preserve"> والتحديدات وحصرها في </w:t>
      </w:r>
      <w:r w:rsidR="00FE2F26" w:rsidRPr="00A13AE8">
        <w:rPr>
          <w:rFonts w:ascii="Traditional Arabic" w:eastAsia="Calibri" w:hAnsi="Traditional Arabic" w:cs="Traditional Arabic"/>
          <w:b/>
          <w:bCs/>
          <w:sz w:val="32"/>
          <w:szCs w:val="32"/>
          <w:rtl/>
          <w:lang w:bidi="ar-MA"/>
        </w:rPr>
        <w:t xml:space="preserve">اتجاهين رئيسيين: </w:t>
      </w:r>
    </w:p>
    <w:p w:rsidR="00FE2F26" w:rsidRPr="004814A5" w:rsidRDefault="00592AED" w:rsidP="00DC452C">
      <w:pPr>
        <w:bidi/>
        <w:spacing w:after="0"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الاتجاه الأول: ينظر إلى</w:t>
      </w:r>
      <w:r w:rsidR="00FE2F26" w:rsidRPr="004814A5">
        <w:rPr>
          <w:rFonts w:ascii="Traditional Arabic" w:eastAsia="Calibri" w:hAnsi="Traditional Arabic" w:cs="Traditional Arabic"/>
          <w:sz w:val="32"/>
          <w:szCs w:val="32"/>
          <w:rtl/>
          <w:lang w:bidi="ar-MA"/>
        </w:rPr>
        <w:t xml:space="preserve"> –</w:t>
      </w:r>
      <w:r w:rsidR="00DE68BC"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الديد</w:t>
      </w:r>
      <w:r w:rsidR="00FE2F26" w:rsidRPr="004814A5">
        <w:rPr>
          <w:rFonts w:ascii="Traditional Arabic" w:eastAsia="Calibri" w:hAnsi="Traditional Arabic" w:cs="Traditional Arabic"/>
          <w:sz w:val="32"/>
          <w:szCs w:val="32"/>
          <w:rtl/>
          <w:lang w:bidi="ar-MA"/>
        </w:rPr>
        <w:t>كتيك- باعتباره النشاط الذي يزاوله ويمتهنه المدرس، وبالتالي صارت الديداكتيك في هذه الحالة مجرد صفة ننعت بها ذلك النشاط التعليمي، الذي يحدث</w:t>
      </w:r>
      <w:r w:rsidR="00FE2F26" w:rsidRPr="004814A5">
        <w:rPr>
          <w:rFonts w:ascii="Traditional Arabic" w:eastAsia="Calibri" w:hAnsi="Traditional Arabic" w:cs="Traditional Arabic"/>
          <w:sz w:val="36"/>
          <w:szCs w:val="36"/>
          <w:rtl/>
          <w:lang w:bidi="ar-MA"/>
        </w:rPr>
        <w:t xml:space="preserve"> </w:t>
      </w:r>
      <w:r w:rsidR="00FE2F26" w:rsidRPr="004814A5">
        <w:rPr>
          <w:rFonts w:ascii="Traditional Arabic" w:eastAsia="Calibri" w:hAnsi="Traditional Arabic" w:cs="Traditional Arabic"/>
          <w:sz w:val="32"/>
          <w:szCs w:val="32"/>
          <w:rtl/>
          <w:lang w:bidi="ar-MA"/>
        </w:rPr>
        <w:t>بالأساس داخل حجرات الدرس، والذي يستمد أصوله من البيداغوجيا ومن علوم التربية. كما أن كلمة الديداكتيك تستعمل في نفس الاتجاه أيضا كمرادف للبيداغوجيا أحيانا أو كمجرد تطبيق لها أو فرع منها أحيانا أخرى كثيرة.</w:t>
      </w:r>
    </w:p>
    <w:p w:rsidR="00FE2F26" w:rsidRPr="004814A5" w:rsidRDefault="00FE2F26" w:rsidP="00DC452C">
      <w:pPr>
        <w:bidi/>
        <w:spacing w:after="0"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ــــ</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أما الاتجاه الثاني: فينظر إلى الديداكتيك باعتباره عملا مستقلا من علوم التربية.</w:t>
      </w:r>
      <w:r w:rsidR="00011E88" w:rsidRPr="004814A5">
        <w:rPr>
          <w:rFonts w:ascii="Traditional Arabic" w:eastAsia="Calibri" w:hAnsi="Traditional Arabic" w:cs="Traditional Arabic"/>
          <w:sz w:val="40"/>
          <w:szCs w:val="40"/>
          <w:vertAlign w:val="superscript"/>
          <w:rtl/>
          <w:lang w:bidi="ar-MA"/>
        </w:rPr>
        <w:t>(</w:t>
      </w:r>
      <w:r w:rsidRPr="004814A5">
        <w:rPr>
          <w:rFonts w:ascii="Traditional Arabic" w:eastAsia="Calibri" w:hAnsi="Traditional Arabic" w:cs="Traditional Arabic"/>
          <w:sz w:val="40"/>
          <w:szCs w:val="40"/>
          <w:vertAlign w:val="superscript"/>
          <w:rtl/>
          <w:lang w:bidi="ar-MA"/>
        </w:rPr>
        <w:footnoteReference w:id="8"/>
      </w:r>
      <w:r w:rsidR="00011E88" w:rsidRPr="004814A5">
        <w:rPr>
          <w:rFonts w:ascii="Traditional Arabic" w:eastAsia="Calibri" w:hAnsi="Traditional Arabic" w:cs="Traditional Arabic"/>
          <w:sz w:val="40"/>
          <w:szCs w:val="40"/>
          <w:vertAlign w:val="superscript"/>
          <w:rtl/>
          <w:lang w:bidi="ar-MA"/>
        </w:rPr>
        <w:t>)</w:t>
      </w:r>
    </w:p>
    <w:p w:rsidR="002B0E11" w:rsidRPr="004814A5" w:rsidRDefault="00FE2F26" w:rsidP="00DC452C">
      <w:pPr>
        <w:bidi/>
        <w:spacing w:after="0"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وإذا كان كل من جون إبلي و لالاند وبدرجة أقل كلود غانيون لأنه مختلف عنهما نوعا ما</w:t>
      </w:r>
      <w:r w:rsidR="00366365" w:rsidRPr="004814A5">
        <w:rPr>
          <w:rFonts w:ascii="Traditional Arabic" w:eastAsia="Calibri" w:hAnsi="Traditional Arabic" w:cs="Traditional Arabic"/>
          <w:sz w:val="32"/>
          <w:szCs w:val="32"/>
          <w:rtl/>
          <w:lang w:bidi="ar-MA"/>
        </w:rPr>
        <w:t xml:space="preserve">، لأن </w:t>
      </w:r>
      <w:r w:rsidRPr="004814A5">
        <w:rPr>
          <w:rFonts w:ascii="Traditional Arabic" w:eastAsia="Calibri" w:hAnsi="Traditional Arabic" w:cs="Traditional Arabic"/>
          <w:sz w:val="32"/>
          <w:szCs w:val="32"/>
          <w:rtl/>
          <w:lang w:bidi="ar-MA"/>
        </w:rPr>
        <w:t>تصوره يقترب من تصور الاتجاه الثاني، فإن الدريج يقترح تصور "مدينا ريفيا"</w:t>
      </w:r>
      <w:r w:rsidR="00592AED" w:rsidRPr="004814A5">
        <w:rPr>
          <w:rFonts w:ascii="Traditional Arabic" w:eastAsia="Calibri" w:hAnsi="Traditional Arabic" w:cs="Traditional Arabic"/>
          <w:sz w:val="32"/>
          <w:szCs w:val="32"/>
          <w:rtl/>
          <w:lang w:bidi="ar-MA"/>
        </w:rPr>
        <w:t xml:space="preserve"> </w:t>
      </w:r>
      <w:r w:rsidR="00592AED" w:rsidRPr="004814A5">
        <w:rPr>
          <w:rFonts w:ascii="Traditional Arabic" w:eastAsia="Calibri" w:hAnsi="Traditional Arabic" w:cs="Traditional Arabic"/>
          <w:sz w:val="24"/>
          <w:szCs w:val="24"/>
          <w:lang w:bidi="ar-MA"/>
        </w:rPr>
        <w:t>Medina RIVILLA</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كتصور يمثل الاتجاه الثاني.</w:t>
      </w:r>
    </w:p>
    <w:p w:rsidR="002B0E11" w:rsidRPr="00A13AE8" w:rsidRDefault="00FE2F26" w:rsidP="00E05E72">
      <w:pPr>
        <w:bidi/>
        <w:spacing w:line="360" w:lineRule="auto"/>
        <w:jc w:val="lowKashida"/>
        <w:rPr>
          <w:rFonts w:ascii="Traditional Arabic" w:eastAsia="Calibri" w:hAnsi="Traditional Arabic" w:cs="Traditional Arabic"/>
          <w:b/>
          <w:bCs/>
          <w:sz w:val="34"/>
          <w:szCs w:val="34"/>
          <w:rtl/>
          <w:lang w:bidi="ar-MA"/>
        </w:rPr>
      </w:pPr>
      <w:r w:rsidRPr="00A13AE8">
        <w:rPr>
          <w:rFonts w:ascii="Traditional Arabic" w:eastAsia="Calibri" w:hAnsi="Traditional Arabic" w:cs="Traditional Arabic"/>
          <w:b/>
          <w:bCs/>
          <w:sz w:val="36"/>
          <w:szCs w:val="36"/>
          <w:rtl/>
          <w:lang w:bidi="ar-MA"/>
        </w:rPr>
        <w:lastRenderedPageBreak/>
        <w:t>مدينة ريفيا (</w:t>
      </w:r>
      <w:r w:rsidRPr="00A13AE8">
        <w:rPr>
          <w:rFonts w:ascii="Traditional Arabic" w:eastAsia="Calibri" w:hAnsi="Traditional Arabic" w:cs="Traditional Arabic"/>
          <w:b/>
          <w:bCs/>
          <w:sz w:val="36"/>
          <w:szCs w:val="36"/>
          <w:lang w:bidi="ar-MA"/>
        </w:rPr>
        <w:t>Medina RIVILLA</w:t>
      </w:r>
      <w:r w:rsidRPr="00A13AE8">
        <w:rPr>
          <w:rFonts w:ascii="Traditional Arabic" w:eastAsia="Calibri" w:hAnsi="Traditional Arabic" w:cs="Traditional Arabic"/>
          <w:b/>
          <w:bCs/>
          <w:sz w:val="36"/>
          <w:szCs w:val="36"/>
          <w:rtl/>
          <w:lang w:bidi="ar-MA"/>
        </w:rPr>
        <w:t>)</w:t>
      </w:r>
    </w:p>
    <w:p w:rsidR="00821913" w:rsidRPr="004814A5" w:rsidRDefault="008F7F78" w:rsidP="00557E09">
      <w:pPr>
        <w:bidi/>
        <w:spacing w:after="0" w:line="360" w:lineRule="auto"/>
        <w:jc w:val="lowKashida"/>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6"/>
          <w:szCs w:val="36"/>
          <w:rtl/>
          <w:lang w:bidi="ar-MA"/>
        </w:rPr>
        <w:t xml:space="preserve"> </w:t>
      </w:r>
      <w:r w:rsidR="00FE2F26" w:rsidRPr="004814A5">
        <w:rPr>
          <w:rFonts w:ascii="Traditional Arabic" w:eastAsia="Calibri" w:hAnsi="Traditional Arabic" w:cs="Traditional Arabic"/>
          <w:sz w:val="32"/>
          <w:szCs w:val="32"/>
          <w:rtl/>
          <w:lang w:bidi="ar-MA"/>
        </w:rPr>
        <w:t>وترى هذه الأخيرة أن الديداكتيك</w:t>
      </w:r>
      <w:r w:rsidR="00366365" w:rsidRPr="004814A5">
        <w:rPr>
          <w:rFonts w:ascii="Traditional Arabic" w:eastAsia="Calibri" w:hAnsi="Traditional Arabic" w:cs="Traditional Arabic"/>
          <w:sz w:val="32"/>
          <w:szCs w:val="32"/>
          <w:rtl/>
          <w:lang w:bidi="ar-MA"/>
        </w:rPr>
        <w:t xml:space="preserve"> هي الدراسة العلمية المنظمة</w:t>
      </w:r>
      <w:r w:rsidR="00FE2F26" w:rsidRPr="004814A5">
        <w:rPr>
          <w:rFonts w:ascii="Traditional Arabic" w:eastAsia="Calibri" w:hAnsi="Traditional Arabic" w:cs="Traditional Arabic"/>
          <w:sz w:val="32"/>
          <w:szCs w:val="32"/>
          <w:rtl/>
          <w:lang w:bidi="ar-MA"/>
        </w:rPr>
        <w:t xml:space="preserve"> </w:t>
      </w:r>
      <w:r w:rsidR="00366365" w:rsidRPr="004814A5">
        <w:rPr>
          <w:rFonts w:ascii="Traditional Arabic" w:eastAsia="Calibri" w:hAnsi="Traditional Arabic" w:cs="Traditional Arabic"/>
          <w:sz w:val="32"/>
          <w:szCs w:val="32"/>
          <w:rtl/>
          <w:lang w:bidi="ar-MA"/>
        </w:rPr>
        <w:t>ل</w:t>
      </w:r>
      <w:r w:rsidR="00FE2F26" w:rsidRPr="004814A5">
        <w:rPr>
          <w:rFonts w:ascii="Traditional Arabic" w:eastAsia="Calibri" w:hAnsi="Traditional Arabic" w:cs="Traditional Arabic"/>
          <w:sz w:val="32"/>
          <w:szCs w:val="32"/>
          <w:rtl/>
          <w:lang w:bidi="ar-MA"/>
        </w:rPr>
        <w:t>وضعيات التعل</w:t>
      </w:r>
      <w:r w:rsidR="00366365" w:rsidRPr="004814A5">
        <w:rPr>
          <w:rFonts w:ascii="Traditional Arabic" w:eastAsia="Calibri" w:hAnsi="Traditional Arabic" w:cs="Traditional Arabic"/>
          <w:sz w:val="32"/>
          <w:szCs w:val="32"/>
          <w:rtl/>
          <w:lang w:bidi="ar-MA"/>
        </w:rPr>
        <w:t>يم التي يعيشها المتعلم لبلوغ هدف</w:t>
      </w:r>
      <w:r w:rsidR="00FE2F26" w:rsidRPr="004814A5">
        <w:rPr>
          <w:rFonts w:ascii="Traditional Arabic" w:eastAsia="Calibri" w:hAnsi="Traditional Arabic" w:cs="Traditional Arabic"/>
          <w:sz w:val="32"/>
          <w:szCs w:val="32"/>
          <w:rtl/>
          <w:lang w:bidi="ar-MA"/>
        </w:rPr>
        <w:t xml:space="preserve"> عقلي أو وجداني أو حسي أو حركي، وتتطلب هذه الدراسة العلمية شروطا دقيقة، منها بالأساس؛ الالتزام بالمنهج العلمي في طرح الإشكالية ووضع الفرضيات وصياغتها وتمحيصها للتأكد من صحتها عن طريق الاختبار والتجريب. ومن حيث الموضوع تنصب هذه الدراسة على الوضعيات التعليمية، التي يلعب فيها المتعلم (التلميذ) الدور الأساسي، بمعنى أن دور المدرس يتحدد في تسهيل عملية تعلم التلميذ، وبتصنيف المادة التعليمية تصنيفا يلائم حاجاته، وتحديد الطريقة الملائمة لتعلمه، وتحضير الأدوات الضرورية المساعدة</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على هذا التعلم، ويبدو أن هذه الإجراءات ليست بالعملية السهلة، إذ تتطلب الاستنجاد بمصادر معرفية مساعدة، كعلم النفس لمع</w:t>
      </w:r>
      <w:r w:rsidR="00D11718" w:rsidRPr="004814A5">
        <w:rPr>
          <w:rFonts w:ascii="Traditional Arabic" w:eastAsia="Calibri" w:hAnsi="Traditional Arabic" w:cs="Traditional Arabic"/>
          <w:sz w:val="32"/>
          <w:szCs w:val="32"/>
          <w:rtl/>
          <w:lang w:bidi="ar-MA"/>
        </w:rPr>
        <w:t>رفة هذا التلميذ ومتطلباته، ونصبوا إلى</w:t>
      </w:r>
      <w:r w:rsidR="00FE2F26" w:rsidRPr="004814A5">
        <w:rPr>
          <w:rFonts w:ascii="Traditional Arabic" w:eastAsia="Calibri" w:hAnsi="Traditional Arabic" w:cs="Traditional Arabic"/>
          <w:sz w:val="32"/>
          <w:szCs w:val="32"/>
          <w:rtl/>
          <w:lang w:bidi="ar-MA"/>
        </w:rPr>
        <w:t xml:space="preserve"> أن يقود الت</w:t>
      </w:r>
      <w:r w:rsidR="0062183E" w:rsidRPr="004814A5">
        <w:rPr>
          <w:rFonts w:ascii="Traditional Arabic" w:eastAsia="Calibri" w:hAnsi="Traditional Arabic" w:cs="Traditional Arabic"/>
          <w:sz w:val="32"/>
          <w:szCs w:val="32"/>
          <w:rtl/>
          <w:lang w:bidi="ar-MA"/>
        </w:rPr>
        <w:t xml:space="preserve">نظيم المنهجي للعملية التعليمية </w:t>
      </w:r>
      <w:r w:rsidR="00FE2F26" w:rsidRPr="004814A5">
        <w:rPr>
          <w:rFonts w:ascii="Traditional Arabic" w:eastAsia="Calibri" w:hAnsi="Traditional Arabic" w:cs="Traditional Arabic"/>
          <w:sz w:val="32"/>
          <w:szCs w:val="32"/>
          <w:rtl/>
          <w:lang w:bidi="ar-MA"/>
        </w:rPr>
        <w:t>التعلمية إلى تحقيق أهداف تراعي شمولية السلوك الإنساني، أ</w:t>
      </w:r>
      <w:r w:rsidR="00592AED" w:rsidRPr="004814A5">
        <w:rPr>
          <w:rFonts w:ascii="Traditional Arabic" w:eastAsia="Calibri" w:hAnsi="Traditional Arabic" w:cs="Traditional Arabic"/>
          <w:sz w:val="32"/>
          <w:szCs w:val="32"/>
          <w:rtl/>
          <w:lang w:bidi="ar-MA"/>
        </w:rPr>
        <w:t>ي أن نتائج التعلم ينبغي أن ت</w:t>
      </w:r>
      <w:r w:rsidR="00D11718" w:rsidRPr="004814A5">
        <w:rPr>
          <w:rFonts w:ascii="Traditional Arabic" w:eastAsia="Calibri" w:hAnsi="Traditional Arabic" w:cs="Traditional Arabic"/>
          <w:sz w:val="32"/>
          <w:szCs w:val="32"/>
          <w:rtl/>
          <w:lang w:bidi="ar-MA"/>
        </w:rPr>
        <w:t>تمظهر</w:t>
      </w:r>
      <w:r w:rsidR="00FE2F26" w:rsidRPr="004814A5">
        <w:rPr>
          <w:rFonts w:ascii="Traditional Arabic" w:eastAsia="Calibri" w:hAnsi="Traditional Arabic" w:cs="Traditional Arabic"/>
          <w:sz w:val="32"/>
          <w:szCs w:val="32"/>
          <w:rtl/>
          <w:lang w:bidi="ar-MA"/>
        </w:rPr>
        <w:t xml:space="preserve"> على مستوى المعارف</w:t>
      </w:r>
      <w:r w:rsidR="003E04B7" w:rsidRPr="004814A5">
        <w:rPr>
          <w:rFonts w:ascii="Traditional Arabic" w:eastAsia="Calibri" w:hAnsi="Traditional Arabic" w:cs="Traditional Arabic"/>
          <w:sz w:val="32"/>
          <w:szCs w:val="32"/>
          <w:rtl/>
          <w:lang w:bidi="ar-MA"/>
        </w:rPr>
        <w:t xml:space="preserve"> والقدرا</w:t>
      </w:r>
      <w:r w:rsidR="004F5BCC" w:rsidRPr="004814A5">
        <w:rPr>
          <w:rFonts w:ascii="Traditional Arabic" w:eastAsia="Calibri" w:hAnsi="Traditional Arabic" w:cs="Traditional Arabic"/>
          <w:sz w:val="32"/>
          <w:szCs w:val="32"/>
          <w:rtl/>
          <w:lang w:bidi="ar-MA"/>
        </w:rPr>
        <w:t xml:space="preserve">ت التي يكتسبها المتعلم، </w:t>
      </w:r>
      <w:r w:rsidR="00FE2F26" w:rsidRPr="004814A5">
        <w:rPr>
          <w:rFonts w:ascii="Traditional Arabic" w:eastAsia="Calibri" w:hAnsi="Traditional Arabic" w:cs="Traditional Arabic"/>
          <w:sz w:val="32"/>
          <w:szCs w:val="32"/>
          <w:rtl/>
          <w:lang w:bidi="ar-MA"/>
        </w:rPr>
        <w:t>وعلى</w:t>
      </w:r>
      <w:r w:rsidR="003E04B7"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مستوى المواقف الوجدانية، وكذلك على مستوى المهارات الحسية-الحركية، والتي تتجلى مثلا في الرياضيات.</w:t>
      </w:r>
      <w:r w:rsidR="00011E88" w:rsidRPr="004814A5">
        <w:rPr>
          <w:rFonts w:ascii="Traditional Arabic" w:eastAsia="Calibri" w:hAnsi="Traditional Arabic" w:cs="Traditional Arabic"/>
          <w:sz w:val="40"/>
          <w:szCs w:val="40"/>
          <w:vertAlign w:val="superscript"/>
          <w:rtl/>
          <w:lang w:bidi="ar-MA"/>
        </w:rPr>
        <w:t>(</w:t>
      </w:r>
      <w:r w:rsidR="00FE2F26" w:rsidRPr="004814A5">
        <w:rPr>
          <w:rFonts w:ascii="Traditional Arabic" w:eastAsia="Calibri" w:hAnsi="Traditional Arabic" w:cs="Traditional Arabic"/>
          <w:sz w:val="40"/>
          <w:szCs w:val="40"/>
          <w:vertAlign w:val="superscript"/>
          <w:rtl/>
          <w:lang w:bidi="ar-MA"/>
        </w:rPr>
        <w:footnoteReference w:id="9"/>
      </w:r>
      <w:r w:rsidR="00011E88" w:rsidRPr="004814A5">
        <w:rPr>
          <w:rFonts w:ascii="Traditional Arabic" w:eastAsia="Calibri" w:hAnsi="Traditional Arabic" w:cs="Traditional Arabic"/>
          <w:sz w:val="40"/>
          <w:szCs w:val="40"/>
          <w:vertAlign w:val="superscript"/>
          <w:rtl/>
          <w:lang w:bidi="ar-MA"/>
        </w:rPr>
        <w:t>)</w:t>
      </w:r>
      <w:r w:rsidRPr="004814A5">
        <w:rPr>
          <w:rFonts w:ascii="Traditional Arabic" w:eastAsia="Calibri" w:hAnsi="Traditional Arabic" w:cs="Traditional Arabic"/>
          <w:sz w:val="34"/>
          <w:szCs w:val="34"/>
          <w:rtl/>
          <w:lang w:bidi="ar-MA"/>
        </w:rPr>
        <w:t xml:space="preserve"> </w:t>
      </w:r>
    </w:p>
    <w:p w:rsidR="00756D1C" w:rsidRPr="004814A5" w:rsidRDefault="008F7F78" w:rsidP="0062183E">
      <w:pPr>
        <w:bidi/>
        <w:spacing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 xml:space="preserve"> </w:t>
      </w:r>
      <w:r w:rsidR="00756D1C" w:rsidRPr="004814A5">
        <w:rPr>
          <w:rFonts w:ascii="Traditional Arabic" w:eastAsia="Calibri" w:hAnsi="Traditional Arabic" w:cs="Traditional Arabic"/>
          <w:sz w:val="32"/>
          <w:szCs w:val="32"/>
          <w:rtl/>
          <w:lang w:bidi="ar-MA"/>
        </w:rPr>
        <w:t>وانطلاقا مما سبق يمكن القول إ</w:t>
      </w:r>
      <w:r w:rsidR="00FE2F26" w:rsidRPr="004814A5">
        <w:rPr>
          <w:rFonts w:ascii="Traditional Arabic" w:eastAsia="Calibri" w:hAnsi="Traditional Arabic" w:cs="Traditional Arabic"/>
          <w:sz w:val="32"/>
          <w:szCs w:val="32"/>
          <w:rtl/>
          <w:lang w:bidi="ar-MA"/>
        </w:rPr>
        <w:t xml:space="preserve">ن الاختلاف في التحديدات والتصورات </w:t>
      </w:r>
      <w:r w:rsidR="00756D1C" w:rsidRPr="004814A5">
        <w:rPr>
          <w:rFonts w:ascii="Traditional Arabic" w:eastAsia="Calibri" w:hAnsi="Traditional Arabic" w:cs="Traditional Arabic"/>
          <w:sz w:val="32"/>
          <w:szCs w:val="32"/>
          <w:rtl/>
          <w:lang w:bidi="ar-MA"/>
        </w:rPr>
        <w:t>ل</w:t>
      </w:r>
      <w:r w:rsidR="0062183E" w:rsidRPr="004814A5">
        <w:rPr>
          <w:rFonts w:ascii="Traditional Arabic" w:eastAsia="Calibri" w:hAnsi="Traditional Arabic" w:cs="Traditional Arabic"/>
          <w:sz w:val="32"/>
          <w:szCs w:val="32"/>
          <w:rtl/>
          <w:lang w:bidi="ar-MA"/>
        </w:rPr>
        <w:t>تقديم تعريف للديداكتيك بدا</w:t>
      </w:r>
      <w:r w:rsidR="00FE2F26" w:rsidRPr="004814A5">
        <w:rPr>
          <w:rFonts w:ascii="Traditional Arabic" w:eastAsia="Calibri" w:hAnsi="Traditional Arabic" w:cs="Traditional Arabic"/>
          <w:sz w:val="32"/>
          <w:szCs w:val="32"/>
          <w:rtl/>
          <w:lang w:bidi="ar-MA"/>
        </w:rPr>
        <w:t xml:space="preserve"> جليا، </w:t>
      </w:r>
      <w:r w:rsidR="00756D1C" w:rsidRPr="004814A5">
        <w:rPr>
          <w:rFonts w:ascii="Traditional Arabic" w:eastAsia="Calibri" w:hAnsi="Traditional Arabic" w:cs="Traditional Arabic"/>
          <w:sz w:val="32"/>
          <w:szCs w:val="32"/>
          <w:rtl/>
          <w:lang w:bidi="ar-MA"/>
        </w:rPr>
        <w:t>ف</w:t>
      </w:r>
      <w:r w:rsidR="00592AED" w:rsidRPr="004814A5">
        <w:rPr>
          <w:rFonts w:ascii="Traditional Arabic" w:eastAsia="Calibri" w:hAnsi="Traditional Arabic" w:cs="Traditional Arabic"/>
          <w:sz w:val="32"/>
          <w:szCs w:val="32"/>
          <w:rtl/>
          <w:lang w:bidi="ar-MA"/>
        </w:rPr>
        <w:t>هناك تعاريف</w:t>
      </w:r>
      <w:r w:rsidR="00FE2F26" w:rsidRPr="004814A5">
        <w:rPr>
          <w:rFonts w:ascii="Traditional Arabic" w:eastAsia="Calibri" w:hAnsi="Traditional Arabic" w:cs="Traditional Arabic"/>
          <w:sz w:val="32"/>
          <w:szCs w:val="32"/>
          <w:rtl/>
          <w:lang w:bidi="ar-MA"/>
        </w:rPr>
        <w:t xml:space="preserve"> بعيدة عن جادة الصواب</w:t>
      </w:r>
      <w:r w:rsidR="0062183E"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وقديمة نوعا ما</w:t>
      </w:r>
      <w:r w:rsidR="00592AED" w:rsidRPr="004814A5">
        <w:rPr>
          <w:rFonts w:ascii="Traditional Arabic" w:eastAsia="Calibri" w:hAnsi="Traditional Arabic" w:cs="Traditional Arabic"/>
          <w:sz w:val="32"/>
          <w:szCs w:val="32"/>
          <w:rtl/>
          <w:lang w:bidi="ar-MA"/>
        </w:rPr>
        <w:t xml:space="preserve"> مقارنة بما استجد في المجال التربية</w:t>
      </w:r>
      <w:r w:rsidR="0062183E" w:rsidRPr="004814A5">
        <w:rPr>
          <w:rFonts w:ascii="Traditional Arabic" w:eastAsia="Calibri" w:hAnsi="Traditional Arabic" w:cs="Traditional Arabic"/>
          <w:sz w:val="32"/>
          <w:szCs w:val="32"/>
          <w:rtl/>
          <w:lang w:bidi="ar-MA"/>
        </w:rPr>
        <w:t>،</w:t>
      </w:r>
      <w:r w:rsidR="00FE2F26" w:rsidRPr="004814A5">
        <w:rPr>
          <w:rFonts w:ascii="Traditional Arabic" w:eastAsia="Calibri" w:hAnsi="Traditional Arabic" w:cs="Traditional Arabic"/>
          <w:sz w:val="32"/>
          <w:szCs w:val="32"/>
          <w:rtl/>
          <w:lang w:bidi="ar-MA"/>
        </w:rPr>
        <w:t xml:space="preserve"> إذا ما قورنت بتصورات أخرى اقتربت من التعريف</w:t>
      </w:r>
      <w:r w:rsidR="00592AED" w:rsidRPr="004814A5">
        <w:rPr>
          <w:rFonts w:ascii="Traditional Arabic" w:eastAsia="Calibri" w:hAnsi="Traditional Arabic" w:cs="Traditional Arabic"/>
          <w:sz w:val="32"/>
          <w:szCs w:val="32"/>
          <w:rtl/>
          <w:lang w:bidi="ar-MA"/>
        </w:rPr>
        <w:t xml:space="preserve"> الدقيق للديداكتيك، ومن التعاريف</w:t>
      </w:r>
      <w:r w:rsidR="00FE2F26" w:rsidRPr="004814A5">
        <w:rPr>
          <w:rFonts w:ascii="Traditional Arabic" w:eastAsia="Calibri" w:hAnsi="Traditional Arabic" w:cs="Traditional Arabic"/>
          <w:sz w:val="32"/>
          <w:szCs w:val="32"/>
          <w:rtl/>
          <w:lang w:bidi="ar-MA"/>
        </w:rPr>
        <w:t xml:space="preserve"> الناضجة والتي استطاعت في اعتقادنا تقديم تحديد دقيق</w:t>
      </w:r>
      <w:r w:rsidRPr="004814A5">
        <w:rPr>
          <w:rFonts w:ascii="Traditional Arabic" w:eastAsia="Calibri" w:hAnsi="Traditional Arabic" w:cs="Traditional Arabic"/>
          <w:sz w:val="32"/>
          <w:szCs w:val="32"/>
          <w:rtl/>
          <w:lang w:bidi="ar-MA"/>
        </w:rPr>
        <w:t xml:space="preserve"> </w:t>
      </w:r>
      <w:r w:rsidR="00FE2F26" w:rsidRPr="004814A5">
        <w:rPr>
          <w:rFonts w:ascii="Traditional Arabic" w:eastAsia="Calibri" w:hAnsi="Traditional Arabic" w:cs="Traditional Arabic"/>
          <w:sz w:val="32"/>
          <w:szCs w:val="32"/>
          <w:rtl/>
          <w:lang w:bidi="ar-MA"/>
        </w:rPr>
        <w:t>للديداكتيك</w:t>
      </w:r>
      <w:r w:rsidR="0062183E" w:rsidRPr="004814A5">
        <w:rPr>
          <w:rFonts w:ascii="Traditional Arabic" w:eastAsia="Calibri" w:hAnsi="Traditional Arabic" w:cs="Traditional Arabic"/>
          <w:sz w:val="32"/>
          <w:szCs w:val="32"/>
          <w:rtl/>
          <w:lang w:bidi="ar-MA"/>
        </w:rPr>
        <w:t>، نورد</w:t>
      </w:r>
      <w:r w:rsidR="00FE2F26" w:rsidRPr="004814A5">
        <w:rPr>
          <w:rFonts w:ascii="Traditional Arabic" w:eastAsia="Calibri" w:hAnsi="Traditional Arabic" w:cs="Traditional Arabic"/>
          <w:sz w:val="32"/>
          <w:szCs w:val="32"/>
          <w:rtl/>
          <w:lang w:bidi="ar-MA"/>
        </w:rPr>
        <w:t xml:space="preserve"> ما جاء به الباحث في علوم التربية "جاك دوستايل" الذي يقول في هذا الشأن: "الديداكتيك علم تطبيقي يتخذ من إعداد وتجريب استرا</w:t>
      </w:r>
      <w:r w:rsidR="006901D6" w:rsidRPr="004814A5">
        <w:rPr>
          <w:rFonts w:ascii="Traditional Arabic" w:eastAsia="Calibri" w:hAnsi="Traditional Arabic" w:cs="Traditional Arabic"/>
          <w:sz w:val="32"/>
          <w:szCs w:val="32"/>
          <w:rtl/>
          <w:lang w:bidi="ar-MA"/>
        </w:rPr>
        <w:t>تيجيات بيداغوجية موضوعا له، وذلك</w:t>
      </w:r>
      <w:r w:rsidR="00FE2F26" w:rsidRPr="004814A5">
        <w:rPr>
          <w:rFonts w:ascii="Traditional Arabic" w:eastAsia="Calibri" w:hAnsi="Traditional Arabic" w:cs="Traditional Arabic"/>
          <w:sz w:val="32"/>
          <w:szCs w:val="32"/>
          <w:rtl/>
          <w:lang w:bidi="ar-MA"/>
        </w:rPr>
        <w:t xml:space="preserve"> بغية تيسير وتمكين الأشخاص –</w:t>
      </w:r>
      <w:r w:rsidR="00756D1C" w:rsidRPr="004814A5">
        <w:rPr>
          <w:rFonts w:ascii="Traditional Arabic" w:eastAsia="Calibri" w:hAnsi="Traditional Arabic" w:cs="Traditional Arabic"/>
          <w:sz w:val="32"/>
          <w:szCs w:val="32"/>
          <w:rtl/>
          <w:lang w:bidi="ar-MA"/>
        </w:rPr>
        <w:t>المدرس- من إنجاز مشاريع ت</w:t>
      </w:r>
      <w:r w:rsidR="00FE2F26" w:rsidRPr="004814A5">
        <w:rPr>
          <w:rFonts w:ascii="Traditional Arabic" w:eastAsia="Calibri" w:hAnsi="Traditional Arabic" w:cs="Traditional Arabic"/>
          <w:sz w:val="32"/>
          <w:szCs w:val="32"/>
          <w:rtl/>
          <w:lang w:bidi="ar-MA"/>
        </w:rPr>
        <w:t>ربوية</w:t>
      </w:r>
      <w:r w:rsidR="00756D1C" w:rsidRPr="004814A5">
        <w:rPr>
          <w:rFonts w:ascii="Traditional Arabic" w:eastAsia="Calibri" w:hAnsi="Traditional Arabic" w:cs="Traditional Arabic"/>
          <w:sz w:val="32"/>
          <w:szCs w:val="32"/>
          <w:rtl/>
          <w:lang w:bidi="ar-MA"/>
        </w:rPr>
        <w:t>"</w:t>
      </w:r>
      <w:r w:rsidR="00756D1C" w:rsidRPr="004814A5">
        <w:rPr>
          <w:rFonts w:ascii="Traditional Arabic" w:eastAsia="Calibri" w:hAnsi="Traditional Arabic" w:cs="Traditional Arabic"/>
          <w:sz w:val="40"/>
          <w:szCs w:val="40"/>
          <w:vertAlign w:val="superscript"/>
          <w:rtl/>
          <w:lang w:bidi="ar-MA"/>
        </w:rPr>
        <w:t>(</w:t>
      </w:r>
      <w:r w:rsidR="00756D1C" w:rsidRPr="004814A5">
        <w:rPr>
          <w:rFonts w:ascii="Traditional Arabic" w:eastAsia="Calibri" w:hAnsi="Traditional Arabic" w:cs="Traditional Arabic"/>
          <w:sz w:val="40"/>
          <w:szCs w:val="40"/>
          <w:vertAlign w:val="superscript"/>
          <w:rtl/>
          <w:lang w:bidi="ar-MA"/>
        </w:rPr>
        <w:footnoteReference w:id="10"/>
      </w:r>
      <w:r w:rsidR="00756D1C" w:rsidRPr="004814A5">
        <w:rPr>
          <w:rFonts w:ascii="Traditional Arabic" w:eastAsia="Calibri" w:hAnsi="Traditional Arabic" w:cs="Traditional Arabic"/>
          <w:sz w:val="40"/>
          <w:szCs w:val="40"/>
          <w:vertAlign w:val="superscript"/>
          <w:rtl/>
          <w:lang w:bidi="ar-MA"/>
        </w:rPr>
        <w:t>)</w:t>
      </w:r>
    </w:p>
    <w:p w:rsidR="00477C54" w:rsidRPr="00A13AE8" w:rsidRDefault="0086292D" w:rsidP="00DC452C">
      <w:pPr>
        <w:bidi/>
        <w:spacing w:after="0" w:line="360" w:lineRule="auto"/>
        <w:rPr>
          <w:rFonts w:ascii="Traditional Arabic" w:eastAsia="Calibri" w:hAnsi="Traditional Arabic" w:cs="Traditional Arabic"/>
          <w:b/>
          <w:bCs/>
          <w:color w:val="C00000"/>
          <w:sz w:val="34"/>
          <w:szCs w:val="34"/>
          <w:rtl/>
          <w:lang w:bidi="ar-MA"/>
        </w:rPr>
      </w:pPr>
      <w:r w:rsidRPr="00A13AE8">
        <w:rPr>
          <w:rFonts w:ascii="Traditional Arabic" w:eastAsia="Calibri" w:hAnsi="Traditional Arabic" w:cs="Traditional Arabic"/>
          <w:b/>
          <w:bCs/>
          <w:color w:val="C00000"/>
          <w:sz w:val="34"/>
          <w:szCs w:val="34"/>
          <w:rtl/>
          <w:lang w:bidi="ar-MA"/>
        </w:rPr>
        <w:lastRenderedPageBreak/>
        <w:t>2</w:t>
      </w:r>
      <w:r w:rsidR="000F4286" w:rsidRPr="00A13AE8">
        <w:rPr>
          <w:rFonts w:ascii="Traditional Arabic" w:eastAsia="Calibri" w:hAnsi="Traditional Arabic" w:cs="Traditional Arabic"/>
          <w:b/>
          <w:bCs/>
          <w:color w:val="C00000"/>
          <w:sz w:val="34"/>
          <w:szCs w:val="34"/>
          <w:rtl/>
          <w:lang w:bidi="ar-MA"/>
        </w:rPr>
        <w:t>.</w:t>
      </w:r>
      <w:r w:rsidR="009235DD" w:rsidRPr="00A13AE8">
        <w:rPr>
          <w:rFonts w:ascii="Traditional Arabic" w:eastAsia="Calibri" w:hAnsi="Traditional Arabic" w:cs="Traditional Arabic"/>
          <w:b/>
          <w:bCs/>
          <w:color w:val="C00000"/>
          <w:sz w:val="34"/>
          <w:szCs w:val="34"/>
          <w:rtl/>
          <w:lang w:bidi="ar-MA"/>
        </w:rPr>
        <w:t xml:space="preserve"> </w:t>
      </w:r>
      <w:r w:rsidR="00756D1C" w:rsidRPr="00A13AE8">
        <w:rPr>
          <w:rFonts w:ascii="Traditional Arabic" w:eastAsia="Calibri" w:hAnsi="Traditional Arabic" w:cs="Traditional Arabic"/>
          <w:b/>
          <w:bCs/>
          <w:color w:val="C00000"/>
          <w:sz w:val="34"/>
          <w:szCs w:val="34"/>
          <w:rtl/>
          <w:lang w:bidi="ar-MA"/>
        </w:rPr>
        <w:t xml:space="preserve">مفهوم </w:t>
      </w:r>
      <w:r w:rsidR="00477C54" w:rsidRPr="00A13AE8">
        <w:rPr>
          <w:rFonts w:ascii="Traditional Arabic" w:eastAsia="Calibri" w:hAnsi="Traditional Arabic" w:cs="Traditional Arabic"/>
          <w:b/>
          <w:bCs/>
          <w:color w:val="C00000"/>
          <w:sz w:val="34"/>
          <w:szCs w:val="34"/>
          <w:rtl/>
          <w:lang w:bidi="ar-MA"/>
        </w:rPr>
        <w:t xml:space="preserve">علم العروض </w:t>
      </w:r>
    </w:p>
    <w:p w:rsidR="00477C54" w:rsidRPr="00A13AE8" w:rsidRDefault="0026519C" w:rsidP="0086292D">
      <w:pPr>
        <w:bidi/>
        <w:spacing w:line="360" w:lineRule="auto"/>
        <w:jc w:val="lowKashida"/>
        <w:rPr>
          <w:rFonts w:ascii="Traditional Arabic" w:eastAsia="Calibri" w:hAnsi="Traditional Arabic" w:cs="Traditional Arabic"/>
          <w:b/>
          <w:bCs/>
          <w:color w:val="0070C0"/>
          <w:sz w:val="34"/>
          <w:szCs w:val="34"/>
          <w:u w:val="dotDash"/>
          <w:rtl/>
          <w:lang w:bidi="ar-MA"/>
        </w:rPr>
      </w:pPr>
      <w:r w:rsidRPr="00A13AE8">
        <w:rPr>
          <w:rFonts w:ascii="Traditional Arabic" w:eastAsia="Calibri" w:hAnsi="Traditional Arabic" w:cs="Traditional Arabic"/>
          <w:b/>
          <w:bCs/>
          <w:color w:val="0070C0"/>
          <w:sz w:val="34"/>
          <w:szCs w:val="34"/>
          <w:rtl/>
          <w:lang w:bidi="ar-MA"/>
        </w:rPr>
        <w:t>2</w:t>
      </w:r>
      <w:r w:rsidR="000F4286" w:rsidRPr="00A13AE8">
        <w:rPr>
          <w:rFonts w:ascii="Traditional Arabic" w:eastAsia="Calibri" w:hAnsi="Traditional Arabic" w:cs="Traditional Arabic"/>
          <w:b/>
          <w:bCs/>
          <w:color w:val="0070C0"/>
          <w:sz w:val="34"/>
          <w:szCs w:val="34"/>
          <w:rtl/>
          <w:lang w:bidi="ar-MA"/>
        </w:rPr>
        <w:t>.</w:t>
      </w:r>
      <w:r w:rsidR="0086292D" w:rsidRPr="00A13AE8">
        <w:rPr>
          <w:rFonts w:ascii="Traditional Arabic" w:eastAsia="Calibri" w:hAnsi="Traditional Arabic" w:cs="Traditional Arabic"/>
          <w:b/>
          <w:bCs/>
          <w:color w:val="0070C0"/>
          <w:sz w:val="34"/>
          <w:szCs w:val="34"/>
          <w:rtl/>
          <w:lang w:bidi="ar-MA"/>
        </w:rPr>
        <w:t>1</w:t>
      </w:r>
      <w:r w:rsidR="000F4286" w:rsidRPr="00A13AE8">
        <w:rPr>
          <w:rFonts w:ascii="Traditional Arabic" w:eastAsia="Calibri" w:hAnsi="Traditional Arabic" w:cs="Traditional Arabic"/>
          <w:b/>
          <w:bCs/>
          <w:color w:val="0070C0"/>
          <w:sz w:val="34"/>
          <w:szCs w:val="34"/>
          <w:rtl/>
          <w:lang w:bidi="ar-MA"/>
        </w:rPr>
        <w:t>.</w:t>
      </w:r>
      <w:r w:rsidRPr="00A13AE8">
        <w:rPr>
          <w:rFonts w:ascii="Traditional Arabic" w:eastAsia="Calibri" w:hAnsi="Traditional Arabic" w:cs="Traditional Arabic"/>
          <w:b/>
          <w:bCs/>
          <w:color w:val="0070C0"/>
          <w:sz w:val="34"/>
          <w:szCs w:val="34"/>
          <w:rtl/>
          <w:lang w:bidi="ar-MA"/>
        </w:rPr>
        <w:t xml:space="preserve"> </w:t>
      </w:r>
      <w:r w:rsidR="0086292D" w:rsidRPr="00A13AE8">
        <w:rPr>
          <w:rFonts w:ascii="Traditional Arabic" w:eastAsia="Calibri" w:hAnsi="Traditional Arabic" w:cs="Traditional Arabic"/>
          <w:b/>
          <w:bCs/>
          <w:color w:val="0070C0"/>
          <w:sz w:val="34"/>
          <w:szCs w:val="34"/>
          <w:rtl/>
          <w:lang w:bidi="ar-MA"/>
        </w:rPr>
        <w:t>نشأة العروض</w:t>
      </w:r>
    </w:p>
    <w:p w:rsidR="00477C54" w:rsidRPr="004814A5" w:rsidRDefault="008F7F78" w:rsidP="00DD64E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477C54" w:rsidRPr="004814A5">
        <w:rPr>
          <w:rFonts w:ascii="Traditional Arabic" w:eastAsia="Calibri" w:hAnsi="Traditional Arabic" w:cs="Traditional Arabic"/>
          <w:sz w:val="32"/>
          <w:szCs w:val="32"/>
          <w:rtl/>
          <w:lang w:bidi="ar-MA"/>
        </w:rPr>
        <w:t>لا يكاد يختلف اثنان على أن منشئ العروض وواضع قواعده في اللغة العربية هو الخليل بن أحمد الفراهيدي، إلا أن هناك من اختلف مع ه</w:t>
      </w:r>
      <w:r w:rsidR="00EE0D19" w:rsidRPr="004814A5">
        <w:rPr>
          <w:rFonts w:ascii="Traditional Arabic" w:eastAsia="Calibri" w:hAnsi="Traditional Arabic" w:cs="Traditional Arabic"/>
          <w:sz w:val="32"/>
          <w:szCs w:val="32"/>
          <w:rtl/>
          <w:lang w:bidi="ar-MA"/>
        </w:rPr>
        <w:t>ذا الطرح، واعتبر أن علما من قبيل</w:t>
      </w:r>
      <w:r w:rsidR="00477C54" w:rsidRPr="004814A5">
        <w:rPr>
          <w:rFonts w:ascii="Traditional Arabic" w:eastAsia="Calibri" w:hAnsi="Traditional Arabic" w:cs="Traditional Arabic"/>
          <w:sz w:val="32"/>
          <w:szCs w:val="32"/>
          <w:rtl/>
          <w:lang w:bidi="ar-MA"/>
        </w:rPr>
        <w:t xml:space="preserve"> العلم الكبير </w:t>
      </w:r>
      <w:r w:rsidR="00D11718" w:rsidRPr="004814A5">
        <w:rPr>
          <w:rFonts w:ascii="Traditional Arabic" w:eastAsia="Calibri" w:hAnsi="Traditional Arabic" w:cs="Traditional Arabic"/>
          <w:sz w:val="32"/>
          <w:szCs w:val="32"/>
          <w:rtl/>
          <w:lang w:bidi="ar-MA"/>
        </w:rPr>
        <w:t>لا يمكن ألا تكون له بداية ثم تطور ثم</w:t>
      </w:r>
      <w:r w:rsidR="00477C54" w:rsidRPr="004814A5">
        <w:rPr>
          <w:rFonts w:ascii="Traditional Arabic" w:eastAsia="Calibri" w:hAnsi="Traditional Arabic" w:cs="Traditional Arabic"/>
          <w:sz w:val="32"/>
          <w:szCs w:val="32"/>
          <w:rtl/>
          <w:lang w:bidi="ar-MA"/>
        </w:rPr>
        <w:t xml:space="preserve"> نهاية، والتي</w:t>
      </w:r>
      <w:r w:rsidRPr="004814A5">
        <w:rPr>
          <w:rFonts w:ascii="Traditional Arabic" w:eastAsia="Calibri" w:hAnsi="Traditional Arabic" w:cs="Traditional Arabic"/>
          <w:sz w:val="32"/>
          <w:szCs w:val="32"/>
          <w:rtl/>
          <w:lang w:bidi="ar-MA"/>
        </w:rPr>
        <w:t xml:space="preserve"> </w:t>
      </w:r>
      <w:r w:rsidR="00DD64EB" w:rsidRPr="004814A5">
        <w:rPr>
          <w:rFonts w:ascii="Traditional Arabic" w:eastAsia="Calibri" w:hAnsi="Traditional Arabic" w:cs="Traditional Arabic"/>
          <w:sz w:val="32"/>
          <w:szCs w:val="32"/>
          <w:rtl/>
          <w:lang w:bidi="ar-MA"/>
        </w:rPr>
        <w:t xml:space="preserve">ــــ </w:t>
      </w:r>
      <w:r w:rsidR="00477C54" w:rsidRPr="004814A5">
        <w:rPr>
          <w:rFonts w:ascii="Traditional Arabic" w:eastAsia="Calibri" w:hAnsi="Traditional Arabic" w:cs="Traditional Arabic"/>
          <w:sz w:val="32"/>
          <w:szCs w:val="32"/>
          <w:rtl/>
          <w:lang w:bidi="ar-MA"/>
        </w:rPr>
        <w:t>النهاية</w:t>
      </w:r>
      <w:r w:rsidR="00DD64EB" w:rsidRPr="004814A5">
        <w:rPr>
          <w:rFonts w:ascii="Traditional Arabic" w:eastAsia="Calibri" w:hAnsi="Traditional Arabic" w:cs="Traditional Arabic"/>
          <w:sz w:val="32"/>
          <w:szCs w:val="32"/>
          <w:rtl/>
          <w:lang w:bidi="ar-MA"/>
        </w:rPr>
        <w:t xml:space="preserve"> ـــــ</w:t>
      </w:r>
      <w:r w:rsidRPr="004814A5">
        <w:rPr>
          <w:rFonts w:ascii="Traditional Arabic" w:eastAsia="Calibri" w:hAnsi="Traditional Arabic" w:cs="Traditional Arabic"/>
          <w:sz w:val="32"/>
          <w:szCs w:val="32"/>
          <w:rtl/>
          <w:lang w:bidi="ar-MA"/>
        </w:rPr>
        <w:t xml:space="preserve"> </w:t>
      </w:r>
      <w:r w:rsidR="00477C54" w:rsidRPr="004814A5">
        <w:rPr>
          <w:rFonts w:ascii="Traditional Arabic" w:eastAsia="Calibri" w:hAnsi="Traditional Arabic" w:cs="Traditional Arabic"/>
          <w:sz w:val="32"/>
          <w:szCs w:val="32"/>
          <w:rtl/>
          <w:lang w:bidi="ar-MA"/>
        </w:rPr>
        <w:t>تنسب للخليل. ويذكر ابن خلكان ثلاث روايات يفسر بها نشأة العروض:</w:t>
      </w:r>
    </w:p>
    <w:p w:rsidR="00477C54" w:rsidRPr="004814A5" w:rsidRDefault="00477C54"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تكمن الأولى في أن الخليل وهو بمكة بغية الحج دعا الله أن يرزقه علما لم يسبقه أحد إليه، فلما رجع من البيت الحرام فتح الله عليه بعلم العروض.</w:t>
      </w:r>
    </w:p>
    <w:p w:rsidR="00477C54" w:rsidRPr="004814A5" w:rsidRDefault="00477C54"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أما الثانية فتكمن في كون الخليل كان عارفا بمجال الإيقاع والنغم، وهذه المعرفة أتاحت له الفرصة لوضع قواعد العروض للتحكم في الشعر وفي أوزانه، على اعتبار التقارب في المأخذ بين النغم والعروض.</w:t>
      </w:r>
    </w:p>
    <w:p w:rsidR="00477C54" w:rsidRPr="004814A5" w:rsidRDefault="00477C54" w:rsidP="00DC452C">
      <w:pPr>
        <w:pStyle w:val="Notedebasdepage1"/>
        <w:spacing w:line="360" w:lineRule="auto"/>
        <w:jc w:val="right"/>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ــ أما الرواية الثالثة فتعطي الخليل قوة الاختراع</w:t>
      </w:r>
      <w:r w:rsidR="00BA7ECA" w:rsidRPr="004814A5">
        <w:rPr>
          <w:rFonts w:ascii="Traditional Arabic" w:eastAsia="Calibri" w:hAnsi="Traditional Arabic" w:cs="Traditional Arabic"/>
          <w:sz w:val="32"/>
          <w:szCs w:val="32"/>
          <w:rtl/>
          <w:lang w:bidi="ar-MA"/>
        </w:rPr>
        <w:t>، وذلك إثر مروره بسوق الصفَّارين وسماعه لإيقاع الضرب على الطست.</w:t>
      </w:r>
      <w:r w:rsidR="00BA7ECA" w:rsidRPr="004814A5">
        <w:rPr>
          <w:rFonts w:ascii="Traditional Arabic" w:eastAsia="Calibri" w:hAnsi="Traditional Arabic" w:cs="Traditional Arabic"/>
          <w:sz w:val="40"/>
          <w:szCs w:val="40"/>
          <w:vertAlign w:val="superscript"/>
          <w:rtl/>
          <w:lang w:bidi="ar-MA"/>
        </w:rPr>
        <w:t>(</w:t>
      </w:r>
      <w:r w:rsidR="00BA7ECA" w:rsidRPr="004814A5">
        <w:rPr>
          <w:rFonts w:ascii="Traditional Arabic" w:eastAsia="Calibri" w:hAnsi="Traditional Arabic" w:cs="Traditional Arabic"/>
          <w:sz w:val="40"/>
          <w:szCs w:val="40"/>
          <w:vertAlign w:val="superscript"/>
          <w:rtl/>
          <w:lang w:bidi="ar-MA"/>
        </w:rPr>
        <w:footnoteReference w:id="11"/>
      </w:r>
      <w:r w:rsidR="00BA7ECA" w:rsidRPr="004814A5">
        <w:rPr>
          <w:rFonts w:ascii="Traditional Arabic" w:eastAsia="Calibri" w:hAnsi="Traditional Arabic" w:cs="Traditional Arabic"/>
          <w:sz w:val="40"/>
          <w:szCs w:val="40"/>
          <w:vertAlign w:val="superscript"/>
          <w:rtl/>
          <w:lang w:bidi="ar-MA"/>
        </w:rPr>
        <w:t>)</w:t>
      </w:r>
      <w:r w:rsidR="008F7F78" w:rsidRPr="004814A5">
        <w:rPr>
          <w:rFonts w:ascii="Traditional Arabic" w:eastAsia="Calibri" w:hAnsi="Traditional Arabic" w:cs="Traditional Arabic"/>
          <w:sz w:val="36"/>
          <w:szCs w:val="36"/>
          <w:vertAlign w:val="superscript"/>
          <w:lang w:bidi="ar-MA"/>
        </w:rPr>
        <w:t xml:space="preserve"> </w:t>
      </w:r>
    </w:p>
    <w:p w:rsidR="00A96309" w:rsidRPr="004814A5" w:rsidRDefault="008E0F5E" w:rsidP="004F5BC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وهناك رواية أخرى تنسب النشأة والاختراع للفراهدي، فبينما هو يسير في سوق الصفارين (النحاس) انتبه الخليل ـــ ببديهته الفذة وقدرته الخارقة على رصد مكامن النغم والإيقاع ــ إلى قرع المطارق المتوالي</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صفائح النحاس باتزان ( طا طا طم ـــ طا طا طم</w:t>
      </w:r>
      <w:r w:rsidR="00D11718" w:rsidRPr="004814A5">
        <w:rPr>
          <w:rFonts w:ascii="Traditional Arabic" w:eastAsia="Calibri" w:hAnsi="Traditional Arabic" w:cs="Traditional Arabic"/>
          <w:sz w:val="32"/>
          <w:szCs w:val="32"/>
          <w:rtl/>
          <w:lang w:bidi="ar-MA"/>
        </w:rPr>
        <w:t xml:space="preserve"> ـــ طا طا طم) فأخذ الخليل يدن</w:t>
      </w:r>
      <w:r w:rsidR="00DD64EB" w:rsidRPr="004814A5">
        <w:rPr>
          <w:rFonts w:ascii="Traditional Arabic" w:eastAsia="Calibri" w:hAnsi="Traditional Arabic" w:cs="Traditional Arabic"/>
          <w:sz w:val="32"/>
          <w:szCs w:val="32"/>
          <w:rtl/>
          <w:lang w:bidi="ar-MA"/>
        </w:rPr>
        <w:t>دن</w:t>
      </w:r>
      <w:r w:rsidRPr="004814A5">
        <w:rPr>
          <w:rFonts w:ascii="Traditional Arabic" w:eastAsia="Calibri" w:hAnsi="Traditional Arabic" w:cs="Traditional Arabic"/>
          <w:sz w:val="32"/>
          <w:szCs w:val="32"/>
          <w:rtl/>
          <w:lang w:bidi="ar-MA"/>
        </w:rPr>
        <w:t xml:space="preserve"> في طريقه على إيقاعها، وهو يبتسم بعد أن انكشفت أمام بصيرته الطريقة المثلى لوزن الكلام وخصوصا الشعري منه، فسم</w:t>
      </w:r>
      <w:r w:rsidR="00A96309" w:rsidRPr="004814A5">
        <w:rPr>
          <w:rFonts w:ascii="Traditional Arabic" w:eastAsia="Calibri" w:hAnsi="Traditional Arabic" w:cs="Traditional Arabic"/>
          <w:sz w:val="32"/>
          <w:szCs w:val="32"/>
          <w:rtl/>
          <w:lang w:bidi="ar-MA"/>
        </w:rPr>
        <w:t>ى كل نغمة قائمة بنفسها "بحرا" إلى أن وصل إلى خمسة عشر بحرا أ</w:t>
      </w:r>
      <w:r w:rsidR="00D11718" w:rsidRPr="004814A5">
        <w:rPr>
          <w:rFonts w:ascii="Traditional Arabic" w:eastAsia="Calibri" w:hAnsi="Traditional Arabic" w:cs="Traditional Arabic"/>
          <w:sz w:val="32"/>
          <w:szCs w:val="32"/>
          <w:rtl/>
          <w:lang w:bidi="ar-MA"/>
        </w:rPr>
        <w:t>و وزنا، ث</w:t>
      </w:r>
      <w:r w:rsidR="00A96309" w:rsidRPr="004814A5">
        <w:rPr>
          <w:rFonts w:ascii="Traditional Arabic" w:eastAsia="Calibri" w:hAnsi="Traditional Arabic" w:cs="Traditional Arabic"/>
          <w:sz w:val="32"/>
          <w:szCs w:val="32"/>
          <w:rtl/>
          <w:lang w:bidi="ar-MA"/>
        </w:rPr>
        <w:t>م جاء تلميذه الأخفش (سعيد بن مسعدة) فذكره بنغمة جديدة، فتداركها الخليل وسماها البحر المتدارك.</w:t>
      </w:r>
      <w:r w:rsidR="008F7F78" w:rsidRPr="004814A5">
        <w:rPr>
          <w:rFonts w:ascii="Traditional Arabic" w:eastAsia="Calibri" w:hAnsi="Traditional Arabic" w:cs="Traditional Arabic"/>
          <w:sz w:val="32"/>
          <w:szCs w:val="32"/>
          <w:rtl/>
          <w:lang w:bidi="ar-MA"/>
        </w:rPr>
        <w:t xml:space="preserve"> </w:t>
      </w:r>
    </w:p>
    <w:p w:rsidR="00433694" w:rsidRPr="004814A5" w:rsidRDefault="00A96309" w:rsidP="004F5BCC">
      <w:pPr>
        <w:bidi/>
        <w:spacing w:after="0" w:line="360" w:lineRule="auto"/>
        <w:jc w:val="both"/>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ــ وهناك رواية تتلاقى مع سابقتها في عدة نقط، إذ ي</w:t>
      </w:r>
      <w:r w:rsidR="00DD64EB"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روى أن الخليل سُئِل عن العروض وهل له أصل،</w:t>
      </w:r>
      <w:r w:rsidR="008F7F78" w:rsidRPr="004814A5">
        <w:rPr>
          <w:rFonts w:ascii="Traditional Arabic" w:eastAsia="Calibri" w:hAnsi="Traditional Arabic" w:cs="Traditional Arabic"/>
          <w:sz w:val="32"/>
          <w:szCs w:val="32"/>
          <w:rtl/>
          <w:lang w:bidi="ar-MA"/>
        </w:rPr>
        <w:t xml:space="preserve"> </w:t>
      </w:r>
    </w:p>
    <w:p w:rsidR="00A96309" w:rsidRPr="004814A5" w:rsidRDefault="00A96309" w:rsidP="0043369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"قال: 'نعم': مررت بالمدينة حاجا</w:t>
      </w:r>
      <w:r w:rsidR="00592AED"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فرأيت شيخ</w:t>
      </w:r>
      <w:r w:rsidR="00D11718" w:rsidRPr="004814A5">
        <w:rPr>
          <w:rFonts w:ascii="Traditional Arabic" w:eastAsia="Calibri" w:hAnsi="Traditional Arabic" w:cs="Traditional Arabic"/>
          <w:sz w:val="32"/>
          <w:szCs w:val="32"/>
          <w:rtl/>
          <w:lang w:bidi="ar-MA"/>
        </w:rPr>
        <w:t>ا</w:t>
      </w:r>
      <w:r w:rsidRPr="004814A5">
        <w:rPr>
          <w:rFonts w:ascii="Traditional Arabic" w:eastAsia="Calibri" w:hAnsi="Traditional Arabic" w:cs="Traditional Arabic"/>
          <w:sz w:val="32"/>
          <w:szCs w:val="32"/>
          <w:rtl/>
          <w:lang w:bidi="ar-MA"/>
        </w:rPr>
        <w:t xml:space="preserve"> يعلم غلاما.</w:t>
      </w:r>
    </w:p>
    <w:p w:rsidR="00A96309" w:rsidRPr="00A13AE8" w:rsidRDefault="00A96309" w:rsidP="004F5BCC">
      <w:pPr>
        <w:bidi/>
        <w:spacing w:after="0" w:line="360" w:lineRule="auto"/>
        <w:jc w:val="both"/>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lastRenderedPageBreak/>
        <w:t>يقول له"</w:t>
      </w:r>
    </w:p>
    <w:p w:rsidR="00A96309" w:rsidRPr="00A13AE8" w:rsidRDefault="008F7F78" w:rsidP="004F5BCC">
      <w:pPr>
        <w:bidi/>
        <w:spacing w:after="0" w:line="360" w:lineRule="auto"/>
        <w:jc w:val="both"/>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 xml:space="preserve"> </w:t>
      </w:r>
      <w:r w:rsidR="00A96309" w:rsidRPr="00A13AE8">
        <w:rPr>
          <w:rFonts w:ascii="Traditional Arabic" w:eastAsia="Calibri" w:hAnsi="Traditional Arabic" w:cs="Traditional Arabic"/>
          <w:b/>
          <w:bCs/>
          <w:sz w:val="32"/>
          <w:szCs w:val="32"/>
          <w:rtl/>
          <w:lang w:bidi="ar-MA"/>
        </w:rPr>
        <w:t xml:space="preserve">نعم لا، نعم لا لا، نعم لا، نعم لا لا، نعم لا </w:t>
      </w:r>
    </w:p>
    <w:p w:rsidR="00A96309" w:rsidRPr="00A13AE8" w:rsidRDefault="008F7F78" w:rsidP="004F5BCC">
      <w:pPr>
        <w:bidi/>
        <w:spacing w:after="0" w:line="360" w:lineRule="auto"/>
        <w:jc w:val="both"/>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 xml:space="preserve">  </w:t>
      </w:r>
      <w:r w:rsidR="00A96309" w:rsidRPr="00A13AE8">
        <w:rPr>
          <w:rFonts w:ascii="Traditional Arabic" w:eastAsia="Calibri" w:hAnsi="Traditional Arabic" w:cs="Traditional Arabic"/>
          <w:b/>
          <w:bCs/>
          <w:sz w:val="32"/>
          <w:szCs w:val="32"/>
          <w:rtl/>
          <w:lang w:bidi="ar-MA"/>
        </w:rPr>
        <w:t>نعم لا، نعم لا لا، نعم لا، نعم لا لا، نعم لا.</w:t>
      </w:r>
    </w:p>
    <w:p w:rsidR="008E0F5E" w:rsidRPr="004814A5" w:rsidRDefault="00890480" w:rsidP="004F5BCC">
      <w:pPr>
        <w:bidi/>
        <w:spacing w:after="0"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ف</w:t>
      </w:r>
      <w:r w:rsidR="00993B74" w:rsidRPr="004814A5">
        <w:rPr>
          <w:rFonts w:ascii="Traditional Arabic" w:eastAsia="Calibri" w:hAnsi="Traditional Arabic" w:cs="Traditional Arabic"/>
          <w:sz w:val="32"/>
          <w:szCs w:val="32"/>
          <w:rtl/>
          <w:lang w:bidi="ar-MA"/>
        </w:rPr>
        <w:t>قلت: ما هذا الذي يقول الصبي، فقال: هو علم يتوارثونه عن سلفهم يسمونه "التنعيم" لقولهم فيه "نعم"، قال الخليل: فرجعت بعد الحج فأحكمتها"</w:t>
      </w:r>
      <w:r w:rsidR="00592AED" w:rsidRPr="004814A5">
        <w:rPr>
          <w:rFonts w:ascii="Traditional Arabic" w:eastAsia="Calibri" w:hAnsi="Traditional Arabic" w:cs="Traditional Arabic"/>
          <w:sz w:val="32"/>
          <w:szCs w:val="32"/>
          <w:rtl/>
          <w:lang w:bidi="ar-MA"/>
        </w:rPr>
        <w:t>.</w:t>
      </w:r>
      <w:r w:rsidR="00993B74" w:rsidRPr="004814A5">
        <w:rPr>
          <w:rFonts w:ascii="Traditional Arabic" w:eastAsia="Calibri" w:hAnsi="Traditional Arabic" w:cs="Traditional Arabic"/>
          <w:sz w:val="34"/>
          <w:szCs w:val="34"/>
          <w:rtl/>
          <w:lang w:bidi="ar-MA"/>
        </w:rPr>
        <w:t xml:space="preserve"> </w:t>
      </w:r>
      <w:r w:rsidR="00B72036" w:rsidRPr="004814A5">
        <w:rPr>
          <w:rFonts w:ascii="Traditional Arabic" w:eastAsia="Calibri" w:hAnsi="Traditional Arabic" w:cs="Traditional Arabic"/>
          <w:sz w:val="40"/>
          <w:szCs w:val="40"/>
          <w:vertAlign w:val="superscript"/>
          <w:rtl/>
          <w:lang w:bidi="ar-MA"/>
        </w:rPr>
        <w:t>(</w:t>
      </w:r>
      <w:r w:rsidR="00B72036" w:rsidRPr="004814A5">
        <w:rPr>
          <w:rFonts w:ascii="Traditional Arabic" w:hAnsi="Traditional Arabic" w:cs="Traditional Arabic"/>
          <w:sz w:val="40"/>
          <w:szCs w:val="40"/>
          <w:vertAlign w:val="superscript"/>
          <w:rtl/>
        </w:rPr>
        <w:footnoteReference w:id="12"/>
      </w:r>
      <w:r w:rsidR="00B72036" w:rsidRPr="004814A5">
        <w:rPr>
          <w:rFonts w:ascii="Traditional Arabic" w:eastAsia="Calibri" w:hAnsi="Traditional Arabic" w:cs="Traditional Arabic"/>
          <w:sz w:val="40"/>
          <w:szCs w:val="40"/>
          <w:vertAlign w:val="superscript"/>
          <w:rtl/>
          <w:lang w:bidi="ar-MA"/>
        </w:rPr>
        <w:t>)</w:t>
      </w:r>
      <w:r w:rsidR="008F7F78" w:rsidRPr="004814A5">
        <w:rPr>
          <w:rFonts w:ascii="Traditional Arabic" w:eastAsia="Calibri" w:hAnsi="Traditional Arabic" w:cs="Traditional Arabic"/>
          <w:sz w:val="34"/>
          <w:szCs w:val="34"/>
          <w:rtl/>
          <w:lang w:bidi="ar-MA"/>
        </w:rPr>
        <w:t xml:space="preserve"> </w:t>
      </w:r>
    </w:p>
    <w:p w:rsidR="00756D1C" w:rsidRPr="004814A5" w:rsidRDefault="008F7F78" w:rsidP="002271A5">
      <w:pPr>
        <w:tabs>
          <w:tab w:val="left" w:pos="1332"/>
        </w:tabs>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4"/>
          <w:szCs w:val="34"/>
          <w:rtl/>
          <w:lang w:bidi="ar-MA"/>
        </w:rPr>
        <w:t xml:space="preserve"> </w:t>
      </w:r>
      <w:r w:rsidR="00605C49" w:rsidRPr="004814A5">
        <w:rPr>
          <w:rFonts w:ascii="Traditional Arabic" w:eastAsia="Calibri" w:hAnsi="Traditional Arabic" w:cs="Traditional Arabic"/>
          <w:sz w:val="32"/>
          <w:szCs w:val="32"/>
          <w:rtl/>
          <w:lang w:bidi="ar-MA"/>
        </w:rPr>
        <w:t>غير أن هناك رأيا آخر لابن فارس يخالف كل ما سبق، وهو تصور يذهب إلى التشكيك</w:t>
      </w:r>
      <w:r w:rsidRPr="004814A5">
        <w:rPr>
          <w:rFonts w:ascii="Traditional Arabic" w:eastAsia="Calibri" w:hAnsi="Traditional Arabic" w:cs="Traditional Arabic"/>
          <w:sz w:val="32"/>
          <w:szCs w:val="32"/>
          <w:rtl/>
          <w:lang w:bidi="ar-MA"/>
        </w:rPr>
        <w:t xml:space="preserve"> </w:t>
      </w:r>
      <w:r w:rsidR="00605C49" w:rsidRPr="004814A5">
        <w:rPr>
          <w:rFonts w:ascii="Traditional Arabic" w:eastAsia="Calibri" w:hAnsi="Traditional Arabic" w:cs="Traditional Arabic"/>
          <w:sz w:val="32"/>
          <w:szCs w:val="32"/>
          <w:rtl/>
          <w:lang w:bidi="ar-MA"/>
        </w:rPr>
        <w:t>في أن الخليل هو مخترع العروض وواضع أسسه الأولى، بل يرى أن العروض كان معروفا عند العرب وأن دور الخليل ينحصر في التجديد والتطوير، ويقدم ابن فارس دليلا وحجة على ذلك، إذ يقول في هذ</w:t>
      </w:r>
      <w:r w:rsidR="007D686E" w:rsidRPr="004814A5">
        <w:rPr>
          <w:rFonts w:ascii="Traditional Arabic" w:eastAsia="Calibri" w:hAnsi="Traditional Arabic" w:cs="Traditional Arabic"/>
          <w:sz w:val="32"/>
          <w:szCs w:val="32"/>
          <w:rtl/>
          <w:lang w:bidi="ar-MA"/>
        </w:rPr>
        <w:t>ا الصدد:" وأما العروض، فمن الدليل على أنه كان متعارفا عليه معلوما، اتفاق أهل العلم على أن المشركين،</w:t>
      </w:r>
      <w:r w:rsidR="00DD64EB" w:rsidRPr="004814A5">
        <w:rPr>
          <w:rFonts w:ascii="Traditional Arabic" w:eastAsia="Calibri" w:hAnsi="Traditional Arabic" w:cs="Traditional Arabic"/>
          <w:sz w:val="32"/>
          <w:szCs w:val="32"/>
          <w:rtl/>
          <w:lang w:bidi="ar-MA"/>
        </w:rPr>
        <w:t xml:space="preserve"> لما سمعوا القرآن ردوا بأنه شعر</w:t>
      </w:r>
      <w:r w:rsidR="007D686E" w:rsidRPr="004814A5">
        <w:rPr>
          <w:rFonts w:ascii="Traditional Arabic" w:eastAsia="Calibri" w:hAnsi="Traditional Arabic" w:cs="Traditional Arabic"/>
          <w:sz w:val="32"/>
          <w:szCs w:val="32"/>
          <w:rtl/>
          <w:lang w:bidi="ar-MA"/>
        </w:rPr>
        <w:t xml:space="preserve">، فقال الوليد بن المغيرة منكرا عليهم، لقد عرضت ما يقرؤه </w:t>
      </w:r>
      <w:r w:rsidR="0076142B" w:rsidRPr="004814A5">
        <w:rPr>
          <w:rFonts w:ascii="Traditional Arabic" w:eastAsia="Calibri" w:hAnsi="Traditional Arabic" w:cs="Traditional Arabic"/>
          <w:sz w:val="32"/>
          <w:szCs w:val="32"/>
          <w:rtl/>
          <w:lang w:bidi="ar-MA"/>
        </w:rPr>
        <w:t>محمد على قراء الشعر، هزجه ورجزه وكذا وكذا</w:t>
      </w:r>
      <w:r w:rsidR="000F4286" w:rsidRPr="004814A5">
        <w:rPr>
          <w:rFonts w:ascii="Traditional Arabic" w:eastAsia="Calibri" w:hAnsi="Traditional Arabic" w:cs="Traditional Arabic"/>
          <w:sz w:val="32"/>
          <w:szCs w:val="32"/>
          <w:rtl/>
          <w:lang w:bidi="ar-MA"/>
        </w:rPr>
        <w:t>.</w:t>
      </w:r>
      <w:r w:rsidR="0076142B" w:rsidRPr="004814A5">
        <w:rPr>
          <w:rFonts w:ascii="Traditional Arabic" w:eastAsia="Calibri" w:hAnsi="Traditional Arabic" w:cs="Traditional Arabic"/>
          <w:sz w:val="32"/>
          <w:szCs w:val="32"/>
          <w:rtl/>
          <w:lang w:bidi="ar-MA"/>
        </w:rPr>
        <w:t>.فلم أره يشبه شيئا من ذلك" أفيقول الوليد هذا وهو لا يعرف بحور الشعر</w:t>
      </w:r>
      <w:r w:rsidR="00DA6B1D" w:rsidRPr="004814A5">
        <w:rPr>
          <w:rFonts w:ascii="Traditional Arabic" w:eastAsia="Calibri" w:hAnsi="Traditional Arabic" w:cs="Traditional Arabic"/>
          <w:sz w:val="32"/>
          <w:szCs w:val="32"/>
          <w:rtl/>
          <w:lang w:bidi="ar-MA"/>
        </w:rPr>
        <w:t>"</w:t>
      </w:r>
      <w:r w:rsidR="00592AED" w:rsidRPr="004814A5">
        <w:rPr>
          <w:rFonts w:ascii="Traditional Arabic" w:eastAsia="Calibri" w:hAnsi="Traditional Arabic" w:cs="Traditional Arabic"/>
          <w:sz w:val="32"/>
          <w:szCs w:val="32"/>
          <w:rtl/>
          <w:lang w:bidi="ar-MA"/>
        </w:rPr>
        <w:t>.</w:t>
      </w:r>
      <w:r w:rsidR="00977F93" w:rsidRPr="004814A5">
        <w:rPr>
          <w:rFonts w:ascii="Traditional Arabic" w:eastAsia="Calibri" w:hAnsi="Traditional Arabic" w:cs="Traditional Arabic"/>
          <w:sz w:val="40"/>
          <w:szCs w:val="40"/>
          <w:vertAlign w:val="superscript"/>
          <w:rtl/>
          <w:lang w:bidi="ar-MA"/>
        </w:rPr>
        <w:t>(</w:t>
      </w:r>
      <w:r w:rsidR="00DA6B1D" w:rsidRPr="004814A5">
        <w:rPr>
          <w:rFonts w:ascii="Traditional Arabic" w:hAnsi="Traditional Arabic" w:cs="Traditional Arabic"/>
          <w:sz w:val="40"/>
          <w:szCs w:val="40"/>
          <w:vertAlign w:val="superscript"/>
          <w:rtl/>
        </w:rPr>
        <w:footnoteReference w:id="13"/>
      </w:r>
      <w:r w:rsidR="00977F93" w:rsidRPr="004814A5">
        <w:rPr>
          <w:rFonts w:ascii="Traditional Arabic" w:eastAsia="Calibri" w:hAnsi="Traditional Arabic" w:cs="Traditional Arabic"/>
          <w:sz w:val="40"/>
          <w:szCs w:val="40"/>
          <w:vertAlign w:val="superscript"/>
          <w:rtl/>
          <w:lang w:bidi="ar-MA"/>
        </w:rPr>
        <w:t>)</w:t>
      </w:r>
    </w:p>
    <w:p w:rsidR="00DD1FA4"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DD1FA4" w:rsidRPr="004814A5">
        <w:rPr>
          <w:rFonts w:ascii="Traditional Arabic" w:eastAsia="Calibri" w:hAnsi="Traditional Arabic" w:cs="Traditional Arabic"/>
          <w:sz w:val="32"/>
          <w:szCs w:val="32"/>
          <w:rtl/>
          <w:lang w:bidi="ar-MA"/>
        </w:rPr>
        <w:t>كما أن هناك من اللغويين المحدثين المتأخرين من يعتقدون أ</w:t>
      </w:r>
      <w:r w:rsidR="00DD64EB" w:rsidRPr="004814A5">
        <w:rPr>
          <w:rFonts w:ascii="Traditional Arabic" w:eastAsia="Calibri" w:hAnsi="Traditional Arabic" w:cs="Traditional Arabic"/>
          <w:sz w:val="32"/>
          <w:szCs w:val="32"/>
          <w:rtl/>
          <w:lang w:bidi="ar-MA"/>
        </w:rPr>
        <w:t xml:space="preserve">ن علم الخليل بالأوزان الصرفية كان </w:t>
      </w:r>
      <w:r w:rsidR="00DB44B2" w:rsidRPr="004814A5">
        <w:rPr>
          <w:rFonts w:ascii="Traditional Arabic" w:eastAsia="Calibri" w:hAnsi="Traditional Arabic" w:cs="Traditional Arabic"/>
          <w:sz w:val="32"/>
          <w:szCs w:val="32"/>
          <w:rtl/>
          <w:lang w:bidi="ar-MA"/>
        </w:rPr>
        <w:t>المعين للخليل</w:t>
      </w:r>
      <w:r w:rsidR="00DD1FA4" w:rsidRPr="004814A5">
        <w:rPr>
          <w:rFonts w:ascii="Traditional Arabic" w:eastAsia="Calibri" w:hAnsi="Traditional Arabic" w:cs="Traditional Arabic"/>
          <w:sz w:val="32"/>
          <w:szCs w:val="32"/>
          <w:rtl/>
          <w:lang w:bidi="ar-MA"/>
        </w:rPr>
        <w:t xml:space="preserve"> لاتخاذ أوزان تماثلها في الشعر.</w:t>
      </w:r>
    </w:p>
    <w:p w:rsidR="0015798B" w:rsidRPr="004814A5" w:rsidRDefault="008F7F78" w:rsidP="00890AB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5798B" w:rsidRPr="004814A5">
        <w:rPr>
          <w:rFonts w:ascii="Traditional Arabic" w:eastAsia="Calibri" w:hAnsi="Traditional Arabic" w:cs="Traditional Arabic"/>
          <w:sz w:val="32"/>
          <w:szCs w:val="32"/>
          <w:rtl/>
          <w:lang w:bidi="ar-MA"/>
        </w:rPr>
        <w:t>إلا أن هذه الطروحات رغم ما تقدم</w:t>
      </w:r>
      <w:r w:rsidR="00DB44B2" w:rsidRPr="004814A5">
        <w:rPr>
          <w:rFonts w:ascii="Traditional Arabic" w:eastAsia="Calibri" w:hAnsi="Traditional Arabic" w:cs="Traditional Arabic"/>
          <w:sz w:val="32"/>
          <w:szCs w:val="32"/>
          <w:rtl/>
          <w:lang w:bidi="ar-MA"/>
        </w:rPr>
        <w:t>ه من حقائق تاريخية لكنها لا تجرؤ</w:t>
      </w:r>
      <w:r w:rsidR="0015798B" w:rsidRPr="004814A5">
        <w:rPr>
          <w:rFonts w:ascii="Traditional Arabic" w:eastAsia="Calibri" w:hAnsi="Traditional Arabic" w:cs="Traditional Arabic"/>
          <w:sz w:val="32"/>
          <w:szCs w:val="32"/>
          <w:rtl/>
          <w:lang w:bidi="ar-MA"/>
        </w:rPr>
        <w:t xml:space="preserve"> أن تنسب نظرية</w:t>
      </w:r>
      <w:r w:rsidR="002271A5" w:rsidRPr="004814A5">
        <w:rPr>
          <w:rFonts w:ascii="Traditional Arabic" w:eastAsia="Calibri" w:hAnsi="Traditional Arabic" w:cs="Traditional Arabic"/>
          <w:sz w:val="32"/>
          <w:szCs w:val="32"/>
          <w:rtl/>
          <w:lang w:bidi="ar-MA"/>
        </w:rPr>
        <w:t xml:space="preserve"> </w:t>
      </w:r>
      <w:r w:rsidR="0015798B" w:rsidRPr="004814A5">
        <w:rPr>
          <w:rFonts w:ascii="Traditional Arabic" w:eastAsia="Calibri" w:hAnsi="Traditional Arabic" w:cs="Traditional Arabic"/>
          <w:sz w:val="32"/>
          <w:szCs w:val="32"/>
          <w:rtl/>
          <w:lang w:bidi="ar-MA"/>
        </w:rPr>
        <w:t>من قبيل ما أقدم عليه الخليل لغيره، صحيح أن هذه الظواهر العروضية كانت مطروحة قبل</w:t>
      </w:r>
      <w:r w:rsidR="0015798B" w:rsidRPr="004814A5">
        <w:rPr>
          <w:rFonts w:ascii="Traditional Arabic" w:eastAsia="Calibri" w:hAnsi="Traditional Arabic" w:cs="Traditional Arabic"/>
          <w:sz w:val="36"/>
          <w:szCs w:val="36"/>
          <w:rtl/>
          <w:lang w:bidi="ar-MA"/>
        </w:rPr>
        <w:t xml:space="preserve"> </w:t>
      </w:r>
      <w:r w:rsidR="002271A5" w:rsidRPr="004814A5">
        <w:rPr>
          <w:rFonts w:ascii="Traditional Arabic" w:eastAsia="Calibri" w:hAnsi="Traditional Arabic" w:cs="Traditional Arabic"/>
          <w:sz w:val="32"/>
          <w:szCs w:val="32"/>
          <w:rtl/>
          <w:lang w:bidi="ar-MA"/>
        </w:rPr>
        <w:t>الخليل، إلا</w:t>
      </w:r>
      <w:r w:rsidR="0015798B" w:rsidRPr="004814A5">
        <w:rPr>
          <w:rFonts w:ascii="Traditional Arabic" w:eastAsia="Calibri" w:hAnsi="Traditional Arabic" w:cs="Traditional Arabic"/>
          <w:sz w:val="32"/>
          <w:szCs w:val="32"/>
          <w:rtl/>
          <w:lang w:bidi="ar-MA"/>
        </w:rPr>
        <w:t xml:space="preserve"> أنها لا ترقى</w:t>
      </w:r>
      <w:r w:rsidR="0015798B" w:rsidRPr="004814A5">
        <w:rPr>
          <w:rFonts w:ascii="Traditional Arabic" w:eastAsia="Calibri" w:hAnsi="Traditional Arabic" w:cs="Traditional Arabic"/>
          <w:sz w:val="36"/>
          <w:szCs w:val="36"/>
          <w:rtl/>
          <w:lang w:bidi="ar-MA"/>
        </w:rPr>
        <w:t xml:space="preserve"> </w:t>
      </w:r>
      <w:r w:rsidR="0015798B" w:rsidRPr="004814A5">
        <w:rPr>
          <w:rFonts w:ascii="Traditional Arabic" w:eastAsia="Calibri" w:hAnsi="Traditional Arabic" w:cs="Traditional Arabic"/>
          <w:sz w:val="32"/>
          <w:szCs w:val="32"/>
          <w:rtl/>
          <w:lang w:bidi="ar-MA"/>
        </w:rPr>
        <w:t xml:space="preserve">لأن تكون نظاما أو علما متكاملا، </w:t>
      </w:r>
      <w:r w:rsidR="0015798B" w:rsidRPr="004814A5">
        <w:rPr>
          <w:rFonts w:ascii="Traditional Arabic" w:eastAsia="Calibri" w:hAnsi="Traditional Arabic" w:cs="Traditional Arabic"/>
          <w:sz w:val="32"/>
          <w:szCs w:val="32"/>
          <w:rtl/>
          <w:lang w:bidi="ar-MA"/>
        </w:rPr>
        <w:lastRenderedPageBreak/>
        <w:t>إنما هي مؤشرات قد يفيد</w:t>
      </w:r>
      <w:r w:rsidR="002D0490" w:rsidRPr="004814A5">
        <w:rPr>
          <w:rFonts w:ascii="Traditional Arabic" w:eastAsia="Calibri" w:hAnsi="Traditional Arabic" w:cs="Traditional Arabic"/>
          <w:sz w:val="32"/>
          <w:szCs w:val="32"/>
          <w:rtl/>
          <w:lang w:bidi="ar-MA"/>
        </w:rPr>
        <w:t xml:space="preserve"> منها المفكرون والمبدعون، وهذه سمة كل العلوم، فلابد لها من إرهاصات أوليه تتصل بها من بعيد</w:t>
      </w:r>
      <w:r w:rsidR="00890ABC" w:rsidRPr="004814A5">
        <w:rPr>
          <w:rFonts w:ascii="Traditional Arabic" w:eastAsia="Calibri" w:hAnsi="Traditional Arabic" w:cs="Traditional Arabic"/>
          <w:sz w:val="32"/>
          <w:szCs w:val="32"/>
          <w:rtl/>
          <w:lang w:bidi="ar-MA"/>
        </w:rPr>
        <w:t xml:space="preserve"> </w:t>
      </w:r>
      <w:r w:rsidR="002D0490" w:rsidRPr="004814A5">
        <w:rPr>
          <w:rFonts w:ascii="Traditional Arabic" w:eastAsia="Calibri" w:hAnsi="Traditional Arabic" w:cs="Traditional Arabic"/>
          <w:sz w:val="32"/>
          <w:szCs w:val="32"/>
          <w:rtl/>
          <w:lang w:bidi="ar-MA"/>
        </w:rPr>
        <w:t>أو قريب</w:t>
      </w:r>
      <w:r w:rsidR="00D11718" w:rsidRPr="004814A5">
        <w:rPr>
          <w:rFonts w:ascii="Traditional Arabic" w:eastAsia="Calibri" w:hAnsi="Traditional Arabic" w:cs="Traditional Arabic"/>
          <w:sz w:val="32"/>
          <w:szCs w:val="32"/>
          <w:rtl/>
          <w:lang w:bidi="ar-MA"/>
        </w:rPr>
        <w:t>، إلا أنها تظ</w:t>
      </w:r>
      <w:r w:rsidR="003E1AAF" w:rsidRPr="004814A5">
        <w:rPr>
          <w:rFonts w:ascii="Traditional Arabic" w:eastAsia="Calibri" w:hAnsi="Traditional Arabic" w:cs="Traditional Arabic"/>
          <w:sz w:val="32"/>
          <w:szCs w:val="32"/>
          <w:rtl/>
          <w:lang w:bidi="ar-MA"/>
        </w:rPr>
        <w:t>ل مجرد ظواهر متناثرة حتى يفجرها عالم أو مبدع، فتكثر حولها الشائعات والادعاءات.</w:t>
      </w:r>
    </w:p>
    <w:p w:rsidR="002B0E11" w:rsidRDefault="008F7F78" w:rsidP="00075C32">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3E1AAF" w:rsidRPr="004814A5">
        <w:rPr>
          <w:rFonts w:ascii="Traditional Arabic" w:eastAsia="Calibri" w:hAnsi="Traditional Arabic" w:cs="Traditional Arabic"/>
          <w:sz w:val="32"/>
          <w:szCs w:val="32"/>
          <w:rtl/>
          <w:lang w:bidi="ar-MA"/>
        </w:rPr>
        <w:t>ولعل هذا ما حدث للخليل، فبفعل شخصيته الفذة وثقافته الموسوعية وذكائه الوقاد واطلاعه</w:t>
      </w:r>
      <w:r w:rsidRPr="004814A5">
        <w:rPr>
          <w:rFonts w:ascii="Traditional Arabic" w:eastAsia="Calibri" w:hAnsi="Traditional Arabic" w:cs="Traditional Arabic"/>
          <w:sz w:val="32"/>
          <w:szCs w:val="32"/>
          <w:rtl/>
          <w:lang w:bidi="ar-MA"/>
        </w:rPr>
        <w:t xml:space="preserve"> </w:t>
      </w:r>
      <w:r w:rsidR="003E1AAF" w:rsidRPr="004814A5">
        <w:rPr>
          <w:rFonts w:ascii="Traditional Arabic" w:eastAsia="Calibri" w:hAnsi="Traditional Arabic" w:cs="Traditional Arabic"/>
          <w:sz w:val="32"/>
          <w:szCs w:val="32"/>
          <w:rtl/>
          <w:lang w:bidi="ar-MA"/>
        </w:rPr>
        <w:t>على ثقافته العربية وانفتاحه على ثقافات الأمم الأخرى، وعل</w:t>
      </w:r>
      <w:r w:rsidR="00075C32" w:rsidRPr="004814A5">
        <w:rPr>
          <w:rFonts w:ascii="Traditional Arabic" w:eastAsia="Calibri" w:hAnsi="Traditional Arabic" w:cs="Traditional Arabic"/>
          <w:sz w:val="32"/>
          <w:szCs w:val="32"/>
          <w:rtl/>
          <w:lang w:bidi="ar-MA"/>
        </w:rPr>
        <w:t>م</w:t>
      </w:r>
      <w:r w:rsidR="003E1AAF" w:rsidRPr="004814A5">
        <w:rPr>
          <w:rFonts w:ascii="Traditional Arabic" w:eastAsia="Calibri" w:hAnsi="Traditional Arabic" w:cs="Traditional Arabic"/>
          <w:sz w:val="32"/>
          <w:szCs w:val="32"/>
          <w:rtl/>
          <w:lang w:bidi="ar-MA"/>
        </w:rPr>
        <w:t>ه الواسع بضروب اللغة</w:t>
      </w:r>
      <w:r w:rsidR="00075C32" w:rsidRPr="004814A5">
        <w:rPr>
          <w:rFonts w:ascii="Traditional Arabic" w:eastAsia="Calibri" w:hAnsi="Traditional Arabic" w:cs="Traditional Arabic"/>
          <w:sz w:val="32"/>
          <w:szCs w:val="32"/>
          <w:rtl/>
          <w:lang w:bidi="ar-MA"/>
        </w:rPr>
        <w:t xml:space="preserve"> </w:t>
      </w:r>
      <w:r w:rsidR="003E1AAF" w:rsidRPr="004814A5">
        <w:rPr>
          <w:rFonts w:ascii="Traditional Arabic" w:eastAsia="Calibri" w:hAnsi="Traditional Arabic" w:cs="Traditional Arabic"/>
          <w:sz w:val="32"/>
          <w:szCs w:val="32"/>
          <w:rtl/>
          <w:lang w:bidi="ar-MA"/>
        </w:rPr>
        <w:t>نحوا وصرفا ومعجما؛ مكنه من تأسيس علم ونظام تمكن من تجاوز حدود النظرية التي تصف أوزان الشعر وإيقاعه، ليظل هذا النظام شامخا ثابتا متماسكا عبر العصور الم</w:t>
      </w:r>
      <w:r w:rsidR="002B0E11" w:rsidRPr="004814A5">
        <w:rPr>
          <w:rFonts w:ascii="Traditional Arabic" w:eastAsia="Calibri" w:hAnsi="Traditional Arabic" w:cs="Traditional Arabic"/>
          <w:sz w:val="32"/>
          <w:szCs w:val="32"/>
          <w:rtl/>
          <w:lang w:bidi="ar-MA"/>
        </w:rPr>
        <w:t>تعاقبة، رغم كل المحاولات التي جاءت بعده، و</w:t>
      </w:r>
      <w:r w:rsidR="00454517" w:rsidRPr="004814A5">
        <w:rPr>
          <w:rFonts w:ascii="Traditional Arabic" w:eastAsia="Calibri" w:hAnsi="Traditional Arabic" w:cs="Traditional Arabic"/>
          <w:sz w:val="32"/>
          <w:szCs w:val="32"/>
          <w:rtl/>
          <w:lang w:bidi="ar-MA"/>
        </w:rPr>
        <w:t>حاولت إما تسهيله أو ابتكار نظام</w:t>
      </w:r>
      <w:r w:rsidR="002B0E11" w:rsidRPr="004814A5">
        <w:rPr>
          <w:rFonts w:ascii="Traditional Arabic" w:eastAsia="Calibri" w:hAnsi="Traditional Arabic" w:cs="Traditional Arabic"/>
          <w:sz w:val="32"/>
          <w:szCs w:val="32"/>
          <w:rtl/>
          <w:lang w:bidi="ar-MA"/>
        </w:rPr>
        <w:t xml:space="preserve"> آخر، وقد عرفت هذه الأخيرة فشلا ذريعا سوف نعرض له في أطوار الفصل الثاني.</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2D7B9D" w:rsidRPr="00A13AE8" w:rsidRDefault="009146EE" w:rsidP="00350D1C">
      <w:pPr>
        <w:bidi/>
        <w:spacing w:after="0" w:line="360" w:lineRule="auto"/>
        <w:jc w:val="both"/>
        <w:rPr>
          <w:rFonts w:ascii="Traditional Arabic" w:eastAsia="Calibri" w:hAnsi="Traditional Arabic" w:cs="Traditional Arabic"/>
          <w:b/>
          <w:bCs/>
          <w:color w:val="0070C0"/>
          <w:sz w:val="34"/>
          <w:szCs w:val="34"/>
          <w:rtl/>
          <w:lang w:bidi="ar-MA"/>
        </w:rPr>
      </w:pPr>
      <w:r w:rsidRPr="00A13AE8">
        <w:rPr>
          <w:rFonts w:ascii="Traditional Arabic" w:eastAsia="Calibri" w:hAnsi="Traditional Arabic" w:cs="Traditional Arabic"/>
          <w:b/>
          <w:bCs/>
          <w:color w:val="0070C0"/>
          <w:sz w:val="34"/>
          <w:szCs w:val="34"/>
          <w:rtl/>
          <w:lang w:bidi="ar-MA"/>
        </w:rPr>
        <w:t>2</w:t>
      </w:r>
      <w:r w:rsidR="00350D1C" w:rsidRPr="00A13AE8">
        <w:rPr>
          <w:rFonts w:ascii="Traditional Arabic" w:eastAsia="Calibri" w:hAnsi="Traditional Arabic" w:cs="Traditional Arabic"/>
          <w:b/>
          <w:bCs/>
          <w:color w:val="0070C0"/>
          <w:sz w:val="34"/>
          <w:szCs w:val="34"/>
          <w:lang w:bidi="ar-MA"/>
        </w:rPr>
        <w:t>.</w:t>
      </w:r>
      <w:r w:rsidRPr="00A13AE8">
        <w:rPr>
          <w:rFonts w:ascii="Traditional Arabic" w:eastAsia="Calibri" w:hAnsi="Traditional Arabic" w:cs="Traditional Arabic"/>
          <w:b/>
          <w:bCs/>
          <w:color w:val="0070C0"/>
          <w:sz w:val="34"/>
          <w:szCs w:val="34"/>
          <w:rtl/>
          <w:lang w:bidi="ar-MA"/>
        </w:rPr>
        <w:t xml:space="preserve"> 2</w:t>
      </w:r>
      <w:r w:rsidR="000F4286" w:rsidRPr="00A13AE8">
        <w:rPr>
          <w:rFonts w:ascii="Traditional Arabic" w:eastAsia="Calibri" w:hAnsi="Traditional Arabic" w:cs="Traditional Arabic"/>
          <w:b/>
          <w:bCs/>
          <w:color w:val="0070C0"/>
          <w:sz w:val="34"/>
          <w:szCs w:val="34"/>
          <w:rtl/>
          <w:lang w:bidi="ar-MA"/>
        </w:rPr>
        <w:t>.</w:t>
      </w:r>
      <w:r w:rsidR="0086292D" w:rsidRPr="00A13AE8">
        <w:rPr>
          <w:rFonts w:ascii="Traditional Arabic" w:eastAsia="Calibri" w:hAnsi="Traditional Arabic" w:cs="Traditional Arabic"/>
          <w:b/>
          <w:bCs/>
          <w:color w:val="0070C0"/>
          <w:sz w:val="34"/>
          <w:szCs w:val="34"/>
          <w:rtl/>
          <w:lang w:bidi="ar-MA"/>
        </w:rPr>
        <w:t>مفهوم العروض</w:t>
      </w:r>
    </w:p>
    <w:p w:rsidR="002D7B9D"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21620" w:rsidRPr="004814A5">
        <w:rPr>
          <w:rFonts w:ascii="Traditional Arabic" w:eastAsia="Calibri" w:hAnsi="Traditional Arabic" w:cs="Traditional Arabic"/>
          <w:sz w:val="32"/>
          <w:szCs w:val="32"/>
          <w:rtl/>
          <w:lang w:bidi="ar-MA"/>
        </w:rPr>
        <w:t>2. 2. 1</w:t>
      </w:r>
      <w:r w:rsidRPr="004814A5">
        <w:rPr>
          <w:rFonts w:ascii="Traditional Arabic" w:eastAsia="Calibri" w:hAnsi="Traditional Arabic" w:cs="Traditional Arabic"/>
          <w:sz w:val="32"/>
          <w:szCs w:val="32"/>
          <w:rtl/>
          <w:lang w:bidi="ar-MA"/>
        </w:rPr>
        <w:t xml:space="preserve"> </w:t>
      </w:r>
      <w:r w:rsidR="002D7B9D" w:rsidRPr="004814A5">
        <w:rPr>
          <w:rFonts w:ascii="Traditional Arabic" w:eastAsia="Calibri" w:hAnsi="Traditional Arabic" w:cs="Traditional Arabic"/>
          <w:sz w:val="32"/>
          <w:szCs w:val="32"/>
          <w:rtl/>
          <w:lang w:bidi="ar-MA"/>
        </w:rPr>
        <w:t>العروض لغة:</w:t>
      </w:r>
      <w:r w:rsidR="002D7B9D" w:rsidRPr="004814A5">
        <w:rPr>
          <w:rFonts w:ascii="Traditional Arabic" w:eastAsia="Calibri" w:hAnsi="Traditional Arabic" w:cs="Traditional Arabic"/>
          <w:sz w:val="36"/>
          <w:szCs w:val="36"/>
          <w:rtl/>
          <w:lang w:bidi="ar-MA"/>
        </w:rPr>
        <w:t xml:space="preserve"> </w:t>
      </w:r>
      <w:r w:rsidR="002D7B9D" w:rsidRPr="004814A5">
        <w:rPr>
          <w:rFonts w:ascii="Traditional Arabic" w:eastAsia="Calibri" w:hAnsi="Traditional Arabic" w:cs="Traditional Arabic"/>
          <w:sz w:val="32"/>
          <w:szCs w:val="32"/>
          <w:rtl/>
          <w:lang w:bidi="ar-MA"/>
        </w:rPr>
        <w:t>من (ع ر ض ) ومن العروض</w:t>
      </w:r>
      <w:r w:rsidR="002068AD" w:rsidRPr="004814A5">
        <w:rPr>
          <w:rFonts w:ascii="Traditional Arabic" w:eastAsia="Calibri" w:hAnsi="Traditional Arabic" w:cs="Traditional Arabic"/>
          <w:sz w:val="40"/>
          <w:szCs w:val="40"/>
          <w:vertAlign w:val="superscript"/>
          <w:rtl/>
          <w:lang w:bidi="ar-MA"/>
        </w:rPr>
        <w:t>(</w:t>
      </w:r>
      <w:r w:rsidR="00C05FE1" w:rsidRPr="004814A5">
        <w:rPr>
          <w:rFonts w:ascii="Traditional Arabic" w:hAnsi="Traditional Arabic" w:cs="Traditional Arabic"/>
          <w:sz w:val="40"/>
          <w:szCs w:val="40"/>
          <w:vertAlign w:val="superscript"/>
          <w:rtl/>
        </w:rPr>
        <w:footnoteReference w:id="14"/>
      </w:r>
      <w:r w:rsidR="002068AD" w:rsidRPr="004814A5">
        <w:rPr>
          <w:rFonts w:ascii="Traditional Arabic" w:eastAsia="Calibri" w:hAnsi="Traditional Arabic" w:cs="Traditional Arabic"/>
          <w:sz w:val="40"/>
          <w:szCs w:val="40"/>
          <w:vertAlign w:val="superscript"/>
          <w:rtl/>
          <w:lang w:bidi="ar-MA"/>
        </w:rPr>
        <w:t>)</w:t>
      </w:r>
      <w:r w:rsidR="00DB44B2" w:rsidRPr="004814A5">
        <w:rPr>
          <w:rFonts w:ascii="Traditional Arabic" w:eastAsia="Calibri" w:hAnsi="Traditional Arabic" w:cs="Traditional Arabic"/>
          <w:sz w:val="36"/>
          <w:szCs w:val="36"/>
          <w:rtl/>
          <w:lang w:bidi="ar-MA"/>
        </w:rPr>
        <w:t xml:space="preserve">، </w:t>
      </w:r>
      <w:r w:rsidR="00DB44B2" w:rsidRPr="004814A5">
        <w:rPr>
          <w:rFonts w:ascii="Traditional Arabic" w:eastAsia="Calibri" w:hAnsi="Traditional Arabic" w:cs="Traditional Arabic"/>
          <w:sz w:val="32"/>
          <w:szCs w:val="32"/>
          <w:rtl/>
          <w:lang w:bidi="ar-MA"/>
        </w:rPr>
        <w:t>وقال عبد يغوث</w:t>
      </w:r>
      <w:r w:rsidR="002D7B9D" w:rsidRPr="004814A5">
        <w:rPr>
          <w:rFonts w:ascii="Traditional Arabic" w:eastAsia="Calibri" w:hAnsi="Traditional Arabic" w:cs="Traditional Arabic"/>
          <w:sz w:val="32"/>
          <w:szCs w:val="32"/>
          <w:rtl/>
          <w:lang w:bidi="ar-MA"/>
        </w:rPr>
        <w:t xml:space="preserve"> الحارثي:</w:t>
      </w:r>
    </w:p>
    <w:p w:rsidR="002D7B9D"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D7B9D" w:rsidRPr="004814A5">
        <w:rPr>
          <w:rFonts w:ascii="Traditional Arabic" w:eastAsia="Calibri" w:hAnsi="Traditional Arabic" w:cs="Traditional Arabic"/>
          <w:sz w:val="32"/>
          <w:szCs w:val="32"/>
          <w:rtl/>
          <w:lang w:bidi="ar-MA"/>
        </w:rPr>
        <w:t>فيا راكبا إما عرضت فبلِّغن</w:t>
      </w:r>
      <w:r w:rsidRPr="004814A5">
        <w:rPr>
          <w:rFonts w:ascii="Traditional Arabic" w:eastAsia="Calibri" w:hAnsi="Traditional Arabic" w:cs="Traditional Arabic"/>
          <w:sz w:val="32"/>
          <w:szCs w:val="32"/>
          <w:rtl/>
          <w:lang w:bidi="ar-MA"/>
        </w:rPr>
        <w:t xml:space="preserve"> </w:t>
      </w:r>
      <w:r w:rsidR="00DB44B2"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2D7B9D" w:rsidRPr="004814A5">
        <w:rPr>
          <w:rFonts w:ascii="Traditional Arabic" w:eastAsia="Calibri" w:hAnsi="Traditional Arabic" w:cs="Traditional Arabic"/>
          <w:sz w:val="32"/>
          <w:szCs w:val="32"/>
          <w:rtl/>
          <w:lang w:bidi="ar-MA"/>
        </w:rPr>
        <w:t>نداماي من نجران أن لا تلاقيا</w:t>
      </w:r>
    </w:p>
    <w:p w:rsidR="002D7B9D" w:rsidRPr="00A13AE8" w:rsidRDefault="00485B24" w:rsidP="00DC452C">
      <w:pPr>
        <w:bidi/>
        <w:spacing w:after="0" w:line="360" w:lineRule="auto"/>
        <w:jc w:val="both"/>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 xml:space="preserve">ــ </w:t>
      </w:r>
      <w:r w:rsidR="002D7B9D" w:rsidRPr="00A13AE8">
        <w:rPr>
          <w:rFonts w:ascii="Traditional Arabic" w:eastAsia="Calibri" w:hAnsi="Traditional Arabic" w:cs="Traditional Arabic"/>
          <w:b/>
          <w:bCs/>
          <w:sz w:val="32"/>
          <w:szCs w:val="32"/>
          <w:rtl/>
          <w:lang w:bidi="ar-MA"/>
        </w:rPr>
        <w:t>والعروض: مكة وقيل: المدينة وقيل: اليمن، وقال لبيد:</w:t>
      </w:r>
    </w:p>
    <w:p w:rsidR="002D7B9D"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D7B9D" w:rsidRPr="004814A5">
        <w:rPr>
          <w:rFonts w:ascii="Traditional Arabic" w:eastAsia="Calibri" w:hAnsi="Traditional Arabic" w:cs="Traditional Arabic"/>
          <w:sz w:val="32"/>
          <w:szCs w:val="32"/>
          <w:rtl/>
          <w:lang w:bidi="ar-MA"/>
        </w:rPr>
        <w:t>فإن لم يكن إلا القتال فإننا</w:t>
      </w:r>
      <w:r w:rsidRPr="004814A5">
        <w:rPr>
          <w:rFonts w:ascii="Traditional Arabic" w:eastAsia="Calibri" w:hAnsi="Traditional Arabic" w:cs="Traditional Arabic"/>
          <w:sz w:val="32"/>
          <w:szCs w:val="32"/>
          <w:rtl/>
          <w:lang w:bidi="ar-MA"/>
        </w:rPr>
        <w:t xml:space="preserve"> </w:t>
      </w:r>
      <w:r w:rsidR="00DB44B2"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2D7B9D" w:rsidRPr="004814A5">
        <w:rPr>
          <w:rFonts w:ascii="Traditional Arabic" w:eastAsia="Calibri" w:hAnsi="Traditional Arabic" w:cs="Traditional Arabic"/>
          <w:sz w:val="32"/>
          <w:szCs w:val="32"/>
          <w:rtl/>
          <w:lang w:bidi="ar-MA"/>
        </w:rPr>
        <w:t>نقاتل ما بين العروض وختعما</w:t>
      </w:r>
    </w:p>
    <w:p w:rsidR="002D7B9D" w:rsidRPr="004814A5" w:rsidRDefault="00485B24"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والمقصود هنا ما بين مكة واليمن، حيث العروض عَلَمٌ يوضع على أبواب مكة وختعم، وعلم يوضع</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أعلى قمة في اليمن.</w:t>
      </w:r>
    </w:p>
    <w:p w:rsidR="00485B24" w:rsidRPr="004814A5" w:rsidRDefault="00485B24"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والعروض أيضا: الناحية، كقولهم أخذ فلان ف</w:t>
      </w:r>
      <w:r w:rsidR="00DB44B2" w:rsidRPr="004814A5">
        <w:rPr>
          <w:rFonts w:ascii="Traditional Arabic" w:eastAsia="Calibri" w:hAnsi="Traditional Arabic" w:cs="Traditional Arabic"/>
          <w:sz w:val="32"/>
          <w:szCs w:val="32"/>
          <w:rtl/>
          <w:lang w:bidi="ar-MA"/>
        </w:rPr>
        <w:t>ي عروض لا تعجبني؛ أي طريق وناحية لا تع</w:t>
      </w:r>
      <w:r w:rsidRPr="004814A5">
        <w:rPr>
          <w:rFonts w:ascii="Traditional Arabic" w:eastAsia="Calibri" w:hAnsi="Traditional Arabic" w:cs="Traditional Arabic"/>
          <w:sz w:val="32"/>
          <w:szCs w:val="32"/>
          <w:rtl/>
          <w:lang w:bidi="ar-MA"/>
        </w:rPr>
        <w:t>جبني، وقال عبد ال</w:t>
      </w:r>
      <w:r w:rsidR="00075C32" w:rsidRPr="004814A5">
        <w:rPr>
          <w:rFonts w:ascii="Traditional Arabic" w:eastAsia="Calibri" w:hAnsi="Traditional Arabic" w:cs="Traditional Arabic"/>
          <w:sz w:val="32"/>
          <w:szCs w:val="32"/>
          <w:rtl/>
          <w:lang w:bidi="ar-MA"/>
        </w:rPr>
        <w:t>له بن محصن الذ</w:t>
      </w:r>
      <w:r w:rsidRPr="004814A5">
        <w:rPr>
          <w:rFonts w:ascii="Traditional Arabic" w:eastAsia="Calibri" w:hAnsi="Traditional Arabic" w:cs="Traditional Arabic"/>
          <w:sz w:val="32"/>
          <w:szCs w:val="32"/>
          <w:rtl/>
          <w:lang w:bidi="ar-MA"/>
        </w:rPr>
        <w:t>بياني</w:t>
      </w:r>
      <w:r w:rsidR="008C2845" w:rsidRPr="004814A5">
        <w:rPr>
          <w:rFonts w:ascii="Traditional Arabic" w:eastAsia="Calibri" w:hAnsi="Traditional Arabic" w:cs="Traditional Arabic"/>
          <w:sz w:val="32"/>
          <w:szCs w:val="32"/>
          <w:rtl/>
          <w:lang w:bidi="ar-MA"/>
        </w:rPr>
        <w:t xml:space="preserve">: </w:t>
      </w:r>
    </w:p>
    <w:p w:rsidR="008C2845"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8C2845" w:rsidRPr="004814A5">
        <w:rPr>
          <w:rFonts w:ascii="Traditional Arabic" w:eastAsia="Calibri" w:hAnsi="Traditional Arabic" w:cs="Traditional Arabic"/>
          <w:sz w:val="32"/>
          <w:szCs w:val="32"/>
          <w:rtl/>
          <w:lang w:bidi="ar-MA"/>
        </w:rPr>
        <w:t>فإن يعرض أبو العباس عَنِّي</w:t>
      </w:r>
      <w:r w:rsidRPr="004814A5">
        <w:rPr>
          <w:rFonts w:ascii="Traditional Arabic" w:eastAsia="Calibri" w:hAnsi="Traditional Arabic" w:cs="Traditional Arabic"/>
          <w:sz w:val="32"/>
          <w:szCs w:val="32"/>
          <w:rtl/>
          <w:lang w:bidi="ar-MA"/>
        </w:rPr>
        <w:t xml:space="preserve"> </w:t>
      </w:r>
      <w:r w:rsidR="00DB44B2"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8C2845" w:rsidRPr="004814A5">
        <w:rPr>
          <w:rFonts w:ascii="Traditional Arabic" w:eastAsia="Calibri" w:hAnsi="Traditional Arabic" w:cs="Traditional Arabic"/>
          <w:sz w:val="32"/>
          <w:szCs w:val="32"/>
          <w:rtl/>
          <w:lang w:bidi="ar-MA"/>
        </w:rPr>
        <w:t>ويأخذ بي عروضا في عروض</w:t>
      </w:r>
    </w:p>
    <w:p w:rsidR="003E1AAF" w:rsidRPr="004814A5" w:rsidRDefault="00402DC0"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ــ والعروض أيض</w:t>
      </w:r>
      <w:r w:rsidR="00DB44B2" w:rsidRPr="004814A5">
        <w:rPr>
          <w:rFonts w:ascii="Traditional Arabic" w:eastAsia="Calibri" w:hAnsi="Traditional Arabic" w:cs="Traditional Arabic"/>
          <w:sz w:val="32"/>
          <w:szCs w:val="32"/>
          <w:rtl/>
          <w:lang w:bidi="ar-MA"/>
        </w:rPr>
        <w:t>ا</w:t>
      </w:r>
      <w:r w:rsidRPr="004814A5">
        <w:rPr>
          <w:rFonts w:ascii="Traditional Arabic" w:eastAsia="Calibri" w:hAnsi="Traditional Arabic" w:cs="Traditional Arabic"/>
          <w:sz w:val="32"/>
          <w:szCs w:val="32"/>
          <w:rtl/>
          <w:lang w:bidi="ar-MA"/>
        </w:rPr>
        <w:t>: الطريق في عرض الجبل أو ما اعترض الجبل من مضيق.</w:t>
      </w:r>
    </w:p>
    <w:p w:rsidR="00402DC0" w:rsidRPr="004814A5" w:rsidRDefault="00402DC0"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والعروض أيضا: الناقة التي لا تستقيم في قطار الإبل.</w:t>
      </w:r>
    </w:p>
    <w:p w:rsidR="00402DC0" w:rsidRPr="004814A5" w:rsidRDefault="00402DC0" w:rsidP="00221620">
      <w:pPr>
        <w:bidi/>
        <w:spacing w:after="0" w:line="360" w:lineRule="auto"/>
        <w:jc w:val="both"/>
        <w:rPr>
          <w:rFonts w:ascii="Traditional Arabic" w:eastAsia="Calibri" w:hAnsi="Traditional Arabic" w:cs="Traditional Arabic"/>
          <w:sz w:val="40"/>
          <w:szCs w:val="40"/>
          <w:vertAlign w:val="superscript"/>
          <w:rtl/>
          <w:lang w:bidi="ar-MA"/>
        </w:rPr>
      </w:pPr>
      <w:r w:rsidRPr="004814A5">
        <w:rPr>
          <w:rFonts w:ascii="Traditional Arabic" w:eastAsia="Calibri" w:hAnsi="Traditional Arabic" w:cs="Traditional Arabic"/>
          <w:sz w:val="32"/>
          <w:szCs w:val="32"/>
          <w:rtl/>
          <w:lang w:bidi="ar-MA"/>
        </w:rPr>
        <w:t>ــ والعروض: عمود من الخشب، وهو قوام بيت الشعر، ويرى المستشرق "فايل" في تحديد نقله من مستشرق آخر هو "لين"</w:t>
      </w:r>
      <w:r w:rsidR="00221620"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lang w:bidi="ar-MA"/>
        </w:rPr>
        <w:t>lune</w:t>
      </w:r>
      <w:r w:rsidR="00221620"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أن مصطلح العروض اشتق من المعنى الحقيقي المحسوس لكلمة "عروض" التي تشير إلى عمود أو قطعة من الخشب توضع في وسط الخيمة، وتشكل</w:t>
      </w:r>
      <w:r w:rsidR="00E05E72"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الدعامة الرئيسية لها</w:t>
      </w:r>
      <w:r w:rsidR="008F7F78" w:rsidRPr="004814A5">
        <w:rPr>
          <w:rFonts w:ascii="Traditional Arabic" w:eastAsia="Calibri" w:hAnsi="Traditional Arabic" w:cs="Traditional Arabic"/>
          <w:sz w:val="32"/>
          <w:szCs w:val="32"/>
          <w:rtl/>
          <w:lang w:bidi="ar-MA"/>
        </w:rPr>
        <w:t xml:space="preserve"> </w:t>
      </w:r>
      <w:r w:rsidR="00DB44B2" w:rsidRPr="004814A5">
        <w:rPr>
          <w:rFonts w:ascii="Traditional Arabic" w:eastAsia="Calibri" w:hAnsi="Traditional Arabic" w:cs="Traditional Arabic"/>
          <w:sz w:val="32"/>
          <w:szCs w:val="32"/>
          <w:rtl/>
          <w:lang w:bidi="ar-MA"/>
        </w:rPr>
        <w:t xml:space="preserve">ـــــ </w:t>
      </w:r>
      <w:r w:rsidRPr="004814A5">
        <w:rPr>
          <w:rFonts w:ascii="Traditional Arabic" w:eastAsia="Calibri" w:hAnsi="Traditional Arabic" w:cs="Traditional Arabic"/>
          <w:sz w:val="32"/>
          <w:szCs w:val="32"/>
          <w:rtl/>
          <w:lang w:bidi="ar-MA"/>
        </w:rPr>
        <w:t>للخيمة</w:t>
      </w:r>
      <w:r w:rsidR="00DB44B2" w:rsidRPr="004814A5">
        <w:rPr>
          <w:rFonts w:ascii="Traditional Arabic" w:eastAsia="Calibri" w:hAnsi="Traditional Arabic" w:cs="Traditional Arabic"/>
          <w:sz w:val="32"/>
          <w:szCs w:val="32"/>
          <w:rtl/>
          <w:lang w:bidi="ar-MA"/>
        </w:rPr>
        <w:t xml:space="preserve"> ـــــ</w:t>
      </w:r>
      <w:r w:rsidRPr="004814A5">
        <w:rPr>
          <w:rFonts w:ascii="Traditional Arabic" w:eastAsia="Calibri" w:hAnsi="Traditional Arabic" w:cs="Traditional Arabic"/>
          <w:sz w:val="32"/>
          <w:szCs w:val="32"/>
          <w:rtl/>
          <w:lang w:bidi="ar-MA"/>
        </w:rPr>
        <w:t xml:space="preserve"> وهي كالعروض في الشعر فهي تمثل الجزء الوسيط في البيت الشعري.</w:t>
      </w:r>
      <w:r w:rsidRPr="004814A5">
        <w:rPr>
          <w:rFonts w:ascii="Traditional Arabic" w:eastAsia="Calibri" w:hAnsi="Traditional Arabic" w:cs="Traditional Arabic"/>
          <w:sz w:val="40"/>
          <w:szCs w:val="40"/>
          <w:vertAlign w:val="superscript"/>
          <w:rtl/>
          <w:lang w:bidi="ar-MA"/>
        </w:rPr>
        <w:t>(</w:t>
      </w:r>
      <w:r w:rsidRPr="004814A5">
        <w:rPr>
          <w:rStyle w:val="a4"/>
          <w:rFonts w:ascii="Traditional Arabic" w:eastAsia="Calibri" w:hAnsi="Traditional Arabic" w:cs="Traditional Arabic"/>
          <w:sz w:val="40"/>
          <w:szCs w:val="40"/>
          <w:rtl/>
          <w:lang w:bidi="ar-MA"/>
        </w:rPr>
        <w:footnoteReference w:id="15"/>
      </w:r>
      <w:r w:rsidRPr="004814A5">
        <w:rPr>
          <w:rFonts w:ascii="Traditional Arabic" w:eastAsia="Calibri" w:hAnsi="Traditional Arabic" w:cs="Traditional Arabic"/>
          <w:sz w:val="40"/>
          <w:szCs w:val="40"/>
          <w:vertAlign w:val="superscript"/>
          <w:rtl/>
          <w:lang w:bidi="ar-MA"/>
        </w:rPr>
        <w:t>)</w:t>
      </w:r>
    </w:p>
    <w:p w:rsidR="003E1AAF" w:rsidRPr="004814A5" w:rsidRDefault="008F7F78" w:rsidP="00DC452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C85920" w:rsidRPr="004814A5">
        <w:rPr>
          <w:rFonts w:ascii="Traditional Arabic" w:eastAsia="Calibri" w:hAnsi="Traditional Arabic" w:cs="Traditional Arabic"/>
          <w:sz w:val="32"/>
          <w:szCs w:val="32"/>
          <w:rtl/>
          <w:lang w:bidi="ar-MA"/>
        </w:rPr>
        <w:t>ويروى أن الخليل أسماه "العروض" لأنه أرسى دعائمه في المكان المسمى بهذا الاسم؛ والكائن بين مكة والطائف.</w:t>
      </w:r>
      <w:r w:rsidR="00C85920" w:rsidRPr="004814A5">
        <w:rPr>
          <w:rFonts w:ascii="Traditional Arabic" w:eastAsia="Calibri" w:hAnsi="Traditional Arabic" w:cs="Traditional Arabic"/>
          <w:sz w:val="36"/>
          <w:szCs w:val="36"/>
          <w:rtl/>
          <w:lang w:bidi="ar-MA"/>
        </w:rPr>
        <w:t xml:space="preserve"> </w:t>
      </w:r>
      <w:r w:rsidR="00C85920" w:rsidRPr="004814A5">
        <w:rPr>
          <w:rFonts w:ascii="Traditional Arabic" w:eastAsia="Calibri" w:hAnsi="Traditional Arabic" w:cs="Traditional Arabic"/>
          <w:sz w:val="40"/>
          <w:szCs w:val="40"/>
          <w:vertAlign w:val="superscript"/>
          <w:rtl/>
          <w:lang w:bidi="ar-MA"/>
        </w:rPr>
        <w:t>(</w:t>
      </w:r>
      <w:r w:rsidR="00C85920" w:rsidRPr="004814A5">
        <w:rPr>
          <w:rFonts w:ascii="Traditional Arabic" w:hAnsi="Traditional Arabic" w:cs="Traditional Arabic"/>
          <w:sz w:val="40"/>
          <w:szCs w:val="40"/>
          <w:vertAlign w:val="superscript"/>
          <w:rtl/>
        </w:rPr>
        <w:footnoteReference w:id="16"/>
      </w:r>
      <w:r w:rsidR="00C85920" w:rsidRPr="004814A5">
        <w:rPr>
          <w:rFonts w:ascii="Traditional Arabic" w:eastAsia="Calibri" w:hAnsi="Traditional Arabic" w:cs="Traditional Arabic"/>
          <w:sz w:val="40"/>
          <w:szCs w:val="40"/>
          <w:vertAlign w:val="superscript"/>
          <w:rtl/>
          <w:lang w:bidi="ar-MA"/>
        </w:rPr>
        <w:t>)</w:t>
      </w:r>
    </w:p>
    <w:p w:rsidR="003E1AAF" w:rsidRDefault="008F7F78" w:rsidP="00DC452C">
      <w:pPr>
        <w:bidi/>
        <w:spacing w:after="0" w:line="360" w:lineRule="auto"/>
        <w:jc w:val="both"/>
        <w:rPr>
          <w:rFonts w:ascii="Traditional Arabic" w:eastAsia="Calibri" w:hAnsi="Traditional Arabic" w:cs="Traditional Arabic"/>
          <w:sz w:val="34"/>
          <w:szCs w:val="34"/>
          <w:rtl/>
        </w:rPr>
      </w:pPr>
      <w:r w:rsidRPr="004814A5">
        <w:rPr>
          <w:rFonts w:ascii="Traditional Arabic" w:eastAsia="Calibri" w:hAnsi="Traditional Arabic" w:cs="Traditional Arabic"/>
          <w:sz w:val="32"/>
          <w:szCs w:val="32"/>
          <w:rtl/>
          <w:lang w:bidi="ar-MA"/>
        </w:rPr>
        <w:t xml:space="preserve"> </w:t>
      </w:r>
      <w:r w:rsidR="00C85920" w:rsidRPr="004814A5">
        <w:rPr>
          <w:rFonts w:ascii="Traditional Arabic" w:eastAsia="Calibri" w:hAnsi="Traditional Arabic" w:cs="Traditional Arabic"/>
          <w:sz w:val="32"/>
          <w:szCs w:val="32"/>
          <w:rtl/>
          <w:lang w:bidi="ar-MA"/>
        </w:rPr>
        <w:t>وقد ورد في معجم تاج العروس ما يزيد عن عشرين معنى لكلمة عروض، منها بعض المعاني سبق ذكرها أعلاه</w:t>
      </w:r>
      <w:r w:rsidR="00C85920" w:rsidRPr="004814A5">
        <w:rPr>
          <w:rFonts w:ascii="Traditional Arabic" w:eastAsia="Calibri" w:hAnsi="Traditional Arabic" w:cs="Traditional Arabic"/>
          <w:sz w:val="34"/>
          <w:szCs w:val="34"/>
          <w:rtl/>
          <w:lang w:bidi="ar-MA"/>
        </w:rPr>
        <w:t>.</w:t>
      </w:r>
      <w:r w:rsidR="00A70E0F" w:rsidRPr="004814A5">
        <w:rPr>
          <w:rFonts w:ascii="Traditional Arabic" w:eastAsia="Calibri" w:hAnsi="Traditional Arabic" w:cs="Traditional Arabic"/>
          <w:sz w:val="40"/>
          <w:szCs w:val="40"/>
          <w:vertAlign w:val="superscript"/>
          <w:lang w:bidi="ar-MA"/>
        </w:rPr>
        <w:t>)</w:t>
      </w:r>
      <w:r w:rsidR="00C85920" w:rsidRPr="004814A5">
        <w:rPr>
          <w:rFonts w:ascii="Traditional Arabic" w:eastAsia="Calibri" w:hAnsi="Traditional Arabic" w:cs="Traditional Arabic"/>
          <w:sz w:val="40"/>
          <w:szCs w:val="40"/>
          <w:vertAlign w:val="superscript"/>
          <w:rtl/>
          <w:lang w:bidi="ar-MA"/>
        </w:rPr>
        <w:footnoteReference w:id="17"/>
      </w:r>
      <w:r w:rsidR="00A70E0F" w:rsidRPr="004814A5">
        <w:rPr>
          <w:rFonts w:ascii="Traditional Arabic" w:eastAsia="Calibri" w:hAnsi="Traditional Arabic" w:cs="Traditional Arabic"/>
          <w:sz w:val="40"/>
          <w:szCs w:val="40"/>
          <w:vertAlign w:val="superscript"/>
          <w:lang w:bidi="ar-MA"/>
        </w:rPr>
        <w:t>(</w:t>
      </w:r>
    </w:p>
    <w:p w:rsidR="00A13AE8" w:rsidRPr="004814A5" w:rsidRDefault="00A13AE8" w:rsidP="00A13AE8">
      <w:pPr>
        <w:bidi/>
        <w:spacing w:after="0" w:line="360" w:lineRule="auto"/>
        <w:jc w:val="both"/>
        <w:rPr>
          <w:rFonts w:ascii="Traditional Arabic" w:eastAsia="Calibri" w:hAnsi="Traditional Arabic" w:cs="Traditional Arabic"/>
          <w:sz w:val="34"/>
          <w:szCs w:val="34"/>
          <w:rtl/>
        </w:rPr>
      </w:pPr>
    </w:p>
    <w:p w:rsidR="00A13AE8" w:rsidRPr="00A13AE8" w:rsidRDefault="008F7F78" w:rsidP="00221620">
      <w:pPr>
        <w:bidi/>
        <w:spacing w:after="0" w:line="360" w:lineRule="auto"/>
        <w:jc w:val="both"/>
        <w:rPr>
          <w:rFonts w:ascii="Traditional Arabic" w:eastAsia="Calibri" w:hAnsi="Traditional Arabic" w:cs="Traditional Arabic"/>
          <w:b/>
          <w:bCs/>
          <w:color w:val="0070C0"/>
          <w:sz w:val="32"/>
          <w:szCs w:val="32"/>
          <w:rtl/>
          <w:lang w:bidi="ar-MA"/>
        </w:rPr>
      </w:pPr>
      <w:r w:rsidRPr="00A13AE8">
        <w:rPr>
          <w:rFonts w:ascii="Traditional Arabic" w:eastAsia="Calibri" w:hAnsi="Traditional Arabic" w:cs="Traditional Arabic"/>
          <w:b/>
          <w:bCs/>
          <w:color w:val="0070C0"/>
          <w:sz w:val="32"/>
          <w:szCs w:val="32"/>
          <w:rtl/>
          <w:lang w:bidi="ar-MA"/>
        </w:rPr>
        <w:t xml:space="preserve"> </w:t>
      </w:r>
      <w:r w:rsidR="00221620" w:rsidRPr="00A13AE8">
        <w:rPr>
          <w:rFonts w:ascii="Traditional Arabic" w:eastAsia="Calibri" w:hAnsi="Traditional Arabic" w:cs="Traditional Arabic"/>
          <w:b/>
          <w:bCs/>
          <w:color w:val="0070C0"/>
          <w:sz w:val="32"/>
          <w:szCs w:val="32"/>
          <w:rtl/>
          <w:lang w:bidi="ar-MA"/>
        </w:rPr>
        <w:t xml:space="preserve">2. 2. 2 </w:t>
      </w:r>
      <w:r w:rsidR="00217496" w:rsidRPr="00A13AE8">
        <w:rPr>
          <w:rFonts w:ascii="Traditional Arabic" w:eastAsia="Calibri" w:hAnsi="Traditional Arabic" w:cs="Traditional Arabic"/>
          <w:b/>
          <w:bCs/>
          <w:color w:val="0070C0"/>
          <w:sz w:val="32"/>
          <w:szCs w:val="32"/>
          <w:rtl/>
          <w:lang w:bidi="ar-MA"/>
        </w:rPr>
        <w:t>العروض اصطلاحا</w:t>
      </w:r>
      <w:r w:rsidR="004323DF" w:rsidRPr="00A13AE8">
        <w:rPr>
          <w:rFonts w:ascii="Traditional Arabic" w:eastAsia="Calibri" w:hAnsi="Traditional Arabic" w:cs="Traditional Arabic"/>
          <w:b/>
          <w:bCs/>
          <w:color w:val="0070C0"/>
          <w:sz w:val="32"/>
          <w:szCs w:val="32"/>
          <w:rtl/>
          <w:lang w:bidi="ar-MA"/>
        </w:rPr>
        <w:t xml:space="preserve">: </w:t>
      </w:r>
    </w:p>
    <w:p w:rsidR="003E1AAF" w:rsidRPr="004814A5" w:rsidRDefault="004323DF" w:rsidP="00A13AE8">
      <w:pPr>
        <w:bidi/>
        <w:spacing w:after="0" w:line="360" w:lineRule="auto"/>
        <w:jc w:val="both"/>
        <w:rPr>
          <w:rFonts w:ascii="Traditional Arabic" w:eastAsia="Calibri" w:hAnsi="Traditional Arabic" w:cs="Traditional Arabic"/>
          <w:sz w:val="34"/>
          <w:szCs w:val="34"/>
          <w:rtl/>
        </w:rPr>
      </w:pPr>
      <w:r w:rsidRPr="004814A5">
        <w:rPr>
          <w:rFonts w:ascii="Traditional Arabic" w:eastAsia="Calibri" w:hAnsi="Traditional Arabic" w:cs="Traditional Arabic"/>
          <w:sz w:val="32"/>
          <w:szCs w:val="32"/>
          <w:rtl/>
          <w:lang w:bidi="ar-MA"/>
        </w:rPr>
        <w:t>هي ميزان الشعر وبها يعرف صحيحه من سقيمه، وقال الخليل:" العروض عروض الشعر لأن الشعر يعرض عليه، ويجمع على أعاريض وهي فواصل وأصناف"</w:t>
      </w:r>
      <w:r w:rsidRPr="004814A5">
        <w:rPr>
          <w:rFonts w:ascii="Traditional Arabic" w:eastAsia="Calibri" w:hAnsi="Traditional Arabic" w:cs="Traditional Arabic"/>
          <w:sz w:val="40"/>
          <w:szCs w:val="40"/>
          <w:vertAlign w:val="superscript"/>
          <w:rtl/>
          <w:lang w:bidi="ar-MA"/>
        </w:rPr>
        <w:t>(</w:t>
      </w:r>
      <w:r w:rsidRPr="004814A5">
        <w:rPr>
          <w:rFonts w:ascii="Traditional Arabic" w:hAnsi="Traditional Arabic" w:cs="Traditional Arabic"/>
          <w:sz w:val="40"/>
          <w:szCs w:val="40"/>
          <w:vertAlign w:val="superscript"/>
          <w:rtl/>
        </w:rPr>
        <w:footnoteReference w:id="18"/>
      </w:r>
      <w:r w:rsidRPr="004814A5">
        <w:rPr>
          <w:rFonts w:ascii="Traditional Arabic" w:eastAsia="Calibri" w:hAnsi="Traditional Arabic" w:cs="Traditional Arabic"/>
          <w:sz w:val="40"/>
          <w:szCs w:val="40"/>
          <w:vertAlign w:val="superscript"/>
          <w:rtl/>
          <w:lang w:bidi="ar-MA"/>
        </w:rPr>
        <w:t>)</w:t>
      </w:r>
      <w:r w:rsidRPr="004814A5">
        <w:rPr>
          <w:rFonts w:ascii="Traditional Arabic" w:eastAsia="Calibri" w:hAnsi="Traditional Arabic" w:cs="Traditional Arabic"/>
          <w:sz w:val="34"/>
          <w:szCs w:val="34"/>
          <w:rtl/>
          <w:lang w:bidi="ar-MA"/>
        </w:rPr>
        <w:t xml:space="preserve">، </w:t>
      </w:r>
      <w:r w:rsidRPr="004814A5">
        <w:rPr>
          <w:rFonts w:ascii="Traditional Arabic" w:eastAsia="Calibri" w:hAnsi="Traditional Arabic" w:cs="Traditional Arabic"/>
          <w:sz w:val="32"/>
          <w:szCs w:val="32"/>
          <w:rtl/>
          <w:lang w:bidi="ar-MA"/>
        </w:rPr>
        <w:t>ويق</w:t>
      </w:r>
      <w:r w:rsidR="00B3197A" w:rsidRPr="004814A5">
        <w:rPr>
          <w:rFonts w:ascii="Traditional Arabic" w:eastAsia="Calibri" w:hAnsi="Traditional Arabic" w:cs="Traditional Arabic"/>
          <w:sz w:val="32"/>
          <w:szCs w:val="32"/>
          <w:rtl/>
          <w:lang w:bidi="ar-MA"/>
        </w:rPr>
        <w:t>ول التبريزي أيضا: " اعلم أن العروض ميزان الشعر، وبها يعرف صحيحه من مكسوره"</w:t>
      </w:r>
      <w:r w:rsidR="00B3197A" w:rsidRPr="004814A5">
        <w:rPr>
          <w:rFonts w:ascii="Traditional Arabic" w:eastAsia="Calibri" w:hAnsi="Traditional Arabic" w:cs="Traditional Arabic"/>
          <w:sz w:val="34"/>
          <w:szCs w:val="34"/>
          <w:rtl/>
          <w:lang w:bidi="ar-MA"/>
        </w:rPr>
        <w:t>.</w:t>
      </w:r>
      <w:r w:rsidR="00BB4B09" w:rsidRPr="004814A5">
        <w:rPr>
          <w:rFonts w:ascii="Traditional Arabic" w:hAnsi="Traditional Arabic" w:cs="Traditional Arabic"/>
          <w:sz w:val="40"/>
          <w:szCs w:val="40"/>
          <w:vertAlign w:val="superscript"/>
          <w:rtl/>
        </w:rPr>
        <w:t>(</w:t>
      </w:r>
      <w:r w:rsidR="00B3197A" w:rsidRPr="004814A5">
        <w:rPr>
          <w:rFonts w:ascii="Traditional Arabic" w:hAnsi="Traditional Arabic" w:cs="Traditional Arabic"/>
          <w:sz w:val="40"/>
          <w:szCs w:val="40"/>
          <w:vertAlign w:val="superscript"/>
          <w:rtl/>
        </w:rPr>
        <w:footnoteReference w:id="19"/>
      </w:r>
      <w:r w:rsidR="00BB4B09" w:rsidRPr="004814A5">
        <w:rPr>
          <w:rFonts w:ascii="Traditional Arabic" w:hAnsi="Traditional Arabic" w:cs="Traditional Arabic"/>
          <w:sz w:val="40"/>
          <w:szCs w:val="40"/>
          <w:vertAlign w:val="superscript"/>
          <w:rtl/>
        </w:rPr>
        <w:t>)</w:t>
      </w:r>
    </w:p>
    <w:p w:rsidR="003E1AAF" w:rsidRPr="004814A5" w:rsidRDefault="00FE4C8D"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ويقصد بالعروض في الاصطلاح أيضا: التفعيلة الأخيرة من الصدر.</w:t>
      </w:r>
    </w:p>
    <w:p w:rsidR="00E05E72" w:rsidRPr="004814A5" w:rsidRDefault="008F7F78" w:rsidP="00F07F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5F1A3A" w:rsidRPr="004814A5">
        <w:rPr>
          <w:rFonts w:ascii="Traditional Arabic" w:eastAsia="Calibri" w:hAnsi="Traditional Arabic" w:cs="Traditional Arabic"/>
          <w:sz w:val="32"/>
          <w:szCs w:val="32"/>
          <w:rtl/>
          <w:lang w:bidi="ar-MA"/>
        </w:rPr>
        <w:t>يعرف مفهوم العروض</w:t>
      </w:r>
      <w:r w:rsidR="00221620" w:rsidRPr="004814A5">
        <w:rPr>
          <w:rFonts w:ascii="Traditional Arabic" w:eastAsia="Calibri" w:hAnsi="Traditional Arabic" w:cs="Traditional Arabic"/>
          <w:sz w:val="32"/>
          <w:szCs w:val="32"/>
          <w:rtl/>
          <w:lang w:bidi="ar-MA"/>
        </w:rPr>
        <w:t>،</w:t>
      </w:r>
      <w:r w:rsidR="005F1A3A" w:rsidRPr="004814A5">
        <w:rPr>
          <w:rFonts w:ascii="Traditional Arabic" w:eastAsia="Calibri" w:hAnsi="Traditional Arabic" w:cs="Traditional Arabic"/>
          <w:sz w:val="32"/>
          <w:szCs w:val="32"/>
          <w:rtl/>
          <w:lang w:bidi="ar-MA"/>
        </w:rPr>
        <w:t xml:space="preserve"> على غرار مفهوم الديداكتيك</w:t>
      </w:r>
      <w:r w:rsidR="000F4286" w:rsidRPr="004814A5">
        <w:rPr>
          <w:rFonts w:ascii="Traditional Arabic" w:eastAsia="Calibri" w:hAnsi="Traditional Arabic" w:cs="Traditional Arabic"/>
          <w:sz w:val="32"/>
          <w:szCs w:val="32"/>
          <w:rtl/>
          <w:lang w:bidi="ar-MA"/>
        </w:rPr>
        <w:t>،</w:t>
      </w:r>
      <w:r w:rsidR="005F1A3A" w:rsidRPr="004814A5">
        <w:rPr>
          <w:rFonts w:ascii="Traditional Arabic" w:eastAsia="Calibri" w:hAnsi="Traditional Arabic" w:cs="Traditional Arabic"/>
          <w:sz w:val="32"/>
          <w:szCs w:val="32"/>
          <w:rtl/>
          <w:lang w:bidi="ar-MA"/>
        </w:rPr>
        <w:t>الكثير من التجاذبات ع</w:t>
      </w:r>
      <w:r w:rsidR="007404AA" w:rsidRPr="004814A5">
        <w:rPr>
          <w:rFonts w:ascii="Traditional Arabic" w:eastAsia="Calibri" w:hAnsi="Traditional Arabic" w:cs="Traditional Arabic"/>
          <w:sz w:val="32"/>
          <w:szCs w:val="32"/>
          <w:rtl/>
          <w:lang w:bidi="ar-MA"/>
        </w:rPr>
        <w:t>لى مستوى تحديد المصطلح، إلا أن إ</w:t>
      </w:r>
      <w:r w:rsidR="005F1A3A" w:rsidRPr="004814A5">
        <w:rPr>
          <w:rFonts w:ascii="Traditional Arabic" w:eastAsia="Calibri" w:hAnsi="Traditional Arabic" w:cs="Traditional Arabic"/>
          <w:sz w:val="32"/>
          <w:szCs w:val="32"/>
          <w:rtl/>
          <w:lang w:bidi="ar-MA"/>
        </w:rPr>
        <w:t>معان النظر في جل هذه التصورات مجتمعة</w:t>
      </w:r>
      <w:r w:rsidR="00221620" w:rsidRPr="004814A5">
        <w:rPr>
          <w:rFonts w:ascii="Traditional Arabic" w:eastAsia="Calibri" w:hAnsi="Traditional Arabic" w:cs="Traditional Arabic"/>
          <w:sz w:val="32"/>
          <w:szCs w:val="32"/>
          <w:rtl/>
          <w:lang w:bidi="ar-MA"/>
        </w:rPr>
        <w:t>،</w:t>
      </w:r>
      <w:r w:rsidR="005F1A3A" w:rsidRPr="004814A5">
        <w:rPr>
          <w:rFonts w:ascii="Traditional Arabic" w:eastAsia="Calibri" w:hAnsi="Traditional Arabic" w:cs="Traditional Arabic"/>
          <w:sz w:val="32"/>
          <w:szCs w:val="32"/>
          <w:rtl/>
          <w:lang w:bidi="ar-MA"/>
        </w:rPr>
        <w:t xml:space="preserve"> يقودنا لاستخلاص </w:t>
      </w:r>
      <w:r w:rsidR="007404AA" w:rsidRPr="004814A5">
        <w:rPr>
          <w:rFonts w:ascii="Traditional Arabic" w:eastAsia="Calibri" w:hAnsi="Traditional Arabic" w:cs="Traditional Arabic"/>
          <w:sz w:val="32"/>
          <w:szCs w:val="32"/>
          <w:rtl/>
          <w:lang w:bidi="ar-MA"/>
        </w:rPr>
        <w:t>الخيط</w:t>
      </w:r>
      <w:r w:rsidR="007404AA" w:rsidRPr="004814A5">
        <w:rPr>
          <w:rFonts w:ascii="Traditional Arabic" w:eastAsia="Calibri" w:hAnsi="Traditional Arabic" w:cs="Traditional Arabic"/>
          <w:sz w:val="36"/>
          <w:szCs w:val="36"/>
          <w:rtl/>
          <w:lang w:bidi="ar-MA"/>
        </w:rPr>
        <w:t xml:space="preserve"> </w:t>
      </w:r>
      <w:r w:rsidR="007404AA" w:rsidRPr="004814A5">
        <w:rPr>
          <w:rFonts w:ascii="Traditional Arabic" w:eastAsia="Calibri" w:hAnsi="Traditional Arabic" w:cs="Traditional Arabic"/>
          <w:sz w:val="32"/>
          <w:szCs w:val="32"/>
          <w:rtl/>
          <w:lang w:bidi="ar-MA"/>
        </w:rPr>
        <w:t>الناظم</w:t>
      </w:r>
      <w:r w:rsidR="005F1A3A" w:rsidRPr="004814A5">
        <w:rPr>
          <w:rFonts w:ascii="Traditional Arabic" w:eastAsia="Calibri" w:hAnsi="Traditional Arabic" w:cs="Traditional Arabic"/>
          <w:sz w:val="32"/>
          <w:szCs w:val="32"/>
          <w:rtl/>
          <w:lang w:bidi="ar-MA"/>
        </w:rPr>
        <w:t xml:space="preserve"> بينها جميعها، ف</w:t>
      </w:r>
      <w:r w:rsidR="007404AA" w:rsidRPr="004814A5">
        <w:rPr>
          <w:rFonts w:ascii="Traditional Arabic" w:eastAsia="Calibri" w:hAnsi="Traditional Arabic" w:cs="Traditional Arabic"/>
          <w:sz w:val="32"/>
          <w:szCs w:val="32"/>
          <w:rtl/>
          <w:lang w:bidi="ar-MA"/>
        </w:rPr>
        <w:t>الكل يقر أن الهدف من العروض يكم</w:t>
      </w:r>
      <w:r w:rsidR="005F1A3A" w:rsidRPr="004814A5">
        <w:rPr>
          <w:rFonts w:ascii="Traditional Arabic" w:eastAsia="Calibri" w:hAnsi="Traditional Arabic" w:cs="Traditional Arabic"/>
          <w:sz w:val="32"/>
          <w:szCs w:val="32"/>
          <w:rtl/>
          <w:lang w:bidi="ar-MA"/>
        </w:rPr>
        <w:t>ن في تمكين</w:t>
      </w:r>
      <w:r w:rsidR="002A5D8D" w:rsidRPr="004814A5">
        <w:rPr>
          <w:rFonts w:ascii="Traditional Arabic" w:eastAsia="Calibri" w:hAnsi="Traditional Arabic" w:cs="Traditional Arabic"/>
          <w:sz w:val="32"/>
          <w:szCs w:val="32"/>
          <w:rtl/>
          <w:lang w:bidi="ar-MA"/>
        </w:rPr>
        <w:t xml:space="preserve"> المتسلح به من معرفة جيد الشعر</w:t>
      </w:r>
      <w:r w:rsidRPr="004814A5">
        <w:rPr>
          <w:rFonts w:ascii="Traditional Arabic" w:eastAsia="Calibri" w:hAnsi="Traditional Arabic" w:cs="Traditional Arabic"/>
          <w:sz w:val="32"/>
          <w:szCs w:val="32"/>
          <w:rtl/>
          <w:lang w:bidi="ar-MA"/>
        </w:rPr>
        <w:t xml:space="preserve"> </w:t>
      </w:r>
      <w:r w:rsidR="002A5D8D" w:rsidRPr="004814A5">
        <w:rPr>
          <w:rFonts w:ascii="Traditional Arabic" w:eastAsia="Calibri" w:hAnsi="Traditional Arabic" w:cs="Traditional Arabic"/>
          <w:sz w:val="32"/>
          <w:szCs w:val="32"/>
          <w:rtl/>
          <w:lang w:bidi="ar-MA"/>
        </w:rPr>
        <w:t>من رديئه، والحكم عليه ب</w:t>
      </w:r>
      <w:r w:rsidR="005F1A3A" w:rsidRPr="004814A5">
        <w:rPr>
          <w:rFonts w:ascii="Traditional Arabic" w:eastAsia="Calibri" w:hAnsi="Traditional Arabic" w:cs="Traditional Arabic"/>
          <w:sz w:val="32"/>
          <w:szCs w:val="32"/>
          <w:rtl/>
          <w:lang w:bidi="ar-MA"/>
        </w:rPr>
        <w:t>السلامة والكسر.</w:t>
      </w:r>
      <w:r w:rsidRPr="004814A5">
        <w:rPr>
          <w:rFonts w:ascii="Traditional Arabic" w:eastAsia="Calibri" w:hAnsi="Traditional Arabic" w:cs="Traditional Arabic"/>
          <w:sz w:val="32"/>
          <w:szCs w:val="32"/>
          <w:rtl/>
          <w:lang w:bidi="ar-MA"/>
        </w:rPr>
        <w:t xml:space="preserve"> </w:t>
      </w:r>
    </w:p>
    <w:p w:rsidR="00221620" w:rsidRPr="004814A5" w:rsidRDefault="00221620" w:rsidP="00221620">
      <w:pPr>
        <w:bidi/>
        <w:spacing w:after="0" w:line="360" w:lineRule="auto"/>
        <w:jc w:val="both"/>
        <w:rPr>
          <w:rFonts w:ascii="Traditional Arabic" w:eastAsia="Calibri" w:hAnsi="Traditional Arabic" w:cs="Traditional Arabic"/>
          <w:sz w:val="32"/>
          <w:szCs w:val="32"/>
          <w:rtl/>
          <w:lang w:bidi="ar-MA"/>
        </w:rPr>
      </w:pPr>
    </w:p>
    <w:p w:rsidR="005F1A3A" w:rsidRPr="00A13AE8" w:rsidRDefault="008F7F78" w:rsidP="005F1A3A">
      <w:pPr>
        <w:bidi/>
        <w:spacing w:after="0" w:line="360" w:lineRule="auto"/>
        <w:jc w:val="both"/>
        <w:rPr>
          <w:rFonts w:ascii="Traditional Arabic" w:eastAsia="Calibri" w:hAnsi="Traditional Arabic" w:cs="Traditional Arabic"/>
          <w:b/>
          <w:bCs/>
          <w:color w:val="0070C0"/>
          <w:sz w:val="32"/>
          <w:szCs w:val="32"/>
          <w:rtl/>
          <w:lang w:bidi="ar-MA"/>
        </w:rPr>
      </w:pPr>
      <w:r w:rsidRPr="00A13AE8">
        <w:rPr>
          <w:rFonts w:ascii="Traditional Arabic" w:eastAsia="Calibri" w:hAnsi="Traditional Arabic" w:cs="Traditional Arabic"/>
          <w:b/>
          <w:bCs/>
          <w:color w:val="0070C0"/>
          <w:sz w:val="32"/>
          <w:szCs w:val="32"/>
          <w:rtl/>
          <w:lang w:bidi="ar-MA"/>
        </w:rPr>
        <w:t xml:space="preserve"> </w:t>
      </w:r>
      <w:r w:rsidR="00221620" w:rsidRPr="00A13AE8">
        <w:rPr>
          <w:rFonts w:ascii="Traditional Arabic" w:eastAsia="Calibri" w:hAnsi="Traditional Arabic" w:cs="Traditional Arabic"/>
          <w:b/>
          <w:bCs/>
          <w:color w:val="0070C0"/>
          <w:sz w:val="32"/>
          <w:szCs w:val="32"/>
          <w:rtl/>
          <w:lang w:bidi="ar-MA"/>
        </w:rPr>
        <w:t>2. 2. 3</w:t>
      </w:r>
      <w:r w:rsidRPr="00A13AE8">
        <w:rPr>
          <w:rFonts w:ascii="Traditional Arabic" w:eastAsia="Calibri" w:hAnsi="Traditional Arabic" w:cs="Traditional Arabic"/>
          <w:b/>
          <w:bCs/>
          <w:color w:val="0070C0"/>
          <w:sz w:val="32"/>
          <w:szCs w:val="32"/>
          <w:rtl/>
          <w:lang w:bidi="ar-MA"/>
        </w:rPr>
        <w:t xml:space="preserve"> </w:t>
      </w:r>
      <w:r w:rsidR="0086292D" w:rsidRPr="00A13AE8">
        <w:rPr>
          <w:rFonts w:ascii="Traditional Arabic" w:eastAsia="Calibri" w:hAnsi="Traditional Arabic" w:cs="Traditional Arabic"/>
          <w:b/>
          <w:bCs/>
          <w:color w:val="0070C0"/>
          <w:sz w:val="32"/>
          <w:szCs w:val="32"/>
          <w:rtl/>
          <w:lang w:bidi="ar-MA"/>
        </w:rPr>
        <w:t>بنية البيت في الشعر العربي</w:t>
      </w:r>
    </w:p>
    <w:p w:rsidR="008F7F78" w:rsidRPr="004814A5" w:rsidRDefault="008F7F78" w:rsidP="008F7F7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hAnsi="Traditional Arabic" w:cs="Traditional Arabic"/>
          <w:noProof/>
          <w:lang w:val="en-US"/>
        </w:rPr>
        <w:drawing>
          <wp:inline distT="0" distB="0" distL="0" distR="0" wp14:anchorId="5D18C473" wp14:editId="434E7674">
            <wp:extent cx="5760720" cy="4282440"/>
            <wp:effectExtent l="0" t="0" r="0" b="381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282440"/>
                    </a:xfrm>
                    <a:prstGeom prst="rect">
                      <a:avLst/>
                    </a:prstGeom>
                  </pic:spPr>
                </pic:pic>
              </a:graphicData>
            </a:graphic>
          </wp:inline>
        </w:drawing>
      </w:r>
    </w:p>
    <w:p w:rsidR="0038508C" w:rsidRPr="00A13AE8" w:rsidRDefault="00221620" w:rsidP="008F7F78">
      <w:pPr>
        <w:bidi/>
        <w:spacing w:after="0" w:line="360" w:lineRule="auto"/>
        <w:jc w:val="both"/>
        <w:rPr>
          <w:rFonts w:ascii="Traditional Arabic" w:eastAsia="Calibri" w:hAnsi="Traditional Arabic" w:cs="Traditional Arabic"/>
          <w:b/>
          <w:bCs/>
          <w:color w:val="0070C0"/>
          <w:sz w:val="32"/>
          <w:szCs w:val="32"/>
          <w:rtl/>
          <w:lang w:bidi="ar-MA"/>
        </w:rPr>
      </w:pPr>
      <w:r w:rsidRPr="00A13AE8">
        <w:rPr>
          <w:rFonts w:ascii="Traditional Arabic" w:eastAsia="Calibri" w:hAnsi="Traditional Arabic" w:cs="Traditional Arabic"/>
          <w:b/>
          <w:bCs/>
          <w:color w:val="0070C0"/>
          <w:sz w:val="32"/>
          <w:szCs w:val="32"/>
          <w:rtl/>
          <w:lang w:bidi="ar-MA"/>
        </w:rPr>
        <w:t>2. 2. 4</w:t>
      </w:r>
      <w:r w:rsidR="008F7F78" w:rsidRPr="00A13AE8">
        <w:rPr>
          <w:rFonts w:ascii="Traditional Arabic" w:eastAsia="Calibri" w:hAnsi="Traditional Arabic" w:cs="Traditional Arabic"/>
          <w:b/>
          <w:bCs/>
          <w:color w:val="0070C0"/>
          <w:sz w:val="32"/>
          <w:szCs w:val="32"/>
          <w:rtl/>
          <w:lang w:bidi="ar-MA"/>
        </w:rPr>
        <w:t xml:space="preserve"> </w:t>
      </w:r>
      <w:r w:rsidR="00CB6987" w:rsidRPr="00A13AE8">
        <w:rPr>
          <w:rFonts w:ascii="Traditional Arabic" w:eastAsia="Calibri" w:hAnsi="Traditional Arabic" w:cs="Traditional Arabic"/>
          <w:b/>
          <w:bCs/>
          <w:color w:val="0070C0"/>
          <w:sz w:val="32"/>
          <w:szCs w:val="32"/>
          <w:rtl/>
          <w:lang w:bidi="ar-MA"/>
        </w:rPr>
        <w:t>بنية التفعيلة من حيث الفروع والأص</w:t>
      </w:r>
      <w:r w:rsidR="00350D1C" w:rsidRPr="00A13AE8">
        <w:rPr>
          <w:rFonts w:ascii="Traditional Arabic" w:eastAsia="Calibri" w:hAnsi="Traditional Arabic" w:cs="Traditional Arabic"/>
          <w:b/>
          <w:bCs/>
          <w:color w:val="0070C0"/>
          <w:sz w:val="32"/>
          <w:szCs w:val="32"/>
          <w:rtl/>
          <w:lang w:bidi="ar-MA"/>
        </w:rPr>
        <w:t>ول</w:t>
      </w:r>
    </w:p>
    <w:p w:rsidR="0038508C" w:rsidRPr="004814A5" w:rsidRDefault="00CB6987"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الأصول في الشعر ال</w:t>
      </w:r>
      <w:r w:rsidR="002A0454" w:rsidRPr="004814A5">
        <w:rPr>
          <w:rFonts w:ascii="Traditional Arabic" w:eastAsia="Calibri" w:hAnsi="Traditional Arabic" w:cs="Traditional Arabic"/>
          <w:sz w:val="32"/>
          <w:szCs w:val="32"/>
          <w:rtl/>
          <w:lang w:bidi="ar-MA"/>
        </w:rPr>
        <w:t>عربي هي التفاعيل التي تبتدئ</w:t>
      </w:r>
      <w:r w:rsidRPr="004814A5">
        <w:rPr>
          <w:rFonts w:ascii="Traditional Arabic" w:eastAsia="Calibri" w:hAnsi="Traditional Arabic" w:cs="Traditional Arabic"/>
          <w:sz w:val="32"/>
          <w:szCs w:val="32"/>
          <w:rtl/>
          <w:lang w:bidi="ar-MA"/>
        </w:rPr>
        <w:t xml:space="preserve"> بوتد مجموع كان أو مفروقا، وعددها ــ في العروض العربي ــ أربع تفعيلات وهي: فعولن، مفاعيلن، مفاعلتن، فاع لاتن.</w:t>
      </w:r>
    </w:p>
    <w:p w:rsidR="00CB6987" w:rsidRDefault="00CB6987" w:rsidP="00DC452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lastRenderedPageBreak/>
        <w:t>ــ أما الفروع فست تف</w:t>
      </w:r>
      <w:r w:rsidR="00BE0520" w:rsidRPr="004814A5">
        <w:rPr>
          <w:rFonts w:ascii="Traditional Arabic" w:eastAsia="Calibri" w:hAnsi="Traditional Arabic" w:cs="Traditional Arabic"/>
          <w:sz w:val="32"/>
          <w:szCs w:val="32"/>
          <w:rtl/>
          <w:lang w:bidi="ar-MA"/>
        </w:rPr>
        <w:t>عيلات: فاعلن، فاعلاتن، مستفعلن، متفاعلن، مستفع لن، مفعولات.</w:t>
      </w:r>
      <w:r w:rsidR="00963683" w:rsidRPr="004814A5">
        <w:rPr>
          <w:rFonts w:ascii="Traditional Arabic" w:eastAsia="Calibri" w:hAnsi="Traditional Arabic" w:cs="Traditional Arabic"/>
          <w:sz w:val="40"/>
          <w:szCs w:val="40"/>
          <w:vertAlign w:val="superscript"/>
          <w:rtl/>
          <w:lang w:bidi="ar-MA"/>
        </w:rPr>
        <w:t>(</w:t>
      </w:r>
      <w:r w:rsidR="00BE0520" w:rsidRPr="004814A5">
        <w:rPr>
          <w:rFonts w:ascii="Traditional Arabic" w:hAnsi="Traditional Arabic" w:cs="Traditional Arabic"/>
          <w:sz w:val="40"/>
          <w:szCs w:val="40"/>
          <w:vertAlign w:val="superscript"/>
          <w:rtl/>
        </w:rPr>
        <w:footnoteReference w:id="20"/>
      </w:r>
      <w:r w:rsidR="00963683" w:rsidRPr="004814A5">
        <w:rPr>
          <w:rFonts w:ascii="Traditional Arabic" w:eastAsia="Calibri" w:hAnsi="Traditional Arabic" w:cs="Traditional Arabic"/>
          <w:sz w:val="40"/>
          <w:szCs w:val="40"/>
          <w:vertAlign w:val="superscript"/>
          <w:rtl/>
          <w:lang w:bidi="ar-MA"/>
        </w:rPr>
        <w:t>)</w:t>
      </w:r>
      <w:r w:rsidR="00BE0520" w:rsidRPr="004814A5">
        <w:rPr>
          <w:rFonts w:ascii="Traditional Arabic" w:eastAsia="Calibri" w:hAnsi="Traditional Arabic" w:cs="Traditional Arabic"/>
          <w:sz w:val="36"/>
          <w:szCs w:val="36"/>
          <w:rtl/>
          <w:lang w:bidi="ar-MA"/>
        </w:rPr>
        <w:t xml:space="preserve"> </w:t>
      </w:r>
    </w:p>
    <w:p w:rsidR="00A13AE8" w:rsidRPr="004814A5" w:rsidRDefault="00A13AE8" w:rsidP="00A13AE8">
      <w:pPr>
        <w:bidi/>
        <w:spacing w:after="0" w:line="360" w:lineRule="auto"/>
        <w:jc w:val="both"/>
        <w:rPr>
          <w:rFonts w:ascii="Traditional Arabic" w:eastAsia="Calibri" w:hAnsi="Traditional Arabic" w:cs="Traditional Arabic"/>
          <w:sz w:val="36"/>
          <w:szCs w:val="36"/>
          <w:rtl/>
          <w:lang w:bidi="ar-MA"/>
        </w:rPr>
      </w:pPr>
    </w:p>
    <w:p w:rsidR="00150425" w:rsidRPr="00A13AE8" w:rsidRDefault="00221620" w:rsidP="00DC452C">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2"/>
          <w:szCs w:val="32"/>
          <w:rtl/>
          <w:lang w:bidi="ar-MA"/>
        </w:rPr>
        <w:t>2. 2. 5</w:t>
      </w:r>
      <w:r w:rsidR="008F7F78" w:rsidRPr="00A13AE8">
        <w:rPr>
          <w:rFonts w:ascii="Traditional Arabic" w:eastAsia="Calibri" w:hAnsi="Traditional Arabic" w:cs="Traditional Arabic"/>
          <w:b/>
          <w:bCs/>
          <w:color w:val="0070C0"/>
          <w:sz w:val="32"/>
          <w:szCs w:val="32"/>
          <w:rtl/>
          <w:lang w:bidi="ar-MA"/>
        </w:rPr>
        <w:t xml:space="preserve"> </w:t>
      </w:r>
      <w:r w:rsidR="00150425" w:rsidRPr="00A13AE8">
        <w:rPr>
          <w:rFonts w:ascii="Traditional Arabic" w:eastAsia="Calibri" w:hAnsi="Traditional Arabic" w:cs="Traditional Arabic"/>
          <w:b/>
          <w:bCs/>
          <w:color w:val="0070C0"/>
          <w:sz w:val="32"/>
          <w:szCs w:val="32"/>
          <w:rtl/>
          <w:lang w:bidi="ar-MA"/>
        </w:rPr>
        <w:t>بنية التف</w:t>
      </w:r>
      <w:r w:rsidR="00350D1C" w:rsidRPr="00A13AE8">
        <w:rPr>
          <w:rFonts w:ascii="Traditional Arabic" w:eastAsia="Calibri" w:hAnsi="Traditional Arabic" w:cs="Traditional Arabic"/>
          <w:b/>
          <w:bCs/>
          <w:color w:val="0070C0"/>
          <w:sz w:val="32"/>
          <w:szCs w:val="32"/>
          <w:rtl/>
          <w:lang w:bidi="ar-MA"/>
        </w:rPr>
        <w:t>عيلة حسب كميتها</w:t>
      </w:r>
    </w:p>
    <w:p w:rsidR="00150425" w:rsidRPr="00A13AE8" w:rsidRDefault="00150425" w:rsidP="00DC452C">
      <w:pPr>
        <w:bidi/>
        <w:spacing w:after="0" w:line="360" w:lineRule="auto"/>
        <w:jc w:val="both"/>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التفعيلة بحسب كمها نوعان: خماسية وسباعية.</w:t>
      </w:r>
    </w:p>
    <w:p w:rsidR="00150425" w:rsidRPr="004814A5" w:rsidRDefault="00150425"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أ ــ اثنتان خماسيتان هما: فعولن فاعلن.</w:t>
      </w:r>
    </w:p>
    <w:p w:rsidR="00150425" w:rsidRPr="004814A5" w:rsidRDefault="00150425" w:rsidP="00F07F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ب ــ ثمان سباعيات وهي: مفاعيلن، مفاعلتن، فاع ل</w:t>
      </w:r>
      <w:r w:rsidR="00F07FF9" w:rsidRPr="004814A5">
        <w:rPr>
          <w:rFonts w:ascii="Traditional Arabic" w:eastAsia="Calibri" w:hAnsi="Traditional Arabic" w:cs="Traditional Arabic"/>
          <w:sz w:val="32"/>
          <w:szCs w:val="32"/>
          <w:rtl/>
          <w:lang w:bidi="ar-MA"/>
        </w:rPr>
        <w:t xml:space="preserve">اتن، فاعلاتن، مستفعلن، متفاعلن، </w:t>
      </w:r>
      <w:r w:rsidRPr="004814A5">
        <w:rPr>
          <w:rFonts w:ascii="Traditional Arabic" w:eastAsia="Calibri" w:hAnsi="Traditional Arabic" w:cs="Traditional Arabic"/>
          <w:sz w:val="32"/>
          <w:szCs w:val="32"/>
          <w:rtl/>
          <w:lang w:bidi="ar-MA"/>
        </w:rPr>
        <w:t xml:space="preserve">مستفع لن، مفعولاتُ. </w:t>
      </w:r>
    </w:p>
    <w:p w:rsidR="00953D23" w:rsidRDefault="008F7F78" w:rsidP="00557E09">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150425" w:rsidRPr="004814A5">
        <w:rPr>
          <w:rFonts w:ascii="Traditional Arabic" w:eastAsia="Calibri" w:hAnsi="Traditional Arabic" w:cs="Traditional Arabic"/>
          <w:sz w:val="32"/>
          <w:szCs w:val="32"/>
          <w:rtl/>
          <w:lang w:bidi="ar-MA"/>
        </w:rPr>
        <w:t>ويعتبر هذا التقسيم الكمي المرتبط بالنسبة هو النواة الإجرائية (العملية) التي تقوم عليها الظاهرة الشعرية باعتبارها الصورة المثلى لأوزان الشعر العربي.</w:t>
      </w:r>
      <w:r w:rsidR="00953D23" w:rsidRPr="004814A5">
        <w:rPr>
          <w:rFonts w:ascii="Traditional Arabic" w:eastAsia="Calibri" w:hAnsi="Traditional Arabic" w:cs="Traditional Arabic"/>
          <w:sz w:val="40"/>
          <w:szCs w:val="40"/>
          <w:vertAlign w:val="superscript"/>
          <w:rtl/>
          <w:lang w:bidi="ar-MA"/>
        </w:rPr>
        <w:t>(</w:t>
      </w:r>
      <w:r w:rsidR="00150425" w:rsidRPr="004814A5">
        <w:rPr>
          <w:rFonts w:ascii="Traditional Arabic" w:hAnsi="Traditional Arabic" w:cs="Traditional Arabic"/>
          <w:sz w:val="40"/>
          <w:szCs w:val="40"/>
          <w:vertAlign w:val="superscript"/>
          <w:rtl/>
        </w:rPr>
        <w:footnoteReference w:id="21"/>
      </w:r>
      <w:r w:rsidR="00953D23" w:rsidRPr="004814A5">
        <w:rPr>
          <w:rFonts w:ascii="Traditional Arabic" w:eastAsia="Calibri" w:hAnsi="Traditional Arabic" w:cs="Traditional Arabic"/>
          <w:sz w:val="40"/>
          <w:szCs w:val="40"/>
          <w:vertAlign w:val="superscript"/>
          <w:rtl/>
          <w:lang w:bidi="ar-MA"/>
        </w:rPr>
        <w:t>)</w:t>
      </w:r>
    </w:p>
    <w:p w:rsidR="00A13AE8" w:rsidRPr="004814A5" w:rsidRDefault="00A13AE8" w:rsidP="00A13AE8">
      <w:pPr>
        <w:bidi/>
        <w:spacing w:after="0" w:line="360" w:lineRule="auto"/>
        <w:jc w:val="both"/>
        <w:rPr>
          <w:rFonts w:ascii="Traditional Arabic" w:eastAsia="Calibri" w:hAnsi="Traditional Arabic" w:cs="Traditional Arabic"/>
          <w:sz w:val="36"/>
          <w:szCs w:val="36"/>
          <w:rtl/>
          <w:lang w:bidi="ar-MA"/>
        </w:rPr>
      </w:pPr>
    </w:p>
    <w:p w:rsidR="003E1AAF" w:rsidRPr="00A13AE8" w:rsidRDefault="00954D90" w:rsidP="00954D90">
      <w:pPr>
        <w:bidi/>
        <w:spacing w:after="0" w:line="360" w:lineRule="auto"/>
        <w:jc w:val="both"/>
        <w:rPr>
          <w:rFonts w:ascii="Traditional Arabic" w:eastAsia="Calibri" w:hAnsi="Traditional Arabic" w:cs="Traditional Arabic"/>
          <w:b/>
          <w:bCs/>
          <w:color w:val="C00000"/>
          <w:sz w:val="34"/>
          <w:szCs w:val="34"/>
          <w:rtl/>
          <w:lang w:bidi="ar-MA"/>
        </w:rPr>
      </w:pPr>
      <w:r w:rsidRPr="00A13AE8">
        <w:rPr>
          <w:rFonts w:ascii="Traditional Arabic" w:eastAsia="Calibri" w:hAnsi="Traditional Arabic" w:cs="Traditional Arabic"/>
          <w:b/>
          <w:bCs/>
          <w:color w:val="C00000"/>
          <w:sz w:val="34"/>
          <w:szCs w:val="34"/>
          <w:rtl/>
          <w:lang w:bidi="ar-MA"/>
        </w:rPr>
        <w:t>2</w:t>
      </w:r>
      <w:r w:rsidR="000F4286" w:rsidRPr="00A13AE8">
        <w:rPr>
          <w:rFonts w:ascii="Traditional Arabic" w:eastAsia="Calibri" w:hAnsi="Traditional Arabic" w:cs="Traditional Arabic"/>
          <w:b/>
          <w:bCs/>
          <w:color w:val="C00000"/>
          <w:sz w:val="34"/>
          <w:szCs w:val="34"/>
          <w:rtl/>
          <w:lang w:bidi="ar-MA"/>
        </w:rPr>
        <w:t>.</w:t>
      </w:r>
      <w:r w:rsidR="009146EE" w:rsidRPr="00A13AE8">
        <w:rPr>
          <w:rFonts w:ascii="Traditional Arabic" w:eastAsia="Calibri" w:hAnsi="Traditional Arabic" w:cs="Traditional Arabic"/>
          <w:b/>
          <w:bCs/>
          <w:color w:val="C00000"/>
          <w:sz w:val="34"/>
          <w:szCs w:val="34"/>
          <w:rtl/>
          <w:lang w:bidi="ar-MA"/>
        </w:rPr>
        <w:t xml:space="preserve"> </w:t>
      </w:r>
      <w:r w:rsidR="00787ED5" w:rsidRPr="00A13AE8">
        <w:rPr>
          <w:rFonts w:ascii="Traditional Arabic" w:eastAsia="Calibri" w:hAnsi="Traditional Arabic" w:cs="Traditional Arabic"/>
          <w:b/>
          <w:bCs/>
          <w:color w:val="C00000"/>
          <w:sz w:val="34"/>
          <w:szCs w:val="34"/>
          <w:rtl/>
          <w:lang w:bidi="ar-MA"/>
        </w:rPr>
        <w:t>3</w:t>
      </w:r>
      <w:r w:rsidR="000F4286" w:rsidRPr="00A13AE8">
        <w:rPr>
          <w:rFonts w:ascii="Traditional Arabic" w:eastAsia="Calibri" w:hAnsi="Traditional Arabic" w:cs="Traditional Arabic"/>
          <w:b/>
          <w:bCs/>
          <w:color w:val="C00000"/>
          <w:sz w:val="34"/>
          <w:szCs w:val="34"/>
          <w:rtl/>
          <w:lang w:bidi="ar-MA"/>
        </w:rPr>
        <w:t>.</w:t>
      </w:r>
      <w:r w:rsidRPr="00A13AE8">
        <w:rPr>
          <w:rFonts w:ascii="Traditional Arabic" w:eastAsia="Calibri" w:hAnsi="Traditional Arabic" w:cs="Traditional Arabic"/>
          <w:b/>
          <w:bCs/>
          <w:color w:val="C00000"/>
          <w:sz w:val="34"/>
          <w:szCs w:val="34"/>
          <w:rtl/>
          <w:lang w:bidi="ar-MA"/>
        </w:rPr>
        <w:t xml:space="preserve"> </w:t>
      </w:r>
      <w:r w:rsidR="004910AC" w:rsidRPr="00A13AE8">
        <w:rPr>
          <w:rFonts w:ascii="Traditional Arabic" w:eastAsia="Calibri" w:hAnsi="Traditional Arabic" w:cs="Traditional Arabic"/>
          <w:b/>
          <w:bCs/>
          <w:color w:val="C00000"/>
          <w:sz w:val="34"/>
          <w:szCs w:val="34"/>
          <w:rtl/>
          <w:lang w:bidi="ar-MA"/>
        </w:rPr>
        <w:t>أهمية العروض</w:t>
      </w:r>
    </w:p>
    <w:p w:rsidR="00F92E7F" w:rsidRPr="004814A5" w:rsidRDefault="008F7F78" w:rsidP="00F07F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92E7F" w:rsidRPr="004814A5">
        <w:rPr>
          <w:rFonts w:ascii="Traditional Arabic" w:eastAsia="Calibri" w:hAnsi="Traditional Arabic" w:cs="Traditional Arabic"/>
          <w:sz w:val="32"/>
          <w:szCs w:val="32"/>
          <w:rtl/>
          <w:lang w:bidi="ar-MA"/>
        </w:rPr>
        <w:t>لولا هذا الفن لاختلطت بحور الشعر ببعضها البعض، فقد تمكن هذا العلم من أن يحفظ للشعر العربي</w:t>
      </w:r>
      <w:r w:rsidR="00A50952" w:rsidRPr="004814A5">
        <w:rPr>
          <w:rFonts w:ascii="Traditional Arabic" w:eastAsia="Calibri" w:hAnsi="Traditional Arabic" w:cs="Traditional Arabic"/>
          <w:sz w:val="32"/>
          <w:szCs w:val="32"/>
          <w:rtl/>
          <w:lang w:bidi="ar-MA"/>
        </w:rPr>
        <w:t xml:space="preserve"> أبرز الخصائص والثوابت التي قام</w:t>
      </w:r>
      <w:r w:rsidR="00F92E7F" w:rsidRPr="004814A5">
        <w:rPr>
          <w:rFonts w:ascii="Traditional Arabic" w:eastAsia="Calibri" w:hAnsi="Traditional Arabic" w:cs="Traditional Arabic"/>
          <w:sz w:val="32"/>
          <w:szCs w:val="32"/>
          <w:rtl/>
          <w:lang w:bidi="ar-MA"/>
        </w:rPr>
        <w:t xml:space="preserve"> عليها، بعد أن ظهرت بوادر الانحلال في مقومات الشعر العربي من زمن بعيد</w:t>
      </w:r>
      <w:r w:rsidR="00B721AB" w:rsidRPr="004814A5">
        <w:rPr>
          <w:rFonts w:ascii="Traditional Arabic" w:hAnsi="Traditional Arabic" w:cs="Traditional Arabic"/>
          <w:sz w:val="40"/>
          <w:szCs w:val="40"/>
          <w:vertAlign w:val="superscript"/>
          <w:rtl/>
        </w:rPr>
        <w:t>(</w:t>
      </w:r>
      <w:r w:rsidR="0006392E" w:rsidRPr="004814A5">
        <w:rPr>
          <w:rFonts w:ascii="Traditional Arabic" w:hAnsi="Traditional Arabic" w:cs="Traditional Arabic"/>
          <w:sz w:val="40"/>
          <w:szCs w:val="40"/>
          <w:vertAlign w:val="superscript"/>
          <w:rtl/>
        </w:rPr>
        <w:footnoteReference w:id="22"/>
      </w:r>
      <w:r w:rsidR="00B721AB" w:rsidRPr="004814A5">
        <w:rPr>
          <w:rFonts w:ascii="Traditional Arabic" w:hAnsi="Traditional Arabic" w:cs="Traditional Arabic"/>
          <w:sz w:val="40"/>
          <w:szCs w:val="40"/>
          <w:vertAlign w:val="superscript"/>
          <w:rtl/>
        </w:rPr>
        <w:t>)</w:t>
      </w:r>
      <w:r w:rsidR="00A50952" w:rsidRPr="004814A5">
        <w:rPr>
          <w:rFonts w:ascii="Traditional Arabic" w:eastAsia="Calibri" w:hAnsi="Traditional Arabic" w:cs="Traditional Arabic"/>
          <w:sz w:val="36"/>
          <w:szCs w:val="36"/>
          <w:rtl/>
          <w:lang w:bidi="ar-MA"/>
        </w:rPr>
        <w:t xml:space="preserve">، </w:t>
      </w:r>
      <w:r w:rsidR="00A50952" w:rsidRPr="004814A5">
        <w:rPr>
          <w:rFonts w:ascii="Traditional Arabic" w:eastAsia="Calibri" w:hAnsi="Traditional Arabic" w:cs="Traditional Arabic"/>
          <w:sz w:val="32"/>
          <w:szCs w:val="32"/>
          <w:rtl/>
          <w:lang w:bidi="ar-MA"/>
        </w:rPr>
        <w:t>وذلك بسبب عدة عوامل</w:t>
      </w:r>
      <w:r w:rsidR="00F92E7F" w:rsidRPr="004814A5">
        <w:rPr>
          <w:rFonts w:ascii="Traditional Arabic" w:eastAsia="Calibri" w:hAnsi="Traditional Arabic" w:cs="Traditional Arabic"/>
          <w:sz w:val="32"/>
          <w:szCs w:val="32"/>
          <w:rtl/>
          <w:lang w:bidi="ar-MA"/>
        </w:rPr>
        <w:t xml:space="preserve"> أهمها؛ انفتاح الأمة العربية</w:t>
      </w:r>
      <w:r w:rsidR="00F07FF9" w:rsidRPr="004814A5">
        <w:rPr>
          <w:rFonts w:ascii="Traditional Arabic" w:eastAsia="Calibri" w:hAnsi="Traditional Arabic" w:cs="Traditional Arabic"/>
          <w:sz w:val="32"/>
          <w:szCs w:val="32"/>
          <w:rtl/>
          <w:lang w:bidi="ar-MA"/>
        </w:rPr>
        <w:t xml:space="preserve"> </w:t>
      </w:r>
      <w:r w:rsidR="00F92E7F" w:rsidRPr="004814A5">
        <w:rPr>
          <w:rFonts w:ascii="Traditional Arabic" w:eastAsia="Calibri" w:hAnsi="Traditional Arabic" w:cs="Traditional Arabic"/>
          <w:sz w:val="32"/>
          <w:szCs w:val="32"/>
          <w:rtl/>
          <w:lang w:bidi="ar-MA"/>
        </w:rPr>
        <w:t>على حضارات وأمم أخرى، تزخر بفنون وطرق أخرى في نظم الشعر.</w:t>
      </w:r>
    </w:p>
    <w:p w:rsidR="00FE4C8D" w:rsidRPr="004814A5" w:rsidRDefault="008F7F78" w:rsidP="00A50952">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A50952" w:rsidRPr="004814A5">
        <w:rPr>
          <w:rFonts w:ascii="Traditional Arabic" w:eastAsia="Calibri" w:hAnsi="Traditional Arabic" w:cs="Traditional Arabic"/>
          <w:sz w:val="32"/>
          <w:szCs w:val="32"/>
          <w:rtl/>
          <w:lang w:bidi="ar-MA"/>
        </w:rPr>
        <w:t>وتكمن</w:t>
      </w:r>
      <w:r w:rsidR="00FE4C8D" w:rsidRPr="004814A5">
        <w:rPr>
          <w:rFonts w:ascii="Traditional Arabic" w:eastAsia="Calibri" w:hAnsi="Traditional Arabic" w:cs="Traditional Arabic"/>
          <w:sz w:val="32"/>
          <w:szCs w:val="32"/>
          <w:rtl/>
          <w:lang w:bidi="ar-MA"/>
        </w:rPr>
        <w:t xml:space="preserve"> أهمية العروض في تأثيره على متعلميه </w:t>
      </w:r>
      <w:r w:rsidR="00A50952" w:rsidRPr="004814A5">
        <w:rPr>
          <w:rFonts w:ascii="Traditional Arabic" w:eastAsia="Calibri" w:hAnsi="Traditional Arabic" w:cs="Traditional Arabic"/>
          <w:sz w:val="32"/>
          <w:szCs w:val="32"/>
          <w:rtl/>
          <w:lang w:bidi="ar-MA"/>
        </w:rPr>
        <w:t xml:space="preserve">رغم الصعوبات التي تعتري تعلمه والتمكن منه، إذ </w:t>
      </w:r>
      <w:r w:rsidR="00FE4C8D" w:rsidRPr="004814A5">
        <w:rPr>
          <w:rFonts w:ascii="Traditional Arabic" w:eastAsia="Calibri" w:hAnsi="Traditional Arabic" w:cs="Traditional Arabic"/>
          <w:sz w:val="32"/>
          <w:szCs w:val="32"/>
          <w:rtl/>
          <w:lang w:bidi="ar-MA"/>
        </w:rPr>
        <w:t>يمكن إتقانه من:</w:t>
      </w:r>
    </w:p>
    <w:p w:rsidR="00F92E7F" w:rsidRPr="004814A5" w:rsidRDefault="004910AC" w:rsidP="00DC452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F92E7F" w:rsidRPr="004814A5">
        <w:rPr>
          <w:rFonts w:ascii="Traditional Arabic" w:eastAsia="Calibri" w:hAnsi="Traditional Arabic" w:cs="Traditional Arabic"/>
          <w:sz w:val="32"/>
          <w:szCs w:val="32"/>
          <w:rtl/>
          <w:lang w:bidi="ar-MA"/>
        </w:rPr>
        <w:t>تمييز الشعر عن النثر، خصوصا ذلك الذي يحمل بعض سمات الشعر.</w:t>
      </w:r>
      <w:r w:rsidR="00F92E7F" w:rsidRPr="004814A5">
        <w:rPr>
          <w:rFonts w:ascii="Traditional Arabic" w:eastAsia="Calibri" w:hAnsi="Traditional Arabic" w:cs="Traditional Arabic"/>
          <w:sz w:val="40"/>
          <w:szCs w:val="40"/>
          <w:vertAlign w:val="superscript"/>
          <w:rtl/>
          <w:lang w:bidi="ar-MA"/>
        </w:rPr>
        <w:t>(</w:t>
      </w:r>
      <w:r w:rsidR="00F92E7F" w:rsidRPr="004814A5">
        <w:rPr>
          <w:rFonts w:ascii="Traditional Arabic" w:hAnsi="Traditional Arabic" w:cs="Traditional Arabic"/>
          <w:sz w:val="40"/>
          <w:szCs w:val="40"/>
          <w:vertAlign w:val="superscript"/>
          <w:rtl/>
        </w:rPr>
        <w:footnoteReference w:id="23"/>
      </w:r>
      <w:r w:rsidR="00F92E7F" w:rsidRPr="004814A5">
        <w:rPr>
          <w:rFonts w:ascii="Traditional Arabic" w:eastAsia="Calibri" w:hAnsi="Traditional Arabic" w:cs="Traditional Arabic"/>
          <w:sz w:val="40"/>
          <w:szCs w:val="40"/>
          <w:vertAlign w:val="superscript"/>
          <w:rtl/>
          <w:lang w:bidi="ar-MA"/>
        </w:rPr>
        <w:t>)</w:t>
      </w:r>
    </w:p>
    <w:p w:rsidR="00F92E7F" w:rsidRPr="004814A5" w:rsidRDefault="004910AC" w:rsidP="004910AC">
      <w:pPr>
        <w:bidi/>
        <w:spacing w:after="0" w:line="360" w:lineRule="auto"/>
        <w:contextualSpacing/>
        <w:mirrorIndents/>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F92E7F" w:rsidRPr="004814A5">
        <w:rPr>
          <w:rFonts w:ascii="Traditional Arabic" w:eastAsia="Calibri" w:hAnsi="Traditional Arabic" w:cs="Traditional Arabic"/>
          <w:sz w:val="32"/>
          <w:szCs w:val="32"/>
          <w:rtl/>
          <w:lang w:bidi="ar-MA"/>
        </w:rPr>
        <w:t>بما أن علم النحو وُجد من أجل تقويم وتقييم استعمال اللغة، فكذلك علم العروض فقد وجد من أجل</w:t>
      </w:r>
      <w:r w:rsidR="0092383E" w:rsidRPr="004814A5">
        <w:rPr>
          <w:rFonts w:ascii="Traditional Arabic" w:eastAsia="Calibri" w:hAnsi="Traditional Arabic" w:cs="Traditional Arabic"/>
          <w:sz w:val="32"/>
          <w:szCs w:val="32"/>
          <w:rtl/>
          <w:lang w:bidi="ar-MA"/>
        </w:rPr>
        <w:t xml:space="preserve"> معرفة جيد الشعر</w:t>
      </w:r>
      <w:r w:rsidR="00F201C2" w:rsidRPr="004814A5">
        <w:rPr>
          <w:rFonts w:ascii="Traditional Arabic" w:eastAsia="Calibri" w:hAnsi="Traditional Arabic" w:cs="Traditional Arabic"/>
          <w:sz w:val="32"/>
          <w:szCs w:val="32"/>
          <w:rtl/>
          <w:lang w:bidi="ar-MA"/>
        </w:rPr>
        <w:t xml:space="preserve"> </w:t>
      </w:r>
      <w:r w:rsidR="0092383E" w:rsidRPr="004814A5">
        <w:rPr>
          <w:rFonts w:ascii="Traditional Arabic" w:eastAsia="Calibri" w:hAnsi="Traditional Arabic" w:cs="Traditional Arabic"/>
          <w:sz w:val="32"/>
          <w:szCs w:val="32"/>
          <w:rtl/>
          <w:lang w:bidi="ar-MA"/>
        </w:rPr>
        <w:t xml:space="preserve">ـــ </w:t>
      </w:r>
      <w:r w:rsidR="00F201C2" w:rsidRPr="004814A5">
        <w:rPr>
          <w:rFonts w:ascii="Traditional Arabic" w:eastAsia="Calibri" w:hAnsi="Traditional Arabic" w:cs="Traditional Arabic"/>
          <w:sz w:val="32"/>
          <w:szCs w:val="32"/>
          <w:rtl/>
          <w:lang w:bidi="ar-MA"/>
        </w:rPr>
        <w:t>رد</w:t>
      </w:r>
      <w:r w:rsidR="00F92E7F" w:rsidRPr="004814A5">
        <w:rPr>
          <w:rFonts w:ascii="Traditional Arabic" w:eastAsia="Calibri" w:hAnsi="Traditional Arabic" w:cs="Traditional Arabic"/>
          <w:sz w:val="32"/>
          <w:szCs w:val="32"/>
          <w:rtl/>
          <w:lang w:bidi="ar-MA"/>
        </w:rPr>
        <w:t>يئه</w:t>
      </w:r>
      <w:r w:rsidR="0092383E" w:rsidRPr="004814A5">
        <w:rPr>
          <w:rFonts w:ascii="Traditional Arabic" w:eastAsia="Calibri" w:hAnsi="Traditional Arabic" w:cs="Traditional Arabic"/>
          <w:sz w:val="32"/>
          <w:szCs w:val="32"/>
          <w:rtl/>
          <w:lang w:bidi="ar-MA"/>
        </w:rPr>
        <w:t xml:space="preserve"> </w:t>
      </w:r>
      <w:r w:rsidR="00F201C2" w:rsidRPr="004814A5">
        <w:rPr>
          <w:rFonts w:ascii="Traditional Arabic" w:eastAsia="Calibri" w:hAnsi="Traditional Arabic" w:cs="Traditional Arabic"/>
          <w:sz w:val="32"/>
          <w:szCs w:val="32"/>
          <w:rtl/>
          <w:lang w:bidi="ar-MA"/>
        </w:rPr>
        <w:t>ومدى التزامه بمجموعة من الضوابط تجعلنا نطلق عليه اسم "الشعر" أو ننفيها</w:t>
      </w:r>
      <w:r w:rsidR="0092383E" w:rsidRPr="004814A5">
        <w:rPr>
          <w:rFonts w:ascii="Traditional Arabic" w:eastAsia="Calibri" w:hAnsi="Traditional Arabic" w:cs="Traditional Arabic"/>
          <w:sz w:val="32"/>
          <w:szCs w:val="32"/>
          <w:rtl/>
          <w:lang w:bidi="ar-MA"/>
        </w:rPr>
        <w:t xml:space="preserve"> عنه</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92383E" w:rsidRPr="004814A5">
        <w:rPr>
          <w:rFonts w:ascii="Traditional Arabic" w:eastAsia="Calibri" w:hAnsi="Traditional Arabic" w:cs="Traditional Arabic"/>
          <w:sz w:val="32"/>
          <w:szCs w:val="32"/>
          <w:rtl/>
          <w:lang w:bidi="ar-MA"/>
        </w:rPr>
        <w:t xml:space="preserve">فاللغة قبل القواعد ونفس الشيء بالنسبة للشعر فقد وجد </w:t>
      </w:r>
      <w:r w:rsidRPr="004814A5">
        <w:rPr>
          <w:rFonts w:ascii="Traditional Arabic" w:eastAsia="Calibri" w:hAnsi="Traditional Arabic" w:cs="Traditional Arabic"/>
          <w:sz w:val="32"/>
          <w:szCs w:val="32"/>
          <w:rtl/>
          <w:lang w:bidi="ar-MA"/>
        </w:rPr>
        <w:t>قبل قواعده أو بالأحرى عروضه، فالعروض</w:t>
      </w:r>
      <w:r w:rsidR="0092383E" w:rsidRPr="004814A5">
        <w:rPr>
          <w:rFonts w:ascii="Traditional Arabic" w:eastAsia="Calibri" w:hAnsi="Traditional Arabic" w:cs="Traditional Arabic"/>
          <w:sz w:val="32"/>
          <w:szCs w:val="32"/>
          <w:rtl/>
          <w:lang w:bidi="ar-MA"/>
        </w:rPr>
        <w:t xml:space="preserve"> الناحية العملية الجانب التطبيقي لقواعد عل</w:t>
      </w:r>
      <w:r w:rsidR="00337862" w:rsidRPr="004814A5">
        <w:rPr>
          <w:rFonts w:ascii="Traditional Arabic" w:eastAsia="Calibri" w:hAnsi="Traditional Arabic" w:cs="Traditional Arabic"/>
          <w:sz w:val="32"/>
          <w:szCs w:val="32"/>
          <w:rtl/>
          <w:lang w:bidi="ar-MA"/>
        </w:rPr>
        <w:t>ـــ</w:t>
      </w:r>
      <w:r w:rsidR="0092383E" w:rsidRPr="004814A5">
        <w:rPr>
          <w:rFonts w:ascii="Traditional Arabic" w:eastAsia="Calibri" w:hAnsi="Traditional Arabic" w:cs="Traditional Arabic"/>
          <w:sz w:val="32"/>
          <w:szCs w:val="32"/>
          <w:rtl/>
          <w:lang w:bidi="ar-MA"/>
        </w:rPr>
        <w:t>م العروض، فضلا عن كون</w:t>
      </w:r>
      <w:r w:rsidR="00337862" w:rsidRPr="004814A5">
        <w:rPr>
          <w:rFonts w:ascii="Traditional Arabic" w:eastAsia="Calibri" w:hAnsi="Traditional Arabic" w:cs="Traditional Arabic"/>
          <w:sz w:val="32"/>
          <w:szCs w:val="32"/>
          <w:rtl/>
          <w:lang w:bidi="ar-MA"/>
        </w:rPr>
        <w:t>ـــــ</w:t>
      </w:r>
      <w:r w:rsidR="0092383E" w:rsidRPr="004814A5">
        <w:rPr>
          <w:rFonts w:ascii="Traditional Arabic" w:eastAsia="Calibri" w:hAnsi="Traditional Arabic" w:cs="Traditional Arabic"/>
          <w:sz w:val="32"/>
          <w:szCs w:val="32"/>
          <w:rtl/>
          <w:lang w:bidi="ar-MA"/>
        </w:rPr>
        <w:t>ه فن</w:t>
      </w:r>
      <w:r w:rsidR="002A0454" w:rsidRPr="004814A5">
        <w:rPr>
          <w:rFonts w:ascii="Traditional Arabic" w:eastAsia="Calibri" w:hAnsi="Traditional Arabic" w:cs="Traditional Arabic"/>
          <w:sz w:val="32"/>
          <w:szCs w:val="32"/>
          <w:rtl/>
          <w:lang w:bidi="ar-MA"/>
        </w:rPr>
        <w:t>ا</w:t>
      </w:r>
      <w:r w:rsidR="0092383E" w:rsidRPr="004814A5">
        <w:rPr>
          <w:rFonts w:ascii="Traditional Arabic" w:eastAsia="Calibri" w:hAnsi="Traditional Arabic" w:cs="Traditional Arabic"/>
          <w:sz w:val="32"/>
          <w:szCs w:val="32"/>
          <w:rtl/>
          <w:lang w:bidi="ar-MA"/>
        </w:rPr>
        <w:t xml:space="preserve"> أس</w:t>
      </w:r>
      <w:r w:rsidR="00337862" w:rsidRPr="004814A5">
        <w:rPr>
          <w:rFonts w:ascii="Traditional Arabic" w:eastAsia="Calibri" w:hAnsi="Traditional Arabic" w:cs="Traditional Arabic"/>
          <w:sz w:val="32"/>
          <w:szCs w:val="32"/>
          <w:rtl/>
          <w:lang w:bidi="ar-MA"/>
        </w:rPr>
        <w:t>ـــــــ</w:t>
      </w:r>
      <w:r w:rsidR="0092383E" w:rsidRPr="004814A5">
        <w:rPr>
          <w:rFonts w:ascii="Traditional Arabic" w:eastAsia="Calibri" w:hAnsi="Traditional Arabic" w:cs="Traditional Arabic"/>
          <w:sz w:val="32"/>
          <w:szCs w:val="32"/>
          <w:rtl/>
          <w:lang w:bidi="ar-MA"/>
        </w:rPr>
        <w:t>اسه الرغبة في التعلم والموهبة.</w:t>
      </w:r>
      <w:r w:rsidR="00F92E7F" w:rsidRPr="004814A5">
        <w:rPr>
          <w:rFonts w:ascii="Traditional Arabic" w:eastAsia="Calibri" w:hAnsi="Traditional Arabic" w:cs="Traditional Arabic"/>
          <w:sz w:val="32"/>
          <w:szCs w:val="32"/>
          <w:rtl/>
          <w:lang w:bidi="ar-MA"/>
        </w:rPr>
        <w:t xml:space="preserve"> </w:t>
      </w:r>
    </w:p>
    <w:p w:rsidR="00FE4C8D" w:rsidRPr="004814A5" w:rsidRDefault="004910AC"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E4C8D" w:rsidRPr="004814A5">
        <w:rPr>
          <w:rFonts w:ascii="Traditional Arabic" w:eastAsia="Calibri" w:hAnsi="Traditional Arabic" w:cs="Traditional Arabic"/>
          <w:sz w:val="32"/>
          <w:szCs w:val="32"/>
          <w:rtl/>
          <w:lang w:bidi="ar-MA"/>
        </w:rPr>
        <w:t>مساعدة الدارسين على تذوق الشعر العربي، من حيث اتساق الوزن وانسجام في الموسيقى (الإيقاع الشعري).</w:t>
      </w:r>
    </w:p>
    <w:p w:rsidR="00FE4C8D" w:rsidRPr="004814A5" w:rsidRDefault="004910AC"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E4C8D" w:rsidRPr="004814A5">
        <w:rPr>
          <w:rFonts w:ascii="Traditional Arabic" w:eastAsia="Calibri" w:hAnsi="Traditional Arabic" w:cs="Traditional Arabic"/>
          <w:sz w:val="32"/>
          <w:szCs w:val="32"/>
          <w:rtl/>
          <w:lang w:bidi="ar-MA"/>
        </w:rPr>
        <w:t>يساعد ا</w:t>
      </w:r>
      <w:r w:rsidR="002A0454" w:rsidRPr="004814A5">
        <w:rPr>
          <w:rFonts w:ascii="Traditional Arabic" w:eastAsia="Calibri" w:hAnsi="Traditional Arabic" w:cs="Traditional Arabic"/>
          <w:sz w:val="32"/>
          <w:szCs w:val="32"/>
          <w:rtl/>
          <w:lang w:bidi="ar-MA"/>
        </w:rPr>
        <w:t>لدارسين والمهتمين باللغة على</w:t>
      </w:r>
      <w:r w:rsidR="00A50952" w:rsidRPr="004814A5">
        <w:rPr>
          <w:rFonts w:ascii="Traditional Arabic" w:eastAsia="Calibri" w:hAnsi="Traditional Arabic" w:cs="Traditional Arabic"/>
          <w:sz w:val="32"/>
          <w:szCs w:val="32"/>
          <w:rtl/>
          <w:lang w:bidi="ar-MA"/>
        </w:rPr>
        <w:t xml:space="preserve"> تجنب الأخطاء التي</w:t>
      </w:r>
      <w:r w:rsidR="00FE4C8D" w:rsidRPr="004814A5">
        <w:rPr>
          <w:rFonts w:ascii="Traditional Arabic" w:eastAsia="Calibri" w:hAnsi="Traditional Arabic" w:cs="Traditional Arabic"/>
          <w:sz w:val="32"/>
          <w:szCs w:val="32"/>
          <w:rtl/>
          <w:lang w:bidi="ar-MA"/>
        </w:rPr>
        <w:t xml:space="preserve"> قد يسقط فيها القارئ خصوصا إذا كان الشعر غير مضبوط من حيث الشكل.</w:t>
      </w:r>
      <w:r w:rsidR="00EA50A6" w:rsidRPr="004814A5">
        <w:rPr>
          <w:rFonts w:ascii="Traditional Arabic" w:eastAsia="Calibri" w:hAnsi="Traditional Arabic" w:cs="Traditional Arabic"/>
          <w:sz w:val="32"/>
          <w:szCs w:val="32"/>
          <w:rtl/>
          <w:lang w:bidi="ar-MA"/>
        </w:rPr>
        <w:t xml:space="preserve"> </w:t>
      </w:r>
    </w:p>
    <w:p w:rsidR="00EA50A6" w:rsidRPr="004814A5" w:rsidRDefault="004910AC" w:rsidP="007A069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A50A6" w:rsidRPr="004814A5">
        <w:rPr>
          <w:rFonts w:ascii="Traditional Arabic" w:eastAsia="Calibri" w:hAnsi="Traditional Arabic" w:cs="Traditional Arabic"/>
          <w:sz w:val="32"/>
          <w:szCs w:val="32"/>
          <w:rtl/>
          <w:lang w:bidi="ar-MA"/>
        </w:rPr>
        <w:t xml:space="preserve">فالشاعر الموهوب، يقدر بحسه المرهف وأذنه الموسيقية </w:t>
      </w:r>
      <w:r w:rsidR="00D42EA8" w:rsidRPr="004814A5">
        <w:rPr>
          <w:rFonts w:ascii="Traditional Arabic" w:eastAsia="Calibri" w:hAnsi="Traditional Arabic" w:cs="Traditional Arabic"/>
          <w:sz w:val="32"/>
          <w:szCs w:val="32"/>
          <w:rtl/>
          <w:lang w:bidi="ar-MA"/>
        </w:rPr>
        <w:t>على قرض الشعر، لكنه يبقى بحاجة</w:t>
      </w:r>
      <w:r w:rsidR="008F7F78" w:rsidRPr="004814A5">
        <w:rPr>
          <w:rFonts w:ascii="Traditional Arabic" w:eastAsia="Calibri" w:hAnsi="Traditional Arabic" w:cs="Traditional Arabic"/>
          <w:sz w:val="32"/>
          <w:szCs w:val="32"/>
          <w:rtl/>
          <w:lang w:bidi="ar-MA"/>
        </w:rPr>
        <w:t xml:space="preserve"> </w:t>
      </w:r>
      <w:r w:rsidR="00D42EA8" w:rsidRPr="004814A5">
        <w:rPr>
          <w:rFonts w:ascii="Traditional Arabic" w:eastAsia="Calibri" w:hAnsi="Traditional Arabic" w:cs="Traditional Arabic"/>
          <w:sz w:val="32"/>
          <w:szCs w:val="32"/>
          <w:rtl/>
          <w:lang w:bidi="ar-MA"/>
        </w:rPr>
        <w:t>إلى العروض كعلم له أصوله وقوانينه، خصوصا إذا سلمنا بأن الأذن الموسيقية مهما رهف حسها قد تخون صاحبها وتخذله في أوقات يكون في أمس الحاجة إلى</w:t>
      </w:r>
      <w:r w:rsidR="007A0698" w:rsidRPr="004814A5">
        <w:rPr>
          <w:rFonts w:ascii="Traditional Arabic" w:eastAsia="Calibri" w:hAnsi="Traditional Arabic" w:cs="Traditional Arabic"/>
          <w:sz w:val="32"/>
          <w:szCs w:val="32"/>
          <w:rtl/>
          <w:lang w:bidi="ar-MA"/>
        </w:rPr>
        <w:t xml:space="preserve"> ضبط نظمه وعدم الانحراف</w:t>
      </w:r>
      <w:r w:rsidR="00A50952" w:rsidRPr="004814A5">
        <w:rPr>
          <w:rFonts w:ascii="Traditional Arabic" w:eastAsia="Calibri" w:hAnsi="Traditional Arabic" w:cs="Traditional Arabic"/>
          <w:sz w:val="32"/>
          <w:szCs w:val="32"/>
          <w:rtl/>
          <w:lang w:bidi="ar-MA"/>
        </w:rPr>
        <w:t xml:space="preserve"> </w:t>
      </w:r>
      <w:r w:rsidR="005500CE" w:rsidRPr="004814A5">
        <w:rPr>
          <w:rFonts w:ascii="Traditional Arabic" w:eastAsia="Calibri" w:hAnsi="Traditional Arabic" w:cs="Traditional Arabic"/>
          <w:sz w:val="32"/>
          <w:szCs w:val="32"/>
          <w:rtl/>
          <w:lang w:bidi="ar-MA"/>
        </w:rPr>
        <w:t>عن جادة الصواب، ودرءا لاختلاط الأوزان وتضارب الزحافات والعلل، فيقع فيما يجوز ولا يجوز، ويصير شعره معرضا للتنقيص.</w:t>
      </w:r>
    </w:p>
    <w:p w:rsidR="006E6B45" w:rsidRPr="004814A5" w:rsidRDefault="004910AC" w:rsidP="007A069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w:t>
      </w:r>
      <w:r w:rsidR="006B5592" w:rsidRPr="004814A5">
        <w:rPr>
          <w:rFonts w:ascii="Traditional Arabic" w:eastAsia="Calibri" w:hAnsi="Traditional Arabic" w:cs="Traditional Arabic"/>
          <w:sz w:val="32"/>
          <w:szCs w:val="32"/>
          <w:rtl/>
          <w:lang w:bidi="ar-MA"/>
        </w:rPr>
        <w:t>كما أن الشاعر الموهوب</w:t>
      </w:r>
      <w:r w:rsidR="006E6B45" w:rsidRPr="004814A5">
        <w:rPr>
          <w:rFonts w:ascii="Traditional Arabic" w:eastAsia="Calibri" w:hAnsi="Traditional Arabic" w:cs="Traditional Arabic"/>
          <w:sz w:val="32"/>
          <w:szCs w:val="32"/>
          <w:rtl/>
          <w:lang w:bidi="ar-MA"/>
        </w:rPr>
        <w:t xml:space="preserve"> والجاهل بعلم العروض</w:t>
      </w:r>
      <w:r w:rsidR="006B5592" w:rsidRPr="004814A5">
        <w:rPr>
          <w:rFonts w:ascii="Traditional Arabic" w:eastAsia="Calibri" w:hAnsi="Traditional Arabic" w:cs="Traditional Arabic"/>
          <w:sz w:val="32"/>
          <w:szCs w:val="32"/>
          <w:rtl/>
          <w:lang w:bidi="ar-MA"/>
        </w:rPr>
        <w:t>،</w:t>
      </w:r>
      <w:r w:rsidR="006E6B45" w:rsidRPr="004814A5">
        <w:rPr>
          <w:rFonts w:ascii="Traditional Arabic" w:eastAsia="Calibri" w:hAnsi="Traditional Arabic" w:cs="Traditional Arabic"/>
          <w:sz w:val="32"/>
          <w:szCs w:val="32"/>
          <w:rtl/>
          <w:lang w:bidi="ar-MA"/>
        </w:rPr>
        <w:t xml:space="preserve"> قد يحم</w:t>
      </w:r>
      <w:r w:rsidR="007A0698" w:rsidRPr="004814A5">
        <w:rPr>
          <w:rFonts w:ascii="Traditional Arabic" w:eastAsia="Calibri" w:hAnsi="Traditional Arabic" w:cs="Traditional Arabic"/>
          <w:sz w:val="32"/>
          <w:szCs w:val="32"/>
          <w:rtl/>
          <w:lang w:bidi="ar-MA"/>
        </w:rPr>
        <w:t>له جهله بهذا العلم إلى حصر شعره</w:t>
      </w:r>
      <w:r w:rsidR="006B5592" w:rsidRPr="004814A5">
        <w:rPr>
          <w:rFonts w:ascii="Traditional Arabic" w:eastAsia="Calibri" w:hAnsi="Traditional Arabic" w:cs="Traditional Arabic"/>
          <w:sz w:val="32"/>
          <w:szCs w:val="32"/>
          <w:rtl/>
          <w:lang w:bidi="ar-MA"/>
        </w:rPr>
        <w:t xml:space="preserve"> </w:t>
      </w:r>
      <w:r w:rsidR="006E6B45" w:rsidRPr="004814A5">
        <w:rPr>
          <w:rFonts w:ascii="Traditional Arabic" w:eastAsia="Calibri" w:hAnsi="Traditional Arabic" w:cs="Traditional Arabic"/>
          <w:sz w:val="32"/>
          <w:szCs w:val="32"/>
          <w:rtl/>
          <w:lang w:bidi="ar-MA"/>
        </w:rPr>
        <w:t>في أوزان بعينها، ليحرم نفسه من الأوزان الباقية، والتي يمكن أن تفجر طاقته الشاعرة وتزيد من رونق شعره وتدفقه،</w:t>
      </w:r>
      <w:r w:rsidR="008A62FC" w:rsidRPr="004814A5">
        <w:rPr>
          <w:rFonts w:ascii="Traditional Arabic" w:eastAsia="Calibri" w:hAnsi="Traditional Arabic" w:cs="Traditional Arabic"/>
          <w:sz w:val="32"/>
          <w:szCs w:val="32"/>
          <w:rtl/>
          <w:lang w:bidi="ar-MA"/>
        </w:rPr>
        <w:t xml:space="preserve"> فيثري بذلك ديوان الشعر العربي. </w:t>
      </w:r>
      <w:r w:rsidR="00A50952" w:rsidRPr="004814A5">
        <w:rPr>
          <w:rFonts w:ascii="Traditional Arabic" w:eastAsia="Calibri" w:hAnsi="Traditional Arabic" w:cs="Traditional Arabic"/>
          <w:sz w:val="32"/>
          <w:szCs w:val="32"/>
          <w:rtl/>
          <w:lang w:bidi="ar-MA"/>
        </w:rPr>
        <w:t>وهذا ما يدفع الشعراء الموهوبين</w:t>
      </w:r>
      <w:r w:rsidR="007A0698" w:rsidRPr="004814A5">
        <w:rPr>
          <w:rFonts w:ascii="Traditional Arabic" w:eastAsia="Calibri" w:hAnsi="Traditional Arabic" w:cs="Traditional Arabic"/>
          <w:sz w:val="32"/>
          <w:szCs w:val="32"/>
          <w:rtl/>
          <w:lang w:bidi="ar-MA"/>
        </w:rPr>
        <w:t xml:space="preserve"> </w:t>
      </w:r>
      <w:r w:rsidR="00A50952" w:rsidRPr="004814A5">
        <w:rPr>
          <w:rFonts w:ascii="Traditional Arabic" w:eastAsia="Calibri" w:hAnsi="Traditional Arabic" w:cs="Traditional Arabic"/>
          <w:sz w:val="32"/>
          <w:szCs w:val="32"/>
          <w:rtl/>
          <w:lang w:bidi="ar-MA"/>
        </w:rPr>
        <w:t>إلى</w:t>
      </w:r>
      <w:r w:rsidR="005C26BC" w:rsidRPr="004814A5">
        <w:rPr>
          <w:rFonts w:ascii="Traditional Arabic" w:eastAsia="Calibri" w:hAnsi="Traditional Arabic" w:cs="Traditional Arabic"/>
          <w:sz w:val="32"/>
          <w:szCs w:val="32"/>
          <w:rtl/>
          <w:lang w:bidi="ar-MA"/>
        </w:rPr>
        <w:t xml:space="preserve"> تعلم العروض والإلمام</w:t>
      </w:r>
      <w:r w:rsidR="008A62FC" w:rsidRPr="004814A5">
        <w:rPr>
          <w:rFonts w:ascii="Traditional Arabic" w:eastAsia="Calibri" w:hAnsi="Traditional Arabic" w:cs="Traditional Arabic"/>
          <w:sz w:val="32"/>
          <w:szCs w:val="32"/>
          <w:rtl/>
          <w:lang w:bidi="ar-MA"/>
        </w:rPr>
        <w:t xml:space="preserve"> بأصوله وقوانين</w:t>
      </w:r>
      <w:r w:rsidR="00A0448C" w:rsidRPr="004814A5">
        <w:rPr>
          <w:rFonts w:ascii="Traditional Arabic" w:eastAsia="Calibri" w:hAnsi="Traditional Arabic" w:cs="Traditional Arabic"/>
          <w:sz w:val="32"/>
          <w:szCs w:val="32"/>
          <w:rtl/>
          <w:lang w:bidi="ar-MA"/>
        </w:rPr>
        <w:t>ه وما يت</w:t>
      </w:r>
      <w:r w:rsidR="008A62FC" w:rsidRPr="004814A5">
        <w:rPr>
          <w:rFonts w:ascii="Traditional Arabic" w:eastAsia="Calibri" w:hAnsi="Traditional Arabic" w:cs="Traditional Arabic"/>
          <w:sz w:val="32"/>
          <w:szCs w:val="32"/>
          <w:rtl/>
          <w:lang w:bidi="ar-MA"/>
        </w:rPr>
        <w:t>يحه من فرص التنويع والإبداع.</w:t>
      </w:r>
      <w:r w:rsidR="006E6B45" w:rsidRPr="004814A5">
        <w:rPr>
          <w:rFonts w:ascii="Traditional Arabic" w:eastAsia="Calibri" w:hAnsi="Traditional Arabic" w:cs="Traditional Arabic"/>
          <w:sz w:val="32"/>
          <w:szCs w:val="32"/>
          <w:rtl/>
          <w:lang w:bidi="ar-MA"/>
        </w:rPr>
        <w:t xml:space="preserve"> </w:t>
      </w:r>
    </w:p>
    <w:p w:rsidR="00A0448C" w:rsidRPr="004814A5" w:rsidRDefault="004910AC" w:rsidP="00DC452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A0448C" w:rsidRPr="004814A5">
        <w:rPr>
          <w:rFonts w:ascii="Traditional Arabic" w:eastAsia="Calibri" w:hAnsi="Traditional Arabic" w:cs="Traditional Arabic"/>
          <w:sz w:val="32"/>
          <w:szCs w:val="32"/>
          <w:rtl/>
          <w:lang w:bidi="ar-MA"/>
        </w:rPr>
        <w:t>وإذا كان العروض لازما لكل شاعر، فإنه أكثر لزوما لكل دارس في فروع الثقافة العربية، خصوصا طلاب اللغة العربية والمتخصصين فيها، باعتباره يساهم بشكل مباشر في فهم الشعر العربي، والتعرف على صحيحه من مكسوره.</w:t>
      </w:r>
      <w:r w:rsidR="00B721AB" w:rsidRPr="004814A5">
        <w:rPr>
          <w:rFonts w:ascii="Traditional Arabic" w:hAnsi="Traditional Arabic" w:cs="Traditional Arabic"/>
          <w:sz w:val="40"/>
          <w:szCs w:val="40"/>
          <w:vertAlign w:val="superscript"/>
          <w:rtl/>
        </w:rPr>
        <w:t>(</w:t>
      </w:r>
      <w:r w:rsidR="00A0448C" w:rsidRPr="004814A5">
        <w:rPr>
          <w:rFonts w:ascii="Traditional Arabic" w:hAnsi="Traditional Arabic" w:cs="Traditional Arabic"/>
          <w:sz w:val="40"/>
          <w:szCs w:val="40"/>
          <w:vertAlign w:val="superscript"/>
          <w:rtl/>
        </w:rPr>
        <w:footnoteReference w:id="24"/>
      </w:r>
      <w:r w:rsidR="00B721AB" w:rsidRPr="004814A5">
        <w:rPr>
          <w:rFonts w:ascii="Traditional Arabic" w:hAnsi="Traditional Arabic" w:cs="Traditional Arabic"/>
          <w:sz w:val="40"/>
          <w:szCs w:val="40"/>
          <w:vertAlign w:val="superscript"/>
          <w:rtl/>
        </w:rPr>
        <w:t>)</w:t>
      </w:r>
    </w:p>
    <w:p w:rsidR="00FE4C8D" w:rsidRPr="004814A5" w:rsidRDefault="004910AC" w:rsidP="004910A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FE4C8D" w:rsidRPr="004814A5">
        <w:rPr>
          <w:rFonts w:ascii="Traditional Arabic" w:eastAsia="Calibri" w:hAnsi="Traditional Arabic" w:cs="Traditional Arabic"/>
          <w:sz w:val="32"/>
          <w:szCs w:val="32"/>
          <w:rtl/>
          <w:lang w:bidi="ar-MA"/>
        </w:rPr>
        <w:t xml:space="preserve">كما يعين العروض الدارسين والباحثين </w:t>
      </w:r>
      <w:r w:rsidR="007A0698" w:rsidRPr="004814A5">
        <w:rPr>
          <w:rFonts w:ascii="Traditional Arabic" w:eastAsia="Calibri" w:hAnsi="Traditional Arabic" w:cs="Traditional Arabic"/>
          <w:sz w:val="32"/>
          <w:szCs w:val="32"/>
          <w:rtl/>
          <w:lang w:bidi="ar-MA"/>
        </w:rPr>
        <w:t>على كشف الأخطاء التي تتسرب</w:t>
      </w:r>
      <w:r w:rsidR="005C26BC" w:rsidRPr="004814A5">
        <w:rPr>
          <w:rFonts w:ascii="Traditional Arabic" w:eastAsia="Calibri" w:hAnsi="Traditional Arabic" w:cs="Traditional Arabic"/>
          <w:sz w:val="32"/>
          <w:szCs w:val="32"/>
          <w:rtl/>
          <w:lang w:bidi="ar-MA"/>
        </w:rPr>
        <w:t xml:space="preserve"> </w:t>
      </w:r>
      <w:r w:rsidR="00FE4C8D" w:rsidRPr="004814A5">
        <w:rPr>
          <w:rFonts w:ascii="Traditional Arabic" w:eastAsia="Calibri" w:hAnsi="Traditional Arabic" w:cs="Traditional Arabic"/>
          <w:sz w:val="32"/>
          <w:szCs w:val="32"/>
          <w:rtl/>
          <w:lang w:bidi="ar-MA"/>
        </w:rPr>
        <w:t>إلى الشعر عن ط</w:t>
      </w:r>
      <w:r w:rsidRPr="004814A5">
        <w:rPr>
          <w:rFonts w:ascii="Traditional Arabic" w:eastAsia="Calibri" w:hAnsi="Traditional Arabic" w:cs="Traditional Arabic"/>
          <w:sz w:val="32"/>
          <w:szCs w:val="32"/>
          <w:rtl/>
          <w:lang w:bidi="ar-MA"/>
        </w:rPr>
        <w:t>ــــــ</w:t>
      </w:r>
      <w:r w:rsidR="00FE4C8D" w:rsidRPr="004814A5">
        <w:rPr>
          <w:rFonts w:ascii="Traditional Arabic" w:eastAsia="Calibri" w:hAnsi="Traditional Arabic" w:cs="Traditional Arabic"/>
          <w:sz w:val="32"/>
          <w:szCs w:val="32"/>
          <w:rtl/>
          <w:lang w:bidi="ar-MA"/>
        </w:rPr>
        <w:t xml:space="preserve">ريق </w:t>
      </w:r>
      <w:r w:rsidR="002068AD" w:rsidRPr="004814A5">
        <w:rPr>
          <w:rFonts w:ascii="Traditional Arabic" w:eastAsia="Calibri" w:hAnsi="Traditional Arabic" w:cs="Traditional Arabic"/>
          <w:sz w:val="32"/>
          <w:szCs w:val="32"/>
          <w:rtl/>
          <w:lang w:bidi="ar-MA"/>
        </w:rPr>
        <w:t>ال</w:t>
      </w:r>
      <w:r w:rsidRPr="004814A5">
        <w:rPr>
          <w:rFonts w:ascii="Traditional Arabic" w:eastAsia="Calibri" w:hAnsi="Traditional Arabic" w:cs="Traditional Arabic"/>
          <w:sz w:val="32"/>
          <w:szCs w:val="32"/>
          <w:rtl/>
          <w:lang w:bidi="ar-MA"/>
        </w:rPr>
        <w:t>ــــــ</w:t>
      </w:r>
      <w:r w:rsidR="002068AD" w:rsidRPr="004814A5">
        <w:rPr>
          <w:rFonts w:ascii="Traditional Arabic" w:eastAsia="Calibri" w:hAnsi="Traditional Arabic" w:cs="Traditional Arabic"/>
          <w:sz w:val="32"/>
          <w:szCs w:val="32"/>
          <w:rtl/>
          <w:lang w:bidi="ar-MA"/>
        </w:rPr>
        <w:t>رواية أو الطباعة، وأحيانا كثيرة تتواجد</w:t>
      </w:r>
      <w:r w:rsidR="007A0698" w:rsidRPr="004814A5">
        <w:rPr>
          <w:rFonts w:ascii="Traditional Arabic" w:eastAsia="Calibri" w:hAnsi="Traditional Arabic" w:cs="Traditional Arabic"/>
          <w:sz w:val="32"/>
          <w:szCs w:val="32"/>
          <w:rtl/>
          <w:lang w:bidi="ar-MA"/>
        </w:rPr>
        <w:t xml:space="preserve"> هذه الأخطاء في الكتب المدرسية، </w:t>
      </w:r>
      <w:r w:rsidR="002068AD" w:rsidRPr="004814A5">
        <w:rPr>
          <w:rFonts w:ascii="Traditional Arabic" w:eastAsia="Calibri" w:hAnsi="Traditional Arabic" w:cs="Traditional Arabic"/>
          <w:sz w:val="32"/>
          <w:szCs w:val="32"/>
          <w:rtl/>
          <w:lang w:bidi="ar-MA"/>
        </w:rPr>
        <w:t>فلهذا يتعين على المدرسين أن يكونوا ذوي خبرة ودراية بالأوزان الشعرية</w:t>
      </w:r>
      <w:r w:rsidR="005C26BC" w:rsidRPr="004814A5">
        <w:rPr>
          <w:rFonts w:ascii="Traditional Arabic" w:eastAsia="Calibri" w:hAnsi="Traditional Arabic" w:cs="Traditional Arabic"/>
          <w:sz w:val="32"/>
          <w:szCs w:val="32"/>
          <w:rtl/>
          <w:lang w:bidi="ar-MA"/>
        </w:rPr>
        <w:t>،</w:t>
      </w:r>
      <w:r w:rsidR="002068AD" w:rsidRPr="004814A5">
        <w:rPr>
          <w:rFonts w:ascii="Traditional Arabic" w:eastAsia="Calibri" w:hAnsi="Traditional Arabic" w:cs="Traditional Arabic"/>
          <w:sz w:val="32"/>
          <w:szCs w:val="32"/>
          <w:rtl/>
          <w:lang w:bidi="ar-MA"/>
        </w:rPr>
        <w:t xml:space="preserve"> بغية كشف هذه الأخطاء والهفوات</w:t>
      </w:r>
      <w:r w:rsidR="005C26BC" w:rsidRPr="004814A5">
        <w:rPr>
          <w:rFonts w:ascii="Traditional Arabic" w:eastAsia="Calibri" w:hAnsi="Traditional Arabic" w:cs="Traditional Arabic"/>
          <w:sz w:val="32"/>
          <w:szCs w:val="32"/>
          <w:rtl/>
          <w:lang w:bidi="ar-MA"/>
        </w:rPr>
        <w:t>،</w:t>
      </w:r>
      <w:r w:rsidR="002068AD" w:rsidRPr="004814A5">
        <w:rPr>
          <w:rFonts w:ascii="Traditional Arabic" w:eastAsia="Calibri" w:hAnsi="Traditional Arabic" w:cs="Traditional Arabic"/>
          <w:sz w:val="32"/>
          <w:szCs w:val="32"/>
          <w:rtl/>
          <w:lang w:bidi="ar-MA"/>
        </w:rPr>
        <w:t xml:space="preserve"> وإظهارها للتلاميذ حتى</w:t>
      </w:r>
      <w:r w:rsidRPr="004814A5">
        <w:rPr>
          <w:rFonts w:ascii="Traditional Arabic" w:eastAsia="Calibri" w:hAnsi="Traditional Arabic" w:cs="Traditional Arabic"/>
          <w:sz w:val="32"/>
          <w:szCs w:val="32"/>
          <w:rtl/>
          <w:lang w:bidi="ar-MA"/>
        </w:rPr>
        <w:t xml:space="preserve"> </w:t>
      </w:r>
      <w:r w:rsidR="002068AD" w:rsidRPr="004814A5">
        <w:rPr>
          <w:rFonts w:ascii="Traditional Arabic" w:eastAsia="Calibri" w:hAnsi="Traditional Arabic" w:cs="Traditional Arabic"/>
          <w:sz w:val="32"/>
          <w:szCs w:val="32"/>
          <w:rtl/>
          <w:lang w:bidi="ar-MA"/>
        </w:rPr>
        <w:t>لا يأخذوا بها.</w:t>
      </w:r>
    </w:p>
    <w:p w:rsidR="002068AD" w:rsidRPr="004814A5" w:rsidRDefault="004910AC" w:rsidP="00DC452C">
      <w:pPr>
        <w:bidi/>
        <w:spacing w:after="0" w:line="360" w:lineRule="auto"/>
        <w:jc w:val="both"/>
        <w:rPr>
          <w:rFonts w:ascii="Traditional Arabic" w:eastAsia="Calibri" w:hAnsi="Traditional Arabic" w:cs="Traditional Arabic"/>
          <w:sz w:val="34"/>
          <w:szCs w:val="34"/>
          <w:rtl/>
        </w:rPr>
      </w:pPr>
      <w:r w:rsidRPr="004814A5">
        <w:rPr>
          <w:rFonts w:ascii="Traditional Arabic" w:eastAsia="Calibri" w:hAnsi="Traditional Arabic" w:cs="Traditional Arabic"/>
          <w:sz w:val="32"/>
          <w:szCs w:val="32"/>
          <w:rtl/>
          <w:lang w:bidi="ar-MA"/>
        </w:rPr>
        <w:t xml:space="preserve">. </w:t>
      </w:r>
      <w:r w:rsidR="002068AD" w:rsidRPr="004814A5">
        <w:rPr>
          <w:rFonts w:ascii="Traditional Arabic" w:eastAsia="Calibri" w:hAnsi="Traditional Arabic" w:cs="Traditional Arabic"/>
          <w:sz w:val="32"/>
          <w:szCs w:val="32"/>
          <w:rtl/>
          <w:lang w:bidi="ar-MA"/>
        </w:rPr>
        <w:t>وتسدي المعرفة بالعروض خدمات جليلة للمحققين</w:t>
      </w:r>
      <w:r w:rsidR="005C26BC" w:rsidRPr="004814A5">
        <w:rPr>
          <w:rFonts w:ascii="Traditional Arabic" w:eastAsia="Calibri" w:hAnsi="Traditional Arabic" w:cs="Traditional Arabic"/>
          <w:sz w:val="32"/>
          <w:szCs w:val="32"/>
          <w:rtl/>
          <w:lang w:bidi="ar-MA"/>
        </w:rPr>
        <w:t>،</w:t>
      </w:r>
      <w:r w:rsidR="002068AD" w:rsidRPr="004814A5">
        <w:rPr>
          <w:rFonts w:ascii="Traditional Arabic" w:eastAsia="Calibri" w:hAnsi="Traditional Arabic" w:cs="Traditional Arabic"/>
          <w:sz w:val="32"/>
          <w:szCs w:val="32"/>
          <w:rtl/>
          <w:lang w:bidi="ar-MA"/>
        </w:rPr>
        <w:t xml:space="preserve"> الذين يحددون أوزان الأبيات والقصائد الشعرية الموجودة</w:t>
      </w:r>
      <w:r w:rsidR="008F7F78" w:rsidRPr="004814A5">
        <w:rPr>
          <w:rFonts w:ascii="Traditional Arabic" w:eastAsia="Calibri" w:hAnsi="Traditional Arabic" w:cs="Traditional Arabic"/>
          <w:sz w:val="32"/>
          <w:szCs w:val="32"/>
          <w:rtl/>
          <w:lang w:bidi="ar-MA"/>
        </w:rPr>
        <w:t xml:space="preserve"> </w:t>
      </w:r>
      <w:r w:rsidR="002068AD" w:rsidRPr="004814A5">
        <w:rPr>
          <w:rFonts w:ascii="Traditional Arabic" w:eastAsia="Calibri" w:hAnsi="Traditional Arabic" w:cs="Traditional Arabic"/>
          <w:sz w:val="32"/>
          <w:szCs w:val="32"/>
          <w:rtl/>
          <w:lang w:bidi="ar-MA"/>
        </w:rPr>
        <w:t>في الكتب والدواوين المحققة، فإذا كانت معرفتهم لا تكفي بالعروض سقطوا في أخطاء كثيرة أثناء هذا الكشف عن هذه الأوزان، وهو الشيء الذي سقطت فيه قامات كبيرة في التحقيق العربي، ومن ذلك</w:t>
      </w:r>
      <w:r w:rsidR="008F7F78" w:rsidRPr="004814A5">
        <w:rPr>
          <w:rFonts w:ascii="Traditional Arabic" w:eastAsia="Calibri" w:hAnsi="Traditional Arabic" w:cs="Traditional Arabic"/>
          <w:sz w:val="32"/>
          <w:szCs w:val="32"/>
          <w:rtl/>
          <w:lang w:bidi="ar-MA"/>
        </w:rPr>
        <w:t xml:space="preserve"> </w:t>
      </w:r>
      <w:r w:rsidR="002068AD" w:rsidRPr="004814A5">
        <w:rPr>
          <w:rFonts w:ascii="Traditional Arabic" w:eastAsia="Calibri" w:hAnsi="Traditional Arabic" w:cs="Traditional Arabic"/>
          <w:sz w:val="32"/>
          <w:szCs w:val="32"/>
          <w:rtl/>
          <w:lang w:bidi="ar-MA"/>
        </w:rPr>
        <w:t>ما وقع فيه شيخ المحققين العرب عبد السلام هارون</w:t>
      </w:r>
      <w:r w:rsidR="00C576DC" w:rsidRPr="004814A5">
        <w:rPr>
          <w:rFonts w:ascii="Traditional Arabic" w:eastAsia="Calibri" w:hAnsi="Traditional Arabic" w:cs="Traditional Arabic"/>
          <w:sz w:val="32"/>
          <w:szCs w:val="32"/>
          <w:rtl/>
          <w:lang w:bidi="ar-MA"/>
        </w:rPr>
        <w:t>.</w:t>
      </w:r>
      <w:r w:rsidR="002068AD" w:rsidRPr="004814A5">
        <w:rPr>
          <w:rFonts w:ascii="Traditional Arabic" w:eastAsia="Calibri" w:hAnsi="Traditional Arabic" w:cs="Traditional Arabic"/>
          <w:sz w:val="40"/>
          <w:szCs w:val="40"/>
          <w:vertAlign w:val="superscript"/>
          <w:rtl/>
          <w:lang w:bidi="ar-MA"/>
        </w:rPr>
        <w:t>(</w:t>
      </w:r>
      <w:r w:rsidR="002068AD" w:rsidRPr="004814A5">
        <w:rPr>
          <w:rFonts w:ascii="Traditional Arabic" w:eastAsia="Calibri" w:hAnsi="Traditional Arabic" w:cs="Traditional Arabic"/>
          <w:sz w:val="40"/>
          <w:szCs w:val="40"/>
          <w:vertAlign w:val="superscript"/>
          <w:rtl/>
          <w:lang w:bidi="ar-MA"/>
        </w:rPr>
        <w:footnoteReference w:id="25"/>
      </w:r>
      <w:r w:rsidR="002068AD" w:rsidRPr="004814A5">
        <w:rPr>
          <w:rFonts w:ascii="Traditional Arabic" w:eastAsia="Calibri" w:hAnsi="Traditional Arabic" w:cs="Traditional Arabic"/>
          <w:sz w:val="40"/>
          <w:szCs w:val="40"/>
          <w:vertAlign w:val="superscript"/>
          <w:rtl/>
          <w:lang w:bidi="ar-MA"/>
        </w:rPr>
        <w:t>)</w:t>
      </w:r>
    </w:p>
    <w:p w:rsidR="002068AD" w:rsidRPr="004814A5" w:rsidRDefault="004910AC" w:rsidP="00DC452C">
      <w:pPr>
        <w:bidi/>
        <w:spacing w:after="0"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rPr>
        <w:t>.</w:t>
      </w:r>
      <w:r w:rsidR="00CD466E" w:rsidRPr="004814A5">
        <w:rPr>
          <w:rFonts w:ascii="Traditional Arabic" w:eastAsia="Calibri" w:hAnsi="Traditional Arabic" w:cs="Traditional Arabic"/>
          <w:sz w:val="32"/>
          <w:szCs w:val="32"/>
          <w:rtl/>
          <w:lang w:bidi="ar-MA"/>
        </w:rPr>
        <w:t xml:space="preserve"> ويحظى العروض عند المفسرين بنفس الأهمية التي يحتلها العر</w:t>
      </w:r>
      <w:r w:rsidR="004A780C" w:rsidRPr="004814A5">
        <w:rPr>
          <w:rFonts w:ascii="Traditional Arabic" w:eastAsia="Calibri" w:hAnsi="Traditional Arabic" w:cs="Traditional Arabic"/>
          <w:sz w:val="32"/>
          <w:szCs w:val="32"/>
          <w:rtl/>
          <w:lang w:bidi="ar-MA"/>
        </w:rPr>
        <w:t>وض عند المحققين أو أكثر، فمفسرو</w:t>
      </w:r>
      <w:r w:rsidR="00CD466E" w:rsidRPr="004814A5">
        <w:rPr>
          <w:rFonts w:ascii="Traditional Arabic" w:eastAsia="Calibri" w:hAnsi="Traditional Arabic" w:cs="Traditional Arabic"/>
          <w:sz w:val="32"/>
          <w:szCs w:val="32"/>
          <w:rtl/>
          <w:lang w:bidi="ar-MA"/>
        </w:rPr>
        <w:t xml:space="preserve"> القرآن الكريم والسيرة النبوية لا يمكنهم القيام بهذا الواجب دون استشهاد بأشعار العرب الذين نزل القرآن بلسانهم.</w:t>
      </w:r>
      <w:r w:rsidR="00CD466E" w:rsidRPr="004814A5">
        <w:rPr>
          <w:rFonts w:ascii="Traditional Arabic" w:hAnsi="Traditional Arabic" w:cs="Traditional Arabic"/>
          <w:sz w:val="40"/>
          <w:szCs w:val="40"/>
          <w:vertAlign w:val="superscript"/>
          <w:rtl/>
        </w:rPr>
        <w:t>(</w:t>
      </w:r>
      <w:r w:rsidR="00CD466E" w:rsidRPr="004814A5">
        <w:rPr>
          <w:rFonts w:ascii="Traditional Arabic" w:hAnsi="Traditional Arabic" w:cs="Traditional Arabic"/>
          <w:sz w:val="40"/>
          <w:szCs w:val="40"/>
          <w:vertAlign w:val="superscript"/>
          <w:rtl/>
        </w:rPr>
        <w:footnoteReference w:id="26"/>
      </w:r>
      <w:r w:rsidR="00CD466E" w:rsidRPr="004814A5">
        <w:rPr>
          <w:rFonts w:ascii="Traditional Arabic" w:hAnsi="Traditional Arabic" w:cs="Traditional Arabic"/>
          <w:sz w:val="40"/>
          <w:szCs w:val="40"/>
          <w:vertAlign w:val="superscript"/>
          <w:rtl/>
        </w:rPr>
        <w:t>)</w:t>
      </w:r>
      <w:r w:rsidR="008F7F78" w:rsidRPr="004814A5">
        <w:rPr>
          <w:rFonts w:ascii="Traditional Arabic" w:eastAsia="Calibri" w:hAnsi="Traditional Arabic" w:cs="Traditional Arabic"/>
          <w:sz w:val="32"/>
          <w:szCs w:val="32"/>
          <w:rtl/>
          <w:lang w:bidi="ar-MA"/>
        </w:rPr>
        <w:t xml:space="preserve"> </w:t>
      </w:r>
      <w:r w:rsidR="004A780C" w:rsidRPr="004814A5">
        <w:rPr>
          <w:rFonts w:ascii="Traditional Arabic" w:eastAsia="Calibri" w:hAnsi="Traditional Arabic" w:cs="Traditional Arabic"/>
          <w:sz w:val="32"/>
          <w:szCs w:val="32"/>
          <w:rtl/>
          <w:lang w:bidi="ar-MA"/>
        </w:rPr>
        <w:t>حيث إ</w:t>
      </w:r>
      <w:r w:rsidR="00CD466E" w:rsidRPr="004814A5">
        <w:rPr>
          <w:rFonts w:ascii="Traditional Arabic" w:eastAsia="Calibri" w:hAnsi="Traditional Arabic" w:cs="Traditional Arabic"/>
          <w:sz w:val="32"/>
          <w:szCs w:val="32"/>
          <w:rtl/>
          <w:lang w:bidi="ar-MA"/>
        </w:rPr>
        <w:t>ن الجهل بالوزن يؤدي إلى تغيير اللفظ بتحريك ساكن أو بإسكان متحرك، أو تخفيف مشدد، أو تشديد مخفف</w:t>
      </w:r>
      <w:r w:rsidR="000F4286" w:rsidRPr="004814A5">
        <w:rPr>
          <w:rFonts w:ascii="Traditional Arabic" w:eastAsia="Calibri" w:hAnsi="Traditional Arabic" w:cs="Traditional Arabic"/>
          <w:sz w:val="32"/>
          <w:szCs w:val="32"/>
          <w:rtl/>
          <w:lang w:bidi="ar-MA"/>
        </w:rPr>
        <w:t>.</w:t>
      </w:r>
      <w:r w:rsidR="00CD466E" w:rsidRPr="004814A5">
        <w:rPr>
          <w:rFonts w:ascii="Traditional Arabic" w:eastAsia="Calibri" w:hAnsi="Traditional Arabic" w:cs="Traditional Arabic"/>
          <w:sz w:val="32"/>
          <w:szCs w:val="32"/>
          <w:rtl/>
          <w:lang w:bidi="ar-MA"/>
        </w:rPr>
        <w:t xml:space="preserve">.. كل هذا </w:t>
      </w:r>
      <w:r w:rsidR="00875787" w:rsidRPr="004814A5">
        <w:rPr>
          <w:rFonts w:ascii="Traditional Arabic" w:eastAsia="Calibri" w:hAnsi="Traditional Arabic" w:cs="Traditional Arabic"/>
          <w:sz w:val="32"/>
          <w:szCs w:val="32"/>
          <w:rtl/>
          <w:lang w:bidi="ar-MA"/>
        </w:rPr>
        <w:t>يساهم</w:t>
      </w:r>
      <w:r w:rsidR="005C26BC" w:rsidRPr="004814A5">
        <w:rPr>
          <w:rFonts w:ascii="Traditional Arabic" w:eastAsia="Calibri" w:hAnsi="Traditional Arabic" w:cs="Traditional Arabic"/>
          <w:sz w:val="32"/>
          <w:szCs w:val="32"/>
          <w:rtl/>
          <w:lang w:bidi="ar-MA"/>
        </w:rPr>
        <w:t xml:space="preserve"> في</w:t>
      </w:r>
      <w:r w:rsidR="00875787" w:rsidRPr="004814A5">
        <w:rPr>
          <w:rFonts w:ascii="Traditional Arabic" w:eastAsia="Calibri" w:hAnsi="Traditional Arabic" w:cs="Traditional Arabic"/>
          <w:sz w:val="32"/>
          <w:szCs w:val="32"/>
          <w:rtl/>
          <w:lang w:bidi="ar-MA"/>
        </w:rPr>
        <w:t xml:space="preserve"> إبطال </w:t>
      </w:r>
      <w:r w:rsidR="005C26BC" w:rsidRPr="004814A5">
        <w:rPr>
          <w:rFonts w:ascii="Traditional Arabic" w:eastAsia="Calibri" w:hAnsi="Traditional Arabic" w:cs="Traditional Arabic"/>
          <w:sz w:val="32"/>
          <w:szCs w:val="32"/>
          <w:rtl/>
          <w:lang w:bidi="ar-MA"/>
        </w:rPr>
        <w:t>تفسيراته وجعله</w:t>
      </w:r>
      <w:r w:rsidR="00875787" w:rsidRPr="004814A5">
        <w:rPr>
          <w:rFonts w:ascii="Traditional Arabic" w:eastAsia="Calibri" w:hAnsi="Traditional Arabic" w:cs="Traditional Arabic"/>
          <w:sz w:val="32"/>
          <w:szCs w:val="32"/>
          <w:rtl/>
          <w:lang w:bidi="ar-MA"/>
        </w:rPr>
        <w:t xml:space="preserve"> في محل ليس للثقة، ويمنع الاستشهاد بلغاته لتعرضها للاحتمال عند من </w:t>
      </w:r>
      <w:r w:rsidR="00106693" w:rsidRPr="004814A5">
        <w:rPr>
          <w:rFonts w:ascii="Traditional Arabic" w:eastAsia="Calibri" w:hAnsi="Traditional Arabic" w:cs="Traditional Arabic"/>
          <w:sz w:val="32"/>
          <w:szCs w:val="32"/>
          <w:rtl/>
          <w:lang w:bidi="ar-MA"/>
        </w:rPr>
        <w:t>ي</w:t>
      </w:r>
      <w:r w:rsidR="00875787" w:rsidRPr="004814A5">
        <w:rPr>
          <w:rFonts w:ascii="Traditional Arabic" w:eastAsia="Calibri" w:hAnsi="Traditional Arabic" w:cs="Traditional Arabic"/>
          <w:sz w:val="32"/>
          <w:szCs w:val="32"/>
          <w:rtl/>
          <w:lang w:bidi="ar-MA"/>
        </w:rPr>
        <w:t>جهل الوزن.</w:t>
      </w:r>
      <w:r w:rsidR="00106693" w:rsidRPr="004814A5">
        <w:rPr>
          <w:rFonts w:ascii="Traditional Arabic" w:eastAsia="Calibri" w:hAnsi="Traditional Arabic" w:cs="Traditional Arabic"/>
          <w:sz w:val="40"/>
          <w:szCs w:val="40"/>
          <w:vertAlign w:val="superscript"/>
          <w:rtl/>
          <w:lang w:bidi="ar-MA"/>
        </w:rPr>
        <w:t>(</w:t>
      </w:r>
      <w:r w:rsidR="00106693" w:rsidRPr="004814A5">
        <w:rPr>
          <w:rFonts w:ascii="Traditional Arabic" w:hAnsi="Traditional Arabic" w:cs="Traditional Arabic"/>
          <w:sz w:val="40"/>
          <w:szCs w:val="40"/>
          <w:vertAlign w:val="superscript"/>
          <w:rtl/>
        </w:rPr>
        <w:footnoteReference w:id="27"/>
      </w:r>
      <w:r w:rsidR="00106693" w:rsidRPr="004814A5">
        <w:rPr>
          <w:rFonts w:ascii="Traditional Arabic" w:eastAsia="Calibri" w:hAnsi="Traditional Arabic" w:cs="Traditional Arabic"/>
          <w:sz w:val="40"/>
          <w:szCs w:val="40"/>
          <w:vertAlign w:val="superscript"/>
          <w:rtl/>
          <w:lang w:bidi="ar-MA"/>
        </w:rPr>
        <w:t>)</w:t>
      </w:r>
    </w:p>
    <w:p w:rsidR="004910AC" w:rsidRPr="004814A5" w:rsidRDefault="004910AC" w:rsidP="004910AC">
      <w:pPr>
        <w:bidi/>
        <w:spacing w:after="0"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w:t>
      </w:r>
      <w:r w:rsidR="00106693" w:rsidRPr="004814A5">
        <w:rPr>
          <w:rFonts w:ascii="Traditional Arabic" w:eastAsia="Calibri" w:hAnsi="Traditional Arabic" w:cs="Traditional Arabic"/>
          <w:sz w:val="32"/>
          <w:szCs w:val="32"/>
          <w:rtl/>
          <w:lang w:bidi="ar-MA"/>
        </w:rPr>
        <w:t xml:space="preserve"> كما يحتاج أساتذة اللغة العربية في تدريسهم</w:t>
      </w:r>
      <w:r w:rsidR="00DC324E" w:rsidRPr="004814A5">
        <w:rPr>
          <w:rFonts w:ascii="Traditional Arabic" w:eastAsia="Calibri" w:hAnsi="Traditional Arabic" w:cs="Traditional Arabic"/>
          <w:sz w:val="32"/>
          <w:szCs w:val="32"/>
          <w:rtl/>
          <w:lang w:bidi="ar-MA"/>
        </w:rPr>
        <w:t xml:space="preserve"> لأي فرع من فروع اللغة، سواء</w:t>
      </w:r>
      <w:r w:rsidR="004A780C" w:rsidRPr="004814A5">
        <w:rPr>
          <w:rFonts w:ascii="Traditional Arabic" w:eastAsia="Calibri" w:hAnsi="Traditional Arabic" w:cs="Traditional Arabic"/>
          <w:sz w:val="32"/>
          <w:szCs w:val="32"/>
          <w:rtl/>
          <w:lang w:bidi="ar-MA"/>
        </w:rPr>
        <w:t xml:space="preserve"> </w:t>
      </w:r>
      <w:r w:rsidR="00DC324E" w:rsidRPr="004814A5">
        <w:rPr>
          <w:rFonts w:ascii="Traditional Arabic" w:eastAsia="Calibri" w:hAnsi="Traditional Arabic" w:cs="Traditional Arabic"/>
          <w:sz w:val="32"/>
          <w:szCs w:val="32"/>
          <w:rtl/>
          <w:lang w:bidi="ar-MA"/>
        </w:rPr>
        <w:t>ف</w:t>
      </w:r>
      <w:r w:rsidR="005C26BC" w:rsidRPr="004814A5">
        <w:rPr>
          <w:rFonts w:ascii="Traditional Arabic" w:eastAsia="Calibri" w:hAnsi="Traditional Arabic" w:cs="Traditional Arabic"/>
          <w:sz w:val="32"/>
          <w:szCs w:val="32"/>
          <w:rtl/>
          <w:lang w:bidi="ar-MA"/>
        </w:rPr>
        <w:t>ي المدارسأو في الجامعات،</w:t>
      </w:r>
      <w:r w:rsidR="008F7F78" w:rsidRPr="004814A5">
        <w:rPr>
          <w:rFonts w:ascii="Traditional Arabic" w:eastAsia="Calibri" w:hAnsi="Traditional Arabic" w:cs="Traditional Arabic"/>
          <w:sz w:val="32"/>
          <w:szCs w:val="32"/>
          <w:rtl/>
          <w:lang w:bidi="ar-MA"/>
        </w:rPr>
        <w:t xml:space="preserve"> </w:t>
      </w:r>
      <w:r w:rsidR="005C26BC" w:rsidRPr="004814A5">
        <w:rPr>
          <w:rFonts w:ascii="Traditional Arabic" w:eastAsia="Calibri" w:hAnsi="Traditional Arabic" w:cs="Traditional Arabic"/>
          <w:sz w:val="32"/>
          <w:szCs w:val="32"/>
          <w:rtl/>
          <w:lang w:bidi="ar-MA"/>
        </w:rPr>
        <w:t>إلى إل</w:t>
      </w:r>
      <w:r w:rsidR="00DC324E" w:rsidRPr="004814A5">
        <w:rPr>
          <w:rFonts w:ascii="Traditional Arabic" w:eastAsia="Calibri" w:hAnsi="Traditional Arabic" w:cs="Traditional Arabic"/>
          <w:sz w:val="32"/>
          <w:szCs w:val="32"/>
          <w:rtl/>
          <w:lang w:bidi="ar-MA"/>
        </w:rPr>
        <w:t>مام كبير بهذه المادة (وسنكشف في الفصل الثاني عن مسؤولية الأساتذة في هذه الصعوبات التي يعانيها المتعلمون إزاء هذ</w:t>
      </w:r>
      <w:r w:rsidR="004A780C" w:rsidRPr="004814A5">
        <w:rPr>
          <w:rFonts w:ascii="Traditional Arabic" w:eastAsia="Calibri" w:hAnsi="Traditional Arabic" w:cs="Traditional Arabic"/>
          <w:sz w:val="32"/>
          <w:szCs w:val="32"/>
          <w:rtl/>
          <w:lang w:bidi="ar-MA"/>
        </w:rPr>
        <w:t>ه المادة، وكيف أن عدم تمكن الأس</w:t>
      </w:r>
      <w:r w:rsidR="00DC324E" w:rsidRPr="004814A5">
        <w:rPr>
          <w:rFonts w:ascii="Traditional Arabic" w:eastAsia="Calibri" w:hAnsi="Traditional Arabic" w:cs="Traditional Arabic"/>
          <w:sz w:val="32"/>
          <w:szCs w:val="32"/>
          <w:rtl/>
          <w:lang w:bidi="ar-MA"/>
        </w:rPr>
        <w:t>ا</w:t>
      </w:r>
      <w:r w:rsidR="004A780C" w:rsidRPr="004814A5">
        <w:rPr>
          <w:rFonts w:ascii="Traditional Arabic" w:eastAsia="Calibri" w:hAnsi="Traditional Arabic" w:cs="Traditional Arabic"/>
          <w:sz w:val="32"/>
          <w:szCs w:val="32"/>
          <w:rtl/>
          <w:lang w:bidi="ar-MA"/>
        </w:rPr>
        <w:t>تذة من المادة ومن الطرق الفع</w:t>
      </w:r>
      <w:r w:rsidR="00DC324E" w:rsidRPr="004814A5">
        <w:rPr>
          <w:rFonts w:ascii="Traditional Arabic" w:eastAsia="Calibri" w:hAnsi="Traditional Arabic" w:cs="Traditional Arabic"/>
          <w:sz w:val="32"/>
          <w:szCs w:val="32"/>
          <w:rtl/>
          <w:lang w:bidi="ar-MA"/>
        </w:rPr>
        <w:t>ال</w:t>
      </w:r>
      <w:r w:rsidR="005C26BC" w:rsidRPr="004814A5">
        <w:rPr>
          <w:rFonts w:ascii="Traditional Arabic" w:eastAsia="Calibri" w:hAnsi="Traditional Arabic" w:cs="Traditional Arabic"/>
          <w:sz w:val="32"/>
          <w:szCs w:val="32"/>
          <w:rtl/>
          <w:lang w:bidi="ar-MA"/>
        </w:rPr>
        <w:t>ة لتدريسها حال دون وصول المتعلمين لهذه الكفاية)، على اعتبار أن</w:t>
      </w:r>
      <w:r w:rsidR="00DC324E" w:rsidRPr="004814A5">
        <w:rPr>
          <w:rFonts w:ascii="Traditional Arabic" w:eastAsia="Calibri" w:hAnsi="Traditional Arabic" w:cs="Traditional Arabic"/>
          <w:sz w:val="32"/>
          <w:szCs w:val="32"/>
          <w:rtl/>
          <w:lang w:bidi="ar-MA"/>
        </w:rPr>
        <w:t xml:space="preserve"> هذا الإلمام يجعل </w:t>
      </w:r>
      <w:r w:rsidR="00B30C6E" w:rsidRPr="004814A5">
        <w:rPr>
          <w:rFonts w:ascii="Traditional Arabic" w:eastAsia="Calibri" w:hAnsi="Traditional Arabic" w:cs="Traditional Arabic"/>
          <w:sz w:val="32"/>
          <w:szCs w:val="32"/>
          <w:rtl/>
          <w:lang w:bidi="ar-MA"/>
        </w:rPr>
        <w:t>المدرسين يقرؤون الشعر أمام تلاميذهم وطلابهم بضبط ت</w:t>
      </w:r>
      <w:r w:rsidR="00433694" w:rsidRPr="004814A5">
        <w:rPr>
          <w:rFonts w:ascii="Traditional Arabic" w:eastAsia="Calibri" w:hAnsi="Traditional Arabic" w:cs="Traditional Arabic"/>
          <w:sz w:val="32"/>
          <w:szCs w:val="32"/>
          <w:rtl/>
          <w:lang w:bidi="ar-MA"/>
        </w:rPr>
        <w:t>ـــــ</w:t>
      </w:r>
      <w:r w:rsidR="00B30C6E" w:rsidRPr="004814A5">
        <w:rPr>
          <w:rFonts w:ascii="Traditional Arabic" w:eastAsia="Calibri" w:hAnsi="Traditional Arabic" w:cs="Traditional Arabic"/>
          <w:sz w:val="32"/>
          <w:szCs w:val="32"/>
          <w:rtl/>
          <w:lang w:bidi="ar-MA"/>
        </w:rPr>
        <w:t xml:space="preserve">ام للوزن </w:t>
      </w:r>
      <w:r w:rsidR="004E0D94" w:rsidRPr="004814A5">
        <w:rPr>
          <w:rFonts w:ascii="Traditional Arabic" w:eastAsia="Calibri" w:hAnsi="Traditional Arabic" w:cs="Traditional Arabic"/>
          <w:sz w:val="32"/>
          <w:szCs w:val="32"/>
          <w:rtl/>
          <w:lang w:bidi="ar-MA"/>
        </w:rPr>
        <w:t>والايقاع الشعري، وبتمثل للمع</w:t>
      </w:r>
      <w:r w:rsidR="004A780C" w:rsidRPr="004814A5">
        <w:rPr>
          <w:rFonts w:ascii="Traditional Arabic" w:eastAsia="Calibri" w:hAnsi="Traditional Arabic" w:cs="Traditional Arabic"/>
          <w:sz w:val="32"/>
          <w:szCs w:val="32"/>
          <w:rtl/>
          <w:lang w:bidi="ar-MA"/>
        </w:rPr>
        <w:t>اني، أ</w:t>
      </w:r>
      <w:r w:rsidR="007B5626" w:rsidRPr="004814A5">
        <w:rPr>
          <w:rFonts w:ascii="Traditional Arabic" w:eastAsia="Calibri" w:hAnsi="Traditional Arabic" w:cs="Traditional Arabic"/>
          <w:sz w:val="32"/>
          <w:szCs w:val="32"/>
          <w:rtl/>
          <w:lang w:bidi="ar-MA"/>
        </w:rPr>
        <w:t>م</w:t>
      </w:r>
      <w:r w:rsidR="00433694" w:rsidRPr="004814A5">
        <w:rPr>
          <w:rFonts w:ascii="Traditional Arabic" w:eastAsia="Calibri" w:hAnsi="Traditional Arabic" w:cs="Traditional Arabic"/>
          <w:sz w:val="32"/>
          <w:szCs w:val="32"/>
          <w:rtl/>
          <w:lang w:bidi="ar-MA"/>
        </w:rPr>
        <w:t>ــــ</w:t>
      </w:r>
      <w:r w:rsidR="007B5626" w:rsidRPr="004814A5">
        <w:rPr>
          <w:rFonts w:ascii="Traditional Arabic" w:eastAsia="Calibri" w:hAnsi="Traditional Arabic" w:cs="Traditional Arabic"/>
          <w:sz w:val="32"/>
          <w:szCs w:val="32"/>
          <w:rtl/>
          <w:lang w:bidi="ar-MA"/>
        </w:rPr>
        <w:t>ا إذا كان العك</w:t>
      </w:r>
      <w:r w:rsidR="00433694" w:rsidRPr="004814A5">
        <w:rPr>
          <w:rFonts w:ascii="Traditional Arabic" w:eastAsia="Calibri" w:hAnsi="Traditional Arabic" w:cs="Traditional Arabic"/>
          <w:sz w:val="32"/>
          <w:szCs w:val="32"/>
          <w:rtl/>
          <w:lang w:bidi="ar-MA"/>
        </w:rPr>
        <w:t>ـــــ</w:t>
      </w:r>
      <w:r w:rsidR="007B5626" w:rsidRPr="004814A5">
        <w:rPr>
          <w:rFonts w:ascii="Traditional Arabic" w:eastAsia="Calibri" w:hAnsi="Traditional Arabic" w:cs="Traditional Arabic"/>
          <w:sz w:val="32"/>
          <w:szCs w:val="32"/>
          <w:rtl/>
          <w:lang w:bidi="ar-MA"/>
        </w:rPr>
        <w:t>س فس</w:t>
      </w:r>
      <w:r w:rsidR="00433694" w:rsidRPr="004814A5">
        <w:rPr>
          <w:rFonts w:ascii="Traditional Arabic" w:eastAsia="Calibri" w:hAnsi="Traditional Arabic" w:cs="Traditional Arabic"/>
          <w:sz w:val="32"/>
          <w:szCs w:val="32"/>
          <w:rtl/>
          <w:lang w:bidi="ar-MA"/>
        </w:rPr>
        <w:t>ـــــ</w:t>
      </w:r>
      <w:r w:rsidR="007B5626" w:rsidRPr="004814A5">
        <w:rPr>
          <w:rFonts w:ascii="Traditional Arabic" w:eastAsia="Calibri" w:hAnsi="Traditional Arabic" w:cs="Traditional Arabic"/>
          <w:sz w:val="32"/>
          <w:szCs w:val="32"/>
          <w:rtl/>
          <w:lang w:bidi="ar-MA"/>
        </w:rPr>
        <w:t>وف ينقص ويقلل</w:t>
      </w:r>
      <w:r w:rsidR="008F7F78" w:rsidRPr="004814A5">
        <w:rPr>
          <w:rFonts w:ascii="Traditional Arabic" w:eastAsia="Calibri" w:hAnsi="Traditional Arabic" w:cs="Traditional Arabic"/>
          <w:sz w:val="32"/>
          <w:szCs w:val="32"/>
          <w:rtl/>
          <w:lang w:bidi="ar-MA"/>
        </w:rPr>
        <w:t xml:space="preserve"> </w:t>
      </w:r>
      <w:r w:rsidR="005C26BC" w:rsidRPr="004814A5">
        <w:rPr>
          <w:rFonts w:ascii="Traditional Arabic" w:eastAsia="Calibri" w:hAnsi="Traditional Arabic" w:cs="Traditional Arabic"/>
          <w:sz w:val="32"/>
          <w:szCs w:val="32"/>
          <w:rtl/>
          <w:lang w:bidi="ar-MA"/>
        </w:rPr>
        <w:t>من شخصيتهم وهيبتهم أمام تلامذتهم</w:t>
      </w:r>
      <w:r w:rsidR="007B5626" w:rsidRPr="004814A5">
        <w:rPr>
          <w:rFonts w:ascii="Traditional Arabic" w:eastAsia="Calibri" w:hAnsi="Traditional Arabic" w:cs="Traditional Arabic"/>
          <w:sz w:val="32"/>
          <w:szCs w:val="32"/>
          <w:rtl/>
          <w:lang w:bidi="ar-MA"/>
        </w:rPr>
        <w:t>، خصوصا إذا</w:t>
      </w:r>
      <w:r w:rsidR="004A780C" w:rsidRPr="004814A5">
        <w:rPr>
          <w:rFonts w:ascii="Traditional Arabic" w:eastAsia="Calibri" w:hAnsi="Traditional Arabic" w:cs="Traditional Arabic"/>
          <w:sz w:val="32"/>
          <w:szCs w:val="32"/>
          <w:rtl/>
          <w:lang w:bidi="ar-MA"/>
        </w:rPr>
        <w:t xml:space="preserve"> كان من بينهم الموهوب المبدع</w:t>
      </w:r>
      <w:r w:rsidR="008F7F78" w:rsidRPr="004814A5">
        <w:rPr>
          <w:rFonts w:ascii="Traditional Arabic" w:eastAsia="Calibri" w:hAnsi="Traditional Arabic" w:cs="Traditional Arabic"/>
          <w:sz w:val="32"/>
          <w:szCs w:val="32"/>
          <w:rtl/>
          <w:lang w:bidi="ar-MA"/>
        </w:rPr>
        <w:t xml:space="preserve"> </w:t>
      </w:r>
      <w:r w:rsidR="007B5626" w:rsidRPr="004814A5">
        <w:rPr>
          <w:rFonts w:ascii="Traditional Arabic" w:eastAsia="Calibri" w:hAnsi="Traditional Arabic" w:cs="Traditional Arabic"/>
          <w:sz w:val="32"/>
          <w:szCs w:val="32"/>
          <w:rtl/>
          <w:lang w:bidi="ar-MA"/>
        </w:rPr>
        <w:t>الذي ينظم القريض</w:t>
      </w:r>
      <w:r w:rsidR="004A780C" w:rsidRPr="004814A5">
        <w:rPr>
          <w:rFonts w:ascii="Traditional Arabic" w:eastAsia="Calibri" w:hAnsi="Traditional Arabic" w:cs="Traditional Arabic"/>
          <w:sz w:val="32"/>
          <w:szCs w:val="32"/>
          <w:rtl/>
          <w:lang w:bidi="ar-MA"/>
        </w:rPr>
        <w:t>،</w:t>
      </w:r>
      <w:r w:rsidR="007B5626" w:rsidRPr="004814A5">
        <w:rPr>
          <w:rFonts w:ascii="Traditional Arabic" w:eastAsia="Calibri" w:hAnsi="Traditional Arabic" w:cs="Traditional Arabic"/>
          <w:sz w:val="32"/>
          <w:szCs w:val="32"/>
          <w:rtl/>
          <w:lang w:bidi="ar-MA"/>
        </w:rPr>
        <w:t xml:space="preserve"> ويعرف قراءته وتحديد أوزانه. ولعل كل هذا يساهم مما لا شك فيه في إنتاج جيل لا </w:t>
      </w:r>
      <w:r w:rsidR="005C26BC" w:rsidRPr="004814A5">
        <w:rPr>
          <w:rFonts w:ascii="Traditional Arabic" w:eastAsia="Calibri" w:hAnsi="Traditional Arabic" w:cs="Traditional Arabic"/>
          <w:sz w:val="32"/>
          <w:szCs w:val="32"/>
          <w:rtl/>
          <w:lang w:bidi="ar-MA"/>
        </w:rPr>
        <w:lastRenderedPageBreak/>
        <w:t>يحسن قراءة الشعر ولا تذوقه، و</w:t>
      </w:r>
      <w:r w:rsidR="007B5626" w:rsidRPr="004814A5">
        <w:rPr>
          <w:rFonts w:ascii="Traditional Arabic" w:eastAsia="Calibri" w:hAnsi="Traditional Arabic" w:cs="Traditional Arabic"/>
          <w:sz w:val="32"/>
          <w:szCs w:val="32"/>
          <w:rtl/>
          <w:lang w:bidi="ar-MA"/>
        </w:rPr>
        <w:t>هذا ما نحاول الكشف عنه</w:t>
      </w:r>
      <w:r w:rsidR="005C26BC" w:rsidRPr="004814A5">
        <w:rPr>
          <w:rFonts w:ascii="Traditional Arabic" w:eastAsia="Calibri" w:hAnsi="Traditional Arabic" w:cs="Traditional Arabic"/>
          <w:sz w:val="32"/>
          <w:szCs w:val="32"/>
          <w:rtl/>
          <w:lang w:bidi="ar-MA"/>
        </w:rPr>
        <w:t>،</w:t>
      </w:r>
      <w:r w:rsidR="007B5626" w:rsidRPr="004814A5">
        <w:rPr>
          <w:rFonts w:ascii="Traditional Arabic" w:eastAsia="Calibri" w:hAnsi="Traditional Arabic" w:cs="Traditional Arabic"/>
          <w:sz w:val="32"/>
          <w:szCs w:val="32"/>
          <w:rtl/>
          <w:lang w:bidi="ar-MA"/>
        </w:rPr>
        <w:t xml:space="preserve"> بغية معرفة الأسباب الحقيقية</w:t>
      </w:r>
      <w:r w:rsidR="005C26BC" w:rsidRPr="004814A5">
        <w:rPr>
          <w:rFonts w:ascii="Traditional Arabic" w:eastAsia="Calibri" w:hAnsi="Traditional Arabic" w:cs="Traditional Arabic"/>
          <w:sz w:val="32"/>
          <w:szCs w:val="32"/>
          <w:rtl/>
          <w:lang w:bidi="ar-MA"/>
        </w:rPr>
        <w:t>،</w:t>
      </w:r>
      <w:r w:rsidR="007B5626" w:rsidRPr="004814A5">
        <w:rPr>
          <w:rFonts w:ascii="Traditional Arabic" w:eastAsia="Calibri" w:hAnsi="Traditional Arabic" w:cs="Traditional Arabic"/>
          <w:sz w:val="32"/>
          <w:szCs w:val="32"/>
          <w:rtl/>
          <w:lang w:bidi="ar-MA"/>
        </w:rPr>
        <w:t xml:space="preserve"> ومحاولة الوصول</w:t>
      </w:r>
      <w:r w:rsidRPr="004814A5">
        <w:rPr>
          <w:rFonts w:ascii="Traditional Arabic" w:eastAsia="Calibri" w:hAnsi="Traditional Arabic" w:cs="Traditional Arabic"/>
          <w:sz w:val="32"/>
          <w:szCs w:val="32"/>
          <w:rtl/>
          <w:lang w:bidi="ar-MA"/>
        </w:rPr>
        <w:t xml:space="preserve"> إلى</w:t>
      </w:r>
      <w:r w:rsidR="007B5626" w:rsidRPr="004814A5">
        <w:rPr>
          <w:rFonts w:ascii="Traditional Arabic" w:eastAsia="Calibri" w:hAnsi="Traditional Arabic" w:cs="Traditional Arabic"/>
          <w:sz w:val="32"/>
          <w:szCs w:val="32"/>
          <w:rtl/>
          <w:lang w:bidi="ar-MA"/>
        </w:rPr>
        <w:t xml:space="preserve"> حلول ناجعة وفعالة لتجاوز تحديات تدريس المادة وتلقيها.</w:t>
      </w:r>
      <w:r w:rsidR="007B5626" w:rsidRPr="004814A5">
        <w:rPr>
          <w:rFonts w:ascii="Traditional Arabic" w:hAnsi="Traditional Arabic" w:cs="Traditional Arabic"/>
          <w:sz w:val="40"/>
          <w:szCs w:val="40"/>
          <w:vertAlign w:val="superscript"/>
          <w:rtl/>
        </w:rPr>
        <w:t>(</w:t>
      </w:r>
      <w:r w:rsidR="007B5626" w:rsidRPr="004814A5">
        <w:rPr>
          <w:rFonts w:ascii="Traditional Arabic" w:hAnsi="Traditional Arabic" w:cs="Traditional Arabic"/>
          <w:sz w:val="40"/>
          <w:szCs w:val="40"/>
          <w:vertAlign w:val="superscript"/>
          <w:rtl/>
        </w:rPr>
        <w:footnoteReference w:id="28"/>
      </w:r>
      <w:r w:rsidR="007B5626" w:rsidRPr="004814A5">
        <w:rPr>
          <w:rFonts w:ascii="Traditional Arabic" w:hAnsi="Traditional Arabic" w:cs="Traditional Arabic"/>
          <w:sz w:val="40"/>
          <w:szCs w:val="40"/>
          <w:vertAlign w:val="superscript"/>
          <w:rtl/>
        </w:rPr>
        <w:t>)</w:t>
      </w:r>
    </w:p>
    <w:p w:rsidR="00642E89" w:rsidRPr="004814A5" w:rsidRDefault="004910AC" w:rsidP="004910AC">
      <w:pPr>
        <w:bidi/>
        <w:spacing w:after="0"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4"/>
          <w:szCs w:val="34"/>
          <w:rtl/>
          <w:lang w:bidi="ar-MA"/>
        </w:rPr>
        <w:t>.</w:t>
      </w:r>
      <w:r w:rsidR="00DF3431" w:rsidRPr="004814A5">
        <w:rPr>
          <w:rFonts w:ascii="Traditional Arabic" w:eastAsia="Calibri" w:hAnsi="Traditional Arabic" w:cs="Traditional Arabic"/>
          <w:sz w:val="32"/>
          <w:szCs w:val="32"/>
          <w:rtl/>
          <w:lang w:bidi="ar-MA"/>
        </w:rPr>
        <w:t xml:space="preserve"> إن الأديب أو الكاتب لا يكون كذلك دون معرفة بأساسيات الصرف والنحو، ولي</w:t>
      </w:r>
      <w:r w:rsidRPr="004814A5">
        <w:rPr>
          <w:rFonts w:ascii="Traditional Arabic" w:eastAsia="Calibri" w:hAnsi="Traditional Arabic" w:cs="Traditional Arabic"/>
          <w:sz w:val="32"/>
          <w:szCs w:val="32"/>
          <w:rtl/>
          <w:lang w:bidi="ar-MA"/>
        </w:rPr>
        <w:t>س لي</w:t>
      </w:r>
      <w:r w:rsidR="00DF3431" w:rsidRPr="004814A5">
        <w:rPr>
          <w:rFonts w:ascii="Traditional Arabic" w:eastAsia="Calibri" w:hAnsi="Traditional Arabic" w:cs="Traditional Arabic"/>
          <w:sz w:val="32"/>
          <w:szCs w:val="32"/>
          <w:rtl/>
          <w:lang w:bidi="ar-MA"/>
        </w:rPr>
        <w:t>كون نحويا، بل ليتجنب اللحن عند ال</w:t>
      </w:r>
      <w:r w:rsidR="00306514" w:rsidRPr="004814A5">
        <w:rPr>
          <w:rFonts w:ascii="Traditional Arabic" w:eastAsia="Calibri" w:hAnsi="Traditional Arabic" w:cs="Traditional Arabic"/>
          <w:sz w:val="32"/>
          <w:szCs w:val="32"/>
          <w:rtl/>
          <w:lang w:bidi="ar-MA"/>
        </w:rPr>
        <w:t>نطق، وكذلك</w:t>
      </w:r>
      <w:r w:rsidR="00306514" w:rsidRPr="004814A5">
        <w:rPr>
          <w:rFonts w:ascii="Traditional Arabic" w:eastAsia="Calibri" w:hAnsi="Traditional Arabic" w:cs="Traditional Arabic"/>
          <w:sz w:val="32"/>
          <w:szCs w:val="32"/>
          <w:lang w:bidi="ar-MA"/>
        </w:rPr>
        <w:t xml:space="preserve"> </w:t>
      </w:r>
      <w:r w:rsidR="00306514" w:rsidRPr="004814A5">
        <w:rPr>
          <w:rFonts w:ascii="Traditional Arabic" w:eastAsia="Calibri" w:hAnsi="Traditional Arabic" w:cs="Traditional Arabic"/>
          <w:sz w:val="32"/>
          <w:szCs w:val="32"/>
          <w:rtl/>
          <w:lang w:bidi="ar-MA"/>
        </w:rPr>
        <w:t>فهو بحاجة إلى الإلمام التام بأولويات العروض العربي</w:t>
      </w:r>
      <w:r w:rsidRPr="004814A5">
        <w:rPr>
          <w:rFonts w:ascii="Traditional Arabic" w:eastAsia="Calibri" w:hAnsi="Traditional Arabic" w:cs="Traditional Arabic"/>
          <w:sz w:val="32"/>
          <w:szCs w:val="32"/>
          <w:rtl/>
          <w:lang w:bidi="ar-MA"/>
        </w:rPr>
        <w:t xml:space="preserve"> </w:t>
      </w:r>
      <w:r w:rsidR="004A780C" w:rsidRPr="004814A5">
        <w:rPr>
          <w:rFonts w:ascii="Traditional Arabic" w:eastAsia="Calibri" w:hAnsi="Traditional Arabic" w:cs="Traditional Arabic"/>
          <w:sz w:val="32"/>
          <w:szCs w:val="32"/>
          <w:rtl/>
          <w:lang w:bidi="ar-MA"/>
        </w:rPr>
        <w:t>على أقل</w:t>
      </w:r>
      <w:r w:rsidR="00306514" w:rsidRPr="004814A5">
        <w:rPr>
          <w:rFonts w:ascii="Traditional Arabic" w:eastAsia="Calibri" w:hAnsi="Traditional Arabic" w:cs="Traditional Arabic"/>
          <w:sz w:val="32"/>
          <w:szCs w:val="32"/>
          <w:rtl/>
          <w:lang w:bidi="ar-MA"/>
        </w:rPr>
        <w:t xml:space="preserve"> تقدير، وليس ليكون شاعرا أو متخصصا في ال</w:t>
      </w:r>
      <w:r w:rsidRPr="004814A5">
        <w:rPr>
          <w:rFonts w:ascii="Traditional Arabic" w:eastAsia="Calibri" w:hAnsi="Traditional Arabic" w:cs="Traditional Arabic"/>
          <w:sz w:val="32"/>
          <w:szCs w:val="32"/>
          <w:rtl/>
          <w:lang w:bidi="ar-MA"/>
        </w:rPr>
        <w:t xml:space="preserve">عروض، بل ليكون في مأمن من الخطأ </w:t>
      </w:r>
      <w:r w:rsidR="00306514" w:rsidRPr="004814A5">
        <w:rPr>
          <w:rFonts w:ascii="Traditional Arabic" w:eastAsia="Calibri" w:hAnsi="Traditional Arabic" w:cs="Traditional Arabic"/>
          <w:sz w:val="32"/>
          <w:szCs w:val="32"/>
          <w:rtl/>
          <w:lang w:bidi="ar-MA"/>
        </w:rPr>
        <w:t>في قراءة الشعر</w:t>
      </w:r>
      <w:r w:rsidRPr="004814A5">
        <w:rPr>
          <w:rFonts w:ascii="Traditional Arabic" w:eastAsia="Calibri" w:hAnsi="Traditional Arabic" w:cs="Traditional Arabic"/>
          <w:sz w:val="32"/>
          <w:szCs w:val="32"/>
          <w:rtl/>
          <w:lang w:bidi="ar-MA"/>
        </w:rPr>
        <w:t xml:space="preserve"> أو إنشاد أبيات يستشهد ب</w:t>
      </w:r>
      <w:r w:rsidR="00F83400" w:rsidRPr="004814A5">
        <w:rPr>
          <w:rFonts w:ascii="Traditional Arabic" w:eastAsia="Calibri" w:hAnsi="Traditional Arabic" w:cs="Traditional Arabic"/>
          <w:sz w:val="32"/>
          <w:szCs w:val="32"/>
          <w:rtl/>
          <w:lang w:bidi="ar-MA"/>
        </w:rPr>
        <w:t>ها في م</w:t>
      </w:r>
      <w:r w:rsidR="00306514" w:rsidRPr="004814A5">
        <w:rPr>
          <w:rFonts w:ascii="Traditional Arabic" w:eastAsia="Calibri" w:hAnsi="Traditional Arabic" w:cs="Traditional Arabic"/>
          <w:sz w:val="32"/>
          <w:szCs w:val="32"/>
          <w:rtl/>
          <w:lang w:bidi="ar-MA"/>
        </w:rPr>
        <w:t>حاضرة أو</w:t>
      </w:r>
      <w:r w:rsidRPr="004814A5">
        <w:rPr>
          <w:rFonts w:ascii="Traditional Arabic" w:eastAsia="Calibri" w:hAnsi="Traditional Arabic" w:cs="Traditional Arabic"/>
          <w:sz w:val="32"/>
          <w:szCs w:val="32"/>
          <w:rtl/>
          <w:lang w:bidi="ar-MA"/>
        </w:rPr>
        <w:t xml:space="preserve"> في مجلس من مجالس الأدب، فمتى حصل خطأ ما</w:t>
      </w:r>
      <w:r w:rsidR="00F83400" w:rsidRPr="004814A5">
        <w:rPr>
          <w:rFonts w:ascii="Traditional Arabic" w:eastAsia="Calibri" w:hAnsi="Traditional Arabic" w:cs="Traditional Arabic"/>
          <w:sz w:val="32"/>
          <w:szCs w:val="32"/>
          <w:rtl/>
          <w:lang w:bidi="ar-MA"/>
        </w:rPr>
        <w:t xml:space="preserve"> جعله في إحراج وعيب كبيرين بين الحاضرين الذين يشفقون عليه تارة أو يسخرون منه تارة أخرى.</w:t>
      </w:r>
    </w:p>
    <w:p w:rsidR="007B5626" w:rsidRPr="004814A5" w:rsidRDefault="008F7F78" w:rsidP="007A0698">
      <w:pPr>
        <w:bidi/>
        <w:spacing w:after="0" w:line="360" w:lineRule="auto"/>
        <w:jc w:val="both"/>
        <w:rPr>
          <w:rFonts w:ascii="Traditional Arabic" w:eastAsia="Calibri" w:hAnsi="Traditional Arabic" w:cs="Traditional Arabic"/>
          <w:sz w:val="34"/>
          <w:szCs w:val="34"/>
          <w:rtl/>
          <w:lang w:bidi="ar-MA"/>
        </w:rPr>
      </w:pPr>
      <w:r w:rsidRPr="004814A5">
        <w:rPr>
          <w:rFonts w:ascii="Traditional Arabic" w:eastAsia="Calibri" w:hAnsi="Traditional Arabic" w:cs="Traditional Arabic"/>
          <w:sz w:val="32"/>
          <w:szCs w:val="32"/>
          <w:rtl/>
          <w:lang w:bidi="ar-MA"/>
        </w:rPr>
        <w:t xml:space="preserve"> </w:t>
      </w:r>
      <w:r w:rsidR="00642E89" w:rsidRPr="004814A5">
        <w:rPr>
          <w:rFonts w:ascii="Traditional Arabic" w:eastAsia="Calibri" w:hAnsi="Traditional Arabic" w:cs="Traditional Arabic"/>
          <w:sz w:val="32"/>
          <w:szCs w:val="32"/>
          <w:rtl/>
          <w:lang w:bidi="ar-MA"/>
        </w:rPr>
        <w:t>وفي هذا الصدد يذكر تاريخ الأدب قصة مخجلة لعالم جليل من علماء الأدب العربي، وهو أبو علي القالي، الذي وفد إلى الأندلس فاستقبله علماؤها وأدباؤها وع</w:t>
      </w:r>
      <w:r w:rsidR="005C26BC" w:rsidRPr="004814A5">
        <w:rPr>
          <w:rFonts w:ascii="Traditional Arabic" w:eastAsia="Calibri" w:hAnsi="Traditional Arabic" w:cs="Traditional Arabic"/>
          <w:sz w:val="32"/>
          <w:szCs w:val="32"/>
          <w:rtl/>
          <w:lang w:bidi="ar-MA"/>
        </w:rPr>
        <w:t>ِ</w:t>
      </w:r>
      <w:r w:rsidR="00642E89" w:rsidRPr="004814A5">
        <w:rPr>
          <w:rFonts w:ascii="Traditional Arabic" w:eastAsia="Calibri" w:hAnsi="Traditional Arabic" w:cs="Traditional Arabic"/>
          <w:sz w:val="32"/>
          <w:szCs w:val="32"/>
          <w:rtl/>
          <w:lang w:bidi="ar-MA"/>
        </w:rPr>
        <w:t>ل</w:t>
      </w:r>
      <w:r w:rsidR="005C26BC" w:rsidRPr="004814A5">
        <w:rPr>
          <w:rFonts w:ascii="Traditional Arabic" w:eastAsia="Calibri" w:hAnsi="Traditional Arabic" w:cs="Traditional Arabic"/>
          <w:sz w:val="32"/>
          <w:szCs w:val="32"/>
          <w:rtl/>
          <w:lang w:bidi="ar-MA"/>
        </w:rPr>
        <w:t>ْ</w:t>
      </w:r>
      <w:r w:rsidR="00642E89" w:rsidRPr="004814A5">
        <w:rPr>
          <w:rFonts w:ascii="Traditional Arabic" w:eastAsia="Calibri" w:hAnsi="Traditional Arabic" w:cs="Traditional Arabic"/>
          <w:sz w:val="32"/>
          <w:szCs w:val="32"/>
          <w:rtl/>
          <w:lang w:bidi="ar-MA"/>
        </w:rPr>
        <w:t>ي</w:t>
      </w:r>
      <w:r w:rsidR="005C26BC" w:rsidRPr="004814A5">
        <w:rPr>
          <w:rFonts w:ascii="Traditional Arabic" w:eastAsia="Calibri" w:hAnsi="Traditional Arabic" w:cs="Traditional Arabic"/>
          <w:sz w:val="32"/>
          <w:szCs w:val="32"/>
          <w:rtl/>
          <w:lang w:bidi="ar-MA"/>
        </w:rPr>
        <w:t>َ</w:t>
      </w:r>
      <w:r w:rsidR="00642E89" w:rsidRPr="004814A5">
        <w:rPr>
          <w:rFonts w:ascii="Traditional Arabic" w:eastAsia="Calibri" w:hAnsi="Traditional Arabic" w:cs="Traditional Arabic"/>
          <w:sz w:val="32"/>
          <w:szCs w:val="32"/>
          <w:rtl/>
          <w:lang w:bidi="ar-MA"/>
        </w:rPr>
        <w:t>ة قومها تكريما له، فأنشد لهم بيتا للشاعر عبيدة ابن</w:t>
      </w:r>
      <w:r w:rsidR="00306514" w:rsidRPr="004814A5">
        <w:rPr>
          <w:rFonts w:ascii="Traditional Arabic" w:eastAsia="Calibri" w:hAnsi="Traditional Arabic" w:cs="Traditional Arabic"/>
          <w:sz w:val="32"/>
          <w:szCs w:val="32"/>
          <w:rtl/>
          <w:lang w:bidi="ar-MA"/>
        </w:rPr>
        <w:t xml:space="preserve"> </w:t>
      </w:r>
      <w:r w:rsidR="00642E89" w:rsidRPr="004814A5">
        <w:rPr>
          <w:rFonts w:ascii="Traditional Arabic" w:eastAsia="Calibri" w:hAnsi="Traditional Arabic" w:cs="Traditional Arabic"/>
          <w:sz w:val="32"/>
          <w:szCs w:val="32"/>
          <w:rtl/>
          <w:lang w:bidi="ar-MA"/>
        </w:rPr>
        <w:t>الطبيب، فارتكب خطأ</w:t>
      </w:r>
      <w:r w:rsidR="00C27C08" w:rsidRPr="004814A5">
        <w:rPr>
          <w:rFonts w:ascii="Traditional Arabic" w:eastAsia="Calibri" w:hAnsi="Traditional Arabic" w:cs="Traditional Arabic"/>
          <w:sz w:val="32"/>
          <w:szCs w:val="32"/>
          <w:rtl/>
          <w:lang w:bidi="ar-MA"/>
        </w:rPr>
        <w:t xml:space="preserve"> فاختل الوزن وكان في موكبه ابن رفاعة ا</w:t>
      </w:r>
      <w:r w:rsidR="005C26BC" w:rsidRPr="004814A5">
        <w:rPr>
          <w:rFonts w:ascii="Traditional Arabic" w:eastAsia="Calibri" w:hAnsi="Traditional Arabic" w:cs="Traditional Arabic"/>
          <w:sz w:val="32"/>
          <w:szCs w:val="32"/>
          <w:rtl/>
          <w:lang w:bidi="ar-MA"/>
        </w:rPr>
        <w:t>لألبري فأنكر ذلك وقد كان</w:t>
      </w:r>
      <w:r w:rsidRPr="004814A5">
        <w:rPr>
          <w:rFonts w:ascii="Traditional Arabic" w:eastAsia="Calibri" w:hAnsi="Traditional Arabic" w:cs="Traditional Arabic"/>
          <w:sz w:val="32"/>
          <w:szCs w:val="32"/>
          <w:rtl/>
          <w:lang w:bidi="ar-MA"/>
        </w:rPr>
        <w:t xml:space="preserve"> </w:t>
      </w:r>
      <w:r w:rsidR="005C26BC" w:rsidRPr="004814A5">
        <w:rPr>
          <w:rFonts w:ascii="Traditional Arabic" w:eastAsia="Calibri" w:hAnsi="Traditional Arabic" w:cs="Traditional Arabic"/>
          <w:sz w:val="32"/>
          <w:szCs w:val="32"/>
          <w:rtl/>
          <w:lang w:bidi="ar-MA"/>
        </w:rPr>
        <w:t>من أهل</w:t>
      </w:r>
      <w:r w:rsidR="00C27C08" w:rsidRPr="004814A5">
        <w:rPr>
          <w:rFonts w:ascii="Traditional Arabic" w:eastAsia="Calibri" w:hAnsi="Traditional Arabic" w:cs="Traditional Arabic"/>
          <w:sz w:val="32"/>
          <w:szCs w:val="32"/>
          <w:rtl/>
          <w:lang w:bidi="ar-MA"/>
        </w:rPr>
        <w:t xml:space="preserve"> ا</w:t>
      </w:r>
      <w:r w:rsidR="005C26BC" w:rsidRPr="004814A5">
        <w:rPr>
          <w:rFonts w:ascii="Traditional Arabic" w:eastAsia="Calibri" w:hAnsi="Traditional Arabic" w:cs="Traditional Arabic"/>
          <w:sz w:val="32"/>
          <w:szCs w:val="32"/>
          <w:rtl/>
          <w:lang w:bidi="ar-MA"/>
        </w:rPr>
        <w:t>لأدب والمعرفة وقتها، فطلب من أبي</w:t>
      </w:r>
      <w:r w:rsidR="00C27C08" w:rsidRPr="004814A5">
        <w:rPr>
          <w:rFonts w:ascii="Traditional Arabic" w:eastAsia="Calibri" w:hAnsi="Traditional Arabic" w:cs="Traditional Arabic"/>
          <w:sz w:val="32"/>
          <w:szCs w:val="32"/>
          <w:rtl/>
          <w:lang w:bidi="ar-MA"/>
        </w:rPr>
        <w:t xml:space="preserve"> علي إعادة البيت مرتين، فلما كرر الخطأ في المرتين</w:t>
      </w:r>
      <w:r w:rsidRPr="004814A5">
        <w:rPr>
          <w:rFonts w:ascii="Traditional Arabic" w:eastAsia="Calibri" w:hAnsi="Traditional Arabic" w:cs="Traditional Arabic"/>
          <w:sz w:val="32"/>
          <w:szCs w:val="32"/>
          <w:rtl/>
          <w:lang w:bidi="ar-MA"/>
        </w:rPr>
        <w:t xml:space="preserve"> </w:t>
      </w:r>
      <w:r w:rsidR="00C27C08" w:rsidRPr="004814A5">
        <w:rPr>
          <w:rFonts w:ascii="Traditional Arabic" w:eastAsia="Calibri" w:hAnsi="Traditional Arabic" w:cs="Traditional Arabic"/>
          <w:sz w:val="32"/>
          <w:szCs w:val="32"/>
          <w:rtl/>
          <w:lang w:bidi="ar-MA"/>
        </w:rPr>
        <w:t xml:space="preserve">على التوالي، لوى ابن رفاعة رأسه منصرفا وهو يقول </w:t>
      </w:r>
      <w:r w:rsidR="00DA1E3C" w:rsidRPr="004814A5">
        <w:rPr>
          <w:rFonts w:ascii="Traditional Arabic" w:eastAsia="Calibri" w:hAnsi="Traditional Arabic" w:cs="Traditional Arabic"/>
          <w:sz w:val="32"/>
          <w:szCs w:val="32"/>
          <w:rtl/>
          <w:lang w:bidi="ar-MA"/>
        </w:rPr>
        <w:t>" مع هذا يوفد على أمير المؤمنين،</w:t>
      </w:r>
      <w:r w:rsidR="00C27C08" w:rsidRPr="004814A5">
        <w:rPr>
          <w:rFonts w:ascii="Traditional Arabic" w:eastAsia="Calibri" w:hAnsi="Traditional Arabic" w:cs="Traditional Arabic"/>
          <w:sz w:val="32"/>
          <w:szCs w:val="32"/>
          <w:rtl/>
          <w:lang w:bidi="ar-MA"/>
        </w:rPr>
        <w:t xml:space="preserve"> ويتجشم الرحلة لتعظيمه</w:t>
      </w:r>
      <w:r w:rsidR="002E0811" w:rsidRPr="004814A5">
        <w:rPr>
          <w:rFonts w:ascii="Traditional Arabic" w:eastAsia="Calibri" w:hAnsi="Traditional Arabic" w:cs="Traditional Arabic"/>
          <w:sz w:val="32"/>
          <w:szCs w:val="32"/>
          <w:rtl/>
          <w:lang w:bidi="ar-MA"/>
        </w:rPr>
        <w:t xml:space="preserve">، وهو </w:t>
      </w:r>
      <w:r w:rsidR="007A0698" w:rsidRPr="004814A5">
        <w:rPr>
          <w:rFonts w:ascii="Traditional Arabic" w:eastAsia="Calibri" w:hAnsi="Traditional Arabic" w:cs="Traditional Arabic"/>
          <w:sz w:val="32"/>
          <w:szCs w:val="32"/>
          <w:rtl/>
          <w:lang w:bidi="ar-MA"/>
        </w:rPr>
        <w:t xml:space="preserve">لا يقيم وزن بيت مشهور بين الناس </w:t>
      </w:r>
      <w:r w:rsidR="002E0811" w:rsidRPr="004814A5">
        <w:rPr>
          <w:rFonts w:ascii="Traditional Arabic" w:eastAsia="Calibri" w:hAnsi="Traditional Arabic" w:cs="Traditional Arabic"/>
          <w:sz w:val="32"/>
          <w:szCs w:val="32"/>
          <w:rtl/>
          <w:lang w:bidi="ar-MA"/>
        </w:rPr>
        <w:t>لا تغلط الصبيان فيه</w:t>
      </w:r>
      <w:r w:rsidR="000F4286" w:rsidRPr="004814A5">
        <w:rPr>
          <w:rFonts w:ascii="Traditional Arabic" w:eastAsia="Calibri" w:hAnsi="Traditional Arabic" w:cs="Traditional Arabic"/>
          <w:sz w:val="32"/>
          <w:szCs w:val="32"/>
          <w:rtl/>
          <w:lang w:bidi="ar-MA"/>
        </w:rPr>
        <w:t>؟</w:t>
      </w:r>
      <w:r w:rsidR="0099792D" w:rsidRPr="004814A5">
        <w:rPr>
          <w:rFonts w:ascii="Traditional Arabic" w:eastAsia="Calibri" w:hAnsi="Traditional Arabic" w:cs="Traditional Arabic"/>
          <w:sz w:val="32"/>
          <w:szCs w:val="32"/>
          <w:lang w:bidi="ar-MA"/>
        </w:rPr>
        <w:t>!</w:t>
      </w:r>
      <w:r w:rsidR="0099792D" w:rsidRPr="004814A5">
        <w:rPr>
          <w:rFonts w:ascii="Traditional Arabic" w:eastAsia="Calibri" w:hAnsi="Traditional Arabic" w:cs="Traditional Arabic"/>
          <w:sz w:val="32"/>
          <w:szCs w:val="32"/>
          <w:rtl/>
          <w:lang w:bidi="ar-MA"/>
        </w:rPr>
        <w:t> </w:t>
      </w:r>
      <w:r w:rsidR="0099792D" w:rsidRPr="004814A5">
        <w:rPr>
          <w:rFonts w:ascii="Traditional Arabic" w:hAnsi="Traditional Arabic" w:cs="Traditional Arabic"/>
          <w:sz w:val="40"/>
          <w:szCs w:val="40"/>
          <w:vertAlign w:val="superscript"/>
        </w:rPr>
        <w:t>(</w:t>
      </w:r>
      <w:r w:rsidR="0099792D" w:rsidRPr="004814A5">
        <w:rPr>
          <w:rFonts w:ascii="Traditional Arabic" w:hAnsi="Traditional Arabic" w:cs="Traditional Arabic"/>
          <w:sz w:val="40"/>
          <w:szCs w:val="40"/>
          <w:vertAlign w:val="superscript"/>
        </w:rPr>
        <w:footnoteReference w:id="29"/>
      </w:r>
      <w:r w:rsidR="0099792D" w:rsidRPr="004814A5">
        <w:rPr>
          <w:rFonts w:ascii="Traditional Arabic" w:hAnsi="Traditional Arabic" w:cs="Traditional Arabic"/>
          <w:sz w:val="40"/>
          <w:szCs w:val="40"/>
          <w:vertAlign w:val="superscript"/>
        </w:rPr>
        <w:t>)</w:t>
      </w:r>
    </w:p>
    <w:p w:rsidR="00557E09" w:rsidRPr="004814A5" w:rsidRDefault="008F7F78" w:rsidP="00713DE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9792D" w:rsidRPr="004814A5">
        <w:rPr>
          <w:rFonts w:ascii="Traditional Arabic" w:eastAsia="Calibri" w:hAnsi="Traditional Arabic" w:cs="Traditional Arabic"/>
          <w:sz w:val="32"/>
          <w:szCs w:val="32"/>
          <w:rtl/>
          <w:lang w:bidi="ar-MA"/>
        </w:rPr>
        <w:t>إن مثل هذه القصص والحوادث ــ الطرائف والنوادر الأدبية المحرجة أو المضحكة ــ وأخرى كثيرة موجودة في كتب الطرائف والنوادر الأدبية</w:t>
      </w:r>
      <w:r w:rsidR="00315FD1" w:rsidRPr="004814A5">
        <w:rPr>
          <w:rFonts w:ascii="Traditional Arabic" w:hAnsi="Traditional Arabic" w:cs="Traditional Arabic"/>
          <w:sz w:val="40"/>
          <w:szCs w:val="40"/>
          <w:vertAlign w:val="superscript"/>
          <w:rtl/>
        </w:rPr>
        <w:t>(</w:t>
      </w:r>
      <w:r w:rsidR="0099792D" w:rsidRPr="004814A5">
        <w:rPr>
          <w:rFonts w:ascii="Traditional Arabic" w:hAnsi="Traditional Arabic" w:cs="Traditional Arabic"/>
          <w:sz w:val="40"/>
          <w:szCs w:val="40"/>
          <w:vertAlign w:val="superscript"/>
          <w:rtl/>
        </w:rPr>
        <w:footnoteReference w:id="30"/>
      </w:r>
      <w:r w:rsidR="00315FD1" w:rsidRPr="004814A5">
        <w:rPr>
          <w:rFonts w:ascii="Traditional Arabic" w:hAnsi="Traditional Arabic" w:cs="Traditional Arabic"/>
          <w:sz w:val="40"/>
          <w:szCs w:val="40"/>
          <w:vertAlign w:val="superscript"/>
          <w:rtl/>
        </w:rPr>
        <w:t>)</w:t>
      </w:r>
      <w:r w:rsidR="00315FD1" w:rsidRPr="004814A5">
        <w:rPr>
          <w:rFonts w:ascii="Traditional Arabic" w:eastAsia="Calibri" w:hAnsi="Traditional Arabic" w:cs="Traditional Arabic"/>
          <w:sz w:val="32"/>
          <w:szCs w:val="32"/>
          <w:rtl/>
          <w:lang w:bidi="ar-MA"/>
        </w:rPr>
        <w:t xml:space="preserve"> تبرز بجلاء خطورة العروض وضرورة تعلمه وتعليمه، باعتبار</w:t>
      </w:r>
      <w:r w:rsidR="004A780C" w:rsidRPr="004814A5">
        <w:rPr>
          <w:rFonts w:ascii="Traditional Arabic" w:eastAsia="Calibri" w:hAnsi="Traditional Arabic" w:cs="Traditional Arabic"/>
          <w:sz w:val="32"/>
          <w:szCs w:val="32"/>
          <w:rtl/>
          <w:lang w:bidi="ar-MA"/>
        </w:rPr>
        <w:t>ه ضروري</w:t>
      </w:r>
      <w:r w:rsidR="004910AC" w:rsidRPr="004814A5">
        <w:rPr>
          <w:rFonts w:ascii="Traditional Arabic" w:eastAsia="Calibri" w:hAnsi="Traditional Arabic" w:cs="Traditional Arabic"/>
          <w:sz w:val="32"/>
          <w:szCs w:val="32"/>
          <w:rtl/>
          <w:lang w:bidi="ar-MA"/>
        </w:rPr>
        <w:t>ا</w:t>
      </w:r>
      <w:r w:rsidRPr="004814A5">
        <w:rPr>
          <w:rFonts w:ascii="Traditional Arabic" w:eastAsia="Calibri" w:hAnsi="Traditional Arabic" w:cs="Traditional Arabic"/>
          <w:sz w:val="32"/>
          <w:szCs w:val="32"/>
          <w:rtl/>
          <w:lang w:bidi="ar-MA"/>
        </w:rPr>
        <w:t xml:space="preserve"> </w:t>
      </w:r>
      <w:r w:rsidR="004A780C" w:rsidRPr="004814A5">
        <w:rPr>
          <w:rFonts w:ascii="Traditional Arabic" w:eastAsia="Calibri" w:hAnsi="Traditional Arabic" w:cs="Traditional Arabic"/>
          <w:sz w:val="32"/>
          <w:szCs w:val="32"/>
          <w:rtl/>
          <w:lang w:bidi="ar-MA"/>
        </w:rPr>
        <w:t>لكل منضو تحت</w:t>
      </w:r>
      <w:r w:rsidR="00315FD1" w:rsidRPr="004814A5">
        <w:rPr>
          <w:rFonts w:ascii="Traditional Arabic" w:eastAsia="Calibri" w:hAnsi="Traditional Arabic" w:cs="Traditional Arabic"/>
          <w:sz w:val="32"/>
          <w:szCs w:val="32"/>
          <w:rtl/>
          <w:lang w:bidi="ar-MA"/>
        </w:rPr>
        <w:t xml:space="preserve"> لواء اللغة العربية عموما، والمعنيين بتدريس اللغة العربية وآدابها بشكل خاص، وذلك درءا لمواقف الإحراج وإظهار عدم الكفاءة والجدارة العلمية.</w:t>
      </w:r>
      <w:r w:rsidRPr="004814A5">
        <w:rPr>
          <w:rFonts w:ascii="Traditional Arabic" w:eastAsia="Calibri" w:hAnsi="Traditional Arabic" w:cs="Traditional Arabic"/>
          <w:sz w:val="32"/>
          <w:szCs w:val="32"/>
          <w:rtl/>
          <w:lang w:bidi="ar-MA"/>
        </w:rPr>
        <w:t xml:space="preserve"> </w:t>
      </w:r>
    </w:p>
    <w:p w:rsidR="00E65E86" w:rsidRPr="004814A5" w:rsidRDefault="00E65E86" w:rsidP="00E65E86">
      <w:pPr>
        <w:bidi/>
        <w:spacing w:after="0" w:line="360" w:lineRule="auto"/>
        <w:jc w:val="both"/>
        <w:rPr>
          <w:rFonts w:ascii="Traditional Arabic" w:eastAsia="Calibri" w:hAnsi="Traditional Arabic" w:cs="Traditional Arabic"/>
          <w:sz w:val="36"/>
          <w:szCs w:val="36"/>
          <w:rtl/>
          <w:lang w:bidi="ar-MA"/>
        </w:rPr>
      </w:pPr>
    </w:p>
    <w:p w:rsidR="007B5626" w:rsidRPr="00A13AE8" w:rsidRDefault="00EB48A6" w:rsidP="00787ED5">
      <w:pPr>
        <w:bidi/>
        <w:spacing w:after="0" w:line="360" w:lineRule="auto"/>
        <w:jc w:val="both"/>
        <w:rPr>
          <w:rFonts w:ascii="Traditional Arabic" w:eastAsia="Calibri" w:hAnsi="Traditional Arabic" w:cs="Traditional Arabic"/>
          <w:b/>
          <w:bCs/>
          <w:color w:val="C00000"/>
          <w:sz w:val="34"/>
          <w:szCs w:val="34"/>
          <w:rtl/>
          <w:lang w:bidi="ar-MA"/>
        </w:rPr>
      </w:pPr>
      <w:r w:rsidRPr="00A13AE8">
        <w:rPr>
          <w:rFonts w:ascii="Traditional Arabic" w:eastAsia="Calibri" w:hAnsi="Traditional Arabic" w:cs="Traditional Arabic"/>
          <w:b/>
          <w:bCs/>
          <w:color w:val="C00000"/>
          <w:sz w:val="34"/>
          <w:szCs w:val="34"/>
          <w:rtl/>
          <w:lang w:bidi="ar-MA"/>
        </w:rPr>
        <w:lastRenderedPageBreak/>
        <w:t>2</w:t>
      </w:r>
      <w:r w:rsidR="000F4286" w:rsidRPr="00A13AE8">
        <w:rPr>
          <w:rFonts w:ascii="Traditional Arabic" w:eastAsia="Calibri" w:hAnsi="Traditional Arabic" w:cs="Traditional Arabic"/>
          <w:b/>
          <w:bCs/>
          <w:color w:val="C00000"/>
          <w:sz w:val="34"/>
          <w:szCs w:val="34"/>
          <w:rtl/>
          <w:lang w:bidi="ar-MA"/>
        </w:rPr>
        <w:t>.</w:t>
      </w:r>
      <w:r w:rsidR="009146EE" w:rsidRPr="00A13AE8">
        <w:rPr>
          <w:rFonts w:ascii="Traditional Arabic" w:eastAsia="Calibri" w:hAnsi="Traditional Arabic" w:cs="Traditional Arabic"/>
          <w:b/>
          <w:bCs/>
          <w:color w:val="C00000"/>
          <w:sz w:val="34"/>
          <w:szCs w:val="34"/>
          <w:rtl/>
          <w:lang w:bidi="ar-MA"/>
        </w:rPr>
        <w:t xml:space="preserve"> </w:t>
      </w:r>
      <w:r w:rsidR="00787ED5" w:rsidRPr="00A13AE8">
        <w:rPr>
          <w:rFonts w:ascii="Traditional Arabic" w:eastAsia="Calibri" w:hAnsi="Traditional Arabic" w:cs="Traditional Arabic"/>
          <w:b/>
          <w:bCs/>
          <w:color w:val="C00000"/>
          <w:sz w:val="34"/>
          <w:szCs w:val="34"/>
          <w:rtl/>
          <w:lang w:bidi="ar-MA"/>
        </w:rPr>
        <w:t>4</w:t>
      </w:r>
      <w:r w:rsidR="000F4286" w:rsidRPr="00A13AE8">
        <w:rPr>
          <w:rFonts w:ascii="Traditional Arabic" w:eastAsia="Calibri" w:hAnsi="Traditional Arabic" w:cs="Traditional Arabic"/>
          <w:b/>
          <w:bCs/>
          <w:color w:val="C00000"/>
          <w:sz w:val="34"/>
          <w:szCs w:val="34"/>
          <w:rtl/>
          <w:lang w:bidi="ar-MA"/>
        </w:rPr>
        <w:t>.</w:t>
      </w:r>
      <w:r w:rsidR="009146EE" w:rsidRPr="00A13AE8">
        <w:rPr>
          <w:rFonts w:ascii="Traditional Arabic" w:eastAsia="Calibri" w:hAnsi="Traditional Arabic" w:cs="Traditional Arabic"/>
          <w:b/>
          <w:bCs/>
          <w:color w:val="C00000"/>
          <w:sz w:val="34"/>
          <w:szCs w:val="34"/>
          <w:rtl/>
          <w:lang w:bidi="ar-MA"/>
        </w:rPr>
        <w:t xml:space="preserve"> </w:t>
      </w:r>
      <w:r w:rsidRPr="00A13AE8">
        <w:rPr>
          <w:rFonts w:ascii="Traditional Arabic" w:eastAsia="Calibri" w:hAnsi="Traditional Arabic" w:cs="Traditional Arabic"/>
          <w:b/>
          <w:bCs/>
          <w:color w:val="C00000"/>
          <w:sz w:val="34"/>
          <w:szCs w:val="34"/>
          <w:rtl/>
          <w:lang w:bidi="ar-MA"/>
        </w:rPr>
        <w:t>تكامل العروض مع باقي فروع اللغة</w:t>
      </w:r>
    </w:p>
    <w:p w:rsidR="00713DE7" w:rsidRDefault="008F7F78" w:rsidP="00DA1E3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7353CE" w:rsidRPr="004814A5">
        <w:rPr>
          <w:rFonts w:ascii="Traditional Arabic" w:eastAsia="Calibri" w:hAnsi="Traditional Arabic" w:cs="Traditional Arabic"/>
          <w:sz w:val="32"/>
          <w:szCs w:val="32"/>
          <w:rtl/>
          <w:lang w:bidi="ar-MA"/>
        </w:rPr>
        <w:t>إن الفصل الموجود بين مكونات اللغة العربية ــــ نصوص، بلاغة، علوم لغة</w:t>
      </w:r>
      <w:r w:rsidR="000F4286" w:rsidRPr="004814A5">
        <w:rPr>
          <w:rFonts w:ascii="Traditional Arabic" w:eastAsia="Calibri" w:hAnsi="Traditional Arabic" w:cs="Traditional Arabic"/>
          <w:sz w:val="32"/>
          <w:szCs w:val="32"/>
          <w:rtl/>
          <w:lang w:bidi="ar-MA"/>
        </w:rPr>
        <w:t>.</w:t>
      </w:r>
      <w:r w:rsidR="007353CE" w:rsidRPr="004814A5">
        <w:rPr>
          <w:rFonts w:ascii="Traditional Arabic" w:eastAsia="Calibri" w:hAnsi="Traditional Arabic" w:cs="Traditional Arabic"/>
          <w:sz w:val="32"/>
          <w:szCs w:val="32"/>
          <w:rtl/>
          <w:lang w:bidi="ar-MA"/>
        </w:rPr>
        <w:t xml:space="preserve">..ــــ إنما هو </w:t>
      </w:r>
      <w:r w:rsidR="00DA1E3C" w:rsidRPr="004814A5">
        <w:rPr>
          <w:rFonts w:ascii="Traditional Arabic" w:eastAsia="Calibri" w:hAnsi="Traditional Arabic" w:cs="Traditional Arabic"/>
          <w:sz w:val="32"/>
          <w:szCs w:val="32"/>
          <w:rtl/>
          <w:lang w:bidi="ar-MA"/>
        </w:rPr>
        <w:t xml:space="preserve">إلا </w:t>
      </w:r>
      <w:r w:rsidR="007353CE" w:rsidRPr="004814A5">
        <w:rPr>
          <w:rFonts w:ascii="Traditional Arabic" w:eastAsia="Calibri" w:hAnsi="Traditional Arabic" w:cs="Traditional Arabic"/>
          <w:sz w:val="32"/>
          <w:szCs w:val="32"/>
          <w:rtl/>
          <w:lang w:bidi="ar-MA"/>
        </w:rPr>
        <w:t>فصل منهجي؛ الغاية منه تيسير العملية التعليمية التعلمية، والع</w:t>
      </w:r>
      <w:r w:rsidR="00DA1E3C" w:rsidRPr="004814A5">
        <w:rPr>
          <w:rFonts w:ascii="Traditional Arabic" w:eastAsia="Calibri" w:hAnsi="Traditional Arabic" w:cs="Traditional Arabic"/>
          <w:sz w:val="32"/>
          <w:szCs w:val="32"/>
          <w:rtl/>
          <w:lang w:bidi="ar-MA"/>
        </w:rPr>
        <w:t>ناية بفرع معين في وقت معين، تجنبا</w:t>
      </w:r>
      <w:r w:rsidR="007353CE" w:rsidRPr="004814A5">
        <w:rPr>
          <w:rFonts w:ascii="Traditional Arabic" w:eastAsia="Calibri" w:hAnsi="Traditional Arabic" w:cs="Traditional Arabic"/>
          <w:sz w:val="32"/>
          <w:szCs w:val="32"/>
          <w:rtl/>
          <w:lang w:bidi="ar-MA"/>
        </w:rPr>
        <w:t xml:space="preserve"> للتداخل الذي قد يشوش على التعلمات الأولية للتلاميذ.</w:t>
      </w:r>
      <w:r w:rsidR="005060A9" w:rsidRPr="004814A5">
        <w:rPr>
          <w:rFonts w:ascii="Traditional Arabic" w:eastAsia="Calibri" w:hAnsi="Traditional Arabic" w:cs="Traditional Arabic"/>
          <w:sz w:val="32"/>
          <w:szCs w:val="32"/>
          <w:rtl/>
          <w:lang w:bidi="ar-MA"/>
        </w:rPr>
        <w:t xml:space="preserve"> </w:t>
      </w:r>
      <w:r w:rsidR="0021518F" w:rsidRPr="004814A5">
        <w:rPr>
          <w:rFonts w:ascii="Traditional Arabic" w:eastAsia="Calibri" w:hAnsi="Traditional Arabic" w:cs="Traditional Arabic"/>
          <w:sz w:val="32"/>
          <w:szCs w:val="32"/>
          <w:rtl/>
          <w:lang w:bidi="ar-MA"/>
        </w:rPr>
        <w:t xml:space="preserve">وليس فصلا إبستمولوجيا بين هذه المكونات، فهي ترتبط ارتباطا وثيقا فيما بينها وبين مكونات أخرى من قبيل الموسيقى، وعلى </w:t>
      </w:r>
      <w:r w:rsidR="00DA1E3C" w:rsidRPr="004814A5">
        <w:rPr>
          <w:rFonts w:ascii="Traditional Arabic" w:eastAsia="Calibri" w:hAnsi="Traditional Arabic" w:cs="Traditional Arabic"/>
          <w:sz w:val="32"/>
          <w:szCs w:val="32"/>
          <w:rtl/>
          <w:lang w:bidi="ar-MA"/>
        </w:rPr>
        <w:t xml:space="preserve">المدرس </w:t>
      </w:r>
      <w:r w:rsidR="00B40E60" w:rsidRPr="004814A5">
        <w:rPr>
          <w:rFonts w:ascii="Traditional Arabic" w:eastAsia="Calibri" w:hAnsi="Traditional Arabic" w:cs="Traditional Arabic"/>
          <w:sz w:val="32"/>
          <w:szCs w:val="32"/>
          <w:rtl/>
          <w:lang w:bidi="ar-MA"/>
        </w:rPr>
        <w:t>و</w:t>
      </w:r>
      <w:r w:rsidR="00DA1E3C" w:rsidRPr="004814A5">
        <w:rPr>
          <w:rFonts w:ascii="Traditional Arabic" w:eastAsia="Calibri" w:hAnsi="Traditional Arabic" w:cs="Traditional Arabic"/>
          <w:sz w:val="32"/>
          <w:szCs w:val="32"/>
          <w:rtl/>
          <w:lang w:bidi="ar-MA"/>
        </w:rPr>
        <w:t>المتعلم</w:t>
      </w:r>
      <w:r w:rsidR="0021518F" w:rsidRPr="004814A5">
        <w:rPr>
          <w:rFonts w:ascii="Traditional Arabic" w:eastAsia="Calibri" w:hAnsi="Traditional Arabic" w:cs="Traditional Arabic"/>
          <w:sz w:val="32"/>
          <w:szCs w:val="32"/>
          <w:rtl/>
          <w:lang w:bidi="ar-MA"/>
        </w:rPr>
        <w:t xml:space="preserve"> أن يدركا ذلك تمام الإدراك.</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B721AB" w:rsidRPr="00A13AE8" w:rsidRDefault="00EB48A6" w:rsidP="00DC452C">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t>2</w:t>
      </w:r>
      <w:r w:rsidR="000F4286" w:rsidRPr="00A13AE8">
        <w:rPr>
          <w:rFonts w:ascii="Traditional Arabic" w:eastAsia="Calibri" w:hAnsi="Traditional Arabic" w:cs="Traditional Arabic"/>
          <w:b/>
          <w:bCs/>
          <w:color w:val="0070C0"/>
          <w:sz w:val="36"/>
          <w:szCs w:val="36"/>
          <w:rtl/>
          <w:lang w:bidi="ar-MA"/>
        </w:rPr>
        <w:t>.</w:t>
      </w:r>
      <w:r w:rsidR="009146EE" w:rsidRPr="00A13AE8">
        <w:rPr>
          <w:rFonts w:ascii="Traditional Arabic" w:eastAsia="Calibri" w:hAnsi="Traditional Arabic" w:cs="Traditional Arabic"/>
          <w:b/>
          <w:bCs/>
          <w:color w:val="0070C0"/>
          <w:sz w:val="36"/>
          <w:szCs w:val="36"/>
          <w:rtl/>
          <w:lang w:bidi="ar-MA"/>
        </w:rPr>
        <w:t xml:space="preserve"> </w:t>
      </w:r>
      <w:r w:rsidRPr="00A13AE8">
        <w:rPr>
          <w:rFonts w:ascii="Traditional Arabic" w:eastAsia="Calibri" w:hAnsi="Traditional Arabic" w:cs="Traditional Arabic"/>
          <w:b/>
          <w:bCs/>
          <w:color w:val="0070C0"/>
          <w:sz w:val="36"/>
          <w:szCs w:val="36"/>
          <w:rtl/>
          <w:lang w:bidi="ar-MA"/>
        </w:rPr>
        <w:t>4</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1</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Pr="00A13AE8">
        <w:rPr>
          <w:rFonts w:ascii="Traditional Arabic" w:eastAsia="Calibri" w:hAnsi="Traditional Arabic" w:cs="Traditional Arabic"/>
          <w:b/>
          <w:bCs/>
          <w:color w:val="0070C0"/>
          <w:sz w:val="36"/>
          <w:szCs w:val="36"/>
          <w:rtl/>
          <w:lang w:bidi="ar-MA"/>
        </w:rPr>
        <w:t>تكامل العروض مع النصوص الشعرية</w:t>
      </w:r>
    </w:p>
    <w:p w:rsidR="00603E0F"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C96EE1" w:rsidRPr="004814A5">
        <w:rPr>
          <w:rFonts w:ascii="Traditional Arabic" w:eastAsia="Calibri" w:hAnsi="Traditional Arabic" w:cs="Traditional Arabic"/>
          <w:sz w:val="32"/>
          <w:szCs w:val="32"/>
          <w:rtl/>
          <w:lang w:bidi="ar-MA"/>
        </w:rPr>
        <w:t>لا يكاد يخفى على المهتمين بمجال الشعر أنه تمة</w:t>
      </w:r>
      <w:r w:rsidR="00DA1E3C" w:rsidRPr="004814A5">
        <w:rPr>
          <w:rFonts w:ascii="Traditional Arabic" w:eastAsia="Calibri" w:hAnsi="Traditional Arabic" w:cs="Traditional Arabic"/>
          <w:sz w:val="32"/>
          <w:szCs w:val="32"/>
          <w:rtl/>
          <w:lang w:bidi="ar-MA"/>
        </w:rPr>
        <w:t xml:space="preserve"> علاقة وطيــ</w:t>
      </w:r>
      <w:r w:rsidR="00C96EE1" w:rsidRPr="004814A5">
        <w:rPr>
          <w:rFonts w:ascii="Traditional Arabic" w:eastAsia="Calibri" w:hAnsi="Traditional Arabic" w:cs="Traditional Arabic"/>
          <w:sz w:val="32"/>
          <w:szCs w:val="32"/>
          <w:rtl/>
          <w:lang w:bidi="ar-MA"/>
        </w:rPr>
        <w:t>دة بين تدريس النصوص الشعرية و</w:t>
      </w:r>
      <w:r w:rsidR="00DA1E3C" w:rsidRPr="004814A5">
        <w:rPr>
          <w:rFonts w:ascii="Traditional Arabic" w:eastAsia="Calibri" w:hAnsi="Traditional Arabic" w:cs="Traditional Arabic"/>
          <w:sz w:val="32"/>
          <w:szCs w:val="32"/>
          <w:rtl/>
          <w:lang w:bidi="ar-MA"/>
        </w:rPr>
        <w:t xml:space="preserve">تدريس </w:t>
      </w:r>
      <w:r w:rsidR="00C96EE1" w:rsidRPr="004814A5">
        <w:rPr>
          <w:rFonts w:ascii="Traditional Arabic" w:eastAsia="Calibri" w:hAnsi="Traditional Arabic" w:cs="Traditional Arabic"/>
          <w:sz w:val="32"/>
          <w:szCs w:val="32"/>
          <w:rtl/>
          <w:lang w:bidi="ar-MA"/>
        </w:rPr>
        <w:t>العروض</w:t>
      </w:r>
      <w:r w:rsidR="007065BD" w:rsidRPr="004814A5">
        <w:rPr>
          <w:rFonts w:ascii="Traditional Arabic" w:eastAsia="Calibri" w:hAnsi="Traditional Arabic" w:cs="Traditional Arabic"/>
          <w:sz w:val="32"/>
          <w:szCs w:val="32"/>
          <w:rtl/>
          <w:lang w:bidi="ar-MA"/>
        </w:rPr>
        <w:t xml:space="preserve">، فالشعر هو الميدان التطبيقي للعروض، كما أن جوهر المشكل بالنسبة لنا يكمن </w:t>
      </w:r>
      <w:r w:rsidR="009D5BC6" w:rsidRPr="004814A5">
        <w:rPr>
          <w:rFonts w:ascii="Traditional Arabic" w:eastAsia="Calibri" w:hAnsi="Traditional Arabic" w:cs="Traditional Arabic"/>
          <w:sz w:val="32"/>
          <w:szCs w:val="32"/>
          <w:rtl/>
          <w:lang w:bidi="ar-MA"/>
        </w:rPr>
        <w:t>في عدم التدرب الكافي في درس العروض على الأمثلة الشعرية المختلفة</w:t>
      </w:r>
      <w:r w:rsidR="00661617" w:rsidRPr="004814A5">
        <w:rPr>
          <w:rFonts w:ascii="Traditional Arabic" w:eastAsia="Calibri" w:hAnsi="Traditional Arabic" w:cs="Traditional Arabic"/>
          <w:sz w:val="32"/>
          <w:szCs w:val="32"/>
          <w:rtl/>
          <w:lang w:bidi="ar-MA"/>
        </w:rPr>
        <w:t>، باعتبارها الطريقة الوحيدة لتحقيق الدربة والمراس، حيث يجعل الأستاذ أحد رهاناته إكساب التلاميذ كفاية الكشف عن وزن أي بيت شعري يصادفهم أثناء تحليلهم للنصوص الشعرية، إذ يصبح التمكن من تحديد الوزن هاجسا للمتعلم</w:t>
      </w:r>
      <w:r w:rsidR="00DA1E3C" w:rsidRPr="004814A5">
        <w:rPr>
          <w:rFonts w:ascii="Traditional Arabic" w:eastAsia="Calibri" w:hAnsi="Traditional Arabic" w:cs="Traditional Arabic"/>
          <w:sz w:val="32"/>
          <w:szCs w:val="32"/>
          <w:rtl/>
          <w:lang w:bidi="ar-MA"/>
        </w:rPr>
        <w:t>ين وتحديا لهم، يبرهنون</w:t>
      </w:r>
      <w:r w:rsidRPr="004814A5">
        <w:rPr>
          <w:rFonts w:ascii="Traditional Arabic" w:eastAsia="Calibri" w:hAnsi="Traditional Arabic" w:cs="Traditional Arabic"/>
          <w:sz w:val="32"/>
          <w:szCs w:val="32"/>
          <w:rtl/>
          <w:lang w:bidi="ar-MA"/>
        </w:rPr>
        <w:t xml:space="preserve"> </w:t>
      </w:r>
      <w:r w:rsidR="00DA1E3C" w:rsidRPr="004814A5">
        <w:rPr>
          <w:rFonts w:ascii="Traditional Arabic" w:eastAsia="Calibri" w:hAnsi="Traditional Arabic" w:cs="Traditional Arabic"/>
          <w:sz w:val="32"/>
          <w:szCs w:val="32"/>
          <w:rtl/>
          <w:lang w:bidi="ar-MA"/>
        </w:rPr>
        <w:t>من خلاله</w:t>
      </w:r>
      <w:r w:rsidR="00661617" w:rsidRPr="004814A5">
        <w:rPr>
          <w:rFonts w:ascii="Traditional Arabic" w:eastAsia="Calibri" w:hAnsi="Traditional Arabic" w:cs="Traditional Arabic"/>
          <w:sz w:val="32"/>
          <w:szCs w:val="32"/>
          <w:rtl/>
          <w:lang w:bidi="ar-MA"/>
        </w:rPr>
        <w:t xml:space="preserve"> على قدراتهم.</w:t>
      </w:r>
      <w:r w:rsidR="00603E0F" w:rsidRPr="004814A5">
        <w:rPr>
          <w:rFonts w:ascii="Traditional Arabic" w:eastAsia="Calibri" w:hAnsi="Traditional Arabic" w:cs="Traditional Arabic"/>
          <w:sz w:val="32"/>
          <w:szCs w:val="32"/>
          <w:rtl/>
          <w:lang w:bidi="ar-MA"/>
        </w:rPr>
        <w:t xml:space="preserve"> </w:t>
      </w:r>
    </w:p>
    <w:p w:rsidR="0025448F" w:rsidRDefault="008F7F78" w:rsidP="00B40E60">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603E0F" w:rsidRPr="004814A5">
        <w:rPr>
          <w:rFonts w:ascii="Traditional Arabic" w:eastAsia="Calibri" w:hAnsi="Traditional Arabic" w:cs="Traditional Arabic"/>
          <w:sz w:val="32"/>
          <w:szCs w:val="32"/>
          <w:rtl/>
          <w:lang w:bidi="ar-MA"/>
        </w:rPr>
        <w:t>ومن هنا تظهر قيمة هذا التكامل بين العروض والنصوص الشعرية، والذي يساهم بشكل كبير في تجاوز هذه الصع</w:t>
      </w:r>
      <w:r w:rsidR="004A780C" w:rsidRPr="004814A5">
        <w:rPr>
          <w:rFonts w:ascii="Traditional Arabic" w:eastAsia="Calibri" w:hAnsi="Traditional Arabic" w:cs="Traditional Arabic"/>
          <w:sz w:val="32"/>
          <w:szCs w:val="32"/>
          <w:rtl/>
          <w:lang w:bidi="ar-MA"/>
        </w:rPr>
        <w:t>وبات التي تطرحها مادة العروض لدى</w:t>
      </w:r>
      <w:r w:rsidR="00603E0F" w:rsidRPr="004814A5">
        <w:rPr>
          <w:rFonts w:ascii="Traditional Arabic" w:eastAsia="Calibri" w:hAnsi="Traditional Arabic" w:cs="Traditional Arabic"/>
          <w:sz w:val="32"/>
          <w:szCs w:val="32"/>
          <w:rtl/>
          <w:lang w:bidi="ar-MA"/>
        </w:rPr>
        <w:t xml:space="preserve"> المتعلمين. وغالبا ما يتوقف</w:t>
      </w:r>
      <w:r w:rsidR="00B40E60" w:rsidRPr="004814A5">
        <w:rPr>
          <w:rFonts w:ascii="Traditional Arabic" w:eastAsia="Calibri" w:hAnsi="Traditional Arabic" w:cs="Traditional Arabic"/>
          <w:sz w:val="32"/>
          <w:szCs w:val="32"/>
          <w:rtl/>
          <w:lang w:bidi="ar-MA"/>
        </w:rPr>
        <w:t xml:space="preserve"> على درجة محبة وشغف المدرس با</w:t>
      </w:r>
      <w:r w:rsidR="00603E0F" w:rsidRPr="004814A5">
        <w:rPr>
          <w:rFonts w:ascii="Traditional Arabic" w:eastAsia="Calibri" w:hAnsi="Traditional Arabic" w:cs="Traditional Arabic"/>
          <w:sz w:val="32"/>
          <w:szCs w:val="32"/>
          <w:rtl/>
          <w:lang w:bidi="ar-MA"/>
        </w:rPr>
        <w:t xml:space="preserve">لمادة </w:t>
      </w:r>
      <w:r w:rsidR="00B40E60" w:rsidRPr="004814A5">
        <w:rPr>
          <w:rFonts w:ascii="Traditional Arabic" w:eastAsia="Calibri" w:hAnsi="Traditional Arabic" w:cs="Traditional Arabic"/>
          <w:sz w:val="32"/>
          <w:szCs w:val="32"/>
          <w:rtl/>
          <w:lang w:bidi="ar-MA"/>
        </w:rPr>
        <w:t>العروضية ودرجة عله</w:t>
      </w:r>
      <w:r w:rsidR="00603E0F" w:rsidRPr="004814A5">
        <w:rPr>
          <w:rFonts w:ascii="Traditional Arabic" w:eastAsia="Calibri" w:hAnsi="Traditional Arabic" w:cs="Traditional Arabic"/>
          <w:sz w:val="32"/>
          <w:szCs w:val="32"/>
          <w:rtl/>
          <w:lang w:bidi="ar-MA"/>
        </w:rPr>
        <w:t xml:space="preserve"> بأصولها وضوابطها وأسرارها، إذ يتسنى له نقل هذا الشغف والحب</w:t>
      </w:r>
      <w:r w:rsidR="00B40E60" w:rsidRPr="004814A5">
        <w:rPr>
          <w:rFonts w:ascii="Traditional Arabic" w:eastAsia="Calibri" w:hAnsi="Traditional Arabic" w:cs="Traditional Arabic"/>
          <w:sz w:val="32"/>
          <w:szCs w:val="32"/>
          <w:rtl/>
          <w:lang w:bidi="ar-MA"/>
        </w:rPr>
        <w:t xml:space="preserve"> </w:t>
      </w:r>
      <w:r w:rsidR="00603E0F" w:rsidRPr="004814A5">
        <w:rPr>
          <w:rFonts w:ascii="Traditional Arabic" w:eastAsia="Calibri" w:hAnsi="Traditional Arabic" w:cs="Traditional Arabic"/>
          <w:sz w:val="32"/>
          <w:szCs w:val="32"/>
          <w:rtl/>
          <w:lang w:bidi="ar-MA"/>
        </w:rPr>
        <w:t>إلى تلامذته ويبت</w:t>
      </w:r>
      <w:r w:rsidR="00DA1E3C" w:rsidRPr="004814A5">
        <w:rPr>
          <w:rFonts w:ascii="Traditional Arabic" w:eastAsia="Calibri" w:hAnsi="Traditional Arabic" w:cs="Traditional Arabic"/>
          <w:sz w:val="32"/>
          <w:szCs w:val="32"/>
          <w:rtl/>
          <w:lang w:bidi="ar-MA"/>
        </w:rPr>
        <w:t>ُّ</w:t>
      </w:r>
      <w:r w:rsidR="00603E0F" w:rsidRPr="004814A5">
        <w:rPr>
          <w:rFonts w:ascii="Traditional Arabic" w:eastAsia="Calibri" w:hAnsi="Traditional Arabic" w:cs="Traditional Arabic"/>
          <w:sz w:val="32"/>
          <w:szCs w:val="32"/>
          <w:rtl/>
          <w:lang w:bidi="ar-MA"/>
        </w:rPr>
        <w:t>ه في نفوسهم، ليدركوا أن العروض ليس غابة في ذاته إنما هو وسيلة وطريقة لتقويم الشعر</w:t>
      </w:r>
      <w:r w:rsidR="00B40E60" w:rsidRPr="004814A5">
        <w:rPr>
          <w:rFonts w:ascii="Traditional Arabic" w:eastAsia="Calibri" w:hAnsi="Traditional Arabic" w:cs="Traditional Arabic"/>
          <w:sz w:val="32"/>
          <w:szCs w:val="32"/>
          <w:rtl/>
          <w:lang w:bidi="ar-MA"/>
        </w:rPr>
        <w:t>،</w:t>
      </w:r>
      <w:r w:rsidR="00603E0F" w:rsidRPr="004814A5">
        <w:rPr>
          <w:rFonts w:ascii="Traditional Arabic" w:eastAsia="Calibri" w:hAnsi="Traditional Arabic" w:cs="Traditional Arabic"/>
          <w:sz w:val="32"/>
          <w:szCs w:val="32"/>
          <w:rtl/>
          <w:lang w:bidi="ar-MA"/>
        </w:rPr>
        <w:t xml:space="preserve"> ومعرفة جيده</w:t>
      </w:r>
      <w:r w:rsidR="00656BFE" w:rsidRPr="004814A5">
        <w:rPr>
          <w:rFonts w:ascii="Traditional Arabic" w:eastAsia="Calibri" w:hAnsi="Traditional Arabic" w:cs="Traditional Arabic"/>
          <w:sz w:val="32"/>
          <w:szCs w:val="32"/>
          <w:rtl/>
          <w:lang w:bidi="ar-MA"/>
        </w:rPr>
        <w:t xml:space="preserve"> من رد</w:t>
      </w:r>
      <w:r w:rsidR="00603E0F" w:rsidRPr="004814A5">
        <w:rPr>
          <w:rFonts w:ascii="Traditional Arabic" w:eastAsia="Calibri" w:hAnsi="Traditional Arabic" w:cs="Traditional Arabic"/>
          <w:sz w:val="32"/>
          <w:szCs w:val="32"/>
          <w:rtl/>
          <w:lang w:bidi="ar-MA"/>
        </w:rPr>
        <w:t>يئه</w:t>
      </w:r>
      <w:r w:rsidR="00656BFE" w:rsidRPr="004814A5">
        <w:rPr>
          <w:rFonts w:ascii="Traditional Arabic" w:eastAsia="Calibri" w:hAnsi="Traditional Arabic" w:cs="Traditional Arabic"/>
          <w:sz w:val="32"/>
          <w:szCs w:val="32"/>
          <w:rtl/>
          <w:lang w:bidi="ar-MA"/>
        </w:rPr>
        <w:t>،</w:t>
      </w:r>
      <w:r w:rsidR="00603E0F" w:rsidRPr="004814A5">
        <w:rPr>
          <w:rFonts w:ascii="Traditional Arabic" w:eastAsia="Calibri" w:hAnsi="Traditional Arabic" w:cs="Traditional Arabic"/>
          <w:sz w:val="32"/>
          <w:szCs w:val="32"/>
          <w:rtl/>
          <w:lang w:bidi="ar-MA"/>
        </w:rPr>
        <w:t xml:space="preserve"> </w:t>
      </w:r>
      <w:r w:rsidR="00656BFE" w:rsidRPr="004814A5">
        <w:rPr>
          <w:rFonts w:ascii="Traditional Arabic" w:eastAsia="Calibri" w:hAnsi="Traditional Arabic" w:cs="Traditional Arabic"/>
          <w:sz w:val="32"/>
          <w:szCs w:val="32"/>
          <w:rtl/>
          <w:lang w:bidi="ar-MA"/>
        </w:rPr>
        <w:t>وذلك ب</w:t>
      </w:r>
      <w:r w:rsidR="00603E0F" w:rsidRPr="004814A5">
        <w:rPr>
          <w:rFonts w:ascii="Traditional Arabic" w:eastAsia="Calibri" w:hAnsi="Traditional Arabic" w:cs="Traditional Arabic"/>
          <w:sz w:val="32"/>
          <w:szCs w:val="32"/>
          <w:rtl/>
          <w:lang w:bidi="ar-MA"/>
        </w:rPr>
        <w:t>تحد</w:t>
      </w:r>
      <w:r w:rsidR="00FC0374" w:rsidRPr="004814A5">
        <w:rPr>
          <w:rFonts w:ascii="Traditional Arabic" w:eastAsia="Calibri" w:hAnsi="Traditional Arabic" w:cs="Traditional Arabic"/>
          <w:sz w:val="32"/>
          <w:szCs w:val="32"/>
          <w:rtl/>
          <w:lang w:bidi="ar-MA"/>
        </w:rPr>
        <w:t>ي</w:t>
      </w:r>
      <w:r w:rsidR="00603E0F" w:rsidRPr="004814A5">
        <w:rPr>
          <w:rFonts w:ascii="Traditional Arabic" w:eastAsia="Calibri" w:hAnsi="Traditional Arabic" w:cs="Traditional Arabic"/>
          <w:sz w:val="32"/>
          <w:szCs w:val="32"/>
          <w:rtl/>
          <w:lang w:bidi="ar-MA"/>
        </w:rPr>
        <w:t>د مدى التزامه بالقواعد العروضية التي تعد دستور هذا العلم.</w:t>
      </w:r>
      <w:r w:rsidR="00FC0374" w:rsidRPr="004814A5">
        <w:rPr>
          <w:rFonts w:ascii="Traditional Arabic" w:eastAsia="Calibri" w:hAnsi="Traditional Arabic" w:cs="Traditional Arabic"/>
          <w:sz w:val="32"/>
          <w:szCs w:val="32"/>
          <w:rtl/>
          <w:lang w:bidi="ar-MA"/>
        </w:rPr>
        <w:t xml:space="preserve"> فليس كل من هب ودب شاعر</w:t>
      </w:r>
      <w:r w:rsidR="00B40E60" w:rsidRPr="004814A5">
        <w:rPr>
          <w:rFonts w:ascii="Traditional Arabic" w:eastAsia="Calibri" w:hAnsi="Traditional Arabic" w:cs="Traditional Arabic"/>
          <w:sz w:val="32"/>
          <w:szCs w:val="32"/>
          <w:rtl/>
          <w:lang w:bidi="ar-MA"/>
        </w:rPr>
        <w:t>ا</w:t>
      </w:r>
      <w:r w:rsidR="00FC0374" w:rsidRPr="004814A5">
        <w:rPr>
          <w:rFonts w:ascii="Traditional Arabic" w:eastAsia="Calibri" w:hAnsi="Traditional Arabic" w:cs="Traditional Arabic"/>
          <w:sz w:val="32"/>
          <w:szCs w:val="32"/>
          <w:rtl/>
          <w:lang w:bidi="ar-MA"/>
        </w:rPr>
        <w:t>، وسوف نكشف في الفصل الثاني عن طبيعة علاقة الأساتذة بمادة العروض، وكيف</w:t>
      </w:r>
      <w:r w:rsidR="0054782F" w:rsidRPr="004814A5">
        <w:rPr>
          <w:rFonts w:ascii="Traditional Arabic" w:eastAsia="Calibri" w:hAnsi="Traditional Arabic" w:cs="Traditional Arabic"/>
          <w:sz w:val="32"/>
          <w:szCs w:val="32"/>
          <w:rtl/>
          <w:lang w:bidi="ar-MA"/>
        </w:rPr>
        <w:t xml:space="preserve"> تساهم طبيعة هذه العلاقة</w:t>
      </w:r>
      <w:r w:rsidR="00B40E60" w:rsidRPr="004814A5">
        <w:rPr>
          <w:rFonts w:ascii="Traditional Arabic" w:eastAsia="Calibri" w:hAnsi="Traditional Arabic" w:cs="Traditional Arabic"/>
          <w:sz w:val="32"/>
          <w:szCs w:val="32"/>
          <w:rtl/>
          <w:lang w:bidi="ar-MA"/>
        </w:rPr>
        <w:t>، الحميمية أو التنافرية، في</w:t>
      </w:r>
      <w:r w:rsidR="00FC0374" w:rsidRPr="004814A5">
        <w:rPr>
          <w:rFonts w:ascii="Traditional Arabic" w:eastAsia="Calibri" w:hAnsi="Traditional Arabic" w:cs="Traditional Arabic"/>
          <w:sz w:val="32"/>
          <w:szCs w:val="32"/>
          <w:rtl/>
          <w:lang w:bidi="ar-MA"/>
        </w:rPr>
        <w:t xml:space="preserve"> التأثير على مردودية المتعلمين.</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25448F" w:rsidRPr="00A13AE8" w:rsidRDefault="00EB48A6" w:rsidP="00787ED5">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lastRenderedPageBreak/>
        <w:t>2</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4</w:t>
      </w:r>
      <w:r w:rsidR="000F4286" w:rsidRPr="00A13AE8">
        <w:rPr>
          <w:rFonts w:ascii="Traditional Arabic" w:eastAsia="Calibri" w:hAnsi="Traditional Arabic" w:cs="Traditional Arabic"/>
          <w:b/>
          <w:bCs/>
          <w:color w:val="0070C0"/>
          <w:sz w:val="36"/>
          <w:szCs w:val="36"/>
          <w:rtl/>
          <w:lang w:bidi="ar-MA"/>
        </w:rPr>
        <w:t>.</w:t>
      </w:r>
      <w:r w:rsidR="00787ED5" w:rsidRPr="00A13AE8">
        <w:rPr>
          <w:rFonts w:ascii="Traditional Arabic" w:eastAsia="Calibri" w:hAnsi="Traditional Arabic" w:cs="Traditional Arabic"/>
          <w:b/>
          <w:bCs/>
          <w:color w:val="0070C0"/>
          <w:sz w:val="36"/>
          <w:szCs w:val="36"/>
          <w:rtl/>
          <w:lang w:bidi="ar-MA"/>
        </w:rPr>
        <w:t xml:space="preserve"> 2</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Pr="00A13AE8">
        <w:rPr>
          <w:rFonts w:ascii="Traditional Arabic" w:eastAsia="Calibri" w:hAnsi="Traditional Arabic" w:cs="Traditional Arabic"/>
          <w:b/>
          <w:bCs/>
          <w:color w:val="0070C0"/>
          <w:sz w:val="36"/>
          <w:szCs w:val="36"/>
          <w:rtl/>
          <w:lang w:bidi="ar-MA"/>
        </w:rPr>
        <w:t>تكامل علم العروض مع الموسيقى</w:t>
      </w:r>
    </w:p>
    <w:p w:rsidR="009E29CF" w:rsidRPr="004814A5" w:rsidRDefault="008F7F78" w:rsidP="00DA1E3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25448F" w:rsidRPr="004814A5">
        <w:rPr>
          <w:rFonts w:ascii="Traditional Arabic" w:eastAsia="Calibri" w:hAnsi="Traditional Arabic" w:cs="Traditional Arabic"/>
          <w:sz w:val="32"/>
          <w:szCs w:val="32"/>
          <w:rtl/>
          <w:lang w:bidi="ar-MA"/>
        </w:rPr>
        <w:t>لا يقف ذلك التكامل الذي تحدثنا</w:t>
      </w:r>
      <w:r w:rsidR="00B40E60" w:rsidRPr="004814A5">
        <w:rPr>
          <w:rFonts w:ascii="Traditional Arabic" w:eastAsia="Calibri" w:hAnsi="Traditional Arabic" w:cs="Traditional Arabic"/>
          <w:sz w:val="32"/>
          <w:szCs w:val="32"/>
          <w:rtl/>
          <w:lang w:bidi="ar-MA"/>
        </w:rPr>
        <w:t xml:space="preserve"> عنه</w:t>
      </w:r>
      <w:r w:rsidR="0025448F" w:rsidRPr="004814A5">
        <w:rPr>
          <w:rFonts w:ascii="Traditional Arabic" w:eastAsia="Calibri" w:hAnsi="Traditional Arabic" w:cs="Traditional Arabic"/>
          <w:sz w:val="32"/>
          <w:szCs w:val="32"/>
          <w:rtl/>
          <w:lang w:bidi="ar-MA"/>
        </w:rPr>
        <w:t xml:space="preserve"> آنفا عند تكامل وتداخل فروع اللغة العربية فيما بينها (النحو، الصرف، البلاغة، النقد، العروض، النصوص</w:t>
      </w:r>
      <w:r w:rsidR="000F4286" w:rsidRPr="004814A5">
        <w:rPr>
          <w:rFonts w:ascii="Traditional Arabic" w:eastAsia="Calibri" w:hAnsi="Traditional Arabic" w:cs="Traditional Arabic"/>
          <w:sz w:val="32"/>
          <w:szCs w:val="32"/>
          <w:rtl/>
          <w:lang w:bidi="ar-MA"/>
        </w:rPr>
        <w:t>.</w:t>
      </w:r>
      <w:r w:rsidR="0025448F" w:rsidRPr="004814A5">
        <w:rPr>
          <w:rFonts w:ascii="Traditional Arabic" w:eastAsia="Calibri" w:hAnsi="Traditional Arabic" w:cs="Traditional Arabic"/>
          <w:sz w:val="32"/>
          <w:szCs w:val="32"/>
          <w:rtl/>
          <w:lang w:bidi="ar-MA"/>
        </w:rPr>
        <w:t>..)</w:t>
      </w:r>
      <w:r w:rsidR="00E041AC" w:rsidRPr="004814A5">
        <w:rPr>
          <w:rFonts w:ascii="Traditional Arabic" w:eastAsia="Calibri" w:hAnsi="Traditional Arabic" w:cs="Traditional Arabic"/>
          <w:sz w:val="32"/>
          <w:szCs w:val="32"/>
          <w:rtl/>
          <w:lang w:bidi="ar-MA"/>
        </w:rPr>
        <w:t xml:space="preserve"> </w:t>
      </w:r>
      <w:r w:rsidR="0025448F" w:rsidRPr="004814A5">
        <w:rPr>
          <w:rFonts w:ascii="Traditional Arabic" w:eastAsia="Calibri" w:hAnsi="Traditional Arabic" w:cs="Traditional Arabic"/>
          <w:sz w:val="32"/>
          <w:szCs w:val="32"/>
          <w:rtl/>
          <w:lang w:bidi="ar-MA"/>
        </w:rPr>
        <w:t>بل يتعداها إلى تكامل وتوافق</w:t>
      </w:r>
      <w:r w:rsidR="007353CE" w:rsidRPr="004814A5">
        <w:rPr>
          <w:rFonts w:ascii="Traditional Arabic" w:eastAsia="Calibri" w:hAnsi="Traditional Arabic" w:cs="Traditional Arabic"/>
          <w:sz w:val="32"/>
          <w:szCs w:val="32"/>
          <w:rtl/>
          <w:lang w:bidi="ar-MA"/>
        </w:rPr>
        <w:t xml:space="preserve"> </w:t>
      </w:r>
      <w:r w:rsidR="0025448F" w:rsidRPr="004814A5">
        <w:rPr>
          <w:rFonts w:ascii="Traditional Arabic" w:eastAsia="Calibri" w:hAnsi="Traditional Arabic" w:cs="Traditional Arabic"/>
          <w:sz w:val="32"/>
          <w:szCs w:val="32"/>
          <w:rtl/>
          <w:lang w:bidi="ar-MA"/>
        </w:rPr>
        <w:t>بين اللغة العربية في شموليتها وغيرها من المواد الدراسية الأخرى، كتدريس الموسيقى، فال</w:t>
      </w:r>
      <w:r w:rsidR="00231445" w:rsidRPr="004814A5">
        <w:rPr>
          <w:rFonts w:ascii="Traditional Arabic" w:eastAsia="Calibri" w:hAnsi="Traditional Arabic" w:cs="Traditional Arabic"/>
          <w:sz w:val="32"/>
          <w:szCs w:val="32"/>
          <w:rtl/>
          <w:lang w:bidi="ar-MA"/>
        </w:rPr>
        <w:t>علاقة بينهما وطيدة جدا أو لنقل إ</w:t>
      </w:r>
      <w:r w:rsidR="0025448F" w:rsidRPr="004814A5">
        <w:rPr>
          <w:rFonts w:ascii="Traditional Arabic" w:eastAsia="Calibri" w:hAnsi="Traditional Arabic" w:cs="Traditional Arabic"/>
          <w:sz w:val="32"/>
          <w:szCs w:val="32"/>
          <w:rtl/>
          <w:lang w:bidi="ar-MA"/>
        </w:rPr>
        <w:t>نها علاقة سببية، فمعرفة الخليل بالفن الموسيقي والنغم</w:t>
      </w:r>
      <w:r w:rsidR="00601270" w:rsidRPr="004814A5">
        <w:rPr>
          <w:rFonts w:ascii="Traditional Arabic" w:eastAsia="Calibri" w:hAnsi="Traditional Arabic" w:cs="Traditional Arabic"/>
          <w:sz w:val="36"/>
          <w:szCs w:val="36"/>
          <w:rtl/>
          <w:lang w:bidi="ar-MA"/>
        </w:rPr>
        <w:t xml:space="preserve"> </w:t>
      </w:r>
      <w:r w:rsidR="00601270" w:rsidRPr="004814A5">
        <w:rPr>
          <w:rFonts w:ascii="Traditional Arabic" w:hAnsi="Traditional Arabic" w:cs="Traditional Arabic"/>
          <w:sz w:val="40"/>
          <w:szCs w:val="40"/>
          <w:vertAlign w:val="superscript"/>
          <w:rtl/>
        </w:rPr>
        <w:t>(</w:t>
      </w:r>
      <w:r w:rsidR="00601270" w:rsidRPr="004814A5">
        <w:rPr>
          <w:rFonts w:ascii="Traditional Arabic" w:hAnsi="Traditional Arabic" w:cs="Traditional Arabic"/>
          <w:sz w:val="40"/>
          <w:szCs w:val="40"/>
          <w:vertAlign w:val="superscript"/>
          <w:rtl/>
        </w:rPr>
        <w:footnoteReference w:id="31"/>
      </w:r>
      <w:r w:rsidR="00601270" w:rsidRPr="004814A5">
        <w:rPr>
          <w:rFonts w:ascii="Traditional Arabic" w:hAnsi="Traditional Arabic" w:cs="Traditional Arabic"/>
          <w:sz w:val="40"/>
          <w:szCs w:val="40"/>
          <w:vertAlign w:val="superscript"/>
          <w:rtl/>
        </w:rPr>
        <w:t>)</w:t>
      </w:r>
      <w:r w:rsidR="00601270" w:rsidRPr="004814A5">
        <w:rPr>
          <w:rFonts w:ascii="Traditional Arabic" w:eastAsia="Calibri" w:hAnsi="Traditional Arabic" w:cs="Traditional Arabic"/>
          <w:sz w:val="36"/>
          <w:szCs w:val="36"/>
          <w:rtl/>
          <w:lang w:bidi="ar-MA"/>
        </w:rPr>
        <w:t>،</w:t>
      </w:r>
      <w:r w:rsidR="00DA1E3C" w:rsidRPr="004814A5">
        <w:rPr>
          <w:rFonts w:ascii="Traditional Arabic" w:eastAsia="Calibri" w:hAnsi="Traditional Arabic" w:cs="Traditional Arabic"/>
          <w:sz w:val="36"/>
          <w:szCs w:val="36"/>
          <w:rtl/>
          <w:lang w:bidi="ar-MA"/>
        </w:rPr>
        <w:t xml:space="preserve"> </w:t>
      </w:r>
      <w:r w:rsidR="00DA1E3C" w:rsidRPr="004814A5">
        <w:rPr>
          <w:rFonts w:ascii="Traditional Arabic" w:eastAsia="Calibri" w:hAnsi="Traditional Arabic" w:cs="Traditional Arabic"/>
          <w:sz w:val="32"/>
          <w:szCs w:val="32"/>
          <w:rtl/>
          <w:lang w:bidi="ar-MA"/>
        </w:rPr>
        <w:t>أعانته بشكل</w:t>
      </w:r>
      <w:r w:rsidRPr="004814A5">
        <w:rPr>
          <w:rFonts w:ascii="Traditional Arabic" w:eastAsia="Calibri" w:hAnsi="Traditional Arabic" w:cs="Traditional Arabic"/>
          <w:sz w:val="32"/>
          <w:szCs w:val="32"/>
          <w:rtl/>
          <w:lang w:bidi="ar-MA"/>
        </w:rPr>
        <w:t xml:space="preserve"> </w:t>
      </w:r>
      <w:r w:rsidR="00601270" w:rsidRPr="004814A5">
        <w:rPr>
          <w:rFonts w:ascii="Traditional Arabic" w:eastAsia="Calibri" w:hAnsi="Traditional Arabic" w:cs="Traditional Arabic"/>
          <w:sz w:val="32"/>
          <w:szCs w:val="32"/>
          <w:rtl/>
          <w:lang w:bidi="ar-MA"/>
        </w:rPr>
        <w:t>كبير في تأسيس علم العروض.</w:t>
      </w:r>
      <w:r w:rsidR="00601270" w:rsidRPr="004814A5">
        <w:rPr>
          <w:rFonts w:ascii="Traditional Arabic" w:eastAsia="Calibri" w:hAnsi="Traditional Arabic" w:cs="Traditional Arabic"/>
          <w:sz w:val="36"/>
          <w:szCs w:val="36"/>
          <w:rtl/>
          <w:lang w:bidi="ar-MA"/>
        </w:rPr>
        <w:t xml:space="preserve"> </w:t>
      </w:r>
      <w:r w:rsidR="00601270" w:rsidRPr="004814A5">
        <w:rPr>
          <w:rFonts w:ascii="Traditional Arabic" w:hAnsi="Traditional Arabic" w:cs="Traditional Arabic"/>
          <w:sz w:val="40"/>
          <w:szCs w:val="40"/>
          <w:vertAlign w:val="superscript"/>
          <w:rtl/>
        </w:rPr>
        <w:t>(</w:t>
      </w:r>
      <w:r w:rsidR="00601270" w:rsidRPr="004814A5">
        <w:rPr>
          <w:rFonts w:ascii="Traditional Arabic" w:hAnsi="Traditional Arabic" w:cs="Traditional Arabic"/>
          <w:sz w:val="40"/>
          <w:szCs w:val="40"/>
          <w:vertAlign w:val="superscript"/>
          <w:rtl/>
        </w:rPr>
        <w:footnoteReference w:id="32"/>
      </w:r>
      <w:r w:rsidR="00601270" w:rsidRPr="004814A5">
        <w:rPr>
          <w:rFonts w:ascii="Traditional Arabic" w:hAnsi="Traditional Arabic" w:cs="Traditional Arabic"/>
          <w:sz w:val="40"/>
          <w:szCs w:val="40"/>
          <w:vertAlign w:val="superscript"/>
          <w:rtl/>
        </w:rPr>
        <w:t>)</w:t>
      </w:r>
      <w:r w:rsidR="00601270" w:rsidRPr="004814A5">
        <w:rPr>
          <w:rFonts w:ascii="Traditional Arabic" w:eastAsia="Calibri" w:hAnsi="Traditional Arabic" w:cs="Traditional Arabic"/>
          <w:sz w:val="36"/>
          <w:szCs w:val="36"/>
          <w:rtl/>
          <w:lang w:bidi="ar-MA"/>
        </w:rPr>
        <w:t xml:space="preserve"> </w:t>
      </w:r>
    </w:p>
    <w:p w:rsidR="00C576DC"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400BEA" w:rsidRPr="004814A5">
        <w:rPr>
          <w:rFonts w:ascii="Traditional Arabic" w:eastAsia="Calibri" w:hAnsi="Traditional Arabic" w:cs="Traditional Arabic"/>
          <w:sz w:val="32"/>
          <w:szCs w:val="32"/>
          <w:rtl/>
          <w:lang w:bidi="ar-MA"/>
        </w:rPr>
        <w:t>ويؤكد الباحث اللساني والمتخصص في علم العروض هلال الحجري، على العلاقة المنطقية الرابطة</w:t>
      </w:r>
      <w:r w:rsidRPr="004814A5">
        <w:rPr>
          <w:rFonts w:ascii="Traditional Arabic" w:eastAsia="Calibri" w:hAnsi="Traditional Arabic" w:cs="Traditional Arabic"/>
          <w:sz w:val="32"/>
          <w:szCs w:val="32"/>
          <w:rtl/>
          <w:lang w:bidi="ar-MA"/>
        </w:rPr>
        <w:t xml:space="preserve"> </w:t>
      </w:r>
      <w:r w:rsidR="00400BEA" w:rsidRPr="004814A5">
        <w:rPr>
          <w:rFonts w:ascii="Traditional Arabic" w:eastAsia="Calibri" w:hAnsi="Traditional Arabic" w:cs="Traditional Arabic"/>
          <w:sz w:val="32"/>
          <w:szCs w:val="32"/>
          <w:rtl/>
          <w:lang w:bidi="ar-MA"/>
        </w:rPr>
        <w:t>بين العروض والموسيقى، والتي تقوم على أساس تقسيم الجمل إلى مقاطع صوتية تختلف طولا وقصرا، وكذلك فالعروض من حيث خصائصه المميزة مبني على أساس أن ما ينطق يكتب وما لا ينطق لا يكتب.</w:t>
      </w:r>
    </w:p>
    <w:p w:rsidR="00400BEA" w:rsidRPr="004814A5" w:rsidRDefault="008F7F78" w:rsidP="00DC452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400BEA" w:rsidRPr="004814A5">
        <w:rPr>
          <w:rFonts w:ascii="Traditional Arabic" w:eastAsia="Calibri" w:hAnsi="Traditional Arabic" w:cs="Traditional Arabic"/>
          <w:sz w:val="32"/>
          <w:szCs w:val="32"/>
          <w:rtl/>
          <w:lang w:bidi="ar-MA"/>
        </w:rPr>
        <w:t>وإذا كان عروض الخليل بني</w:t>
      </w:r>
      <w:r w:rsidR="00E041AC" w:rsidRPr="004814A5">
        <w:rPr>
          <w:rFonts w:ascii="Traditional Arabic" w:eastAsia="Calibri" w:hAnsi="Traditional Arabic" w:cs="Traditional Arabic"/>
          <w:sz w:val="32"/>
          <w:szCs w:val="32"/>
          <w:rtl/>
          <w:lang w:bidi="ar-MA"/>
        </w:rPr>
        <w:t xml:space="preserve"> على</w:t>
      </w:r>
      <w:r w:rsidR="00400BEA" w:rsidRPr="004814A5">
        <w:rPr>
          <w:rFonts w:ascii="Traditional Arabic" w:eastAsia="Calibri" w:hAnsi="Traditional Arabic" w:cs="Traditional Arabic"/>
          <w:sz w:val="32"/>
          <w:szCs w:val="32"/>
          <w:rtl/>
          <w:lang w:bidi="ar-MA"/>
        </w:rPr>
        <w:t xml:space="preserve"> أساس قاعدة المتحرك والساكن لنظم الشعر، فكذلك الموسيقى اعتمدت سلما موسيقيا، بناء على المقاطع الصوتية المشهورة للموسيقى التي يتم تعلمها من لدن المبتدئين</w:t>
      </w:r>
      <w:r w:rsidRPr="004814A5">
        <w:rPr>
          <w:rFonts w:ascii="Traditional Arabic" w:eastAsia="Calibri" w:hAnsi="Traditional Arabic" w:cs="Traditional Arabic"/>
          <w:sz w:val="32"/>
          <w:szCs w:val="32"/>
          <w:rtl/>
          <w:lang w:bidi="ar-MA"/>
        </w:rPr>
        <w:t xml:space="preserve"> </w:t>
      </w:r>
      <w:r w:rsidR="00400BEA" w:rsidRPr="004814A5">
        <w:rPr>
          <w:rFonts w:ascii="Traditional Arabic" w:eastAsia="Calibri" w:hAnsi="Traditional Arabic" w:cs="Traditional Arabic"/>
          <w:sz w:val="32"/>
          <w:szCs w:val="32"/>
          <w:rtl/>
          <w:lang w:bidi="ar-MA"/>
        </w:rPr>
        <w:t>في الفن الموسيقي، (فا، صو، لا، سي، دو</w:t>
      </w:r>
      <w:r w:rsidR="000F4286" w:rsidRPr="004814A5">
        <w:rPr>
          <w:rFonts w:ascii="Traditional Arabic" w:eastAsia="Calibri" w:hAnsi="Traditional Arabic" w:cs="Traditional Arabic"/>
          <w:sz w:val="32"/>
          <w:szCs w:val="32"/>
          <w:rtl/>
          <w:lang w:bidi="ar-MA"/>
        </w:rPr>
        <w:t>.</w:t>
      </w:r>
      <w:r w:rsidR="00400BEA" w:rsidRPr="004814A5">
        <w:rPr>
          <w:rFonts w:ascii="Traditional Arabic" w:eastAsia="Calibri" w:hAnsi="Traditional Arabic" w:cs="Traditional Arabic"/>
          <w:sz w:val="32"/>
          <w:szCs w:val="32"/>
          <w:rtl/>
          <w:lang w:bidi="ar-MA"/>
        </w:rPr>
        <w:t>.. الخ). ومعلوم أن الشعر عند العرب ارتبط منذ نشأته ارتباطا وثيقا بالآلة الموسيقية وبالدندنة والنغم، وإلا لكان الشعر كالنثر، وهنا يظهر التلاقي في البعد النغمي الملحن المشترك بين علم العروض الموسيقى، علما أن أوائل الموسيقي</w:t>
      </w:r>
      <w:r w:rsidR="0005181A" w:rsidRPr="004814A5">
        <w:rPr>
          <w:rFonts w:ascii="Traditional Arabic" w:eastAsia="Calibri" w:hAnsi="Traditional Arabic" w:cs="Traditional Arabic"/>
          <w:sz w:val="32"/>
          <w:szCs w:val="32"/>
          <w:rtl/>
          <w:lang w:bidi="ar-MA"/>
        </w:rPr>
        <w:t>ي</w:t>
      </w:r>
      <w:r w:rsidR="00400BEA" w:rsidRPr="004814A5">
        <w:rPr>
          <w:rFonts w:ascii="Traditional Arabic" w:eastAsia="Calibri" w:hAnsi="Traditional Arabic" w:cs="Traditional Arabic"/>
          <w:sz w:val="32"/>
          <w:szCs w:val="32"/>
          <w:rtl/>
          <w:lang w:bidi="ar-MA"/>
        </w:rPr>
        <w:t xml:space="preserve">ن </w:t>
      </w:r>
      <w:r w:rsidR="00964417" w:rsidRPr="004814A5">
        <w:rPr>
          <w:rFonts w:ascii="Traditional Arabic" w:eastAsia="Calibri" w:hAnsi="Traditional Arabic" w:cs="Traditional Arabic"/>
          <w:sz w:val="32"/>
          <w:szCs w:val="32"/>
          <w:rtl/>
          <w:lang w:bidi="ar-MA"/>
        </w:rPr>
        <w:t>العرب كأمثال الفارابي وابن سينا، اعتمدا</w:t>
      </w:r>
      <w:r w:rsidRPr="004814A5">
        <w:rPr>
          <w:rFonts w:ascii="Traditional Arabic" w:eastAsia="Calibri" w:hAnsi="Traditional Arabic" w:cs="Traditional Arabic"/>
          <w:sz w:val="32"/>
          <w:szCs w:val="32"/>
          <w:rtl/>
          <w:lang w:bidi="ar-MA"/>
        </w:rPr>
        <w:t xml:space="preserve"> </w:t>
      </w:r>
      <w:r w:rsidR="00964417" w:rsidRPr="004814A5">
        <w:rPr>
          <w:rFonts w:ascii="Traditional Arabic" w:eastAsia="Calibri" w:hAnsi="Traditional Arabic" w:cs="Traditional Arabic"/>
          <w:sz w:val="32"/>
          <w:szCs w:val="32"/>
          <w:rtl/>
          <w:lang w:bidi="ar-MA"/>
        </w:rPr>
        <w:t xml:space="preserve">على أسس وثوابت علم العروض في رسم </w:t>
      </w:r>
      <w:r w:rsidR="00C83E9A" w:rsidRPr="004814A5">
        <w:rPr>
          <w:rFonts w:ascii="Traditional Arabic" w:eastAsia="Calibri" w:hAnsi="Traditional Arabic" w:cs="Traditional Arabic"/>
          <w:sz w:val="32"/>
          <w:szCs w:val="32"/>
          <w:rtl/>
          <w:lang w:bidi="ar-MA"/>
        </w:rPr>
        <w:t>النوتات</w:t>
      </w:r>
      <w:r w:rsidR="00964417" w:rsidRPr="004814A5">
        <w:rPr>
          <w:rFonts w:ascii="Traditional Arabic" w:eastAsia="Calibri" w:hAnsi="Traditional Arabic" w:cs="Traditional Arabic"/>
          <w:sz w:val="32"/>
          <w:szCs w:val="32"/>
          <w:rtl/>
          <w:lang w:bidi="ar-MA"/>
        </w:rPr>
        <w:t xml:space="preserve"> الموسيقية، وما استخدامهم للمصطلحات العروضية الكثيرة المنتشرة في المجال الموسيقي إلا شاهد واضح على ذلك.</w:t>
      </w:r>
      <w:r w:rsidR="00964417" w:rsidRPr="004814A5">
        <w:rPr>
          <w:rFonts w:ascii="Traditional Arabic" w:hAnsi="Traditional Arabic" w:cs="Traditional Arabic"/>
          <w:sz w:val="40"/>
          <w:szCs w:val="40"/>
          <w:vertAlign w:val="superscript"/>
          <w:rtl/>
        </w:rPr>
        <w:t>(</w:t>
      </w:r>
      <w:r w:rsidR="00964417" w:rsidRPr="004814A5">
        <w:rPr>
          <w:rFonts w:ascii="Traditional Arabic" w:hAnsi="Traditional Arabic" w:cs="Traditional Arabic"/>
          <w:sz w:val="40"/>
          <w:szCs w:val="40"/>
          <w:vertAlign w:val="superscript"/>
          <w:rtl/>
        </w:rPr>
        <w:footnoteReference w:id="33"/>
      </w:r>
      <w:r w:rsidR="00964417" w:rsidRPr="004814A5">
        <w:rPr>
          <w:rFonts w:ascii="Traditional Arabic" w:hAnsi="Traditional Arabic" w:cs="Traditional Arabic"/>
          <w:sz w:val="40"/>
          <w:szCs w:val="40"/>
          <w:vertAlign w:val="superscript"/>
          <w:rtl/>
        </w:rPr>
        <w:t>)</w:t>
      </w:r>
    </w:p>
    <w:p w:rsidR="00E041AC" w:rsidRPr="004814A5" w:rsidRDefault="008F7F78" w:rsidP="0054782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6B566E" w:rsidRPr="004814A5">
        <w:rPr>
          <w:rFonts w:ascii="Traditional Arabic" w:eastAsia="Calibri" w:hAnsi="Traditional Arabic" w:cs="Traditional Arabic"/>
          <w:sz w:val="32"/>
          <w:szCs w:val="32"/>
          <w:rtl/>
          <w:lang w:bidi="ar-MA"/>
        </w:rPr>
        <w:t>ويتحدث أحد الملحنين</w:t>
      </w:r>
      <w:r w:rsidR="00C83E9A" w:rsidRPr="004814A5">
        <w:rPr>
          <w:rFonts w:ascii="Traditional Arabic" w:eastAsia="Calibri" w:hAnsi="Traditional Arabic" w:cs="Traditional Arabic"/>
          <w:sz w:val="32"/>
          <w:szCs w:val="32"/>
          <w:rtl/>
          <w:lang w:bidi="ar-MA"/>
        </w:rPr>
        <w:t xml:space="preserve"> والشعراء</w:t>
      </w:r>
      <w:r w:rsidR="00751B5C" w:rsidRPr="004814A5">
        <w:rPr>
          <w:rFonts w:ascii="Traditional Arabic" w:eastAsia="Calibri" w:hAnsi="Traditional Arabic" w:cs="Traditional Arabic"/>
          <w:sz w:val="32"/>
          <w:szCs w:val="32"/>
          <w:rtl/>
          <w:lang w:bidi="ar-MA"/>
        </w:rPr>
        <w:t xml:space="preserve"> المصريين</w:t>
      </w:r>
      <w:r w:rsidR="006B566E" w:rsidRPr="004814A5">
        <w:rPr>
          <w:rFonts w:ascii="Traditional Arabic" w:eastAsia="Calibri" w:hAnsi="Traditional Arabic" w:cs="Traditional Arabic"/>
          <w:sz w:val="32"/>
          <w:szCs w:val="32"/>
          <w:rtl/>
          <w:lang w:bidi="ar-MA"/>
        </w:rPr>
        <w:t xml:space="preserve"> بميدان العروض</w:t>
      </w:r>
      <w:r w:rsidR="00751B5C" w:rsidRPr="004814A5">
        <w:rPr>
          <w:rFonts w:ascii="Traditional Arabic" w:eastAsia="Calibri" w:hAnsi="Traditional Arabic" w:cs="Traditional Arabic"/>
          <w:sz w:val="32"/>
          <w:szCs w:val="32"/>
          <w:rtl/>
          <w:lang w:bidi="ar-MA"/>
        </w:rPr>
        <w:t xml:space="preserve"> (محمود موسى) </w:t>
      </w:r>
      <w:r w:rsidR="006B566E" w:rsidRPr="004814A5">
        <w:rPr>
          <w:rFonts w:ascii="Traditional Arabic" w:eastAsia="Calibri" w:hAnsi="Traditional Arabic" w:cs="Traditional Arabic"/>
          <w:sz w:val="32"/>
          <w:szCs w:val="32"/>
          <w:rtl/>
          <w:lang w:bidi="ar-MA"/>
        </w:rPr>
        <w:t xml:space="preserve">في مقابلة مصورة، كان الهدف منها رصد مكان التلاقي بين العروض والموسيقى، وكيف يمكن </w:t>
      </w:r>
      <w:r w:rsidR="00751B5C" w:rsidRPr="004814A5">
        <w:rPr>
          <w:rFonts w:ascii="Traditional Arabic" w:eastAsia="Calibri" w:hAnsi="Traditional Arabic" w:cs="Traditional Arabic"/>
          <w:sz w:val="32"/>
          <w:szCs w:val="32"/>
          <w:rtl/>
          <w:lang w:bidi="ar-MA"/>
        </w:rPr>
        <w:t>ابتكار سبل وطرق تساهم في تبسيطه</w:t>
      </w:r>
      <w:r w:rsidRPr="004814A5">
        <w:rPr>
          <w:rFonts w:ascii="Traditional Arabic" w:eastAsia="Calibri" w:hAnsi="Traditional Arabic" w:cs="Traditional Arabic"/>
          <w:sz w:val="32"/>
          <w:szCs w:val="32"/>
          <w:rtl/>
          <w:lang w:bidi="ar-MA"/>
        </w:rPr>
        <w:t xml:space="preserve"> </w:t>
      </w:r>
      <w:r w:rsidR="006B566E" w:rsidRPr="004814A5">
        <w:rPr>
          <w:rFonts w:ascii="Traditional Arabic" w:eastAsia="Calibri" w:hAnsi="Traditional Arabic" w:cs="Traditional Arabic"/>
          <w:sz w:val="32"/>
          <w:szCs w:val="32"/>
          <w:rtl/>
          <w:lang w:bidi="ar-MA"/>
        </w:rPr>
        <w:t>عل</w:t>
      </w:r>
      <w:r w:rsidR="00C83E9A" w:rsidRPr="004814A5">
        <w:rPr>
          <w:rFonts w:ascii="Traditional Arabic" w:eastAsia="Calibri" w:hAnsi="Traditional Arabic" w:cs="Traditional Arabic"/>
          <w:sz w:val="32"/>
          <w:szCs w:val="32"/>
          <w:rtl/>
          <w:lang w:bidi="ar-MA"/>
        </w:rPr>
        <w:t>ى المتعلمين وجعله في متناولهم، حيث ركز</w:t>
      </w:r>
      <w:r w:rsidR="006B566E" w:rsidRPr="004814A5">
        <w:rPr>
          <w:rFonts w:ascii="Traditional Arabic" w:eastAsia="Calibri" w:hAnsi="Traditional Arabic" w:cs="Traditional Arabic"/>
          <w:sz w:val="32"/>
          <w:szCs w:val="32"/>
          <w:rtl/>
          <w:lang w:bidi="ar-MA"/>
        </w:rPr>
        <w:t xml:space="preserve"> في بداية حديثه </w:t>
      </w:r>
      <w:r w:rsidR="00C83E9A" w:rsidRPr="004814A5">
        <w:rPr>
          <w:rFonts w:ascii="Traditional Arabic" w:eastAsia="Calibri" w:hAnsi="Traditional Arabic" w:cs="Traditional Arabic"/>
          <w:sz w:val="32"/>
          <w:szCs w:val="32"/>
          <w:rtl/>
          <w:lang w:bidi="ar-MA"/>
        </w:rPr>
        <w:t>على خاصية هام</w:t>
      </w:r>
      <w:r w:rsidR="006B566E" w:rsidRPr="004814A5">
        <w:rPr>
          <w:rFonts w:ascii="Traditional Arabic" w:eastAsia="Calibri" w:hAnsi="Traditional Arabic" w:cs="Traditional Arabic"/>
          <w:sz w:val="32"/>
          <w:szCs w:val="32"/>
          <w:rtl/>
          <w:lang w:bidi="ar-MA"/>
        </w:rPr>
        <w:t>ة ترتبط بمادة العروض</w:t>
      </w:r>
      <w:r w:rsidR="00C83E9A" w:rsidRPr="004814A5">
        <w:rPr>
          <w:rFonts w:ascii="Traditional Arabic" w:eastAsia="Calibri" w:hAnsi="Traditional Arabic" w:cs="Traditional Arabic"/>
          <w:sz w:val="32"/>
          <w:szCs w:val="32"/>
          <w:rtl/>
          <w:lang w:bidi="ar-MA"/>
        </w:rPr>
        <w:t>؛</w:t>
      </w:r>
      <w:r w:rsidR="006B566E" w:rsidRPr="004814A5">
        <w:rPr>
          <w:rFonts w:ascii="Traditional Arabic" w:eastAsia="Calibri" w:hAnsi="Traditional Arabic" w:cs="Traditional Arabic"/>
          <w:sz w:val="32"/>
          <w:szCs w:val="32"/>
          <w:rtl/>
          <w:lang w:bidi="ar-MA"/>
        </w:rPr>
        <w:t xml:space="preserve"> وهي خاصية إيقاعية محضة</w:t>
      </w:r>
      <w:r w:rsidR="00231445" w:rsidRPr="004814A5">
        <w:rPr>
          <w:rFonts w:ascii="Traditional Arabic" w:eastAsia="Calibri" w:hAnsi="Traditional Arabic" w:cs="Traditional Arabic"/>
          <w:sz w:val="32"/>
          <w:szCs w:val="32"/>
          <w:rtl/>
          <w:lang w:bidi="ar-MA"/>
        </w:rPr>
        <w:t xml:space="preserve">؛ مفادها أن </w:t>
      </w:r>
      <w:r w:rsidR="00231445" w:rsidRPr="004814A5">
        <w:rPr>
          <w:rFonts w:ascii="Traditional Arabic" w:eastAsia="Calibri" w:hAnsi="Traditional Arabic" w:cs="Traditional Arabic"/>
          <w:sz w:val="32"/>
          <w:szCs w:val="32"/>
          <w:rtl/>
          <w:lang w:bidi="ar-MA"/>
        </w:rPr>
        <w:lastRenderedPageBreak/>
        <w:t>الإنسان الذي يملك أذ</w:t>
      </w:r>
      <w:r w:rsidR="006B566E" w:rsidRPr="004814A5">
        <w:rPr>
          <w:rFonts w:ascii="Traditional Arabic" w:eastAsia="Calibri" w:hAnsi="Traditional Arabic" w:cs="Traditional Arabic"/>
          <w:sz w:val="32"/>
          <w:szCs w:val="32"/>
          <w:rtl/>
          <w:lang w:bidi="ar-MA"/>
        </w:rPr>
        <w:t>نا موسيقية مرهفة يمكنه أن ينظم شعره على أحد بحور الشعر دون أن تكون له معرفة ساب</w:t>
      </w:r>
      <w:r w:rsidR="00EC5203" w:rsidRPr="004814A5">
        <w:rPr>
          <w:rFonts w:ascii="Traditional Arabic" w:eastAsia="Calibri" w:hAnsi="Traditional Arabic" w:cs="Traditional Arabic"/>
          <w:sz w:val="32"/>
          <w:szCs w:val="32"/>
          <w:rtl/>
          <w:lang w:bidi="ar-MA"/>
        </w:rPr>
        <w:t>قة باسم هذا الوزن أو ذا</w:t>
      </w:r>
      <w:r w:rsidR="006B566E" w:rsidRPr="004814A5">
        <w:rPr>
          <w:rFonts w:ascii="Traditional Arabic" w:eastAsia="Calibri" w:hAnsi="Traditional Arabic" w:cs="Traditional Arabic"/>
          <w:sz w:val="32"/>
          <w:szCs w:val="32"/>
          <w:rtl/>
          <w:lang w:bidi="ar-MA"/>
        </w:rPr>
        <w:t>ك. باع</w:t>
      </w:r>
      <w:r w:rsidR="00231445" w:rsidRPr="004814A5">
        <w:rPr>
          <w:rFonts w:ascii="Traditional Arabic" w:eastAsia="Calibri" w:hAnsi="Traditional Arabic" w:cs="Traditional Arabic"/>
          <w:sz w:val="32"/>
          <w:szCs w:val="32"/>
          <w:rtl/>
          <w:lang w:bidi="ar-MA"/>
        </w:rPr>
        <w:t>تماد على الأذن التي تسمع هذا الإ</w:t>
      </w:r>
      <w:r w:rsidR="00EC5203" w:rsidRPr="004814A5">
        <w:rPr>
          <w:rFonts w:ascii="Traditional Arabic" w:eastAsia="Calibri" w:hAnsi="Traditional Arabic" w:cs="Traditional Arabic"/>
          <w:sz w:val="32"/>
          <w:szCs w:val="32"/>
          <w:rtl/>
          <w:lang w:bidi="ar-MA"/>
        </w:rPr>
        <w:t>يقاع الخاص بالوزن مرات متعددة ث</w:t>
      </w:r>
      <w:r w:rsidR="006B566E" w:rsidRPr="004814A5">
        <w:rPr>
          <w:rFonts w:ascii="Traditional Arabic" w:eastAsia="Calibri" w:hAnsi="Traditional Arabic" w:cs="Traditional Arabic"/>
          <w:sz w:val="32"/>
          <w:szCs w:val="32"/>
          <w:rtl/>
          <w:lang w:bidi="ar-MA"/>
        </w:rPr>
        <w:t>م تل</w:t>
      </w:r>
      <w:r w:rsidR="00EC5203" w:rsidRPr="004814A5">
        <w:rPr>
          <w:rFonts w:ascii="Traditional Arabic" w:eastAsia="Calibri" w:hAnsi="Traditional Arabic" w:cs="Traditional Arabic"/>
          <w:sz w:val="32"/>
          <w:szCs w:val="32"/>
          <w:rtl/>
          <w:lang w:bidi="ar-MA"/>
        </w:rPr>
        <w:t>ت</w:t>
      </w:r>
      <w:r w:rsidR="006B566E" w:rsidRPr="004814A5">
        <w:rPr>
          <w:rFonts w:ascii="Traditional Arabic" w:eastAsia="Calibri" w:hAnsi="Traditional Arabic" w:cs="Traditional Arabic"/>
          <w:sz w:val="32"/>
          <w:szCs w:val="32"/>
          <w:rtl/>
          <w:lang w:bidi="ar-MA"/>
        </w:rPr>
        <w:t>قطه لتنظم على منواله، ليحدد بعد ذلك أحد هذه الأ</w:t>
      </w:r>
      <w:r w:rsidR="00751B5C" w:rsidRPr="004814A5">
        <w:rPr>
          <w:rFonts w:ascii="Traditional Arabic" w:eastAsia="Calibri" w:hAnsi="Traditional Arabic" w:cs="Traditional Arabic"/>
          <w:sz w:val="32"/>
          <w:szCs w:val="32"/>
          <w:rtl/>
          <w:lang w:bidi="ar-MA"/>
        </w:rPr>
        <w:t>و</w:t>
      </w:r>
      <w:r w:rsidR="006B566E" w:rsidRPr="004814A5">
        <w:rPr>
          <w:rFonts w:ascii="Traditional Arabic" w:eastAsia="Calibri" w:hAnsi="Traditional Arabic" w:cs="Traditional Arabic"/>
          <w:sz w:val="32"/>
          <w:szCs w:val="32"/>
          <w:rtl/>
          <w:lang w:bidi="ar-MA"/>
        </w:rPr>
        <w:t>زان</w:t>
      </w:r>
      <w:r w:rsidR="00C83E9A" w:rsidRPr="004814A5">
        <w:rPr>
          <w:rFonts w:ascii="Traditional Arabic" w:eastAsia="Calibri" w:hAnsi="Traditional Arabic" w:cs="Traditional Arabic"/>
          <w:sz w:val="32"/>
          <w:szCs w:val="32"/>
          <w:rtl/>
          <w:lang w:bidi="ar-MA"/>
        </w:rPr>
        <w:t>؛</w:t>
      </w:r>
      <w:r w:rsidR="006B566E" w:rsidRPr="004814A5">
        <w:rPr>
          <w:rFonts w:ascii="Traditional Arabic" w:eastAsia="Calibri" w:hAnsi="Traditional Arabic" w:cs="Traditional Arabic"/>
          <w:sz w:val="32"/>
          <w:szCs w:val="32"/>
          <w:rtl/>
          <w:lang w:bidi="ar-MA"/>
        </w:rPr>
        <w:t xml:space="preserve"> وهو بحر الخبب</w:t>
      </w:r>
      <w:r w:rsidR="00751B5C" w:rsidRPr="004814A5">
        <w:rPr>
          <w:rFonts w:ascii="Traditional Arabic" w:eastAsia="Calibri" w:hAnsi="Traditional Arabic" w:cs="Traditional Arabic"/>
          <w:sz w:val="32"/>
          <w:szCs w:val="32"/>
          <w:rtl/>
          <w:lang w:bidi="ar-MA"/>
        </w:rPr>
        <w:t xml:space="preserve"> الذي يسير في اتجاهين الأول "فَعْ</w:t>
      </w:r>
      <w:r w:rsidR="00C83E9A" w:rsidRPr="004814A5">
        <w:rPr>
          <w:rFonts w:ascii="Traditional Arabic" w:eastAsia="Calibri" w:hAnsi="Traditional Arabic" w:cs="Traditional Arabic"/>
          <w:sz w:val="32"/>
          <w:szCs w:val="32"/>
          <w:rtl/>
          <w:lang w:bidi="ar-MA"/>
        </w:rPr>
        <w:t>لُنْ" والثاني "فَعِلُنْ"، حيث يمكن ا</w:t>
      </w:r>
      <w:r w:rsidR="00751B5C" w:rsidRPr="004814A5">
        <w:rPr>
          <w:rFonts w:ascii="Traditional Arabic" w:eastAsia="Calibri" w:hAnsi="Traditional Arabic" w:cs="Traditional Arabic"/>
          <w:sz w:val="32"/>
          <w:szCs w:val="32"/>
          <w:rtl/>
          <w:lang w:bidi="ar-MA"/>
        </w:rPr>
        <w:t>كتساب الجرس الموسيقي المرتبط بهذا الوزن عن طريق ترديده بشكل مستمر:</w:t>
      </w:r>
    </w:p>
    <w:p w:rsidR="00751B5C" w:rsidRPr="00A13AE8" w:rsidRDefault="00751B5C"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فَعْلنُ</w:t>
      </w:r>
    </w:p>
    <w:p w:rsidR="00751B5C" w:rsidRPr="004814A5" w:rsidRDefault="00751B5C" w:rsidP="00751B5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أو ترديد إيقاعه أو ما يسمى في مجال الموسيقى بالنقرات:</w:t>
      </w:r>
    </w:p>
    <w:p w:rsidR="00751B5C" w:rsidRPr="00A13AE8" w:rsidRDefault="00751B5C"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تِنْ تِنْ</w:t>
      </w:r>
    </w:p>
    <w:p w:rsidR="00C73729" w:rsidRPr="004814A5" w:rsidRDefault="008F7F78" w:rsidP="00C83E9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751B5C" w:rsidRPr="004814A5">
        <w:rPr>
          <w:rFonts w:ascii="Traditional Arabic" w:eastAsia="Calibri" w:hAnsi="Traditional Arabic" w:cs="Traditional Arabic"/>
          <w:sz w:val="32"/>
          <w:szCs w:val="32"/>
          <w:rtl/>
          <w:lang w:bidi="ar-MA"/>
        </w:rPr>
        <w:t>وفي سياق البحث عن سبل تسيير هذا العلم</w:t>
      </w:r>
      <w:r w:rsidR="00C83E9A" w:rsidRPr="004814A5">
        <w:rPr>
          <w:rFonts w:ascii="Traditional Arabic" w:eastAsia="Calibri" w:hAnsi="Traditional Arabic" w:cs="Traditional Arabic"/>
          <w:sz w:val="32"/>
          <w:szCs w:val="32"/>
          <w:rtl/>
          <w:lang w:bidi="ar-MA"/>
        </w:rPr>
        <w:t>،</w:t>
      </w:r>
      <w:r w:rsidR="00751B5C" w:rsidRPr="004814A5">
        <w:rPr>
          <w:rFonts w:ascii="Traditional Arabic" w:eastAsia="Calibri" w:hAnsi="Traditional Arabic" w:cs="Traditional Arabic"/>
          <w:sz w:val="32"/>
          <w:szCs w:val="32"/>
          <w:rtl/>
          <w:lang w:bidi="ar-MA"/>
        </w:rPr>
        <w:t xml:space="preserve"> وجعله طيعا في يد مت</w:t>
      </w:r>
      <w:r w:rsidR="000D27A6" w:rsidRPr="004814A5">
        <w:rPr>
          <w:rFonts w:ascii="Traditional Arabic" w:eastAsia="Calibri" w:hAnsi="Traditional Arabic" w:cs="Traditional Arabic"/>
          <w:sz w:val="32"/>
          <w:szCs w:val="32"/>
          <w:rtl/>
          <w:lang w:bidi="ar-MA"/>
        </w:rPr>
        <w:t>علميه بشتى الطرق الممكنة</w:t>
      </w:r>
      <w:r w:rsidR="00C83E9A"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0D27A6" w:rsidRPr="004814A5">
        <w:rPr>
          <w:rFonts w:ascii="Traditional Arabic" w:eastAsia="Calibri" w:hAnsi="Traditional Arabic" w:cs="Traditional Arabic"/>
          <w:sz w:val="32"/>
          <w:szCs w:val="32"/>
          <w:rtl/>
          <w:lang w:bidi="ar-MA"/>
        </w:rPr>
        <w:t>من خلال إدراج البعد</w:t>
      </w:r>
      <w:r w:rsidR="00751B5C" w:rsidRPr="004814A5">
        <w:rPr>
          <w:rFonts w:ascii="Traditional Arabic" w:eastAsia="Calibri" w:hAnsi="Traditional Arabic" w:cs="Traditional Arabic"/>
          <w:sz w:val="32"/>
          <w:szCs w:val="32"/>
          <w:rtl/>
          <w:lang w:bidi="ar-MA"/>
        </w:rPr>
        <w:t xml:space="preserve"> </w:t>
      </w:r>
      <w:r w:rsidR="000D27A6" w:rsidRPr="004814A5">
        <w:rPr>
          <w:rFonts w:ascii="Traditional Arabic" w:eastAsia="Calibri" w:hAnsi="Traditional Arabic" w:cs="Traditional Arabic"/>
          <w:sz w:val="32"/>
          <w:szCs w:val="32"/>
          <w:rtl/>
          <w:lang w:bidi="ar-MA"/>
        </w:rPr>
        <w:t>ال</w:t>
      </w:r>
      <w:r w:rsidR="00751B5C" w:rsidRPr="004814A5">
        <w:rPr>
          <w:rFonts w:ascii="Traditional Arabic" w:eastAsia="Calibri" w:hAnsi="Traditional Arabic" w:cs="Traditional Arabic"/>
          <w:sz w:val="32"/>
          <w:szCs w:val="32"/>
          <w:rtl/>
          <w:lang w:bidi="ar-MA"/>
        </w:rPr>
        <w:t>ترفيهي</w:t>
      </w:r>
      <w:r w:rsidR="000F4286" w:rsidRPr="004814A5">
        <w:rPr>
          <w:rFonts w:ascii="Traditional Arabic" w:eastAsia="Calibri" w:hAnsi="Traditional Arabic" w:cs="Traditional Arabic"/>
          <w:sz w:val="32"/>
          <w:szCs w:val="32"/>
          <w:rtl/>
          <w:lang w:bidi="ar-MA"/>
        </w:rPr>
        <w:t>،</w:t>
      </w:r>
      <w:r w:rsidR="00A13AE8">
        <w:rPr>
          <w:rFonts w:ascii="Traditional Arabic" w:eastAsia="Calibri" w:hAnsi="Traditional Arabic" w:cs="Traditional Arabic" w:hint="cs"/>
          <w:sz w:val="32"/>
          <w:szCs w:val="32"/>
          <w:rtl/>
          <w:lang w:bidi="ar-MA"/>
        </w:rPr>
        <w:t xml:space="preserve"> </w:t>
      </w:r>
      <w:r w:rsidR="000D27A6" w:rsidRPr="004814A5">
        <w:rPr>
          <w:rFonts w:ascii="Traditional Arabic" w:eastAsia="Calibri" w:hAnsi="Traditional Arabic" w:cs="Traditional Arabic"/>
          <w:sz w:val="32"/>
          <w:szCs w:val="32"/>
          <w:rtl/>
          <w:lang w:bidi="ar-MA"/>
        </w:rPr>
        <w:t>كالنقر على الآلات الموسيقية</w:t>
      </w:r>
      <w:r w:rsidR="00C83E9A" w:rsidRPr="004814A5">
        <w:rPr>
          <w:rFonts w:ascii="Traditional Arabic" w:eastAsia="Calibri" w:hAnsi="Traditional Arabic" w:cs="Traditional Arabic"/>
          <w:sz w:val="32"/>
          <w:szCs w:val="32"/>
          <w:rtl/>
          <w:lang w:bidi="ar-MA"/>
        </w:rPr>
        <w:t>،</w:t>
      </w:r>
      <w:r w:rsidR="000D27A6" w:rsidRPr="004814A5">
        <w:rPr>
          <w:rFonts w:ascii="Traditional Arabic" w:eastAsia="Calibri" w:hAnsi="Traditional Arabic" w:cs="Traditional Arabic"/>
          <w:sz w:val="32"/>
          <w:szCs w:val="32"/>
          <w:rtl/>
          <w:lang w:bidi="ar-MA"/>
        </w:rPr>
        <w:t xml:space="preserve"> لرسم إيقا</w:t>
      </w:r>
      <w:r w:rsidR="00C83E9A" w:rsidRPr="004814A5">
        <w:rPr>
          <w:rFonts w:ascii="Traditional Arabic" w:eastAsia="Calibri" w:hAnsi="Traditional Arabic" w:cs="Traditional Arabic"/>
          <w:sz w:val="32"/>
          <w:szCs w:val="32"/>
          <w:rtl/>
          <w:lang w:bidi="ar-MA"/>
        </w:rPr>
        <w:t>عات الأوزان أو الإنصات إلى أغان</w:t>
      </w:r>
      <w:r w:rsidR="000D27A6" w:rsidRPr="004814A5">
        <w:rPr>
          <w:rFonts w:ascii="Traditional Arabic" w:eastAsia="Calibri" w:hAnsi="Traditional Arabic" w:cs="Traditional Arabic"/>
          <w:sz w:val="32"/>
          <w:szCs w:val="32"/>
          <w:rtl/>
          <w:lang w:bidi="ar-MA"/>
        </w:rPr>
        <w:t xml:space="preserve"> نظمت على نفس الوزن، كما يمكن أن تتم هذه العلمية بطريقة مستبطنة قد ت</w:t>
      </w:r>
      <w:r w:rsidR="00C73729" w:rsidRPr="004814A5">
        <w:rPr>
          <w:rFonts w:ascii="Traditional Arabic" w:eastAsia="Calibri" w:hAnsi="Traditional Arabic" w:cs="Traditional Arabic"/>
          <w:sz w:val="32"/>
          <w:szCs w:val="32"/>
          <w:rtl/>
          <w:lang w:bidi="ar-MA"/>
        </w:rPr>
        <w:t>بعد الأطفال عن الخوض</w:t>
      </w:r>
      <w:r w:rsidRPr="004814A5">
        <w:rPr>
          <w:rFonts w:ascii="Traditional Arabic" w:eastAsia="Calibri" w:hAnsi="Traditional Arabic" w:cs="Traditional Arabic"/>
          <w:sz w:val="32"/>
          <w:szCs w:val="32"/>
          <w:rtl/>
          <w:lang w:bidi="ar-MA"/>
        </w:rPr>
        <w:t xml:space="preserve"> </w:t>
      </w:r>
      <w:r w:rsidR="00C73729" w:rsidRPr="004814A5">
        <w:rPr>
          <w:rFonts w:ascii="Traditional Arabic" w:eastAsia="Calibri" w:hAnsi="Traditional Arabic" w:cs="Traditional Arabic"/>
          <w:sz w:val="32"/>
          <w:szCs w:val="32"/>
          <w:rtl/>
          <w:lang w:bidi="ar-MA"/>
        </w:rPr>
        <w:t>في تعقيدات</w:t>
      </w:r>
      <w:r w:rsidR="00C83E9A" w:rsidRPr="004814A5">
        <w:rPr>
          <w:rFonts w:ascii="Traditional Arabic" w:eastAsia="Calibri" w:hAnsi="Traditional Arabic" w:cs="Traditional Arabic"/>
          <w:sz w:val="32"/>
          <w:szCs w:val="32"/>
          <w:rtl/>
          <w:lang w:bidi="ar-MA"/>
        </w:rPr>
        <w:t xml:space="preserve"> العلم</w:t>
      </w:r>
      <w:r w:rsidR="00C73729" w:rsidRPr="004814A5">
        <w:rPr>
          <w:rFonts w:ascii="Traditional Arabic" w:eastAsia="Calibri" w:hAnsi="Traditional Arabic" w:cs="Traditional Arabic"/>
          <w:sz w:val="32"/>
          <w:szCs w:val="32"/>
          <w:rtl/>
          <w:lang w:bidi="ar-MA"/>
        </w:rPr>
        <w:t>. وفي نفس هذا السياق أعطى هذا الباحث مثال</w:t>
      </w:r>
      <w:r w:rsidR="00C83E9A" w:rsidRPr="004814A5">
        <w:rPr>
          <w:rFonts w:ascii="Traditional Arabic" w:eastAsia="Calibri" w:hAnsi="Traditional Arabic" w:cs="Traditional Arabic"/>
          <w:sz w:val="32"/>
          <w:szCs w:val="32"/>
          <w:rtl/>
          <w:lang w:bidi="ar-MA"/>
        </w:rPr>
        <w:t>ا على بحر الخبب وإيقاعاته، ف</w:t>
      </w:r>
      <w:r w:rsidR="00C73729" w:rsidRPr="004814A5">
        <w:rPr>
          <w:rFonts w:ascii="Traditional Arabic" w:eastAsia="Calibri" w:hAnsi="Traditional Arabic" w:cs="Traditional Arabic"/>
          <w:sz w:val="32"/>
          <w:szCs w:val="32"/>
          <w:rtl/>
          <w:lang w:bidi="ar-MA"/>
        </w:rPr>
        <w:t>إيقاعه يوجد في أشهر رسوم متحركة للأطفال</w:t>
      </w:r>
      <w:r w:rsidR="00C83E9A" w:rsidRPr="004814A5">
        <w:rPr>
          <w:rFonts w:ascii="Traditional Arabic" w:eastAsia="Calibri" w:hAnsi="Traditional Arabic" w:cs="Traditional Arabic"/>
          <w:sz w:val="32"/>
          <w:szCs w:val="32"/>
          <w:rtl/>
          <w:lang w:bidi="ar-MA"/>
        </w:rPr>
        <w:t>،</w:t>
      </w:r>
      <w:r w:rsidR="00C73729" w:rsidRPr="004814A5">
        <w:rPr>
          <w:rFonts w:ascii="Traditional Arabic" w:eastAsia="Calibri" w:hAnsi="Traditional Arabic" w:cs="Traditional Arabic"/>
          <w:sz w:val="32"/>
          <w:szCs w:val="32"/>
          <w:rtl/>
          <w:lang w:bidi="ar-MA"/>
        </w:rPr>
        <w:t xml:space="preserve"> والمعروفة ب"توم وجيري" وخصوصا عند حركة جيش النمل. وبالتالي فالطفل أو المتعلم من خلال مشاهدته لهذه الرسوم </w:t>
      </w:r>
      <w:r w:rsidR="001626B6" w:rsidRPr="004814A5">
        <w:rPr>
          <w:rFonts w:ascii="Traditional Arabic" w:eastAsia="Calibri" w:hAnsi="Traditional Arabic" w:cs="Traditional Arabic"/>
          <w:sz w:val="32"/>
          <w:szCs w:val="32"/>
          <w:rtl/>
          <w:lang w:bidi="ar-MA"/>
        </w:rPr>
        <w:t>وكلما تكرر سماعه لهذا الايقاع ترسخ لديه وأمكنه النسج على منواله مستقبلا عندما يعرف أنه وزن لأحد البحور الشعرية.</w:t>
      </w:r>
      <w:r w:rsidR="00C23253" w:rsidRPr="004814A5">
        <w:rPr>
          <w:rFonts w:ascii="Traditional Arabic" w:hAnsi="Traditional Arabic" w:cs="Traditional Arabic"/>
          <w:sz w:val="40"/>
          <w:szCs w:val="40"/>
          <w:vertAlign w:val="superscript"/>
          <w:rtl/>
        </w:rPr>
        <w:t>(</w:t>
      </w:r>
      <w:r w:rsidR="00040A1F" w:rsidRPr="004814A5">
        <w:rPr>
          <w:rFonts w:ascii="Traditional Arabic" w:hAnsi="Traditional Arabic" w:cs="Traditional Arabic"/>
          <w:sz w:val="40"/>
          <w:szCs w:val="40"/>
          <w:vertAlign w:val="superscript"/>
          <w:rtl/>
        </w:rPr>
        <w:footnoteReference w:id="34"/>
      </w:r>
      <w:r w:rsidR="00C23253" w:rsidRPr="004814A5">
        <w:rPr>
          <w:rFonts w:ascii="Traditional Arabic" w:hAnsi="Traditional Arabic" w:cs="Traditional Arabic"/>
          <w:sz w:val="40"/>
          <w:szCs w:val="40"/>
          <w:vertAlign w:val="superscript"/>
          <w:rtl/>
        </w:rPr>
        <w:t>)</w:t>
      </w:r>
    </w:p>
    <w:p w:rsidR="00751B5C" w:rsidRPr="004814A5" w:rsidRDefault="008F7F78" w:rsidP="00C7372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626B6" w:rsidRPr="004814A5">
        <w:rPr>
          <w:rFonts w:ascii="Traditional Arabic" w:eastAsia="Calibri" w:hAnsi="Traditional Arabic" w:cs="Traditional Arabic"/>
          <w:sz w:val="32"/>
          <w:szCs w:val="32"/>
          <w:rtl/>
          <w:lang w:bidi="ar-MA"/>
        </w:rPr>
        <w:t xml:space="preserve">لينتقل بعدها للحديث عن بحر الكامل الذي </w:t>
      </w:r>
      <w:r w:rsidR="00B40E60" w:rsidRPr="004814A5">
        <w:rPr>
          <w:rFonts w:ascii="Traditional Arabic" w:eastAsia="Calibri" w:hAnsi="Traditional Arabic" w:cs="Traditional Arabic"/>
          <w:sz w:val="32"/>
          <w:szCs w:val="32"/>
          <w:rtl/>
          <w:lang w:bidi="ar-MA"/>
        </w:rPr>
        <w:t>يأتي هو الآخر على صيغ</w:t>
      </w:r>
      <w:r w:rsidR="001626B6" w:rsidRPr="004814A5">
        <w:rPr>
          <w:rFonts w:ascii="Traditional Arabic" w:eastAsia="Calibri" w:hAnsi="Traditional Arabic" w:cs="Traditional Arabic"/>
          <w:sz w:val="32"/>
          <w:szCs w:val="32"/>
          <w:rtl/>
          <w:lang w:bidi="ar-MA"/>
        </w:rPr>
        <w:t>تين:</w:t>
      </w:r>
    </w:p>
    <w:p w:rsidR="001626B6" w:rsidRPr="004814A5" w:rsidRDefault="001626B6" w:rsidP="001626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الأولى:</w:t>
      </w:r>
    </w:p>
    <w:p w:rsidR="001626B6" w:rsidRPr="00A13AE8" w:rsidRDefault="001626B6"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p>
    <w:p w:rsidR="001626B6" w:rsidRPr="004814A5" w:rsidRDefault="001626B6" w:rsidP="001626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lang w:bidi="ar-MA"/>
        </w:rPr>
        <w:t xml:space="preserve"> </w:t>
      </w:r>
      <w:r w:rsidRPr="004814A5">
        <w:rPr>
          <w:rFonts w:ascii="Traditional Arabic" w:eastAsia="Calibri" w:hAnsi="Traditional Arabic" w:cs="Traditional Arabic"/>
          <w:sz w:val="32"/>
          <w:szCs w:val="32"/>
          <w:rtl/>
          <w:lang w:bidi="ar-MA"/>
        </w:rPr>
        <w:t>ـــ</w:t>
      </w:r>
      <w:r w:rsidRPr="004814A5">
        <w:rPr>
          <w:rFonts w:ascii="Traditional Arabic" w:eastAsia="Calibri" w:hAnsi="Traditional Arabic" w:cs="Traditional Arabic"/>
          <w:sz w:val="32"/>
          <w:szCs w:val="32"/>
          <w:lang w:bidi="ar-MA"/>
        </w:rPr>
        <w:t xml:space="preserve"> </w:t>
      </w:r>
      <w:r w:rsidRPr="004814A5">
        <w:rPr>
          <w:rFonts w:ascii="Traditional Arabic" w:eastAsia="Calibri" w:hAnsi="Traditional Arabic" w:cs="Traditional Arabic"/>
          <w:sz w:val="32"/>
          <w:szCs w:val="32"/>
          <w:rtl/>
          <w:lang w:bidi="ar-MA"/>
        </w:rPr>
        <w:t>الثانية:</w:t>
      </w:r>
    </w:p>
    <w:p w:rsidR="001626B6" w:rsidRPr="00A13AE8" w:rsidRDefault="001626B6"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w:t>
      </w:r>
    </w:p>
    <w:p w:rsidR="00FC767C" w:rsidRPr="004814A5" w:rsidRDefault="008F7F78" w:rsidP="00435C61">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lastRenderedPageBreak/>
        <w:t xml:space="preserve"> </w:t>
      </w:r>
      <w:r w:rsidR="00BD0C66" w:rsidRPr="004814A5">
        <w:rPr>
          <w:rFonts w:ascii="Traditional Arabic" w:eastAsia="Calibri" w:hAnsi="Traditional Arabic" w:cs="Traditional Arabic"/>
          <w:sz w:val="32"/>
          <w:szCs w:val="32"/>
          <w:rtl/>
          <w:lang w:bidi="ar-MA"/>
        </w:rPr>
        <w:t>والذي أنشدت على إيقاعاته مجموعة من الأغاني الشبابية الجديدة وحتى القديمة،</w:t>
      </w:r>
      <w:r w:rsidR="00FC767C" w:rsidRPr="004814A5">
        <w:rPr>
          <w:rFonts w:ascii="Traditional Arabic" w:eastAsia="Calibri" w:hAnsi="Traditional Arabic" w:cs="Traditional Arabic"/>
          <w:sz w:val="32"/>
          <w:szCs w:val="32"/>
          <w:rtl/>
          <w:lang w:bidi="ar-MA"/>
        </w:rPr>
        <w:t xml:space="preserve"> كما أن الوزن الثاني مجسد في مجموعة من البرامج التنشيطية لفائدة الأطفال، كما تظهر في مجموعة</w:t>
      </w:r>
      <w:r w:rsidR="00435C61" w:rsidRPr="004814A5">
        <w:rPr>
          <w:rFonts w:ascii="Traditional Arabic" w:eastAsia="Calibri" w:hAnsi="Traditional Arabic" w:cs="Traditional Arabic"/>
          <w:sz w:val="32"/>
          <w:szCs w:val="32"/>
          <w:rtl/>
          <w:lang w:bidi="ar-MA"/>
        </w:rPr>
        <w:t xml:space="preserve"> </w:t>
      </w:r>
      <w:r w:rsidR="00FC767C" w:rsidRPr="004814A5">
        <w:rPr>
          <w:rFonts w:ascii="Traditional Arabic" w:eastAsia="Calibri" w:hAnsi="Traditional Arabic" w:cs="Traditional Arabic"/>
          <w:sz w:val="32"/>
          <w:szCs w:val="32"/>
          <w:rtl/>
          <w:lang w:bidi="ar-MA"/>
        </w:rPr>
        <w:t>من الأغاني الساخرة والفكاهية لعديد الفنانين</w:t>
      </w:r>
      <w:r w:rsidR="00BD0C66" w:rsidRPr="004814A5">
        <w:rPr>
          <w:rFonts w:ascii="Traditional Arabic" w:eastAsia="Calibri" w:hAnsi="Traditional Arabic" w:cs="Traditional Arabic"/>
          <w:sz w:val="32"/>
          <w:szCs w:val="32"/>
          <w:rtl/>
          <w:lang w:bidi="ar-MA"/>
        </w:rPr>
        <w:t xml:space="preserve"> </w:t>
      </w:r>
      <w:r w:rsidR="00FC767C" w:rsidRPr="004814A5">
        <w:rPr>
          <w:rFonts w:ascii="Traditional Arabic" w:eastAsia="Calibri" w:hAnsi="Traditional Arabic" w:cs="Traditional Arabic"/>
          <w:sz w:val="32"/>
          <w:szCs w:val="32"/>
          <w:rtl/>
          <w:lang w:bidi="ar-MA"/>
        </w:rPr>
        <w:t>المصريين، مضيفا أن هذا الوزن لم ينظم عليه ما سبق فقط</w:t>
      </w:r>
      <w:r w:rsidR="00C83E9A" w:rsidRPr="004814A5">
        <w:rPr>
          <w:rFonts w:ascii="Traditional Arabic" w:eastAsia="Calibri" w:hAnsi="Traditional Arabic" w:cs="Traditional Arabic"/>
          <w:sz w:val="32"/>
          <w:szCs w:val="32"/>
          <w:rtl/>
          <w:lang w:bidi="ar-MA"/>
        </w:rPr>
        <w:t>،</w:t>
      </w:r>
      <w:r w:rsidR="00FC767C" w:rsidRPr="004814A5">
        <w:rPr>
          <w:rFonts w:ascii="Traditional Arabic" w:eastAsia="Calibri" w:hAnsi="Traditional Arabic" w:cs="Traditional Arabic"/>
          <w:sz w:val="32"/>
          <w:szCs w:val="32"/>
          <w:rtl/>
          <w:lang w:bidi="ar-MA"/>
        </w:rPr>
        <w:t xml:space="preserve"> بل نسجت</w:t>
      </w:r>
      <w:r w:rsidR="00C83E9A" w:rsidRPr="004814A5">
        <w:rPr>
          <w:rFonts w:ascii="Traditional Arabic" w:eastAsia="Calibri" w:hAnsi="Traditional Arabic" w:cs="Traditional Arabic"/>
          <w:sz w:val="32"/>
          <w:szCs w:val="32"/>
          <w:rtl/>
          <w:lang w:bidi="ar-MA"/>
        </w:rPr>
        <w:t xml:space="preserve"> على وزنه</w:t>
      </w:r>
      <w:r w:rsidR="00FC767C" w:rsidRPr="004814A5">
        <w:rPr>
          <w:rFonts w:ascii="Traditional Arabic" w:eastAsia="Calibri" w:hAnsi="Traditional Arabic" w:cs="Traditional Arabic"/>
          <w:sz w:val="32"/>
          <w:szCs w:val="32"/>
          <w:rtl/>
          <w:lang w:bidi="ar-MA"/>
        </w:rPr>
        <w:t xml:space="preserve"> ألحان العديد من الأغاني العربية الشهيرة لأساطير الطرب </w:t>
      </w:r>
      <w:r w:rsidR="00C83E9A" w:rsidRPr="004814A5">
        <w:rPr>
          <w:rFonts w:ascii="Traditional Arabic" w:eastAsia="Calibri" w:hAnsi="Traditional Arabic" w:cs="Traditional Arabic"/>
          <w:sz w:val="32"/>
          <w:szCs w:val="32"/>
          <w:rtl/>
          <w:lang w:bidi="ar-MA"/>
        </w:rPr>
        <w:t>العربي، كعبد الحليم حافظ</w:t>
      </w:r>
      <w:r w:rsidR="00FC767C" w:rsidRPr="004814A5">
        <w:rPr>
          <w:rFonts w:ascii="Traditional Arabic" w:eastAsia="Calibri" w:hAnsi="Traditional Arabic" w:cs="Traditional Arabic"/>
          <w:sz w:val="32"/>
          <w:szCs w:val="32"/>
          <w:rtl/>
          <w:lang w:bidi="ar-MA"/>
        </w:rPr>
        <w:t xml:space="preserve"> في أغنية "تُوبَة"، كما لحن عليه الفنان محمد فوزي أغنيته الشهيرة المعنونة ب"بلدي"</w:t>
      </w:r>
      <w:r w:rsidR="00B74E92" w:rsidRPr="004814A5">
        <w:rPr>
          <w:rFonts w:ascii="Traditional Arabic" w:hAnsi="Traditional Arabic" w:cs="Traditional Arabic"/>
          <w:sz w:val="40"/>
          <w:szCs w:val="40"/>
          <w:vertAlign w:val="superscript"/>
          <w:rtl/>
        </w:rPr>
        <w:t>(</w:t>
      </w:r>
      <w:r w:rsidR="00FC767C" w:rsidRPr="004814A5">
        <w:rPr>
          <w:rFonts w:ascii="Traditional Arabic" w:hAnsi="Traditional Arabic" w:cs="Traditional Arabic"/>
          <w:sz w:val="40"/>
          <w:szCs w:val="40"/>
          <w:vertAlign w:val="superscript"/>
          <w:rtl/>
        </w:rPr>
        <w:footnoteReference w:id="35"/>
      </w:r>
      <w:r w:rsidR="00B74E92" w:rsidRPr="004814A5">
        <w:rPr>
          <w:rFonts w:ascii="Traditional Arabic" w:hAnsi="Traditional Arabic" w:cs="Traditional Arabic"/>
          <w:sz w:val="40"/>
          <w:szCs w:val="40"/>
          <w:vertAlign w:val="superscript"/>
          <w:rtl/>
        </w:rPr>
        <w:t>)</w:t>
      </w:r>
    </w:p>
    <w:p w:rsidR="00B74E92" w:rsidRPr="004814A5" w:rsidRDefault="00B74E92" w:rsidP="00FC767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كما غنت الفنانة ننسي عجرم </w:t>
      </w:r>
      <w:r w:rsidR="00893289" w:rsidRPr="004814A5">
        <w:rPr>
          <w:rFonts w:ascii="Traditional Arabic" w:eastAsia="Calibri" w:hAnsi="Traditional Arabic" w:cs="Traditional Arabic"/>
          <w:sz w:val="32"/>
          <w:szCs w:val="32"/>
          <w:rtl/>
          <w:lang w:bidi="ar-MA"/>
        </w:rPr>
        <w:t>أغنيتها الموجهة للأطفال</w:t>
      </w:r>
      <w:r w:rsidRPr="004814A5">
        <w:rPr>
          <w:rFonts w:ascii="Traditional Arabic" w:eastAsia="Calibri" w:hAnsi="Traditional Arabic" w:cs="Traditional Arabic"/>
          <w:sz w:val="32"/>
          <w:szCs w:val="32"/>
          <w:rtl/>
          <w:lang w:bidi="ar-MA"/>
        </w:rPr>
        <w:t xml:space="preserve"> ب</w:t>
      </w:r>
      <w:r w:rsidR="00893289" w:rsidRPr="004814A5">
        <w:rPr>
          <w:rFonts w:ascii="Traditional Arabic" w:eastAsia="Calibri" w:hAnsi="Traditional Arabic" w:cs="Traditional Arabic"/>
          <w:sz w:val="32"/>
          <w:szCs w:val="32"/>
          <w:rtl/>
          <w:lang w:bidi="ar-MA"/>
        </w:rPr>
        <w:t>عنوان</w:t>
      </w:r>
      <w:r w:rsidRPr="004814A5">
        <w:rPr>
          <w:rFonts w:ascii="Traditional Arabic" w:eastAsia="Calibri" w:hAnsi="Traditional Arabic" w:cs="Traditional Arabic"/>
          <w:sz w:val="32"/>
          <w:szCs w:val="32"/>
          <w:rtl/>
          <w:lang w:bidi="ar-MA"/>
        </w:rPr>
        <w:t xml:space="preserve"> "يا بنات يا بنات".</w:t>
      </w:r>
    </w:p>
    <w:p w:rsidR="001626B6" w:rsidRPr="004814A5" w:rsidRDefault="008F7F78" w:rsidP="00435C61">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BD0C66" w:rsidRPr="004814A5">
        <w:rPr>
          <w:rFonts w:ascii="Traditional Arabic" w:eastAsia="Calibri" w:hAnsi="Traditional Arabic" w:cs="Traditional Arabic"/>
          <w:sz w:val="32"/>
          <w:szCs w:val="32"/>
          <w:rtl/>
          <w:lang w:bidi="ar-MA"/>
        </w:rPr>
        <w:t xml:space="preserve">ومن هنا يظهر لنا أن إمكانية توظيف هذه الايقاعات الموسيقية ـــ الأغاني ـــ في تدريس العروض، وإمكانية إسفارها عن نتائج جيدة، ونعلم اليوم تمام العلم أن الشباب صاروا في هذا العصر </w:t>
      </w:r>
      <w:r w:rsidR="003F1D11" w:rsidRPr="004814A5">
        <w:rPr>
          <w:rFonts w:ascii="Traditional Arabic" w:eastAsia="Calibri" w:hAnsi="Traditional Arabic" w:cs="Traditional Arabic"/>
          <w:sz w:val="32"/>
          <w:szCs w:val="32"/>
          <w:rtl/>
          <w:lang w:bidi="ar-MA"/>
        </w:rPr>
        <w:t xml:space="preserve">مرتبطين </w:t>
      </w:r>
      <w:r w:rsidR="008A1909" w:rsidRPr="004814A5">
        <w:rPr>
          <w:rFonts w:ascii="Traditional Arabic" w:eastAsia="Calibri" w:hAnsi="Traditional Arabic" w:cs="Traditional Arabic"/>
          <w:sz w:val="32"/>
          <w:szCs w:val="32"/>
          <w:rtl/>
          <w:lang w:bidi="ar-MA"/>
        </w:rPr>
        <w:t xml:space="preserve">بشكل كبير بالأغاني </w:t>
      </w:r>
      <w:r w:rsidR="00210A75" w:rsidRPr="004814A5">
        <w:rPr>
          <w:rFonts w:ascii="Traditional Arabic" w:eastAsia="Calibri" w:hAnsi="Traditional Arabic" w:cs="Traditional Arabic"/>
          <w:sz w:val="32"/>
          <w:szCs w:val="32"/>
          <w:rtl/>
          <w:lang w:bidi="ar-MA"/>
        </w:rPr>
        <w:t>والموسيقى بشكل عام، لما لها من بعد روحي، فلماذا لا يتم توظيف هذا الحب الجارف</w:t>
      </w:r>
      <w:r w:rsidRPr="004814A5">
        <w:rPr>
          <w:rFonts w:ascii="Traditional Arabic" w:eastAsia="Calibri" w:hAnsi="Traditional Arabic" w:cs="Traditional Arabic"/>
          <w:sz w:val="32"/>
          <w:szCs w:val="32"/>
          <w:rtl/>
          <w:lang w:bidi="ar-MA"/>
        </w:rPr>
        <w:t xml:space="preserve"> </w:t>
      </w:r>
      <w:r w:rsidR="00210A75" w:rsidRPr="004814A5">
        <w:rPr>
          <w:rFonts w:ascii="Traditional Arabic" w:eastAsia="Calibri" w:hAnsi="Traditional Arabic" w:cs="Traditional Arabic"/>
          <w:sz w:val="32"/>
          <w:szCs w:val="32"/>
          <w:rtl/>
          <w:lang w:bidi="ar-MA"/>
        </w:rPr>
        <w:t>من الأطفال والشباب اتجاه الموسيقى لنعلمهم بموازاة ذلك علما</w:t>
      </w:r>
      <w:r w:rsidR="00B26898" w:rsidRPr="004814A5">
        <w:rPr>
          <w:rFonts w:ascii="Traditional Arabic" w:eastAsia="Calibri" w:hAnsi="Traditional Arabic" w:cs="Traditional Arabic"/>
          <w:sz w:val="32"/>
          <w:szCs w:val="32"/>
          <w:rtl/>
          <w:lang w:bidi="ar-MA"/>
        </w:rPr>
        <w:t>،</w:t>
      </w:r>
      <w:r w:rsidR="00210A75" w:rsidRPr="004814A5">
        <w:rPr>
          <w:rFonts w:ascii="Traditional Arabic" w:eastAsia="Calibri" w:hAnsi="Traditional Arabic" w:cs="Traditional Arabic"/>
          <w:sz w:val="32"/>
          <w:szCs w:val="32"/>
          <w:rtl/>
          <w:lang w:bidi="ar-MA"/>
        </w:rPr>
        <w:t xml:space="preserve"> لو </w:t>
      </w:r>
      <w:r w:rsidR="00231445" w:rsidRPr="004814A5">
        <w:rPr>
          <w:rFonts w:ascii="Traditional Arabic" w:eastAsia="Calibri" w:hAnsi="Traditional Arabic" w:cs="Traditional Arabic"/>
          <w:sz w:val="32"/>
          <w:szCs w:val="32"/>
          <w:rtl/>
          <w:lang w:bidi="ar-MA"/>
        </w:rPr>
        <w:t>درسناه لهم بطريقة ميكانيكية لانفض</w:t>
      </w:r>
      <w:r w:rsidR="00210A75" w:rsidRPr="004814A5">
        <w:rPr>
          <w:rFonts w:ascii="Traditional Arabic" w:eastAsia="Calibri" w:hAnsi="Traditional Arabic" w:cs="Traditional Arabic"/>
          <w:sz w:val="32"/>
          <w:szCs w:val="32"/>
          <w:rtl/>
          <w:lang w:bidi="ar-MA"/>
        </w:rPr>
        <w:t>وا عنه. ومن هنا يمكن الحديث عن الح</w:t>
      </w:r>
      <w:r w:rsidR="00E65E86" w:rsidRPr="004814A5">
        <w:rPr>
          <w:rFonts w:ascii="Traditional Arabic" w:eastAsia="Calibri" w:hAnsi="Traditional Arabic" w:cs="Traditional Arabic"/>
          <w:sz w:val="32"/>
          <w:szCs w:val="32"/>
          <w:rtl/>
          <w:lang w:bidi="ar-MA"/>
        </w:rPr>
        <w:t xml:space="preserve">رية المتروكة للأستاذ للإبداع </w:t>
      </w:r>
      <w:r w:rsidR="00B26898" w:rsidRPr="004814A5">
        <w:rPr>
          <w:rFonts w:ascii="Traditional Arabic" w:eastAsia="Calibri" w:hAnsi="Traditional Arabic" w:cs="Traditional Arabic"/>
          <w:sz w:val="32"/>
          <w:szCs w:val="32"/>
          <w:rtl/>
          <w:lang w:bidi="ar-MA"/>
        </w:rPr>
        <w:t xml:space="preserve">بغية </w:t>
      </w:r>
      <w:r w:rsidR="00A464E3" w:rsidRPr="004814A5">
        <w:rPr>
          <w:rFonts w:ascii="Traditional Arabic" w:eastAsia="Calibri" w:hAnsi="Traditional Arabic" w:cs="Traditional Arabic"/>
          <w:sz w:val="32"/>
          <w:szCs w:val="32"/>
          <w:rtl/>
          <w:lang w:bidi="ar-MA"/>
        </w:rPr>
        <w:t>توظيف هذه الإمكانات المتاحة، وتدعي</w:t>
      </w:r>
      <w:r w:rsidR="00B26898" w:rsidRPr="004814A5">
        <w:rPr>
          <w:rFonts w:ascii="Traditional Arabic" w:eastAsia="Calibri" w:hAnsi="Traditional Arabic" w:cs="Traditional Arabic"/>
          <w:sz w:val="32"/>
          <w:szCs w:val="32"/>
          <w:rtl/>
          <w:lang w:bidi="ar-MA"/>
        </w:rPr>
        <w:t>م</w:t>
      </w:r>
      <w:r w:rsidR="00A464E3" w:rsidRPr="004814A5">
        <w:rPr>
          <w:rFonts w:ascii="Traditional Arabic" w:eastAsia="Calibri" w:hAnsi="Traditional Arabic" w:cs="Traditional Arabic"/>
          <w:sz w:val="32"/>
          <w:szCs w:val="32"/>
          <w:rtl/>
          <w:lang w:bidi="ar-MA"/>
        </w:rPr>
        <w:t>ها بطرق استراتيجية فعالة تضع ذلك</w:t>
      </w:r>
      <w:r w:rsidR="00435C61" w:rsidRPr="004814A5">
        <w:rPr>
          <w:rFonts w:ascii="Traditional Arabic" w:eastAsia="Calibri" w:hAnsi="Traditional Arabic" w:cs="Traditional Arabic"/>
          <w:sz w:val="32"/>
          <w:szCs w:val="32"/>
          <w:rtl/>
          <w:lang w:bidi="ar-MA"/>
        </w:rPr>
        <w:t xml:space="preserve"> </w:t>
      </w:r>
      <w:r w:rsidR="00A464E3" w:rsidRPr="004814A5">
        <w:rPr>
          <w:rFonts w:ascii="Traditional Arabic" w:eastAsia="Calibri" w:hAnsi="Traditional Arabic" w:cs="Traditional Arabic"/>
          <w:sz w:val="32"/>
          <w:szCs w:val="32"/>
          <w:rtl/>
          <w:lang w:bidi="ar-MA"/>
        </w:rPr>
        <w:t>في سياقه التربوي،</w:t>
      </w:r>
      <w:r w:rsidR="00893289" w:rsidRPr="004814A5">
        <w:rPr>
          <w:rFonts w:ascii="Traditional Arabic" w:eastAsia="Calibri" w:hAnsi="Traditional Arabic" w:cs="Traditional Arabic"/>
          <w:sz w:val="32"/>
          <w:szCs w:val="32"/>
          <w:rtl/>
          <w:lang w:bidi="ar-MA"/>
        </w:rPr>
        <w:t xml:space="preserve"> </w:t>
      </w:r>
      <w:r w:rsidR="00B26898" w:rsidRPr="004814A5">
        <w:rPr>
          <w:rFonts w:ascii="Traditional Arabic" w:eastAsia="Calibri" w:hAnsi="Traditional Arabic" w:cs="Traditional Arabic"/>
          <w:sz w:val="32"/>
          <w:szCs w:val="32"/>
          <w:rtl/>
          <w:lang w:bidi="ar-MA"/>
        </w:rPr>
        <w:t>وكل هذا لن يتأتى دون سع</w:t>
      </w:r>
      <w:r w:rsidR="00EC5203" w:rsidRPr="004814A5">
        <w:rPr>
          <w:rFonts w:ascii="Traditional Arabic" w:eastAsia="Calibri" w:hAnsi="Traditional Arabic" w:cs="Traditional Arabic"/>
          <w:sz w:val="32"/>
          <w:szCs w:val="32"/>
          <w:rtl/>
          <w:lang w:bidi="ar-MA"/>
        </w:rPr>
        <w:t>ي كل</w:t>
      </w:r>
      <w:r w:rsidR="00B26898" w:rsidRPr="004814A5">
        <w:rPr>
          <w:rFonts w:ascii="Traditional Arabic" w:eastAsia="Calibri" w:hAnsi="Traditional Arabic" w:cs="Traditional Arabic"/>
          <w:sz w:val="32"/>
          <w:szCs w:val="32"/>
          <w:rtl/>
          <w:lang w:bidi="ar-MA"/>
        </w:rPr>
        <w:t xml:space="preserve"> ال</w:t>
      </w:r>
      <w:r w:rsidR="00893289" w:rsidRPr="004814A5">
        <w:rPr>
          <w:rFonts w:ascii="Traditional Arabic" w:eastAsia="Calibri" w:hAnsi="Traditional Arabic" w:cs="Traditional Arabic"/>
          <w:sz w:val="32"/>
          <w:szCs w:val="32"/>
          <w:rtl/>
          <w:lang w:bidi="ar-MA"/>
        </w:rPr>
        <w:t>فاعلين في هذه العملية (</w:t>
      </w:r>
      <w:r w:rsidR="00B26898" w:rsidRPr="004814A5">
        <w:rPr>
          <w:rFonts w:ascii="Traditional Arabic" w:eastAsia="Calibri" w:hAnsi="Traditional Arabic" w:cs="Traditional Arabic"/>
          <w:sz w:val="32"/>
          <w:szCs w:val="32"/>
          <w:rtl/>
          <w:lang w:bidi="ar-MA"/>
        </w:rPr>
        <w:t>ال</w:t>
      </w:r>
      <w:r w:rsidR="00893289" w:rsidRPr="004814A5">
        <w:rPr>
          <w:rFonts w:ascii="Traditional Arabic" w:eastAsia="Calibri" w:hAnsi="Traditional Arabic" w:cs="Traditional Arabic"/>
          <w:sz w:val="32"/>
          <w:szCs w:val="32"/>
          <w:rtl/>
          <w:lang w:bidi="ar-MA"/>
        </w:rPr>
        <w:t xml:space="preserve">مدرس، </w:t>
      </w:r>
      <w:r w:rsidR="00B26898" w:rsidRPr="004814A5">
        <w:rPr>
          <w:rFonts w:ascii="Traditional Arabic" w:eastAsia="Calibri" w:hAnsi="Traditional Arabic" w:cs="Traditional Arabic"/>
          <w:sz w:val="32"/>
          <w:szCs w:val="32"/>
          <w:rtl/>
          <w:lang w:bidi="ar-MA"/>
        </w:rPr>
        <w:t>ال</w:t>
      </w:r>
      <w:r w:rsidR="00EC5203" w:rsidRPr="004814A5">
        <w:rPr>
          <w:rFonts w:ascii="Traditional Arabic" w:eastAsia="Calibri" w:hAnsi="Traditional Arabic" w:cs="Traditional Arabic"/>
          <w:sz w:val="32"/>
          <w:szCs w:val="32"/>
          <w:rtl/>
          <w:lang w:bidi="ar-MA"/>
        </w:rPr>
        <w:t>متعلمون</w:t>
      </w:r>
      <w:r w:rsidR="00893289" w:rsidRPr="004814A5">
        <w:rPr>
          <w:rFonts w:ascii="Traditional Arabic" w:eastAsia="Calibri" w:hAnsi="Traditional Arabic" w:cs="Traditional Arabic"/>
          <w:sz w:val="32"/>
          <w:szCs w:val="32"/>
          <w:rtl/>
          <w:lang w:bidi="ar-MA"/>
        </w:rPr>
        <w:t>، المنهاج، استراتيجية التدريس)، حيث ينتج عن ذلك إرادة حقيقة لخدمة علم العروض واللغة العربية بشكل عام</w:t>
      </w:r>
      <w:r w:rsidR="00040A1F" w:rsidRPr="004814A5">
        <w:rPr>
          <w:rFonts w:ascii="Traditional Arabic" w:eastAsia="Calibri" w:hAnsi="Traditional Arabic" w:cs="Traditional Arabic"/>
          <w:sz w:val="32"/>
          <w:szCs w:val="32"/>
          <w:rtl/>
          <w:lang w:bidi="ar-MA"/>
        </w:rPr>
        <w:t>.</w:t>
      </w:r>
      <w:r w:rsidR="00A464E3" w:rsidRPr="004814A5">
        <w:rPr>
          <w:rFonts w:ascii="Traditional Arabic" w:eastAsia="Calibri" w:hAnsi="Traditional Arabic" w:cs="Traditional Arabic"/>
          <w:sz w:val="32"/>
          <w:szCs w:val="32"/>
          <w:rtl/>
          <w:lang w:bidi="ar-MA"/>
        </w:rPr>
        <w:t xml:space="preserve"> </w:t>
      </w:r>
    </w:p>
    <w:p w:rsidR="00713DE7" w:rsidRDefault="008F7F78" w:rsidP="00EC5203">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64417" w:rsidRPr="004814A5">
        <w:rPr>
          <w:rFonts w:ascii="Traditional Arabic" w:eastAsia="Calibri" w:hAnsi="Traditional Arabic" w:cs="Traditional Arabic"/>
          <w:sz w:val="32"/>
          <w:szCs w:val="32"/>
          <w:rtl/>
          <w:lang w:bidi="ar-MA"/>
        </w:rPr>
        <w:t xml:space="preserve">ومن هنا تظهر العلاقة الوثيقة بين العروض وبين الموسيقى، والتقاؤهما في خصائص كثيرة، لعل أبرزها الإيقاع والنغم، مما يجعل إمكانية التكامل بينهما أمرا حثميا، </w:t>
      </w:r>
      <w:r w:rsidR="00EC5203" w:rsidRPr="004814A5">
        <w:rPr>
          <w:rFonts w:ascii="Traditional Arabic" w:eastAsia="Calibri" w:hAnsi="Traditional Arabic" w:cs="Traditional Arabic"/>
          <w:sz w:val="32"/>
          <w:szCs w:val="32"/>
          <w:rtl/>
          <w:lang w:bidi="ar-MA"/>
        </w:rPr>
        <w:t>و</w:t>
      </w:r>
      <w:r w:rsidR="00964417" w:rsidRPr="004814A5">
        <w:rPr>
          <w:rFonts w:ascii="Traditional Arabic" w:eastAsia="Calibri" w:hAnsi="Traditional Arabic" w:cs="Traditional Arabic"/>
          <w:sz w:val="32"/>
          <w:szCs w:val="32"/>
          <w:rtl/>
          <w:lang w:bidi="ar-MA"/>
        </w:rPr>
        <w:t xml:space="preserve">يجب ألا يتم إهماله، </w:t>
      </w:r>
      <w:r w:rsidR="00EC5203" w:rsidRPr="004814A5">
        <w:rPr>
          <w:rFonts w:ascii="Traditional Arabic" w:eastAsia="Calibri" w:hAnsi="Traditional Arabic" w:cs="Traditional Arabic"/>
          <w:sz w:val="32"/>
          <w:szCs w:val="32"/>
          <w:rtl/>
          <w:lang w:bidi="ar-MA"/>
        </w:rPr>
        <w:t>أ</w:t>
      </w:r>
      <w:r w:rsidR="00964417" w:rsidRPr="004814A5">
        <w:rPr>
          <w:rFonts w:ascii="Traditional Arabic" w:eastAsia="Calibri" w:hAnsi="Traditional Arabic" w:cs="Traditional Arabic"/>
          <w:sz w:val="32"/>
          <w:szCs w:val="32"/>
          <w:rtl/>
          <w:lang w:bidi="ar-MA"/>
        </w:rPr>
        <w:t>و</w:t>
      </w:r>
      <w:r w:rsidR="00EC5203" w:rsidRPr="004814A5">
        <w:rPr>
          <w:rFonts w:ascii="Traditional Arabic" w:eastAsia="Calibri" w:hAnsi="Traditional Arabic" w:cs="Traditional Arabic"/>
          <w:sz w:val="32"/>
          <w:szCs w:val="32"/>
          <w:rtl/>
          <w:lang w:bidi="ar-MA"/>
        </w:rPr>
        <w:t xml:space="preserve"> </w:t>
      </w:r>
      <w:r w:rsidR="00964417" w:rsidRPr="004814A5">
        <w:rPr>
          <w:rFonts w:ascii="Traditional Arabic" w:eastAsia="Calibri" w:hAnsi="Traditional Arabic" w:cs="Traditional Arabic"/>
          <w:sz w:val="32"/>
          <w:szCs w:val="32"/>
          <w:rtl/>
          <w:lang w:bidi="ar-MA"/>
        </w:rPr>
        <w:t>النظر إليه كمصادفة، بل</w:t>
      </w:r>
      <w:r w:rsidR="00C23253" w:rsidRPr="004814A5">
        <w:rPr>
          <w:rFonts w:ascii="Traditional Arabic" w:eastAsia="Calibri" w:hAnsi="Traditional Arabic" w:cs="Traditional Arabic"/>
          <w:sz w:val="32"/>
          <w:szCs w:val="32"/>
          <w:rtl/>
          <w:lang w:bidi="ar-MA"/>
        </w:rPr>
        <w:t xml:space="preserve"> قد</w:t>
      </w:r>
      <w:r w:rsidR="00964417" w:rsidRPr="004814A5">
        <w:rPr>
          <w:rFonts w:ascii="Traditional Arabic" w:eastAsia="Calibri" w:hAnsi="Traditional Arabic" w:cs="Traditional Arabic"/>
          <w:sz w:val="32"/>
          <w:szCs w:val="32"/>
          <w:rtl/>
          <w:lang w:bidi="ar-MA"/>
        </w:rPr>
        <w:t xml:space="preserve"> صارت مراعاة هذا التلاقي مطلبا </w:t>
      </w:r>
      <w:r w:rsidR="00231445" w:rsidRPr="004814A5">
        <w:rPr>
          <w:rFonts w:ascii="Traditional Arabic" w:eastAsia="Calibri" w:hAnsi="Traditional Arabic" w:cs="Traditional Arabic"/>
          <w:sz w:val="32"/>
          <w:szCs w:val="32"/>
          <w:rtl/>
          <w:lang w:bidi="ar-MA"/>
        </w:rPr>
        <w:t>تربويا. قد يسأل سائل ع</w:t>
      </w:r>
      <w:r w:rsidR="00C23253" w:rsidRPr="004814A5">
        <w:rPr>
          <w:rFonts w:ascii="Traditional Arabic" w:eastAsia="Calibri" w:hAnsi="Traditional Arabic" w:cs="Traditional Arabic"/>
          <w:sz w:val="32"/>
          <w:szCs w:val="32"/>
          <w:rtl/>
          <w:lang w:bidi="ar-MA"/>
        </w:rPr>
        <w:t>ما يمكن</w:t>
      </w:r>
      <w:r w:rsidR="00964417" w:rsidRPr="004814A5">
        <w:rPr>
          <w:rFonts w:ascii="Traditional Arabic" w:eastAsia="Calibri" w:hAnsi="Traditional Arabic" w:cs="Traditional Arabic"/>
          <w:sz w:val="32"/>
          <w:szCs w:val="32"/>
          <w:rtl/>
          <w:lang w:bidi="ar-MA"/>
        </w:rPr>
        <w:t xml:space="preserve"> أن يحققه هذا التكامل بال</w:t>
      </w:r>
      <w:r w:rsidR="00C23253" w:rsidRPr="004814A5">
        <w:rPr>
          <w:rFonts w:ascii="Traditional Arabic" w:eastAsia="Calibri" w:hAnsi="Traditional Arabic" w:cs="Traditional Arabic"/>
          <w:sz w:val="32"/>
          <w:szCs w:val="32"/>
          <w:rtl/>
          <w:lang w:bidi="ar-MA"/>
        </w:rPr>
        <w:t>نسبة لمدرسي العروض</w:t>
      </w:r>
      <w:r w:rsidR="00EC5203" w:rsidRPr="004814A5">
        <w:rPr>
          <w:rFonts w:ascii="Traditional Arabic" w:eastAsia="Calibri" w:hAnsi="Traditional Arabic" w:cs="Traditional Arabic"/>
          <w:sz w:val="32"/>
          <w:szCs w:val="32"/>
          <w:rtl/>
          <w:lang w:bidi="ar-MA"/>
        </w:rPr>
        <w:t xml:space="preserve"> أو ل</w:t>
      </w:r>
      <w:r w:rsidR="00C23253" w:rsidRPr="004814A5">
        <w:rPr>
          <w:rFonts w:ascii="Traditional Arabic" w:eastAsia="Calibri" w:hAnsi="Traditional Arabic" w:cs="Traditional Arabic"/>
          <w:sz w:val="32"/>
          <w:szCs w:val="32"/>
          <w:rtl/>
          <w:lang w:bidi="ar-MA"/>
        </w:rPr>
        <w:t>لباحث</w:t>
      </w:r>
      <w:r w:rsidR="00B26898" w:rsidRPr="004814A5">
        <w:rPr>
          <w:rFonts w:ascii="Traditional Arabic" w:eastAsia="Calibri" w:hAnsi="Traditional Arabic" w:cs="Traditional Arabic"/>
          <w:sz w:val="32"/>
          <w:szCs w:val="32"/>
          <w:rtl/>
          <w:lang w:bidi="ar-MA"/>
        </w:rPr>
        <w:t>ين</w:t>
      </w:r>
      <w:r w:rsidR="000F4286" w:rsidRPr="004814A5">
        <w:rPr>
          <w:rFonts w:ascii="Traditional Arabic" w:eastAsia="Calibri" w:hAnsi="Traditional Arabic" w:cs="Traditional Arabic"/>
          <w:sz w:val="32"/>
          <w:szCs w:val="32"/>
          <w:rtl/>
          <w:lang w:bidi="ar-MA"/>
        </w:rPr>
        <w:t>؟</w:t>
      </w:r>
      <w:r w:rsidR="00EC5203" w:rsidRPr="004814A5">
        <w:rPr>
          <w:rFonts w:ascii="Traditional Arabic" w:eastAsia="Calibri" w:hAnsi="Traditional Arabic" w:cs="Traditional Arabic"/>
          <w:sz w:val="32"/>
          <w:szCs w:val="32"/>
          <w:rtl/>
          <w:lang w:bidi="ar-MA"/>
        </w:rPr>
        <w:t xml:space="preserve"> فقد يسهم هذا التكامل</w:t>
      </w:r>
      <w:r w:rsidR="00B26898" w:rsidRPr="004814A5">
        <w:rPr>
          <w:rFonts w:ascii="Traditional Arabic" w:eastAsia="Calibri" w:hAnsi="Traditional Arabic" w:cs="Traditional Arabic"/>
          <w:sz w:val="32"/>
          <w:szCs w:val="32"/>
          <w:rtl/>
          <w:lang w:bidi="ar-MA"/>
        </w:rPr>
        <w:t xml:space="preserve"> تيسيره</w:t>
      </w:r>
      <w:r w:rsidR="00EC5203" w:rsidRPr="004814A5">
        <w:rPr>
          <w:rFonts w:ascii="Traditional Arabic" w:eastAsia="Calibri" w:hAnsi="Traditional Arabic" w:cs="Traditional Arabic"/>
          <w:sz w:val="32"/>
          <w:szCs w:val="32"/>
          <w:rtl/>
          <w:lang w:bidi="ar-MA"/>
        </w:rPr>
        <w:t xml:space="preserve"> ـــالعروض ـــ</w:t>
      </w:r>
      <w:r w:rsidR="00964417" w:rsidRPr="004814A5">
        <w:rPr>
          <w:rFonts w:ascii="Traditional Arabic" w:eastAsia="Calibri" w:hAnsi="Traditional Arabic" w:cs="Traditional Arabic"/>
          <w:sz w:val="32"/>
          <w:szCs w:val="32"/>
          <w:rtl/>
          <w:lang w:bidi="ar-MA"/>
        </w:rPr>
        <w:t xml:space="preserve"> وجعله في متناول أكبر شريحة ممكنة من المتعلمين؛ ومعلوم أن النفس البشرية ميالة بطبعها إلى الإي</w:t>
      </w:r>
      <w:r w:rsidR="00EC5203" w:rsidRPr="004814A5">
        <w:rPr>
          <w:rFonts w:ascii="Traditional Arabic" w:eastAsia="Calibri" w:hAnsi="Traditional Arabic" w:cs="Traditional Arabic"/>
          <w:sz w:val="32"/>
          <w:szCs w:val="32"/>
          <w:rtl/>
          <w:lang w:bidi="ar-MA"/>
        </w:rPr>
        <w:t>قاع الموسيقي ولترانيمه، ومنه</w:t>
      </w:r>
      <w:r w:rsidR="00287F8C" w:rsidRPr="004814A5">
        <w:rPr>
          <w:rFonts w:ascii="Traditional Arabic" w:eastAsia="Calibri" w:hAnsi="Traditional Arabic" w:cs="Traditional Arabic"/>
          <w:sz w:val="32"/>
          <w:szCs w:val="32"/>
          <w:rtl/>
          <w:lang w:bidi="ar-MA"/>
        </w:rPr>
        <w:t xml:space="preserve"> </w:t>
      </w:r>
      <w:r w:rsidR="00EC5203" w:rsidRPr="004814A5">
        <w:rPr>
          <w:rFonts w:ascii="Traditional Arabic" w:eastAsia="Calibri" w:hAnsi="Traditional Arabic" w:cs="Traditional Arabic"/>
          <w:sz w:val="32"/>
          <w:szCs w:val="32"/>
          <w:rtl/>
          <w:lang w:bidi="ar-MA"/>
        </w:rPr>
        <w:t xml:space="preserve">بمقدورنا </w:t>
      </w:r>
      <w:r w:rsidR="00287F8C" w:rsidRPr="004814A5">
        <w:rPr>
          <w:rFonts w:ascii="Traditional Arabic" w:eastAsia="Calibri" w:hAnsi="Traditional Arabic" w:cs="Traditional Arabic"/>
          <w:sz w:val="32"/>
          <w:szCs w:val="32"/>
          <w:rtl/>
          <w:lang w:bidi="ar-MA"/>
        </w:rPr>
        <w:t>الاستفادة من الموسيقى</w:t>
      </w:r>
      <w:r w:rsidR="00964417" w:rsidRPr="004814A5">
        <w:rPr>
          <w:rFonts w:ascii="Traditional Arabic" w:eastAsia="Calibri" w:hAnsi="Traditional Arabic" w:cs="Traditional Arabic"/>
          <w:sz w:val="32"/>
          <w:szCs w:val="32"/>
          <w:rtl/>
          <w:lang w:bidi="ar-MA"/>
        </w:rPr>
        <w:t xml:space="preserve"> في تدريس</w:t>
      </w:r>
      <w:r w:rsidR="00EC5203" w:rsidRPr="004814A5">
        <w:rPr>
          <w:rFonts w:ascii="Traditional Arabic" w:eastAsia="Calibri" w:hAnsi="Traditional Arabic" w:cs="Traditional Arabic"/>
          <w:sz w:val="32"/>
          <w:szCs w:val="32"/>
          <w:rtl/>
          <w:lang w:bidi="ar-MA"/>
        </w:rPr>
        <w:t xml:space="preserve"> علم العروض وتبسيطه، مع إمكانية استنجاد</w:t>
      </w:r>
      <w:r w:rsidR="00287F8C" w:rsidRPr="004814A5">
        <w:rPr>
          <w:rFonts w:ascii="Traditional Arabic" w:eastAsia="Calibri" w:hAnsi="Traditional Arabic" w:cs="Traditional Arabic"/>
          <w:sz w:val="32"/>
          <w:szCs w:val="32"/>
          <w:rtl/>
          <w:lang w:bidi="ar-MA"/>
        </w:rPr>
        <w:t xml:space="preserve"> أستاذ اللغة العربية بمدرس للموسيقى، أو متخصص فيها، حيث يقوم هذا الأخ</w:t>
      </w:r>
      <w:r w:rsidR="00231445" w:rsidRPr="004814A5">
        <w:rPr>
          <w:rFonts w:ascii="Traditional Arabic" w:eastAsia="Calibri" w:hAnsi="Traditional Arabic" w:cs="Traditional Arabic"/>
          <w:sz w:val="32"/>
          <w:szCs w:val="32"/>
          <w:rtl/>
          <w:lang w:bidi="ar-MA"/>
        </w:rPr>
        <w:t>ير بتقطيع البيت الشعري بمصاحبة آ</w:t>
      </w:r>
      <w:r w:rsidR="00287F8C" w:rsidRPr="004814A5">
        <w:rPr>
          <w:rFonts w:ascii="Traditional Arabic" w:eastAsia="Calibri" w:hAnsi="Traditional Arabic" w:cs="Traditional Arabic"/>
          <w:sz w:val="32"/>
          <w:szCs w:val="32"/>
          <w:rtl/>
          <w:lang w:bidi="ar-MA"/>
        </w:rPr>
        <w:t xml:space="preserve">لة </w:t>
      </w:r>
      <w:r w:rsidR="00287F8C" w:rsidRPr="004814A5">
        <w:rPr>
          <w:rFonts w:ascii="Traditional Arabic" w:eastAsia="Calibri" w:hAnsi="Traditional Arabic" w:cs="Traditional Arabic"/>
          <w:sz w:val="32"/>
          <w:szCs w:val="32"/>
          <w:rtl/>
          <w:lang w:bidi="ar-MA"/>
        </w:rPr>
        <w:lastRenderedPageBreak/>
        <w:t xml:space="preserve">العزف وآلات متعددة، وبالتالي ألا يمكن أن يسهل ذلك على المتعلمين حفظ الأوزان الشعرية </w:t>
      </w:r>
      <w:r w:rsidR="00B26898" w:rsidRPr="004814A5">
        <w:rPr>
          <w:rFonts w:ascii="Traditional Arabic" w:eastAsia="Calibri" w:hAnsi="Traditional Arabic" w:cs="Traditional Arabic"/>
          <w:sz w:val="32"/>
          <w:szCs w:val="32"/>
          <w:rtl/>
          <w:lang w:bidi="ar-MA"/>
        </w:rPr>
        <w:t>و</w:t>
      </w:r>
      <w:r w:rsidR="00287F8C" w:rsidRPr="004814A5">
        <w:rPr>
          <w:rFonts w:ascii="Traditional Arabic" w:eastAsia="Calibri" w:hAnsi="Traditional Arabic" w:cs="Traditional Arabic"/>
          <w:sz w:val="32"/>
          <w:szCs w:val="32"/>
          <w:rtl/>
          <w:lang w:bidi="ar-MA"/>
        </w:rPr>
        <w:t>إيقاعاتها المختلفة</w:t>
      </w:r>
      <w:r w:rsidR="00B26898" w:rsidRPr="004814A5">
        <w:rPr>
          <w:rFonts w:ascii="Traditional Arabic" w:eastAsia="Calibri" w:hAnsi="Traditional Arabic" w:cs="Traditional Arabic"/>
          <w:sz w:val="32"/>
          <w:szCs w:val="32"/>
          <w:rtl/>
          <w:lang w:bidi="ar-MA"/>
        </w:rPr>
        <w:t>،</w:t>
      </w:r>
      <w:r w:rsidR="00287F8C" w:rsidRPr="004814A5">
        <w:rPr>
          <w:rFonts w:ascii="Traditional Arabic" w:eastAsia="Calibri" w:hAnsi="Traditional Arabic" w:cs="Traditional Arabic"/>
          <w:sz w:val="32"/>
          <w:szCs w:val="32"/>
          <w:rtl/>
          <w:lang w:bidi="ar-MA"/>
        </w:rPr>
        <w:t xml:space="preserve"> أو ربطها </w:t>
      </w:r>
      <w:r w:rsidR="00EC5203" w:rsidRPr="004814A5">
        <w:rPr>
          <w:rFonts w:ascii="Traditional Arabic" w:eastAsia="Calibri" w:hAnsi="Traditional Arabic" w:cs="Traditional Arabic"/>
          <w:sz w:val="32"/>
          <w:szCs w:val="32"/>
          <w:rtl/>
          <w:lang w:bidi="ar-MA"/>
        </w:rPr>
        <w:t xml:space="preserve">بنماذج نظمت </w:t>
      </w:r>
      <w:r w:rsidR="00C5651C" w:rsidRPr="004814A5">
        <w:rPr>
          <w:rFonts w:ascii="Traditional Arabic" w:eastAsia="Calibri" w:hAnsi="Traditional Arabic" w:cs="Traditional Arabic"/>
          <w:sz w:val="32"/>
          <w:szCs w:val="32"/>
          <w:rtl/>
          <w:lang w:bidi="ar-MA"/>
        </w:rPr>
        <w:t>على نفس الوزن، وبالت</w:t>
      </w:r>
      <w:r w:rsidR="00287F8C" w:rsidRPr="004814A5">
        <w:rPr>
          <w:rFonts w:ascii="Traditional Arabic" w:eastAsia="Calibri" w:hAnsi="Traditional Arabic" w:cs="Traditional Arabic"/>
          <w:sz w:val="32"/>
          <w:szCs w:val="32"/>
          <w:rtl/>
          <w:lang w:bidi="ar-MA"/>
        </w:rPr>
        <w:t>الي كلما سمع التلميذ هذا الإيقاع المرتبط بالأغنية تذكر الوزن الذي نظمت عليه</w:t>
      </w:r>
      <w:r w:rsidR="00B26898" w:rsidRPr="004814A5">
        <w:rPr>
          <w:rFonts w:ascii="Traditional Arabic" w:eastAsia="Calibri" w:hAnsi="Traditional Arabic" w:cs="Traditional Arabic"/>
          <w:sz w:val="32"/>
          <w:szCs w:val="32"/>
          <w:rtl/>
          <w:lang w:bidi="ar-MA"/>
        </w:rPr>
        <w:t>،</w:t>
      </w:r>
      <w:r w:rsidR="00287F8C" w:rsidRPr="004814A5">
        <w:rPr>
          <w:rFonts w:ascii="Traditional Arabic" w:eastAsia="Calibri" w:hAnsi="Traditional Arabic" w:cs="Traditional Arabic"/>
          <w:sz w:val="32"/>
          <w:szCs w:val="32"/>
          <w:rtl/>
          <w:lang w:bidi="ar-MA"/>
        </w:rPr>
        <w:t xml:space="preserve"> والذي صار معروفا لديه وتمرس عليه، وسوف نتعرف على ذلك بالتفصيل في قادم أطوار هذا البحث.</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C576DC" w:rsidRPr="00A13AE8" w:rsidRDefault="00EB48A6" w:rsidP="00DC452C">
      <w:pPr>
        <w:bidi/>
        <w:spacing w:after="0" w:line="360" w:lineRule="auto"/>
        <w:jc w:val="both"/>
        <w:rPr>
          <w:rFonts w:ascii="Traditional Arabic" w:eastAsia="Calibri" w:hAnsi="Traditional Arabic" w:cs="Traditional Arabic"/>
          <w:b/>
          <w:bCs/>
          <w:color w:val="C00000"/>
          <w:sz w:val="36"/>
          <w:szCs w:val="36"/>
          <w:rtl/>
          <w:lang w:bidi="ar-MA"/>
        </w:rPr>
      </w:pPr>
      <w:r w:rsidRPr="00A13AE8">
        <w:rPr>
          <w:rFonts w:ascii="Traditional Arabic" w:eastAsia="Calibri" w:hAnsi="Traditional Arabic" w:cs="Traditional Arabic"/>
          <w:b/>
          <w:bCs/>
          <w:color w:val="C00000"/>
          <w:sz w:val="36"/>
          <w:szCs w:val="36"/>
          <w:rtl/>
          <w:lang w:bidi="ar-MA"/>
        </w:rPr>
        <w:t>2</w:t>
      </w:r>
      <w:r w:rsidR="000F4286" w:rsidRPr="00A13AE8">
        <w:rPr>
          <w:rFonts w:ascii="Traditional Arabic" w:eastAsia="Calibri" w:hAnsi="Traditional Arabic" w:cs="Traditional Arabic"/>
          <w:b/>
          <w:bCs/>
          <w:color w:val="C00000"/>
          <w:sz w:val="36"/>
          <w:szCs w:val="36"/>
          <w:rtl/>
          <w:lang w:bidi="ar-MA"/>
        </w:rPr>
        <w:t>.</w:t>
      </w:r>
      <w:r w:rsidRPr="00A13AE8">
        <w:rPr>
          <w:rFonts w:ascii="Traditional Arabic" w:eastAsia="Calibri" w:hAnsi="Traditional Arabic" w:cs="Traditional Arabic"/>
          <w:b/>
          <w:bCs/>
          <w:color w:val="C00000"/>
          <w:sz w:val="36"/>
          <w:szCs w:val="36"/>
          <w:rtl/>
          <w:lang w:bidi="ar-MA"/>
        </w:rPr>
        <w:t xml:space="preserve"> 5</w:t>
      </w:r>
      <w:r w:rsidR="000F4286" w:rsidRPr="00A13AE8">
        <w:rPr>
          <w:rFonts w:ascii="Traditional Arabic" w:eastAsia="Calibri" w:hAnsi="Traditional Arabic" w:cs="Traditional Arabic"/>
          <w:b/>
          <w:bCs/>
          <w:color w:val="C00000"/>
          <w:sz w:val="36"/>
          <w:szCs w:val="36"/>
          <w:rtl/>
          <w:lang w:bidi="ar-MA"/>
        </w:rPr>
        <w:t>.</w:t>
      </w:r>
      <w:r w:rsidR="00E65A90" w:rsidRPr="00A13AE8">
        <w:rPr>
          <w:rFonts w:ascii="Traditional Arabic" w:eastAsia="Calibri" w:hAnsi="Traditional Arabic" w:cs="Traditional Arabic"/>
          <w:b/>
          <w:bCs/>
          <w:color w:val="C00000"/>
          <w:sz w:val="36"/>
          <w:szCs w:val="36"/>
          <w:rtl/>
          <w:lang w:bidi="ar-MA"/>
        </w:rPr>
        <w:t xml:space="preserve"> </w:t>
      </w:r>
      <w:r w:rsidRPr="00A13AE8">
        <w:rPr>
          <w:rFonts w:ascii="Traditional Arabic" w:eastAsia="Calibri" w:hAnsi="Traditional Arabic" w:cs="Traditional Arabic"/>
          <w:b/>
          <w:bCs/>
          <w:color w:val="C00000"/>
          <w:sz w:val="36"/>
          <w:szCs w:val="36"/>
          <w:rtl/>
          <w:lang w:bidi="ar-MA"/>
        </w:rPr>
        <w:t>أسباب صعوبة مادة العروض</w:t>
      </w:r>
    </w:p>
    <w:p w:rsidR="00522D79" w:rsidRDefault="008F7F78" w:rsidP="00A1143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522D79" w:rsidRPr="004814A5">
        <w:rPr>
          <w:rFonts w:ascii="Traditional Arabic" w:eastAsia="Calibri" w:hAnsi="Traditional Arabic" w:cs="Traditional Arabic"/>
          <w:sz w:val="32"/>
          <w:szCs w:val="32"/>
          <w:rtl/>
          <w:lang w:bidi="ar-MA"/>
        </w:rPr>
        <w:t>رغم الأهمية الكبيرة التي تحظى بها مادة العروض بالن</w:t>
      </w:r>
      <w:r w:rsidR="00997897" w:rsidRPr="004814A5">
        <w:rPr>
          <w:rFonts w:ascii="Traditional Arabic" w:eastAsia="Calibri" w:hAnsi="Traditional Arabic" w:cs="Traditional Arabic"/>
          <w:sz w:val="32"/>
          <w:szCs w:val="32"/>
          <w:rtl/>
          <w:lang w:bidi="ar-MA"/>
        </w:rPr>
        <w:t>سبة للمهتمين بالل</w:t>
      </w:r>
      <w:r w:rsidR="00EB48A6" w:rsidRPr="004814A5">
        <w:rPr>
          <w:rFonts w:ascii="Traditional Arabic" w:eastAsia="Calibri" w:hAnsi="Traditional Arabic" w:cs="Traditional Arabic"/>
          <w:sz w:val="32"/>
          <w:szCs w:val="32"/>
          <w:rtl/>
          <w:lang w:bidi="ar-MA"/>
        </w:rPr>
        <w:t>غة العربية مبتدئين</w:t>
      </w:r>
      <w:r w:rsidRPr="004814A5">
        <w:rPr>
          <w:rFonts w:ascii="Traditional Arabic" w:eastAsia="Calibri" w:hAnsi="Traditional Arabic" w:cs="Traditional Arabic"/>
          <w:sz w:val="32"/>
          <w:szCs w:val="32"/>
          <w:rtl/>
          <w:lang w:bidi="ar-MA"/>
        </w:rPr>
        <w:t xml:space="preserve"> </w:t>
      </w:r>
      <w:r w:rsidR="00CD3093" w:rsidRPr="004814A5">
        <w:rPr>
          <w:rFonts w:ascii="Traditional Arabic" w:eastAsia="Calibri" w:hAnsi="Traditional Arabic" w:cs="Traditional Arabic"/>
          <w:sz w:val="32"/>
          <w:szCs w:val="32"/>
          <w:rtl/>
          <w:lang w:bidi="ar-MA"/>
        </w:rPr>
        <w:t>أو متخص</w:t>
      </w:r>
      <w:r w:rsidR="00522D79" w:rsidRPr="004814A5">
        <w:rPr>
          <w:rFonts w:ascii="Traditional Arabic" w:eastAsia="Calibri" w:hAnsi="Traditional Arabic" w:cs="Traditional Arabic"/>
          <w:sz w:val="32"/>
          <w:szCs w:val="32"/>
          <w:rtl/>
          <w:lang w:bidi="ar-MA"/>
        </w:rPr>
        <w:t>صين،</w:t>
      </w:r>
      <w:r w:rsidR="00CD3093" w:rsidRPr="004814A5">
        <w:rPr>
          <w:rFonts w:ascii="Traditional Arabic" w:eastAsia="Calibri" w:hAnsi="Traditional Arabic" w:cs="Traditional Arabic"/>
          <w:sz w:val="32"/>
          <w:szCs w:val="32"/>
          <w:rtl/>
          <w:lang w:bidi="ar-MA"/>
        </w:rPr>
        <w:t xml:space="preserve"> إلا أن تعلمه والتمكن من إوالياته ليس بالأمر السهل الهين، وادعاء شيء</w:t>
      </w:r>
      <w:r w:rsidR="00EC5203" w:rsidRPr="004814A5">
        <w:rPr>
          <w:rFonts w:ascii="Traditional Arabic" w:eastAsia="Calibri" w:hAnsi="Traditional Arabic" w:cs="Traditional Arabic"/>
          <w:sz w:val="32"/>
          <w:szCs w:val="32"/>
          <w:rtl/>
          <w:lang w:bidi="ar-MA"/>
        </w:rPr>
        <w:t xml:space="preserve"> </w:t>
      </w:r>
      <w:r w:rsidR="00997897" w:rsidRPr="004814A5">
        <w:rPr>
          <w:rFonts w:ascii="Traditional Arabic" w:eastAsia="Calibri" w:hAnsi="Traditional Arabic" w:cs="Traditional Arabic"/>
          <w:sz w:val="32"/>
          <w:szCs w:val="32"/>
          <w:rtl/>
          <w:lang w:bidi="ar-MA"/>
        </w:rPr>
        <w:t>من هذا القبيل لا</w:t>
      </w:r>
      <w:r w:rsidR="00CD3093" w:rsidRPr="004814A5">
        <w:rPr>
          <w:rFonts w:ascii="Traditional Arabic" w:eastAsia="Calibri" w:hAnsi="Traditional Arabic" w:cs="Traditional Arabic"/>
          <w:sz w:val="32"/>
          <w:szCs w:val="32"/>
          <w:rtl/>
          <w:lang w:bidi="ar-MA"/>
        </w:rPr>
        <w:t xml:space="preserve"> ينبع من تصور شخصي أو نظرة أحادية ا</w:t>
      </w:r>
      <w:r w:rsidR="00A11439" w:rsidRPr="004814A5">
        <w:rPr>
          <w:rFonts w:ascii="Traditional Arabic" w:eastAsia="Calibri" w:hAnsi="Traditional Arabic" w:cs="Traditional Arabic"/>
          <w:sz w:val="32"/>
          <w:szCs w:val="32"/>
          <w:rtl/>
          <w:lang w:bidi="ar-MA"/>
        </w:rPr>
        <w:t>تجاه المادة، بل هو طرح اكتشفناه</w:t>
      </w:r>
      <w:r w:rsidR="00997897" w:rsidRPr="004814A5">
        <w:rPr>
          <w:rFonts w:ascii="Traditional Arabic" w:eastAsia="Calibri" w:hAnsi="Traditional Arabic" w:cs="Traditional Arabic"/>
          <w:sz w:val="32"/>
          <w:szCs w:val="32"/>
          <w:rtl/>
          <w:lang w:bidi="ar-MA"/>
        </w:rPr>
        <w:t xml:space="preserve"> </w:t>
      </w:r>
      <w:r w:rsidR="00CD3093" w:rsidRPr="004814A5">
        <w:rPr>
          <w:rFonts w:ascii="Traditional Arabic" w:eastAsia="Calibri" w:hAnsi="Traditional Arabic" w:cs="Traditional Arabic"/>
          <w:sz w:val="32"/>
          <w:szCs w:val="32"/>
          <w:rtl/>
          <w:lang w:bidi="ar-MA"/>
        </w:rPr>
        <w:t>من خلال الممار</w:t>
      </w:r>
      <w:r w:rsidR="00997897" w:rsidRPr="004814A5">
        <w:rPr>
          <w:rFonts w:ascii="Traditional Arabic" w:eastAsia="Calibri" w:hAnsi="Traditional Arabic" w:cs="Traditional Arabic"/>
          <w:sz w:val="32"/>
          <w:szCs w:val="32"/>
          <w:rtl/>
          <w:lang w:bidi="ar-MA"/>
        </w:rPr>
        <w:t>سة التربوية بمدارسنا الثانوية و</w:t>
      </w:r>
      <w:r w:rsidR="00CD3093" w:rsidRPr="004814A5">
        <w:rPr>
          <w:rFonts w:ascii="Traditional Arabic" w:eastAsia="Calibri" w:hAnsi="Traditional Arabic" w:cs="Traditional Arabic"/>
          <w:sz w:val="32"/>
          <w:szCs w:val="32"/>
          <w:rtl/>
          <w:lang w:bidi="ar-MA"/>
        </w:rPr>
        <w:t>عرفنا</w:t>
      </w:r>
      <w:r w:rsidR="00997897" w:rsidRPr="004814A5">
        <w:rPr>
          <w:rFonts w:ascii="Traditional Arabic" w:eastAsia="Calibri" w:hAnsi="Traditional Arabic" w:cs="Traditional Arabic"/>
          <w:sz w:val="32"/>
          <w:szCs w:val="32"/>
          <w:rtl/>
          <w:lang w:bidi="ar-MA"/>
        </w:rPr>
        <w:t>ه</w:t>
      </w:r>
      <w:r w:rsidR="00CD3093" w:rsidRPr="004814A5">
        <w:rPr>
          <w:rFonts w:ascii="Traditional Arabic" w:eastAsia="Calibri" w:hAnsi="Traditional Arabic" w:cs="Traditional Arabic"/>
          <w:sz w:val="32"/>
          <w:szCs w:val="32"/>
          <w:rtl/>
          <w:lang w:bidi="ar-MA"/>
        </w:rPr>
        <w:t xml:space="preserve"> عن قرب</w:t>
      </w:r>
      <w:r w:rsidR="00997897" w:rsidRPr="004814A5">
        <w:rPr>
          <w:rFonts w:ascii="Traditional Arabic" w:eastAsia="Calibri" w:hAnsi="Traditional Arabic" w:cs="Traditional Arabic"/>
          <w:sz w:val="32"/>
          <w:szCs w:val="32"/>
          <w:rtl/>
          <w:lang w:bidi="ar-MA"/>
        </w:rPr>
        <w:t>، كما وقفنا</w:t>
      </w:r>
      <w:r w:rsidR="00CD3093" w:rsidRPr="004814A5">
        <w:rPr>
          <w:rFonts w:ascii="Traditional Arabic" w:eastAsia="Calibri" w:hAnsi="Traditional Arabic" w:cs="Traditional Arabic"/>
          <w:sz w:val="32"/>
          <w:szCs w:val="32"/>
          <w:rtl/>
          <w:lang w:bidi="ar-MA"/>
        </w:rPr>
        <w:t xml:space="preserve"> على كل هذه</w:t>
      </w:r>
      <w:r w:rsidR="00C23253" w:rsidRPr="004814A5">
        <w:rPr>
          <w:rFonts w:ascii="Traditional Arabic" w:eastAsia="Calibri" w:hAnsi="Traditional Arabic" w:cs="Traditional Arabic"/>
          <w:sz w:val="32"/>
          <w:szCs w:val="32"/>
          <w:rtl/>
          <w:lang w:bidi="ar-MA"/>
        </w:rPr>
        <w:t xml:space="preserve"> الاشكاليات التي ترتبط بالمادة، </w:t>
      </w:r>
      <w:r w:rsidR="00CD3093" w:rsidRPr="004814A5">
        <w:rPr>
          <w:rFonts w:ascii="Traditional Arabic" w:eastAsia="Calibri" w:hAnsi="Traditional Arabic" w:cs="Traditional Arabic"/>
          <w:sz w:val="32"/>
          <w:szCs w:val="32"/>
          <w:rtl/>
          <w:lang w:bidi="ar-MA"/>
        </w:rPr>
        <w:t>وتعوق تعلمها وتعليمها. وهو نفس الطرح الذي أقر به مجموعة كبيرة من المهتمين وعلماء اللغة العربية، فقد ذهبوا</w:t>
      </w:r>
      <w:r w:rsidRPr="004814A5">
        <w:rPr>
          <w:rFonts w:ascii="Traditional Arabic" w:eastAsia="Calibri" w:hAnsi="Traditional Arabic" w:cs="Traditional Arabic"/>
          <w:sz w:val="32"/>
          <w:szCs w:val="32"/>
          <w:rtl/>
          <w:lang w:bidi="ar-MA"/>
        </w:rPr>
        <w:t xml:space="preserve"> </w:t>
      </w:r>
      <w:r w:rsidR="00CD3093" w:rsidRPr="004814A5">
        <w:rPr>
          <w:rFonts w:ascii="Traditional Arabic" w:eastAsia="Calibri" w:hAnsi="Traditional Arabic" w:cs="Traditional Arabic"/>
          <w:sz w:val="32"/>
          <w:szCs w:val="32"/>
          <w:rtl/>
          <w:lang w:bidi="ar-MA"/>
        </w:rPr>
        <w:t xml:space="preserve">إلى التأكيد على أنه لا يمكن لأحد أن ينكر المشقة التي تعترض </w:t>
      </w:r>
      <w:r w:rsidR="00997897" w:rsidRPr="004814A5">
        <w:rPr>
          <w:rFonts w:ascii="Traditional Arabic" w:eastAsia="Calibri" w:hAnsi="Traditional Arabic" w:cs="Traditional Arabic"/>
          <w:sz w:val="32"/>
          <w:szCs w:val="32"/>
          <w:rtl/>
          <w:lang w:bidi="ar-MA"/>
        </w:rPr>
        <w:t>ال</w:t>
      </w:r>
      <w:r w:rsidR="00CD3093" w:rsidRPr="004814A5">
        <w:rPr>
          <w:rFonts w:ascii="Traditional Arabic" w:eastAsia="Calibri" w:hAnsi="Traditional Arabic" w:cs="Traditional Arabic"/>
          <w:sz w:val="32"/>
          <w:szCs w:val="32"/>
          <w:rtl/>
          <w:lang w:bidi="ar-MA"/>
        </w:rPr>
        <w:t>خائضين في هذه المادة، مبرزين أن هذه</w:t>
      </w:r>
      <w:r w:rsidR="00231445" w:rsidRPr="004814A5">
        <w:rPr>
          <w:rFonts w:ascii="Traditional Arabic" w:eastAsia="Calibri" w:hAnsi="Traditional Arabic" w:cs="Traditional Arabic"/>
          <w:sz w:val="32"/>
          <w:szCs w:val="32"/>
          <w:rtl/>
          <w:lang w:bidi="ar-MA"/>
        </w:rPr>
        <w:t xml:space="preserve"> الصعوبة ليست وليدة اليوم كما يظ</w:t>
      </w:r>
      <w:r w:rsidR="00CD3093" w:rsidRPr="004814A5">
        <w:rPr>
          <w:rFonts w:ascii="Traditional Arabic" w:eastAsia="Calibri" w:hAnsi="Traditional Arabic" w:cs="Traditional Arabic"/>
          <w:sz w:val="32"/>
          <w:szCs w:val="32"/>
          <w:rtl/>
          <w:lang w:bidi="ar-MA"/>
        </w:rPr>
        <w:t>ن البعض</w:t>
      </w:r>
      <w:r w:rsidR="00997897" w:rsidRPr="004814A5">
        <w:rPr>
          <w:rFonts w:ascii="Traditional Arabic" w:eastAsia="Calibri" w:hAnsi="Traditional Arabic" w:cs="Traditional Arabic"/>
          <w:sz w:val="32"/>
          <w:szCs w:val="32"/>
          <w:rtl/>
          <w:lang w:bidi="ar-MA"/>
        </w:rPr>
        <w:t>، أو</w:t>
      </w:r>
      <w:r w:rsidR="00231445" w:rsidRPr="004814A5">
        <w:rPr>
          <w:rFonts w:ascii="Traditional Arabic" w:eastAsia="Calibri" w:hAnsi="Traditional Arabic" w:cs="Traditional Arabic"/>
          <w:sz w:val="32"/>
          <w:szCs w:val="32"/>
          <w:rtl/>
          <w:lang w:bidi="ar-MA"/>
        </w:rPr>
        <w:t xml:space="preserve"> ناجمة عن الضعف الذي</w:t>
      </w:r>
      <w:r w:rsidR="00CD3093" w:rsidRPr="004814A5">
        <w:rPr>
          <w:rFonts w:ascii="Traditional Arabic" w:eastAsia="Calibri" w:hAnsi="Traditional Arabic" w:cs="Traditional Arabic"/>
          <w:sz w:val="32"/>
          <w:szCs w:val="32"/>
          <w:rtl/>
          <w:lang w:bidi="ar-MA"/>
        </w:rPr>
        <w:t xml:space="preserve"> </w:t>
      </w:r>
      <w:r w:rsidR="009C284D" w:rsidRPr="004814A5">
        <w:rPr>
          <w:rFonts w:ascii="Traditional Arabic" w:eastAsia="Calibri" w:hAnsi="Traditional Arabic" w:cs="Traditional Arabic"/>
          <w:sz w:val="32"/>
          <w:szCs w:val="32"/>
          <w:rtl/>
          <w:lang w:bidi="ar-MA"/>
        </w:rPr>
        <w:t>أصبح يعم مدارسنا</w:t>
      </w:r>
      <w:r w:rsidR="00997897" w:rsidRPr="004814A5">
        <w:rPr>
          <w:rFonts w:ascii="Traditional Arabic" w:eastAsia="Calibri" w:hAnsi="Traditional Arabic" w:cs="Traditional Arabic"/>
          <w:sz w:val="32"/>
          <w:szCs w:val="32"/>
          <w:rtl/>
          <w:lang w:bidi="ar-MA"/>
        </w:rPr>
        <w:t xml:space="preserve"> ومتعلمينا</w:t>
      </w:r>
      <w:r w:rsidR="009C284D" w:rsidRPr="004814A5">
        <w:rPr>
          <w:rFonts w:ascii="Traditional Arabic" w:eastAsia="Calibri" w:hAnsi="Traditional Arabic" w:cs="Traditional Arabic"/>
          <w:sz w:val="32"/>
          <w:szCs w:val="32"/>
          <w:rtl/>
          <w:lang w:bidi="ar-MA"/>
        </w:rPr>
        <w:t>، بل إن هذه الصعوبة ارتبطت بهذه المادة منذ أن أرسى الخليل بن أحمد الفراهيدي أسسها وقواعدها، حيث برزت هذه الص</w:t>
      </w:r>
      <w:r w:rsidR="00997897" w:rsidRPr="004814A5">
        <w:rPr>
          <w:rFonts w:ascii="Traditional Arabic" w:eastAsia="Calibri" w:hAnsi="Traditional Arabic" w:cs="Traditional Arabic"/>
          <w:sz w:val="32"/>
          <w:szCs w:val="32"/>
          <w:rtl/>
          <w:lang w:bidi="ar-MA"/>
        </w:rPr>
        <w:t>ع</w:t>
      </w:r>
      <w:r w:rsidR="009C284D" w:rsidRPr="004814A5">
        <w:rPr>
          <w:rFonts w:ascii="Traditional Arabic" w:eastAsia="Calibri" w:hAnsi="Traditional Arabic" w:cs="Traditional Arabic"/>
          <w:sz w:val="32"/>
          <w:szCs w:val="32"/>
          <w:rtl/>
          <w:lang w:bidi="ar-MA"/>
        </w:rPr>
        <w:t>وبة منذ المحاولات الأولى التي هدفت إلى الشروع</w:t>
      </w:r>
      <w:r w:rsidR="00EC5203" w:rsidRPr="004814A5">
        <w:rPr>
          <w:rFonts w:ascii="Traditional Arabic" w:eastAsia="Calibri" w:hAnsi="Traditional Arabic" w:cs="Traditional Arabic"/>
          <w:sz w:val="32"/>
          <w:szCs w:val="32"/>
          <w:rtl/>
          <w:lang w:bidi="ar-MA"/>
        </w:rPr>
        <w:t xml:space="preserve"> في تعليم وتعلم مادة العروض. إذ أرجع هؤلاء المهتمون والمختصو</w:t>
      </w:r>
      <w:r w:rsidR="009C284D" w:rsidRPr="004814A5">
        <w:rPr>
          <w:rFonts w:ascii="Traditional Arabic" w:eastAsia="Calibri" w:hAnsi="Traditional Arabic" w:cs="Traditional Arabic"/>
          <w:sz w:val="32"/>
          <w:szCs w:val="32"/>
          <w:rtl/>
          <w:lang w:bidi="ar-MA"/>
        </w:rPr>
        <w:t>ن أسباب هذه الصعوبة إلى عدة عوامل:</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9C284D" w:rsidRPr="00A13AE8" w:rsidRDefault="00EB48A6" w:rsidP="00DC452C">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t>2</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5</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1</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009C284D" w:rsidRPr="00A13AE8">
        <w:rPr>
          <w:rFonts w:ascii="Traditional Arabic" w:eastAsia="Calibri" w:hAnsi="Traditional Arabic" w:cs="Traditional Arabic"/>
          <w:b/>
          <w:bCs/>
          <w:color w:val="0070C0"/>
          <w:sz w:val="36"/>
          <w:szCs w:val="36"/>
          <w:rtl/>
          <w:lang w:bidi="ar-MA"/>
        </w:rPr>
        <w:t>ما</w:t>
      </w:r>
      <w:r w:rsidR="0011636B" w:rsidRPr="00A13AE8">
        <w:rPr>
          <w:rFonts w:ascii="Traditional Arabic" w:eastAsia="Calibri" w:hAnsi="Traditional Arabic" w:cs="Traditional Arabic"/>
          <w:b/>
          <w:bCs/>
          <w:color w:val="0070C0"/>
          <w:sz w:val="36"/>
          <w:szCs w:val="36"/>
          <w:rtl/>
          <w:lang w:bidi="ar-MA"/>
        </w:rPr>
        <w:t xml:space="preserve"> يرتبط بالتعامل مع محتوى المادة</w:t>
      </w:r>
    </w:p>
    <w:p w:rsidR="009C284D" w:rsidRPr="004814A5" w:rsidRDefault="008F7F78" w:rsidP="00DC452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557E09" w:rsidRPr="004814A5">
        <w:rPr>
          <w:rFonts w:ascii="Traditional Arabic" w:eastAsia="Calibri" w:hAnsi="Traditional Arabic" w:cs="Traditional Arabic"/>
          <w:sz w:val="32"/>
          <w:szCs w:val="32"/>
          <w:rtl/>
          <w:lang w:bidi="ar-MA"/>
        </w:rPr>
        <w:t>يلاحظ في أغلب الكتب والمصنفات التي تحاول عرض محتوى المادة</w:t>
      </w:r>
      <w:r w:rsidR="00997897" w:rsidRPr="004814A5">
        <w:rPr>
          <w:rFonts w:ascii="Traditional Arabic" w:eastAsia="Calibri" w:hAnsi="Traditional Arabic" w:cs="Traditional Arabic"/>
          <w:sz w:val="32"/>
          <w:szCs w:val="32"/>
          <w:rtl/>
          <w:lang w:bidi="ar-MA"/>
        </w:rPr>
        <w:t>،</w:t>
      </w:r>
      <w:r w:rsidR="00557E09" w:rsidRPr="004814A5">
        <w:rPr>
          <w:rFonts w:ascii="Traditional Arabic" w:eastAsia="Calibri" w:hAnsi="Traditional Arabic" w:cs="Traditional Arabic"/>
          <w:sz w:val="32"/>
          <w:szCs w:val="32"/>
          <w:rtl/>
          <w:lang w:bidi="ar-MA"/>
        </w:rPr>
        <w:t xml:space="preserve"> أنها تبدأ بالأوزان الشعرية المزدوجة</w:t>
      </w:r>
      <w:r w:rsidR="004D4E4A" w:rsidRPr="004814A5">
        <w:rPr>
          <w:rFonts w:ascii="Traditional Arabic" w:eastAsia="Calibri" w:hAnsi="Traditional Arabic" w:cs="Traditional Arabic"/>
          <w:sz w:val="32"/>
          <w:szCs w:val="32"/>
          <w:rtl/>
          <w:lang w:bidi="ar-MA"/>
        </w:rPr>
        <w:t xml:space="preserve"> التي تتنوع تفعيلاتها، حيث تأخذ تفعيلة من هذا الوزن وتفعلة من ذلك وتمزج بينهما</w:t>
      </w:r>
      <w:r w:rsidR="00997897" w:rsidRPr="004814A5">
        <w:rPr>
          <w:rFonts w:ascii="Traditional Arabic" w:eastAsia="Calibri" w:hAnsi="Traditional Arabic" w:cs="Traditional Arabic"/>
          <w:sz w:val="32"/>
          <w:szCs w:val="32"/>
          <w:rtl/>
          <w:lang w:bidi="ar-MA"/>
        </w:rPr>
        <w:t>،</w:t>
      </w:r>
      <w:r w:rsidR="004D4E4A" w:rsidRPr="004814A5">
        <w:rPr>
          <w:rFonts w:ascii="Traditional Arabic" w:eastAsia="Calibri" w:hAnsi="Traditional Arabic" w:cs="Traditional Arabic"/>
          <w:sz w:val="32"/>
          <w:szCs w:val="32"/>
          <w:rtl/>
          <w:lang w:bidi="ar-MA"/>
        </w:rPr>
        <w:t xml:space="preserve"> </w:t>
      </w:r>
      <w:r w:rsidR="00997897" w:rsidRPr="004814A5">
        <w:rPr>
          <w:rFonts w:ascii="Traditional Arabic" w:eastAsia="Calibri" w:hAnsi="Traditional Arabic" w:cs="Traditional Arabic"/>
          <w:sz w:val="32"/>
          <w:szCs w:val="32"/>
          <w:rtl/>
          <w:lang w:bidi="ar-MA"/>
        </w:rPr>
        <w:t>فيفرز ذلك</w:t>
      </w:r>
      <w:r w:rsidR="004D4E4A" w:rsidRPr="004814A5">
        <w:rPr>
          <w:rFonts w:ascii="Traditional Arabic" w:eastAsia="Calibri" w:hAnsi="Traditional Arabic" w:cs="Traditional Arabic"/>
          <w:sz w:val="32"/>
          <w:szCs w:val="32"/>
          <w:rtl/>
          <w:lang w:bidi="ar-MA"/>
        </w:rPr>
        <w:t xml:space="preserve"> وزن</w:t>
      </w:r>
      <w:r w:rsidR="00231445" w:rsidRPr="004814A5">
        <w:rPr>
          <w:rFonts w:ascii="Traditional Arabic" w:eastAsia="Calibri" w:hAnsi="Traditional Arabic" w:cs="Traditional Arabic"/>
          <w:sz w:val="32"/>
          <w:szCs w:val="32"/>
          <w:rtl/>
          <w:lang w:bidi="ar-MA"/>
        </w:rPr>
        <w:t>ا</w:t>
      </w:r>
      <w:r w:rsidR="004D4E4A" w:rsidRPr="004814A5">
        <w:rPr>
          <w:rFonts w:ascii="Traditional Arabic" w:eastAsia="Calibri" w:hAnsi="Traditional Arabic" w:cs="Traditional Arabic"/>
          <w:sz w:val="32"/>
          <w:szCs w:val="32"/>
          <w:rtl/>
          <w:lang w:bidi="ar-MA"/>
        </w:rPr>
        <w:t xml:space="preserve"> مركبا في مقابل وزن بسيط، كما نجد في بحر الطويل:</w:t>
      </w:r>
    </w:p>
    <w:p w:rsidR="00713DE7" w:rsidRPr="00A13AE8" w:rsidRDefault="004D4E4A"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lastRenderedPageBreak/>
        <w:t>فعولن مفاعيلن فعولن مفاعيلن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فعولن مفاعيلن فعولن مفاعلن</w:t>
      </w:r>
    </w:p>
    <w:p w:rsidR="004D4E4A" w:rsidRPr="004814A5" w:rsidRDefault="004D4E4A" w:rsidP="004D4E4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lang w:bidi="ar-MA"/>
        </w:rPr>
        <w:t xml:space="preserve"> </w:t>
      </w:r>
      <w:r w:rsidRPr="004814A5">
        <w:rPr>
          <w:rFonts w:ascii="Traditional Arabic" w:eastAsia="Calibri" w:hAnsi="Traditional Arabic" w:cs="Traditional Arabic"/>
          <w:sz w:val="32"/>
          <w:szCs w:val="32"/>
          <w:rtl/>
          <w:lang w:bidi="ar-MA"/>
        </w:rPr>
        <w:t>وكما في البسيط:</w:t>
      </w:r>
    </w:p>
    <w:p w:rsidR="004D4E4A" w:rsidRPr="00A13AE8" w:rsidRDefault="004D4E4A"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مستفعلن فاعلن مستفعلن 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مستفعلن فاعلن مستفعلن غاعلن</w:t>
      </w:r>
    </w:p>
    <w:p w:rsidR="00D87D6A" w:rsidRPr="004814A5" w:rsidRDefault="008F7F78" w:rsidP="00EC02D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4D4E4A" w:rsidRPr="004814A5">
        <w:rPr>
          <w:rFonts w:ascii="Traditional Arabic" w:eastAsia="Calibri" w:hAnsi="Traditional Arabic" w:cs="Traditional Arabic"/>
          <w:sz w:val="32"/>
          <w:szCs w:val="32"/>
          <w:rtl/>
          <w:lang w:bidi="ar-MA"/>
        </w:rPr>
        <w:t>ومعل</w:t>
      </w:r>
      <w:r w:rsidR="00106E18" w:rsidRPr="004814A5">
        <w:rPr>
          <w:rFonts w:ascii="Traditional Arabic" w:eastAsia="Calibri" w:hAnsi="Traditional Arabic" w:cs="Traditional Arabic"/>
          <w:sz w:val="32"/>
          <w:szCs w:val="32"/>
          <w:rtl/>
          <w:lang w:bidi="ar-MA"/>
        </w:rPr>
        <w:t>وم أن هذه البحور المركبة تتميز ب</w:t>
      </w:r>
      <w:r w:rsidR="004D4E4A" w:rsidRPr="004814A5">
        <w:rPr>
          <w:rFonts w:ascii="Traditional Arabic" w:eastAsia="Calibri" w:hAnsi="Traditional Arabic" w:cs="Traditional Arabic"/>
          <w:sz w:val="32"/>
          <w:szCs w:val="32"/>
          <w:rtl/>
          <w:lang w:bidi="ar-MA"/>
        </w:rPr>
        <w:t>تنوع التفعيلات المكونة للبحر، كما تتميز بالطول الأمر الذي يطرح صعوبة عند المتعلم، خصوصا المبتدئ الذي يرغب خوض غمار هذه المادة لأول مرة، مع العلم</w:t>
      </w:r>
      <w:r w:rsidRPr="004814A5">
        <w:rPr>
          <w:rFonts w:ascii="Traditional Arabic" w:eastAsia="Calibri" w:hAnsi="Traditional Arabic" w:cs="Traditional Arabic"/>
          <w:sz w:val="32"/>
          <w:szCs w:val="32"/>
          <w:rtl/>
          <w:lang w:bidi="ar-MA"/>
        </w:rPr>
        <w:t xml:space="preserve"> </w:t>
      </w:r>
      <w:r w:rsidR="004D4E4A" w:rsidRPr="004814A5">
        <w:rPr>
          <w:rFonts w:ascii="Traditional Arabic" w:eastAsia="Calibri" w:hAnsi="Traditional Arabic" w:cs="Traditional Arabic"/>
          <w:sz w:val="32"/>
          <w:szCs w:val="32"/>
          <w:rtl/>
          <w:lang w:bidi="ar-MA"/>
        </w:rPr>
        <w:t>أن هناك بحورا شعرية أخرى أسهل بكثير</w:t>
      </w:r>
      <w:r w:rsidR="00CF2241" w:rsidRPr="004814A5">
        <w:rPr>
          <w:rFonts w:ascii="Traditional Arabic" w:eastAsia="Calibri" w:hAnsi="Traditional Arabic" w:cs="Traditional Arabic"/>
          <w:sz w:val="32"/>
          <w:szCs w:val="32"/>
          <w:rtl/>
          <w:lang w:bidi="ar-MA"/>
        </w:rPr>
        <w:t>،</w:t>
      </w:r>
      <w:r w:rsidR="004D4E4A" w:rsidRPr="004814A5">
        <w:rPr>
          <w:rFonts w:ascii="Traditional Arabic" w:eastAsia="Calibri" w:hAnsi="Traditional Arabic" w:cs="Traditional Arabic"/>
          <w:sz w:val="32"/>
          <w:szCs w:val="32"/>
          <w:rtl/>
          <w:lang w:bidi="ar-MA"/>
        </w:rPr>
        <w:t xml:space="preserve"> قد لا تشكل تلك الصعوبة التي يتهيبها المتعلم المبتدئ</w:t>
      </w:r>
      <w:r w:rsidR="00CF2241" w:rsidRPr="004814A5">
        <w:rPr>
          <w:rFonts w:ascii="Traditional Arabic" w:eastAsia="Calibri" w:hAnsi="Traditional Arabic" w:cs="Traditional Arabic"/>
          <w:sz w:val="32"/>
          <w:szCs w:val="32"/>
          <w:rtl/>
          <w:lang w:bidi="ar-MA"/>
        </w:rPr>
        <w:t xml:space="preserve">، </w:t>
      </w:r>
      <w:r w:rsidR="00997897" w:rsidRPr="004814A5">
        <w:rPr>
          <w:rFonts w:ascii="Traditional Arabic" w:eastAsia="Calibri" w:hAnsi="Traditional Arabic" w:cs="Traditional Arabic"/>
          <w:sz w:val="32"/>
          <w:szCs w:val="32"/>
          <w:rtl/>
          <w:lang w:bidi="ar-MA"/>
        </w:rPr>
        <w:t>ف</w:t>
      </w:r>
      <w:r w:rsidR="00CF2241" w:rsidRPr="004814A5">
        <w:rPr>
          <w:rFonts w:ascii="Traditional Arabic" w:eastAsia="Calibri" w:hAnsi="Traditional Arabic" w:cs="Traditional Arabic"/>
          <w:sz w:val="32"/>
          <w:szCs w:val="32"/>
          <w:rtl/>
          <w:lang w:bidi="ar-MA"/>
        </w:rPr>
        <w:t>لماذا نجعل المتعلم يأخذ نظرة الصعوبة وا</w:t>
      </w:r>
      <w:r w:rsidR="00EC02D8" w:rsidRPr="004814A5">
        <w:rPr>
          <w:rFonts w:ascii="Traditional Arabic" w:eastAsia="Calibri" w:hAnsi="Traditional Arabic" w:cs="Traditional Arabic"/>
          <w:sz w:val="32"/>
          <w:szCs w:val="32"/>
          <w:rtl/>
          <w:lang w:bidi="ar-MA"/>
        </w:rPr>
        <w:t>لعسر عن المادة من الوهلة الأولى</w:t>
      </w:r>
      <w:r w:rsidR="00CF2241" w:rsidRPr="004814A5">
        <w:rPr>
          <w:rFonts w:ascii="Traditional Arabic" w:eastAsia="Calibri" w:hAnsi="Traditional Arabic" w:cs="Traditional Arabic"/>
          <w:sz w:val="32"/>
          <w:szCs w:val="32"/>
          <w:rtl/>
          <w:lang w:bidi="ar-MA"/>
        </w:rPr>
        <w:t>؟ علما أنه من الممك</w:t>
      </w:r>
      <w:r w:rsidR="00720614" w:rsidRPr="004814A5">
        <w:rPr>
          <w:rFonts w:ascii="Traditional Arabic" w:eastAsia="Calibri" w:hAnsi="Traditional Arabic" w:cs="Traditional Arabic"/>
          <w:sz w:val="32"/>
          <w:szCs w:val="32"/>
          <w:rtl/>
          <w:lang w:bidi="ar-MA"/>
        </w:rPr>
        <w:t>ن</w:t>
      </w:r>
      <w:r w:rsidRPr="004814A5">
        <w:rPr>
          <w:rFonts w:ascii="Traditional Arabic" w:eastAsia="Calibri" w:hAnsi="Traditional Arabic" w:cs="Traditional Arabic"/>
          <w:sz w:val="32"/>
          <w:szCs w:val="32"/>
          <w:rtl/>
          <w:lang w:bidi="ar-MA"/>
        </w:rPr>
        <w:t xml:space="preserve"> </w:t>
      </w:r>
      <w:r w:rsidR="00720614" w:rsidRPr="004814A5">
        <w:rPr>
          <w:rFonts w:ascii="Traditional Arabic" w:eastAsia="Calibri" w:hAnsi="Traditional Arabic" w:cs="Traditional Arabic"/>
          <w:sz w:val="32"/>
          <w:szCs w:val="32"/>
          <w:rtl/>
          <w:lang w:bidi="ar-MA"/>
        </w:rPr>
        <w:t>أن يتعرف</w:t>
      </w:r>
      <w:r w:rsidRPr="004814A5">
        <w:rPr>
          <w:rFonts w:ascii="Traditional Arabic" w:eastAsia="Calibri" w:hAnsi="Traditional Arabic" w:cs="Traditional Arabic"/>
          <w:sz w:val="32"/>
          <w:szCs w:val="32"/>
          <w:rtl/>
          <w:lang w:bidi="ar-MA"/>
        </w:rPr>
        <w:t xml:space="preserve"> </w:t>
      </w:r>
      <w:r w:rsidR="00720614" w:rsidRPr="004814A5">
        <w:rPr>
          <w:rFonts w:ascii="Traditional Arabic" w:eastAsia="Calibri" w:hAnsi="Traditional Arabic" w:cs="Traditional Arabic"/>
          <w:sz w:val="32"/>
          <w:szCs w:val="32"/>
          <w:rtl/>
          <w:lang w:bidi="ar-MA"/>
        </w:rPr>
        <w:t>على المادة وينفتح عليها</w:t>
      </w:r>
      <w:r w:rsidR="00CF2241" w:rsidRPr="004814A5">
        <w:rPr>
          <w:rFonts w:ascii="Traditional Arabic" w:eastAsia="Calibri" w:hAnsi="Traditional Arabic" w:cs="Traditional Arabic"/>
          <w:sz w:val="32"/>
          <w:szCs w:val="32"/>
          <w:rtl/>
          <w:lang w:bidi="ar-MA"/>
        </w:rPr>
        <w:t xml:space="preserve"> بصورة وتمثل أفضل</w:t>
      </w:r>
      <w:r w:rsidR="00720614" w:rsidRPr="004814A5">
        <w:rPr>
          <w:rFonts w:ascii="Traditional Arabic" w:eastAsia="Calibri" w:hAnsi="Traditional Arabic" w:cs="Traditional Arabic"/>
          <w:sz w:val="32"/>
          <w:szCs w:val="32"/>
          <w:rtl/>
          <w:lang w:bidi="ar-MA"/>
        </w:rPr>
        <w:t>،</w:t>
      </w:r>
      <w:r w:rsidR="00CF2241" w:rsidRPr="004814A5">
        <w:rPr>
          <w:rFonts w:ascii="Traditional Arabic" w:eastAsia="Calibri" w:hAnsi="Traditional Arabic" w:cs="Traditional Arabic"/>
          <w:sz w:val="32"/>
          <w:szCs w:val="32"/>
          <w:rtl/>
          <w:lang w:bidi="ar-MA"/>
        </w:rPr>
        <w:t xml:space="preserve"> يجعله يقبل عليها ويتشوق لاكتساب م</w:t>
      </w:r>
      <w:r w:rsidR="00720614" w:rsidRPr="004814A5">
        <w:rPr>
          <w:rFonts w:ascii="Traditional Arabic" w:eastAsia="Calibri" w:hAnsi="Traditional Arabic" w:cs="Traditional Arabic"/>
          <w:sz w:val="32"/>
          <w:szCs w:val="32"/>
          <w:rtl/>
          <w:lang w:bidi="ar-MA"/>
        </w:rPr>
        <w:t>يكان</w:t>
      </w:r>
      <w:r w:rsidR="00CF2241" w:rsidRPr="004814A5">
        <w:rPr>
          <w:rFonts w:ascii="Traditional Arabic" w:eastAsia="Calibri" w:hAnsi="Traditional Arabic" w:cs="Traditional Arabic"/>
          <w:sz w:val="32"/>
          <w:szCs w:val="32"/>
          <w:rtl/>
          <w:lang w:bidi="ar-MA"/>
        </w:rPr>
        <w:t>زماتها، وهنا تكمن أهمية البرنامج الدراسي</w:t>
      </w:r>
      <w:r w:rsidR="00720614" w:rsidRPr="004814A5">
        <w:rPr>
          <w:rFonts w:ascii="Traditional Arabic" w:eastAsia="Calibri" w:hAnsi="Traditional Arabic" w:cs="Traditional Arabic"/>
          <w:sz w:val="32"/>
          <w:szCs w:val="32"/>
          <w:rtl/>
          <w:lang w:bidi="ar-MA"/>
        </w:rPr>
        <w:t>،</w:t>
      </w:r>
      <w:r w:rsidR="00CF2241" w:rsidRPr="004814A5">
        <w:rPr>
          <w:rFonts w:ascii="Traditional Arabic" w:eastAsia="Calibri" w:hAnsi="Traditional Arabic" w:cs="Traditional Arabic"/>
          <w:sz w:val="32"/>
          <w:szCs w:val="32"/>
          <w:rtl/>
          <w:lang w:bidi="ar-MA"/>
        </w:rPr>
        <w:t xml:space="preserve"> وحتى </w:t>
      </w:r>
      <w:r w:rsidR="00720614" w:rsidRPr="004814A5">
        <w:rPr>
          <w:rFonts w:ascii="Traditional Arabic" w:eastAsia="Calibri" w:hAnsi="Traditional Arabic" w:cs="Traditional Arabic"/>
          <w:sz w:val="32"/>
          <w:szCs w:val="32"/>
          <w:rtl/>
          <w:lang w:bidi="ar-MA"/>
        </w:rPr>
        <w:t>ال</w:t>
      </w:r>
      <w:r w:rsidR="00CF2241" w:rsidRPr="004814A5">
        <w:rPr>
          <w:rFonts w:ascii="Traditional Arabic" w:eastAsia="Calibri" w:hAnsi="Traditional Arabic" w:cs="Traditional Arabic"/>
          <w:sz w:val="32"/>
          <w:szCs w:val="32"/>
          <w:rtl/>
          <w:lang w:bidi="ar-MA"/>
        </w:rPr>
        <w:t xml:space="preserve">كتاب المدرسي الذي يجب </w:t>
      </w:r>
      <w:r w:rsidR="00720614" w:rsidRPr="004814A5">
        <w:rPr>
          <w:rFonts w:ascii="Traditional Arabic" w:eastAsia="Calibri" w:hAnsi="Traditional Arabic" w:cs="Traditional Arabic"/>
          <w:sz w:val="32"/>
          <w:szCs w:val="32"/>
          <w:rtl/>
          <w:lang w:bidi="ar-MA"/>
        </w:rPr>
        <w:t xml:space="preserve">أن </w:t>
      </w:r>
      <w:r w:rsidR="00CF2241" w:rsidRPr="004814A5">
        <w:rPr>
          <w:rFonts w:ascii="Traditional Arabic" w:eastAsia="Calibri" w:hAnsi="Traditional Arabic" w:cs="Traditional Arabic"/>
          <w:sz w:val="32"/>
          <w:szCs w:val="32"/>
          <w:rtl/>
          <w:lang w:bidi="ar-MA"/>
        </w:rPr>
        <w:t xml:space="preserve">ينهج طريق التدرج، </w:t>
      </w:r>
      <w:r w:rsidR="00720614" w:rsidRPr="004814A5">
        <w:rPr>
          <w:rFonts w:ascii="Traditional Arabic" w:eastAsia="Calibri" w:hAnsi="Traditional Arabic" w:cs="Traditional Arabic"/>
          <w:sz w:val="32"/>
          <w:szCs w:val="32"/>
          <w:rtl/>
          <w:lang w:bidi="ar-MA"/>
        </w:rPr>
        <w:t>بالانطلاق</w:t>
      </w:r>
      <w:r w:rsidR="00CF2241" w:rsidRPr="004814A5">
        <w:rPr>
          <w:rFonts w:ascii="Traditional Arabic" w:eastAsia="Calibri" w:hAnsi="Traditional Arabic" w:cs="Traditional Arabic"/>
          <w:sz w:val="32"/>
          <w:szCs w:val="32"/>
          <w:rtl/>
          <w:lang w:bidi="ar-MA"/>
        </w:rPr>
        <w:t xml:space="preserve"> من الأسهل نحو الأصعب المعقد، وحتى إن غاب هذا الأمر عن الكتب المدرسية ــ</w:t>
      </w:r>
      <w:r w:rsidRPr="004814A5">
        <w:rPr>
          <w:rFonts w:ascii="Traditional Arabic" w:eastAsia="Calibri" w:hAnsi="Traditional Arabic" w:cs="Traditional Arabic"/>
          <w:sz w:val="32"/>
          <w:szCs w:val="32"/>
          <w:rtl/>
          <w:lang w:bidi="ar-MA"/>
        </w:rPr>
        <w:t xml:space="preserve"> </w:t>
      </w:r>
      <w:r w:rsidR="00CF2241" w:rsidRPr="004814A5">
        <w:rPr>
          <w:rFonts w:ascii="Traditional Arabic" w:eastAsia="Calibri" w:hAnsi="Traditional Arabic" w:cs="Traditional Arabic"/>
          <w:sz w:val="32"/>
          <w:szCs w:val="32"/>
          <w:rtl/>
          <w:lang w:bidi="ar-MA"/>
        </w:rPr>
        <w:t>وهو كذلك</w:t>
      </w:r>
      <w:r w:rsidR="00CF2241" w:rsidRPr="004814A5">
        <w:rPr>
          <w:rFonts w:ascii="Traditional Arabic" w:hAnsi="Traditional Arabic" w:cs="Traditional Arabic"/>
          <w:sz w:val="32"/>
          <w:szCs w:val="32"/>
          <w:vertAlign w:val="superscript"/>
          <w:rtl/>
        </w:rPr>
        <w:t>(</w:t>
      </w:r>
      <w:r w:rsidR="00CF2241" w:rsidRPr="004814A5">
        <w:rPr>
          <w:rFonts w:ascii="Traditional Arabic" w:hAnsi="Traditional Arabic" w:cs="Traditional Arabic"/>
          <w:sz w:val="32"/>
          <w:szCs w:val="32"/>
          <w:vertAlign w:val="superscript"/>
          <w:rtl/>
        </w:rPr>
        <w:footnoteReference w:id="36"/>
      </w:r>
      <w:r w:rsidR="00CF2241" w:rsidRPr="004814A5">
        <w:rPr>
          <w:rFonts w:ascii="Traditional Arabic" w:hAnsi="Traditional Arabic" w:cs="Traditional Arabic"/>
          <w:sz w:val="32"/>
          <w:szCs w:val="32"/>
          <w:vertAlign w:val="superscript"/>
          <w:rtl/>
        </w:rPr>
        <w:t>)</w:t>
      </w:r>
      <w:r w:rsidR="00CF2241" w:rsidRPr="004814A5">
        <w:rPr>
          <w:rFonts w:ascii="Traditional Arabic" w:eastAsia="Calibri" w:hAnsi="Traditional Arabic" w:cs="Traditional Arabic"/>
          <w:sz w:val="32"/>
          <w:szCs w:val="32"/>
          <w:rtl/>
          <w:lang w:bidi="ar-MA"/>
        </w:rPr>
        <w:t xml:space="preserve">ـ </w:t>
      </w:r>
      <w:r w:rsidR="00106E18" w:rsidRPr="004814A5">
        <w:rPr>
          <w:rFonts w:ascii="Traditional Arabic" w:eastAsia="Calibri" w:hAnsi="Traditional Arabic" w:cs="Traditional Arabic"/>
          <w:sz w:val="32"/>
          <w:szCs w:val="32"/>
          <w:rtl/>
          <w:lang w:bidi="ar-MA"/>
        </w:rPr>
        <w:t>فعلى المدرس أن يكون يقظ</w:t>
      </w:r>
      <w:r w:rsidR="007E11BB" w:rsidRPr="004814A5">
        <w:rPr>
          <w:rFonts w:ascii="Traditional Arabic" w:eastAsia="Calibri" w:hAnsi="Traditional Arabic" w:cs="Traditional Arabic"/>
          <w:sz w:val="32"/>
          <w:szCs w:val="32"/>
          <w:rtl/>
          <w:lang w:bidi="ar-MA"/>
        </w:rPr>
        <w:t>ا</w:t>
      </w:r>
      <w:r w:rsidR="00106E18" w:rsidRPr="004814A5">
        <w:rPr>
          <w:rFonts w:ascii="Traditional Arabic" w:eastAsia="Calibri" w:hAnsi="Traditional Arabic" w:cs="Traditional Arabic"/>
          <w:sz w:val="32"/>
          <w:szCs w:val="32"/>
          <w:rtl/>
          <w:lang w:bidi="ar-MA"/>
        </w:rPr>
        <w:t>،</w:t>
      </w:r>
      <w:r w:rsidR="007E11BB" w:rsidRPr="004814A5">
        <w:rPr>
          <w:rFonts w:ascii="Traditional Arabic" w:eastAsia="Calibri" w:hAnsi="Traditional Arabic" w:cs="Traditional Arabic"/>
          <w:sz w:val="32"/>
          <w:szCs w:val="32"/>
          <w:rtl/>
          <w:lang w:bidi="ar-MA"/>
        </w:rPr>
        <w:t xml:space="preserve"> وتبرز ذاتي</w:t>
      </w:r>
      <w:r w:rsidR="00106E18" w:rsidRPr="004814A5">
        <w:rPr>
          <w:rFonts w:ascii="Traditional Arabic" w:eastAsia="Calibri" w:hAnsi="Traditional Arabic" w:cs="Traditional Arabic"/>
          <w:sz w:val="32"/>
          <w:szCs w:val="32"/>
          <w:rtl/>
          <w:lang w:bidi="ar-MA"/>
        </w:rPr>
        <w:t>ت</w:t>
      </w:r>
      <w:r w:rsidR="007E11BB" w:rsidRPr="004814A5">
        <w:rPr>
          <w:rFonts w:ascii="Traditional Arabic" w:eastAsia="Calibri" w:hAnsi="Traditional Arabic" w:cs="Traditional Arabic"/>
          <w:sz w:val="32"/>
          <w:szCs w:val="32"/>
          <w:rtl/>
          <w:lang w:bidi="ar-MA"/>
        </w:rPr>
        <w:t>ه وقدرته على توجيه التعلمات نحو مسارها الصحيح، فما الضرر الذي قد ينجم عنه تأخير</w:t>
      </w:r>
      <w:r w:rsidR="00106E18" w:rsidRPr="004814A5">
        <w:rPr>
          <w:rFonts w:ascii="Traditional Arabic" w:eastAsia="Calibri" w:hAnsi="Traditional Arabic" w:cs="Traditional Arabic"/>
          <w:sz w:val="32"/>
          <w:szCs w:val="32"/>
          <w:rtl/>
          <w:lang w:bidi="ar-MA"/>
        </w:rPr>
        <w:t xml:space="preserve"> </w:t>
      </w:r>
      <w:r w:rsidR="007E11BB" w:rsidRPr="004814A5">
        <w:rPr>
          <w:rFonts w:ascii="Traditional Arabic" w:eastAsia="Calibri" w:hAnsi="Traditional Arabic" w:cs="Traditional Arabic"/>
          <w:sz w:val="32"/>
          <w:szCs w:val="32"/>
          <w:rtl/>
          <w:lang w:bidi="ar-MA"/>
        </w:rPr>
        <w:t>أ</w:t>
      </w:r>
      <w:r w:rsidR="00720614" w:rsidRPr="004814A5">
        <w:rPr>
          <w:rFonts w:ascii="Traditional Arabic" w:eastAsia="Calibri" w:hAnsi="Traditional Arabic" w:cs="Traditional Arabic"/>
          <w:sz w:val="32"/>
          <w:szCs w:val="32"/>
          <w:rtl/>
          <w:lang w:bidi="ar-MA"/>
        </w:rPr>
        <w:t>و تقديم دراسة بحر</w:t>
      </w:r>
      <w:r w:rsidR="00EC02D8" w:rsidRPr="004814A5">
        <w:rPr>
          <w:rFonts w:ascii="Traditional Arabic" w:eastAsia="Calibri" w:hAnsi="Traditional Arabic" w:cs="Traditional Arabic"/>
          <w:sz w:val="32"/>
          <w:szCs w:val="32"/>
          <w:rtl/>
          <w:lang w:bidi="ar-MA"/>
        </w:rPr>
        <w:t xml:space="preserve"> شعري أو آخر</w:t>
      </w:r>
      <w:r w:rsidR="00720614" w:rsidRPr="004814A5">
        <w:rPr>
          <w:rFonts w:ascii="Traditional Arabic" w:eastAsia="Calibri" w:hAnsi="Traditional Arabic" w:cs="Traditional Arabic"/>
          <w:sz w:val="32"/>
          <w:szCs w:val="32"/>
          <w:rtl/>
          <w:lang w:bidi="ar-MA"/>
        </w:rPr>
        <w:t>؟</w:t>
      </w:r>
      <w:r w:rsidR="007E11BB" w:rsidRPr="004814A5">
        <w:rPr>
          <w:rFonts w:ascii="Traditional Arabic" w:eastAsia="Calibri" w:hAnsi="Traditional Arabic" w:cs="Traditional Arabic"/>
          <w:sz w:val="32"/>
          <w:szCs w:val="32"/>
          <w:rtl/>
          <w:lang w:bidi="ar-MA"/>
        </w:rPr>
        <w:t xml:space="preserve"> ومن هذه البحور البسيطة والسهلة التي ق</w:t>
      </w:r>
      <w:r w:rsidR="00720614" w:rsidRPr="004814A5">
        <w:rPr>
          <w:rFonts w:ascii="Traditional Arabic" w:eastAsia="Calibri" w:hAnsi="Traditional Arabic" w:cs="Traditional Arabic"/>
          <w:sz w:val="32"/>
          <w:szCs w:val="32"/>
          <w:rtl/>
          <w:lang w:bidi="ar-MA"/>
        </w:rPr>
        <w:t>د</w:t>
      </w:r>
      <w:r w:rsidR="00106E18" w:rsidRPr="004814A5">
        <w:rPr>
          <w:rFonts w:ascii="Traditional Arabic" w:eastAsia="Calibri" w:hAnsi="Traditional Arabic" w:cs="Traditional Arabic"/>
          <w:sz w:val="32"/>
          <w:szCs w:val="32"/>
          <w:rtl/>
          <w:lang w:bidi="ar-MA"/>
        </w:rPr>
        <w:t xml:space="preserve"> تكون بمثابة انطلاقة موفقة لسبر</w:t>
      </w:r>
      <w:r w:rsidR="007E11BB" w:rsidRPr="004814A5">
        <w:rPr>
          <w:rFonts w:ascii="Traditional Arabic" w:eastAsia="Calibri" w:hAnsi="Traditional Arabic" w:cs="Traditional Arabic"/>
          <w:sz w:val="32"/>
          <w:szCs w:val="32"/>
          <w:rtl/>
          <w:lang w:bidi="ar-MA"/>
        </w:rPr>
        <w:t xml:space="preserve"> أغوار المادة والتمكن منها لاحقا؛ نجد بحر الرجز</w:t>
      </w:r>
      <w:r w:rsidR="00D87D6A" w:rsidRPr="004814A5">
        <w:rPr>
          <w:rFonts w:ascii="Traditional Arabic" w:eastAsia="Calibri" w:hAnsi="Traditional Arabic" w:cs="Traditional Arabic"/>
          <w:sz w:val="32"/>
          <w:szCs w:val="32"/>
          <w:rtl/>
          <w:lang w:bidi="ar-MA"/>
        </w:rPr>
        <w:t xml:space="preserve"> بتفعيلاته الست المتماثلة وما يع</w:t>
      </w:r>
      <w:r w:rsidR="00A11439" w:rsidRPr="004814A5">
        <w:rPr>
          <w:rFonts w:ascii="Traditional Arabic" w:eastAsia="Calibri" w:hAnsi="Traditional Arabic" w:cs="Traditional Arabic"/>
          <w:sz w:val="32"/>
          <w:szCs w:val="32"/>
          <w:rtl/>
          <w:lang w:bidi="ar-MA"/>
        </w:rPr>
        <w:t>ـــــــــــــــــــــــ</w:t>
      </w:r>
      <w:r w:rsidR="00D87D6A" w:rsidRPr="004814A5">
        <w:rPr>
          <w:rFonts w:ascii="Traditional Arabic" w:eastAsia="Calibri" w:hAnsi="Traditional Arabic" w:cs="Traditional Arabic"/>
          <w:sz w:val="32"/>
          <w:szCs w:val="32"/>
          <w:rtl/>
          <w:lang w:bidi="ar-MA"/>
        </w:rPr>
        <w:t>رف عنه</w:t>
      </w:r>
      <w:r w:rsidRPr="004814A5">
        <w:rPr>
          <w:rFonts w:ascii="Traditional Arabic" w:eastAsia="Calibri" w:hAnsi="Traditional Arabic" w:cs="Traditional Arabic"/>
          <w:sz w:val="32"/>
          <w:szCs w:val="32"/>
          <w:rtl/>
          <w:lang w:bidi="ar-MA"/>
        </w:rPr>
        <w:t xml:space="preserve"> </w:t>
      </w:r>
      <w:r w:rsidR="00D87D6A" w:rsidRPr="004814A5">
        <w:rPr>
          <w:rFonts w:ascii="Traditional Arabic" w:eastAsia="Calibri" w:hAnsi="Traditional Arabic" w:cs="Traditional Arabic"/>
          <w:sz w:val="32"/>
          <w:szCs w:val="32"/>
          <w:rtl/>
          <w:lang w:bidi="ar-MA"/>
        </w:rPr>
        <w:t>من بساطة حتى من لدن الناظمين:</w:t>
      </w:r>
    </w:p>
    <w:p w:rsidR="00713DE7" w:rsidRPr="00A13AE8" w:rsidRDefault="00D87D6A" w:rsidP="00A13AE8">
      <w:pPr>
        <w:bidi/>
        <w:spacing w:after="0" w:line="36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مستفعلن مستفعلن مستفلعن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مستفعلن مستفعن مستفعلن</w:t>
      </w:r>
    </w:p>
    <w:p w:rsidR="006A355E" w:rsidRPr="004814A5" w:rsidRDefault="006A355E" w:rsidP="00C421E0">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أو</w:t>
      </w:r>
      <w:r w:rsidR="00C23253" w:rsidRPr="004814A5">
        <w:rPr>
          <w:rFonts w:ascii="Traditional Arabic" w:eastAsia="Calibri" w:hAnsi="Traditional Arabic" w:cs="Traditional Arabic"/>
          <w:sz w:val="32"/>
          <w:szCs w:val="32"/>
          <w:rtl/>
          <w:lang w:bidi="ar-MA"/>
        </w:rPr>
        <w:t xml:space="preserve"> كما في</w:t>
      </w:r>
      <w:r w:rsidRPr="004814A5">
        <w:rPr>
          <w:rFonts w:ascii="Traditional Arabic" w:eastAsia="Calibri" w:hAnsi="Traditional Arabic" w:cs="Traditional Arabic"/>
          <w:sz w:val="32"/>
          <w:szCs w:val="32"/>
          <w:rtl/>
          <w:lang w:bidi="ar-MA"/>
        </w:rPr>
        <w:t xml:space="preserve"> الكامل:</w:t>
      </w:r>
    </w:p>
    <w:p w:rsidR="00D87D6A" w:rsidRPr="00A13AE8" w:rsidRDefault="006A355E" w:rsidP="00A13AE8">
      <w:pPr>
        <w:bidi/>
        <w:spacing w:after="0" w:line="240" w:lineRule="auto"/>
        <w:jc w:val="center"/>
        <w:rPr>
          <w:rFonts w:ascii="Traditional Arabic" w:eastAsia="Calibri" w:hAnsi="Traditional Arabic" w:cs="Traditional Arabic"/>
          <w:b/>
          <w:bCs/>
          <w:sz w:val="32"/>
          <w:szCs w:val="32"/>
          <w:rtl/>
          <w:lang w:bidi="ar-MA"/>
        </w:rPr>
      </w:pPr>
      <w:r w:rsidRPr="00A13AE8">
        <w:rPr>
          <w:rFonts w:ascii="Traditional Arabic" w:eastAsia="Calibri" w:hAnsi="Traditional Arabic" w:cs="Traditional Arabic"/>
          <w:b/>
          <w:bCs/>
          <w:sz w:val="32"/>
          <w:szCs w:val="32"/>
          <w:rtl/>
          <w:lang w:bidi="ar-MA"/>
        </w:rPr>
        <w:t>متفاعلن متفاعلن متفاعلن</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lang w:bidi="ar-MA"/>
        </w:rPr>
        <w:t>«</w:t>
      </w:r>
      <w:r w:rsidR="008F7F78" w:rsidRPr="00A13AE8">
        <w:rPr>
          <w:rFonts w:ascii="Traditional Arabic" w:eastAsia="Calibri" w:hAnsi="Traditional Arabic" w:cs="Traditional Arabic"/>
          <w:b/>
          <w:bCs/>
          <w:sz w:val="32"/>
          <w:szCs w:val="32"/>
          <w:rtl/>
          <w:lang w:bidi="ar-MA"/>
        </w:rPr>
        <w:t xml:space="preserve"> </w:t>
      </w:r>
      <w:r w:rsidRPr="00A13AE8">
        <w:rPr>
          <w:rFonts w:ascii="Traditional Arabic" w:eastAsia="Calibri" w:hAnsi="Traditional Arabic" w:cs="Traditional Arabic"/>
          <w:b/>
          <w:bCs/>
          <w:sz w:val="32"/>
          <w:szCs w:val="32"/>
          <w:rtl/>
          <w:lang w:bidi="ar-MA"/>
        </w:rPr>
        <w:t>متفاعلن متفاعلن متفاعلن</w:t>
      </w:r>
    </w:p>
    <w:p w:rsidR="00A20340" w:rsidRDefault="008F7F78" w:rsidP="00EC02D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CA39C1" w:rsidRPr="004814A5">
        <w:rPr>
          <w:rFonts w:ascii="Traditional Arabic" w:eastAsia="Calibri" w:hAnsi="Traditional Arabic" w:cs="Traditional Arabic"/>
          <w:sz w:val="32"/>
          <w:szCs w:val="32"/>
          <w:rtl/>
          <w:lang w:bidi="ar-MA"/>
        </w:rPr>
        <w:t>إضافة إلى ما يرتبط بالجمود في التعامل مع الأمثلة المساعدة والموظفة لتثبيت المعلومات والقواعد، إذ تم الاحتفاظ بتلك الأمثلة التي مثل بها الخليل</w:t>
      </w:r>
      <w:r w:rsidR="00106E18" w:rsidRPr="004814A5">
        <w:rPr>
          <w:rFonts w:ascii="Traditional Arabic" w:eastAsia="Calibri" w:hAnsi="Traditional Arabic" w:cs="Traditional Arabic"/>
          <w:sz w:val="32"/>
          <w:szCs w:val="32"/>
          <w:rtl/>
          <w:lang w:bidi="ar-MA"/>
        </w:rPr>
        <w:t xml:space="preserve"> والعروضيو</w:t>
      </w:r>
      <w:r w:rsidR="00CA39C1" w:rsidRPr="004814A5">
        <w:rPr>
          <w:rFonts w:ascii="Traditional Arabic" w:eastAsia="Calibri" w:hAnsi="Traditional Arabic" w:cs="Traditional Arabic"/>
          <w:sz w:val="32"/>
          <w:szCs w:val="32"/>
          <w:rtl/>
          <w:lang w:bidi="ar-MA"/>
        </w:rPr>
        <w:t>ن القدماء، مما أسهم في جعلها</w:t>
      </w:r>
      <w:r w:rsidR="00C421E0" w:rsidRPr="004814A5">
        <w:rPr>
          <w:rFonts w:ascii="Traditional Arabic" w:eastAsia="Calibri" w:hAnsi="Traditional Arabic" w:cs="Traditional Arabic"/>
          <w:sz w:val="32"/>
          <w:szCs w:val="32"/>
          <w:rtl/>
          <w:lang w:bidi="ar-MA"/>
        </w:rPr>
        <w:t xml:space="preserve"> مستهلكة </w:t>
      </w:r>
      <w:r w:rsidR="00806B47" w:rsidRPr="004814A5">
        <w:rPr>
          <w:rFonts w:ascii="Traditional Arabic" w:eastAsia="Calibri" w:hAnsi="Traditional Arabic" w:cs="Traditional Arabic"/>
          <w:sz w:val="32"/>
          <w:szCs w:val="32"/>
          <w:rtl/>
          <w:lang w:bidi="ar-MA"/>
        </w:rPr>
        <w:t>و</w:t>
      </w:r>
      <w:r w:rsidR="00C421E0" w:rsidRPr="004814A5">
        <w:rPr>
          <w:rFonts w:ascii="Traditional Arabic" w:eastAsia="Calibri" w:hAnsi="Traditional Arabic" w:cs="Traditional Arabic"/>
          <w:sz w:val="32"/>
          <w:szCs w:val="32"/>
          <w:rtl/>
          <w:lang w:bidi="ar-MA"/>
        </w:rPr>
        <w:t>روتينية</w:t>
      </w:r>
      <w:r w:rsidR="00CA39C1" w:rsidRPr="004814A5">
        <w:rPr>
          <w:rFonts w:ascii="Traditional Arabic" w:eastAsia="Calibri" w:hAnsi="Traditional Arabic" w:cs="Traditional Arabic"/>
          <w:sz w:val="32"/>
          <w:szCs w:val="32"/>
          <w:rtl/>
          <w:lang w:bidi="ar-MA"/>
        </w:rPr>
        <w:t>، وكأن لغتنا العربية على غناها</w:t>
      </w:r>
      <w:r w:rsidR="00EC02D8" w:rsidRPr="004814A5">
        <w:rPr>
          <w:rFonts w:ascii="Traditional Arabic" w:eastAsia="Calibri" w:hAnsi="Traditional Arabic" w:cs="Traditional Arabic"/>
          <w:sz w:val="32"/>
          <w:szCs w:val="32"/>
          <w:rtl/>
          <w:lang w:bidi="ar-MA"/>
        </w:rPr>
        <w:t>،</w:t>
      </w:r>
      <w:r w:rsidR="00CA39C1" w:rsidRPr="004814A5">
        <w:rPr>
          <w:rFonts w:ascii="Traditional Arabic" w:eastAsia="Calibri" w:hAnsi="Traditional Arabic" w:cs="Traditional Arabic"/>
          <w:sz w:val="32"/>
          <w:szCs w:val="32"/>
          <w:rtl/>
          <w:lang w:bidi="ar-MA"/>
        </w:rPr>
        <w:t xml:space="preserve"> الذي لا يضاهى</w:t>
      </w:r>
      <w:r w:rsidR="00806B47" w:rsidRPr="004814A5">
        <w:rPr>
          <w:rFonts w:ascii="Traditional Arabic" w:eastAsia="Calibri" w:hAnsi="Traditional Arabic" w:cs="Traditional Arabic"/>
          <w:sz w:val="32"/>
          <w:szCs w:val="32"/>
          <w:rtl/>
          <w:lang w:bidi="ar-MA"/>
        </w:rPr>
        <w:t>،</w:t>
      </w:r>
      <w:r w:rsidR="00CA39C1" w:rsidRPr="004814A5">
        <w:rPr>
          <w:rFonts w:ascii="Traditional Arabic" w:eastAsia="Calibri" w:hAnsi="Traditional Arabic" w:cs="Traditional Arabic"/>
          <w:sz w:val="32"/>
          <w:szCs w:val="32"/>
          <w:rtl/>
          <w:lang w:bidi="ar-MA"/>
        </w:rPr>
        <w:t xml:space="preserve"> لا ت</w:t>
      </w:r>
      <w:r w:rsidR="00806B47" w:rsidRPr="004814A5">
        <w:rPr>
          <w:rFonts w:ascii="Traditional Arabic" w:eastAsia="Calibri" w:hAnsi="Traditional Arabic" w:cs="Traditional Arabic"/>
          <w:sz w:val="32"/>
          <w:szCs w:val="32"/>
          <w:rtl/>
          <w:lang w:bidi="ar-MA"/>
        </w:rPr>
        <w:t>ُ</w:t>
      </w:r>
      <w:r w:rsidR="00CA39C1" w:rsidRPr="004814A5">
        <w:rPr>
          <w:rFonts w:ascii="Traditional Arabic" w:eastAsia="Calibri" w:hAnsi="Traditional Arabic" w:cs="Traditional Arabic"/>
          <w:sz w:val="32"/>
          <w:szCs w:val="32"/>
          <w:rtl/>
          <w:lang w:bidi="ar-MA"/>
        </w:rPr>
        <w:t>و</w:t>
      </w:r>
      <w:r w:rsidR="00806B47" w:rsidRPr="004814A5">
        <w:rPr>
          <w:rFonts w:ascii="Traditional Arabic" w:eastAsia="Calibri" w:hAnsi="Traditional Arabic" w:cs="Traditional Arabic"/>
          <w:sz w:val="32"/>
          <w:szCs w:val="32"/>
          <w:rtl/>
          <w:lang w:bidi="ar-MA"/>
        </w:rPr>
        <w:t>َ</w:t>
      </w:r>
      <w:r w:rsidR="00CA39C1" w:rsidRPr="004814A5">
        <w:rPr>
          <w:rFonts w:ascii="Traditional Arabic" w:eastAsia="Calibri" w:hAnsi="Traditional Arabic" w:cs="Traditional Arabic"/>
          <w:sz w:val="32"/>
          <w:szCs w:val="32"/>
          <w:rtl/>
          <w:lang w:bidi="ar-MA"/>
        </w:rPr>
        <w:t>ف</w:t>
      </w:r>
      <w:r w:rsidR="00806B47" w:rsidRPr="004814A5">
        <w:rPr>
          <w:rFonts w:ascii="Traditional Arabic" w:eastAsia="Calibri" w:hAnsi="Traditional Arabic" w:cs="Traditional Arabic"/>
          <w:sz w:val="32"/>
          <w:szCs w:val="32"/>
          <w:rtl/>
          <w:lang w:bidi="ar-MA"/>
        </w:rPr>
        <w:t>ِّ</w:t>
      </w:r>
      <w:r w:rsidR="00CA39C1" w:rsidRPr="004814A5">
        <w:rPr>
          <w:rFonts w:ascii="Traditional Arabic" w:eastAsia="Calibri" w:hAnsi="Traditional Arabic" w:cs="Traditional Arabic"/>
          <w:sz w:val="32"/>
          <w:szCs w:val="32"/>
          <w:rtl/>
          <w:lang w:bidi="ar-MA"/>
        </w:rPr>
        <w:t xml:space="preserve">ر غير تلك الأمثلة التي تجدها في كل كتب العروض. علما أنها لا تناسب </w:t>
      </w:r>
      <w:r w:rsidR="00806B47" w:rsidRPr="004814A5">
        <w:rPr>
          <w:rFonts w:ascii="Traditional Arabic" w:eastAsia="Calibri" w:hAnsi="Traditional Arabic" w:cs="Traditional Arabic"/>
          <w:sz w:val="32"/>
          <w:szCs w:val="32"/>
          <w:rtl/>
          <w:lang w:bidi="ar-MA"/>
        </w:rPr>
        <w:t>و</w:t>
      </w:r>
      <w:r w:rsidR="00CA39C1" w:rsidRPr="004814A5">
        <w:rPr>
          <w:rFonts w:ascii="Traditional Arabic" w:eastAsia="Calibri" w:hAnsi="Traditional Arabic" w:cs="Traditional Arabic"/>
          <w:sz w:val="32"/>
          <w:szCs w:val="32"/>
          <w:rtl/>
          <w:lang w:bidi="ar-MA"/>
        </w:rPr>
        <w:t>تمثلات التلاميذ في عصر العولمة والتكنولوجيا الفائقة التطور، والأدهى من هذا وذاك أنها أمثلة وشواهد في أحيان كثرة ذات بعد قواعدي؛ أي أنها نظمت لهذا الغرض</w:t>
      </w:r>
      <w:r w:rsidR="00C421E0" w:rsidRPr="004814A5">
        <w:rPr>
          <w:rFonts w:ascii="Traditional Arabic" w:eastAsia="Calibri" w:hAnsi="Traditional Arabic" w:cs="Traditional Arabic"/>
          <w:sz w:val="32"/>
          <w:szCs w:val="32"/>
          <w:rtl/>
          <w:lang w:bidi="ar-MA"/>
        </w:rPr>
        <w:t>، أي مصطنعة لإرساء قاعدة</w:t>
      </w:r>
      <w:r w:rsidR="00806B47" w:rsidRPr="004814A5">
        <w:rPr>
          <w:rFonts w:ascii="Traditional Arabic" w:eastAsia="Calibri" w:hAnsi="Traditional Arabic" w:cs="Traditional Arabic"/>
          <w:sz w:val="32"/>
          <w:szCs w:val="32"/>
          <w:rtl/>
          <w:lang w:bidi="ar-MA"/>
        </w:rPr>
        <w:t xml:space="preserve"> واستهدافها</w:t>
      </w:r>
      <w:r w:rsidR="00A20340" w:rsidRPr="004814A5">
        <w:rPr>
          <w:rFonts w:ascii="Traditional Arabic" w:eastAsia="Calibri" w:hAnsi="Traditional Arabic" w:cs="Traditional Arabic"/>
          <w:sz w:val="32"/>
          <w:szCs w:val="32"/>
          <w:rtl/>
          <w:lang w:bidi="ar-MA"/>
        </w:rPr>
        <w:t xml:space="preserve"> بعينها</w:t>
      </w:r>
      <w:r w:rsidR="00806B47" w:rsidRPr="004814A5">
        <w:rPr>
          <w:rFonts w:ascii="Traditional Arabic" w:eastAsia="Calibri" w:hAnsi="Traditional Arabic" w:cs="Traditional Arabic"/>
          <w:sz w:val="32"/>
          <w:szCs w:val="32"/>
          <w:rtl/>
          <w:lang w:bidi="ar-MA"/>
        </w:rPr>
        <w:t>،</w:t>
      </w:r>
      <w:r w:rsidR="00C421E0" w:rsidRPr="004814A5">
        <w:rPr>
          <w:rFonts w:ascii="Traditional Arabic" w:eastAsia="Calibri" w:hAnsi="Traditional Arabic" w:cs="Traditional Arabic"/>
          <w:sz w:val="32"/>
          <w:szCs w:val="32"/>
          <w:rtl/>
          <w:lang w:bidi="ar-MA"/>
        </w:rPr>
        <w:t xml:space="preserve"> وجعل هذا الشعر</w:t>
      </w:r>
      <w:r w:rsidR="00A20340" w:rsidRPr="004814A5">
        <w:rPr>
          <w:rFonts w:ascii="Traditional Arabic" w:eastAsia="Calibri" w:hAnsi="Traditional Arabic" w:cs="Traditional Arabic"/>
          <w:sz w:val="32"/>
          <w:szCs w:val="32"/>
          <w:rtl/>
          <w:lang w:bidi="ar-MA"/>
        </w:rPr>
        <w:t xml:space="preserve"> المنظوم</w:t>
      </w:r>
      <w:r w:rsidR="00C421E0" w:rsidRPr="004814A5">
        <w:rPr>
          <w:rFonts w:ascii="Traditional Arabic" w:eastAsia="Calibri" w:hAnsi="Traditional Arabic" w:cs="Traditional Arabic"/>
          <w:sz w:val="32"/>
          <w:szCs w:val="32"/>
          <w:rtl/>
          <w:lang w:bidi="ar-MA"/>
        </w:rPr>
        <w:t xml:space="preserve"> شاهدا على حضورها في الشعر العربي، في حين أنها قد لا تحمل عاطفة</w:t>
      </w:r>
      <w:r w:rsidR="00EC02D8" w:rsidRPr="004814A5">
        <w:rPr>
          <w:rFonts w:ascii="Traditional Arabic" w:eastAsia="Calibri" w:hAnsi="Traditional Arabic" w:cs="Traditional Arabic"/>
          <w:sz w:val="32"/>
          <w:szCs w:val="32"/>
          <w:rtl/>
          <w:lang w:bidi="ar-MA"/>
        </w:rPr>
        <w:t xml:space="preserve"> </w:t>
      </w:r>
      <w:r w:rsidR="00C421E0" w:rsidRPr="004814A5">
        <w:rPr>
          <w:rFonts w:ascii="Traditional Arabic" w:eastAsia="Calibri" w:hAnsi="Traditional Arabic" w:cs="Traditional Arabic"/>
          <w:sz w:val="32"/>
          <w:szCs w:val="32"/>
          <w:rtl/>
          <w:lang w:bidi="ar-MA"/>
        </w:rPr>
        <w:t>أو تحرك ساكنا.</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CA39C1" w:rsidRPr="00A13AE8" w:rsidRDefault="0011636B" w:rsidP="00CA39C1">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t>2</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5</w:t>
      </w:r>
      <w:r w:rsidR="000F4286" w:rsidRPr="00A13AE8">
        <w:rPr>
          <w:rFonts w:ascii="Traditional Arabic" w:eastAsia="Calibri" w:hAnsi="Traditional Arabic" w:cs="Traditional Arabic"/>
          <w:b/>
          <w:bCs/>
          <w:color w:val="0070C0"/>
          <w:sz w:val="36"/>
          <w:szCs w:val="36"/>
          <w:rtl/>
          <w:lang w:bidi="ar-MA"/>
        </w:rPr>
        <w:t>.</w:t>
      </w:r>
      <w:r w:rsidR="001A69AF" w:rsidRPr="00A13AE8">
        <w:rPr>
          <w:rFonts w:ascii="Traditional Arabic" w:eastAsia="Calibri" w:hAnsi="Traditional Arabic" w:cs="Traditional Arabic"/>
          <w:b/>
          <w:bCs/>
          <w:color w:val="0070C0"/>
          <w:sz w:val="36"/>
          <w:szCs w:val="36"/>
          <w:rtl/>
          <w:lang w:bidi="ar-MA"/>
        </w:rPr>
        <w:t xml:space="preserve"> 2</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00C421E0" w:rsidRPr="00A13AE8">
        <w:rPr>
          <w:rFonts w:ascii="Traditional Arabic" w:eastAsia="Calibri" w:hAnsi="Traditional Arabic" w:cs="Traditional Arabic"/>
          <w:b/>
          <w:bCs/>
          <w:color w:val="0070C0"/>
          <w:sz w:val="36"/>
          <w:szCs w:val="36"/>
          <w:rtl/>
          <w:lang w:bidi="ar-MA"/>
        </w:rPr>
        <w:t>ما يرتبط بطر</w:t>
      </w:r>
      <w:r w:rsidR="00EC02D8" w:rsidRPr="00A13AE8">
        <w:rPr>
          <w:rFonts w:ascii="Traditional Arabic" w:eastAsia="Calibri" w:hAnsi="Traditional Arabic" w:cs="Traditional Arabic"/>
          <w:b/>
          <w:bCs/>
          <w:color w:val="0070C0"/>
          <w:sz w:val="36"/>
          <w:szCs w:val="36"/>
          <w:rtl/>
          <w:lang w:bidi="ar-MA"/>
        </w:rPr>
        <w:t>يقة تدريس المادة</w:t>
      </w:r>
    </w:p>
    <w:p w:rsidR="00C421E0" w:rsidRPr="004814A5" w:rsidRDefault="008F7F78" w:rsidP="00EC02D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421E0" w:rsidRPr="004814A5">
        <w:rPr>
          <w:rFonts w:ascii="Traditional Arabic" w:eastAsia="Calibri" w:hAnsi="Traditional Arabic" w:cs="Traditional Arabic"/>
          <w:sz w:val="32"/>
          <w:szCs w:val="32"/>
          <w:rtl/>
          <w:lang w:bidi="ar-MA"/>
        </w:rPr>
        <w:t xml:space="preserve">إن النتائج المحصل عليها تغلب عليها سمة الضعف عند التلاميذ في مادة العروض، لا شك أن أحد أسبابها المباشرة يرتبط بطرق </w:t>
      </w:r>
      <w:r w:rsidR="008E2B79" w:rsidRPr="004814A5">
        <w:rPr>
          <w:rFonts w:ascii="Traditional Arabic" w:eastAsia="Calibri" w:hAnsi="Traditional Arabic" w:cs="Traditional Arabic"/>
          <w:sz w:val="32"/>
          <w:szCs w:val="32"/>
          <w:rtl/>
          <w:lang w:bidi="ar-MA"/>
        </w:rPr>
        <w:t>ا</w:t>
      </w:r>
      <w:r w:rsidR="00C421E0" w:rsidRPr="004814A5">
        <w:rPr>
          <w:rFonts w:ascii="Traditional Arabic" w:eastAsia="Calibri" w:hAnsi="Traditional Arabic" w:cs="Traditional Arabic"/>
          <w:sz w:val="32"/>
          <w:szCs w:val="32"/>
          <w:rtl/>
          <w:lang w:bidi="ar-MA"/>
        </w:rPr>
        <w:t>لتدريس المختلفة، حيث الاحتفاء المبالغ فيه بالمصطلحات</w:t>
      </w:r>
      <w:r w:rsidR="005314AA" w:rsidRPr="004814A5">
        <w:rPr>
          <w:rFonts w:ascii="Traditional Arabic" w:eastAsia="Calibri" w:hAnsi="Traditional Arabic" w:cs="Traditional Arabic"/>
          <w:sz w:val="32"/>
          <w:szCs w:val="32"/>
          <w:rtl/>
          <w:lang w:bidi="ar-MA"/>
        </w:rPr>
        <w:t>،</w:t>
      </w:r>
      <w:r w:rsidR="00C421E0" w:rsidRPr="004814A5">
        <w:rPr>
          <w:rFonts w:ascii="Traditional Arabic" w:eastAsia="Calibri" w:hAnsi="Traditional Arabic" w:cs="Traditional Arabic"/>
          <w:sz w:val="32"/>
          <w:szCs w:val="32"/>
          <w:rtl/>
          <w:lang w:bidi="ar-MA"/>
        </w:rPr>
        <w:t xml:space="preserve"> والاقتصار</w:t>
      </w:r>
      <w:r w:rsidRPr="004814A5">
        <w:rPr>
          <w:rFonts w:ascii="Traditional Arabic" w:eastAsia="Calibri" w:hAnsi="Traditional Arabic" w:cs="Traditional Arabic"/>
          <w:sz w:val="32"/>
          <w:szCs w:val="32"/>
          <w:rtl/>
          <w:lang w:bidi="ar-MA"/>
        </w:rPr>
        <w:t xml:space="preserve"> </w:t>
      </w:r>
      <w:r w:rsidR="00C421E0" w:rsidRPr="004814A5">
        <w:rPr>
          <w:rFonts w:ascii="Traditional Arabic" w:eastAsia="Calibri" w:hAnsi="Traditional Arabic" w:cs="Traditional Arabic"/>
          <w:sz w:val="32"/>
          <w:szCs w:val="32"/>
          <w:rtl/>
          <w:lang w:bidi="ar-MA"/>
        </w:rPr>
        <w:t xml:space="preserve">على الجوانب النظرية للمادة، وبالتالي فالوصول إلى مثل هذه النتائج السلبية والضعيفة سيكون أمرا حتميا ومنطقيا، </w:t>
      </w:r>
      <w:r w:rsidR="005314AA" w:rsidRPr="004814A5">
        <w:rPr>
          <w:rFonts w:ascii="Traditional Arabic" w:eastAsia="Calibri" w:hAnsi="Traditional Arabic" w:cs="Traditional Arabic"/>
          <w:sz w:val="32"/>
          <w:szCs w:val="32"/>
          <w:rtl/>
          <w:lang w:bidi="ar-MA"/>
        </w:rPr>
        <w:t>ف</w:t>
      </w:r>
      <w:r w:rsidR="00C421E0" w:rsidRPr="004814A5">
        <w:rPr>
          <w:rFonts w:ascii="Traditional Arabic" w:eastAsia="Calibri" w:hAnsi="Traditional Arabic" w:cs="Traditional Arabic"/>
          <w:sz w:val="32"/>
          <w:szCs w:val="32"/>
          <w:rtl/>
          <w:lang w:bidi="ar-MA"/>
        </w:rPr>
        <w:t>الع</w:t>
      </w:r>
      <w:r w:rsidR="008E2B79" w:rsidRPr="004814A5">
        <w:rPr>
          <w:rFonts w:ascii="Traditional Arabic" w:eastAsia="Calibri" w:hAnsi="Traditional Arabic" w:cs="Traditional Arabic"/>
          <w:sz w:val="32"/>
          <w:szCs w:val="32"/>
          <w:rtl/>
          <w:lang w:bidi="ar-MA"/>
        </w:rPr>
        <w:t xml:space="preserve">لاقة وطيدة ومباشرة بين الطريقة المعتمدة والنتيجة </w:t>
      </w:r>
      <w:r w:rsidR="00C421E0" w:rsidRPr="004814A5">
        <w:rPr>
          <w:rFonts w:ascii="Traditional Arabic" w:eastAsia="Calibri" w:hAnsi="Traditional Arabic" w:cs="Traditional Arabic"/>
          <w:sz w:val="32"/>
          <w:szCs w:val="32"/>
          <w:rtl/>
          <w:lang w:bidi="ar-MA"/>
        </w:rPr>
        <w:t>المستخلصة،</w:t>
      </w:r>
      <w:r w:rsidR="007D5930" w:rsidRPr="004814A5">
        <w:rPr>
          <w:rFonts w:ascii="Traditional Arabic" w:eastAsia="Calibri" w:hAnsi="Traditional Arabic" w:cs="Traditional Arabic"/>
          <w:sz w:val="32"/>
          <w:szCs w:val="32"/>
          <w:rtl/>
          <w:lang w:bidi="ar-MA"/>
        </w:rPr>
        <w:t xml:space="preserve"> والأمر المحير أن ا</w:t>
      </w:r>
      <w:r w:rsidR="008E2B79" w:rsidRPr="004814A5">
        <w:rPr>
          <w:rFonts w:ascii="Traditional Arabic" w:eastAsia="Calibri" w:hAnsi="Traditional Arabic" w:cs="Traditional Arabic"/>
          <w:sz w:val="32"/>
          <w:szCs w:val="32"/>
          <w:rtl/>
          <w:lang w:bidi="ar-MA"/>
        </w:rPr>
        <w:t>لاستمرار</w:t>
      </w:r>
      <w:r w:rsidRPr="004814A5">
        <w:rPr>
          <w:rFonts w:ascii="Traditional Arabic" w:eastAsia="Calibri" w:hAnsi="Traditional Arabic" w:cs="Traditional Arabic"/>
          <w:sz w:val="32"/>
          <w:szCs w:val="32"/>
          <w:rtl/>
          <w:lang w:bidi="ar-MA"/>
        </w:rPr>
        <w:t xml:space="preserve"> </w:t>
      </w:r>
      <w:r w:rsidR="008E2B79" w:rsidRPr="004814A5">
        <w:rPr>
          <w:rFonts w:ascii="Traditional Arabic" w:eastAsia="Calibri" w:hAnsi="Traditional Arabic" w:cs="Traditional Arabic"/>
          <w:sz w:val="32"/>
          <w:szCs w:val="32"/>
          <w:rtl/>
          <w:lang w:bidi="ar-MA"/>
        </w:rPr>
        <w:t>في هذه الطر</w:t>
      </w:r>
      <w:r w:rsidR="00EC02D8" w:rsidRPr="004814A5">
        <w:rPr>
          <w:rFonts w:ascii="Traditional Arabic" w:eastAsia="Calibri" w:hAnsi="Traditional Arabic" w:cs="Traditional Arabic"/>
          <w:sz w:val="32"/>
          <w:szCs w:val="32"/>
          <w:rtl/>
          <w:lang w:bidi="ar-MA"/>
        </w:rPr>
        <w:t>ائق غير الفعالة التي ما زال مستمرة ومكرسة</w:t>
      </w:r>
      <w:r w:rsidR="007D5930" w:rsidRPr="004814A5">
        <w:rPr>
          <w:rFonts w:ascii="Traditional Arabic" w:eastAsia="Calibri" w:hAnsi="Traditional Arabic" w:cs="Traditional Arabic"/>
          <w:sz w:val="32"/>
          <w:szCs w:val="32"/>
          <w:rtl/>
          <w:lang w:bidi="ar-MA"/>
        </w:rPr>
        <w:t xml:space="preserve"> منذ عقود خلت،</w:t>
      </w:r>
      <w:r w:rsidR="00C421E0" w:rsidRPr="004814A5">
        <w:rPr>
          <w:rFonts w:ascii="Traditional Arabic" w:eastAsia="Calibri" w:hAnsi="Traditional Arabic" w:cs="Traditional Arabic"/>
          <w:sz w:val="32"/>
          <w:szCs w:val="32"/>
          <w:rtl/>
          <w:lang w:bidi="ar-MA"/>
        </w:rPr>
        <w:t xml:space="preserve"> </w:t>
      </w:r>
      <w:r w:rsidR="007D5930" w:rsidRPr="004814A5">
        <w:rPr>
          <w:rFonts w:ascii="Traditional Arabic" w:eastAsia="Calibri" w:hAnsi="Traditional Arabic" w:cs="Traditional Arabic"/>
          <w:sz w:val="32"/>
          <w:szCs w:val="32"/>
          <w:rtl/>
          <w:lang w:bidi="ar-MA"/>
        </w:rPr>
        <w:t xml:space="preserve">ومعلوم أنه من </w:t>
      </w:r>
      <w:r w:rsidR="00EC02D8" w:rsidRPr="004814A5">
        <w:rPr>
          <w:rFonts w:ascii="Traditional Arabic" w:eastAsia="Calibri" w:hAnsi="Traditional Arabic" w:cs="Traditional Arabic"/>
          <w:sz w:val="32"/>
          <w:szCs w:val="32"/>
          <w:rtl/>
          <w:lang w:bidi="ar-MA"/>
        </w:rPr>
        <w:t>غير المجدي</w:t>
      </w:r>
      <w:r w:rsidRPr="004814A5">
        <w:rPr>
          <w:rFonts w:ascii="Traditional Arabic" w:eastAsia="Calibri" w:hAnsi="Traditional Arabic" w:cs="Traditional Arabic"/>
          <w:sz w:val="32"/>
          <w:szCs w:val="32"/>
          <w:rtl/>
          <w:lang w:bidi="ar-MA"/>
        </w:rPr>
        <w:t xml:space="preserve"> </w:t>
      </w:r>
      <w:r w:rsidR="007D5930" w:rsidRPr="004814A5">
        <w:rPr>
          <w:rFonts w:ascii="Traditional Arabic" w:eastAsia="Calibri" w:hAnsi="Traditional Arabic" w:cs="Traditional Arabic"/>
          <w:sz w:val="32"/>
          <w:szCs w:val="32"/>
          <w:rtl/>
          <w:lang w:bidi="ar-MA"/>
        </w:rPr>
        <w:t>القيام بنفس العملية / الطريقة</w:t>
      </w:r>
      <w:r w:rsidRPr="004814A5">
        <w:rPr>
          <w:rFonts w:ascii="Traditional Arabic" w:eastAsia="Calibri" w:hAnsi="Traditional Arabic" w:cs="Traditional Arabic"/>
          <w:sz w:val="32"/>
          <w:szCs w:val="32"/>
          <w:rtl/>
          <w:lang w:bidi="ar-MA"/>
        </w:rPr>
        <w:t xml:space="preserve"> </w:t>
      </w:r>
      <w:r w:rsidR="007D5930" w:rsidRPr="004814A5">
        <w:rPr>
          <w:rFonts w:ascii="Traditional Arabic" w:eastAsia="Calibri" w:hAnsi="Traditional Arabic" w:cs="Traditional Arabic"/>
          <w:sz w:val="32"/>
          <w:szCs w:val="32"/>
          <w:rtl/>
          <w:lang w:bidi="ar-MA"/>
        </w:rPr>
        <w:t>في كل مرة وانتظار نتائج مختلفة.</w:t>
      </w:r>
    </w:p>
    <w:p w:rsidR="001A151C"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D432EF" w:rsidRPr="004814A5">
        <w:rPr>
          <w:rFonts w:ascii="Traditional Arabic" w:eastAsia="Calibri" w:hAnsi="Traditional Arabic" w:cs="Traditional Arabic"/>
          <w:sz w:val="32"/>
          <w:szCs w:val="32"/>
          <w:rtl/>
          <w:lang w:bidi="ar-MA"/>
        </w:rPr>
        <w:t>ولا يستطيع أحد أن ينكر أهمية البعد النظري</w:t>
      </w:r>
      <w:r w:rsidR="001A151C" w:rsidRPr="004814A5">
        <w:rPr>
          <w:rFonts w:ascii="Traditional Arabic" w:eastAsia="Calibri" w:hAnsi="Traditional Arabic" w:cs="Traditional Arabic"/>
          <w:sz w:val="32"/>
          <w:szCs w:val="32"/>
          <w:rtl/>
          <w:lang w:bidi="ar-MA"/>
        </w:rPr>
        <w:t>،</w:t>
      </w:r>
      <w:r w:rsidR="00D432EF" w:rsidRPr="004814A5">
        <w:rPr>
          <w:rFonts w:ascii="Traditional Arabic" w:eastAsia="Calibri" w:hAnsi="Traditional Arabic" w:cs="Traditional Arabic"/>
          <w:sz w:val="32"/>
          <w:szCs w:val="32"/>
          <w:rtl/>
          <w:lang w:bidi="ar-MA"/>
        </w:rPr>
        <w:t xml:space="preserve"> وضرورة وجوده وإيلائه </w:t>
      </w:r>
      <w:r w:rsidR="001A151C" w:rsidRPr="004814A5">
        <w:rPr>
          <w:rFonts w:ascii="Traditional Arabic" w:eastAsia="Calibri" w:hAnsi="Traditional Arabic" w:cs="Traditional Arabic"/>
          <w:sz w:val="32"/>
          <w:szCs w:val="32"/>
          <w:rtl/>
          <w:lang w:bidi="ar-MA"/>
        </w:rPr>
        <w:t>ما يستحق من ا</w:t>
      </w:r>
      <w:r w:rsidR="005314AA" w:rsidRPr="004814A5">
        <w:rPr>
          <w:rFonts w:ascii="Traditional Arabic" w:eastAsia="Calibri" w:hAnsi="Traditional Arabic" w:cs="Traditional Arabic"/>
          <w:sz w:val="32"/>
          <w:szCs w:val="32"/>
          <w:rtl/>
          <w:lang w:bidi="ar-MA"/>
        </w:rPr>
        <w:t>لاهتمام بحكم دوره الذي لا مناص م</w:t>
      </w:r>
      <w:r w:rsidR="001A151C" w:rsidRPr="004814A5">
        <w:rPr>
          <w:rFonts w:ascii="Traditional Arabic" w:eastAsia="Calibri" w:hAnsi="Traditional Arabic" w:cs="Traditional Arabic"/>
          <w:sz w:val="32"/>
          <w:szCs w:val="32"/>
          <w:rtl/>
          <w:lang w:bidi="ar-MA"/>
        </w:rPr>
        <w:t xml:space="preserve">نه، </w:t>
      </w:r>
      <w:r w:rsidR="005314AA" w:rsidRPr="004814A5">
        <w:rPr>
          <w:rFonts w:ascii="Traditional Arabic" w:eastAsia="Calibri" w:hAnsi="Traditional Arabic" w:cs="Traditional Arabic"/>
          <w:sz w:val="32"/>
          <w:szCs w:val="32"/>
          <w:rtl/>
          <w:lang w:bidi="ar-MA"/>
        </w:rPr>
        <w:t>دون أن يصير غاية في ذاته، وغالبا ما يتم الال</w:t>
      </w:r>
      <w:r w:rsidR="0011636B" w:rsidRPr="004814A5">
        <w:rPr>
          <w:rFonts w:ascii="Traditional Arabic" w:eastAsia="Calibri" w:hAnsi="Traditional Arabic" w:cs="Traditional Arabic"/>
          <w:sz w:val="32"/>
          <w:szCs w:val="32"/>
          <w:rtl/>
          <w:lang w:bidi="ar-MA"/>
        </w:rPr>
        <w:t>ت</w:t>
      </w:r>
      <w:r w:rsidR="005314AA" w:rsidRPr="004814A5">
        <w:rPr>
          <w:rFonts w:ascii="Traditional Arabic" w:eastAsia="Calibri" w:hAnsi="Traditional Arabic" w:cs="Traditional Arabic"/>
          <w:sz w:val="32"/>
          <w:szCs w:val="32"/>
          <w:rtl/>
          <w:lang w:bidi="ar-MA"/>
        </w:rPr>
        <w:t>جاء</w:t>
      </w:r>
      <w:r w:rsidR="001A151C" w:rsidRPr="004814A5">
        <w:rPr>
          <w:rFonts w:ascii="Traditional Arabic" w:eastAsia="Calibri" w:hAnsi="Traditional Arabic" w:cs="Traditional Arabic"/>
          <w:sz w:val="32"/>
          <w:szCs w:val="32"/>
          <w:rtl/>
          <w:lang w:bidi="ar-MA"/>
        </w:rPr>
        <w:t xml:space="preserve"> للجانب النظري بشكل أحادي من لدن المدرسين والمربين في أوقات كثيرة</w:t>
      </w:r>
      <w:r w:rsidR="005314AA" w:rsidRPr="004814A5">
        <w:rPr>
          <w:rFonts w:ascii="Traditional Arabic" w:eastAsia="Calibri" w:hAnsi="Traditional Arabic" w:cs="Traditional Arabic"/>
          <w:sz w:val="32"/>
          <w:szCs w:val="32"/>
          <w:rtl/>
          <w:lang w:bidi="ar-MA"/>
        </w:rPr>
        <w:t>،</w:t>
      </w:r>
      <w:r w:rsidR="001A151C" w:rsidRPr="004814A5">
        <w:rPr>
          <w:rFonts w:ascii="Traditional Arabic" w:eastAsia="Calibri" w:hAnsi="Traditional Arabic" w:cs="Traditional Arabic"/>
          <w:sz w:val="32"/>
          <w:szCs w:val="32"/>
          <w:rtl/>
          <w:lang w:bidi="ar-MA"/>
        </w:rPr>
        <w:t xml:space="preserve"> بسبب ضيق الوقت المخصص للمادة، مقار</w:t>
      </w:r>
      <w:r w:rsidR="005314AA" w:rsidRPr="004814A5">
        <w:rPr>
          <w:rFonts w:ascii="Traditional Arabic" w:eastAsia="Calibri" w:hAnsi="Traditional Arabic" w:cs="Traditional Arabic"/>
          <w:sz w:val="32"/>
          <w:szCs w:val="32"/>
          <w:rtl/>
          <w:lang w:bidi="ar-MA"/>
        </w:rPr>
        <w:t>نة بأهمية المادة ومحتواها الغزير</w:t>
      </w:r>
      <w:r w:rsidR="001A151C" w:rsidRPr="004814A5">
        <w:rPr>
          <w:rFonts w:ascii="Traditional Arabic" w:eastAsia="Calibri" w:hAnsi="Traditional Arabic" w:cs="Traditional Arabic"/>
          <w:sz w:val="32"/>
          <w:szCs w:val="32"/>
          <w:rtl/>
          <w:lang w:bidi="ar-MA"/>
        </w:rPr>
        <w:t xml:space="preserve"> الذي يحتاج إلى أكبر وقت ممكن مقارنة بباقي مكونات اللغة الأخرى المبرمجة. لكن الأمر الخطير واللاتربوي أن يصير اللجوء</w:t>
      </w:r>
      <w:r w:rsidR="00FC7C1B" w:rsidRPr="004814A5">
        <w:rPr>
          <w:rFonts w:ascii="Traditional Arabic" w:eastAsia="Calibri" w:hAnsi="Traditional Arabic" w:cs="Traditional Arabic"/>
          <w:sz w:val="32"/>
          <w:szCs w:val="32"/>
          <w:rtl/>
          <w:lang w:bidi="ar-MA"/>
        </w:rPr>
        <w:t xml:space="preserve"> </w:t>
      </w:r>
      <w:r w:rsidR="001A151C" w:rsidRPr="004814A5">
        <w:rPr>
          <w:rFonts w:ascii="Traditional Arabic" w:eastAsia="Calibri" w:hAnsi="Traditional Arabic" w:cs="Traditional Arabic"/>
          <w:sz w:val="32"/>
          <w:szCs w:val="32"/>
          <w:rtl/>
          <w:lang w:bidi="ar-MA"/>
        </w:rPr>
        <w:t xml:space="preserve">إلى التداريب التطبيقية التي تكسب المراس والدربة </w:t>
      </w:r>
      <w:r w:rsidR="0077249C" w:rsidRPr="004814A5">
        <w:rPr>
          <w:rFonts w:ascii="Traditional Arabic" w:eastAsia="Calibri" w:hAnsi="Traditional Arabic" w:cs="Traditional Arabic"/>
          <w:sz w:val="32"/>
          <w:szCs w:val="32"/>
          <w:rtl/>
          <w:lang w:bidi="ar-MA"/>
        </w:rPr>
        <w:t>إلا نادرا، بل أحيانا كثيرة تصير شبه منعدمة</w:t>
      </w:r>
      <w:r w:rsidR="005314AA" w:rsidRPr="004814A5">
        <w:rPr>
          <w:rFonts w:ascii="Traditional Arabic" w:eastAsia="Calibri" w:hAnsi="Traditional Arabic" w:cs="Traditional Arabic"/>
          <w:sz w:val="32"/>
          <w:szCs w:val="32"/>
          <w:rtl/>
          <w:lang w:bidi="ar-MA"/>
        </w:rPr>
        <w:t>، كم</w:t>
      </w:r>
      <w:r w:rsidR="00542F2C" w:rsidRPr="004814A5">
        <w:rPr>
          <w:rFonts w:ascii="Traditional Arabic" w:eastAsia="Calibri" w:hAnsi="Traditional Arabic" w:cs="Traditional Arabic"/>
          <w:sz w:val="32"/>
          <w:szCs w:val="32"/>
          <w:rtl/>
          <w:lang w:bidi="ar-MA"/>
        </w:rPr>
        <w:t xml:space="preserve">ا لمسنا ذلك من داخل مؤسساتنا </w:t>
      </w:r>
      <w:r w:rsidR="00542F2C" w:rsidRPr="004814A5">
        <w:rPr>
          <w:rFonts w:ascii="Traditional Arabic" w:eastAsia="Calibri" w:hAnsi="Traditional Arabic" w:cs="Traditional Arabic"/>
          <w:sz w:val="32"/>
          <w:szCs w:val="32"/>
          <w:rtl/>
          <w:lang w:bidi="ar-MA"/>
        </w:rPr>
        <w:lastRenderedPageBreak/>
        <w:t>التربوية</w:t>
      </w:r>
      <w:r w:rsidR="00EF72B8" w:rsidRPr="004814A5">
        <w:rPr>
          <w:rFonts w:ascii="Traditional Arabic" w:hAnsi="Traditional Arabic" w:cs="Traditional Arabic"/>
          <w:sz w:val="40"/>
          <w:szCs w:val="40"/>
          <w:vertAlign w:val="superscript"/>
          <w:rtl/>
        </w:rPr>
        <w:t>(</w:t>
      </w:r>
      <w:r w:rsidR="0077249C" w:rsidRPr="004814A5">
        <w:rPr>
          <w:rFonts w:ascii="Traditional Arabic" w:hAnsi="Traditional Arabic" w:cs="Traditional Arabic"/>
          <w:sz w:val="40"/>
          <w:szCs w:val="40"/>
          <w:vertAlign w:val="superscript"/>
          <w:rtl/>
        </w:rPr>
        <w:footnoteReference w:id="37"/>
      </w:r>
      <w:r w:rsidR="00EF72B8" w:rsidRPr="004814A5">
        <w:rPr>
          <w:rFonts w:ascii="Traditional Arabic" w:hAnsi="Traditional Arabic" w:cs="Traditional Arabic"/>
          <w:sz w:val="40"/>
          <w:szCs w:val="40"/>
          <w:vertAlign w:val="superscript"/>
          <w:rtl/>
        </w:rPr>
        <w:t>)</w:t>
      </w:r>
      <w:r w:rsidR="00542F2C" w:rsidRPr="004814A5">
        <w:rPr>
          <w:rFonts w:ascii="Traditional Arabic" w:eastAsia="Calibri" w:hAnsi="Traditional Arabic" w:cs="Traditional Arabic"/>
          <w:sz w:val="36"/>
          <w:szCs w:val="36"/>
          <w:rtl/>
          <w:lang w:bidi="ar-MA"/>
        </w:rPr>
        <w:t xml:space="preserve">، </w:t>
      </w:r>
      <w:r w:rsidR="00542F2C" w:rsidRPr="004814A5">
        <w:rPr>
          <w:rFonts w:ascii="Traditional Arabic" w:eastAsia="Calibri" w:hAnsi="Traditional Arabic" w:cs="Traditional Arabic"/>
          <w:sz w:val="32"/>
          <w:szCs w:val="32"/>
          <w:rtl/>
          <w:lang w:bidi="ar-MA"/>
        </w:rPr>
        <w:t>حيث يتم الاكتفاء</w:t>
      </w:r>
      <w:r w:rsidR="00C878F1" w:rsidRPr="004814A5">
        <w:rPr>
          <w:rFonts w:ascii="Traditional Arabic" w:eastAsia="Calibri" w:hAnsi="Traditional Arabic" w:cs="Traditional Arabic"/>
          <w:sz w:val="32"/>
          <w:szCs w:val="32"/>
          <w:rtl/>
          <w:lang w:bidi="ar-MA"/>
        </w:rPr>
        <w:t xml:space="preserve"> بمثال أو مثالين حول البحور الشعرية، ليتم الانتقال إلى مرحلة التحفيظ والاستظهار. ومعلوم أن مادة العروض أقرب إلى الفن منه إلى </w:t>
      </w:r>
      <w:r w:rsidR="00525B59" w:rsidRPr="004814A5">
        <w:rPr>
          <w:rFonts w:ascii="Traditional Arabic" w:eastAsia="Calibri" w:hAnsi="Traditional Arabic" w:cs="Traditional Arabic"/>
          <w:sz w:val="32"/>
          <w:szCs w:val="32"/>
          <w:rtl/>
          <w:lang w:bidi="ar-MA"/>
        </w:rPr>
        <w:t>مادة جامدة تقبل طرق تدريس كهذه الطريقة المتجاوزة</w:t>
      </w:r>
      <w:r w:rsidR="00407773" w:rsidRPr="004814A5">
        <w:rPr>
          <w:rFonts w:ascii="Traditional Arabic" w:eastAsia="Calibri" w:hAnsi="Traditional Arabic" w:cs="Traditional Arabic"/>
          <w:sz w:val="32"/>
          <w:szCs w:val="32"/>
          <w:rtl/>
          <w:lang w:bidi="ar-MA"/>
        </w:rPr>
        <w:t>،</w:t>
      </w:r>
      <w:r w:rsidR="00525B59" w:rsidRPr="004814A5">
        <w:rPr>
          <w:rFonts w:ascii="Traditional Arabic" w:eastAsia="Calibri" w:hAnsi="Traditional Arabic" w:cs="Traditional Arabic"/>
          <w:sz w:val="32"/>
          <w:szCs w:val="32"/>
          <w:rtl/>
          <w:lang w:bidi="ar-MA"/>
        </w:rPr>
        <w:t xml:space="preserve"> والتي لا تحقق </w:t>
      </w:r>
      <w:r w:rsidR="00982718" w:rsidRPr="004814A5">
        <w:rPr>
          <w:rFonts w:ascii="Traditional Arabic" w:eastAsia="Calibri" w:hAnsi="Traditional Arabic" w:cs="Traditional Arabic"/>
          <w:sz w:val="32"/>
          <w:szCs w:val="32"/>
          <w:rtl/>
          <w:lang w:bidi="ar-MA"/>
        </w:rPr>
        <w:t>إلا</w:t>
      </w:r>
      <w:r w:rsidR="00525B59" w:rsidRPr="004814A5">
        <w:rPr>
          <w:rFonts w:ascii="Traditional Arabic" w:eastAsia="Calibri" w:hAnsi="Traditional Arabic" w:cs="Traditional Arabic"/>
          <w:sz w:val="32"/>
          <w:szCs w:val="32"/>
          <w:rtl/>
          <w:lang w:bidi="ar-MA"/>
        </w:rPr>
        <w:t xml:space="preserve"> مردودية متدنية للغاية. وبالتالي ما دام العروض أحد الفنون فيجب أن تتم مراعاة هذه الخصو</w:t>
      </w:r>
      <w:r w:rsidR="00407773" w:rsidRPr="004814A5">
        <w:rPr>
          <w:rFonts w:ascii="Traditional Arabic" w:eastAsia="Calibri" w:hAnsi="Traditional Arabic" w:cs="Traditional Arabic"/>
          <w:sz w:val="32"/>
          <w:szCs w:val="32"/>
          <w:rtl/>
          <w:lang w:bidi="ar-MA"/>
        </w:rPr>
        <w:t>صية، وأن يتم التعامل معه سواء على مستوى</w:t>
      </w:r>
      <w:r w:rsidR="00525B59" w:rsidRPr="004814A5">
        <w:rPr>
          <w:rFonts w:ascii="Traditional Arabic" w:eastAsia="Calibri" w:hAnsi="Traditional Arabic" w:cs="Traditional Arabic"/>
          <w:sz w:val="32"/>
          <w:szCs w:val="32"/>
          <w:rtl/>
          <w:lang w:bidi="ar-MA"/>
        </w:rPr>
        <w:t xml:space="preserve"> التعليم أو التعلم باعتباره فنا، والفن</w:t>
      </w:r>
      <w:r w:rsidR="00407773" w:rsidRPr="004814A5">
        <w:rPr>
          <w:rFonts w:ascii="Traditional Arabic" w:eastAsia="Calibri" w:hAnsi="Traditional Arabic" w:cs="Traditional Arabic"/>
          <w:sz w:val="32"/>
          <w:szCs w:val="32"/>
          <w:rtl/>
          <w:lang w:bidi="ar-MA"/>
        </w:rPr>
        <w:t xml:space="preserve"> </w:t>
      </w:r>
      <w:r w:rsidR="00525B59" w:rsidRPr="004814A5">
        <w:rPr>
          <w:rFonts w:ascii="Traditional Arabic" w:eastAsia="Calibri" w:hAnsi="Traditional Arabic" w:cs="Traditional Arabic"/>
          <w:sz w:val="32"/>
          <w:szCs w:val="32"/>
          <w:rtl/>
          <w:lang w:bidi="ar-MA"/>
        </w:rPr>
        <w:t>لا يتأتى بسهولة ويسر بل يعتمد على طول التدريب الجاد والمتواصل</w:t>
      </w:r>
      <w:r w:rsidR="00EA59EC" w:rsidRPr="004814A5">
        <w:rPr>
          <w:rFonts w:ascii="Traditional Arabic" w:eastAsia="Calibri" w:hAnsi="Traditional Arabic" w:cs="Traditional Arabic"/>
          <w:sz w:val="32"/>
          <w:szCs w:val="32"/>
          <w:rtl/>
          <w:lang w:bidi="ar-MA"/>
        </w:rPr>
        <w:t xml:space="preserve"> بغية التمرس الجيد،</w:t>
      </w:r>
      <w:r w:rsidR="00407773" w:rsidRPr="004814A5">
        <w:rPr>
          <w:rFonts w:ascii="Traditional Arabic" w:eastAsia="Calibri" w:hAnsi="Traditional Arabic" w:cs="Traditional Arabic"/>
          <w:sz w:val="32"/>
          <w:szCs w:val="32"/>
          <w:rtl/>
          <w:lang w:bidi="ar-MA"/>
        </w:rPr>
        <w:t xml:space="preserve"> كما يرتبط برغبة ملحة وجادة في التعلم،</w:t>
      </w:r>
      <w:r w:rsidR="0025698B" w:rsidRPr="004814A5">
        <w:rPr>
          <w:rFonts w:ascii="Traditional Arabic" w:eastAsia="Calibri" w:hAnsi="Traditional Arabic" w:cs="Traditional Arabic"/>
          <w:sz w:val="32"/>
          <w:szCs w:val="32"/>
          <w:rtl/>
          <w:lang w:bidi="ar-MA"/>
        </w:rPr>
        <w:t xml:space="preserve"> حيث يصير التدريب الطويل والمكث</w:t>
      </w:r>
      <w:r w:rsidR="00FC7C1B" w:rsidRPr="004814A5">
        <w:rPr>
          <w:rFonts w:ascii="Traditional Arabic" w:eastAsia="Calibri" w:hAnsi="Traditional Arabic" w:cs="Traditional Arabic"/>
          <w:sz w:val="32"/>
          <w:szCs w:val="32"/>
          <w:rtl/>
          <w:lang w:bidi="ar-MA"/>
        </w:rPr>
        <w:t>ف أفيد بكثير وأنجع</w:t>
      </w:r>
      <w:r w:rsidR="00407773" w:rsidRPr="004814A5">
        <w:rPr>
          <w:rFonts w:ascii="Traditional Arabic" w:eastAsia="Calibri" w:hAnsi="Traditional Arabic" w:cs="Traditional Arabic"/>
          <w:sz w:val="32"/>
          <w:szCs w:val="32"/>
          <w:rtl/>
          <w:lang w:bidi="ar-MA"/>
        </w:rPr>
        <w:t xml:space="preserve"> </w:t>
      </w:r>
      <w:r w:rsidR="00EA59EC" w:rsidRPr="004814A5">
        <w:rPr>
          <w:rFonts w:ascii="Traditional Arabic" w:eastAsia="Calibri" w:hAnsi="Traditional Arabic" w:cs="Traditional Arabic"/>
          <w:sz w:val="32"/>
          <w:szCs w:val="32"/>
          <w:rtl/>
          <w:lang w:bidi="ar-MA"/>
        </w:rPr>
        <w:t>من الاستظهار والحفظ، الذي ينمحي بسرعة في ظل ضخامة المحتوى وتشابه المصطلحات</w:t>
      </w:r>
      <w:r w:rsidR="00FC7C1B" w:rsidRPr="004814A5">
        <w:rPr>
          <w:rFonts w:ascii="Traditional Arabic" w:eastAsia="Calibri" w:hAnsi="Traditional Arabic" w:cs="Traditional Arabic"/>
          <w:sz w:val="32"/>
          <w:szCs w:val="32"/>
          <w:rtl/>
          <w:lang w:bidi="ar-MA"/>
        </w:rPr>
        <w:t xml:space="preserve"> </w:t>
      </w:r>
      <w:r w:rsidR="00EA59EC" w:rsidRPr="004814A5">
        <w:rPr>
          <w:rFonts w:ascii="Traditional Arabic" w:eastAsia="Calibri" w:hAnsi="Traditional Arabic" w:cs="Traditional Arabic"/>
          <w:sz w:val="32"/>
          <w:szCs w:val="32"/>
          <w:rtl/>
          <w:lang w:bidi="ar-MA"/>
        </w:rPr>
        <w:t>إلى حد كبير.</w:t>
      </w:r>
    </w:p>
    <w:p w:rsidR="00A13AE8" w:rsidRPr="004814A5" w:rsidRDefault="00A13AE8" w:rsidP="00A13AE8">
      <w:pPr>
        <w:bidi/>
        <w:spacing w:after="0" w:line="360" w:lineRule="auto"/>
        <w:jc w:val="both"/>
        <w:rPr>
          <w:rFonts w:ascii="Traditional Arabic" w:eastAsia="Calibri" w:hAnsi="Traditional Arabic" w:cs="Traditional Arabic"/>
          <w:sz w:val="32"/>
          <w:szCs w:val="32"/>
          <w:rtl/>
          <w:lang w:bidi="ar-MA"/>
        </w:rPr>
      </w:pPr>
    </w:p>
    <w:p w:rsidR="00EA59EC" w:rsidRPr="00A13AE8" w:rsidRDefault="0011636B" w:rsidP="00EA59EC">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t>2</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5</w:t>
      </w:r>
      <w:r w:rsidR="000F4286" w:rsidRPr="00A13AE8">
        <w:rPr>
          <w:rFonts w:ascii="Traditional Arabic" w:eastAsia="Calibri" w:hAnsi="Traditional Arabic" w:cs="Traditional Arabic"/>
          <w:b/>
          <w:bCs/>
          <w:color w:val="0070C0"/>
          <w:sz w:val="36"/>
          <w:szCs w:val="36"/>
          <w:rtl/>
          <w:lang w:bidi="ar-MA"/>
        </w:rPr>
        <w:t>.</w:t>
      </w:r>
      <w:r w:rsidRPr="00A13AE8">
        <w:rPr>
          <w:rFonts w:ascii="Traditional Arabic" w:eastAsia="Calibri" w:hAnsi="Traditional Arabic" w:cs="Traditional Arabic"/>
          <w:b/>
          <w:bCs/>
          <w:color w:val="0070C0"/>
          <w:sz w:val="36"/>
          <w:szCs w:val="36"/>
          <w:rtl/>
          <w:lang w:bidi="ar-MA"/>
        </w:rPr>
        <w:t xml:space="preserve"> 3</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00EA59EC" w:rsidRPr="00A13AE8">
        <w:rPr>
          <w:rFonts w:ascii="Traditional Arabic" w:eastAsia="Calibri" w:hAnsi="Traditional Arabic" w:cs="Traditional Arabic"/>
          <w:b/>
          <w:bCs/>
          <w:color w:val="0070C0"/>
          <w:sz w:val="36"/>
          <w:szCs w:val="36"/>
          <w:rtl/>
          <w:lang w:bidi="ar-MA"/>
        </w:rPr>
        <w:t>ما يرتبط بمدرِّس المادة</w:t>
      </w:r>
      <w:r w:rsidR="005A78BC" w:rsidRPr="00A13AE8">
        <w:rPr>
          <w:rFonts w:ascii="Traditional Arabic" w:hAnsi="Traditional Arabic" w:cs="Traditional Arabic"/>
          <w:b/>
          <w:bCs/>
          <w:color w:val="0070C0"/>
          <w:sz w:val="40"/>
          <w:szCs w:val="40"/>
          <w:vertAlign w:val="superscript"/>
          <w:rtl/>
        </w:rPr>
        <w:t>(</w:t>
      </w:r>
      <w:r w:rsidR="005A78BC" w:rsidRPr="00A13AE8">
        <w:rPr>
          <w:rFonts w:ascii="Traditional Arabic" w:hAnsi="Traditional Arabic" w:cs="Traditional Arabic"/>
          <w:b/>
          <w:bCs/>
          <w:color w:val="0070C0"/>
          <w:sz w:val="40"/>
          <w:szCs w:val="40"/>
          <w:vertAlign w:val="superscript"/>
          <w:rtl/>
        </w:rPr>
        <w:footnoteReference w:id="38"/>
      </w:r>
      <w:r w:rsidR="005A78BC" w:rsidRPr="00A13AE8">
        <w:rPr>
          <w:rFonts w:ascii="Traditional Arabic" w:hAnsi="Traditional Arabic" w:cs="Traditional Arabic"/>
          <w:b/>
          <w:bCs/>
          <w:color w:val="0070C0"/>
          <w:sz w:val="40"/>
          <w:szCs w:val="40"/>
          <w:vertAlign w:val="superscript"/>
          <w:rtl/>
        </w:rPr>
        <w:t>)</w:t>
      </w:r>
    </w:p>
    <w:p w:rsidR="005A78BC" w:rsidRPr="004814A5" w:rsidRDefault="008F7F78" w:rsidP="005A78BC">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5A78BC" w:rsidRPr="004814A5">
        <w:rPr>
          <w:rFonts w:ascii="Traditional Arabic" w:eastAsia="Calibri" w:hAnsi="Traditional Arabic" w:cs="Traditional Arabic"/>
          <w:sz w:val="32"/>
          <w:szCs w:val="32"/>
          <w:rtl/>
          <w:lang w:bidi="ar-MA"/>
        </w:rPr>
        <w:t>بعد المتعلم يعتبر المدرس ركنا أساس</w:t>
      </w:r>
      <w:r w:rsidR="00982718" w:rsidRPr="004814A5">
        <w:rPr>
          <w:rFonts w:ascii="Traditional Arabic" w:eastAsia="Calibri" w:hAnsi="Traditional Arabic" w:cs="Traditional Arabic"/>
          <w:sz w:val="32"/>
          <w:szCs w:val="32"/>
          <w:rtl/>
          <w:lang w:bidi="ar-MA"/>
        </w:rPr>
        <w:t>ا</w:t>
      </w:r>
      <w:r w:rsidR="005A78BC" w:rsidRPr="004814A5">
        <w:rPr>
          <w:rFonts w:ascii="Traditional Arabic" w:eastAsia="Calibri" w:hAnsi="Traditional Arabic" w:cs="Traditional Arabic"/>
          <w:sz w:val="32"/>
          <w:szCs w:val="32"/>
          <w:rtl/>
          <w:lang w:bidi="ar-MA"/>
        </w:rPr>
        <w:t xml:space="preserve"> من أركان العملية التعليمية التعلمية، والعنصر الذي قد ينجح عملية تدريس المادة ــ العروض العربي ــ أو يفشلها. فبإمكانه أن</w:t>
      </w:r>
      <w:r w:rsidR="00982718" w:rsidRPr="004814A5">
        <w:rPr>
          <w:rFonts w:ascii="Traditional Arabic" w:eastAsia="Calibri" w:hAnsi="Traditional Arabic" w:cs="Traditional Arabic"/>
          <w:sz w:val="32"/>
          <w:szCs w:val="32"/>
          <w:rtl/>
          <w:lang w:bidi="ar-MA"/>
        </w:rPr>
        <w:t xml:space="preserve"> </w:t>
      </w:r>
      <w:r w:rsidR="005A78BC" w:rsidRPr="004814A5">
        <w:rPr>
          <w:rFonts w:ascii="Traditional Arabic" w:eastAsia="Calibri" w:hAnsi="Traditional Arabic" w:cs="Traditional Arabic"/>
          <w:sz w:val="32"/>
          <w:szCs w:val="32"/>
          <w:rtl/>
          <w:lang w:bidi="ar-MA"/>
        </w:rPr>
        <w:t>يجعل هذه المادة يسيرة على متعلميه</w:t>
      </w:r>
      <w:r w:rsidR="00982718" w:rsidRPr="004814A5">
        <w:rPr>
          <w:rFonts w:ascii="Traditional Arabic" w:eastAsia="Calibri" w:hAnsi="Traditional Arabic" w:cs="Traditional Arabic"/>
          <w:sz w:val="32"/>
          <w:szCs w:val="32"/>
          <w:rtl/>
          <w:lang w:bidi="ar-MA"/>
        </w:rPr>
        <w:t>،</w:t>
      </w:r>
      <w:r w:rsidR="005A78BC" w:rsidRPr="004814A5">
        <w:rPr>
          <w:rFonts w:ascii="Traditional Arabic" w:eastAsia="Calibri" w:hAnsi="Traditional Arabic" w:cs="Traditional Arabic"/>
          <w:sz w:val="32"/>
          <w:szCs w:val="32"/>
          <w:rtl/>
          <w:lang w:bidi="ar-MA"/>
        </w:rPr>
        <w:t xml:space="preserve"> كما بإمكانه جعلها عسيرة صعبة على أذهانهم وتمثلاتهم، فالمدرس الذي لا يعرف عن فن العروض إلا رسومه، ولا يملك وسائل تذوقه فنيا، فلن يستطيع أن يوصل ذل</w:t>
      </w:r>
      <w:r w:rsidR="00982718" w:rsidRPr="004814A5">
        <w:rPr>
          <w:rFonts w:ascii="Traditional Arabic" w:eastAsia="Calibri" w:hAnsi="Traditional Arabic" w:cs="Traditional Arabic"/>
          <w:sz w:val="32"/>
          <w:szCs w:val="32"/>
          <w:rtl/>
          <w:lang w:bidi="ar-MA"/>
        </w:rPr>
        <w:t>ك إلى طلابه فضلا عن أن يسهله له</w:t>
      </w:r>
      <w:r w:rsidR="005A78BC" w:rsidRPr="004814A5">
        <w:rPr>
          <w:rFonts w:ascii="Traditional Arabic" w:eastAsia="Calibri" w:hAnsi="Traditional Arabic" w:cs="Traditional Arabic"/>
          <w:sz w:val="32"/>
          <w:szCs w:val="32"/>
          <w:rtl/>
          <w:lang w:bidi="ar-MA"/>
        </w:rPr>
        <w:t>م ويجعله</w:t>
      </w:r>
      <w:r w:rsidRPr="004814A5">
        <w:rPr>
          <w:rFonts w:ascii="Traditional Arabic" w:eastAsia="Calibri" w:hAnsi="Traditional Arabic" w:cs="Traditional Arabic"/>
          <w:sz w:val="32"/>
          <w:szCs w:val="32"/>
          <w:rtl/>
          <w:lang w:bidi="ar-MA"/>
        </w:rPr>
        <w:t xml:space="preserve"> </w:t>
      </w:r>
      <w:r w:rsidR="005A78BC" w:rsidRPr="004814A5">
        <w:rPr>
          <w:rFonts w:ascii="Traditional Arabic" w:eastAsia="Calibri" w:hAnsi="Traditional Arabic" w:cs="Traditional Arabic"/>
          <w:sz w:val="32"/>
          <w:szCs w:val="32"/>
          <w:rtl/>
          <w:lang w:bidi="ar-MA"/>
        </w:rPr>
        <w:t>في متناولهم</w:t>
      </w:r>
      <w:r w:rsidR="005A78BC" w:rsidRPr="004814A5">
        <w:rPr>
          <w:rFonts w:ascii="Traditional Arabic" w:eastAsia="Calibri" w:hAnsi="Traditional Arabic" w:cs="Traditional Arabic"/>
          <w:sz w:val="36"/>
          <w:szCs w:val="36"/>
          <w:rtl/>
          <w:lang w:bidi="ar-MA"/>
        </w:rPr>
        <w:t>.</w:t>
      </w:r>
      <w:r w:rsidR="005A78BC" w:rsidRPr="004814A5">
        <w:rPr>
          <w:rFonts w:ascii="Traditional Arabic" w:hAnsi="Traditional Arabic" w:cs="Traditional Arabic"/>
          <w:sz w:val="40"/>
          <w:szCs w:val="40"/>
          <w:vertAlign w:val="superscript"/>
          <w:rtl/>
        </w:rPr>
        <w:t>(</w:t>
      </w:r>
      <w:r w:rsidR="005A78BC" w:rsidRPr="004814A5">
        <w:rPr>
          <w:rFonts w:ascii="Traditional Arabic" w:hAnsi="Traditional Arabic" w:cs="Traditional Arabic"/>
          <w:sz w:val="40"/>
          <w:szCs w:val="40"/>
          <w:vertAlign w:val="superscript"/>
          <w:rtl/>
        </w:rPr>
        <w:footnoteReference w:id="39"/>
      </w:r>
      <w:r w:rsidR="005A78BC" w:rsidRPr="004814A5">
        <w:rPr>
          <w:rFonts w:ascii="Traditional Arabic" w:hAnsi="Traditional Arabic" w:cs="Traditional Arabic"/>
          <w:sz w:val="40"/>
          <w:szCs w:val="40"/>
          <w:vertAlign w:val="superscript"/>
          <w:rtl/>
        </w:rPr>
        <w:t>)</w:t>
      </w:r>
    </w:p>
    <w:p w:rsidR="003744BD"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DA1E8A" w:rsidRPr="004814A5">
        <w:rPr>
          <w:rFonts w:ascii="Traditional Arabic" w:eastAsia="Calibri" w:hAnsi="Traditional Arabic" w:cs="Traditional Arabic"/>
          <w:sz w:val="32"/>
          <w:szCs w:val="32"/>
          <w:rtl/>
          <w:lang w:bidi="ar-MA"/>
        </w:rPr>
        <w:t xml:space="preserve">إن المدرس أو المربي الذي لا يحب الشعر لن </w:t>
      </w:r>
      <w:r w:rsidR="00407773" w:rsidRPr="004814A5">
        <w:rPr>
          <w:rFonts w:ascii="Traditional Arabic" w:eastAsia="Calibri" w:hAnsi="Traditional Arabic" w:cs="Traditional Arabic"/>
          <w:sz w:val="32"/>
          <w:szCs w:val="32"/>
          <w:rtl/>
          <w:lang w:bidi="ar-MA"/>
        </w:rPr>
        <w:t>يحب قواعده ولا ضوابطه المؤطرة</w:t>
      </w:r>
      <w:r w:rsidR="00DA1E8A" w:rsidRPr="004814A5">
        <w:rPr>
          <w:rFonts w:ascii="Traditional Arabic" w:eastAsia="Calibri" w:hAnsi="Traditional Arabic" w:cs="Traditional Arabic"/>
          <w:sz w:val="32"/>
          <w:szCs w:val="32"/>
          <w:rtl/>
          <w:lang w:bidi="ar-MA"/>
        </w:rPr>
        <w:t xml:space="preserve"> والكفيلة بتحديد سليمه من مكسوره</w:t>
      </w:r>
      <w:r w:rsidR="00407773" w:rsidRPr="004814A5">
        <w:rPr>
          <w:rFonts w:ascii="Traditional Arabic" w:eastAsia="Calibri" w:hAnsi="Traditional Arabic" w:cs="Traditional Arabic"/>
          <w:sz w:val="32"/>
          <w:szCs w:val="32"/>
          <w:rtl/>
          <w:lang w:bidi="ar-MA"/>
        </w:rPr>
        <w:t>، فهناك من الأساتذة من راكم تجربة طويلة في التدريس وكان له</w:t>
      </w:r>
      <w:r w:rsidR="00DA1E8A" w:rsidRPr="004814A5">
        <w:rPr>
          <w:rFonts w:ascii="Traditional Arabic" w:eastAsia="Calibri" w:hAnsi="Traditional Arabic" w:cs="Traditional Arabic"/>
          <w:sz w:val="32"/>
          <w:szCs w:val="32"/>
          <w:rtl/>
          <w:lang w:bidi="ar-MA"/>
        </w:rPr>
        <w:t xml:space="preserve"> تكوين أكاديمي جامعي</w:t>
      </w:r>
      <w:r w:rsidRPr="004814A5">
        <w:rPr>
          <w:rFonts w:ascii="Traditional Arabic" w:eastAsia="Calibri" w:hAnsi="Traditional Arabic" w:cs="Traditional Arabic"/>
          <w:sz w:val="32"/>
          <w:szCs w:val="32"/>
          <w:rtl/>
          <w:lang w:bidi="ar-MA"/>
        </w:rPr>
        <w:t xml:space="preserve"> </w:t>
      </w:r>
      <w:r w:rsidR="00DA1E8A" w:rsidRPr="004814A5">
        <w:rPr>
          <w:rFonts w:ascii="Traditional Arabic" w:eastAsia="Calibri" w:hAnsi="Traditional Arabic" w:cs="Traditional Arabic"/>
          <w:sz w:val="32"/>
          <w:szCs w:val="32"/>
          <w:rtl/>
          <w:lang w:bidi="ar-MA"/>
        </w:rPr>
        <w:t>في مجالات أخرى غير العروض وعلوم اللغة كالقصة والمسرح</w:t>
      </w:r>
      <w:r w:rsidR="000F4286" w:rsidRPr="004814A5">
        <w:rPr>
          <w:rFonts w:ascii="Traditional Arabic" w:eastAsia="Calibri" w:hAnsi="Traditional Arabic" w:cs="Traditional Arabic"/>
          <w:sz w:val="32"/>
          <w:szCs w:val="32"/>
          <w:rtl/>
          <w:lang w:bidi="ar-MA"/>
        </w:rPr>
        <w:t>.</w:t>
      </w:r>
      <w:r w:rsidR="00DA1E8A" w:rsidRPr="004814A5">
        <w:rPr>
          <w:rFonts w:ascii="Traditional Arabic" w:eastAsia="Calibri" w:hAnsi="Traditional Arabic" w:cs="Traditional Arabic"/>
          <w:sz w:val="32"/>
          <w:szCs w:val="32"/>
          <w:rtl/>
          <w:lang w:bidi="ar-MA"/>
        </w:rPr>
        <w:t>.. فهؤلاء تكاد تجدهم لا</w:t>
      </w:r>
      <w:r w:rsidR="00982718" w:rsidRPr="004814A5">
        <w:rPr>
          <w:rFonts w:ascii="Traditional Arabic" w:eastAsia="Calibri" w:hAnsi="Traditional Arabic" w:cs="Traditional Arabic"/>
          <w:sz w:val="32"/>
          <w:szCs w:val="32"/>
          <w:rtl/>
          <w:lang w:bidi="ar-MA"/>
        </w:rPr>
        <w:t xml:space="preserve"> يعرفون عن هذه المادة إلا النزر</w:t>
      </w:r>
      <w:r w:rsidR="00DA1E8A" w:rsidRPr="004814A5">
        <w:rPr>
          <w:rFonts w:ascii="Traditional Arabic" w:eastAsia="Calibri" w:hAnsi="Traditional Arabic" w:cs="Traditional Arabic"/>
          <w:sz w:val="32"/>
          <w:szCs w:val="32"/>
          <w:rtl/>
          <w:lang w:bidi="ar-MA"/>
        </w:rPr>
        <w:t xml:space="preserve"> القليل، وبالتالي فغالبا ما تحول هذه الفئة من المدرسين حصة العروض إلى حصة للقواعد الجافة الجامدة</w:t>
      </w:r>
      <w:r w:rsidR="00982718" w:rsidRPr="004814A5">
        <w:rPr>
          <w:rFonts w:ascii="Traditional Arabic" w:eastAsia="Calibri" w:hAnsi="Traditional Arabic" w:cs="Traditional Arabic"/>
          <w:sz w:val="32"/>
          <w:szCs w:val="32"/>
          <w:rtl/>
          <w:lang w:bidi="ar-MA"/>
        </w:rPr>
        <w:t>،</w:t>
      </w:r>
      <w:r w:rsidR="00DA1E8A" w:rsidRPr="004814A5">
        <w:rPr>
          <w:rFonts w:ascii="Traditional Arabic" w:eastAsia="Calibri" w:hAnsi="Traditional Arabic" w:cs="Traditional Arabic"/>
          <w:sz w:val="32"/>
          <w:szCs w:val="32"/>
          <w:rtl/>
          <w:lang w:bidi="ar-MA"/>
        </w:rPr>
        <w:t xml:space="preserve"> التي لا تسمن ولا تغني، </w:t>
      </w:r>
      <w:r w:rsidR="00407773" w:rsidRPr="004814A5">
        <w:rPr>
          <w:rFonts w:ascii="Traditional Arabic" w:eastAsia="Calibri" w:hAnsi="Traditional Arabic" w:cs="Traditional Arabic"/>
          <w:sz w:val="32"/>
          <w:szCs w:val="32"/>
          <w:rtl/>
          <w:lang w:bidi="ar-MA"/>
        </w:rPr>
        <w:t>و</w:t>
      </w:r>
      <w:r w:rsidR="00DA1E8A" w:rsidRPr="004814A5">
        <w:rPr>
          <w:rFonts w:ascii="Traditional Arabic" w:eastAsia="Calibri" w:hAnsi="Traditional Arabic" w:cs="Traditional Arabic"/>
          <w:sz w:val="32"/>
          <w:szCs w:val="32"/>
          <w:rtl/>
          <w:lang w:bidi="ar-MA"/>
        </w:rPr>
        <w:t xml:space="preserve">أحيانا أخرى كثيرة </w:t>
      </w:r>
      <w:r w:rsidR="00DA1E8A" w:rsidRPr="004814A5">
        <w:rPr>
          <w:rFonts w:ascii="Traditional Arabic" w:eastAsia="Calibri" w:hAnsi="Traditional Arabic" w:cs="Traditional Arabic"/>
          <w:sz w:val="32"/>
          <w:szCs w:val="32"/>
          <w:rtl/>
          <w:lang w:bidi="ar-MA"/>
        </w:rPr>
        <w:lastRenderedPageBreak/>
        <w:t>يقوم بأنشطة أخرى في حصص مادة العروض</w:t>
      </w:r>
      <w:r w:rsidR="00982718" w:rsidRPr="004814A5">
        <w:rPr>
          <w:rFonts w:ascii="Traditional Arabic" w:eastAsia="Calibri" w:hAnsi="Traditional Arabic" w:cs="Traditional Arabic"/>
          <w:sz w:val="32"/>
          <w:szCs w:val="32"/>
          <w:rtl/>
          <w:lang w:bidi="ar-MA"/>
        </w:rPr>
        <w:t>،</w:t>
      </w:r>
      <w:r w:rsidR="00DA1E8A" w:rsidRPr="004814A5">
        <w:rPr>
          <w:rFonts w:ascii="Traditional Arabic" w:eastAsia="Calibri" w:hAnsi="Traditional Arabic" w:cs="Traditional Arabic"/>
          <w:sz w:val="32"/>
          <w:szCs w:val="32"/>
          <w:rtl/>
          <w:lang w:bidi="ar-MA"/>
        </w:rPr>
        <w:t xml:space="preserve"> </w:t>
      </w:r>
      <w:r w:rsidR="00407773" w:rsidRPr="004814A5">
        <w:rPr>
          <w:rFonts w:ascii="Traditional Arabic" w:eastAsia="Calibri" w:hAnsi="Traditional Arabic" w:cs="Traditional Arabic"/>
          <w:sz w:val="32"/>
          <w:szCs w:val="32"/>
          <w:rtl/>
          <w:lang w:bidi="ar-MA"/>
        </w:rPr>
        <w:t xml:space="preserve">وبالتالي استهلاك الحصيص </w:t>
      </w:r>
      <w:r w:rsidR="00DA1E8A" w:rsidRPr="004814A5">
        <w:rPr>
          <w:rFonts w:ascii="Traditional Arabic" w:eastAsia="Calibri" w:hAnsi="Traditional Arabic" w:cs="Traditional Arabic"/>
          <w:sz w:val="32"/>
          <w:szCs w:val="32"/>
          <w:rtl/>
          <w:lang w:bidi="ar-MA"/>
        </w:rPr>
        <w:t>الزمني المخصص لها</w:t>
      </w:r>
      <w:r w:rsidR="00407773" w:rsidRPr="004814A5">
        <w:rPr>
          <w:rFonts w:ascii="Traditional Arabic" w:eastAsia="Calibri" w:hAnsi="Traditional Arabic" w:cs="Traditional Arabic"/>
          <w:sz w:val="32"/>
          <w:szCs w:val="32"/>
          <w:rtl/>
          <w:lang w:bidi="ar-MA"/>
        </w:rPr>
        <w:t xml:space="preserve"> في أشياء أخرى لها زمنها </w:t>
      </w:r>
      <w:r w:rsidR="0025698B" w:rsidRPr="004814A5">
        <w:rPr>
          <w:rFonts w:ascii="Traditional Arabic" w:eastAsia="Calibri" w:hAnsi="Traditional Arabic" w:cs="Traditional Arabic"/>
          <w:sz w:val="32"/>
          <w:szCs w:val="32"/>
          <w:rtl/>
          <w:lang w:bidi="ar-MA"/>
        </w:rPr>
        <w:t>ال</w:t>
      </w:r>
      <w:r w:rsidR="00407773" w:rsidRPr="004814A5">
        <w:rPr>
          <w:rFonts w:ascii="Traditional Arabic" w:eastAsia="Calibri" w:hAnsi="Traditional Arabic" w:cs="Traditional Arabic"/>
          <w:sz w:val="32"/>
          <w:szCs w:val="32"/>
          <w:rtl/>
          <w:lang w:bidi="ar-MA"/>
        </w:rPr>
        <w:t>خاص وأهدافها الخاصة</w:t>
      </w:r>
      <w:r w:rsidR="00982718" w:rsidRPr="004814A5">
        <w:rPr>
          <w:rFonts w:ascii="Traditional Arabic" w:eastAsia="Calibri" w:hAnsi="Traditional Arabic" w:cs="Traditional Arabic"/>
          <w:sz w:val="32"/>
          <w:szCs w:val="32"/>
          <w:rtl/>
          <w:lang w:bidi="ar-MA"/>
        </w:rPr>
        <w:t>،</w:t>
      </w:r>
      <w:r w:rsidR="00407773" w:rsidRPr="004814A5">
        <w:rPr>
          <w:rFonts w:ascii="Traditional Arabic" w:eastAsia="Calibri" w:hAnsi="Traditional Arabic" w:cs="Traditional Arabic"/>
          <w:sz w:val="32"/>
          <w:szCs w:val="32"/>
          <w:rtl/>
          <w:lang w:bidi="ar-MA"/>
        </w:rPr>
        <w:t xml:space="preserve"> لا علاقة لها أحيانا بمادة العروض</w:t>
      </w:r>
      <w:r w:rsidR="00982718" w:rsidRPr="004814A5">
        <w:rPr>
          <w:rFonts w:ascii="Traditional Arabic" w:eastAsia="Calibri" w:hAnsi="Traditional Arabic" w:cs="Traditional Arabic"/>
          <w:sz w:val="32"/>
          <w:szCs w:val="32"/>
          <w:rtl/>
          <w:lang w:bidi="ar-MA"/>
        </w:rPr>
        <w:t>.</w:t>
      </w:r>
      <w:r w:rsidR="00DA1E8A" w:rsidRPr="004814A5">
        <w:rPr>
          <w:rFonts w:ascii="Traditional Arabic" w:eastAsia="Calibri" w:hAnsi="Traditional Arabic" w:cs="Traditional Arabic"/>
          <w:sz w:val="32"/>
          <w:szCs w:val="32"/>
          <w:rtl/>
          <w:lang w:bidi="ar-MA"/>
        </w:rPr>
        <w:t xml:space="preserve"> وفي أحيان أخرى كثيرة نجد ال</w:t>
      </w:r>
      <w:r w:rsidR="004F4063" w:rsidRPr="004814A5">
        <w:rPr>
          <w:rFonts w:ascii="Traditional Arabic" w:eastAsia="Calibri" w:hAnsi="Traditional Arabic" w:cs="Traditional Arabic"/>
          <w:sz w:val="32"/>
          <w:szCs w:val="32"/>
          <w:rtl/>
          <w:lang w:bidi="ar-MA"/>
        </w:rPr>
        <w:t>تعصب لشكل من أشكال الشعر</w:t>
      </w:r>
      <w:r w:rsidR="00407773" w:rsidRPr="004814A5">
        <w:rPr>
          <w:rFonts w:ascii="Traditional Arabic" w:eastAsia="Calibri" w:hAnsi="Traditional Arabic" w:cs="Traditional Arabic"/>
          <w:sz w:val="32"/>
          <w:szCs w:val="32"/>
          <w:rtl/>
          <w:lang w:bidi="ar-MA"/>
        </w:rPr>
        <w:t>، كالتعصب للشعر</w:t>
      </w:r>
      <w:r w:rsidR="004F4063" w:rsidRPr="004814A5">
        <w:rPr>
          <w:rFonts w:ascii="Traditional Arabic" w:eastAsia="Calibri" w:hAnsi="Traditional Arabic" w:cs="Traditional Arabic"/>
          <w:sz w:val="32"/>
          <w:szCs w:val="32"/>
          <w:rtl/>
          <w:lang w:bidi="ar-MA"/>
        </w:rPr>
        <w:t xml:space="preserve"> الحديث</w:t>
      </w:r>
      <w:r w:rsidR="004F4063" w:rsidRPr="004814A5">
        <w:rPr>
          <w:rFonts w:ascii="Traditional Arabic" w:hAnsi="Traditional Arabic" w:cs="Traditional Arabic"/>
          <w:sz w:val="40"/>
          <w:szCs w:val="40"/>
          <w:vertAlign w:val="superscript"/>
          <w:rtl/>
        </w:rPr>
        <w:t>(</w:t>
      </w:r>
      <w:r w:rsidR="00DA1E8A" w:rsidRPr="004814A5">
        <w:rPr>
          <w:rFonts w:ascii="Traditional Arabic" w:hAnsi="Traditional Arabic" w:cs="Traditional Arabic"/>
          <w:sz w:val="40"/>
          <w:szCs w:val="40"/>
          <w:vertAlign w:val="superscript"/>
          <w:rtl/>
        </w:rPr>
        <w:footnoteReference w:id="40"/>
      </w:r>
      <w:r w:rsidR="004F4063"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t xml:space="preserve"> </w:t>
      </w:r>
      <w:r w:rsidR="00407773" w:rsidRPr="004814A5">
        <w:rPr>
          <w:rFonts w:ascii="Traditional Arabic" w:eastAsia="Calibri" w:hAnsi="Traditional Arabic" w:cs="Traditional Arabic"/>
          <w:sz w:val="32"/>
          <w:szCs w:val="32"/>
          <w:rtl/>
          <w:lang w:bidi="ar-MA"/>
        </w:rPr>
        <w:t>مما</w:t>
      </w:r>
      <w:r w:rsidR="004F4063" w:rsidRPr="004814A5">
        <w:rPr>
          <w:rFonts w:ascii="Traditional Arabic" w:eastAsia="Calibri" w:hAnsi="Traditional Arabic" w:cs="Traditional Arabic"/>
          <w:sz w:val="32"/>
          <w:szCs w:val="32"/>
          <w:rtl/>
          <w:lang w:bidi="ar-MA"/>
        </w:rPr>
        <w:t xml:space="preserve"> يحول</w:t>
      </w:r>
      <w:r w:rsidR="00982718" w:rsidRPr="004814A5">
        <w:rPr>
          <w:rFonts w:ascii="Traditional Arabic" w:eastAsia="Calibri" w:hAnsi="Traditional Arabic" w:cs="Traditional Arabic"/>
          <w:sz w:val="32"/>
          <w:szCs w:val="32"/>
          <w:rtl/>
          <w:lang w:bidi="ar-MA"/>
        </w:rPr>
        <w:t xml:space="preserve"> بينه وبين</w:t>
      </w:r>
      <w:r w:rsidR="00407773" w:rsidRPr="004814A5">
        <w:rPr>
          <w:rFonts w:ascii="Traditional Arabic" w:eastAsia="Calibri" w:hAnsi="Traditional Arabic" w:cs="Traditional Arabic"/>
          <w:sz w:val="32"/>
          <w:szCs w:val="32"/>
          <w:rtl/>
          <w:lang w:bidi="ar-MA"/>
        </w:rPr>
        <w:t xml:space="preserve"> العطاء الوفير</w:t>
      </w:r>
      <w:r w:rsidR="004F4063" w:rsidRPr="004814A5">
        <w:rPr>
          <w:rFonts w:ascii="Traditional Arabic" w:eastAsia="Calibri" w:hAnsi="Traditional Arabic" w:cs="Traditional Arabic"/>
          <w:sz w:val="32"/>
          <w:szCs w:val="32"/>
          <w:rtl/>
          <w:lang w:bidi="ar-MA"/>
        </w:rPr>
        <w:t xml:space="preserve"> </w:t>
      </w:r>
      <w:r w:rsidR="00407773" w:rsidRPr="004814A5">
        <w:rPr>
          <w:rFonts w:ascii="Traditional Arabic" w:eastAsia="Calibri" w:hAnsi="Traditional Arabic" w:cs="Traditional Arabic"/>
          <w:sz w:val="32"/>
          <w:szCs w:val="32"/>
          <w:rtl/>
          <w:lang w:bidi="ar-MA"/>
        </w:rPr>
        <w:t>لتدريس هذه المادة، أخذ ذلك مأخذ الجدية والمسؤولية اللازمة، باعتبارها أحد المكونات الأساس المدرجة في برنامج التدريس بالثانوي</w:t>
      </w:r>
      <w:r w:rsidR="00982718" w:rsidRPr="004814A5">
        <w:rPr>
          <w:rFonts w:ascii="Traditional Arabic" w:eastAsia="Calibri" w:hAnsi="Traditional Arabic" w:cs="Traditional Arabic"/>
          <w:sz w:val="32"/>
          <w:szCs w:val="32"/>
          <w:rtl/>
          <w:lang w:bidi="ar-MA"/>
        </w:rPr>
        <w:t xml:space="preserve"> التأهيلي،</w:t>
      </w:r>
      <w:r w:rsidR="00407773" w:rsidRPr="004814A5">
        <w:rPr>
          <w:rFonts w:ascii="Traditional Arabic" w:eastAsia="Calibri" w:hAnsi="Traditional Arabic" w:cs="Traditional Arabic"/>
          <w:sz w:val="32"/>
          <w:szCs w:val="32"/>
          <w:rtl/>
          <w:lang w:bidi="ar-MA"/>
        </w:rPr>
        <w:t xml:space="preserve"> وبالتالي ل</w:t>
      </w:r>
      <w:r w:rsidR="00A75DC6" w:rsidRPr="004814A5">
        <w:rPr>
          <w:rFonts w:ascii="Traditional Arabic" w:eastAsia="Calibri" w:hAnsi="Traditional Arabic" w:cs="Traditional Arabic"/>
          <w:sz w:val="32"/>
          <w:szCs w:val="32"/>
          <w:rtl/>
          <w:lang w:bidi="ar-MA"/>
        </w:rPr>
        <w:t>ا يمكن القفز عليه</w:t>
      </w:r>
      <w:r w:rsidR="00407773" w:rsidRPr="004814A5">
        <w:rPr>
          <w:rFonts w:ascii="Traditional Arabic" w:eastAsia="Calibri" w:hAnsi="Traditional Arabic" w:cs="Traditional Arabic"/>
          <w:sz w:val="32"/>
          <w:szCs w:val="32"/>
          <w:rtl/>
          <w:lang w:bidi="ar-MA"/>
        </w:rPr>
        <w:t xml:space="preserve"> وتجا</w:t>
      </w:r>
      <w:r w:rsidR="00A75DC6" w:rsidRPr="004814A5">
        <w:rPr>
          <w:rFonts w:ascii="Traditional Arabic" w:eastAsia="Calibri" w:hAnsi="Traditional Arabic" w:cs="Traditional Arabic"/>
          <w:sz w:val="32"/>
          <w:szCs w:val="32"/>
          <w:rtl/>
          <w:lang w:bidi="ar-MA"/>
        </w:rPr>
        <w:t xml:space="preserve">هل </w:t>
      </w:r>
      <w:r w:rsidR="00407773" w:rsidRPr="004814A5">
        <w:rPr>
          <w:rFonts w:ascii="Traditional Arabic" w:eastAsia="Calibri" w:hAnsi="Traditional Arabic" w:cs="Traditional Arabic"/>
          <w:sz w:val="32"/>
          <w:szCs w:val="32"/>
          <w:rtl/>
          <w:lang w:bidi="ar-MA"/>
        </w:rPr>
        <w:t>أهميتها في مسار تكوين المتعلمي</w:t>
      </w:r>
      <w:r w:rsidR="00982718" w:rsidRPr="004814A5">
        <w:rPr>
          <w:rFonts w:ascii="Traditional Arabic" w:eastAsia="Calibri" w:hAnsi="Traditional Arabic" w:cs="Traditional Arabic"/>
          <w:sz w:val="32"/>
          <w:szCs w:val="32"/>
          <w:rtl/>
          <w:lang w:bidi="ar-MA"/>
        </w:rPr>
        <w:t>ن، وما لذلك</w:t>
      </w:r>
      <w:r w:rsidRPr="004814A5">
        <w:rPr>
          <w:rFonts w:ascii="Traditional Arabic" w:eastAsia="Calibri" w:hAnsi="Traditional Arabic" w:cs="Traditional Arabic"/>
          <w:sz w:val="32"/>
          <w:szCs w:val="32"/>
          <w:rtl/>
          <w:lang w:bidi="ar-MA"/>
        </w:rPr>
        <w:t xml:space="preserve"> </w:t>
      </w:r>
      <w:r w:rsidR="00982718" w:rsidRPr="004814A5">
        <w:rPr>
          <w:rFonts w:ascii="Traditional Arabic" w:eastAsia="Calibri" w:hAnsi="Traditional Arabic" w:cs="Traditional Arabic"/>
          <w:sz w:val="32"/>
          <w:szCs w:val="32"/>
          <w:rtl/>
          <w:lang w:bidi="ar-MA"/>
        </w:rPr>
        <w:t xml:space="preserve">من </w:t>
      </w:r>
      <w:r w:rsidR="00407773" w:rsidRPr="004814A5">
        <w:rPr>
          <w:rFonts w:ascii="Traditional Arabic" w:eastAsia="Calibri" w:hAnsi="Traditional Arabic" w:cs="Traditional Arabic"/>
          <w:sz w:val="32"/>
          <w:szCs w:val="32"/>
          <w:rtl/>
          <w:lang w:bidi="ar-MA"/>
        </w:rPr>
        <w:t xml:space="preserve">انعكاس </w:t>
      </w:r>
      <w:r w:rsidR="00982718" w:rsidRPr="004814A5">
        <w:rPr>
          <w:rFonts w:ascii="Traditional Arabic" w:eastAsia="Calibri" w:hAnsi="Traditional Arabic" w:cs="Traditional Arabic"/>
          <w:sz w:val="32"/>
          <w:szCs w:val="32"/>
          <w:rtl/>
          <w:lang w:bidi="ar-MA"/>
        </w:rPr>
        <w:t xml:space="preserve">على </w:t>
      </w:r>
      <w:r w:rsidR="00407773" w:rsidRPr="004814A5">
        <w:rPr>
          <w:rFonts w:ascii="Traditional Arabic" w:eastAsia="Calibri" w:hAnsi="Traditional Arabic" w:cs="Traditional Arabic"/>
          <w:sz w:val="32"/>
          <w:szCs w:val="32"/>
          <w:rtl/>
          <w:lang w:bidi="ar-MA"/>
        </w:rPr>
        <w:t>بناء باقي تعلماتهم.</w:t>
      </w:r>
    </w:p>
    <w:p w:rsidR="00CA39C1" w:rsidRDefault="008F7F78" w:rsidP="002A0AF7">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3744BD" w:rsidRPr="004814A5">
        <w:rPr>
          <w:rFonts w:ascii="Traditional Arabic" w:eastAsia="Calibri" w:hAnsi="Traditional Arabic" w:cs="Traditional Arabic"/>
          <w:sz w:val="32"/>
          <w:szCs w:val="32"/>
          <w:rtl/>
          <w:lang w:bidi="ar-MA"/>
        </w:rPr>
        <w:t>وسنتعرف على أسباب كثيرة جدا تسببت في هذا الضعف، ذلك عندما نقف بالتفصيل</w:t>
      </w:r>
      <w:r w:rsidRPr="004814A5">
        <w:rPr>
          <w:rFonts w:ascii="Traditional Arabic" w:eastAsia="Calibri" w:hAnsi="Traditional Arabic" w:cs="Traditional Arabic"/>
          <w:sz w:val="32"/>
          <w:szCs w:val="32"/>
          <w:rtl/>
          <w:lang w:bidi="ar-MA"/>
        </w:rPr>
        <w:t xml:space="preserve"> </w:t>
      </w:r>
      <w:r w:rsidR="003744BD" w:rsidRPr="004814A5">
        <w:rPr>
          <w:rFonts w:ascii="Traditional Arabic" w:eastAsia="Calibri" w:hAnsi="Traditional Arabic" w:cs="Traditional Arabic"/>
          <w:sz w:val="32"/>
          <w:szCs w:val="32"/>
          <w:rtl/>
          <w:lang w:bidi="ar-MA"/>
        </w:rPr>
        <w:t>على نتائج تفريغ الاستمارات المتعلقة بالعملية التعليمية التعلمية داخل حجرات الدرس، خصوصا عندما نتحدث عن الشق الخاص بالمدرس.</w:t>
      </w:r>
      <w:r w:rsidRPr="004814A5">
        <w:rPr>
          <w:rFonts w:ascii="Traditional Arabic" w:eastAsia="Calibri" w:hAnsi="Traditional Arabic" w:cs="Traditional Arabic"/>
          <w:sz w:val="36"/>
          <w:szCs w:val="36"/>
          <w:rtl/>
          <w:lang w:bidi="ar-MA"/>
        </w:rPr>
        <w:t xml:space="preserve"> </w:t>
      </w:r>
    </w:p>
    <w:p w:rsidR="00A13AE8" w:rsidRPr="004814A5" w:rsidRDefault="00A13AE8" w:rsidP="00A13AE8">
      <w:pPr>
        <w:bidi/>
        <w:spacing w:after="0" w:line="360" w:lineRule="auto"/>
        <w:jc w:val="both"/>
        <w:rPr>
          <w:rFonts w:ascii="Traditional Arabic" w:eastAsia="Calibri" w:hAnsi="Traditional Arabic" w:cs="Traditional Arabic"/>
          <w:sz w:val="36"/>
          <w:szCs w:val="36"/>
          <w:rtl/>
          <w:lang w:bidi="ar-MA"/>
        </w:rPr>
      </w:pPr>
    </w:p>
    <w:p w:rsidR="00CA39C1" w:rsidRPr="00A13AE8" w:rsidRDefault="001A69AF" w:rsidP="00ED66BA">
      <w:pPr>
        <w:bidi/>
        <w:spacing w:after="0" w:line="360" w:lineRule="auto"/>
        <w:jc w:val="both"/>
        <w:rPr>
          <w:rFonts w:ascii="Traditional Arabic" w:eastAsia="Calibri" w:hAnsi="Traditional Arabic" w:cs="Traditional Arabic"/>
          <w:b/>
          <w:bCs/>
          <w:color w:val="0070C0"/>
          <w:sz w:val="36"/>
          <w:szCs w:val="36"/>
          <w:rtl/>
          <w:lang w:bidi="ar-MA"/>
        </w:rPr>
      </w:pPr>
      <w:r w:rsidRPr="00A13AE8">
        <w:rPr>
          <w:rFonts w:ascii="Traditional Arabic" w:eastAsia="Calibri" w:hAnsi="Traditional Arabic" w:cs="Traditional Arabic"/>
          <w:b/>
          <w:bCs/>
          <w:color w:val="0070C0"/>
          <w:sz w:val="36"/>
          <w:szCs w:val="36"/>
          <w:rtl/>
          <w:lang w:bidi="ar-MA"/>
        </w:rPr>
        <w:t>2</w:t>
      </w:r>
      <w:r w:rsidR="000F4286" w:rsidRPr="00A13AE8">
        <w:rPr>
          <w:rFonts w:ascii="Traditional Arabic" w:eastAsia="Calibri" w:hAnsi="Traditional Arabic" w:cs="Traditional Arabic"/>
          <w:b/>
          <w:bCs/>
          <w:color w:val="0070C0"/>
          <w:sz w:val="36"/>
          <w:szCs w:val="36"/>
          <w:rtl/>
          <w:lang w:bidi="ar-MA"/>
        </w:rPr>
        <w:t>.</w:t>
      </w:r>
      <w:r w:rsidR="00ED66BA" w:rsidRPr="00A13AE8">
        <w:rPr>
          <w:rFonts w:ascii="Traditional Arabic" w:eastAsia="Calibri" w:hAnsi="Traditional Arabic" w:cs="Traditional Arabic"/>
          <w:b/>
          <w:bCs/>
          <w:color w:val="0070C0"/>
          <w:sz w:val="36"/>
          <w:szCs w:val="36"/>
          <w:rtl/>
          <w:lang w:bidi="ar-MA"/>
        </w:rPr>
        <w:t xml:space="preserve"> 5</w:t>
      </w:r>
      <w:r w:rsidR="000F4286" w:rsidRPr="00A13AE8">
        <w:rPr>
          <w:rFonts w:ascii="Traditional Arabic" w:eastAsia="Calibri" w:hAnsi="Traditional Arabic" w:cs="Traditional Arabic"/>
          <w:b/>
          <w:bCs/>
          <w:color w:val="0070C0"/>
          <w:sz w:val="36"/>
          <w:szCs w:val="36"/>
          <w:rtl/>
          <w:lang w:bidi="ar-MA"/>
        </w:rPr>
        <w:t>.</w:t>
      </w:r>
      <w:r w:rsidR="00ED66BA" w:rsidRPr="00A13AE8">
        <w:rPr>
          <w:rFonts w:ascii="Traditional Arabic" w:eastAsia="Calibri" w:hAnsi="Traditional Arabic" w:cs="Traditional Arabic"/>
          <w:b/>
          <w:bCs/>
          <w:color w:val="0070C0"/>
          <w:sz w:val="36"/>
          <w:szCs w:val="36"/>
          <w:rtl/>
          <w:lang w:bidi="ar-MA"/>
        </w:rPr>
        <w:t xml:space="preserve"> 4</w:t>
      </w:r>
      <w:r w:rsidR="000F4286" w:rsidRPr="00A13AE8">
        <w:rPr>
          <w:rFonts w:ascii="Traditional Arabic" w:eastAsia="Calibri" w:hAnsi="Traditional Arabic" w:cs="Traditional Arabic"/>
          <w:b/>
          <w:bCs/>
          <w:color w:val="0070C0"/>
          <w:sz w:val="36"/>
          <w:szCs w:val="36"/>
          <w:rtl/>
          <w:lang w:bidi="ar-MA"/>
        </w:rPr>
        <w:t>.</w:t>
      </w:r>
      <w:r w:rsidR="008F7F78" w:rsidRPr="00A13AE8">
        <w:rPr>
          <w:rFonts w:ascii="Traditional Arabic" w:eastAsia="Calibri" w:hAnsi="Traditional Arabic" w:cs="Traditional Arabic"/>
          <w:b/>
          <w:bCs/>
          <w:color w:val="0070C0"/>
          <w:sz w:val="36"/>
          <w:szCs w:val="36"/>
          <w:rtl/>
          <w:lang w:bidi="ar-MA"/>
        </w:rPr>
        <w:t xml:space="preserve"> </w:t>
      </w:r>
      <w:r w:rsidR="00ED66BA" w:rsidRPr="00A13AE8">
        <w:rPr>
          <w:rFonts w:ascii="Traditional Arabic" w:eastAsia="Calibri" w:hAnsi="Traditional Arabic" w:cs="Traditional Arabic"/>
          <w:b/>
          <w:bCs/>
          <w:color w:val="0070C0"/>
          <w:sz w:val="36"/>
          <w:szCs w:val="36"/>
          <w:rtl/>
          <w:lang w:bidi="ar-MA"/>
        </w:rPr>
        <w:t>ما يتعلق بالمتعلم</w:t>
      </w:r>
    </w:p>
    <w:p w:rsidR="008A18F5"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C36FB" w:rsidRPr="004814A5">
        <w:rPr>
          <w:rFonts w:ascii="Traditional Arabic" w:eastAsia="Calibri" w:hAnsi="Traditional Arabic" w:cs="Traditional Arabic"/>
          <w:sz w:val="32"/>
          <w:szCs w:val="32"/>
          <w:rtl/>
          <w:lang w:bidi="ar-MA"/>
        </w:rPr>
        <w:t>إذا كانت الأدبيات التربوية</w:t>
      </w:r>
      <w:r w:rsidR="00134BDA" w:rsidRPr="004814A5">
        <w:rPr>
          <w:rFonts w:ascii="Traditional Arabic" w:eastAsia="Calibri" w:hAnsi="Traditional Arabic" w:cs="Traditional Arabic"/>
          <w:sz w:val="32"/>
          <w:szCs w:val="32"/>
          <w:rtl/>
          <w:lang w:bidi="ar-MA"/>
        </w:rPr>
        <w:t>،</w:t>
      </w:r>
      <w:r w:rsidR="001C36FB" w:rsidRPr="004814A5">
        <w:rPr>
          <w:rFonts w:ascii="Traditional Arabic" w:eastAsia="Calibri" w:hAnsi="Traditional Arabic" w:cs="Traditional Arabic"/>
          <w:sz w:val="32"/>
          <w:szCs w:val="32"/>
          <w:rtl/>
          <w:lang w:bidi="ar-MA"/>
        </w:rPr>
        <w:t xml:space="preserve"> وجل</w:t>
      </w:r>
      <w:r w:rsidR="008A18F5" w:rsidRPr="004814A5">
        <w:rPr>
          <w:rFonts w:ascii="Traditional Arabic" w:eastAsia="Calibri" w:hAnsi="Traditional Arabic" w:cs="Traditional Arabic"/>
          <w:sz w:val="32"/>
          <w:szCs w:val="32"/>
          <w:rtl/>
          <w:lang w:bidi="ar-MA"/>
        </w:rPr>
        <w:t xml:space="preserve"> نظريات التعلم قد أكد</w:t>
      </w:r>
      <w:r w:rsidR="001C36FB" w:rsidRPr="004814A5">
        <w:rPr>
          <w:rFonts w:ascii="Traditional Arabic" w:eastAsia="Calibri" w:hAnsi="Traditional Arabic" w:cs="Traditional Arabic"/>
          <w:sz w:val="32"/>
          <w:szCs w:val="32"/>
          <w:rtl/>
          <w:lang w:bidi="ar-MA"/>
        </w:rPr>
        <w:t>ت</w:t>
      </w:r>
      <w:r w:rsidR="008A18F5" w:rsidRPr="004814A5">
        <w:rPr>
          <w:rFonts w:ascii="Traditional Arabic" w:eastAsia="Calibri" w:hAnsi="Traditional Arabic" w:cs="Traditional Arabic"/>
          <w:sz w:val="32"/>
          <w:szCs w:val="32"/>
          <w:rtl/>
          <w:lang w:bidi="ar-MA"/>
        </w:rPr>
        <w:t xml:space="preserve"> على دور الأستاذ الفعال والمؤثر بشكل كبير في إنجاح العملية التعليمية التعلمية</w:t>
      </w:r>
      <w:r w:rsidR="001C36FB" w:rsidRPr="004814A5">
        <w:rPr>
          <w:rFonts w:ascii="Traditional Arabic" w:eastAsia="Calibri" w:hAnsi="Traditional Arabic" w:cs="Traditional Arabic"/>
          <w:sz w:val="32"/>
          <w:szCs w:val="32"/>
          <w:rtl/>
          <w:lang w:bidi="ar-MA"/>
        </w:rPr>
        <w:t>،</w:t>
      </w:r>
      <w:r w:rsidR="008A18F5" w:rsidRPr="004814A5">
        <w:rPr>
          <w:rFonts w:ascii="Traditional Arabic" w:eastAsia="Calibri" w:hAnsi="Traditional Arabic" w:cs="Traditional Arabic"/>
          <w:sz w:val="32"/>
          <w:szCs w:val="32"/>
          <w:rtl/>
          <w:lang w:bidi="ar-MA"/>
        </w:rPr>
        <w:t xml:space="preserve"> وإيصالها إلى ب</w:t>
      </w:r>
      <w:r w:rsidR="001C36FB" w:rsidRPr="004814A5">
        <w:rPr>
          <w:rFonts w:ascii="Traditional Arabic" w:eastAsia="Calibri" w:hAnsi="Traditional Arabic" w:cs="Traditional Arabic"/>
          <w:sz w:val="32"/>
          <w:szCs w:val="32"/>
          <w:rtl/>
          <w:lang w:bidi="ar-MA"/>
        </w:rPr>
        <w:t xml:space="preserve">ر </w:t>
      </w:r>
      <w:r w:rsidR="00134BDA" w:rsidRPr="004814A5">
        <w:rPr>
          <w:rFonts w:ascii="Traditional Arabic" w:eastAsia="Calibri" w:hAnsi="Traditional Arabic" w:cs="Traditional Arabic"/>
          <w:sz w:val="32"/>
          <w:szCs w:val="32"/>
          <w:rtl/>
          <w:lang w:bidi="ar-MA"/>
        </w:rPr>
        <w:t xml:space="preserve">الأمان </w:t>
      </w:r>
      <w:r w:rsidR="008A18F5" w:rsidRPr="004814A5">
        <w:rPr>
          <w:rFonts w:ascii="Traditional Arabic" w:eastAsia="Calibri" w:hAnsi="Traditional Arabic" w:cs="Traditional Arabic"/>
          <w:sz w:val="32"/>
          <w:szCs w:val="32"/>
          <w:rtl/>
          <w:lang w:bidi="ar-MA"/>
        </w:rPr>
        <w:t>محققة لأهدافها المتوخاة؛ فإن المتعلم يبقى أهم هذه العناصر على الإطلاق، فهو الذي يملك الدافعية والرغبة</w:t>
      </w:r>
      <w:r w:rsidR="00134BDA" w:rsidRPr="004814A5">
        <w:rPr>
          <w:rFonts w:ascii="Traditional Arabic" w:eastAsia="Calibri" w:hAnsi="Traditional Arabic" w:cs="Traditional Arabic"/>
          <w:sz w:val="32"/>
          <w:szCs w:val="32"/>
          <w:rtl/>
          <w:lang w:bidi="ar-MA"/>
        </w:rPr>
        <w:t xml:space="preserve"> </w:t>
      </w:r>
      <w:r w:rsidR="008A18F5" w:rsidRPr="004814A5">
        <w:rPr>
          <w:rFonts w:ascii="Traditional Arabic" w:eastAsia="Calibri" w:hAnsi="Traditional Arabic" w:cs="Traditional Arabic"/>
          <w:sz w:val="32"/>
          <w:szCs w:val="32"/>
          <w:rtl/>
          <w:lang w:bidi="ar-MA"/>
        </w:rPr>
        <w:t>في التعلم والتحصيل المعرفي، وبالتالي فغياب هذه الاستعدادية والرغبة الجارفة للتعلم لن يؤدي</w:t>
      </w:r>
      <w:r w:rsidR="008A18F5" w:rsidRPr="004814A5">
        <w:rPr>
          <w:rFonts w:ascii="Traditional Arabic" w:eastAsia="Calibri" w:hAnsi="Traditional Arabic" w:cs="Traditional Arabic"/>
          <w:sz w:val="36"/>
          <w:szCs w:val="36"/>
          <w:rtl/>
          <w:lang w:bidi="ar-MA"/>
        </w:rPr>
        <w:t xml:space="preserve"> </w:t>
      </w:r>
      <w:r w:rsidR="008A18F5" w:rsidRPr="004814A5">
        <w:rPr>
          <w:rFonts w:ascii="Traditional Arabic" w:eastAsia="Calibri" w:hAnsi="Traditional Arabic" w:cs="Traditional Arabic"/>
          <w:sz w:val="32"/>
          <w:szCs w:val="32"/>
          <w:rtl/>
          <w:lang w:bidi="ar-MA"/>
        </w:rPr>
        <w:t>إلى أي نتيجة غير الفشل الذريع، وإن تحققت كل الظروف الأخرى المواتية للتعلم</w:t>
      </w:r>
      <w:r w:rsidR="00134BDA" w:rsidRPr="004814A5">
        <w:rPr>
          <w:rFonts w:ascii="Traditional Arabic" w:eastAsia="Calibri" w:hAnsi="Traditional Arabic" w:cs="Traditional Arabic"/>
          <w:sz w:val="32"/>
          <w:szCs w:val="32"/>
          <w:rtl/>
          <w:lang w:bidi="ar-MA"/>
        </w:rPr>
        <w:t>؛</w:t>
      </w:r>
      <w:r w:rsidR="008A18F5" w:rsidRPr="004814A5">
        <w:rPr>
          <w:rFonts w:ascii="Traditional Arabic" w:eastAsia="Calibri" w:hAnsi="Traditional Arabic" w:cs="Traditional Arabic"/>
          <w:sz w:val="32"/>
          <w:szCs w:val="32"/>
          <w:rtl/>
          <w:lang w:bidi="ar-MA"/>
        </w:rPr>
        <w:t xml:space="preserve"> كالطرق المبسطة</w:t>
      </w:r>
      <w:r w:rsidR="00134BDA" w:rsidRPr="004814A5">
        <w:rPr>
          <w:rFonts w:ascii="Traditional Arabic" w:eastAsia="Calibri" w:hAnsi="Traditional Arabic" w:cs="Traditional Arabic"/>
          <w:sz w:val="32"/>
          <w:szCs w:val="32"/>
          <w:rtl/>
          <w:lang w:bidi="ar-MA"/>
        </w:rPr>
        <w:t>،</w:t>
      </w:r>
      <w:r w:rsidR="008A18F5" w:rsidRPr="004814A5">
        <w:rPr>
          <w:rFonts w:ascii="Traditional Arabic" w:eastAsia="Calibri" w:hAnsi="Traditional Arabic" w:cs="Traditional Arabic"/>
          <w:sz w:val="32"/>
          <w:szCs w:val="32"/>
          <w:rtl/>
          <w:lang w:bidi="ar-MA"/>
        </w:rPr>
        <w:t xml:space="preserve"> والبيداغوجية الملائمة للمادة</w:t>
      </w:r>
      <w:r w:rsidR="002F0EF8" w:rsidRPr="004814A5">
        <w:rPr>
          <w:rFonts w:ascii="Traditional Arabic" w:eastAsia="Calibri" w:hAnsi="Traditional Arabic" w:cs="Traditional Arabic"/>
          <w:sz w:val="32"/>
          <w:szCs w:val="32"/>
          <w:rtl/>
          <w:lang w:bidi="ar-MA"/>
        </w:rPr>
        <w:t>، إلى جانب وجود مدرس أو موجه كفء.</w:t>
      </w:r>
    </w:p>
    <w:p w:rsidR="004A7543"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F0EF8" w:rsidRPr="004814A5">
        <w:rPr>
          <w:rFonts w:ascii="Traditional Arabic" w:eastAsia="Calibri" w:hAnsi="Traditional Arabic" w:cs="Traditional Arabic"/>
          <w:sz w:val="32"/>
          <w:szCs w:val="32"/>
          <w:rtl/>
          <w:lang w:bidi="ar-MA"/>
        </w:rPr>
        <w:t>ولا يخفى على المهتمين بهذا الميدان أن عل</w:t>
      </w:r>
      <w:r w:rsidR="00B857CE" w:rsidRPr="004814A5">
        <w:rPr>
          <w:rFonts w:ascii="Traditional Arabic" w:eastAsia="Calibri" w:hAnsi="Traditional Arabic" w:cs="Traditional Arabic"/>
          <w:sz w:val="32"/>
          <w:szCs w:val="32"/>
          <w:rtl/>
          <w:lang w:bidi="ar-MA"/>
        </w:rPr>
        <w:t>اقة المتعلم بهذه المادة متوترة إ</w:t>
      </w:r>
      <w:r w:rsidR="002F0EF8" w:rsidRPr="004814A5">
        <w:rPr>
          <w:rFonts w:ascii="Traditional Arabic" w:eastAsia="Calibri" w:hAnsi="Traditional Arabic" w:cs="Traditional Arabic"/>
          <w:sz w:val="32"/>
          <w:szCs w:val="32"/>
          <w:rtl/>
          <w:lang w:bidi="ar-MA"/>
        </w:rPr>
        <w:t>ن صح القول</w:t>
      </w:r>
      <w:r w:rsidR="00B857CE" w:rsidRPr="004814A5">
        <w:rPr>
          <w:rFonts w:ascii="Traditional Arabic" w:eastAsia="Calibri" w:hAnsi="Traditional Arabic" w:cs="Traditional Arabic"/>
          <w:sz w:val="32"/>
          <w:szCs w:val="32"/>
          <w:rtl/>
          <w:lang w:bidi="ar-MA"/>
        </w:rPr>
        <w:t>،</w:t>
      </w:r>
      <w:r w:rsidR="002F0EF8" w:rsidRPr="004814A5">
        <w:rPr>
          <w:rFonts w:ascii="Traditional Arabic" w:eastAsia="Calibri" w:hAnsi="Traditional Arabic" w:cs="Traditional Arabic"/>
          <w:sz w:val="32"/>
          <w:szCs w:val="32"/>
          <w:rtl/>
          <w:lang w:bidi="ar-MA"/>
        </w:rPr>
        <w:t xml:space="preserve"> وتعرف جفاء كبير</w:t>
      </w:r>
      <w:r w:rsidR="00A75DC6" w:rsidRPr="004814A5">
        <w:rPr>
          <w:rFonts w:ascii="Traditional Arabic" w:eastAsia="Calibri" w:hAnsi="Traditional Arabic" w:cs="Traditional Arabic"/>
          <w:sz w:val="32"/>
          <w:szCs w:val="32"/>
          <w:rtl/>
          <w:lang w:bidi="ar-MA"/>
        </w:rPr>
        <w:t>ا</w:t>
      </w:r>
      <w:r w:rsidR="002F0EF8" w:rsidRPr="004814A5">
        <w:rPr>
          <w:rFonts w:ascii="Traditional Arabic" w:eastAsia="Calibri" w:hAnsi="Traditional Arabic" w:cs="Traditional Arabic"/>
          <w:sz w:val="32"/>
          <w:szCs w:val="32"/>
          <w:rtl/>
          <w:lang w:bidi="ar-MA"/>
        </w:rPr>
        <w:t xml:space="preserve"> من لدن المتعلمين اتجاهها، وقد تكرست مجموعة من العوامل والظروف </w:t>
      </w:r>
      <w:r w:rsidR="00CB4876" w:rsidRPr="004814A5">
        <w:rPr>
          <w:rFonts w:ascii="Traditional Arabic" w:eastAsia="Calibri" w:hAnsi="Traditional Arabic" w:cs="Traditional Arabic"/>
          <w:sz w:val="32"/>
          <w:szCs w:val="32"/>
          <w:rtl/>
          <w:lang w:bidi="ar-MA"/>
        </w:rPr>
        <w:t>المرتبطة بالمنظومة التربوية ككل</w:t>
      </w:r>
      <w:r w:rsidR="002F0EF8" w:rsidRPr="004814A5">
        <w:rPr>
          <w:rFonts w:ascii="Traditional Arabic" w:eastAsia="Calibri" w:hAnsi="Traditional Arabic" w:cs="Traditional Arabic"/>
          <w:sz w:val="32"/>
          <w:szCs w:val="32"/>
          <w:rtl/>
          <w:lang w:bidi="ar-MA"/>
        </w:rPr>
        <w:t xml:space="preserve"> لتوصل المتعلمين إلى حدود كره هذه المادة</w:t>
      </w:r>
      <w:r w:rsidR="00CB4876" w:rsidRPr="004814A5">
        <w:rPr>
          <w:rFonts w:ascii="Traditional Arabic" w:eastAsia="Calibri" w:hAnsi="Traditional Arabic" w:cs="Traditional Arabic"/>
          <w:sz w:val="32"/>
          <w:szCs w:val="32"/>
          <w:rtl/>
          <w:lang w:bidi="ar-MA"/>
        </w:rPr>
        <w:t>،</w:t>
      </w:r>
      <w:r w:rsidR="002F0EF8" w:rsidRPr="004814A5">
        <w:rPr>
          <w:rFonts w:ascii="Traditional Arabic" w:eastAsia="Calibri" w:hAnsi="Traditional Arabic" w:cs="Traditional Arabic"/>
          <w:sz w:val="32"/>
          <w:szCs w:val="32"/>
          <w:rtl/>
          <w:lang w:bidi="ar-MA"/>
        </w:rPr>
        <w:t xml:space="preserve"> والاقرار باستحالة التمكن</w:t>
      </w:r>
      <w:r w:rsidR="00CB4876" w:rsidRPr="004814A5">
        <w:rPr>
          <w:rFonts w:ascii="Traditional Arabic" w:eastAsia="Calibri" w:hAnsi="Traditional Arabic" w:cs="Traditional Arabic"/>
          <w:sz w:val="32"/>
          <w:szCs w:val="32"/>
          <w:rtl/>
          <w:lang w:bidi="ar-MA"/>
        </w:rPr>
        <w:t xml:space="preserve"> منها، مما ي</w:t>
      </w:r>
      <w:r w:rsidR="004A7543" w:rsidRPr="004814A5">
        <w:rPr>
          <w:rFonts w:ascii="Traditional Arabic" w:eastAsia="Calibri" w:hAnsi="Traditional Arabic" w:cs="Traditional Arabic"/>
          <w:sz w:val="32"/>
          <w:szCs w:val="32"/>
          <w:rtl/>
          <w:lang w:bidi="ar-MA"/>
        </w:rPr>
        <w:t xml:space="preserve">دفع المتعلم إلى الإعراض عنها، ويرجع السبب الرئيس في هذا </w:t>
      </w:r>
      <w:r w:rsidR="004A7543" w:rsidRPr="004814A5">
        <w:rPr>
          <w:rFonts w:ascii="Traditional Arabic" w:eastAsia="Calibri" w:hAnsi="Traditional Arabic" w:cs="Traditional Arabic"/>
          <w:sz w:val="32"/>
          <w:szCs w:val="32"/>
          <w:rtl/>
          <w:lang w:bidi="ar-MA"/>
        </w:rPr>
        <w:lastRenderedPageBreak/>
        <w:t>الاعراض</w:t>
      </w:r>
      <w:r w:rsidR="00CB4876" w:rsidRPr="004814A5">
        <w:rPr>
          <w:rFonts w:ascii="Traditional Arabic" w:eastAsia="Calibri" w:hAnsi="Traditional Arabic" w:cs="Traditional Arabic"/>
          <w:sz w:val="32"/>
          <w:szCs w:val="32"/>
          <w:rtl/>
          <w:lang w:bidi="ar-MA"/>
        </w:rPr>
        <w:t>،</w:t>
      </w:r>
      <w:r w:rsidR="004A7543" w:rsidRPr="004814A5">
        <w:rPr>
          <w:rFonts w:ascii="Traditional Arabic" w:eastAsia="Calibri" w:hAnsi="Traditional Arabic" w:cs="Traditional Arabic"/>
          <w:sz w:val="32"/>
          <w:szCs w:val="32"/>
          <w:rtl/>
          <w:lang w:bidi="ar-MA"/>
        </w:rPr>
        <w:t>إلى سيطرة ف</w:t>
      </w:r>
      <w:r w:rsidR="00CB4876" w:rsidRPr="004814A5">
        <w:rPr>
          <w:rFonts w:ascii="Traditional Arabic" w:eastAsia="Calibri" w:hAnsi="Traditional Arabic" w:cs="Traditional Arabic"/>
          <w:sz w:val="32"/>
          <w:szCs w:val="32"/>
          <w:rtl/>
          <w:lang w:bidi="ar-MA"/>
        </w:rPr>
        <w:t xml:space="preserve">كرة </w:t>
      </w:r>
      <w:r w:rsidR="002D07C0" w:rsidRPr="004814A5">
        <w:rPr>
          <w:rFonts w:ascii="Traditional Arabic" w:eastAsia="Calibri" w:hAnsi="Traditional Arabic" w:cs="Traditional Arabic"/>
          <w:sz w:val="32"/>
          <w:szCs w:val="32"/>
          <w:rtl/>
          <w:lang w:bidi="ar-MA"/>
        </w:rPr>
        <w:t>مغلوطة على تمثلات ا</w:t>
      </w:r>
      <w:r w:rsidR="00CB4876" w:rsidRPr="004814A5">
        <w:rPr>
          <w:rFonts w:ascii="Traditional Arabic" w:eastAsia="Calibri" w:hAnsi="Traditional Arabic" w:cs="Traditional Arabic"/>
          <w:sz w:val="32"/>
          <w:szCs w:val="32"/>
          <w:rtl/>
          <w:lang w:bidi="ar-MA"/>
        </w:rPr>
        <w:t xml:space="preserve">لتلاميذ حول </w:t>
      </w:r>
      <w:r w:rsidR="002D07C0" w:rsidRPr="004814A5">
        <w:rPr>
          <w:rFonts w:ascii="Traditional Arabic" w:eastAsia="Calibri" w:hAnsi="Traditional Arabic" w:cs="Traditional Arabic"/>
          <w:sz w:val="32"/>
          <w:szCs w:val="32"/>
          <w:rtl/>
          <w:lang w:bidi="ar-MA"/>
        </w:rPr>
        <w:t>ا</w:t>
      </w:r>
      <w:r w:rsidR="004A7543" w:rsidRPr="004814A5">
        <w:rPr>
          <w:rFonts w:ascii="Traditional Arabic" w:eastAsia="Calibri" w:hAnsi="Traditional Arabic" w:cs="Traditional Arabic"/>
          <w:sz w:val="32"/>
          <w:szCs w:val="32"/>
          <w:rtl/>
          <w:lang w:bidi="ar-MA"/>
        </w:rPr>
        <w:t xml:space="preserve">لمادة </w:t>
      </w:r>
      <w:r w:rsidR="002D07C0" w:rsidRPr="004814A5">
        <w:rPr>
          <w:rFonts w:ascii="Traditional Arabic" w:eastAsia="Calibri" w:hAnsi="Traditional Arabic" w:cs="Traditional Arabic"/>
          <w:sz w:val="32"/>
          <w:szCs w:val="32"/>
          <w:rtl/>
          <w:lang w:bidi="ar-MA"/>
        </w:rPr>
        <w:t>و</w:t>
      </w:r>
      <w:r w:rsidR="004A7543" w:rsidRPr="004814A5">
        <w:rPr>
          <w:rFonts w:ascii="Traditional Arabic" w:eastAsia="Calibri" w:hAnsi="Traditional Arabic" w:cs="Traditional Arabic"/>
          <w:sz w:val="32"/>
          <w:szCs w:val="32"/>
          <w:rtl/>
          <w:lang w:bidi="ar-MA"/>
        </w:rPr>
        <w:t xml:space="preserve">فحواها؛ أن تدريس المادة يعتبر غاية لذاتها </w:t>
      </w:r>
      <w:r w:rsidR="00CB4876" w:rsidRPr="004814A5">
        <w:rPr>
          <w:rFonts w:ascii="Traditional Arabic" w:eastAsia="Calibri" w:hAnsi="Traditional Arabic" w:cs="Traditional Arabic"/>
          <w:sz w:val="32"/>
          <w:szCs w:val="32"/>
          <w:rtl/>
          <w:lang w:bidi="ar-MA"/>
        </w:rPr>
        <w:t>و</w:t>
      </w:r>
      <w:r w:rsidR="004A7543" w:rsidRPr="004814A5">
        <w:rPr>
          <w:rFonts w:ascii="Traditional Arabic" w:eastAsia="Calibri" w:hAnsi="Traditional Arabic" w:cs="Traditional Arabic"/>
          <w:sz w:val="32"/>
          <w:szCs w:val="32"/>
          <w:rtl/>
          <w:lang w:bidi="ar-MA"/>
        </w:rPr>
        <w:t xml:space="preserve">لا يفيد في أي شيء. </w:t>
      </w:r>
    </w:p>
    <w:p w:rsidR="002F0EF8"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4A7543" w:rsidRPr="004814A5">
        <w:rPr>
          <w:rFonts w:ascii="Traditional Arabic" w:eastAsia="Calibri" w:hAnsi="Traditional Arabic" w:cs="Traditional Arabic"/>
          <w:sz w:val="32"/>
          <w:szCs w:val="32"/>
          <w:rtl/>
          <w:lang w:bidi="ar-MA"/>
        </w:rPr>
        <w:t>من هنا يمكن أن ننطلق</w:t>
      </w:r>
      <w:r w:rsidR="002D07C0" w:rsidRPr="004814A5">
        <w:rPr>
          <w:rFonts w:ascii="Traditional Arabic" w:eastAsia="Calibri" w:hAnsi="Traditional Arabic" w:cs="Traditional Arabic"/>
          <w:sz w:val="32"/>
          <w:szCs w:val="32"/>
          <w:rtl/>
          <w:lang w:bidi="ar-MA"/>
        </w:rPr>
        <w:t xml:space="preserve"> للحديث عن معنى التعلمات، حيث أث</w:t>
      </w:r>
      <w:r w:rsidR="004A7543" w:rsidRPr="004814A5">
        <w:rPr>
          <w:rFonts w:ascii="Traditional Arabic" w:eastAsia="Calibri" w:hAnsi="Traditional Arabic" w:cs="Traditional Arabic"/>
          <w:sz w:val="32"/>
          <w:szCs w:val="32"/>
          <w:rtl/>
          <w:lang w:bidi="ar-MA"/>
        </w:rPr>
        <w:t>بتت الدراسات التربوية الحديثة وخصوصا المرتب</w:t>
      </w:r>
      <w:r w:rsidR="00E15074" w:rsidRPr="004814A5">
        <w:rPr>
          <w:rFonts w:ascii="Traditional Arabic" w:eastAsia="Calibri" w:hAnsi="Traditional Arabic" w:cs="Traditional Arabic"/>
          <w:sz w:val="32"/>
          <w:szCs w:val="32"/>
          <w:rtl/>
          <w:lang w:bidi="ar-MA"/>
        </w:rPr>
        <w:t>طة بعلم النفس التربوي أن التعلمات</w:t>
      </w:r>
      <w:r w:rsidR="004A7543" w:rsidRPr="004814A5">
        <w:rPr>
          <w:rFonts w:ascii="Traditional Arabic" w:eastAsia="Calibri" w:hAnsi="Traditional Arabic" w:cs="Traditional Arabic"/>
          <w:sz w:val="32"/>
          <w:szCs w:val="32"/>
          <w:rtl/>
          <w:lang w:bidi="ar-MA"/>
        </w:rPr>
        <w:t xml:space="preserve"> المدرسة التي لا تكسب معنى ـــ غاية تعليمها وتعلمها ـــ عند </w:t>
      </w:r>
      <w:r w:rsidR="002D07C0" w:rsidRPr="004814A5">
        <w:rPr>
          <w:rFonts w:ascii="Traditional Arabic" w:eastAsia="Calibri" w:hAnsi="Traditional Arabic" w:cs="Traditional Arabic"/>
          <w:sz w:val="32"/>
          <w:szCs w:val="32"/>
          <w:rtl/>
          <w:lang w:bidi="ar-MA"/>
        </w:rPr>
        <w:t>المتعلمين، أي أنه لم يس</w:t>
      </w:r>
      <w:r w:rsidR="00E15074" w:rsidRPr="004814A5">
        <w:rPr>
          <w:rFonts w:ascii="Traditional Arabic" w:eastAsia="Calibri" w:hAnsi="Traditional Arabic" w:cs="Traditional Arabic"/>
          <w:sz w:val="32"/>
          <w:szCs w:val="32"/>
          <w:rtl/>
          <w:lang w:bidi="ar-MA"/>
        </w:rPr>
        <w:t>توعب بعد، و</w:t>
      </w:r>
      <w:r w:rsidR="004A7543" w:rsidRPr="004814A5">
        <w:rPr>
          <w:rFonts w:ascii="Traditional Arabic" w:eastAsia="Calibri" w:hAnsi="Traditional Arabic" w:cs="Traditional Arabic"/>
          <w:sz w:val="32"/>
          <w:szCs w:val="32"/>
          <w:rtl/>
          <w:lang w:bidi="ar-MA"/>
        </w:rPr>
        <w:t>لم يتم تعريفه على الغاية والهدف</w:t>
      </w:r>
      <w:r w:rsidR="002D07C0" w:rsidRPr="004814A5">
        <w:rPr>
          <w:rFonts w:ascii="Traditional Arabic" w:eastAsia="Calibri" w:hAnsi="Traditional Arabic" w:cs="Traditional Arabic"/>
          <w:sz w:val="32"/>
          <w:szCs w:val="32"/>
          <w:rtl/>
          <w:lang w:bidi="ar-MA"/>
        </w:rPr>
        <w:t xml:space="preserve"> </w:t>
      </w:r>
      <w:r w:rsidR="004A7543" w:rsidRPr="004814A5">
        <w:rPr>
          <w:rFonts w:ascii="Traditional Arabic" w:eastAsia="Calibri" w:hAnsi="Traditional Arabic" w:cs="Traditional Arabic"/>
          <w:sz w:val="32"/>
          <w:szCs w:val="32"/>
          <w:rtl/>
          <w:lang w:bidi="ar-MA"/>
        </w:rPr>
        <w:t>من تعلمِّهِ لهذه المادة</w:t>
      </w:r>
      <w:r w:rsidR="00E15074" w:rsidRPr="004814A5">
        <w:rPr>
          <w:rFonts w:ascii="Traditional Arabic" w:eastAsia="Calibri" w:hAnsi="Traditional Arabic" w:cs="Traditional Arabic"/>
          <w:sz w:val="32"/>
          <w:szCs w:val="32"/>
          <w:rtl/>
          <w:lang w:bidi="ar-MA"/>
        </w:rPr>
        <w:t>،</w:t>
      </w:r>
      <w:r w:rsidR="004A7543" w:rsidRPr="004814A5">
        <w:rPr>
          <w:rFonts w:ascii="Traditional Arabic" w:eastAsia="Calibri" w:hAnsi="Traditional Arabic" w:cs="Traditional Arabic"/>
          <w:sz w:val="32"/>
          <w:szCs w:val="32"/>
          <w:rtl/>
          <w:lang w:bidi="ar-MA"/>
        </w:rPr>
        <w:t xml:space="preserve"> وانعكاساتها الإيجابية على تحصليه وعلى معارفه، فلا يمكن أن يقدم عليها بل ستظل شيئا غامضا بالنسبة</w:t>
      </w:r>
      <w:r w:rsidR="00E15074" w:rsidRPr="004814A5">
        <w:rPr>
          <w:rFonts w:ascii="Traditional Arabic" w:eastAsia="Calibri" w:hAnsi="Traditional Arabic" w:cs="Traditional Arabic"/>
          <w:sz w:val="32"/>
          <w:szCs w:val="32"/>
          <w:rtl/>
          <w:lang w:bidi="ar-MA"/>
        </w:rPr>
        <w:t xml:space="preserve"> له. إذ يعتبر</w:t>
      </w:r>
      <w:r w:rsidRPr="004814A5">
        <w:rPr>
          <w:rFonts w:ascii="Traditional Arabic" w:eastAsia="Calibri" w:hAnsi="Traditional Arabic" w:cs="Traditional Arabic"/>
          <w:sz w:val="32"/>
          <w:szCs w:val="32"/>
          <w:rtl/>
          <w:lang w:bidi="ar-MA"/>
        </w:rPr>
        <w:t xml:space="preserve"> </w:t>
      </w:r>
      <w:r w:rsidR="004A7543" w:rsidRPr="004814A5">
        <w:rPr>
          <w:rFonts w:ascii="Traditional Arabic" w:eastAsia="Calibri" w:hAnsi="Traditional Arabic" w:cs="Traditional Arabic"/>
          <w:sz w:val="32"/>
          <w:szCs w:val="32"/>
          <w:rtl/>
          <w:lang w:bidi="ar-MA"/>
        </w:rPr>
        <w:t>غموض الرؤية والتصور الخاص</w:t>
      </w:r>
      <w:r w:rsidRPr="004814A5">
        <w:rPr>
          <w:rFonts w:ascii="Traditional Arabic" w:eastAsia="Calibri" w:hAnsi="Traditional Arabic" w:cs="Traditional Arabic"/>
          <w:sz w:val="32"/>
          <w:szCs w:val="32"/>
          <w:rtl/>
          <w:lang w:bidi="ar-MA"/>
        </w:rPr>
        <w:t xml:space="preserve"> </w:t>
      </w:r>
      <w:r w:rsidR="00E15074" w:rsidRPr="004814A5">
        <w:rPr>
          <w:rFonts w:ascii="Traditional Arabic" w:eastAsia="Calibri" w:hAnsi="Traditional Arabic" w:cs="Traditional Arabic"/>
          <w:sz w:val="32"/>
          <w:szCs w:val="32"/>
          <w:rtl/>
          <w:lang w:bidi="ar-MA"/>
        </w:rPr>
        <w:t xml:space="preserve">بهذه </w:t>
      </w:r>
      <w:r w:rsidR="004A7543" w:rsidRPr="004814A5">
        <w:rPr>
          <w:rFonts w:ascii="Traditional Arabic" w:eastAsia="Calibri" w:hAnsi="Traditional Arabic" w:cs="Traditional Arabic"/>
          <w:sz w:val="32"/>
          <w:szCs w:val="32"/>
          <w:rtl/>
          <w:lang w:bidi="ar-MA"/>
        </w:rPr>
        <w:t>التعلمات أحد الأسباب الرئيسة في فشل تدر</w:t>
      </w:r>
      <w:r w:rsidR="00E15074" w:rsidRPr="004814A5">
        <w:rPr>
          <w:rFonts w:ascii="Traditional Arabic" w:eastAsia="Calibri" w:hAnsi="Traditional Arabic" w:cs="Traditional Arabic"/>
          <w:sz w:val="32"/>
          <w:szCs w:val="32"/>
          <w:rtl/>
          <w:lang w:bidi="ar-MA"/>
        </w:rPr>
        <w:t>ي</w:t>
      </w:r>
      <w:r w:rsidR="004A7543" w:rsidRPr="004814A5">
        <w:rPr>
          <w:rFonts w:ascii="Traditional Arabic" w:eastAsia="Calibri" w:hAnsi="Traditional Arabic" w:cs="Traditional Arabic"/>
          <w:sz w:val="32"/>
          <w:szCs w:val="32"/>
          <w:rtl/>
          <w:lang w:bidi="ar-MA"/>
        </w:rPr>
        <w:t>سها. ف</w:t>
      </w:r>
      <w:r w:rsidR="00E15074" w:rsidRPr="004814A5">
        <w:rPr>
          <w:rFonts w:ascii="Traditional Arabic" w:eastAsia="Calibri" w:hAnsi="Traditional Arabic" w:cs="Traditional Arabic"/>
          <w:sz w:val="32"/>
          <w:szCs w:val="32"/>
          <w:rtl/>
          <w:lang w:bidi="ar-MA"/>
        </w:rPr>
        <w:t>ي</w:t>
      </w:r>
      <w:r w:rsidR="004A7543" w:rsidRPr="004814A5">
        <w:rPr>
          <w:rFonts w:ascii="Traditional Arabic" w:eastAsia="Calibri" w:hAnsi="Traditional Arabic" w:cs="Traditional Arabic"/>
          <w:sz w:val="32"/>
          <w:szCs w:val="32"/>
          <w:rtl/>
          <w:lang w:bidi="ar-MA"/>
        </w:rPr>
        <w:t>صير المتعلم هنا مجبرا على التعلم وليس بمحض إرادته</w:t>
      </w:r>
      <w:r w:rsidR="002E3454" w:rsidRPr="004814A5">
        <w:rPr>
          <w:rFonts w:ascii="Traditional Arabic" w:eastAsia="Calibri" w:hAnsi="Traditional Arabic" w:cs="Traditional Arabic"/>
          <w:sz w:val="32"/>
          <w:szCs w:val="32"/>
          <w:rtl/>
          <w:lang w:bidi="ar-MA"/>
        </w:rPr>
        <w:t xml:space="preserve">، فإن حدث وتعلم بعض الأشياء عنها، لم تكد تمر الأيام بل الساعات حتى لا يكاد يتذكر منها شيئا. </w:t>
      </w:r>
    </w:p>
    <w:p w:rsidR="002E3454"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E3454" w:rsidRPr="004814A5">
        <w:rPr>
          <w:rFonts w:ascii="Traditional Arabic" w:eastAsia="Calibri" w:hAnsi="Traditional Arabic" w:cs="Traditional Arabic"/>
          <w:sz w:val="32"/>
          <w:szCs w:val="32"/>
          <w:rtl/>
          <w:lang w:bidi="ar-MA"/>
        </w:rPr>
        <w:t xml:space="preserve">فكل هذه الأسباب </w:t>
      </w:r>
      <w:r w:rsidR="002D07C0" w:rsidRPr="004814A5">
        <w:rPr>
          <w:rFonts w:ascii="Traditional Arabic" w:eastAsia="Calibri" w:hAnsi="Traditional Arabic" w:cs="Traditional Arabic"/>
          <w:sz w:val="32"/>
          <w:szCs w:val="32"/>
          <w:rtl/>
          <w:lang w:bidi="ar-MA"/>
        </w:rPr>
        <w:t>و</w:t>
      </w:r>
      <w:r w:rsidR="002E3454" w:rsidRPr="004814A5">
        <w:rPr>
          <w:rFonts w:ascii="Traditional Arabic" w:eastAsia="Calibri" w:hAnsi="Traditional Arabic" w:cs="Traditional Arabic"/>
          <w:sz w:val="32"/>
          <w:szCs w:val="32"/>
          <w:rtl/>
          <w:lang w:bidi="ar-MA"/>
        </w:rPr>
        <w:t xml:space="preserve">أخرى كثيرة تجعل المتعلمين يزهدون في المادة ولا يحرصون على الإفادة منها، ومثل هذا الإحساس كفيل بأن يبعدهم وينفرهم من المادة، إذ إن الاستعداد والدافعية من أهم شروط التعلم اللازم </w:t>
      </w:r>
      <w:r w:rsidR="00EC02D8" w:rsidRPr="004814A5">
        <w:rPr>
          <w:rFonts w:ascii="Traditional Arabic" w:eastAsia="Calibri" w:hAnsi="Traditional Arabic" w:cs="Traditional Arabic"/>
          <w:sz w:val="32"/>
          <w:szCs w:val="32"/>
          <w:rtl/>
          <w:lang w:bidi="ar-MA"/>
        </w:rPr>
        <w:t>توفرها عند الرغبة في تعليم وتعل</w:t>
      </w:r>
      <w:r w:rsidR="002E3454" w:rsidRPr="004814A5">
        <w:rPr>
          <w:rFonts w:ascii="Traditional Arabic" w:eastAsia="Calibri" w:hAnsi="Traditional Arabic" w:cs="Traditional Arabic"/>
          <w:sz w:val="32"/>
          <w:szCs w:val="32"/>
          <w:rtl/>
          <w:lang w:bidi="ar-MA"/>
        </w:rPr>
        <w:t>م أي شيء كان.</w:t>
      </w:r>
    </w:p>
    <w:p w:rsidR="002E3454" w:rsidRPr="004814A5" w:rsidRDefault="008F7F78" w:rsidP="005A4D8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AD015F" w:rsidRPr="004814A5">
        <w:rPr>
          <w:rFonts w:ascii="Traditional Arabic" w:eastAsia="Calibri" w:hAnsi="Traditional Arabic" w:cs="Traditional Arabic"/>
          <w:sz w:val="32"/>
          <w:szCs w:val="32"/>
          <w:rtl/>
          <w:lang w:bidi="ar-MA"/>
        </w:rPr>
        <w:t xml:space="preserve">وهناك </w:t>
      </w:r>
      <w:r w:rsidR="00EC02D8" w:rsidRPr="004814A5">
        <w:rPr>
          <w:rFonts w:ascii="Traditional Arabic" w:eastAsia="Calibri" w:hAnsi="Traditional Arabic" w:cs="Traditional Arabic"/>
          <w:sz w:val="32"/>
          <w:szCs w:val="32"/>
          <w:rtl/>
          <w:lang w:bidi="ar-MA"/>
        </w:rPr>
        <w:t>سبب آخر يحظى بنفس التأثير الذي ي</w:t>
      </w:r>
      <w:r w:rsidR="00AD015F" w:rsidRPr="004814A5">
        <w:rPr>
          <w:rFonts w:ascii="Traditional Arabic" w:eastAsia="Calibri" w:hAnsi="Traditional Arabic" w:cs="Traditional Arabic"/>
          <w:sz w:val="32"/>
          <w:szCs w:val="32"/>
          <w:rtl/>
          <w:lang w:bidi="ar-MA"/>
        </w:rPr>
        <w:t>سهم ف</w:t>
      </w:r>
      <w:r w:rsidR="005A4D85" w:rsidRPr="004814A5">
        <w:rPr>
          <w:rFonts w:ascii="Traditional Arabic" w:eastAsia="Calibri" w:hAnsi="Traditional Arabic" w:cs="Traditional Arabic"/>
          <w:sz w:val="32"/>
          <w:szCs w:val="32"/>
          <w:rtl/>
          <w:lang w:bidi="ar-MA"/>
        </w:rPr>
        <w:t>يه غياب الدافعية وطريقة التدريس</w:t>
      </w:r>
      <w:r w:rsidR="00BA5514" w:rsidRPr="004814A5">
        <w:rPr>
          <w:rFonts w:ascii="Traditional Arabic" w:eastAsia="Calibri" w:hAnsi="Traditional Arabic" w:cs="Traditional Arabic"/>
          <w:sz w:val="32"/>
          <w:szCs w:val="32"/>
          <w:rtl/>
          <w:lang w:bidi="ar-MA"/>
        </w:rPr>
        <w:t xml:space="preserve"> </w:t>
      </w:r>
      <w:r w:rsidR="00AD015F" w:rsidRPr="004814A5">
        <w:rPr>
          <w:rFonts w:ascii="Traditional Arabic" w:eastAsia="Calibri" w:hAnsi="Traditional Arabic" w:cs="Traditional Arabic"/>
          <w:sz w:val="32"/>
          <w:szCs w:val="32"/>
          <w:rtl/>
          <w:lang w:bidi="ar-MA"/>
        </w:rPr>
        <w:t>في الإعراض عن المادة، وهو سبب مرتبط بطبيعة التلاميذ أنفسهم، فلا</w:t>
      </w:r>
      <w:r w:rsidR="002D07C0" w:rsidRPr="004814A5">
        <w:rPr>
          <w:rFonts w:ascii="Traditional Arabic" w:eastAsia="Calibri" w:hAnsi="Traditional Arabic" w:cs="Traditional Arabic"/>
          <w:sz w:val="32"/>
          <w:szCs w:val="32"/>
          <w:rtl/>
          <w:lang w:bidi="ar-MA"/>
        </w:rPr>
        <w:t xml:space="preserve"> أحد يستطيع أن ينكر الضعف والعجز</w:t>
      </w:r>
      <w:r w:rsidR="00EC02D8" w:rsidRPr="004814A5">
        <w:rPr>
          <w:rFonts w:ascii="Traditional Arabic" w:eastAsia="Calibri" w:hAnsi="Traditional Arabic" w:cs="Traditional Arabic"/>
          <w:sz w:val="32"/>
          <w:szCs w:val="32"/>
          <w:rtl/>
          <w:lang w:bidi="ar-MA"/>
        </w:rPr>
        <w:t xml:space="preserve"> الذي ت</w:t>
      </w:r>
      <w:r w:rsidR="00AD015F" w:rsidRPr="004814A5">
        <w:rPr>
          <w:rFonts w:ascii="Traditional Arabic" w:eastAsia="Calibri" w:hAnsi="Traditional Arabic" w:cs="Traditional Arabic"/>
          <w:sz w:val="32"/>
          <w:szCs w:val="32"/>
          <w:rtl/>
          <w:lang w:bidi="ar-MA"/>
        </w:rPr>
        <w:t>عاني منه مجموعة كبيرة من التلاميذ في التعلم</w:t>
      </w:r>
      <w:r w:rsidR="00BA5514" w:rsidRPr="004814A5">
        <w:rPr>
          <w:rFonts w:ascii="Traditional Arabic" w:eastAsia="Calibri" w:hAnsi="Traditional Arabic" w:cs="Traditional Arabic"/>
          <w:sz w:val="32"/>
          <w:szCs w:val="32"/>
          <w:rtl/>
          <w:lang w:bidi="ar-MA"/>
        </w:rPr>
        <w:t>،</w:t>
      </w:r>
      <w:r w:rsidR="00AD015F" w:rsidRPr="004814A5">
        <w:rPr>
          <w:rFonts w:ascii="Traditional Arabic" w:eastAsia="Calibri" w:hAnsi="Traditional Arabic" w:cs="Traditional Arabic"/>
          <w:sz w:val="32"/>
          <w:szCs w:val="32"/>
          <w:rtl/>
          <w:lang w:bidi="ar-MA"/>
        </w:rPr>
        <w:t xml:space="preserve"> والراجع إلى ضعف تحصليهم السابق، إضافة إلى عجز لغوي عام</w:t>
      </w:r>
      <w:r w:rsidR="00BA5514" w:rsidRPr="004814A5">
        <w:rPr>
          <w:rFonts w:ascii="Traditional Arabic" w:eastAsia="Calibri" w:hAnsi="Traditional Arabic" w:cs="Traditional Arabic"/>
          <w:sz w:val="32"/>
          <w:szCs w:val="32"/>
          <w:rtl/>
          <w:lang w:bidi="ar-MA"/>
        </w:rPr>
        <w:t>،</w:t>
      </w:r>
      <w:r w:rsidR="00AD015F" w:rsidRPr="004814A5">
        <w:rPr>
          <w:rFonts w:ascii="Traditional Arabic" w:eastAsia="Calibri" w:hAnsi="Traditional Arabic" w:cs="Traditional Arabic"/>
          <w:sz w:val="32"/>
          <w:szCs w:val="32"/>
          <w:rtl/>
          <w:lang w:bidi="ar-MA"/>
        </w:rPr>
        <w:t xml:space="preserve"> يحول </w:t>
      </w:r>
      <w:r w:rsidR="005A4D85" w:rsidRPr="004814A5">
        <w:rPr>
          <w:rFonts w:ascii="Traditional Arabic" w:eastAsia="Calibri" w:hAnsi="Traditional Arabic" w:cs="Traditional Arabic"/>
          <w:sz w:val="32"/>
          <w:szCs w:val="32"/>
          <w:rtl/>
          <w:lang w:bidi="ar-MA"/>
        </w:rPr>
        <w:t>دون تمكن التلاميذ</w:t>
      </w:r>
      <w:r w:rsidR="00EC02D8" w:rsidRPr="004814A5">
        <w:rPr>
          <w:rFonts w:ascii="Traditional Arabic" w:eastAsia="Calibri" w:hAnsi="Traditional Arabic" w:cs="Traditional Arabic"/>
          <w:sz w:val="32"/>
          <w:szCs w:val="32"/>
          <w:rtl/>
          <w:lang w:bidi="ar-MA"/>
        </w:rPr>
        <w:t xml:space="preserve"> من</w:t>
      </w:r>
      <w:r w:rsidR="005A4D85" w:rsidRPr="004814A5">
        <w:rPr>
          <w:rFonts w:ascii="Traditional Arabic" w:eastAsia="Calibri" w:hAnsi="Traditional Arabic" w:cs="Traditional Arabic"/>
          <w:sz w:val="32"/>
          <w:szCs w:val="32"/>
          <w:rtl/>
          <w:lang w:bidi="ar-MA"/>
        </w:rPr>
        <w:t xml:space="preserve"> فك رموز الشعر</w:t>
      </w:r>
      <w:r w:rsidR="00BA5514" w:rsidRPr="004814A5">
        <w:rPr>
          <w:rFonts w:ascii="Traditional Arabic" w:eastAsia="Calibri" w:hAnsi="Traditional Arabic" w:cs="Traditional Arabic"/>
          <w:sz w:val="32"/>
          <w:szCs w:val="32"/>
          <w:rtl/>
          <w:lang w:bidi="ar-MA"/>
        </w:rPr>
        <w:t xml:space="preserve"> </w:t>
      </w:r>
      <w:r w:rsidR="00EC02D8" w:rsidRPr="004814A5">
        <w:rPr>
          <w:rFonts w:ascii="Traditional Arabic" w:eastAsia="Calibri" w:hAnsi="Traditional Arabic" w:cs="Traditional Arabic"/>
          <w:sz w:val="32"/>
          <w:szCs w:val="32"/>
          <w:rtl/>
          <w:lang w:bidi="ar-MA"/>
        </w:rPr>
        <w:t>على مستوى القراءة أولا</w:t>
      </w:r>
      <w:r w:rsidR="00BA5514" w:rsidRPr="004814A5">
        <w:rPr>
          <w:rFonts w:ascii="Traditional Arabic" w:eastAsia="Calibri" w:hAnsi="Traditional Arabic" w:cs="Traditional Arabic"/>
          <w:sz w:val="32"/>
          <w:szCs w:val="32"/>
          <w:rtl/>
          <w:lang w:bidi="ar-MA"/>
        </w:rPr>
        <w:t>،</w:t>
      </w:r>
      <w:r w:rsidR="002D07C0" w:rsidRPr="004814A5">
        <w:rPr>
          <w:rFonts w:ascii="Traditional Arabic" w:eastAsia="Calibri" w:hAnsi="Traditional Arabic" w:cs="Traditional Arabic"/>
          <w:sz w:val="32"/>
          <w:szCs w:val="32"/>
          <w:rtl/>
          <w:lang w:bidi="ar-MA"/>
        </w:rPr>
        <w:t xml:space="preserve"> ث</w:t>
      </w:r>
      <w:r w:rsidR="00AD015F" w:rsidRPr="004814A5">
        <w:rPr>
          <w:rFonts w:ascii="Traditional Arabic" w:eastAsia="Calibri" w:hAnsi="Traditional Arabic" w:cs="Traditional Arabic"/>
          <w:sz w:val="32"/>
          <w:szCs w:val="32"/>
          <w:rtl/>
          <w:lang w:bidi="ar-MA"/>
        </w:rPr>
        <w:t>م الفهم وإدراك الدلالات ثانيا، فقراءة الشعر بشكل صحيح تعتبر المدخل الرئيس لفهم مضامين الشعر والقصائد عموما وإقامة الأوزان بعد تقطيع الأبيات الشعرية</w:t>
      </w:r>
      <w:r w:rsidR="00AD015F" w:rsidRPr="004814A5">
        <w:rPr>
          <w:rFonts w:ascii="Traditional Arabic" w:eastAsia="Calibri" w:hAnsi="Traditional Arabic" w:cs="Traditional Arabic"/>
          <w:sz w:val="36"/>
          <w:szCs w:val="36"/>
          <w:rtl/>
          <w:lang w:bidi="ar-MA"/>
        </w:rPr>
        <w:t>.</w:t>
      </w:r>
      <w:r w:rsidR="0025658E" w:rsidRPr="004814A5">
        <w:rPr>
          <w:rFonts w:ascii="Traditional Arabic" w:hAnsi="Traditional Arabic" w:cs="Traditional Arabic"/>
          <w:sz w:val="40"/>
          <w:szCs w:val="40"/>
          <w:vertAlign w:val="superscript"/>
          <w:rtl/>
        </w:rPr>
        <w:t>(</w:t>
      </w:r>
      <w:r w:rsidR="00AD015F" w:rsidRPr="004814A5">
        <w:rPr>
          <w:rFonts w:ascii="Traditional Arabic" w:hAnsi="Traditional Arabic" w:cs="Traditional Arabic"/>
          <w:sz w:val="40"/>
          <w:szCs w:val="40"/>
          <w:vertAlign w:val="superscript"/>
          <w:rtl/>
        </w:rPr>
        <w:footnoteReference w:id="41"/>
      </w:r>
      <w:r w:rsidR="0025658E" w:rsidRPr="004814A5">
        <w:rPr>
          <w:rFonts w:ascii="Traditional Arabic" w:hAnsi="Traditional Arabic" w:cs="Traditional Arabic"/>
          <w:sz w:val="40"/>
          <w:szCs w:val="40"/>
          <w:vertAlign w:val="superscript"/>
          <w:rtl/>
        </w:rPr>
        <w:t>)</w:t>
      </w:r>
    </w:p>
    <w:p w:rsidR="007C2870" w:rsidRPr="004814A5" w:rsidRDefault="008F7F78" w:rsidP="002D07C0">
      <w:pPr>
        <w:bidi/>
        <w:spacing w:after="0" w:line="360" w:lineRule="auto"/>
        <w:jc w:val="both"/>
        <w:rPr>
          <w:rFonts w:ascii="Traditional Arabic" w:hAnsi="Traditional Arabic" w:cs="Traditional Arabic"/>
          <w:sz w:val="40"/>
          <w:szCs w:val="40"/>
          <w:vertAlign w:val="superscript"/>
          <w:rtl/>
        </w:rPr>
      </w:pPr>
      <w:r w:rsidRPr="004814A5">
        <w:rPr>
          <w:rFonts w:ascii="Traditional Arabic" w:eastAsia="Calibri" w:hAnsi="Traditional Arabic" w:cs="Traditional Arabic"/>
          <w:sz w:val="32"/>
          <w:szCs w:val="32"/>
          <w:rtl/>
          <w:lang w:bidi="ar-MA"/>
        </w:rPr>
        <w:t xml:space="preserve"> </w:t>
      </w:r>
      <w:r w:rsidR="002D07C0" w:rsidRPr="004814A5">
        <w:rPr>
          <w:rFonts w:ascii="Traditional Arabic" w:eastAsia="Calibri" w:hAnsi="Traditional Arabic" w:cs="Traditional Arabic"/>
          <w:sz w:val="32"/>
          <w:szCs w:val="32"/>
          <w:rtl/>
          <w:lang w:bidi="ar-MA"/>
        </w:rPr>
        <w:t xml:space="preserve">كما أن قلة مقروء التلاميذ الشعري له </w:t>
      </w:r>
      <w:r w:rsidR="0025658E" w:rsidRPr="004814A5">
        <w:rPr>
          <w:rFonts w:ascii="Traditional Arabic" w:eastAsia="Calibri" w:hAnsi="Traditional Arabic" w:cs="Traditional Arabic"/>
          <w:sz w:val="32"/>
          <w:szCs w:val="32"/>
          <w:rtl/>
          <w:lang w:bidi="ar-MA"/>
        </w:rPr>
        <w:t>دور بارز في</w:t>
      </w:r>
      <w:r w:rsidR="002D07C0" w:rsidRPr="004814A5">
        <w:rPr>
          <w:rFonts w:ascii="Traditional Arabic" w:eastAsia="Calibri" w:hAnsi="Traditional Arabic" w:cs="Traditional Arabic"/>
          <w:sz w:val="32"/>
          <w:szCs w:val="32"/>
          <w:rtl/>
          <w:lang w:bidi="ar-MA"/>
        </w:rPr>
        <w:t xml:space="preserve"> تعميق</w:t>
      </w:r>
      <w:r w:rsidR="0025658E" w:rsidRPr="004814A5">
        <w:rPr>
          <w:rFonts w:ascii="Traditional Arabic" w:eastAsia="Calibri" w:hAnsi="Traditional Arabic" w:cs="Traditional Arabic"/>
          <w:sz w:val="32"/>
          <w:szCs w:val="32"/>
          <w:rtl/>
          <w:lang w:bidi="ar-MA"/>
        </w:rPr>
        <w:t xml:space="preserve"> هذه المشكلة، فهم لا يقرؤون الشعر ولا يحفظونه، ويكتفون</w:t>
      </w:r>
      <w:r w:rsidR="00BA5EA1" w:rsidRPr="004814A5">
        <w:rPr>
          <w:rFonts w:ascii="Traditional Arabic" w:eastAsia="Calibri" w:hAnsi="Traditional Arabic" w:cs="Traditional Arabic"/>
          <w:sz w:val="32"/>
          <w:szCs w:val="32"/>
          <w:rtl/>
          <w:lang w:bidi="ar-MA"/>
        </w:rPr>
        <w:t xml:space="preserve"> بما يقدم لهم في الفصل وأحيانا كثيرة لا يتعاملون مع الدروس في الفصل بالجدية اللازمة، ففهم الشعر وإدراك دلالات</w:t>
      </w:r>
      <w:r w:rsidR="00BA5514" w:rsidRPr="004814A5">
        <w:rPr>
          <w:rFonts w:ascii="Traditional Arabic" w:eastAsia="Calibri" w:hAnsi="Traditional Arabic" w:cs="Traditional Arabic"/>
          <w:sz w:val="32"/>
          <w:szCs w:val="32"/>
          <w:rtl/>
          <w:lang w:bidi="ar-MA"/>
        </w:rPr>
        <w:t>ه</w:t>
      </w:r>
      <w:r w:rsidR="00BA5EA1" w:rsidRPr="004814A5">
        <w:rPr>
          <w:rFonts w:ascii="Traditional Arabic" w:eastAsia="Calibri" w:hAnsi="Traditional Arabic" w:cs="Traditional Arabic"/>
          <w:sz w:val="32"/>
          <w:szCs w:val="32"/>
          <w:rtl/>
          <w:lang w:bidi="ar-MA"/>
        </w:rPr>
        <w:t xml:space="preserve"> المباشرة </w:t>
      </w:r>
      <w:r w:rsidR="00BA5EA1" w:rsidRPr="004814A5">
        <w:rPr>
          <w:rFonts w:ascii="Traditional Arabic" w:eastAsia="Calibri" w:hAnsi="Traditional Arabic" w:cs="Traditional Arabic"/>
          <w:sz w:val="32"/>
          <w:szCs w:val="32"/>
          <w:rtl/>
          <w:lang w:bidi="ar-MA"/>
        </w:rPr>
        <w:lastRenderedPageBreak/>
        <w:t>أو الرمزية يحتاج</w:t>
      </w:r>
      <w:r w:rsidR="00BA5514" w:rsidRPr="004814A5">
        <w:rPr>
          <w:rFonts w:ascii="Traditional Arabic" w:eastAsia="Calibri" w:hAnsi="Traditional Arabic" w:cs="Traditional Arabic"/>
          <w:sz w:val="32"/>
          <w:szCs w:val="32"/>
          <w:rtl/>
          <w:lang w:bidi="ar-MA"/>
        </w:rPr>
        <w:t xml:space="preserve"> </w:t>
      </w:r>
      <w:r w:rsidR="00BA5EA1" w:rsidRPr="004814A5">
        <w:rPr>
          <w:rFonts w:ascii="Traditional Arabic" w:eastAsia="Calibri" w:hAnsi="Traditional Arabic" w:cs="Traditional Arabic"/>
          <w:sz w:val="32"/>
          <w:szCs w:val="32"/>
          <w:rtl/>
          <w:lang w:bidi="ar-MA"/>
        </w:rPr>
        <w:t>إلى كثرة الاتصال بالشعر والإقبال على قراءته كثيرا وحفظه أحيانا، فهذه القراءة الكثيرة تربي</w:t>
      </w:r>
      <w:r w:rsidR="002D07C0" w:rsidRPr="004814A5">
        <w:rPr>
          <w:rFonts w:ascii="Traditional Arabic" w:eastAsia="Calibri" w:hAnsi="Traditional Arabic" w:cs="Traditional Arabic"/>
          <w:sz w:val="32"/>
          <w:szCs w:val="32"/>
          <w:rtl/>
          <w:lang w:bidi="ar-MA"/>
        </w:rPr>
        <w:t xml:space="preserve"> </w:t>
      </w:r>
      <w:r w:rsidR="00BA5EA1" w:rsidRPr="004814A5">
        <w:rPr>
          <w:rFonts w:ascii="Traditional Arabic" w:eastAsia="Calibri" w:hAnsi="Traditional Arabic" w:cs="Traditional Arabic"/>
          <w:sz w:val="32"/>
          <w:szCs w:val="32"/>
          <w:rtl/>
          <w:lang w:bidi="ar-MA"/>
        </w:rPr>
        <w:t>في القارئ ملكة الاهتزاز للإيقاع الشعري وتذوقه بأذن ونفس مرهفة</w:t>
      </w:r>
      <w:r w:rsidR="00BA5EA1" w:rsidRPr="004814A5">
        <w:rPr>
          <w:rFonts w:ascii="Traditional Arabic" w:eastAsia="Calibri" w:hAnsi="Traditional Arabic" w:cs="Traditional Arabic"/>
          <w:sz w:val="36"/>
          <w:szCs w:val="36"/>
          <w:rtl/>
          <w:lang w:bidi="ar-MA"/>
        </w:rPr>
        <w:t>.</w:t>
      </w:r>
      <w:r w:rsidR="00C951A5" w:rsidRPr="004814A5">
        <w:rPr>
          <w:rFonts w:ascii="Traditional Arabic" w:hAnsi="Traditional Arabic" w:cs="Traditional Arabic"/>
          <w:sz w:val="40"/>
          <w:szCs w:val="40"/>
          <w:vertAlign w:val="superscript"/>
          <w:rtl/>
        </w:rPr>
        <w:t>(</w:t>
      </w:r>
      <w:r w:rsidR="00BA5EA1" w:rsidRPr="004814A5">
        <w:rPr>
          <w:rFonts w:ascii="Traditional Arabic" w:hAnsi="Traditional Arabic" w:cs="Traditional Arabic"/>
          <w:sz w:val="40"/>
          <w:szCs w:val="40"/>
          <w:vertAlign w:val="superscript"/>
          <w:rtl/>
        </w:rPr>
        <w:footnoteReference w:id="42"/>
      </w:r>
      <w:r w:rsidR="00C951A5" w:rsidRPr="004814A5">
        <w:rPr>
          <w:rFonts w:ascii="Traditional Arabic" w:hAnsi="Traditional Arabic" w:cs="Traditional Arabic"/>
          <w:sz w:val="40"/>
          <w:szCs w:val="40"/>
          <w:vertAlign w:val="superscript"/>
          <w:rtl/>
        </w:rPr>
        <w:t>)</w:t>
      </w:r>
    </w:p>
    <w:p w:rsidR="002D07C0" w:rsidRPr="004814A5" w:rsidRDefault="002D07C0" w:rsidP="002D07C0">
      <w:pPr>
        <w:bidi/>
        <w:spacing w:after="0" w:line="360" w:lineRule="auto"/>
        <w:jc w:val="both"/>
        <w:rPr>
          <w:rFonts w:ascii="Traditional Arabic" w:eastAsia="Calibri" w:hAnsi="Traditional Arabic" w:cs="Traditional Arabic"/>
          <w:sz w:val="36"/>
          <w:szCs w:val="36"/>
          <w:rtl/>
          <w:lang w:bidi="ar-MA"/>
        </w:rPr>
      </w:pPr>
    </w:p>
    <w:p w:rsidR="007C2870" w:rsidRPr="00D25C32" w:rsidRDefault="00ED66BA" w:rsidP="002D07C0">
      <w:pPr>
        <w:bidi/>
        <w:spacing w:after="0" w:line="360" w:lineRule="auto"/>
        <w:jc w:val="both"/>
        <w:rPr>
          <w:rFonts w:ascii="Traditional Arabic" w:eastAsia="Calibri" w:hAnsi="Traditional Arabic" w:cs="Traditional Arabic"/>
          <w:b/>
          <w:bCs/>
          <w:color w:val="0070C0"/>
          <w:sz w:val="36"/>
          <w:szCs w:val="36"/>
          <w:rtl/>
          <w:lang w:bidi="ar-MA"/>
        </w:rPr>
      </w:pPr>
      <w:r w:rsidRPr="00D25C32">
        <w:rPr>
          <w:rFonts w:ascii="Traditional Arabic" w:eastAsia="Calibri" w:hAnsi="Traditional Arabic" w:cs="Traditional Arabic"/>
          <w:b/>
          <w:bCs/>
          <w:color w:val="0070C0"/>
          <w:sz w:val="36"/>
          <w:szCs w:val="36"/>
          <w:rtl/>
          <w:lang w:bidi="ar-MA"/>
        </w:rPr>
        <w:t>2</w:t>
      </w:r>
      <w:r w:rsidR="000F4286" w:rsidRPr="00D25C32">
        <w:rPr>
          <w:rFonts w:ascii="Traditional Arabic" w:eastAsia="Calibri" w:hAnsi="Traditional Arabic" w:cs="Traditional Arabic"/>
          <w:b/>
          <w:bCs/>
          <w:color w:val="0070C0"/>
          <w:sz w:val="36"/>
          <w:szCs w:val="36"/>
          <w:rtl/>
          <w:lang w:bidi="ar-MA"/>
        </w:rPr>
        <w:t>.</w:t>
      </w:r>
      <w:r w:rsidRPr="00D25C32">
        <w:rPr>
          <w:rFonts w:ascii="Traditional Arabic" w:eastAsia="Calibri" w:hAnsi="Traditional Arabic" w:cs="Traditional Arabic"/>
          <w:b/>
          <w:bCs/>
          <w:color w:val="0070C0"/>
          <w:sz w:val="36"/>
          <w:szCs w:val="36"/>
          <w:rtl/>
          <w:lang w:bidi="ar-MA"/>
        </w:rPr>
        <w:t xml:space="preserve"> 5</w:t>
      </w:r>
      <w:r w:rsidR="000F4286" w:rsidRPr="00D25C32">
        <w:rPr>
          <w:rFonts w:ascii="Traditional Arabic" w:eastAsia="Calibri" w:hAnsi="Traditional Arabic" w:cs="Traditional Arabic"/>
          <w:b/>
          <w:bCs/>
          <w:color w:val="0070C0"/>
          <w:sz w:val="36"/>
          <w:szCs w:val="36"/>
          <w:rtl/>
          <w:lang w:bidi="ar-MA"/>
        </w:rPr>
        <w:t>.</w:t>
      </w:r>
      <w:r w:rsidRPr="00D25C32">
        <w:rPr>
          <w:rFonts w:ascii="Traditional Arabic" w:eastAsia="Calibri" w:hAnsi="Traditional Arabic" w:cs="Traditional Arabic"/>
          <w:b/>
          <w:bCs/>
          <w:color w:val="0070C0"/>
          <w:sz w:val="36"/>
          <w:szCs w:val="36"/>
          <w:rtl/>
          <w:lang w:bidi="ar-MA"/>
        </w:rPr>
        <w:t xml:space="preserve"> 5</w:t>
      </w:r>
      <w:r w:rsidR="000F4286" w:rsidRPr="00D25C32">
        <w:rPr>
          <w:rFonts w:ascii="Traditional Arabic" w:eastAsia="Calibri" w:hAnsi="Traditional Arabic" w:cs="Traditional Arabic"/>
          <w:b/>
          <w:bCs/>
          <w:color w:val="0070C0"/>
          <w:sz w:val="36"/>
          <w:szCs w:val="36"/>
          <w:rtl/>
          <w:lang w:bidi="ar-MA"/>
        </w:rPr>
        <w:t>.</w:t>
      </w:r>
      <w:r w:rsidR="008F7F78" w:rsidRPr="00D25C32">
        <w:rPr>
          <w:rFonts w:ascii="Traditional Arabic" w:eastAsia="Calibri" w:hAnsi="Traditional Arabic" w:cs="Traditional Arabic"/>
          <w:b/>
          <w:bCs/>
          <w:color w:val="0070C0"/>
          <w:sz w:val="36"/>
          <w:szCs w:val="36"/>
          <w:rtl/>
          <w:lang w:bidi="ar-MA"/>
        </w:rPr>
        <w:t xml:space="preserve"> </w:t>
      </w:r>
      <w:r w:rsidRPr="00D25C32">
        <w:rPr>
          <w:rFonts w:ascii="Traditional Arabic" w:eastAsia="Calibri" w:hAnsi="Traditional Arabic" w:cs="Traditional Arabic"/>
          <w:b/>
          <w:bCs/>
          <w:color w:val="0070C0"/>
          <w:sz w:val="36"/>
          <w:szCs w:val="36"/>
          <w:rtl/>
          <w:lang w:bidi="ar-MA"/>
        </w:rPr>
        <w:t>ما يرتبط بطبيعة المادة</w:t>
      </w:r>
    </w:p>
    <w:p w:rsidR="00751250" w:rsidRPr="004814A5" w:rsidRDefault="008F7F78" w:rsidP="005A4D8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751250" w:rsidRPr="004814A5">
        <w:rPr>
          <w:rFonts w:ascii="Traditional Arabic" w:eastAsia="Calibri" w:hAnsi="Traditional Arabic" w:cs="Traditional Arabic"/>
          <w:sz w:val="32"/>
          <w:szCs w:val="32"/>
          <w:rtl/>
          <w:lang w:bidi="ar-MA"/>
        </w:rPr>
        <w:t>ي</w:t>
      </w:r>
      <w:r w:rsidR="007C2870" w:rsidRPr="004814A5">
        <w:rPr>
          <w:rFonts w:ascii="Traditional Arabic" w:eastAsia="Calibri" w:hAnsi="Traditional Arabic" w:cs="Traditional Arabic"/>
          <w:sz w:val="32"/>
          <w:szCs w:val="32"/>
          <w:rtl/>
          <w:lang w:bidi="ar-MA"/>
        </w:rPr>
        <w:t>عتبر علم العروض من علوم اللغة العربية القليلة التي تعرف ازدحاما وكما كبيرا من المصطلحات الغريبة، فقد استخدم العروضيون ألفاظا كثيرة قليلة الشيوع،</w:t>
      </w:r>
      <w:r w:rsidR="00866E63" w:rsidRPr="004814A5">
        <w:rPr>
          <w:rFonts w:ascii="Traditional Arabic" w:eastAsia="Calibri" w:hAnsi="Traditional Arabic" w:cs="Traditional Arabic"/>
          <w:sz w:val="32"/>
          <w:szCs w:val="32"/>
          <w:rtl/>
          <w:lang w:bidi="ar-MA"/>
        </w:rPr>
        <w:t xml:space="preserve"> وأعطوها معان اصطلاحية تحتاج إلى شرح وتفسير وتنقيب في كتب العروض، فهناك الأسباب وال</w:t>
      </w:r>
      <w:r w:rsidR="00CE18B0" w:rsidRPr="004814A5">
        <w:rPr>
          <w:rFonts w:ascii="Traditional Arabic" w:eastAsia="Calibri" w:hAnsi="Traditional Arabic" w:cs="Traditional Arabic"/>
          <w:sz w:val="32"/>
          <w:szCs w:val="32"/>
          <w:rtl/>
          <w:lang w:bidi="ar-MA"/>
        </w:rPr>
        <w:t>أوتاد، والسبب قد يكون خفيفا أو ثقيلا، وللوتد أنواع</w:t>
      </w:r>
      <w:r w:rsidR="00BA5514" w:rsidRPr="004814A5">
        <w:rPr>
          <w:rFonts w:ascii="Traditional Arabic" w:eastAsia="Calibri" w:hAnsi="Traditional Arabic" w:cs="Traditional Arabic"/>
          <w:sz w:val="32"/>
          <w:szCs w:val="32"/>
          <w:rtl/>
          <w:lang w:bidi="ar-MA"/>
        </w:rPr>
        <w:t>؛</w:t>
      </w:r>
      <w:r w:rsidR="00CE18B0" w:rsidRPr="004814A5">
        <w:rPr>
          <w:rFonts w:ascii="Traditional Arabic" w:eastAsia="Calibri" w:hAnsi="Traditional Arabic" w:cs="Traditional Arabic"/>
          <w:sz w:val="32"/>
          <w:szCs w:val="32"/>
          <w:rtl/>
          <w:lang w:bidi="ar-MA"/>
        </w:rPr>
        <w:t xml:space="preserve"> فقد</w:t>
      </w:r>
      <w:r w:rsidR="00751250" w:rsidRPr="004814A5">
        <w:rPr>
          <w:rFonts w:ascii="Traditional Arabic" w:eastAsia="Calibri" w:hAnsi="Traditional Arabic" w:cs="Traditional Arabic"/>
          <w:sz w:val="32"/>
          <w:szCs w:val="32"/>
          <w:rtl/>
          <w:lang w:bidi="ar-MA"/>
        </w:rPr>
        <w:t xml:space="preserve"> يكون مجموعا كما قد يكون مفروقا</w:t>
      </w:r>
      <w:r w:rsidR="00CE18B0" w:rsidRPr="004814A5">
        <w:rPr>
          <w:rFonts w:ascii="Traditional Arabic" w:eastAsia="Calibri" w:hAnsi="Traditional Arabic" w:cs="Traditional Arabic"/>
          <w:sz w:val="32"/>
          <w:szCs w:val="32"/>
          <w:rtl/>
          <w:lang w:bidi="ar-MA"/>
        </w:rPr>
        <w:t xml:space="preserve">، وقد يجتمع السبب مع الوتد </w:t>
      </w:r>
      <w:r w:rsidR="00751250" w:rsidRPr="004814A5">
        <w:rPr>
          <w:rFonts w:ascii="Traditional Arabic" w:eastAsia="Calibri" w:hAnsi="Traditional Arabic" w:cs="Traditional Arabic"/>
          <w:sz w:val="32"/>
          <w:szCs w:val="32"/>
          <w:rtl/>
          <w:lang w:bidi="ar-MA"/>
        </w:rPr>
        <w:t>فيكونان ما يسمى بالفاصلة، وهذه الأخيرة تنقسم إلى صغرى وكبرى.</w:t>
      </w:r>
    </w:p>
    <w:p w:rsidR="009244DF" w:rsidRPr="004814A5" w:rsidRDefault="008F7F78" w:rsidP="00751250">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rtl/>
          <w:lang w:bidi="ar-MA"/>
        </w:rPr>
        <w:t>ولا يكاد يخفى على أحد صعوبة مادة العروض، وليست هذه الصعوبة وليدة هذا العصر، إنما فرضت نفسها من عهد الخليل بن أحمد، فقد روي في الأثر أن رجلا</w:t>
      </w: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rtl/>
          <w:lang w:bidi="ar-MA"/>
        </w:rPr>
        <w:t>كان يتردد على الخليل يطلب منه تعلم العروض، فلم يفلح، حتى يئس هو من نفسه ويئس منه الخليل، فقال له الخليل يوما بيتا شعريا عله يصرفه عن رغبته هذه بعد أن استشكل عليه الأمر</w:t>
      </w:r>
      <w:r w:rsidR="00BA5514" w:rsidRPr="004814A5">
        <w:rPr>
          <w:rFonts w:ascii="Traditional Arabic" w:eastAsia="Calibri" w:hAnsi="Traditional Arabic" w:cs="Traditional Arabic"/>
          <w:sz w:val="32"/>
          <w:szCs w:val="32"/>
          <w:rtl/>
          <w:lang w:bidi="ar-MA"/>
        </w:rPr>
        <w:t>،</w:t>
      </w:r>
      <w:r w:rsidR="002D07C0" w:rsidRPr="004814A5">
        <w:rPr>
          <w:rFonts w:ascii="Traditional Arabic" w:eastAsia="Calibri" w:hAnsi="Traditional Arabic" w:cs="Traditional Arabic"/>
          <w:sz w:val="32"/>
          <w:szCs w:val="32"/>
          <w:rtl/>
          <w:lang w:bidi="ar-MA"/>
        </w:rPr>
        <w:t xml:space="preserve"> وصار يجد</w:t>
      </w:r>
      <w:r w:rsidR="009244DF" w:rsidRPr="004814A5">
        <w:rPr>
          <w:rFonts w:ascii="Traditional Arabic" w:eastAsia="Calibri" w:hAnsi="Traditional Arabic" w:cs="Traditional Arabic"/>
          <w:sz w:val="32"/>
          <w:szCs w:val="32"/>
          <w:rtl/>
          <w:lang w:bidi="ar-MA"/>
        </w:rPr>
        <w:t xml:space="preserve"> مشقة كبيرة </w:t>
      </w:r>
      <w:r w:rsidR="002D07C0" w:rsidRPr="004814A5">
        <w:rPr>
          <w:rFonts w:ascii="Traditional Arabic" w:eastAsia="Calibri" w:hAnsi="Traditional Arabic" w:cs="Traditional Arabic"/>
          <w:sz w:val="32"/>
          <w:szCs w:val="32"/>
          <w:rtl/>
          <w:lang w:bidi="ar-MA"/>
        </w:rPr>
        <w:t xml:space="preserve">في </w:t>
      </w:r>
      <w:r w:rsidR="009244DF" w:rsidRPr="004814A5">
        <w:rPr>
          <w:rFonts w:ascii="Traditional Arabic" w:eastAsia="Calibri" w:hAnsi="Traditional Arabic" w:cs="Traditional Arabic"/>
          <w:sz w:val="32"/>
          <w:szCs w:val="32"/>
          <w:rtl/>
          <w:lang w:bidi="ar-MA"/>
        </w:rPr>
        <w:t>تعلمه:</w:t>
      </w:r>
    </w:p>
    <w:p w:rsidR="009244DF" w:rsidRPr="004814A5" w:rsidRDefault="008F7F78" w:rsidP="009244D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rtl/>
          <w:lang w:bidi="ar-MA"/>
        </w:rPr>
        <w:t>إذا لم تستطع شيئا فدعه</w:t>
      </w: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rtl/>
          <w:lang w:bidi="ar-MA"/>
        </w:rPr>
        <w:t>وجاوزه إلى ما تستطيع</w:t>
      </w:r>
      <w:r w:rsidRPr="004814A5">
        <w:rPr>
          <w:rFonts w:ascii="Traditional Arabic" w:eastAsia="Calibri" w:hAnsi="Traditional Arabic" w:cs="Traditional Arabic"/>
          <w:sz w:val="32"/>
          <w:szCs w:val="32"/>
          <w:rtl/>
          <w:lang w:bidi="ar-MA"/>
        </w:rPr>
        <w:t xml:space="preserve"> </w:t>
      </w:r>
    </w:p>
    <w:p w:rsidR="009244DF" w:rsidRPr="004814A5" w:rsidRDefault="008F7F78" w:rsidP="00BA551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44DF" w:rsidRPr="004814A5">
        <w:rPr>
          <w:rFonts w:ascii="Traditional Arabic" w:eastAsia="Calibri" w:hAnsi="Traditional Arabic" w:cs="Traditional Arabic"/>
          <w:sz w:val="32"/>
          <w:szCs w:val="32"/>
          <w:rtl/>
          <w:lang w:bidi="ar-MA"/>
        </w:rPr>
        <w:t>ففهم الرجل مراد الخليل وا</w:t>
      </w:r>
      <w:r w:rsidR="002D07C0" w:rsidRPr="004814A5">
        <w:rPr>
          <w:rFonts w:ascii="Traditional Arabic" w:eastAsia="Calibri" w:hAnsi="Traditional Arabic" w:cs="Traditional Arabic"/>
          <w:sz w:val="32"/>
          <w:szCs w:val="32"/>
          <w:rtl/>
          <w:lang w:bidi="ar-MA"/>
        </w:rPr>
        <w:t>نصرف متخليا عن رغبته تلك، فاستعص</w:t>
      </w:r>
      <w:r w:rsidR="009244DF" w:rsidRPr="004814A5">
        <w:rPr>
          <w:rFonts w:ascii="Traditional Arabic" w:eastAsia="Calibri" w:hAnsi="Traditional Arabic" w:cs="Traditional Arabic"/>
          <w:sz w:val="32"/>
          <w:szCs w:val="32"/>
          <w:rtl/>
          <w:lang w:bidi="ar-MA"/>
        </w:rPr>
        <w:t xml:space="preserve">اء العروض </w:t>
      </w:r>
      <w:r w:rsidR="003978A1" w:rsidRPr="004814A5">
        <w:rPr>
          <w:rFonts w:ascii="Traditional Arabic" w:eastAsia="Calibri" w:hAnsi="Traditional Arabic" w:cs="Traditional Arabic"/>
          <w:sz w:val="32"/>
          <w:szCs w:val="32"/>
          <w:rtl/>
          <w:lang w:bidi="ar-MA"/>
        </w:rPr>
        <w:t>على تلميذ الخليل كما استعصى على كثير ممن</w:t>
      </w:r>
      <w:r w:rsidR="009244DF" w:rsidRPr="004814A5">
        <w:rPr>
          <w:rFonts w:ascii="Traditional Arabic" w:eastAsia="Calibri" w:hAnsi="Traditional Arabic" w:cs="Traditional Arabic"/>
          <w:sz w:val="32"/>
          <w:szCs w:val="32"/>
          <w:rtl/>
          <w:lang w:bidi="ar-MA"/>
        </w:rPr>
        <w:t xml:space="preserve"> أرادوا اقتحام عالمه الرحب والفسيح؛ ليس مرتبطا</w:t>
      </w:r>
      <w:r w:rsidR="002D07C0" w:rsidRPr="004814A5">
        <w:rPr>
          <w:rFonts w:ascii="Traditional Arabic" w:eastAsia="Calibri" w:hAnsi="Traditional Arabic" w:cs="Traditional Arabic"/>
          <w:sz w:val="32"/>
          <w:szCs w:val="32"/>
          <w:rtl/>
          <w:lang w:bidi="ar-MA"/>
        </w:rPr>
        <w:t xml:space="preserve"> فقط بطبيعة العلم نفسه، بل تض</w:t>
      </w:r>
      <w:r w:rsidR="004942E8" w:rsidRPr="004814A5">
        <w:rPr>
          <w:rFonts w:ascii="Traditional Arabic" w:eastAsia="Calibri" w:hAnsi="Traditional Arabic" w:cs="Traditional Arabic"/>
          <w:sz w:val="32"/>
          <w:szCs w:val="32"/>
          <w:rtl/>
          <w:lang w:bidi="ar-MA"/>
        </w:rPr>
        <w:t>افرت عدة عوامل أخرى أسهمت</w:t>
      </w:r>
      <w:r w:rsidR="003978A1" w:rsidRPr="004814A5">
        <w:rPr>
          <w:rFonts w:ascii="Traditional Arabic" w:eastAsia="Calibri" w:hAnsi="Traditional Arabic" w:cs="Traditional Arabic"/>
          <w:sz w:val="32"/>
          <w:szCs w:val="32"/>
          <w:rtl/>
          <w:lang w:bidi="ar-MA"/>
        </w:rPr>
        <w:t xml:space="preserve"> بشكل كبير في تحصيل هذه النتائج. ومن هذه العوامل</w:t>
      </w:r>
      <w:r w:rsidR="004942E8" w:rsidRPr="004814A5">
        <w:rPr>
          <w:rFonts w:ascii="Traditional Arabic" w:eastAsia="Calibri" w:hAnsi="Traditional Arabic" w:cs="Traditional Arabic"/>
          <w:sz w:val="32"/>
          <w:szCs w:val="32"/>
          <w:rtl/>
          <w:lang w:bidi="ar-MA"/>
        </w:rPr>
        <w:t xml:space="preserve"> نذك</w:t>
      </w:r>
      <w:r w:rsidR="00EC02D8" w:rsidRPr="004814A5">
        <w:rPr>
          <w:rFonts w:ascii="Traditional Arabic" w:eastAsia="Calibri" w:hAnsi="Traditional Arabic" w:cs="Traditional Arabic"/>
          <w:sz w:val="32"/>
          <w:szCs w:val="32"/>
          <w:rtl/>
          <w:lang w:bidi="ar-MA"/>
        </w:rPr>
        <w:t>ر:</w:t>
      </w:r>
      <w:r w:rsidR="002D07C0" w:rsidRPr="004814A5">
        <w:rPr>
          <w:rFonts w:ascii="Traditional Arabic" w:eastAsia="Calibri" w:hAnsi="Traditional Arabic" w:cs="Traditional Arabic"/>
          <w:sz w:val="32"/>
          <w:szCs w:val="32"/>
          <w:rtl/>
          <w:lang w:bidi="ar-MA"/>
        </w:rPr>
        <w:t xml:space="preserve"> جمود العلم منذ نشأته، وعدم بذ</w:t>
      </w:r>
      <w:r w:rsidR="004942E8" w:rsidRPr="004814A5">
        <w:rPr>
          <w:rFonts w:ascii="Traditional Arabic" w:eastAsia="Calibri" w:hAnsi="Traditional Arabic" w:cs="Traditional Arabic"/>
          <w:sz w:val="32"/>
          <w:szCs w:val="32"/>
          <w:rtl/>
          <w:lang w:bidi="ar-MA"/>
        </w:rPr>
        <w:t>ل الجهود الكفيلة بتسهيله وتبسيطه للدارسين</w:t>
      </w:r>
      <w:r w:rsidR="003978A1" w:rsidRPr="004814A5">
        <w:rPr>
          <w:rFonts w:ascii="Traditional Arabic" w:eastAsia="Calibri" w:hAnsi="Traditional Arabic" w:cs="Traditional Arabic"/>
          <w:sz w:val="32"/>
          <w:szCs w:val="32"/>
          <w:rtl/>
          <w:lang w:bidi="ar-MA"/>
        </w:rPr>
        <w:t>،</w:t>
      </w:r>
      <w:r w:rsidR="004942E8" w:rsidRPr="004814A5">
        <w:rPr>
          <w:rFonts w:ascii="Traditional Arabic" w:eastAsia="Calibri" w:hAnsi="Traditional Arabic" w:cs="Traditional Arabic"/>
          <w:sz w:val="32"/>
          <w:szCs w:val="32"/>
          <w:rtl/>
          <w:lang w:bidi="ar-MA"/>
        </w:rPr>
        <w:t xml:space="preserve"> وإن كانت صعوبة المادة تقف حائلا مانعا</w:t>
      </w:r>
      <w:r w:rsidR="003978A1" w:rsidRPr="004814A5">
        <w:rPr>
          <w:rFonts w:ascii="Traditional Arabic" w:eastAsia="Calibri" w:hAnsi="Traditional Arabic" w:cs="Traditional Arabic"/>
          <w:sz w:val="32"/>
          <w:szCs w:val="32"/>
          <w:rtl/>
          <w:lang w:bidi="ar-MA"/>
        </w:rPr>
        <w:t>،</w:t>
      </w:r>
      <w:r w:rsidR="004942E8" w:rsidRPr="004814A5">
        <w:rPr>
          <w:rFonts w:ascii="Traditional Arabic" w:eastAsia="Calibri" w:hAnsi="Traditional Arabic" w:cs="Traditional Arabic"/>
          <w:sz w:val="32"/>
          <w:szCs w:val="32"/>
          <w:rtl/>
          <w:lang w:bidi="ar-MA"/>
        </w:rPr>
        <w:t xml:space="preserve"> </w:t>
      </w:r>
      <w:r w:rsidR="003978A1" w:rsidRPr="004814A5">
        <w:rPr>
          <w:rFonts w:ascii="Traditional Arabic" w:eastAsia="Calibri" w:hAnsi="Traditional Arabic" w:cs="Traditional Arabic"/>
          <w:sz w:val="32"/>
          <w:szCs w:val="32"/>
          <w:rtl/>
          <w:lang w:bidi="ar-MA"/>
        </w:rPr>
        <w:t>و</w:t>
      </w:r>
      <w:r w:rsidR="004942E8" w:rsidRPr="004814A5">
        <w:rPr>
          <w:rFonts w:ascii="Traditional Arabic" w:eastAsia="Calibri" w:hAnsi="Traditional Arabic" w:cs="Traditional Arabic"/>
          <w:sz w:val="32"/>
          <w:szCs w:val="32"/>
          <w:rtl/>
          <w:lang w:bidi="ar-MA"/>
        </w:rPr>
        <w:t>له</w:t>
      </w:r>
      <w:r w:rsidR="003978A1" w:rsidRPr="004814A5">
        <w:rPr>
          <w:rFonts w:ascii="Traditional Arabic" w:eastAsia="Calibri" w:hAnsi="Traditional Arabic" w:cs="Traditional Arabic"/>
          <w:sz w:val="32"/>
          <w:szCs w:val="32"/>
          <w:rtl/>
          <w:lang w:bidi="ar-MA"/>
        </w:rPr>
        <w:t>ا</w:t>
      </w:r>
      <w:r w:rsidR="004942E8" w:rsidRPr="004814A5">
        <w:rPr>
          <w:rFonts w:ascii="Traditional Arabic" w:eastAsia="Calibri" w:hAnsi="Traditional Arabic" w:cs="Traditional Arabic"/>
          <w:sz w:val="32"/>
          <w:szCs w:val="32"/>
          <w:rtl/>
          <w:lang w:bidi="ar-MA"/>
        </w:rPr>
        <w:t xml:space="preserve"> </w:t>
      </w:r>
      <w:r w:rsidR="003978A1" w:rsidRPr="004814A5">
        <w:rPr>
          <w:rFonts w:ascii="Traditional Arabic" w:eastAsia="Calibri" w:hAnsi="Traditional Arabic" w:cs="Traditional Arabic"/>
          <w:sz w:val="32"/>
          <w:szCs w:val="32"/>
          <w:rtl/>
          <w:lang w:bidi="ar-MA"/>
        </w:rPr>
        <w:t>ال</w:t>
      </w:r>
      <w:r w:rsidR="004942E8" w:rsidRPr="004814A5">
        <w:rPr>
          <w:rFonts w:ascii="Traditional Arabic" w:eastAsia="Calibri" w:hAnsi="Traditional Arabic" w:cs="Traditional Arabic"/>
          <w:sz w:val="32"/>
          <w:szCs w:val="32"/>
          <w:rtl/>
          <w:lang w:bidi="ar-MA"/>
        </w:rPr>
        <w:t>تأثير الأبرز في النفور منها.</w:t>
      </w:r>
    </w:p>
    <w:p w:rsidR="007C2870" w:rsidRPr="004814A5" w:rsidRDefault="008F7F78" w:rsidP="003978A1">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lastRenderedPageBreak/>
        <w:t xml:space="preserve"> </w:t>
      </w:r>
      <w:r w:rsidR="00751250" w:rsidRPr="004814A5">
        <w:rPr>
          <w:rFonts w:ascii="Traditional Arabic" w:eastAsia="Calibri" w:hAnsi="Traditional Arabic" w:cs="Traditional Arabic"/>
          <w:sz w:val="32"/>
          <w:szCs w:val="32"/>
          <w:rtl/>
          <w:lang w:bidi="ar-MA"/>
        </w:rPr>
        <w:t>وتعد</w:t>
      </w:r>
      <w:r w:rsidR="00CE18B0" w:rsidRPr="004814A5">
        <w:rPr>
          <w:rFonts w:ascii="Traditional Arabic" w:eastAsia="Calibri" w:hAnsi="Traditional Arabic" w:cs="Traditional Arabic"/>
          <w:sz w:val="32"/>
          <w:szCs w:val="32"/>
          <w:rtl/>
          <w:lang w:bidi="ar-MA"/>
        </w:rPr>
        <w:t xml:space="preserve"> الزحافات والعلل أعقد مصطلحات هذا العلم، ب</w:t>
      </w:r>
      <w:r w:rsidR="00751250" w:rsidRPr="004814A5">
        <w:rPr>
          <w:rFonts w:ascii="Traditional Arabic" w:eastAsia="Calibri" w:hAnsi="Traditional Arabic" w:cs="Traditional Arabic"/>
          <w:sz w:val="32"/>
          <w:szCs w:val="32"/>
          <w:rtl/>
          <w:lang w:bidi="ar-MA"/>
        </w:rPr>
        <w:t>اعتبارها تمثل أنواعا تكاد لا تحصر من المفاهيم</w:t>
      </w:r>
      <w:r w:rsidR="00CE18B0" w:rsidRPr="004814A5">
        <w:rPr>
          <w:rFonts w:ascii="Traditional Arabic" w:eastAsia="Calibri" w:hAnsi="Traditional Arabic" w:cs="Traditional Arabic"/>
          <w:sz w:val="32"/>
          <w:szCs w:val="32"/>
          <w:rtl/>
          <w:lang w:bidi="ar-MA"/>
        </w:rPr>
        <w:t xml:space="preserve"> </w:t>
      </w:r>
      <w:r w:rsidR="00751250" w:rsidRPr="004814A5">
        <w:rPr>
          <w:rFonts w:ascii="Traditional Arabic" w:eastAsia="Calibri" w:hAnsi="Traditional Arabic" w:cs="Traditional Arabic"/>
          <w:sz w:val="32"/>
          <w:szCs w:val="32"/>
          <w:rtl/>
          <w:lang w:bidi="ar-MA"/>
        </w:rPr>
        <w:t>ال</w:t>
      </w:r>
      <w:r w:rsidR="00CE18B0" w:rsidRPr="004814A5">
        <w:rPr>
          <w:rFonts w:ascii="Traditional Arabic" w:eastAsia="Calibri" w:hAnsi="Traditional Arabic" w:cs="Traditional Arabic"/>
          <w:sz w:val="32"/>
          <w:szCs w:val="32"/>
          <w:rtl/>
          <w:lang w:bidi="ar-MA"/>
        </w:rPr>
        <w:t>متقاربة أحيانا</w:t>
      </w:r>
      <w:r w:rsidR="003A09D3" w:rsidRPr="004814A5">
        <w:rPr>
          <w:rFonts w:ascii="Traditional Arabic" w:eastAsia="Calibri" w:hAnsi="Traditional Arabic" w:cs="Traditional Arabic"/>
          <w:sz w:val="32"/>
          <w:szCs w:val="32"/>
          <w:rtl/>
          <w:lang w:bidi="ar-MA"/>
        </w:rPr>
        <w:t xml:space="preserve"> كثيرة</w:t>
      </w:r>
      <w:r w:rsidR="00751250" w:rsidRPr="004814A5">
        <w:rPr>
          <w:rFonts w:ascii="Traditional Arabic" w:eastAsia="Calibri" w:hAnsi="Traditional Arabic" w:cs="Traditional Arabic"/>
          <w:sz w:val="32"/>
          <w:szCs w:val="32"/>
          <w:rtl/>
          <w:lang w:bidi="ar-MA"/>
        </w:rPr>
        <w:t>،</w:t>
      </w:r>
      <w:r w:rsidR="003A09D3" w:rsidRPr="004814A5">
        <w:rPr>
          <w:rFonts w:ascii="Traditional Arabic" w:eastAsia="Calibri" w:hAnsi="Traditional Arabic" w:cs="Traditional Arabic"/>
          <w:sz w:val="32"/>
          <w:szCs w:val="32"/>
          <w:rtl/>
          <w:lang w:bidi="ar-MA"/>
        </w:rPr>
        <w:t xml:space="preserve"> و</w:t>
      </w:r>
      <w:r w:rsidR="00751250" w:rsidRPr="004814A5">
        <w:rPr>
          <w:rFonts w:ascii="Traditional Arabic" w:eastAsia="Calibri" w:hAnsi="Traditional Arabic" w:cs="Traditional Arabic"/>
          <w:sz w:val="32"/>
          <w:szCs w:val="32"/>
          <w:rtl/>
          <w:lang w:bidi="ar-MA"/>
        </w:rPr>
        <w:t xml:space="preserve">التي </w:t>
      </w:r>
      <w:r w:rsidR="003A09D3" w:rsidRPr="004814A5">
        <w:rPr>
          <w:rFonts w:ascii="Traditional Arabic" w:eastAsia="Calibri" w:hAnsi="Traditional Arabic" w:cs="Traditional Arabic"/>
          <w:sz w:val="32"/>
          <w:szCs w:val="32"/>
          <w:rtl/>
          <w:lang w:bidi="ar-MA"/>
        </w:rPr>
        <w:t>تحتاج إلى مجهودات مضنية لتحصيلها، فهي تعيي الحافظة مهما قويت، ومنذ القد</w:t>
      </w:r>
      <w:r w:rsidR="00751250" w:rsidRPr="004814A5">
        <w:rPr>
          <w:rFonts w:ascii="Traditional Arabic" w:eastAsia="Calibri" w:hAnsi="Traditional Arabic" w:cs="Traditional Arabic"/>
          <w:sz w:val="32"/>
          <w:szCs w:val="32"/>
          <w:rtl/>
          <w:lang w:bidi="ar-MA"/>
        </w:rPr>
        <w:t>م</w:t>
      </w:r>
      <w:r w:rsidR="002D07C0" w:rsidRPr="004814A5">
        <w:rPr>
          <w:rFonts w:ascii="Traditional Arabic" w:eastAsia="Calibri" w:hAnsi="Traditional Arabic" w:cs="Traditional Arabic"/>
          <w:sz w:val="32"/>
          <w:szCs w:val="32"/>
          <w:rtl/>
          <w:lang w:bidi="ar-MA"/>
        </w:rPr>
        <w:t xml:space="preserve"> إلى حد الآن، ما</w:t>
      </w:r>
      <w:r w:rsidR="003A09D3" w:rsidRPr="004814A5">
        <w:rPr>
          <w:rFonts w:ascii="Traditional Arabic" w:eastAsia="Calibri" w:hAnsi="Traditional Arabic" w:cs="Traditional Arabic"/>
          <w:sz w:val="32"/>
          <w:szCs w:val="32"/>
          <w:rtl/>
          <w:lang w:bidi="ar-MA"/>
        </w:rPr>
        <w:t xml:space="preserve"> زال الطلاب يجدون عنتا ومشقة ك</w:t>
      </w:r>
      <w:r w:rsidR="00751250" w:rsidRPr="004814A5">
        <w:rPr>
          <w:rFonts w:ascii="Traditional Arabic" w:eastAsia="Calibri" w:hAnsi="Traditional Arabic" w:cs="Traditional Arabic"/>
          <w:sz w:val="32"/>
          <w:szCs w:val="32"/>
          <w:rtl/>
          <w:lang w:bidi="ar-MA"/>
        </w:rPr>
        <w:t>بيرين في دراسة العروض بسببها</w:t>
      </w:r>
      <w:r w:rsidR="003978A1" w:rsidRPr="004814A5">
        <w:rPr>
          <w:rFonts w:ascii="Traditional Arabic" w:eastAsia="Calibri" w:hAnsi="Traditional Arabic" w:cs="Traditional Arabic"/>
          <w:sz w:val="32"/>
          <w:szCs w:val="32"/>
          <w:rtl/>
          <w:lang w:bidi="ar-MA"/>
        </w:rPr>
        <w:t xml:space="preserve">، </w:t>
      </w:r>
      <w:r w:rsidR="003A09D3" w:rsidRPr="004814A5">
        <w:rPr>
          <w:rFonts w:ascii="Traditional Arabic" w:eastAsia="Calibri" w:hAnsi="Traditional Arabic" w:cs="Traditional Arabic"/>
          <w:sz w:val="32"/>
          <w:szCs w:val="32"/>
          <w:rtl/>
          <w:lang w:bidi="ar-MA"/>
        </w:rPr>
        <w:t xml:space="preserve">والذي يظهر ذلك بجلاء أنهم لا يكادون </w:t>
      </w:r>
      <w:r w:rsidR="00EC02D8" w:rsidRPr="004814A5">
        <w:rPr>
          <w:rFonts w:ascii="Traditional Arabic" w:eastAsia="Calibri" w:hAnsi="Traditional Arabic" w:cs="Traditional Arabic"/>
          <w:sz w:val="32"/>
          <w:szCs w:val="32"/>
          <w:rtl/>
          <w:lang w:bidi="ar-MA"/>
        </w:rPr>
        <w:t>يهنون</w:t>
      </w:r>
      <w:r w:rsidR="003A09D3" w:rsidRPr="004814A5">
        <w:rPr>
          <w:rFonts w:ascii="Traditional Arabic" w:eastAsia="Calibri" w:hAnsi="Traditional Arabic" w:cs="Traditional Arabic"/>
          <w:sz w:val="32"/>
          <w:szCs w:val="32"/>
          <w:rtl/>
          <w:lang w:bidi="ar-MA"/>
        </w:rPr>
        <w:t xml:space="preserve"> اختبارات التمكن منها وإجادتها</w:t>
      </w:r>
      <w:r w:rsidR="00922C82" w:rsidRPr="004814A5">
        <w:rPr>
          <w:rFonts w:ascii="Traditional Arabic" w:eastAsia="Calibri" w:hAnsi="Traditional Arabic" w:cs="Traditional Arabic"/>
          <w:sz w:val="32"/>
          <w:szCs w:val="32"/>
          <w:rtl/>
          <w:lang w:bidi="ar-MA"/>
        </w:rPr>
        <w:t>؛</w:t>
      </w:r>
      <w:r w:rsidR="00EC02D8" w:rsidRPr="004814A5">
        <w:rPr>
          <w:rFonts w:ascii="Traditional Arabic" w:eastAsia="Calibri" w:hAnsi="Traditional Arabic" w:cs="Traditional Arabic"/>
          <w:sz w:val="32"/>
          <w:szCs w:val="32"/>
          <w:rtl/>
          <w:lang w:bidi="ar-MA"/>
        </w:rPr>
        <w:t xml:space="preserve"> حتى ينسوا تفاصيلها، ولا يتذكرون</w:t>
      </w:r>
      <w:r w:rsidR="003A09D3" w:rsidRPr="004814A5">
        <w:rPr>
          <w:rFonts w:ascii="Traditional Arabic" w:eastAsia="Calibri" w:hAnsi="Traditional Arabic" w:cs="Traditional Arabic"/>
          <w:sz w:val="32"/>
          <w:szCs w:val="32"/>
          <w:rtl/>
          <w:lang w:bidi="ar-MA"/>
        </w:rPr>
        <w:t xml:space="preserve"> منها إلا عدة ألفاظ يرددونها في حياتهم على سبيل الذكرى.</w:t>
      </w:r>
      <w:r w:rsidR="003A09D3" w:rsidRPr="004814A5">
        <w:rPr>
          <w:rFonts w:ascii="Traditional Arabic" w:hAnsi="Traditional Arabic" w:cs="Traditional Arabic"/>
          <w:sz w:val="40"/>
          <w:szCs w:val="40"/>
          <w:vertAlign w:val="superscript"/>
          <w:rtl/>
        </w:rPr>
        <w:t>(</w:t>
      </w:r>
      <w:r w:rsidR="003A09D3" w:rsidRPr="004814A5">
        <w:rPr>
          <w:rFonts w:ascii="Traditional Arabic" w:hAnsi="Traditional Arabic" w:cs="Traditional Arabic"/>
          <w:sz w:val="40"/>
          <w:szCs w:val="40"/>
          <w:vertAlign w:val="superscript"/>
          <w:rtl/>
        </w:rPr>
        <w:footnoteReference w:id="43"/>
      </w:r>
      <w:r w:rsidR="003A09D3" w:rsidRPr="004814A5">
        <w:rPr>
          <w:rFonts w:ascii="Traditional Arabic" w:hAnsi="Traditional Arabic" w:cs="Traditional Arabic"/>
          <w:sz w:val="40"/>
          <w:szCs w:val="40"/>
          <w:vertAlign w:val="superscript"/>
          <w:rtl/>
        </w:rPr>
        <w:t>)</w:t>
      </w:r>
    </w:p>
    <w:p w:rsidR="007C2870" w:rsidRPr="004814A5" w:rsidRDefault="008F7F78" w:rsidP="007C2870">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2B0E90" w:rsidRPr="004814A5">
        <w:rPr>
          <w:rFonts w:ascii="Traditional Arabic" w:eastAsia="Calibri" w:hAnsi="Traditional Arabic" w:cs="Traditional Arabic"/>
          <w:sz w:val="32"/>
          <w:szCs w:val="32"/>
          <w:rtl/>
          <w:lang w:bidi="ar-MA"/>
        </w:rPr>
        <w:t>والناظر في مصطلحات العروض الكثيرة يرى أنها كثرة كاثرة، كما يرى أنها تدل على ترف لغوي قد وصل إليه علماء اللغة ال</w:t>
      </w:r>
      <w:r w:rsidR="00922C82" w:rsidRPr="004814A5">
        <w:rPr>
          <w:rFonts w:ascii="Traditional Arabic" w:eastAsia="Calibri" w:hAnsi="Traditional Arabic" w:cs="Traditional Arabic"/>
          <w:sz w:val="32"/>
          <w:szCs w:val="32"/>
          <w:rtl/>
          <w:lang w:bidi="ar-MA"/>
        </w:rPr>
        <w:t>عربية القدماء، نظرا لشدة تعلقهم</w:t>
      </w:r>
      <w:r w:rsidR="002B0E90" w:rsidRPr="004814A5">
        <w:rPr>
          <w:rFonts w:ascii="Traditional Arabic" w:eastAsia="Calibri" w:hAnsi="Traditional Arabic" w:cs="Traditional Arabic"/>
          <w:sz w:val="32"/>
          <w:szCs w:val="32"/>
          <w:rtl/>
          <w:lang w:bidi="ar-MA"/>
        </w:rPr>
        <w:t xml:space="preserve"> </w:t>
      </w:r>
      <w:r w:rsidR="00922C82" w:rsidRPr="004814A5">
        <w:rPr>
          <w:rFonts w:ascii="Traditional Arabic" w:eastAsia="Calibri" w:hAnsi="Traditional Arabic" w:cs="Traditional Arabic"/>
          <w:sz w:val="32"/>
          <w:szCs w:val="32"/>
          <w:rtl/>
          <w:lang w:bidi="ar-MA"/>
        </w:rPr>
        <w:t>و</w:t>
      </w:r>
      <w:r w:rsidR="002B0E90" w:rsidRPr="004814A5">
        <w:rPr>
          <w:rFonts w:ascii="Traditional Arabic" w:eastAsia="Calibri" w:hAnsi="Traditional Arabic" w:cs="Traditional Arabic"/>
          <w:sz w:val="32"/>
          <w:szCs w:val="32"/>
          <w:rtl/>
          <w:lang w:bidi="ar-MA"/>
        </w:rPr>
        <w:t>إقبالهم</w:t>
      </w:r>
      <w:r w:rsidR="003978A1" w:rsidRPr="004814A5">
        <w:rPr>
          <w:rFonts w:ascii="Traditional Arabic" w:eastAsia="Calibri" w:hAnsi="Traditional Arabic" w:cs="Traditional Arabic"/>
          <w:sz w:val="32"/>
          <w:szCs w:val="32"/>
          <w:rtl/>
          <w:lang w:bidi="ar-MA"/>
        </w:rPr>
        <w:t xml:space="preserve"> على اللغة العربية</w:t>
      </w:r>
      <w:r w:rsidRPr="004814A5">
        <w:rPr>
          <w:rFonts w:ascii="Traditional Arabic" w:eastAsia="Calibri" w:hAnsi="Traditional Arabic" w:cs="Traditional Arabic"/>
          <w:sz w:val="32"/>
          <w:szCs w:val="32"/>
          <w:rtl/>
          <w:lang w:bidi="ar-MA"/>
        </w:rPr>
        <w:t xml:space="preserve"> </w:t>
      </w:r>
      <w:r w:rsidR="003978A1" w:rsidRPr="004814A5">
        <w:rPr>
          <w:rFonts w:ascii="Traditional Arabic" w:eastAsia="Calibri" w:hAnsi="Traditional Arabic" w:cs="Traditional Arabic"/>
          <w:sz w:val="32"/>
          <w:szCs w:val="32"/>
          <w:rtl/>
          <w:lang w:bidi="ar-MA"/>
        </w:rPr>
        <w:t>شعرا ونثرا</w:t>
      </w:r>
      <w:r w:rsidR="003978A1" w:rsidRPr="004814A5">
        <w:rPr>
          <w:rFonts w:ascii="Traditional Arabic" w:eastAsia="Calibri" w:hAnsi="Traditional Arabic" w:cs="Traditional Arabic"/>
          <w:sz w:val="36"/>
          <w:szCs w:val="36"/>
          <w:rtl/>
          <w:lang w:bidi="ar-MA"/>
        </w:rPr>
        <w:t>.</w:t>
      </w:r>
      <w:r w:rsidR="002B0E90" w:rsidRPr="004814A5">
        <w:rPr>
          <w:rFonts w:ascii="Traditional Arabic" w:hAnsi="Traditional Arabic" w:cs="Traditional Arabic"/>
          <w:sz w:val="40"/>
          <w:szCs w:val="40"/>
          <w:vertAlign w:val="superscript"/>
          <w:rtl/>
        </w:rPr>
        <w:t>(</w:t>
      </w:r>
      <w:r w:rsidR="002B0E90" w:rsidRPr="004814A5">
        <w:rPr>
          <w:rFonts w:ascii="Traditional Arabic" w:hAnsi="Traditional Arabic" w:cs="Traditional Arabic"/>
          <w:sz w:val="40"/>
          <w:szCs w:val="40"/>
          <w:vertAlign w:val="superscript"/>
          <w:rtl/>
        </w:rPr>
        <w:footnoteReference w:id="44"/>
      </w:r>
      <w:r w:rsidR="002B0E90" w:rsidRPr="004814A5">
        <w:rPr>
          <w:rFonts w:ascii="Traditional Arabic" w:hAnsi="Traditional Arabic" w:cs="Traditional Arabic"/>
          <w:sz w:val="40"/>
          <w:szCs w:val="40"/>
          <w:vertAlign w:val="superscript"/>
          <w:rtl/>
        </w:rPr>
        <w:t>)</w:t>
      </w:r>
    </w:p>
    <w:p w:rsidR="007C2870" w:rsidRPr="004814A5" w:rsidRDefault="008F7F78" w:rsidP="005A7DB3">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2C82" w:rsidRPr="004814A5">
        <w:rPr>
          <w:rFonts w:ascii="Traditional Arabic" w:eastAsia="Calibri" w:hAnsi="Traditional Arabic" w:cs="Traditional Arabic"/>
          <w:sz w:val="32"/>
          <w:szCs w:val="32"/>
          <w:rtl/>
          <w:lang w:bidi="ar-MA"/>
        </w:rPr>
        <w:t>ولعل ما يرجح هذا التطور</w:t>
      </w:r>
      <w:r w:rsidR="00DE6CB1" w:rsidRPr="004814A5">
        <w:rPr>
          <w:rFonts w:ascii="Traditional Arabic" w:eastAsia="Calibri" w:hAnsi="Traditional Arabic" w:cs="Traditional Arabic"/>
          <w:sz w:val="32"/>
          <w:szCs w:val="32"/>
          <w:rtl/>
          <w:lang w:bidi="ar-MA"/>
        </w:rPr>
        <w:t>،</w:t>
      </w:r>
      <w:r w:rsidR="00922C82" w:rsidRPr="004814A5">
        <w:rPr>
          <w:rFonts w:ascii="Traditional Arabic" w:eastAsia="Calibri" w:hAnsi="Traditional Arabic" w:cs="Traditional Arabic"/>
          <w:sz w:val="32"/>
          <w:szCs w:val="32"/>
          <w:rtl/>
          <w:lang w:bidi="ar-MA"/>
        </w:rPr>
        <w:t xml:space="preserve"> تمكن</w:t>
      </w:r>
      <w:r w:rsidR="002B0E90" w:rsidRPr="004814A5">
        <w:rPr>
          <w:rFonts w:ascii="Traditional Arabic" w:eastAsia="Calibri" w:hAnsi="Traditional Arabic" w:cs="Traditional Arabic"/>
          <w:sz w:val="32"/>
          <w:szCs w:val="32"/>
          <w:rtl/>
          <w:lang w:bidi="ar-MA"/>
        </w:rPr>
        <w:t xml:space="preserve"> العديد من علماء اللغة واللسانيين العرب المتأخرين</w:t>
      </w:r>
      <w:r w:rsidR="00DE6CB1" w:rsidRPr="004814A5">
        <w:rPr>
          <w:rFonts w:ascii="Traditional Arabic" w:eastAsia="Calibri" w:hAnsi="Traditional Arabic" w:cs="Traditional Arabic"/>
          <w:sz w:val="32"/>
          <w:szCs w:val="32"/>
          <w:rtl/>
          <w:lang w:bidi="ar-MA"/>
        </w:rPr>
        <w:t xml:space="preserve"> </w:t>
      </w:r>
      <w:r w:rsidR="002B0E90" w:rsidRPr="004814A5">
        <w:rPr>
          <w:rFonts w:ascii="Traditional Arabic" w:eastAsia="Calibri" w:hAnsi="Traditional Arabic" w:cs="Traditional Arabic"/>
          <w:sz w:val="32"/>
          <w:szCs w:val="32"/>
          <w:rtl/>
          <w:lang w:bidi="ar-MA"/>
        </w:rPr>
        <w:t>في إطار بحثهم</w:t>
      </w:r>
      <w:r w:rsidRPr="004814A5">
        <w:rPr>
          <w:rFonts w:ascii="Traditional Arabic" w:eastAsia="Calibri" w:hAnsi="Traditional Arabic" w:cs="Traditional Arabic"/>
          <w:sz w:val="32"/>
          <w:szCs w:val="32"/>
          <w:rtl/>
          <w:lang w:bidi="ar-MA"/>
        </w:rPr>
        <w:t xml:space="preserve"> </w:t>
      </w:r>
      <w:r w:rsidR="002B0E90" w:rsidRPr="004814A5">
        <w:rPr>
          <w:rFonts w:ascii="Traditional Arabic" w:eastAsia="Calibri" w:hAnsi="Traditional Arabic" w:cs="Traditional Arabic"/>
          <w:sz w:val="32"/>
          <w:szCs w:val="32"/>
          <w:rtl/>
          <w:lang w:bidi="ar-MA"/>
        </w:rPr>
        <w:t>عن</w:t>
      </w:r>
      <w:r w:rsidR="00922C82" w:rsidRPr="004814A5">
        <w:rPr>
          <w:rFonts w:ascii="Traditional Arabic" w:eastAsia="Calibri" w:hAnsi="Traditional Arabic" w:cs="Traditional Arabic"/>
          <w:sz w:val="32"/>
          <w:szCs w:val="32"/>
          <w:rtl/>
          <w:lang w:bidi="ar-MA"/>
        </w:rPr>
        <w:t xml:space="preserve"> </w:t>
      </w:r>
      <w:r w:rsidR="002B0E90" w:rsidRPr="004814A5">
        <w:rPr>
          <w:rFonts w:ascii="Traditional Arabic" w:eastAsia="Calibri" w:hAnsi="Traditional Arabic" w:cs="Traditional Arabic"/>
          <w:sz w:val="32"/>
          <w:szCs w:val="32"/>
          <w:rtl/>
          <w:lang w:bidi="ar-MA"/>
        </w:rPr>
        <w:t>تطوي</w:t>
      </w:r>
      <w:r w:rsidR="00922C82" w:rsidRPr="004814A5">
        <w:rPr>
          <w:rFonts w:ascii="Traditional Arabic" w:eastAsia="Calibri" w:hAnsi="Traditional Arabic" w:cs="Traditional Arabic"/>
          <w:sz w:val="32"/>
          <w:szCs w:val="32"/>
          <w:rtl/>
          <w:lang w:bidi="ar-MA"/>
        </w:rPr>
        <w:t>ر العلم أو لنقل تبسيطه؛ من تقليص المادة</w:t>
      </w:r>
      <w:r w:rsidR="002B0E90" w:rsidRPr="004814A5">
        <w:rPr>
          <w:rFonts w:ascii="Traditional Arabic" w:eastAsia="Calibri" w:hAnsi="Traditional Arabic" w:cs="Traditional Arabic"/>
          <w:sz w:val="32"/>
          <w:szCs w:val="32"/>
          <w:rtl/>
          <w:lang w:bidi="ar-MA"/>
        </w:rPr>
        <w:t xml:space="preserve"> من حيث المصطلحات والقواعد</w:t>
      </w:r>
      <w:r w:rsidR="00DE6CB1" w:rsidRPr="004814A5">
        <w:rPr>
          <w:rFonts w:ascii="Traditional Arabic" w:eastAsia="Calibri" w:hAnsi="Traditional Arabic" w:cs="Traditional Arabic"/>
          <w:sz w:val="32"/>
          <w:szCs w:val="32"/>
          <w:rtl/>
          <w:lang w:bidi="ar-MA"/>
        </w:rPr>
        <w:t>،</w:t>
      </w:r>
      <w:r w:rsidR="00922C82" w:rsidRPr="004814A5">
        <w:rPr>
          <w:rFonts w:ascii="Traditional Arabic" w:eastAsia="Calibri" w:hAnsi="Traditional Arabic" w:cs="Traditional Arabic"/>
          <w:sz w:val="32"/>
          <w:szCs w:val="32"/>
          <w:rtl/>
          <w:lang w:bidi="ar-MA"/>
        </w:rPr>
        <w:t xml:space="preserve"> </w:t>
      </w:r>
      <w:r w:rsidR="00DE6CB1" w:rsidRPr="004814A5">
        <w:rPr>
          <w:rFonts w:ascii="Traditional Arabic" w:eastAsia="Calibri" w:hAnsi="Traditional Arabic" w:cs="Traditional Arabic"/>
          <w:sz w:val="32"/>
          <w:szCs w:val="32"/>
          <w:rtl/>
          <w:lang w:bidi="ar-MA"/>
        </w:rPr>
        <w:t>والتي يمكن الاستغناء عنها بحيث لا</w:t>
      </w:r>
      <w:r w:rsidR="002D07C0" w:rsidRPr="004814A5">
        <w:rPr>
          <w:rFonts w:ascii="Traditional Arabic" w:eastAsia="Calibri" w:hAnsi="Traditional Arabic" w:cs="Traditional Arabic"/>
          <w:sz w:val="32"/>
          <w:szCs w:val="32"/>
          <w:rtl/>
          <w:lang w:bidi="ar-MA"/>
        </w:rPr>
        <w:t xml:space="preserve"> ترخي بظ</w:t>
      </w:r>
      <w:r w:rsidR="00922C82" w:rsidRPr="004814A5">
        <w:rPr>
          <w:rFonts w:ascii="Traditional Arabic" w:eastAsia="Calibri" w:hAnsi="Traditional Arabic" w:cs="Traditional Arabic"/>
          <w:sz w:val="32"/>
          <w:szCs w:val="32"/>
          <w:rtl/>
          <w:lang w:bidi="ar-MA"/>
        </w:rPr>
        <w:t>لال تأثيرها على المادة بشكل عام، وهو ما سوف نقف</w:t>
      </w:r>
      <w:r w:rsidR="002B0E90" w:rsidRPr="004814A5">
        <w:rPr>
          <w:rFonts w:ascii="Traditional Arabic" w:eastAsia="Calibri" w:hAnsi="Traditional Arabic" w:cs="Traditional Arabic"/>
          <w:sz w:val="32"/>
          <w:szCs w:val="32"/>
          <w:rtl/>
          <w:lang w:bidi="ar-MA"/>
        </w:rPr>
        <w:t xml:space="preserve"> عنده، وذلك عندما نجرد لاحقا بعض المحاولات التي حاولت تجديد المادة</w:t>
      </w:r>
      <w:r w:rsidR="00922C82" w:rsidRPr="004814A5">
        <w:rPr>
          <w:rFonts w:ascii="Traditional Arabic" w:eastAsia="Calibri" w:hAnsi="Traditional Arabic" w:cs="Traditional Arabic"/>
          <w:sz w:val="32"/>
          <w:szCs w:val="32"/>
          <w:rtl/>
          <w:lang w:bidi="ar-MA"/>
        </w:rPr>
        <w:t>،</w:t>
      </w:r>
      <w:r w:rsidR="002B0E90" w:rsidRPr="004814A5">
        <w:rPr>
          <w:rFonts w:ascii="Traditional Arabic" w:eastAsia="Calibri" w:hAnsi="Traditional Arabic" w:cs="Traditional Arabic"/>
          <w:sz w:val="32"/>
          <w:szCs w:val="32"/>
          <w:rtl/>
          <w:lang w:bidi="ar-MA"/>
        </w:rPr>
        <w:t xml:space="preserve"> وبحث</w:t>
      </w:r>
      <w:r w:rsidR="00922C82" w:rsidRPr="004814A5">
        <w:rPr>
          <w:rFonts w:ascii="Traditional Arabic" w:eastAsia="Calibri" w:hAnsi="Traditional Arabic" w:cs="Traditional Arabic"/>
          <w:sz w:val="32"/>
          <w:szCs w:val="32"/>
          <w:rtl/>
          <w:lang w:bidi="ar-MA"/>
        </w:rPr>
        <w:t>ت</w:t>
      </w:r>
      <w:r w:rsidR="00EC02D8" w:rsidRPr="004814A5">
        <w:rPr>
          <w:rFonts w:ascii="Traditional Arabic" w:eastAsia="Calibri" w:hAnsi="Traditional Arabic" w:cs="Traditional Arabic"/>
          <w:sz w:val="32"/>
          <w:szCs w:val="32"/>
          <w:rtl/>
          <w:lang w:bidi="ar-MA"/>
        </w:rPr>
        <w:t xml:space="preserve"> كيفية تسهل</w:t>
      </w:r>
      <w:r w:rsidR="002B0E90" w:rsidRPr="004814A5">
        <w:rPr>
          <w:rFonts w:ascii="Traditional Arabic" w:eastAsia="Calibri" w:hAnsi="Traditional Arabic" w:cs="Traditional Arabic"/>
          <w:sz w:val="32"/>
          <w:szCs w:val="32"/>
          <w:rtl/>
          <w:lang w:bidi="ar-MA"/>
        </w:rPr>
        <w:t>ها أمام الصعوبات الت</w:t>
      </w:r>
      <w:r w:rsidR="00DE6CB1" w:rsidRPr="004814A5">
        <w:rPr>
          <w:rFonts w:ascii="Traditional Arabic" w:eastAsia="Calibri" w:hAnsi="Traditional Arabic" w:cs="Traditional Arabic"/>
          <w:sz w:val="32"/>
          <w:szCs w:val="32"/>
          <w:rtl/>
          <w:lang w:bidi="ar-MA"/>
        </w:rPr>
        <w:t>ي يعانيها المدرس</w:t>
      </w:r>
      <w:r w:rsidR="00922C82" w:rsidRPr="004814A5">
        <w:rPr>
          <w:rFonts w:ascii="Traditional Arabic" w:eastAsia="Calibri" w:hAnsi="Traditional Arabic" w:cs="Traditional Arabic"/>
          <w:sz w:val="32"/>
          <w:szCs w:val="32"/>
          <w:rtl/>
          <w:lang w:bidi="ar-MA"/>
        </w:rPr>
        <w:t xml:space="preserve"> والمتعلم على حد سواء</w:t>
      </w:r>
      <w:r w:rsidR="002B0E90" w:rsidRPr="004814A5">
        <w:rPr>
          <w:rFonts w:ascii="Traditional Arabic" w:eastAsia="Calibri" w:hAnsi="Traditional Arabic" w:cs="Traditional Arabic"/>
          <w:sz w:val="32"/>
          <w:szCs w:val="32"/>
          <w:rtl/>
          <w:lang w:bidi="ar-MA"/>
        </w:rPr>
        <w:t>.</w:t>
      </w:r>
    </w:p>
    <w:p w:rsidR="007C2870" w:rsidRPr="004814A5" w:rsidRDefault="008F7F78" w:rsidP="005A7DB3">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2B0E90" w:rsidRPr="004814A5">
        <w:rPr>
          <w:rFonts w:ascii="Traditional Arabic" w:eastAsia="Calibri" w:hAnsi="Traditional Arabic" w:cs="Traditional Arabic"/>
          <w:sz w:val="32"/>
          <w:szCs w:val="32"/>
          <w:rtl/>
          <w:lang w:bidi="ar-MA"/>
        </w:rPr>
        <w:t>يقر العديد من الباح</w:t>
      </w:r>
      <w:r w:rsidR="00922C82" w:rsidRPr="004814A5">
        <w:rPr>
          <w:rFonts w:ascii="Traditional Arabic" w:eastAsia="Calibri" w:hAnsi="Traditional Arabic" w:cs="Traditional Arabic"/>
          <w:sz w:val="32"/>
          <w:szCs w:val="32"/>
          <w:rtl/>
          <w:lang w:bidi="ar-MA"/>
        </w:rPr>
        <w:t>ثين اللغويين وخصوصا المهتمين ب</w:t>
      </w:r>
      <w:r w:rsidR="002B0E90" w:rsidRPr="004814A5">
        <w:rPr>
          <w:rFonts w:ascii="Traditional Arabic" w:eastAsia="Calibri" w:hAnsi="Traditional Arabic" w:cs="Traditional Arabic"/>
          <w:sz w:val="32"/>
          <w:szCs w:val="32"/>
          <w:rtl/>
          <w:lang w:bidi="ar-MA"/>
        </w:rPr>
        <w:t>مادة العروض سواء من حيث التنظير أو البحث عن سبل التعليم اليسيرة</w:t>
      </w:r>
      <w:r w:rsidR="00922C82" w:rsidRPr="004814A5">
        <w:rPr>
          <w:rFonts w:ascii="Traditional Arabic" w:eastAsia="Calibri" w:hAnsi="Traditional Arabic" w:cs="Traditional Arabic"/>
          <w:sz w:val="32"/>
          <w:szCs w:val="32"/>
          <w:rtl/>
          <w:lang w:bidi="ar-MA"/>
        </w:rPr>
        <w:t>؛</w:t>
      </w:r>
      <w:r w:rsidR="009C488F" w:rsidRPr="004814A5">
        <w:rPr>
          <w:rFonts w:ascii="Traditional Arabic" w:eastAsia="Calibri" w:hAnsi="Traditional Arabic" w:cs="Traditional Arabic"/>
          <w:sz w:val="32"/>
          <w:szCs w:val="32"/>
          <w:rtl/>
          <w:lang w:bidi="ar-MA"/>
        </w:rPr>
        <w:t xml:space="preserve"> بالمجهودات الجبارة </w:t>
      </w:r>
      <w:r w:rsidR="00FA3708" w:rsidRPr="004814A5">
        <w:rPr>
          <w:rFonts w:ascii="Traditional Arabic" w:eastAsia="Calibri" w:hAnsi="Traditional Arabic" w:cs="Traditional Arabic"/>
          <w:sz w:val="32"/>
          <w:szCs w:val="32"/>
          <w:rtl/>
          <w:lang w:bidi="ar-MA"/>
        </w:rPr>
        <w:t>التي بذ</w:t>
      </w:r>
      <w:r w:rsidR="00922C82" w:rsidRPr="004814A5">
        <w:rPr>
          <w:rFonts w:ascii="Traditional Arabic" w:eastAsia="Calibri" w:hAnsi="Traditional Arabic" w:cs="Traditional Arabic"/>
          <w:sz w:val="32"/>
          <w:szCs w:val="32"/>
          <w:rtl/>
          <w:lang w:bidi="ar-MA"/>
        </w:rPr>
        <w:t>لها العلماء القدماء</w:t>
      </w:r>
      <w:r w:rsidR="00864973" w:rsidRPr="004814A5">
        <w:rPr>
          <w:rFonts w:ascii="Traditional Arabic" w:eastAsia="Calibri" w:hAnsi="Traditional Arabic" w:cs="Traditional Arabic"/>
          <w:sz w:val="32"/>
          <w:szCs w:val="32"/>
          <w:rtl/>
          <w:lang w:bidi="ar-MA"/>
        </w:rPr>
        <w:t xml:space="preserve"> في دراسة اللغة العربية بشكل عام وعلم العروض والقافية بشكل خاص، إلا أنه يمكن الاستغناء عن الكثير</w:t>
      </w:r>
      <w:r w:rsidR="00922C82" w:rsidRPr="004814A5">
        <w:rPr>
          <w:rFonts w:ascii="Traditional Arabic" w:eastAsia="Calibri" w:hAnsi="Traditional Arabic" w:cs="Traditional Arabic"/>
          <w:sz w:val="32"/>
          <w:szCs w:val="32"/>
          <w:rtl/>
          <w:lang w:bidi="ar-MA"/>
        </w:rPr>
        <w:t xml:space="preserve"> </w:t>
      </w:r>
      <w:r w:rsidR="00864973" w:rsidRPr="004814A5">
        <w:rPr>
          <w:rFonts w:ascii="Traditional Arabic" w:eastAsia="Calibri" w:hAnsi="Traditional Arabic" w:cs="Traditional Arabic"/>
          <w:sz w:val="32"/>
          <w:szCs w:val="32"/>
          <w:rtl/>
          <w:lang w:bidi="ar-MA"/>
        </w:rPr>
        <w:t>من مصطلحات هذا العلم دون المس بجوهره، خاصة في ظل شكوى الطلاب المستمرة</w:t>
      </w:r>
      <w:r w:rsidR="00922C82"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كثرة</w:t>
      </w:r>
      <w:r w:rsidR="00922C82"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المصطلحات، خصوصا</w:t>
      </w:r>
      <w:r w:rsidR="008D008C" w:rsidRPr="004814A5">
        <w:rPr>
          <w:rFonts w:ascii="Traditional Arabic" w:eastAsia="Calibri" w:hAnsi="Traditional Arabic" w:cs="Traditional Arabic"/>
          <w:sz w:val="32"/>
          <w:szCs w:val="32"/>
          <w:rtl/>
          <w:lang w:bidi="ar-MA"/>
        </w:rPr>
        <w:t xml:space="preserve"> أن</w:t>
      </w:r>
      <w:r w:rsidR="00864973" w:rsidRPr="004814A5">
        <w:rPr>
          <w:rFonts w:ascii="Traditional Arabic" w:eastAsia="Calibri" w:hAnsi="Traditional Arabic" w:cs="Traditional Arabic"/>
          <w:sz w:val="32"/>
          <w:szCs w:val="32"/>
          <w:rtl/>
          <w:lang w:bidi="ar-MA"/>
        </w:rPr>
        <w:t xml:space="preserve"> جزء</w:t>
      </w:r>
      <w:r w:rsidR="008D008C" w:rsidRPr="004814A5">
        <w:rPr>
          <w:rFonts w:ascii="Traditional Arabic" w:eastAsia="Calibri" w:hAnsi="Traditional Arabic" w:cs="Traditional Arabic"/>
          <w:sz w:val="32"/>
          <w:szCs w:val="32"/>
          <w:rtl/>
          <w:lang w:bidi="ar-MA"/>
        </w:rPr>
        <w:t>ا</w:t>
      </w:r>
      <w:r w:rsidR="00864973" w:rsidRPr="004814A5">
        <w:rPr>
          <w:rFonts w:ascii="Traditional Arabic" w:eastAsia="Calibri" w:hAnsi="Traditional Arabic" w:cs="Traditional Arabic"/>
          <w:sz w:val="32"/>
          <w:szCs w:val="32"/>
          <w:rtl/>
          <w:lang w:bidi="ar-MA"/>
        </w:rPr>
        <w:t xml:space="preserve"> ليس باليسير منها قد انقرض وطاله النسيان</w:t>
      </w:r>
      <w:r w:rsidR="008D008C"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ولم يعد مستخدما</w:t>
      </w:r>
      <w:r w:rsidR="008D008C"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إلا أنه لا يزال مدرجا في كتب العروض، والكثير منها يثير ضحك الطلبة غير الملومين، نحو: الأَثْرَمِ</w:t>
      </w:r>
      <w:r w:rsidR="008D008C"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w:t>
      </w:r>
      <w:r w:rsidR="008D008C" w:rsidRPr="004814A5">
        <w:rPr>
          <w:rFonts w:ascii="Traditional Arabic" w:eastAsia="Calibri" w:hAnsi="Traditional Arabic" w:cs="Traditional Arabic"/>
          <w:sz w:val="32"/>
          <w:szCs w:val="32"/>
          <w:rtl/>
          <w:lang w:bidi="ar-MA"/>
        </w:rPr>
        <w:t>و</w:t>
      </w:r>
      <w:r w:rsidR="00864973" w:rsidRPr="004814A5">
        <w:rPr>
          <w:rFonts w:ascii="Traditional Arabic" w:eastAsia="Calibri" w:hAnsi="Traditional Arabic" w:cs="Traditional Arabic"/>
          <w:sz w:val="32"/>
          <w:szCs w:val="32"/>
          <w:rtl/>
          <w:lang w:bidi="ar-MA"/>
        </w:rPr>
        <w:t xml:space="preserve">الأَثْلَمِ، </w:t>
      </w:r>
      <w:r w:rsidR="008D008C" w:rsidRPr="004814A5">
        <w:rPr>
          <w:rFonts w:ascii="Traditional Arabic" w:eastAsia="Calibri" w:hAnsi="Traditional Arabic" w:cs="Traditional Arabic"/>
          <w:sz w:val="32"/>
          <w:szCs w:val="32"/>
          <w:rtl/>
          <w:lang w:bidi="ar-MA"/>
        </w:rPr>
        <w:t>و</w:t>
      </w:r>
      <w:r w:rsidR="00864973" w:rsidRPr="004814A5">
        <w:rPr>
          <w:rFonts w:ascii="Traditional Arabic" w:eastAsia="Calibri" w:hAnsi="Traditional Arabic" w:cs="Traditional Arabic"/>
          <w:sz w:val="32"/>
          <w:szCs w:val="32"/>
          <w:rtl/>
          <w:lang w:bidi="ar-MA"/>
        </w:rPr>
        <w:t xml:space="preserve">الأَخْرَمِ، </w:t>
      </w:r>
      <w:r w:rsidR="008D008C" w:rsidRPr="004814A5">
        <w:rPr>
          <w:rFonts w:ascii="Traditional Arabic" w:eastAsia="Calibri" w:hAnsi="Traditional Arabic" w:cs="Traditional Arabic"/>
          <w:sz w:val="32"/>
          <w:szCs w:val="32"/>
          <w:rtl/>
          <w:lang w:bidi="ar-MA"/>
        </w:rPr>
        <w:t>و</w:t>
      </w:r>
      <w:r w:rsidR="00864973" w:rsidRPr="004814A5">
        <w:rPr>
          <w:rFonts w:ascii="Traditional Arabic" w:eastAsia="Calibri" w:hAnsi="Traditional Arabic" w:cs="Traditional Arabic"/>
          <w:sz w:val="32"/>
          <w:szCs w:val="32"/>
          <w:rtl/>
          <w:lang w:bidi="ar-MA"/>
        </w:rPr>
        <w:t>الأَقْسَمِ</w:t>
      </w:r>
      <w:r w:rsidR="000F4286" w:rsidRPr="004814A5">
        <w:rPr>
          <w:rFonts w:ascii="Traditional Arabic" w:eastAsia="Calibri" w:hAnsi="Traditional Arabic" w:cs="Traditional Arabic"/>
          <w:sz w:val="32"/>
          <w:szCs w:val="32"/>
          <w:rtl/>
          <w:lang w:bidi="ar-MA"/>
        </w:rPr>
        <w:t>.</w:t>
      </w:r>
      <w:r w:rsidR="00864973" w:rsidRPr="004814A5">
        <w:rPr>
          <w:rFonts w:ascii="Traditional Arabic" w:eastAsia="Calibri" w:hAnsi="Traditional Arabic" w:cs="Traditional Arabic"/>
          <w:sz w:val="32"/>
          <w:szCs w:val="32"/>
          <w:rtl/>
          <w:lang w:bidi="ar-MA"/>
        </w:rPr>
        <w:t xml:space="preserve">.. </w:t>
      </w:r>
      <w:r w:rsidR="00864973" w:rsidRPr="004814A5">
        <w:rPr>
          <w:rFonts w:ascii="Traditional Arabic" w:eastAsia="Calibri" w:hAnsi="Traditional Arabic" w:cs="Traditional Arabic"/>
          <w:sz w:val="32"/>
          <w:szCs w:val="32"/>
          <w:rtl/>
          <w:lang w:bidi="ar-MA"/>
        </w:rPr>
        <w:lastRenderedPageBreak/>
        <w:t>علما أن ال</w:t>
      </w:r>
      <w:r w:rsidR="008639B0" w:rsidRPr="004814A5">
        <w:rPr>
          <w:rFonts w:ascii="Traditional Arabic" w:eastAsia="Calibri" w:hAnsi="Traditional Arabic" w:cs="Traditional Arabic"/>
          <w:sz w:val="32"/>
          <w:szCs w:val="32"/>
          <w:rtl/>
          <w:lang w:bidi="ar-MA"/>
        </w:rPr>
        <w:t>مصطلحات الأربع السابقة</w:t>
      </w:r>
      <w:r w:rsidRPr="004814A5">
        <w:rPr>
          <w:rFonts w:ascii="Traditional Arabic" w:eastAsia="Calibri" w:hAnsi="Traditional Arabic" w:cs="Traditional Arabic"/>
          <w:sz w:val="32"/>
          <w:szCs w:val="32"/>
          <w:rtl/>
          <w:lang w:bidi="ar-MA"/>
        </w:rPr>
        <w:t xml:space="preserve"> </w:t>
      </w:r>
      <w:r w:rsidR="008639B0" w:rsidRPr="004814A5">
        <w:rPr>
          <w:rFonts w:ascii="Traditional Arabic" w:eastAsia="Calibri" w:hAnsi="Traditional Arabic" w:cs="Traditional Arabic"/>
          <w:sz w:val="32"/>
          <w:szCs w:val="32"/>
          <w:rtl/>
          <w:lang w:bidi="ar-MA"/>
        </w:rPr>
        <w:t>تح</w:t>
      </w:r>
      <w:r w:rsidR="009D3D1C" w:rsidRPr="004814A5">
        <w:rPr>
          <w:rFonts w:ascii="Traditional Arabic" w:eastAsia="Calibri" w:hAnsi="Traditional Arabic" w:cs="Traditional Arabic"/>
          <w:sz w:val="32"/>
          <w:szCs w:val="32"/>
          <w:rtl/>
          <w:lang w:bidi="ar-MA"/>
        </w:rPr>
        <w:t>مل معن</w:t>
      </w:r>
      <w:r w:rsidR="00864973" w:rsidRPr="004814A5">
        <w:rPr>
          <w:rFonts w:ascii="Traditional Arabic" w:eastAsia="Calibri" w:hAnsi="Traditional Arabic" w:cs="Traditional Arabic"/>
          <w:sz w:val="32"/>
          <w:szCs w:val="32"/>
          <w:rtl/>
          <w:lang w:bidi="ar-MA"/>
        </w:rPr>
        <w:t>ى واحدا، والمقصود به</w:t>
      </w:r>
      <w:r w:rsidR="009D3D1C" w:rsidRPr="004814A5">
        <w:rPr>
          <w:rFonts w:ascii="Traditional Arabic" w:eastAsia="Calibri" w:hAnsi="Traditional Arabic" w:cs="Traditional Arabic"/>
          <w:sz w:val="32"/>
          <w:szCs w:val="32"/>
          <w:rtl/>
          <w:lang w:bidi="ar-MA"/>
        </w:rPr>
        <w:t xml:space="preserve"> عند العروض</w:t>
      </w:r>
      <w:r w:rsidR="00EC02D8" w:rsidRPr="004814A5">
        <w:rPr>
          <w:rFonts w:ascii="Traditional Arabic" w:eastAsia="Calibri" w:hAnsi="Traditional Arabic" w:cs="Traditional Arabic"/>
          <w:sz w:val="32"/>
          <w:szCs w:val="32"/>
          <w:rtl/>
          <w:lang w:bidi="ar-MA"/>
        </w:rPr>
        <w:t>ي</w:t>
      </w:r>
      <w:r w:rsidR="009D3D1C" w:rsidRPr="004814A5">
        <w:rPr>
          <w:rFonts w:ascii="Traditional Arabic" w:eastAsia="Calibri" w:hAnsi="Traditional Arabic" w:cs="Traditional Arabic"/>
          <w:sz w:val="32"/>
          <w:szCs w:val="32"/>
          <w:rtl/>
          <w:lang w:bidi="ar-MA"/>
        </w:rPr>
        <w:t>ين؛</w:t>
      </w:r>
      <w:r w:rsidR="00864973" w:rsidRPr="004814A5">
        <w:rPr>
          <w:rFonts w:ascii="Traditional Arabic" w:eastAsia="Calibri" w:hAnsi="Traditional Arabic" w:cs="Traditional Arabic"/>
          <w:sz w:val="32"/>
          <w:szCs w:val="32"/>
          <w:rtl/>
          <w:lang w:bidi="ar-MA"/>
        </w:rPr>
        <w:t xml:space="preserve"> إسقاط أو حذف الحرف الأول من التفع</w:t>
      </w:r>
      <w:r w:rsidR="009D3D1C" w:rsidRPr="004814A5">
        <w:rPr>
          <w:rFonts w:ascii="Traditional Arabic" w:eastAsia="Calibri" w:hAnsi="Traditional Arabic" w:cs="Traditional Arabic"/>
          <w:sz w:val="32"/>
          <w:szCs w:val="32"/>
          <w:rtl/>
          <w:lang w:bidi="ar-MA"/>
        </w:rPr>
        <w:t>ي</w:t>
      </w:r>
      <w:r w:rsidR="00864973" w:rsidRPr="004814A5">
        <w:rPr>
          <w:rFonts w:ascii="Traditional Arabic" w:eastAsia="Calibri" w:hAnsi="Traditional Arabic" w:cs="Traditional Arabic"/>
          <w:sz w:val="32"/>
          <w:szCs w:val="32"/>
          <w:rtl/>
          <w:lang w:bidi="ar-MA"/>
        </w:rPr>
        <w:t>لة الأولى</w:t>
      </w:r>
      <w:r w:rsidR="009D3D1C" w:rsidRPr="004814A5">
        <w:rPr>
          <w:rFonts w:ascii="Traditional Arabic" w:eastAsia="Calibri" w:hAnsi="Traditional Arabic" w:cs="Traditional Arabic"/>
          <w:sz w:val="32"/>
          <w:szCs w:val="32"/>
          <w:rtl/>
          <w:lang w:bidi="ar-MA"/>
        </w:rPr>
        <w:t xml:space="preserve"> في مطلع القصيدة.</w:t>
      </w:r>
      <w:r w:rsidR="009D3D1C" w:rsidRPr="004814A5">
        <w:rPr>
          <w:rFonts w:ascii="Traditional Arabic" w:eastAsia="Calibri" w:hAnsi="Traditional Arabic" w:cs="Traditional Arabic"/>
          <w:sz w:val="36"/>
          <w:szCs w:val="36"/>
          <w:rtl/>
          <w:lang w:bidi="ar-MA"/>
        </w:rPr>
        <w:t xml:space="preserve"> </w:t>
      </w:r>
      <w:r w:rsidR="008639B0" w:rsidRPr="004814A5">
        <w:rPr>
          <w:rFonts w:ascii="Traditional Arabic" w:hAnsi="Traditional Arabic" w:cs="Traditional Arabic"/>
          <w:sz w:val="40"/>
          <w:szCs w:val="40"/>
          <w:vertAlign w:val="superscript"/>
          <w:rtl/>
        </w:rPr>
        <w:t>(</w:t>
      </w:r>
      <w:r w:rsidR="009D3D1C" w:rsidRPr="004814A5">
        <w:rPr>
          <w:rFonts w:ascii="Traditional Arabic" w:hAnsi="Traditional Arabic" w:cs="Traditional Arabic"/>
          <w:sz w:val="40"/>
          <w:szCs w:val="40"/>
          <w:vertAlign w:val="superscript"/>
          <w:rtl/>
        </w:rPr>
        <w:footnoteReference w:id="45"/>
      </w:r>
      <w:r w:rsidR="008639B0" w:rsidRPr="004814A5">
        <w:rPr>
          <w:rFonts w:ascii="Traditional Arabic" w:hAnsi="Traditional Arabic" w:cs="Traditional Arabic"/>
          <w:sz w:val="40"/>
          <w:szCs w:val="40"/>
          <w:vertAlign w:val="superscript"/>
          <w:rtl/>
        </w:rPr>
        <w:t>)</w:t>
      </w:r>
    </w:p>
    <w:p w:rsidR="00D337C2" w:rsidRPr="004814A5" w:rsidRDefault="008F7F78" w:rsidP="004104F3">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D337C2" w:rsidRPr="004814A5">
        <w:rPr>
          <w:rFonts w:ascii="Traditional Arabic" w:eastAsia="Calibri" w:hAnsi="Traditional Arabic" w:cs="Traditional Arabic"/>
          <w:sz w:val="32"/>
          <w:szCs w:val="32"/>
          <w:rtl/>
          <w:lang w:bidi="ar-MA"/>
        </w:rPr>
        <w:t>إن المتحدث عن كثرة مصطلحات العروض وصعوباتها لا يتحامل على المادة</w:t>
      </w:r>
      <w:r w:rsidR="00DE6CB1" w:rsidRPr="004814A5">
        <w:rPr>
          <w:rFonts w:ascii="Traditional Arabic" w:eastAsia="Calibri" w:hAnsi="Traditional Arabic" w:cs="Traditional Arabic"/>
          <w:sz w:val="32"/>
          <w:szCs w:val="32"/>
          <w:rtl/>
          <w:lang w:bidi="ar-MA"/>
        </w:rPr>
        <w:t>،</w:t>
      </w:r>
      <w:r w:rsidR="00D337C2" w:rsidRPr="004814A5">
        <w:rPr>
          <w:rFonts w:ascii="Traditional Arabic" w:eastAsia="Calibri" w:hAnsi="Traditional Arabic" w:cs="Traditional Arabic"/>
          <w:sz w:val="32"/>
          <w:szCs w:val="32"/>
          <w:rtl/>
          <w:lang w:bidi="ar-MA"/>
        </w:rPr>
        <w:t xml:space="preserve"> فهذه الخاصية سمة مشتركة بين كل العلوم سواء علوم اللغة العربية كالنحو </w:t>
      </w:r>
      <w:r w:rsidR="00EC02D8" w:rsidRPr="004814A5">
        <w:rPr>
          <w:rFonts w:ascii="Traditional Arabic" w:eastAsia="Calibri" w:hAnsi="Traditional Arabic" w:cs="Traditional Arabic"/>
          <w:sz w:val="32"/>
          <w:szCs w:val="32"/>
          <w:rtl/>
          <w:lang w:bidi="ar-MA"/>
        </w:rPr>
        <w:t>والبلاغة والصرف والعلوم الحقة</w:t>
      </w:r>
      <w:r w:rsidR="00D337C2" w:rsidRPr="004814A5">
        <w:rPr>
          <w:rFonts w:ascii="Traditional Arabic" w:eastAsia="Calibri" w:hAnsi="Traditional Arabic" w:cs="Traditional Arabic"/>
          <w:sz w:val="32"/>
          <w:szCs w:val="32"/>
          <w:rtl/>
          <w:lang w:bidi="ar-MA"/>
        </w:rPr>
        <w:t xml:space="preserve"> كال</w:t>
      </w:r>
      <w:r w:rsidR="00EC02D8" w:rsidRPr="004814A5">
        <w:rPr>
          <w:rFonts w:ascii="Traditional Arabic" w:eastAsia="Calibri" w:hAnsi="Traditional Arabic" w:cs="Traditional Arabic"/>
          <w:sz w:val="32"/>
          <w:szCs w:val="32"/>
          <w:rtl/>
          <w:lang w:bidi="ar-MA"/>
        </w:rPr>
        <w:t>ــ</w:t>
      </w:r>
      <w:r w:rsidR="00D337C2" w:rsidRPr="004814A5">
        <w:rPr>
          <w:rFonts w:ascii="Traditional Arabic" w:eastAsia="Calibri" w:hAnsi="Traditional Arabic" w:cs="Traditional Arabic"/>
          <w:sz w:val="32"/>
          <w:szCs w:val="32"/>
          <w:rtl/>
          <w:lang w:bidi="ar-MA"/>
        </w:rPr>
        <w:t>رياضيات والف</w:t>
      </w:r>
      <w:r w:rsidR="00976388" w:rsidRPr="004814A5">
        <w:rPr>
          <w:rFonts w:ascii="Traditional Arabic" w:eastAsia="Calibri" w:hAnsi="Traditional Arabic" w:cs="Traditional Arabic"/>
          <w:sz w:val="32"/>
          <w:szCs w:val="32"/>
          <w:rtl/>
          <w:lang w:bidi="ar-MA"/>
        </w:rPr>
        <w:t>ي</w:t>
      </w:r>
      <w:r w:rsidR="00D337C2" w:rsidRPr="004814A5">
        <w:rPr>
          <w:rFonts w:ascii="Traditional Arabic" w:eastAsia="Calibri" w:hAnsi="Traditional Arabic" w:cs="Traditional Arabic"/>
          <w:sz w:val="32"/>
          <w:szCs w:val="32"/>
          <w:rtl/>
          <w:lang w:bidi="ar-MA"/>
        </w:rPr>
        <w:t>زياء والك</w:t>
      </w:r>
      <w:r w:rsidR="00976388" w:rsidRPr="004814A5">
        <w:rPr>
          <w:rFonts w:ascii="Traditional Arabic" w:eastAsia="Calibri" w:hAnsi="Traditional Arabic" w:cs="Traditional Arabic"/>
          <w:sz w:val="32"/>
          <w:szCs w:val="32"/>
          <w:rtl/>
          <w:lang w:bidi="ar-MA"/>
        </w:rPr>
        <w:t>ي</w:t>
      </w:r>
      <w:r w:rsidR="00D337C2" w:rsidRPr="004814A5">
        <w:rPr>
          <w:rFonts w:ascii="Traditional Arabic" w:eastAsia="Calibri" w:hAnsi="Traditional Arabic" w:cs="Traditional Arabic"/>
          <w:sz w:val="32"/>
          <w:szCs w:val="32"/>
          <w:rtl/>
          <w:lang w:bidi="ar-MA"/>
        </w:rPr>
        <w:t xml:space="preserve">مياء وغيرها، إلا أن مصطلحات تلك العلوم قد أحكمها واضعوها وتحروا في اختيار ألفاظها، إذ بحثوا عن العلاقة الرابطة مثلا بين المصطلح كمسمى وبين الدور الذي يقوم به في أي مجال كان، </w:t>
      </w:r>
      <w:r w:rsidR="004550E5" w:rsidRPr="004814A5">
        <w:rPr>
          <w:rFonts w:ascii="Traditional Arabic" w:eastAsia="Calibri" w:hAnsi="Traditional Arabic" w:cs="Traditional Arabic"/>
          <w:sz w:val="32"/>
          <w:szCs w:val="32"/>
          <w:rtl/>
          <w:lang w:bidi="ar-MA"/>
        </w:rPr>
        <w:t>وبهذا يسهل على الدارسين تقبلها واستيعابها بشكل سريع، على اعتبار أن لذلك مسوغاته المنطقية أحيانا كثيرة، فمصطلح '</w:t>
      </w:r>
      <w:r w:rsidR="008D008C" w:rsidRPr="004814A5">
        <w:rPr>
          <w:rFonts w:ascii="Traditional Arabic" w:eastAsia="Calibri" w:hAnsi="Traditional Arabic" w:cs="Traditional Arabic"/>
          <w:sz w:val="32"/>
          <w:szCs w:val="32"/>
          <w:rtl/>
          <w:lang w:bidi="ar-MA"/>
        </w:rPr>
        <w:t>المبتدأ' في النحو العربي مثلا هو</w:t>
      </w:r>
      <w:r w:rsidR="004550E5" w:rsidRPr="004814A5">
        <w:rPr>
          <w:rFonts w:ascii="Traditional Arabic" w:eastAsia="Calibri" w:hAnsi="Traditional Arabic" w:cs="Traditional Arabic"/>
          <w:sz w:val="32"/>
          <w:szCs w:val="32"/>
          <w:rtl/>
          <w:lang w:bidi="ar-MA"/>
        </w:rPr>
        <w:t xml:space="preserve"> أدق كلمة موجزة يمكن أن نطلقها على الاسم الذي يبتدئ به الكلام، وكذلك الأمر بالنسبة لكلمة </w:t>
      </w:r>
      <w:r w:rsidR="00DE6CB1" w:rsidRPr="004814A5">
        <w:rPr>
          <w:rFonts w:ascii="Traditional Arabic" w:eastAsia="Calibri" w:hAnsi="Traditional Arabic" w:cs="Traditional Arabic"/>
          <w:sz w:val="32"/>
          <w:szCs w:val="32"/>
          <w:rtl/>
          <w:lang w:bidi="ar-MA"/>
        </w:rPr>
        <w:t>ا</w:t>
      </w:r>
      <w:r w:rsidR="008D008C" w:rsidRPr="004814A5">
        <w:rPr>
          <w:rFonts w:ascii="Traditional Arabic" w:eastAsia="Calibri" w:hAnsi="Traditional Arabic" w:cs="Traditional Arabic"/>
          <w:sz w:val="32"/>
          <w:szCs w:val="32"/>
          <w:rtl/>
          <w:lang w:bidi="ar-MA"/>
        </w:rPr>
        <w:t>ل</w:t>
      </w:r>
      <w:r w:rsidR="004550E5" w:rsidRPr="004814A5">
        <w:rPr>
          <w:rFonts w:ascii="Traditional Arabic" w:eastAsia="Calibri" w:hAnsi="Traditional Arabic" w:cs="Traditional Arabic"/>
          <w:sz w:val="32"/>
          <w:szCs w:val="32"/>
          <w:rtl/>
          <w:lang w:bidi="ar-MA"/>
        </w:rPr>
        <w:t>فاعل و</w:t>
      </w:r>
      <w:r w:rsidR="008D008C" w:rsidRPr="004814A5">
        <w:rPr>
          <w:rFonts w:ascii="Traditional Arabic" w:eastAsia="Calibri" w:hAnsi="Traditional Arabic" w:cs="Traditional Arabic"/>
          <w:sz w:val="32"/>
          <w:szCs w:val="32"/>
          <w:rtl/>
          <w:lang w:bidi="ar-MA"/>
        </w:rPr>
        <w:t>ال</w:t>
      </w:r>
      <w:r w:rsidR="00EC02D8" w:rsidRPr="004814A5">
        <w:rPr>
          <w:rFonts w:ascii="Traditional Arabic" w:eastAsia="Calibri" w:hAnsi="Traditional Arabic" w:cs="Traditional Arabic"/>
          <w:sz w:val="32"/>
          <w:szCs w:val="32"/>
          <w:rtl/>
          <w:lang w:bidi="ar-MA"/>
        </w:rPr>
        <w:t>مفعول به</w:t>
      </w:r>
      <w:r w:rsidR="000F4286" w:rsidRPr="004814A5">
        <w:rPr>
          <w:rFonts w:ascii="Traditional Arabic" w:eastAsia="Calibri" w:hAnsi="Traditional Arabic" w:cs="Traditional Arabic"/>
          <w:sz w:val="32"/>
          <w:szCs w:val="32"/>
          <w:rtl/>
          <w:lang w:bidi="ar-MA"/>
        </w:rPr>
        <w:t>.</w:t>
      </w:r>
      <w:r w:rsidR="00EC02D8" w:rsidRPr="004814A5">
        <w:rPr>
          <w:rFonts w:ascii="Traditional Arabic" w:eastAsia="Calibri" w:hAnsi="Traditional Arabic" w:cs="Traditional Arabic"/>
          <w:sz w:val="32"/>
          <w:szCs w:val="32"/>
          <w:rtl/>
          <w:lang w:bidi="ar-MA"/>
        </w:rPr>
        <w:t>..</w:t>
      </w:r>
      <w:r w:rsidR="004550E5" w:rsidRPr="004814A5">
        <w:rPr>
          <w:rFonts w:ascii="Traditional Arabic" w:eastAsia="Calibri" w:hAnsi="Traditional Arabic" w:cs="Traditional Arabic"/>
          <w:sz w:val="32"/>
          <w:szCs w:val="32"/>
          <w:rtl/>
          <w:lang w:bidi="ar-MA"/>
        </w:rPr>
        <w:t xml:space="preserve"> كما أن كلمة 'تفاعل' في الكمياء هي أدق كلمة قد نطلقها على ظاهرة التأثير والتأثر</w:t>
      </w:r>
      <w:r w:rsidR="008D008C" w:rsidRPr="004814A5">
        <w:rPr>
          <w:rFonts w:ascii="Traditional Arabic" w:eastAsia="Calibri" w:hAnsi="Traditional Arabic" w:cs="Traditional Arabic"/>
          <w:sz w:val="32"/>
          <w:szCs w:val="32"/>
          <w:rtl/>
          <w:lang w:bidi="ar-MA"/>
        </w:rPr>
        <w:t xml:space="preserve"> المتبادل</w:t>
      </w:r>
      <w:r w:rsidR="004550E5" w:rsidRPr="004814A5">
        <w:rPr>
          <w:rFonts w:ascii="Traditional Arabic" w:eastAsia="Calibri" w:hAnsi="Traditional Arabic" w:cs="Traditional Arabic"/>
          <w:sz w:val="32"/>
          <w:szCs w:val="32"/>
          <w:rtl/>
          <w:lang w:bidi="ar-MA"/>
        </w:rPr>
        <w:t xml:space="preserve"> بين عنصرين. وليس الأمر كذلك بالنسبة للعروض؛ </w:t>
      </w:r>
      <w:r w:rsidR="00976388" w:rsidRPr="004814A5">
        <w:rPr>
          <w:rFonts w:ascii="Traditional Arabic" w:eastAsia="Calibri" w:hAnsi="Traditional Arabic" w:cs="Traditional Arabic"/>
          <w:sz w:val="32"/>
          <w:szCs w:val="32"/>
          <w:rtl/>
          <w:lang w:bidi="ar-MA"/>
        </w:rPr>
        <w:t>فهي ألفاظ جافة ثقيلة على الآ</w:t>
      </w:r>
      <w:r w:rsidR="004550E5" w:rsidRPr="004814A5">
        <w:rPr>
          <w:rFonts w:ascii="Traditional Arabic" w:eastAsia="Calibri" w:hAnsi="Traditional Arabic" w:cs="Traditional Arabic"/>
          <w:sz w:val="32"/>
          <w:szCs w:val="32"/>
          <w:rtl/>
          <w:lang w:bidi="ar-MA"/>
        </w:rPr>
        <w:t>ذان، ولي</w:t>
      </w:r>
      <w:r w:rsidR="008D008C" w:rsidRPr="004814A5">
        <w:rPr>
          <w:rFonts w:ascii="Traditional Arabic" w:eastAsia="Calibri" w:hAnsi="Traditional Arabic" w:cs="Traditional Arabic"/>
          <w:sz w:val="32"/>
          <w:szCs w:val="32"/>
          <w:rtl/>
          <w:lang w:bidi="ar-MA"/>
        </w:rPr>
        <w:t>س بينها وبين الشعر معنى تتصل به إلا نادرا،</w:t>
      </w:r>
      <w:r w:rsidR="004550E5" w:rsidRPr="004814A5">
        <w:rPr>
          <w:rFonts w:ascii="Traditional Arabic" w:eastAsia="Calibri" w:hAnsi="Traditional Arabic" w:cs="Traditional Arabic"/>
          <w:sz w:val="32"/>
          <w:szCs w:val="32"/>
          <w:rtl/>
          <w:lang w:bidi="ar-MA"/>
        </w:rPr>
        <w:t xml:space="preserve"> لتوضيح ذلك سنعرض بعض هذه المصطلحات ونحدد دلالة كل واحد:</w:t>
      </w:r>
    </w:p>
    <w:p w:rsidR="00594DBB" w:rsidRPr="004814A5" w:rsidRDefault="00D25C32" w:rsidP="00D25C32">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087360" behindDoc="0" locked="0" layoutInCell="1" allowOverlap="1" wp14:anchorId="2D202DDF" wp14:editId="468C7CA8">
                <wp:simplePos x="0" y="0"/>
                <wp:positionH relativeFrom="column">
                  <wp:posOffset>2409102</wp:posOffset>
                </wp:positionH>
                <wp:positionV relativeFrom="paragraph">
                  <wp:posOffset>190500</wp:posOffset>
                </wp:positionV>
                <wp:extent cx="179070" cy="0"/>
                <wp:effectExtent l="38100" t="76200" r="0" b="9525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1C417" id="_x0000_t32" coordsize="21600,21600" o:spt="32" o:oned="t" path="m,l21600,21600e" filled="f">
                <v:path arrowok="t" fillok="f" o:connecttype="none"/>
                <o:lock v:ext="edit" shapetype="t"/>
              </v:shapetype>
              <v:shape id="Connecteur droit avec flèche 25" o:spid="_x0000_s1026" type="#_x0000_t32" style="position:absolute;left:0;text-align:left;margin-left:189.7pt;margin-top:15pt;width:14.1pt;height:0;flip:x;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">
                <v:stroke endarrow="block"/>
              </v:shape>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045376" behindDoc="0" locked="0" layoutInCell="1" allowOverlap="1" wp14:anchorId="4F954E49" wp14:editId="2DE9357D">
                <wp:simplePos x="0" y="0"/>
                <wp:positionH relativeFrom="column">
                  <wp:posOffset>3227779</wp:posOffset>
                </wp:positionH>
                <wp:positionV relativeFrom="paragraph">
                  <wp:posOffset>151765</wp:posOffset>
                </wp:positionV>
                <wp:extent cx="179070" cy="0"/>
                <wp:effectExtent l="38100" t="76200" r="0" b="9525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12C5A" id="Connecteur droit avec flèche 24" o:spid="_x0000_s1026" type="#_x0000_t32" style="position:absolute;left:0;text-align:left;margin-left:254.15pt;margin-top:11.95pt;width:14.1pt;height:0;flip:x;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">
                <v:stroke endarrow="block"/>
              </v:shape>
            </w:pict>
          </mc:Fallback>
        </mc:AlternateContent>
      </w:r>
      <w:r w:rsidR="00EC02D8" w:rsidRPr="004814A5">
        <w:rPr>
          <w:rFonts w:ascii="Traditional Arabic" w:eastAsia="Calibri" w:hAnsi="Traditional Arabic" w:cs="Traditional Arabic"/>
          <w:sz w:val="32"/>
          <w:szCs w:val="32"/>
          <w:rtl/>
          <w:lang w:bidi="ar-MA"/>
        </w:rPr>
        <w:t>ـــ الترفيل: زيادة سب خفيف على آ</w:t>
      </w:r>
      <w:r w:rsidR="00594DBB" w:rsidRPr="004814A5">
        <w:rPr>
          <w:rFonts w:ascii="Traditional Arabic" w:eastAsia="Calibri" w:hAnsi="Traditional Arabic" w:cs="Traditional Arabic"/>
          <w:sz w:val="32"/>
          <w:szCs w:val="32"/>
          <w:rtl/>
          <w:lang w:bidi="ar-MA"/>
        </w:rPr>
        <w:t>خر الوتد المجموع</w:t>
      </w:r>
      <w:r>
        <w:rPr>
          <w:rFonts w:ascii="Traditional Arabic" w:eastAsia="Calibri" w:hAnsi="Traditional Arabic" w:cs="Traditional Arabic" w:hint="cs"/>
          <w:sz w:val="32"/>
          <w:szCs w:val="32"/>
          <w:rtl/>
          <w:lang w:bidi="ar-MA"/>
        </w:rPr>
        <w:t xml:space="preserve">        </w:t>
      </w:r>
      <w:r w:rsidR="00594DBB" w:rsidRPr="004814A5">
        <w:rPr>
          <w:rFonts w:ascii="Traditional Arabic" w:eastAsia="Calibri" w:hAnsi="Traditional Arabic" w:cs="Traditional Arabic"/>
          <w:sz w:val="32"/>
          <w:szCs w:val="32"/>
          <w:rtl/>
          <w:lang w:bidi="ar-MA"/>
        </w:rPr>
        <w:t>متفاعلن</w:t>
      </w:r>
      <w:r w:rsidR="008F7F78" w:rsidRPr="004814A5">
        <w:rPr>
          <w:rFonts w:ascii="Traditional Arabic" w:eastAsia="Calibri" w:hAnsi="Traditional Arabic" w:cs="Traditional Arabic"/>
          <w:sz w:val="32"/>
          <w:szCs w:val="32"/>
          <w:rtl/>
          <w:lang w:bidi="ar-MA"/>
        </w:rPr>
        <w:t xml:space="preserve"> </w:t>
      </w:r>
      <w:r>
        <w:rPr>
          <w:rFonts w:ascii="Traditional Arabic" w:eastAsia="Calibri" w:hAnsi="Traditional Arabic" w:cs="Traditional Arabic" w:hint="cs"/>
          <w:sz w:val="32"/>
          <w:szCs w:val="32"/>
          <w:rtl/>
          <w:lang w:bidi="ar-MA"/>
        </w:rPr>
        <w:t xml:space="preserve">      </w:t>
      </w:r>
      <w:r w:rsidR="00594DBB" w:rsidRPr="004814A5">
        <w:rPr>
          <w:rFonts w:ascii="Traditional Arabic" w:eastAsia="Calibri" w:hAnsi="Traditional Arabic" w:cs="Traditional Arabic"/>
          <w:sz w:val="32"/>
          <w:szCs w:val="32"/>
          <w:rtl/>
          <w:lang w:bidi="ar-MA"/>
        </w:rPr>
        <w:t>متفاعلاتن</w:t>
      </w:r>
    </w:p>
    <w:p w:rsidR="00594DBB" w:rsidRPr="004814A5" w:rsidRDefault="00D25C32" w:rsidP="004104F3">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113984" behindDoc="0" locked="0" layoutInCell="1" allowOverlap="1" wp14:anchorId="798F9F75" wp14:editId="15E551C7">
                <wp:simplePos x="0" y="0"/>
                <wp:positionH relativeFrom="column">
                  <wp:posOffset>2770032</wp:posOffset>
                </wp:positionH>
                <wp:positionV relativeFrom="paragraph">
                  <wp:posOffset>190500</wp:posOffset>
                </wp:positionV>
                <wp:extent cx="179070" cy="0"/>
                <wp:effectExtent l="38100" t="76200" r="0" b="9525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0B444" id="Connecteur droit avec flèche 23" o:spid="_x0000_s1026" type="#_x0000_t32" style="position:absolute;left:0;text-align:left;margin-left:218.1pt;margin-top:15pt;width:14.1pt;height:0;flip:x;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">
                <v:stroke endarrow="block"/>
              </v:shape>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100672" behindDoc="0" locked="0" layoutInCell="1" allowOverlap="1" wp14:anchorId="36B4256B" wp14:editId="380C5223">
                <wp:simplePos x="0" y="0"/>
                <wp:positionH relativeFrom="column">
                  <wp:posOffset>3539726</wp:posOffset>
                </wp:positionH>
                <wp:positionV relativeFrom="paragraph">
                  <wp:posOffset>190500</wp:posOffset>
                </wp:positionV>
                <wp:extent cx="179070" cy="0"/>
                <wp:effectExtent l="38100" t="76200" r="0" b="9525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184AD" id="Connecteur droit avec flèche 22" o:spid="_x0000_s1026" type="#_x0000_t32" style="position:absolute;left:0;text-align:left;margin-left:278.7pt;margin-top:15pt;width:14.1pt;height:0;flip:x;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">
                <v:stroke endarrow="block"/>
              </v:shape>
            </w:pict>
          </mc:Fallback>
        </mc:AlternateContent>
      </w:r>
      <w:r w:rsidR="008A4785" w:rsidRPr="004814A5">
        <w:rPr>
          <w:rFonts w:ascii="Traditional Arabic" w:eastAsia="Calibri" w:hAnsi="Traditional Arabic" w:cs="Traditional Arabic"/>
          <w:sz w:val="32"/>
          <w:szCs w:val="32"/>
          <w:rtl/>
          <w:lang w:bidi="ar-MA"/>
        </w:rPr>
        <w:t>ــــ التذي</w:t>
      </w:r>
      <w:r w:rsidR="00594DBB" w:rsidRPr="004814A5">
        <w:rPr>
          <w:rFonts w:ascii="Traditional Arabic" w:eastAsia="Calibri" w:hAnsi="Traditional Arabic" w:cs="Traditional Arabic"/>
          <w:sz w:val="32"/>
          <w:szCs w:val="32"/>
          <w:rtl/>
          <w:lang w:bidi="ar-MA"/>
        </w:rPr>
        <w:t>يل: زيادة ساكن على آخر الوتد ا</w:t>
      </w:r>
      <w:r w:rsidR="00EC02D8" w:rsidRPr="004814A5">
        <w:rPr>
          <w:rFonts w:ascii="Traditional Arabic" w:eastAsia="Calibri" w:hAnsi="Traditional Arabic" w:cs="Traditional Arabic"/>
          <w:sz w:val="32"/>
          <w:szCs w:val="32"/>
          <w:rtl/>
          <w:lang w:bidi="ar-MA"/>
        </w:rPr>
        <w:t>لمجموع</w:t>
      </w:r>
      <w:r>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EC02D8" w:rsidRPr="004814A5">
        <w:rPr>
          <w:rFonts w:ascii="Traditional Arabic" w:eastAsia="Calibri" w:hAnsi="Traditional Arabic" w:cs="Traditional Arabic"/>
          <w:sz w:val="32"/>
          <w:szCs w:val="32"/>
          <w:rtl/>
          <w:lang w:bidi="ar-MA"/>
        </w:rPr>
        <w:t>متفاعلن</w:t>
      </w:r>
      <w:r w:rsidR="008F7F78" w:rsidRPr="004814A5">
        <w:rPr>
          <w:rFonts w:ascii="Traditional Arabic" w:eastAsia="Calibri" w:hAnsi="Traditional Arabic" w:cs="Traditional Arabic"/>
          <w:sz w:val="32"/>
          <w:szCs w:val="32"/>
          <w:rtl/>
          <w:lang w:bidi="ar-MA"/>
        </w:rPr>
        <w:t xml:space="preserve"> </w:t>
      </w:r>
      <w:r>
        <w:rPr>
          <w:rFonts w:ascii="Traditional Arabic" w:eastAsia="Calibri" w:hAnsi="Traditional Arabic" w:cs="Traditional Arabic" w:hint="cs"/>
          <w:sz w:val="32"/>
          <w:szCs w:val="32"/>
          <w:rtl/>
          <w:lang w:bidi="ar-MA"/>
        </w:rPr>
        <w:t xml:space="preserve">      </w:t>
      </w:r>
      <w:r w:rsidR="00594DBB" w:rsidRPr="004814A5">
        <w:rPr>
          <w:rFonts w:ascii="Traditional Arabic" w:eastAsia="Calibri" w:hAnsi="Traditional Arabic" w:cs="Traditional Arabic"/>
          <w:sz w:val="32"/>
          <w:szCs w:val="32"/>
          <w:rtl/>
          <w:lang w:bidi="ar-MA"/>
        </w:rPr>
        <w:t xml:space="preserve">متفاعلان </w:t>
      </w:r>
    </w:p>
    <w:p w:rsidR="008A4785" w:rsidRPr="004814A5" w:rsidRDefault="00D25C32" w:rsidP="004104F3">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167232" behindDoc="0" locked="0" layoutInCell="1" allowOverlap="1" wp14:anchorId="79D57D94" wp14:editId="0E3F922D">
                <wp:simplePos x="0" y="0"/>
                <wp:positionH relativeFrom="column">
                  <wp:posOffset>2553867</wp:posOffset>
                </wp:positionH>
                <wp:positionV relativeFrom="paragraph">
                  <wp:posOffset>179705</wp:posOffset>
                </wp:positionV>
                <wp:extent cx="179070" cy="0"/>
                <wp:effectExtent l="38100" t="76200" r="0" b="9525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E6195" id="Connecteur droit avec flèche 21" o:spid="_x0000_s1026" type="#_x0000_t32" style="position:absolute;left:0;text-align:left;margin-left:201.1pt;margin-top:14.15pt;width:14.1pt;height:0;flip:x;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">
                <v:stroke endarrow="block"/>
              </v:shape>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140608" behindDoc="0" locked="0" layoutInCell="1" allowOverlap="1" wp14:anchorId="3427C916" wp14:editId="755A2151">
                <wp:simplePos x="0" y="0"/>
                <wp:positionH relativeFrom="column">
                  <wp:posOffset>3408843</wp:posOffset>
                </wp:positionH>
                <wp:positionV relativeFrom="paragraph">
                  <wp:posOffset>151130</wp:posOffset>
                </wp:positionV>
                <wp:extent cx="179070" cy="0"/>
                <wp:effectExtent l="38100" t="76200" r="0" b="9525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08825" id="Connecteur droit avec flèche 20" o:spid="_x0000_s1026" type="#_x0000_t32" style="position:absolute;left:0;text-align:left;margin-left:268.4pt;margin-top:11.9pt;width:14.1pt;height:0;flip:x;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">
                <v:stroke endarrow="block"/>
              </v:shape>
            </w:pict>
          </mc:Fallback>
        </mc:AlternateContent>
      </w:r>
      <w:r w:rsidR="008A4785" w:rsidRPr="004814A5">
        <w:rPr>
          <w:rFonts w:ascii="Traditional Arabic" w:eastAsia="Calibri" w:hAnsi="Traditional Arabic" w:cs="Traditional Arabic"/>
          <w:sz w:val="32"/>
          <w:szCs w:val="32"/>
          <w:rtl/>
          <w:lang w:bidi="ar-MA"/>
        </w:rPr>
        <w:t>ـــ التس</w:t>
      </w:r>
      <w:r w:rsidR="00594DBB" w:rsidRPr="004814A5">
        <w:rPr>
          <w:rFonts w:ascii="Traditional Arabic" w:eastAsia="Calibri" w:hAnsi="Traditional Arabic" w:cs="Traditional Arabic"/>
          <w:sz w:val="32"/>
          <w:szCs w:val="32"/>
          <w:rtl/>
          <w:lang w:bidi="ar-MA"/>
        </w:rPr>
        <w:t>بيغ: زيادة ساكن على آخر السبب الخفيف</w:t>
      </w:r>
      <w:r w:rsidR="008F7F78" w:rsidRPr="004814A5">
        <w:rPr>
          <w:rFonts w:ascii="Traditional Arabic" w:eastAsia="Calibri" w:hAnsi="Traditional Arabic" w:cs="Traditional Arabic"/>
          <w:sz w:val="32"/>
          <w:szCs w:val="32"/>
          <w:rtl/>
          <w:lang w:bidi="ar-MA"/>
        </w:rPr>
        <w:t xml:space="preserve"> </w:t>
      </w:r>
      <w:r>
        <w:rPr>
          <w:rFonts w:ascii="Traditional Arabic" w:eastAsia="Calibri" w:hAnsi="Traditional Arabic" w:cs="Traditional Arabic" w:hint="cs"/>
          <w:sz w:val="32"/>
          <w:szCs w:val="32"/>
          <w:rtl/>
          <w:lang w:bidi="ar-MA"/>
        </w:rPr>
        <w:t xml:space="preserve">      </w:t>
      </w:r>
      <w:r w:rsidR="00594DBB" w:rsidRPr="004814A5">
        <w:rPr>
          <w:rFonts w:ascii="Traditional Arabic" w:eastAsia="Calibri" w:hAnsi="Traditional Arabic" w:cs="Traditional Arabic"/>
          <w:sz w:val="32"/>
          <w:szCs w:val="32"/>
          <w:rtl/>
          <w:lang w:bidi="ar-MA"/>
        </w:rPr>
        <w:t>فاعلاتن</w:t>
      </w:r>
      <w:r>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فاعلاتان</w:t>
      </w:r>
      <w:r w:rsidR="00D355CC" w:rsidRPr="004814A5">
        <w:rPr>
          <w:rFonts w:ascii="Traditional Arabic" w:hAnsi="Traditional Arabic" w:cs="Traditional Arabic"/>
          <w:sz w:val="32"/>
          <w:szCs w:val="32"/>
          <w:vertAlign w:val="superscript"/>
          <w:rtl/>
        </w:rPr>
        <w:t>(</w:t>
      </w:r>
      <w:r w:rsidR="00D355CC" w:rsidRPr="004814A5">
        <w:rPr>
          <w:rFonts w:ascii="Traditional Arabic" w:hAnsi="Traditional Arabic" w:cs="Traditional Arabic"/>
          <w:sz w:val="32"/>
          <w:szCs w:val="32"/>
          <w:vertAlign w:val="superscript"/>
          <w:rtl/>
        </w:rPr>
        <w:footnoteReference w:id="46"/>
      </w:r>
      <w:r w:rsidR="00D355CC" w:rsidRPr="004814A5">
        <w:rPr>
          <w:rFonts w:ascii="Traditional Arabic" w:hAnsi="Traditional Arabic" w:cs="Traditional Arabic"/>
          <w:sz w:val="32"/>
          <w:szCs w:val="32"/>
          <w:vertAlign w:val="superscript"/>
          <w:rtl/>
        </w:rPr>
        <w:t>)</w:t>
      </w:r>
    </w:p>
    <w:p w:rsidR="00594DBB" w:rsidRPr="004814A5" w:rsidRDefault="008F7F78" w:rsidP="004104F3">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 xml:space="preserve">فكل هذه </w:t>
      </w:r>
      <w:r w:rsidR="00976388" w:rsidRPr="004814A5">
        <w:rPr>
          <w:rFonts w:ascii="Traditional Arabic" w:eastAsia="Calibri" w:hAnsi="Traditional Arabic" w:cs="Traditional Arabic"/>
          <w:sz w:val="32"/>
          <w:szCs w:val="32"/>
          <w:rtl/>
          <w:lang w:bidi="ar-MA"/>
        </w:rPr>
        <w:t>ال</w:t>
      </w:r>
      <w:r w:rsidR="00594DBB" w:rsidRPr="004814A5">
        <w:rPr>
          <w:rFonts w:ascii="Traditional Arabic" w:eastAsia="Calibri" w:hAnsi="Traditional Arabic" w:cs="Traditional Arabic"/>
          <w:sz w:val="32"/>
          <w:szCs w:val="32"/>
          <w:rtl/>
          <w:lang w:bidi="ar-MA"/>
        </w:rPr>
        <w:t>مصطلحات تدل على الزيادة</w:t>
      </w:r>
      <w:r w:rsidR="0074471C"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في آخر التفع</w:t>
      </w:r>
      <w:r w:rsidR="008D008C" w:rsidRPr="004814A5">
        <w:rPr>
          <w:rFonts w:ascii="Traditional Arabic" w:eastAsia="Calibri" w:hAnsi="Traditional Arabic" w:cs="Traditional Arabic"/>
          <w:sz w:val="32"/>
          <w:szCs w:val="32"/>
          <w:rtl/>
          <w:lang w:bidi="ar-MA"/>
        </w:rPr>
        <w:t>ي</w:t>
      </w:r>
      <w:r w:rsidR="00594DBB" w:rsidRPr="004814A5">
        <w:rPr>
          <w:rFonts w:ascii="Traditional Arabic" w:eastAsia="Calibri" w:hAnsi="Traditional Arabic" w:cs="Traditional Arabic"/>
          <w:sz w:val="32"/>
          <w:szCs w:val="32"/>
          <w:rtl/>
          <w:lang w:bidi="ar-MA"/>
        </w:rPr>
        <w:t>لة، وهناك مصطلحات أخرى تدل على الحذف أو التسكين في آخر التفعيلة</w:t>
      </w:r>
      <w:r w:rsidR="0074471C" w:rsidRPr="004814A5">
        <w:rPr>
          <w:rFonts w:ascii="Traditional Arabic" w:eastAsia="Calibri" w:hAnsi="Traditional Arabic" w:cs="Traditional Arabic"/>
          <w:sz w:val="32"/>
          <w:szCs w:val="32"/>
          <w:rtl/>
          <w:lang w:bidi="ar-MA"/>
        </w:rPr>
        <w:t xml:space="preserve"> أو في وسطها</w:t>
      </w:r>
      <w:r w:rsidR="00DE6CB1" w:rsidRPr="004814A5">
        <w:rPr>
          <w:rFonts w:ascii="Traditional Arabic" w:eastAsia="Calibri" w:hAnsi="Traditional Arabic" w:cs="Traditional Arabic"/>
          <w:sz w:val="32"/>
          <w:szCs w:val="32"/>
          <w:rtl/>
          <w:lang w:bidi="ar-MA"/>
        </w:rPr>
        <w:t>،</w:t>
      </w:r>
      <w:r w:rsidR="0074471C" w:rsidRPr="004814A5">
        <w:rPr>
          <w:rFonts w:ascii="Traditional Arabic" w:eastAsia="Calibri" w:hAnsi="Traditional Arabic" w:cs="Traditional Arabic"/>
          <w:sz w:val="32"/>
          <w:szCs w:val="32"/>
          <w:rtl/>
          <w:lang w:bidi="ar-MA"/>
        </w:rPr>
        <w:t xml:space="preserve"> مع إمكانية وجود مصطلحين أو أكثر بخصوص نفس الموقع</w:t>
      </w:r>
      <w:r w:rsidR="008D008C" w:rsidRPr="004814A5">
        <w:rPr>
          <w:rFonts w:ascii="Traditional Arabic" w:eastAsia="Calibri" w:hAnsi="Traditional Arabic" w:cs="Traditional Arabic"/>
          <w:sz w:val="32"/>
          <w:szCs w:val="32"/>
          <w:rtl/>
          <w:lang w:bidi="ar-MA"/>
        </w:rPr>
        <w:t>،</w:t>
      </w:r>
      <w:r w:rsidR="0074471C" w:rsidRPr="004814A5">
        <w:rPr>
          <w:rFonts w:ascii="Traditional Arabic" w:eastAsia="Calibri" w:hAnsi="Traditional Arabic" w:cs="Traditional Arabic"/>
          <w:sz w:val="32"/>
          <w:szCs w:val="32"/>
          <w:rtl/>
          <w:lang w:bidi="ar-MA"/>
        </w:rPr>
        <w:t xml:space="preserve"> </w:t>
      </w:r>
      <w:r w:rsidR="008D008C" w:rsidRPr="004814A5">
        <w:rPr>
          <w:rFonts w:ascii="Traditional Arabic" w:eastAsia="Calibri" w:hAnsi="Traditional Arabic" w:cs="Traditional Arabic"/>
          <w:sz w:val="32"/>
          <w:szCs w:val="32"/>
          <w:rtl/>
          <w:lang w:bidi="ar-MA"/>
        </w:rPr>
        <w:t xml:space="preserve">كما قد تجد مصطلحات عروضية ترصد </w:t>
      </w:r>
      <w:r w:rsidR="0074471C" w:rsidRPr="004814A5">
        <w:rPr>
          <w:rFonts w:ascii="Traditional Arabic" w:eastAsia="Calibri" w:hAnsi="Traditional Arabic" w:cs="Traditional Arabic"/>
          <w:sz w:val="32"/>
          <w:szCs w:val="32"/>
          <w:rtl/>
          <w:lang w:bidi="ar-MA"/>
        </w:rPr>
        <w:t>زحافات</w:t>
      </w:r>
      <w:r w:rsidR="008D008C" w:rsidRPr="004814A5">
        <w:rPr>
          <w:rFonts w:ascii="Traditional Arabic" w:eastAsia="Calibri" w:hAnsi="Traditional Arabic" w:cs="Traditional Arabic"/>
          <w:sz w:val="32"/>
          <w:szCs w:val="32"/>
          <w:rtl/>
          <w:lang w:bidi="ar-MA"/>
        </w:rPr>
        <w:t xml:space="preserve"> تقع</w:t>
      </w:r>
      <w:r w:rsidR="00594DBB" w:rsidRPr="004814A5">
        <w:rPr>
          <w:rFonts w:ascii="Traditional Arabic" w:eastAsia="Calibri" w:hAnsi="Traditional Arabic" w:cs="Traditional Arabic"/>
          <w:sz w:val="32"/>
          <w:szCs w:val="32"/>
          <w:rtl/>
          <w:lang w:bidi="ar-MA"/>
        </w:rPr>
        <w:t xml:space="preserve"> </w:t>
      </w:r>
      <w:r w:rsidR="008D008C" w:rsidRPr="004814A5">
        <w:rPr>
          <w:rFonts w:ascii="Traditional Arabic" w:eastAsia="Calibri" w:hAnsi="Traditional Arabic" w:cs="Traditional Arabic"/>
          <w:sz w:val="32"/>
          <w:szCs w:val="32"/>
          <w:rtl/>
          <w:lang w:bidi="ar-MA"/>
        </w:rPr>
        <w:t>على مستوى الحرف الأخير من التفعيلة ك</w:t>
      </w:r>
      <w:r w:rsidR="00EC02D8" w:rsidRPr="004814A5">
        <w:rPr>
          <w:rFonts w:ascii="Traditional Arabic" w:eastAsia="Calibri" w:hAnsi="Traditional Arabic" w:cs="Traditional Arabic"/>
          <w:sz w:val="32"/>
          <w:szCs w:val="32"/>
          <w:rtl/>
          <w:lang w:bidi="ar-MA"/>
        </w:rPr>
        <w:t>ح</w:t>
      </w:r>
      <w:r w:rsidR="004942E8" w:rsidRPr="004814A5">
        <w:rPr>
          <w:rFonts w:ascii="Traditional Arabic" w:eastAsia="Calibri" w:hAnsi="Traditional Arabic" w:cs="Traditional Arabic"/>
          <w:sz w:val="32"/>
          <w:szCs w:val="32"/>
          <w:rtl/>
          <w:lang w:bidi="ar-MA"/>
        </w:rPr>
        <w:t>ذف السابع في تفعيلة واحدة:</w:t>
      </w:r>
      <w:r w:rsidR="00594DBB" w:rsidRPr="004814A5">
        <w:rPr>
          <w:rFonts w:ascii="Traditional Arabic" w:eastAsia="Calibri" w:hAnsi="Traditional Arabic" w:cs="Traditional Arabic"/>
          <w:sz w:val="32"/>
          <w:szCs w:val="32"/>
          <w:rtl/>
          <w:lang w:bidi="ar-MA"/>
        </w:rPr>
        <w:t xml:space="preserve"> </w:t>
      </w:r>
    </w:p>
    <w:p w:rsidR="007774DF" w:rsidRPr="00FC0282" w:rsidRDefault="00FC0282"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w:lastRenderedPageBreak/>
        <mc:AlternateContent>
          <mc:Choice Requires="wps">
            <w:drawing>
              <wp:anchor distT="0" distB="0" distL="114300" distR="114300" simplePos="0" relativeHeight="252287488" behindDoc="0" locked="0" layoutInCell="1" allowOverlap="1" wp14:anchorId="65EEE4E7" wp14:editId="18D05AD2">
                <wp:simplePos x="0" y="0"/>
                <wp:positionH relativeFrom="column">
                  <wp:posOffset>3257550</wp:posOffset>
                </wp:positionH>
                <wp:positionV relativeFrom="paragraph">
                  <wp:posOffset>198120</wp:posOffset>
                </wp:positionV>
                <wp:extent cx="179070" cy="0"/>
                <wp:effectExtent l="38100" t="76200" r="0" b="9525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2A751" id="Connecteur droit avec flèche 34" o:spid="_x0000_s1026" type="#_x0000_t32" style="position:absolute;left:0;text-align:left;margin-left:256.5pt;margin-top:15.6pt;width:14.1pt;height:0;flip:x;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">
                <v:stroke endarrow="block"/>
              </v:shape>
            </w:pict>
          </mc:Fallback>
        </mc:AlternateContent>
      </w: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306944" behindDoc="0" locked="0" layoutInCell="1" allowOverlap="1" wp14:anchorId="236FA15E" wp14:editId="0C8E5C6F">
                <wp:simplePos x="0" y="0"/>
                <wp:positionH relativeFrom="column">
                  <wp:posOffset>2629535</wp:posOffset>
                </wp:positionH>
                <wp:positionV relativeFrom="paragraph">
                  <wp:posOffset>208118</wp:posOffset>
                </wp:positionV>
                <wp:extent cx="179070" cy="0"/>
                <wp:effectExtent l="38100" t="76200" r="0" b="9525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EAA97" id="Connecteur droit avec flèche 35" o:spid="_x0000_s1026" type="#_x0000_t32" style="position:absolute;left:0;text-align:left;margin-left:207.05pt;margin-top:16.4pt;width:14.1pt;height:0;flip:x;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">
                <v:stroke endarrow="block"/>
              </v:shape>
            </w:pict>
          </mc:Fallback>
        </mc:AlternateContent>
      </w:r>
      <w:r w:rsidR="007774DF" w:rsidRPr="00FC0282">
        <w:rPr>
          <w:rFonts w:ascii="Calibri" w:eastAsia="Calibri" w:hAnsi="Calibri" w:cs="Traditional Arabic" w:hint="cs"/>
          <w:sz w:val="32"/>
          <w:szCs w:val="32"/>
          <w:rtl/>
          <w:lang w:bidi="ar-MA"/>
        </w:rPr>
        <w:t>ــــ الكشف: حذف متحرك الوتد المفروق: مفعولاتُ      مفعولا      مفعولنْ</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68032" behindDoc="0" locked="0" layoutInCell="1" allowOverlap="1" wp14:anchorId="4944193E" wp14:editId="54892C06">
                <wp:simplePos x="0" y="0"/>
                <wp:positionH relativeFrom="column">
                  <wp:posOffset>3746810</wp:posOffset>
                </wp:positionH>
                <wp:positionV relativeFrom="paragraph">
                  <wp:posOffset>167640</wp:posOffset>
                </wp:positionV>
                <wp:extent cx="179070" cy="0"/>
                <wp:effectExtent l="38100" t="76200" r="0" b="95250"/>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8EA5B" id="Connecteur droit avec flèche 33" o:spid="_x0000_s1026" type="#_x0000_t32" style="position:absolute;left:0;text-align:left;margin-left:295pt;margin-top:13.2pt;width:14.1pt;height:0;flip:x;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">
                <v:stroke endarrow="block"/>
              </v:shape>
            </w:pict>
          </mc:Fallback>
        </mc:AlternateContent>
      </w:r>
      <w:r w:rsidRPr="00FC0282">
        <w:rPr>
          <w:rFonts w:ascii="Calibri" w:eastAsia="Calibri" w:hAnsi="Calibri" w:cs="Traditional Arabic" w:hint="cs"/>
          <w:sz w:val="32"/>
          <w:szCs w:val="32"/>
          <w:rtl/>
          <w:lang w:bidi="ar-MA"/>
        </w:rPr>
        <w:t>ــــ الكف: حذف السابع الساكن: مفاعيلنْ      مفاعيلُ.</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65984" behindDoc="0" locked="0" layoutInCell="1" allowOverlap="1" wp14:anchorId="2D6ACD7A" wp14:editId="75599F5A">
                <wp:simplePos x="0" y="0"/>
                <wp:positionH relativeFrom="column">
                  <wp:posOffset>2522796</wp:posOffset>
                </wp:positionH>
                <wp:positionV relativeFrom="paragraph">
                  <wp:posOffset>156845</wp:posOffset>
                </wp:positionV>
                <wp:extent cx="179070" cy="0"/>
                <wp:effectExtent l="38100" t="76200" r="0" b="9525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89A19" id="Connecteur droit avec flèche 32" o:spid="_x0000_s1026" type="#_x0000_t32" style="position:absolute;left:0;text-align:left;margin-left:198.65pt;margin-top:12.35pt;width:14.1pt;height:0;flip:x;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">
                <v:stroke endarrow="block"/>
              </v:shape>
            </w:pict>
          </mc:Fallback>
        </mc:AlternateContent>
      </w:r>
      <w:r w:rsidRPr="00FC0282">
        <w:rPr>
          <w:rFonts w:ascii="Calibri" w:eastAsia="Calibri" w:hAnsi="Calibri" w:cs="Traditional Arabic" w:hint="cs"/>
          <w:sz w:val="32"/>
          <w:szCs w:val="32"/>
          <w:rtl/>
          <w:lang w:bidi="ar-MA"/>
        </w:rPr>
        <w:t>ــــ الوقف: تسكين السابع المتحرك(متحرك الوتد المفروق): مفعولاتُ       مفعولاتْ.</w:t>
      </w:r>
    </w:p>
    <w:p w:rsidR="007774DF" w:rsidRPr="00FC0282" w:rsidRDefault="00FC0282"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33216" behindDoc="0" locked="0" layoutInCell="1" allowOverlap="1" wp14:anchorId="5CE0D22E" wp14:editId="37EC11FE">
                <wp:simplePos x="0" y="0"/>
                <wp:positionH relativeFrom="column">
                  <wp:posOffset>3979545</wp:posOffset>
                </wp:positionH>
                <wp:positionV relativeFrom="paragraph">
                  <wp:posOffset>165735</wp:posOffset>
                </wp:positionV>
                <wp:extent cx="216535" cy="0"/>
                <wp:effectExtent l="38100" t="76200" r="0" b="9525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2BE0A" id="Connecteur droit avec flèche 26" o:spid="_x0000_s1026" type="#_x0000_t32" style="position:absolute;left:0;text-align:left;margin-left:313.35pt;margin-top:13.05pt;width:17.05pt;height:0;flip:x;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">
                <v:stroke endarrow="block"/>
              </v:shape>
            </w:pict>
          </mc:Fallback>
        </mc:AlternateContent>
      </w: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330496" behindDoc="0" locked="0" layoutInCell="1" allowOverlap="1" wp14:anchorId="2D10ADBF" wp14:editId="73E6385F">
                <wp:simplePos x="0" y="0"/>
                <wp:positionH relativeFrom="column">
                  <wp:posOffset>3305205</wp:posOffset>
                </wp:positionH>
                <wp:positionV relativeFrom="paragraph">
                  <wp:posOffset>165735</wp:posOffset>
                </wp:positionV>
                <wp:extent cx="216535" cy="0"/>
                <wp:effectExtent l="38100" t="76200" r="0" b="95250"/>
                <wp:wrapNone/>
                <wp:docPr id="547" name="Connecteur droit avec flèch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162C2" id="Connecteur droit avec flèche 547" o:spid="_x0000_s1026" type="#_x0000_t32" style="position:absolute;left:0;text-align:left;margin-left:260.25pt;margin-top:13.05pt;width:17.05pt;height:0;flip:x;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">
                <v:stroke endarrow="block"/>
              </v:shape>
            </w:pict>
          </mc:Fallback>
        </mc:AlternateContent>
      </w:r>
      <w:r w:rsidR="007774DF" w:rsidRPr="00FC0282">
        <w:rPr>
          <w:rFonts w:ascii="Calibri" w:eastAsia="Calibri" w:hAnsi="Calibri" w:cs="Traditional Arabic" w:hint="cs"/>
          <w:sz w:val="32"/>
          <w:szCs w:val="32"/>
          <w:rtl/>
          <w:lang w:bidi="ar-MA"/>
        </w:rPr>
        <w:t xml:space="preserve">ــــ العصب: تسكين الخامس: مفاعلتن      مفاعلْتُن      مفاعيلُن     </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hint="cs"/>
          <w:sz w:val="32"/>
          <w:szCs w:val="32"/>
          <w:rtl/>
          <w:lang w:bidi="ar-MA"/>
        </w:rPr>
        <w:t>ـــ المضمر: ما سكن ثانيه.</w:t>
      </w:r>
      <w:r w:rsidRPr="00FC0282">
        <w:rPr>
          <w:rFonts w:ascii="Aharoni" w:hAnsi="Aharoni" w:cs="Aharoni" w:hint="cs"/>
          <w:sz w:val="40"/>
          <w:szCs w:val="40"/>
          <w:vertAlign w:val="superscript"/>
          <w:rtl/>
        </w:rPr>
        <w:t>(</w:t>
      </w:r>
      <w:r w:rsidRPr="00FC0282">
        <w:rPr>
          <w:rFonts w:ascii="Aharoni" w:hAnsi="Aharoni" w:cs="Aharoni"/>
          <w:sz w:val="40"/>
          <w:szCs w:val="40"/>
          <w:vertAlign w:val="superscript"/>
          <w:rtl/>
        </w:rPr>
        <w:footnoteReference w:id="47"/>
      </w:r>
      <w:r w:rsidRPr="00FC0282">
        <w:rPr>
          <w:rFonts w:ascii="Aharoni" w:hAnsi="Aharoni" w:cs="Aharoni" w:hint="cs"/>
          <w:sz w:val="40"/>
          <w:szCs w:val="40"/>
          <w:vertAlign w:val="superscript"/>
          <w:rtl/>
        </w:rPr>
        <w:t>)</w:t>
      </w:r>
      <w:r w:rsidRPr="00FC0282">
        <w:rPr>
          <w:rFonts w:ascii="Calibri" w:eastAsia="Calibri" w:hAnsi="Calibri" w:cs="Traditional Arabic" w:hint="cs"/>
          <w:sz w:val="32"/>
          <w:szCs w:val="32"/>
          <w:rtl/>
          <w:lang w:bidi="ar-MA"/>
        </w:rPr>
        <w:t xml:space="preserve"> </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35264" behindDoc="0" locked="0" layoutInCell="1" allowOverlap="1" wp14:anchorId="0B17F922" wp14:editId="31BD36A3">
                <wp:simplePos x="0" y="0"/>
                <wp:positionH relativeFrom="column">
                  <wp:posOffset>3577383</wp:posOffset>
                </wp:positionH>
                <wp:positionV relativeFrom="paragraph">
                  <wp:posOffset>173990</wp:posOffset>
                </wp:positionV>
                <wp:extent cx="179070" cy="0"/>
                <wp:effectExtent l="38100" t="76200" r="0" b="9525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671A7" id="Connecteur droit avec flèche 27" o:spid="_x0000_s1026" type="#_x0000_t32" style="position:absolute;left:0;text-align:left;margin-left:281.7pt;margin-top:13.7pt;width:14.1pt;height:0;flip:x;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">
                <v:stroke endarrow="block"/>
              </v:shape>
            </w:pict>
          </mc:Fallback>
        </mc:AlternateContent>
      </w:r>
      <w:r w:rsidRPr="00FC0282">
        <w:rPr>
          <w:rFonts w:ascii="Calibri" w:eastAsia="Calibri" w:hAnsi="Calibri" w:cs="Traditional Arabic" w:hint="cs"/>
          <w:sz w:val="32"/>
          <w:szCs w:val="32"/>
          <w:rtl/>
          <w:lang w:bidi="ar-MA"/>
        </w:rPr>
        <w:t>ــــ العقل: إسقاط الخامس الساكن  : مفاعيلن      مَفَاعِلُنْ.</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37312" behindDoc="0" locked="0" layoutInCell="1" allowOverlap="1" wp14:anchorId="42E5E847" wp14:editId="090CB633">
                <wp:simplePos x="0" y="0"/>
                <wp:positionH relativeFrom="column">
                  <wp:posOffset>3115783</wp:posOffset>
                </wp:positionH>
                <wp:positionV relativeFrom="paragraph">
                  <wp:posOffset>172720</wp:posOffset>
                </wp:positionV>
                <wp:extent cx="179070" cy="0"/>
                <wp:effectExtent l="38100" t="76200" r="0" b="95250"/>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87D4C" id="Connecteur droit avec flèche 28" o:spid="_x0000_s1026" type="#_x0000_t32" style="position:absolute;left:0;text-align:left;margin-left:245.35pt;margin-top:13.6pt;width:14.1pt;height:0;flip:x;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">
                <v:stroke endarrow="block"/>
              </v:shape>
            </w:pict>
          </mc:Fallback>
        </mc:AlternateContent>
      </w:r>
      <w:r w:rsidRPr="00FC0282">
        <w:rPr>
          <w:rFonts w:ascii="Calibri" w:eastAsia="Calibri" w:hAnsi="Calibri" w:cs="Traditional Arabic" w:hint="cs"/>
          <w:sz w:val="32"/>
          <w:szCs w:val="32"/>
          <w:rtl/>
          <w:lang w:bidi="ar-MA"/>
        </w:rPr>
        <w:t>ــــ الطي: إسقاط الرابع الساكن في الرجز مثلا: مستفعلن     مستعلن</w:t>
      </w:r>
    </w:p>
    <w:p w:rsidR="007774DF" w:rsidRPr="00FC0282" w:rsidRDefault="00FC0282" w:rsidP="007774DF">
      <w:pPr>
        <w:bidi/>
        <w:spacing w:line="360" w:lineRule="auto"/>
        <w:jc w:val="both"/>
        <w:rPr>
          <w:rFonts w:ascii="Calibri" w:eastAsia="Calibri" w:hAnsi="Calibri" w:cs="Traditional Arabic"/>
          <w:sz w:val="36"/>
          <w:szCs w:val="36"/>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61888" behindDoc="0" locked="0" layoutInCell="1" allowOverlap="1" wp14:anchorId="39807EFE" wp14:editId="1194B2E3">
                <wp:simplePos x="0" y="0"/>
                <wp:positionH relativeFrom="column">
                  <wp:posOffset>2310765</wp:posOffset>
                </wp:positionH>
                <wp:positionV relativeFrom="paragraph">
                  <wp:posOffset>180975</wp:posOffset>
                </wp:positionV>
                <wp:extent cx="179070" cy="0"/>
                <wp:effectExtent l="38100" t="76200" r="0" b="9525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0C184" id="Connecteur droit avec flèche 30" o:spid="_x0000_s1026" type="#_x0000_t32" style="position:absolute;left:0;text-align:left;margin-left:181.95pt;margin-top:14.25pt;width:14.1pt;height:0;flip:x;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">
                <v:stroke endarrow="block"/>
              </v:shape>
            </w:pict>
          </mc:Fallback>
        </mc:AlternateContent>
      </w: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49600" behindDoc="0" locked="0" layoutInCell="1" allowOverlap="1" wp14:anchorId="6273AE27" wp14:editId="0AECF8B8">
                <wp:simplePos x="0" y="0"/>
                <wp:positionH relativeFrom="column">
                  <wp:posOffset>2831775</wp:posOffset>
                </wp:positionH>
                <wp:positionV relativeFrom="paragraph">
                  <wp:posOffset>180975</wp:posOffset>
                </wp:positionV>
                <wp:extent cx="179070" cy="0"/>
                <wp:effectExtent l="38100" t="76200" r="0" b="952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0D763" id="Connecteur droit avec flèche 29" o:spid="_x0000_s1026" type="#_x0000_t32" style="position:absolute;left:0;text-align:left;margin-left:222.95pt;margin-top:14.25pt;width:14.1pt;height:0;flip:x;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">
                <v:stroke endarrow="block"/>
              </v:shape>
            </w:pict>
          </mc:Fallback>
        </mc:AlternateContent>
      </w:r>
      <w:r w:rsidR="007774DF" w:rsidRPr="00FC0282">
        <w:rPr>
          <w:rFonts w:ascii="Calibri" w:eastAsia="Calibri" w:hAnsi="Calibri" w:cs="Traditional Arabic" w:hint="cs"/>
          <w:sz w:val="32"/>
          <w:szCs w:val="32"/>
          <w:rtl/>
          <w:lang w:bidi="ar-MA"/>
        </w:rPr>
        <w:t>ــــ الأَحَذُ: إسقاط آخر الوتد المجموع كما في الكامل: متفاعلن     مُتَفَا       فَعِلُنْ.</w:t>
      </w:r>
      <w:r w:rsidR="007774DF" w:rsidRPr="00FC0282">
        <w:rPr>
          <w:rFonts w:ascii="Aharoni" w:hAnsi="Aharoni" w:cs="Aharoni" w:hint="cs"/>
          <w:sz w:val="40"/>
          <w:szCs w:val="40"/>
          <w:vertAlign w:val="superscript"/>
          <w:rtl/>
        </w:rPr>
        <w:t>(</w:t>
      </w:r>
      <w:r w:rsidR="007774DF" w:rsidRPr="00FC0282">
        <w:rPr>
          <w:rFonts w:ascii="Aharoni" w:hAnsi="Aharoni" w:cs="Aharoni"/>
          <w:sz w:val="40"/>
          <w:szCs w:val="40"/>
          <w:vertAlign w:val="superscript"/>
          <w:rtl/>
        </w:rPr>
        <w:footnoteReference w:id="48"/>
      </w:r>
      <w:r w:rsidR="007774DF" w:rsidRPr="00FC0282">
        <w:rPr>
          <w:rFonts w:ascii="Aharoni" w:hAnsi="Aharoni" w:cs="Aharoni" w:hint="cs"/>
          <w:sz w:val="40"/>
          <w:szCs w:val="40"/>
          <w:vertAlign w:val="superscript"/>
          <w:rtl/>
        </w:rPr>
        <w:t>)</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noProof/>
          <w:sz w:val="32"/>
          <w:szCs w:val="32"/>
          <w:rtl/>
          <w:lang w:val="en-US"/>
        </w:rPr>
        <mc:AlternateContent>
          <mc:Choice Requires="wps">
            <w:drawing>
              <wp:anchor distT="0" distB="0" distL="114300" distR="114300" simplePos="0" relativeHeight="252263936" behindDoc="0" locked="0" layoutInCell="1" allowOverlap="1" wp14:anchorId="53240D41" wp14:editId="291D5540">
                <wp:simplePos x="0" y="0"/>
                <wp:positionH relativeFrom="column">
                  <wp:posOffset>1643350</wp:posOffset>
                </wp:positionH>
                <wp:positionV relativeFrom="paragraph">
                  <wp:posOffset>161925</wp:posOffset>
                </wp:positionV>
                <wp:extent cx="179070" cy="0"/>
                <wp:effectExtent l="38100" t="76200" r="0" b="95250"/>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D75AB" id="Connecteur droit avec flèche 31" o:spid="_x0000_s1026" type="#_x0000_t32" style="position:absolute;left:0;text-align:left;margin-left:129.4pt;margin-top:12.75pt;width:14.1pt;height:0;flip:x;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">
                <v:stroke endarrow="block"/>
              </v:shape>
            </w:pict>
          </mc:Fallback>
        </mc:AlternateContent>
      </w:r>
      <w:r w:rsidRPr="00FC0282">
        <w:rPr>
          <w:rFonts w:ascii="Calibri" w:eastAsia="Calibri" w:hAnsi="Calibri" w:cs="Traditional Arabic" w:hint="cs"/>
          <w:sz w:val="32"/>
          <w:szCs w:val="32"/>
          <w:rtl/>
          <w:lang w:bidi="ar-MA"/>
        </w:rPr>
        <w:t>ــــ القصر: إسقاط ساكن سببه الأخير وتسكين المتحرك قبله، كما في المديد: فاعلاتن      فاعلات</w:t>
      </w:r>
    </w:p>
    <w:p w:rsidR="007774DF" w:rsidRPr="00FC0282" w:rsidRDefault="007774DF" w:rsidP="007774DF">
      <w:pPr>
        <w:bidi/>
        <w:spacing w:line="360" w:lineRule="auto"/>
        <w:jc w:val="both"/>
        <w:rPr>
          <w:rFonts w:ascii="Calibri" w:eastAsia="Calibri" w:hAnsi="Calibri" w:cs="Traditional Arabic"/>
          <w:sz w:val="32"/>
          <w:szCs w:val="32"/>
          <w:rtl/>
          <w:lang w:bidi="ar-MA"/>
        </w:rPr>
      </w:pPr>
      <w:r w:rsidRPr="00FC0282">
        <w:rPr>
          <w:rFonts w:ascii="Calibri" w:eastAsia="Calibri" w:hAnsi="Calibri" w:cs="Traditional Arabic" w:hint="cs"/>
          <w:sz w:val="32"/>
          <w:szCs w:val="32"/>
          <w:rtl/>
          <w:lang w:bidi="ar-MA"/>
        </w:rPr>
        <w:t>ــــ القطع: إسقاط ساكن الوتد وتسكين متحركه.</w:t>
      </w:r>
    </w:p>
    <w:p w:rsidR="0074471C" w:rsidRPr="004814A5" w:rsidRDefault="00607E91" w:rsidP="007774DF">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كل هذه المصطلحات وتقاربها الشديد يط</w:t>
      </w:r>
      <w:r w:rsidR="00976388" w:rsidRPr="004814A5">
        <w:rPr>
          <w:rFonts w:ascii="Traditional Arabic" w:eastAsia="Calibri" w:hAnsi="Traditional Arabic" w:cs="Traditional Arabic"/>
          <w:sz w:val="32"/>
          <w:szCs w:val="32"/>
          <w:rtl/>
          <w:lang w:bidi="ar-MA"/>
        </w:rPr>
        <w:t>رح التباسا وتشويشا كبيرين على أذ</w:t>
      </w:r>
      <w:r w:rsidRPr="004814A5">
        <w:rPr>
          <w:rFonts w:ascii="Traditional Arabic" w:eastAsia="Calibri" w:hAnsi="Traditional Arabic" w:cs="Traditional Arabic"/>
          <w:sz w:val="32"/>
          <w:szCs w:val="32"/>
          <w:rtl/>
          <w:lang w:bidi="ar-MA"/>
        </w:rPr>
        <w:t>هان المتعلمين</w:t>
      </w:r>
      <w:r w:rsidR="00D355CC" w:rsidRPr="004814A5">
        <w:rPr>
          <w:rFonts w:ascii="Traditional Arabic" w:eastAsia="Calibri" w:hAnsi="Traditional Arabic" w:cs="Traditional Arabic"/>
          <w:sz w:val="32"/>
          <w:szCs w:val="32"/>
          <w:rtl/>
          <w:lang w:bidi="ar-MA"/>
        </w:rPr>
        <w:t>، و</w:t>
      </w:r>
      <w:r w:rsidRPr="004814A5">
        <w:rPr>
          <w:rFonts w:ascii="Traditional Arabic" w:eastAsia="Calibri" w:hAnsi="Traditional Arabic" w:cs="Traditional Arabic"/>
          <w:sz w:val="32"/>
          <w:szCs w:val="32"/>
          <w:rtl/>
          <w:lang w:bidi="ar-MA"/>
        </w:rPr>
        <w:t xml:space="preserve">نلاحظ </w:t>
      </w:r>
      <w:r w:rsidR="00D355CC" w:rsidRPr="004814A5">
        <w:rPr>
          <w:rFonts w:ascii="Traditional Arabic" w:eastAsia="Calibri" w:hAnsi="Traditional Arabic" w:cs="Traditional Arabic"/>
          <w:sz w:val="32"/>
          <w:szCs w:val="32"/>
          <w:rtl/>
          <w:lang w:bidi="ar-MA"/>
        </w:rPr>
        <w:t>ذلك بجلاء في مجموعة من المصطلحات الواردة أعلاه</w:t>
      </w:r>
      <w:r w:rsidR="004104F3" w:rsidRPr="004814A5">
        <w:rPr>
          <w:rFonts w:ascii="Traditional Arabic" w:eastAsia="Calibri" w:hAnsi="Traditional Arabic" w:cs="Traditional Arabic"/>
          <w:sz w:val="32"/>
          <w:szCs w:val="32"/>
          <w:rtl/>
          <w:lang w:bidi="ar-MA"/>
        </w:rPr>
        <w:t>،</w:t>
      </w:r>
      <w:r w:rsidR="00FB55B6" w:rsidRPr="004814A5">
        <w:rPr>
          <w:rFonts w:ascii="Traditional Arabic" w:eastAsia="Calibri" w:hAnsi="Traditional Arabic" w:cs="Traditional Arabic"/>
          <w:sz w:val="32"/>
          <w:szCs w:val="32"/>
          <w:rtl/>
          <w:lang w:bidi="ar-MA"/>
        </w:rPr>
        <w:t xml:space="preserve"> إذ إن أربعة</w:t>
      </w:r>
      <w:r w:rsidR="00D355CC" w:rsidRPr="004814A5">
        <w:rPr>
          <w:rFonts w:ascii="Traditional Arabic" w:eastAsia="Calibri" w:hAnsi="Traditional Arabic" w:cs="Traditional Arabic"/>
          <w:sz w:val="32"/>
          <w:szCs w:val="32"/>
          <w:rtl/>
          <w:lang w:bidi="ar-MA"/>
        </w:rPr>
        <w:t xml:space="preserve"> منها</w:t>
      </w:r>
      <w:r w:rsidR="00976388" w:rsidRPr="004814A5">
        <w:rPr>
          <w:rFonts w:ascii="Traditional Arabic" w:eastAsia="Calibri" w:hAnsi="Traditional Arabic" w:cs="Traditional Arabic"/>
          <w:sz w:val="32"/>
          <w:szCs w:val="32"/>
          <w:rtl/>
          <w:lang w:bidi="ar-MA"/>
        </w:rPr>
        <w:t xml:space="preserve"> ارتبطت بحرف واحد هو آ</w:t>
      </w:r>
      <w:r w:rsidR="00594DBB" w:rsidRPr="004814A5">
        <w:rPr>
          <w:rFonts w:ascii="Traditional Arabic" w:eastAsia="Calibri" w:hAnsi="Traditional Arabic" w:cs="Traditional Arabic"/>
          <w:sz w:val="32"/>
          <w:szCs w:val="32"/>
          <w:rtl/>
          <w:lang w:bidi="ar-MA"/>
        </w:rPr>
        <w:t>خر التفع</w:t>
      </w:r>
      <w:r w:rsidR="00E261B8" w:rsidRPr="004814A5">
        <w:rPr>
          <w:rFonts w:ascii="Traditional Arabic" w:eastAsia="Calibri" w:hAnsi="Traditional Arabic" w:cs="Traditional Arabic"/>
          <w:sz w:val="32"/>
          <w:szCs w:val="32"/>
          <w:rtl/>
          <w:lang w:bidi="ar-MA"/>
        </w:rPr>
        <w:t>ي</w:t>
      </w:r>
      <w:r w:rsidR="00D355CC" w:rsidRPr="004814A5">
        <w:rPr>
          <w:rFonts w:ascii="Traditional Arabic" w:eastAsia="Calibri" w:hAnsi="Traditional Arabic" w:cs="Traditional Arabic"/>
          <w:sz w:val="32"/>
          <w:szCs w:val="32"/>
          <w:rtl/>
          <w:lang w:bidi="ar-MA"/>
        </w:rPr>
        <w:t>لة،</w:t>
      </w:r>
      <w:r w:rsidR="00E261B8"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أي السابع سواء كان متحركا أو ساكنا.</w:t>
      </w:r>
      <w:r w:rsidR="004104F3" w:rsidRPr="004814A5">
        <w:rPr>
          <w:rFonts w:ascii="Traditional Arabic" w:eastAsia="Calibri" w:hAnsi="Traditional Arabic" w:cs="Traditional Arabic"/>
          <w:sz w:val="32"/>
          <w:szCs w:val="32"/>
          <w:rtl/>
          <w:lang w:bidi="ar-MA"/>
        </w:rPr>
        <w:t xml:space="preserve"> في حين ارتبط ثلاثة أ</w:t>
      </w:r>
      <w:r w:rsidR="0074471C" w:rsidRPr="004814A5">
        <w:rPr>
          <w:rFonts w:ascii="Traditional Arabic" w:eastAsia="Calibri" w:hAnsi="Traditional Arabic" w:cs="Traditional Arabic"/>
          <w:sz w:val="32"/>
          <w:szCs w:val="32"/>
          <w:rtl/>
          <w:lang w:bidi="ar-MA"/>
        </w:rPr>
        <w:t xml:space="preserve">خر بالسبب الخفيف واثنين بالوتد. </w:t>
      </w:r>
    </w:p>
    <w:p w:rsidR="00594DBB" w:rsidRPr="004814A5" w:rsidRDefault="00594DBB" w:rsidP="00643C0C">
      <w:pPr>
        <w:bidi/>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وإذا ك</w:t>
      </w:r>
      <w:r w:rsidR="008B6CFA" w:rsidRPr="004814A5">
        <w:rPr>
          <w:rFonts w:ascii="Traditional Arabic" w:eastAsia="Calibri" w:hAnsi="Traditional Arabic" w:cs="Traditional Arabic"/>
          <w:sz w:val="32"/>
          <w:szCs w:val="32"/>
          <w:rtl/>
          <w:lang w:bidi="ar-MA"/>
        </w:rPr>
        <w:t>ــــــــ</w:t>
      </w:r>
      <w:r w:rsidRPr="004814A5">
        <w:rPr>
          <w:rFonts w:ascii="Traditional Arabic" w:eastAsia="Calibri" w:hAnsi="Traditional Arabic" w:cs="Traditional Arabic"/>
          <w:sz w:val="32"/>
          <w:szCs w:val="32"/>
          <w:rtl/>
          <w:lang w:bidi="ar-MA"/>
        </w:rPr>
        <w:t>انت هذه المصطل</w:t>
      </w:r>
      <w:r w:rsidR="008B6CFA" w:rsidRPr="004814A5">
        <w:rPr>
          <w:rFonts w:ascii="Traditional Arabic" w:eastAsia="Calibri" w:hAnsi="Traditional Arabic" w:cs="Traditional Arabic"/>
          <w:sz w:val="32"/>
          <w:szCs w:val="32"/>
          <w:rtl/>
          <w:lang w:bidi="ar-MA"/>
        </w:rPr>
        <w:t>ــــ</w:t>
      </w:r>
      <w:r w:rsidRPr="004814A5">
        <w:rPr>
          <w:rFonts w:ascii="Traditional Arabic" w:eastAsia="Calibri" w:hAnsi="Traditional Arabic" w:cs="Traditional Arabic"/>
          <w:sz w:val="32"/>
          <w:szCs w:val="32"/>
          <w:rtl/>
          <w:lang w:bidi="ar-MA"/>
        </w:rPr>
        <w:t xml:space="preserve">حات </w:t>
      </w:r>
      <w:r w:rsidR="0074471C" w:rsidRPr="004814A5">
        <w:rPr>
          <w:rFonts w:ascii="Traditional Arabic" w:eastAsia="Calibri" w:hAnsi="Traditional Arabic" w:cs="Traditional Arabic"/>
          <w:sz w:val="32"/>
          <w:szCs w:val="32"/>
          <w:rtl/>
          <w:lang w:bidi="ar-MA"/>
        </w:rPr>
        <w:t>الس</w:t>
      </w:r>
      <w:r w:rsidR="008B6CFA" w:rsidRPr="004814A5">
        <w:rPr>
          <w:rFonts w:ascii="Traditional Arabic" w:eastAsia="Calibri" w:hAnsi="Traditional Arabic" w:cs="Traditional Arabic"/>
          <w:sz w:val="32"/>
          <w:szCs w:val="32"/>
          <w:rtl/>
          <w:lang w:bidi="ar-MA"/>
        </w:rPr>
        <w:t>ـ</w:t>
      </w:r>
      <w:r w:rsidR="0074471C" w:rsidRPr="004814A5">
        <w:rPr>
          <w:rFonts w:ascii="Traditional Arabic" w:eastAsia="Calibri" w:hAnsi="Traditional Arabic" w:cs="Traditional Arabic"/>
          <w:sz w:val="32"/>
          <w:szCs w:val="32"/>
          <w:rtl/>
          <w:lang w:bidi="ar-MA"/>
        </w:rPr>
        <w:t>ابقة</w:t>
      </w:r>
      <w:r w:rsidR="00D355CC" w:rsidRPr="004814A5">
        <w:rPr>
          <w:rFonts w:ascii="Traditional Arabic" w:eastAsia="Calibri" w:hAnsi="Traditional Arabic" w:cs="Traditional Arabic"/>
          <w:sz w:val="32"/>
          <w:szCs w:val="32"/>
          <w:rtl/>
          <w:lang w:bidi="ar-MA"/>
        </w:rPr>
        <w:t xml:space="preserve"> ارتبطت بالزح</w:t>
      </w:r>
      <w:r w:rsidR="008B6CFA" w:rsidRPr="004814A5">
        <w:rPr>
          <w:rFonts w:ascii="Traditional Arabic" w:eastAsia="Calibri" w:hAnsi="Traditional Arabic" w:cs="Traditional Arabic"/>
          <w:sz w:val="32"/>
          <w:szCs w:val="32"/>
          <w:rtl/>
          <w:lang w:bidi="ar-MA"/>
        </w:rPr>
        <w:t>ــ</w:t>
      </w:r>
      <w:r w:rsidR="00D355CC" w:rsidRPr="004814A5">
        <w:rPr>
          <w:rFonts w:ascii="Traditional Arabic" w:eastAsia="Calibri" w:hAnsi="Traditional Arabic" w:cs="Traditional Arabic"/>
          <w:sz w:val="32"/>
          <w:szCs w:val="32"/>
          <w:rtl/>
          <w:lang w:bidi="ar-MA"/>
        </w:rPr>
        <w:t>افات المفردة.</w:t>
      </w:r>
      <w:r w:rsidR="008B6CFA" w:rsidRPr="004814A5">
        <w:rPr>
          <w:rFonts w:ascii="Traditional Arabic" w:eastAsia="Calibri" w:hAnsi="Traditional Arabic" w:cs="Traditional Arabic"/>
          <w:sz w:val="32"/>
          <w:szCs w:val="32"/>
          <w:rtl/>
          <w:lang w:bidi="ar-MA"/>
        </w:rPr>
        <w:t xml:space="preserve"> فإن</w:t>
      </w:r>
      <w:r w:rsidRPr="004814A5">
        <w:rPr>
          <w:rFonts w:ascii="Traditional Arabic" w:eastAsia="Calibri" w:hAnsi="Traditional Arabic" w:cs="Traditional Arabic"/>
          <w:sz w:val="32"/>
          <w:szCs w:val="32"/>
          <w:rtl/>
          <w:lang w:bidi="ar-MA"/>
        </w:rPr>
        <w:t xml:space="preserve"> </w:t>
      </w:r>
      <w:r w:rsidR="008B6CFA" w:rsidRPr="004814A5">
        <w:rPr>
          <w:rFonts w:ascii="Traditional Arabic" w:eastAsia="Calibri" w:hAnsi="Traditional Arabic" w:cs="Traditional Arabic"/>
          <w:sz w:val="32"/>
          <w:szCs w:val="32"/>
          <w:rtl/>
          <w:lang w:bidi="ar-MA"/>
        </w:rPr>
        <w:t>مجمــــــوعة أخ</w:t>
      </w:r>
      <w:r w:rsidR="00FF2B58" w:rsidRPr="004814A5">
        <w:rPr>
          <w:rFonts w:ascii="Traditional Arabic" w:eastAsia="Calibri" w:hAnsi="Traditional Arabic" w:cs="Traditional Arabic"/>
          <w:sz w:val="32"/>
          <w:szCs w:val="32"/>
          <w:rtl/>
          <w:lang w:bidi="ar-MA"/>
        </w:rPr>
        <w:t>ـ</w:t>
      </w:r>
      <w:r w:rsidR="008B6CFA" w:rsidRPr="004814A5">
        <w:rPr>
          <w:rFonts w:ascii="Traditional Arabic" w:eastAsia="Calibri" w:hAnsi="Traditional Arabic" w:cs="Traditional Arabic"/>
          <w:sz w:val="32"/>
          <w:szCs w:val="32"/>
          <w:rtl/>
          <w:lang w:bidi="ar-MA"/>
        </w:rPr>
        <w:t>ـــــــ</w:t>
      </w:r>
      <w:r w:rsidR="00FF2B58" w:rsidRPr="004814A5">
        <w:rPr>
          <w:rFonts w:ascii="Traditional Arabic" w:eastAsia="Calibri" w:hAnsi="Traditional Arabic" w:cs="Traditional Arabic"/>
          <w:sz w:val="32"/>
          <w:szCs w:val="32"/>
          <w:rtl/>
          <w:lang w:bidi="ar-MA"/>
        </w:rPr>
        <w:t>رى</w:t>
      </w:r>
      <w:r w:rsidR="008F7F78" w:rsidRPr="004814A5">
        <w:rPr>
          <w:rFonts w:ascii="Traditional Arabic" w:eastAsia="Calibri" w:hAnsi="Traditional Arabic" w:cs="Traditional Arabic"/>
          <w:sz w:val="32"/>
          <w:szCs w:val="32"/>
          <w:rtl/>
          <w:lang w:bidi="ar-MA"/>
        </w:rPr>
        <w:t xml:space="preserve"> </w:t>
      </w:r>
      <w:r w:rsidR="00D355CC" w:rsidRPr="004814A5">
        <w:rPr>
          <w:rFonts w:ascii="Traditional Arabic" w:eastAsia="Calibri" w:hAnsi="Traditional Arabic" w:cs="Traditional Arabic"/>
          <w:sz w:val="32"/>
          <w:szCs w:val="32"/>
          <w:rtl/>
          <w:lang w:bidi="ar-MA"/>
        </w:rPr>
        <w:t>من المصطلحات الم</w:t>
      </w:r>
      <w:r w:rsidRPr="004814A5">
        <w:rPr>
          <w:rFonts w:ascii="Traditional Arabic" w:eastAsia="Calibri" w:hAnsi="Traditional Arabic" w:cs="Traditional Arabic"/>
          <w:sz w:val="32"/>
          <w:szCs w:val="32"/>
          <w:rtl/>
          <w:lang w:bidi="ar-MA"/>
        </w:rPr>
        <w:t>زدوجة وهي</w:t>
      </w:r>
      <w:r w:rsidR="0074471C" w:rsidRPr="004814A5">
        <w:rPr>
          <w:rFonts w:ascii="Traditional Arabic" w:eastAsia="Calibri" w:hAnsi="Traditional Arabic" w:cs="Traditional Arabic"/>
          <w:sz w:val="32"/>
          <w:szCs w:val="32"/>
          <w:rtl/>
          <w:lang w:bidi="ar-MA"/>
        </w:rPr>
        <w:t xml:space="preserve"> الأخرى</w:t>
      </w:r>
      <w:r w:rsidR="00D355CC" w:rsidRPr="004814A5">
        <w:rPr>
          <w:rFonts w:ascii="Traditional Arabic" w:eastAsia="Calibri" w:hAnsi="Traditional Arabic" w:cs="Traditional Arabic"/>
          <w:sz w:val="32"/>
          <w:szCs w:val="32"/>
          <w:rtl/>
          <w:lang w:bidi="ar-MA"/>
        </w:rPr>
        <w:t xml:space="preserve"> متعددة</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منها:</w:t>
      </w:r>
    </w:p>
    <w:p w:rsidR="00594DBB" w:rsidRPr="004814A5" w:rsidRDefault="00594DBB" w:rsidP="00E30A5F">
      <w:pPr>
        <w:bidi/>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ـــ الخبل: اجتماع الخبن والطي ( يدخل على</w:t>
      </w:r>
      <w:r w:rsidR="00042E28" w:rsidRPr="004814A5">
        <w:rPr>
          <w:rFonts w:ascii="Traditional Arabic" w:eastAsia="Calibri" w:hAnsi="Traditional Arabic" w:cs="Traditional Arabic"/>
          <w:sz w:val="32"/>
          <w:szCs w:val="32"/>
          <w:rtl/>
          <w:lang w:bidi="ar-MA"/>
        </w:rPr>
        <w:t xml:space="preserve"> تفعيلة مستفعلن</w:t>
      </w:r>
      <w:r w:rsidRPr="004814A5">
        <w:rPr>
          <w:rFonts w:ascii="Traditional Arabic" w:eastAsia="Calibri" w:hAnsi="Traditional Arabic" w:cs="Traditional Arabic"/>
          <w:sz w:val="32"/>
          <w:szCs w:val="32"/>
          <w:rtl/>
          <w:lang w:bidi="ar-MA"/>
        </w:rPr>
        <w:t xml:space="preserve"> البحور التالية: الرجز، البسيط، السريع)</w:t>
      </w:r>
    </w:p>
    <w:p w:rsidR="00594DBB" w:rsidRPr="004814A5" w:rsidRDefault="00594DBB" w:rsidP="00E30A5F">
      <w:pPr>
        <w:bidi/>
        <w:jc w:val="both"/>
        <w:rPr>
          <w:rFonts w:ascii="Traditional Arabic" w:eastAsia="Calibri" w:hAnsi="Traditional Arabic" w:cs="Traditional Arabic"/>
          <w:sz w:val="32"/>
          <w:szCs w:val="32"/>
          <w:rtl/>
          <w:lang w:bidi="ar-EG"/>
        </w:rPr>
      </w:pPr>
      <w:r w:rsidRPr="004814A5">
        <w:rPr>
          <w:rFonts w:ascii="Traditional Arabic" w:eastAsia="Calibri" w:hAnsi="Traditional Arabic" w:cs="Traditional Arabic"/>
          <w:sz w:val="32"/>
          <w:szCs w:val="32"/>
          <w:rtl/>
          <w:lang w:bidi="ar-MA"/>
        </w:rPr>
        <w:t>ـــ الخزل: هو اجتماع الإضمار والطي (يدخل على بحر الكامل).</w:t>
      </w:r>
    </w:p>
    <w:p w:rsidR="00594DBB" w:rsidRPr="004814A5" w:rsidRDefault="00594DBB" w:rsidP="00594DBB">
      <w:pPr>
        <w:bidi/>
        <w:spacing w:line="24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ــــ البتر</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وهو اجتماع الحذف و القطع ( ويدخل على بحر المتقارب).</w:t>
      </w:r>
      <w:r w:rsidR="008A4785"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49"/>
      </w:r>
      <w:r w:rsidR="008A4785" w:rsidRPr="004814A5">
        <w:rPr>
          <w:rFonts w:ascii="Traditional Arabic" w:hAnsi="Traditional Arabic" w:cs="Traditional Arabic"/>
          <w:sz w:val="40"/>
          <w:szCs w:val="40"/>
          <w:vertAlign w:val="superscript"/>
          <w:rtl/>
        </w:rPr>
        <w:t>)</w:t>
      </w:r>
    </w:p>
    <w:p w:rsidR="00C83136" w:rsidRDefault="008F7F78" w:rsidP="00A26748">
      <w:pPr>
        <w:bidi/>
        <w:spacing w:line="360" w:lineRule="auto"/>
        <w:jc w:val="both"/>
        <w:rPr>
          <w:rFonts w:ascii="Traditional Arabic" w:eastAsia="Calibri" w:hAnsi="Traditional Arabic" w:cs="Traditional Arabic"/>
          <w:sz w:val="32"/>
          <w:szCs w:val="32"/>
          <w:rtl/>
          <w:lang w:bidi="ar-EG"/>
        </w:rPr>
      </w:pPr>
      <w:r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انطلاقا مما سبق نلاحظ كثرة المصطلحات وإمكانية تداخلها وصعوبة الإلمام بها وضبطها، ونظرا لذلك ظهرت مجموعة من المحاولات إما قديما أو حديثا، هدفت إلى المساهمة</w:t>
      </w:r>
      <w:r w:rsidR="00A26748"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في التبسيط والاقتصاد في الجهد المبذول، وإن تعذر عليها ذلك</w:t>
      </w:r>
      <w:r w:rsidR="004172B2" w:rsidRPr="004814A5">
        <w:rPr>
          <w:rFonts w:ascii="Traditional Arabic" w:eastAsia="Calibri" w:hAnsi="Traditional Arabic" w:cs="Traditional Arabic"/>
          <w:sz w:val="32"/>
          <w:szCs w:val="32"/>
          <w:rtl/>
          <w:lang w:bidi="ar-MA"/>
        </w:rPr>
        <w:t>،</w:t>
      </w:r>
      <w:r w:rsidR="00594DBB" w:rsidRPr="004814A5">
        <w:rPr>
          <w:rFonts w:ascii="Traditional Arabic" w:eastAsia="Calibri" w:hAnsi="Traditional Arabic" w:cs="Traditional Arabic"/>
          <w:sz w:val="32"/>
          <w:szCs w:val="32"/>
          <w:rtl/>
          <w:lang w:bidi="ar-MA"/>
        </w:rPr>
        <w:t xml:space="preserve"> اختارت الثورة المطلقة على هذه القواعد والمصطلحات، ومن ذلك الثورة التي قادها أبو العتاهية</w:t>
      </w:r>
      <w:r w:rsidR="004172B2" w:rsidRPr="004814A5">
        <w:rPr>
          <w:rFonts w:ascii="Traditional Arabic" w:eastAsia="Calibri" w:hAnsi="Traditional Arabic" w:cs="Traditional Arabic"/>
          <w:sz w:val="32"/>
          <w:szCs w:val="32"/>
          <w:rtl/>
          <w:lang w:bidi="ar-MA"/>
        </w:rPr>
        <w:t>،</w:t>
      </w:r>
      <w:r w:rsidR="00594DBB" w:rsidRPr="004814A5">
        <w:rPr>
          <w:rFonts w:ascii="Traditional Arabic" w:eastAsia="Calibri" w:hAnsi="Traditional Arabic" w:cs="Traditional Arabic"/>
          <w:sz w:val="32"/>
          <w:szCs w:val="32"/>
          <w:rtl/>
          <w:lang w:bidi="ar-MA"/>
        </w:rPr>
        <w:t xml:space="preserve"> كما ورد في الكتاب</w:t>
      </w:r>
      <w:r w:rsidR="00FB55B6" w:rsidRPr="004814A5">
        <w:rPr>
          <w:rFonts w:ascii="Traditional Arabic" w:eastAsia="Calibri" w:hAnsi="Traditional Arabic" w:cs="Traditional Arabic"/>
          <w:sz w:val="32"/>
          <w:szCs w:val="32"/>
          <w:rtl/>
          <w:lang w:bidi="ar-MA"/>
        </w:rPr>
        <w:t xml:space="preserve"> الذي ألفه علي</w:t>
      </w:r>
      <w:r w:rsidR="00643C0C" w:rsidRPr="004814A5">
        <w:rPr>
          <w:rFonts w:ascii="Traditional Arabic" w:eastAsia="Calibri" w:hAnsi="Traditional Arabic" w:cs="Traditional Arabic"/>
          <w:sz w:val="32"/>
          <w:szCs w:val="32"/>
          <w:rtl/>
          <w:lang w:bidi="ar-MA"/>
        </w:rPr>
        <w:t xml:space="preserve"> بن المنجم</w:t>
      </w:r>
      <w:r w:rsidR="00594DBB" w:rsidRPr="004814A5">
        <w:rPr>
          <w:rFonts w:ascii="Traditional Arabic" w:eastAsia="Calibri" w:hAnsi="Traditional Arabic" w:cs="Traditional Arabic"/>
          <w:sz w:val="32"/>
          <w:szCs w:val="32"/>
          <w:rtl/>
          <w:lang w:bidi="ar-MA"/>
        </w:rPr>
        <w:t xml:space="preserve"> "الرد على الخليل"، أما فيما يتعلق بالمحاولات التي سعت إلى تيسير علم العروض أو البحث عن سبل تطويره، نذكر المبادرة التي قام بها محمد منذور (منذ سنة 1943) حين ألف كتابا بعنوان " الشعر العربي: غناؤه إنشاده، وزنه" أو تلك المحاولة التي قام بها </w:t>
      </w:r>
      <w:r w:rsidR="004172B2" w:rsidRPr="004814A5">
        <w:rPr>
          <w:rFonts w:ascii="Traditional Arabic" w:eastAsia="Calibri" w:hAnsi="Traditional Arabic" w:cs="Traditional Arabic"/>
          <w:sz w:val="32"/>
          <w:szCs w:val="32"/>
          <w:rtl/>
          <w:lang w:bidi="ar-MA"/>
        </w:rPr>
        <w:t>إبراهيم أنيس</w:t>
      </w:r>
      <w:r w:rsidR="00643C0C" w:rsidRPr="004814A5">
        <w:rPr>
          <w:rFonts w:ascii="Traditional Arabic" w:eastAsia="Calibri" w:hAnsi="Traditional Arabic" w:cs="Traditional Arabic"/>
          <w:sz w:val="32"/>
          <w:szCs w:val="32"/>
          <w:rtl/>
          <w:lang w:bidi="ar-MA"/>
        </w:rPr>
        <w:t xml:space="preserve"> </w:t>
      </w:r>
      <w:r w:rsidR="00594DBB" w:rsidRPr="004814A5">
        <w:rPr>
          <w:rFonts w:ascii="Traditional Arabic" w:eastAsia="Calibri" w:hAnsi="Traditional Arabic" w:cs="Traditional Arabic"/>
          <w:sz w:val="32"/>
          <w:szCs w:val="32"/>
          <w:rtl/>
          <w:lang w:bidi="ar-MA"/>
        </w:rPr>
        <w:t>في كت</w:t>
      </w:r>
      <w:r w:rsidR="00643C0C" w:rsidRPr="004814A5">
        <w:rPr>
          <w:rFonts w:ascii="Traditional Arabic" w:eastAsia="Calibri" w:hAnsi="Traditional Arabic" w:cs="Traditional Arabic"/>
          <w:sz w:val="32"/>
          <w:szCs w:val="32"/>
          <w:rtl/>
          <w:lang w:bidi="ar-MA"/>
        </w:rPr>
        <w:t>ابه "موسيقى الشعر" إلى جانب</w:t>
      </w:r>
      <w:r w:rsidR="00594DBB" w:rsidRPr="004814A5">
        <w:rPr>
          <w:rFonts w:ascii="Traditional Arabic" w:eastAsia="Calibri" w:hAnsi="Traditional Arabic" w:cs="Traditional Arabic"/>
          <w:sz w:val="32"/>
          <w:szCs w:val="32"/>
          <w:rtl/>
          <w:lang w:bidi="ar-MA"/>
        </w:rPr>
        <w:t xml:space="preserve"> ما قام به الباحث اللغوي عبد الله الطيب المجذوب في كتابه "المرشد لفهم أشعار العرب وصناعتها" وأخيرا المحاولة التي قدمها كمال أبو ديب</w:t>
      </w:r>
      <w:r w:rsidR="004172B2" w:rsidRPr="004814A5">
        <w:rPr>
          <w:rFonts w:ascii="Traditional Arabic" w:eastAsia="Calibri" w:hAnsi="Traditional Arabic" w:cs="Traditional Arabic"/>
          <w:sz w:val="32"/>
          <w:szCs w:val="32"/>
          <w:rtl/>
          <w:lang w:bidi="ar-MA"/>
        </w:rPr>
        <w:t>،</w:t>
      </w:r>
      <w:r w:rsidR="00594DBB" w:rsidRPr="004814A5">
        <w:rPr>
          <w:rFonts w:ascii="Traditional Arabic" w:eastAsia="Calibri" w:hAnsi="Traditional Arabic" w:cs="Traditional Arabic"/>
          <w:sz w:val="32"/>
          <w:szCs w:val="32"/>
          <w:rtl/>
          <w:lang w:bidi="ar-MA"/>
        </w:rPr>
        <w:t xml:space="preserve"> وإن اعتبرها البعض تمرد</w:t>
      </w:r>
      <w:r w:rsidR="004172B2" w:rsidRPr="004814A5">
        <w:rPr>
          <w:rFonts w:ascii="Traditional Arabic" w:eastAsia="Calibri" w:hAnsi="Traditional Arabic" w:cs="Traditional Arabic"/>
          <w:sz w:val="32"/>
          <w:szCs w:val="32"/>
          <w:rtl/>
          <w:lang w:bidi="ar-MA"/>
        </w:rPr>
        <w:t>ا</w:t>
      </w:r>
      <w:r w:rsidR="00594DBB" w:rsidRPr="004814A5">
        <w:rPr>
          <w:rFonts w:ascii="Traditional Arabic" w:eastAsia="Calibri" w:hAnsi="Traditional Arabic" w:cs="Traditional Arabic"/>
          <w:sz w:val="32"/>
          <w:szCs w:val="32"/>
          <w:rtl/>
          <w:lang w:bidi="ar-MA"/>
        </w:rPr>
        <w:t xml:space="preserve"> على العروض العربي</w:t>
      </w:r>
      <w:r w:rsidR="00643C0C" w:rsidRPr="004814A5">
        <w:rPr>
          <w:rFonts w:ascii="Traditional Arabic" w:eastAsia="Calibri" w:hAnsi="Traditional Arabic" w:cs="Traditional Arabic"/>
          <w:sz w:val="32"/>
          <w:szCs w:val="32"/>
          <w:rtl/>
          <w:lang w:bidi="ar-MA"/>
        </w:rPr>
        <w:t>،</w:t>
      </w:r>
      <w:r w:rsidR="00594DBB" w:rsidRPr="004814A5">
        <w:rPr>
          <w:rFonts w:ascii="Traditional Arabic" w:eastAsia="Calibri" w:hAnsi="Traditional Arabic" w:cs="Traditional Arabic"/>
          <w:sz w:val="32"/>
          <w:szCs w:val="32"/>
          <w:rtl/>
          <w:lang w:bidi="ar-MA"/>
        </w:rPr>
        <w:t xml:space="preserve"> وذلك في كتابه "في البنية الإيقاعية للشعر العربي نحو </w:t>
      </w:r>
      <w:r w:rsidR="00976388" w:rsidRPr="004814A5">
        <w:rPr>
          <w:rFonts w:ascii="Traditional Arabic" w:eastAsia="Calibri" w:hAnsi="Traditional Arabic" w:cs="Traditional Arabic"/>
          <w:sz w:val="32"/>
          <w:szCs w:val="32"/>
          <w:rtl/>
          <w:lang w:bidi="ar-MA"/>
        </w:rPr>
        <w:t>بديل جذ</w:t>
      </w:r>
      <w:r w:rsidR="00594DBB" w:rsidRPr="004814A5">
        <w:rPr>
          <w:rFonts w:ascii="Traditional Arabic" w:eastAsia="Calibri" w:hAnsi="Traditional Arabic" w:cs="Traditional Arabic"/>
          <w:sz w:val="32"/>
          <w:szCs w:val="32"/>
          <w:rtl/>
          <w:lang w:bidi="ar-MA"/>
        </w:rPr>
        <w:t>ري لعروض الخليل".</w:t>
      </w:r>
      <w:r w:rsidR="00A40793" w:rsidRPr="004814A5">
        <w:rPr>
          <w:rFonts w:ascii="Traditional Arabic" w:eastAsia="Calibri" w:hAnsi="Traditional Arabic" w:cs="Traditional Arabic"/>
          <w:sz w:val="32"/>
          <w:szCs w:val="32"/>
          <w:rtl/>
          <w:lang w:bidi="ar-MA"/>
        </w:rPr>
        <w:t xml:space="preserve"> كل هذه المحاولات سنأتي على التفصيل فيها</w:t>
      </w:r>
      <w:r w:rsidR="00643C0C" w:rsidRPr="004814A5">
        <w:rPr>
          <w:rFonts w:ascii="Traditional Arabic" w:eastAsia="Calibri" w:hAnsi="Traditional Arabic" w:cs="Traditional Arabic"/>
          <w:sz w:val="32"/>
          <w:szCs w:val="32"/>
          <w:rtl/>
          <w:lang w:bidi="ar-MA"/>
        </w:rPr>
        <w:t xml:space="preserve"> وذكر أهم ما أتت ب</w:t>
      </w:r>
      <w:r w:rsidR="004172B2" w:rsidRPr="004814A5">
        <w:rPr>
          <w:rFonts w:ascii="Traditional Arabic" w:eastAsia="Calibri" w:hAnsi="Traditional Arabic" w:cs="Traditional Arabic"/>
          <w:sz w:val="32"/>
          <w:szCs w:val="32"/>
          <w:rtl/>
          <w:lang w:bidi="ar-MA"/>
        </w:rPr>
        <w:t xml:space="preserve">ه </w:t>
      </w:r>
      <w:r w:rsidR="00A40793" w:rsidRPr="004814A5">
        <w:rPr>
          <w:rFonts w:ascii="Traditional Arabic" w:eastAsia="Calibri" w:hAnsi="Traditional Arabic" w:cs="Traditional Arabic"/>
          <w:sz w:val="32"/>
          <w:szCs w:val="32"/>
          <w:rtl/>
          <w:lang w:bidi="ar-MA"/>
        </w:rPr>
        <w:t>في محور لاحق.</w:t>
      </w:r>
    </w:p>
    <w:p w:rsidR="00803A3F" w:rsidRPr="004814A5" w:rsidRDefault="00803A3F" w:rsidP="00803A3F">
      <w:pPr>
        <w:bidi/>
        <w:spacing w:line="360" w:lineRule="auto"/>
        <w:jc w:val="both"/>
        <w:rPr>
          <w:rFonts w:ascii="Traditional Arabic" w:eastAsia="Calibri" w:hAnsi="Traditional Arabic" w:cs="Traditional Arabic"/>
          <w:sz w:val="32"/>
          <w:szCs w:val="32"/>
          <w:rtl/>
          <w:lang w:bidi="ar-EG"/>
        </w:rPr>
      </w:pPr>
    </w:p>
    <w:p w:rsidR="00E908E3" w:rsidRPr="00803A3F" w:rsidRDefault="002B3398" w:rsidP="00E908E3">
      <w:pPr>
        <w:bidi/>
        <w:spacing w:line="360" w:lineRule="auto"/>
        <w:jc w:val="both"/>
        <w:rPr>
          <w:rFonts w:ascii="Traditional Arabic" w:eastAsia="Calibri" w:hAnsi="Traditional Arabic" w:cs="Traditional Arabic"/>
          <w:b/>
          <w:bCs/>
          <w:color w:val="0070C0"/>
          <w:sz w:val="36"/>
          <w:szCs w:val="36"/>
          <w:rtl/>
          <w:lang w:bidi="ar-MA"/>
        </w:rPr>
      </w:pPr>
      <w:r w:rsidRPr="00803A3F">
        <w:rPr>
          <w:rFonts w:ascii="Traditional Arabic" w:eastAsia="Calibri" w:hAnsi="Traditional Arabic" w:cs="Traditional Arabic"/>
          <w:b/>
          <w:bCs/>
          <w:color w:val="0070C0"/>
          <w:sz w:val="36"/>
          <w:szCs w:val="36"/>
          <w:rtl/>
          <w:lang w:bidi="ar-MA"/>
        </w:rPr>
        <w:t>2</w:t>
      </w:r>
      <w:r w:rsidR="000F4286" w:rsidRPr="00803A3F">
        <w:rPr>
          <w:rFonts w:ascii="Traditional Arabic" w:eastAsia="Calibri" w:hAnsi="Traditional Arabic" w:cs="Traditional Arabic"/>
          <w:b/>
          <w:bCs/>
          <w:color w:val="0070C0"/>
          <w:sz w:val="36"/>
          <w:szCs w:val="36"/>
          <w:rtl/>
          <w:lang w:bidi="ar-MA"/>
        </w:rPr>
        <w:t>.</w:t>
      </w:r>
      <w:r w:rsidRPr="00803A3F">
        <w:rPr>
          <w:rFonts w:ascii="Traditional Arabic" w:eastAsia="Calibri" w:hAnsi="Traditional Arabic" w:cs="Traditional Arabic"/>
          <w:b/>
          <w:bCs/>
          <w:color w:val="0070C0"/>
          <w:sz w:val="36"/>
          <w:szCs w:val="36"/>
          <w:rtl/>
          <w:lang w:bidi="ar-MA"/>
        </w:rPr>
        <w:t xml:space="preserve"> 5</w:t>
      </w:r>
      <w:r w:rsidR="000F4286" w:rsidRPr="00803A3F">
        <w:rPr>
          <w:rFonts w:ascii="Traditional Arabic" w:eastAsia="Calibri" w:hAnsi="Traditional Arabic" w:cs="Traditional Arabic"/>
          <w:b/>
          <w:bCs/>
          <w:color w:val="0070C0"/>
          <w:sz w:val="36"/>
          <w:szCs w:val="36"/>
          <w:rtl/>
          <w:lang w:bidi="ar-MA"/>
        </w:rPr>
        <w:t>.</w:t>
      </w:r>
      <w:r w:rsidRPr="00803A3F">
        <w:rPr>
          <w:rFonts w:ascii="Traditional Arabic" w:eastAsia="Calibri" w:hAnsi="Traditional Arabic" w:cs="Traditional Arabic"/>
          <w:b/>
          <w:bCs/>
          <w:color w:val="0070C0"/>
          <w:sz w:val="36"/>
          <w:szCs w:val="36"/>
          <w:rtl/>
          <w:lang w:bidi="ar-MA"/>
        </w:rPr>
        <w:t xml:space="preserve"> 6</w:t>
      </w:r>
      <w:r w:rsidR="000F4286" w:rsidRPr="00803A3F">
        <w:rPr>
          <w:rFonts w:ascii="Traditional Arabic" w:eastAsia="Calibri" w:hAnsi="Traditional Arabic" w:cs="Traditional Arabic"/>
          <w:b/>
          <w:bCs/>
          <w:color w:val="0070C0"/>
          <w:sz w:val="36"/>
          <w:szCs w:val="36"/>
          <w:rtl/>
          <w:lang w:bidi="ar-MA"/>
        </w:rPr>
        <w:t>.</w:t>
      </w:r>
      <w:r w:rsidR="008F7F78" w:rsidRPr="00803A3F">
        <w:rPr>
          <w:rFonts w:ascii="Traditional Arabic" w:eastAsia="Calibri" w:hAnsi="Traditional Arabic" w:cs="Traditional Arabic"/>
          <w:b/>
          <w:bCs/>
          <w:color w:val="0070C0"/>
          <w:sz w:val="36"/>
          <w:szCs w:val="36"/>
          <w:rtl/>
          <w:lang w:bidi="ar-MA"/>
        </w:rPr>
        <w:t xml:space="preserve"> </w:t>
      </w:r>
      <w:r w:rsidR="00EB2DFE" w:rsidRPr="00803A3F">
        <w:rPr>
          <w:rFonts w:ascii="Traditional Arabic" w:eastAsia="Calibri" w:hAnsi="Traditional Arabic" w:cs="Traditional Arabic"/>
          <w:b/>
          <w:bCs/>
          <w:color w:val="0070C0"/>
          <w:sz w:val="36"/>
          <w:szCs w:val="36"/>
          <w:rtl/>
          <w:lang w:bidi="ar-MA"/>
        </w:rPr>
        <w:t>ما يرتبط</w:t>
      </w:r>
      <w:r w:rsidR="00313889" w:rsidRPr="00803A3F">
        <w:rPr>
          <w:rFonts w:ascii="Traditional Arabic" w:eastAsia="Calibri" w:hAnsi="Traditional Arabic" w:cs="Traditional Arabic"/>
          <w:b/>
          <w:bCs/>
          <w:color w:val="0070C0"/>
          <w:sz w:val="36"/>
          <w:szCs w:val="36"/>
          <w:rtl/>
          <w:lang w:bidi="ar-MA"/>
        </w:rPr>
        <w:t xml:space="preserve"> بالمجتمع والوسط المحيط بالعروض</w:t>
      </w:r>
    </w:p>
    <w:p w:rsidR="00ED32F1" w:rsidRPr="004814A5" w:rsidRDefault="008F7F78" w:rsidP="00A26748">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F7260" w:rsidRPr="004814A5">
        <w:rPr>
          <w:rFonts w:ascii="Traditional Arabic" w:eastAsia="Calibri" w:hAnsi="Traditional Arabic" w:cs="Traditional Arabic"/>
          <w:sz w:val="32"/>
          <w:szCs w:val="32"/>
          <w:rtl/>
          <w:lang w:bidi="ar-MA"/>
        </w:rPr>
        <w:t>كما أسلفنا الذكر في مقدمة هذا الب</w:t>
      </w:r>
      <w:r w:rsidR="00976388" w:rsidRPr="004814A5">
        <w:rPr>
          <w:rFonts w:ascii="Traditional Arabic" w:eastAsia="Calibri" w:hAnsi="Traditional Arabic" w:cs="Traditional Arabic"/>
          <w:sz w:val="32"/>
          <w:szCs w:val="32"/>
          <w:rtl/>
          <w:lang w:bidi="ar-MA"/>
        </w:rPr>
        <w:t>حث، فإن الصورة التي كرست حول م</w:t>
      </w:r>
      <w:r w:rsidR="00CF7260" w:rsidRPr="004814A5">
        <w:rPr>
          <w:rFonts w:ascii="Traditional Arabic" w:eastAsia="Calibri" w:hAnsi="Traditional Arabic" w:cs="Traditional Arabic"/>
          <w:sz w:val="32"/>
          <w:szCs w:val="32"/>
          <w:rtl/>
          <w:lang w:bidi="ar-MA"/>
        </w:rPr>
        <w:t>ادة العروض</w:t>
      </w:r>
      <w:r w:rsidR="000F28DA" w:rsidRPr="004814A5">
        <w:rPr>
          <w:rFonts w:ascii="Traditional Arabic" w:eastAsia="Calibri" w:hAnsi="Traditional Arabic" w:cs="Traditional Arabic"/>
          <w:sz w:val="32"/>
          <w:szCs w:val="32"/>
          <w:rtl/>
          <w:lang w:bidi="ar-MA"/>
        </w:rPr>
        <w:t>،</w:t>
      </w:r>
      <w:r w:rsidR="00803A3F">
        <w:rPr>
          <w:rFonts w:ascii="Traditional Arabic" w:eastAsia="Calibri" w:hAnsi="Traditional Arabic" w:cs="Traditional Arabic" w:hint="cs"/>
          <w:sz w:val="32"/>
          <w:szCs w:val="32"/>
          <w:rtl/>
          <w:lang w:bidi="ar-MA"/>
        </w:rPr>
        <w:t xml:space="preserve"> </w:t>
      </w:r>
      <w:r w:rsidR="000F28DA" w:rsidRPr="004814A5">
        <w:rPr>
          <w:rFonts w:ascii="Traditional Arabic" w:eastAsia="Calibri" w:hAnsi="Traditional Arabic" w:cs="Traditional Arabic"/>
          <w:sz w:val="32"/>
          <w:szCs w:val="32"/>
          <w:rtl/>
          <w:lang w:bidi="ar-MA"/>
        </w:rPr>
        <w:t>لا ت</w:t>
      </w:r>
      <w:r w:rsidR="00CF7260" w:rsidRPr="004814A5">
        <w:rPr>
          <w:rFonts w:ascii="Traditional Arabic" w:eastAsia="Calibri" w:hAnsi="Traditional Arabic" w:cs="Traditional Arabic"/>
          <w:sz w:val="32"/>
          <w:szCs w:val="32"/>
          <w:rtl/>
          <w:lang w:bidi="ar-MA"/>
        </w:rPr>
        <w:t xml:space="preserve">رجع بالأساس إلى صعوبة المادة وكثرة المفاهيم والمصطلحات المرتبطة بها، بل إن أكبر خطر يواجه هذه المادة ويساهم في هذا الإعراض والنفور منها؛ يرجع بالأساس </w:t>
      </w:r>
      <w:r w:rsidR="001B5D4C" w:rsidRPr="004814A5">
        <w:rPr>
          <w:rFonts w:ascii="Traditional Arabic" w:eastAsia="Calibri" w:hAnsi="Traditional Arabic" w:cs="Traditional Arabic"/>
          <w:sz w:val="32"/>
          <w:szCs w:val="32"/>
          <w:rtl/>
          <w:lang w:bidi="ar-MA"/>
        </w:rPr>
        <w:t>إلى محاولة التقليل</w:t>
      </w:r>
      <w:r w:rsidRPr="004814A5">
        <w:rPr>
          <w:rFonts w:ascii="Traditional Arabic" w:eastAsia="Calibri" w:hAnsi="Traditional Arabic" w:cs="Traditional Arabic"/>
          <w:sz w:val="32"/>
          <w:szCs w:val="32"/>
          <w:rtl/>
          <w:lang w:bidi="ar-MA"/>
        </w:rPr>
        <w:t xml:space="preserve"> </w:t>
      </w:r>
      <w:r w:rsidR="001B5D4C" w:rsidRPr="004814A5">
        <w:rPr>
          <w:rFonts w:ascii="Traditional Arabic" w:eastAsia="Calibri" w:hAnsi="Traditional Arabic" w:cs="Traditional Arabic"/>
          <w:sz w:val="32"/>
          <w:szCs w:val="32"/>
          <w:rtl/>
          <w:lang w:bidi="ar-MA"/>
        </w:rPr>
        <w:t>من شأنها، حيث يتم تداول فكرة انعدام الجدوى والغاية من تعليمها وتعلمها</w:t>
      </w:r>
      <w:r w:rsidR="000F28DA" w:rsidRPr="004814A5">
        <w:rPr>
          <w:rFonts w:ascii="Traditional Arabic" w:eastAsia="Calibri" w:hAnsi="Traditional Arabic" w:cs="Traditional Arabic"/>
          <w:sz w:val="32"/>
          <w:szCs w:val="32"/>
          <w:rtl/>
          <w:lang w:bidi="ar-MA"/>
        </w:rPr>
        <w:t>،</w:t>
      </w:r>
      <w:r w:rsidR="001B5D4C" w:rsidRPr="004814A5">
        <w:rPr>
          <w:rFonts w:ascii="Traditional Arabic" w:eastAsia="Calibri" w:hAnsi="Traditional Arabic" w:cs="Traditional Arabic"/>
          <w:sz w:val="32"/>
          <w:szCs w:val="32"/>
          <w:rtl/>
          <w:lang w:bidi="ar-MA"/>
        </w:rPr>
        <w:t xml:space="preserve"> خصوصا في هذا العصر الراهن، بدعوى أن الشعر تخلى</w:t>
      </w:r>
      <w:r w:rsidRPr="004814A5">
        <w:rPr>
          <w:rFonts w:ascii="Traditional Arabic" w:eastAsia="Calibri" w:hAnsi="Traditional Arabic" w:cs="Traditional Arabic"/>
          <w:sz w:val="32"/>
          <w:szCs w:val="32"/>
          <w:rtl/>
          <w:lang w:bidi="ar-MA"/>
        </w:rPr>
        <w:t xml:space="preserve"> </w:t>
      </w:r>
      <w:r w:rsidR="001B5D4C" w:rsidRPr="004814A5">
        <w:rPr>
          <w:rFonts w:ascii="Traditional Arabic" w:eastAsia="Calibri" w:hAnsi="Traditional Arabic" w:cs="Traditional Arabic"/>
          <w:sz w:val="32"/>
          <w:szCs w:val="32"/>
          <w:rtl/>
          <w:lang w:bidi="ar-MA"/>
        </w:rPr>
        <w:t>عن أوزانه وأنه سائر في التخلي</w:t>
      </w:r>
      <w:r w:rsidR="000F28DA" w:rsidRPr="004814A5">
        <w:rPr>
          <w:rFonts w:ascii="Traditional Arabic" w:eastAsia="Calibri" w:hAnsi="Traditional Arabic" w:cs="Traditional Arabic"/>
          <w:sz w:val="32"/>
          <w:szCs w:val="32"/>
          <w:rtl/>
          <w:lang w:bidi="ar-MA"/>
        </w:rPr>
        <w:t xml:space="preserve"> عنها، باعتبارها تمثل مجموعة </w:t>
      </w:r>
      <w:r w:rsidR="001B5D4C" w:rsidRPr="004814A5">
        <w:rPr>
          <w:rFonts w:ascii="Traditional Arabic" w:eastAsia="Calibri" w:hAnsi="Traditional Arabic" w:cs="Traditional Arabic"/>
          <w:sz w:val="32"/>
          <w:szCs w:val="32"/>
          <w:rtl/>
          <w:lang w:bidi="ar-MA"/>
        </w:rPr>
        <w:t xml:space="preserve">من القيود التي </w:t>
      </w:r>
      <w:r w:rsidR="001B5D4C" w:rsidRPr="004814A5">
        <w:rPr>
          <w:rFonts w:ascii="Traditional Arabic" w:eastAsia="Calibri" w:hAnsi="Traditional Arabic" w:cs="Traditional Arabic"/>
          <w:sz w:val="32"/>
          <w:szCs w:val="32"/>
          <w:rtl/>
          <w:lang w:bidi="ar-MA"/>
        </w:rPr>
        <w:lastRenderedPageBreak/>
        <w:t>فرضت على الشعر</w:t>
      </w:r>
      <w:r w:rsidR="000F28DA" w:rsidRPr="004814A5">
        <w:rPr>
          <w:rFonts w:ascii="Traditional Arabic" w:eastAsia="Calibri" w:hAnsi="Traditional Arabic" w:cs="Traditional Arabic"/>
          <w:sz w:val="32"/>
          <w:szCs w:val="32"/>
          <w:rtl/>
          <w:lang w:bidi="ar-MA"/>
        </w:rPr>
        <w:t xml:space="preserve"> فرضا</w:t>
      </w:r>
      <w:r w:rsidR="00E5168F" w:rsidRPr="004814A5">
        <w:rPr>
          <w:rFonts w:ascii="Traditional Arabic" w:hAnsi="Traditional Arabic" w:cs="Traditional Arabic"/>
          <w:sz w:val="40"/>
          <w:szCs w:val="40"/>
          <w:vertAlign w:val="superscript"/>
          <w:rtl/>
        </w:rPr>
        <w:t>(</w:t>
      </w:r>
      <w:r w:rsidR="0027749A" w:rsidRPr="004814A5">
        <w:rPr>
          <w:rFonts w:ascii="Traditional Arabic" w:hAnsi="Traditional Arabic" w:cs="Traditional Arabic"/>
          <w:sz w:val="40"/>
          <w:szCs w:val="40"/>
          <w:vertAlign w:val="superscript"/>
          <w:rtl/>
        </w:rPr>
        <w:footnoteReference w:id="50"/>
      </w:r>
      <w:r w:rsidR="00E5168F" w:rsidRPr="004814A5">
        <w:rPr>
          <w:rFonts w:ascii="Traditional Arabic" w:hAnsi="Traditional Arabic" w:cs="Traditional Arabic"/>
          <w:sz w:val="40"/>
          <w:szCs w:val="40"/>
          <w:vertAlign w:val="superscript"/>
          <w:rtl/>
        </w:rPr>
        <w:t>)</w:t>
      </w:r>
      <w:r w:rsidR="000F28DA" w:rsidRPr="004814A5">
        <w:rPr>
          <w:rFonts w:ascii="Traditional Arabic" w:eastAsia="Calibri" w:hAnsi="Traditional Arabic" w:cs="Traditional Arabic"/>
          <w:sz w:val="36"/>
          <w:szCs w:val="36"/>
          <w:rtl/>
          <w:lang w:bidi="ar-MA"/>
        </w:rPr>
        <w:t xml:space="preserve"> </w:t>
      </w:r>
      <w:r w:rsidR="001B5D4C" w:rsidRPr="004814A5">
        <w:rPr>
          <w:rFonts w:ascii="Traditional Arabic" w:eastAsia="Calibri" w:hAnsi="Traditional Arabic" w:cs="Traditional Arabic"/>
          <w:sz w:val="32"/>
          <w:szCs w:val="32"/>
          <w:rtl/>
          <w:lang w:bidi="ar-MA"/>
        </w:rPr>
        <w:t>وساهمت في تعقيده و</w:t>
      </w:r>
      <w:r w:rsidR="000F28DA" w:rsidRPr="004814A5">
        <w:rPr>
          <w:rFonts w:ascii="Traditional Arabic" w:eastAsia="Calibri" w:hAnsi="Traditional Arabic" w:cs="Traditional Arabic"/>
          <w:sz w:val="32"/>
          <w:szCs w:val="32"/>
          <w:rtl/>
          <w:lang w:bidi="ar-MA"/>
        </w:rPr>
        <w:t>د</w:t>
      </w:r>
      <w:r w:rsidR="001B5D4C" w:rsidRPr="004814A5">
        <w:rPr>
          <w:rFonts w:ascii="Traditional Arabic" w:eastAsia="Calibri" w:hAnsi="Traditional Arabic" w:cs="Traditional Arabic"/>
          <w:sz w:val="32"/>
          <w:szCs w:val="32"/>
          <w:rtl/>
          <w:lang w:bidi="ar-MA"/>
        </w:rPr>
        <w:t>فع المتعلمين</w:t>
      </w:r>
      <w:r w:rsidR="00FB55B6" w:rsidRPr="004814A5">
        <w:rPr>
          <w:rFonts w:ascii="Traditional Arabic" w:eastAsia="Calibri" w:hAnsi="Traditional Arabic" w:cs="Traditional Arabic"/>
          <w:sz w:val="32"/>
          <w:szCs w:val="32"/>
          <w:rtl/>
          <w:lang w:bidi="ar-MA"/>
        </w:rPr>
        <w:t xml:space="preserve"> إلى</w:t>
      </w:r>
      <w:r w:rsidR="001B5D4C" w:rsidRPr="004814A5">
        <w:rPr>
          <w:rFonts w:ascii="Traditional Arabic" w:eastAsia="Calibri" w:hAnsi="Traditional Arabic" w:cs="Traditional Arabic"/>
          <w:sz w:val="32"/>
          <w:szCs w:val="32"/>
          <w:rtl/>
          <w:lang w:bidi="ar-MA"/>
        </w:rPr>
        <w:t xml:space="preserve"> النف</w:t>
      </w:r>
      <w:r w:rsidR="0027749A" w:rsidRPr="004814A5">
        <w:rPr>
          <w:rFonts w:ascii="Traditional Arabic" w:eastAsia="Calibri" w:hAnsi="Traditional Arabic" w:cs="Traditional Arabic"/>
          <w:sz w:val="32"/>
          <w:szCs w:val="32"/>
          <w:rtl/>
          <w:lang w:bidi="ar-MA"/>
        </w:rPr>
        <w:t>ور منه</w:t>
      </w:r>
      <w:r w:rsidR="000F28DA" w:rsidRPr="004814A5">
        <w:rPr>
          <w:rFonts w:ascii="Traditional Arabic" w:eastAsia="Calibri" w:hAnsi="Traditional Arabic" w:cs="Traditional Arabic"/>
          <w:sz w:val="32"/>
          <w:szCs w:val="32"/>
          <w:rtl/>
          <w:lang w:bidi="ar-MA"/>
        </w:rPr>
        <w:t>، وتكون عقدة العسر في</w:t>
      </w:r>
      <w:r w:rsidR="0027749A" w:rsidRPr="004814A5">
        <w:rPr>
          <w:rFonts w:ascii="Traditional Arabic" w:eastAsia="Calibri" w:hAnsi="Traditional Arabic" w:cs="Traditional Arabic"/>
          <w:sz w:val="32"/>
          <w:szCs w:val="32"/>
          <w:rtl/>
          <w:lang w:bidi="ar-MA"/>
        </w:rPr>
        <w:t xml:space="preserve"> إمكانية تعلم المادة.</w:t>
      </w:r>
      <w:r w:rsidR="00ED32F1" w:rsidRPr="004814A5">
        <w:rPr>
          <w:rFonts w:ascii="Traditional Arabic" w:eastAsia="Calibri" w:hAnsi="Traditional Arabic" w:cs="Traditional Arabic"/>
          <w:sz w:val="32"/>
          <w:szCs w:val="32"/>
          <w:rtl/>
          <w:lang w:bidi="ar-MA"/>
        </w:rPr>
        <w:t xml:space="preserve"> ولعله ناقوس خطر ينذر بما قد</w:t>
      </w:r>
      <w:r w:rsidR="00074842" w:rsidRPr="004814A5">
        <w:rPr>
          <w:rFonts w:ascii="Traditional Arabic" w:eastAsia="Calibri" w:hAnsi="Traditional Arabic" w:cs="Traditional Arabic"/>
          <w:sz w:val="32"/>
          <w:szCs w:val="32"/>
          <w:rtl/>
          <w:lang w:bidi="ar-MA"/>
        </w:rPr>
        <w:t xml:space="preserve"> تؤول إليه الأوض</w:t>
      </w:r>
      <w:r w:rsidR="00976388" w:rsidRPr="004814A5">
        <w:rPr>
          <w:rFonts w:ascii="Traditional Arabic" w:eastAsia="Calibri" w:hAnsi="Traditional Arabic" w:cs="Traditional Arabic"/>
          <w:sz w:val="32"/>
          <w:szCs w:val="32"/>
          <w:rtl/>
          <w:lang w:bidi="ar-MA"/>
        </w:rPr>
        <w:t>اع مستقبلا، حيث لا تقتصر هذه الآ</w:t>
      </w:r>
      <w:r w:rsidR="00074842" w:rsidRPr="004814A5">
        <w:rPr>
          <w:rFonts w:ascii="Traditional Arabic" w:eastAsia="Calibri" w:hAnsi="Traditional Arabic" w:cs="Traditional Arabic"/>
          <w:sz w:val="32"/>
          <w:szCs w:val="32"/>
          <w:rtl/>
          <w:lang w:bidi="ar-MA"/>
        </w:rPr>
        <w:t>ثار السلبية على مادة العروض فحسب، إنما تنطبق على فروع اللغة العربية الأخرى كالنحو والصرف والبلاغة.</w:t>
      </w:r>
    </w:p>
    <w:p w:rsidR="003B75EB" w:rsidRPr="004814A5" w:rsidRDefault="008F7F78" w:rsidP="00A26748">
      <w:pPr>
        <w:bidi/>
        <w:spacing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3B75EB" w:rsidRPr="004814A5">
        <w:rPr>
          <w:rFonts w:ascii="Traditional Arabic" w:eastAsia="Calibri" w:hAnsi="Traditional Arabic" w:cs="Traditional Arabic"/>
          <w:sz w:val="32"/>
          <w:szCs w:val="32"/>
          <w:rtl/>
          <w:lang w:bidi="ar-MA"/>
        </w:rPr>
        <w:t>ينضاف إلى كل ما سبق الركود والجمود الذي تعرف</w:t>
      </w:r>
      <w:r w:rsidR="00976388" w:rsidRPr="004814A5">
        <w:rPr>
          <w:rFonts w:ascii="Traditional Arabic" w:eastAsia="Calibri" w:hAnsi="Traditional Arabic" w:cs="Traditional Arabic"/>
          <w:sz w:val="32"/>
          <w:szCs w:val="32"/>
          <w:rtl/>
          <w:lang w:bidi="ar-MA"/>
        </w:rPr>
        <w:t>ها</w:t>
      </w:r>
      <w:r w:rsidR="003B75EB" w:rsidRPr="004814A5">
        <w:rPr>
          <w:rFonts w:ascii="Traditional Arabic" w:eastAsia="Calibri" w:hAnsi="Traditional Arabic" w:cs="Traditional Arabic"/>
          <w:sz w:val="32"/>
          <w:szCs w:val="32"/>
          <w:rtl/>
          <w:lang w:bidi="ar-MA"/>
        </w:rPr>
        <w:t xml:space="preserve"> المادة</w:t>
      </w:r>
      <w:r w:rsidR="00401A48" w:rsidRPr="004814A5">
        <w:rPr>
          <w:rFonts w:ascii="Traditional Arabic" w:eastAsia="Calibri" w:hAnsi="Traditional Arabic" w:cs="Traditional Arabic"/>
          <w:sz w:val="32"/>
          <w:szCs w:val="32"/>
          <w:rtl/>
          <w:lang w:bidi="ar-MA"/>
        </w:rPr>
        <w:t>،</w:t>
      </w:r>
      <w:r w:rsidR="003B75EB" w:rsidRPr="004814A5">
        <w:rPr>
          <w:rFonts w:ascii="Traditional Arabic" w:eastAsia="Calibri" w:hAnsi="Traditional Arabic" w:cs="Traditional Arabic"/>
          <w:sz w:val="32"/>
          <w:szCs w:val="32"/>
          <w:rtl/>
          <w:lang w:bidi="ar-MA"/>
        </w:rPr>
        <w:t xml:space="preserve"> على م</w:t>
      </w:r>
      <w:r w:rsidR="00976388" w:rsidRPr="004814A5">
        <w:rPr>
          <w:rFonts w:ascii="Traditional Arabic" w:eastAsia="Calibri" w:hAnsi="Traditional Arabic" w:cs="Traditional Arabic"/>
          <w:sz w:val="32"/>
          <w:szCs w:val="32"/>
          <w:rtl/>
          <w:lang w:bidi="ar-MA"/>
        </w:rPr>
        <w:t>ستوى البحث عن سبل وطرق جديدة تيس</w:t>
      </w:r>
      <w:r w:rsidR="003B75EB" w:rsidRPr="004814A5">
        <w:rPr>
          <w:rFonts w:ascii="Traditional Arabic" w:eastAsia="Calibri" w:hAnsi="Traditional Arabic" w:cs="Traditional Arabic"/>
          <w:sz w:val="32"/>
          <w:szCs w:val="32"/>
          <w:rtl/>
          <w:lang w:bidi="ar-MA"/>
        </w:rPr>
        <w:t>ر المادة</w:t>
      </w:r>
      <w:r w:rsidR="00401A48" w:rsidRPr="004814A5">
        <w:rPr>
          <w:rFonts w:ascii="Traditional Arabic" w:eastAsia="Calibri" w:hAnsi="Traditional Arabic" w:cs="Traditional Arabic"/>
          <w:sz w:val="32"/>
          <w:szCs w:val="32"/>
          <w:rtl/>
          <w:lang w:bidi="ar-MA"/>
        </w:rPr>
        <w:t>،</w:t>
      </w:r>
      <w:r w:rsidR="00976388" w:rsidRPr="004814A5">
        <w:rPr>
          <w:rFonts w:ascii="Traditional Arabic" w:eastAsia="Calibri" w:hAnsi="Traditional Arabic" w:cs="Traditional Arabic"/>
          <w:sz w:val="32"/>
          <w:szCs w:val="32"/>
          <w:rtl/>
          <w:lang w:bidi="ar-MA"/>
        </w:rPr>
        <w:t xml:space="preserve"> وتذ</w:t>
      </w:r>
      <w:r w:rsidR="003B75EB" w:rsidRPr="004814A5">
        <w:rPr>
          <w:rFonts w:ascii="Traditional Arabic" w:eastAsia="Calibri" w:hAnsi="Traditional Arabic" w:cs="Traditional Arabic"/>
          <w:sz w:val="32"/>
          <w:szCs w:val="32"/>
          <w:rtl/>
          <w:lang w:bidi="ar-MA"/>
        </w:rPr>
        <w:t>لل صعوباته</w:t>
      </w:r>
      <w:r w:rsidR="00401A48" w:rsidRPr="004814A5">
        <w:rPr>
          <w:rFonts w:ascii="Traditional Arabic" w:eastAsia="Calibri" w:hAnsi="Traditional Arabic" w:cs="Traditional Arabic"/>
          <w:sz w:val="32"/>
          <w:szCs w:val="32"/>
          <w:rtl/>
          <w:lang w:bidi="ar-MA"/>
        </w:rPr>
        <w:t>ا أمام الراغبين في تعلمها، حيث إن</w:t>
      </w:r>
      <w:r w:rsidR="003B75EB" w:rsidRPr="004814A5">
        <w:rPr>
          <w:rFonts w:ascii="Traditional Arabic" w:eastAsia="Calibri" w:hAnsi="Traditional Arabic" w:cs="Traditional Arabic"/>
          <w:sz w:val="32"/>
          <w:szCs w:val="32"/>
          <w:rtl/>
          <w:lang w:bidi="ar-MA"/>
        </w:rPr>
        <w:t xml:space="preserve"> المتخصصين في هذا العلم من عهد الخليل إلى الآن لم يدخلوا الكثير </w:t>
      </w:r>
      <w:r w:rsidR="00A26748" w:rsidRPr="004814A5">
        <w:rPr>
          <w:rFonts w:ascii="Traditional Arabic" w:eastAsia="Calibri" w:hAnsi="Traditional Arabic" w:cs="Traditional Arabic"/>
          <w:sz w:val="32"/>
          <w:szCs w:val="32"/>
          <w:rtl/>
          <w:lang w:bidi="ar-MA"/>
        </w:rPr>
        <w:t>من التجديد عليه، فمعظم المؤلفات</w:t>
      </w:r>
      <w:r w:rsidR="00401A48" w:rsidRPr="004814A5">
        <w:rPr>
          <w:rFonts w:ascii="Traditional Arabic" w:eastAsia="Calibri" w:hAnsi="Traditional Arabic" w:cs="Traditional Arabic"/>
          <w:sz w:val="32"/>
          <w:szCs w:val="32"/>
          <w:rtl/>
          <w:lang w:bidi="ar-MA"/>
        </w:rPr>
        <w:t xml:space="preserve"> </w:t>
      </w:r>
      <w:r w:rsidR="003B75EB" w:rsidRPr="004814A5">
        <w:rPr>
          <w:rFonts w:ascii="Traditional Arabic" w:eastAsia="Calibri" w:hAnsi="Traditional Arabic" w:cs="Traditional Arabic"/>
          <w:sz w:val="32"/>
          <w:szCs w:val="32"/>
          <w:rtl/>
          <w:lang w:bidi="ar-MA"/>
        </w:rPr>
        <w:t>التي وضعت وأنجزت لشرح هذا العلم وتوض</w:t>
      </w:r>
      <w:r w:rsidR="00401A48" w:rsidRPr="004814A5">
        <w:rPr>
          <w:rFonts w:ascii="Traditional Arabic" w:eastAsia="Calibri" w:hAnsi="Traditional Arabic" w:cs="Traditional Arabic"/>
          <w:sz w:val="32"/>
          <w:szCs w:val="32"/>
          <w:rtl/>
          <w:lang w:bidi="ar-MA"/>
        </w:rPr>
        <w:t>يحه غلب عليها طاب</w:t>
      </w:r>
      <w:r w:rsidR="00A26748" w:rsidRPr="004814A5">
        <w:rPr>
          <w:rFonts w:ascii="Traditional Arabic" w:eastAsia="Calibri" w:hAnsi="Traditional Arabic" w:cs="Traditional Arabic"/>
          <w:sz w:val="32"/>
          <w:szCs w:val="32"/>
          <w:rtl/>
          <w:lang w:bidi="ar-MA"/>
        </w:rPr>
        <w:t xml:space="preserve">ع التعقيد، وظل بحثها غارقا </w:t>
      </w:r>
      <w:r w:rsidR="003B75EB" w:rsidRPr="004814A5">
        <w:rPr>
          <w:rFonts w:ascii="Traditional Arabic" w:eastAsia="Calibri" w:hAnsi="Traditional Arabic" w:cs="Traditional Arabic"/>
          <w:sz w:val="32"/>
          <w:szCs w:val="32"/>
          <w:rtl/>
          <w:lang w:bidi="ar-MA"/>
        </w:rPr>
        <w:t xml:space="preserve">في الاصطلاحات والمفاهيم، وجاءت الشواهد والأمثلة الموظفة في الشرح والتمارين التثبيتية قديمة </w:t>
      </w:r>
      <w:r w:rsidR="00401A48" w:rsidRPr="004814A5">
        <w:rPr>
          <w:rFonts w:ascii="Traditional Arabic" w:eastAsia="Calibri" w:hAnsi="Traditional Arabic" w:cs="Traditional Arabic"/>
          <w:sz w:val="32"/>
          <w:szCs w:val="32"/>
          <w:rtl/>
          <w:lang w:bidi="ar-MA"/>
        </w:rPr>
        <w:t>و</w:t>
      </w:r>
      <w:r w:rsidR="003B75EB" w:rsidRPr="004814A5">
        <w:rPr>
          <w:rFonts w:ascii="Traditional Arabic" w:eastAsia="Calibri" w:hAnsi="Traditional Arabic" w:cs="Traditional Arabic"/>
          <w:sz w:val="32"/>
          <w:szCs w:val="32"/>
          <w:rtl/>
          <w:lang w:bidi="ar-MA"/>
        </w:rPr>
        <w:t>جامدة، مما زاد من صعوبة تعلم المادة.</w:t>
      </w:r>
      <w:r w:rsidR="003B75EB" w:rsidRPr="004814A5">
        <w:rPr>
          <w:rFonts w:ascii="Traditional Arabic" w:hAnsi="Traditional Arabic" w:cs="Traditional Arabic"/>
          <w:sz w:val="40"/>
          <w:szCs w:val="40"/>
          <w:vertAlign w:val="superscript"/>
          <w:rtl/>
        </w:rPr>
        <w:t>(</w:t>
      </w:r>
      <w:r w:rsidR="003B75EB" w:rsidRPr="004814A5">
        <w:rPr>
          <w:rFonts w:ascii="Traditional Arabic" w:hAnsi="Traditional Arabic" w:cs="Traditional Arabic"/>
          <w:sz w:val="40"/>
          <w:szCs w:val="40"/>
          <w:vertAlign w:val="superscript"/>
          <w:rtl/>
        </w:rPr>
        <w:footnoteReference w:id="51"/>
      </w:r>
      <w:r w:rsidR="003B75EB" w:rsidRPr="004814A5">
        <w:rPr>
          <w:rFonts w:ascii="Traditional Arabic" w:hAnsi="Traditional Arabic" w:cs="Traditional Arabic"/>
          <w:sz w:val="40"/>
          <w:szCs w:val="40"/>
          <w:vertAlign w:val="superscript"/>
          <w:rtl/>
        </w:rPr>
        <w:t>)</w:t>
      </w:r>
    </w:p>
    <w:p w:rsidR="00FA4281" w:rsidRPr="004814A5" w:rsidRDefault="008F7F78" w:rsidP="00FB55B6">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A4281" w:rsidRPr="004814A5">
        <w:rPr>
          <w:rFonts w:ascii="Traditional Arabic" w:eastAsia="Calibri" w:hAnsi="Traditional Arabic" w:cs="Traditional Arabic"/>
          <w:sz w:val="32"/>
          <w:szCs w:val="32"/>
          <w:rtl/>
          <w:lang w:bidi="ar-MA"/>
        </w:rPr>
        <w:t>ومن الأسباب ال</w:t>
      </w:r>
      <w:r w:rsidR="00401A48" w:rsidRPr="004814A5">
        <w:rPr>
          <w:rFonts w:ascii="Traditional Arabic" w:eastAsia="Calibri" w:hAnsi="Traditional Arabic" w:cs="Traditional Arabic"/>
          <w:sz w:val="32"/>
          <w:szCs w:val="32"/>
          <w:rtl/>
          <w:lang w:bidi="ar-MA"/>
        </w:rPr>
        <w:t xml:space="preserve">متعلقة بالمجتمع </w:t>
      </w:r>
      <w:r w:rsidR="00DB41D0" w:rsidRPr="004814A5">
        <w:rPr>
          <w:rFonts w:ascii="Traditional Arabic" w:eastAsia="Calibri" w:hAnsi="Traditional Arabic" w:cs="Traditional Arabic"/>
          <w:sz w:val="32"/>
          <w:szCs w:val="32"/>
          <w:rtl/>
          <w:lang w:bidi="ar-MA"/>
        </w:rPr>
        <w:t xml:space="preserve">ــــ </w:t>
      </w:r>
      <w:r w:rsidR="00401A48" w:rsidRPr="004814A5">
        <w:rPr>
          <w:rFonts w:ascii="Traditional Arabic" w:eastAsia="Calibri" w:hAnsi="Traditional Arabic" w:cs="Traditional Arabic"/>
          <w:sz w:val="32"/>
          <w:szCs w:val="32"/>
          <w:rtl/>
          <w:lang w:bidi="ar-MA"/>
        </w:rPr>
        <w:t>وإن كانت لها صلة</w:t>
      </w:r>
      <w:r w:rsidR="00FA4281" w:rsidRPr="004814A5">
        <w:rPr>
          <w:rFonts w:ascii="Traditional Arabic" w:eastAsia="Calibri" w:hAnsi="Traditional Arabic" w:cs="Traditional Arabic"/>
          <w:sz w:val="32"/>
          <w:szCs w:val="32"/>
          <w:rtl/>
          <w:lang w:bidi="ar-MA"/>
        </w:rPr>
        <w:t xml:space="preserve"> أكبر بالمؤسسات التربوية المسؤولة</w:t>
      </w:r>
      <w:r w:rsidRPr="004814A5">
        <w:rPr>
          <w:rFonts w:ascii="Traditional Arabic" w:eastAsia="Calibri" w:hAnsi="Traditional Arabic" w:cs="Traditional Arabic"/>
          <w:sz w:val="32"/>
          <w:szCs w:val="32"/>
          <w:rtl/>
          <w:lang w:bidi="ar-MA"/>
        </w:rPr>
        <w:t xml:space="preserve"> </w:t>
      </w:r>
      <w:r w:rsidR="00DB41D0" w:rsidRPr="004814A5">
        <w:rPr>
          <w:rFonts w:ascii="Traditional Arabic" w:eastAsia="Calibri" w:hAnsi="Traditional Arabic" w:cs="Traditional Arabic"/>
          <w:sz w:val="32"/>
          <w:szCs w:val="32"/>
          <w:rtl/>
          <w:lang w:bidi="ar-MA"/>
        </w:rPr>
        <w:t>عن وضع مناهج التدريس ــــ</w:t>
      </w:r>
      <w:r w:rsidR="00FA4281" w:rsidRPr="004814A5">
        <w:rPr>
          <w:rFonts w:ascii="Traditional Arabic" w:eastAsia="Calibri" w:hAnsi="Traditional Arabic" w:cs="Traditional Arabic"/>
          <w:sz w:val="32"/>
          <w:szCs w:val="32"/>
          <w:rtl/>
          <w:lang w:bidi="ar-MA"/>
        </w:rPr>
        <w:t xml:space="preserve"> يلاحظ أن تدريس علم العروض بمدارسنا الثانوية ألحق بد</w:t>
      </w:r>
      <w:r w:rsidR="00DB41D0" w:rsidRPr="004814A5">
        <w:rPr>
          <w:rFonts w:ascii="Traditional Arabic" w:eastAsia="Calibri" w:hAnsi="Traditional Arabic" w:cs="Traditional Arabic"/>
          <w:sz w:val="32"/>
          <w:szCs w:val="32"/>
          <w:rtl/>
          <w:lang w:bidi="ar-MA"/>
        </w:rPr>
        <w:t>ر</w:t>
      </w:r>
      <w:r w:rsidR="00FA4281" w:rsidRPr="004814A5">
        <w:rPr>
          <w:rFonts w:ascii="Traditional Arabic" w:eastAsia="Calibri" w:hAnsi="Traditional Arabic" w:cs="Traditional Arabic"/>
          <w:sz w:val="32"/>
          <w:szCs w:val="32"/>
          <w:rtl/>
          <w:lang w:bidi="ar-MA"/>
        </w:rPr>
        <w:t>وس النحو، ولم تجعله مستقلا</w:t>
      </w:r>
      <w:r w:rsidRPr="004814A5">
        <w:rPr>
          <w:rFonts w:ascii="Traditional Arabic" w:eastAsia="Calibri" w:hAnsi="Traditional Arabic" w:cs="Traditional Arabic"/>
          <w:sz w:val="32"/>
          <w:szCs w:val="32"/>
          <w:rtl/>
          <w:lang w:bidi="ar-MA"/>
        </w:rPr>
        <w:t xml:space="preserve"> </w:t>
      </w:r>
      <w:r w:rsidR="00FA4281" w:rsidRPr="004814A5">
        <w:rPr>
          <w:rFonts w:ascii="Traditional Arabic" w:eastAsia="Calibri" w:hAnsi="Traditional Arabic" w:cs="Traditional Arabic"/>
          <w:sz w:val="32"/>
          <w:szCs w:val="32"/>
          <w:rtl/>
          <w:lang w:bidi="ar-MA"/>
        </w:rPr>
        <w:t>أو أن تضيفه إلى النصوص الشعرية أو الدراسات الأدبية،</w:t>
      </w:r>
      <w:r w:rsidR="00475675" w:rsidRPr="004814A5">
        <w:rPr>
          <w:rFonts w:ascii="Traditional Arabic" w:eastAsia="Calibri" w:hAnsi="Traditional Arabic" w:cs="Traditional Arabic"/>
          <w:sz w:val="32"/>
          <w:szCs w:val="32"/>
          <w:rtl/>
          <w:lang w:bidi="ar-MA"/>
        </w:rPr>
        <w:t xml:space="preserve"> وبالتالي فإن ضم العروض إلى مجال علوم اللغة، خصوصا </w:t>
      </w:r>
      <w:r w:rsidR="00401A48" w:rsidRPr="004814A5">
        <w:rPr>
          <w:rFonts w:ascii="Traditional Arabic" w:eastAsia="Calibri" w:hAnsi="Traditional Arabic" w:cs="Traditional Arabic"/>
          <w:sz w:val="32"/>
          <w:szCs w:val="32"/>
          <w:rtl/>
          <w:lang w:bidi="ar-MA"/>
        </w:rPr>
        <w:t>ال</w:t>
      </w:r>
      <w:r w:rsidR="00475675" w:rsidRPr="004814A5">
        <w:rPr>
          <w:rFonts w:ascii="Traditional Arabic" w:eastAsia="Calibri" w:hAnsi="Traditional Arabic" w:cs="Traditional Arabic"/>
          <w:sz w:val="32"/>
          <w:szCs w:val="32"/>
          <w:rtl/>
          <w:lang w:bidi="ar-MA"/>
        </w:rPr>
        <w:t xml:space="preserve">نحو منه أباح إمكانية تدريسه بالطرق التي يدرس بها النحو، في إغفال تام للفوارق الكبيرة واختلاف الخصوصيات المميزة لكل منها، فغالبا ما يتم تدريس قواعد النحو بمدراسنا بشكل جاف يغلب عليه التلقين، ولا يتم بناء التعلمات انطلاقا من أسئلة توجيهية أو </w:t>
      </w:r>
      <w:r w:rsidR="004C0246" w:rsidRPr="004814A5">
        <w:rPr>
          <w:rFonts w:ascii="Traditional Arabic" w:eastAsia="Calibri" w:hAnsi="Traditional Arabic" w:cs="Traditional Arabic"/>
          <w:sz w:val="32"/>
          <w:szCs w:val="32"/>
          <w:rtl/>
          <w:lang w:bidi="ar-MA"/>
        </w:rPr>
        <w:t>ا</w:t>
      </w:r>
      <w:r w:rsidR="00475675" w:rsidRPr="004814A5">
        <w:rPr>
          <w:rFonts w:ascii="Traditional Arabic" w:eastAsia="Calibri" w:hAnsi="Traditional Arabic" w:cs="Traditional Arabic"/>
          <w:sz w:val="32"/>
          <w:szCs w:val="32"/>
          <w:rtl/>
          <w:lang w:bidi="ar-MA"/>
        </w:rPr>
        <w:t>س</w:t>
      </w:r>
      <w:r w:rsidR="004C0246" w:rsidRPr="004814A5">
        <w:rPr>
          <w:rFonts w:ascii="Traditional Arabic" w:eastAsia="Calibri" w:hAnsi="Traditional Arabic" w:cs="Traditional Arabic"/>
          <w:sz w:val="32"/>
          <w:szCs w:val="32"/>
          <w:rtl/>
          <w:lang w:bidi="ar-MA"/>
        </w:rPr>
        <w:t>تكشافية تقود التلاميذ للوصول</w:t>
      </w:r>
      <w:r w:rsidRPr="004814A5">
        <w:rPr>
          <w:rFonts w:ascii="Traditional Arabic" w:eastAsia="Calibri" w:hAnsi="Traditional Arabic" w:cs="Traditional Arabic"/>
          <w:sz w:val="32"/>
          <w:szCs w:val="32"/>
          <w:rtl/>
          <w:lang w:bidi="ar-MA"/>
        </w:rPr>
        <w:t xml:space="preserve"> </w:t>
      </w:r>
      <w:r w:rsidR="00475675" w:rsidRPr="004814A5">
        <w:rPr>
          <w:rFonts w:ascii="Traditional Arabic" w:eastAsia="Calibri" w:hAnsi="Traditional Arabic" w:cs="Traditional Arabic"/>
          <w:sz w:val="32"/>
          <w:szCs w:val="32"/>
          <w:rtl/>
          <w:lang w:bidi="ar-MA"/>
        </w:rPr>
        <w:t>إلى استنباط القواعد</w:t>
      </w:r>
      <w:r w:rsidR="004C0246" w:rsidRPr="004814A5">
        <w:rPr>
          <w:rFonts w:ascii="Traditional Arabic" w:eastAsia="Calibri" w:hAnsi="Traditional Arabic" w:cs="Traditional Arabic"/>
          <w:sz w:val="32"/>
          <w:szCs w:val="32"/>
          <w:rtl/>
          <w:lang w:bidi="ar-MA"/>
        </w:rPr>
        <w:t xml:space="preserve"> المرتبطة بالدرس،</w:t>
      </w:r>
      <w:r w:rsidR="00475675" w:rsidRPr="004814A5">
        <w:rPr>
          <w:rFonts w:ascii="Traditional Arabic" w:eastAsia="Calibri" w:hAnsi="Traditional Arabic" w:cs="Traditional Arabic"/>
          <w:sz w:val="32"/>
          <w:szCs w:val="32"/>
          <w:rtl/>
          <w:lang w:bidi="ar-MA"/>
        </w:rPr>
        <w:t xml:space="preserve"> وبالتالي نفوت عليهم إمكانية بنائهم لتعلماتهم ب</w:t>
      </w:r>
      <w:r w:rsidR="00921AAA" w:rsidRPr="004814A5">
        <w:rPr>
          <w:rFonts w:ascii="Traditional Arabic" w:eastAsia="Calibri" w:hAnsi="Traditional Arabic" w:cs="Traditional Arabic"/>
          <w:sz w:val="32"/>
          <w:szCs w:val="32"/>
          <w:rtl/>
          <w:lang w:bidi="ar-MA"/>
        </w:rPr>
        <w:t>أ</w:t>
      </w:r>
      <w:r w:rsidR="00401A48" w:rsidRPr="004814A5">
        <w:rPr>
          <w:rFonts w:ascii="Traditional Arabic" w:eastAsia="Calibri" w:hAnsi="Traditional Arabic" w:cs="Traditional Arabic"/>
          <w:sz w:val="32"/>
          <w:szCs w:val="32"/>
          <w:rtl/>
          <w:lang w:bidi="ar-MA"/>
        </w:rPr>
        <w:t>نفسهم، في</w:t>
      </w:r>
      <w:r w:rsidR="00DB41D0" w:rsidRPr="004814A5">
        <w:rPr>
          <w:rFonts w:ascii="Traditional Arabic" w:eastAsia="Calibri" w:hAnsi="Traditional Arabic" w:cs="Traditional Arabic"/>
          <w:sz w:val="32"/>
          <w:szCs w:val="32"/>
          <w:rtl/>
          <w:lang w:bidi="ar-MA"/>
        </w:rPr>
        <w:t xml:space="preserve"> غياب</w:t>
      </w:r>
      <w:r w:rsidR="00401A48" w:rsidRPr="004814A5">
        <w:rPr>
          <w:rFonts w:ascii="Traditional Arabic" w:eastAsia="Calibri" w:hAnsi="Traditional Arabic" w:cs="Traditional Arabic"/>
          <w:sz w:val="32"/>
          <w:szCs w:val="32"/>
          <w:rtl/>
          <w:lang w:bidi="ar-MA"/>
        </w:rPr>
        <w:t xml:space="preserve"> تام للوعي ب</w:t>
      </w:r>
      <w:r w:rsidR="00DB41D0" w:rsidRPr="004814A5">
        <w:rPr>
          <w:rFonts w:ascii="Traditional Arabic" w:eastAsia="Calibri" w:hAnsi="Traditional Arabic" w:cs="Traditional Arabic"/>
          <w:sz w:val="32"/>
          <w:szCs w:val="32"/>
          <w:rtl/>
          <w:lang w:bidi="ar-MA"/>
        </w:rPr>
        <w:t>ال</w:t>
      </w:r>
      <w:r w:rsidR="00475675" w:rsidRPr="004814A5">
        <w:rPr>
          <w:rFonts w:ascii="Traditional Arabic" w:eastAsia="Calibri" w:hAnsi="Traditional Arabic" w:cs="Traditional Arabic"/>
          <w:sz w:val="32"/>
          <w:szCs w:val="32"/>
          <w:rtl/>
          <w:lang w:bidi="ar-MA"/>
        </w:rPr>
        <w:t>أثر</w:t>
      </w:r>
      <w:r w:rsidR="00FB55B6" w:rsidRPr="004814A5">
        <w:rPr>
          <w:rFonts w:ascii="Traditional Arabic" w:eastAsia="Calibri" w:hAnsi="Traditional Arabic" w:cs="Traditional Arabic"/>
          <w:sz w:val="32"/>
          <w:szCs w:val="32"/>
          <w:rtl/>
          <w:lang w:bidi="ar-MA"/>
        </w:rPr>
        <w:t xml:space="preserve"> السلبي</w:t>
      </w:r>
      <w:r w:rsidR="00475675" w:rsidRPr="004814A5">
        <w:rPr>
          <w:rFonts w:ascii="Traditional Arabic" w:eastAsia="Calibri" w:hAnsi="Traditional Arabic" w:cs="Traditional Arabic"/>
          <w:sz w:val="32"/>
          <w:szCs w:val="32"/>
          <w:rtl/>
          <w:lang w:bidi="ar-MA"/>
        </w:rPr>
        <w:t xml:space="preserve"> </w:t>
      </w:r>
      <w:r w:rsidR="00401A48" w:rsidRPr="004814A5">
        <w:rPr>
          <w:rFonts w:ascii="Traditional Arabic" w:eastAsia="Calibri" w:hAnsi="Traditional Arabic" w:cs="Traditional Arabic"/>
          <w:sz w:val="32"/>
          <w:szCs w:val="32"/>
          <w:rtl/>
          <w:lang w:bidi="ar-MA"/>
        </w:rPr>
        <w:t>ال</w:t>
      </w:r>
      <w:r w:rsidR="00475675" w:rsidRPr="004814A5">
        <w:rPr>
          <w:rFonts w:ascii="Traditional Arabic" w:eastAsia="Calibri" w:hAnsi="Traditional Arabic" w:cs="Traditional Arabic"/>
          <w:sz w:val="32"/>
          <w:szCs w:val="32"/>
          <w:rtl/>
          <w:lang w:bidi="ar-MA"/>
        </w:rPr>
        <w:t>بليغ</w:t>
      </w:r>
      <w:r w:rsidR="00DB41D0" w:rsidRPr="004814A5">
        <w:rPr>
          <w:rFonts w:ascii="Traditional Arabic" w:eastAsia="Calibri" w:hAnsi="Traditional Arabic" w:cs="Traditional Arabic"/>
          <w:sz w:val="32"/>
          <w:szCs w:val="32"/>
          <w:rtl/>
          <w:lang w:bidi="ar-MA"/>
        </w:rPr>
        <w:t xml:space="preserve"> لهذه الطريقة</w:t>
      </w:r>
      <w:r w:rsidR="00FB55B6" w:rsidRPr="004814A5">
        <w:rPr>
          <w:rFonts w:ascii="Traditional Arabic" w:eastAsia="Calibri" w:hAnsi="Traditional Arabic" w:cs="Traditional Arabic"/>
          <w:sz w:val="32"/>
          <w:szCs w:val="32"/>
          <w:rtl/>
          <w:lang w:bidi="ar-MA"/>
        </w:rPr>
        <w:t>.</w:t>
      </w:r>
    </w:p>
    <w:p w:rsidR="00475675" w:rsidRPr="004814A5" w:rsidRDefault="008F7F78" w:rsidP="00FC7C1B">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921AAA" w:rsidRPr="004814A5">
        <w:rPr>
          <w:rFonts w:ascii="Traditional Arabic" w:eastAsia="Calibri" w:hAnsi="Traditional Arabic" w:cs="Traditional Arabic"/>
          <w:sz w:val="32"/>
          <w:szCs w:val="32"/>
          <w:rtl/>
          <w:lang w:bidi="ar-MA"/>
        </w:rPr>
        <w:t>ومنه فطريقة تدريس النحو التقليدية لا تتناسب مع خصوصية علم العروض، وإن كانت الطريقة الثانية التي جاءت في إطار التدريس بالكفايات يمكن الاستفادة من بعض إيجابياتها، إلى جانب الحرص</w:t>
      </w:r>
      <w:r w:rsidRPr="004814A5">
        <w:rPr>
          <w:rFonts w:ascii="Traditional Arabic" w:eastAsia="Calibri" w:hAnsi="Traditional Arabic" w:cs="Traditional Arabic"/>
          <w:sz w:val="32"/>
          <w:szCs w:val="32"/>
          <w:rtl/>
          <w:lang w:bidi="ar-MA"/>
        </w:rPr>
        <w:t xml:space="preserve"> </w:t>
      </w:r>
      <w:r w:rsidR="00921AAA" w:rsidRPr="004814A5">
        <w:rPr>
          <w:rFonts w:ascii="Traditional Arabic" w:eastAsia="Calibri" w:hAnsi="Traditional Arabic" w:cs="Traditional Arabic"/>
          <w:sz w:val="32"/>
          <w:szCs w:val="32"/>
          <w:rtl/>
          <w:lang w:bidi="ar-MA"/>
        </w:rPr>
        <w:t xml:space="preserve">على مراعاة طبيعة </w:t>
      </w:r>
      <w:r w:rsidR="00DB41D0" w:rsidRPr="004814A5">
        <w:rPr>
          <w:rFonts w:ascii="Traditional Arabic" w:eastAsia="Calibri" w:hAnsi="Traditional Arabic" w:cs="Traditional Arabic"/>
          <w:sz w:val="32"/>
          <w:szCs w:val="32"/>
          <w:rtl/>
          <w:lang w:bidi="ar-MA"/>
        </w:rPr>
        <w:t>ال</w:t>
      </w:r>
      <w:r w:rsidR="00921AAA" w:rsidRPr="004814A5">
        <w:rPr>
          <w:rFonts w:ascii="Traditional Arabic" w:eastAsia="Calibri" w:hAnsi="Traditional Arabic" w:cs="Traditional Arabic"/>
          <w:sz w:val="32"/>
          <w:szCs w:val="32"/>
          <w:rtl/>
          <w:lang w:bidi="ar-MA"/>
        </w:rPr>
        <w:t>مادة العروضية التي تدخل في خانة الفنون.</w:t>
      </w:r>
    </w:p>
    <w:p w:rsidR="00CA39C1" w:rsidRPr="004814A5" w:rsidRDefault="008F7F78" w:rsidP="005145A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951A5" w:rsidRPr="004814A5">
        <w:rPr>
          <w:rFonts w:ascii="Traditional Arabic" w:eastAsia="Calibri" w:hAnsi="Traditional Arabic" w:cs="Traditional Arabic"/>
          <w:sz w:val="32"/>
          <w:szCs w:val="32"/>
          <w:rtl/>
          <w:lang w:bidi="ar-MA"/>
        </w:rPr>
        <w:t xml:space="preserve">ولا ننسى أيضا أن هذه </w:t>
      </w:r>
      <w:r w:rsidR="004C0246" w:rsidRPr="004814A5">
        <w:rPr>
          <w:rFonts w:ascii="Traditional Arabic" w:eastAsia="Calibri" w:hAnsi="Traditional Arabic" w:cs="Traditional Arabic"/>
          <w:sz w:val="32"/>
          <w:szCs w:val="32"/>
          <w:rtl/>
          <w:lang w:bidi="ar-MA"/>
        </w:rPr>
        <w:t>العوامل السابقة</w:t>
      </w:r>
      <w:r w:rsidRPr="004814A5">
        <w:rPr>
          <w:rFonts w:ascii="Traditional Arabic" w:eastAsia="Calibri" w:hAnsi="Traditional Arabic" w:cs="Traditional Arabic"/>
          <w:sz w:val="32"/>
          <w:szCs w:val="32"/>
          <w:rtl/>
          <w:lang w:bidi="ar-MA"/>
        </w:rPr>
        <w:t xml:space="preserve"> </w:t>
      </w:r>
      <w:r w:rsidR="00DB41D0" w:rsidRPr="004814A5">
        <w:rPr>
          <w:rFonts w:ascii="Traditional Arabic" w:eastAsia="Calibri" w:hAnsi="Traditional Arabic" w:cs="Traditional Arabic"/>
          <w:sz w:val="32"/>
          <w:szCs w:val="32"/>
          <w:rtl/>
          <w:lang w:bidi="ar-MA"/>
        </w:rPr>
        <w:t>يمكن أن تتض</w:t>
      </w:r>
      <w:r w:rsidR="00C951A5" w:rsidRPr="004814A5">
        <w:rPr>
          <w:rFonts w:ascii="Traditional Arabic" w:eastAsia="Calibri" w:hAnsi="Traditional Arabic" w:cs="Traditional Arabic"/>
          <w:sz w:val="32"/>
          <w:szCs w:val="32"/>
          <w:rtl/>
          <w:lang w:bidi="ar-MA"/>
        </w:rPr>
        <w:t>افر</w:t>
      </w:r>
      <w:r w:rsidR="00DB41D0" w:rsidRPr="004814A5">
        <w:rPr>
          <w:rFonts w:ascii="Traditional Arabic" w:eastAsia="Calibri" w:hAnsi="Traditional Arabic" w:cs="Traditional Arabic"/>
          <w:sz w:val="32"/>
          <w:szCs w:val="32"/>
          <w:rtl/>
          <w:lang w:bidi="ar-MA"/>
        </w:rPr>
        <w:t xml:space="preserve"> مجتمعة لتؤدي إلى هذه النتائج </w:t>
      </w:r>
      <w:r w:rsidR="00C951A5" w:rsidRPr="004814A5">
        <w:rPr>
          <w:rFonts w:ascii="Traditional Arabic" w:eastAsia="Calibri" w:hAnsi="Traditional Arabic" w:cs="Traditional Arabic"/>
          <w:sz w:val="32"/>
          <w:szCs w:val="32"/>
          <w:rtl/>
          <w:lang w:bidi="ar-MA"/>
        </w:rPr>
        <w:t xml:space="preserve">غير </w:t>
      </w:r>
      <w:r w:rsidR="00401A48" w:rsidRPr="004814A5">
        <w:rPr>
          <w:rFonts w:ascii="Traditional Arabic" w:eastAsia="Calibri" w:hAnsi="Traditional Arabic" w:cs="Traditional Arabic"/>
          <w:sz w:val="32"/>
          <w:szCs w:val="32"/>
          <w:rtl/>
          <w:lang w:bidi="ar-MA"/>
        </w:rPr>
        <w:t>ال</w:t>
      </w:r>
      <w:r w:rsidR="00C951A5" w:rsidRPr="004814A5">
        <w:rPr>
          <w:rFonts w:ascii="Traditional Arabic" w:eastAsia="Calibri" w:hAnsi="Traditional Arabic" w:cs="Traditional Arabic"/>
          <w:sz w:val="32"/>
          <w:szCs w:val="32"/>
          <w:rtl/>
          <w:lang w:bidi="ar-MA"/>
        </w:rPr>
        <w:t>مرضية، فقد يكون الخلل في المكونات ال</w:t>
      </w:r>
      <w:r w:rsidR="00401A48" w:rsidRPr="004814A5">
        <w:rPr>
          <w:rFonts w:ascii="Traditional Arabic" w:eastAsia="Calibri" w:hAnsi="Traditional Arabic" w:cs="Traditional Arabic"/>
          <w:sz w:val="32"/>
          <w:szCs w:val="32"/>
          <w:rtl/>
          <w:lang w:bidi="ar-MA"/>
        </w:rPr>
        <w:t>ثلاث</w:t>
      </w:r>
      <w:r w:rsidR="00FB55B6" w:rsidRPr="004814A5">
        <w:rPr>
          <w:rFonts w:ascii="Traditional Arabic" w:eastAsia="Calibri" w:hAnsi="Traditional Arabic" w:cs="Traditional Arabic"/>
          <w:sz w:val="32"/>
          <w:szCs w:val="32"/>
          <w:rtl/>
          <w:lang w:bidi="ar-MA"/>
        </w:rPr>
        <w:t>ة</w:t>
      </w:r>
      <w:r w:rsidR="00401A48" w:rsidRPr="004814A5">
        <w:rPr>
          <w:rFonts w:ascii="Traditional Arabic" w:eastAsia="Calibri" w:hAnsi="Traditional Arabic" w:cs="Traditional Arabic"/>
          <w:sz w:val="32"/>
          <w:szCs w:val="32"/>
          <w:rtl/>
          <w:lang w:bidi="ar-MA"/>
        </w:rPr>
        <w:t xml:space="preserve"> للعملية التعليمية التعلمية.</w:t>
      </w:r>
      <w:r w:rsidR="004C0246" w:rsidRPr="004814A5">
        <w:rPr>
          <w:rFonts w:ascii="Traditional Arabic" w:eastAsia="Calibri" w:hAnsi="Traditional Arabic" w:cs="Traditional Arabic"/>
          <w:sz w:val="32"/>
          <w:szCs w:val="32"/>
          <w:rtl/>
          <w:lang w:bidi="ar-MA"/>
        </w:rPr>
        <w:t xml:space="preserve"> </w:t>
      </w:r>
      <w:r w:rsidR="00FB55B6" w:rsidRPr="004814A5">
        <w:rPr>
          <w:rFonts w:ascii="Traditional Arabic" w:eastAsia="Calibri" w:hAnsi="Traditional Arabic" w:cs="Traditional Arabic"/>
          <w:sz w:val="32"/>
          <w:szCs w:val="32"/>
          <w:rtl/>
          <w:lang w:bidi="ar-MA"/>
        </w:rPr>
        <w:t>و</w:t>
      </w:r>
      <w:r w:rsidR="004C0246" w:rsidRPr="004814A5">
        <w:rPr>
          <w:rFonts w:ascii="Traditional Arabic" w:eastAsia="Calibri" w:hAnsi="Traditional Arabic" w:cs="Traditional Arabic"/>
          <w:sz w:val="32"/>
          <w:szCs w:val="32"/>
          <w:rtl/>
          <w:lang w:bidi="ar-MA"/>
        </w:rPr>
        <w:t>قد يكون الخلل</w:t>
      </w:r>
      <w:r w:rsidR="008639B0" w:rsidRPr="004814A5">
        <w:rPr>
          <w:rFonts w:ascii="Traditional Arabic" w:eastAsia="Calibri" w:hAnsi="Traditional Arabic" w:cs="Traditional Arabic"/>
          <w:sz w:val="32"/>
          <w:szCs w:val="32"/>
          <w:rtl/>
          <w:lang w:bidi="ar-MA"/>
        </w:rPr>
        <w:t xml:space="preserve"> </w:t>
      </w:r>
      <w:r w:rsidR="00941FB6" w:rsidRPr="004814A5">
        <w:rPr>
          <w:rFonts w:ascii="Traditional Arabic" w:eastAsia="Calibri" w:hAnsi="Traditional Arabic" w:cs="Traditional Arabic"/>
          <w:sz w:val="32"/>
          <w:szCs w:val="32"/>
          <w:rtl/>
          <w:lang w:bidi="ar-MA"/>
        </w:rPr>
        <w:t>في المادة</w:t>
      </w:r>
      <w:r w:rsidR="004C0246" w:rsidRPr="004814A5">
        <w:rPr>
          <w:rFonts w:ascii="Traditional Arabic" w:eastAsia="Calibri" w:hAnsi="Traditional Arabic" w:cs="Traditional Arabic"/>
          <w:sz w:val="32"/>
          <w:szCs w:val="32"/>
          <w:rtl/>
          <w:lang w:bidi="ar-MA"/>
        </w:rPr>
        <w:t>؛</w:t>
      </w:r>
      <w:r w:rsidR="00941FB6" w:rsidRPr="004814A5">
        <w:rPr>
          <w:rFonts w:ascii="Traditional Arabic" w:eastAsia="Calibri" w:hAnsi="Traditional Arabic" w:cs="Traditional Arabic"/>
          <w:sz w:val="32"/>
          <w:szCs w:val="32"/>
          <w:rtl/>
          <w:lang w:bidi="ar-MA"/>
        </w:rPr>
        <w:t xml:space="preserve"> وذلك</w:t>
      </w:r>
      <w:r w:rsidRPr="004814A5">
        <w:rPr>
          <w:rFonts w:ascii="Traditional Arabic" w:eastAsia="Calibri" w:hAnsi="Traditional Arabic" w:cs="Traditional Arabic"/>
          <w:sz w:val="32"/>
          <w:szCs w:val="32"/>
          <w:rtl/>
          <w:lang w:bidi="ar-MA"/>
        </w:rPr>
        <w:t xml:space="preserve"> </w:t>
      </w:r>
      <w:r w:rsidR="00941FB6" w:rsidRPr="004814A5">
        <w:rPr>
          <w:rFonts w:ascii="Traditional Arabic" w:eastAsia="Calibri" w:hAnsi="Traditional Arabic" w:cs="Traditional Arabic"/>
          <w:sz w:val="32"/>
          <w:szCs w:val="32"/>
          <w:rtl/>
          <w:lang w:bidi="ar-MA"/>
        </w:rPr>
        <w:t xml:space="preserve">من حيث ضخامة المحتوى وكثرة المصطلحات وتعقيدها، كما </w:t>
      </w:r>
      <w:r w:rsidR="00FB55B6" w:rsidRPr="004814A5">
        <w:rPr>
          <w:rFonts w:ascii="Traditional Arabic" w:eastAsia="Calibri" w:hAnsi="Traditional Arabic" w:cs="Traditional Arabic"/>
          <w:sz w:val="32"/>
          <w:szCs w:val="32"/>
          <w:rtl/>
          <w:lang w:bidi="ar-MA"/>
        </w:rPr>
        <w:t>قد يرتبط الخلل ب</w:t>
      </w:r>
      <w:r w:rsidR="00941FB6" w:rsidRPr="004814A5">
        <w:rPr>
          <w:rFonts w:ascii="Traditional Arabic" w:eastAsia="Calibri" w:hAnsi="Traditional Arabic" w:cs="Traditional Arabic"/>
          <w:sz w:val="32"/>
          <w:szCs w:val="32"/>
          <w:rtl/>
          <w:lang w:bidi="ar-MA"/>
        </w:rPr>
        <w:t>المدرس من حيث اع</w:t>
      </w:r>
      <w:r w:rsidR="004C0246" w:rsidRPr="004814A5">
        <w:rPr>
          <w:rFonts w:ascii="Traditional Arabic" w:eastAsia="Calibri" w:hAnsi="Traditional Arabic" w:cs="Traditional Arabic"/>
          <w:sz w:val="32"/>
          <w:szCs w:val="32"/>
          <w:rtl/>
          <w:lang w:bidi="ar-MA"/>
        </w:rPr>
        <w:t>تماده على طرق</w:t>
      </w:r>
      <w:r w:rsidR="00401A48" w:rsidRPr="004814A5">
        <w:rPr>
          <w:rFonts w:ascii="Traditional Arabic" w:eastAsia="Calibri" w:hAnsi="Traditional Arabic" w:cs="Traditional Arabic"/>
          <w:sz w:val="32"/>
          <w:szCs w:val="32"/>
          <w:rtl/>
          <w:lang w:bidi="ar-MA"/>
        </w:rPr>
        <w:t xml:space="preserve"> تدريس</w:t>
      </w:r>
      <w:r w:rsidR="004C0246" w:rsidRPr="004814A5">
        <w:rPr>
          <w:rFonts w:ascii="Traditional Arabic" w:eastAsia="Calibri" w:hAnsi="Traditional Arabic" w:cs="Traditional Arabic"/>
          <w:sz w:val="32"/>
          <w:szCs w:val="32"/>
          <w:rtl/>
          <w:lang w:bidi="ar-MA"/>
        </w:rPr>
        <w:t xml:space="preserve"> أكل الزمن عليها وش</w:t>
      </w:r>
      <w:r w:rsidR="00401A48" w:rsidRPr="004814A5">
        <w:rPr>
          <w:rFonts w:ascii="Traditional Arabic" w:eastAsia="Calibri" w:hAnsi="Traditional Arabic" w:cs="Traditional Arabic"/>
          <w:sz w:val="32"/>
          <w:szCs w:val="32"/>
          <w:rtl/>
          <w:lang w:bidi="ar-MA"/>
        </w:rPr>
        <w:t>رب</w:t>
      </w:r>
      <w:r w:rsidR="004C0246" w:rsidRPr="004814A5">
        <w:rPr>
          <w:rFonts w:ascii="Traditional Arabic" w:eastAsia="Calibri" w:hAnsi="Traditional Arabic" w:cs="Traditional Arabic"/>
          <w:sz w:val="32"/>
          <w:szCs w:val="32"/>
          <w:rtl/>
          <w:lang w:bidi="ar-MA"/>
        </w:rPr>
        <w:t>،</w:t>
      </w:r>
      <w:r w:rsidR="00941FB6" w:rsidRPr="004814A5">
        <w:rPr>
          <w:rFonts w:ascii="Traditional Arabic" w:eastAsia="Calibri" w:hAnsi="Traditional Arabic" w:cs="Traditional Arabic"/>
          <w:sz w:val="32"/>
          <w:szCs w:val="32"/>
          <w:rtl/>
          <w:lang w:bidi="ar-MA"/>
        </w:rPr>
        <w:t xml:space="preserve"> وخصوصا تدريس مادة من قبيل العروض المتميزة بمجموعة</w:t>
      </w:r>
      <w:r w:rsidRPr="004814A5">
        <w:rPr>
          <w:rFonts w:ascii="Traditional Arabic" w:eastAsia="Calibri" w:hAnsi="Traditional Arabic" w:cs="Traditional Arabic"/>
          <w:sz w:val="32"/>
          <w:szCs w:val="32"/>
          <w:rtl/>
          <w:lang w:bidi="ar-MA"/>
        </w:rPr>
        <w:t xml:space="preserve"> </w:t>
      </w:r>
      <w:r w:rsidR="00941FB6" w:rsidRPr="004814A5">
        <w:rPr>
          <w:rFonts w:ascii="Traditional Arabic" w:eastAsia="Calibri" w:hAnsi="Traditional Arabic" w:cs="Traditional Arabic"/>
          <w:sz w:val="32"/>
          <w:szCs w:val="32"/>
          <w:rtl/>
          <w:lang w:bidi="ar-MA"/>
        </w:rPr>
        <w:t>من الخصوصيات، كما يمكن أن يكون الخلل</w:t>
      </w:r>
      <w:r w:rsidRPr="004814A5">
        <w:rPr>
          <w:rFonts w:ascii="Traditional Arabic" w:eastAsia="Calibri" w:hAnsi="Traditional Arabic" w:cs="Traditional Arabic"/>
          <w:sz w:val="32"/>
          <w:szCs w:val="32"/>
          <w:rtl/>
          <w:lang w:bidi="ar-MA"/>
        </w:rPr>
        <w:t xml:space="preserve"> </w:t>
      </w:r>
      <w:r w:rsidR="00941FB6" w:rsidRPr="004814A5">
        <w:rPr>
          <w:rFonts w:ascii="Traditional Arabic" w:eastAsia="Calibri" w:hAnsi="Traditional Arabic" w:cs="Traditional Arabic"/>
          <w:sz w:val="32"/>
          <w:szCs w:val="32"/>
          <w:rtl/>
          <w:lang w:bidi="ar-MA"/>
        </w:rPr>
        <w:t>في المستهدف من هذه العملية وهو المتعلم</w:t>
      </w:r>
      <w:r w:rsidR="00401A48" w:rsidRPr="004814A5">
        <w:rPr>
          <w:rFonts w:ascii="Traditional Arabic" w:eastAsia="Calibri" w:hAnsi="Traditional Arabic" w:cs="Traditional Arabic"/>
          <w:sz w:val="32"/>
          <w:szCs w:val="32"/>
          <w:rtl/>
          <w:lang w:bidi="ar-MA"/>
        </w:rPr>
        <w:t>،</w:t>
      </w:r>
      <w:r w:rsidR="00941FB6" w:rsidRPr="004814A5">
        <w:rPr>
          <w:rFonts w:ascii="Traditional Arabic" w:eastAsia="Calibri" w:hAnsi="Traditional Arabic" w:cs="Traditional Arabic"/>
          <w:sz w:val="32"/>
          <w:szCs w:val="32"/>
          <w:rtl/>
          <w:lang w:bidi="ar-MA"/>
        </w:rPr>
        <w:t xml:space="preserve"> وذلك من خلال لامبالاته</w:t>
      </w:r>
      <w:r w:rsidR="00401A48" w:rsidRPr="004814A5">
        <w:rPr>
          <w:rFonts w:ascii="Traditional Arabic" w:eastAsia="Calibri" w:hAnsi="Traditional Arabic" w:cs="Traditional Arabic"/>
          <w:sz w:val="32"/>
          <w:szCs w:val="32"/>
          <w:rtl/>
          <w:lang w:bidi="ar-MA"/>
        </w:rPr>
        <w:t>،</w:t>
      </w:r>
      <w:r w:rsidR="00941FB6" w:rsidRPr="004814A5">
        <w:rPr>
          <w:rFonts w:ascii="Traditional Arabic" w:eastAsia="Calibri" w:hAnsi="Traditional Arabic" w:cs="Traditional Arabic"/>
          <w:sz w:val="32"/>
          <w:szCs w:val="32"/>
          <w:rtl/>
          <w:lang w:bidi="ar-MA"/>
        </w:rPr>
        <w:t xml:space="preserve"> وعدم اكتراثه بالدروس</w:t>
      </w:r>
      <w:r w:rsidR="00401A48" w:rsidRPr="004814A5">
        <w:rPr>
          <w:rFonts w:ascii="Traditional Arabic" w:eastAsia="Calibri" w:hAnsi="Traditional Arabic" w:cs="Traditional Arabic"/>
          <w:sz w:val="32"/>
          <w:szCs w:val="32"/>
          <w:rtl/>
          <w:lang w:bidi="ar-MA"/>
        </w:rPr>
        <w:t>،</w:t>
      </w:r>
      <w:r w:rsidR="00DD49E3" w:rsidRPr="004814A5">
        <w:rPr>
          <w:rFonts w:ascii="Traditional Arabic" w:eastAsia="Calibri" w:hAnsi="Traditional Arabic" w:cs="Traditional Arabic"/>
          <w:sz w:val="32"/>
          <w:szCs w:val="32"/>
          <w:rtl/>
          <w:lang w:bidi="ar-MA"/>
        </w:rPr>
        <w:t xml:space="preserve"> إلى جانب عدم وع</w:t>
      </w:r>
      <w:r w:rsidR="00401A48" w:rsidRPr="004814A5">
        <w:rPr>
          <w:rFonts w:ascii="Traditional Arabic" w:eastAsia="Calibri" w:hAnsi="Traditional Arabic" w:cs="Traditional Arabic"/>
          <w:sz w:val="32"/>
          <w:szCs w:val="32"/>
          <w:rtl/>
          <w:lang w:bidi="ar-MA"/>
        </w:rPr>
        <w:t>يه بأهمية هذه المادة، وقد</w:t>
      </w:r>
      <w:r w:rsidR="004C0246" w:rsidRPr="004814A5">
        <w:rPr>
          <w:rFonts w:ascii="Traditional Arabic" w:eastAsia="Calibri" w:hAnsi="Traditional Arabic" w:cs="Traditional Arabic"/>
          <w:sz w:val="32"/>
          <w:szCs w:val="32"/>
          <w:rtl/>
          <w:lang w:bidi="ar-MA"/>
        </w:rPr>
        <w:t xml:space="preserve"> يكون </w:t>
      </w:r>
      <w:r w:rsidR="00DD49E3" w:rsidRPr="004814A5">
        <w:rPr>
          <w:rFonts w:ascii="Traditional Arabic" w:eastAsia="Calibri" w:hAnsi="Traditional Arabic" w:cs="Traditional Arabic"/>
          <w:sz w:val="32"/>
          <w:szCs w:val="32"/>
          <w:rtl/>
          <w:lang w:bidi="ar-MA"/>
        </w:rPr>
        <w:t xml:space="preserve">المنهاج </w:t>
      </w:r>
      <w:r w:rsidR="00401A48" w:rsidRPr="004814A5">
        <w:rPr>
          <w:rFonts w:ascii="Traditional Arabic" w:eastAsia="Calibri" w:hAnsi="Traditional Arabic" w:cs="Traditional Arabic"/>
          <w:sz w:val="32"/>
          <w:szCs w:val="32"/>
          <w:rtl/>
          <w:lang w:bidi="ar-MA"/>
        </w:rPr>
        <w:t>مساهما بقسط وفير</w:t>
      </w:r>
      <w:r w:rsidR="00DD49E3" w:rsidRPr="004814A5">
        <w:rPr>
          <w:rFonts w:ascii="Traditional Arabic" w:eastAsia="Calibri" w:hAnsi="Traditional Arabic" w:cs="Traditional Arabic"/>
          <w:sz w:val="32"/>
          <w:szCs w:val="32"/>
          <w:rtl/>
          <w:lang w:bidi="ar-MA"/>
        </w:rPr>
        <w:t xml:space="preserve"> في تكريس هذه الإشكالية باعتباره الموجه العام للسياسة التربوية المعتمدة بخصوص المادة</w:t>
      </w:r>
      <w:r w:rsidR="00401A48" w:rsidRPr="004814A5">
        <w:rPr>
          <w:rFonts w:ascii="Traditional Arabic" w:eastAsia="Calibri" w:hAnsi="Traditional Arabic" w:cs="Traditional Arabic"/>
          <w:sz w:val="32"/>
          <w:szCs w:val="32"/>
          <w:rtl/>
          <w:lang w:bidi="ar-MA"/>
        </w:rPr>
        <w:t>،</w:t>
      </w:r>
      <w:r w:rsidR="00DD49E3" w:rsidRPr="004814A5">
        <w:rPr>
          <w:rFonts w:ascii="Traditional Arabic" w:eastAsia="Calibri" w:hAnsi="Traditional Arabic" w:cs="Traditional Arabic"/>
          <w:sz w:val="32"/>
          <w:szCs w:val="32"/>
          <w:rtl/>
          <w:lang w:bidi="ar-MA"/>
        </w:rPr>
        <w:t xml:space="preserve"> ومواد اللغة العربية عموما، </w:t>
      </w:r>
      <w:r w:rsidR="002125AC" w:rsidRPr="004814A5">
        <w:rPr>
          <w:rFonts w:ascii="Traditional Arabic" w:eastAsia="Calibri" w:hAnsi="Traditional Arabic" w:cs="Traditional Arabic"/>
          <w:sz w:val="32"/>
          <w:szCs w:val="32"/>
          <w:rtl/>
          <w:lang w:bidi="ar-MA"/>
        </w:rPr>
        <w:t>ولأن المنهاج يبقى هو المسؤول المباشر عن وضع البرامج التربوية</w:t>
      </w:r>
      <w:r w:rsidR="004C0246" w:rsidRPr="004814A5">
        <w:rPr>
          <w:rFonts w:ascii="Traditional Arabic" w:eastAsia="Calibri" w:hAnsi="Traditional Arabic" w:cs="Traditional Arabic"/>
          <w:sz w:val="32"/>
          <w:szCs w:val="32"/>
          <w:rtl/>
          <w:lang w:bidi="ar-MA"/>
        </w:rPr>
        <w:t>،</w:t>
      </w:r>
      <w:r w:rsidR="002125AC" w:rsidRPr="004814A5">
        <w:rPr>
          <w:rFonts w:ascii="Traditional Arabic" w:eastAsia="Calibri" w:hAnsi="Traditional Arabic" w:cs="Traditional Arabic"/>
          <w:sz w:val="32"/>
          <w:szCs w:val="32"/>
          <w:rtl/>
          <w:lang w:bidi="ar-MA"/>
        </w:rPr>
        <w:t xml:space="preserve"> وبالتالي تقع</w:t>
      </w:r>
      <w:r w:rsidRPr="004814A5">
        <w:rPr>
          <w:rFonts w:ascii="Traditional Arabic" w:eastAsia="Calibri" w:hAnsi="Traditional Arabic" w:cs="Traditional Arabic"/>
          <w:sz w:val="32"/>
          <w:szCs w:val="32"/>
          <w:rtl/>
          <w:lang w:bidi="ar-MA"/>
        </w:rPr>
        <w:t xml:space="preserve"> </w:t>
      </w:r>
      <w:r w:rsidR="002125AC" w:rsidRPr="004814A5">
        <w:rPr>
          <w:rFonts w:ascii="Traditional Arabic" w:eastAsia="Calibri" w:hAnsi="Traditional Arabic" w:cs="Traditional Arabic"/>
          <w:sz w:val="32"/>
          <w:szCs w:val="32"/>
          <w:rtl/>
          <w:lang w:bidi="ar-MA"/>
        </w:rPr>
        <w:t>على عاتقه مهمة البحث عن طرق فعالة لتدريس المادة و</w:t>
      </w:r>
      <w:r w:rsidR="005145A5" w:rsidRPr="004814A5">
        <w:rPr>
          <w:rFonts w:ascii="Traditional Arabic" w:eastAsia="Calibri" w:hAnsi="Traditional Arabic" w:cs="Traditional Arabic"/>
          <w:sz w:val="32"/>
          <w:szCs w:val="32"/>
          <w:rtl/>
          <w:lang w:bidi="ar-MA"/>
        </w:rPr>
        <w:t>الرتقاء بها من هذه النتائج غير مرضية</w:t>
      </w:r>
      <w:r w:rsidR="00FC7C1B" w:rsidRPr="004814A5">
        <w:rPr>
          <w:rFonts w:ascii="Traditional Arabic" w:eastAsia="Calibri" w:hAnsi="Traditional Arabic" w:cs="Traditional Arabic"/>
          <w:sz w:val="32"/>
          <w:szCs w:val="32"/>
          <w:rtl/>
          <w:lang w:bidi="ar-MA"/>
        </w:rPr>
        <w:t xml:space="preserve"> </w:t>
      </w:r>
      <w:r w:rsidR="002125AC" w:rsidRPr="004814A5">
        <w:rPr>
          <w:rFonts w:ascii="Traditional Arabic" w:eastAsia="Calibri" w:hAnsi="Traditional Arabic" w:cs="Traditional Arabic"/>
          <w:sz w:val="32"/>
          <w:szCs w:val="32"/>
          <w:rtl/>
          <w:lang w:bidi="ar-MA"/>
        </w:rPr>
        <w:t xml:space="preserve">إلى </w:t>
      </w:r>
      <w:r w:rsidR="005145A5" w:rsidRPr="004814A5">
        <w:rPr>
          <w:rFonts w:ascii="Traditional Arabic" w:eastAsia="Calibri" w:hAnsi="Traditional Arabic" w:cs="Traditional Arabic"/>
          <w:sz w:val="32"/>
          <w:szCs w:val="32"/>
          <w:rtl/>
          <w:lang w:bidi="ar-MA"/>
        </w:rPr>
        <w:t>نتائج أحسن.</w:t>
      </w:r>
      <w:r w:rsidR="00941FB6" w:rsidRPr="004814A5">
        <w:rPr>
          <w:rFonts w:ascii="Traditional Arabic" w:eastAsia="Calibri" w:hAnsi="Traditional Arabic" w:cs="Traditional Arabic"/>
          <w:sz w:val="32"/>
          <w:szCs w:val="32"/>
          <w:rtl/>
          <w:lang w:bidi="ar-MA"/>
        </w:rPr>
        <w:t xml:space="preserve"> </w:t>
      </w:r>
    </w:p>
    <w:p w:rsidR="00CA39C1" w:rsidRDefault="008F7F78" w:rsidP="005145A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8A7956" w:rsidRPr="004814A5">
        <w:rPr>
          <w:rFonts w:ascii="Traditional Arabic" w:eastAsia="Calibri" w:hAnsi="Traditional Arabic" w:cs="Traditional Arabic"/>
          <w:sz w:val="32"/>
          <w:szCs w:val="32"/>
          <w:rtl/>
          <w:lang w:bidi="ar-MA"/>
        </w:rPr>
        <w:t>فسبب هذه المشكلة</w:t>
      </w:r>
      <w:r w:rsidR="00DB41D0" w:rsidRPr="004814A5">
        <w:rPr>
          <w:rFonts w:ascii="Traditional Arabic" w:eastAsia="Calibri" w:hAnsi="Traditional Arabic" w:cs="Traditional Arabic"/>
          <w:sz w:val="32"/>
          <w:szCs w:val="32"/>
          <w:rtl/>
          <w:lang w:bidi="ar-MA"/>
        </w:rPr>
        <w:t xml:space="preserve"> إذن</w:t>
      </w:r>
      <w:r w:rsidR="008A7956" w:rsidRPr="004814A5">
        <w:rPr>
          <w:rFonts w:ascii="Traditional Arabic" w:eastAsia="Calibri" w:hAnsi="Traditional Arabic" w:cs="Traditional Arabic"/>
          <w:sz w:val="32"/>
          <w:szCs w:val="32"/>
          <w:rtl/>
          <w:lang w:bidi="ar-MA"/>
        </w:rPr>
        <w:t xml:space="preserve"> لا </w:t>
      </w:r>
      <w:r w:rsidR="00DB41D0" w:rsidRPr="004814A5">
        <w:rPr>
          <w:rFonts w:ascii="Traditional Arabic" w:eastAsia="Calibri" w:hAnsi="Traditional Arabic" w:cs="Traditional Arabic"/>
          <w:sz w:val="32"/>
          <w:szCs w:val="32"/>
          <w:rtl/>
          <w:lang w:bidi="ar-MA"/>
        </w:rPr>
        <w:t>يتعلق</w:t>
      </w:r>
      <w:r w:rsidR="008A7956" w:rsidRPr="004814A5">
        <w:rPr>
          <w:rFonts w:ascii="Traditional Arabic" w:eastAsia="Calibri" w:hAnsi="Traditional Arabic" w:cs="Traditional Arabic"/>
          <w:sz w:val="32"/>
          <w:szCs w:val="32"/>
          <w:rtl/>
          <w:lang w:bidi="ar-MA"/>
        </w:rPr>
        <w:t xml:space="preserve"> </w:t>
      </w:r>
      <w:r w:rsidR="00DB41D0" w:rsidRPr="004814A5">
        <w:rPr>
          <w:rFonts w:ascii="Traditional Arabic" w:eastAsia="Calibri" w:hAnsi="Traditional Arabic" w:cs="Traditional Arabic"/>
          <w:sz w:val="32"/>
          <w:szCs w:val="32"/>
          <w:rtl/>
          <w:lang w:bidi="ar-MA"/>
        </w:rPr>
        <w:t>بجانب واحد، لأنها ت</w:t>
      </w:r>
      <w:r w:rsidR="008A7956" w:rsidRPr="004814A5">
        <w:rPr>
          <w:rFonts w:ascii="Traditional Arabic" w:eastAsia="Calibri" w:hAnsi="Traditional Arabic" w:cs="Traditional Arabic"/>
          <w:sz w:val="32"/>
          <w:szCs w:val="32"/>
          <w:rtl/>
          <w:lang w:bidi="ar-MA"/>
        </w:rPr>
        <w:t>بقى نظرة أحادية تهدف</w:t>
      </w:r>
      <w:r w:rsidR="00FC7C1B" w:rsidRPr="004814A5">
        <w:rPr>
          <w:rFonts w:ascii="Traditional Arabic" w:eastAsia="Calibri" w:hAnsi="Traditional Arabic" w:cs="Traditional Arabic"/>
          <w:sz w:val="32"/>
          <w:szCs w:val="32"/>
          <w:rtl/>
          <w:lang w:bidi="ar-MA"/>
        </w:rPr>
        <w:t xml:space="preserve"> </w:t>
      </w:r>
      <w:r w:rsidR="008A7956" w:rsidRPr="004814A5">
        <w:rPr>
          <w:rFonts w:ascii="Traditional Arabic" w:eastAsia="Calibri" w:hAnsi="Traditional Arabic" w:cs="Traditional Arabic"/>
          <w:sz w:val="32"/>
          <w:szCs w:val="32"/>
          <w:rtl/>
          <w:lang w:bidi="ar-MA"/>
        </w:rPr>
        <w:t>إلى إلقاء اللوم والمسؤولية على جانب واحد دون الآخر</w:t>
      </w:r>
      <w:r w:rsidR="00A30C02" w:rsidRPr="004814A5">
        <w:rPr>
          <w:rFonts w:ascii="Traditional Arabic" w:eastAsia="Calibri" w:hAnsi="Traditional Arabic" w:cs="Traditional Arabic"/>
          <w:sz w:val="32"/>
          <w:szCs w:val="32"/>
          <w:rtl/>
          <w:lang w:bidi="ar-MA"/>
        </w:rPr>
        <w:t xml:space="preserve"> ـــ وهذا ليس الهدف من هذا البحث ـــ</w:t>
      </w:r>
      <w:r w:rsidR="009070F8" w:rsidRPr="004814A5">
        <w:rPr>
          <w:rFonts w:ascii="Traditional Arabic" w:eastAsia="Calibri" w:hAnsi="Traditional Arabic" w:cs="Traditional Arabic"/>
          <w:sz w:val="32"/>
          <w:szCs w:val="32"/>
          <w:rtl/>
          <w:lang w:bidi="ar-MA"/>
        </w:rPr>
        <w:t xml:space="preserve"> ل</w:t>
      </w:r>
      <w:r w:rsidR="008A7956" w:rsidRPr="004814A5">
        <w:rPr>
          <w:rFonts w:ascii="Traditional Arabic" w:eastAsia="Calibri" w:hAnsi="Traditional Arabic" w:cs="Traditional Arabic"/>
          <w:sz w:val="32"/>
          <w:szCs w:val="32"/>
          <w:rtl/>
          <w:lang w:bidi="ar-MA"/>
        </w:rPr>
        <w:t xml:space="preserve">أن هذه العوامل كلها مشتركة تفاعلت وتداخلت </w:t>
      </w:r>
      <w:r w:rsidR="007E58EF" w:rsidRPr="004814A5">
        <w:rPr>
          <w:rFonts w:ascii="Traditional Arabic" w:eastAsia="Calibri" w:hAnsi="Traditional Arabic" w:cs="Traditional Arabic"/>
          <w:sz w:val="32"/>
          <w:szCs w:val="32"/>
          <w:rtl/>
          <w:lang w:bidi="ar-MA"/>
        </w:rPr>
        <w:t>لتخلق</w:t>
      </w:r>
      <w:r w:rsidR="005145A5" w:rsidRPr="004814A5">
        <w:rPr>
          <w:rFonts w:ascii="Traditional Arabic" w:eastAsia="Calibri" w:hAnsi="Traditional Arabic" w:cs="Traditional Arabic"/>
          <w:sz w:val="32"/>
          <w:szCs w:val="32"/>
          <w:rtl/>
          <w:lang w:bidi="ar-MA"/>
        </w:rPr>
        <w:t xml:space="preserve"> </w:t>
      </w:r>
      <w:r w:rsidR="008A7956" w:rsidRPr="004814A5">
        <w:rPr>
          <w:rFonts w:ascii="Traditional Arabic" w:eastAsia="Calibri" w:hAnsi="Traditional Arabic" w:cs="Traditional Arabic"/>
          <w:sz w:val="32"/>
          <w:szCs w:val="32"/>
          <w:rtl/>
          <w:lang w:bidi="ar-MA"/>
        </w:rPr>
        <w:t>هذه الإشكالية المرتبطة بمادة العروض</w:t>
      </w:r>
      <w:r w:rsidR="009070F8" w:rsidRPr="004814A5">
        <w:rPr>
          <w:rFonts w:ascii="Traditional Arabic" w:eastAsia="Calibri" w:hAnsi="Traditional Arabic" w:cs="Traditional Arabic"/>
          <w:sz w:val="32"/>
          <w:szCs w:val="32"/>
          <w:rtl/>
          <w:lang w:bidi="ar-MA"/>
        </w:rPr>
        <w:t>،</w:t>
      </w:r>
      <w:r w:rsidR="008A7956" w:rsidRPr="004814A5">
        <w:rPr>
          <w:rFonts w:ascii="Traditional Arabic" w:eastAsia="Calibri" w:hAnsi="Traditional Arabic" w:cs="Traditional Arabic"/>
          <w:sz w:val="32"/>
          <w:szCs w:val="32"/>
          <w:rtl/>
          <w:lang w:bidi="ar-MA"/>
        </w:rPr>
        <w:t xml:space="preserve"> سواء على مستوى التعليم</w:t>
      </w:r>
      <w:r w:rsidRPr="004814A5">
        <w:rPr>
          <w:rFonts w:ascii="Traditional Arabic" w:eastAsia="Calibri" w:hAnsi="Traditional Arabic" w:cs="Traditional Arabic"/>
          <w:sz w:val="32"/>
          <w:szCs w:val="32"/>
          <w:rtl/>
          <w:lang w:bidi="ar-MA"/>
        </w:rPr>
        <w:t xml:space="preserve"> </w:t>
      </w:r>
      <w:r w:rsidR="008A7956" w:rsidRPr="004814A5">
        <w:rPr>
          <w:rFonts w:ascii="Traditional Arabic" w:eastAsia="Calibri" w:hAnsi="Traditional Arabic" w:cs="Traditional Arabic"/>
          <w:sz w:val="32"/>
          <w:szCs w:val="32"/>
          <w:rtl/>
          <w:lang w:bidi="ar-MA"/>
        </w:rPr>
        <w:t>أو التعلم.</w:t>
      </w:r>
    </w:p>
    <w:p w:rsidR="00803A3F" w:rsidRPr="004814A5" w:rsidRDefault="00803A3F" w:rsidP="00803A3F">
      <w:pPr>
        <w:bidi/>
        <w:spacing w:line="360" w:lineRule="auto"/>
        <w:jc w:val="both"/>
        <w:rPr>
          <w:rFonts w:ascii="Traditional Arabic" w:eastAsia="Calibri" w:hAnsi="Traditional Arabic" w:cs="Traditional Arabic"/>
          <w:sz w:val="32"/>
          <w:szCs w:val="32"/>
          <w:rtl/>
          <w:lang w:bidi="ar-MA"/>
        </w:rPr>
      </w:pPr>
    </w:p>
    <w:p w:rsidR="00CA39C1" w:rsidRPr="00803A3F" w:rsidRDefault="00313889" w:rsidP="00CA39C1">
      <w:pPr>
        <w:bidi/>
        <w:spacing w:after="0" w:line="360" w:lineRule="auto"/>
        <w:jc w:val="both"/>
        <w:rPr>
          <w:rFonts w:ascii="Traditional Arabic" w:eastAsia="Calibri" w:hAnsi="Traditional Arabic" w:cs="Traditional Arabic"/>
          <w:b/>
          <w:bCs/>
          <w:color w:val="C00000"/>
          <w:sz w:val="36"/>
          <w:szCs w:val="36"/>
          <w:rtl/>
          <w:lang w:bidi="ar-MA"/>
        </w:rPr>
      </w:pPr>
      <w:r w:rsidRPr="00803A3F">
        <w:rPr>
          <w:rFonts w:ascii="Traditional Arabic" w:eastAsia="Calibri" w:hAnsi="Traditional Arabic" w:cs="Traditional Arabic"/>
          <w:b/>
          <w:bCs/>
          <w:color w:val="C00000"/>
          <w:sz w:val="36"/>
          <w:szCs w:val="36"/>
          <w:rtl/>
          <w:lang w:bidi="ar-MA"/>
        </w:rPr>
        <w:t>2</w:t>
      </w:r>
      <w:r w:rsidR="000F4286" w:rsidRPr="00803A3F">
        <w:rPr>
          <w:rFonts w:ascii="Traditional Arabic" w:eastAsia="Calibri" w:hAnsi="Traditional Arabic" w:cs="Traditional Arabic"/>
          <w:b/>
          <w:bCs/>
          <w:color w:val="C00000"/>
          <w:sz w:val="36"/>
          <w:szCs w:val="36"/>
          <w:rtl/>
          <w:lang w:bidi="ar-MA"/>
        </w:rPr>
        <w:t>.</w:t>
      </w:r>
      <w:r w:rsidRPr="00803A3F">
        <w:rPr>
          <w:rFonts w:ascii="Traditional Arabic" w:eastAsia="Calibri" w:hAnsi="Traditional Arabic" w:cs="Traditional Arabic"/>
          <w:b/>
          <w:bCs/>
          <w:color w:val="C00000"/>
          <w:sz w:val="36"/>
          <w:szCs w:val="36"/>
          <w:rtl/>
          <w:lang w:bidi="ar-MA"/>
        </w:rPr>
        <w:t xml:space="preserve"> 6.</w:t>
      </w:r>
      <w:r w:rsidR="0026519C" w:rsidRPr="00803A3F">
        <w:rPr>
          <w:rFonts w:ascii="Traditional Arabic" w:eastAsia="Calibri" w:hAnsi="Traditional Arabic" w:cs="Traditional Arabic"/>
          <w:b/>
          <w:bCs/>
          <w:color w:val="C00000"/>
          <w:sz w:val="36"/>
          <w:szCs w:val="36"/>
          <w:rtl/>
          <w:lang w:bidi="ar-MA"/>
        </w:rPr>
        <w:t xml:space="preserve"> </w:t>
      </w:r>
      <w:r w:rsidRPr="00803A3F">
        <w:rPr>
          <w:rFonts w:ascii="Traditional Arabic" w:eastAsia="Calibri" w:hAnsi="Traditional Arabic" w:cs="Traditional Arabic"/>
          <w:b/>
          <w:bCs/>
          <w:color w:val="C00000"/>
          <w:sz w:val="36"/>
          <w:szCs w:val="36"/>
          <w:rtl/>
          <w:lang w:bidi="ar-MA"/>
        </w:rPr>
        <w:t>محاولات تجديد العروض</w:t>
      </w:r>
    </w:p>
    <w:p w:rsidR="001C36FB" w:rsidRPr="004814A5" w:rsidRDefault="008F7F78" w:rsidP="005145A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1C36FB" w:rsidRPr="004814A5">
        <w:rPr>
          <w:rFonts w:ascii="Traditional Arabic" w:eastAsia="Calibri" w:hAnsi="Traditional Arabic" w:cs="Traditional Arabic"/>
          <w:sz w:val="32"/>
          <w:szCs w:val="32"/>
          <w:rtl/>
          <w:lang w:bidi="ar-MA"/>
        </w:rPr>
        <w:t xml:space="preserve">تزامنت محاولات تجديد العروض مع ظهوره كعلم على </w:t>
      </w:r>
      <w:r w:rsidR="00135D05" w:rsidRPr="004814A5">
        <w:rPr>
          <w:rFonts w:ascii="Traditional Arabic" w:eastAsia="Calibri" w:hAnsi="Traditional Arabic" w:cs="Traditional Arabic"/>
          <w:sz w:val="32"/>
          <w:szCs w:val="32"/>
          <w:rtl/>
          <w:lang w:bidi="ar-MA"/>
        </w:rPr>
        <w:t>يد الخليل بن أحمد الفراهيدي</w:t>
      </w:r>
      <w:r w:rsidRPr="004814A5">
        <w:rPr>
          <w:rFonts w:ascii="Traditional Arabic" w:eastAsia="Calibri" w:hAnsi="Traditional Arabic" w:cs="Traditional Arabic"/>
          <w:sz w:val="32"/>
          <w:szCs w:val="32"/>
          <w:rtl/>
          <w:lang w:bidi="ar-MA"/>
        </w:rPr>
        <w:t xml:space="preserve"> </w:t>
      </w:r>
      <w:r w:rsidR="00FB2D04" w:rsidRPr="004814A5">
        <w:rPr>
          <w:rFonts w:ascii="Traditional Arabic" w:eastAsia="Calibri" w:hAnsi="Traditional Arabic" w:cs="Traditional Arabic"/>
          <w:sz w:val="32"/>
          <w:szCs w:val="32"/>
          <w:rtl/>
          <w:lang w:bidi="ar-MA"/>
        </w:rPr>
        <w:t>بأ</w:t>
      </w:r>
      <w:r w:rsidR="001C36FB" w:rsidRPr="004814A5">
        <w:rPr>
          <w:rFonts w:ascii="Traditional Arabic" w:eastAsia="Calibri" w:hAnsi="Traditional Arabic" w:cs="Traditional Arabic"/>
          <w:sz w:val="32"/>
          <w:szCs w:val="32"/>
          <w:rtl/>
          <w:lang w:bidi="ar-MA"/>
        </w:rPr>
        <w:t>سسه وقواعده وضوابطه المؤطرة، والشروع في البحث عن طرق تدريسه</w:t>
      </w:r>
      <w:r w:rsidR="004C23C4" w:rsidRPr="004814A5">
        <w:rPr>
          <w:rFonts w:ascii="Traditional Arabic" w:eastAsia="Calibri" w:hAnsi="Traditional Arabic" w:cs="Traditional Arabic"/>
          <w:sz w:val="32"/>
          <w:szCs w:val="32"/>
          <w:rtl/>
          <w:lang w:bidi="ar-MA"/>
        </w:rPr>
        <w:t>، التي ابتدأت</w:t>
      </w:r>
      <w:r w:rsidR="001C36FB" w:rsidRPr="004814A5">
        <w:rPr>
          <w:rFonts w:ascii="Traditional Arabic" w:eastAsia="Calibri" w:hAnsi="Traditional Arabic" w:cs="Traditional Arabic"/>
          <w:sz w:val="32"/>
          <w:szCs w:val="32"/>
          <w:rtl/>
          <w:lang w:bidi="ar-MA"/>
        </w:rPr>
        <w:t xml:space="preserve"> تقليدية محضة ولا زالت</w:t>
      </w:r>
      <w:r w:rsidR="004C23C4" w:rsidRPr="004814A5">
        <w:rPr>
          <w:rFonts w:ascii="Traditional Arabic" w:eastAsia="Calibri" w:hAnsi="Traditional Arabic" w:cs="Traditional Arabic"/>
          <w:sz w:val="32"/>
          <w:szCs w:val="32"/>
          <w:rtl/>
          <w:lang w:bidi="ar-MA"/>
        </w:rPr>
        <w:t xml:space="preserve"> كذلك</w:t>
      </w:r>
      <w:r w:rsidRPr="004814A5">
        <w:rPr>
          <w:rFonts w:ascii="Traditional Arabic" w:eastAsia="Calibri" w:hAnsi="Traditional Arabic" w:cs="Traditional Arabic"/>
          <w:sz w:val="32"/>
          <w:szCs w:val="32"/>
          <w:rtl/>
          <w:lang w:bidi="ar-MA"/>
        </w:rPr>
        <w:t xml:space="preserve"> </w:t>
      </w:r>
      <w:r w:rsidR="004C23C4" w:rsidRPr="004814A5">
        <w:rPr>
          <w:rFonts w:ascii="Traditional Arabic" w:eastAsia="Calibri" w:hAnsi="Traditional Arabic" w:cs="Traditional Arabic"/>
          <w:sz w:val="32"/>
          <w:szCs w:val="32"/>
          <w:rtl/>
          <w:lang w:bidi="ar-MA"/>
        </w:rPr>
        <w:t>إلى حد الآن في أغلب</w:t>
      </w:r>
      <w:r w:rsidRPr="004814A5">
        <w:rPr>
          <w:rFonts w:ascii="Traditional Arabic" w:eastAsia="Calibri" w:hAnsi="Traditional Arabic" w:cs="Traditional Arabic"/>
          <w:sz w:val="32"/>
          <w:szCs w:val="32"/>
          <w:rtl/>
          <w:lang w:bidi="ar-MA"/>
        </w:rPr>
        <w:t xml:space="preserve"> </w:t>
      </w:r>
      <w:r w:rsidR="001C36FB" w:rsidRPr="004814A5">
        <w:rPr>
          <w:rFonts w:ascii="Traditional Arabic" w:eastAsia="Calibri" w:hAnsi="Traditional Arabic" w:cs="Traditional Arabic"/>
          <w:sz w:val="32"/>
          <w:szCs w:val="32"/>
          <w:rtl/>
          <w:lang w:bidi="ar-MA"/>
        </w:rPr>
        <w:t>مؤسساتنا</w:t>
      </w:r>
      <w:r w:rsidR="004C23C4" w:rsidRPr="004814A5">
        <w:rPr>
          <w:rFonts w:ascii="Traditional Arabic" w:eastAsia="Calibri" w:hAnsi="Traditional Arabic" w:cs="Traditional Arabic"/>
          <w:sz w:val="32"/>
          <w:szCs w:val="32"/>
          <w:rtl/>
          <w:lang w:bidi="ar-MA"/>
        </w:rPr>
        <w:t>،</w:t>
      </w:r>
      <w:r w:rsidR="001C36FB" w:rsidRPr="004814A5">
        <w:rPr>
          <w:rFonts w:ascii="Traditional Arabic" w:eastAsia="Calibri" w:hAnsi="Traditional Arabic" w:cs="Traditional Arabic"/>
          <w:sz w:val="32"/>
          <w:szCs w:val="32"/>
          <w:rtl/>
          <w:lang w:bidi="ar-MA"/>
        </w:rPr>
        <w:t xml:space="preserve"> </w:t>
      </w:r>
      <w:r w:rsidR="001C36FB" w:rsidRPr="004814A5">
        <w:rPr>
          <w:rFonts w:ascii="Traditional Arabic" w:eastAsia="Calibri" w:hAnsi="Traditional Arabic" w:cs="Traditional Arabic"/>
          <w:sz w:val="32"/>
          <w:szCs w:val="32"/>
          <w:rtl/>
          <w:lang w:bidi="ar-MA"/>
        </w:rPr>
        <w:lastRenderedPageBreak/>
        <w:t>وكأن هذه السنوات الطويلة التي مرت لم تزد تلك الطرق التلقينية</w:t>
      </w:r>
      <w:r w:rsidR="004C23C4" w:rsidRPr="004814A5">
        <w:rPr>
          <w:rFonts w:ascii="Traditional Arabic" w:eastAsia="Calibri" w:hAnsi="Traditional Arabic" w:cs="Traditional Arabic"/>
          <w:sz w:val="32"/>
          <w:szCs w:val="32"/>
          <w:rtl/>
          <w:lang w:bidi="ar-MA"/>
        </w:rPr>
        <w:t xml:space="preserve"> إلا</w:t>
      </w:r>
      <w:r w:rsidR="001C36FB" w:rsidRPr="004814A5">
        <w:rPr>
          <w:rFonts w:ascii="Traditional Arabic" w:eastAsia="Calibri" w:hAnsi="Traditional Arabic" w:cs="Traditional Arabic"/>
          <w:sz w:val="32"/>
          <w:szCs w:val="32"/>
          <w:rtl/>
          <w:lang w:bidi="ar-MA"/>
        </w:rPr>
        <w:t xml:space="preserve"> </w:t>
      </w:r>
      <w:r w:rsidR="007C477C" w:rsidRPr="004814A5">
        <w:rPr>
          <w:rFonts w:ascii="Traditional Arabic" w:eastAsia="Calibri" w:hAnsi="Traditional Arabic" w:cs="Traditional Arabic"/>
          <w:sz w:val="32"/>
          <w:szCs w:val="32"/>
          <w:rtl/>
          <w:lang w:bidi="ar-MA"/>
        </w:rPr>
        <w:t>ترسخا</w:t>
      </w:r>
      <w:r w:rsidR="005145A5" w:rsidRPr="004814A5">
        <w:rPr>
          <w:rFonts w:ascii="Traditional Arabic" w:eastAsia="Calibri" w:hAnsi="Traditional Arabic" w:cs="Traditional Arabic"/>
          <w:sz w:val="32"/>
          <w:szCs w:val="32"/>
          <w:rtl/>
          <w:lang w:bidi="ar-MA"/>
        </w:rPr>
        <w:t xml:space="preserve"> وجمودا، كما زادت مع ذلك الشكاوى</w:t>
      </w:r>
      <w:r w:rsidR="007C477C" w:rsidRPr="004814A5">
        <w:rPr>
          <w:rFonts w:ascii="Traditional Arabic" w:eastAsia="Calibri" w:hAnsi="Traditional Arabic" w:cs="Traditional Arabic"/>
          <w:sz w:val="32"/>
          <w:szCs w:val="32"/>
          <w:rtl/>
          <w:lang w:bidi="ar-MA"/>
        </w:rPr>
        <w:t xml:space="preserve"> </w:t>
      </w:r>
      <w:r w:rsidR="00FC7C1B" w:rsidRPr="004814A5">
        <w:rPr>
          <w:rFonts w:ascii="Traditional Arabic" w:eastAsia="Calibri" w:hAnsi="Traditional Arabic" w:cs="Traditional Arabic"/>
          <w:sz w:val="32"/>
          <w:szCs w:val="32"/>
          <w:rtl/>
          <w:lang w:bidi="ar-MA"/>
        </w:rPr>
        <w:t xml:space="preserve">من صعوبة المادة، </w:t>
      </w:r>
      <w:r w:rsidR="007C477C" w:rsidRPr="004814A5">
        <w:rPr>
          <w:rFonts w:ascii="Traditional Arabic" w:eastAsia="Calibri" w:hAnsi="Traditional Arabic" w:cs="Traditional Arabic"/>
          <w:sz w:val="32"/>
          <w:szCs w:val="32"/>
          <w:rtl/>
          <w:lang w:bidi="ar-MA"/>
        </w:rPr>
        <w:t xml:space="preserve">ومن هنا بدأ التفكير في سبل تجديد العروض، حيث ابتدأ هذا المسار مع الجوهري في القرن الرابع الهجري، قبل أن يعرف هذا التجديد </w:t>
      </w:r>
      <w:r w:rsidR="00904DD2" w:rsidRPr="004814A5">
        <w:rPr>
          <w:rFonts w:ascii="Traditional Arabic" w:eastAsia="Calibri" w:hAnsi="Traditional Arabic" w:cs="Traditional Arabic"/>
          <w:sz w:val="32"/>
          <w:szCs w:val="32"/>
          <w:rtl/>
          <w:lang w:bidi="ar-MA"/>
        </w:rPr>
        <w:t>توقفا غير مبرر لسنوات طويلة</w:t>
      </w:r>
      <w:r w:rsidR="004C23C4" w:rsidRPr="004814A5">
        <w:rPr>
          <w:rFonts w:ascii="Traditional Arabic" w:eastAsia="Calibri" w:hAnsi="Traditional Arabic" w:cs="Traditional Arabic"/>
          <w:sz w:val="32"/>
          <w:szCs w:val="32"/>
          <w:rtl/>
          <w:lang w:bidi="ar-MA"/>
        </w:rPr>
        <w:t>،</w:t>
      </w:r>
      <w:r w:rsidR="00904DD2" w:rsidRPr="004814A5">
        <w:rPr>
          <w:rFonts w:ascii="Traditional Arabic" w:eastAsia="Calibri" w:hAnsi="Traditional Arabic" w:cs="Traditional Arabic"/>
          <w:sz w:val="32"/>
          <w:szCs w:val="32"/>
          <w:rtl/>
          <w:lang w:bidi="ar-MA"/>
        </w:rPr>
        <w:t xml:space="preserve"> عرفت فراغا تأليفيا بخصوص محاولات التجديد</w:t>
      </w:r>
      <w:r w:rsidR="004C23C4" w:rsidRPr="004814A5">
        <w:rPr>
          <w:rFonts w:ascii="Traditional Arabic" w:eastAsia="Calibri" w:hAnsi="Traditional Arabic" w:cs="Traditional Arabic"/>
          <w:sz w:val="32"/>
          <w:szCs w:val="32"/>
          <w:rtl/>
          <w:lang w:bidi="ar-MA"/>
        </w:rPr>
        <w:t>،</w:t>
      </w:r>
      <w:r w:rsidR="00904DD2" w:rsidRPr="004814A5">
        <w:rPr>
          <w:rFonts w:ascii="Traditional Arabic" w:eastAsia="Calibri" w:hAnsi="Traditional Arabic" w:cs="Traditional Arabic"/>
          <w:sz w:val="32"/>
          <w:szCs w:val="32"/>
          <w:rtl/>
          <w:lang w:bidi="ar-MA"/>
        </w:rPr>
        <w:t xml:space="preserve"> وتم الاكتفاء فيها بتكرار </w:t>
      </w:r>
      <w:r w:rsidR="00DB41D0" w:rsidRPr="004814A5">
        <w:rPr>
          <w:rFonts w:ascii="Traditional Arabic" w:eastAsia="Calibri" w:hAnsi="Traditional Arabic" w:cs="Traditional Arabic"/>
          <w:sz w:val="32"/>
          <w:szCs w:val="32"/>
          <w:rtl/>
          <w:lang w:bidi="ar-MA"/>
        </w:rPr>
        <w:t>ال</w:t>
      </w:r>
      <w:r w:rsidR="00904DD2" w:rsidRPr="004814A5">
        <w:rPr>
          <w:rFonts w:ascii="Traditional Arabic" w:eastAsia="Calibri" w:hAnsi="Traditional Arabic" w:cs="Traditional Arabic"/>
          <w:sz w:val="32"/>
          <w:szCs w:val="32"/>
          <w:rtl/>
          <w:lang w:bidi="ar-MA"/>
        </w:rPr>
        <w:t xml:space="preserve">مادة </w:t>
      </w:r>
      <w:r w:rsidR="004C23C4" w:rsidRPr="004814A5">
        <w:rPr>
          <w:rFonts w:ascii="Traditional Arabic" w:eastAsia="Calibri" w:hAnsi="Traditional Arabic" w:cs="Traditional Arabic"/>
          <w:sz w:val="32"/>
          <w:szCs w:val="32"/>
          <w:rtl/>
          <w:lang w:bidi="ar-MA"/>
        </w:rPr>
        <w:t>العروضية من حيث الترتيب والتصنيف</w:t>
      </w:r>
      <w:r w:rsidR="00904DD2" w:rsidRPr="004814A5">
        <w:rPr>
          <w:rFonts w:ascii="Traditional Arabic" w:eastAsia="Calibri" w:hAnsi="Traditional Arabic" w:cs="Traditional Arabic"/>
          <w:sz w:val="32"/>
          <w:szCs w:val="32"/>
          <w:rtl/>
          <w:lang w:bidi="ar-MA"/>
        </w:rPr>
        <w:t xml:space="preserve"> من دون جديد يذكر على مستوى الطرق والمنهجية الممكن اتباع</w:t>
      </w:r>
      <w:r w:rsidR="00DB41D0" w:rsidRPr="004814A5">
        <w:rPr>
          <w:rFonts w:ascii="Traditional Arabic" w:eastAsia="Calibri" w:hAnsi="Traditional Arabic" w:cs="Traditional Arabic"/>
          <w:sz w:val="32"/>
          <w:szCs w:val="32"/>
          <w:rtl/>
          <w:lang w:bidi="ar-MA"/>
        </w:rPr>
        <w:t>ه</w:t>
      </w:r>
      <w:r w:rsidR="00904DD2" w:rsidRPr="004814A5">
        <w:rPr>
          <w:rFonts w:ascii="Traditional Arabic" w:eastAsia="Calibri" w:hAnsi="Traditional Arabic" w:cs="Traditional Arabic"/>
          <w:sz w:val="32"/>
          <w:szCs w:val="32"/>
          <w:rtl/>
          <w:lang w:bidi="ar-MA"/>
        </w:rPr>
        <w:t>ا في تعليم المادة. ليستأنف</w:t>
      </w:r>
      <w:r w:rsidR="004C23C4" w:rsidRPr="004814A5">
        <w:rPr>
          <w:rFonts w:ascii="Traditional Arabic" w:eastAsia="Calibri" w:hAnsi="Traditional Arabic" w:cs="Traditional Arabic"/>
          <w:sz w:val="32"/>
          <w:szCs w:val="32"/>
          <w:rtl/>
          <w:lang w:bidi="ar-MA"/>
        </w:rPr>
        <w:t xml:space="preserve"> ـــ التجديد ـــ</w:t>
      </w:r>
      <w:r w:rsidR="00904DD2" w:rsidRPr="004814A5">
        <w:rPr>
          <w:rFonts w:ascii="Traditional Arabic" w:eastAsia="Calibri" w:hAnsi="Traditional Arabic" w:cs="Traditional Arabic"/>
          <w:sz w:val="32"/>
          <w:szCs w:val="32"/>
          <w:rtl/>
          <w:lang w:bidi="ar-MA"/>
        </w:rPr>
        <w:t xml:space="preserve"> بعد في عصر النهضة</w:t>
      </w:r>
      <w:r w:rsidR="004C23C4" w:rsidRPr="004814A5">
        <w:rPr>
          <w:rFonts w:ascii="Traditional Arabic" w:eastAsia="Calibri" w:hAnsi="Traditional Arabic" w:cs="Traditional Arabic"/>
          <w:sz w:val="32"/>
          <w:szCs w:val="32"/>
          <w:rtl/>
          <w:lang w:bidi="ar-MA"/>
        </w:rPr>
        <w:t>،</w:t>
      </w:r>
      <w:r w:rsidR="00904DD2" w:rsidRPr="004814A5">
        <w:rPr>
          <w:rFonts w:ascii="Traditional Arabic" w:eastAsia="Calibri" w:hAnsi="Traditional Arabic" w:cs="Traditional Arabic"/>
          <w:sz w:val="32"/>
          <w:szCs w:val="32"/>
          <w:rtl/>
          <w:lang w:bidi="ar-MA"/>
        </w:rPr>
        <w:t xml:space="preserve"> حيث هم الإصلا</w:t>
      </w:r>
      <w:r w:rsidR="005145A5" w:rsidRPr="004814A5">
        <w:rPr>
          <w:rFonts w:ascii="Traditional Arabic" w:eastAsia="Calibri" w:hAnsi="Traditional Arabic" w:cs="Traditional Arabic"/>
          <w:sz w:val="32"/>
          <w:szCs w:val="32"/>
          <w:rtl/>
          <w:lang w:bidi="ar-MA"/>
        </w:rPr>
        <w:t xml:space="preserve">ح كل جوانب الحياة العربية، فكـــان </w:t>
      </w:r>
      <w:r w:rsidR="00904DD2" w:rsidRPr="004814A5">
        <w:rPr>
          <w:rFonts w:ascii="Traditional Arabic" w:eastAsia="Calibri" w:hAnsi="Traditional Arabic" w:cs="Traditional Arabic"/>
          <w:sz w:val="32"/>
          <w:szCs w:val="32"/>
          <w:rtl/>
          <w:lang w:bidi="ar-MA"/>
        </w:rPr>
        <w:t>من الضروري أن تطال شرارات الثورة الأدبية والثقافية جوانب التجديد في كل فروع اللغة العربية</w:t>
      </w:r>
      <w:r w:rsidR="00904DD2" w:rsidRPr="004814A5">
        <w:rPr>
          <w:rFonts w:ascii="Traditional Arabic" w:eastAsia="Calibri" w:hAnsi="Traditional Arabic" w:cs="Traditional Arabic"/>
          <w:sz w:val="36"/>
          <w:szCs w:val="36"/>
          <w:rtl/>
          <w:lang w:bidi="ar-MA"/>
        </w:rPr>
        <w:t>.</w:t>
      </w:r>
      <w:r w:rsidR="003A297A" w:rsidRPr="004814A5">
        <w:rPr>
          <w:rFonts w:ascii="Traditional Arabic" w:hAnsi="Traditional Arabic" w:cs="Traditional Arabic"/>
          <w:sz w:val="40"/>
          <w:szCs w:val="40"/>
          <w:vertAlign w:val="superscript"/>
          <w:rtl/>
        </w:rPr>
        <w:t>(</w:t>
      </w:r>
      <w:r w:rsidR="00805BD1" w:rsidRPr="004814A5">
        <w:rPr>
          <w:rFonts w:ascii="Traditional Arabic" w:hAnsi="Traditional Arabic" w:cs="Traditional Arabic"/>
          <w:sz w:val="40"/>
          <w:szCs w:val="40"/>
          <w:vertAlign w:val="superscript"/>
          <w:rtl/>
        </w:rPr>
        <w:footnoteReference w:id="52"/>
      </w:r>
      <w:r w:rsidR="003A297A" w:rsidRPr="004814A5">
        <w:rPr>
          <w:rFonts w:ascii="Traditional Arabic" w:hAnsi="Traditional Arabic" w:cs="Traditional Arabic"/>
          <w:sz w:val="40"/>
          <w:szCs w:val="40"/>
          <w:vertAlign w:val="superscript"/>
          <w:rtl/>
        </w:rPr>
        <w:t>)</w:t>
      </w:r>
    </w:p>
    <w:p w:rsidR="00904DD2" w:rsidRPr="004814A5" w:rsidRDefault="008F7F78" w:rsidP="007A2A2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904DD2" w:rsidRPr="004814A5">
        <w:rPr>
          <w:rFonts w:ascii="Traditional Arabic" w:eastAsia="Calibri" w:hAnsi="Traditional Arabic" w:cs="Traditional Arabic"/>
          <w:sz w:val="32"/>
          <w:szCs w:val="32"/>
          <w:rtl/>
          <w:lang w:bidi="ar-MA"/>
        </w:rPr>
        <w:t>وانطلقت هذه المحاولات الأولى حاملة شعارا كبيرا تمثل في تقليص هذه الصعوبات التي تطرح</w:t>
      </w:r>
      <w:r w:rsidR="007A2A2A" w:rsidRPr="004814A5">
        <w:rPr>
          <w:rFonts w:ascii="Traditional Arabic" w:eastAsia="Calibri" w:hAnsi="Traditional Arabic" w:cs="Traditional Arabic"/>
          <w:sz w:val="32"/>
          <w:szCs w:val="32"/>
          <w:rtl/>
          <w:lang w:bidi="ar-MA"/>
        </w:rPr>
        <w:t>ها</w:t>
      </w:r>
      <w:r w:rsidR="00904DD2" w:rsidRPr="004814A5">
        <w:rPr>
          <w:rFonts w:ascii="Traditional Arabic" w:eastAsia="Calibri" w:hAnsi="Traditional Arabic" w:cs="Traditional Arabic"/>
          <w:sz w:val="32"/>
          <w:szCs w:val="32"/>
          <w:rtl/>
          <w:lang w:bidi="ar-MA"/>
        </w:rPr>
        <w:t xml:space="preserve"> المادة</w:t>
      </w:r>
      <w:r w:rsidR="007A2A2A" w:rsidRPr="004814A5">
        <w:rPr>
          <w:rFonts w:ascii="Traditional Arabic" w:eastAsia="Calibri" w:hAnsi="Traditional Arabic" w:cs="Traditional Arabic"/>
          <w:sz w:val="32"/>
          <w:szCs w:val="32"/>
          <w:rtl/>
          <w:lang w:bidi="ar-MA"/>
        </w:rPr>
        <w:t>،</w:t>
      </w:r>
      <w:r w:rsidR="00904DD2" w:rsidRPr="004814A5">
        <w:rPr>
          <w:rFonts w:ascii="Traditional Arabic" w:eastAsia="Calibri" w:hAnsi="Traditional Arabic" w:cs="Traditional Arabic"/>
          <w:sz w:val="32"/>
          <w:szCs w:val="32"/>
          <w:rtl/>
          <w:lang w:bidi="ar-MA"/>
        </w:rPr>
        <w:t xml:space="preserve"> والتي يعاني منها المدرس. فكانت الضرورة ملحة </w:t>
      </w:r>
      <w:r w:rsidR="00ED0B7F" w:rsidRPr="004814A5">
        <w:rPr>
          <w:rFonts w:ascii="Traditional Arabic" w:eastAsia="Calibri" w:hAnsi="Traditional Arabic" w:cs="Traditional Arabic"/>
          <w:sz w:val="32"/>
          <w:szCs w:val="32"/>
          <w:rtl/>
          <w:lang w:bidi="ar-MA"/>
        </w:rPr>
        <w:t>لوقف نزيف الاجترار والبحث عن سبل التجديد والتيسير، وعدم الاكتفاء بتكرار ما خلفه الأجداد دون مراعاة لفارق الزمن وطبيعة العصر</w:t>
      </w:r>
      <w:r w:rsidR="007A2A2A" w:rsidRPr="004814A5">
        <w:rPr>
          <w:rFonts w:ascii="Traditional Arabic" w:eastAsia="Calibri" w:hAnsi="Traditional Arabic" w:cs="Traditional Arabic"/>
          <w:sz w:val="32"/>
          <w:szCs w:val="32"/>
          <w:rtl/>
          <w:lang w:bidi="ar-MA"/>
        </w:rPr>
        <w:t>،</w:t>
      </w:r>
      <w:r w:rsidR="00ED0B7F" w:rsidRPr="004814A5">
        <w:rPr>
          <w:rFonts w:ascii="Traditional Arabic" w:eastAsia="Calibri" w:hAnsi="Traditional Arabic" w:cs="Traditional Arabic"/>
          <w:sz w:val="32"/>
          <w:szCs w:val="32"/>
          <w:rtl/>
          <w:lang w:bidi="ar-MA"/>
        </w:rPr>
        <w:t xml:space="preserve"> الذي صار يعيش فيه الانسان العربي من تطور</w:t>
      </w:r>
      <w:r w:rsidR="007A2A2A" w:rsidRPr="004814A5">
        <w:rPr>
          <w:rFonts w:ascii="Traditional Arabic" w:eastAsia="Calibri" w:hAnsi="Traditional Arabic" w:cs="Traditional Arabic"/>
          <w:sz w:val="32"/>
          <w:szCs w:val="32"/>
          <w:rtl/>
          <w:lang w:bidi="ar-MA"/>
        </w:rPr>
        <w:t xml:space="preserve"> للتكنولوجيا و</w:t>
      </w:r>
      <w:r w:rsidR="005145A5" w:rsidRPr="004814A5">
        <w:rPr>
          <w:rFonts w:ascii="Traditional Arabic" w:eastAsia="Calibri" w:hAnsi="Traditional Arabic" w:cs="Traditional Arabic"/>
          <w:sz w:val="32"/>
          <w:szCs w:val="32"/>
          <w:rtl/>
          <w:lang w:bidi="ar-MA"/>
        </w:rPr>
        <w:t>آ</w:t>
      </w:r>
      <w:r w:rsidR="00ED0B7F" w:rsidRPr="004814A5">
        <w:rPr>
          <w:rFonts w:ascii="Traditional Arabic" w:eastAsia="Calibri" w:hAnsi="Traditional Arabic" w:cs="Traditional Arabic"/>
          <w:sz w:val="32"/>
          <w:szCs w:val="32"/>
          <w:rtl/>
          <w:lang w:bidi="ar-MA"/>
        </w:rPr>
        <w:t>ليات البحث المخبري وتطور العلوم الإنسانية</w:t>
      </w:r>
      <w:r w:rsidR="007A2A2A" w:rsidRPr="004814A5">
        <w:rPr>
          <w:rFonts w:ascii="Traditional Arabic" w:eastAsia="Calibri" w:hAnsi="Traditional Arabic" w:cs="Traditional Arabic"/>
          <w:sz w:val="32"/>
          <w:szCs w:val="32"/>
          <w:rtl/>
          <w:lang w:bidi="ar-MA"/>
        </w:rPr>
        <w:t>،</w:t>
      </w:r>
      <w:r w:rsidR="00ED0B7F" w:rsidRPr="004814A5">
        <w:rPr>
          <w:rFonts w:ascii="Traditional Arabic" w:eastAsia="Calibri" w:hAnsi="Traditional Arabic" w:cs="Traditional Arabic"/>
          <w:sz w:val="32"/>
          <w:szCs w:val="32"/>
          <w:rtl/>
          <w:lang w:bidi="ar-MA"/>
        </w:rPr>
        <w:t xml:space="preserve"> وظهور ما يسمى بعلوم التربية، في محاولة لفهم عملية الإدراك والتعلم. </w:t>
      </w:r>
    </w:p>
    <w:p w:rsidR="00ED0B7F"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D0B7F" w:rsidRPr="004814A5">
        <w:rPr>
          <w:rFonts w:ascii="Traditional Arabic" w:eastAsia="Calibri" w:hAnsi="Traditional Arabic" w:cs="Traditional Arabic"/>
          <w:sz w:val="32"/>
          <w:szCs w:val="32"/>
          <w:rtl/>
          <w:lang w:bidi="ar-MA"/>
        </w:rPr>
        <w:t xml:space="preserve">إلا أن محاولات التجديد تراوحت بين التجديد الذي لم يضف </w:t>
      </w:r>
      <w:r w:rsidR="00A32595" w:rsidRPr="004814A5">
        <w:rPr>
          <w:rFonts w:ascii="Traditional Arabic" w:eastAsia="Calibri" w:hAnsi="Traditional Arabic" w:cs="Traditional Arabic"/>
          <w:sz w:val="32"/>
          <w:szCs w:val="32"/>
          <w:rtl/>
          <w:lang w:bidi="ar-MA"/>
        </w:rPr>
        <w:t>شيئا على مستوى التعلم، فقد همت بعض المحاولات التجديد على مستوى المنهج والنظام الرياضي العام الذي وضعه الخليل لدراسة أوزان الشعر نتيجة استقصاء للشعر العربي، غير أنه لم يكن تجديدا في موسيقى الأوزان ذاتها لتيسير استيعابها، وقد مثل الفريق الأول كل من "أبو نصر إسماعيل الجوهري"</w:t>
      </w:r>
      <w:r w:rsidR="00A57799" w:rsidRPr="004814A5">
        <w:rPr>
          <w:rFonts w:ascii="Traditional Arabic" w:eastAsia="Calibri" w:hAnsi="Traditional Arabic" w:cs="Traditional Arabic"/>
          <w:sz w:val="32"/>
          <w:szCs w:val="32"/>
          <w:rtl/>
          <w:lang w:bidi="ar-MA"/>
        </w:rPr>
        <w:t xml:space="preserve"> </w:t>
      </w:r>
      <w:r w:rsidR="00A32595" w:rsidRPr="004814A5">
        <w:rPr>
          <w:rFonts w:ascii="Traditional Arabic" w:eastAsia="Calibri" w:hAnsi="Traditional Arabic" w:cs="Traditional Arabic"/>
          <w:sz w:val="32"/>
          <w:szCs w:val="32"/>
          <w:rtl/>
          <w:lang w:bidi="ar-MA"/>
        </w:rPr>
        <w:t>في كتاب "عروض الورقة" و"محمد أبو ع</w:t>
      </w:r>
      <w:r w:rsidR="00805BD1" w:rsidRPr="004814A5">
        <w:rPr>
          <w:rFonts w:ascii="Traditional Arabic" w:eastAsia="Calibri" w:hAnsi="Traditional Arabic" w:cs="Traditional Arabic"/>
          <w:sz w:val="32"/>
          <w:szCs w:val="32"/>
          <w:rtl/>
          <w:lang w:bidi="ar-MA"/>
        </w:rPr>
        <w:t>ـ</w:t>
      </w:r>
      <w:r w:rsidR="00A32595" w:rsidRPr="004814A5">
        <w:rPr>
          <w:rFonts w:ascii="Traditional Arabic" w:eastAsia="Calibri" w:hAnsi="Traditional Arabic" w:cs="Traditional Arabic"/>
          <w:sz w:val="32"/>
          <w:szCs w:val="32"/>
          <w:rtl/>
          <w:lang w:bidi="ar-MA"/>
        </w:rPr>
        <w:t>لي في كتابه " الع</w:t>
      </w:r>
      <w:r w:rsidR="00805BD1" w:rsidRPr="004814A5">
        <w:rPr>
          <w:rFonts w:ascii="Traditional Arabic" w:eastAsia="Calibri" w:hAnsi="Traditional Arabic" w:cs="Traditional Arabic"/>
          <w:sz w:val="32"/>
          <w:szCs w:val="32"/>
          <w:rtl/>
          <w:lang w:bidi="ar-MA"/>
        </w:rPr>
        <w:t>ـ</w:t>
      </w:r>
      <w:r w:rsidR="00A32595" w:rsidRPr="004814A5">
        <w:rPr>
          <w:rFonts w:ascii="Traditional Arabic" w:eastAsia="Calibri" w:hAnsi="Traditional Arabic" w:cs="Traditional Arabic"/>
          <w:sz w:val="32"/>
          <w:szCs w:val="32"/>
          <w:rtl/>
          <w:lang w:bidi="ar-MA"/>
        </w:rPr>
        <w:t>روض الع</w:t>
      </w:r>
      <w:r w:rsidR="00805BD1" w:rsidRPr="004814A5">
        <w:rPr>
          <w:rFonts w:ascii="Traditional Arabic" w:eastAsia="Calibri" w:hAnsi="Traditional Arabic" w:cs="Traditional Arabic"/>
          <w:sz w:val="32"/>
          <w:szCs w:val="32"/>
          <w:rtl/>
          <w:lang w:bidi="ar-MA"/>
        </w:rPr>
        <w:t>ـ</w:t>
      </w:r>
      <w:r w:rsidR="00A32595" w:rsidRPr="004814A5">
        <w:rPr>
          <w:rFonts w:ascii="Traditional Arabic" w:eastAsia="Calibri" w:hAnsi="Traditional Arabic" w:cs="Traditional Arabic"/>
          <w:sz w:val="32"/>
          <w:szCs w:val="32"/>
          <w:rtl/>
          <w:lang w:bidi="ar-MA"/>
        </w:rPr>
        <w:t>ربي ومح</w:t>
      </w:r>
      <w:r w:rsidR="00805BD1" w:rsidRPr="004814A5">
        <w:rPr>
          <w:rFonts w:ascii="Traditional Arabic" w:eastAsia="Calibri" w:hAnsi="Traditional Arabic" w:cs="Traditional Arabic"/>
          <w:sz w:val="32"/>
          <w:szCs w:val="32"/>
          <w:rtl/>
          <w:lang w:bidi="ar-MA"/>
        </w:rPr>
        <w:t>ــ</w:t>
      </w:r>
      <w:r w:rsidR="00A32595" w:rsidRPr="004814A5">
        <w:rPr>
          <w:rFonts w:ascii="Traditional Arabic" w:eastAsia="Calibri" w:hAnsi="Traditional Arabic" w:cs="Traditional Arabic"/>
          <w:sz w:val="32"/>
          <w:szCs w:val="32"/>
          <w:rtl/>
          <w:lang w:bidi="ar-MA"/>
        </w:rPr>
        <w:t>اولات</w:t>
      </w:r>
      <w:r w:rsidR="00805BD1" w:rsidRPr="004814A5">
        <w:rPr>
          <w:rFonts w:ascii="Traditional Arabic" w:eastAsia="Calibri" w:hAnsi="Traditional Arabic" w:cs="Traditional Arabic"/>
          <w:sz w:val="32"/>
          <w:szCs w:val="32"/>
          <w:rtl/>
          <w:lang w:bidi="ar-MA"/>
        </w:rPr>
        <w:t xml:space="preserve"> التـــط</w:t>
      </w:r>
      <w:r w:rsidR="00A32595" w:rsidRPr="004814A5">
        <w:rPr>
          <w:rFonts w:ascii="Traditional Arabic" w:eastAsia="Calibri" w:hAnsi="Traditional Arabic" w:cs="Traditional Arabic"/>
          <w:sz w:val="32"/>
          <w:szCs w:val="32"/>
          <w:rtl/>
          <w:lang w:bidi="ar-MA"/>
        </w:rPr>
        <w:t>ور والتجديد فيه".</w:t>
      </w:r>
    </w:p>
    <w:p w:rsidR="00A32595" w:rsidRPr="00803A3F" w:rsidRDefault="00313889" w:rsidP="00A32595">
      <w:pPr>
        <w:bidi/>
        <w:spacing w:after="0" w:line="360" w:lineRule="auto"/>
        <w:jc w:val="both"/>
        <w:rPr>
          <w:rFonts w:ascii="Traditional Arabic" w:eastAsia="Calibri" w:hAnsi="Traditional Arabic" w:cs="Traditional Arabic"/>
          <w:b/>
          <w:bCs/>
          <w:sz w:val="36"/>
          <w:szCs w:val="36"/>
          <w:u w:val="wave"/>
          <w:rtl/>
          <w:lang w:bidi="ar-MA"/>
        </w:rPr>
      </w:pPr>
      <w:r w:rsidRPr="00803A3F">
        <w:rPr>
          <w:rFonts w:ascii="Traditional Arabic" w:eastAsia="Calibri" w:hAnsi="Traditional Arabic" w:cs="Traditional Arabic"/>
          <w:b/>
          <w:bCs/>
          <w:sz w:val="36"/>
          <w:szCs w:val="36"/>
          <w:u w:val="wave"/>
          <w:rtl/>
          <w:lang w:bidi="ar-MA"/>
        </w:rPr>
        <w:t>محاولة الجوهري</w:t>
      </w:r>
    </w:p>
    <w:p w:rsidR="00A32595" w:rsidRPr="004814A5" w:rsidRDefault="008F7F78" w:rsidP="00A3259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1C36CA" w:rsidRPr="004814A5">
        <w:rPr>
          <w:rFonts w:ascii="Traditional Arabic" w:eastAsia="Calibri" w:hAnsi="Traditional Arabic" w:cs="Traditional Arabic"/>
          <w:sz w:val="32"/>
          <w:szCs w:val="32"/>
          <w:rtl/>
          <w:lang w:bidi="ar-MA"/>
        </w:rPr>
        <w:t xml:space="preserve">محاولة الجوهري بثها في كتابه "عروض الورقة"، وتمثلت في محاولة تقليص البحور </w:t>
      </w:r>
      <w:r w:rsidR="00DB41D0" w:rsidRPr="004814A5">
        <w:rPr>
          <w:rFonts w:ascii="Traditional Arabic" w:eastAsia="Calibri" w:hAnsi="Traditional Arabic" w:cs="Traditional Arabic"/>
          <w:sz w:val="32"/>
          <w:szCs w:val="32"/>
          <w:rtl/>
          <w:lang w:bidi="ar-MA"/>
        </w:rPr>
        <w:t>الست</w:t>
      </w:r>
      <w:r w:rsidR="005145A5" w:rsidRPr="004814A5">
        <w:rPr>
          <w:rFonts w:ascii="Traditional Arabic" w:eastAsia="Calibri" w:hAnsi="Traditional Arabic" w:cs="Traditional Arabic"/>
          <w:sz w:val="32"/>
          <w:szCs w:val="32"/>
          <w:rtl/>
          <w:lang w:bidi="ar-MA"/>
        </w:rPr>
        <w:t>ة</w:t>
      </w:r>
      <w:r w:rsidR="00805BD1" w:rsidRPr="004814A5">
        <w:rPr>
          <w:rFonts w:ascii="Traditional Arabic" w:eastAsia="Calibri" w:hAnsi="Traditional Arabic" w:cs="Traditional Arabic"/>
          <w:sz w:val="32"/>
          <w:szCs w:val="32"/>
          <w:rtl/>
          <w:lang w:bidi="ar-MA"/>
        </w:rPr>
        <w:t xml:space="preserve"> عشر</w:t>
      </w:r>
      <w:r w:rsidR="00DB41D0" w:rsidRPr="004814A5">
        <w:rPr>
          <w:rFonts w:ascii="Traditional Arabic" w:eastAsia="Calibri" w:hAnsi="Traditional Arabic" w:cs="Traditional Arabic"/>
          <w:sz w:val="32"/>
          <w:szCs w:val="32"/>
          <w:rtl/>
          <w:lang w:bidi="ar-MA"/>
        </w:rPr>
        <w:t>ة إلى اث</w:t>
      </w:r>
      <w:r w:rsidR="00805BD1" w:rsidRPr="004814A5">
        <w:rPr>
          <w:rFonts w:ascii="Traditional Arabic" w:eastAsia="Calibri" w:hAnsi="Traditional Arabic" w:cs="Traditional Arabic"/>
          <w:sz w:val="32"/>
          <w:szCs w:val="32"/>
          <w:rtl/>
          <w:lang w:bidi="ar-MA"/>
        </w:rPr>
        <w:t xml:space="preserve">ني عشر بحرا هي: ( المتقارب، والهزج، والطويل، والرمل، والمضارع، والرجز، والخفيف، والمتدارك، والبسيط، والمديد، والوافر، والكامل ) كما تم </w:t>
      </w:r>
      <w:r w:rsidR="00805BD1" w:rsidRPr="004814A5">
        <w:rPr>
          <w:rFonts w:ascii="Traditional Arabic" w:eastAsia="Calibri" w:hAnsi="Traditional Arabic" w:cs="Traditional Arabic"/>
          <w:sz w:val="32"/>
          <w:szCs w:val="32"/>
          <w:rtl/>
          <w:lang w:bidi="ar-MA"/>
        </w:rPr>
        <w:lastRenderedPageBreak/>
        <w:t>تقليص التفعيلات العشر</w:t>
      </w:r>
      <w:r w:rsidRPr="004814A5">
        <w:rPr>
          <w:rFonts w:ascii="Traditional Arabic" w:eastAsia="Calibri" w:hAnsi="Traditional Arabic" w:cs="Traditional Arabic"/>
          <w:sz w:val="32"/>
          <w:szCs w:val="32"/>
          <w:rtl/>
          <w:lang w:bidi="ar-MA"/>
        </w:rPr>
        <w:t xml:space="preserve"> </w:t>
      </w:r>
      <w:r w:rsidR="00805BD1" w:rsidRPr="004814A5">
        <w:rPr>
          <w:rFonts w:ascii="Traditional Arabic" w:eastAsia="Calibri" w:hAnsi="Traditional Arabic" w:cs="Traditional Arabic"/>
          <w:sz w:val="32"/>
          <w:szCs w:val="32"/>
          <w:rtl/>
          <w:lang w:bidi="ar-MA"/>
        </w:rPr>
        <w:t>إلى سبع تفعيلات وهي: ( فعولن، وفاعلن، ومفاعيلن، وفاعلاتن، ومستفعلن، ومفاعيلن، ومتفاعلن</w:t>
      </w:r>
      <w:r w:rsidR="00805BD1" w:rsidRPr="004814A5">
        <w:rPr>
          <w:rFonts w:ascii="Traditional Arabic" w:eastAsia="Calibri" w:hAnsi="Traditional Arabic" w:cs="Traditional Arabic"/>
          <w:sz w:val="36"/>
          <w:szCs w:val="36"/>
          <w:rtl/>
          <w:lang w:bidi="ar-MA"/>
        </w:rPr>
        <w:t>).</w:t>
      </w:r>
      <w:r w:rsidR="003A297A" w:rsidRPr="004814A5">
        <w:rPr>
          <w:rFonts w:ascii="Traditional Arabic" w:hAnsi="Traditional Arabic" w:cs="Traditional Arabic"/>
          <w:sz w:val="40"/>
          <w:szCs w:val="40"/>
          <w:vertAlign w:val="superscript"/>
          <w:rtl/>
        </w:rPr>
        <w:t>(</w:t>
      </w:r>
      <w:r w:rsidR="003A297A" w:rsidRPr="004814A5">
        <w:rPr>
          <w:rFonts w:ascii="Traditional Arabic" w:hAnsi="Traditional Arabic" w:cs="Traditional Arabic"/>
          <w:sz w:val="40"/>
          <w:szCs w:val="40"/>
          <w:vertAlign w:val="superscript"/>
          <w:rtl/>
        </w:rPr>
        <w:footnoteReference w:id="53"/>
      </w:r>
      <w:r w:rsidR="003A297A" w:rsidRPr="004814A5">
        <w:rPr>
          <w:rFonts w:ascii="Traditional Arabic" w:hAnsi="Traditional Arabic" w:cs="Traditional Arabic"/>
          <w:sz w:val="40"/>
          <w:szCs w:val="40"/>
          <w:vertAlign w:val="superscript"/>
          <w:rtl/>
        </w:rPr>
        <w:t>)</w:t>
      </w:r>
    </w:p>
    <w:p w:rsidR="00CA39C1" w:rsidRPr="004814A5" w:rsidRDefault="008F7F78" w:rsidP="0092147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1479" w:rsidRPr="004814A5">
        <w:rPr>
          <w:rFonts w:ascii="Traditional Arabic" w:eastAsia="Calibri" w:hAnsi="Traditional Arabic" w:cs="Traditional Arabic"/>
          <w:sz w:val="32"/>
          <w:szCs w:val="32"/>
          <w:rtl/>
          <w:lang w:bidi="ar-MA"/>
        </w:rPr>
        <w:t xml:space="preserve">واعتبرت محاولة الجوهري أولى المحاولات التجديدية، التي تجرأت على قدسية عروض الخليل إن صح القول، من خلال إقدامها على التعديل فيه، وكأن الجوهري </w:t>
      </w:r>
      <w:r w:rsidR="007A2A2A" w:rsidRPr="004814A5">
        <w:rPr>
          <w:rFonts w:ascii="Traditional Arabic" w:eastAsia="Calibri" w:hAnsi="Traditional Arabic" w:cs="Traditional Arabic"/>
          <w:sz w:val="32"/>
          <w:szCs w:val="32"/>
          <w:rtl/>
          <w:lang w:bidi="ar-MA"/>
        </w:rPr>
        <w:t xml:space="preserve">قد </w:t>
      </w:r>
      <w:r w:rsidR="00921479" w:rsidRPr="004814A5">
        <w:rPr>
          <w:rFonts w:ascii="Traditional Arabic" w:eastAsia="Calibri" w:hAnsi="Traditional Arabic" w:cs="Traditional Arabic"/>
          <w:sz w:val="32"/>
          <w:szCs w:val="32"/>
          <w:rtl/>
          <w:lang w:bidi="ar-MA"/>
        </w:rPr>
        <w:t>فتح الباب أمام مجموعة من الباحثين الذي</w:t>
      </w:r>
      <w:r w:rsidR="007A2A2A" w:rsidRPr="004814A5">
        <w:rPr>
          <w:rFonts w:ascii="Traditional Arabic" w:eastAsia="Calibri" w:hAnsi="Traditional Arabic" w:cs="Traditional Arabic"/>
          <w:sz w:val="32"/>
          <w:szCs w:val="32"/>
          <w:rtl/>
          <w:lang w:bidi="ar-MA"/>
        </w:rPr>
        <w:t>ن</w:t>
      </w:r>
      <w:r w:rsidR="00921479" w:rsidRPr="004814A5">
        <w:rPr>
          <w:rFonts w:ascii="Traditional Arabic" w:eastAsia="Calibri" w:hAnsi="Traditional Arabic" w:cs="Traditional Arabic"/>
          <w:sz w:val="32"/>
          <w:szCs w:val="32"/>
          <w:rtl/>
          <w:lang w:bidi="ar-MA"/>
        </w:rPr>
        <w:t xml:space="preserve"> كانوا يفكرون في محاولات تجديدية</w:t>
      </w:r>
      <w:r w:rsidR="007A2A2A" w:rsidRPr="004814A5">
        <w:rPr>
          <w:rFonts w:ascii="Traditional Arabic" w:eastAsia="Calibri" w:hAnsi="Traditional Arabic" w:cs="Traditional Arabic"/>
          <w:sz w:val="32"/>
          <w:szCs w:val="32"/>
          <w:rtl/>
          <w:lang w:bidi="ar-MA"/>
        </w:rPr>
        <w:t>،</w:t>
      </w:r>
      <w:r w:rsidR="00921479" w:rsidRPr="004814A5">
        <w:rPr>
          <w:rFonts w:ascii="Traditional Arabic" w:eastAsia="Calibri" w:hAnsi="Traditional Arabic" w:cs="Traditional Arabic"/>
          <w:sz w:val="32"/>
          <w:szCs w:val="32"/>
          <w:rtl/>
          <w:lang w:bidi="ar-MA"/>
        </w:rPr>
        <w:t xml:space="preserve"> إلا أن أغلبهم لم يمتلك الجرأة التي تجعله يواجه مجموعة من علماء اللغة المحافظين</w:t>
      </w:r>
      <w:r w:rsidR="000733FA" w:rsidRPr="004814A5">
        <w:rPr>
          <w:rFonts w:ascii="Traditional Arabic" w:eastAsia="Calibri" w:hAnsi="Traditional Arabic" w:cs="Traditional Arabic"/>
          <w:sz w:val="32"/>
          <w:szCs w:val="32"/>
          <w:rtl/>
          <w:lang w:bidi="ar-MA"/>
        </w:rPr>
        <w:t>،</w:t>
      </w:r>
      <w:r w:rsidR="00921479" w:rsidRPr="004814A5">
        <w:rPr>
          <w:rFonts w:ascii="Traditional Arabic" w:eastAsia="Calibri" w:hAnsi="Traditional Arabic" w:cs="Traditional Arabic"/>
          <w:sz w:val="32"/>
          <w:szCs w:val="32"/>
          <w:rtl/>
          <w:lang w:bidi="ar-MA"/>
        </w:rPr>
        <w:t xml:space="preserve"> الذي</w:t>
      </w:r>
      <w:r w:rsidR="005145A5" w:rsidRPr="004814A5">
        <w:rPr>
          <w:rFonts w:ascii="Traditional Arabic" w:eastAsia="Calibri" w:hAnsi="Traditional Arabic" w:cs="Traditional Arabic"/>
          <w:sz w:val="32"/>
          <w:szCs w:val="32"/>
          <w:rtl/>
          <w:lang w:bidi="ar-MA"/>
        </w:rPr>
        <w:t>ن</w:t>
      </w:r>
      <w:r w:rsidR="00921479" w:rsidRPr="004814A5">
        <w:rPr>
          <w:rFonts w:ascii="Traditional Arabic" w:eastAsia="Calibri" w:hAnsi="Traditional Arabic" w:cs="Traditional Arabic"/>
          <w:sz w:val="32"/>
          <w:szCs w:val="32"/>
          <w:rtl/>
          <w:lang w:bidi="ar-MA"/>
        </w:rPr>
        <w:t xml:space="preserve"> يتصدون لكل محاولة تجديدية خصوصا فيما يتعلق بالشعر بطريقة فيها الكثير من الصرامة التي تصل إلى حدود التجريح والاتهامات، وما حدث لنازك الملائكة لشاهد على ذلك.</w:t>
      </w:r>
    </w:p>
    <w:p w:rsidR="00921479" w:rsidRDefault="008F7F78" w:rsidP="0092147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921479" w:rsidRPr="004814A5">
        <w:rPr>
          <w:rFonts w:ascii="Traditional Arabic" w:eastAsia="Calibri" w:hAnsi="Traditional Arabic" w:cs="Traditional Arabic"/>
          <w:sz w:val="32"/>
          <w:szCs w:val="32"/>
          <w:rtl/>
          <w:lang w:bidi="ar-MA"/>
        </w:rPr>
        <w:t>لم تنحصر محاولات ال</w:t>
      </w:r>
      <w:r w:rsidR="00DB41D0" w:rsidRPr="004814A5">
        <w:rPr>
          <w:rFonts w:ascii="Traditional Arabic" w:eastAsia="Calibri" w:hAnsi="Traditional Arabic" w:cs="Traditional Arabic"/>
          <w:sz w:val="32"/>
          <w:szCs w:val="32"/>
          <w:rtl/>
          <w:lang w:bidi="ar-MA"/>
        </w:rPr>
        <w:t>ت</w:t>
      </w:r>
      <w:r w:rsidR="00921479" w:rsidRPr="004814A5">
        <w:rPr>
          <w:rFonts w:ascii="Traditional Arabic" w:eastAsia="Calibri" w:hAnsi="Traditional Arabic" w:cs="Traditional Arabic"/>
          <w:sz w:val="32"/>
          <w:szCs w:val="32"/>
          <w:rtl/>
          <w:lang w:bidi="ar-MA"/>
        </w:rPr>
        <w:t>جديد على علماء اللغة العربية واللسانيين المتخصصين في مجال العروض فقط، بل هناك أيضا جملة من الباحثين اللغو</w:t>
      </w:r>
      <w:r w:rsidR="005145A5" w:rsidRPr="004814A5">
        <w:rPr>
          <w:rFonts w:ascii="Traditional Arabic" w:eastAsia="Calibri" w:hAnsi="Traditional Arabic" w:cs="Traditional Arabic"/>
          <w:sz w:val="32"/>
          <w:szCs w:val="32"/>
          <w:rtl/>
          <w:lang w:bidi="ar-MA"/>
        </w:rPr>
        <w:t>ي</w:t>
      </w:r>
      <w:r w:rsidR="00921479" w:rsidRPr="004814A5">
        <w:rPr>
          <w:rFonts w:ascii="Traditional Arabic" w:eastAsia="Calibri" w:hAnsi="Traditional Arabic" w:cs="Traditional Arabic"/>
          <w:sz w:val="32"/>
          <w:szCs w:val="32"/>
          <w:rtl/>
          <w:lang w:bidi="ar-MA"/>
        </w:rPr>
        <w:t xml:space="preserve">ين المستشرقين من أقدم </w:t>
      </w:r>
      <w:r w:rsidR="00EA306D" w:rsidRPr="004814A5">
        <w:rPr>
          <w:rFonts w:ascii="Traditional Arabic" w:eastAsia="Calibri" w:hAnsi="Traditional Arabic" w:cs="Traditional Arabic"/>
          <w:sz w:val="32"/>
          <w:szCs w:val="32"/>
          <w:rtl/>
          <w:lang w:bidi="ar-MA"/>
        </w:rPr>
        <w:t>على طرح محاولات تكون بمث</w:t>
      </w:r>
      <w:r w:rsidR="00B90381" w:rsidRPr="004814A5">
        <w:rPr>
          <w:rFonts w:ascii="Traditional Arabic" w:eastAsia="Calibri" w:hAnsi="Traditional Arabic" w:cs="Traditional Arabic"/>
          <w:sz w:val="32"/>
          <w:szCs w:val="32"/>
          <w:rtl/>
          <w:lang w:bidi="ar-MA"/>
        </w:rPr>
        <w:t>ابة بديل</w:t>
      </w:r>
      <w:r w:rsidR="00EA306D" w:rsidRPr="004814A5">
        <w:rPr>
          <w:rFonts w:ascii="Traditional Arabic" w:eastAsia="Calibri" w:hAnsi="Traditional Arabic" w:cs="Traditional Arabic"/>
          <w:sz w:val="32"/>
          <w:szCs w:val="32"/>
          <w:rtl/>
          <w:lang w:bidi="ar-MA"/>
        </w:rPr>
        <w:t xml:space="preserve"> لعروض الخليل تارة أو محاولة لتيسيره تارة أخرى.</w:t>
      </w:r>
      <w:r w:rsidRPr="004814A5">
        <w:rPr>
          <w:rFonts w:ascii="Traditional Arabic" w:eastAsia="Calibri" w:hAnsi="Traditional Arabic" w:cs="Traditional Arabic"/>
          <w:sz w:val="32"/>
          <w:szCs w:val="32"/>
          <w:rtl/>
          <w:lang w:bidi="ar-MA"/>
        </w:rPr>
        <w:t xml:space="preserve"> </w:t>
      </w:r>
    </w:p>
    <w:p w:rsidR="00803A3F" w:rsidRPr="004814A5" w:rsidRDefault="00803A3F" w:rsidP="00803A3F">
      <w:pPr>
        <w:bidi/>
        <w:spacing w:after="0" w:line="360" w:lineRule="auto"/>
        <w:jc w:val="both"/>
        <w:rPr>
          <w:rFonts w:ascii="Traditional Arabic" w:eastAsia="Calibri" w:hAnsi="Traditional Arabic" w:cs="Traditional Arabic"/>
          <w:sz w:val="32"/>
          <w:szCs w:val="32"/>
          <w:rtl/>
          <w:lang w:bidi="ar-MA"/>
        </w:rPr>
      </w:pPr>
    </w:p>
    <w:p w:rsidR="00EA306D" w:rsidRPr="00803A3F" w:rsidRDefault="00EA306D" w:rsidP="0026519C">
      <w:pPr>
        <w:bidi/>
        <w:spacing w:after="0" w:line="360" w:lineRule="auto"/>
        <w:jc w:val="both"/>
        <w:rPr>
          <w:rFonts w:ascii="Traditional Arabic" w:eastAsia="Calibri" w:hAnsi="Traditional Arabic" w:cs="Traditional Arabic"/>
          <w:b/>
          <w:bCs/>
          <w:sz w:val="36"/>
          <w:szCs w:val="36"/>
          <w:u w:val="wave"/>
          <w:rtl/>
          <w:lang w:bidi="ar-MA"/>
        </w:rPr>
      </w:pPr>
      <w:r w:rsidRPr="00803A3F">
        <w:rPr>
          <w:rFonts w:ascii="Traditional Arabic" w:eastAsia="Calibri" w:hAnsi="Traditional Arabic" w:cs="Traditional Arabic"/>
          <w:b/>
          <w:bCs/>
          <w:sz w:val="36"/>
          <w:szCs w:val="36"/>
          <w:u w:val="wave"/>
          <w:rtl/>
          <w:lang w:bidi="ar-MA"/>
        </w:rPr>
        <w:t>محاول</w:t>
      </w:r>
      <w:r w:rsidR="0026519C" w:rsidRPr="00803A3F">
        <w:rPr>
          <w:rFonts w:ascii="Traditional Arabic" w:eastAsia="Calibri" w:hAnsi="Traditional Arabic" w:cs="Traditional Arabic"/>
          <w:b/>
          <w:bCs/>
          <w:sz w:val="36"/>
          <w:szCs w:val="36"/>
          <w:u w:val="wave"/>
          <w:rtl/>
          <w:lang w:bidi="ar-MA"/>
        </w:rPr>
        <w:t>ة</w:t>
      </w:r>
      <w:r w:rsidRPr="00803A3F">
        <w:rPr>
          <w:rFonts w:ascii="Traditional Arabic" w:eastAsia="Calibri" w:hAnsi="Traditional Arabic" w:cs="Traditional Arabic"/>
          <w:b/>
          <w:bCs/>
          <w:sz w:val="36"/>
          <w:szCs w:val="36"/>
          <w:u w:val="wave"/>
          <w:rtl/>
          <w:lang w:bidi="ar-MA"/>
        </w:rPr>
        <w:t xml:space="preserve"> فايل (</w:t>
      </w:r>
      <w:r w:rsidRPr="00803A3F">
        <w:rPr>
          <w:rFonts w:ascii="Traditional Arabic" w:eastAsia="Calibri" w:hAnsi="Traditional Arabic" w:cs="Traditional Arabic"/>
          <w:b/>
          <w:bCs/>
          <w:sz w:val="36"/>
          <w:szCs w:val="36"/>
          <w:u w:val="wave"/>
          <w:lang w:bidi="ar-MA"/>
        </w:rPr>
        <w:t>we</w:t>
      </w:r>
      <w:r w:rsidR="009A1BD0" w:rsidRPr="00803A3F">
        <w:rPr>
          <w:rFonts w:ascii="Traditional Arabic" w:eastAsia="Calibri" w:hAnsi="Traditional Arabic" w:cs="Traditional Arabic"/>
          <w:b/>
          <w:bCs/>
          <w:sz w:val="36"/>
          <w:szCs w:val="36"/>
          <w:u w:val="wave"/>
          <w:lang w:bidi="ar-MA"/>
        </w:rPr>
        <w:t>i</w:t>
      </w:r>
      <w:r w:rsidRPr="00803A3F">
        <w:rPr>
          <w:rFonts w:ascii="Traditional Arabic" w:eastAsia="Calibri" w:hAnsi="Traditional Arabic" w:cs="Traditional Arabic"/>
          <w:b/>
          <w:bCs/>
          <w:sz w:val="36"/>
          <w:szCs w:val="36"/>
          <w:u w:val="wave"/>
          <w:lang w:bidi="ar-MA"/>
        </w:rPr>
        <w:t>l</w:t>
      </w:r>
      <w:r w:rsidR="0026519C" w:rsidRPr="00803A3F">
        <w:rPr>
          <w:rFonts w:ascii="Traditional Arabic" w:eastAsia="Calibri" w:hAnsi="Traditional Arabic" w:cs="Traditional Arabic"/>
          <w:b/>
          <w:bCs/>
          <w:sz w:val="36"/>
          <w:szCs w:val="36"/>
          <w:u w:val="wave"/>
          <w:rtl/>
          <w:lang w:bidi="ar-MA"/>
        </w:rPr>
        <w:t>)</w:t>
      </w:r>
    </w:p>
    <w:p w:rsidR="00EA306D" w:rsidRPr="004814A5" w:rsidRDefault="008F7F78" w:rsidP="005145A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EA306D" w:rsidRPr="004814A5">
        <w:rPr>
          <w:rFonts w:ascii="Traditional Arabic" w:eastAsia="Calibri" w:hAnsi="Traditional Arabic" w:cs="Traditional Arabic"/>
          <w:sz w:val="32"/>
          <w:szCs w:val="32"/>
          <w:rtl/>
          <w:lang w:bidi="ar-MA"/>
        </w:rPr>
        <w:t xml:space="preserve">ذهب </w:t>
      </w:r>
      <w:r w:rsidR="005145A5" w:rsidRPr="004814A5">
        <w:rPr>
          <w:rFonts w:ascii="Traditional Arabic" w:eastAsia="Calibri" w:hAnsi="Traditional Arabic" w:cs="Traditional Arabic"/>
          <w:sz w:val="32"/>
          <w:szCs w:val="32"/>
          <w:rtl/>
          <w:lang w:bidi="ar-MA"/>
        </w:rPr>
        <w:t xml:space="preserve">فايل </w:t>
      </w:r>
      <w:r w:rsidR="00EA306D" w:rsidRPr="004814A5">
        <w:rPr>
          <w:rFonts w:ascii="Traditional Arabic" w:eastAsia="Calibri" w:hAnsi="Traditional Arabic" w:cs="Traditional Arabic"/>
          <w:sz w:val="32"/>
          <w:szCs w:val="32"/>
          <w:rtl/>
          <w:lang w:bidi="ar-MA"/>
        </w:rPr>
        <w:t>إلى الجزم بأن المقاطع الصوتية يمكن أن تكون بديلا لعروض الخليل، كما يمكن أن تكو</w:t>
      </w:r>
      <w:r w:rsidR="00DB41D0" w:rsidRPr="004814A5">
        <w:rPr>
          <w:rFonts w:ascii="Traditional Arabic" w:eastAsia="Calibri" w:hAnsi="Traditional Arabic" w:cs="Traditional Arabic"/>
          <w:sz w:val="32"/>
          <w:szCs w:val="32"/>
          <w:rtl/>
          <w:lang w:bidi="ar-MA"/>
        </w:rPr>
        <w:t xml:space="preserve">ن وحدة لقياس كل اللغات، معتبرا </w:t>
      </w:r>
      <w:r w:rsidR="00EA306D" w:rsidRPr="004814A5">
        <w:rPr>
          <w:rFonts w:ascii="Traditional Arabic" w:eastAsia="Calibri" w:hAnsi="Traditional Arabic" w:cs="Traditional Arabic"/>
          <w:sz w:val="32"/>
          <w:szCs w:val="32"/>
          <w:rtl/>
          <w:lang w:bidi="ar-MA"/>
        </w:rPr>
        <w:t>جل فقهاء اللغة العربية القدماء وعلى رأسهم الخليل</w:t>
      </w:r>
      <w:r w:rsidR="000F4286" w:rsidRPr="004814A5">
        <w:rPr>
          <w:rFonts w:ascii="Traditional Arabic" w:eastAsia="Calibri" w:hAnsi="Traditional Arabic" w:cs="Traditional Arabic"/>
          <w:sz w:val="32"/>
          <w:szCs w:val="32"/>
          <w:rtl/>
          <w:lang w:bidi="ar-MA"/>
        </w:rPr>
        <w:t>،</w:t>
      </w:r>
      <w:r w:rsidR="00EA306D" w:rsidRPr="004814A5">
        <w:rPr>
          <w:rFonts w:ascii="Traditional Arabic" w:eastAsia="Calibri" w:hAnsi="Traditional Arabic" w:cs="Traditional Arabic"/>
          <w:sz w:val="32"/>
          <w:szCs w:val="32"/>
          <w:rtl/>
          <w:lang w:bidi="ar-MA"/>
        </w:rPr>
        <w:t xml:space="preserve"> لا يعرفون شيئا عن مفهوم "المقطع" أو "النبر".</w:t>
      </w:r>
      <w:r w:rsidR="00EA306D" w:rsidRPr="004814A5">
        <w:rPr>
          <w:rFonts w:ascii="Traditional Arabic" w:hAnsi="Traditional Arabic" w:cs="Traditional Arabic"/>
          <w:sz w:val="40"/>
          <w:szCs w:val="40"/>
          <w:vertAlign w:val="superscript"/>
          <w:rtl/>
        </w:rPr>
        <w:t>(</w:t>
      </w:r>
      <w:r w:rsidR="00EA306D" w:rsidRPr="004814A5">
        <w:rPr>
          <w:rFonts w:ascii="Traditional Arabic" w:hAnsi="Traditional Arabic" w:cs="Traditional Arabic"/>
          <w:sz w:val="40"/>
          <w:szCs w:val="40"/>
          <w:vertAlign w:val="superscript"/>
          <w:rtl/>
        </w:rPr>
        <w:footnoteReference w:id="54"/>
      </w:r>
      <w:r w:rsidR="00EA306D" w:rsidRPr="004814A5">
        <w:rPr>
          <w:rFonts w:ascii="Traditional Arabic" w:hAnsi="Traditional Arabic" w:cs="Traditional Arabic"/>
          <w:sz w:val="40"/>
          <w:szCs w:val="40"/>
          <w:vertAlign w:val="superscript"/>
          <w:rtl/>
        </w:rPr>
        <w:t>)</w:t>
      </w:r>
      <w:r w:rsidR="00EA306D" w:rsidRPr="004814A5">
        <w:rPr>
          <w:rFonts w:ascii="Traditional Arabic" w:eastAsia="Calibri" w:hAnsi="Traditional Arabic" w:cs="Traditional Arabic"/>
          <w:sz w:val="36"/>
          <w:szCs w:val="36"/>
          <w:rtl/>
          <w:lang w:bidi="ar-MA"/>
        </w:rPr>
        <w:t xml:space="preserve"> </w:t>
      </w:r>
      <w:r w:rsidR="00EA306D" w:rsidRPr="004814A5">
        <w:rPr>
          <w:rFonts w:ascii="Traditional Arabic" w:eastAsia="Calibri" w:hAnsi="Traditional Arabic" w:cs="Traditional Arabic"/>
          <w:sz w:val="32"/>
          <w:szCs w:val="32"/>
          <w:rtl/>
          <w:lang w:bidi="ar-MA"/>
        </w:rPr>
        <w:t>وأطلق فايل تعميما مفاده أن وزن الشعر العربي وإيقاعاته الخارجية</w:t>
      </w:r>
      <w:r w:rsidRPr="004814A5">
        <w:rPr>
          <w:rFonts w:ascii="Traditional Arabic" w:eastAsia="Calibri" w:hAnsi="Traditional Arabic" w:cs="Traditional Arabic"/>
          <w:sz w:val="32"/>
          <w:szCs w:val="32"/>
          <w:rtl/>
          <w:lang w:bidi="ar-MA"/>
        </w:rPr>
        <w:t xml:space="preserve"> </w:t>
      </w:r>
      <w:r w:rsidR="00EA306D" w:rsidRPr="004814A5">
        <w:rPr>
          <w:rFonts w:ascii="Traditional Arabic" w:eastAsia="Calibri" w:hAnsi="Traditional Arabic" w:cs="Traditional Arabic"/>
          <w:sz w:val="32"/>
          <w:szCs w:val="32"/>
          <w:rtl/>
          <w:lang w:bidi="ar-MA"/>
        </w:rPr>
        <w:t>في كل لغات العالم ينتج عن عاملين اثنين هما:</w:t>
      </w:r>
    </w:p>
    <w:p w:rsidR="00EA306D" w:rsidRPr="004814A5" w:rsidRDefault="008F7F78" w:rsidP="00EA306D">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A306D" w:rsidRPr="004814A5">
        <w:rPr>
          <w:rFonts w:ascii="Traditional Arabic" w:eastAsia="Calibri" w:hAnsi="Traditional Arabic" w:cs="Traditional Arabic"/>
          <w:sz w:val="32"/>
          <w:szCs w:val="32"/>
          <w:rtl/>
          <w:lang w:bidi="ar-MA"/>
        </w:rPr>
        <w:t>ــــ ملاحظة نظام محدد لتوالي المقاطع الصوتية في البيت الشعري.</w:t>
      </w:r>
    </w:p>
    <w:p w:rsidR="00EA306D" w:rsidRPr="004814A5" w:rsidRDefault="008F7F78" w:rsidP="00EA306D">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A306D" w:rsidRPr="004814A5">
        <w:rPr>
          <w:rFonts w:ascii="Traditional Arabic" w:eastAsia="Calibri" w:hAnsi="Traditional Arabic" w:cs="Traditional Arabic"/>
          <w:sz w:val="32"/>
          <w:szCs w:val="32"/>
          <w:rtl/>
          <w:lang w:bidi="ar-MA"/>
        </w:rPr>
        <w:t>ــــ ملاحظة التكرار المنتظم للنغمة في بيت الشعر، مستدلا عليها من خلال</w:t>
      </w:r>
      <w:r w:rsidR="009A1BD0" w:rsidRPr="004814A5">
        <w:rPr>
          <w:rFonts w:ascii="Traditional Arabic" w:eastAsia="Calibri" w:hAnsi="Traditional Arabic" w:cs="Traditional Arabic"/>
          <w:sz w:val="32"/>
          <w:szCs w:val="32"/>
          <w:rtl/>
          <w:lang w:bidi="ar-MA"/>
        </w:rPr>
        <w:t xml:space="preserve"> النبر ووسائل أخرى</w:t>
      </w:r>
      <w:r w:rsidR="00EA306D" w:rsidRPr="004814A5">
        <w:rPr>
          <w:rFonts w:ascii="Traditional Arabic" w:eastAsia="Calibri" w:hAnsi="Traditional Arabic" w:cs="Traditional Arabic"/>
          <w:sz w:val="36"/>
          <w:szCs w:val="36"/>
          <w:rtl/>
          <w:lang w:bidi="ar-MA"/>
        </w:rPr>
        <w:t xml:space="preserve"> </w:t>
      </w:r>
      <w:r w:rsidR="00A93041" w:rsidRPr="004814A5">
        <w:rPr>
          <w:rFonts w:ascii="Traditional Arabic" w:hAnsi="Traditional Arabic" w:cs="Traditional Arabic"/>
          <w:sz w:val="40"/>
          <w:szCs w:val="40"/>
          <w:vertAlign w:val="superscript"/>
          <w:rtl/>
        </w:rPr>
        <w:t>(</w:t>
      </w:r>
      <w:r w:rsidR="009A1BD0" w:rsidRPr="004814A5">
        <w:rPr>
          <w:rFonts w:ascii="Traditional Arabic" w:hAnsi="Traditional Arabic" w:cs="Traditional Arabic"/>
          <w:sz w:val="40"/>
          <w:szCs w:val="40"/>
          <w:vertAlign w:val="superscript"/>
          <w:rtl/>
        </w:rPr>
        <w:footnoteReference w:id="55"/>
      </w:r>
      <w:r w:rsidR="00A93041" w:rsidRPr="004814A5">
        <w:rPr>
          <w:rFonts w:ascii="Traditional Arabic" w:hAnsi="Traditional Arabic" w:cs="Traditional Arabic"/>
          <w:sz w:val="40"/>
          <w:szCs w:val="40"/>
          <w:vertAlign w:val="superscript"/>
          <w:rtl/>
        </w:rPr>
        <w:t>)</w:t>
      </w:r>
    </w:p>
    <w:p w:rsidR="00CA39C1" w:rsidRDefault="008F7F78" w:rsidP="00CA39C1">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A93041" w:rsidRPr="004814A5">
        <w:rPr>
          <w:rFonts w:ascii="Traditional Arabic" w:eastAsia="Calibri" w:hAnsi="Traditional Arabic" w:cs="Traditional Arabic"/>
          <w:sz w:val="32"/>
          <w:szCs w:val="32"/>
          <w:rtl/>
          <w:lang w:bidi="ar-MA"/>
        </w:rPr>
        <w:t>هذا الطرح الذي أقر به فايل يزكيه المستشرق رايت والمتمثل في عدم وجود أي دراسة لحد الآن بإمكانها إثبات اعتماد الشعر العربي</w:t>
      </w:r>
      <w:r w:rsidR="005145A5" w:rsidRPr="004814A5">
        <w:rPr>
          <w:rFonts w:ascii="Traditional Arabic" w:eastAsia="Calibri" w:hAnsi="Traditional Arabic" w:cs="Traditional Arabic"/>
          <w:sz w:val="32"/>
          <w:szCs w:val="32"/>
          <w:rtl/>
          <w:lang w:bidi="ar-MA"/>
        </w:rPr>
        <w:t>،</w:t>
      </w:r>
      <w:r w:rsidR="00A93041" w:rsidRPr="004814A5">
        <w:rPr>
          <w:rFonts w:ascii="Traditional Arabic" w:eastAsia="Calibri" w:hAnsi="Traditional Arabic" w:cs="Traditional Arabic"/>
          <w:sz w:val="32"/>
          <w:szCs w:val="32"/>
          <w:rtl/>
          <w:lang w:bidi="ar-MA"/>
        </w:rPr>
        <w:t xml:space="preserve"> عبر تاريخ</w:t>
      </w:r>
      <w:r w:rsidR="00DB41D0" w:rsidRPr="004814A5">
        <w:rPr>
          <w:rFonts w:ascii="Traditional Arabic" w:eastAsia="Calibri" w:hAnsi="Traditional Arabic" w:cs="Traditional Arabic"/>
          <w:sz w:val="32"/>
          <w:szCs w:val="32"/>
          <w:rtl/>
          <w:lang w:bidi="ar-MA"/>
        </w:rPr>
        <w:t>ه الطويل</w:t>
      </w:r>
      <w:r w:rsidR="005145A5" w:rsidRPr="004814A5">
        <w:rPr>
          <w:rFonts w:ascii="Traditional Arabic" w:eastAsia="Calibri" w:hAnsi="Traditional Arabic" w:cs="Traditional Arabic"/>
          <w:sz w:val="32"/>
          <w:szCs w:val="32"/>
          <w:rtl/>
          <w:lang w:bidi="ar-MA"/>
        </w:rPr>
        <w:t>،</w:t>
      </w:r>
      <w:r w:rsidR="00A93041" w:rsidRPr="004814A5">
        <w:rPr>
          <w:rFonts w:ascii="Traditional Arabic" w:eastAsia="Calibri" w:hAnsi="Traditional Arabic" w:cs="Traditional Arabic"/>
          <w:sz w:val="32"/>
          <w:szCs w:val="32"/>
          <w:rtl/>
          <w:lang w:bidi="ar-MA"/>
        </w:rPr>
        <w:t xml:space="preserve"> على النب</w:t>
      </w:r>
      <w:r w:rsidR="00DB41D0" w:rsidRPr="004814A5">
        <w:rPr>
          <w:rFonts w:ascii="Traditional Arabic" w:eastAsia="Calibri" w:hAnsi="Traditional Arabic" w:cs="Traditional Arabic"/>
          <w:sz w:val="32"/>
          <w:szCs w:val="32"/>
          <w:rtl/>
          <w:lang w:bidi="ar-MA"/>
        </w:rPr>
        <w:t>ر كما هو الحال بالنسبة للشعر الإ</w:t>
      </w:r>
      <w:r w:rsidR="00A93041" w:rsidRPr="004814A5">
        <w:rPr>
          <w:rFonts w:ascii="Traditional Arabic" w:eastAsia="Calibri" w:hAnsi="Traditional Arabic" w:cs="Traditional Arabic"/>
          <w:sz w:val="32"/>
          <w:szCs w:val="32"/>
          <w:rtl/>
          <w:lang w:bidi="ar-MA"/>
        </w:rPr>
        <w:t>نجليزي.</w:t>
      </w:r>
    </w:p>
    <w:p w:rsidR="006E3638" w:rsidRPr="004814A5" w:rsidRDefault="006E3638" w:rsidP="006E3638">
      <w:pPr>
        <w:bidi/>
        <w:spacing w:after="0" w:line="360" w:lineRule="auto"/>
        <w:jc w:val="both"/>
        <w:rPr>
          <w:rFonts w:ascii="Traditional Arabic" w:eastAsia="Calibri" w:hAnsi="Traditional Arabic" w:cs="Traditional Arabic"/>
          <w:sz w:val="32"/>
          <w:szCs w:val="32"/>
          <w:rtl/>
          <w:lang w:bidi="ar-MA"/>
        </w:rPr>
      </w:pPr>
    </w:p>
    <w:p w:rsidR="000C55F7" w:rsidRPr="006E3638" w:rsidRDefault="000C55F7" w:rsidP="000C55F7">
      <w:pPr>
        <w:bidi/>
        <w:spacing w:after="0" w:line="360" w:lineRule="auto"/>
        <w:jc w:val="both"/>
        <w:rPr>
          <w:rFonts w:ascii="Traditional Arabic" w:eastAsia="Calibri" w:hAnsi="Traditional Arabic" w:cs="Traditional Arabic"/>
          <w:b/>
          <w:bCs/>
          <w:sz w:val="36"/>
          <w:szCs w:val="36"/>
          <w:u w:val="wave"/>
          <w:rtl/>
          <w:lang w:bidi="ar-MA"/>
        </w:rPr>
      </w:pPr>
      <w:r w:rsidRPr="006E3638">
        <w:rPr>
          <w:rFonts w:ascii="Traditional Arabic" w:eastAsia="Calibri" w:hAnsi="Traditional Arabic" w:cs="Traditional Arabic"/>
          <w:b/>
          <w:bCs/>
          <w:sz w:val="36"/>
          <w:szCs w:val="36"/>
          <w:u w:val="wave"/>
          <w:rtl/>
          <w:lang w:bidi="ar-MA"/>
        </w:rPr>
        <w:t>محاولة رايت (</w:t>
      </w:r>
      <w:r w:rsidRPr="006E3638">
        <w:rPr>
          <w:rFonts w:ascii="Traditional Arabic" w:eastAsia="Calibri" w:hAnsi="Traditional Arabic" w:cs="Traditional Arabic"/>
          <w:b/>
          <w:bCs/>
          <w:sz w:val="36"/>
          <w:szCs w:val="36"/>
          <w:u w:val="wave"/>
          <w:lang w:bidi="ar-MA"/>
        </w:rPr>
        <w:t>wright</w:t>
      </w:r>
      <w:r w:rsidR="00313889" w:rsidRPr="006E3638">
        <w:rPr>
          <w:rFonts w:ascii="Traditional Arabic" w:eastAsia="Calibri" w:hAnsi="Traditional Arabic" w:cs="Traditional Arabic"/>
          <w:b/>
          <w:bCs/>
          <w:sz w:val="36"/>
          <w:szCs w:val="36"/>
          <w:u w:val="wave"/>
          <w:rtl/>
          <w:lang w:bidi="ar-MA"/>
        </w:rPr>
        <w:t>)</w:t>
      </w:r>
    </w:p>
    <w:p w:rsidR="001978D9" w:rsidRPr="004814A5" w:rsidRDefault="008F7F78" w:rsidP="005145A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C55F7" w:rsidRPr="004814A5">
        <w:rPr>
          <w:rFonts w:ascii="Traditional Arabic" w:eastAsia="Calibri" w:hAnsi="Traditional Arabic" w:cs="Traditional Arabic"/>
          <w:sz w:val="32"/>
          <w:szCs w:val="32"/>
          <w:rtl/>
          <w:lang w:bidi="ar-MA"/>
        </w:rPr>
        <w:t xml:space="preserve">اعتمد </w:t>
      </w:r>
      <w:r w:rsidR="005145A5" w:rsidRPr="004814A5">
        <w:rPr>
          <w:rFonts w:ascii="Traditional Arabic" w:eastAsia="Calibri" w:hAnsi="Traditional Arabic" w:cs="Traditional Arabic"/>
          <w:sz w:val="32"/>
          <w:szCs w:val="32"/>
          <w:rtl/>
          <w:lang w:bidi="ar-MA"/>
        </w:rPr>
        <w:t xml:space="preserve">رايت </w:t>
      </w:r>
      <w:r w:rsidR="000C55F7" w:rsidRPr="004814A5">
        <w:rPr>
          <w:rFonts w:ascii="Traditional Arabic" w:eastAsia="Calibri" w:hAnsi="Traditional Arabic" w:cs="Traditional Arabic"/>
          <w:sz w:val="32"/>
          <w:szCs w:val="32"/>
          <w:rtl/>
          <w:lang w:bidi="ar-MA"/>
        </w:rPr>
        <w:t>في تقطيع الشع</w:t>
      </w:r>
      <w:r w:rsidR="00C50FA0" w:rsidRPr="004814A5">
        <w:rPr>
          <w:rFonts w:ascii="Traditional Arabic" w:eastAsia="Calibri" w:hAnsi="Traditional Arabic" w:cs="Traditional Arabic"/>
          <w:sz w:val="32"/>
          <w:szCs w:val="32"/>
          <w:rtl/>
          <w:lang w:bidi="ar-MA"/>
        </w:rPr>
        <w:t xml:space="preserve">ر العربي على النظرية المقطعية، حيث </w:t>
      </w:r>
      <w:r w:rsidR="000C55F7" w:rsidRPr="004814A5">
        <w:rPr>
          <w:rFonts w:ascii="Traditional Arabic" w:eastAsia="Calibri" w:hAnsi="Traditional Arabic" w:cs="Traditional Arabic"/>
          <w:sz w:val="32"/>
          <w:szCs w:val="32"/>
          <w:rtl/>
          <w:lang w:bidi="ar-MA"/>
        </w:rPr>
        <w:t>يتم تقطيع</w:t>
      </w:r>
      <w:r w:rsidR="00C50FA0" w:rsidRPr="004814A5">
        <w:rPr>
          <w:rFonts w:ascii="Traditional Arabic" w:eastAsia="Calibri" w:hAnsi="Traditional Arabic" w:cs="Traditional Arabic"/>
          <w:sz w:val="32"/>
          <w:szCs w:val="32"/>
          <w:rtl/>
          <w:lang w:bidi="ar-MA"/>
        </w:rPr>
        <w:t xml:space="preserve"> بيت الشعر</w:t>
      </w:r>
      <w:r w:rsidRPr="004814A5">
        <w:rPr>
          <w:rFonts w:ascii="Traditional Arabic" w:eastAsia="Calibri" w:hAnsi="Traditional Arabic" w:cs="Traditional Arabic"/>
          <w:sz w:val="32"/>
          <w:szCs w:val="32"/>
          <w:rtl/>
          <w:lang w:bidi="ar-MA"/>
        </w:rPr>
        <w:t xml:space="preserve"> </w:t>
      </w:r>
      <w:r w:rsidR="00C50FA0" w:rsidRPr="004814A5">
        <w:rPr>
          <w:rFonts w:ascii="Traditional Arabic" w:eastAsia="Calibri" w:hAnsi="Traditional Arabic" w:cs="Traditional Arabic"/>
          <w:sz w:val="32"/>
          <w:szCs w:val="32"/>
          <w:rtl/>
          <w:lang w:bidi="ar-MA"/>
        </w:rPr>
        <w:t xml:space="preserve">إلى مجموعة من </w:t>
      </w:r>
      <w:r w:rsidR="005145A5" w:rsidRPr="004814A5">
        <w:rPr>
          <w:rFonts w:ascii="Traditional Arabic" w:eastAsia="Calibri" w:hAnsi="Traditional Arabic" w:cs="Traditional Arabic"/>
          <w:sz w:val="32"/>
          <w:szCs w:val="32"/>
          <w:rtl/>
          <w:lang w:bidi="ar-MA"/>
        </w:rPr>
        <w:t>ال</w:t>
      </w:r>
      <w:r w:rsidR="00C50FA0" w:rsidRPr="004814A5">
        <w:rPr>
          <w:rFonts w:ascii="Traditional Arabic" w:eastAsia="Calibri" w:hAnsi="Traditional Arabic" w:cs="Traditional Arabic"/>
          <w:sz w:val="32"/>
          <w:szCs w:val="32"/>
          <w:rtl/>
          <w:lang w:bidi="ar-MA"/>
        </w:rPr>
        <w:t>وحدات، وتفصل</w:t>
      </w:r>
      <w:r w:rsidR="008F1FC2" w:rsidRPr="004814A5">
        <w:rPr>
          <w:rFonts w:ascii="Traditional Arabic" w:eastAsia="Calibri" w:hAnsi="Traditional Arabic" w:cs="Traditional Arabic"/>
          <w:sz w:val="32"/>
          <w:szCs w:val="32"/>
          <w:rtl/>
          <w:lang w:bidi="ar-MA"/>
        </w:rPr>
        <w:t xml:space="preserve"> التفعيلة الواحدة إلى عدة مقاطع، متفاوتة الطول والقصر، وذلك حسب عدد حروف التفعيلة أو حسب بنية أي كلمة. وقد أشار ابراهيم أنيس إلى أن هذه الطريقة تشبه ما أطلق عليه فقهاء اللغة القدماء</w:t>
      </w:r>
      <w:r w:rsidR="005145A5" w:rsidRPr="004814A5">
        <w:rPr>
          <w:rFonts w:ascii="Traditional Arabic" w:eastAsia="Calibri" w:hAnsi="Traditional Arabic" w:cs="Traditional Arabic"/>
          <w:sz w:val="32"/>
          <w:szCs w:val="32"/>
          <w:rtl/>
          <w:lang w:bidi="ar-MA"/>
        </w:rPr>
        <w:t>،</w:t>
      </w:r>
      <w:r w:rsidR="008F1FC2" w:rsidRPr="004814A5">
        <w:rPr>
          <w:rFonts w:ascii="Traditional Arabic" w:eastAsia="Calibri" w:hAnsi="Traditional Arabic" w:cs="Traditional Arabic"/>
          <w:sz w:val="32"/>
          <w:szCs w:val="32"/>
          <w:rtl/>
          <w:lang w:bidi="ar-MA"/>
        </w:rPr>
        <w:t xml:space="preserve"> وخصوصا العر</w:t>
      </w:r>
      <w:r w:rsidR="001978D9" w:rsidRPr="004814A5">
        <w:rPr>
          <w:rFonts w:ascii="Traditional Arabic" w:eastAsia="Calibri" w:hAnsi="Traditional Arabic" w:cs="Traditional Arabic"/>
          <w:sz w:val="32"/>
          <w:szCs w:val="32"/>
          <w:rtl/>
          <w:lang w:bidi="ar-MA"/>
        </w:rPr>
        <w:t>وضيون منهم</w:t>
      </w:r>
      <w:r w:rsidR="005145A5" w:rsidRPr="004814A5">
        <w:rPr>
          <w:rFonts w:ascii="Traditional Arabic" w:eastAsia="Calibri" w:hAnsi="Traditional Arabic" w:cs="Traditional Arabic"/>
          <w:sz w:val="32"/>
          <w:szCs w:val="32"/>
          <w:rtl/>
          <w:lang w:bidi="ar-MA"/>
        </w:rPr>
        <w:t>، نظام الساكن والمتحرك.</w:t>
      </w:r>
      <w:r w:rsidR="001978D9" w:rsidRPr="004814A5">
        <w:rPr>
          <w:rFonts w:ascii="Traditional Arabic" w:eastAsia="Calibri" w:hAnsi="Traditional Arabic" w:cs="Traditional Arabic"/>
          <w:sz w:val="32"/>
          <w:szCs w:val="32"/>
          <w:rtl/>
          <w:lang w:bidi="ar-MA"/>
        </w:rPr>
        <w:t xml:space="preserve"> غير أن نظام المقاطع هذا المقترح من لدن المستشرقين يقف عند تقسيم البيت الشعري إلى مقاطع فحسب، دون إعطائه نغما معينا يعرف به، وهو ما يسمى بالبحر عند العروضيين العرب.</w:t>
      </w:r>
    </w:p>
    <w:p w:rsidR="0048432E" w:rsidRDefault="008F7F78" w:rsidP="005145A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4465F7" w:rsidRPr="004814A5">
        <w:rPr>
          <w:rFonts w:ascii="Traditional Arabic" w:eastAsia="Calibri" w:hAnsi="Traditional Arabic" w:cs="Traditional Arabic"/>
          <w:sz w:val="32"/>
          <w:szCs w:val="32"/>
          <w:rtl/>
          <w:lang w:bidi="ar-MA"/>
        </w:rPr>
        <w:t>إذا تأملنا جيدا الطرحين:</w:t>
      </w:r>
      <w:r w:rsidR="005145A5" w:rsidRPr="004814A5">
        <w:rPr>
          <w:rFonts w:ascii="Traditional Arabic" w:eastAsia="Calibri" w:hAnsi="Traditional Arabic" w:cs="Traditional Arabic"/>
          <w:sz w:val="32"/>
          <w:szCs w:val="32"/>
          <w:rtl/>
          <w:lang w:bidi="ar-MA"/>
        </w:rPr>
        <w:t xml:space="preserve"> الطرح</w:t>
      </w:r>
      <w:r w:rsidR="004465F7" w:rsidRPr="004814A5">
        <w:rPr>
          <w:rFonts w:ascii="Traditional Arabic" w:eastAsia="Calibri" w:hAnsi="Traditional Arabic" w:cs="Traditional Arabic"/>
          <w:sz w:val="32"/>
          <w:szCs w:val="32"/>
          <w:rtl/>
          <w:lang w:bidi="ar-MA"/>
        </w:rPr>
        <w:t xml:space="preserve"> الذي قدمه المستشرقان فايل ورايت والطرح الذي قدمه العروضيون القدماء بزعامة الخليل بن أحمد الفراهيدي</w:t>
      </w:r>
      <w:r w:rsidR="0048432E" w:rsidRPr="004814A5">
        <w:rPr>
          <w:rFonts w:ascii="Traditional Arabic" w:eastAsia="Calibri" w:hAnsi="Traditional Arabic" w:cs="Traditional Arabic"/>
          <w:sz w:val="32"/>
          <w:szCs w:val="32"/>
          <w:rtl/>
          <w:lang w:bidi="ar-MA"/>
        </w:rPr>
        <w:t>، وجد</w:t>
      </w:r>
      <w:r w:rsidR="00F83B5A" w:rsidRPr="004814A5">
        <w:rPr>
          <w:rFonts w:ascii="Traditional Arabic" w:eastAsia="Calibri" w:hAnsi="Traditional Arabic" w:cs="Traditional Arabic"/>
          <w:sz w:val="32"/>
          <w:szCs w:val="32"/>
          <w:rtl/>
          <w:lang w:bidi="ar-MA"/>
        </w:rPr>
        <w:t>نا اختلاف</w:t>
      </w:r>
      <w:r w:rsidR="00DB41D0" w:rsidRPr="004814A5">
        <w:rPr>
          <w:rFonts w:ascii="Traditional Arabic" w:eastAsia="Calibri" w:hAnsi="Traditional Arabic" w:cs="Traditional Arabic"/>
          <w:sz w:val="32"/>
          <w:szCs w:val="32"/>
          <w:rtl/>
          <w:lang w:bidi="ar-MA"/>
        </w:rPr>
        <w:t>ا</w:t>
      </w:r>
      <w:r w:rsidR="005145A5" w:rsidRPr="004814A5">
        <w:rPr>
          <w:rFonts w:ascii="Traditional Arabic" w:eastAsia="Calibri" w:hAnsi="Traditional Arabic" w:cs="Traditional Arabic"/>
          <w:sz w:val="32"/>
          <w:szCs w:val="32"/>
          <w:rtl/>
          <w:lang w:bidi="ar-MA"/>
        </w:rPr>
        <w:t xml:space="preserve"> بينهما</w:t>
      </w:r>
      <w:r w:rsidR="00F83B5A" w:rsidRPr="004814A5">
        <w:rPr>
          <w:rFonts w:ascii="Traditional Arabic" w:eastAsia="Calibri" w:hAnsi="Traditional Arabic" w:cs="Traditional Arabic"/>
          <w:sz w:val="32"/>
          <w:szCs w:val="32"/>
          <w:rtl/>
          <w:lang w:bidi="ar-MA"/>
        </w:rPr>
        <w:t>، فكل تفعيلة عند الخليل تجمع عددا معينا من المقاطع (سبب، وتد، فاصلة،</w:t>
      </w:r>
      <w:r w:rsidR="000F4286" w:rsidRPr="004814A5">
        <w:rPr>
          <w:rFonts w:ascii="Traditional Arabic" w:eastAsia="Calibri" w:hAnsi="Traditional Arabic" w:cs="Traditional Arabic"/>
          <w:sz w:val="32"/>
          <w:szCs w:val="32"/>
          <w:rtl/>
          <w:lang w:bidi="ar-MA"/>
        </w:rPr>
        <w:t>.</w:t>
      </w:r>
      <w:r w:rsidR="00F83B5A" w:rsidRPr="004814A5">
        <w:rPr>
          <w:rFonts w:ascii="Traditional Arabic" w:eastAsia="Calibri" w:hAnsi="Traditional Arabic" w:cs="Traditional Arabic"/>
          <w:sz w:val="32"/>
          <w:szCs w:val="32"/>
          <w:rtl/>
          <w:lang w:bidi="ar-MA"/>
        </w:rPr>
        <w:t>..) لكي تكون نغما أو لحنا متميزا عن غيره، وهذا ما يجعلها أيسر للحفظ وأسهل للتعليم</w:t>
      </w:r>
      <w:r w:rsidR="00F83B5A" w:rsidRPr="004814A5">
        <w:rPr>
          <w:rFonts w:ascii="Traditional Arabic" w:eastAsia="Calibri" w:hAnsi="Traditional Arabic" w:cs="Traditional Arabic"/>
          <w:sz w:val="36"/>
          <w:szCs w:val="36"/>
          <w:rtl/>
          <w:lang w:bidi="ar-MA"/>
        </w:rPr>
        <w:t>.</w:t>
      </w:r>
      <w:r w:rsidR="001E4256" w:rsidRPr="004814A5">
        <w:rPr>
          <w:rFonts w:ascii="Traditional Arabic" w:hAnsi="Traditional Arabic" w:cs="Traditional Arabic"/>
          <w:sz w:val="40"/>
          <w:szCs w:val="40"/>
          <w:vertAlign w:val="superscript"/>
          <w:rtl/>
        </w:rPr>
        <w:t>(</w:t>
      </w:r>
      <w:r w:rsidR="00F83B5A" w:rsidRPr="004814A5">
        <w:rPr>
          <w:rFonts w:ascii="Traditional Arabic" w:hAnsi="Traditional Arabic" w:cs="Traditional Arabic"/>
          <w:sz w:val="40"/>
          <w:szCs w:val="40"/>
          <w:vertAlign w:val="superscript"/>
          <w:rtl/>
        </w:rPr>
        <w:footnoteReference w:id="56"/>
      </w:r>
      <w:r w:rsidR="001E4256" w:rsidRPr="004814A5">
        <w:rPr>
          <w:rFonts w:ascii="Traditional Arabic" w:hAnsi="Traditional Arabic" w:cs="Traditional Arabic"/>
          <w:sz w:val="40"/>
          <w:szCs w:val="40"/>
          <w:vertAlign w:val="superscript"/>
          <w:rtl/>
        </w:rPr>
        <w:t>)</w:t>
      </w:r>
    </w:p>
    <w:p w:rsidR="006E3638" w:rsidRPr="004814A5" w:rsidRDefault="006E3638" w:rsidP="006E3638">
      <w:pPr>
        <w:bidi/>
        <w:spacing w:after="0" w:line="360" w:lineRule="auto"/>
        <w:jc w:val="both"/>
        <w:rPr>
          <w:rFonts w:ascii="Traditional Arabic" w:eastAsia="Calibri" w:hAnsi="Traditional Arabic" w:cs="Traditional Arabic"/>
          <w:sz w:val="36"/>
          <w:szCs w:val="36"/>
          <w:rtl/>
          <w:lang w:bidi="ar-MA"/>
        </w:rPr>
      </w:pPr>
    </w:p>
    <w:p w:rsidR="00451D02" w:rsidRPr="006E3638" w:rsidRDefault="00971D3A" w:rsidP="0048432E">
      <w:pPr>
        <w:bidi/>
        <w:spacing w:after="0" w:line="360" w:lineRule="auto"/>
        <w:jc w:val="both"/>
        <w:rPr>
          <w:rFonts w:ascii="Traditional Arabic" w:eastAsia="Calibri" w:hAnsi="Traditional Arabic" w:cs="Traditional Arabic"/>
          <w:b/>
          <w:bCs/>
          <w:sz w:val="36"/>
          <w:szCs w:val="36"/>
          <w:rtl/>
          <w:lang w:bidi="ar-MA"/>
        </w:rPr>
      </w:pPr>
      <w:r w:rsidRPr="006E3638">
        <w:rPr>
          <w:rFonts w:ascii="Traditional Arabic" w:eastAsia="Calibri" w:hAnsi="Traditional Arabic" w:cs="Traditional Arabic"/>
          <w:b/>
          <w:bCs/>
          <w:sz w:val="36"/>
          <w:szCs w:val="36"/>
          <w:rtl/>
          <w:lang w:bidi="ar-MA"/>
        </w:rPr>
        <w:t xml:space="preserve"> </w:t>
      </w:r>
      <w:r w:rsidR="00451D02" w:rsidRPr="006E3638">
        <w:rPr>
          <w:rFonts w:ascii="Traditional Arabic" w:eastAsia="Calibri" w:hAnsi="Traditional Arabic" w:cs="Traditional Arabic"/>
          <w:b/>
          <w:bCs/>
          <w:sz w:val="36"/>
          <w:szCs w:val="36"/>
          <w:u w:val="wave"/>
          <w:rtl/>
          <w:lang w:bidi="ar-MA"/>
        </w:rPr>
        <w:t xml:space="preserve">محاولة </w:t>
      </w:r>
      <w:r w:rsidR="000D6AC5" w:rsidRPr="006E3638">
        <w:rPr>
          <w:rFonts w:ascii="Traditional Arabic" w:eastAsia="Calibri" w:hAnsi="Traditional Arabic" w:cs="Traditional Arabic"/>
          <w:b/>
          <w:bCs/>
          <w:sz w:val="36"/>
          <w:szCs w:val="36"/>
          <w:u w:val="wave"/>
          <w:rtl/>
          <w:lang w:bidi="ar-MA"/>
        </w:rPr>
        <w:t>محمد مند</w:t>
      </w:r>
      <w:r w:rsidR="00313889" w:rsidRPr="006E3638">
        <w:rPr>
          <w:rFonts w:ascii="Traditional Arabic" w:eastAsia="Calibri" w:hAnsi="Traditional Arabic" w:cs="Traditional Arabic"/>
          <w:b/>
          <w:bCs/>
          <w:sz w:val="36"/>
          <w:szCs w:val="36"/>
          <w:u w:val="wave"/>
          <w:rtl/>
          <w:lang w:bidi="ar-MA"/>
        </w:rPr>
        <w:t>ور</w:t>
      </w:r>
      <w:r w:rsidR="008F7F78" w:rsidRPr="006E3638">
        <w:rPr>
          <w:rFonts w:ascii="Traditional Arabic" w:eastAsia="Calibri" w:hAnsi="Traditional Arabic" w:cs="Traditional Arabic"/>
          <w:b/>
          <w:bCs/>
          <w:sz w:val="36"/>
          <w:szCs w:val="36"/>
          <w:rtl/>
          <w:lang w:bidi="ar-MA"/>
        </w:rPr>
        <w:t xml:space="preserve"> </w:t>
      </w:r>
    </w:p>
    <w:p w:rsidR="00CA39C1" w:rsidRDefault="008F7F78" w:rsidP="00F204BA">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F204BA" w:rsidRPr="004814A5">
        <w:rPr>
          <w:rFonts w:ascii="Traditional Arabic" w:eastAsia="Calibri" w:hAnsi="Traditional Arabic" w:cs="Traditional Arabic"/>
          <w:sz w:val="32"/>
          <w:szCs w:val="32"/>
          <w:rtl/>
          <w:lang w:bidi="ar-MA"/>
        </w:rPr>
        <w:t xml:space="preserve">يعد </w:t>
      </w:r>
      <w:r w:rsidR="000D6AC5" w:rsidRPr="004814A5">
        <w:rPr>
          <w:rFonts w:ascii="Traditional Arabic" w:eastAsia="Calibri" w:hAnsi="Traditional Arabic" w:cs="Traditional Arabic"/>
          <w:sz w:val="32"/>
          <w:szCs w:val="32"/>
          <w:rtl/>
          <w:lang w:bidi="ar-MA"/>
        </w:rPr>
        <w:t>مندور علماء اللغة العرب المحدثين الذين</w:t>
      </w:r>
      <w:r w:rsidR="00971D3A" w:rsidRPr="004814A5">
        <w:rPr>
          <w:rFonts w:ascii="Traditional Arabic" w:eastAsia="Calibri" w:hAnsi="Traditional Arabic" w:cs="Traditional Arabic"/>
          <w:sz w:val="32"/>
          <w:szCs w:val="32"/>
          <w:rtl/>
          <w:lang w:bidi="ar-MA"/>
        </w:rPr>
        <w:t xml:space="preserve"> حاول</w:t>
      </w:r>
      <w:r w:rsidR="000D6AC5" w:rsidRPr="004814A5">
        <w:rPr>
          <w:rFonts w:ascii="Traditional Arabic" w:eastAsia="Calibri" w:hAnsi="Traditional Arabic" w:cs="Traditional Arabic"/>
          <w:sz w:val="32"/>
          <w:szCs w:val="32"/>
          <w:rtl/>
          <w:lang w:bidi="ar-MA"/>
        </w:rPr>
        <w:t>وا التجديد في العروض العربي إذ</w:t>
      </w:r>
      <w:r w:rsidR="00971D3A" w:rsidRPr="004814A5">
        <w:rPr>
          <w:rFonts w:ascii="Traditional Arabic" w:eastAsia="Calibri" w:hAnsi="Traditional Arabic" w:cs="Traditional Arabic"/>
          <w:sz w:val="32"/>
          <w:szCs w:val="32"/>
          <w:rtl/>
          <w:lang w:bidi="ar-MA"/>
        </w:rPr>
        <w:t xml:space="preserve"> اعتمد هو الآخر نظرية </w:t>
      </w:r>
      <w:r w:rsidR="00DB41D0" w:rsidRPr="004814A5">
        <w:rPr>
          <w:rFonts w:ascii="Traditional Arabic" w:eastAsia="Calibri" w:hAnsi="Traditional Arabic" w:cs="Traditional Arabic"/>
          <w:sz w:val="32"/>
          <w:szCs w:val="32"/>
          <w:rtl/>
          <w:lang w:bidi="ar-MA"/>
        </w:rPr>
        <w:t>المقاطع في تقسيم الشعر، وتحديد إ</w:t>
      </w:r>
      <w:r w:rsidR="00971D3A" w:rsidRPr="004814A5">
        <w:rPr>
          <w:rFonts w:ascii="Traditional Arabic" w:eastAsia="Calibri" w:hAnsi="Traditional Arabic" w:cs="Traditional Arabic"/>
          <w:sz w:val="32"/>
          <w:szCs w:val="32"/>
          <w:rtl/>
          <w:lang w:bidi="ar-MA"/>
        </w:rPr>
        <w:t>يقاعاته، متأثرا في ذلك بآراء المستشرقين</w:t>
      </w:r>
      <w:r w:rsidR="00F204BA" w:rsidRPr="004814A5">
        <w:rPr>
          <w:rFonts w:ascii="Traditional Arabic" w:eastAsia="Calibri" w:hAnsi="Traditional Arabic" w:cs="Traditional Arabic"/>
          <w:sz w:val="32"/>
          <w:szCs w:val="32"/>
          <w:rtl/>
          <w:lang w:bidi="ar-MA"/>
        </w:rPr>
        <w:t xml:space="preserve"> </w:t>
      </w:r>
      <w:r w:rsidR="00971D3A" w:rsidRPr="004814A5">
        <w:rPr>
          <w:rFonts w:ascii="Traditional Arabic" w:eastAsia="Calibri" w:hAnsi="Traditional Arabic" w:cs="Traditional Arabic"/>
          <w:sz w:val="32"/>
          <w:szCs w:val="32"/>
          <w:rtl/>
          <w:lang w:bidi="ar-MA"/>
        </w:rPr>
        <w:t xml:space="preserve">من أمثال إيولد </w:t>
      </w:r>
      <w:r w:rsidR="00971D3A" w:rsidRPr="004814A5">
        <w:rPr>
          <w:rFonts w:ascii="Traditional Arabic" w:eastAsia="Calibri" w:hAnsi="Traditional Arabic" w:cs="Traditional Arabic"/>
          <w:sz w:val="32"/>
          <w:szCs w:val="32"/>
          <w:lang w:bidi="ar-MA"/>
        </w:rPr>
        <w:t>Ewald</w:t>
      </w:r>
      <w:r w:rsidR="00971D3A" w:rsidRPr="004814A5">
        <w:rPr>
          <w:rFonts w:ascii="Traditional Arabic" w:eastAsia="Calibri" w:hAnsi="Traditional Arabic" w:cs="Traditional Arabic"/>
          <w:sz w:val="32"/>
          <w:szCs w:val="32"/>
          <w:rtl/>
          <w:lang w:bidi="ar-MA"/>
        </w:rPr>
        <w:t xml:space="preserve">، الذي وضع للشعر العربي </w:t>
      </w:r>
      <w:r w:rsidR="00971D3A" w:rsidRPr="004814A5">
        <w:rPr>
          <w:rFonts w:ascii="Traditional Arabic" w:eastAsia="Calibri" w:hAnsi="Traditional Arabic" w:cs="Traditional Arabic"/>
          <w:sz w:val="32"/>
          <w:szCs w:val="32"/>
          <w:rtl/>
          <w:lang w:bidi="ar-MA"/>
        </w:rPr>
        <w:lastRenderedPageBreak/>
        <w:t>عروضا على غرار العروض اليوناني، وهو عروض مستقيم سهل الفهم مبسط</w:t>
      </w:r>
      <w:r w:rsidRPr="004814A5">
        <w:rPr>
          <w:rFonts w:ascii="Traditional Arabic" w:eastAsia="Calibri" w:hAnsi="Traditional Arabic" w:cs="Traditional Arabic"/>
          <w:sz w:val="32"/>
          <w:szCs w:val="32"/>
          <w:rtl/>
          <w:lang w:bidi="ar-MA"/>
        </w:rPr>
        <w:t xml:space="preserve"> </w:t>
      </w:r>
      <w:r w:rsidR="00971D3A" w:rsidRPr="004814A5">
        <w:rPr>
          <w:rFonts w:ascii="Traditional Arabic" w:eastAsia="Calibri" w:hAnsi="Traditional Arabic" w:cs="Traditional Arabic"/>
          <w:sz w:val="32"/>
          <w:szCs w:val="32"/>
          <w:rtl/>
          <w:lang w:bidi="ar-MA"/>
        </w:rPr>
        <w:t>عن عروضنا تبسيطا كبيرا، وقد تم تدريسه للطلبة بالجامعة فأجادوا فهمه.</w:t>
      </w:r>
      <w:r w:rsidR="00545C0D" w:rsidRPr="004814A5">
        <w:rPr>
          <w:rFonts w:ascii="Traditional Arabic" w:hAnsi="Traditional Arabic" w:cs="Traditional Arabic"/>
          <w:sz w:val="40"/>
          <w:szCs w:val="40"/>
          <w:vertAlign w:val="superscript"/>
          <w:rtl/>
        </w:rPr>
        <w:t>(</w:t>
      </w:r>
      <w:r w:rsidR="00C25F6C" w:rsidRPr="004814A5">
        <w:rPr>
          <w:rFonts w:ascii="Traditional Arabic" w:hAnsi="Traditional Arabic" w:cs="Traditional Arabic"/>
          <w:sz w:val="40"/>
          <w:szCs w:val="40"/>
          <w:vertAlign w:val="superscript"/>
          <w:rtl/>
        </w:rPr>
        <w:footnoteReference w:id="57"/>
      </w:r>
      <w:r w:rsidR="00545C0D" w:rsidRPr="004814A5">
        <w:rPr>
          <w:rFonts w:ascii="Traditional Arabic" w:hAnsi="Traditional Arabic" w:cs="Traditional Arabic"/>
          <w:sz w:val="40"/>
          <w:szCs w:val="40"/>
          <w:vertAlign w:val="superscript"/>
          <w:rtl/>
        </w:rPr>
        <w:t>)</w:t>
      </w:r>
    </w:p>
    <w:p w:rsidR="006E3638" w:rsidRPr="004814A5" w:rsidRDefault="006E3638" w:rsidP="006E3638">
      <w:pPr>
        <w:bidi/>
        <w:spacing w:after="0" w:line="360" w:lineRule="auto"/>
        <w:jc w:val="both"/>
        <w:rPr>
          <w:rFonts w:ascii="Traditional Arabic" w:eastAsia="Calibri" w:hAnsi="Traditional Arabic" w:cs="Traditional Arabic"/>
          <w:sz w:val="36"/>
          <w:szCs w:val="36"/>
          <w:rtl/>
          <w:lang w:bidi="ar-MA"/>
        </w:rPr>
      </w:pPr>
    </w:p>
    <w:p w:rsidR="000D6AC5" w:rsidRPr="006E3638" w:rsidRDefault="008F7F78" w:rsidP="00CA39C1">
      <w:pPr>
        <w:bidi/>
        <w:spacing w:after="0" w:line="360" w:lineRule="auto"/>
        <w:jc w:val="both"/>
        <w:rPr>
          <w:rFonts w:ascii="Traditional Arabic" w:eastAsia="Calibri" w:hAnsi="Traditional Arabic" w:cs="Traditional Arabic"/>
          <w:b/>
          <w:bCs/>
          <w:sz w:val="36"/>
          <w:szCs w:val="36"/>
          <w:rtl/>
          <w:lang w:bidi="ar-MA"/>
        </w:rPr>
      </w:pPr>
      <w:r w:rsidRPr="006E3638">
        <w:rPr>
          <w:rFonts w:ascii="Traditional Arabic" w:eastAsia="Calibri" w:hAnsi="Traditional Arabic" w:cs="Traditional Arabic"/>
          <w:b/>
          <w:bCs/>
          <w:sz w:val="36"/>
          <w:szCs w:val="36"/>
          <w:rtl/>
          <w:lang w:bidi="ar-MA"/>
        </w:rPr>
        <w:t xml:space="preserve"> </w:t>
      </w:r>
      <w:r w:rsidR="00313889" w:rsidRPr="006E3638">
        <w:rPr>
          <w:rFonts w:ascii="Traditional Arabic" w:eastAsia="Calibri" w:hAnsi="Traditional Arabic" w:cs="Traditional Arabic"/>
          <w:b/>
          <w:bCs/>
          <w:sz w:val="36"/>
          <w:szCs w:val="36"/>
          <w:u w:val="wave"/>
          <w:rtl/>
          <w:lang w:bidi="ar-MA"/>
        </w:rPr>
        <w:t>محاولة عبد الصاحب المختار</w:t>
      </w:r>
    </w:p>
    <w:p w:rsidR="00CA39C1" w:rsidRPr="004814A5" w:rsidRDefault="008F7F78" w:rsidP="005145A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0D6AC5" w:rsidRPr="004814A5">
        <w:rPr>
          <w:rFonts w:ascii="Traditional Arabic" w:eastAsia="Calibri" w:hAnsi="Traditional Arabic" w:cs="Traditional Arabic"/>
          <w:sz w:val="32"/>
          <w:szCs w:val="32"/>
          <w:rtl/>
          <w:lang w:bidi="ar-MA"/>
        </w:rPr>
        <w:t xml:space="preserve">تبرز محاولة </w:t>
      </w:r>
      <w:r w:rsidR="005145A5" w:rsidRPr="004814A5">
        <w:rPr>
          <w:rFonts w:ascii="Traditional Arabic" w:eastAsia="Calibri" w:hAnsi="Traditional Arabic" w:cs="Traditional Arabic"/>
          <w:sz w:val="32"/>
          <w:szCs w:val="32"/>
          <w:rtl/>
          <w:lang w:bidi="ar-MA"/>
        </w:rPr>
        <w:t xml:space="preserve">عبد الصمد المختار </w:t>
      </w:r>
      <w:r w:rsidR="000D6AC5" w:rsidRPr="004814A5">
        <w:rPr>
          <w:rFonts w:ascii="Traditional Arabic" w:eastAsia="Calibri" w:hAnsi="Traditional Arabic" w:cs="Traditional Arabic"/>
          <w:sz w:val="32"/>
          <w:szCs w:val="32"/>
          <w:rtl/>
          <w:lang w:bidi="ar-MA"/>
        </w:rPr>
        <w:t>من خلال كتابه "دائرة الوحدة في أوزان الشعر العربي" ويعتب</w:t>
      </w:r>
      <w:r w:rsidR="00DB41D0" w:rsidRPr="004814A5">
        <w:rPr>
          <w:rFonts w:ascii="Traditional Arabic" w:eastAsia="Calibri" w:hAnsi="Traditional Arabic" w:cs="Traditional Arabic"/>
          <w:sz w:val="32"/>
          <w:szCs w:val="32"/>
          <w:rtl/>
          <w:lang w:bidi="ar-MA"/>
        </w:rPr>
        <w:t>ر تصوره</w:t>
      </w:r>
      <w:r w:rsidRPr="004814A5">
        <w:rPr>
          <w:rFonts w:ascii="Traditional Arabic" w:eastAsia="Calibri" w:hAnsi="Traditional Arabic" w:cs="Traditional Arabic"/>
          <w:sz w:val="32"/>
          <w:szCs w:val="32"/>
          <w:rtl/>
          <w:lang w:bidi="ar-MA"/>
        </w:rPr>
        <w:t xml:space="preserve"> </w:t>
      </w:r>
      <w:r w:rsidR="00DB41D0" w:rsidRPr="004814A5">
        <w:rPr>
          <w:rFonts w:ascii="Traditional Arabic" w:eastAsia="Calibri" w:hAnsi="Traditional Arabic" w:cs="Traditional Arabic"/>
          <w:sz w:val="32"/>
          <w:szCs w:val="32"/>
          <w:rtl/>
          <w:lang w:bidi="ar-MA"/>
        </w:rPr>
        <w:t>من المحاولات الجريئة و</w:t>
      </w:r>
      <w:r w:rsidR="000D6AC5" w:rsidRPr="004814A5">
        <w:rPr>
          <w:rFonts w:ascii="Traditional Arabic" w:eastAsia="Calibri" w:hAnsi="Traditional Arabic" w:cs="Traditional Arabic"/>
          <w:sz w:val="32"/>
          <w:szCs w:val="32"/>
          <w:rtl/>
          <w:lang w:bidi="ar-MA"/>
        </w:rPr>
        <w:t xml:space="preserve">غير </w:t>
      </w:r>
      <w:r w:rsidR="00DB41D0" w:rsidRPr="004814A5">
        <w:rPr>
          <w:rFonts w:ascii="Traditional Arabic" w:eastAsia="Calibri" w:hAnsi="Traditional Arabic" w:cs="Traditional Arabic"/>
          <w:sz w:val="32"/>
          <w:szCs w:val="32"/>
          <w:rtl/>
          <w:lang w:bidi="ar-MA"/>
        </w:rPr>
        <w:t>ال</w:t>
      </w:r>
      <w:r w:rsidR="000D6AC5" w:rsidRPr="004814A5">
        <w:rPr>
          <w:rFonts w:ascii="Traditional Arabic" w:eastAsia="Calibri" w:hAnsi="Traditional Arabic" w:cs="Traditional Arabic"/>
          <w:sz w:val="32"/>
          <w:szCs w:val="32"/>
          <w:rtl/>
          <w:lang w:bidi="ar-MA"/>
        </w:rPr>
        <w:t>مسبوقة تجديدا في العروض العربي، فقد حول دوائر الشعر العربي الخمس</w:t>
      </w:r>
      <w:r w:rsidRPr="004814A5">
        <w:rPr>
          <w:rFonts w:ascii="Traditional Arabic" w:eastAsia="Calibri" w:hAnsi="Traditional Arabic" w:cs="Traditional Arabic"/>
          <w:sz w:val="32"/>
          <w:szCs w:val="32"/>
          <w:rtl/>
          <w:lang w:bidi="ar-MA"/>
        </w:rPr>
        <w:t xml:space="preserve"> </w:t>
      </w:r>
      <w:r w:rsidR="00F877F2" w:rsidRPr="004814A5">
        <w:rPr>
          <w:rFonts w:ascii="Traditional Arabic" w:eastAsia="Calibri" w:hAnsi="Traditional Arabic" w:cs="Traditional Arabic"/>
          <w:sz w:val="32"/>
          <w:szCs w:val="32"/>
          <w:rtl/>
          <w:lang w:bidi="ar-MA"/>
        </w:rPr>
        <w:t>إلى دائرة واحدة،</w:t>
      </w:r>
      <w:r w:rsidR="00C25F6C" w:rsidRPr="004814A5">
        <w:rPr>
          <w:rFonts w:ascii="Traditional Arabic" w:eastAsia="Calibri" w:hAnsi="Traditional Arabic" w:cs="Traditional Arabic"/>
          <w:sz w:val="32"/>
          <w:szCs w:val="32"/>
          <w:rtl/>
          <w:lang w:bidi="ar-MA"/>
        </w:rPr>
        <w:t xml:space="preserve"> خلاف</w:t>
      </w:r>
      <w:r w:rsidR="00DB41D0" w:rsidRPr="004814A5">
        <w:rPr>
          <w:rFonts w:ascii="Traditional Arabic" w:eastAsia="Calibri" w:hAnsi="Traditional Arabic" w:cs="Traditional Arabic"/>
          <w:sz w:val="32"/>
          <w:szCs w:val="32"/>
          <w:rtl/>
          <w:lang w:bidi="ar-MA"/>
        </w:rPr>
        <w:t>ا</w:t>
      </w:r>
      <w:r w:rsidR="00C25F6C" w:rsidRPr="004814A5">
        <w:rPr>
          <w:rFonts w:ascii="Traditional Arabic" w:eastAsia="Calibri" w:hAnsi="Traditional Arabic" w:cs="Traditional Arabic"/>
          <w:sz w:val="32"/>
          <w:szCs w:val="32"/>
          <w:rtl/>
          <w:lang w:bidi="ar-MA"/>
        </w:rPr>
        <w:t xml:space="preserve"> </w:t>
      </w:r>
      <w:r w:rsidR="00F877F2" w:rsidRPr="004814A5">
        <w:rPr>
          <w:rFonts w:ascii="Traditional Arabic" w:eastAsia="Calibri" w:hAnsi="Traditional Arabic" w:cs="Traditional Arabic"/>
          <w:sz w:val="32"/>
          <w:szCs w:val="32"/>
          <w:rtl/>
          <w:lang w:bidi="ar-MA"/>
        </w:rPr>
        <w:t>ل</w:t>
      </w:r>
      <w:r w:rsidR="00C25F6C" w:rsidRPr="004814A5">
        <w:rPr>
          <w:rFonts w:ascii="Traditional Arabic" w:eastAsia="Calibri" w:hAnsi="Traditional Arabic" w:cs="Traditional Arabic"/>
          <w:sz w:val="32"/>
          <w:szCs w:val="32"/>
          <w:rtl/>
          <w:lang w:bidi="ar-MA"/>
        </w:rPr>
        <w:t>ما أقر</w:t>
      </w:r>
      <w:r w:rsidR="00F877F2" w:rsidRPr="004814A5">
        <w:rPr>
          <w:rFonts w:ascii="Traditional Arabic" w:eastAsia="Calibri" w:hAnsi="Traditional Arabic" w:cs="Traditional Arabic"/>
          <w:sz w:val="32"/>
          <w:szCs w:val="32"/>
          <w:rtl/>
          <w:lang w:bidi="ar-MA"/>
        </w:rPr>
        <w:t xml:space="preserve"> به</w:t>
      </w:r>
      <w:r w:rsidR="00C25F6C" w:rsidRPr="004814A5">
        <w:rPr>
          <w:rFonts w:ascii="Traditional Arabic" w:eastAsia="Calibri" w:hAnsi="Traditional Arabic" w:cs="Traditional Arabic"/>
          <w:sz w:val="32"/>
          <w:szCs w:val="32"/>
          <w:rtl/>
          <w:lang w:bidi="ar-MA"/>
        </w:rPr>
        <w:t xml:space="preserve"> العروضي</w:t>
      </w:r>
      <w:r w:rsidR="00DB41D0" w:rsidRPr="004814A5">
        <w:rPr>
          <w:rFonts w:ascii="Traditional Arabic" w:eastAsia="Calibri" w:hAnsi="Traditional Arabic" w:cs="Traditional Arabic"/>
          <w:sz w:val="32"/>
          <w:szCs w:val="32"/>
          <w:rtl/>
          <w:lang w:bidi="ar-MA"/>
        </w:rPr>
        <w:t>و</w:t>
      </w:r>
      <w:r w:rsidR="00C25F6C" w:rsidRPr="004814A5">
        <w:rPr>
          <w:rFonts w:ascii="Traditional Arabic" w:eastAsia="Calibri" w:hAnsi="Traditional Arabic" w:cs="Traditional Arabic"/>
          <w:sz w:val="32"/>
          <w:szCs w:val="32"/>
          <w:rtl/>
          <w:lang w:bidi="ar-MA"/>
        </w:rPr>
        <w:t>ن العرب</w:t>
      </w:r>
      <w:r w:rsidR="00C25F6C" w:rsidRPr="004814A5">
        <w:rPr>
          <w:rFonts w:ascii="Traditional Arabic" w:eastAsia="Calibri" w:hAnsi="Traditional Arabic" w:cs="Traditional Arabic"/>
          <w:sz w:val="36"/>
          <w:szCs w:val="36"/>
          <w:rtl/>
          <w:lang w:bidi="ar-MA"/>
        </w:rPr>
        <w:t>.</w:t>
      </w:r>
      <w:r w:rsidR="00545C0D" w:rsidRPr="004814A5">
        <w:rPr>
          <w:rFonts w:ascii="Traditional Arabic" w:hAnsi="Traditional Arabic" w:cs="Traditional Arabic"/>
          <w:sz w:val="40"/>
          <w:szCs w:val="40"/>
          <w:vertAlign w:val="superscript"/>
          <w:rtl/>
        </w:rPr>
        <w:t>(</w:t>
      </w:r>
      <w:r w:rsidR="00C25F6C" w:rsidRPr="004814A5">
        <w:rPr>
          <w:rFonts w:ascii="Traditional Arabic" w:hAnsi="Traditional Arabic" w:cs="Traditional Arabic"/>
          <w:sz w:val="40"/>
          <w:szCs w:val="40"/>
          <w:vertAlign w:val="superscript"/>
          <w:rtl/>
        </w:rPr>
        <w:footnoteReference w:id="58"/>
      </w:r>
      <w:r w:rsidR="00545C0D" w:rsidRPr="004814A5">
        <w:rPr>
          <w:rFonts w:ascii="Traditional Arabic" w:hAnsi="Traditional Arabic" w:cs="Traditional Arabic"/>
          <w:sz w:val="40"/>
          <w:szCs w:val="40"/>
          <w:vertAlign w:val="superscript"/>
          <w:rtl/>
        </w:rPr>
        <w:t>)</w:t>
      </w:r>
      <w:r w:rsidR="00545C0D" w:rsidRPr="004814A5">
        <w:rPr>
          <w:rFonts w:ascii="Traditional Arabic" w:eastAsia="Calibri" w:hAnsi="Traditional Arabic" w:cs="Traditional Arabic"/>
          <w:sz w:val="36"/>
          <w:szCs w:val="36"/>
          <w:rtl/>
          <w:lang w:bidi="ar-MA"/>
        </w:rPr>
        <w:t xml:space="preserve"> </w:t>
      </w:r>
    </w:p>
    <w:p w:rsidR="00EC57D9" w:rsidRPr="004814A5" w:rsidRDefault="008F7F78" w:rsidP="00545C0D">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5145A5" w:rsidRPr="004814A5">
        <w:rPr>
          <w:rFonts w:ascii="Traditional Arabic" w:eastAsia="Calibri" w:hAnsi="Traditional Arabic" w:cs="Traditional Arabic"/>
          <w:sz w:val="32"/>
          <w:szCs w:val="32"/>
          <w:rtl/>
          <w:lang w:bidi="ar-MA"/>
        </w:rPr>
        <w:t>انطلق هذا عبد الصاحب</w:t>
      </w:r>
      <w:r w:rsidR="00545C0D" w:rsidRPr="004814A5">
        <w:rPr>
          <w:rFonts w:ascii="Traditional Arabic" w:eastAsia="Calibri" w:hAnsi="Traditional Arabic" w:cs="Traditional Arabic"/>
          <w:sz w:val="32"/>
          <w:szCs w:val="32"/>
          <w:rtl/>
          <w:lang w:bidi="ar-MA"/>
        </w:rPr>
        <w:t xml:space="preserve"> من أساس مفاده أن بداية الوزن الموسيقي للشعر لا بد أن يكون حركة وسكونا، وأن يتجسد في أنغام متعاقبة على وجه الانسجام، حيث اتخذ من مفهوم</w:t>
      </w:r>
      <w:r w:rsidR="00EC57D9" w:rsidRPr="004814A5">
        <w:rPr>
          <w:rFonts w:ascii="Traditional Arabic" w:eastAsia="Calibri" w:hAnsi="Traditional Arabic" w:cs="Traditional Arabic"/>
          <w:sz w:val="32"/>
          <w:szCs w:val="32"/>
          <w:rtl/>
          <w:lang w:bidi="ar-MA"/>
        </w:rPr>
        <w:t xml:space="preserve"> المقطع (دَنْ)</w:t>
      </w:r>
      <w:r w:rsidR="00545C0D" w:rsidRPr="004814A5">
        <w:rPr>
          <w:rFonts w:ascii="Traditional Arabic" w:eastAsia="Calibri" w:hAnsi="Traditional Arabic" w:cs="Traditional Arabic"/>
          <w:sz w:val="32"/>
          <w:szCs w:val="32"/>
          <w:rtl/>
          <w:lang w:bidi="ar-MA"/>
        </w:rPr>
        <w:t xml:space="preserve"> </w:t>
      </w:r>
      <w:r w:rsidR="00EC57D9" w:rsidRPr="004814A5">
        <w:rPr>
          <w:rFonts w:ascii="Traditional Arabic" w:eastAsia="Calibri" w:hAnsi="Traditional Arabic" w:cs="Traditional Arabic"/>
          <w:sz w:val="32"/>
          <w:szCs w:val="32"/>
          <w:rtl/>
          <w:lang w:bidi="ar-MA"/>
        </w:rPr>
        <w:t>النقرة الخفيفة، المكونة</w:t>
      </w:r>
      <w:r w:rsidRPr="004814A5">
        <w:rPr>
          <w:rFonts w:ascii="Traditional Arabic" w:eastAsia="Calibri" w:hAnsi="Traditional Arabic" w:cs="Traditional Arabic"/>
          <w:sz w:val="32"/>
          <w:szCs w:val="32"/>
          <w:rtl/>
          <w:lang w:bidi="ar-MA"/>
        </w:rPr>
        <w:t xml:space="preserve"> </w:t>
      </w:r>
      <w:r w:rsidR="00EC57D9" w:rsidRPr="004814A5">
        <w:rPr>
          <w:rFonts w:ascii="Traditional Arabic" w:eastAsia="Calibri" w:hAnsi="Traditional Arabic" w:cs="Traditional Arabic"/>
          <w:sz w:val="32"/>
          <w:szCs w:val="32"/>
          <w:rtl/>
          <w:lang w:bidi="ar-MA"/>
        </w:rPr>
        <w:t>من حرف "الدال" المتحرك و"النون" الساكنة؛ وحدة قياسية للحركة والسكون في موازين الشعر</w:t>
      </w:r>
      <w:r w:rsidR="00F877F2" w:rsidRPr="004814A5">
        <w:rPr>
          <w:rFonts w:ascii="Traditional Arabic" w:eastAsia="Calibri" w:hAnsi="Traditional Arabic" w:cs="Traditional Arabic"/>
          <w:sz w:val="32"/>
          <w:szCs w:val="32"/>
          <w:rtl/>
          <w:lang w:bidi="ar-MA"/>
        </w:rPr>
        <w:t>،</w:t>
      </w:r>
      <w:r w:rsidR="00EC57D9" w:rsidRPr="004814A5">
        <w:rPr>
          <w:rFonts w:ascii="Traditional Arabic" w:eastAsia="Calibri" w:hAnsi="Traditional Arabic" w:cs="Traditional Arabic"/>
          <w:sz w:val="32"/>
          <w:szCs w:val="32"/>
          <w:rtl/>
          <w:lang w:bidi="ar-MA"/>
        </w:rPr>
        <w:t xml:space="preserve"> وأساسا لأوزانه، </w:t>
      </w:r>
      <w:r w:rsidR="00F877F2" w:rsidRPr="004814A5">
        <w:rPr>
          <w:rFonts w:ascii="Traditional Arabic" w:eastAsia="Calibri" w:hAnsi="Traditional Arabic" w:cs="Traditional Arabic"/>
          <w:sz w:val="32"/>
          <w:szCs w:val="32"/>
          <w:rtl/>
          <w:lang w:bidi="ar-MA"/>
        </w:rPr>
        <w:t>و</w:t>
      </w:r>
      <w:r w:rsidR="00EC57D9" w:rsidRPr="004814A5">
        <w:rPr>
          <w:rFonts w:ascii="Traditional Arabic" w:eastAsia="Calibri" w:hAnsi="Traditional Arabic" w:cs="Traditional Arabic"/>
          <w:sz w:val="32"/>
          <w:szCs w:val="32"/>
          <w:rtl/>
          <w:lang w:bidi="ar-MA"/>
        </w:rPr>
        <w:t xml:space="preserve">منها تتولد موازين رئيسية للشعر العربي </w:t>
      </w:r>
      <w:r w:rsidR="006950F9" w:rsidRPr="004814A5">
        <w:rPr>
          <w:rFonts w:ascii="Traditional Arabic" w:eastAsia="Calibri" w:hAnsi="Traditional Arabic" w:cs="Traditional Arabic"/>
          <w:sz w:val="32"/>
          <w:szCs w:val="32"/>
          <w:rtl/>
          <w:lang w:bidi="ar-MA"/>
        </w:rPr>
        <w:t xml:space="preserve">وذلك </w:t>
      </w:r>
      <w:r w:rsidR="00EC57D9" w:rsidRPr="004814A5">
        <w:rPr>
          <w:rFonts w:ascii="Traditional Arabic" w:eastAsia="Calibri" w:hAnsi="Traditional Arabic" w:cs="Traditional Arabic"/>
          <w:sz w:val="32"/>
          <w:szCs w:val="32"/>
          <w:rtl/>
          <w:lang w:bidi="ar-MA"/>
        </w:rPr>
        <w:t>ك:</w:t>
      </w:r>
    </w:p>
    <w:p w:rsidR="00EC57D9" w:rsidRPr="004814A5" w:rsidRDefault="00D74DA6" w:rsidP="00EC57D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06496" behindDoc="0" locked="0" layoutInCell="1" allowOverlap="1" wp14:anchorId="0163176A" wp14:editId="5185FA33">
                <wp:simplePos x="0" y="0"/>
                <wp:positionH relativeFrom="column">
                  <wp:posOffset>4899822</wp:posOffset>
                </wp:positionH>
                <wp:positionV relativeFrom="paragraph">
                  <wp:posOffset>159075</wp:posOffset>
                </wp:positionV>
                <wp:extent cx="304800" cy="9525"/>
                <wp:effectExtent l="57150" t="76200" r="0" b="142875"/>
                <wp:wrapNone/>
                <wp:docPr id="36" name="Connecteur droit avec flèche 36"/>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67DD10" id="Connecteur droit avec flèche 36" o:spid="_x0000_s1026" type="#_x0000_t32" style="position:absolute;left:0;text-align:left;margin-left:385.8pt;margin-top:12.55pt;width:24pt;height:.75pt;flip:x y;z-index:2513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" strokecolor="black [3200]" strokeweight="2pt">
                <v:stroke endarrow="open"/>
                <v:shadow on="t" color="black" opacity="24903f" origin=",.5" offset="0,.55556mm"/>
              </v:shape>
            </w:pict>
          </mc:Fallback>
        </mc:AlternateContent>
      </w:r>
      <w:r w:rsidR="00EC57D9" w:rsidRPr="004814A5">
        <w:rPr>
          <w:rFonts w:ascii="Traditional Arabic" w:eastAsia="Calibri" w:hAnsi="Traditional Arabic" w:cs="Traditional Arabic"/>
          <w:sz w:val="32"/>
          <w:szCs w:val="32"/>
          <w:rtl/>
          <w:lang w:bidi="ar-MA"/>
        </w:rPr>
        <w:t>1 ـ ددن دن دن</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00EC57D9" w:rsidRPr="004814A5">
        <w:rPr>
          <w:rFonts w:ascii="Traditional Arabic" w:eastAsia="Calibri" w:hAnsi="Traditional Arabic" w:cs="Traditional Arabic"/>
          <w:sz w:val="32"/>
          <w:szCs w:val="32"/>
          <w:rtl/>
          <w:lang w:bidi="ar-MA"/>
        </w:rPr>
        <w:t>مفاعيلن</w:t>
      </w:r>
      <w:r w:rsidRPr="004814A5">
        <w:rPr>
          <w:rFonts w:ascii="Traditional Arabic" w:eastAsia="Calibri" w:hAnsi="Traditional Arabic" w:cs="Traditional Arabic"/>
          <w:sz w:val="32"/>
          <w:szCs w:val="32"/>
          <w:rtl/>
          <w:lang w:bidi="ar-MA"/>
        </w:rPr>
        <w:t>ْ</w:t>
      </w:r>
    </w:p>
    <w:p w:rsidR="00EC57D9" w:rsidRPr="004814A5" w:rsidRDefault="00D74DA6" w:rsidP="00EC57D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18784" behindDoc="0" locked="0" layoutInCell="1" allowOverlap="1" wp14:anchorId="1BDC5551" wp14:editId="6EC1BABF">
                <wp:simplePos x="0" y="0"/>
                <wp:positionH relativeFrom="column">
                  <wp:posOffset>4956972</wp:posOffset>
                </wp:positionH>
                <wp:positionV relativeFrom="paragraph">
                  <wp:posOffset>128595</wp:posOffset>
                </wp:positionV>
                <wp:extent cx="304800" cy="9525"/>
                <wp:effectExtent l="57150" t="76200" r="0" b="142875"/>
                <wp:wrapNone/>
                <wp:docPr id="37" name="Connecteur droit avec flèche 37"/>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A7FEB4F" id="Connecteur droit avec flèche 37" o:spid="_x0000_s1026" type="#_x0000_t32" style="position:absolute;left:0;text-align:left;margin-left:390.3pt;margin-top:10.15pt;width:24pt;height:.75pt;flip:x y;z-index:2513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" strokecolor="windowText" strokeweight="2pt">
                <v:stroke endarrow="open"/>
                <v:shadow on="t" color="black" opacity="24903f" origin=",.5" offset="0,.55556mm"/>
              </v:shape>
            </w:pict>
          </mc:Fallback>
        </mc:AlternateContent>
      </w:r>
      <w:r w:rsidR="00EC57D9" w:rsidRPr="004814A5">
        <w:rPr>
          <w:rFonts w:ascii="Traditional Arabic" w:eastAsia="Calibri" w:hAnsi="Traditional Arabic" w:cs="Traditional Arabic"/>
          <w:sz w:val="32"/>
          <w:szCs w:val="32"/>
          <w:rtl/>
          <w:lang w:bidi="ar-MA"/>
        </w:rPr>
        <w:t>2 ـ دن ددن دن</w:t>
      </w:r>
      <w:r w:rsidR="006E3638">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00EC57D9" w:rsidRPr="004814A5">
        <w:rPr>
          <w:rFonts w:ascii="Traditional Arabic" w:eastAsia="Calibri" w:hAnsi="Traditional Arabic" w:cs="Traditional Arabic"/>
          <w:sz w:val="32"/>
          <w:szCs w:val="32"/>
          <w:rtl/>
          <w:lang w:bidi="ar-MA"/>
        </w:rPr>
        <w:t>فاعلاتن</w:t>
      </w:r>
      <w:r w:rsidRPr="004814A5">
        <w:rPr>
          <w:rFonts w:ascii="Traditional Arabic" w:eastAsia="Calibri" w:hAnsi="Traditional Arabic" w:cs="Traditional Arabic"/>
          <w:sz w:val="32"/>
          <w:szCs w:val="32"/>
          <w:rtl/>
          <w:lang w:bidi="ar-MA"/>
        </w:rPr>
        <w:t>ْ</w:t>
      </w:r>
      <w:r w:rsidR="00EC57D9" w:rsidRPr="004814A5">
        <w:rPr>
          <w:rFonts w:ascii="Traditional Arabic" w:eastAsia="Calibri" w:hAnsi="Traditional Arabic" w:cs="Traditional Arabic"/>
          <w:sz w:val="32"/>
          <w:szCs w:val="32"/>
          <w:rtl/>
          <w:lang w:bidi="ar-MA"/>
        </w:rPr>
        <w:t xml:space="preserve"> </w:t>
      </w:r>
    </w:p>
    <w:p w:rsidR="00EC57D9" w:rsidRPr="004814A5" w:rsidRDefault="00D74DA6" w:rsidP="00EC57D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31072" behindDoc="0" locked="0" layoutInCell="1" allowOverlap="1" wp14:anchorId="192625AE" wp14:editId="67803417">
                <wp:simplePos x="0" y="0"/>
                <wp:positionH relativeFrom="column">
                  <wp:posOffset>4899822</wp:posOffset>
                </wp:positionH>
                <wp:positionV relativeFrom="paragraph">
                  <wp:posOffset>164790</wp:posOffset>
                </wp:positionV>
                <wp:extent cx="304800" cy="9525"/>
                <wp:effectExtent l="57150" t="76200" r="0" b="142875"/>
                <wp:wrapNone/>
                <wp:docPr id="38" name="Connecteur droit avec flèche 38"/>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F4B30A6" id="Connecteur droit avec flèche 38" o:spid="_x0000_s1026" type="#_x0000_t32" style="position:absolute;left:0;text-align:left;margin-left:385.8pt;margin-top:13pt;width:24pt;height:.75pt;flip:x y;z-index:2513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" strokecolor="windowText" strokeweight="2pt">
                <v:stroke endarrow="open"/>
                <v:shadow on="t" color="black" opacity="24903f" origin=",.5" offset="0,.55556mm"/>
              </v:shape>
            </w:pict>
          </mc:Fallback>
        </mc:AlternateContent>
      </w:r>
      <w:r w:rsidR="00EC57D9" w:rsidRPr="004814A5">
        <w:rPr>
          <w:rFonts w:ascii="Traditional Arabic" w:eastAsia="Calibri" w:hAnsi="Traditional Arabic" w:cs="Traditional Arabic"/>
          <w:sz w:val="32"/>
          <w:szCs w:val="32"/>
          <w:rtl/>
          <w:lang w:bidi="ar-MA"/>
        </w:rPr>
        <w:t xml:space="preserve">3 ـ </w:t>
      </w:r>
      <w:r w:rsidRPr="004814A5">
        <w:rPr>
          <w:rFonts w:ascii="Traditional Arabic" w:eastAsia="Calibri" w:hAnsi="Traditional Arabic" w:cs="Traditional Arabic"/>
          <w:sz w:val="32"/>
          <w:szCs w:val="32"/>
          <w:rtl/>
          <w:lang w:bidi="ar-MA"/>
        </w:rPr>
        <w:t>دن دن ددن</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Pr="004814A5">
        <w:rPr>
          <w:rFonts w:ascii="Traditional Arabic" w:eastAsia="Calibri" w:hAnsi="Traditional Arabic" w:cs="Traditional Arabic"/>
          <w:sz w:val="32"/>
          <w:szCs w:val="32"/>
          <w:rtl/>
          <w:lang w:bidi="ar-MA"/>
        </w:rPr>
        <w:t>مستفعلنْ</w:t>
      </w:r>
    </w:p>
    <w:p w:rsidR="00D74DA6" w:rsidRPr="004814A5" w:rsidRDefault="00D74DA6" w:rsidP="00D74DA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43360" behindDoc="0" locked="0" layoutInCell="1" allowOverlap="1" wp14:anchorId="3C5B32D1" wp14:editId="11B95B50">
                <wp:simplePos x="0" y="0"/>
                <wp:positionH relativeFrom="column">
                  <wp:posOffset>4871247</wp:posOffset>
                </wp:positionH>
                <wp:positionV relativeFrom="paragraph">
                  <wp:posOffset>144470</wp:posOffset>
                </wp:positionV>
                <wp:extent cx="304800" cy="9525"/>
                <wp:effectExtent l="57150" t="76200" r="0" b="142875"/>
                <wp:wrapNone/>
                <wp:docPr id="39" name="Connecteur droit avec flèche 39"/>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CD8B69" id="Connecteur droit avec flèche 39" o:spid="_x0000_s1026" type="#_x0000_t32" style="position:absolute;left:0;text-align:left;margin-left:383.55pt;margin-top:11.4pt;width:24pt;height:.75pt;flip:x y;z-index:2513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" strokecolor="black [3200]" strokeweight="2pt">
                <v:stroke endarrow="open"/>
                <v:shadow on="t" color="black" opacity="24903f" origin=",.5" offset="0,.55556mm"/>
              </v:shape>
            </w:pict>
          </mc:Fallback>
        </mc:AlternateContent>
      </w:r>
      <w:r w:rsidRPr="004814A5">
        <w:rPr>
          <w:rFonts w:ascii="Traditional Arabic" w:eastAsia="Calibri" w:hAnsi="Traditional Arabic" w:cs="Traditional Arabic"/>
          <w:sz w:val="32"/>
          <w:szCs w:val="32"/>
          <w:rtl/>
          <w:lang w:bidi="ar-MA"/>
        </w:rPr>
        <w:t>4 ـ</w:t>
      </w:r>
      <w:r w:rsidR="00EC57D9" w:rsidRPr="004814A5">
        <w:rPr>
          <w:rFonts w:ascii="Traditional Arabic" w:eastAsia="Calibri" w:hAnsi="Traditional Arabic" w:cs="Traditional Arabic"/>
          <w:sz w:val="32"/>
          <w:szCs w:val="32"/>
          <w:rtl/>
          <w:lang w:bidi="ar-MA"/>
        </w:rPr>
        <w:t xml:space="preserve"> دن دن دن د</w:t>
      </w:r>
      <w:r w:rsidR="006E3638">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Pr="004814A5">
        <w:rPr>
          <w:rFonts w:ascii="Traditional Arabic" w:eastAsia="Calibri" w:hAnsi="Traditional Arabic" w:cs="Traditional Arabic"/>
          <w:sz w:val="32"/>
          <w:szCs w:val="32"/>
          <w:rtl/>
          <w:lang w:bidi="ar-MA"/>
        </w:rPr>
        <w:t>مفعولاتُ</w:t>
      </w:r>
    </w:p>
    <w:p w:rsidR="00D74DA6" w:rsidRPr="004814A5" w:rsidRDefault="00D74DA6" w:rsidP="00D74DA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55648" behindDoc="0" locked="0" layoutInCell="1" allowOverlap="1" wp14:anchorId="0EF0C84F" wp14:editId="464133AC">
                <wp:simplePos x="0" y="0"/>
                <wp:positionH relativeFrom="column">
                  <wp:posOffset>4947447</wp:posOffset>
                </wp:positionH>
                <wp:positionV relativeFrom="paragraph">
                  <wp:posOffset>142565</wp:posOffset>
                </wp:positionV>
                <wp:extent cx="428625" cy="9526"/>
                <wp:effectExtent l="57150" t="76200" r="0" b="142875"/>
                <wp:wrapNone/>
                <wp:docPr id="40" name="Connecteur droit avec flèche 40"/>
                <wp:cNvGraphicFramePr/>
                <a:graphic xmlns:a="http://schemas.openxmlformats.org/drawingml/2006/main">
                  <a:graphicData uri="http://schemas.microsoft.com/office/word/2010/wordprocessingShape">
                    <wps:wsp>
                      <wps:cNvCnPr/>
                      <wps:spPr>
                        <a:xfrm flipH="1" flipV="1">
                          <a:off x="0" y="0"/>
                          <a:ext cx="428625" cy="95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6F1632D5" id="Connecteur droit avec flèche 40" o:spid="_x0000_s1026" type="#_x0000_t32" style="position:absolute;left:0;text-align:left;margin-left:389.55pt;margin-top:11.25pt;width:33.75pt;height:.75pt;flip:x y;z-index:25135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" strokecolor="black [3200]" strokeweight="2pt">
                <v:stroke endarrow="open"/>
                <v:shadow on="t" color="black" opacity="24903f" origin=",.5" offset="0,.55556mm"/>
              </v:shape>
            </w:pict>
          </mc:Fallback>
        </mc:AlternateContent>
      </w:r>
      <w:r w:rsidRPr="004814A5">
        <w:rPr>
          <w:rFonts w:ascii="Traditional Arabic" w:eastAsia="Calibri" w:hAnsi="Traditional Arabic" w:cs="Traditional Arabic"/>
          <w:sz w:val="32"/>
          <w:szCs w:val="32"/>
          <w:rtl/>
          <w:lang w:bidi="ar-MA"/>
        </w:rPr>
        <w:t xml:space="preserve"> 5</w:t>
      </w:r>
      <w:r w:rsidR="00EC57D9"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ـ ددن دن</w:t>
      </w:r>
      <w:r w:rsidR="006E3638">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 xml:space="preserve">فعولنْ </w:t>
      </w:r>
    </w:p>
    <w:p w:rsidR="00D74DA6" w:rsidRPr="004814A5" w:rsidRDefault="00D74DA6" w:rsidP="00D74DA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367936" behindDoc="0" locked="0" layoutInCell="1" allowOverlap="1" wp14:anchorId="4E68376F" wp14:editId="0F237106">
                <wp:simplePos x="0" y="0"/>
                <wp:positionH relativeFrom="column">
                  <wp:posOffset>4956972</wp:posOffset>
                </wp:positionH>
                <wp:positionV relativeFrom="paragraph">
                  <wp:posOffset>169235</wp:posOffset>
                </wp:positionV>
                <wp:extent cx="428625" cy="9526"/>
                <wp:effectExtent l="57150" t="76200" r="0" b="142875"/>
                <wp:wrapNone/>
                <wp:docPr id="41" name="Connecteur droit avec flèche 41"/>
                <wp:cNvGraphicFramePr/>
                <a:graphic xmlns:a="http://schemas.openxmlformats.org/drawingml/2006/main">
                  <a:graphicData uri="http://schemas.microsoft.com/office/word/2010/wordprocessingShape">
                    <wps:wsp>
                      <wps:cNvCnPr/>
                      <wps:spPr>
                        <a:xfrm flipH="1" flipV="1">
                          <a:off x="0" y="0"/>
                          <a:ext cx="428625" cy="95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87061A4" id="Connecteur droit avec flèche 41" o:spid="_x0000_s1026" type="#_x0000_t32" style="position:absolute;left:0;text-align:left;margin-left:390.3pt;margin-top:13.35pt;width:33.75pt;height:.75pt;flip:x y;z-index:2513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" strokecolor="black [3200]" strokeweight="2pt">
                <v:stroke endarrow="open"/>
                <v:shadow on="t" color="black" opacity="24903f" origin=",.5" offset="0,.55556mm"/>
              </v:shape>
            </w:pict>
          </mc:Fallback>
        </mc:AlternateContent>
      </w:r>
      <w:r w:rsidRPr="004814A5">
        <w:rPr>
          <w:rFonts w:ascii="Traditional Arabic" w:eastAsia="Calibri" w:hAnsi="Traditional Arabic" w:cs="Traditional Arabic"/>
          <w:sz w:val="32"/>
          <w:szCs w:val="32"/>
          <w:rtl/>
          <w:lang w:bidi="ar-MA"/>
        </w:rPr>
        <w:t>6 ـ دن ددن</w:t>
      </w:r>
      <w:r w:rsidR="006E3638">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Pr="004814A5">
        <w:rPr>
          <w:rFonts w:ascii="Traditional Arabic" w:eastAsia="Calibri" w:hAnsi="Traditional Arabic" w:cs="Traditional Arabic"/>
          <w:sz w:val="32"/>
          <w:szCs w:val="32"/>
          <w:rtl/>
          <w:lang w:bidi="ar-MA"/>
        </w:rPr>
        <w:t>فاعلنْ</w:t>
      </w:r>
    </w:p>
    <w:p w:rsidR="000F2D9A" w:rsidRPr="004814A5" w:rsidRDefault="00D74DA6" w:rsidP="00D74DA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w:lastRenderedPageBreak/>
        <mc:AlternateContent>
          <mc:Choice Requires="wps">
            <w:drawing>
              <wp:anchor distT="0" distB="0" distL="114300" distR="114300" simplePos="0" relativeHeight="251380224" behindDoc="0" locked="0" layoutInCell="1" allowOverlap="1" wp14:anchorId="5DB3A288" wp14:editId="4F6F33D1">
                <wp:simplePos x="0" y="0"/>
                <wp:positionH relativeFrom="column">
                  <wp:posOffset>4965390</wp:posOffset>
                </wp:positionH>
                <wp:positionV relativeFrom="paragraph">
                  <wp:posOffset>129865</wp:posOffset>
                </wp:positionV>
                <wp:extent cx="447675" cy="1"/>
                <wp:effectExtent l="57150" t="76200" r="0" b="152400"/>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4476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A90B9" id="Connecteur droit avec flèche 42" o:spid="_x0000_s1026" type="#_x0000_t32" style="position:absolute;left:0;text-align:left;margin-left:391pt;margin-top:10.25pt;width:35.25pt;height:0;flip:x y;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" strokecolor="black [3200]" strokeweight="2pt">
                <v:stroke endarrow="open"/>
                <v:shadow on="t" color="black" opacity="24903f" origin=",.5" offset="0,.55556mm"/>
              </v:shape>
            </w:pict>
          </mc:Fallback>
        </mc:AlternateContent>
      </w:r>
      <w:r w:rsidRPr="004814A5">
        <w:rPr>
          <w:rFonts w:ascii="Traditional Arabic" w:eastAsia="Calibri" w:hAnsi="Traditional Arabic" w:cs="Traditional Arabic"/>
          <w:sz w:val="32"/>
          <w:szCs w:val="32"/>
          <w:rtl/>
          <w:lang w:bidi="ar-MA"/>
        </w:rPr>
        <w:t>7 ـ دن دن د</w:t>
      </w:r>
      <w:r w:rsidR="006E3638">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E3638">
        <w:rPr>
          <w:rFonts w:ascii="Traditional Arabic" w:eastAsia="Calibri" w:hAnsi="Traditional Arabic" w:cs="Traditional Arabic" w:hint="cs"/>
          <w:sz w:val="32"/>
          <w:szCs w:val="32"/>
          <w:rtl/>
          <w:lang w:bidi="ar-MA"/>
        </w:rPr>
        <w:t xml:space="preserve">      </w:t>
      </w:r>
      <w:r w:rsidRPr="004814A5">
        <w:rPr>
          <w:rFonts w:ascii="Traditional Arabic" w:eastAsia="Calibri" w:hAnsi="Traditional Arabic" w:cs="Traditional Arabic"/>
          <w:sz w:val="32"/>
          <w:szCs w:val="32"/>
          <w:rtl/>
          <w:lang w:bidi="ar-MA"/>
        </w:rPr>
        <w:t>مفعولُ</w:t>
      </w:r>
      <w:r w:rsidR="008F7F78" w:rsidRPr="004814A5">
        <w:rPr>
          <w:rFonts w:ascii="Traditional Arabic" w:eastAsia="Calibri" w:hAnsi="Traditional Arabic" w:cs="Traditional Arabic"/>
          <w:sz w:val="32"/>
          <w:szCs w:val="32"/>
          <w:rtl/>
          <w:lang w:bidi="ar-MA"/>
        </w:rPr>
        <w:t xml:space="preserve"> </w:t>
      </w:r>
    </w:p>
    <w:p w:rsidR="000F2D9A"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F2D9A" w:rsidRPr="004814A5">
        <w:rPr>
          <w:rFonts w:ascii="Traditional Arabic" w:eastAsia="Calibri" w:hAnsi="Traditional Arabic" w:cs="Traditional Arabic"/>
          <w:sz w:val="32"/>
          <w:szCs w:val="32"/>
          <w:rtl/>
          <w:lang w:bidi="ar-MA"/>
        </w:rPr>
        <w:t>حيث ضم</w:t>
      </w:r>
      <w:r w:rsidR="00F877F2" w:rsidRPr="004814A5">
        <w:rPr>
          <w:rFonts w:ascii="Traditional Arabic" w:eastAsia="Calibri" w:hAnsi="Traditional Arabic" w:cs="Traditional Arabic"/>
          <w:sz w:val="32"/>
          <w:szCs w:val="32"/>
          <w:rtl/>
          <w:lang w:bidi="ar-MA"/>
        </w:rPr>
        <w:t>ن</w:t>
      </w:r>
      <w:r w:rsidR="000F2D9A" w:rsidRPr="004814A5">
        <w:rPr>
          <w:rFonts w:ascii="Traditional Arabic" w:eastAsia="Calibri" w:hAnsi="Traditional Arabic" w:cs="Traditional Arabic"/>
          <w:sz w:val="32"/>
          <w:szCs w:val="32"/>
          <w:rtl/>
          <w:lang w:bidi="ar-MA"/>
        </w:rPr>
        <w:t xml:space="preserve"> هذه الدائرة الكبرى تسعا وعشرين نقرة، وعليه فإن الدائرة حسب المختار، تحوي جميع أوزان الشعر العربي.</w:t>
      </w:r>
      <w:r w:rsidR="00664FF2" w:rsidRPr="004814A5">
        <w:rPr>
          <w:rFonts w:ascii="Traditional Arabic" w:eastAsia="Calibri" w:hAnsi="Traditional Arabic" w:cs="Traditional Arabic"/>
          <w:sz w:val="32"/>
          <w:szCs w:val="32"/>
          <w:rtl/>
          <w:lang w:bidi="ar-MA"/>
        </w:rPr>
        <w:t xml:space="preserve"> إذ يحسب لمحاولة المختار أنها قلصت دوائر البحور الخليلية الخمسة إلى دائرة واحدة، إلا أن ما يمكن أن يعاب </w:t>
      </w:r>
      <w:r w:rsidR="00A57799" w:rsidRPr="004814A5">
        <w:rPr>
          <w:rFonts w:ascii="Traditional Arabic" w:eastAsia="Calibri" w:hAnsi="Traditional Arabic" w:cs="Traditional Arabic"/>
          <w:sz w:val="32"/>
          <w:szCs w:val="32"/>
          <w:rtl/>
          <w:lang w:bidi="ar-MA"/>
        </w:rPr>
        <w:t xml:space="preserve">عليها عدم تقديمها لأي جديد يذكر </w:t>
      </w:r>
      <w:r w:rsidR="00664FF2" w:rsidRPr="004814A5">
        <w:rPr>
          <w:rFonts w:ascii="Traditional Arabic" w:eastAsia="Calibri" w:hAnsi="Traditional Arabic" w:cs="Traditional Arabic"/>
          <w:sz w:val="32"/>
          <w:szCs w:val="32"/>
          <w:rtl/>
          <w:lang w:bidi="ar-MA"/>
        </w:rPr>
        <w:t>على مستوى تسهيل العرض بطرق مبتكرة</w:t>
      </w:r>
      <w:r w:rsidRPr="004814A5">
        <w:rPr>
          <w:rFonts w:ascii="Traditional Arabic" w:eastAsia="Calibri" w:hAnsi="Traditional Arabic" w:cs="Traditional Arabic"/>
          <w:sz w:val="32"/>
          <w:szCs w:val="32"/>
          <w:rtl/>
          <w:lang w:bidi="ar-MA"/>
        </w:rPr>
        <w:t xml:space="preserve"> </w:t>
      </w:r>
      <w:r w:rsidR="00664FF2" w:rsidRPr="004814A5">
        <w:rPr>
          <w:rFonts w:ascii="Traditional Arabic" w:eastAsia="Calibri" w:hAnsi="Traditional Arabic" w:cs="Traditional Arabic"/>
          <w:sz w:val="32"/>
          <w:szCs w:val="32"/>
          <w:rtl/>
          <w:lang w:bidi="ar-MA"/>
        </w:rPr>
        <w:t>في التدريس، فإذا فرضنا جدلا أن المتعلم عالم ب(دندنة) المختار وبإمكانه تقطيع الأبيات الشعرية، فهذا</w:t>
      </w:r>
      <w:r w:rsidRPr="004814A5">
        <w:rPr>
          <w:rFonts w:ascii="Traditional Arabic" w:eastAsia="Calibri" w:hAnsi="Traditional Arabic" w:cs="Traditional Arabic"/>
          <w:sz w:val="32"/>
          <w:szCs w:val="32"/>
          <w:rtl/>
          <w:lang w:bidi="ar-MA"/>
        </w:rPr>
        <w:t xml:space="preserve"> </w:t>
      </w:r>
      <w:r w:rsidR="00664FF2" w:rsidRPr="004814A5">
        <w:rPr>
          <w:rFonts w:ascii="Traditional Arabic" w:eastAsia="Calibri" w:hAnsi="Traditional Arabic" w:cs="Traditional Arabic"/>
          <w:sz w:val="32"/>
          <w:szCs w:val="32"/>
          <w:rtl/>
          <w:lang w:bidi="ar-MA"/>
        </w:rPr>
        <w:t>لا يكفي</w:t>
      </w:r>
      <w:r w:rsidR="00F877F2" w:rsidRPr="004814A5">
        <w:rPr>
          <w:rFonts w:ascii="Traditional Arabic" w:eastAsia="Calibri" w:hAnsi="Traditional Arabic" w:cs="Traditional Arabic"/>
          <w:sz w:val="32"/>
          <w:szCs w:val="32"/>
          <w:rtl/>
          <w:lang w:bidi="ar-MA"/>
        </w:rPr>
        <w:t>،</w:t>
      </w:r>
      <w:r w:rsidR="00664FF2" w:rsidRPr="004814A5">
        <w:rPr>
          <w:rFonts w:ascii="Traditional Arabic" w:eastAsia="Calibri" w:hAnsi="Traditional Arabic" w:cs="Traditional Arabic"/>
          <w:sz w:val="32"/>
          <w:szCs w:val="32"/>
          <w:rtl/>
          <w:lang w:bidi="ar-MA"/>
        </w:rPr>
        <w:t xml:space="preserve"> إذ يتحتم على المتعلم أن يلم بطريقة الخليل في التقطيع</w:t>
      </w:r>
      <w:r w:rsidR="00F877F2" w:rsidRPr="004814A5">
        <w:rPr>
          <w:rFonts w:ascii="Traditional Arabic" w:eastAsia="Calibri" w:hAnsi="Traditional Arabic" w:cs="Traditional Arabic"/>
          <w:sz w:val="32"/>
          <w:szCs w:val="32"/>
          <w:rtl/>
          <w:lang w:bidi="ar-MA"/>
        </w:rPr>
        <w:t>،</w:t>
      </w:r>
      <w:r w:rsidR="00664FF2" w:rsidRPr="004814A5">
        <w:rPr>
          <w:rFonts w:ascii="Traditional Arabic" w:eastAsia="Calibri" w:hAnsi="Traditional Arabic" w:cs="Traditional Arabic"/>
          <w:sz w:val="32"/>
          <w:szCs w:val="32"/>
          <w:rtl/>
          <w:lang w:bidi="ar-MA"/>
        </w:rPr>
        <w:t xml:space="preserve"> ووفق النظام العام الذي وضعه للعروض. </w:t>
      </w:r>
    </w:p>
    <w:p w:rsidR="00545C0D"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F2D9A" w:rsidRPr="004814A5">
        <w:rPr>
          <w:rFonts w:ascii="Traditional Arabic" w:eastAsia="Calibri" w:hAnsi="Traditional Arabic" w:cs="Traditional Arabic"/>
          <w:sz w:val="32"/>
          <w:szCs w:val="32"/>
          <w:rtl/>
          <w:lang w:bidi="ar-MA"/>
        </w:rPr>
        <w:t>ومن هنا يمكن أن نتساءل رفقة هذا الباحث عن المزية التي تقدمها هذه الدوائر الخمس</w:t>
      </w:r>
      <w:r w:rsidR="00E60748" w:rsidRPr="004814A5">
        <w:rPr>
          <w:rFonts w:ascii="Traditional Arabic" w:eastAsia="Calibri" w:hAnsi="Traditional Arabic" w:cs="Traditional Arabic"/>
          <w:sz w:val="32"/>
          <w:szCs w:val="32"/>
          <w:rtl/>
          <w:lang w:bidi="ar-MA"/>
        </w:rPr>
        <w:t>،</w:t>
      </w:r>
      <w:r w:rsidR="00A57799" w:rsidRPr="004814A5">
        <w:rPr>
          <w:rFonts w:ascii="Traditional Arabic" w:eastAsia="Calibri" w:hAnsi="Traditional Arabic" w:cs="Traditional Arabic"/>
          <w:sz w:val="32"/>
          <w:szCs w:val="32"/>
          <w:rtl/>
          <w:lang w:bidi="ar-MA"/>
        </w:rPr>
        <w:t xml:space="preserve"> </w:t>
      </w:r>
      <w:r w:rsidR="000F2D9A" w:rsidRPr="004814A5">
        <w:rPr>
          <w:rFonts w:ascii="Traditional Arabic" w:eastAsia="Calibri" w:hAnsi="Traditional Arabic" w:cs="Traditional Arabic"/>
          <w:sz w:val="32"/>
          <w:szCs w:val="32"/>
          <w:rtl/>
          <w:lang w:bidi="ar-MA"/>
        </w:rPr>
        <w:t>ما دامت إمكانية اختصارها في دائرة وا</w:t>
      </w:r>
      <w:r w:rsidR="006950F9" w:rsidRPr="004814A5">
        <w:rPr>
          <w:rFonts w:ascii="Traditional Arabic" w:eastAsia="Calibri" w:hAnsi="Traditional Arabic" w:cs="Traditional Arabic"/>
          <w:sz w:val="32"/>
          <w:szCs w:val="32"/>
          <w:rtl/>
          <w:lang w:bidi="ar-MA"/>
        </w:rPr>
        <w:t>حدة ممكنة.</w:t>
      </w:r>
      <w:r w:rsidR="00664FF2" w:rsidRPr="004814A5">
        <w:rPr>
          <w:rFonts w:ascii="Traditional Arabic" w:eastAsia="Calibri" w:hAnsi="Traditional Arabic" w:cs="Traditional Arabic"/>
          <w:sz w:val="32"/>
          <w:szCs w:val="32"/>
          <w:rtl/>
          <w:lang w:bidi="ar-MA"/>
        </w:rPr>
        <w:t xml:space="preserve"> الحقيقة أن </w:t>
      </w:r>
      <w:r w:rsidR="003A1F42" w:rsidRPr="004814A5">
        <w:rPr>
          <w:rFonts w:ascii="Traditional Arabic" w:eastAsia="Calibri" w:hAnsi="Traditional Arabic" w:cs="Traditional Arabic"/>
          <w:sz w:val="32"/>
          <w:szCs w:val="32"/>
          <w:rtl/>
          <w:lang w:bidi="ar-MA"/>
        </w:rPr>
        <w:t>النظام الصارم الذي وضعه الخليل مبني على الدقة والبعد الرياضي والمنطقية وفيه من التبسيط والتيسير الكثير، إلا أن طبيعة المادة تظهر رائدها</w:t>
      </w:r>
      <w:r w:rsidR="006950F9" w:rsidRPr="004814A5">
        <w:rPr>
          <w:rFonts w:ascii="Traditional Arabic" w:eastAsia="Calibri" w:hAnsi="Traditional Arabic" w:cs="Traditional Arabic"/>
          <w:sz w:val="32"/>
          <w:szCs w:val="32"/>
          <w:rtl/>
          <w:lang w:bidi="ar-MA"/>
        </w:rPr>
        <w:t xml:space="preserve"> ــ الخليل ــ</w:t>
      </w:r>
      <w:r w:rsidR="003A1F42" w:rsidRPr="004814A5">
        <w:rPr>
          <w:rFonts w:ascii="Traditional Arabic" w:eastAsia="Calibri" w:hAnsi="Traditional Arabic" w:cs="Traditional Arabic"/>
          <w:sz w:val="32"/>
          <w:szCs w:val="32"/>
          <w:rtl/>
          <w:lang w:bidi="ar-MA"/>
        </w:rPr>
        <w:t xml:space="preserve"> وتظهرها كزئبق يصعب إمساكه واحتواؤه.</w:t>
      </w:r>
    </w:p>
    <w:p w:rsidR="003A1F42"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3A1F42" w:rsidRPr="004814A5">
        <w:rPr>
          <w:rFonts w:ascii="Traditional Arabic" w:eastAsia="Calibri" w:hAnsi="Traditional Arabic" w:cs="Traditional Arabic"/>
          <w:sz w:val="32"/>
          <w:szCs w:val="32"/>
          <w:rtl/>
          <w:lang w:bidi="ar-MA"/>
        </w:rPr>
        <w:t>فالمحاولة التي قدمها المختار فيها من التجديد الكثير، خصوصا على مستوى اختصار الدوائر العروضية، إلا أنها زادت من تعقيد العروض عل</w:t>
      </w:r>
      <w:r w:rsidR="00F821DA" w:rsidRPr="004814A5">
        <w:rPr>
          <w:rFonts w:ascii="Traditional Arabic" w:eastAsia="Calibri" w:hAnsi="Traditional Arabic" w:cs="Traditional Arabic"/>
          <w:sz w:val="32"/>
          <w:szCs w:val="32"/>
          <w:rtl/>
          <w:lang w:bidi="ar-MA"/>
        </w:rPr>
        <w:t>ى مستوى تحديد التفعيلات وحفظها ث</w:t>
      </w:r>
      <w:r w:rsidR="003A1F42" w:rsidRPr="004814A5">
        <w:rPr>
          <w:rFonts w:ascii="Traditional Arabic" w:eastAsia="Calibri" w:hAnsi="Traditional Arabic" w:cs="Traditional Arabic"/>
          <w:sz w:val="32"/>
          <w:szCs w:val="32"/>
          <w:rtl/>
          <w:lang w:bidi="ar-MA"/>
        </w:rPr>
        <w:t>م تذكرها كلما استدعت الحاجة، فقد كان هدف المختار من خلال دندناته التيسير فسقط</w:t>
      </w:r>
      <w:r w:rsidR="00AA0D55" w:rsidRPr="004814A5">
        <w:rPr>
          <w:rFonts w:ascii="Traditional Arabic" w:eastAsia="Calibri" w:hAnsi="Traditional Arabic" w:cs="Traditional Arabic"/>
          <w:sz w:val="32"/>
          <w:szCs w:val="32"/>
          <w:rtl/>
          <w:lang w:bidi="ar-MA"/>
        </w:rPr>
        <w:t xml:space="preserve"> </w:t>
      </w:r>
      <w:r w:rsidR="003A1F42" w:rsidRPr="004814A5">
        <w:rPr>
          <w:rFonts w:ascii="Traditional Arabic" w:eastAsia="Calibri" w:hAnsi="Traditional Arabic" w:cs="Traditional Arabic"/>
          <w:sz w:val="32"/>
          <w:szCs w:val="32"/>
          <w:rtl/>
          <w:lang w:bidi="ar-MA"/>
        </w:rPr>
        <w:t>في التعقيد، فالتقطيع كما جاء به ا</w:t>
      </w:r>
      <w:r w:rsidR="00F821DA" w:rsidRPr="004814A5">
        <w:rPr>
          <w:rFonts w:ascii="Traditional Arabic" w:eastAsia="Calibri" w:hAnsi="Traditional Arabic" w:cs="Traditional Arabic"/>
          <w:sz w:val="32"/>
          <w:szCs w:val="32"/>
          <w:rtl/>
          <w:lang w:bidi="ar-MA"/>
        </w:rPr>
        <w:t>لخليل عن طريق التفاعيل ألصق بالذ</w:t>
      </w:r>
      <w:r w:rsidR="003A1F42" w:rsidRPr="004814A5">
        <w:rPr>
          <w:rFonts w:ascii="Traditional Arabic" w:eastAsia="Calibri" w:hAnsi="Traditional Arabic" w:cs="Traditional Arabic"/>
          <w:sz w:val="32"/>
          <w:szCs w:val="32"/>
          <w:rtl/>
          <w:lang w:bidi="ar-MA"/>
        </w:rPr>
        <w:t>هن وأسهل للتعلم من حفظ مجموعة من الدندنات، فيمكن أن تترسخ</w:t>
      </w:r>
      <w:r w:rsidRPr="004814A5">
        <w:rPr>
          <w:rFonts w:ascii="Traditional Arabic" w:eastAsia="Calibri" w:hAnsi="Traditional Arabic" w:cs="Traditional Arabic"/>
          <w:sz w:val="32"/>
          <w:szCs w:val="32"/>
          <w:rtl/>
          <w:lang w:bidi="ar-MA"/>
        </w:rPr>
        <w:t xml:space="preserve"> </w:t>
      </w:r>
      <w:r w:rsidR="003A1F42" w:rsidRPr="004814A5">
        <w:rPr>
          <w:rFonts w:ascii="Traditional Arabic" w:eastAsia="Calibri" w:hAnsi="Traditional Arabic" w:cs="Traditional Arabic"/>
          <w:sz w:val="32"/>
          <w:szCs w:val="32"/>
          <w:rtl/>
          <w:lang w:bidi="ar-MA"/>
        </w:rPr>
        <w:t xml:space="preserve">في ذهنك تفعيلة </w:t>
      </w:r>
      <w:r w:rsidR="00AA0D55" w:rsidRPr="004814A5">
        <w:rPr>
          <w:rFonts w:ascii="Traditional Arabic" w:eastAsia="Calibri" w:hAnsi="Traditional Arabic" w:cs="Traditional Arabic"/>
          <w:sz w:val="32"/>
          <w:szCs w:val="32"/>
          <w:rtl/>
          <w:lang w:bidi="ar-MA"/>
        </w:rPr>
        <w:t>(</w:t>
      </w:r>
      <w:r w:rsidR="003A1F42" w:rsidRPr="004814A5">
        <w:rPr>
          <w:rFonts w:ascii="Traditional Arabic" w:eastAsia="Calibri" w:hAnsi="Traditional Arabic" w:cs="Traditional Arabic"/>
          <w:sz w:val="32"/>
          <w:szCs w:val="32"/>
          <w:rtl/>
          <w:lang w:bidi="ar-MA"/>
        </w:rPr>
        <w:t>مستفعلن</w:t>
      </w:r>
      <w:r w:rsidR="00AA0D55" w:rsidRPr="004814A5">
        <w:rPr>
          <w:rFonts w:ascii="Traditional Arabic" w:eastAsia="Calibri" w:hAnsi="Traditional Arabic" w:cs="Traditional Arabic"/>
          <w:sz w:val="32"/>
          <w:szCs w:val="32"/>
          <w:rtl/>
          <w:lang w:bidi="ar-MA"/>
        </w:rPr>
        <w:t>)</w:t>
      </w:r>
      <w:r w:rsidR="003A1F42" w:rsidRPr="004814A5">
        <w:rPr>
          <w:rFonts w:ascii="Traditional Arabic" w:eastAsia="Calibri" w:hAnsi="Traditional Arabic" w:cs="Traditional Arabic"/>
          <w:sz w:val="32"/>
          <w:szCs w:val="32"/>
          <w:rtl/>
          <w:lang w:bidi="ar-MA"/>
        </w:rPr>
        <w:t xml:space="preserve"> بسرعة كبيرة مقارنة بدندنة من قبيل (دن دن ددن). </w:t>
      </w:r>
    </w:p>
    <w:p w:rsidR="006E3638" w:rsidRPr="004814A5" w:rsidRDefault="006E3638" w:rsidP="006E3638">
      <w:pPr>
        <w:bidi/>
        <w:spacing w:after="0" w:line="360" w:lineRule="auto"/>
        <w:jc w:val="both"/>
        <w:rPr>
          <w:rFonts w:ascii="Traditional Arabic" w:eastAsia="Calibri" w:hAnsi="Traditional Arabic" w:cs="Traditional Arabic"/>
          <w:sz w:val="32"/>
          <w:szCs w:val="32"/>
          <w:rtl/>
          <w:lang w:bidi="ar-MA"/>
        </w:rPr>
      </w:pPr>
    </w:p>
    <w:p w:rsidR="003A1F42" w:rsidRPr="006E3638" w:rsidRDefault="00313889" w:rsidP="003A1F42">
      <w:pPr>
        <w:bidi/>
        <w:spacing w:after="0" w:line="360" w:lineRule="auto"/>
        <w:jc w:val="both"/>
        <w:rPr>
          <w:rFonts w:ascii="Traditional Arabic" w:eastAsia="Calibri" w:hAnsi="Traditional Arabic" w:cs="Traditional Arabic"/>
          <w:b/>
          <w:bCs/>
          <w:sz w:val="36"/>
          <w:szCs w:val="36"/>
          <w:u w:val="wave"/>
          <w:rtl/>
          <w:lang w:bidi="ar-MA"/>
        </w:rPr>
      </w:pPr>
      <w:r w:rsidRPr="006E3638">
        <w:rPr>
          <w:rFonts w:ascii="Traditional Arabic" w:eastAsia="Calibri" w:hAnsi="Traditional Arabic" w:cs="Traditional Arabic"/>
          <w:b/>
          <w:bCs/>
          <w:sz w:val="36"/>
          <w:szCs w:val="36"/>
          <w:u w:val="wave"/>
          <w:rtl/>
          <w:lang w:bidi="ar-MA"/>
        </w:rPr>
        <w:t>محاولة إبراهيم أنيس</w:t>
      </w:r>
    </w:p>
    <w:p w:rsidR="009D5A88" w:rsidRPr="004814A5" w:rsidRDefault="008F7F78" w:rsidP="006950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AA0D55" w:rsidRPr="004814A5">
        <w:rPr>
          <w:rFonts w:ascii="Traditional Arabic" w:eastAsia="Calibri" w:hAnsi="Traditional Arabic" w:cs="Traditional Arabic"/>
          <w:sz w:val="32"/>
          <w:szCs w:val="32"/>
          <w:rtl/>
          <w:lang w:bidi="ar-MA"/>
        </w:rPr>
        <w:t>أرسى ابراهيم أنيس دعائم هذه المحاولة وأبرز أهم خصوصياتها ونقاطها الإيجابية</w:t>
      </w:r>
      <w:r w:rsidR="00E60748" w:rsidRPr="004814A5">
        <w:rPr>
          <w:rFonts w:ascii="Traditional Arabic" w:eastAsia="Calibri" w:hAnsi="Traditional Arabic" w:cs="Traditional Arabic"/>
          <w:sz w:val="32"/>
          <w:szCs w:val="32"/>
          <w:rtl/>
          <w:lang w:bidi="ar-MA"/>
        </w:rPr>
        <w:t>،</w:t>
      </w:r>
      <w:r w:rsidR="00AA0D55" w:rsidRPr="004814A5">
        <w:rPr>
          <w:rFonts w:ascii="Traditional Arabic" w:eastAsia="Calibri" w:hAnsi="Traditional Arabic" w:cs="Traditional Arabic"/>
          <w:sz w:val="32"/>
          <w:szCs w:val="32"/>
          <w:rtl/>
          <w:lang w:bidi="ar-MA"/>
        </w:rPr>
        <w:t xml:space="preserve"> </w:t>
      </w:r>
      <w:r w:rsidR="00E60748" w:rsidRPr="004814A5">
        <w:rPr>
          <w:rFonts w:ascii="Traditional Arabic" w:eastAsia="Calibri" w:hAnsi="Traditional Arabic" w:cs="Traditional Arabic"/>
          <w:sz w:val="32"/>
          <w:szCs w:val="32"/>
          <w:rtl/>
          <w:lang w:bidi="ar-MA"/>
        </w:rPr>
        <w:t>و</w:t>
      </w:r>
      <w:r w:rsidR="00AA0D55" w:rsidRPr="004814A5">
        <w:rPr>
          <w:rFonts w:ascii="Traditional Arabic" w:eastAsia="Calibri" w:hAnsi="Traditional Arabic" w:cs="Traditional Arabic"/>
          <w:sz w:val="32"/>
          <w:szCs w:val="32"/>
          <w:rtl/>
          <w:lang w:bidi="ar-MA"/>
        </w:rPr>
        <w:t>التي من شأنها أن تنعكس على مجال العروض العربي بالإيجاب</w:t>
      </w:r>
      <w:r w:rsidR="00A57799" w:rsidRPr="004814A5">
        <w:rPr>
          <w:rFonts w:ascii="Traditional Arabic" w:eastAsia="Calibri" w:hAnsi="Traditional Arabic" w:cs="Traditional Arabic"/>
          <w:sz w:val="32"/>
          <w:szCs w:val="32"/>
          <w:rtl/>
          <w:lang w:bidi="ar-MA"/>
        </w:rPr>
        <w:t xml:space="preserve"> </w:t>
      </w:r>
      <w:r w:rsidR="00AA0D55" w:rsidRPr="004814A5">
        <w:rPr>
          <w:rFonts w:ascii="Traditional Arabic" w:eastAsia="Calibri" w:hAnsi="Traditional Arabic" w:cs="Traditional Arabic"/>
          <w:sz w:val="32"/>
          <w:szCs w:val="32"/>
          <w:rtl/>
          <w:lang w:bidi="ar-MA"/>
        </w:rPr>
        <w:t>في كتابه "موسيقى الشعر"، إذ جاء هو الآخر بما يخالف ما ذهب إليه الخليل، وذلك من خلال إقدامه على تقليص بحور الشعر الست</w:t>
      </w:r>
      <w:r w:rsidR="00711083" w:rsidRPr="004814A5">
        <w:rPr>
          <w:rFonts w:ascii="Traditional Arabic" w:eastAsia="Calibri" w:hAnsi="Traditional Arabic" w:cs="Traditional Arabic"/>
          <w:sz w:val="32"/>
          <w:szCs w:val="32"/>
          <w:rtl/>
          <w:lang w:bidi="ar-MA"/>
        </w:rPr>
        <w:t>ة عشر إلى عشرة بحور فقط،</w:t>
      </w:r>
      <w:r w:rsidRPr="004814A5">
        <w:rPr>
          <w:rFonts w:ascii="Traditional Arabic" w:eastAsia="Calibri" w:hAnsi="Traditional Arabic" w:cs="Traditional Arabic"/>
          <w:sz w:val="32"/>
          <w:szCs w:val="32"/>
          <w:rtl/>
          <w:lang w:bidi="ar-MA"/>
        </w:rPr>
        <w:t xml:space="preserve"> </w:t>
      </w:r>
      <w:r w:rsidR="00711083" w:rsidRPr="004814A5">
        <w:rPr>
          <w:rFonts w:ascii="Traditional Arabic" w:eastAsia="Calibri" w:hAnsi="Traditional Arabic" w:cs="Traditional Arabic"/>
          <w:sz w:val="32"/>
          <w:szCs w:val="32"/>
          <w:rtl/>
          <w:lang w:bidi="ar-MA"/>
        </w:rPr>
        <w:t xml:space="preserve">وهي: الطويل، والبسيط، والرمل، والمنسرح، والسريع، </w:t>
      </w:r>
      <w:r w:rsidR="00711083" w:rsidRPr="004814A5">
        <w:rPr>
          <w:rFonts w:ascii="Traditional Arabic" w:eastAsia="Calibri" w:hAnsi="Traditional Arabic" w:cs="Traditional Arabic"/>
          <w:sz w:val="32"/>
          <w:szCs w:val="32"/>
          <w:rtl/>
          <w:lang w:bidi="ar-MA"/>
        </w:rPr>
        <w:lastRenderedPageBreak/>
        <w:t>والرجز، والمديد، والمتقارب، والخفيف، والمجثت.</w:t>
      </w:r>
      <w:r w:rsidRPr="004814A5">
        <w:rPr>
          <w:rFonts w:ascii="Traditional Arabic" w:eastAsia="Calibri" w:hAnsi="Traditional Arabic" w:cs="Traditional Arabic"/>
          <w:sz w:val="32"/>
          <w:szCs w:val="32"/>
          <w:rtl/>
          <w:lang w:bidi="ar-MA"/>
        </w:rPr>
        <w:t xml:space="preserve"> </w:t>
      </w:r>
      <w:r w:rsidR="00711083" w:rsidRPr="004814A5">
        <w:rPr>
          <w:rFonts w:ascii="Traditional Arabic" w:eastAsia="Calibri" w:hAnsi="Traditional Arabic" w:cs="Traditional Arabic"/>
          <w:sz w:val="32"/>
          <w:szCs w:val="32"/>
          <w:rtl/>
          <w:lang w:bidi="ar-MA"/>
        </w:rPr>
        <w:t>في حين أهمل بحري المضارع والمقتضب لأنه</w:t>
      </w:r>
      <w:r w:rsidR="006950F9" w:rsidRPr="004814A5">
        <w:rPr>
          <w:rFonts w:ascii="Traditional Arabic" w:eastAsia="Calibri" w:hAnsi="Traditional Arabic" w:cs="Traditional Arabic"/>
          <w:sz w:val="32"/>
          <w:szCs w:val="32"/>
          <w:rtl/>
          <w:lang w:bidi="ar-MA"/>
        </w:rPr>
        <w:t>م</w:t>
      </w:r>
      <w:r w:rsidR="00711083" w:rsidRPr="004814A5">
        <w:rPr>
          <w:rFonts w:ascii="Traditional Arabic" w:eastAsia="Calibri" w:hAnsi="Traditional Arabic" w:cs="Traditional Arabic"/>
          <w:sz w:val="32"/>
          <w:szCs w:val="32"/>
          <w:rtl/>
          <w:lang w:bidi="ar-MA"/>
        </w:rPr>
        <w:t>ا في نظره نادران</w:t>
      </w:r>
      <w:r w:rsidR="00E47A70" w:rsidRPr="004814A5">
        <w:rPr>
          <w:rFonts w:ascii="Traditional Arabic" w:eastAsia="Calibri" w:hAnsi="Traditional Arabic" w:cs="Traditional Arabic"/>
          <w:sz w:val="32"/>
          <w:szCs w:val="32"/>
          <w:rtl/>
          <w:lang w:bidi="ar-MA"/>
        </w:rPr>
        <w:t>،</w:t>
      </w:r>
      <w:r w:rsidR="00711083" w:rsidRPr="004814A5">
        <w:rPr>
          <w:rFonts w:ascii="Traditional Arabic" w:eastAsia="Calibri" w:hAnsi="Traditional Arabic" w:cs="Traditional Arabic"/>
          <w:sz w:val="32"/>
          <w:szCs w:val="32"/>
          <w:rtl/>
          <w:lang w:bidi="ar-MA"/>
        </w:rPr>
        <w:t xml:space="preserve"> أو تكاد لا تجد له</w:t>
      </w:r>
      <w:r w:rsidR="006950F9" w:rsidRPr="004814A5">
        <w:rPr>
          <w:rFonts w:ascii="Traditional Arabic" w:eastAsia="Calibri" w:hAnsi="Traditional Arabic" w:cs="Traditional Arabic"/>
          <w:sz w:val="32"/>
          <w:szCs w:val="32"/>
          <w:rtl/>
          <w:lang w:bidi="ar-MA"/>
        </w:rPr>
        <w:t>م</w:t>
      </w:r>
      <w:r w:rsidR="00711083" w:rsidRPr="004814A5">
        <w:rPr>
          <w:rFonts w:ascii="Traditional Arabic" w:eastAsia="Calibri" w:hAnsi="Traditional Arabic" w:cs="Traditional Arabic"/>
          <w:sz w:val="32"/>
          <w:szCs w:val="32"/>
          <w:rtl/>
          <w:lang w:bidi="ar-MA"/>
        </w:rPr>
        <w:t>ا أثرا في الشعر العربي انسجاما مع ما ذكره الأخفش.</w:t>
      </w:r>
    </w:p>
    <w:p w:rsidR="009D5A88" w:rsidRPr="004814A5" w:rsidRDefault="008F7F78" w:rsidP="009D5A8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711083" w:rsidRPr="004814A5">
        <w:rPr>
          <w:rFonts w:ascii="Traditional Arabic" w:eastAsia="Calibri" w:hAnsi="Traditional Arabic" w:cs="Traditional Arabic"/>
          <w:sz w:val="32"/>
          <w:szCs w:val="32"/>
          <w:rtl/>
          <w:lang w:bidi="ar-MA"/>
        </w:rPr>
        <w:t>أما من حيث التفاعيل فقد اكتفت محاولة ابرا</w:t>
      </w:r>
      <w:r w:rsidR="009D5A88" w:rsidRPr="004814A5">
        <w:rPr>
          <w:rFonts w:ascii="Traditional Arabic" w:eastAsia="Calibri" w:hAnsi="Traditional Arabic" w:cs="Traditional Arabic"/>
          <w:sz w:val="32"/>
          <w:szCs w:val="32"/>
          <w:rtl/>
          <w:lang w:bidi="ar-MA"/>
        </w:rPr>
        <w:t>هيم أنيس بثلاث تفعيلات وهي:</w:t>
      </w:r>
    </w:p>
    <w:p w:rsidR="009D5A88" w:rsidRPr="004814A5" w:rsidRDefault="009D5A88" w:rsidP="009D5A8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1 ـ </w:t>
      </w:r>
      <w:r w:rsidR="00711083" w:rsidRPr="004814A5">
        <w:rPr>
          <w:rFonts w:ascii="Traditional Arabic" w:eastAsia="Calibri" w:hAnsi="Traditional Arabic" w:cs="Traditional Arabic"/>
          <w:sz w:val="32"/>
          <w:szCs w:val="32"/>
          <w:rtl/>
          <w:lang w:bidi="ar-MA"/>
        </w:rPr>
        <w:t>فعولن</w:t>
      </w:r>
    </w:p>
    <w:p w:rsidR="0005508A" w:rsidRPr="004814A5" w:rsidRDefault="009D5A88" w:rsidP="0005508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2 ـ فاعلن</w:t>
      </w:r>
    </w:p>
    <w:p w:rsidR="0005508A" w:rsidRPr="004814A5" w:rsidRDefault="0005508A" w:rsidP="0005508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3 ـ مست</w:t>
      </w:r>
      <w:r w:rsidR="006950F9" w:rsidRPr="004814A5">
        <w:rPr>
          <w:rFonts w:ascii="Traditional Arabic" w:eastAsia="Calibri" w:hAnsi="Traditional Arabic" w:cs="Traditional Arabic"/>
          <w:sz w:val="32"/>
          <w:szCs w:val="32"/>
          <w:rtl/>
          <w:lang w:bidi="ar-MA"/>
        </w:rPr>
        <w:t>فعلن</w:t>
      </w:r>
    </w:p>
    <w:p w:rsidR="0005508A" w:rsidRPr="004814A5" w:rsidRDefault="008F7F78" w:rsidP="006950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47A70" w:rsidRPr="004814A5">
        <w:rPr>
          <w:rFonts w:ascii="Traditional Arabic" w:eastAsia="Calibri" w:hAnsi="Traditional Arabic" w:cs="Traditional Arabic"/>
          <w:sz w:val="32"/>
          <w:szCs w:val="32"/>
          <w:rtl/>
          <w:lang w:bidi="ar-MA"/>
        </w:rPr>
        <w:t xml:space="preserve">مع </w:t>
      </w:r>
      <w:r w:rsidR="00087103" w:rsidRPr="004814A5">
        <w:rPr>
          <w:rFonts w:ascii="Traditional Arabic" w:eastAsia="Calibri" w:hAnsi="Traditional Arabic" w:cs="Traditional Arabic"/>
          <w:sz w:val="32"/>
          <w:szCs w:val="32"/>
          <w:rtl/>
          <w:lang w:bidi="ar-MA"/>
        </w:rPr>
        <w:t xml:space="preserve">ضرورة إضافة مقطع ساكن </w:t>
      </w:r>
      <w:r w:rsidR="006950F9" w:rsidRPr="004814A5">
        <w:rPr>
          <w:rFonts w:ascii="Traditional Arabic" w:eastAsia="Calibri" w:hAnsi="Traditional Arabic" w:cs="Traditional Arabic"/>
          <w:sz w:val="32"/>
          <w:szCs w:val="32"/>
          <w:rtl/>
          <w:lang w:bidi="ar-MA"/>
        </w:rPr>
        <w:t>/</w:t>
      </w:r>
      <w:r w:rsidR="00087103" w:rsidRPr="004814A5">
        <w:rPr>
          <w:rFonts w:ascii="Traditional Arabic" w:eastAsia="Calibri" w:hAnsi="Traditional Arabic" w:cs="Traditional Arabic"/>
          <w:sz w:val="32"/>
          <w:szCs w:val="32"/>
          <w:lang w:bidi="ar-MA"/>
        </w:rPr>
        <w:t>OI</w:t>
      </w:r>
      <w:r w:rsidR="006950F9"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087103" w:rsidRPr="004814A5">
        <w:rPr>
          <w:rFonts w:ascii="Traditional Arabic" w:eastAsia="Calibri" w:hAnsi="Traditional Arabic" w:cs="Traditional Arabic"/>
          <w:sz w:val="32"/>
          <w:szCs w:val="32"/>
          <w:rtl/>
          <w:lang w:bidi="ar-MA"/>
        </w:rPr>
        <w:t xml:space="preserve">إلى كل </w:t>
      </w:r>
      <w:r w:rsidR="00E47A70" w:rsidRPr="004814A5">
        <w:rPr>
          <w:rFonts w:ascii="Traditional Arabic" w:eastAsia="Calibri" w:hAnsi="Traditional Arabic" w:cs="Traditional Arabic"/>
          <w:sz w:val="32"/>
          <w:szCs w:val="32"/>
          <w:rtl/>
          <w:lang w:bidi="ar-MA"/>
        </w:rPr>
        <w:t>من هذه التفعيلات الثلاث، مما يس</w:t>
      </w:r>
      <w:r w:rsidR="00087103" w:rsidRPr="004814A5">
        <w:rPr>
          <w:rFonts w:ascii="Traditional Arabic" w:eastAsia="Calibri" w:hAnsi="Traditional Arabic" w:cs="Traditional Arabic"/>
          <w:sz w:val="32"/>
          <w:szCs w:val="32"/>
          <w:rtl/>
          <w:lang w:bidi="ar-MA"/>
        </w:rPr>
        <w:t>هم</w:t>
      </w:r>
      <w:r w:rsidR="00E47A70" w:rsidRPr="004814A5">
        <w:rPr>
          <w:rFonts w:ascii="Traditional Arabic" w:eastAsia="Calibri" w:hAnsi="Traditional Arabic" w:cs="Traditional Arabic"/>
          <w:sz w:val="32"/>
          <w:szCs w:val="32"/>
          <w:rtl/>
          <w:lang w:bidi="ar-MA"/>
        </w:rPr>
        <w:t xml:space="preserve"> في اش</w:t>
      </w:r>
      <w:r w:rsidR="00087103" w:rsidRPr="004814A5">
        <w:rPr>
          <w:rFonts w:ascii="Traditional Arabic" w:eastAsia="Calibri" w:hAnsi="Traditional Arabic" w:cs="Traditional Arabic"/>
          <w:sz w:val="32"/>
          <w:szCs w:val="32"/>
          <w:rtl/>
          <w:lang w:bidi="ar-MA"/>
        </w:rPr>
        <w:t>تقا</w:t>
      </w:r>
      <w:r w:rsidR="00F821DA" w:rsidRPr="004814A5">
        <w:rPr>
          <w:rFonts w:ascii="Traditional Arabic" w:eastAsia="Calibri" w:hAnsi="Traditional Arabic" w:cs="Traditional Arabic"/>
          <w:sz w:val="32"/>
          <w:szCs w:val="32"/>
          <w:rtl/>
          <w:lang w:bidi="ar-MA"/>
        </w:rPr>
        <w:t>ق ثلاثة أ</w:t>
      </w:r>
      <w:r w:rsidR="007A75FB" w:rsidRPr="004814A5">
        <w:rPr>
          <w:rFonts w:ascii="Traditional Arabic" w:eastAsia="Calibri" w:hAnsi="Traditional Arabic" w:cs="Traditional Arabic"/>
          <w:sz w:val="32"/>
          <w:szCs w:val="32"/>
          <w:rtl/>
          <w:lang w:bidi="ar-MA"/>
        </w:rPr>
        <w:t>خر</w:t>
      </w:r>
      <w:r w:rsidR="0005508A" w:rsidRPr="004814A5">
        <w:rPr>
          <w:rFonts w:ascii="Traditional Arabic" w:eastAsia="Calibri" w:hAnsi="Traditional Arabic" w:cs="Traditional Arabic"/>
          <w:sz w:val="32"/>
          <w:szCs w:val="32"/>
          <w:rtl/>
          <w:lang w:bidi="ar-MA"/>
        </w:rPr>
        <w:t>:</w:t>
      </w:r>
    </w:p>
    <w:p w:rsidR="0005508A" w:rsidRPr="004814A5" w:rsidRDefault="007A75FB" w:rsidP="0005508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5508A" w:rsidRPr="004814A5">
        <w:rPr>
          <w:rFonts w:ascii="Traditional Arabic" w:eastAsia="Calibri" w:hAnsi="Traditional Arabic" w:cs="Traditional Arabic"/>
          <w:sz w:val="32"/>
          <w:szCs w:val="32"/>
          <w:rtl/>
          <w:lang w:bidi="ar-MA"/>
        </w:rPr>
        <w:t xml:space="preserve">1 ـ </w:t>
      </w:r>
      <w:r w:rsidRPr="004814A5">
        <w:rPr>
          <w:rFonts w:ascii="Traditional Arabic" w:eastAsia="Calibri" w:hAnsi="Traditional Arabic" w:cs="Traditional Arabic"/>
          <w:sz w:val="32"/>
          <w:szCs w:val="32"/>
          <w:rtl/>
          <w:lang w:bidi="ar-MA"/>
        </w:rPr>
        <w:t xml:space="preserve">فعولاتن </w:t>
      </w:r>
    </w:p>
    <w:p w:rsidR="0005508A" w:rsidRPr="004814A5" w:rsidRDefault="0005508A" w:rsidP="0005508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2 ـ </w:t>
      </w:r>
      <w:r w:rsidR="007A75FB" w:rsidRPr="004814A5">
        <w:rPr>
          <w:rFonts w:ascii="Traditional Arabic" w:eastAsia="Calibri" w:hAnsi="Traditional Arabic" w:cs="Traditional Arabic"/>
          <w:sz w:val="32"/>
          <w:szCs w:val="32"/>
          <w:rtl/>
          <w:lang w:bidi="ar-MA"/>
        </w:rPr>
        <w:t xml:space="preserve">فاعلاتن </w:t>
      </w:r>
    </w:p>
    <w:p w:rsidR="0005508A" w:rsidRPr="004814A5" w:rsidRDefault="0005508A" w:rsidP="0005508A">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3 ـ </w:t>
      </w:r>
      <w:r w:rsidR="007A75FB" w:rsidRPr="004814A5">
        <w:rPr>
          <w:rFonts w:ascii="Traditional Arabic" w:eastAsia="Calibri" w:hAnsi="Traditional Arabic" w:cs="Traditional Arabic"/>
          <w:sz w:val="32"/>
          <w:szCs w:val="32"/>
          <w:rtl/>
          <w:lang w:bidi="ar-MA"/>
        </w:rPr>
        <w:t xml:space="preserve">مستفعلاتن </w:t>
      </w:r>
    </w:p>
    <w:p w:rsidR="008A0A03" w:rsidRPr="004814A5" w:rsidRDefault="008A0A03"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وانطلاقا من هذه التفاعيل الست أسس أبحره العشر التي وافق الخليل فيها إلى أبعد الحدود،</w:t>
      </w:r>
      <w:r w:rsidR="0005508A"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إلا في بحرين هما</w:t>
      </w:r>
      <w:r w:rsidR="00A57799"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الطويل والمنسرح، فوزن الطويل عند</w:t>
      </w:r>
      <w:r w:rsidR="0005508A" w:rsidRPr="004814A5">
        <w:rPr>
          <w:rFonts w:ascii="Traditional Arabic" w:eastAsia="Calibri" w:hAnsi="Traditional Arabic" w:cs="Traditional Arabic"/>
          <w:sz w:val="32"/>
          <w:szCs w:val="32"/>
          <w:rtl/>
          <w:lang w:bidi="ar-MA"/>
        </w:rPr>
        <w:t>ه</w:t>
      </w:r>
      <w:r w:rsidRPr="004814A5">
        <w:rPr>
          <w:rFonts w:ascii="Traditional Arabic" w:eastAsia="Calibri" w:hAnsi="Traditional Arabic" w:cs="Traditional Arabic"/>
          <w:sz w:val="32"/>
          <w:szCs w:val="32"/>
          <w:rtl/>
          <w:lang w:bidi="ar-MA"/>
        </w:rPr>
        <w:t xml:space="preserve"> هو:</w:t>
      </w:r>
    </w:p>
    <w:p w:rsidR="008A0A03" w:rsidRPr="004814A5" w:rsidRDefault="008F7F78" w:rsidP="008A0A03">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8A0A03" w:rsidRPr="004814A5">
        <w:rPr>
          <w:rFonts w:ascii="Traditional Arabic" w:eastAsia="Calibri" w:hAnsi="Traditional Arabic" w:cs="Traditional Arabic"/>
          <w:sz w:val="32"/>
          <w:szCs w:val="32"/>
          <w:rtl/>
          <w:lang w:bidi="ar-MA"/>
        </w:rPr>
        <w:t>فعولن فعولاتن فعولن فعولات</w:t>
      </w:r>
      <w:r w:rsidRPr="004814A5">
        <w:rPr>
          <w:rFonts w:ascii="Traditional Arabic" w:eastAsia="Calibri" w:hAnsi="Traditional Arabic" w:cs="Traditional Arabic"/>
          <w:sz w:val="32"/>
          <w:szCs w:val="32"/>
          <w:rtl/>
          <w:lang w:bidi="ar-MA"/>
        </w:rPr>
        <w:t xml:space="preserve"> </w:t>
      </w:r>
      <w:r w:rsidR="008A0A03"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8A0A03" w:rsidRPr="004814A5">
        <w:rPr>
          <w:rFonts w:ascii="Traditional Arabic" w:eastAsia="Calibri" w:hAnsi="Traditional Arabic" w:cs="Traditional Arabic"/>
          <w:sz w:val="32"/>
          <w:szCs w:val="32"/>
          <w:rtl/>
          <w:lang w:bidi="ar-MA"/>
        </w:rPr>
        <w:t>فعولن فعولاتن فعولن فعولات</w:t>
      </w:r>
    </w:p>
    <w:p w:rsidR="008A0A03" w:rsidRPr="004814A5" w:rsidRDefault="0005508A" w:rsidP="008A0A03">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ووزن المنسرح ع</w:t>
      </w:r>
      <w:r w:rsidR="00577692" w:rsidRPr="004814A5">
        <w:rPr>
          <w:rFonts w:ascii="Traditional Arabic" w:eastAsia="Calibri" w:hAnsi="Traditional Arabic" w:cs="Traditional Arabic"/>
          <w:sz w:val="32"/>
          <w:szCs w:val="32"/>
          <w:rtl/>
          <w:lang w:bidi="ar-MA"/>
        </w:rPr>
        <w:t>ند</w:t>
      </w:r>
      <w:r w:rsidRPr="004814A5">
        <w:rPr>
          <w:rFonts w:ascii="Traditional Arabic" w:eastAsia="Calibri" w:hAnsi="Traditional Arabic" w:cs="Traditional Arabic"/>
          <w:sz w:val="32"/>
          <w:szCs w:val="32"/>
          <w:rtl/>
          <w:lang w:bidi="ar-MA"/>
        </w:rPr>
        <w:t>ه</w:t>
      </w:r>
      <w:r w:rsidR="00577692" w:rsidRPr="004814A5">
        <w:rPr>
          <w:rFonts w:ascii="Traditional Arabic" w:eastAsia="Calibri" w:hAnsi="Traditional Arabic" w:cs="Traditional Arabic"/>
          <w:sz w:val="32"/>
          <w:szCs w:val="32"/>
          <w:rtl/>
          <w:lang w:bidi="ar-MA"/>
        </w:rPr>
        <w:t xml:space="preserve"> هو: </w:t>
      </w:r>
    </w:p>
    <w:p w:rsidR="00577692" w:rsidRPr="004814A5" w:rsidRDefault="008F7F78" w:rsidP="00577692">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577692" w:rsidRPr="004814A5">
        <w:rPr>
          <w:rFonts w:ascii="Traditional Arabic" w:eastAsia="Calibri" w:hAnsi="Traditional Arabic" w:cs="Traditional Arabic"/>
          <w:sz w:val="32"/>
          <w:szCs w:val="32"/>
          <w:rtl/>
          <w:lang w:bidi="ar-MA"/>
        </w:rPr>
        <w:t>مستفعلاتن مستفعلن فاعلن</w:t>
      </w:r>
      <w:r w:rsidRPr="004814A5">
        <w:rPr>
          <w:rFonts w:ascii="Traditional Arabic" w:eastAsia="Calibri" w:hAnsi="Traditional Arabic" w:cs="Traditional Arabic"/>
          <w:sz w:val="32"/>
          <w:szCs w:val="32"/>
          <w:rtl/>
          <w:lang w:bidi="ar-MA"/>
        </w:rPr>
        <w:t xml:space="preserve"> </w:t>
      </w:r>
      <w:r w:rsidR="00577692"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577692" w:rsidRPr="004814A5">
        <w:rPr>
          <w:rFonts w:ascii="Traditional Arabic" w:eastAsia="Calibri" w:hAnsi="Traditional Arabic" w:cs="Traditional Arabic"/>
          <w:sz w:val="32"/>
          <w:szCs w:val="32"/>
          <w:rtl/>
          <w:lang w:bidi="ar-MA"/>
        </w:rPr>
        <w:t>مستفعلاتن مستفعلن فاعلن</w:t>
      </w:r>
      <w:r w:rsidR="00E57C34" w:rsidRPr="004814A5">
        <w:rPr>
          <w:rFonts w:ascii="Traditional Arabic" w:hAnsi="Traditional Arabic" w:cs="Traditional Arabic"/>
          <w:sz w:val="40"/>
          <w:szCs w:val="40"/>
          <w:vertAlign w:val="superscript"/>
          <w:rtl/>
        </w:rPr>
        <w:t>(</w:t>
      </w:r>
      <w:r w:rsidR="00362B8A" w:rsidRPr="004814A5">
        <w:rPr>
          <w:rFonts w:ascii="Traditional Arabic" w:hAnsi="Traditional Arabic" w:cs="Traditional Arabic"/>
          <w:sz w:val="40"/>
          <w:szCs w:val="40"/>
          <w:vertAlign w:val="superscript"/>
          <w:rtl/>
        </w:rPr>
        <w:footnoteReference w:id="59"/>
      </w:r>
      <w:r w:rsidR="00E57C34" w:rsidRPr="004814A5">
        <w:rPr>
          <w:rFonts w:ascii="Traditional Arabic" w:hAnsi="Traditional Arabic" w:cs="Traditional Arabic"/>
          <w:sz w:val="40"/>
          <w:szCs w:val="40"/>
          <w:vertAlign w:val="superscript"/>
          <w:rtl/>
        </w:rPr>
        <w:t>)</w:t>
      </w:r>
      <w:r w:rsidRPr="004814A5">
        <w:rPr>
          <w:rFonts w:ascii="Traditional Arabic" w:eastAsia="Calibri" w:hAnsi="Traditional Arabic" w:cs="Traditional Arabic"/>
          <w:sz w:val="36"/>
          <w:szCs w:val="36"/>
          <w:rtl/>
          <w:lang w:bidi="ar-MA"/>
        </w:rPr>
        <w:t xml:space="preserve"> </w:t>
      </w:r>
    </w:p>
    <w:p w:rsidR="00CB20B7" w:rsidRPr="004814A5" w:rsidRDefault="008F7F78" w:rsidP="0048432E">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87103" w:rsidRPr="004814A5">
        <w:rPr>
          <w:rFonts w:ascii="Traditional Arabic" w:eastAsia="Calibri" w:hAnsi="Traditional Arabic" w:cs="Traditional Arabic"/>
          <w:sz w:val="32"/>
          <w:szCs w:val="32"/>
          <w:rtl/>
          <w:lang w:bidi="ar-MA"/>
        </w:rPr>
        <w:t>و</w:t>
      </w:r>
      <w:r w:rsidR="008A0A03" w:rsidRPr="004814A5">
        <w:rPr>
          <w:rFonts w:ascii="Traditional Arabic" w:eastAsia="Calibri" w:hAnsi="Traditional Arabic" w:cs="Traditional Arabic"/>
          <w:sz w:val="32"/>
          <w:szCs w:val="32"/>
          <w:rtl/>
          <w:lang w:bidi="ar-MA"/>
        </w:rPr>
        <w:t>من هنا</w:t>
      </w:r>
      <w:r w:rsidRPr="004814A5">
        <w:rPr>
          <w:rFonts w:ascii="Traditional Arabic" w:eastAsia="Calibri" w:hAnsi="Traditional Arabic" w:cs="Traditional Arabic"/>
          <w:sz w:val="32"/>
          <w:szCs w:val="32"/>
          <w:rtl/>
          <w:lang w:bidi="ar-MA"/>
        </w:rPr>
        <w:t xml:space="preserve"> </w:t>
      </w:r>
      <w:r w:rsidR="00C8241D" w:rsidRPr="004814A5">
        <w:rPr>
          <w:rFonts w:ascii="Traditional Arabic" w:eastAsia="Calibri" w:hAnsi="Traditional Arabic" w:cs="Traditional Arabic"/>
          <w:sz w:val="32"/>
          <w:szCs w:val="32"/>
          <w:rtl/>
          <w:lang w:bidi="ar-MA"/>
        </w:rPr>
        <w:t>يظهر التغي</w:t>
      </w:r>
      <w:r w:rsidR="00B412A7" w:rsidRPr="004814A5">
        <w:rPr>
          <w:rFonts w:ascii="Traditional Arabic" w:eastAsia="Calibri" w:hAnsi="Traditional Arabic" w:cs="Traditional Arabic"/>
          <w:sz w:val="32"/>
          <w:szCs w:val="32"/>
          <w:rtl/>
          <w:lang w:bidi="ar-MA"/>
        </w:rPr>
        <w:t>ي</w:t>
      </w:r>
      <w:r w:rsidR="00C8241D" w:rsidRPr="004814A5">
        <w:rPr>
          <w:rFonts w:ascii="Traditional Arabic" w:eastAsia="Calibri" w:hAnsi="Traditional Arabic" w:cs="Traditional Arabic"/>
          <w:sz w:val="32"/>
          <w:szCs w:val="32"/>
          <w:rtl/>
          <w:lang w:bidi="ar-MA"/>
        </w:rPr>
        <w:t>ر الكبير</w:t>
      </w:r>
      <w:r w:rsidR="00711083" w:rsidRPr="004814A5">
        <w:rPr>
          <w:rFonts w:ascii="Traditional Arabic" w:eastAsia="Calibri" w:hAnsi="Traditional Arabic" w:cs="Traditional Arabic"/>
          <w:sz w:val="32"/>
          <w:szCs w:val="32"/>
          <w:rtl/>
          <w:lang w:bidi="ar-MA"/>
        </w:rPr>
        <w:t xml:space="preserve"> الذي طال العروض العربي في هذه المحاولة، </w:t>
      </w:r>
      <w:r w:rsidR="008A0A03" w:rsidRPr="004814A5">
        <w:rPr>
          <w:rFonts w:ascii="Traditional Arabic" w:eastAsia="Calibri" w:hAnsi="Traditional Arabic" w:cs="Traditional Arabic"/>
          <w:sz w:val="32"/>
          <w:szCs w:val="32"/>
          <w:rtl/>
          <w:lang w:bidi="ar-MA"/>
        </w:rPr>
        <w:t xml:space="preserve">فقد تم تقليص البحور الشعرية من الستة عشر إلى العشر والتفاعيل </w:t>
      </w:r>
      <w:r w:rsidR="00C8241D" w:rsidRPr="004814A5">
        <w:rPr>
          <w:rFonts w:ascii="Traditional Arabic" w:eastAsia="Calibri" w:hAnsi="Traditional Arabic" w:cs="Traditional Arabic"/>
          <w:sz w:val="32"/>
          <w:szCs w:val="32"/>
          <w:rtl/>
          <w:lang w:bidi="ar-MA"/>
        </w:rPr>
        <w:t>إلى ستة، وهذا ما يبرز البعد التيسيري لهذه المحاولة.</w:t>
      </w:r>
    </w:p>
    <w:p w:rsidR="00614C2A" w:rsidRPr="004814A5" w:rsidRDefault="00313889" w:rsidP="00614C2A">
      <w:pPr>
        <w:bidi/>
        <w:spacing w:after="0" w:line="360" w:lineRule="auto"/>
        <w:jc w:val="both"/>
        <w:rPr>
          <w:rFonts w:ascii="Traditional Arabic" w:eastAsia="Calibri" w:hAnsi="Traditional Arabic" w:cs="Traditional Arabic"/>
          <w:sz w:val="36"/>
          <w:szCs w:val="36"/>
          <w:u w:val="wave"/>
          <w:rtl/>
          <w:lang w:bidi="ar-MA"/>
        </w:rPr>
      </w:pPr>
      <w:r w:rsidRPr="004814A5">
        <w:rPr>
          <w:rFonts w:ascii="Traditional Arabic" w:eastAsia="Calibri" w:hAnsi="Traditional Arabic" w:cs="Traditional Arabic"/>
          <w:sz w:val="36"/>
          <w:szCs w:val="36"/>
          <w:u w:val="wave"/>
          <w:rtl/>
          <w:lang w:bidi="ar-MA"/>
        </w:rPr>
        <w:t>محاولة كمال أبو ديب</w:t>
      </w:r>
    </w:p>
    <w:p w:rsidR="00530499" w:rsidRPr="004814A5" w:rsidRDefault="008F7F78" w:rsidP="00B07E4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FA456B" w:rsidRPr="004814A5">
        <w:rPr>
          <w:rFonts w:ascii="Traditional Arabic" w:eastAsia="Calibri" w:hAnsi="Traditional Arabic" w:cs="Traditional Arabic"/>
          <w:sz w:val="32"/>
          <w:szCs w:val="32"/>
          <w:rtl/>
          <w:lang w:bidi="ar-MA"/>
        </w:rPr>
        <w:t>أثار الت</w:t>
      </w:r>
      <w:r w:rsidR="00F821DA" w:rsidRPr="004814A5">
        <w:rPr>
          <w:rFonts w:ascii="Traditional Arabic" w:eastAsia="Calibri" w:hAnsi="Traditional Arabic" w:cs="Traditional Arabic"/>
          <w:sz w:val="32"/>
          <w:szCs w:val="32"/>
          <w:rtl/>
          <w:lang w:bidi="ar-MA"/>
        </w:rPr>
        <w:t>صور الجديد للعروض الذي بثه أبو د</w:t>
      </w:r>
      <w:r w:rsidR="00FA456B" w:rsidRPr="004814A5">
        <w:rPr>
          <w:rFonts w:ascii="Traditional Arabic" w:eastAsia="Calibri" w:hAnsi="Traditional Arabic" w:cs="Traditional Arabic"/>
          <w:sz w:val="32"/>
          <w:szCs w:val="32"/>
          <w:rtl/>
          <w:lang w:bidi="ar-MA"/>
        </w:rPr>
        <w:t>يب</w:t>
      </w:r>
      <w:r w:rsidR="006950F9" w:rsidRPr="004814A5">
        <w:rPr>
          <w:rFonts w:ascii="Traditional Arabic" w:eastAsia="Calibri" w:hAnsi="Traditional Arabic" w:cs="Traditional Arabic"/>
          <w:sz w:val="32"/>
          <w:szCs w:val="32"/>
          <w:rtl/>
          <w:lang w:bidi="ar-MA"/>
        </w:rPr>
        <w:t xml:space="preserve"> في</w:t>
      </w:r>
      <w:r w:rsidR="00FA456B" w:rsidRPr="004814A5">
        <w:rPr>
          <w:rFonts w:ascii="Traditional Arabic" w:eastAsia="Calibri" w:hAnsi="Traditional Arabic" w:cs="Traditional Arabic"/>
          <w:sz w:val="32"/>
          <w:szCs w:val="32"/>
          <w:rtl/>
          <w:lang w:bidi="ar-MA"/>
        </w:rPr>
        <w:t xml:space="preserve"> كتابه "في البنية الإيقاعية للشعر العربي"،</w:t>
      </w:r>
      <w:r w:rsidR="00614C2A" w:rsidRPr="004814A5">
        <w:rPr>
          <w:rFonts w:ascii="Traditional Arabic" w:eastAsia="Calibri" w:hAnsi="Traditional Arabic" w:cs="Traditional Arabic"/>
          <w:sz w:val="32"/>
          <w:szCs w:val="32"/>
          <w:rtl/>
          <w:lang w:bidi="ar-MA"/>
        </w:rPr>
        <w:t xml:space="preserve"> الكث</w:t>
      </w:r>
      <w:r w:rsidR="006950F9" w:rsidRPr="004814A5">
        <w:rPr>
          <w:rFonts w:ascii="Traditional Arabic" w:eastAsia="Calibri" w:hAnsi="Traditional Arabic" w:cs="Traditional Arabic"/>
          <w:sz w:val="32"/>
          <w:szCs w:val="32"/>
          <w:rtl/>
          <w:lang w:bidi="ar-MA"/>
        </w:rPr>
        <w:t>ي</w:t>
      </w:r>
      <w:r w:rsidR="00614C2A" w:rsidRPr="004814A5">
        <w:rPr>
          <w:rFonts w:ascii="Traditional Arabic" w:eastAsia="Calibri" w:hAnsi="Traditional Arabic" w:cs="Traditional Arabic"/>
          <w:sz w:val="32"/>
          <w:szCs w:val="32"/>
          <w:rtl/>
          <w:lang w:bidi="ar-MA"/>
        </w:rPr>
        <w:t>ر</w:t>
      </w:r>
      <w:r w:rsidRPr="004814A5">
        <w:rPr>
          <w:rFonts w:ascii="Traditional Arabic" w:eastAsia="Calibri" w:hAnsi="Traditional Arabic" w:cs="Traditional Arabic"/>
          <w:sz w:val="32"/>
          <w:szCs w:val="32"/>
          <w:rtl/>
          <w:lang w:bidi="ar-MA"/>
        </w:rPr>
        <w:t xml:space="preserve"> </w:t>
      </w:r>
      <w:r w:rsidR="00BA5A07" w:rsidRPr="004814A5">
        <w:rPr>
          <w:rFonts w:ascii="Traditional Arabic" w:eastAsia="Calibri" w:hAnsi="Traditional Arabic" w:cs="Traditional Arabic"/>
          <w:sz w:val="32"/>
          <w:szCs w:val="32"/>
          <w:rtl/>
          <w:lang w:bidi="ar-MA"/>
        </w:rPr>
        <w:t>من اللغ</w:t>
      </w:r>
      <w:r w:rsidR="00530499" w:rsidRPr="004814A5">
        <w:rPr>
          <w:rFonts w:ascii="Traditional Arabic" w:eastAsia="Calibri" w:hAnsi="Traditional Arabic" w:cs="Traditional Arabic"/>
          <w:sz w:val="32"/>
          <w:szCs w:val="32"/>
          <w:rtl/>
          <w:lang w:bidi="ar-MA"/>
        </w:rPr>
        <w:t xml:space="preserve">ط وردود </w:t>
      </w:r>
      <w:r w:rsidR="00FA456B" w:rsidRPr="004814A5">
        <w:rPr>
          <w:rFonts w:ascii="Traditional Arabic" w:eastAsia="Calibri" w:hAnsi="Traditional Arabic" w:cs="Traditional Arabic"/>
          <w:sz w:val="32"/>
          <w:szCs w:val="32"/>
          <w:rtl/>
          <w:lang w:bidi="ar-MA"/>
        </w:rPr>
        <w:t>الفعل المتباينة، إذ أكد</w:t>
      </w:r>
      <w:r w:rsidR="00BA5A07" w:rsidRPr="004814A5">
        <w:rPr>
          <w:rFonts w:ascii="Traditional Arabic" w:eastAsia="Calibri" w:hAnsi="Traditional Arabic" w:cs="Traditional Arabic"/>
          <w:sz w:val="32"/>
          <w:szCs w:val="32"/>
          <w:rtl/>
          <w:lang w:bidi="ar-MA"/>
        </w:rPr>
        <w:t xml:space="preserve"> منذ البداية على أن محاولته هاته ليس الهدف </w:t>
      </w:r>
      <w:r w:rsidR="00FA456B" w:rsidRPr="004814A5">
        <w:rPr>
          <w:rFonts w:ascii="Traditional Arabic" w:eastAsia="Calibri" w:hAnsi="Traditional Arabic" w:cs="Traditional Arabic"/>
          <w:sz w:val="32"/>
          <w:szCs w:val="32"/>
          <w:rtl/>
          <w:lang w:bidi="ar-MA"/>
        </w:rPr>
        <w:t>منها تسهيل العروض، من خلال تقليص</w:t>
      </w:r>
      <w:r w:rsidR="00BA5A07" w:rsidRPr="004814A5">
        <w:rPr>
          <w:rFonts w:ascii="Traditional Arabic" w:eastAsia="Calibri" w:hAnsi="Traditional Arabic" w:cs="Traditional Arabic"/>
          <w:sz w:val="32"/>
          <w:szCs w:val="32"/>
          <w:rtl/>
          <w:lang w:bidi="ar-MA"/>
        </w:rPr>
        <w:t xml:space="preserve"> عدد الوحدات التي تشكل النظام، ولا دمج بحرين في واحد للحصول على عدد أقل</w:t>
      </w:r>
      <w:r w:rsidRPr="004814A5">
        <w:rPr>
          <w:rFonts w:ascii="Traditional Arabic" w:eastAsia="Calibri" w:hAnsi="Traditional Arabic" w:cs="Traditional Arabic"/>
          <w:sz w:val="32"/>
          <w:szCs w:val="32"/>
          <w:rtl/>
          <w:lang w:bidi="ar-MA"/>
        </w:rPr>
        <w:t xml:space="preserve"> </w:t>
      </w:r>
      <w:r w:rsidR="00BA5A07" w:rsidRPr="004814A5">
        <w:rPr>
          <w:rFonts w:ascii="Traditional Arabic" w:eastAsia="Calibri" w:hAnsi="Traditional Arabic" w:cs="Traditional Arabic"/>
          <w:sz w:val="32"/>
          <w:szCs w:val="32"/>
          <w:rtl/>
          <w:lang w:bidi="ar-MA"/>
        </w:rPr>
        <w:t>من البحور</w:t>
      </w:r>
      <w:r w:rsidR="007B76D4" w:rsidRPr="004814A5">
        <w:rPr>
          <w:rFonts w:ascii="Traditional Arabic" w:eastAsia="Calibri" w:hAnsi="Traditional Arabic" w:cs="Traditional Arabic"/>
          <w:sz w:val="32"/>
          <w:szCs w:val="32"/>
          <w:rtl/>
          <w:lang w:bidi="ar-MA"/>
        </w:rPr>
        <w:t xml:space="preserve"> كما فعل آخرون، بل إن</w:t>
      </w:r>
      <w:r w:rsidR="00530499" w:rsidRPr="004814A5">
        <w:rPr>
          <w:rFonts w:ascii="Traditional Arabic" w:eastAsia="Calibri" w:hAnsi="Traditional Arabic" w:cs="Traditional Arabic"/>
          <w:sz w:val="32"/>
          <w:szCs w:val="32"/>
          <w:rtl/>
          <w:lang w:bidi="ar-MA"/>
        </w:rPr>
        <w:t xml:space="preserve"> طرح</w:t>
      </w:r>
      <w:r w:rsidR="007B76D4" w:rsidRPr="004814A5">
        <w:rPr>
          <w:rFonts w:ascii="Traditional Arabic" w:eastAsia="Calibri" w:hAnsi="Traditional Arabic" w:cs="Traditional Arabic"/>
          <w:sz w:val="32"/>
          <w:szCs w:val="32"/>
          <w:rtl/>
          <w:lang w:bidi="ar-MA"/>
        </w:rPr>
        <w:t>ه أكثر جذرية،</w:t>
      </w:r>
      <w:r w:rsidRPr="004814A5">
        <w:rPr>
          <w:rFonts w:ascii="Traditional Arabic" w:eastAsia="Calibri" w:hAnsi="Traditional Arabic" w:cs="Traditional Arabic"/>
          <w:sz w:val="32"/>
          <w:szCs w:val="32"/>
          <w:rtl/>
          <w:lang w:bidi="ar-MA"/>
        </w:rPr>
        <w:t xml:space="preserve"> </w:t>
      </w:r>
      <w:r w:rsidR="007B76D4" w:rsidRPr="004814A5">
        <w:rPr>
          <w:rFonts w:ascii="Traditional Arabic" w:eastAsia="Calibri" w:hAnsi="Traditional Arabic" w:cs="Traditional Arabic"/>
          <w:sz w:val="32"/>
          <w:szCs w:val="32"/>
          <w:rtl/>
          <w:lang w:bidi="ar-MA"/>
        </w:rPr>
        <w:t>يتوخى منه الاتيان</w:t>
      </w:r>
      <w:r w:rsidR="00530499" w:rsidRPr="004814A5">
        <w:rPr>
          <w:rFonts w:ascii="Traditional Arabic" w:eastAsia="Calibri" w:hAnsi="Traditional Arabic" w:cs="Traditional Arabic"/>
          <w:sz w:val="32"/>
          <w:szCs w:val="32"/>
          <w:rtl/>
          <w:lang w:bidi="ar-MA"/>
        </w:rPr>
        <w:t xml:space="preserve"> </w:t>
      </w:r>
      <w:r w:rsidR="007B76D4" w:rsidRPr="004814A5">
        <w:rPr>
          <w:rFonts w:ascii="Traditional Arabic" w:eastAsia="Calibri" w:hAnsi="Traditional Arabic" w:cs="Traditional Arabic"/>
          <w:sz w:val="32"/>
          <w:szCs w:val="32"/>
          <w:rtl/>
          <w:lang w:bidi="ar-MA"/>
        </w:rPr>
        <w:t>ب</w:t>
      </w:r>
      <w:r w:rsidR="00530499" w:rsidRPr="004814A5">
        <w:rPr>
          <w:rFonts w:ascii="Traditional Arabic" w:eastAsia="Calibri" w:hAnsi="Traditional Arabic" w:cs="Traditional Arabic"/>
          <w:sz w:val="32"/>
          <w:szCs w:val="32"/>
          <w:rtl/>
          <w:lang w:bidi="ar-MA"/>
        </w:rPr>
        <w:t xml:space="preserve">بديل لما جاء به الخليل حول الإيقاع الشعري، ورغم أن التبسيط </w:t>
      </w:r>
      <w:r w:rsidR="00530D4D" w:rsidRPr="004814A5">
        <w:rPr>
          <w:rFonts w:ascii="Traditional Arabic" w:eastAsia="Calibri" w:hAnsi="Traditional Arabic" w:cs="Traditional Arabic"/>
          <w:sz w:val="32"/>
          <w:szCs w:val="32"/>
          <w:rtl/>
          <w:lang w:bidi="ar-MA"/>
        </w:rPr>
        <w:t>يتحقق في خضم ذلك،</w:t>
      </w:r>
      <w:r w:rsidR="007B76D4" w:rsidRPr="004814A5">
        <w:rPr>
          <w:rFonts w:ascii="Traditional Arabic" w:eastAsia="Calibri" w:hAnsi="Traditional Arabic" w:cs="Traditional Arabic"/>
          <w:sz w:val="32"/>
          <w:szCs w:val="32"/>
          <w:rtl/>
          <w:lang w:bidi="ar-MA"/>
        </w:rPr>
        <w:t xml:space="preserve"> إلا أنه ليس</w:t>
      </w:r>
      <w:r w:rsidR="00530499" w:rsidRPr="004814A5">
        <w:rPr>
          <w:rFonts w:ascii="Traditional Arabic" w:eastAsia="Calibri" w:hAnsi="Traditional Arabic" w:cs="Traditional Arabic"/>
          <w:sz w:val="32"/>
          <w:szCs w:val="32"/>
          <w:rtl/>
          <w:lang w:bidi="ar-MA"/>
        </w:rPr>
        <w:t xml:space="preserve"> أحد </w:t>
      </w:r>
      <w:r w:rsidR="007B76D4" w:rsidRPr="004814A5">
        <w:rPr>
          <w:rFonts w:ascii="Traditional Arabic" w:eastAsia="Calibri" w:hAnsi="Traditional Arabic" w:cs="Traditional Arabic"/>
          <w:sz w:val="32"/>
          <w:szCs w:val="32"/>
          <w:rtl/>
          <w:lang w:bidi="ar-MA"/>
        </w:rPr>
        <w:t>ال</w:t>
      </w:r>
      <w:r w:rsidR="00530499" w:rsidRPr="004814A5">
        <w:rPr>
          <w:rFonts w:ascii="Traditional Arabic" w:eastAsia="Calibri" w:hAnsi="Traditional Arabic" w:cs="Traditional Arabic"/>
          <w:sz w:val="32"/>
          <w:szCs w:val="32"/>
          <w:rtl/>
          <w:lang w:bidi="ar-MA"/>
        </w:rPr>
        <w:t>أهداف</w:t>
      </w:r>
      <w:r w:rsidR="007B76D4" w:rsidRPr="004814A5">
        <w:rPr>
          <w:rFonts w:ascii="Traditional Arabic" w:eastAsia="Calibri" w:hAnsi="Traditional Arabic" w:cs="Traditional Arabic"/>
          <w:sz w:val="32"/>
          <w:szCs w:val="32"/>
          <w:rtl/>
          <w:lang w:bidi="ar-MA"/>
        </w:rPr>
        <w:t xml:space="preserve"> الرئيسة</w:t>
      </w:r>
      <w:r w:rsidR="00530499" w:rsidRPr="004814A5">
        <w:rPr>
          <w:rFonts w:ascii="Traditional Arabic" w:eastAsia="Calibri" w:hAnsi="Traditional Arabic" w:cs="Traditional Arabic"/>
          <w:sz w:val="32"/>
          <w:szCs w:val="32"/>
          <w:rtl/>
          <w:lang w:bidi="ar-MA"/>
        </w:rPr>
        <w:t xml:space="preserve"> </w:t>
      </w:r>
      <w:r w:rsidR="007B76D4" w:rsidRPr="004814A5">
        <w:rPr>
          <w:rFonts w:ascii="Traditional Arabic" w:eastAsia="Calibri" w:hAnsi="Traditional Arabic" w:cs="Traditional Arabic"/>
          <w:sz w:val="32"/>
          <w:szCs w:val="32"/>
          <w:rtl/>
          <w:lang w:bidi="ar-MA"/>
        </w:rPr>
        <w:t>ل</w:t>
      </w:r>
      <w:r w:rsidR="00530499" w:rsidRPr="004814A5">
        <w:rPr>
          <w:rFonts w:ascii="Traditional Arabic" w:eastAsia="Calibri" w:hAnsi="Traditional Arabic" w:cs="Traditional Arabic"/>
          <w:sz w:val="32"/>
          <w:szCs w:val="32"/>
          <w:rtl/>
          <w:lang w:bidi="ar-MA"/>
        </w:rPr>
        <w:t>هذه النظرية. مشددا على أن ما يقدمه لا يهدف إلى هدم نظام يمثل جزءا من التراث.</w:t>
      </w:r>
    </w:p>
    <w:p w:rsidR="00530499" w:rsidRPr="004814A5" w:rsidRDefault="008F7F78" w:rsidP="006950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F33DFA" w:rsidRPr="004814A5">
        <w:rPr>
          <w:rFonts w:ascii="Traditional Arabic" w:eastAsia="Calibri" w:hAnsi="Traditional Arabic" w:cs="Traditional Arabic"/>
          <w:sz w:val="32"/>
          <w:szCs w:val="32"/>
          <w:rtl/>
          <w:lang w:bidi="ar-MA"/>
        </w:rPr>
        <w:t>و</w:t>
      </w:r>
      <w:r w:rsidR="00F6006E" w:rsidRPr="004814A5">
        <w:rPr>
          <w:rFonts w:ascii="Traditional Arabic" w:eastAsia="Calibri" w:hAnsi="Traditional Arabic" w:cs="Traditional Arabic"/>
          <w:sz w:val="32"/>
          <w:szCs w:val="32"/>
          <w:rtl/>
          <w:lang w:bidi="ar-MA"/>
        </w:rPr>
        <w:t>ت</w:t>
      </w:r>
      <w:r w:rsidR="00F33DFA" w:rsidRPr="004814A5">
        <w:rPr>
          <w:rFonts w:ascii="Traditional Arabic" w:eastAsia="Calibri" w:hAnsi="Traditional Arabic" w:cs="Traditional Arabic"/>
          <w:sz w:val="32"/>
          <w:szCs w:val="32"/>
          <w:rtl/>
          <w:lang w:bidi="ar-MA"/>
        </w:rPr>
        <w:t>ت</w:t>
      </w:r>
      <w:r w:rsidR="00530499" w:rsidRPr="004814A5">
        <w:rPr>
          <w:rFonts w:ascii="Traditional Arabic" w:eastAsia="Calibri" w:hAnsi="Traditional Arabic" w:cs="Traditional Arabic"/>
          <w:sz w:val="32"/>
          <w:szCs w:val="32"/>
          <w:rtl/>
          <w:lang w:bidi="ar-MA"/>
        </w:rPr>
        <w:t xml:space="preserve">لخص محاولة </w:t>
      </w:r>
      <w:r w:rsidR="006950F9" w:rsidRPr="004814A5">
        <w:rPr>
          <w:rFonts w:ascii="Traditional Arabic" w:eastAsia="Calibri" w:hAnsi="Traditional Arabic" w:cs="Traditional Arabic"/>
          <w:sz w:val="32"/>
          <w:szCs w:val="32"/>
          <w:rtl/>
          <w:lang w:bidi="ar-MA"/>
        </w:rPr>
        <w:t xml:space="preserve">كمال أبو ديب </w:t>
      </w:r>
      <w:r w:rsidR="00F6006E" w:rsidRPr="004814A5">
        <w:rPr>
          <w:rFonts w:ascii="Traditional Arabic" w:eastAsia="Calibri" w:hAnsi="Traditional Arabic" w:cs="Traditional Arabic"/>
          <w:sz w:val="32"/>
          <w:szCs w:val="32"/>
          <w:rtl/>
          <w:lang w:bidi="ar-MA"/>
        </w:rPr>
        <w:t>في إمكانية وصف بحور الشعر العربي من خلال وحدتين إيقاعيتين هما (فَا) و (عِلُنْ)</w:t>
      </w:r>
      <w:r w:rsidR="00362B8A" w:rsidRPr="004814A5">
        <w:rPr>
          <w:rFonts w:ascii="Traditional Arabic" w:eastAsia="Calibri" w:hAnsi="Traditional Arabic" w:cs="Traditional Arabic"/>
          <w:sz w:val="32"/>
          <w:szCs w:val="32"/>
          <w:rtl/>
          <w:lang w:bidi="ar-MA"/>
        </w:rPr>
        <w:t xml:space="preserve"> بدلا من التفاعيل الثمان</w:t>
      </w:r>
      <w:r w:rsidR="007B76D4" w:rsidRPr="004814A5">
        <w:rPr>
          <w:rFonts w:ascii="Traditional Arabic" w:eastAsia="Calibri" w:hAnsi="Traditional Arabic" w:cs="Traditional Arabic"/>
          <w:sz w:val="32"/>
          <w:szCs w:val="32"/>
          <w:rtl/>
          <w:lang w:bidi="ar-MA"/>
        </w:rPr>
        <w:t>ية</w:t>
      </w:r>
      <w:r w:rsidR="00362B8A" w:rsidRPr="004814A5">
        <w:rPr>
          <w:rFonts w:ascii="Traditional Arabic" w:eastAsia="Calibri" w:hAnsi="Traditional Arabic" w:cs="Traditional Arabic"/>
          <w:sz w:val="32"/>
          <w:szCs w:val="32"/>
          <w:rtl/>
          <w:lang w:bidi="ar-MA"/>
        </w:rPr>
        <w:t xml:space="preserve"> التي عرفها العروضيون</w:t>
      </w:r>
      <w:r w:rsidR="00E57C34" w:rsidRPr="004814A5">
        <w:rPr>
          <w:rFonts w:ascii="Traditional Arabic" w:hAnsi="Traditional Arabic" w:cs="Traditional Arabic"/>
          <w:sz w:val="40"/>
          <w:szCs w:val="40"/>
          <w:vertAlign w:val="superscript"/>
          <w:rtl/>
        </w:rPr>
        <w:t>(</w:t>
      </w:r>
      <w:r w:rsidR="00362B8A" w:rsidRPr="004814A5">
        <w:rPr>
          <w:rFonts w:ascii="Traditional Arabic" w:hAnsi="Traditional Arabic" w:cs="Traditional Arabic"/>
          <w:sz w:val="40"/>
          <w:szCs w:val="40"/>
          <w:vertAlign w:val="superscript"/>
          <w:rtl/>
        </w:rPr>
        <w:footnoteReference w:id="60"/>
      </w:r>
      <w:r w:rsidR="00E57C34" w:rsidRPr="004814A5">
        <w:rPr>
          <w:rFonts w:ascii="Traditional Arabic" w:hAnsi="Traditional Arabic" w:cs="Traditional Arabic"/>
          <w:sz w:val="40"/>
          <w:szCs w:val="40"/>
          <w:vertAlign w:val="superscript"/>
          <w:rtl/>
        </w:rPr>
        <w:t>)</w:t>
      </w:r>
      <w:r w:rsidR="00362B8A" w:rsidRPr="004814A5">
        <w:rPr>
          <w:rFonts w:ascii="Traditional Arabic" w:eastAsia="Calibri" w:hAnsi="Traditional Arabic" w:cs="Traditional Arabic"/>
          <w:sz w:val="36"/>
          <w:szCs w:val="36"/>
          <w:rtl/>
          <w:lang w:bidi="ar-MA"/>
        </w:rPr>
        <w:t xml:space="preserve"> </w:t>
      </w:r>
      <w:r w:rsidR="00362B8A" w:rsidRPr="004814A5">
        <w:rPr>
          <w:rFonts w:ascii="Traditional Arabic" w:eastAsia="Calibri" w:hAnsi="Traditional Arabic" w:cs="Traditional Arabic"/>
          <w:sz w:val="32"/>
          <w:szCs w:val="32"/>
          <w:rtl/>
          <w:lang w:bidi="ar-MA"/>
        </w:rPr>
        <w:t>العرب القدماء</w:t>
      </w:r>
      <w:r w:rsidR="00E57C34" w:rsidRPr="004814A5">
        <w:rPr>
          <w:rFonts w:ascii="Traditional Arabic" w:eastAsia="Calibri" w:hAnsi="Traditional Arabic" w:cs="Traditional Arabic"/>
          <w:sz w:val="32"/>
          <w:szCs w:val="32"/>
          <w:rtl/>
          <w:lang w:bidi="ar-MA"/>
        </w:rPr>
        <w:t xml:space="preserve">، </w:t>
      </w:r>
      <w:r w:rsidR="007B76D4" w:rsidRPr="004814A5">
        <w:rPr>
          <w:rFonts w:ascii="Traditional Arabic" w:eastAsia="Calibri" w:hAnsi="Traditional Arabic" w:cs="Traditional Arabic"/>
          <w:sz w:val="32"/>
          <w:szCs w:val="32"/>
          <w:rtl/>
          <w:lang w:bidi="ar-MA"/>
        </w:rPr>
        <w:t xml:space="preserve">كما </w:t>
      </w:r>
      <w:r w:rsidR="00530499" w:rsidRPr="004814A5">
        <w:rPr>
          <w:rFonts w:ascii="Traditional Arabic" w:eastAsia="Calibri" w:hAnsi="Traditional Arabic" w:cs="Traditional Arabic"/>
          <w:sz w:val="32"/>
          <w:szCs w:val="32"/>
          <w:rtl/>
          <w:lang w:bidi="ar-MA"/>
        </w:rPr>
        <w:t xml:space="preserve">عوض مصطلحات الخليل ( السبب </w:t>
      </w:r>
      <w:r w:rsidR="007B76D4" w:rsidRPr="004814A5">
        <w:rPr>
          <w:rFonts w:ascii="Traditional Arabic" w:eastAsia="Calibri" w:hAnsi="Traditional Arabic" w:cs="Traditional Arabic"/>
          <w:sz w:val="32"/>
          <w:szCs w:val="32"/>
          <w:rtl/>
          <w:lang w:bidi="ar-MA"/>
        </w:rPr>
        <w:t>والوتد والتفعيلة والبحر)</w:t>
      </w:r>
      <w:r w:rsidR="00530499" w:rsidRPr="004814A5">
        <w:rPr>
          <w:rFonts w:ascii="Traditional Arabic" w:eastAsia="Calibri" w:hAnsi="Traditional Arabic" w:cs="Traditional Arabic"/>
          <w:sz w:val="32"/>
          <w:szCs w:val="32"/>
          <w:rtl/>
          <w:lang w:bidi="ar-MA"/>
        </w:rPr>
        <w:t xml:space="preserve"> </w:t>
      </w:r>
      <w:r w:rsidR="007B76D4" w:rsidRPr="004814A5">
        <w:rPr>
          <w:rFonts w:ascii="Traditional Arabic" w:eastAsia="Calibri" w:hAnsi="Traditional Arabic" w:cs="Traditional Arabic"/>
          <w:sz w:val="32"/>
          <w:szCs w:val="32"/>
          <w:rtl/>
          <w:lang w:bidi="ar-MA"/>
        </w:rPr>
        <w:t>ب</w:t>
      </w:r>
      <w:r w:rsidR="00530499" w:rsidRPr="004814A5">
        <w:rPr>
          <w:rFonts w:ascii="Traditional Arabic" w:eastAsia="Calibri" w:hAnsi="Traditional Arabic" w:cs="Traditional Arabic"/>
          <w:sz w:val="32"/>
          <w:szCs w:val="32"/>
          <w:rtl/>
          <w:lang w:bidi="ar-MA"/>
        </w:rPr>
        <w:t>مصطلحات أخرى من قبيل:</w:t>
      </w:r>
    </w:p>
    <w:p w:rsidR="00530499" w:rsidRPr="004814A5" w:rsidRDefault="00530499" w:rsidP="005304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النواة الإيقاعية: (فا) و (علن).</w:t>
      </w:r>
    </w:p>
    <w:p w:rsidR="00530499" w:rsidRPr="004814A5" w:rsidRDefault="00530499" w:rsidP="006950F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الوحدة الإيقاعية: التشكيل الناتج عن تركيبهما.</w:t>
      </w:r>
    </w:p>
    <w:p w:rsidR="00404C26" w:rsidRPr="004814A5" w:rsidRDefault="00530499" w:rsidP="005304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التشكيل الإيقاعي: (الن</w:t>
      </w:r>
      <w:r w:rsidR="00404C26" w:rsidRPr="004814A5">
        <w:rPr>
          <w:rFonts w:ascii="Traditional Arabic" w:eastAsia="Calibri" w:hAnsi="Traditional Arabic" w:cs="Traditional Arabic"/>
          <w:sz w:val="32"/>
          <w:szCs w:val="32"/>
          <w:rtl/>
          <w:lang w:bidi="ar-MA"/>
        </w:rPr>
        <w:t>اتج عن تكرار الوحدات أو تركيبها)</w:t>
      </w:r>
    </w:p>
    <w:p w:rsidR="00530499" w:rsidRDefault="008F7F78" w:rsidP="00404C26">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404C26" w:rsidRPr="004814A5">
        <w:rPr>
          <w:rFonts w:ascii="Traditional Arabic" w:eastAsia="Calibri" w:hAnsi="Traditional Arabic" w:cs="Traditional Arabic"/>
          <w:sz w:val="32"/>
          <w:szCs w:val="32"/>
          <w:rtl/>
          <w:lang w:bidi="ar-MA"/>
        </w:rPr>
        <w:t>ويبرر اختياره لهذه المسميات الجديدة</w:t>
      </w:r>
      <w:r w:rsidR="007B76D4" w:rsidRPr="004814A5">
        <w:rPr>
          <w:rFonts w:ascii="Traditional Arabic" w:eastAsia="Calibri" w:hAnsi="Traditional Arabic" w:cs="Traditional Arabic"/>
          <w:sz w:val="32"/>
          <w:szCs w:val="32"/>
          <w:rtl/>
          <w:lang w:bidi="ar-MA"/>
        </w:rPr>
        <w:t>،</w:t>
      </w:r>
      <w:r w:rsidR="00404C26" w:rsidRPr="004814A5">
        <w:rPr>
          <w:rFonts w:ascii="Traditional Arabic" w:eastAsia="Calibri" w:hAnsi="Traditional Arabic" w:cs="Traditional Arabic"/>
          <w:sz w:val="32"/>
          <w:szCs w:val="32"/>
          <w:rtl/>
          <w:lang w:bidi="ar-MA"/>
        </w:rPr>
        <w:t xml:space="preserve"> ب</w:t>
      </w:r>
      <w:r w:rsidR="00530499" w:rsidRPr="004814A5">
        <w:rPr>
          <w:rFonts w:ascii="Traditional Arabic" w:eastAsia="Calibri" w:hAnsi="Traditional Arabic" w:cs="Traditional Arabic"/>
          <w:sz w:val="32"/>
          <w:szCs w:val="32"/>
          <w:rtl/>
          <w:lang w:bidi="ar-MA"/>
        </w:rPr>
        <w:t>اعتبارها مصطلحات أدق وألصق بحركية الإيقاع.</w:t>
      </w:r>
      <w:r w:rsidR="00BD7487" w:rsidRPr="004814A5">
        <w:rPr>
          <w:rFonts w:ascii="Traditional Arabic" w:hAnsi="Traditional Arabic" w:cs="Traditional Arabic"/>
          <w:sz w:val="40"/>
          <w:szCs w:val="40"/>
          <w:vertAlign w:val="superscript"/>
          <w:rtl/>
        </w:rPr>
        <w:t>(</w:t>
      </w:r>
      <w:r w:rsidR="00530499" w:rsidRPr="004814A5">
        <w:rPr>
          <w:rFonts w:ascii="Traditional Arabic" w:hAnsi="Traditional Arabic" w:cs="Traditional Arabic"/>
          <w:sz w:val="40"/>
          <w:szCs w:val="40"/>
          <w:vertAlign w:val="superscript"/>
          <w:rtl/>
        </w:rPr>
        <w:footnoteReference w:id="61"/>
      </w:r>
      <w:r w:rsidR="00BD7487" w:rsidRPr="004814A5">
        <w:rPr>
          <w:rFonts w:ascii="Traditional Arabic" w:hAnsi="Traditional Arabic" w:cs="Traditional Arabic"/>
          <w:sz w:val="40"/>
          <w:szCs w:val="40"/>
          <w:vertAlign w:val="superscript"/>
          <w:rtl/>
        </w:rPr>
        <w:t>)</w:t>
      </w:r>
    </w:p>
    <w:p w:rsidR="00847AE3" w:rsidRPr="004814A5" w:rsidRDefault="00847AE3" w:rsidP="00847AE3">
      <w:pPr>
        <w:bidi/>
        <w:spacing w:after="0" w:line="360" w:lineRule="auto"/>
        <w:jc w:val="both"/>
        <w:rPr>
          <w:rFonts w:ascii="Traditional Arabic" w:eastAsia="Calibri" w:hAnsi="Traditional Arabic" w:cs="Traditional Arabic"/>
          <w:sz w:val="36"/>
          <w:szCs w:val="36"/>
          <w:rtl/>
          <w:lang w:bidi="ar-MA"/>
        </w:rPr>
      </w:pPr>
    </w:p>
    <w:p w:rsidR="00847AE3" w:rsidRDefault="00847AE3">
      <w:pPr>
        <w:rPr>
          <w:rFonts w:ascii="Traditional Arabic" w:eastAsia="Calibri" w:hAnsi="Traditional Arabic" w:cs="Traditional Arabic"/>
          <w:sz w:val="32"/>
          <w:szCs w:val="32"/>
          <w:rtl/>
          <w:lang w:bidi="ar-MA"/>
        </w:rPr>
      </w:pPr>
      <w:r>
        <w:rPr>
          <w:rFonts w:ascii="Traditional Arabic" w:eastAsia="Calibri" w:hAnsi="Traditional Arabic" w:cs="Traditional Arabic"/>
          <w:sz w:val="32"/>
          <w:szCs w:val="32"/>
          <w:rtl/>
          <w:lang w:bidi="ar-MA"/>
        </w:rPr>
        <w:br w:type="page"/>
      </w:r>
    </w:p>
    <w:p w:rsidR="00F821DA"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404C26" w:rsidRPr="004814A5">
        <w:rPr>
          <w:rFonts w:ascii="Traditional Arabic" w:eastAsia="Calibri" w:hAnsi="Traditional Arabic" w:cs="Traditional Arabic"/>
          <w:sz w:val="32"/>
          <w:szCs w:val="32"/>
          <w:rtl/>
          <w:lang w:bidi="ar-MA"/>
        </w:rPr>
        <w:t>و</w:t>
      </w:r>
      <w:r w:rsidR="00E57C34" w:rsidRPr="004814A5">
        <w:rPr>
          <w:rFonts w:ascii="Traditional Arabic" w:eastAsia="Calibri" w:hAnsi="Traditional Arabic" w:cs="Traditional Arabic"/>
          <w:sz w:val="32"/>
          <w:szCs w:val="32"/>
          <w:rtl/>
          <w:lang w:bidi="ar-MA"/>
        </w:rPr>
        <w:t>توصل أبو ديب إلى أن بح</w:t>
      </w:r>
      <w:r w:rsidR="00A57799" w:rsidRPr="004814A5">
        <w:rPr>
          <w:rFonts w:ascii="Traditional Arabic" w:eastAsia="Calibri" w:hAnsi="Traditional Arabic" w:cs="Traditional Arabic"/>
          <w:sz w:val="32"/>
          <w:szCs w:val="32"/>
          <w:rtl/>
          <w:lang w:bidi="ar-MA"/>
        </w:rPr>
        <w:t>ـــ</w:t>
      </w:r>
      <w:r w:rsidR="00E57C34" w:rsidRPr="004814A5">
        <w:rPr>
          <w:rFonts w:ascii="Traditional Arabic" w:eastAsia="Calibri" w:hAnsi="Traditional Arabic" w:cs="Traditional Arabic"/>
          <w:sz w:val="32"/>
          <w:szCs w:val="32"/>
          <w:rtl/>
          <w:lang w:bidi="ar-MA"/>
        </w:rPr>
        <w:t xml:space="preserve">ور الشعر العربي يمكن تصنيفها وفقا لهاتين الوحدتين </w:t>
      </w:r>
      <w:r w:rsidR="00F821DA" w:rsidRPr="004814A5">
        <w:rPr>
          <w:rFonts w:ascii="Traditional Arabic" w:eastAsia="Calibri" w:hAnsi="Traditional Arabic" w:cs="Traditional Arabic"/>
          <w:sz w:val="32"/>
          <w:szCs w:val="32"/>
          <w:rtl/>
          <w:lang w:bidi="ar-MA"/>
        </w:rPr>
        <w:t>على الشكل الآتي:</w:t>
      </w:r>
    </w:p>
    <w:p w:rsidR="00E57C34" w:rsidRPr="00847AE3" w:rsidRDefault="00E57C34" w:rsidP="001854FA">
      <w:pPr>
        <w:bidi/>
        <w:spacing w:after="0" w:line="360" w:lineRule="auto"/>
        <w:jc w:val="both"/>
        <w:rPr>
          <w:rFonts w:ascii="Traditional Arabic" w:eastAsia="Calibri" w:hAnsi="Traditional Arabic" w:cs="Traditional Arabic"/>
          <w:b/>
          <w:bCs/>
          <w:sz w:val="32"/>
          <w:szCs w:val="32"/>
          <w:rtl/>
          <w:lang w:bidi="ar-MA"/>
        </w:rPr>
      </w:pPr>
      <w:r w:rsidRPr="00847AE3">
        <w:rPr>
          <w:rFonts w:ascii="Traditional Arabic" w:eastAsia="Calibri" w:hAnsi="Traditional Arabic" w:cs="Traditional Arabic"/>
          <w:b/>
          <w:bCs/>
          <w:sz w:val="32"/>
          <w:szCs w:val="32"/>
          <w:rtl/>
          <w:lang w:bidi="ar-MA"/>
        </w:rPr>
        <w:t xml:space="preserve">1 ــ ما يبدأ من </w:t>
      </w:r>
      <w:r w:rsidR="007B76D4" w:rsidRPr="00847AE3">
        <w:rPr>
          <w:rFonts w:ascii="Traditional Arabic" w:eastAsia="Calibri" w:hAnsi="Traditional Arabic" w:cs="Traditional Arabic"/>
          <w:b/>
          <w:bCs/>
          <w:sz w:val="32"/>
          <w:szCs w:val="32"/>
          <w:rtl/>
          <w:lang w:bidi="ar-MA"/>
        </w:rPr>
        <w:t>البحور بالنواة (علن)، ويتمثل في</w:t>
      </w:r>
      <w:r w:rsidR="001854FA" w:rsidRPr="00847AE3">
        <w:rPr>
          <w:rFonts w:ascii="Traditional Arabic" w:eastAsia="Calibri" w:hAnsi="Traditional Arabic" w:cs="Traditional Arabic"/>
          <w:b/>
          <w:bCs/>
          <w:sz w:val="32"/>
          <w:szCs w:val="32"/>
          <w:rtl/>
          <w:lang w:bidi="ar-MA"/>
        </w:rPr>
        <w:t xml:space="preserve"> (</w:t>
      </w:r>
      <w:r w:rsidRPr="00847AE3">
        <w:rPr>
          <w:rFonts w:ascii="Traditional Arabic" w:eastAsia="Calibri" w:hAnsi="Traditional Arabic" w:cs="Traditional Arabic"/>
          <w:b/>
          <w:bCs/>
          <w:sz w:val="32"/>
          <w:szCs w:val="32"/>
          <w:rtl/>
          <w:lang w:bidi="ar-MA"/>
        </w:rPr>
        <w:t xml:space="preserve"> </w:t>
      </w:r>
      <w:r w:rsidR="001854FA" w:rsidRPr="00847AE3">
        <w:rPr>
          <w:rFonts w:ascii="Traditional Arabic" w:eastAsia="Calibri" w:hAnsi="Traditional Arabic" w:cs="Traditional Arabic"/>
          <w:b/>
          <w:bCs/>
          <w:sz w:val="32"/>
          <w:szCs w:val="32"/>
          <w:rtl/>
          <w:lang w:bidi="ar-MA"/>
        </w:rPr>
        <w:t xml:space="preserve">4 </w:t>
      </w:r>
      <w:r w:rsidRPr="00847AE3">
        <w:rPr>
          <w:rFonts w:ascii="Traditional Arabic" w:eastAsia="Calibri" w:hAnsi="Traditional Arabic" w:cs="Traditional Arabic"/>
          <w:b/>
          <w:bCs/>
          <w:sz w:val="32"/>
          <w:szCs w:val="32"/>
          <w:rtl/>
          <w:lang w:bidi="ar-MA"/>
        </w:rPr>
        <w:t>بحور</w:t>
      </w:r>
      <w:r w:rsidR="001854FA" w:rsidRPr="00847AE3">
        <w:rPr>
          <w:rFonts w:ascii="Traditional Arabic" w:eastAsia="Calibri" w:hAnsi="Traditional Arabic" w:cs="Traditional Arabic"/>
          <w:b/>
          <w:bCs/>
          <w:sz w:val="32"/>
          <w:szCs w:val="32"/>
          <w:rtl/>
          <w:lang w:bidi="ar-MA"/>
        </w:rPr>
        <w:t>)</w:t>
      </w:r>
      <w:r w:rsidRPr="00847AE3">
        <w:rPr>
          <w:rFonts w:ascii="Traditional Arabic" w:eastAsia="Calibri" w:hAnsi="Traditional Arabic" w:cs="Traditional Arabic"/>
          <w:b/>
          <w:bCs/>
          <w:sz w:val="32"/>
          <w:szCs w:val="32"/>
          <w:rtl/>
          <w:lang w:bidi="ar-MA"/>
        </w:rPr>
        <w:t xml:space="preserve"> وهي:</w:t>
      </w:r>
    </w:p>
    <w:p w:rsidR="008F7F78" w:rsidRPr="004814A5" w:rsidRDefault="008F7F78" w:rsidP="008F7F7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hAnsi="Traditional Arabic" w:cs="Traditional Arabic"/>
          <w:noProof/>
          <w:lang w:val="en-US"/>
        </w:rPr>
        <w:drawing>
          <wp:inline distT="0" distB="0" distL="0" distR="0" wp14:anchorId="17D7CE24" wp14:editId="4D0C04E2">
            <wp:extent cx="5760720" cy="4338320"/>
            <wp:effectExtent l="0" t="0" r="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38320"/>
                    </a:xfrm>
                    <a:prstGeom prst="rect">
                      <a:avLst/>
                    </a:prstGeom>
                  </pic:spPr>
                </pic:pic>
              </a:graphicData>
            </a:graphic>
          </wp:inline>
        </w:drawing>
      </w:r>
    </w:p>
    <w:p w:rsidR="008F7F78" w:rsidRPr="004814A5" w:rsidRDefault="008F7F78" w:rsidP="00BD7487">
      <w:pPr>
        <w:bidi/>
        <w:spacing w:after="0" w:line="360" w:lineRule="auto"/>
        <w:jc w:val="both"/>
        <w:rPr>
          <w:rFonts w:ascii="Traditional Arabic" w:eastAsia="Calibri" w:hAnsi="Traditional Arabic" w:cs="Traditional Arabic"/>
          <w:sz w:val="32"/>
          <w:szCs w:val="32"/>
          <w:rtl/>
          <w:lang w:bidi="ar-MA"/>
        </w:rPr>
      </w:pPr>
    </w:p>
    <w:p w:rsidR="006267A6" w:rsidRPr="004814A5" w:rsidRDefault="00404C26" w:rsidP="008F7F78">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6267A6" w:rsidRPr="004814A5">
        <w:rPr>
          <w:rFonts w:ascii="Traditional Arabic" w:eastAsia="Calibri" w:hAnsi="Traditional Arabic" w:cs="Traditional Arabic"/>
          <w:sz w:val="32"/>
          <w:szCs w:val="32"/>
          <w:rtl/>
          <w:lang w:bidi="ar-MA"/>
        </w:rPr>
        <w:t>ويذهب</w:t>
      </w:r>
      <w:r w:rsidR="00526A36" w:rsidRPr="004814A5">
        <w:rPr>
          <w:rFonts w:ascii="Traditional Arabic" w:eastAsia="Calibri" w:hAnsi="Traditional Arabic" w:cs="Traditional Arabic"/>
          <w:sz w:val="32"/>
          <w:szCs w:val="32"/>
          <w:rtl/>
          <w:lang w:bidi="ar-MA"/>
        </w:rPr>
        <w:t xml:space="preserve"> أبو ديب</w:t>
      </w:r>
      <w:r w:rsidR="006267A6" w:rsidRPr="004814A5">
        <w:rPr>
          <w:rFonts w:ascii="Traditional Arabic" w:eastAsia="Calibri" w:hAnsi="Traditional Arabic" w:cs="Traditional Arabic"/>
          <w:sz w:val="32"/>
          <w:szCs w:val="32"/>
          <w:rtl/>
          <w:lang w:bidi="ar-MA"/>
        </w:rPr>
        <w:t xml:space="preserve"> إلى الجزم بأن نظامه في ال</w:t>
      </w:r>
      <w:r w:rsidR="00F33DFA" w:rsidRPr="004814A5">
        <w:rPr>
          <w:rFonts w:ascii="Traditional Arabic" w:eastAsia="Calibri" w:hAnsi="Traditional Arabic" w:cs="Traditional Arabic"/>
          <w:sz w:val="32"/>
          <w:szCs w:val="32"/>
          <w:rtl/>
          <w:lang w:bidi="ar-MA"/>
        </w:rPr>
        <w:t>ت</w:t>
      </w:r>
      <w:r w:rsidR="006267A6" w:rsidRPr="004814A5">
        <w:rPr>
          <w:rFonts w:ascii="Traditional Arabic" w:eastAsia="Calibri" w:hAnsi="Traditional Arabic" w:cs="Traditional Arabic"/>
          <w:sz w:val="32"/>
          <w:szCs w:val="32"/>
          <w:rtl/>
          <w:lang w:bidi="ar-MA"/>
        </w:rPr>
        <w:t>عرف على وزن الأبيات الشعرية أ</w:t>
      </w:r>
      <w:r w:rsidR="004A28A0" w:rsidRPr="004814A5">
        <w:rPr>
          <w:rFonts w:ascii="Traditional Arabic" w:eastAsia="Calibri" w:hAnsi="Traditional Arabic" w:cs="Traditional Arabic"/>
          <w:sz w:val="32"/>
          <w:szCs w:val="32"/>
          <w:rtl/>
          <w:lang w:bidi="ar-MA"/>
        </w:rPr>
        <w:t xml:space="preserve">سهل وأبسط من نظام الخليل، ولكي </w:t>
      </w:r>
      <w:r w:rsidR="006267A6" w:rsidRPr="004814A5">
        <w:rPr>
          <w:rFonts w:ascii="Traditional Arabic" w:eastAsia="Calibri" w:hAnsi="Traditional Arabic" w:cs="Traditional Arabic"/>
          <w:sz w:val="32"/>
          <w:szCs w:val="32"/>
          <w:rtl/>
          <w:lang w:bidi="ar-MA"/>
        </w:rPr>
        <w:t>يبرز ذلك يعطى مثال</w:t>
      </w:r>
      <w:r w:rsidR="004A28A0" w:rsidRPr="004814A5">
        <w:rPr>
          <w:rFonts w:ascii="Traditional Arabic" w:eastAsia="Calibri" w:hAnsi="Traditional Arabic" w:cs="Traditional Arabic"/>
          <w:sz w:val="32"/>
          <w:szCs w:val="32"/>
          <w:rtl/>
          <w:lang w:bidi="ar-MA"/>
        </w:rPr>
        <w:t>ا</w:t>
      </w:r>
      <w:r w:rsidR="006267A6" w:rsidRPr="004814A5">
        <w:rPr>
          <w:rFonts w:ascii="Traditional Arabic" w:eastAsia="Calibri" w:hAnsi="Traditional Arabic" w:cs="Traditional Arabic"/>
          <w:sz w:val="32"/>
          <w:szCs w:val="32"/>
          <w:rtl/>
          <w:lang w:bidi="ar-MA"/>
        </w:rPr>
        <w:t xml:space="preserve"> كالآتي:</w:t>
      </w:r>
    </w:p>
    <w:p w:rsidR="006267A6"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AF1197" w:rsidRPr="004814A5">
        <w:rPr>
          <w:rFonts w:ascii="Traditional Arabic" w:eastAsia="Calibri" w:hAnsi="Traditional Arabic" w:cs="Traditional Arabic"/>
          <w:sz w:val="32"/>
          <w:szCs w:val="32"/>
          <w:rtl/>
          <w:lang w:bidi="ar-MA"/>
        </w:rPr>
        <w:t>عيو</w:t>
      </w:r>
      <w:r w:rsidR="00A57799" w:rsidRPr="004814A5">
        <w:rPr>
          <w:rFonts w:ascii="Traditional Arabic" w:eastAsia="Calibri" w:hAnsi="Traditional Arabic" w:cs="Traditional Arabic"/>
          <w:sz w:val="32"/>
          <w:szCs w:val="32"/>
          <w:rtl/>
          <w:lang w:bidi="ar-MA"/>
        </w:rPr>
        <w:t>ن</w:t>
      </w:r>
      <w:r w:rsidR="00AF1197" w:rsidRPr="004814A5">
        <w:rPr>
          <w:rFonts w:ascii="Traditional Arabic" w:eastAsia="Calibri" w:hAnsi="Traditional Arabic" w:cs="Traditional Arabic"/>
          <w:sz w:val="32"/>
          <w:szCs w:val="32"/>
          <w:lang w:bidi="ar-MA"/>
        </w:rPr>
        <w:t xml:space="preserve"> </w:t>
      </w:r>
      <w:r w:rsidR="00AF1197" w:rsidRPr="004814A5">
        <w:rPr>
          <w:rFonts w:ascii="Traditional Arabic" w:eastAsia="Calibri" w:hAnsi="Traditional Arabic" w:cs="Traditional Arabic"/>
          <w:sz w:val="32"/>
          <w:szCs w:val="32"/>
          <w:rtl/>
          <w:lang w:bidi="ar-MA"/>
        </w:rPr>
        <w:t>الــــمها بين الرصـــافة والجســــر</w:t>
      </w:r>
      <w:r w:rsidRPr="004814A5">
        <w:rPr>
          <w:rFonts w:ascii="Traditional Arabic" w:eastAsia="Calibri" w:hAnsi="Traditional Arabic" w:cs="Traditional Arabic"/>
          <w:sz w:val="32"/>
          <w:szCs w:val="32"/>
          <w:rtl/>
          <w:lang w:bidi="ar-MA"/>
        </w:rPr>
        <w:t xml:space="preserve"> </w:t>
      </w:r>
      <w:r w:rsidR="00A57799"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AF1197" w:rsidRPr="004814A5">
        <w:rPr>
          <w:rFonts w:ascii="Traditional Arabic" w:eastAsia="Calibri" w:hAnsi="Traditional Arabic" w:cs="Traditional Arabic"/>
          <w:sz w:val="32"/>
          <w:szCs w:val="32"/>
          <w:rtl/>
          <w:lang w:bidi="ar-MA"/>
        </w:rPr>
        <w:t>حملن الهوى من حيث أدري ولا أدري</w:t>
      </w:r>
    </w:p>
    <w:p w:rsidR="003D7EC6" w:rsidRPr="004814A5" w:rsidRDefault="008F7F78" w:rsidP="003D7EC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4A28A0" w:rsidRPr="004814A5">
        <w:rPr>
          <w:rFonts w:ascii="Traditional Arabic" w:eastAsia="Calibri" w:hAnsi="Traditional Arabic" w:cs="Traditional Arabic"/>
          <w:sz w:val="32"/>
          <w:szCs w:val="32"/>
          <w:rtl/>
          <w:lang w:bidi="ar-MA"/>
        </w:rPr>
        <w:t>وتبعا لطريقة أبي د</w:t>
      </w:r>
      <w:r w:rsidR="00F33DFA" w:rsidRPr="004814A5">
        <w:rPr>
          <w:rFonts w:ascii="Traditional Arabic" w:eastAsia="Calibri" w:hAnsi="Traditional Arabic" w:cs="Traditional Arabic"/>
          <w:sz w:val="32"/>
          <w:szCs w:val="32"/>
          <w:rtl/>
          <w:lang w:bidi="ar-MA"/>
        </w:rPr>
        <w:t>يب الموضحة أعلاه يمكن التعرف على وزن هذا البيت بنهج الخطوات الآتية:</w:t>
      </w:r>
    </w:p>
    <w:p w:rsidR="00F33DFA" w:rsidRPr="004814A5" w:rsidRDefault="005C147D" w:rsidP="007B3002">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 الخطوة الأولى: </w:t>
      </w:r>
      <w:r w:rsidR="00F33DFA" w:rsidRPr="004814A5">
        <w:rPr>
          <w:rFonts w:ascii="Traditional Arabic" w:eastAsia="Calibri" w:hAnsi="Traditional Arabic" w:cs="Traditional Arabic"/>
          <w:sz w:val="32"/>
          <w:szCs w:val="32"/>
          <w:rtl/>
          <w:lang w:bidi="ar-MA"/>
        </w:rPr>
        <w:t xml:space="preserve">يتم إعادة كتابة البيت كتابة عروضية استنادا إلى مبدأ ما </w:t>
      </w:r>
      <w:r w:rsidR="004A28A0" w:rsidRPr="004814A5">
        <w:rPr>
          <w:rFonts w:ascii="Traditional Arabic" w:eastAsia="Calibri" w:hAnsi="Traditional Arabic" w:cs="Traditional Arabic"/>
          <w:sz w:val="32"/>
          <w:szCs w:val="32"/>
          <w:rtl/>
          <w:lang w:bidi="ar-MA"/>
        </w:rPr>
        <w:t>ينطق يكتب وما لا ينطق</w:t>
      </w:r>
      <w:r w:rsidR="008F7F78" w:rsidRPr="004814A5">
        <w:rPr>
          <w:rFonts w:ascii="Traditional Arabic" w:eastAsia="Calibri" w:hAnsi="Traditional Arabic" w:cs="Traditional Arabic"/>
          <w:sz w:val="32"/>
          <w:szCs w:val="32"/>
          <w:rtl/>
          <w:lang w:bidi="ar-MA"/>
        </w:rPr>
        <w:t xml:space="preserve"> </w:t>
      </w:r>
      <w:r w:rsidR="004A28A0" w:rsidRPr="004814A5">
        <w:rPr>
          <w:rFonts w:ascii="Traditional Arabic" w:eastAsia="Calibri" w:hAnsi="Traditional Arabic" w:cs="Traditional Arabic"/>
          <w:sz w:val="32"/>
          <w:szCs w:val="32"/>
          <w:rtl/>
          <w:lang w:bidi="ar-MA"/>
        </w:rPr>
        <w:t>لا يكتب، ث</w:t>
      </w:r>
      <w:r w:rsidR="00F33DFA" w:rsidRPr="004814A5">
        <w:rPr>
          <w:rFonts w:ascii="Traditional Arabic" w:eastAsia="Calibri" w:hAnsi="Traditional Arabic" w:cs="Traditional Arabic"/>
          <w:sz w:val="32"/>
          <w:szCs w:val="32"/>
          <w:rtl/>
          <w:lang w:bidi="ar-MA"/>
        </w:rPr>
        <w:t>م نقابل حروف البيت برموز كما في طريقة الخليل، حيث يأخذ المتحرك الرمز (-) والساكن الرمز (</w:t>
      </w:r>
      <w:r w:rsidR="007B3002" w:rsidRPr="004814A5">
        <w:rPr>
          <w:rFonts w:ascii="Traditional Arabic" w:eastAsia="Calibri" w:hAnsi="Traditional Arabic" w:cs="Traditional Arabic"/>
          <w:sz w:val="32"/>
          <w:szCs w:val="32"/>
          <w:rtl/>
          <w:lang w:bidi="ar-MA"/>
        </w:rPr>
        <w:t>0</w:t>
      </w:r>
      <w:r w:rsidR="004A28A0" w:rsidRPr="004814A5">
        <w:rPr>
          <w:rFonts w:ascii="Traditional Arabic" w:eastAsia="Calibri" w:hAnsi="Traditional Arabic" w:cs="Traditional Arabic"/>
          <w:sz w:val="32"/>
          <w:szCs w:val="32"/>
          <w:rtl/>
          <w:lang w:bidi="ar-MA"/>
        </w:rPr>
        <w:t>) ث</w:t>
      </w:r>
      <w:r w:rsidR="00156F91" w:rsidRPr="004814A5">
        <w:rPr>
          <w:rFonts w:ascii="Traditional Arabic" w:eastAsia="Calibri" w:hAnsi="Traditional Arabic" w:cs="Traditional Arabic"/>
          <w:sz w:val="32"/>
          <w:szCs w:val="32"/>
          <w:rtl/>
          <w:lang w:bidi="ar-MA"/>
        </w:rPr>
        <w:t>م يتم</w:t>
      </w:r>
      <w:r w:rsidR="00F33DFA" w:rsidRPr="004814A5">
        <w:rPr>
          <w:rFonts w:ascii="Traditional Arabic" w:eastAsia="Calibri" w:hAnsi="Traditional Arabic" w:cs="Traditional Arabic"/>
          <w:sz w:val="32"/>
          <w:szCs w:val="32"/>
          <w:rtl/>
          <w:lang w:bidi="ar-MA"/>
        </w:rPr>
        <w:t xml:space="preserve"> تقسيم البيت الشعري حسب النواتين الجدرتين (فا، </w:t>
      </w:r>
      <w:r w:rsidR="00156F91" w:rsidRPr="004814A5">
        <w:rPr>
          <w:rFonts w:ascii="Traditional Arabic" w:eastAsia="Calibri" w:hAnsi="Traditional Arabic" w:cs="Traditional Arabic"/>
          <w:sz w:val="32"/>
          <w:szCs w:val="32"/>
          <w:rtl/>
          <w:lang w:bidi="ar-MA"/>
        </w:rPr>
        <w:t>و</w:t>
      </w:r>
      <w:r w:rsidR="00F33DFA" w:rsidRPr="004814A5">
        <w:rPr>
          <w:rFonts w:ascii="Traditional Arabic" w:eastAsia="Calibri" w:hAnsi="Traditional Arabic" w:cs="Traditional Arabic"/>
          <w:sz w:val="32"/>
          <w:szCs w:val="32"/>
          <w:rtl/>
          <w:lang w:bidi="ar-MA"/>
        </w:rPr>
        <w:t>علن) فنحصل</w:t>
      </w:r>
      <w:r w:rsidR="008F7F78" w:rsidRPr="004814A5">
        <w:rPr>
          <w:rFonts w:ascii="Traditional Arabic" w:eastAsia="Calibri" w:hAnsi="Traditional Arabic" w:cs="Traditional Arabic"/>
          <w:sz w:val="32"/>
          <w:szCs w:val="32"/>
          <w:rtl/>
          <w:lang w:bidi="ar-MA"/>
        </w:rPr>
        <w:t xml:space="preserve"> </w:t>
      </w:r>
      <w:r w:rsidR="00F33DFA" w:rsidRPr="004814A5">
        <w:rPr>
          <w:rFonts w:ascii="Traditional Arabic" w:eastAsia="Calibri" w:hAnsi="Traditional Arabic" w:cs="Traditional Arabic"/>
          <w:sz w:val="32"/>
          <w:szCs w:val="32"/>
          <w:rtl/>
          <w:lang w:bidi="ar-MA"/>
        </w:rPr>
        <w:t xml:space="preserve">على التقطيع التالي للشطر الأول: </w:t>
      </w:r>
    </w:p>
    <w:p w:rsidR="00F33DFA" w:rsidRPr="00847AE3" w:rsidRDefault="008F7F78" w:rsidP="00F33DFA">
      <w:pPr>
        <w:bidi/>
        <w:spacing w:after="0" w:line="360" w:lineRule="auto"/>
        <w:jc w:val="both"/>
        <w:rPr>
          <w:rFonts w:ascii="Traditional Arabic" w:eastAsia="Calibri" w:hAnsi="Traditional Arabic" w:cs="Traditional Arabic"/>
          <w:b/>
          <w:bCs/>
          <w:sz w:val="32"/>
          <w:szCs w:val="32"/>
          <w:rtl/>
          <w:lang w:bidi="ar-MA"/>
        </w:rPr>
      </w:pPr>
      <w:r w:rsidRPr="00847AE3">
        <w:rPr>
          <w:rFonts w:ascii="Traditional Arabic" w:eastAsia="Calibri" w:hAnsi="Traditional Arabic" w:cs="Traditional Arabic"/>
          <w:b/>
          <w:bCs/>
          <w:sz w:val="32"/>
          <w:szCs w:val="32"/>
          <w:rtl/>
          <w:lang w:bidi="ar-MA"/>
        </w:rPr>
        <w:lastRenderedPageBreak/>
        <w:t xml:space="preserve"> </w:t>
      </w:r>
      <w:r w:rsidR="007B3002" w:rsidRPr="00847AE3">
        <w:rPr>
          <w:rFonts w:ascii="Traditional Arabic" w:eastAsia="Calibri" w:hAnsi="Traditional Arabic" w:cs="Traditional Arabic"/>
          <w:b/>
          <w:bCs/>
          <w:sz w:val="32"/>
          <w:szCs w:val="32"/>
          <w:rtl/>
          <w:lang w:bidi="ar-MA"/>
        </w:rPr>
        <w:t>{--0 / -0 / --0 / -0 / -0 / --0 / ---0 /-0 / -0 }</w:t>
      </w:r>
      <w:r w:rsidR="00162232" w:rsidRPr="00847AE3">
        <w:rPr>
          <w:rFonts w:ascii="Traditional Arabic" w:eastAsia="Calibri" w:hAnsi="Traditional Arabic" w:cs="Traditional Arabic"/>
          <w:b/>
          <w:bCs/>
          <w:sz w:val="32"/>
          <w:szCs w:val="32"/>
          <w:rtl/>
          <w:lang w:bidi="ar-MA"/>
        </w:rPr>
        <w:t xml:space="preserve"> </w:t>
      </w:r>
      <w:r w:rsidR="007B3002" w:rsidRPr="00847AE3">
        <w:rPr>
          <w:rFonts w:ascii="Traditional Arabic" w:hAnsi="Traditional Arabic" w:cs="Traditional Arabic"/>
          <w:b/>
          <w:bCs/>
          <w:sz w:val="40"/>
          <w:szCs w:val="40"/>
          <w:vertAlign w:val="superscript"/>
          <w:rtl/>
        </w:rPr>
        <w:t>(</w:t>
      </w:r>
      <w:r w:rsidR="007B3002" w:rsidRPr="00847AE3">
        <w:rPr>
          <w:rFonts w:ascii="Traditional Arabic" w:hAnsi="Traditional Arabic" w:cs="Traditional Arabic"/>
          <w:b/>
          <w:bCs/>
          <w:sz w:val="40"/>
          <w:szCs w:val="40"/>
          <w:vertAlign w:val="superscript"/>
          <w:rtl/>
        </w:rPr>
        <w:footnoteReference w:id="62"/>
      </w:r>
      <w:r w:rsidR="007B3002" w:rsidRPr="00847AE3">
        <w:rPr>
          <w:rFonts w:ascii="Traditional Arabic" w:hAnsi="Traditional Arabic" w:cs="Traditional Arabic"/>
          <w:b/>
          <w:bCs/>
          <w:sz w:val="40"/>
          <w:szCs w:val="40"/>
          <w:vertAlign w:val="superscript"/>
          <w:rtl/>
        </w:rPr>
        <w:t>)</w:t>
      </w:r>
    </w:p>
    <w:p w:rsidR="009D54AB" w:rsidRPr="004814A5" w:rsidRDefault="005C147D" w:rsidP="00CA39C1">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الخطوة الثان</w:t>
      </w:r>
      <w:r w:rsidR="009D54AB" w:rsidRPr="004814A5">
        <w:rPr>
          <w:rFonts w:ascii="Traditional Arabic" w:eastAsia="Calibri" w:hAnsi="Traditional Arabic" w:cs="Traditional Arabic"/>
          <w:sz w:val="32"/>
          <w:szCs w:val="32"/>
          <w:rtl/>
          <w:lang w:bidi="ar-MA"/>
        </w:rPr>
        <w:t>ية</w:t>
      </w:r>
      <w:r w:rsidR="006950F9" w:rsidRPr="004814A5">
        <w:rPr>
          <w:rFonts w:ascii="Traditional Arabic" w:eastAsia="Calibri" w:hAnsi="Traditional Arabic" w:cs="Traditional Arabic"/>
          <w:sz w:val="32"/>
          <w:szCs w:val="32"/>
          <w:rtl/>
          <w:lang w:bidi="ar-MA"/>
        </w:rPr>
        <w:t>: هو تمييز هذه الوحدات، فإذا لا</w:t>
      </w:r>
      <w:r w:rsidR="009D54AB" w:rsidRPr="004814A5">
        <w:rPr>
          <w:rFonts w:ascii="Traditional Arabic" w:eastAsia="Calibri" w:hAnsi="Traditional Arabic" w:cs="Traditional Arabic"/>
          <w:sz w:val="32"/>
          <w:szCs w:val="32"/>
          <w:rtl/>
          <w:lang w:bidi="ar-MA"/>
        </w:rPr>
        <w:t>حظنا تقطيع وحدات البيت أعلاه نلاحظ أنه ابتدأ بالنواة (علن)، وبالتالي نستنتج مباشرة أنه ينتمى إلى الفئة الأولى التي تضم (الطويل، والهزج، والمضارع، والوافر).</w:t>
      </w:r>
    </w:p>
    <w:p w:rsidR="00CA39C1" w:rsidRPr="004814A5" w:rsidRDefault="009D54AB" w:rsidP="009D54A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الخطوة الثالثة: هي تمييز وحدات هذه الفئة،</w:t>
      </w:r>
      <w:r w:rsidR="0074015D" w:rsidRPr="004814A5">
        <w:rPr>
          <w:rFonts w:ascii="Traditional Arabic" w:eastAsia="Calibri" w:hAnsi="Traditional Arabic" w:cs="Traditional Arabic"/>
          <w:sz w:val="32"/>
          <w:szCs w:val="32"/>
          <w:rtl/>
          <w:lang w:bidi="ar-MA"/>
        </w:rPr>
        <w:t xml:space="preserve"> فنبدأ ب (علن) ونأخذ معها</w:t>
      </w:r>
      <w:r w:rsidR="008F7F78" w:rsidRPr="004814A5">
        <w:rPr>
          <w:rFonts w:ascii="Traditional Arabic" w:eastAsia="Calibri" w:hAnsi="Traditional Arabic" w:cs="Traditional Arabic"/>
          <w:sz w:val="32"/>
          <w:szCs w:val="32"/>
          <w:rtl/>
          <w:lang w:bidi="ar-MA"/>
        </w:rPr>
        <w:t xml:space="preserve"> </w:t>
      </w:r>
      <w:r w:rsidR="0074015D" w:rsidRPr="004814A5">
        <w:rPr>
          <w:rFonts w:ascii="Traditional Arabic" w:eastAsia="Calibri" w:hAnsi="Traditional Arabic" w:cs="Traditional Arabic"/>
          <w:sz w:val="32"/>
          <w:szCs w:val="32"/>
          <w:rtl/>
          <w:lang w:bidi="ar-MA"/>
        </w:rPr>
        <w:t>(فا) تتلوها (علن) التالية، فينتج عن ذلك وحدة إيقاعية متميزة، وعليه فإن هذا البيت يتألف من:</w:t>
      </w:r>
    </w:p>
    <w:p w:rsidR="008F7F78" w:rsidRPr="004814A5" w:rsidRDefault="008F7F78" w:rsidP="008F7F78">
      <w:pPr>
        <w:bidi/>
        <w:spacing w:after="0"/>
        <w:jc w:val="center"/>
        <w:rPr>
          <w:rFonts w:ascii="Traditional Arabic" w:eastAsia="Calibri" w:hAnsi="Traditional Arabic" w:cs="Traditional Arabic"/>
          <w:sz w:val="36"/>
          <w:szCs w:val="36"/>
          <w:rtl/>
          <w:lang w:bidi="ar-MA"/>
        </w:rPr>
      </w:pPr>
      <w:r w:rsidRPr="004814A5">
        <w:rPr>
          <w:rFonts w:ascii="Traditional Arabic" w:hAnsi="Traditional Arabic" w:cs="Traditional Arabic"/>
          <w:noProof/>
          <w:lang w:val="en-US"/>
        </w:rPr>
        <w:drawing>
          <wp:inline distT="0" distB="0" distL="0" distR="0" wp14:anchorId="7157FB5A" wp14:editId="594AD7A9">
            <wp:extent cx="3829050" cy="2486025"/>
            <wp:effectExtent l="0" t="0" r="0" b="9525"/>
            <wp:docPr id="548" name="صورة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050" cy="2486025"/>
                    </a:xfrm>
                    <a:prstGeom prst="rect">
                      <a:avLst/>
                    </a:prstGeom>
                  </pic:spPr>
                </pic:pic>
              </a:graphicData>
            </a:graphic>
          </wp:inline>
        </w:drawing>
      </w:r>
    </w:p>
    <w:p w:rsidR="00F80239" w:rsidRPr="004814A5" w:rsidRDefault="008F7F78" w:rsidP="008F7F78">
      <w:pPr>
        <w:bidi/>
        <w:spacing w:after="0"/>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 </w:t>
      </w:r>
      <w:r w:rsidR="0074015D" w:rsidRPr="004814A5">
        <w:rPr>
          <w:rFonts w:ascii="Traditional Arabic" w:eastAsia="Calibri" w:hAnsi="Traditional Arabic" w:cs="Traditional Arabic"/>
          <w:sz w:val="32"/>
          <w:szCs w:val="32"/>
          <w:rtl/>
          <w:lang w:bidi="ar-MA"/>
        </w:rPr>
        <w:t>بعد ذلك يستند المتعلم</w:t>
      </w:r>
      <w:r w:rsidR="00404C26" w:rsidRPr="004814A5">
        <w:rPr>
          <w:rFonts w:ascii="Traditional Arabic" w:eastAsia="Calibri" w:hAnsi="Traditional Arabic" w:cs="Traditional Arabic"/>
          <w:sz w:val="32"/>
          <w:szCs w:val="32"/>
          <w:rtl/>
          <w:lang w:bidi="ar-MA"/>
        </w:rPr>
        <w:t xml:space="preserve"> إلى مجموعة من</w:t>
      </w:r>
      <w:r w:rsidR="0074015D" w:rsidRPr="004814A5">
        <w:rPr>
          <w:rFonts w:ascii="Traditional Arabic" w:eastAsia="Calibri" w:hAnsi="Traditional Arabic" w:cs="Traditional Arabic"/>
          <w:sz w:val="32"/>
          <w:szCs w:val="32"/>
          <w:rtl/>
          <w:lang w:bidi="ar-MA"/>
        </w:rPr>
        <w:t xml:space="preserve"> الجد</w:t>
      </w:r>
      <w:r w:rsidR="00404C26" w:rsidRPr="004814A5">
        <w:rPr>
          <w:rFonts w:ascii="Traditional Arabic" w:eastAsia="Calibri" w:hAnsi="Traditional Arabic" w:cs="Traditional Arabic"/>
          <w:sz w:val="32"/>
          <w:szCs w:val="32"/>
          <w:rtl/>
          <w:lang w:bidi="ar-MA"/>
        </w:rPr>
        <w:t>ا</w:t>
      </w:r>
      <w:r w:rsidR="004A28A0" w:rsidRPr="004814A5">
        <w:rPr>
          <w:rFonts w:ascii="Traditional Arabic" w:eastAsia="Calibri" w:hAnsi="Traditional Arabic" w:cs="Traditional Arabic"/>
          <w:sz w:val="32"/>
          <w:szCs w:val="32"/>
          <w:rtl/>
          <w:lang w:bidi="ar-MA"/>
        </w:rPr>
        <w:t>ول التي كان أبو د</w:t>
      </w:r>
      <w:r w:rsidR="0074015D" w:rsidRPr="004814A5">
        <w:rPr>
          <w:rFonts w:ascii="Traditional Arabic" w:eastAsia="Calibri" w:hAnsi="Traditional Arabic" w:cs="Traditional Arabic"/>
          <w:sz w:val="32"/>
          <w:szCs w:val="32"/>
          <w:rtl/>
          <w:lang w:bidi="ar-MA"/>
        </w:rPr>
        <w:t>يب قد حدد فيه</w:t>
      </w:r>
      <w:r w:rsidR="003F48B8" w:rsidRPr="004814A5">
        <w:rPr>
          <w:rFonts w:ascii="Traditional Arabic" w:eastAsia="Calibri" w:hAnsi="Traditional Arabic" w:cs="Traditional Arabic"/>
          <w:sz w:val="32"/>
          <w:szCs w:val="32"/>
          <w:rtl/>
          <w:lang w:bidi="ar-MA"/>
        </w:rPr>
        <w:t>ا</w:t>
      </w:r>
      <w:r w:rsidR="0074015D" w:rsidRPr="004814A5">
        <w:rPr>
          <w:rFonts w:ascii="Traditional Arabic" w:eastAsia="Calibri" w:hAnsi="Traditional Arabic" w:cs="Traditional Arabic"/>
          <w:sz w:val="32"/>
          <w:szCs w:val="32"/>
          <w:rtl/>
          <w:lang w:bidi="ar-MA"/>
        </w:rPr>
        <w:t xml:space="preserve"> مجموعة</w:t>
      </w:r>
      <w:r w:rsidRPr="004814A5">
        <w:rPr>
          <w:rFonts w:ascii="Traditional Arabic" w:eastAsia="Calibri" w:hAnsi="Traditional Arabic" w:cs="Traditional Arabic"/>
          <w:sz w:val="32"/>
          <w:szCs w:val="32"/>
          <w:rtl/>
          <w:lang w:bidi="ar-MA"/>
        </w:rPr>
        <w:t xml:space="preserve"> </w:t>
      </w:r>
      <w:r w:rsidR="0074015D" w:rsidRPr="004814A5">
        <w:rPr>
          <w:rFonts w:ascii="Traditional Arabic" w:eastAsia="Calibri" w:hAnsi="Traditional Arabic" w:cs="Traditional Arabic"/>
          <w:sz w:val="32"/>
          <w:szCs w:val="32"/>
          <w:rtl/>
          <w:lang w:bidi="ar-MA"/>
        </w:rPr>
        <w:t>من الأرقام</w:t>
      </w:r>
      <w:r w:rsidR="00A776EB" w:rsidRPr="004814A5">
        <w:rPr>
          <w:rFonts w:ascii="Traditional Arabic" w:eastAsia="Calibri" w:hAnsi="Traditional Arabic" w:cs="Traditional Arabic"/>
          <w:sz w:val="32"/>
          <w:szCs w:val="32"/>
          <w:rtl/>
          <w:lang w:bidi="ar-MA"/>
        </w:rPr>
        <w:t>،</w:t>
      </w:r>
      <w:r w:rsidR="0074015D" w:rsidRPr="004814A5">
        <w:rPr>
          <w:rFonts w:ascii="Traditional Arabic" w:eastAsia="Calibri" w:hAnsi="Traditional Arabic" w:cs="Traditional Arabic"/>
          <w:sz w:val="32"/>
          <w:szCs w:val="32"/>
          <w:rtl/>
          <w:lang w:bidi="ar-MA"/>
        </w:rPr>
        <w:t xml:space="preserve"> يقابل</w:t>
      </w:r>
      <w:r w:rsidR="00404C26" w:rsidRPr="004814A5">
        <w:rPr>
          <w:rFonts w:ascii="Traditional Arabic" w:eastAsia="Calibri" w:hAnsi="Traditional Arabic" w:cs="Traditional Arabic"/>
          <w:sz w:val="32"/>
          <w:szCs w:val="32"/>
          <w:rtl/>
          <w:lang w:bidi="ar-MA"/>
        </w:rPr>
        <w:t xml:space="preserve"> كل منها نواة</w:t>
      </w:r>
      <w:r w:rsidR="003F48B8" w:rsidRPr="004814A5">
        <w:rPr>
          <w:rFonts w:ascii="Traditional Arabic" w:eastAsia="Calibri" w:hAnsi="Traditional Arabic" w:cs="Traditional Arabic"/>
          <w:sz w:val="32"/>
          <w:szCs w:val="32"/>
          <w:rtl/>
          <w:lang w:bidi="ar-MA"/>
        </w:rPr>
        <w:t xml:space="preserve"> إيقاعية</w:t>
      </w:r>
      <w:r w:rsidR="00404C26" w:rsidRPr="004814A5">
        <w:rPr>
          <w:rFonts w:ascii="Traditional Arabic" w:eastAsia="Calibri" w:hAnsi="Traditional Arabic" w:cs="Traditional Arabic"/>
          <w:sz w:val="32"/>
          <w:szCs w:val="32"/>
          <w:rtl/>
          <w:lang w:bidi="ar-MA"/>
        </w:rPr>
        <w:t xml:space="preserve"> </w:t>
      </w:r>
      <w:r w:rsidR="003F48B8" w:rsidRPr="004814A5">
        <w:rPr>
          <w:rFonts w:ascii="Traditional Arabic" w:eastAsia="Calibri" w:hAnsi="Traditional Arabic" w:cs="Traditional Arabic"/>
          <w:sz w:val="32"/>
          <w:szCs w:val="32"/>
          <w:rtl/>
          <w:lang w:bidi="ar-MA"/>
        </w:rPr>
        <w:t>من البيت الشعري</w:t>
      </w:r>
      <w:r w:rsidR="00F80239" w:rsidRPr="004814A5">
        <w:rPr>
          <w:rFonts w:ascii="Traditional Arabic" w:eastAsia="Calibri" w:hAnsi="Traditional Arabic" w:cs="Traditional Arabic"/>
          <w:sz w:val="32"/>
          <w:szCs w:val="32"/>
          <w:rtl/>
          <w:lang w:bidi="ar-MA"/>
        </w:rPr>
        <w:t>، والجدول أدناه يظهر بح</w:t>
      </w:r>
      <w:r w:rsidR="00A776EB" w:rsidRPr="004814A5">
        <w:rPr>
          <w:rFonts w:ascii="Traditional Arabic" w:eastAsia="Calibri" w:hAnsi="Traditional Arabic" w:cs="Traditional Arabic"/>
          <w:sz w:val="32"/>
          <w:szCs w:val="32"/>
          <w:rtl/>
          <w:lang w:bidi="ar-MA"/>
        </w:rPr>
        <w:t>ر الطويل المنتمي للبحور المبتدئة</w:t>
      </w:r>
      <w:r w:rsidR="00F80239" w:rsidRPr="004814A5">
        <w:rPr>
          <w:rFonts w:ascii="Traditional Arabic" w:eastAsia="Calibri" w:hAnsi="Traditional Arabic" w:cs="Traditional Arabic"/>
          <w:sz w:val="32"/>
          <w:szCs w:val="32"/>
          <w:rtl/>
          <w:lang w:bidi="ar-MA"/>
        </w:rPr>
        <w:t xml:space="preserve"> بالنواة (علن)</w:t>
      </w:r>
      <w:r w:rsidR="00F80239" w:rsidRPr="004814A5">
        <w:rPr>
          <w:rFonts w:ascii="Traditional Arabic" w:eastAsia="Calibri" w:hAnsi="Traditional Arabic" w:cs="Traditional Arabic"/>
          <w:sz w:val="36"/>
          <w:szCs w:val="36"/>
          <w:rtl/>
          <w:lang w:bidi="ar-MA"/>
        </w:rPr>
        <w:t>.</w:t>
      </w:r>
      <w:r w:rsidR="00816F39" w:rsidRPr="004814A5">
        <w:rPr>
          <w:rFonts w:ascii="Traditional Arabic" w:hAnsi="Traditional Arabic" w:cs="Traditional Arabic"/>
          <w:sz w:val="40"/>
          <w:szCs w:val="40"/>
          <w:vertAlign w:val="superscript"/>
          <w:rtl/>
        </w:rPr>
        <w:t>(</w:t>
      </w:r>
      <w:r w:rsidR="00847F29" w:rsidRPr="004814A5">
        <w:rPr>
          <w:rFonts w:ascii="Traditional Arabic" w:hAnsi="Traditional Arabic" w:cs="Traditional Arabic"/>
          <w:sz w:val="40"/>
          <w:szCs w:val="40"/>
          <w:vertAlign w:val="superscript"/>
          <w:rtl/>
        </w:rPr>
        <w:footnoteReference w:id="63"/>
      </w:r>
      <w:r w:rsidR="00816F39" w:rsidRPr="004814A5">
        <w:rPr>
          <w:rFonts w:ascii="Traditional Arabic" w:hAnsi="Traditional Arabic" w:cs="Traditional Arabic"/>
          <w:sz w:val="40"/>
          <w:szCs w:val="40"/>
          <w:vertAlign w:val="superscript"/>
          <w:rtl/>
        </w:rPr>
        <w:t>)</w:t>
      </w:r>
    </w:p>
    <w:tbl>
      <w:tblPr>
        <w:tblStyle w:val="a5"/>
        <w:bidiVisual/>
        <w:tblW w:w="0" w:type="auto"/>
        <w:tblLook w:val="04A0" w:firstRow="1" w:lastRow="0" w:firstColumn="1" w:lastColumn="0" w:noHBand="0" w:noVBand="1"/>
      </w:tblPr>
      <w:tblGrid>
        <w:gridCol w:w="1316"/>
        <w:gridCol w:w="1316"/>
        <w:gridCol w:w="1316"/>
        <w:gridCol w:w="1316"/>
        <w:gridCol w:w="1316"/>
        <w:gridCol w:w="1316"/>
        <w:gridCol w:w="1316"/>
      </w:tblGrid>
      <w:tr w:rsidR="00F80239" w:rsidRPr="004814A5" w:rsidTr="00B82CF1">
        <w:trPr>
          <w:trHeight w:val="847"/>
        </w:trPr>
        <w:tc>
          <w:tcPr>
            <w:tcW w:w="1316" w:type="dxa"/>
          </w:tcPr>
          <w:p w:rsidR="00F80239" w:rsidRPr="00847AE3" w:rsidRDefault="00F80239" w:rsidP="00AB1DA2">
            <w:pPr>
              <w:bidi/>
              <w:spacing w:line="276" w:lineRule="auto"/>
              <w:jc w:val="center"/>
              <w:rPr>
                <w:rFonts w:ascii="Traditional Arabic" w:eastAsia="Calibri" w:hAnsi="Traditional Arabic" w:cs="Traditional Arabic"/>
                <w:b/>
                <w:bCs/>
                <w:sz w:val="28"/>
                <w:szCs w:val="28"/>
                <w:rtl/>
                <w:lang w:bidi="ar-MA"/>
              </w:rPr>
            </w:pPr>
            <w:r w:rsidRPr="00847AE3">
              <w:rPr>
                <w:rFonts w:ascii="Traditional Arabic" w:eastAsia="Calibri" w:hAnsi="Traditional Arabic" w:cs="Traditional Arabic"/>
                <w:b/>
                <w:bCs/>
                <w:sz w:val="28"/>
                <w:szCs w:val="28"/>
                <w:rtl/>
                <w:lang w:bidi="ar-MA"/>
              </w:rPr>
              <w:t>النموذج</w:t>
            </w:r>
          </w:p>
          <w:p w:rsidR="00F80239" w:rsidRPr="00847AE3" w:rsidRDefault="00F80239" w:rsidP="00AB1DA2">
            <w:pPr>
              <w:bidi/>
              <w:spacing w:line="276" w:lineRule="auto"/>
              <w:jc w:val="center"/>
              <w:rPr>
                <w:rFonts w:ascii="Traditional Arabic" w:eastAsia="Calibri" w:hAnsi="Traditional Arabic" w:cs="Traditional Arabic"/>
                <w:b/>
                <w:bCs/>
                <w:sz w:val="28"/>
                <w:szCs w:val="28"/>
                <w:rtl/>
                <w:lang w:bidi="ar-MA"/>
              </w:rPr>
            </w:pP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8F7F78"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1</w:t>
            </w: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2</w:t>
            </w: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3</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4</w:t>
            </w: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5</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6</w:t>
            </w: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فا</w:t>
            </w:r>
          </w:p>
          <w:p w:rsidR="00F80239" w:rsidRPr="004814A5" w:rsidRDefault="008F7F78"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7</w:t>
            </w: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8</w:t>
            </w: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9</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10</w:t>
            </w:r>
          </w:p>
        </w:tc>
        <w:tc>
          <w:tcPr>
            <w:tcW w:w="1316" w:type="dxa"/>
          </w:tcPr>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فا</w:t>
            </w:r>
          </w:p>
          <w:p w:rsidR="00F80239" w:rsidRPr="004814A5" w:rsidRDefault="00F80239"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11</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12</w:t>
            </w:r>
          </w:p>
        </w:tc>
      </w:tr>
      <w:tr w:rsidR="00F80239" w:rsidRPr="004814A5" w:rsidTr="005A067C">
        <w:trPr>
          <w:trHeight w:val="996"/>
        </w:trPr>
        <w:tc>
          <w:tcPr>
            <w:tcW w:w="1316" w:type="dxa"/>
          </w:tcPr>
          <w:p w:rsidR="00CD4761" w:rsidRPr="00847AE3" w:rsidRDefault="00CD4761" w:rsidP="00AB1DA2">
            <w:pPr>
              <w:bidi/>
              <w:spacing w:line="360" w:lineRule="auto"/>
              <w:jc w:val="center"/>
              <w:rPr>
                <w:rFonts w:ascii="Traditional Arabic" w:eastAsia="Calibri" w:hAnsi="Traditional Arabic" w:cs="Traditional Arabic"/>
                <w:b/>
                <w:bCs/>
                <w:sz w:val="28"/>
                <w:szCs w:val="28"/>
                <w:rtl/>
                <w:lang w:bidi="ar-MA"/>
              </w:rPr>
            </w:pPr>
            <w:r w:rsidRPr="00847AE3">
              <w:rPr>
                <w:rFonts w:ascii="Traditional Arabic" w:eastAsia="Calibri" w:hAnsi="Traditional Arabic" w:cs="Traditional Arabic"/>
                <w:b/>
                <w:bCs/>
                <w:sz w:val="28"/>
                <w:szCs w:val="28"/>
                <w:rtl/>
                <w:lang w:bidi="ar-MA"/>
              </w:rPr>
              <w:t>الطويل</w:t>
            </w:r>
          </w:p>
        </w:tc>
        <w:tc>
          <w:tcPr>
            <w:tcW w:w="1316" w:type="dxa"/>
          </w:tcPr>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8F7F78"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1</w:t>
            </w: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2</w:t>
            </w:r>
          </w:p>
        </w:tc>
        <w:tc>
          <w:tcPr>
            <w:tcW w:w="1316" w:type="dxa"/>
          </w:tcPr>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3</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4</w:t>
            </w:r>
          </w:p>
        </w:tc>
        <w:tc>
          <w:tcPr>
            <w:tcW w:w="1316" w:type="dxa"/>
          </w:tcPr>
          <w:p w:rsidR="00F80239" w:rsidRPr="004814A5" w:rsidRDefault="008F7F78"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 xml:space="preserve">فا </w:t>
            </w:r>
          </w:p>
          <w:p w:rsidR="00F80239" w:rsidRPr="004814A5" w:rsidRDefault="008F7F78" w:rsidP="00F80239">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6</w:t>
            </w:r>
            <w:r w:rsidRPr="004814A5">
              <w:rPr>
                <w:rFonts w:ascii="Traditional Arabic" w:eastAsia="Calibri" w:hAnsi="Traditional Arabic" w:cs="Traditional Arabic"/>
                <w:sz w:val="28"/>
                <w:szCs w:val="28"/>
                <w:rtl/>
                <w:lang w:bidi="ar-MA"/>
              </w:rPr>
              <w:t xml:space="preserve"> </w:t>
            </w:r>
          </w:p>
        </w:tc>
        <w:tc>
          <w:tcPr>
            <w:tcW w:w="1316" w:type="dxa"/>
          </w:tcPr>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فا</w:t>
            </w:r>
          </w:p>
          <w:p w:rsidR="00F80239" w:rsidRPr="004814A5" w:rsidRDefault="008F7F78"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7</w:t>
            </w: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8</w:t>
            </w:r>
          </w:p>
        </w:tc>
        <w:tc>
          <w:tcPr>
            <w:tcW w:w="1316" w:type="dxa"/>
          </w:tcPr>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علن</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 xml:space="preserve">فا </w:t>
            </w:r>
          </w:p>
          <w:p w:rsidR="00F80239" w:rsidRPr="004814A5" w:rsidRDefault="00F80239"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9</w:t>
            </w:r>
            <w:r w:rsidR="008F7F78" w:rsidRPr="004814A5">
              <w:rPr>
                <w:rFonts w:ascii="Traditional Arabic" w:eastAsia="Calibri" w:hAnsi="Traditional Arabic" w:cs="Traditional Arabic"/>
                <w:sz w:val="28"/>
                <w:szCs w:val="28"/>
                <w:rtl/>
                <w:lang w:bidi="ar-MA"/>
              </w:rPr>
              <w:t xml:space="preserve"> </w:t>
            </w:r>
            <w:r w:rsidRPr="004814A5">
              <w:rPr>
                <w:rFonts w:ascii="Traditional Arabic" w:eastAsia="Calibri" w:hAnsi="Traditional Arabic" w:cs="Traditional Arabic"/>
                <w:sz w:val="28"/>
                <w:szCs w:val="28"/>
                <w:rtl/>
                <w:lang w:bidi="ar-MA"/>
              </w:rPr>
              <w:t>10</w:t>
            </w:r>
          </w:p>
        </w:tc>
        <w:tc>
          <w:tcPr>
            <w:tcW w:w="1316" w:type="dxa"/>
          </w:tcPr>
          <w:p w:rsidR="00F80239" w:rsidRPr="004814A5" w:rsidRDefault="008F7F78"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فا</w:t>
            </w:r>
          </w:p>
          <w:p w:rsidR="00F80239" w:rsidRPr="004814A5" w:rsidRDefault="008F7F78" w:rsidP="00CB20B7">
            <w:pPr>
              <w:bidi/>
              <w:spacing w:line="276" w:lineRule="auto"/>
              <w:jc w:val="both"/>
              <w:rPr>
                <w:rFonts w:ascii="Traditional Arabic" w:eastAsia="Calibri" w:hAnsi="Traditional Arabic" w:cs="Traditional Arabic"/>
                <w:sz w:val="28"/>
                <w:szCs w:val="28"/>
                <w:rtl/>
                <w:lang w:bidi="ar-MA"/>
              </w:rPr>
            </w:pPr>
            <w:r w:rsidRPr="004814A5">
              <w:rPr>
                <w:rFonts w:ascii="Traditional Arabic" w:eastAsia="Calibri" w:hAnsi="Traditional Arabic" w:cs="Traditional Arabic"/>
                <w:sz w:val="28"/>
                <w:szCs w:val="28"/>
                <w:rtl/>
                <w:lang w:bidi="ar-MA"/>
              </w:rPr>
              <w:t xml:space="preserve"> </w:t>
            </w:r>
            <w:r w:rsidR="00F80239" w:rsidRPr="004814A5">
              <w:rPr>
                <w:rFonts w:ascii="Traditional Arabic" w:eastAsia="Calibri" w:hAnsi="Traditional Arabic" w:cs="Traditional Arabic"/>
                <w:sz w:val="28"/>
                <w:szCs w:val="28"/>
                <w:rtl/>
                <w:lang w:bidi="ar-MA"/>
              </w:rPr>
              <w:t>12</w:t>
            </w:r>
          </w:p>
        </w:tc>
      </w:tr>
    </w:tbl>
    <w:p w:rsidR="00847F29" w:rsidRPr="004814A5" w:rsidRDefault="008F7F78" w:rsidP="00A776EB">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lastRenderedPageBreak/>
        <w:t xml:space="preserve"> </w:t>
      </w:r>
      <w:r w:rsidR="00847F29" w:rsidRPr="004814A5">
        <w:rPr>
          <w:rFonts w:ascii="Traditional Arabic" w:eastAsia="Calibri" w:hAnsi="Traditional Arabic" w:cs="Traditional Arabic"/>
          <w:sz w:val="32"/>
          <w:szCs w:val="32"/>
          <w:rtl/>
          <w:lang w:bidi="ar-MA"/>
        </w:rPr>
        <w:t>والملاحظ أن هذه الطريقة تتطلب من المتعلم التمكن أو حمل أكثر</w:t>
      </w:r>
      <w:r w:rsidR="00BA5427" w:rsidRPr="004814A5">
        <w:rPr>
          <w:rFonts w:ascii="Traditional Arabic" w:eastAsia="Calibri" w:hAnsi="Traditional Arabic" w:cs="Traditional Arabic"/>
          <w:sz w:val="32"/>
          <w:szCs w:val="32"/>
          <w:rtl/>
          <w:lang w:bidi="ar-MA"/>
        </w:rPr>
        <w:t xml:space="preserve"> </w:t>
      </w:r>
      <w:r w:rsidR="00A776EB" w:rsidRPr="004814A5">
        <w:rPr>
          <w:rFonts w:ascii="Traditional Arabic" w:eastAsia="Calibri" w:hAnsi="Traditional Arabic" w:cs="Traditional Arabic"/>
          <w:sz w:val="32"/>
          <w:szCs w:val="32"/>
          <w:rtl/>
          <w:lang w:bidi="ar-MA"/>
        </w:rPr>
        <w:t>من جدول ليستطيع</w:t>
      </w:r>
      <w:r w:rsidR="005A067C" w:rsidRPr="004814A5">
        <w:rPr>
          <w:rFonts w:ascii="Traditional Arabic" w:eastAsia="Calibri" w:hAnsi="Traditional Arabic" w:cs="Traditional Arabic"/>
          <w:sz w:val="32"/>
          <w:szCs w:val="32"/>
          <w:rtl/>
          <w:lang w:bidi="ar-MA"/>
        </w:rPr>
        <w:t xml:space="preserve"> </w:t>
      </w:r>
      <w:r w:rsidR="00847F29" w:rsidRPr="004814A5">
        <w:rPr>
          <w:rFonts w:ascii="Traditional Arabic" w:eastAsia="Calibri" w:hAnsi="Traditional Arabic" w:cs="Traditional Arabic"/>
          <w:sz w:val="32"/>
          <w:szCs w:val="32"/>
          <w:rtl/>
          <w:lang w:bidi="ar-MA"/>
        </w:rPr>
        <w:t>تقطيع بيت واحد من الشعر، ومن هنا نطرح سؤال</w:t>
      </w:r>
      <w:r w:rsidR="00A776EB" w:rsidRPr="004814A5">
        <w:rPr>
          <w:rFonts w:ascii="Traditional Arabic" w:eastAsia="Calibri" w:hAnsi="Traditional Arabic" w:cs="Traditional Arabic"/>
          <w:sz w:val="32"/>
          <w:szCs w:val="32"/>
          <w:rtl/>
          <w:lang w:bidi="ar-MA"/>
        </w:rPr>
        <w:t>ا</w:t>
      </w:r>
      <w:r w:rsidR="00847F29" w:rsidRPr="004814A5">
        <w:rPr>
          <w:rFonts w:ascii="Traditional Arabic" w:eastAsia="Calibri" w:hAnsi="Traditional Arabic" w:cs="Traditional Arabic"/>
          <w:sz w:val="32"/>
          <w:szCs w:val="32"/>
          <w:rtl/>
          <w:lang w:bidi="ar-MA"/>
        </w:rPr>
        <w:t xml:space="preserve">: </w:t>
      </w:r>
      <w:r w:rsidR="00BA5427" w:rsidRPr="004814A5">
        <w:rPr>
          <w:rFonts w:ascii="Traditional Arabic" w:eastAsia="Calibri" w:hAnsi="Traditional Arabic" w:cs="Traditional Arabic"/>
          <w:sz w:val="32"/>
          <w:szCs w:val="32"/>
          <w:rtl/>
          <w:lang w:bidi="ar-MA"/>
        </w:rPr>
        <w:t xml:space="preserve">ما </w:t>
      </w:r>
      <w:r w:rsidR="00847F29" w:rsidRPr="004814A5">
        <w:rPr>
          <w:rFonts w:ascii="Traditional Arabic" w:eastAsia="Calibri" w:hAnsi="Traditional Arabic" w:cs="Traditional Arabic"/>
          <w:sz w:val="32"/>
          <w:szCs w:val="32"/>
          <w:rtl/>
          <w:lang w:bidi="ar-MA"/>
        </w:rPr>
        <w:t>وجه السهولة في هذه الطريقة</w:t>
      </w:r>
      <w:r w:rsidR="000F4286" w:rsidRPr="004814A5">
        <w:rPr>
          <w:rFonts w:ascii="Traditional Arabic" w:eastAsia="Calibri" w:hAnsi="Traditional Arabic" w:cs="Traditional Arabic"/>
          <w:sz w:val="32"/>
          <w:szCs w:val="32"/>
          <w:rtl/>
          <w:lang w:bidi="ar-MA"/>
        </w:rPr>
        <w:t>؟</w:t>
      </w:r>
      <w:r w:rsidR="00847F29" w:rsidRPr="004814A5">
        <w:rPr>
          <w:rFonts w:ascii="Traditional Arabic" w:eastAsia="Calibri" w:hAnsi="Traditional Arabic" w:cs="Traditional Arabic"/>
          <w:sz w:val="32"/>
          <w:szCs w:val="32"/>
          <w:rtl/>
          <w:lang w:bidi="ar-MA"/>
        </w:rPr>
        <w:t xml:space="preserve"> فهل بحثت عن تسهل العرو</w:t>
      </w:r>
      <w:r w:rsidR="00BA5427" w:rsidRPr="004814A5">
        <w:rPr>
          <w:rFonts w:ascii="Traditional Arabic" w:eastAsia="Calibri" w:hAnsi="Traditional Arabic" w:cs="Traditional Arabic"/>
          <w:sz w:val="32"/>
          <w:szCs w:val="32"/>
          <w:rtl/>
          <w:lang w:bidi="ar-MA"/>
        </w:rPr>
        <w:t>ض وتبسيطه أم أنها عقدت ما جاء به</w:t>
      </w:r>
      <w:r w:rsidR="00847F29" w:rsidRPr="004814A5">
        <w:rPr>
          <w:rFonts w:ascii="Traditional Arabic" w:eastAsia="Calibri" w:hAnsi="Traditional Arabic" w:cs="Traditional Arabic"/>
          <w:sz w:val="32"/>
          <w:szCs w:val="32"/>
          <w:rtl/>
          <w:lang w:bidi="ar-MA"/>
        </w:rPr>
        <w:t xml:space="preserve"> الخليل لا غير</w:t>
      </w:r>
      <w:r w:rsidR="00847F29" w:rsidRPr="004814A5">
        <w:rPr>
          <w:rFonts w:ascii="Traditional Arabic" w:eastAsia="Calibri" w:hAnsi="Traditional Arabic" w:cs="Traditional Arabic"/>
          <w:sz w:val="36"/>
          <w:szCs w:val="36"/>
          <w:rtl/>
          <w:lang w:bidi="ar-MA"/>
        </w:rPr>
        <w:t>.</w:t>
      </w:r>
      <w:r w:rsidR="00816F39" w:rsidRPr="004814A5">
        <w:rPr>
          <w:rFonts w:ascii="Traditional Arabic" w:hAnsi="Traditional Arabic" w:cs="Traditional Arabic"/>
          <w:sz w:val="40"/>
          <w:szCs w:val="40"/>
          <w:vertAlign w:val="superscript"/>
          <w:rtl/>
        </w:rPr>
        <w:t>(</w:t>
      </w:r>
      <w:r w:rsidR="00816F39" w:rsidRPr="004814A5">
        <w:rPr>
          <w:rFonts w:ascii="Traditional Arabic" w:hAnsi="Traditional Arabic" w:cs="Traditional Arabic"/>
          <w:sz w:val="40"/>
          <w:szCs w:val="40"/>
          <w:vertAlign w:val="superscript"/>
          <w:rtl/>
        </w:rPr>
        <w:footnoteReference w:id="64"/>
      </w:r>
      <w:r w:rsidR="00816F39" w:rsidRPr="004814A5">
        <w:rPr>
          <w:rFonts w:ascii="Traditional Arabic" w:hAnsi="Traditional Arabic" w:cs="Traditional Arabic"/>
          <w:sz w:val="40"/>
          <w:szCs w:val="40"/>
          <w:vertAlign w:val="superscript"/>
          <w:rtl/>
        </w:rPr>
        <w:t>)</w:t>
      </w:r>
    </w:p>
    <w:p w:rsidR="00CA39C1" w:rsidRPr="004814A5" w:rsidRDefault="008F7F78" w:rsidP="0018232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515AE" w:rsidRPr="004814A5">
        <w:rPr>
          <w:rFonts w:ascii="Traditional Arabic" w:eastAsia="Calibri" w:hAnsi="Traditional Arabic" w:cs="Traditional Arabic"/>
          <w:sz w:val="32"/>
          <w:szCs w:val="32"/>
          <w:rtl/>
          <w:lang w:bidi="ar-MA"/>
        </w:rPr>
        <w:t>صحيح أن لهذه المحاولة تعقيداتها</w:t>
      </w:r>
      <w:r w:rsidR="00A776EB" w:rsidRPr="004814A5">
        <w:rPr>
          <w:rFonts w:ascii="Traditional Arabic" w:eastAsia="Calibri" w:hAnsi="Traditional Arabic" w:cs="Traditional Arabic"/>
          <w:sz w:val="32"/>
          <w:szCs w:val="32"/>
          <w:rtl/>
          <w:lang w:bidi="ar-MA"/>
        </w:rPr>
        <w:t>،</w:t>
      </w:r>
      <w:r w:rsidR="001515AE" w:rsidRPr="004814A5">
        <w:rPr>
          <w:rFonts w:ascii="Traditional Arabic" w:eastAsia="Calibri" w:hAnsi="Traditional Arabic" w:cs="Traditional Arabic"/>
          <w:sz w:val="32"/>
          <w:szCs w:val="32"/>
          <w:rtl/>
          <w:lang w:bidi="ar-MA"/>
        </w:rPr>
        <w:t xml:space="preserve"> غير أنه يمكن الاستفادة منها في اختصار الوقت</w:t>
      </w:r>
      <w:r w:rsidR="00A776EB" w:rsidRPr="004814A5">
        <w:rPr>
          <w:rFonts w:ascii="Traditional Arabic" w:eastAsia="Calibri" w:hAnsi="Traditional Arabic" w:cs="Traditional Arabic"/>
          <w:sz w:val="32"/>
          <w:szCs w:val="32"/>
          <w:rtl/>
          <w:lang w:bidi="ar-MA"/>
        </w:rPr>
        <w:t>،</w:t>
      </w:r>
      <w:r w:rsidR="001515AE" w:rsidRPr="004814A5">
        <w:rPr>
          <w:rFonts w:ascii="Traditional Arabic" w:eastAsia="Calibri" w:hAnsi="Traditional Arabic" w:cs="Traditional Arabic"/>
          <w:sz w:val="32"/>
          <w:szCs w:val="32"/>
          <w:rtl/>
          <w:lang w:bidi="ar-MA"/>
        </w:rPr>
        <w:t xml:space="preserve"> عند محاو</w:t>
      </w:r>
      <w:r w:rsidR="0018232F" w:rsidRPr="004814A5">
        <w:rPr>
          <w:rFonts w:ascii="Traditional Arabic" w:eastAsia="Calibri" w:hAnsi="Traditional Arabic" w:cs="Traditional Arabic"/>
          <w:sz w:val="32"/>
          <w:szCs w:val="32"/>
          <w:rtl/>
          <w:lang w:bidi="ar-MA"/>
        </w:rPr>
        <w:t xml:space="preserve">لة الكشف عن البحر الذي نظمت عليه </w:t>
      </w:r>
      <w:r w:rsidR="001515AE" w:rsidRPr="004814A5">
        <w:rPr>
          <w:rFonts w:ascii="Traditional Arabic" w:eastAsia="Calibri" w:hAnsi="Traditional Arabic" w:cs="Traditional Arabic"/>
          <w:sz w:val="32"/>
          <w:szCs w:val="32"/>
          <w:rtl/>
          <w:lang w:bidi="ar-MA"/>
        </w:rPr>
        <w:t>القصيدة، فعندما أعرف مثلا أن البيت بدأ بالنواة الإيقاعية (علن)، فالاحتمالات محدودة جدا، إذ لا يمكن أن يخرج عن البحور الأربعة التي تبدأ بهذه النواة، ليتم بعد ذلك استكمال الكشف عن الوزن بدقة أكبر من خلال التمييز بين خصوصيات كل وزن من الأوزان الأربعة.</w:t>
      </w:r>
    </w:p>
    <w:p w:rsidR="001515AE" w:rsidRPr="004814A5" w:rsidRDefault="008F7F78" w:rsidP="00A57799">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515AE" w:rsidRPr="004814A5">
        <w:rPr>
          <w:rFonts w:ascii="Traditional Arabic" w:eastAsia="Calibri" w:hAnsi="Traditional Arabic" w:cs="Traditional Arabic"/>
          <w:sz w:val="32"/>
          <w:szCs w:val="32"/>
          <w:rtl/>
          <w:lang w:bidi="ar-MA"/>
        </w:rPr>
        <w:t>إن هذه العملية أسهل بكث</w:t>
      </w:r>
      <w:r w:rsidR="00E05E72" w:rsidRPr="004814A5">
        <w:rPr>
          <w:rFonts w:ascii="Traditional Arabic" w:eastAsia="Calibri" w:hAnsi="Traditional Arabic" w:cs="Traditional Arabic"/>
          <w:sz w:val="32"/>
          <w:szCs w:val="32"/>
          <w:rtl/>
          <w:lang w:bidi="ar-MA"/>
        </w:rPr>
        <w:t>ي</w:t>
      </w:r>
      <w:r w:rsidR="001515AE" w:rsidRPr="004814A5">
        <w:rPr>
          <w:rFonts w:ascii="Traditional Arabic" w:eastAsia="Calibri" w:hAnsi="Traditional Arabic" w:cs="Traditional Arabic"/>
          <w:sz w:val="32"/>
          <w:szCs w:val="32"/>
          <w:rtl/>
          <w:lang w:bidi="ar-MA"/>
        </w:rPr>
        <w:t xml:space="preserve">ر من </w:t>
      </w:r>
      <w:r w:rsidR="004A28A0" w:rsidRPr="004814A5">
        <w:rPr>
          <w:rFonts w:ascii="Traditional Arabic" w:eastAsia="Calibri" w:hAnsi="Traditional Arabic" w:cs="Traditional Arabic"/>
          <w:sz w:val="32"/>
          <w:szCs w:val="32"/>
          <w:rtl/>
          <w:lang w:bidi="ar-MA"/>
        </w:rPr>
        <w:t>وضع ستة عشر احتمالا، وبالتالي بذ</w:t>
      </w:r>
      <w:r w:rsidR="001515AE" w:rsidRPr="004814A5">
        <w:rPr>
          <w:rFonts w:ascii="Traditional Arabic" w:eastAsia="Calibri" w:hAnsi="Traditional Arabic" w:cs="Traditional Arabic"/>
          <w:sz w:val="32"/>
          <w:szCs w:val="32"/>
          <w:rtl/>
          <w:lang w:bidi="ar-MA"/>
        </w:rPr>
        <w:t>ل جهد أكبر</w:t>
      </w:r>
      <w:r w:rsidR="00A776EB" w:rsidRPr="004814A5">
        <w:rPr>
          <w:rFonts w:ascii="Traditional Arabic" w:eastAsia="Calibri" w:hAnsi="Traditional Arabic" w:cs="Traditional Arabic"/>
          <w:sz w:val="32"/>
          <w:szCs w:val="32"/>
          <w:rtl/>
          <w:lang w:bidi="ar-MA"/>
        </w:rPr>
        <w:t>،</w:t>
      </w:r>
      <w:r w:rsidR="00150E06" w:rsidRPr="004814A5">
        <w:rPr>
          <w:rFonts w:ascii="Traditional Arabic" w:eastAsia="Calibri" w:hAnsi="Traditional Arabic" w:cs="Traditional Arabic"/>
          <w:sz w:val="32"/>
          <w:szCs w:val="32"/>
          <w:rtl/>
          <w:lang w:bidi="ar-MA"/>
        </w:rPr>
        <w:t xml:space="preserve"> </w:t>
      </w:r>
      <w:r w:rsidR="001515AE" w:rsidRPr="004814A5">
        <w:rPr>
          <w:rFonts w:ascii="Traditional Arabic" w:eastAsia="Calibri" w:hAnsi="Traditional Arabic" w:cs="Traditional Arabic"/>
          <w:sz w:val="32"/>
          <w:szCs w:val="32"/>
          <w:rtl/>
          <w:lang w:bidi="ar-MA"/>
        </w:rPr>
        <w:t xml:space="preserve">إلى جانب استهلاك وقت أكبر </w:t>
      </w:r>
      <w:r w:rsidR="00E05E72" w:rsidRPr="004814A5">
        <w:rPr>
          <w:rFonts w:ascii="Traditional Arabic" w:eastAsia="Calibri" w:hAnsi="Traditional Arabic" w:cs="Traditional Arabic"/>
          <w:sz w:val="32"/>
          <w:szCs w:val="32"/>
          <w:rtl/>
          <w:lang w:bidi="ar-MA"/>
        </w:rPr>
        <w:t xml:space="preserve">بكثير </w:t>
      </w:r>
      <w:r w:rsidR="00A776EB" w:rsidRPr="004814A5">
        <w:rPr>
          <w:rFonts w:ascii="Traditional Arabic" w:eastAsia="Calibri" w:hAnsi="Traditional Arabic" w:cs="Traditional Arabic"/>
          <w:sz w:val="32"/>
          <w:szCs w:val="32"/>
          <w:rtl/>
          <w:lang w:bidi="ar-MA"/>
        </w:rPr>
        <w:t>مما قد يستهلك</w:t>
      </w:r>
      <w:r w:rsidR="001515AE" w:rsidRPr="004814A5">
        <w:rPr>
          <w:rFonts w:ascii="Traditional Arabic" w:eastAsia="Calibri" w:hAnsi="Traditional Arabic" w:cs="Traditional Arabic"/>
          <w:sz w:val="32"/>
          <w:szCs w:val="32"/>
          <w:rtl/>
          <w:lang w:bidi="ar-MA"/>
        </w:rPr>
        <w:t xml:space="preserve"> </w:t>
      </w:r>
      <w:r w:rsidR="00A776EB" w:rsidRPr="004814A5">
        <w:rPr>
          <w:rFonts w:ascii="Traditional Arabic" w:eastAsia="Calibri" w:hAnsi="Traditional Arabic" w:cs="Traditional Arabic"/>
          <w:sz w:val="32"/>
          <w:szCs w:val="32"/>
          <w:rtl/>
          <w:lang w:bidi="ar-MA"/>
        </w:rPr>
        <w:t>بالاعتماد على هذه الطريقة المبسطة</w:t>
      </w:r>
      <w:r w:rsidR="00E05E72" w:rsidRPr="004814A5">
        <w:rPr>
          <w:rFonts w:ascii="Traditional Arabic" w:eastAsia="Calibri" w:hAnsi="Traditional Arabic" w:cs="Traditional Arabic"/>
          <w:sz w:val="32"/>
          <w:szCs w:val="32"/>
          <w:rtl/>
          <w:lang w:bidi="ar-MA"/>
        </w:rPr>
        <w:t>،</w:t>
      </w:r>
      <w:r w:rsidR="00150E06" w:rsidRPr="004814A5">
        <w:rPr>
          <w:rFonts w:ascii="Traditional Arabic" w:eastAsia="Calibri" w:hAnsi="Traditional Arabic" w:cs="Traditional Arabic"/>
          <w:sz w:val="32"/>
          <w:szCs w:val="32"/>
          <w:rtl/>
          <w:lang w:bidi="ar-MA"/>
        </w:rPr>
        <w:t xml:space="preserve"> </w:t>
      </w:r>
      <w:r w:rsidR="00A776EB" w:rsidRPr="004814A5">
        <w:rPr>
          <w:rFonts w:ascii="Traditional Arabic" w:eastAsia="Calibri" w:hAnsi="Traditional Arabic" w:cs="Traditional Arabic"/>
          <w:sz w:val="32"/>
          <w:szCs w:val="32"/>
          <w:rtl/>
          <w:lang w:bidi="ar-MA"/>
        </w:rPr>
        <w:t>مما يساعد في الكش</w:t>
      </w:r>
      <w:r w:rsidR="00A57799" w:rsidRPr="004814A5">
        <w:rPr>
          <w:rFonts w:ascii="Traditional Arabic" w:eastAsia="Calibri" w:hAnsi="Traditional Arabic" w:cs="Traditional Arabic"/>
          <w:sz w:val="32"/>
          <w:szCs w:val="32"/>
          <w:rtl/>
          <w:lang w:bidi="ar-MA"/>
        </w:rPr>
        <w:t>ـــــ</w:t>
      </w:r>
      <w:r w:rsidR="00A776EB" w:rsidRPr="004814A5">
        <w:rPr>
          <w:rFonts w:ascii="Traditional Arabic" w:eastAsia="Calibri" w:hAnsi="Traditional Arabic" w:cs="Traditional Arabic"/>
          <w:sz w:val="32"/>
          <w:szCs w:val="32"/>
          <w:rtl/>
          <w:lang w:bidi="ar-MA"/>
        </w:rPr>
        <w:t>ف</w:t>
      </w:r>
      <w:r w:rsidRPr="004814A5">
        <w:rPr>
          <w:rFonts w:ascii="Traditional Arabic" w:eastAsia="Calibri" w:hAnsi="Traditional Arabic" w:cs="Traditional Arabic"/>
          <w:sz w:val="32"/>
          <w:szCs w:val="32"/>
          <w:rtl/>
          <w:lang w:bidi="ar-MA"/>
        </w:rPr>
        <w:t xml:space="preserve"> </w:t>
      </w:r>
      <w:r w:rsidR="00A776EB" w:rsidRPr="004814A5">
        <w:rPr>
          <w:rFonts w:ascii="Traditional Arabic" w:eastAsia="Calibri" w:hAnsi="Traditional Arabic" w:cs="Traditional Arabic"/>
          <w:sz w:val="32"/>
          <w:szCs w:val="32"/>
          <w:rtl/>
          <w:lang w:bidi="ar-MA"/>
        </w:rPr>
        <w:t>عن الوزن في أسرع وقت ممكن.</w:t>
      </w:r>
    </w:p>
    <w:p w:rsidR="00CD4761" w:rsidRPr="004814A5" w:rsidRDefault="008F7F78" w:rsidP="006460EE">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10E65" w:rsidRPr="004814A5">
        <w:rPr>
          <w:rFonts w:ascii="Traditional Arabic" w:eastAsia="Calibri" w:hAnsi="Traditional Arabic" w:cs="Traditional Arabic"/>
          <w:sz w:val="32"/>
          <w:szCs w:val="32"/>
          <w:rtl/>
          <w:lang w:bidi="ar-MA"/>
        </w:rPr>
        <w:t>ومن هنا أمكننا أن نتساءل</w:t>
      </w:r>
      <w:r w:rsidR="00CB20B7" w:rsidRPr="004814A5">
        <w:rPr>
          <w:rFonts w:ascii="Traditional Arabic" w:eastAsia="Calibri" w:hAnsi="Traditional Arabic" w:cs="Traditional Arabic"/>
          <w:sz w:val="32"/>
          <w:szCs w:val="32"/>
          <w:rtl/>
          <w:lang w:bidi="ar-MA"/>
        </w:rPr>
        <w:t xml:space="preserve"> حول مدى معرفة المدرسين بهذه المحاولات</w:t>
      </w:r>
      <w:r w:rsidR="00C10E65" w:rsidRPr="004814A5">
        <w:rPr>
          <w:rFonts w:ascii="Traditional Arabic" w:eastAsia="Calibri" w:hAnsi="Traditional Arabic" w:cs="Traditional Arabic"/>
          <w:sz w:val="32"/>
          <w:szCs w:val="32"/>
          <w:rtl/>
          <w:lang w:bidi="ar-MA"/>
        </w:rPr>
        <w:t>،</w:t>
      </w:r>
      <w:r w:rsidR="00CB20B7" w:rsidRPr="004814A5">
        <w:rPr>
          <w:rFonts w:ascii="Traditional Arabic" w:eastAsia="Calibri" w:hAnsi="Traditional Arabic" w:cs="Traditional Arabic"/>
          <w:sz w:val="32"/>
          <w:szCs w:val="32"/>
          <w:rtl/>
          <w:lang w:bidi="ar-MA"/>
        </w:rPr>
        <w:t xml:space="preserve"> </w:t>
      </w:r>
      <w:r w:rsidR="00C10E65" w:rsidRPr="004814A5">
        <w:rPr>
          <w:rFonts w:ascii="Traditional Arabic" w:eastAsia="Calibri" w:hAnsi="Traditional Arabic" w:cs="Traditional Arabic"/>
          <w:sz w:val="32"/>
          <w:szCs w:val="32"/>
          <w:rtl/>
          <w:lang w:bidi="ar-MA"/>
        </w:rPr>
        <w:t>و</w:t>
      </w:r>
      <w:r w:rsidR="00CB20B7" w:rsidRPr="004814A5">
        <w:rPr>
          <w:rFonts w:ascii="Traditional Arabic" w:eastAsia="Calibri" w:hAnsi="Traditional Arabic" w:cs="Traditional Arabic"/>
          <w:sz w:val="32"/>
          <w:szCs w:val="32"/>
          <w:rtl/>
          <w:lang w:bidi="ar-MA"/>
        </w:rPr>
        <w:t>التي كلفت أصحابها جهودا مضنية</w:t>
      </w:r>
      <w:r w:rsidR="00C10E65" w:rsidRPr="004814A5">
        <w:rPr>
          <w:rFonts w:ascii="Traditional Arabic" w:eastAsia="Calibri" w:hAnsi="Traditional Arabic" w:cs="Traditional Arabic"/>
          <w:sz w:val="32"/>
          <w:szCs w:val="32"/>
          <w:rtl/>
          <w:lang w:bidi="ar-MA"/>
        </w:rPr>
        <w:t>،</w:t>
      </w:r>
      <w:r w:rsidR="00CB20B7" w:rsidRPr="004814A5">
        <w:rPr>
          <w:rFonts w:ascii="Traditional Arabic" w:eastAsia="Calibri" w:hAnsi="Traditional Arabic" w:cs="Traditional Arabic"/>
          <w:sz w:val="32"/>
          <w:szCs w:val="32"/>
          <w:rtl/>
          <w:lang w:bidi="ar-MA"/>
        </w:rPr>
        <w:t xml:space="preserve"> ليس لكي تنسى</w:t>
      </w:r>
      <w:r w:rsidR="00C10E65" w:rsidRPr="004814A5">
        <w:rPr>
          <w:rFonts w:ascii="Traditional Arabic" w:eastAsia="Calibri" w:hAnsi="Traditional Arabic" w:cs="Traditional Arabic"/>
          <w:sz w:val="32"/>
          <w:szCs w:val="32"/>
          <w:rtl/>
          <w:lang w:bidi="ar-MA"/>
        </w:rPr>
        <w:t xml:space="preserve"> وتهمل</w:t>
      </w:r>
      <w:r w:rsidR="00CB20B7" w:rsidRPr="004814A5">
        <w:rPr>
          <w:rFonts w:ascii="Traditional Arabic" w:eastAsia="Calibri" w:hAnsi="Traditional Arabic" w:cs="Traditional Arabic"/>
          <w:sz w:val="32"/>
          <w:szCs w:val="32"/>
          <w:rtl/>
          <w:lang w:bidi="ar-MA"/>
        </w:rPr>
        <w:t xml:space="preserve"> على رفوف المكتبات، بل لكي يتم تجريبها والعمل بها ما دام هدف الطرفين ــــ الباحث الأكاديمي والمدرس ــــ واحد</w:t>
      </w:r>
      <w:r w:rsidR="0018232F" w:rsidRPr="004814A5">
        <w:rPr>
          <w:rFonts w:ascii="Traditional Arabic" w:eastAsia="Calibri" w:hAnsi="Traditional Arabic" w:cs="Traditional Arabic"/>
          <w:sz w:val="32"/>
          <w:szCs w:val="32"/>
          <w:rtl/>
          <w:lang w:bidi="ar-MA"/>
        </w:rPr>
        <w:t>ا؛</w:t>
      </w:r>
      <w:r w:rsidR="00CB20B7" w:rsidRPr="004814A5">
        <w:rPr>
          <w:rFonts w:ascii="Traditional Arabic" w:eastAsia="Calibri" w:hAnsi="Traditional Arabic" w:cs="Traditional Arabic"/>
          <w:sz w:val="32"/>
          <w:szCs w:val="32"/>
          <w:rtl/>
          <w:lang w:bidi="ar-MA"/>
        </w:rPr>
        <w:t xml:space="preserve"> والمتمثل في تجاوز صعوبات المادة والحيلولة دون تكريس عقدة المتعلمين نحوها.</w:t>
      </w:r>
    </w:p>
    <w:p w:rsidR="004A28A0" w:rsidRPr="004814A5" w:rsidRDefault="008F7F78" w:rsidP="000E40CC">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757F7F" w:rsidRPr="004814A5">
        <w:rPr>
          <w:rFonts w:ascii="Traditional Arabic" w:eastAsia="Calibri" w:hAnsi="Traditional Arabic" w:cs="Traditional Arabic"/>
          <w:sz w:val="32"/>
          <w:szCs w:val="32"/>
          <w:rtl/>
          <w:lang w:bidi="ar-MA"/>
        </w:rPr>
        <w:t>إن لتكوين المدرس أ</w:t>
      </w:r>
      <w:r w:rsidR="00CB20B7" w:rsidRPr="004814A5">
        <w:rPr>
          <w:rFonts w:ascii="Traditional Arabic" w:eastAsia="Calibri" w:hAnsi="Traditional Arabic" w:cs="Traditional Arabic"/>
          <w:sz w:val="32"/>
          <w:szCs w:val="32"/>
          <w:rtl/>
          <w:lang w:bidi="ar-MA"/>
        </w:rPr>
        <w:t>كاديمي</w:t>
      </w:r>
      <w:r w:rsidR="00757F7F" w:rsidRPr="004814A5">
        <w:rPr>
          <w:rFonts w:ascii="Traditional Arabic" w:eastAsia="Calibri" w:hAnsi="Traditional Arabic" w:cs="Traditional Arabic"/>
          <w:sz w:val="32"/>
          <w:szCs w:val="32"/>
          <w:rtl/>
          <w:lang w:bidi="ar-MA"/>
        </w:rPr>
        <w:t>ا</w:t>
      </w:r>
      <w:r w:rsidR="00CB20B7" w:rsidRPr="004814A5">
        <w:rPr>
          <w:rFonts w:ascii="Traditional Arabic" w:eastAsia="Calibri" w:hAnsi="Traditional Arabic" w:cs="Traditional Arabic"/>
          <w:sz w:val="32"/>
          <w:szCs w:val="32"/>
          <w:rtl/>
          <w:lang w:bidi="ar-MA"/>
        </w:rPr>
        <w:t xml:space="preserve"> دور</w:t>
      </w:r>
      <w:r w:rsidR="0018232F" w:rsidRPr="004814A5">
        <w:rPr>
          <w:rFonts w:ascii="Traditional Arabic" w:eastAsia="Calibri" w:hAnsi="Traditional Arabic" w:cs="Traditional Arabic"/>
          <w:sz w:val="32"/>
          <w:szCs w:val="32"/>
          <w:rtl/>
          <w:lang w:bidi="ar-MA"/>
        </w:rPr>
        <w:t>ا</w:t>
      </w:r>
      <w:r w:rsidR="00CB20B7" w:rsidRPr="004814A5">
        <w:rPr>
          <w:rFonts w:ascii="Traditional Arabic" w:eastAsia="Calibri" w:hAnsi="Traditional Arabic" w:cs="Traditional Arabic"/>
          <w:sz w:val="32"/>
          <w:szCs w:val="32"/>
          <w:rtl/>
          <w:lang w:bidi="ar-MA"/>
        </w:rPr>
        <w:t xml:space="preserve"> هام</w:t>
      </w:r>
      <w:r w:rsidR="0018232F" w:rsidRPr="004814A5">
        <w:rPr>
          <w:rFonts w:ascii="Traditional Arabic" w:eastAsia="Calibri" w:hAnsi="Traditional Arabic" w:cs="Traditional Arabic"/>
          <w:sz w:val="32"/>
          <w:szCs w:val="32"/>
          <w:rtl/>
          <w:lang w:bidi="ar-MA"/>
        </w:rPr>
        <w:t>ا</w:t>
      </w:r>
      <w:r w:rsidR="00CB20B7" w:rsidRPr="004814A5">
        <w:rPr>
          <w:rFonts w:ascii="Traditional Arabic" w:eastAsia="Calibri" w:hAnsi="Traditional Arabic" w:cs="Traditional Arabic"/>
          <w:sz w:val="32"/>
          <w:szCs w:val="32"/>
          <w:rtl/>
          <w:lang w:bidi="ar-MA"/>
        </w:rPr>
        <w:t xml:space="preserve"> في البحث عن سبل تبسيط المادة</w:t>
      </w:r>
      <w:r w:rsidR="00757F7F" w:rsidRPr="004814A5">
        <w:rPr>
          <w:rFonts w:ascii="Traditional Arabic" w:eastAsia="Calibri" w:hAnsi="Traditional Arabic" w:cs="Traditional Arabic"/>
          <w:sz w:val="32"/>
          <w:szCs w:val="32"/>
          <w:rtl/>
          <w:lang w:bidi="ar-MA"/>
        </w:rPr>
        <w:t>،</w:t>
      </w:r>
      <w:r w:rsidR="00CB20B7" w:rsidRPr="004814A5">
        <w:rPr>
          <w:rFonts w:ascii="Traditional Arabic" w:eastAsia="Calibri" w:hAnsi="Traditional Arabic" w:cs="Traditional Arabic"/>
          <w:sz w:val="32"/>
          <w:szCs w:val="32"/>
          <w:rtl/>
          <w:lang w:bidi="ar-MA"/>
        </w:rPr>
        <w:t xml:space="preserve"> وتدريسها </w:t>
      </w:r>
      <w:r w:rsidR="004A28A0" w:rsidRPr="004814A5">
        <w:rPr>
          <w:rFonts w:ascii="Traditional Arabic" w:eastAsia="Calibri" w:hAnsi="Traditional Arabic" w:cs="Traditional Arabic"/>
          <w:sz w:val="32"/>
          <w:szCs w:val="32"/>
          <w:rtl/>
          <w:lang w:bidi="ar-MA"/>
        </w:rPr>
        <w:t>بطرق واستراتيجيات تعطي نتائج</w:t>
      </w:r>
      <w:r w:rsidR="00757F7F" w:rsidRPr="004814A5">
        <w:rPr>
          <w:rFonts w:ascii="Traditional Arabic" w:eastAsia="Calibri" w:hAnsi="Traditional Arabic" w:cs="Traditional Arabic"/>
          <w:sz w:val="32"/>
          <w:szCs w:val="32"/>
          <w:rtl/>
          <w:lang w:bidi="ar-MA"/>
        </w:rPr>
        <w:t xml:space="preserve"> أفضل، فمدرس اللغة العربية الذي لم يتلق تكو</w:t>
      </w:r>
      <w:r w:rsidR="004A28A0" w:rsidRPr="004814A5">
        <w:rPr>
          <w:rFonts w:ascii="Traditional Arabic" w:eastAsia="Calibri" w:hAnsi="Traditional Arabic" w:cs="Traditional Arabic"/>
          <w:sz w:val="32"/>
          <w:szCs w:val="32"/>
          <w:rtl/>
          <w:lang w:bidi="ar-MA"/>
        </w:rPr>
        <w:t>ينا لسانيا،</w:t>
      </w:r>
      <w:r w:rsidR="00757F7F" w:rsidRPr="004814A5">
        <w:rPr>
          <w:rFonts w:ascii="Traditional Arabic" w:eastAsia="Calibri" w:hAnsi="Traditional Arabic" w:cs="Traditional Arabic"/>
          <w:sz w:val="32"/>
          <w:szCs w:val="32"/>
          <w:rtl/>
          <w:lang w:bidi="ar-MA"/>
        </w:rPr>
        <w:t xml:space="preserve"> أو لم يبحث عن تكوين نفسه ذاتيا، عبر الاطلاع على كتب اللسانيات المتخصصة في هذا الشأن، لا يمكن أن يتعرف على محاولات من هذا القبيل بغية تجريبها بطرق مختلفة والتحقق من مدى جدواها في تحقيق الغاية التي وضعت لها.</w:t>
      </w:r>
    </w:p>
    <w:p w:rsidR="00847AE3" w:rsidRDefault="00847AE3">
      <w:pPr>
        <w:rPr>
          <w:rFonts w:ascii="Traditional Arabic" w:eastAsia="Times New Roman" w:hAnsi="Traditional Arabic" w:cs="Traditional Arabic"/>
          <w:sz w:val="36"/>
          <w:szCs w:val="36"/>
          <w:rtl/>
          <w:lang w:bidi="ar-MA"/>
        </w:rPr>
      </w:pPr>
      <w:r>
        <w:rPr>
          <w:rFonts w:ascii="Traditional Arabic" w:eastAsia="Times New Roman" w:hAnsi="Traditional Arabic" w:cs="Traditional Arabic"/>
          <w:sz w:val="36"/>
          <w:szCs w:val="36"/>
          <w:rtl/>
          <w:lang w:bidi="ar-MA"/>
        </w:rPr>
        <w:br w:type="page"/>
      </w:r>
    </w:p>
    <w:p w:rsidR="008B271F" w:rsidRPr="00847AE3" w:rsidRDefault="006460EE" w:rsidP="00847AE3">
      <w:pPr>
        <w:pStyle w:val="1"/>
        <w:bidi/>
        <w:rPr>
          <w:rFonts w:eastAsia="Times New Roman"/>
          <w:rtl/>
          <w:lang w:bidi="ar-MA"/>
        </w:rPr>
      </w:pPr>
      <w:bookmarkStart w:id="4" w:name="_Toc517077444"/>
      <w:r w:rsidRPr="00847AE3">
        <w:rPr>
          <w:rFonts w:eastAsia="Times New Roman"/>
          <w:rtl/>
          <w:lang w:bidi="ar-MA"/>
        </w:rPr>
        <w:lastRenderedPageBreak/>
        <w:t>خلاصة</w:t>
      </w:r>
      <w:bookmarkEnd w:id="4"/>
    </w:p>
    <w:p w:rsidR="00650026" w:rsidRPr="004814A5" w:rsidRDefault="008F7F78" w:rsidP="00E1028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B65FEC" w:rsidRPr="004814A5">
        <w:rPr>
          <w:rFonts w:ascii="Traditional Arabic" w:eastAsia="Calibri" w:hAnsi="Traditional Arabic" w:cs="Traditional Arabic"/>
          <w:sz w:val="32"/>
          <w:szCs w:val="32"/>
          <w:rtl/>
          <w:lang w:bidi="ar-MA"/>
        </w:rPr>
        <w:t xml:space="preserve">إن كل هذه المحاولات التي عرضنا </w:t>
      </w:r>
      <w:r w:rsidR="00650026" w:rsidRPr="004814A5">
        <w:rPr>
          <w:rFonts w:ascii="Traditional Arabic" w:eastAsia="Calibri" w:hAnsi="Traditional Arabic" w:cs="Traditional Arabic"/>
          <w:sz w:val="32"/>
          <w:szCs w:val="32"/>
          <w:rtl/>
          <w:lang w:bidi="ar-MA"/>
        </w:rPr>
        <w:t>نبذة</w:t>
      </w:r>
      <w:r w:rsidR="00B65FEC" w:rsidRPr="004814A5">
        <w:rPr>
          <w:rFonts w:ascii="Traditional Arabic" w:eastAsia="Calibri" w:hAnsi="Traditional Arabic" w:cs="Traditional Arabic"/>
          <w:sz w:val="32"/>
          <w:szCs w:val="32"/>
          <w:rtl/>
          <w:lang w:bidi="ar-MA"/>
        </w:rPr>
        <w:t xml:space="preserve"> عنها</w:t>
      </w:r>
      <w:r w:rsidR="0018232F" w:rsidRPr="004814A5">
        <w:rPr>
          <w:rFonts w:ascii="Traditional Arabic" w:eastAsia="Calibri" w:hAnsi="Traditional Arabic" w:cs="Traditional Arabic"/>
          <w:sz w:val="32"/>
          <w:szCs w:val="32"/>
          <w:rtl/>
          <w:lang w:bidi="ar-MA"/>
        </w:rPr>
        <w:t>،</w:t>
      </w:r>
      <w:r w:rsidR="00B65FEC" w:rsidRPr="004814A5">
        <w:rPr>
          <w:rFonts w:ascii="Traditional Arabic" w:eastAsia="Calibri" w:hAnsi="Traditional Arabic" w:cs="Traditional Arabic"/>
          <w:sz w:val="32"/>
          <w:szCs w:val="32"/>
          <w:rtl/>
          <w:lang w:bidi="ar-MA"/>
        </w:rPr>
        <w:t xml:space="preserve"> سواء القديم منها أو الحديث</w:t>
      </w:r>
      <w:r w:rsidR="00BD3D17" w:rsidRPr="004814A5">
        <w:rPr>
          <w:rFonts w:ascii="Traditional Arabic" w:eastAsia="Calibri" w:hAnsi="Traditional Arabic" w:cs="Traditional Arabic"/>
          <w:sz w:val="32"/>
          <w:szCs w:val="32"/>
          <w:rtl/>
          <w:lang w:bidi="ar-MA"/>
        </w:rPr>
        <w:t>؛</w:t>
      </w:r>
      <w:r w:rsidR="0018232F" w:rsidRPr="004814A5">
        <w:rPr>
          <w:rFonts w:ascii="Traditional Arabic" w:eastAsia="Calibri" w:hAnsi="Traditional Arabic" w:cs="Traditional Arabic"/>
          <w:sz w:val="32"/>
          <w:szCs w:val="32"/>
          <w:rtl/>
          <w:lang w:bidi="ar-MA"/>
        </w:rPr>
        <w:t xml:space="preserve"> يظ</w:t>
      </w:r>
      <w:r w:rsidR="00B65FEC" w:rsidRPr="004814A5">
        <w:rPr>
          <w:rFonts w:ascii="Traditional Arabic" w:eastAsia="Calibri" w:hAnsi="Traditional Arabic" w:cs="Traditional Arabic"/>
          <w:sz w:val="32"/>
          <w:szCs w:val="32"/>
          <w:rtl/>
          <w:lang w:bidi="ar-MA"/>
        </w:rPr>
        <w:t>هر بجلاء صعوبة المادة</w:t>
      </w:r>
      <w:r w:rsidR="00BD3D17" w:rsidRPr="004814A5">
        <w:rPr>
          <w:rFonts w:ascii="Traditional Arabic" w:eastAsia="Calibri" w:hAnsi="Traditional Arabic" w:cs="Traditional Arabic"/>
          <w:sz w:val="32"/>
          <w:szCs w:val="32"/>
          <w:rtl/>
          <w:lang w:bidi="ar-MA"/>
        </w:rPr>
        <w:t>،</w:t>
      </w:r>
      <w:r w:rsidR="00B65FEC" w:rsidRPr="004814A5">
        <w:rPr>
          <w:rFonts w:ascii="Traditional Arabic" w:eastAsia="Calibri" w:hAnsi="Traditional Arabic" w:cs="Traditional Arabic"/>
          <w:sz w:val="32"/>
          <w:szCs w:val="32"/>
          <w:rtl/>
          <w:lang w:bidi="ar-MA"/>
        </w:rPr>
        <w:t xml:space="preserve"> </w:t>
      </w:r>
      <w:r w:rsidR="00650026" w:rsidRPr="004814A5">
        <w:rPr>
          <w:rFonts w:ascii="Traditional Arabic" w:eastAsia="Calibri" w:hAnsi="Traditional Arabic" w:cs="Traditional Arabic"/>
          <w:sz w:val="32"/>
          <w:szCs w:val="32"/>
          <w:rtl/>
          <w:lang w:bidi="ar-MA"/>
        </w:rPr>
        <w:t>وكيف سعى كل المهتمي</w:t>
      </w:r>
      <w:r w:rsidR="00CF7342" w:rsidRPr="004814A5">
        <w:rPr>
          <w:rFonts w:ascii="Traditional Arabic" w:eastAsia="Calibri" w:hAnsi="Traditional Arabic" w:cs="Traditional Arabic"/>
          <w:sz w:val="32"/>
          <w:szCs w:val="32"/>
          <w:rtl/>
          <w:lang w:bidi="ar-MA"/>
        </w:rPr>
        <w:t>ن إلى تبسيطه</w:t>
      </w:r>
      <w:r w:rsidR="00650026" w:rsidRPr="004814A5">
        <w:rPr>
          <w:rFonts w:ascii="Traditional Arabic" w:eastAsia="Calibri" w:hAnsi="Traditional Arabic" w:cs="Traditional Arabic"/>
          <w:sz w:val="32"/>
          <w:szCs w:val="32"/>
          <w:rtl/>
          <w:lang w:bidi="ar-MA"/>
        </w:rPr>
        <w:t>ا</w:t>
      </w:r>
      <w:r w:rsidR="00CF7342" w:rsidRPr="004814A5">
        <w:rPr>
          <w:rFonts w:ascii="Traditional Arabic" w:eastAsia="Calibri" w:hAnsi="Traditional Arabic" w:cs="Traditional Arabic"/>
          <w:sz w:val="32"/>
          <w:szCs w:val="32"/>
          <w:rtl/>
          <w:lang w:bidi="ar-MA"/>
        </w:rPr>
        <w:t xml:space="preserve"> للمتعلمين، من خلال طريقة أو من</w:t>
      </w:r>
      <w:r w:rsidR="00650026" w:rsidRPr="004814A5">
        <w:rPr>
          <w:rFonts w:ascii="Traditional Arabic" w:eastAsia="Calibri" w:hAnsi="Traditional Arabic" w:cs="Traditional Arabic"/>
          <w:sz w:val="32"/>
          <w:szCs w:val="32"/>
          <w:rtl/>
          <w:lang w:bidi="ar-MA"/>
        </w:rPr>
        <w:t>هج أسهل وأبسط مما جاء به الخليل.</w:t>
      </w:r>
    </w:p>
    <w:p w:rsidR="00E1028B" w:rsidRPr="004814A5" w:rsidRDefault="008F7F78" w:rsidP="0065002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F7342" w:rsidRPr="004814A5">
        <w:rPr>
          <w:rFonts w:ascii="Traditional Arabic" w:eastAsia="Calibri" w:hAnsi="Traditional Arabic" w:cs="Traditional Arabic"/>
          <w:sz w:val="32"/>
          <w:szCs w:val="32"/>
          <w:rtl/>
          <w:lang w:bidi="ar-MA"/>
        </w:rPr>
        <w:t>وقد تباينت هذه المحاولات تبعا للم</w:t>
      </w:r>
      <w:r w:rsidR="0018232F" w:rsidRPr="004814A5">
        <w:rPr>
          <w:rFonts w:ascii="Traditional Arabic" w:eastAsia="Calibri" w:hAnsi="Traditional Arabic" w:cs="Traditional Arabic"/>
          <w:sz w:val="32"/>
          <w:szCs w:val="32"/>
          <w:rtl/>
          <w:lang w:bidi="ar-MA"/>
        </w:rPr>
        <w:t>نطلقات التي اعتمدت عليها؛</w:t>
      </w:r>
      <w:r w:rsidR="00CF7342" w:rsidRPr="004814A5">
        <w:rPr>
          <w:rFonts w:ascii="Traditional Arabic" w:eastAsia="Calibri" w:hAnsi="Traditional Arabic" w:cs="Traditional Arabic"/>
          <w:sz w:val="32"/>
          <w:szCs w:val="32"/>
          <w:rtl/>
          <w:lang w:bidi="ar-MA"/>
        </w:rPr>
        <w:t xml:space="preserve"> فهناك من ح</w:t>
      </w:r>
      <w:r w:rsidR="004A28A0" w:rsidRPr="004814A5">
        <w:rPr>
          <w:rFonts w:ascii="Traditional Arabic" w:eastAsia="Calibri" w:hAnsi="Traditional Arabic" w:cs="Traditional Arabic"/>
          <w:sz w:val="32"/>
          <w:szCs w:val="32"/>
          <w:rtl/>
          <w:lang w:bidi="ar-MA"/>
        </w:rPr>
        <w:t>ا</w:t>
      </w:r>
      <w:r w:rsidR="00CF7342" w:rsidRPr="004814A5">
        <w:rPr>
          <w:rFonts w:ascii="Traditional Arabic" w:eastAsia="Calibri" w:hAnsi="Traditional Arabic" w:cs="Traditional Arabic"/>
          <w:sz w:val="32"/>
          <w:szCs w:val="32"/>
          <w:rtl/>
          <w:lang w:bidi="ar-MA"/>
        </w:rPr>
        <w:t xml:space="preserve">ول أن يأتي بنظام جديد بديل لما جاء به الخليل، كتصور المستشرقين </w:t>
      </w:r>
      <w:r w:rsidR="00391E00" w:rsidRPr="004814A5">
        <w:rPr>
          <w:rFonts w:ascii="Traditional Arabic" w:eastAsia="Calibri" w:hAnsi="Traditional Arabic" w:cs="Traditional Arabic"/>
          <w:sz w:val="32"/>
          <w:szCs w:val="32"/>
          <w:rtl/>
          <w:lang w:bidi="ar-MA"/>
        </w:rPr>
        <w:t>ومن تأثر بهم من العروضيين العرب،</w:t>
      </w:r>
      <w:r w:rsidRPr="004814A5">
        <w:rPr>
          <w:rFonts w:ascii="Traditional Arabic" w:eastAsia="Calibri" w:hAnsi="Traditional Arabic" w:cs="Traditional Arabic"/>
          <w:sz w:val="32"/>
          <w:szCs w:val="32"/>
          <w:rtl/>
          <w:lang w:bidi="ar-MA"/>
        </w:rPr>
        <w:t xml:space="preserve"> </w:t>
      </w:r>
      <w:r w:rsidR="00391E00" w:rsidRPr="004814A5">
        <w:rPr>
          <w:rFonts w:ascii="Traditional Arabic" w:eastAsia="Calibri" w:hAnsi="Traditional Arabic" w:cs="Traditional Arabic"/>
          <w:sz w:val="32"/>
          <w:szCs w:val="32"/>
          <w:rtl/>
          <w:lang w:bidi="ar-MA"/>
        </w:rPr>
        <w:t>أو اختلف معهم من حيث المنطلقات وفلسفة التجديد.</w:t>
      </w:r>
    </w:p>
    <w:p w:rsidR="00391E00" w:rsidRPr="004814A5" w:rsidRDefault="008F7F78" w:rsidP="0018232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F7342" w:rsidRPr="004814A5">
        <w:rPr>
          <w:rFonts w:ascii="Traditional Arabic" w:eastAsia="Calibri" w:hAnsi="Traditional Arabic" w:cs="Traditional Arabic"/>
          <w:sz w:val="32"/>
          <w:szCs w:val="32"/>
          <w:rtl/>
          <w:lang w:bidi="ar-MA"/>
        </w:rPr>
        <w:t>ينضاف إلى ما سبق محاولة عبد الصاحب المختار والذي نح</w:t>
      </w:r>
      <w:r w:rsidR="0018232F" w:rsidRPr="004814A5">
        <w:rPr>
          <w:rFonts w:ascii="Traditional Arabic" w:eastAsia="Calibri" w:hAnsi="Traditional Arabic" w:cs="Traditional Arabic"/>
          <w:sz w:val="32"/>
          <w:szCs w:val="32"/>
          <w:rtl/>
          <w:lang w:bidi="ar-MA"/>
        </w:rPr>
        <w:t>ا</w:t>
      </w:r>
      <w:r w:rsidR="00215650" w:rsidRPr="004814A5">
        <w:rPr>
          <w:rFonts w:ascii="Traditional Arabic" w:eastAsia="Calibri" w:hAnsi="Traditional Arabic" w:cs="Traditional Arabic"/>
          <w:sz w:val="32"/>
          <w:szCs w:val="32"/>
          <w:rtl/>
          <w:lang w:bidi="ar-MA"/>
        </w:rPr>
        <w:t xml:space="preserve"> إلى جانب مجموعة أ</w:t>
      </w:r>
      <w:r w:rsidR="00785103" w:rsidRPr="004814A5">
        <w:rPr>
          <w:rFonts w:ascii="Traditional Arabic" w:eastAsia="Calibri" w:hAnsi="Traditional Arabic" w:cs="Traditional Arabic"/>
          <w:sz w:val="32"/>
          <w:szCs w:val="32"/>
          <w:rtl/>
          <w:lang w:bidi="ar-MA"/>
        </w:rPr>
        <w:t>خرى</w:t>
      </w:r>
      <w:r w:rsidRPr="004814A5">
        <w:rPr>
          <w:rFonts w:ascii="Traditional Arabic" w:eastAsia="Calibri" w:hAnsi="Traditional Arabic" w:cs="Traditional Arabic"/>
          <w:sz w:val="32"/>
          <w:szCs w:val="32"/>
          <w:rtl/>
          <w:lang w:bidi="ar-MA"/>
        </w:rPr>
        <w:t xml:space="preserve"> </w:t>
      </w:r>
      <w:r w:rsidR="00785103" w:rsidRPr="004814A5">
        <w:rPr>
          <w:rFonts w:ascii="Traditional Arabic" w:eastAsia="Calibri" w:hAnsi="Traditional Arabic" w:cs="Traditional Arabic"/>
          <w:sz w:val="32"/>
          <w:szCs w:val="32"/>
          <w:rtl/>
          <w:lang w:bidi="ar-MA"/>
        </w:rPr>
        <w:t>من العروض</w:t>
      </w:r>
      <w:r w:rsidR="00CF7342" w:rsidRPr="004814A5">
        <w:rPr>
          <w:rFonts w:ascii="Traditional Arabic" w:eastAsia="Calibri" w:hAnsi="Traditional Arabic" w:cs="Traditional Arabic"/>
          <w:sz w:val="32"/>
          <w:szCs w:val="32"/>
          <w:rtl/>
          <w:lang w:bidi="ar-MA"/>
        </w:rPr>
        <w:t>يين منحى الاختصار عن طريق تقليص قواعد وضوا</w:t>
      </w:r>
      <w:r w:rsidR="00215650" w:rsidRPr="004814A5">
        <w:rPr>
          <w:rFonts w:ascii="Traditional Arabic" w:eastAsia="Calibri" w:hAnsi="Traditional Arabic" w:cs="Traditional Arabic"/>
          <w:sz w:val="32"/>
          <w:szCs w:val="32"/>
          <w:rtl/>
          <w:lang w:bidi="ar-MA"/>
        </w:rPr>
        <w:t xml:space="preserve">بط المادة، </w:t>
      </w:r>
      <w:r w:rsidR="0018232F" w:rsidRPr="004814A5">
        <w:rPr>
          <w:rFonts w:ascii="Traditional Arabic" w:eastAsia="Calibri" w:hAnsi="Traditional Arabic" w:cs="Traditional Arabic"/>
          <w:sz w:val="32"/>
          <w:szCs w:val="32"/>
          <w:rtl/>
          <w:lang w:bidi="ar-MA"/>
        </w:rPr>
        <w:t xml:space="preserve">من خلال </w:t>
      </w:r>
      <w:r w:rsidR="00CF7342" w:rsidRPr="004814A5">
        <w:rPr>
          <w:rFonts w:ascii="Traditional Arabic" w:eastAsia="Calibri" w:hAnsi="Traditional Arabic" w:cs="Traditional Arabic"/>
          <w:sz w:val="32"/>
          <w:szCs w:val="32"/>
          <w:rtl/>
          <w:lang w:bidi="ar-MA"/>
        </w:rPr>
        <w:t>تقليص الدوا</w:t>
      </w:r>
      <w:r w:rsidR="00215650" w:rsidRPr="004814A5">
        <w:rPr>
          <w:rFonts w:ascii="Traditional Arabic" w:eastAsia="Calibri" w:hAnsi="Traditional Arabic" w:cs="Traditional Arabic"/>
          <w:sz w:val="32"/>
          <w:szCs w:val="32"/>
          <w:rtl/>
          <w:lang w:bidi="ar-MA"/>
        </w:rPr>
        <w:t>ئر العروضية الخمس</w:t>
      </w:r>
      <w:r w:rsidRPr="004814A5">
        <w:rPr>
          <w:rFonts w:ascii="Traditional Arabic" w:eastAsia="Calibri" w:hAnsi="Traditional Arabic" w:cs="Traditional Arabic"/>
          <w:sz w:val="32"/>
          <w:szCs w:val="32"/>
          <w:rtl/>
          <w:lang w:bidi="ar-MA"/>
        </w:rPr>
        <w:t xml:space="preserve"> </w:t>
      </w:r>
      <w:r w:rsidR="00215650" w:rsidRPr="004814A5">
        <w:rPr>
          <w:rFonts w:ascii="Traditional Arabic" w:eastAsia="Calibri" w:hAnsi="Traditional Arabic" w:cs="Traditional Arabic"/>
          <w:sz w:val="32"/>
          <w:szCs w:val="32"/>
          <w:rtl/>
          <w:lang w:bidi="ar-MA"/>
        </w:rPr>
        <w:t xml:space="preserve">إلى واحدة. </w:t>
      </w:r>
    </w:p>
    <w:p w:rsidR="00CF7342" w:rsidRPr="004814A5" w:rsidRDefault="008F7F78" w:rsidP="00391E00">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15650" w:rsidRPr="004814A5">
        <w:rPr>
          <w:rFonts w:ascii="Traditional Arabic" w:eastAsia="Calibri" w:hAnsi="Traditional Arabic" w:cs="Traditional Arabic"/>
          <w:sz w:val="32"/>
          <w:szCs w:val="32"/>
          <w:rtl/>
          <w:lang w:bidi="ar-MA"/>
        </w:rPr>
        <w:t>ناهيك عما</w:t>
      </w:r>
      <w:r w:rsidR="00CF7342" w:rsidRPr="004814A5">
        <w:rPr>
          <w:rFonts w:ascii="Traditional Arabic" w:eastAsia="Calibri" w:hAnsi="Traditional Arabic" w:cs="Traditional Arabic"/>
          <w:sz w:val="32"/>
          <w:szCs w:val="32"/>
          <w:rtl/>
          <w:lang w:bidi="ar-MA"/>
        </w:rPr>
        <w:t xml:space="preserve"> </w:t>
      </w:r>
      <w:r w:rsidR="004A28A0" w:rsidRPr="004814A5">
        <w:rPr>
          <w:rFonts w:ascii="Traditional Arabic" w:eastAsia="Calibri" w:hAnsi="Traditional Arabic" w:cs="Traditional Arabic"/>
          <w:sz w:val="32"/>
          <w:szCs w:val="32"/>
          <w:rtl/>
          <w:lang w:bidi="ar-MA"/>
        </w:rPr>
        <w:t>قام به كمال أبو د</w:t>
      </w:r>
      <w:r w:rsidR="00D23D88" w:rsidRPr="004814A5">
        <w:rPr>
          <w:rFonts w:ascii="Traditional Arabic" w:eastAsia="Calibri" w:hAnsi="Traditional Arabic" w:cs="Traditional Arabic"/>
          <w:sz w:val="32"/>
          <w:szCs w:val="32"/>
          <w:rtl/>
          <w:lang w:bidi="ar-MA"/>
        </w:rPr>
        <w:t>يب باقتراحه</w:t>
      </w:r>
      <w:r w:rsidRPr="004814A5">
        <w:rPr>
          <w:rFonts w:ascii="Traditional Arabic" w:eastAsia="Calibri" w:hAnsi="Traditional Arabic" w:cs="Traditional Arabic"/>
          <w:sz w:val="32"/>
          <w:szCs w:val="32"/>
          <w:rtl/>
          <w:lang w:bidi="ar-MA"/>
        </w:rPr>
        <w:t xml:space="preserve"> </w:t>
      </w:r>
      <w:r w:rsidR="004A28A0" w:rsidRPr="004814A5">
        <w:rPr>
          <w:rFonts w:ascii="Traditional Arabic" w:eastAsia="Calibri" w:hAnsi="Traditional Arabic" w:cs="Traditional Arabic"/>
          <w:sz w:val="32"/>
          <w:szCs w:val="32"/>
          <w:rtl/>
          <w:lang w:bidi="ar-MA"/>
        </w:rPr>
        <w:t xml:space="preserve">بديلا جذريا </w:t>
      </w:r>
      <w:r w:rsidR="00785103" w:rsidRPr="004814A5">
        <w:rPr>
          <w:rFonts w:ascii="Traditional Arabic" w:eastAsia="Calibri" w:hAnsi="Traditional Arabic" w:cs="Traditional Arabic"/>
          <w:sz w:val="32"/>
          <w:szCs w:val="32"/>
          <w:rtl/>
          <w:lang w:bidi="ar-MA"/>
        </w:rPr>
        <w:t>لنظام الخليل يمكن اعتباره معقدا إلى حد كبير</w:t>
      </w:r>
      <w:r w:rsidR="00391E00" w:rsidRPr="004814A5">
        <w:rPr>
          <w:rFonts w:ascii="Traditional Arabic" w:eastAsia="Calibri" w:hAnsi="Traditional Arabic" w:cs="Traditional Arabic"/>
          <w:sz w:val="32"/>
          <w:szCs w:val="32"/>
          <w:rtl/>
          <w:lang w:bidi="ar-MA"/>
        </w:rPr>
        <w:t>،</w:t>
      </w:r>
      <w:r w:rsidR="00785103" w:rsidRPr="004814A5">
        <w:rPr>
          <w:rFonts w:ascii="Traditional Arabic" w:eastAsia="Calibri" w:hAnsi="Traditional Arabic" w:cs="Traditional Arabic"/>
          <w:sz w:val="32"/>
          <w:szCs w:val="32"/>
          <w:rtl/>
          <w:lang w:bidi="ar-MA"/>
        </w:rPr>
        <w:t xml:space="preserve"> </w:t>
      </w:r>
      <w:r w:rsidR="00391E00" w:rsidRPr="004814A5">
        <w:rPr>
          <w:rFonts w:ascii="Traditional Arabic" w:eastAsia="Calibri" w:hAnsi="Traditional Arabic" w:cs="Traditional Arabic"/>
          <w:sz w:val="32"/>
          <w:szCs w:val="32"/>
          <w:rtl/>
          <w:lang w:bidi="ar-MA"/>
        </w:rPr>
        <w:t>رغم ما جاء به من إيجابيات، خصوصا عندما نتحدث عن تلك الجداول المرفقة بالمحاولة، والتي يتعين على المتعلم استيعابها أو حفظها ـــ الشيء الذي يبدو صعبا نظرا لكثرتها ـــ أو حتى أن تكون دائما بحوزته.</w:t>
      </w:r>
    </w:p>
    <w:p w:rsidR="00347896" w:rsidRPr="004814A5" w:rsidRDefault="008F7F78" w:rsidP="0018232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347896" w:rsidRPr="004814A5">
        <w:rPr>
          <w:rFonts w:ascii="Traditional Arabic" w:eastAsia="Calibri" w:hAnsi="Traditional Arabic" w:cs="Traditional Arabic"/>
          <w:sz w:val="32"/>
          <w:szCs w:val="32"/>
          <w:rtl/>
          <w:lang w:bidi="ar-MA"/>
        </w:rPr>
        <w:t>في حين اقتصرت محاولات أخرى على اختزال الكم الكبير للمادة من حيث المصطلحات والقواعد</w:t>
      </w:r>
      <w:r w:rsidR="00215650" w:rsidRPr="004814A5">
        <w:rPr>
          <w:rFonts w:ascii="Traditional Arabic" w:eastAsia="Calibri" w:hAnsi="Traditional Arabic" w:cs="Traditional Arabic"/>
          <w:sz w:val="32"/>
          <w:szCs w:val="32"/>
          <w:rtl/>
          <w:lang w:bidi="ar-MA"/>
        </w:rPr>
        <w:t xml:space="preserve"> وتقليصها إلى أقل قدر ممكن من الضوابط،</w:t>
      </w:r>
      <w:r w:rsidR="00347896" w:rsidRPr="004814A5">
        <w:rPr>
          <w:rFonts w:ascii="Traditional Arabic" w:eastAsia="Calibri" w:hAnsi="Traditional Arabic" w:cs="Traditional Arabic"/>
          <w:sz w:val="32"/>
          <w:szCs w:val="32"/>
          <w:rtl/>
          <w:lang w:bidi="ar-MA"/>
        </w:rPr>
        <w:t xml:space="preserve"> كمحاولة</w:t>
      </w:r>
      <w:r w:rsidR="0018232F" w:rsidRPr="004814A5">
        <w:rPr>
          <w:rFonts w:ascii="Traditional Arabic" w:eastAsia="Calibri" w:hAnsi="Traditional Arabic" w:cs="Traditional Arabic"/>
          <w:sz w:val="32"/>
          <w:szCs w:val="32"/>
          <w:rtl/>
          <w:lang w:bidi="ar-MA"/>
        </w:rPr>
        <w:t xml:space="preserve"> الجوهري</w:t>
      </w:r>
      <w:r w:rsidR="004A28A0" w:rsidRPr="004814A5">
        <w:rPr>
          <w:rFonts w:ascii="Traditional Arabic" w:eastAsia="Calibri" w:hAnsi="Traditional Arabic" w:cs="Traditional Arabic"/>
          <w:sz w:val="32"/>
          <w:szCs w:val="32"/>
          <w:rtl/>
          <w:lang w:bidi="ar-MA"/>
        </w:rPr>
        <w:t xml:space="preserve"> حين اختزل البحور الست</w:t>
      </w:r>
      <w:r w:rsidR="0018232F" w:rsidRPr="004814A5">
        <w:rPr>
          <w:rFonts w:ascii="Traditional Arabic" w:eastAsia="Calibri" w:hAnsi="Traditional Arabic" w:cs="Traditional Arabic"/>
          <w:sz w:val="32"/>
          <w:szCs w:val="32"/>
          <w:rtl/>
          <w:lang w:bidi="ar-MA"/>
        </w:rPr>
        <w:t>ة</w:t>
      </w:r>
      <w:r w:rsidR="004A28A0" w:rsidRPr="004814A5">
        <w:rPr>
          <w:rFonts w:ascii="Traditional Arabic" w:eastAsia="Calibri" w:hAnsi="Traditional Arabic" w:cs="Traditional Arabic"/>
          <w:sz w:val="32"/>
          <w:szCs w:val="32"/>
          <w:rtl/>
          <w:lang w:bidi="ar-MA"/>
        </w:rPr>
        <w:t xml:space="preserve"> عشرة في اثني</w:t>
      </w:r>
      <w:r w:rsidR="00347896" w:rsidRPr="004814A5">
        <w:rPr>
          <w:rFonts w:ascii="Traditional Arabic" w:eastAsia="Calibri" w:hAnsi="Traditional Arabic" w:cs="Traditional Arabic"/>
          <w:sz w:val="32"/>
          <w:szCs w:val="32"/>
          <w:rtl/>
          <w:lang w:bidi="ar-MA"/>
        </w:rPr>
        <w:t xml:space="preserve"> عشر بحرا، إلى جانب اختزاله التفاعيل العشر إلى سبع تفعيلات.</w:t>
      </w:r>
    </w:p>
    <w:p w:rsidR="00CD4761" w:rsidRPr="004814A5" w:rsidRDefault="008F7F78" w:rsidP="00847AE3">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347896" w:rsidRPr="004814A5">
        <w:rPr>
          <w:rFonts w:ascii="Traditional Arabic" w:eastAsia="Calibri" w:hAnsi="Traditional Arabic" w:cs="Traditional Arabic"/>
          <w:sz w:val="32"/>
          <w:szCs w:val="32"/>
          <w:rtl/>
          <w:lang w:bidi="ar-MA"/>
        </w:rPr>
        <w:t>والنوع الأخير من هذه المحاولات</w:t>
      </w:r>
      <w:r w:rsidR="00DE29AE" w:rsidRPr="004814A5">
        <w:rPr>
          <w:rFonts w:ascii="Traditional Arabic" w:eastAsia="Calibri" w:hAnsi="Traditional Arabic" w:cs="Traditional Arabic"/>
          <w:sz w:val="32"/>
          <w:szCs w:val="32"/>
          <w:rtl/>
          <w:lang w:bidi="ar-MA"/>
        </w:rPr>
        <w:t xml:space="preserve"> ما وافق </w:t>
      </w:r>
      <w:r w:rsidR="0018232F" w:rsidRPr="004814A5">
        <w:rPr>
          <w:rFonts w:ascii="Traditional Arabic" w:eastAsia="Calibri" w:hAnsi="Traditional Arabic" w:cs="Traditional Arabic"/>
          <w:sz w:val="32"/>
          <w:szCs w:val="32"/>
          <w:rtl/>
          <w:lang w:bidi="ar-MA"/>
        </w:rPr>
        <w:t xml:space="preserve">نموذج </w:t>
      </w:r>
      <w:r w:rsidR="00DE29AE" w:rsidRPr="004814A5">
        <w:rPr>
          <w:rFonts w:ascii="Traditional Arabic" w:eastAsia="Calibri" w:hAnsi="Traditional Arabic" w:cs="Traditional Arabic"/>
          <w:sz w:val="32"/>
          <w:szCs w:val="32"/>
          <w:rtl/>
          <w:lang w:bidi="ar-MA"/>
        </w:rPr>
        <w:t>الخليل من حيث الجوهر واختلف معه من حيث الطريقة، كمحاولة محم</w:t>
      </w:r>
      <w:r w:rsidR="0018232F" w:rsidRPr="004814A5">
        <w:rPr>
          <w:rFonts w:ascii="Traditional Arabic" w:eastAsia="Calibri" w:hAnsi="Traditional Arabic" w:cs="Traditional Arabic"/>
          <w:sz w:val="32"/>
          <w:szCs w:val="32"/>
          <w:rtl/>
          <w:lang w:bidi="ar-MA"/>
        </w:rPr>
        <w:t>د طارق الك</w:t>
      </w:r>
      <w:r w:rsidR="00DE29AE" w:rsidRPr="004814A5">
        <w:rPr>
          <w:rFonts w:ascii="Traditional Arabic" w:eastAsia="Calibri" w:hAnsi="Traditional Arabic" w:cs="Traditional Arabic"/>
          <w:sz w:val="32"/>
          <w:szCs w:val="32"/>
          <w:rtl/>
          <w:lang w:bidi="ar-MA"/>
        </w:rPr>
        <w:t>ا</w:t>
      </w:r>
      <w:r w:rsidR="0018232F" w:rsidRPr="004814A5">
        <w:rPr>
          <w:rFonts w:ascii="Traditional Arabic" w:eastAsia="Calibri" w:hAnsi="Traditional Arabic" w:cs="Traditional Arabic"/>
          <w:sz w:val="32"/>
          <w:szCs w:val="32"/>
          <w:rtl/>
          <w:lang w:bidi="ar-MA"/>
        </w:rPr>
        <w:t>ت</w:t>
      </w:r>
      <w:r w:rsidR="00DE29AE" w:rsidRPr="004814A5">
        <w:rPr>
          <w:rFonts w:ascii="Traditional Arabic" w:eastAsia="Calibri" w:hAnsi="Traditional Arabic" w:cs="Traditional Arabic"/>
          <w:sz w:val="32"/>
          <w:szCs w:val="32"/>
          <w:rtl/>
          <w:lang w:bidi="ar-MA"/>
        </w:rPr>
        <w:t xml:space="preserve">ب الذي </w:t>
      </w:r>
      <w:r w:rsidR="00F460FA" w:rsidRPr="004814A5">
        <w:rPr>
          <w:rFonts w:ascii="Traditional Arabic" w:eastAsia="Calibri" w:hAnsi="Traditional Arabic" w:cs="Traditional Arabic"/>
          <w:sz w:val="32"/>
          <w:szCs w:val="32"/>
          <w:rtl/>
          <w:lang w:bidi="ar-MA"/>
        </w:rPr>
        <w:t>نظر إلى العروض نظرة تجريدية</w:t>
      </w:r>
      <w:r w:rsidR="0018232F" w:rsidRPr="004814A5">
        <w:rPr>
          <w:rFonts w:ascii="Traditional Arabic" w:eastAsia="Calibri" w:hAnsi="Traditional Arabic" w:cs="Traditional Arabic"/>
          <w:sz w:val="32"/>
          <w:szCs w:val="32"/>
          <w:rtl/>
          <w:lang w:bidi="ar-MA"/>
        </w:rPr>
        <w:t>،</w:t>
      </w:r>
      <w:r w:rsidR="00F460FA" w:rsidRPr="004814A5">
        <w:rPr>
          <w:rFonts w:ascii="Traditional Arabic" w:eastAsia="Calibri" w:hAnsi="Traditional Arabic" w:cs="Traditional Arabic"/>
          <w:sz w:val="32"/>
          <w:szCs w:val="32"/>
          <w:rtl/>
          <w:lang w:bidi="ar-MA"/>
        </w:rPr>
        <w:t xml:space="preserve"> إذ قام بربط البنى الإيقاعية للشعر برموز وأرقام وجداول رياضية تبرز</w:t>
      </w:r>
      <w:r w:rsidR="00650026" w:rsidRPr="004814A5">
        <w:rPr>
          <w:rFonts w:ascii="Traditional Arabic" w:eastAsia="Calibri" w:hAnsi="Traditional Arabic" w:cs="Traditional Arabic"/>
          <w:sz w:val="32"/>
          <w:szCs w:val="32"/>
          <w:rtl/>
          <w:lang w:bidi="ar-MA"/>
        </w:rPr>
        <w:t xml:space="preserve"> البعد الآلي الحاسوبي لهذا الطرح. ورغم ما تتميز به هذه الطريقة من تعقيد يرتبط أساسا بطبيعة المادة نفسها</w:t>
      </w:r>
      <w:r w:rsidR="00C45879" w:rsidRPr="004814A5">
        <w:rPr>
          <w:rFonts w:ascii="Traditional Arabic" w:eastAsia="Calibri" w:hAnsi="Traditional Arabic" w:cs="Traditional Arabic"/>
          <w:sz w:val="32"/>
          <w:szCs w:val="32"/>
          <w:rtl/>
          <w:lang w:bidi="ar-MA"/>
        </w:rPr>
        <w:t>،</w:t>
      </w:r>
      <w:r w:rsidR="00650026" w:rsidRPr="004814A5">
        <w:rPr>
          <w:rFonts w:ascii="Traditional Arabic" w:eastAsia="Calibri" w:hAnsi="Traditional Arabic" w:cs="Traditional Arabic"/>
          <w:sz w:val="32"/>
          <w:szCs w:val="32"/>
          <w:rtl/>
          <w:lang w:bidi="ar-MA"/>
        </w:rPr>
        <w:t xml:space="preserve"> إلا أنها لم تسع إلى اقتلاع العروض الخليلي من جذوره وتعويضه بنظام غير</w:t>
      </w:r>
      <w:r w:rsidR="004A28A0" w:rsidRPr="004814A5">
        <w:rPr>
          <w:rFonts w:ascii="Traditional Arabic" w:eastAsia="Calibri" w:hAnsi="Traditional Arabic" w:cs="Traditional Arabic"/>
          <w:sz w:val="32"/>
          <w:szCs w:val="32"/>
          <w:rtl/>
          <w:lang w:bidi="ar-MA"/>
        </w:rPr>
        <w:t>ه</w:t>
      </w:r>
      <w:r w:rsidR="00650026" w:rsidRPr="004814A5">
        <w:rPr>
          <w:rFonts w:ascii="Traditional Arabic" w:eastAsia="Calibri" w:hAnsi="Traditional Arabic" w:cs="Traditional Arabic"/>
          <w:sz w:val="32"/>
          <w:szCs w:val="32"/>
          <w:rtl/>
          <w:lang w:bidi="ar-MA"/>
        </w:rPr>
        <w:t xml:space="preserve"> كما فعل آخرون، بل إن هذه المحاولة كان القصد منها ال</w:t>
      </w:r>
      <w:r w:rsidR="00C45879" w:rsidRPr="004814A5">
        <w:rPr>
          <w:rFonts w:ascii="Traditional Arabic" w:eastAsia="Calibri" w:hAnsi="Traditional Arabic" w:cs="Traditional Arabic"/>
          <w:sz w:val="32"/>
          <w:szCs w:val="32"/>
          <w:rtl/>
          <w:lang w:bidi="ar-MA"/>
        </w:rPr>
        <w:t>بحث عن سبل لتيسير العروض بواسطة</w:t>
      </w:r>
      <w:r w:rsidR="004A28A0" w:rsidRPr="004814A5">
        <w:rPr>
          <w:rFonts w:ascii="Traditional Arabic" w:eastAsia="Calibri" w:hAnsi="Traditional Arabic" w:cs="Traditional Arabic"/>
          <w:sz w:val="32"/>
          <w:szCs w:val="32"/>
          <w:rtl/>
          <w:lang w:bidi="ar-MA"/>
        </w:rPr>
        <w:t xml:space="preserve"> طريقة رياضية محض</w:t>
      </w:r>
      <w:r w:rsidR="00650026" w:rsidRPr="004814A5">
        <w:rPr>
          <w:rFonts w:ascii="Traditional Arabic" w:eastAsia="Calibri" w:hAnsi="Traditional Arabic" w:cs="Traditional Arabic"/>
          <w:sz w:val="32"/>
          <w:szCs w:val="32"/>
          <w:rtl/>
          <w:lang w:bidi="ar-MA"/>
        </w:rPr>
        <w:t>ة</w:t>
      </w:r>
      <w:r w:rsidR="00847AE3">
        <w:rPr>
          <w:rStyle w:val="a4"/>
          <w:rFonts w:ascii="Traditional Arabic" w:eastAsia="Calibri" w:hAnsi="Traditional Arabic" w:cs="Traditional Arabic"/>
          <w:sz w:val="32"/>
          <w:szCs w:val="32"/>
          <w:rtl/>
          <w:lang w:bidi="ar-MA"/>
        </w:rPr>
        <w:footnoteReference w:id="65"/>
      </w:r>
      <w:r w:rsidR="00650026" w:rsidRPr="004814A5">
        <w:rPr>
          <w:rFonts w:ascii="Traditional Arabic" w:eastAsia="Calibri" w:hAnsi="Traditional Arabic" w:cs="Traditional Arabic"/>
          <w:sz w:val="32"/>
          <w:szCs w:val="32"/>
          <w:rtl/>
          <w:lang w:bidi="ar-MA"/>
        </w:rPr>
        <w:t>.</w:t>
      </w:r>
      <w:r w:rsidR="001D413E" w:rsidRPr="004814A5">
        <w:rPr>
          <w:rFonts w:ascii="Traditional Arabic" w:hAnsi="Traditional Arabic" w:cs="Traditional Arabic"/>
          <w:sz w:val="32"/>
          <w:szCs w:val="32"/>
          <w:rtl/>
        </w:rPr>
        <w:t xml:space="preserve"> </w:t>
      </w:r>
    </w:p>
    <w:p w:rsidR="00B021D5" w:rsidRPr="00847AE3" w:rsidRDefault="00B021D5" w:rsidP="00847AE3">
      <w:pPr>
        <w:pStyle w:val="1"/>
        <w:bidi/>
        <w:rPr>
          <w:rFonts w:eastAsia="Calibri"/>
          <w:rtl/>
          <w:lang w:bidi="ar-MA"/>
        </w:rPr>
      </w:pPr>
      <w:bookmarkStart w:id="5" w:name="_Toc517077445"/>
      <w:r w:rsidRPr="00847AE3">
        <w:rPr>
          <w:rFonts w:eastAsia="Calibri"/>
          <w:rtl/>
          <w:lang w:bidi="ar-MA"/>
        </w:rPr>
        <w:lastRenderedPageBreak/>
        <w:t>الفصل الثاني</w:t>
      </w:r>
      <w:bookmarkEnd w:id="5"/>
    </w:p>
    <w:p w:rsidR="00B021D5" w:rsidRPr="00847AE3" w:rsidRDefault="00B021D5" w:rsidP="00847AE3">
      <w:pPr>
        <w:pStyle w:val="1"/>
        <w:bidi/>
        <w:rPr>
          <w:rFonts w:eastAsia="Calibri"/>
          <w:rtl/>
          <w:lang w:bidi="ar-MA"/>
        </w:rPr>
      </w:pPr>
      <w:bookmarkStart w:id="6" w:name="_Toc517077446"/>
      <w:r w:rsidRPr="00847AE3">
        <w:rPr>
          <w:rFonts w:eastAsia="Calibri"/>
          <w:rtl/>
          <w:lang w:bidi="ar-MA"/>
        </w:rPr>
        <w:t>الجانب التطبيقي الميداني</w:t>
      </w:r>
      <w:bookmarkEnd w:id="6"/>
      <w:r w:rsidRPr="00847AE3">
        <w:rPr>
          <w:rFonts w:eastAsia="Calibri"/>
          <w:rtl/>
          <w:lang w:bidi="ar-MA"/>
        </w:rPr>
        <w:t xml:space="preserve"> </w:t>
      </w:r>
    </w:p>
    <w:p w:rsidR="00EF03B1" w:rsidRPr="00847AE3" w:rsidRDefault="00963903" w:rsidP="00EF03B1">
      <w:pPr>
        <w:bidi/>
        <w:spacing w:line="360" w:lineRule="auto"/>
        <w:jc w:val="lowKashida"/>
        <w:rPr>
          <w:rFonts w:ascii="Traditional Arabic" w:eastAsia="Calibri" w:hAnsi="Traditional Arabic" w:cs="Traditional Arabic"/>
          <w:b/>
          <w:bCs/>
          <w:sz w:val="36"/>
          <w:szCs w:val="36"/>
          <w:rtl/>
          <w:lang w:bidi="ar-MA"/>
        </w:rPr>
      </w:pPr>
      <w:r w:rsidRPr="00847AE3">
        <w:rPr>
          <w:rFonts w:ascii="Traditional Arabic" w:eastAsia="Calibri" w:hAnsi="Traditional Arabic" w:cs="Traditional Arabic"/>
          <w:b/>
          <w:bCs/>
          <w:sz w:val="36"/>
          <w:szCs w:val="36"/>
          <w:rtl/>
          <w:lang w:bidi="ar-MA"/>
        </w:rPr>
        <w:t>تمهيد</w:t>
      </w:r>
    </w:p>
    <w:p w:rsidR="00EF03B1" w:rsidRPr="004814A5" w:rsidRDefault="008F7F78" w:rsidP="0018232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لقد خصصنا الفصل الأول للوقوف على أبرز المفاهيم المؤثثة لهذا البحث التربوي ـــ مفهوم الديداكتيك ومفهوم</w:t>
      </w:r>
      <w:r w:rsidR="00914FF4" w:rsidRPr="004814A5">
        <w:rPr>
          <w:rFonts w:ascii="Traditional Arabic" w:eastAsia="Calibri" w:hAnsi="Traditional Arabic" w:cs="Traditional Arabic"/>
          <w:sz w:val="32"/>
          <w:szCs w:val="32"/>
          <w:rtl/>
          <w:lang w:bidi="ar-MA"/>
        </w:rPr>
        <w:t xml:space="preserve"> العروض ــــ إلى جانب محاولة رصد أهم</w:t>
      </w:r>
      <w:r w:rsidR="00EF03B1" w:rsidRPr="004814A5">
        <w:rPr>
          <w:rFonts w:ascii="Traditional Arabic" w:eastAsia="Calibri" w:hAnsi="Traditional Arabic" w:cs="Traditional Arabic"/>
          <w:sz w:val="32"/>
          <w:szCs w:val="32"/>
          <w:rtl/>
          <w:lang w:bidi="ar-MA"/>
        </w:rPr>
        <w:t xml:space="preserve"> الأسباب التي جعلت من هذه المادة تبدو صعبة وعسيرة على معلميها ومتعلميها على حد سواء، إذ أصبح كل متكلم عنها وخائض فيها تلمس في خطابه إيحاءات الاستعصاء والعنت المرتبط بها. كما حاولنا مساءلة البحث اللغوي والتربوي المرتبط بالمادة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ــــ العروض العربي ــــ على مر عصور خلت، والهدف رصد أهم المحاولات الجادة والخلاقة</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التي اقترحها مجموعة من علماء اللغة العربية</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والمهتمين بتدريس مكوناتها</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لتيسيرها وجعلها في متناول المتعلمين، تشجيعا للإقبال عليها</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بحكم مكانتها في اللغة العربية والأدب العربي بالخصوص، فلطالما ظلت مادة العروض مرتبطة ارتباطا وثيقا بالشعر باعتباره ديوان ا</w:t>
      </w:r>
      <w:r w:rsidR="00914FF4" w:rsidRPr="004814A5">
        <w:rPr>
          <w:rFonts w:ascii="Traditional Arabic" w:eastAsia="Calibri" w:hAnsi="Traditional Arabic" w:cs="Traditional Arabic"/>
          <w:sz w:val="32"/>
          <w:szCs w:val="32"/>
          <w:rtl/>
          <w:lang w:bidi="ar-MA"/>
        </w:rPr>
        <w:t>لعرب وأحد مفاخرهم، وبالتالي</w:t>
      </w:r>
      <w:r w:rsidR="00EF03B1" w:rsidRPr="004814A5">
        <w:rPr>
          <w:rFonts w:ascii="Traditional Arabic" w:eastAsia="Calibri" w:hAnsi="Traditional Arabic" w:cs="Traditional Arabic"/>
          <w:sz w:val="32"/>
          <w:szCs w:val="32"/>
          <w:rtl/>
          <w:lang w:bidi="ar-MA"/>
        </w:rPr>
        <w:t xml:space="preserve"> </w:t>
      </w:r>
      <w:r w:rsidR="00914FF4" w:rsidRPr="004814A5">
        <w:rPr>
          <w:rFonts w:ascii="Traditional Arabic" w:eastAsia="Calibri" w:hAnsi="Traditional Arabic" w:cs="Traditional Arabic"/>
          <w:sz w:val="32"/>
          <w:szCs w:val="32"/>
          <w:rtl/>
          <w:lang w:bidi="ar-MA"/>
        </w:rPr>
        <w:t>ف</w:t>
      </w:r>
      <w:r w:rsidR="00EF03B1" w:rsidRPr="004814A5">
        <w:rPr>
          <w:rFonts w:ascii="Traditional Arabic" w:eastAsia="Calibri" w:hAnsi="Traditional Arabic" w:cs="Traditional Arabic"/>
          <w:sz w:val="32"/>
          <w:szCs w:val="32"/>
          <w:rtl/>
          <w:lang w:bidi="ar-MA"/>
        </w:rPr>
        <w:t>كلما تجدد الحديث عن الشعر</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قرن العروض به</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ونال نصيبه</w:t>
      </w:r>
      <w:r w:rsidR="00204047" w:rsidRPr="004814A5">
        <w:rPr>
          <w:rFonts w:ascii="Traditional Arabic" w:eastAsia="Calibri" w:hAnsi="Traditional Arabic" w:cs="Traditional Arabic"/>
          <w:sz w:val="32"/>
          <w:szCs w:val="32"/>
          <w:rtl/>
          <w:lang w:bidi="ar-MA"/>
        </w:rPr>
        <w:t xml:space="preserve"> من المناقشة والتطرق. إلا أن</w:t>
      </w:r>
      <w:r w:rsidR="00EF03B1" w:rsidRPr="004814A5">
        <w:rPr>
          <w:rFonts w:ascii="Traditional Arabic" w:eastAsia="Calibri" w:hAnsi="Traditional Arabic" w:cs="Traditional Arabic"/>
          <w:sz w:val="32"/>
          <w:szCs w:val="32"/>
          <w:rtl/>
          <w:lang w:bidi="ar-MA"/>
        </w:rPr>
        <w:t xml:space="preserve"> التطرق إليها كان ينظر إليه على أنه تكميلي</w:t>
      </w:r>
      <w:r w:rsidR="00914FF4" w:rsidRPr="004814A5">
        <w:rPr>
          <w:rFonts w:ascii="Traditional Arabic" w:eastAsia="Calibri" w:hAnsi="Traditional Arabic" w:cs="Traditional Arabic"/>
          <w:sz w:val="32"/>
          <w:szCs w:val="32"/>
          <w:rtl/>
          <w:lang w:bidi="ar-MA"/>
        </w:rPr>
        <w:t>،</w:t>
      </w:r>
      <w:r w:rsidR="00204047" w:rsidRPr="004814A5">
        <w:rPr>
          <w:rFonts w:ascii="Traditional Arabic" w:eastAsia="Calibri" w:hAnsi="Traditional Arabic" w:cs="Traditional Arabic"/>
          <w:sz w:val="32"/>
          <w:szCs w:val="32"/>
          <w:rtl/>
          <w:lang w:bidi="ar-MA"/>
        </w:rPr>
        <w:t xml:space="preserve"> ولهذا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ظلت المادة جامدة</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914FF4" w:rsidRPr="004814A5">
        <w:rPr>
          <w:rFonts w:ascii="Traditional Arabic" w:eastAsia="Calibri" w:hAnsi="Traditional Arabic" w:cs="Traditional Arabic"/>
          <w:sz w:val="32"/>
          <w:szCs w:val="32"/>
          <w:rtl/>
          <w:lang w:bidi="ar-MA"/>
        </w:rPr>
        <w:t xml:space="preserve">ولم يطلها أي تجديد ولا </w:t>
      </w:r>
      <w:r w:rsidR="00EF03B1" w:rsidRPr="004814A5">
        <w:rPr>
          <w:rFonts w:ascii="Traditional Arabic" w:eastAsia="Calibri" w:hAnsi="Traditional Arabic" w:cs="Traditional Arabic"/>
          <w:sz w:val="32"/>
          <w:szCs w:val="32"/>
          <w:rtl/>
          <w:lang w:bidi="ar-MA"/>
        </w:rPr>
        <w:t>ابتكار</w:t>
      </w:r>
      <w:r w:rsidR="00914FF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خصوصا على مستوى التدريس والتلقين، اللهم إذا استثنينا المحاولات المعروضة في الفصل الأول والتي اهتم أغلبها بالجانب الكمي، والبحث عن سبل تقليص مصطلحاتها ومفاهيمها ولعل هذا من أهم الأسباب التي جعلت المتعلمين يعرضون عنها، </w:t>
      </w:r>
      <w:r w:rsidR="0018232F" w:rsidRPr="004814A5">
        <w:rPr>
          <w:rFonts w:ascii="Traditional Arabic" w:eastAsia="Calibri" w:hAnsi="Traditional Arabic" w:cs="Traditional Arabic"/>
          <w:sz w:val="32"/>
          <w:szCs w:val="32"/>
          <w:rtl/>
          <w:lang w:bidi="ar-MA"/>
        </w:rPr>
        <w:t xml:space="preserve">بالإضافة إلى </w:t>
      </w:r>
      <w:r w:rsidR="00EF03B1" w:rsidRPr="004814A5">
        <w:rPr>
          <w:rFonts w:ascii="Traditional Arabic" w:eastAsia="Calibri" w:hAnsi="Traditional Arabic" w:cs="Traditional Arabic"/>
          <w:sz w:val="32"/>
          <w:szCs w:val="32"/>
          <w:rtl/>
          <w:lang w:bidi="ar-MA"/>
        </w:rPr>
        <w:t>كونها ظلت جامدة منذ قرون خلت.</w:t>
      </w:r>
    </w:p>
    <w:p w:rsidR="00EF03B1" w:rsidRPr="004814A5" w:rsidRDefault="008F7F78" w:rsidP="0018232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204047" w:rsidRPr="004814A5">
        <w:rPr>
          <w:rFonts w:ascii="Traditional Arabic" w:eastAsia="Calibri" w:hAnsi="Traditional Arabic" w:cs="Traditional Arabic"/>
          <w:sz w:val="32"/>
          <w:szCs w:val="32"/>
          <w:rtl/>
          <w:lang w:bidi="ar-MA"/>
        </w:rPr>
        <w:t>ولم يكن الفصل الأول إلا</w:t>
      </w:r>
      <w:r w:rsidR="00EF03B1" w:rsidRPr="004814A5">
        <w:rPr>
          <w:rFonts w:ascii="Traditional Arabic" w:eastAsia="Calibri" w:hAnsi="Traditional Arabic" w:cs="Traditional Arabic"/>
          <w:sz w:val="32"/>
          <w:szCs w:val="32"/>
          <w:rtl/>
          <w:lang w:bidi="ar-MA"/>
        </w:rPr>
        <w:t xml:space="preserve"> تمهيدا لمرحلة هامة في هذا البحث، وه</w:t>
      </w:r>
      <w:r w:rsidR="00914FF4"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 xml:space="preserve"> المتعلقة بالجانب التطب</w:t>
      </w:r>
      <w:r w:rsidR="00914FF4" w:rsidRPr="004814A5">
        <w:rPr>
          <w:rFonts w:ascii="Traditional Arabic" w:eastAsia="Calibri" w:hAnsi="Traditional Arabic" w:cs="Traditional Arabic"/>
          <w:sz w:val="32"/>
          <w:szCs w:val="32"/>
          <w:rtl/>
          <w:lang w:bidi="ar-MA"/>
        </w:rPr>
        <w:t>يقي الميداني، باعتباره القادر على</w:t>
      </w:r>
      <w:r w:rsidR="00EF03B1" w:rsidRPr="004814A5">
        <w:rPr>
          <w:rFonts w:ascii="Traditional Arabic" w:eastAsia="Calibri" w:hAnsi="Traditional Arabic" w:cs="Traditional Arabic"/>
          <w:sz w:val="32"/>
          <w:szCs w:val="32"/>
          <w:rtl/>
          <w:lang w:bidi="ar-MA"/>
        </w:rPr>
        <w:t xml:space="preserve"> كشف الحقائق المرتبطة بتدريس وتعلم هذه المادة بثانوياتنا التأهيلية، وما يعتري ذلك</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اختلالات على أصعدة عدة.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إذ سيمكننا هذا الشق التطبيقي من معرفة وضعية هذه المادة في النظام التربوي المغربي، وما تحظى به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من الأهمية في المناهج </w:t>
      </w:r>
      <w:r w:rsidR="0018232F"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البرامج والتوجيهات المدرسية، إلى جانب كيفية تنزيل وبلورة كل هذه التصورات المرتبطة بالمادة على أرض الواقع</w:t>
      </w:r>
      <w:r w:rsidR="000F4286" w:rsidRPr="004814A5">
        <w:rPr>
          <w:rFonts w:ascii="Traditional Arabic" w:eastAsia="Calibri" w:hAnsi="Traditional Arabic" w:cs="Traditional Arabic"/>
          <w:sz w:val="32"/>
          <w:szCs w:val="32"/>
          <w:rtl/>
          <w:lang w:bidi="ar-MA"/>
        </w:rPr>
        <w:t>،</w:t>
      </w:r>
      <w:r w:rsidR="00847AE3">
        <w:rPr>
          <w:rFonts w:ascii="Traditional Arabic" w:eastAsia="Calibri" w:hAnsi="Traditional Arabic" w:cs="Traditional Arabic" w:hint="cs"/>
          <w:sz w:val="32"/>
          <w:szCs w:val="32"/>
          <w:rtl/>
          <w:lang w:bidi="ar-MA"/>
        </w:rPr>
        <w:t xml:space="preserve"> </w:t>
      </w:r>
      <w:r w:rsidR="00EF03B1" w:rsidRPr="004814A5">
        <w:rPr>
          <w:rFonts w:ascii="Traditional Arabic" w:eastAsia="Calibri" w:hAnsi="Traditional Arabic" w:cs="Traditional Arabic"/>
          <w:sz w:val="32"/>
          <w:szCs w:val="32"/>
          <w:rtl/>
          <w:lang w:bidi="ar-MA"/>
        </w:rPr>
        <w:t>كدروس عروضية تمكن المتعلم من تعرف جيد الشعر ومكسوره، كما تمكن متعلمها من اكتساب الذائقة العروضية، وأذ</w:t>
      </w:r>
      <w:r w:rsidR="00BC7460" w:rsidRPr="004814A5">
        <w:rPr>
          <w:rFonts w:ascii="Traditional Arabic" w:eastAsia="Calibri" w:hAnsi="Traditional Arabic" w:cs="Traditional Arabic"/>
          <w:sz w:val="32"/>
          <w:szCs w:val="32"/>
          <w:rtl/>
          <w:lang w:bidi="ar-MA"/>
        </w:rPr>
        <w:t>ن برهافة عالية تمكن صاحبها من تذ</w:t>
      </w:r>
      <w:r w:rsidR="00EF03B1" w:rsidRPr="004814A5">
        <w:rPr>
          <w:rFonts w:ascii="Traditional Arabic" w:eastAsia="Calibri" w:hAnsi="Traditional Arabic" w:cs="Traditional Arabic"/>
          <w:sz w:val="32"/>
          <w:szCs w:val="32"/>
          <w:rtl/>
          <w:lang w:bidi="ar-MA"/>
        </w:rPr>
        <w:t>وق عذب الشعر بداية استعداد لقرضه لاحقا.</w:t>
      </w:r>
    </w:p>
    <w:p w:rsidR="00EF03B1" w:rsidRPr="004814A5" w:rsidRDefault="008F7F78" w:rsidP="00A81FF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هذه الأهداف المتوخاة لا يمكن أن تتحقق في ظل الوضع الراهن التي تتخبط فيه هذه المادة كباقي مكونات اللغة العربية، خصوصا مكونات علوم اللغة</w:t>
      </w:r>
      <w:r w:rsidR="00A81FF0"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وبالتال</w:t>
      </w:r>
      <w:r w:rsidR="00A81FF0" w:rsidRPr="004814A5">
        <w:rPr>
          <w:rFonts w:ascii="Traditional Arabic" w:eastAsia="Calibri" w:hAnsi="Traditional Arabic" w:cs="Traditional Arabic"/>
          <w:sz w:val="32"/>
          <w:szCs w:val="32"/>
          <w:rtl/>
          <w:lang w:bidi="ar-MA"/>
        </w:rPr>
        <w:t>ي فالنجاح في تحقيق هذه المرامي ي</w:t>
      </w:r>
      <w:r w:rsidR="00EF03B1" w:rsidRPr="004814A5">
        <w:rPr>
          <w:rFonts w:ascii="Traditional Arabic" w:eastAsia="Calibri" w:hAnsi="Traditional Arabic" w:cs="Traditional Arabic"/>
          <w:sz w:val="32"/>
          <w:szCs w:val="32"/>
          <w:rtl/>
          <w:lang w:bidi="ar-MA"/>
        </w:rPr>
        <w:t xml:space="preserve">تطلب نهج خطة تربوية محكمة تنطلق من تشخيص جيد للداء، ونعتقد أن التشخيص الذي قمنا به في بداية البحث لصياغة إشكاليته؛ </w:t>
      </w:r>
      <w:r w:rsidR="00633EBB" w:rsidRPr="004814A5">
        <w:rPr>
          <w:rFonts w:ascii="Traditional Arabic" w:eastAsia="Calibri" w:hAnsi="Traditional Arabic" w:cs="Traditional Arabic"/>
          <w:sz w:val="32"/>
          <w:szCs w:val="32"/>
          <w:rtl/>
          <w:lang w:bidi="ar-MA"/>
        </w:rPr>
        <w:t xml:space="preserve">قد </w:t>
      </w:r>
      <w:r w:rsidR="00EF03B1" w:rsidRPr="004814A5">
        <w:rPr>
          <w:rFonts w:ascii="Traditional Arabic" w:eastAsia="Calibri" w:hAnsi="Traditional Arabic" w:cs="Traditional Arabic"/>
          <w:sz w:val="32"/>
          <w:szCs w:val="32"/>
          <w:rtl/>
          <w:lang w:bidi="ar-MA"/>
        </w:rPr>
        <w:t>جعلنا نقف عند الصعوبات الكبيرة التي تطرحها هذه المادة ع</w:t>
      </w:r>
      <w:r w:rsidR="00BC7460" w:rsidRPr="004814A5">
        <w:rPr>
          <w:rFonts w:ascii="Traditional Arabic" w:eastAsia="Calibri" w:hAnsi="Traditional Arabic" w:cs="Traditional Arabic"/>
          <w:sz w:val="32"/>
          <w:szCs w:val="32"/>
          <w:rtl/>
          <w:lang w:bidi="ar-MA"/>
        </w:rPr>
        <w:t>لى المعلمين والمتعلمين بالأخص، ث</w:t>
      </w:r>
      <w:r w:rsidR="00EF03B1" w:rsidRPr="004814A5">
        <w:rPr>
          <w:rFonts w:ascii="Traditional Arabic" w:eastAsia="Calibri" w:hAnsi="Traditional Arabic" w:cs="Traditional Arabic"/>
          <w:sz w:val="32"/>
          <w:szCs w:val="32"/>
          <w:rtl/>
          <w:lang w:bidi="ar-MA"/>
        </w:rPr>
        <w:t>م استنط</w:t>
      </w:r>
      <w:r w:rsidR="00BC7460" w:rsidRPr="004814A5">
        <w:rPr>
          <w:rFonts w:ascii="Traditional Arabic" w:eastAsia="Calibri" w:hAnsi="Traditional Arabic" w:cs="Traditional Arabic"/>
          <w:sz w:val="32"/>
          <w:szCs w:val="32"/>
          <w:rtl/>
          <w:lang w:bidi="ar-MA"/>
        </w:rPr>
        <w:t xml:space="preserve">اق الأسباب والعوامل المباشرة و </w:t>
      </w:r>
      <w:r w:rsidR="00EF03B1" w:rsidRPr="004814A5">
        <w:rPr>
          <w:rFonts w:ascii="Traditional Arabic" w:eastAsia="Calibri" w:hAnsi="Traditional Arabic" w:cs="Traditional Arabic"/>
          <w:sz w:val="32"/>
          <w:szCs w:val="32"/>
          <w:rtl/>
          <w:lang w:bidi="ar-MA"/>
        </w:rPr>
        <w:t xml:space="preserve">غير </w:t>
      </w:r>
      <w:r w:rsidR="00BC7460" w:rsidRPr="004814A5">
        <w:rPr>
          <w:rFonts w:ascii="Traditional Arabic" w:eastAsia="Calibri" w:hAnsi="Traditional Arabic" w:cs="Traditional Arabic"/>
          <w:sz w:val="32"/>
          <w:szCs w:val="32"/>
          <w:rtl/>
          <w:lang w:bidi="ar-MA"/>
        </w:rPr>
        <w:t>ال</w:t>
      </w:r>
      <w:r w:rsidR="00EF03B1" w:rsidRPr="004814A5">
        <w:rPr>
          <w:rFonts w:ascii="Traditional Arabic" w:eastAsia="Calibri" w:hAnsi="Traditional Arabic" w:cs="Traditional Arabic"/>
          <w:sz w:val="32"/>
          <w:szCs w:val="32"/>
          <w:rtl/>
          <w:lang w:bidi="ar-MA"/>
        </w:rPr>
        <w:t>مباشرة</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في تكريس هذه الصورة القاتمة حول مادة ارتبط</w:t>
      </w:r>
      <w:r w:rsidR="00633EBB" w:rsidRPr="004814A5">
        <w:rPr>
          <w:rFonts w:ascii="Traditional Arabic" w:eastAsia="Calibri" w:hAnsi="Traditional Arabic" w:cs="Traditional Arabic"/>
          <w:sz w:val="32"/>
          <w:szCs w:val="32"/>
          <w:rtl/>
          <w:lang w:bidi="ar-MA"/>
        </w:rPr>
        <w:t>ت</w:t>
      </w:r>
      <w:r w:rsidR="00EF03B1" w:rsidRPr="004814A5">
        <w:rPr>
          <w:rFonts w:ascii="Traditional Arabic" w:eastAsia="Calibri" w:hAnsi="Traditional Arabic" w:cs="Traditional Arabic"/>
          <w:sz w:val="32"/>
          <w:szCs w:val="32"/>
          <w:rtl/>
          <w:lang w:bidi="ar-MA"/>
        </w:rPr>
        <w:t xml:space="preserve"> بفن جميل هو الشعر. هذه العملية لا يمكن القيام بها من داخل حجرات الجامعات</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أو الاكتفاء بالتفكير فيها نظريا، بل تحتاج إلى بعد إجرائي</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يكون الميدان الذي رصدت فيه هذه الصعوبات مسرحا لها.</w:t>
      </w:r>
    </w:p>
    <w:p w:rsidR="00EF03B1" w:rsidRPr="004814A5" w:rsidRDefault="008F7F78" w:rsidP="00B77AB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ومن هنا أخذنا على عاتقنا الكشف عن وضعية هذه المادة من داخل المدارس</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وذلك بالاح</w:t>
      </w:r>
      <w:r w:rsidR="00633EBB" w:rsidRPr="004814A5">
        <w:rPr>
          <w:rFonts w:ascii="Traditional Arabic" w:eastAsia="Calibri" w:hAnsi="Traditional Arabic" w:cs="Traditional Arabic"/>
          <w:sz w:val="32"/>
          <w:szCs w:val="32"/>
          <w:rtl/>
          <w:lang w:bidi="ar-MA"/>
        </w:rPr>
        <w:t>تكاك المباشر مع المعنيين بالأمر؛</w:t>
      </w:r>
      <w:r w:rsidR="00EF03B1" w:rsidRPr="004814A5">
        <w:rPr>
          <w:rFonts w:ascii="Traditional Arabic" w:eastAsia="Calibri" w:hAnsi="Traditional Arabic" w:cs="Traditional Arabic"/>
          <w:sz w:val="32"/>
          <w:szCs w:val="32"/>
          <w:rtl/>
          <w:lang w:bidi="ar-MA"/>
        </w:rPr>
        <w:t xml:space="preserve"> وهما المدرس والمتعلم باعتبارهما الأدرى بمكامن الداء، فالمدرس هو الذي يدرك أكثر من غيره طبيعة الصعوبات التي تطرحها المادة بالنسبة له ولتلاميذه، وهو المطالب بتنزيل مادة العروض العربي ب</w:t>
      </w:r>
      <w:r w:rsidR="00B77ABF" w:rsidRPr="004814A5">
        <w:rPr>
          <w:rFonts w:ascii="Traditional Arabic" w:eastAsia="Calibri" w:hAnsi="Traditional Arabic" w:cs="Traditional Arabic"/>
          <w:sz w:val="32"/>
          <w:szCs w:val="32"/>
          <w:rtl/>
          <w:lang w:bidi="ar-MA"/>
        </w:rPr>
        <w:t>حمولتها الكبيرة من برجها العاجي</w:t>
      </w:r>
      <w:r w:rsidR="00EF03B1" w:rsidRPr="004814A5">
        <w:rPr>
          <w:rFonts w:ascii="Traditional Arabic" w:eastAsia="Calibri" w:hAnsi="Traditional Arabic" w:cs="Traditional Arabic"/>
          <w:sz w:val="32"/>
          <w:szCs w:val="32"/>
          <w:rtl/>
          <w:lang w:bidi="ar-MA"/>
        </w:rPr>
        <w:t xml:space="preserve"> ـــــ باعتبارها معرفة عالمة ـــــ إلى معرفة متعلمة، وإيصالها إلى المتعلم بأبسط الطرق</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وتحبيبها له ليقبل على تعلمها. كما عليه أن يتغلب على كل المعيقات المرتبطة بكثافة الدروس، وتكدس الكتب المدرسية بأصنــاف وأنــواع التعلمــات</w:t>
      </w:r>
      <w:r w:rsidR="00633EBB" w:rsidRPr="004814A5">
        <w:rPr>
          <w:rFonts w:ascii="Traditional Arabic" w:eastAsia="Calibri" w:hAnsi="Traditional Arabic" w:cs="Traditional Arabic"/>
          <w:sz w:val="32"/>
          <w:szCs w:val="32"/>
          <w:rtl/>
          <w:lang w:bidi="ar-MA"/>
        </w:rPr>
        <w:t>،</w:t>
      </w:r>
      <w:r w:rsidR="0018232F" w:rsidRPr="004814A5">
        <w:rPr>
          <w:rFonts w:ascii="Traditional Arabic" w:eastAsia="Calibri" w:hAnsi="Traditional Arabic" w:cs="Traditional Arabic"/>
          <w:sz w:val="32"/>
          <w:szCs w:val="32"/>
          <w:rtl/>
          <w:lang w:bidi="ar-MA"/>
        </w:rPr>
        <w:t xml:space="preserve"> التي لا تتـــوافق في أحيـان كث</w:t>
      </w:r>
      <w:r w:rsidR="00EF03B1" w:rsidRPr="004814A5">
        <w:rPr>
          <w:rFonts w:ascii="Traditional Arabic" w:eastAsia="Calibri" w:hAnsi="Traditional Arabic" w:cs="Traditional Arabic"/>
          <w:sz w:val="32"/>
          <w:szCs w:val="32"/>
          <w:rtl/>
          <w:lang w:bidi="ar-MA"/>
        </w:rPr>
        <w:t>ـيرة مـع الحصـيص الـزمـني المخصص لها.</w:t>
      </w:r>
    </w:p>
    <w:p w:rsidR="00EF03B1" w:rsidRPr="004814A5" w:rsidRDefault="008F7F78" w:rsidP="00633EBB">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كما أن الاحتكاك المباشر بالمتعلم باعتباره العنصر المستهدف من العملية التعلمية التعلمية</w:t>
      </w:r>
      <w:r w:rsidR="0018232F"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633EBB" w:rsidRPr="004814A5">
        <w:rPr>
          <w:rFonts w:ascii="Traditional Arabic" w:eastAsia="Calibri" w:hAnsi="Traditional Arabic" w:cs="Traditional Arabic"/>
          <w:sz w:val="32"/>
          <w:szCs w:val="32"/>
          <w:rtl/>
          <w:lang w:bidi="ar-MA"/>
        </w:rPr>
        <w:t>و</w:t>
      </w:r>
      <w:r w:rsidR="0018232F" w:rsidRPr="004814A5">
        <w:rPr>
          <w:rFonts w:ascii="Traditional Arabic" w:eastAsia="Calibri" w:hAnsi="Traditional Arabic" w:cs="Traditional Arabic"/>
          <w:sz w:val="32"/>
          <w:szCs w:val="32"/>
          <w:rtl/>
          <w:lang w:bidi="ar-MA"/>
        </w:rPr>
        <w:t>أحد ركائز مثلثها الديداكتيكي،</w:t>
      </w:r>
      <w:r w:rsidR="00EF03B1" w:rsidRPr="004814A5">
        <w:rPr>
          <w:rFonts w:ascii="Traditional Arabic" w:eastAsia="Calibri" w:hAnsi="Traditional Arabic" w:cs="Traditional Arabic"/>
          <w:sz w:val="32"/>
          <w:szCs w:val="32"/>
          <w:rtl/>
          <w:lang w:bidi="ar-MA"/>
        </w:rPr>
        <w:t xml:space="preserve"> سيمكننا من معرفة تمثلا</w:t>
      </w:r>
      <w:r w:rsidR="00633EBB" w:rsidRPr="004814A5">
        <w:rPr>
          <w:rFonts w:ascii="Traditional Arabic" w:eastAsia="Calibri" w:hAnsi="Traditional Arabic" w:cs="Traditional Arabic"/>
          <w:sz w:val="32"/>
          <w:szCs w:val="32"/>
          <w:rtl/>
          <w:lang w:bidi="ar-MA"/>
        </w:rPr>
        <w:t xml:space="preserve">ته حول المادة، وهل ترتبط الصعوبات التي تواجهه </w:t>
      </w:r>
      <w:r w:rsidR="0018232F" w:rsidRPr="004814A5">
        <w:rPr>
          <w:rFonts w:ascii="Traditional Arabic" w:eastAsia="Calibri" w:hAnsi="Traditional Arabic" w:cs="Traditional Arabic"/>
          <w:sz w:val="32"/>
          <w:szCs w:val="32"/>
          <w:rtl/>
          <w:lang w:bidi="ar-MA"/>
        </w:rPr>
        <w:t>بطبيعة المادة</w:t>
      </w:r>
      <w:r w:rsidR="00EF03B1" w:rsidRPr="004814A5">
        <w:rPr>
          <w:rFonts w:ascii="Traditional Arabic" w:eastAsia="Calibri" w:hAnsi="Traditional Arabic" w:cs="Traditional Arabic"/>
          <w:sz w:val="32"/>
          <w:szCs w:val="32"/>
          <w:rtl/>
          <w:lang w:bidi="ar-MA"/>
        </w:rPr>
        <w:t xml:space="preserve"> أم بأمور أخرى </w:t>
      </w:r>
      <w:r w:rsidR="00EF03B1" w:rsidRPr="004814A5">
        <w:rPr>
          <w:rFonts w:ascii="Traditional Arabic" w:eastAsia="Calibri" w:hAnsi="Traditional Arabic" w:cs="Traditional Arabic"/>
          <w:sz w:val="32"/>
          <w:szCs w:val="32"/>
          <w:rtl/>
          <w:lang w:bidi="ar-MA"/>
        </w:rPr>
        <w:lastRenderedPageBreak/>
        <w:t>تتحكم بها الصورة الشائعة التي الصقت بهذه المادة</w:t>
      </w:r>
      <w:r w:rsidR="0018232F"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وجعلت الكثير يطلقون أحكام</w:t>
      </w:r>
      <w:r w:rsidR="00BC7460"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 xml:space="preserve"> لا علاقة لها بالبعد العلمي والتربوي. كما سيمكننا الاحتكاك بالمتعلم رصد طبيعة التحديات والصعوبات التي تطرحها المادة بالنسبة له، و رأيه في الطريقة التي يتم بها تدريس هذه المادة بمؤسساتنا التعليمية، إلى جانب وجهة نظره في الكتب المدرسية</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633EBB" w:rsidRPr="004814A5">
        <w:rPr>
          <w:rFonts w:ascii="Traditional Arabic" w:eastAsia="Calibri" w:hAnsi="Traditional Arabic" w:cs="Traditional Arabic"/>
          <w:sz w:val="32"/>
          <w:szCs w:val="32"/>
          <w:rtl/>
          <w:lang w:bidi="ar-MA"/>
        </w:rPr>
        <w:t>باعتبارها</w:t>
      </w:r>
      <w:r w:rsidR="00EF03B1" w:rsidRPr="004814A5">
        <w:rPr>
          <w:rFonts w:ascii="Traditional Arabic" w:eastAsia="Calibri" w:hAnsi="Traditional Arabic" w:cs="Traditional Arabic"/>
          <w:sz w:val="32"/>
          <w:szCs w:val="32"/>
          <w:rtl/>
          <w:lang w:bidi="ar-MA"/>
        </w:rPr>
        <w:t xml:space="preserve"> أحد الموجهات الرئيسة في العملية التعلمية. ناهيك عن أهمية الكشف عن دور المتعلمين</w:t>
      </w:r>
      <w:r w:rsidR="00633EBB" w:rsidRPr="004814A5">
        <w:rPr>
          <w:rFonts w:ascii="Traditional Arabic" w:eastAsia="Calibri" w:hAnsi="Traditional Arabic" w:cs="Traditional Arabic"/>
          <w:sz w:val="32"/>
          <w:szCs w:val="32"/>
          <w:rtl/>
          <w:lang w:bidi="ar-MA"/>
        </w:rPr>
        <w:t xml:space="preserve"> في</w:t>
      </w:r>
      <w:r w:rsidR="00EF03B1" w:rsidRPr="004814A5">
        <w:rPr>
          <w:rFonts w:ascii="Traditional Arabic" w:eastAsia="Calibri" w:hAnsi="Traditional Arabic" w:cs="Traditional Arabic"/>
          <w:sz w:val="32"/>
          <w:szCs w:val="32"/>
          <w:rtl/>
          <w:lang w:bidi="ar-MA"/>
        </w:rPr>
        <w:t xml:space="preserve"> تنامي وطأة هذه الصعوبات أو تقليصها انطلاقا من الجهد المبذول لاستيعابها، والشغف الكبير بتعلمها وإتقان ما يرتبط بها من قواعد وخصوصيات.</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كل هذه الأمور وأخرى لا يمكن أن تستقى بعيدا عن حضور هذين العنصرين المعنيين بالأ</w:t>
      </w:r>
      <w:r w:rsidR="00B72927" w:rsidRPr="004814A5">
        <w:rPr>
          <w:rFonts w:ascii="Traditional Arabic" w:eastAsia="Calibri" w:hAnsi="Traditional Arabic" w:cs="Traditional Arabic"/>
          <w:sz w:val="32"/>
          <w:szCs w:val="32"/>
          <w:rtl/>
          <w:lang w:bidi="ar-MA"/>
        </w:rPr>
        <w:t>ساس</w:t>
      </w:r>
      <w:r w:rsidRPr="004814A5">
        <w:rPr>
          <w:rFonts w:ascii="Traditional Arabic" w:eastAsia="Calibri" w:hAnsi="Traditional Arabic" w:cs="Traditional Arabic"/>
          <w:sz w:val="32"/>
          <w:szCs w:val="32"/>
          <w:rtl/>
          <w:lang w:bidi="ar-MA"/>
        </w:rPr>
        <w:t xml:space="preserve"> </w:t>
      </w:r>
      <w:r w:rsidR="00B72927" w:rsidRPr="004814A5">
        <w:rPr>
          <w:rFonts w:ascii="Traditional Arabic" w:eastAsia="Calibri" w:hAnsi="Traditional Arabic" w:cs="Traditional Arabic"/>
          <w:sz w:val="32"/>
          <w:szCs w:val="32"/>
          <w:rtl/>
          <w:lang w:bidi="ar-MA"/>
        </w:rPr>
        <w:t>ـــ المدرس والمتعلم ـــ</w:t>
      </w:r>
      <w:r w:rsidR="00633EBB" w:rsidRPr="004814A5">
        <w:rPr>
          <w:rFonts w:ascii="Traditional Arabic" w:eastAsia="Calibri" w:hAnsi="Traditional Arabic" w:cs="Traditional Arabic"/>
          <w:sz w:val="32"/>
          <w:szCs w:val="32"/>
          <w:rtl/>
          <w:lang w:bidi="ar-MA"/>
        </w:rPr>
        <w:t xml:space="preserve"> وأي بحث تربوي يتعلق بهما س</w:t>
      </w:r>
      <w:r w:rsidR="00EF03B1" w:rsidRPr="004814A5">
        <w:rPr>
          <w:rFonts w:ascii="Traditional Arabic" w:eastAsia="Calibri" w:hAnsi="Traditional Arabic" w:cs="Traditional Arabic"/>
          <w:sz w:val="32"/>
          <w:szCs w:val="32"/>
          <w:rtl/>
          <w:lang w:bidi="ar-MA"/>
        </w:rPr>
        <w:t>يتم بعيدا عنهما</w:t>
      </w:r>
      <w:r w:rsidR="00633EBB" w:rsidRPr="004814A5">
        <w:rPr>
          <w:rFonts w:ascii="Traditional Arabic" w:eastAsia="Calibri" w:hAnsi="Traditional Arabic" w:cs="Traditional Arabic"/>
          <w:sz w:val="32"/>
          <w:szCs w:val="32"/>
          <w:rtl/>
          <w:lang w:bidi="ar-MA"/>
        </w:rPr>
        <w:t>، لا شك</w:t>
      </w:r>
      <w:r w:rsidR="00B72927" w:rsidRPr="004814A5">
        <w:rPr>
          <w:rFonts w:ascii="Traditional Arabic" w:eastAsia="Calibri" w:hAnsi="Traditional Arabic" w:cs="Traditional Arabic"/>
          <w:sz w:val="32"/>
          <w:szCs w:val="32"/>
          <w:rtl/>
          <w:lang w:bidi="ar-MA"/>
        </w:rPr>
        <w:t xml:space="preserve"> أنه</w:t>
      </w:r>
      <w:r w:rsidR="00633EBB" w:rsidRPr="004814A5">
        <w:rPr>
          <w:rFonts w:ascii="Traditional Arabic" w:eastAsia="Calibri" w:hAnsi="Traditional Arabic" w:cs="Traditional Arabic"/>
          <w:sz w:val="32"/>
          <w:szCs w:val="32"/>
          <w:rtl/>
          <w:lang w:bidi="ar-MA"/>
        </w:rPr>
        <w:t xml:space="preserve"> سي</w:t>
      </w:r>
      <w:r w:rsidR="00EF03B1" w:rsidRPr="004814A5">
        <w:rPr>
          <w:rFonts w:ascii="Traditional Arabic" w:eastAsia="Calibri" w:hAnsi="Traditional Arabic" w:cs="Traditional Arabic"/>
          <w:sz w:val="32"/>
          <w:szCs w:val="32"/>
          <w:rtl/>
          <w:lang w:bidi="ar-MA"/>
        </w:rPr>
        <w:t>صير ضربا من التنظير المثالي</w:t>
      </w:r>
      <w:r w:rsidR="00633EB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المتنافي مع حقائق الواقع وظروفه.</w:t>
      </w:r>
    </w:p>
    <w:p w:rsidR="00EF03B1" w:rsidRPr="004814A5" w:rsidRDefault="008F7F78" w:rsidP="00633EBB">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ومن هنا صارت لنا قناعة راسخة بأن الصعوبات والتحديا</w:t>
      </w:r>
      <w:r w:rsidR="0018232F" w:rsidRPr="004814A5">
        <w:rPr>
          <w:rFonts w:ascii="Traditional Arabic" w:eastAsia="Calibri" w:hAnsi="Traditional Arabic" w:cs="Traditional Arabic"/>
          <w:sz w:val="32"/>
          <w:szCs w:val="32"/>
          <w:rtl/>
          <w:lang w:bidi="ar-MA"/>
        </w:rPr>
        <w:t>ت تُستقى من المدرس والمتعلم</w:t>
      </w:r>
      <w:r w:rsidR="00EF03B1" w:rsidRPr="004814A5">
        <w:rPr>
          <w:rFonts w:ascii="Traditional Arabic" w:eastAsia="Calibri" w:hAnsi="Traditional Arabic" w:cs="Traditional Arabic"/>
          <w:sz w:val="32"/>
          <w:szCs w:val="32"/>
          <w:rtl/>
          <w:lang w:bidi="ar-MA"/>
        </w:rPr>
        <w:t xml:space="preserve"> في تفاعل دائم مع المحتوى. وكذلك الشأن بالنسب</w:t>
      </w:r>
      <w:r w:rsidR="00633EBB" w:rsidRPr="004814A5">
        <w:rPr>
          <w:rFonts w:ascii="Traditional Arabic" w:eastAsia="Calibri" w:hAnsi="Traditional Arabic" w:cs="Traditional Arabic"/>
          <w:sz w:val="32"/>
          <w:szCs w:val="32"/>
          <w:rtl/>
          <w:lang w:bidi="ar-MA"/>
        </w:rPr>
        <w:t xml:space="preserve">ة للحلول </w:t>
      </w:r>
      <w:r w:rsidR="0018232F" w:rsidRPr="004814A5">
        <w:rPr>
          <w:rFonts w:ascii="Traditional Arabic" w:eastAsia="Calibri" w:hAnsi="Traditional Arabic" w:cs="Traditional Arabic"/>
          <w:sz w:val="32"/>
          <w:szCs w:val="32"/>
          <w:rtl/>
          <w:lang w:bidi="ar-MA"/>
        </w:rPr>
        <w:t xml:space="preserve">والمقترحات، مع إمكانية </w:t>
      </w:r>
      <w:r w:rsidR="00B72927" w:rsidRPr="004814A5">
        <w:rPr>
          <w:rFonts w:ascii="Traditional Arabic" w:eastAsia="Calibri" w:hAnsi="Traditional Arabic" w:cs="Traditional Arabic"/>
          <w:sz w:val="32"/>
          <w:szCs w:val="32"/>
          <w:rtl/>
          <w:lang w:bidi="ar-MA"/>
        </w:rPr>
        <w:t>الاستغاثة</w:t>
      </w:r>
      <w:r w:rsidR="00633EBB" w:rsidRPr="004814A5">
        <w:rPr>
          <w:rFonts w:ascii="Traditional Arabic" w:eastAsia="Calibri" w:hAnsi="Traditional Arabic" w:cs="Traditional Arabic"/>
          <w:sz w:val="32"/>
          <w:szCs w:val="32"/>
          <w:rtl/>
          <w:lang w:bidi="ar-MA"/>
        </w:rPr>
        <w:t xml:space="preserve"> عند رصد المقترحات</w:t>
      </w:r>
      <w:r w:rsidR="00EF03B1" w:rsidRPr="004814A5">
        <w:rPr>
          <w:rFonts w:ascii="Traditional Arabic" w:eastAsia="Calibri" w:hAnsi="Traditional Arabic" w:cs="Traditional Arabic"/>
          <w:sz w:val="32"/>
          <w:szCs w:val="32"/>
          <w:rtl/>
          <w:lang w:bidi="ar-MA"/>
        </w:rPr>
        <w:t xml:space="preserve"> بعوامل خارجية</w:t>
      </w:r>
      <w:r w:rsidR="00633EBB" w:rsidRPr="004814A5">
        <w:rPr>
          <w:rFonts w:ascii="Traditional Arabic" w:eastAsia="Calibri" w:hAnsi="Traditional Arabic" w:cs="Traditional Arabic"/>
          <w:sz w:val="32"/>
          <w:szCs w:val="32"/>
          <w:rtl/>
          <w:lang w:bidi="ar-MA"/>
        </w:rPr>
        <w:t xml:space="preserve"> عدة؛</w:t>
      </w:r>
      <w:r w:rsidR="00EF03B1" w:rsidRPr="004814A5">
        <w:rPr>
          <w:rFonts w:ascii="Traditional Arabic" w:eastAsia="Calibri" w:hAnsi="Traditional Arabic" w:cs="Traditional Arabic"/>
          <w:sz w:val="32"/>
          <w:szCs w:val="32"/>
          <w:rtl/>
          <w:lang w:bidi="ar-MA"/>
        </w:rPr>
        <w:t xml:space="preserve"> من قبيل المهتمين بمجال العروض</w:t>
      </w:r>
      <w:r w:rsidR="0018232F" w:rsidRPr="004814A5">
        <w:rPr>
          <w:rFonts w:ascii="Traditional Arabic" w:eastAsia="Calibri" w:hAnsi="Traditional Arabic" w:cs="Traditional Arabic"/>
          <w:sz w:val="32"/>
          <w:szCs w:val="32"/>
          <w:rtl/>
          <w:lang w:bidi="ar-MA"/>
        </w:rPr>
        <w:t xml:space="preserve"> من باحثين وعلماء لغة وفنانين.</w:t>
      </w:r>
    </w:p>
    <w:p w:rsidR="00EF03B1" w:rsidRPr="004814A5" w:rsidRDefault="008F7F78" w:rsidP="00B72927">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وسننطل</w:t>
      </w:r>
      <w:r w:rsidR="00633EBB" w:rsidRPr="004814A5">
        <w:rPr>
          <w:rFonts w:ascii="Traditional Arabic" w:eastAsia="Calibri" w:hAnsi="Traditional Arabic" w:cs="Traditional Arabic"/>
          <w:sz w:val="32"/>
          <w:szCs w:val="32"/>
          <w:rtl/>
          <w:lang w:bidi="ar-MA"/>
        </w:rPr>
        <w:t xml:space="preserve">ق في هذا الفصل </w:t>
      </w:r>
      <w:r w:rsidR="00B72927" w:rsidRPr="004814A5">
        <w:rPr>
          <w:rFonts w:ascii="Traditional Arabic" w:eastAsia="Calibri" w:hAnsi="Traditional Arabic" w:cs="Traditional Arabic"/>
          <w:sz w:val="32"/>
          <w:szCs w:val="32"/>
          <w:rtl/>
          <w:lang w:bidi="ar-MA"/>
        </w:rPr>
        <w:t xml:space="preserve">من </w:t>
      </w:r>
      <w:r w:rsidR="00633EBB" w:rsidRPr="004814A5">
        <w:rPr>
          <w:rFonts w:ascii="Traditional Arabic" w:eastAsia="Calibri" w:hAnsi="Traditional Arabic" w:cs="Traditional Arabic"/>
          <w:sz w:val="32"/>
          <w:szCs w:val="32"/>
          <w:rtl/>
          <w:lang w:bidi="ar-MA"/>
        </w:rPr>
        <w:t xml:space="preserve">رصد واقع العروض </w:t>
      </w:r>
      <w:r w:rsidR="00EF03B1" w:rsidRPr="004814A5">
        <w:rPr>
          <w:rFonts w:ascii="Traditional Arabic" w:eastAsia="Calibri" w:hAnsi="Traditional Arabic" w:cs="Traditional Arabic"/>
          <w:sz w:val="32"/>
          <w:szCs w:val="32"/>
          <w:rtl/>
          <w:lang w:bidi="ar-MA"/>
        </w:rPr>
        <w:t>العربي على مستوى المنهاج</w:t>
      </w:r>
      <w:r w:rsidR="00B72927" w:rsidRPr="004814A5">
        <w:rPr>
          <w:rFonts w:ascii="Traditional Arabic" w:eastAsia="Calibri" w:hAnsi="Traditional Arabic" w:cs="Traditional Arabic"/>
          <w:sz w:val="32"/>
          <w:szCs w:val="32"/>
          <w:rtl/>
          <w:lang w:bidi="ar-MA"/>
        </w:rPr>
        <w:t xml:space="preserve"> التعليمي</w:t>
      </w:r>
      <w:r w:rsidR="00EF03B1" w:rsidRPr="004814A5">
        <w:rPr>
          <w:rFonts w:ascii="Traditional Arabic" w:eastAsia="Calibri" w:hAnsi="Traditional Arabic" w:cs="Traditional Arabic"/>
          <w:sz w:val="32"/>
          <w:szCs w:val="32"/>
          <w:rtl/>
          <w:lang w:bidi="ar-MA"/>
        </w:rPr>
        <w:t xml:space="preserve"> المغربي</w:t>
      </w:r>
      <w:r w:rsidR="00633EBB"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B72927"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على مستوى الممارسة الصفية. على أن نخصص الشق الثاني منه لتفريغ الاستمارات المرتبطة بكل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المدرسين والمتعلمين والوقوف على نتائجها.</w:t>
      </w:r>
    </w:p>
    <w:p w:rsidR="00EF03B1" w:rsidRPr="00021506" w:rsidRDefault="00963903" w:rsidP="00EF03B1">
      <w:pPr>
        <w:bidi/>
        <w:spacing w:line="360" w:lineRule="auto"/>
        <w:jc w:val="lowKashida"/>
        <w:rPr>
          <w:rFonts w:ascii="Traditional Arabic" w:eastAsia="Calibri" w:hAnsi="Traditional Arabic" w:cs="Traditional Arabic"/>
          <w:b/>
          <w:bCs/>
          <w:color w:val="C00000"/>
          <w:sz w:val="34"/>
          <w:szCs w:val="34"/>
          <w:rtl/>
          <w:lang w:bidi="ar-MA"/>
        </w:rPr>
      </w:pPr>
      <w:r w:rsidRPr="00021506">
        <w:rPr>
          <w:rFonts w:ascii="Traditional Arabic" w:eastAsia="Calibri" w:hAnsi="Traditional Arabic" w:cs="Traditional Arabic"/>
          <w:b/>
          <w:bCs/>
          <w:color w:val="C00000"/>
          <w:sz w:val="34"/>
          <w:szCs w:val="34"/>
          <w:rtl/>
          <w:lang w:bidi="ar-MA"/>
        </w:rPr>
        <w:t>1</w:t>
      </w:r>
      <w:r w:rsidR="000F4286" w:rsidRPr="00021506">
        <w:rPr>
          <w:rFonts w:ascii="Traditional Arabic" w:eastAsia="Calibri" w:hAnsi="Traditional Arabic" w:cs="Traditional Arabic"/>
          <w:b/>
          <w:bCs/>
          <w:color w:val="C00000"/>
          <w:sz w:val="34"/>
          <w:szCs w:val="34"/>
          <w:rtl/>
          <w:lang w:bidi="ar-MA"/>
        </w:rPr>
        <w:t>.</w:t>
      </w:r>
      <w:r w:rsidR="00C53F1B" w:rsidRPr="00021506">
        <w:rPr>
          <w:rFonts w:ascii="Traditional Arabic" w:eastAsia="Calibri" w:hAnsi="Traditional Arabic" w:cs="Traditional Arabic"/>
          <w:b/>
          <w:bCs/>
          <w:color w:val="C00000"/>
          <w:sz w:val="34"/>
          <w:szCs w:val="34"/>
          <w:rtl/>
          <w:lang w:bidi="ar-MA"/>
        </w:rPr>
        <w:t xml:space="preserve"> </w:t>
      </w:r>
      <w:r w:rsidRPr="00021506">
        <w:rPr>
          <w:rFonts w:ascii="Traditional Arabic" w:eastAsia="Calibri" w:hAnsi="Traditional Arabic" w:cs="Traditional Arabic"/>
          <w:b/>
          <w:bCs/>
          <w:color w:val="C00000"/>
          <w:sz w:val="34"/>
          <w:szCs w:val="34"/>
          <w:rtl/>
          <w:lang w:bidi="ar-MA"/>
        </w:rPr>
        <w:t xml:space="preserve">واقع العروض بالمدرسة </w:t>
      </w:r>
      <w:r w:rsidR="00EF03B1" w:rsidRPr="00021506">
        <w:rPr>
          <w:rFonts w:ascii="Traditional Arabic" w:eastAsia="Calibri" w:hAnsi="Traditional Arabic" w:cs="Traditional Arabic"/>
          <w:b/>
          <w:bCs/>
          <w:color w:val="C00000"/>
          <w:sz w:val="34"/>
          <w:szCs w:val="34"/>
          <w:rtl/>
          <w:lang w:bidi="ar-MA"/>
        </w:rPr>
        <w:t>المغرب</w:t>
      </w:r>
      <w:r w:rsidRPr="00021506">
        <w:rPr>
          <w:rFonts w:ascii="Traditional Arabic" w:eastAsia="Calibri" w:hAnsi="Traditional Arabic" w:cs="Traditional Arabic"/>
          <w:b/>
          <w:bCs/>
          <w:color w:val="C00000"/>
          <w:sz w:val="34"/>
          <w:szCs w:val="34"/>
          <w:rtl/>
          <w:lang w:bidi="ar-MA"/>
        </w:rPr>
        <w:t>ية</w:t>
      </w:r>
    </w:p>
    <w:p w:rsidR="00EF03B1" w:rsidRPr="00021506" w:rsidRDefault="00963903" w:rsidP="00C53F1B">
      <w:pPr>
        <w:bidi/>
        <w:spacing w:line="360" w:lineRule="auto"/>
        <w:jc w:val="lowKashida"/>
        <w:rPr>
          <w:rFonts w:ascii="Traditional Arabic" w:eastAsia="Calibri" w:hAnsi="Traditional Arabic" w:cs="Traditional Arabic"/>
          <w:b/>
          <w:bCs/>
          <w:color w:val="0070C0"/>
          <w:sz w:val="36"/>
          <w:szCs w:val="36"/>
          <w:u w:val="dotted"/>
          <w:rtl/>
          <w:lang w:bidi="ar-MA"/>
        </w:rPr>
      </w:pPr>
      <w:r w:rsidRPr="00021506">
        <w:rPr>
          <w:rFonts w:ascii="Traditional Arabic" w:eastAsia="Calibri" w:hAnsi="Traditional Arabic" w:cs="Traditional Arabic"/>
          <w:b/>
          <w:bCs/>
          <w:color w:val="0070C0"/>
          <w:sz w:val="34"/>
          <w:szCs w:val="34"/>
          <w:rtl/>
          <w:lang w:bidi="ar-MA"/>
        </w:rPr>
        <w:t>1</w:t>
      </w:r>
      <w:r w:rsidR="000F4286" w:rsidRPr="00021506">
        <w:rPr>
          <w:rFonts w:ascii="Traditional Arabic" w:eastAsia="Calibri" w:hAnsi="Traditional Arabic" w:cs="Traditional Arabic"/>
          <w:b/>
          <w:bCs/>
          <w:color w:val="0070C0"/>
          <w:sz w:val="34"/>
          <w:szCs w:val="34"/>
          <w:rtl/>
          <w:lang w:bidi="ar-MA"/>
        </w:rPr>
        <w:t>.</w:t>
      </w:r>
      <w:r w:rsidRPr="00021506">
        <w:rPr>
          <w:rFonts w:ascii="Traditional Arabic" w:eastAsia="Calibri" w:hAnsi="Traditional Arabic" w:cs="Traditional Arabic"/>
          <w:b/>
          <w:bCs/>
          <w:color w:val="0070C0"/>
          <w:sz w:val="34"/>
          <w:szCs w:val="34"/>
          <w:rtl/>
          <w:lang w:bidi="ar-MA"/>
        </w:rPr>
        <w:t xml:space="preserve"> 1</w:t>
      </w:r>
      <w:r w:rsidR="000F4286" w:rsidRPr="00021506">
        <w:rPr>
          <w:rFonts w:ascii="Traditional Arabic" w:eastAsia="Calibri" w:hAnsi="Traditional Arabic" w:cs="Traditional Arabic"/>
          <w:b/>
          <w:bCs/>
          <w:color w:val="0070C0"/>
          <w:sz w:val="34"/>
          <w:szCs w:val="34"/>
          <w:rtl/>
          <w:lang w:bidi="ar-MA"/>
        </w:rPr>
        <w:t>.</w:t>
      </w:r>
      <w:r w:rsidR="00C53F1B" w:rsidRPr="00021506">
        <w:rPr>
          <w:rFonts w:ascii="Traditional Arabic" w:eastAsia="Calibri" w:hAnsi="Traditional Arabic" w:cs="Traditional Arabic"/>
          <w:b/>
          <w:bCs/>
          <w:color w:val="0070C0"/>
          <w:sz w:val="36"/>
          <w:szCs w:val="36"/>
          <w:u w:val="dotted"/>
          <w:rtl/>
          <w:lang w:bidi="ar-MA"/>
        </w:rPr>
        <w:t xml:space="preserve"> </w:t>
      </w:r>
      <w:r w:rsidR="00EF03B1" w:rsidRPr="00021506">
        <w:rPr>
          <w:rFonts w:ascii="Traditional Arabic" w:eastAsia="Calibri" w:hAnsi="Traditional Arabic" w:cs="Traditional Arabic"/>
          <w:b/>
          <w:bCs/>
          <w:color w:val="0070C0"/>
          <w:sz w:val="36"/>
          <w:szCs w:val="36"/>
          <w:u w:val="dotted"/>
          <w:rtl/>
          <w:lang w:bidi="ar-MA"/>
        </w:rPr>
        <w:t>على</w:t>
      </w:r>
      <w:r w:rsidRPr="00021506">
        <w:rPr>
          <w:rFonts w:ascii="Traditional Arabic" w:eastAsia="Calibri" w:hAnsi="Traditional Arabic" w:cs="Traditional Arabic"/>
          <w:b/>
          <w:bCs/>
          <w:color w:val="0070C0"/>
          <w:sz w:val="36"/>
          <w:szCs w:val="36"/>
          <w:u w:val="dotted"/>
          <w:rtl/>
          <w:lang w:bidi="ar-MA"/>
        </w:rPr>
        <w:t xml:space="preserve"> مستوى المنهاج</w:t>
      </w:r>
    </w:p>
    <w:p w:rsidR="00EF03B1" w:rsidRPr="004814A5" w:rsidRDefault="008F7F78" w:rsidP="00B72927">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تواجه مادة العروض مجموعة م</w:t>
      </w:r>
      <w:r w:rsidR="003B4B0E" w:rsidRPr="004814A5">
        <w:rPr>
          <w:rFonts w:ascii="Traditional Arabic" w:eastAsia="Calibri" w:hAnsi="Traditional Arabic" w:cs="Traditional Arabic"/>
          <w:sz w:val="32"/>
          <w:szCs w:val="32"/>
          <w:rtl/>
          <w:lang w:bidi="ar-MA"/>
        </w:rPr>
        <w:t>ن التحديات والمعيقات، فإلى جانب</w:t>
      </w:r>
      <w:r w:rsidR="00EF03B1" w:rsidRPr="004814A5">
        <w:rPr>
          <w:rFonts w:ascii="Traditional Arabic" w:eastAsia="Calibri" w:hAnsi="Traditional Arabic" w:cs="Traditional Arabic"/>
          <w:sz w:val="32"/>
          <w:szCs w:val="32"/>
          <w:rtl/>
          <w:lang w:bidi="ar-MA"/>
        </w:rPr>
        <w:t xml:space="preserve"> المشاكل العديدة التي</w:t>
      </w:r>
      <w:r w:rsidRPr="004814A5">
        <w:rPr>
          <w:rFonts w:ascii="Traditional Arabic" w:eastAsia="Calibri" w:hAnsi="Traditional Arabic" w:cs="Traditional Arabic"/>
          <w:sz w:val="32"/>
          <w:szCs w:val="32"/>
          <w:rtl/>
          <w:lang w:bidi="ar-MA"/>
        </w:rPr>
        <w:t xml:space="preserve"> </w:t>
      </w:r>
      <w:r w:rsidR="003B4B0E" w:rsidRPr="004814A5">
        <w:rPr>
          <w:rFonts w:ascii="Traditional Arabic" w:eastAsia="Calibri" w:hAnsi="Traditional Arabic" w:cs="Traditional Arabic"/>
          <w:sz w:val="32"/>
          <w:szCs w:val="32"/>
          <w:rtl/>
          <w:lang w:bidi="ar-MA"/>
        </w:rPr>
        <w:t xml:space="preserve">تواجه </w:t>
      </w:r>
      <w:r w:rsidR="00EF03B1" w:rsidRPr="004814A5">
        <w:rPr>
          <w:rFonts w:ascii="Traditional Arabic" w:eastAsia="Calibri" w:hAnsi="Traditional Arabic" w:cs="Traditional Arabic"/>
          <w:sz w:val="32"/>
          <w:szCs w:val="32"/>
          <w:rtl/>
          <w:lang w:bidi="ar-MA"/>
        </w:rPr>
        <w:t>المادة</w:t>
      </w:r>
      <w:r w:rsidR="00B7292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على مستوى التدريس بمؤس</w:t>
      </w:r>
      <w:r w:rsidR="00BC7460" w:rsidRPr="004814A5">
        <w:rPr>
          <w:rFonts w:ascii="Traditional Arabic" w:eastAsia="Calibri" w:hAnsi="Traditional Arabic" w:cs="Traditional Arabic"/>
          <w:sz w:val="32"/>
          <w:szCs w:val="32"/>
          <w:rtl/>
          <w:lang w:bidi="ar-MA"/>
        </w:rPr>
        <w:t>ساتنا، هناك مشاكل أخرى ترتبط ب</w:t>
      </w:r>
      <w:r w:rsidR="00EF03B1" w:rsidRPr="004814A5">
        <w:rPr>
          <w:rFonts w:ascii="Traditional Arabic" w:eastAsia="Calibri" w:hAnsi="Traditional Arabic" w:cs="Traditional Arabic"/>
          <w:sz w:val="32"/>
          <w:szCs w:val="32"/>
          <w:rtl/>
          <w:lang w:bidi="ar-MA"/>
        </w:rPr>
        <w:t>طريقة التعامل مع هذه المادة</w:t>
      </w:r>
      <w:r w:rsidR="009F085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من لد</w:t>
      </w:r>
      <w:r w:rsidR="00B72927" w:rsidRPr="004814A5">
        <w:rPr>
          <w:rFonts w:ascii="Traditional Arabic" w:eastAsia="Calibri" w:hAnsi="Traditional Arabic" w:cs="Traditional Arabic"/>
          <w:sz w:val="32"/>
          <w:szCs w:val="32"/>
          <w:rtl/>
          <w:lang w:bidi="ar-MA"/>
        </w:rPr>
        <w:t xml:space="preserve">ن الباحثين والساهرين على توجيه </w:t>
      </w:r>
      <w:r w:rsidR="00EF03B1" w:rsidRPr="004814A5">
        <w:rPr>
          <w:rFonts w:ascii="Traditional Arabic" w:eastAsia="Calibri" w:hAnsi="Traditional Arabic" w:cs="Traditional Arabic"/>
          <w:sz w:val="32"/>
          <w:szCs w:val="32"/>
          <w:rtl/>
          <w:lang w:bidi="ar-MA"/>
        </w:rPr>
        <w:t>عمل</w:t>
      </w:r>
      <w:r w:rsidR="00B72927" w:rsidRPr="004814A5">
        <w:rPr>
          <w:rFonts w:ascii="Traditional Arabic" w:eastAsia="Calibri" w:hAnsi="Traditional Arabic" w:cs="Traditional Arabic"/>
          <w:sz w:val="32"/>
          <w:szCs w:val="32"/>
          <w:rtl/>
          <w:lang w:bidi="ar-MA"/>
        </w:rPr>
        <w:t>ية التدريس؛</w:t>
      </w:r>
      <w:r w:rsidR="00BC7460" w:rsidRPr="004814A5">
        <w:rPr>
          <w:rFonts w:ascii="Traditional Arabic" w:eastAsia="Calibri" w:hAnsi="Traditional Arabic" w:cs="Traditional Arabic"/>
          <w:sz w:val="32"/>
          <w:szCs w:val="32"/>
          <w:rtl/>
          <w:lang w:bidi="ar-MA"/>
        </w:rPr>
        <w:t xml:space="preserve"> حيث يلاحظ غياب اتخاذ</w:t>
      </w:r>
      <w:r w:rsidR="00EF03B1" w:rsidRPr="004814A5">
        <w:rPr>
          <w:rFonts w:ascii="Traditional Arabic" w:eastAsia="Calibri" w:hAnsi="Traditional Arabic" w:cs="Traditional Arabic"/>
          <w:sz w:val="32"/>
          <w:szCs w:val="32"/>
          <w:rtl/>
          <w:lang w:bidi="ar-MA"/>
        </w:rPr>
        <w:t xml:space="preserve"> موقف واضح ومحدد اتجاه هذه المادة، سواء لصياغة مخطط شامل ودقيق</w:t>
      </w:r>
      <w:r w:rsidR="009F085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lastRenderedPageBreak/>
        <w:t>يمكن من رصد أهدافها، أو لتحديد أسباب تقليص الاهتمام بها من جهة</w:t>
      </w:r>
      <w:r w:rsidR="009F0855" w:rsidRPr="004814A5">
        <w:rPr>
          <w:rFonts w:ascii="Traditional Arabic" w:eastAsia="Calibri" w:hAnsi="Traditional Arabic" w:cs="Traditional Arabic"/>
          <w:sz w:val="32"/>
          <w:szCs w:val="32"/>
          <w:rtl/>
          <w:lang w:bidi="ar-MA"/>
        </w:rPr>
        <w:t>، والتقليل من شأنها من جهة</w:t>
      </w:r>
      <w:r w:rsidR="00EF03B1" w:rsidRPr="004814A5">
        <w:rPr>
          <w:rFonts w:ascii="Traditional Arabic" w:eastAsia="Calibri" w:hAnsi="Traditional Arabic" w:cs="Traditional Arabic"/>
          <w:sz w:val="32"/>
          <w:szCs w:val="32"/>
          <w:rtl/>
          <w:lang w:bidi="ar-MA"/>
        </w:rPr>
        <w:t xml:space="preserve"> أخرى</w:t>
      </w:r>
      <w:r w:rsidR="009F0855" w:rsidRPr="004814A5">
        <w:rPr>
          <w:rFonts w:ascii="Traditional Arabic" w:eastAsia="Calibri" w:hAnsi="Traditional Arabic" w:cs="Traditional Arabic"/>
          <w:sz w:val="32"/>
          <w:szCs w:val="32"/>
          <w:rtl/>
          <w:lang w:bidi="ar-MA"/>
        </w:rPr>
        <w:t>، وذلك عبر</w:t>
      </w:r>
      <w:r w:rsidR="00EF03B1" w:rsidRPr="004814A5">
        <w:rPr>
          <w:rFonts w:ascii="Traditional Arabic" w:eastAsia="Calibri" w:hAnsi="Traditional Arabic" w:cs="Traditional Arabic"/>
          <w:sz w:val="32"/>
          <w:szCs w:val="32"/>
          <w:rtl/>
          <w:lang w:bidi="ar-MA"/>
        </w:rPr>
        <w:t xml:space="preserve"> مقارنة تستحضر باقي مواد اللغة العربية. فإذا عمقنا البحث في هذه المسألة الأخيرة</w:t>
      </w:r>
      <w:r w:rsidR="00B7292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نجد أن مواد اللغة العربية الأخرى</w:t>
      </w:r>
      <w:r w:rsidR="00B72927"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ــــ البلاغة، النحو، الصرف ــــ تحظى </w:t>
      </w:r>
      <w:r w:rsidR="00B72927" w:rsidRPr="004814A5">
        <w:rPr>
          <w:rFonts w:ascii="Traditional Arabic" w:eastAsia="Calibri" w:hAnsi="Traditional Arabic" w:cs="Traditional Arabic"/>
          <w:sz w:val="32"/>
          <w:szCs w:val="32"/>
          <w:rtl/>
          <w:lang w:bidi="ar-MA"/>
        </w:rPr>
        <w:t>ب</w:t>
      </w:r>
      <w:r w:rsidR="00EF03B1" w:rsidRPr="004814A5">
        <w:rPr>
          <w:rFonts w:ascii="Traditional Arabic" w:eastAsia="Calibri" w:hAnsi="Traditional Arabic" w:cs="Traditional Arabic"/>
          <w:sz w:val="32"/>
          <w:szCs w:val="32"/>
          <w:rtl/>
          <w:lang w:bidi="ar-MA"/>
        </w:rPr>
        <w:t>الاهتمام والعناية سواء من حيث إبراز الأهداف أو من حيث</w:t>
      </w:r>
      <w:r w:rsidR="00B72927" w:rsidRPr="004814A5">
        <w:rPr>
          <w:rFonts w:ascii="Traditional Arabic" w:eastAsia="Calibri" w:hAnsi="Traditional Arabic" w:cs="Traditional Arabic"/>
          <w:sz w:val="32"/>
          <w:szCs w:val="32"/>
          <w:rtl/>
          <w:lang w:bidi="ar-MA"/>
        </w:rPr>
        <w:t xml:space="preserve"> تحديد استراتيجيات وطرق التدريس؛</w:t>
      </w:r>
      <w:r w:rsidR="00EF03B1" w:rsidRPr="004814A5">
        <w:rPr>
          <w:rFonts w:ascii="Traditional Arabic" w:eastAsia="Calibri" w:hAnsi="Traditional Arabic" w:cs="Traditional Arabic"/>
          <w:sz w:val="32"/>
          <w:szCs w:val="32"/>
          <w:rtl/>
          <w:lang w:bidi="ar-MA"/>
        </w:rPr>
        <w:t xml:space="preserve"> إذ تصل في بعض الأحيان إلى حد الاستيفاء.</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كل هذه الأمور تظهر بجلاء التهميش الذي يطال مادة العروض العرب</w:t>
      </w:r>
      <w:r w:rsidR="00B72927" w:rsidRPr="004814A5">
        <w:rPr>
          <w:rFonts w:ascii="Traditional Arabic" w:eastAsia="Calibri" w:hAnsi="Traditional Arabic" w:cs="Traditional Arabic"/>
          <w:sz w:val="32"/>
          <w:szCs w:val="32"/>
          <w:rtl/>
          <w:lang w:bidi="ar-MA"/>
        </w:rPr>
        <w:t>ي، ومن هنا يحق لنا طرح الأسئلة</w:t>
      </w:r>
      <w:r w:rsidR="00EF03B1" w:rsidRPr="004814A5">
        <w:rPr>
          <w:rFonts w:ascii="Traditional Arabic" w:eastAsia="Calibri" w:hAnsi="Traditional Arabic" w:cs="Traditional Arabic"/>
          <w:sz w:val="32"/>
          <w:szCs w:val="32"/>
          <w:rtl/>
          <w:lang w:bidi="ar-MA"/>
        </w:rPr>
        <w:t xml:space="preserve"> التـالية: هـل يعنى كـل ما ذكرناه آنفا عدم أهمية هذه المادة مقارنة بالمواد الأخرى</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وما الخلـفـية البيـداغـوجيـة الكــامنة وراء اتخــاذ مـواقـف مـن هــذا القبيــل اتجــاه هـذه المادة</w:t>
      </w:r>
      <w:r w:rsidR="000F4286" w:rsidRPr="004814A5">
        <w:rPr>
          <w:rFonts w:ascii="Traditional Arabic" w:eastAsia="Calibri" w:hAnsi="Traditional Arabic" w:cs="Traditional Arabic"/>
          <w:sz w:val="32"/>
          <w:szCs w:val="32"/>
          <w:rtl/>
          <w:lang w:bidi="ar-MA"/>
        </w:rPr>
        <w:t>؟</w:t>
      </w:r>
    </w:p>
    <w:p w:rsidR="00EF03B1" w:rsidRPr="004814A5" w:rsidRDefault="008F7F78" w:rsidP="00B72927">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يحاول الباحث التربوي محمد السكاكي</w:t>
      </w:r>
      <w:r w:rsidR="00B72927" w:rsidRPr="004814A5">
        <w:rPr>
          <w:rFonts w:ascii="Traditional Arabic" w:eastAsia="Calibri" w:hAnsi="Traditional Arabic" w:cs="Traditional Arabic"/>
          <w:sz w:val="32"/>
          <w:szCs w:val="32"/>
          <w:rtl/>
          <w:lang w:bidi="ar-MA"/>
        </w:rPr>
        <w:t xml:space="preserve"> الإجابة عن هذه الإشكالية،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66"/>
      </w:r>
      <w:r w:rsidR="00EF03B1" w:rsidRPr="004814A5">
        <w:rPr>
          <w:rFonts w:ascii="Traditional Arabic" w:hAnsi="Traditional Arabic" w:cs="Traditional Arabic"/>
          <w:sz w:val="40"/>
          <w:szCs w:val="40"/>
          <w:vertAlign w:val="superscript"/>
          <w:rtl/>
        </w:rPr>
        <w:t>)</w:t>
      </w:r>
      <w:r w:rsidR="00B72927" w:rsidRPr="004814A5">
        <w:rPr>
          <w:rFonts w:ascii="Traditional Arabic" w:hAnsi="Traditional Arabic" w:cs="Traditional Arabic"/>
          <w:sz w:val="40"/>
          <w:szCs w:val="40"/>
          <w:vertAlign w:val="superscript"/>
          <w:rtl/>
        </w:rPr>
        <w:t xml:space="preserve"> </w:t>
      </w:r>
      <w:r w:rsidR="00B72927" w:rsidRPr="004814A5">
        <w:rPr>
          <w:rFonts w:ascii="Traditional Arabic" w:eastAsia="Calibri" w:hAnsi="Traditional Arabic" w:cs="Traditional Arabic"/>
          <w:sz w:val="32"/>
          <w:szCs w:val="32"/>
          <w:rtl/>
        </w:rPr>
        <w:t>فهو</w:t>
      </w:r>
      <w:r w:rsidR="00EF03B1" w:rsidRPr="004814A5">
        <w:rPr>
          <w:rFonts w:ascii="Traditional Arabic" w:eastAsia="Calibri" w:hAnsi="Traditional Arabic" w:cs="Traditional Arabic"/>
          <w:sz w:val="32"/>
          <w:szCs w:val="32"/>
          <w:rtl/>
          <w:lang w:bidi="ar-MA"/>
        </w:rPr>
        <w:t xml:space="preserve"> يعتقد الأخير جازما أن هذه النظرة لم تأت وليدة الصدفة</w:t>
      </w:r>
      <w:r w:rsidR="009F085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بل تفاعلت عدة عوامل </w:t>
      </w:r>
      <w:r w:rsidR="009F0855" w:rsidRPr="004814A5">
        <w:rPr>
          <w:rFonts w:ascii="Traditional Arabic" w:eastAsia="Calibri" w:hAnsi="Traditional Arabic" w:cs="Traditional Arabic"/>
          <w:sz w:val="32"/>
          <w:szCs w:val="32"/>
          <w:rtl/>
          <w:lang w:bidi="ar-MA"/>
        </w:rPr>
        <w:t>ل</w:t>
      </w:r>
      <w:r w:rsidR="00BC7460" w:rsidRPr="004814A5">
        <w:rPr>
          <w:rFonts w:ascii="Traditional Arabic" w:eastAsia="Calibri" w:hAnsi="Traditional Arabic" w:cs="Traditional Arabic"/>
          <w:sz w:val="32"/>
          <w:szCs w:val="32"/>
          <w:rtl/>
          <w:lang w:bidi="ar-MA"/>
        </w:rPr>
        <w:t>تفرز</w:t>
      </w:r>
      <w:r w:rsidR="005A3782" w:rsidRPr="004814A5">
        <w:rPr>
          <w:rFonts w:ascii="Traditional Arabic" w:eastAsia="Calibri" w:hAnsi="Traditional Arabic" w:cs="Traditional Arabic"/>
          <w:sz w:val="32"/>
          <w:szCs w:val="32"/>
          <w:rtl/>
          <w:lang w:bidi="ar-MA"/>
        </w:rPr>
        <w:t xml:space="preserve"> ذلك</w:t>
      </w:r>
      <w:r w:rsidR="00B72927" w:rsidRPr="004814A5">
        <w:rPr>
          <w:rFonts w:ascii="Traditional Arabic" w:eastAsia="Calibri" w:hAnsi="Traditional Arabic" w:cs="Traditional Arabic"/>
          <w:sz w:val="32"/>
          <w:szCs w:val="32"/>
          <w:rtl/>
          <w:lang w:bidi="ar-MA"/>
        </w:rPr>
        <w:t>؛</w:t>
      </w:r>
      <w:r w:rsidR="00BB4B4D" w:rsidRPr="004814A5">
        <w:rPr>
          <w:rFonts w:ascii="Traditional Arabic" w:eastAsia="Calibri" w:hAnsi="Traditional Arabic" w:cs="Traditional Arabic"/>
          <w:sz w:val="32"/>
          <w:szCs w:val="32"/>
          <w:rtl/>
          <w:lang w:bidi="ar-MA"/>
        </w:rPr>
        <w:t xml:space="preserve"> لعل أبرزها</w:t>
      </w:r>
      <w:r w:rsidR="00EF03B1" w:rsidRPr="004814A5">
        <w:rPr>
          <w:rFonts w:ascii="Traditional Arabic" w:eastAsia="Calibri" w:hAnsi="Traditional Arabic" w:cs="Traditional Arabic"/>
          <w:sz w:val="32"/>
          <w:szCs w:val="32"/>
          <w:rtl/>
          <w:lang w:bidi="ar-MA"/>
        </w:rPr>
        <w:t xml:space="preserve"> النظر إلى هذه المادة على أنها مجرد وسلة يتوسل بها الشاعر أو الناقد أو القارئ لوز</w:t>
      </w:r>
      <w:r w:rsidR="00BB4B4D" w:rsidRPr="004814A5">
        <w:rPr>
          <w:rFonts w:ascii="Traditional Arabic" w:eastAsia="Calibri" w:hAnsi="Traditional Arabic" w:cs="Traditional Arabic"/>
          <w:sz w:val="32"/>
          <w:szCs w:val="32"/>
          <w:rtl/>
          <w:lang w:bidi="ar-MA"/>
        </w:rPr>
        <w:t>ن الأشعار وتأطيرها ضمن وزن معين</w:t>
      </w:r>
      <w:r w:rsidR="005A3782" w:rsidRPr="004814A5">
        <w:rPr>
          <w:rFonts w:ascii="Traditional Arabic" w:eastAsia="Calibri" w:hAnsi="Traditional Arabic" w:cs="Traditional Arabic"/>
          <w:sz w:val="32"/>
          <w:szCs w:val="32"/>
          <w:rtl/>
          <w:lang w:bidi="ar-MA"/>
        </w:rPr>
        <w:t>،</w:t>
      </w:r>
      <w:r w:rsidR="00BB4B4D"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أو لتحديد جيد الشعر م</w:t>
      </w:r>
      <w:r w:rsidR="00BC7460" w:rsidRPr="004814A5">
        <w:rPr>
          <w:rFonts w:ascii="Traditional Arabic" w:eastAsia="Calibri" w:hAnsi="Traditional Arabic" w:cs="Traditional Arabic"/>
          <w:sz w:val="32"/>
          <w:szCs w:val="32"/>
          <w:rtl/>
          <w:lang w:bidi="ar-MA"/>
        </w:rPr>
        <w:t>ن رد</w:t>
      </w:r>
      <w:r w:rsidR="00EF03B1" w:rsidRPr="004814A5">
        <w:rPr>
          <w:rFonts w:ascii="Traditional Arabic" w:eastAsia="Calibri" w:hAnsi="Traditional Arabic" w:cs="Traditional Arabic"/>
          <w:sz w:val="32"/>
          <w:szCs w:val="32"/>
          <w:rtl/>
          <w:lang w:bidi="ar-MA"/>
        </w:rPr>
        <w:t>يئه، انطلاقا من تحديد سليمه</w:t>
      </w:r>
      <w:r w:rsidRPr="004814A5">
        <w:rPr>
          <w:rFonts w:ascii="Traditional Arabic" w:eastAsia="Calibri" w:hAnsi="Traditional Arabic" w:cs="Traditional Arabic"/>
          <w:sz w:val="32"/>
          <w:szCs w:val="32"/>
          <w:rtl/>
          <w:lang w:bidi="ar-MA"/>
        </w:rPr>
        <w:t xml:space="preserve"> </w:t>
      </w:r>
      <w:r w:rsidR="00BB4B4D" w:rsidRPr="004814A5">
        <w:rPr>
          <w:rFonts w:ascii="Traditional Arabic" w:eastAsia="Calibri" w:hAnsi="Traditional Arabic" w:cs="Traditional Arabic"/>
          <w:sz w:val="32"/>
          <w:szCs w:val="32"/>
          <w:rtl/>
          <w:lang w:bidi="ar-MA"/>
        </w:rPr>
        <w:t xml:space="preserve">من </w:t>
      </w:r>
      <w:r w:rsidR="00EF03B1" w:rsidRPr="004814A5">
        <w:rPr>
          <w:rFonts w:ascii="Traditional Arabic" w:eastAsia="Calibri" w:hAnsi="Traditional Arabic" w:cs="Traditional Arabic"/>
          <w:sz w:val="32"/>
          <w:szCs w:val="32"/>
          <w:rtl/>
          <w:lang w:bidi="ar-MA"/>
        </w:rPr>
        <w:t xml:space="preserve">مكسوره، أو لمعرفة </w:t>
      </w:r>
      <w:r w:rsidR="00BC7460" w:rsidRPr="004814A5">
        <w:rPr>
          <w:rFonts w:ascii="Traditional Arabic" w:eastAsia="Calibri" w:hAnsi="Traditional Arabic" w:cs="Traditional Arabic"/>
          <w:sz w:val="32"/>
          <w:szCs w:val="32"/>
          <w:rtl/>
          <w:lang w:bidi="ar-MA"/>
        </w:rPr>
        <w:t>ال</w:t>
      </w:r>
      <w:r w:rsidR="00EF03B1" w:rsidRPr="004814A5">
        <w:rPr>
          <w:rFonts w:ascii="Traditional Arabic" w:eastAsia="Calibri" w:hAnsi="Traditional Arabic" w:cs="Traditional Arabic"/>
          <w:sz w:val="32"/>
          <w:szCs w:val="32"/>
          <w:rtl/>
          <w:lang w:bidi="ar-MA"/>
        </w:rPr>
        <w:t>بحر الذي نظمت عليه</w:t>
      </w:r>
      <w:r w:rsidR="00BB4B4D"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BB4B4D" w:rsidRPr="004814A5">
        <w:rPr>
          <w:rFonts w:ascii="Traditional Arabic" w:eastAsia="Calibri" w:hAnsi="Traditional Arabic" w:cs="Traditional Arabic"/>
          <w:sz w:val="32"/>
          <w:szCs w:val="32"/>
          <w:rtl/>
          <w:lang w:bidi="ar-MA"/>
        </w:rPr>
        <w:t>وليس ل</w:t>
      </w:r>
      <w:r w:rsidR="00EF03B1" w:rsidRPr="004814A5">
        <w:rPr>
          <w:rFonts w:ascii="Traditional Arabic" w:eastAsia="Calibri" w:hAnsi="Traditional Arabic" w:cs="Traditional Arabic"/>
          <w:sz w:val="32"/>
          <w:szCs w:val="32"/>
          <w:rtl/>
          <w:lang w:bidi="ar-MA"/>
        </w:rPr>
        <w:t xml:space="preserve">لتوصل إلى موسيقاه الشعرية وإمكانية تذوقه بصورة أرهف. </w:t>
      </w:r>
    </w:p>
    <w:p w:rsidR="00EF03B1" w:rsidRPr="004814A5" w:rsidRDefault="008F7F78" w:rsidP="00B72927">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وما دام النظر إليها لا يتجاوز كونها وسيلة، فمن العبثي تبذير الوقت في التفصيل فيها، خصوصا أن هذا الوقت يمكن</w:t>
      </w:r>
      <w:r w:rsidR="00BC7460" w:rsidRPr="004814A5">
        <w:rPr>
          <w:rFonts w:ascii="Traditional Arabic" w:eastAsia="Calibri" w:hAnsi="Traditional Arabic" w:cs="Traditional Arabic"/>
          <w:sz w:val="32"/>
          <w:szCs w:val="32"/>
          <w:rtl/>
          <w:lang w:bidi="ar-MA"/>
        </w:rPr>
        <w:t xml:space="preserve"> أن</w:t>
      </w:r>
      <w:r w:rsidR="00B72927" w:rsidRPr="004814A5">
        <w:rPr>
          <w:rFonts w:ascii="Traditional Arabic" w:eastAsia="Calibri" w:hAnsi="Traditional Arabic" w:cs="Traditional Arabic"/>
          <w:sz w:val="32"/>
          <w:szCs w:val="32"/>
          <w:rtl/>
          <w:lang w:bidi="ar-MA"/>
        </w:rPr>
        <w:t xml:space="preserve"> تستأثر به مواد أخرى</w:t>
      </w:r>
      <w:r w:rsidR="00EF03B1" w:rsidRPr="004814A5">
        <w:rPr>
          <w:rFonts w:ascii="Traditional Arabic" w:eastAsia="Calibri" w:hAnsi="Traditional Arabic" w:cs="Traditional Arabic"/>
          <w:sz w:val="32"/>
          <w:szCs w:val="32"/>
          <w:rtl/>
          <w:lang w:bidi="ar-MA"/>
        </w:rPr>
        <w:t xml:space="preserve"> ك</w:t>
      </w:r>
      <w:r w:rsidR="00B72927" w:rsidRPr="004814A5">
        <w:rPr>
          <w:rFonts w:ascii="Traditional Arabic" w:eastAsia="Calibri" w:hAnsi="Traditional Arabic" w:cs="Traditional Arabic"/>
          <w:sz w:val="32"/>
          <w:szCs w:val="32"/>
          <w:rtl/>
          <w:lang w:bidi="ar-MA"/>
        </w:rPr>
        <w:t xml:space="preserve">درس </w:t>
      </w:r>
      <w:r w:rsidR="00EF03B1" w:rsidRPr="004814A5">
        <w:rPr>
          <w:rFonts w:ascii="Traditional Arabic" w:eastAsia="Calibri" w:hAnsi="Traditional Arabic" w:cs="Traditional Arabic"/>
          <w:sz w:val="32"/>
          <w:szCs w:val="32"/>
          <w:rtl/>
          <w:lang w:bidi="ar-MA"/>
        </w:rPr>
        <w:t xml:space="preserve">النصوص </w:t>
      </w:r>
      <w:r w:rsidR="00B72927" w:rsidRPr="004814A5">
        <w:rPr>
          <w:rFonts w:ascii="Traditional Arabic" w:eastAsia="Calibri" w:hAnsi="Traditional Arabic" w:cs="Traditional Arabic"/>
          <w:sz w:val="32"/>
          <w:szCs w:val="32"/>
          <w:rtl/>
          <w:lang w:bidi="ar-MA"/>
        </w:rPr>
        <w:t>الذي تربطه علاقة كل بجزء مع درس العروض</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67"/>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6"/>
          <w:szCs w:val="36"/>
          <w:rtl/>
          <w:lang w:bidi="ar-MA"/>
        </w:rPr>
        <w:t xml:space="preserve"> </w:t>
      </w:r>
    </w:p>
    <w:p w:rsidR="00EF03B1" w:rsidRPr="004814A5" w:rsidRDefault="008F7F78" w:rsidP="00394CE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وتصور الباحث بهذه الطريقة فيه الكثير من العتب، وتوجيه اللوم لكل متدخل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الممارسات التربوية التي ترتبط بهذه المادة.</w:t>
      </w:r>
    </w:p>
    <w:p w:rsidR="00EF03B1" w:rsidRPr="004814A5" w:rsidRDefault="008F7F78" w:rsidP="00BA25B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 xml:space="preserve">ورغم إقرار الباحث ـــ </w:t>
      </w:r>
      <w:r w:rsidR="00BB4B4D" w:rsidRPr="004814A5">
        <w:rPr>
          <w:rFonts w:ascii="Traditional Arabic" w:eastAsia="Calibri" w:hAnsi="Traditional Arabic" w:cs="Traditional Arabic"/>
          <w:sz w:val="32"/>
          <w:szCs w:val="32"/>
          <w:rtl/>
          <w:lang w:bidi="ar-MA"/>
        </w:rPr>
        <w:t>السكاكي ـــ بمبدأ المفاضلة الذي تحظى به</w:t>
      </w:r>
      <w:r w:rsidR="00EF03B1" w:rsidRPr="004814A5">
        <w:rPr>
          <w:rFonts w:ascii="Traditional Arabic" w:eastAsia="Calibri" w:hAnsi="Traditional Arabic" w:cs="Traditional Arabic"/>
          <w:sz w:val="32"/>
          <w:szCs w:val="32"/>
          <w:rtl/>
          <w:lang w:bidi="ar-MA"/>
        </w:rPr>
        <w:t xml:space="preserve"> مواد اللغة</w:t>
      </w:r>
      <w:r w:rsidR="00BB4B4D" w:rsidRPr="004814A5">
        <w:rPr>
          <w:rFonts w:ascii="Traditional Arabic" w:eastAsia="Calibri" w:hAnsi="Traditional Arabic" w:cs="Traditional Arabic"/>
          <w:sz w:val="32"/>
          <w:szCs w:val="32"/>
          <w:rtl/>
          <w:lang w:bidi="ar-MA"/>
        </w:rPr>
        <w:t xml:space="preserve"> العربية الأخرى</w:t>
      </w:r>
      <w:r w:rsidR="000F4286" w:rsidRPr="004814A5">
        <w:rPr>
          <w:rFonts w:ascii="Traditional Arabic" w:eastAsia="Calibri" w:hAnsi="Traditional Arabic" w:cs="Traditional Arabic"/>
          <w:sz w:val="32"/>
          <w:szCs w:val="32"/>
          <w:rtl/>
          <w:lang w:bidi="ar-MA"/>
        </w:rPr>
        <w:t>،</w:t>
      </w:r>
      <w:r w:rsidR="00BB4B4D" w:rsidRPr="004814A5">
        <w:rPr>
          <w:rFonts w:ascii="Traditional Arabic" w:eastAsia="Calibri" w:hAnsi="Traditional Arabic" w:cs="Traditional Arabic"/>
          <w:sz w:val="32"/>
          <w:szCs w:val="32"/>
          <w:rtl/>
          <w:lang w:bidi="ar-MA"/>
        </w:rPr>
        <w:t>كالبلاغة مثلا،</w:t>
      </w:r>
      <w:r w:rsidRPr="004814A5">
        <w:rPr>
          <w:rFonts w:ascii="Traditional Arabic" w:eastAsia="Calibri" w:hAnsi="Traditional Arabic" w:cs="Traditional Arabic"/>
          <w:sz w:val="32"/>
          <w:szCs w:val="32"/>
          <w:rtl/>
          <w:lang w:bidi="ar-MA"/>
        </w:rPr>
        <w:t xml:space="preserve"> </w:t>
      </w:r>
      <w:r w:rsidR="00BB4B4D" w:rsidRPr="004814A5">
        <w:rPr>
          <w:rFonts w:ascii="Traditional Arabic" w:eastAsia="Calibri" w:hAnsi="Traditional Arabic" w:cs="Traditional Arabic"/>
          <w:sz w:val="32"/>
          <w:szCs w:val="32"/>
          <w:rtl/>
          <w:lang w:bidi="ar-MA"/>
        </w:rPr>
        <w:t xml:space="preserve">إلا أن للعروض </w:t>
      </w:r>
      <w:r w:rsidR="00EF03B1" w:rsidRPr="004814A5">
        <w:rPr>
          <w:rFonts w:ascii="Traditional Arabic" w:eastAsia="Calibri" w:hAnsi="Traditional Arabic" w:cs="Traditional Arabic"/>
          <w:sz w:val="32"/>
          <w:szCs w:val="32"/>
          <w:rtl/>
          <w:lang w:bidi="ar-MA"/>
        </w:rPr>
        <w:t>الأهمية</w:t>
      </w:r>
      <w:r w:rsidR="00BA25BF" w:rsidRPr="004814A5">
        <w:rPr>
          <w:rFonts w:ascii="Traditional Arabic" w:eastAsia="Calibri" w:hAnsi="Traditional Arabic" w:cs="Traditional Arabic"/>
          <w:sz w:val="32"/>
          <w:szCs w:val="32"/>
          <w:rtl/>
          <w:lang w:bidi="ar-MA"/>
        </w:rPr>
        <w:t xml:space="preserve"> نفسها</w:t>
      </w:r>
      <w:r w:rsidR="00EF03B1" w:rsidRPr="004814A5">
        <w:rPr>
          <w:rFonts w:ascii="Traditional Arabic" w:eastAsia="Calibri" w:hAnsi="Traditional Arabic" w:cs="Traditional Arabic"/>
          <w:sz w:val="32"/>
          <w:szCs w:val="32"/>
          <w:rtl/>
          <w:lang w:bidi="ar-MA"/>
        </w:rPr>
        <w:t xml:space="preserve"> في علاق</w:t>
      </w:r>
      <w:r w:rsidR="00BB4B4D" w:rsidRPr="004814A5">
        <w:rPr>
          <w:rFonts w:ascii="Traditional Arabic" w:eastAsia="Calibri" w:hAnsi="Traditional Arabic" w:cs="Traditional Arabic"/>
          <w:sz w:val="32"/>
          <w:szCs w:val="32"/>
          <w:rtl/>
          <w:lang w:bidi="ar-MA"/>
        </w:rPr>
        <w:t>تها بالنص الأدبي والشعري على وجه</w:t>
      </w:r>
      <w:r w:rsidR="00EF03B1" w:rsidRPr="004814A5">
        <w:rPr>
          <w:rFonts w:ascii="Traditional Arabic" w:eastAsia="Calibri" w:hAnsi="Traditional Arabic" w:cs="Traditional Arabic"/>
          <w:sz w:val="32"/>
          <w:szCs w:val="32"/>
          <w:rtl/>
          <w:lang w:bidi="ar-MA"/>
        </w:rPr>
        <w:t xml:space="preserve"> التحديد، فإذا كان هدف مادة البلاغة إمداد المتعلم بجملة من المهارات</w:t>
      </w:r>
      <w:r w:rsidR="00BB4B4D"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التي تكفل له التمكن</w:t>
      </w:r>
      <w:r w:rsidR="00BA25BF" w:rsidRPr="004814A5">
        <w:rPr>
          <w:rFonts w:ascii="Traditional Arabic" w:eastAsia="Calibri" w:hAnsi="Traditional Arabic" w:cs="Traditional Arabic"/>
          <w:sz w:val="32"/>
          <w:szCs w:val="32"/>
          <w:rtl/>
          <w:lang w:bidi="ar-MA"/>
        </w:rPr>
        <w:t xml:space="preserve"> من</w:t>
      </w:r>
      <w:r w:rsidR="00EF03B1" w:rsidRPr="004814A5">
        <w:rPr>
          <w:rFonts w:ascii="Traditional Arabic" w:eastAsia="Calibri" w:hAnsi="Traditional Arabic" w:cs="Traditional Arabic"/>
          <w:sz w:val="32"/>
          <w:szCs w:val="32"/>
          <w:rtl/>
          <w:lang w:bidi="ar-MA"/>
        </w:rPr>
        <w:t xml:space="preserve"> معرفة الكيفية التي يشتغل بها النص الأدبي على مستواه التركيبي البلاغي، فإن من أهداف مادة العروض</w:t>
      </w:r>
      <w:r w:rsidR="00BB4B4D"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تمكينه أيضا من الو</w:t>
      </w:r>
      <w:r w:rsidR="00BB4B4D" w:rsidRPr="004814A5">
        <w:rPr>
          <w:rFonts w:ascii="Traditional Arabic" w:eastAsia="Calibri" w:hAnsi="Traditional Arabic" w:cs="Traditional Arabic"/>
          <w:sz w:val="32"/>
          <w:szCs w:val="32"/>
          <w:rtl/>
          <w:lang w:bidi="ar-MA"/>
        </w:rPr>
        <w:t>قوف على إيقاع القصيدة</w:t>
      </w:r>
      <w:r w:rsidR="00BA25BF" w:rsidRPr="004814A5">
        <w:rPr>
          <w:rFonts w:ascii="Traditional Arabic" w:eastAsia="Calibri" w:hAnsi="Traditional Arabic" w:cs="Traditional Arabic"/>
          <w:sz w:val="32"/>
          <w:szCs w:val="32"/>
          <w:rtl/>
          <w:lang w:bidi="ar-MA"/>
        </w:rPr>
        <w:t>.</w:t>
      </w:r>
      <w:r w:rsidR="00BB4B4D" w:rsidRPr="004814A5">
        <w:rPr>
          <w:rFonts w:ascii="Traditional Arabic" w:eastAsia="Calibri" w:hAnsi="Traditional Arabic" w:cs="Traditional Arabic"/>
          <w:sz w:val="36"/>
          <w:szCs w:val="36"/>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68"/>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 xml:space="preserve">والمقصود هنا أن مادة العروض تتساوى في الأهمية مع باقي مكونات اللغة العربية، بل قد تزيد عن بعضها </w:t>
      </w:r>
      <w:r w:rsidR="00BA25BF" w:rsidRPr="004814A5">
        <w:rPr>
          <w:rFonts w:ascii="Traditional Arabic" w:eastAsia="Calibri" w:hAnsi="Traditional Arabic" w:cs="Traditional Arabic"/>
          <w:sz w:val="32"/>
          <w:szCs w:val="32"/>
          <w:rtl/>
          <w:lang w:bidi="ar-MA"/>
        </w:rPr>
        <w:t>ل</w:t>
      </w:r>
      <w:r w:rsidR="00EF03B1" w:rsidRPr="004814A5">
        <w:rPr>
          <w:rFonts w:ascii="Traditional Arabic" w:eastAsia="Calibri" w:hAnsi="Traditional Arabic" w:cs="Traditional Arabic"/>
          <w:sz w:val="32"/>
          <w:szCs w:val="32"/>
          <w:rtl/>
          <w:lang w:bidi="ar-MA"/>
        </w:rPr>
        <w:t>كونها تزود المتسلح بها بمهارات مرتبط</w:t>
      </w:r>
      <w:r w:rsidR="00BA25BF" w:rsidRPr="004814A5">
        <w:rPr>
          <w:rFonts w:ascii="Traditional Arabic" w:eastAsia="Calibri" w:hAnsi="Traditional Arabic" w:cs="Traditional Arabic"/>
          <w:sz w:val="32"/>
          <w:szCs w:val="32"/>
          <w:rtl/>
          <w:lang w:bidi="ar-MA"/>
        </w:rPr>
        <w:t>ة</w:t>
      </w:r>
      <w:r w:rsidR="00EF03B1" w:rsidRPr="004814A5">
        <w:rPr>
          <w:rFonts w:ascii="Traditional Arabic" w:eastAsia="Calibri" w:hAnsi="Traditional Arabic" w:cs="Traditional Arabic"/>
          <w:sz w:val="32"/>
          <w:szCs w:val="32"/>
          <w:rtl/>
          <w:lang w:bidi="ar-MA"/>
        </w:rPr>
        <w:t xml:space="preserve"> بما هو صوتي إيقاعي.</w:t>
      </w:r>
    </w:p>
    <w:p w:rsidR="00EF03B1" w:rsidRPr="004814A5" w:rsidRDefault="008F7F78" w:rsidP="00BB4B4D">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إن هذا الحفر البسيط في موقف الباحثين والدارسين والمهتمين بمادة العروض، </w:t>
      </w:r>
      <w:r w:rsidR="00BB4B4D" w:rsidRPr="004814A5">
        <w:rPr>
          <w:rFonts w:ascii="Traditional Arabic" w:eastAsia="Calibri" w:hAnsi="Traditional Arabic" w:cs="Traditional Arabic"/>
          <w:sz w:val="32"/>
          <w:szCs w:val="32"/>
          <w:rtl/>
          <w:lang w:bidi="ar-MA"/>
        </w:rPr>
        <w:t>يظهر أن</w:t>
      </w:r>
      <w:r w:rsidR="006C41A6" w:rsidRPr="004814A5">
        <w:rPr>
          <w:rFonts w:ascii="Traditional Arabic" w:eastAsia="Calibri" w:hAnsi="Traditional Arabic" w:cs="Traditional Arabic"/>
          <w:sz w:val="32"/>
          <w:szCs w:val="32"/>
          <w:rtl/>
          <w:lang w:bidi="ar-MA"/>
        </w:rPr>
        <w:t>ها</w:t>
      </w:r>
      <w:r w:rsidR="00BB4B4D" w:rsidRPr="004814A5">
        <w:rPr>
          <w:rFonts w:ascii="Traditional Arabic" w:eastAsia="Calibri" w:hAnsi="Traditional Arabic" w:cs="Traditional Arabic"/>
          <w:sz w:val="32"/>
          <w:szCs w:val="32"/>
          <w:rtl/>
          <w:lang w:bidi="ar-MA"/>
        </w:rPr>
        <w:t xml:space="preserve"> نابعة</w:t>
      </w:r>
      <w:r w:rsidRPr="004814A5">
        <w:rPr>
          <w:rFonts w:ascii="Traditional Arabic" w:eastAsia="Calibri" w:hAnsi="Traditional Arabic" w:cs="Traditional Arabic"/>
          <w:sz w:val="32"/>
          <w:szCs w:val="32"/>
          <w:rtl/>
          <w:lang w:bidi="ar-MA"/>
        </w:rPr>
        <w:t xml:space="preserve"> </w:t>
      </w:r>
      <w:r w:rsidR="00BC7460" w:rsidRPr="004814A5">
        <w:rPr>
          <w:rFonts w:ascii="Traditional Arabic" w:eastAsia="Calibri" w:hAnsi="Traditional Arabic" w:cs="Traditional Arabic"/>
          <w:sz w:val="32"/>
          <w:szCs w:val="32"/>
          <w:rtl/>
          <w:lang w:bidi="ar-MA"/>
        </w:rPr>
        <w:t>من معرفة تكاد تكون تامة بال</w:t>
      </w:r>
      <w:r w:rsidR="00BB4B4D" w:rsidRPr="004814A5">
        <w:rPr>
          <w:rFonts w:ascii="Traditional Arabic" w:eastAsia="Calibri" w:hAnsi="Traditional Arabic" w:cs="Traditional Arabic"/>
          <w:sz w:val="32"/>
          <w:szCs w:val="32"/>
          <w:rtl/>
          <w:lang w:bidi="ar-MA"/>
        </w:rPr>
        <w:t>هفوات والتخطيط اللاتربوي</w:t>
      </w:r>
      <w:r w:rsidR="006C41A6" w:rsidRPr="004814A5">
        <w:rPr>
          <w:rFonts w:ascii="Traditional Arabic" w:eastAsia="Calibri" w:hAnsi="Traditional Arabic" w:cs="Traditional Arabic"/>
          <w:sz w:val="32"/>
          <w:szCs w:val="32"/>
          <w:rtl/>
          <w:lang w:bidi="ar-MA"/>
        </w:rPr>
        <w:t>،</w:t>
      </w:r>
      <w:r w:rsidR="00BB4B4D" w:rsidRPr="004814A5">
        <w:rPr>
          <w:rFonts w:ascii="Traditional Arabic" w:eastAsia="Calibri" w:hAnsi="Traditional Arabic" w:cs="Traditional Arabic"/>
          <w:sz w:val="32"/>
          <w:szCs w:val="32"/>
          <w:rtl/>
          <w:lang w:bidi="ar-MA"/>
        </w:rPr>
        <w:t xml:space="preserve"> الذي عرفته</w:t>
      </w:r>
      <w:r w:rsidR="00EF03B1" w:rsidRPr="004814A5">
        <w:rPr>
          <w:rFonts w:ascii="Traditional Arabic" w:eastAsia="Calibri" w:hAnsi="Traditional Arabic" w:cs="Traditional Arabic"/>
          <w:sz w:val="32"/>
          <w:szCs w:val="32"/>
          <w:rtl/>
          <w:lang w:bidi="ar-MA"/>
        </w:rPr>
        <w:t xml:space="preserve"> المدرسة المغربية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على مستوى تدريس مادة العروض في علاقتها المباشرة </w:t>
      </w:r>
      <w:r w:rsidR="00BA25BF" w:rsidRPr="004814A5">
        <w:rPr>
          <w:rFonts w:ascii="Traditional Arabic" w:eastAsia="Calibri" w:hAnsi="Traditional Arabic" w:cs="Traditional Arabic"/>
          <w:sz w:val="32"/>
          <w:szCs w:val="32"/>
          <w:rtl/>
          <w:lang w:bidi="ar-MA"/>
        </w:rPr>
        <w:t>بالمناهج والطرق المتبعة في تدريس</w:t>
      </w:r>
      <w:r w:rsidR="00EF03B1" w:rsidRPr="004814A5">
        <w:rPr>
          <w:rFonts w:ascii="Traditional Arabic" w:eastAsia="Calibri" w:hAnsi="Traditional Arabic" w:cs="Traditional Arabic"/>
          <w:sz w:val="32"/>
          <w:szCs w:val="32"/>
          <w:rtl/>
          <w:lang w:bidi="ar-MA"/>
        </w:rPr>
        <w:t>ها.</w:t>
      </w:r>
    </w:p>
    <w:p w:rsidR="00EF03B1" w:rsidRPr="004814A5" w:rsidRDefault="008F7F78" w:rsidP="00BC746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BC7460" w:rsidRPr="004814A5">
        <w:rPr>
          <w:rFonts w:ascii="Traditional Arabic" w:eastAsia="Calibri" w:hAnsi="Traditional Arabic" w:cs="Traditional Arabic"/>
          <w:sz w:val="32"/>
          <w:szCs w:val="32"/>
          <w:rtl/>
          <w:lang w:bidi="ar-MA"/>
        </w:rPr>
        <w:t xml:space="preserve">ومنه يجب أن يتأسس </w:t>
      </w:r>
      <w:r w:rsidR="00EF03B1" w:rsidRPr="004814A5">
        <w:rPr>
          <w:rFonts w:ascii="Traditional Arabic" w:eastAsia="Calibri" w:hAnsi="Traditional Arabic" w:cs="Traditional Arabic"/>
          <w:sz w:val="32"/>
          <w:szCs w:val="32"/>
          <w:rtl/>
          <w:lang w:bidi="ar-MA"/>
        </w:rPr>
        <w:t>تدريس المادة على رغبات المدرس وميولاته</w:t>
      </w:r>
      <w:r w:rsidR="002A7A29" w:rsidRPr="004814A5">
        <w:rPr>
          <w:rFonts w:ascii="Traditional Arabic" w:eastAsia="Calibri" w:hAnsi="Traditional Arabic" w:cs="Traditional Arabic"/>
          <w:sz w:val="32"/>
          <w:szCs w:val="32"/>
          <w:rtl/>
          <w:lang w:bidi="ar-MA"/>
        </w:rPr>
        <w:t xml:space="preserve"> والتي لها بعد بيداغوجي وتربوي قابل للتبرير والتفسير</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وإعطائه الحرية التامة والمطلقة في أحايين كثيرة لاختيار الأنسب من حيث عناصر المادة أو النماذج المشتغل عليها. كما أن تدريس هذه الما</w:t>
      </w:r>
      <w:r w:rsidR="006C41A6" w:rsidRPr="004814A5">
        <w:rPr>
          <w:rFonts w:ascii="Traditional Arabic" w:eastAsia="Calibri" w:hAnsi="Traditional Arabic" w:cs="Traditional Arabic"/>
          <w:sz w:val="32"/>
          <w:szCs w:val="32"/>
          <w:rtl/>
          <w:lang w:bidi="ar-MA"/>
        </w:rPr>
        <w:t>دة يقتضي التخطيط لها وذلك باستحضار</w:t>
      </w:r>
      <w:r w:rsidR="00EF03B1" w:rsidRPr="004814A5">
        <w:rPr>
          <w:rFonts w:ascii="Traditional Arabic" w:eastAsia="Calibri" w:hAnsi="Traditional Arabic" w:cs="Traditional Arabic"/>
          <w:sz w:val="32"/>
          <w:szCs w:val="32"/>
          <w:rtl/>
          <w:lang w:bidi="ar-MA"/>
        </w:rPr>
        <w:t xml:space="preserve"> تصور محدد. </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كما يقتضي الأمر التوفر على كتاب مدرسي يكون بمثابة خطة محكمة ترصد الخطوات التي يتعين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كل من المتعلم والمدرس أن يسلكها أثناء العملية التعليمية التعلمية، وأثناء الاحتكاك بالنماذج الشعرية قيد الدراسة.</w:t>
      </w:r>
    </w:p>
    <w:p w:rsidR="00EF03B1" w:rsidRPr="004814A5" w:rsidRDefault="008F7F78" w:rsidP="002A7A29">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وسنحاول الكشف عن هذا الواقع بالاستناد إلى الكتب </w:t>
      </w:r>
      <w:r w:rsidR="002A7A29" w:rsidRPr="004814A5">
        <w:rPr>
          <w:rFonts w:ascii="Traditional Arabic" w:eastAsia="Calibri" w:hAnsi="Traditional Arabic" w:cs="Traditional Arabic"/>
          <w:sz w:val="32"/>
          <w:szCs w:val="32"/>
          <w:rtl/>
          <w:lang w:bidi="ar-MA"/>
        </w:rPr>
        <w:t>المدرسية المخصصة لهذه المرحلة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ــــ ال</w:t>
      </w:r>
      <w:r w:rsidR="00BC7460" w:rsidRPr="004814A5">
        <w:rPr>
          <w:rFonts w:ascii="Traditional Arabic" w:eastAsia="Calibri" w:hAnsi="Traditional Arabic" w:cs="Traditional Arabic"/>
          <w:sz w:val="32"/>
          <w:szCs w:val="32"/>
          <w:rtl/>
          <w:lang w:bidi="ar-MA"/>
        </w:rPr>
        <w:t xml:space="preserve">ثانوي التأهيلي ــــ وبالأخص الجذع </w:t>
      </w:r>
      <w:r w:rsidR="00EF03B1" w:rsidRPr="004814A5">
        <w:rPr>
          <w:rFonts w:ascii="Traditional Arabic" w:eastAsia="Calibri" w:hAnsi="Traditional Arabic" w:cs="Traditional Arabic"/>
          <w:sz w:val="32"/>
          <w:szCs w:val="32"/>
          <w:rtl/>
          <w:lang w:bidi="ar-MA"/>
        </w:rPr>
        <w:t xml:space="preserve">المشترك والسنة الأولى ثانوي، إلى جانب التوجيهات والاختيارات الرسمية المرتبطة بتدريس مكونات اللغة العربية بهذا السلك، ناهيك عن </w:t>
      </w:r>
      <w:r w:rsidR="002A7A29" w:rsidRPr="004814A5">
        <w:rPr>
          <w:rFonts w:ascii="Traditional Arabic" w:eastAsia="Calibri" w:hAnsi="Traditional Arabic" w:cs="Traditional Arabic"/>
          <w:sz w:val="32"/>
          <w:szCs w:val="32"/>
          <w:rtl/>
          <w:lang w:bidi="ar-MA"/>
        </w:rPr>
        <w:t xml:space="preserve">التوسل </w:t>
      </w:r>
      <w:r w:rsidR="00EF03B1" w:rsidRPr="004814A5">
        <w:rPr>
          <w:rFonts w:ascii="Traditional Arabic" w:eastAsia="Calibri" w:hAnsi="Traditional Arabic" w:cs="Traditional Arabic"/>
          <w:sz w:val="32"/>
          <w:szCs w:val="32"/>
          <w:rtl/>
          <w:lang w:bidi="ar-MA"/>
        </w:rPr>
        <w:t xml:space="preserve">بدليل الأستاذ، على أساس أن السنة الثانية باكلوريا يتم الحديث فيها عن متعلم ضابط </w:t>
      </w:r>
      <w:r w:rsidR="006C41A6" w:rsidRPr="004814A5">
        <w:rPr>
          <w:rFonts w:ascii="Traditional Arabic" w:eastAsia="Calibri" w:hAnsi="Traditional Arabic" w:cs="Traditional Arabic"/>
          <w:sz w:val="32"/>
          <w:szCs w:val="32"/>
          <w:rtl/>
          <w:lang w:bidi="ar-MA"/>
        </w:rPr>
        <w:lastRenderedPageBreak/>
        <w:t>ل</w:t>
      </w:r>
      <w:r w:rsidR="00EF03B1" w:rsidRPr="004814A5">
        <w:rPr>
          <w:rFonts w:ascii="Traditional Arabic" w:eastAsia="Calibri" w:hAnsi="Traditional Arabic" w:cs="Traditional Arabic"/>
          <w:sz w:val="32"/>
          <w:szCs w:val="32"/>
          <w:rtl/>
          <w:lang w:bidi="ar-MA"/>
        </w:rPr>
        <w:t>أبجديات العروض العربي</w:t>
      </w:r>
      <w:r w:rsidR="006C41A6" w:rsidRPr="004814A5">
        <w:rPr>
          <w:rFonts w:ascii="Traditional Arabic" w:eastAsia="Calibri" w:hAnsi="Traditional Arabic" w:cs="Traditional Arabic"/>
          <w:sz w:val="32"/>
          <w:szCs w:val="32"/>
          <w:rtl/>
          <w:lang w:bidi="ar-MA"/>
        </w:rPr>
        <w:t>، وقادر على تحديد إ</w:t>
      </w:r>
      <w:r w:rsidR="00EF03B1" w:rsidRPr="004814A5">
        <w:rPr>
          <w:rFonts w:ascii="Traditional Arabic" w:eastAsia="Calibri" w:hAnsi="Traditional Arabic" w:cs="Traditional Arabic"/>
          <w:sz w:val="32"/>
          <w:szCs w:val="32"/>
          <w:rtl/>
          <w:lang w:bidi="ar-MA"/>
        </w:rPr>
        <w:t>يقاع البحور التي تعرض عليه، الأمر الذي يتناقض مع المعطيات على أرض الواقع.</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وفيما يلي أهم الأهداف التي يسعى المنهاج المغربي إلى تحقيقها من خلال تدريس العروض في المرحلة الثانوية:</w:t>
      </w:r>
    </w:p>
    <w:p w:rsidR="00EF03B1" w:rsidRPr="004814A5" w:rsidRDefault="00EF03B1" w:rsidP="00B77ABF">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هدف عام: تأهيل المتعلم لتعرف موسيقى الشعر العربي</w:t>
      </w:r>
      <w:r w:rsidR="006C41A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B77ABF" w:rsidRPr="004814A5">
        <w:rPr>
          <w:rFonts w:ascii="Traditional Arabic" w:eastAsia="Calibri" w:hAnsi="Traditional Arabic" w:cs="Traditional Arabic"/>
          <w:sz w:val="32"/>
          <w:szCs w:val="32"/>
          <w:rtl/>
          <w:lang w:bidi="ar-MA"/>
        </w:rPr>
        <w:t>وتمييز إيقاعاته وتذوقها اعتمادا</w:t>
      </w:r>
      <w:r w:rsidRPr="004814A5">
        <w:rPr>
          <w:rFonts w:ascii="Traditional Arabic" w:eastAsia="Calibri" w:hAnsi="Traditional Arabic" w:cs="Traditional Arabic"/>
          <w:sz w:val="32"/>
          <w:szCs w:val="32"/>
          <w:rtl/>
          <w:lang w:bidi="ar-MA"/>
        </w:rPr>
        <w:t xml:space="preserve"> على ضبط النصوص الشعرية تدريجيا.</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69"/>
      </w:r>
      <w:r w:rsidRPr="004814A5">
        <w:rPr>
          <w:rFonts w:ascii="Traditional Arabic" w:hAnsi="Traditional Arabic" w:cs="Traditional Arabic"/>
          <w:sz w:val="40"/>
          <w:szCs w:val="40"/>
          <w:vertAlign w:val="superscript"/>
          <w:rtl/>
        </w:rPr>
        <w:t>)</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هذا التدرج يتمثل في تنمية قدرات المتعلم على أهداف جزئية</w:t>
      </w:r>
      <w:r w:rsidR="006C41A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لتحقيق الهدف العام:</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تمييز أجزاء البيت الشعري وأحواله المختلفة، والقدرة على تعرف مقاطع القافية في الأبيات الشعرية وتحديد أنواعها وحروفها وعيوبها.</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 توظيف المقاطع الصوتية الصغرى (السبب، الوتد، الفاصلة)، في تعريف أنواع التفاعيل العروضية.</w:t>
      </w:r>
    </w:p>
    <w:p w:rsidR="00EF03B1" w:rsidRPr="004814A5" w:rsidRDefault="00EF03B1" w:rsidP="00EF03B1">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ـــ استعمال الأذن في تحديد الوحدات العروضية المكونة للبيت الشعري والتي تشكل الإيقاع</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العروضي للشعر العربي.</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0"/>
      </w:r>
      <w:r w:rsidRPr="004814A5">
        <w:rPr>
          <w:rFonts w:ascii="Traditional Arabic" w:hAnsi="Traditional Arabic" w:cs="Traditional Arabic"/>
          <w:sz w:val="40"/>
          <w:szCs w:val="40"/>
          <w:vertAlign w:val="superscript"/>
          <w:rtl/>
        </w:rPr>
        <w:t>)</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كتابة الشعر كتابة عروضية اعتمادا على الحروف (الأصوات) المنطوقة والمسموعة، وبالاستناد إلى أهم قاعدة في هذا الشأن "ما ينطق يكتب ولا ما لا ينطق لا يكتب".</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اكتشاف الأنساق الإيقاعية العروض</w:t>
      </w:r>
      <w:r w:rsidR="006C41A6" w:rsidRPr="004814A5">
        <w:rPr>
          <w:rFonts w:ascii="Traditional Arabic" w:eastAsia="Calibri" w:hAnsi="Traditional Arabic" w:cs="Traditional Arabic"/>
          <w:sz w:val="32"/>
          <w:szCs w:val="32"/>
          <w:rtl/>
          <w:lang w:bidi="ar-MA"/>
        </w:rPr>
        <w:t>ية (أو ما يطلق عليه بالبحور الشع</w:t>
      </w:r>
      <w:r w:rsidRPr="004814A5">
        <w:rPr>
          <w:rFonts w:ascii="Traditional Arabic" w:eastAsia="Calibri" w:hAnsi="Traditional Arabic" w:cs="Traditional Arabic"/>
          <w:sz w:val="32"/>
          <w:szCs w:val="32"/>
          <w:rtl/>
          <w:lang w:bidi="ar-MA"/>
        </w:rPr>
        <w:t>رية أو الأوزان العروضية) للشعر العربي اعتمادا على الأذن المرهفة.</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ــ إدراك منطق البنيات والأنساق العروضية وعلاقاتها بالكلمة والصورة ودلالاتها وإيحاءاتها، وتذوق جماليتها</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في النصوص الشعرية.</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تنمية القدرة على وصف الظواهر العروضية والإيقاعية</w:t>
      </w:r>
      <w:r w:rsidR="006C41A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عن طريق التدرب على استقرائها والمقارنة بينها</w:t>
      </w:r>
      <w:r w:rsidR="006C41A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واستنباط ضوابطها وتطبيقها في قراءة النصوص وتحليلها وتذوقها وإبراز الأبعاد الجمالية الكامنة في إيقاعها الموسيقي.</w:t>
      </w:r>
    </w:p>
    <w:p w:rsidR="00EF03B1" w:rsidRPr="004814A5" w:rsidRDefault="00EF03B1" w:rsidP="00BC746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إدراك موسيقى الشعر العربي ــ من خلال استيعاب أوزانه</w:t>
      </w:r>
      <w:r w:rsidR="00BC7460" w:rsidRPr="004814A5">
        <w:rPr>
          <w:rFonts w:ascii="Traditional Arabic" w:eastAsia="Calibri" w:hAnsi="Traditional Arabic" w:cs="Traditional Arabic"/>
          <w:sz w:val="32"/>
          <w:szCs w:val="32"/>
          <w:rtl/>
          <w:lang w:bidi="ar-MA"/>
        </w:rPr>
        <w:t xml:space="preserve"> المتعددة ـــ وتذوقها في البيت ث</w:t>
      </w:r>
      <w:r w:rsidRPr="004814A5">
        <w:rPr>
          <w:rFonts w:ascii="Traditional Arabic" w:eastAsia="Calibri" w:hAnsi="Traditional Arabic" w:cs="Traditional Arabic"/>
          <w:sz w:val="32"/>
          <w:szCs w:val="32"/>
          <w:rtl/>
          <w:lang w:bidi="ar-MA"/>
        </w:rPr>
        <w:t>م القصيدة العمودية قصديا،</w:t>
      </w:r>
      <w:r w:rsidR="006C41A6" w:rsidRPr="004814A5">
        <w:rPr>
          <w:rFonts w:ascii="Traditional Arabic" w:eastAsia="Calibri" w:hAnsi="Traditional Arabic" w:cs="Traditional Arabic"/>
          <w:sz w:val="32"/>
          <w:szCs w:val="32"/>
          <w:rtl/>
          <w:lang w:bidi="ar-MA"/>
        </w:rPr>
        <w:t xml:space="preserve"> في ا</w:t>
      </w:r>
      <w:r w:rsidR="00BC7460" w:rsidRPr="004814A5">
        <w:rPr>
          <w:rFonts w:ascii="Traditional Arabic" w:eastAsia="Calibri" w:hAnsi="Traditional Arabic" w:cs="Traditional Arabic"/>
          <w:sz w:val="32"/>
          <w:szCs w:val="32"/>
          <w:rtl/>
          <w:lang w:bidi="ar-MA"/>
        </w:rPr>
        <w:t>لسطر والمقطع، ث</w:t>
      </w:r>
      <w:r w:rsidR="006C41A6" w:rsidRPr="004814A5">
        <w:rPr>
          <w:rFonts w:ascii="Traditional Arabic" w:eastAsia="Calibri" w:hAnsi="Traditional Arabic" w:cs="Traditional Arabic"/>
          <w:sz w:val="32"/>
          <w:szCs w:val="32"/>
          <w:rtl/>
          <w:lang w:bidi="ar-MA"/>
        </w:rPr>
        <w:t>م في قصيدة التفعيلة اقتضائيا، باعتبارها تحمل</w:t>
      </w:r>
      <w:r w:rsidR="00BC7460"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إيقاعا محددا.</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الاستعانة بالمعرف</w:t>
      </w:r>
      <w:r w:rsidR="006C41A6" w:rsidRPr="004814A5">
        <w:rPr>
          <w:rFonts w:ascii="Traditional Arabic" w:eastAsia="Calibri" w:hAnsi="Traditional Arabic" w:cs="Traditional Arabic"/>
          <w:sz w:val="32"/>
          <w:szCs w:val="32"/>
          <w:rtl/>
          <w:lang w:bidi="ar-MA"/>
        </w:rPr>
        <w:t>ة</w:t>
      </w:r>
      <w:r w:rsidRPr="004814A5">
        <w:rPr>
          <w:rFonts w:ascii="Traditional Arabic" w:eastAsia="Calibri" w:hAnsi="Traditional Arabic" w:cs="Traditional Arabic"/>
          <w:sz w:val="32"/>
          <w:szCs w:val="32"/>
          <w:rtl/>
          <w:lang w:bidi="ar-MA"/>
        </w:rPr>
        <w:t xml:space="preserve"> العروضية في ال</w:t>
      </w:r>
      <w:r w:rsidR="00BC7460" w:rsidRPr="004814A5">
        <w:rPr>
          <w:rFonts w:ascii="Traditional Arabic" w:eastAsia="Calibri" w:hAnsi="Traditional Arabic" w:cs="Traditional Arabic"/>
          <w:sz w:val="32"/>
          <w:szCs w:val="32"/>
          <w:rtl/>
          <w:lang w:bidi="ar-MA"/>
        </w:rPr>
        <w:t>ت</w:t>
      </w:r>
      <w:r w:rsidRPr="004814A5">
        <w:rPr>
          <w:rFonts w:ascii="Traditional Arabic" w:eastAsia="Calibri" w:hAnsi="Traditional Arabic" w:cs="Traditional Arabic"/>
          <w:sz w:val="32"/>
          <w:szCs w:val="32"/>
          <w:rtl/>
          <w:lang w:bidi="ar-MA"/>
        </w:rPr>
        <w:t>واصل مع النصوص الشعري</w:t>
      </w:r>
      <w:r w:rsidR="00ED3A09" w:rsidRPr="004814A5">
        <w:rPr>
          <w:rFonts w:ascii="Traditional Arabic" w:eastAsia="Calibri" w:hAnsi="Traditional Arabic" w:cs="Traditional Arabic"/>
          <w:sz w:val="32"/>
          <w:szCs w:val="32"/>
          <w:rtl/>
          <w:lang w:bidi="ar-MA"/>
        </w:rPr>
        <w:t>ة</w:t>
      </w:r>
      <w:r w:rsidRPr="004814A5">
        <w:rPr>
          <w:rFonts w:ascii="Traditional Arabic" w:eastAsia="Calibri" w:hAnsi="Traditional Arabic" w:cs="Traditional Arabic"/>
          <w:sz w:val="32"/>
          <w:szCs w:val="32"/>
          <w:rtl/>
          <w:lang w:bidi="ar-MA"/>
        </w:rPr>
        <w:t xml:space="preserve"> القديمة والحديثة، وتمييز صحيح وزنها</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من مكسوره.</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تنمية الرصيد الاصطلاحي المرتبط بعلم العروض.</w:t>
      </w:r>
    </w:p>
    <w:p w:rsidR="00EF03B1" w:rsidRPr="004814A5" w:rsidRDefault="00EF03B1" w:rsidP="00EF03B1">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ــــ تنمية البيبل</w:t>
      </w:r>
      <w:r w:rsidR="00ED3A09" w:rsidRPr="004814A5">
        <w:rPr>
          <w:rFonts w:ascii="Traditional Arabic" w:eastAsia="Calibri" w:hAnsi="Traditional Arabic" w:cs="Traditional Arabic"/>
          <w:sz w:val="32"/>
          <w:szCs w:val="32"/>
          <w:rtl/>
          <w:lang w:bidi="ar-MA"/>
        </w:rPr>
        <w:t>ي</w:t>
      </w:r>
      <w:r w:rsidRPr="004814A5">
        <w:rPr>
          <w:rFonts w:ascii="Traditional Arabic" w:eastAsia="Calibri" w:hAnsi="Traditional Arabic" w:cs="Traditional Arabic"/>
          <w:sz w:val="32"/>
          <w:szCs w:val="32"/>
          <w:rtl/>
          <w:lang w:bidi="ar-MA"/>
        </w:rPr>
        <w:t>وغرافيا المرتبطة بعلوم العروض</w:t>
      </w:r>
      <w:r w:rsidRPr="004814A5">
        <w:rPr>
          <w:rFonts w:ascii="Traditional Arabic" w:eastAsia="Calibri" w:hAnsi="Traditional Arabic" w:cs="Traditional Arabic"/>
          <w:sz w:val="36"/>
          <w:szCs w:val="36"/>
          <w:rtl/>
          <w:lang w:bidi="ar-MA"/>
        </w:rPr>
        <w:t>.</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1"/>
      </w:r>
      <w:r w:rsidRPr="004814A5">
        <w:rPr>
          <w:rFonts w:ascii="Traditional Arabic" w:hAnsi="Traditional Arabic" w:cs="Traditional Arabic"/>
          <w:sz w:val="40"/>
          <w:szCs w:val="40"/>
          <w:vertAlign w:val="superscript"/>
          <w:rtl/>
        </w:rPr>
        <w:t>)</w:t>
      </w:r>
      <w:r w:rsidRPr="004814A5">
        <w:rPr>
          <w:rFonts w:ascii="Traditional Arabic" w:eastAsia="Calibri" w:hAnsi="Traditional Arabic" w:cs="Traditional Arabic"/>
          <w:sz w:val="36"/>
          <w:szCs w:val="36"/>
          <w:rtl/>
          <w:lang w:bidi="ar-MA"/>
        </w:rPr>
        <w:t xml:space="preserve"> </w:t>
      </w:r>
    </w:p>
    <w:p w:rsidR="00EF03B1" w:rsidRPr="004814A5" w:rsidRDefault="008F7F78" w:rsidP="00394CE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إمعان النظر والتأمل في هذه الأهداف يقود إلى استنتاج خلاصات عدة، تفسر بجلاء وضعية المادة وتخبطاتها في النتائج الهزيلة، فقد صا</w:t>
      </w:r>
      <w:r w:rsidR="00ED3A09" w:rsidRPr="004814A5">
        <w:rPr>
          <w:rFonts w:ascii="Traditional Arabic" w:eastAsia="Calibri" w:hAnsi="Traditional Arabic" w:cs="Traditional Arabic"/>
          <w:sz w:val="32"/>
          <w:szCs w:val="32"/>
          <w:rtl/>
          <w:lang w:bidi="ar-MA"/>
        </w:rPr>
        <w:t xml:space="preserve">ر من المنطقي أن تتسلسل العوامل </w:t>
      </w:r>
      <w:r w:rsidR="00BC7460" w:rsidRPr="004814A5">
        <w:rPr>
          <w:rFonts w:ascii="Traditional Arabic" w:eastAsia="Calibri" w:hAnsi="Traditional Arabic" w:cs="Traditional Arabic"/>
          <w:sz w:val="32"/>
          <w:szCs w:val="32"/>
          <w:rtl/>
          <w:lang w:bidi="ar-MA"/>
        </w:rPr>
        <w:t>المؤدية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هذه النتائج. فما تعانيه مادة العروض اليوم من إعراض المتعلمين</w:t>
      </w:r>
      <w:r w:rsidR="00ED3A09" w:rsidRPr="004814A5">
        <w:rPr>
          <w:rFonts w:ascii="Traditional Arabic" w:eastAsia="Calibri" w:hAnsi="Traditional Arabic" w:cs="Traditional Arabic"/>
          <w:sz w:val="32"/>
          <w:szCs w:val="32"/>
          <w:rtl/>
          <w:lang w:bidi="ar-MA"/>
        </w:rPr>
        <w:t xml:space="preserve">، وشكوى المدرسين، </w:t>
      </w:r>
      <w:r w:rsidR="00EF03B1" w:rsidRPr="004814A5">
        <w:rPr>
          <w:rFonts w:ascii="Traditional Arabic" w:eastAsia="Calibri" w:hAnsi="Traditional Arabic" w:cs="Traditional Arabic"/>
          <w:sz w:val="32"/>
          <w:szCs w:val="32"/>
          <w:rtl/>
          <w:lang w:bidi="ar-MA"/>
        </w:rPr>
        <w:t>نتيجة منطقية لمجموعة من الممارسات التخطي</w:t>
      </w:r>
      <w:r w:rsidR="00C018B7" w:rsidRPr="004814A5">
        <w:rPr>
          <w:rFonts w:ascii="Traditional Arabic" w:eastAsia="Calibri" w:hAnsi="Traditional Arabic" w:cs="Traditional Arabic"/>
          <w:sz w:val="32"/>
          <w:szCs w:val="32"/>
          <w:rtl/>
          <w:lang w:bidi="ar-MA"/>
        </w:rPr>
        <w:t xml:space="preserve">طية البيداغوجية والديداكتيكية </w:t>
      </w:r>
      <w:r w:rsidR="00EF03B1" w:rsidRPr="004814A5">
        <w:rPr>
          <w:rFonts w:ascii="Traditional Arabic" w:eastAsia="Calibri" w:hAnsi="Traditional Arabic" w:cs="Traditional Arabic"/>
          <w:sz w:val="32"/>
          <w:szCs w:val="32"/>
          <w:rtl/>
          <w:lang w:bidi="ar-MA"/>
        </w:rPr>
        <w:t xml:space="preserve">غير </w:t>
      </w:r>
      <w:r w:rsidR="00C018B7" w:rsidRPr="004814A5">
        <w:rPr>
          <w:rFonts w:ascii="Traditional Arabic" w:eastAsia="Calibri" w:hAnsi="Traditional Arabic" w:cs="Traditional Arabic"/>
          <w:sz w:val="32"/>
          <w:szCs w:val="32"/>
          <w:rtl/>
          <w:lang w:bidi="ar-MA"/>
        </w:rPr>
        <w:t>المحسوبة و</w:t>
      </w:r>
      <w:r w:rsidR="00EF03B1" w:rsidRPr="004814A5">
        <w:rPr>
          <w:rFonts w:ascii="Traditional Arabic" w:eastAsia="Calibri" w:hAnsi="Traditional Arabic" w:cs="Traditional Arabic"/>
          <w:sz w:val="32"/>
          <w:szCs w:val="32"/>
          <w:rtl/>
          <w:lang w:bidi="ar-MA"/>
        </w:rPr>
        <w:t xml:space="preserve">غير </w:t>
      </w:r>
      <w:r w:rsidR="00C018B7" w:rsidRPr="004814A5">
        <w:rPr>
          <w:rFonts w:ascii="Traditional Arabic" w:eastAsia="Calibri" w:hAnsi="Traditional Arabic" w:cs="Traditional Arabic"/>
          <w:sz w:val="32"/>
          <w:szCs w:val="32"/>
          <w:rtl/>
          <w:lang w:bidi="ar-MA"/>
        </w:rPr>
        <w:t>ال</w:t>
      </w:r>
      <w:r w:rsidR="00EF03B1" w:rsidRPr="004814A5">
        <w:rPr>
          <w:rFonts w:ascii="Traditional Arabic" w:eastAsia="Calibri" w:hAnsi="Traditional Arabic" w:cs="Traditional Arabic"/>
          <w:sz w:val="32"/>
          <w:szCs w:val="32"/>
          <w:rtl/>
          <w:lang w:bidi="ar-MA"/>
        </w:rPr>
        <w:t>مبنية على أسس تراعي خصوصيات المتعلمين والمادة نفسها.</w:t>
      </w:r>
    </w:p>
    <w:p w:rsidR="00EF03B1" w:rsidRPr="004814A5" w:rsidRDefault="008F7F78" w:rsidP="002A7A29">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فالمتأمل في الهدف الأول</w:t>
      </w:r>
      <w:r w:rsidR="00ED3A09" w:rsidRPr="004814A5">
        <w:rPr>
          <w:rFonts w:ascii="Traditional Arabic" w:eastAsia="Calibri" w:hAnsi="Traditional Arabic" w:cs="Traditional Arabic"/>
          <w:sz w:val="32"/>
          <w:szCs w:val="32"/>
          <w:rtl/>
          <w:lang w:bidi="ar-MA"/>
        </w:rPr>
        <w:t xml:space="preserve"> أعلاه يدرك</w:t>
      </w:r>
      <w:r w:rsidR="00EF03B1" w:rsidRPr="004814A5">
        <w:rPr>
          <w:rFonts w:ascii="Traditional Arabic" w:eastAsia="Calibri" w:hAnsi="Traditional Arabic" w:cs="Traditional Arabic"/>
          <w:sz w:val="32"/>
          <w:szCs w:val="32"/>
          <w:rtl/>
          <w:lang w:bidi="ar-MA"/>
        </w:rPr>
        <w:t xml:space="preserve"> بجلاء أن هذه الأهداف المرصودة في الكتب المدرسية</w:t>
      </w:r>
      <w:r w:rsidR="00ED3A0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لا يمكن تحق</w:t>
      </w:r>
      <w:r w:rsidR="00ED3A09"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 xml:space="preserve">قها </w:t>
      </w:r>
      <w:r w:rsidR="002A7A29" w:rsidRPr="004814A5">
        <w:rPr>
          <w:rFonts w:ascii="Traditional Arabic" w:eastAsia="Calibri" w:hAnsi="Traditional Arabic" w:cs="Traditional Arabic"/>
          <w:sz w:val="32"/>
          <w:szCs w:val="32"/>
          <w:rtl/>
          <w:lang w:bidi="ar-MA"/>
        </w:rPr>
        <w:t>ضمن الحيز الزمني المخصص للمادة</w:t>
      </w:r>
      <w:r w:rsidR="00EF03B1" w:rsidRPr="004814A5">
        <w:rPr>
          <w:rFonts w:ascii="Traditional Arabic" w:eastAsia="Calibri" w:hAnsi="Traditional Arabic" w:cs="Traditional Arabic"/>
          <w:sz w:val="32"/>
          <w:szCs w:val="32"/>
          <w:rtl/>
          <w:lang w:bidi="ar-MA"/>
        </w:rPr>
        <w:t>، وأن بعضها لا يمكن أن يتحقق بأي حال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الأحوال، وإن حصل وتحقق ذلك فستجده عند نسبة لا يقاس عليها من المتعلمين، فهل</w:t>
      </w:r>
      <w:r w:rsidR="00C018B7" w:rsidRPr="004814A5">
        <w:rPr>
          <w:rFonts w:ascii="Traditional Arabic" w:eastAsia="Calibri" w:hAnsi="Traditional Arabic" w:cs="Traditional Arabic"/>
          <w:sz w:val="32"/>
          <w:szCs w:val="32"/>
          <w:rtl/>
          <w:lang w:bidi="ar-MA"/>
        </w:rPr>
        <w:t xml:space="preserve"> فعلا يستطيع متعلم في مستوى الجذ</w:t>
      </w:r>
      <w:r w:rsidR="00EF03B1" w:rsidRPr="004814A5">
        <w:rPr>
          <w:rFonts w:ascii="Traditional Arabic" w:eastAsia="Calibri" w:hAnsi="Traditional Arabic" w:cs="Traditional Arabic"/>
          <w:sz w:val="32"/>
          <w:szCs w:val="32"/>
          <w:rtl/>
          <w:lang w:bidi="ar-MA"/>
        </w:rPr>
        <w:t>ع المشترك أن يمر من العروض إلى القافية</w:t>
      </w:r>
      <w:r w:rsidR="00ED3A0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وأن يتعرف مقاطعها الشعرية وتحديد أنواعها وحروفها وعيوبها، فالتمكن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من كفاية بهذا التعقيد والتسلسل من </w:t>
      </w:r>
      <w:r w:rsidR="00EF03B1" w:rsidRPr="004814A5">
        <w:rPr>
          <w:rFonts w:ascii="Traditional Arabic" w:eastAsia="Calibri" w:hAnsi="Traditional Arabic" w:cs="Traditional Arabic"/>
          <w:sz w:val="32"/>
          <w:szCs w:val="32"/>
          <w:rtl/>
          <w:lang w:bidi="ar-MA"/>
        </w:rPr>
        <w:lastRenderedPageBreak/>
        <w:t>التعلمات قد لا يتحقق إلا في سنتين أو أكثر، علما أن هـذا الهــدف صيـغ كـأول ه</w:t>
      </w:r>
      <w:r w:rsidR="00ED3A09" w:rsidRPr="004814A5">
        <w:rPr>
          <w:rFonts w:ascii="Traditional Arabic" w:eastAsia="Calibri" w:hAnsi="Traditional Arabic" w:cs="Traditional Arabic"/>
          <w:sz w:val="32"/>
          <w:szCs w:val="32"/>
          <w:rtl/>
          <w:lang w:bidi="ar-MA"/>
        </w:rPr>
        <w:t>دف ضمن عدد كبير من الأهداف، علما أنه</w:t>
      </w:r>
      <w:r w:rsidR="00EF03B1" w:rsidRPr="004814A5">
        <w:rPr>
          <w:rFonts w:ascii="Traditional Arabic" w:eastAsia="Calibri" w:hAnsi="Traditional Arabic" w:cs="Traditional Arabic"/>
          <w:sz w:val="32"/>
          <w:szCs w:val="32"/>
          <w:rtl/>
          <w:lang w:bidi="ar-MA"/>
        </w:rPr>
        <w:t xml:space="preserve"> أصعبها في التحقق على أرض الواقع.</w:t>
      </w:r>
    </w:p>
    <w:p w:rsidR="00EF03B1" w:rsidRPr="004814A5" w:rsidRDefault="008F7F78" w:rsidP="00ED3A09">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هنا يظهر بجلاء التخبط في تحديد أهداف المادة، وعدم ملائمتها للفئة العمرية وللحصيص الزمني المخصص لتدريس المادة، كما أنها أهداف كبرى وعامة، يمكن أن تكون أهداف للمتمكنين والمتخصصين بهذا المجال. وستتضح الرؤية أكثر عندما نحاول تحليل باقي الأهداف، والنظر إليها من منظور بيداغوجي ديداكتيكي وحتى سيكولوجي.</w:t>
      </w:r>
    </w:p>
    <w:p w:rsidR="00EF03B1" w:rsidRPr="004814A5" w:rsidRDefault="008F7F78" w:rsidP="0036623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بالعودة إ</w:t>
      </w:r>
      <w:r w:rsidR="00C018B7" w:rsidRPr="004814A5">
        <w:rPr>
          <w:rFonts w:ascii="Traditional Arabic" w:eastAsia="Calibri" w:hAnsi="Traditional Arabic" w:cs="Traditional Arabic"/>
          <w:sz w:val="32"/>
          <w:szCs w:val="32"/>
          <w:rtl/>
          <w:lang w:bidi="ar-MA"/>
        </w:rPr>
        <w:t>لى تلك الأهداف نجد أن متعلم الجذ</w:t>
      </w:r>
      <w:r w:rsidR="00366230" w:rsidRPr="004814A5">
        <w:rPr>
          <w:rFonts w:ascii="Traditional Arabic" w:eastAsia="Calibri" w:hAnsi="Traditional Arabic" w:cs="Traditional Arabic"/>
          <w:sz w:val="32"/>
          <w:szCs w:val="32"/>
          <w:rtl/>
          <w:lang w:bidi="ar-MA"/>
        </w:rPr>
        <w:t>ع المشترك مطالب ب</w:t>
      </w:r>
      <w:r w:rsidR="00366230" w:rsidRPr="004814A5">
        <w:rPr>
          <w:rFonts w:ascii="Traditional Arabic" w:eastAsia="Calibri" w:hAnsi="Traditional Arabic" w:cs="Traditional Arabic"/>
          <w:sz w:val="32"/>
          <w:szCs w:val="32"/>
          <w:lang w:bidi="ar-MA"/>
        </w:rPr>
        <w:t> </w:t>
      </w:r>
      <w:r w:rsidR="00366230"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ا</w:t>
      </w:r>
      <w:r w:rsidR="00C018B7" w:rsidRPr="004814A5">
        <w:rPr>
          <w:rFonts w:ascii="Traditional Arabic" w:eastAsia="Calibri" w:hAnsi="Traditional Arabic" w:cs="Traditional Arabic"/>
          <w:sz w:val="32"/>
          <w:szCs w:val="32"/>
          <w:rtl/>
          <w:lang w:bidi="ar-MA"/>
        </w:rPr>
        <w:t>لتعرف على مكونات البيت الشعري، ث</w:t>
      </w:r>
      <w:r w:rsidR="00EF03B1" w:rsidRPr="004814A5">
        <w:rPr>
          <w:rFonts w:ascii="Traditional Arabic" w:eastAsia="Calibri" w:hAnsi="Traditional Arabic" w:cs="Traditional Arabic"/>
          <w:sz w:val="32"/>
          <w:szCs w:val="32"/>
          <w:rtl/>
          <w:lang w:bidi="ar-MA"/>
        </w:rPr>
        <w:t>م على تقنيات الكتاب العروضية، إلى جانب ا</w:t>
      </w:r>
      <w:r w:rsidR="00C018B7" w:rsidRPr="004814A5">
        <w:rPr>
          <w:rFonts w:ascii="Traditional Arabic" w:eastAsia="Calibri" w:hAnsi="Traditional Arabic" w:cs="Traditional Arabic"/>
          <w:sz w:val="32"/>
          <w:szCs w:val="32"/>
          <w:rtl/>
          <w:lang w:bidi="ar-MA"/>
        </w:rPr>
        <w:t>لتعرف على التفاعيل المختلفة</w:t>
      </w:r>
      <w:r w:rsidR="00366230" w:rsidRPr="004814A5">
        <w:rPr>
          <w:rFonts w:ascii="Traditional Arabic" w:eastAsia="Calibri" w:hAnsi="Traditional Arabic" w:cs="Traditional Arabic"/>
          <w:sz w:val="32"/>
          <w:szCs w:val="32"/>
          <w:rtl/>
          <w:lang w:bidi="ar-MA"/>
        </w:rPr>
        <w:t xml:space="preserve"> </w:t>
      </w:r>
      <w:r w:rsidR="00C018B7" w:rsidRPr="004814A5">
        <w:rPr>
          <w:rFonts w:ascii="Traditional Arabic" w:eastAsia="Calibri" w:hAnsi="Traditional Arabic" w:cs="Traditional Arabic"/>
          <w:sz w:val="32"/>
          <w:szCs w:val="32"/>
          <w:rtl/>
          <w:lang w:bidi="ar-MA"/>
        </w:rPr>
        <w:t>ث</w:t>
      </w:r>
      <w:r w:rsidR="00EF03B1" w:rsidRPr="004814A5">
        <w:rPr>
          <w:rFonts w:ascii="Traditional Arabic" w:eastAsia="Calibri" w:hAnsi="Traditional Arabic" w:cs="Traditional Arabic"/>
          <w:sz w:val="32"/>
          <w:szCs w:val="32"/>
          <w:rtl/>
          <w:lang w:bidi="ar-MA"/>
        </w:rPr>
        <w:t>م الزحافات والعلل،</w:t>
      </w:r>
      <w:r w:rsidR="00ED3A09" w:rsidRPr="004814A5">
        <w:rPr>
          <w:rFonts w:ascii="Traditional Arabic" w:eastAsia="Calibri" w:hAnsi="Traditional Arabic" w:cs="Traditional Arabic"/>
          <w:sz w:val="32"/>
          <w:szCs w:val="32"/>
          <w:rtl/>
          <w:lang w:bidi="ar-MA"/>
        </w:rPr>
        <w:t xml:space="preserve"> تم التعرف على قواعد </w:t>
      </w:r>
      <w:r w:rsidR="00EF03B1" w:rsidRPr="004814A5">
        <w:rPr>
          <w:rFonts w:ascii="Traditional Arabic" w:eastAsia="Calibri" w:hAnsi="Traditional Arabic" w:cs="Traditional Arabic"/>
          <w:sz w:val="32"/>
          <w:szCs w:val="32"/>
          <w:rtl/>
          <w:lang w:bidi="ar-MA"/>
        </w:rPr>
        <w:t>القافية، إلى جانب المرور إلى مرحلة أكثر تحديا وهي خوض غمار الب</w:t>
      </w:r>
      <w:r w:rsidR="00C018B7" w:rsidRPr="004814A5">
        <w:rPr>
          <w:rFonts w:ascii="Traditional Arabic" w:eastAsia="Calibri" w:hAnsi="Traditional Arabic" w:cs="Traditional Arabic"/>
          <w:sz w:val="32"/>
          <w:szCs w:val="32"/>
          <w:rtl/>
          <w:lang w:bidi="ar-MA"/>
        </w:rPr>
        <w:t>حور الشعرية بدءا بالبحر الطويل ث</w:t>
      </w:r>
      <w:r w:rsidR="00EF03B1" w:rsidRPr="004814A5">
        <w:rPr>
          <w:rFonts w:ascii="Traditional Arabic" w:eastAsia="Calibri" w:hAnsi="Traditional Arabic" w:cs="Traditional Arabic"/>
          <w:sz w:val="32"/>
          <w:szCs w:val="32"/>
          <w:rtl/>
          <w:lang w:bidi="ar-MA"/>
        </w:rPr>
        <w:t>م المديد فالبسيط،</w:t>
      </w:r>
      <w:r w:rsidR="00C018B7" w:rsidRPr="004814A5">
        <w:rPr>
          <w:rFonts w:ascii="Traditional Arabic" w:eastAsia="Calibri" w:hAnsi="Traditional Arabic" w:cs="Traditional Arabic"/>
          <w:sz w:val="32"/>
          <w:szCs w:val="32"/>
          <w:rtl/>
          <w:lang w:bidi="ar-MA"/>
        </w:rPr>
        <w:t xml:space="preserve"> وذلك بكشف تفاعيله ووزنه التام ث</w:t>
      </w:r>
      <w:r w:rsidR="00EF03B1" w:rsidRPr="004814A5">
        <w:rPr>
          <w:rFonts w:ascii="Traditional Arabic" w:eastAsia="Calibri" w:hAnsi="Traditional Arabic" w:cs="Traditional Arabic"/>
          <w:sz w:val="32"/>
          <w:szCs w:val="32"/>
          <w:rtl/>
          <w:lang w:bidi="ar-MA"/>
        </w:rPr>
        <w:t>م التغيرات المحتمل دخولها عليه من زحافات وعلل</w:t>
      </w:r>
      <w:r w:rsidR="00366230" w:rsidRPr="004814A5">
        <w:rPr>
          <w:rFonts w:ascii="Traditional Arabic" w:eastAsia="Calibri" w:hAnsi="Traditional Arabic" w:cs="Traditional Arabic"/>
          <w:sz w:val="36"/>
          <w:szCs w:val="36"/>
          <w:rtl/>
          <w:lang w:bidi="ar-MA"/>
        </w:rPr>
        <w:t>".</w:t>
      </w:r>
      <w:r w:rsidR="00366230" w:rsidRPr="004814A5">
        <w:rPr>
          <w:rFonts w:ascii="Traditional Arabic" w:hAnsi="Traditional Arabic" w:cs="Traditional Arabic"/>
          <w:sz w:val="40"/>
          <w:szCs w:val="40"/>
          <w:vertAlign w:val="superscript"/>
          <w:rtl/>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72"/>
      </w:r>
      <w:r w:rsidR="00EF03B1" w:rsidRPr="004814A5">
        <w:rPr>
          <w:rFonts w:ascii="Traditional Arabic" w:hAnsi="Traditional Arabic" w:cs="Traditional Arabic"/>
          <w:sz w:val="40"/>
          <w:szCs w:val="40"/>
          <w:vertAlign w:val="superscript"/>
          <w:rtl/>
        </w:rPr>
        <w:t xml:space="preserve">) </w:t>
      </w:r>
      <w:r w:rsidR="00366230" w:rsidRPr="004814A5">
        <w:rPr>
          <w:rFonts w:ascii="Traditional Arabic" w:eastAsia="Calibri" w:hAnsi="Traditional Arabic" w:cs="Traditional Arabic"/>
          <w:sz w:val="32"/>
          <w:szCs w:val="32"/>
          <w:rtl/>
        </w:rPr>
        <w:t>وعليه</w:t>
      </w:r>
      <w:r w:rsidR="00ED3A09" w:rsidRPr="004814A5">
        <w:rPr>
          <w:rFonts w:ascii="Traditional Arabic" w:eastAsia="Calibri" w:hAnsi="Traditional Arabic" w:cs="Traditional Arabic"/>
          <w:sz w:val="32"/>
          <w:szCs w:val="32"/>
          <w:rtl/>
          <w:lang w:bidi="ar-MA"/>
        </w:rPr>
        <w:t xml:space="preserve"> ن</w:t>
      </w:r>
      <w:r w:rsidR="00EF03B1" w:rsidRPr="004814A5">
        <w:rPr>
          <w:rFonts w:ascii="Traditional Arabic" w:eastAsia="Calibri" w:hAnsi="Traditional Arabic" w:cs="Traditional Arabic"/>
          <w:sz w:val="32"/>
          <w:szCs w:val="32"/>
          <w:rtl/>
          <w:lang w:bidi="ar-MA"/>
        </w:rPr>
        <w:t xml:space="preserve">لاحظ </w:t>
      </w:r>
      <w:r w:rsidR="00366230" w:rsidRPr="004814A5">
        <w:rPr>
          <w:rFonts w:ascii="Traditional Arabic" w:eastAsia="Calibri" w:hAnsi="Traditional Arabic" w:cs="Traditional Arabic"/>
          <w:sz w:val="32"/>
          <w:szCs w:val="32"/>
          <w:rtl/>
          <w:lang w:bidi="ar-MA"/>
        </w:rPr>
        <w:t xml:space="preserve">تكتيفا وكما </w:t>
      </w:r>
      <w:r w:rsidR="00EF03B1" w:rsidRPr="004814A5">
        <w:rPr>
          <w:rFonts w:ascii="Traditional Arabic" w:eastAsia="Calibri" w:hAnsi="Traditional Arabic" w:cs="Traditional Arabic"/>
          <w:sz w:val="32"/>
          <w:szCs w:val="32"/>
          <w:rtl/>
          <w:lang w:bidi="ar-MA"/>
        </w:rPr>
        <w:t>كبير</w:t>
      </w:r>
      <w:r w:rsidR="00366230"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 xml:space="preserve"> من التعلمات والمعارف العروضية</w:t>
      </w:r>
      <w:r w:rsidR="00366230" w:rsidRPr="004814A5">
        <w:rPr>
          <w:rFonts w:ascii="Traditional Arabic" w:eastAsia="Calibri" w:hAnsi="Traditional Arabic" w:cs="Traditional Arabic"/>
          <w:sz w:val="32"/>
          <w:szCs w:val="32"/>
          <w:rtl/>
          <w:lang w:bidi="ar-MA"/>
        </w:rPr>
        <w:t xml:space="preserve"> </w:t>
      </w:r>
      <w:r w:rsidR="00C018B7" w:rsidRPr="004814A5">
        <w:rPr>
          <w:rFonts w:ascii="Traditional Arabic" w:eastAsia="Calibri" w:hAnsi="Traditional Arabic" w:cs="Traditional Arabic"/>
          <w:sz w:val="32"/>
          <w:szCs w:val="32"/>
          <w:rtl/>
          <w:lang w:bidi="ar-MA"/>
        </w:rPr>
        <w:t>التي يتحتم</w:t>
      </w:r>
      <w:r w:rsidRPr="004814A5">
        <w:rPr>
          <w:rFonts w:ascii="Traditional Arabic" w:eastAsia="Calibri" w:hAnsi="Traditional Arabic" w:cs="Traditional Arabic"/>
          <w:sz w:val="32"/>
          <w:szCs w:val="32"/>
          <w:rtl/>
          <w:lang w:bidi="ar-MA"/>
        </w:rPr>
        <w:t xml:space="preserve"> </w:t>
      </w:r>
      <w:r w:rsidR="00C018B7" w:rsidRPr="004814A5">
        <w:rPr>
          <w:rFonts w:ascii="Traditional Arabic" w:eastAsia="Calibri" w:hAnsi="Traditional Arabic" w:cs="Traditional Arabic"/>
          <w:sz w:val="32"/>
          <w:szCs w:val="32"/>
          <w:rtl/>
          <w:lang w:bidi="ar-MA"/>
        </w:rPr>
        <w:t>على متعلم الجذ</w:t>
      </w:r>
      <w:r w:rsidR="00EF03B1" w:rsidRPr="004814A5">
        <w:rPr>
          <w:rFonts w:ascii="Traditional Arabic" w:eastAsia="Calibri" w:hAnsi="Traditional Arabic" w:cs="Traditional Arabic"/>
          <w:sz w:val="32"/>
          <w:szCs w:val="32"/>
          <w:rtl/>
          <w:lang w:bidi="ar-MA"/>
        </w:rPr>
        <w:t>ع المشترك أن يلم بها جميع</w:t>
      </w:r>
      <w:r w:rsidR="00ED3A09" w:rsidRPr="004814A5">
        <w:rPr>
          <w:rFonts w:ascii="Traditional Arabic" w:eastAsia="Calibri" w:hAnsi="Traditional Arabic" w:cs="Traditional Arabic"/>
          <w:sz w:val="32"/>
          <w:szCs w:val="32"/>
          <w:rtl/>
          <w:lang w:bidi="ar-MA"/>
        </w:rPr>
        <w:t>ه</w:t>
      </w:r>
      <w:r w:rsidR="00EF03B1" w:rsidRPr="004814A5">
        <w:rPr>
          <w:rFonts w:ascii="Traditional Arabic" w:eastAsia="Calibri" w:hAnsi="Traditional Arabic" w:cs="Traditional Arabic"/>
          <w:sz w:val="32"/>
          <w:szCs w:val="32"/>
          <w:rtl/>
          <w:lang w:bidi="ar-MA"/>
        </w:rPr>
        <w:t>ا</w:t>
      </w:r>
      <w:r w:rsidR="00ED3A09" w:rsidRPr="004814A5">
        <w:rPr>
          <w:rFonts w:ascii="Traditional Arabic" w:eastAsia="Calibri" w:hAnsi="Traditional Arabic" w:cs="Traditional Arabic"/>
          <w:sz w:val="32"/>
          <w:szCs w:val="32"/>
          <w:rtl/>
          <w:lang w:bidi="ar-MA"/>
        </w:rPr>
        <w:t>، وأن يصل ذلك إلى حد الإ</w:t>
      </w:r>
      <w:r w:rsidR="00EF03B1" w:rsidRPr="004814A5">
        <w:rPr>
          <w:rFonts w:ascii="Traditional Arabic" w:eastAsia="Calibri" w:hAnsi="Traditional Arabic" w:cs="Traditional Arabic"/>
          <w:sz w:val="32"/>
          <w:szCs w:val="32"/>
          <w:rtl/>
          <w:lang w:bidi="ar-MA"/>
        </w:rPr>
        <w:t>تقان، وهو الذي يحتك بهذه المادة للمرة الأولى، وإن كان التدرج ملمحا بارزا في هذا الهدف</w:t>
      </w:r>
      <w:r w:rsidR="00ED3A09" w:rsidRPr="004814A5">
        <w:rPr>
          <w:rFonts w:ascii="Traditional Arabic" w:eastAsia="Calibri" w:hAnsi="Traditional Arabic" w:cs="Traditional Arabic"/>
          <w:sz w:val="32"/>
          <w:szCs w:val="32"/>
          <w:rtl/>
          <w:lang w:bidi="ar-MA"/>
        </w:rPr>
        <w:t>، إلا أنه يغيب عن</w:t>
      </w:r>
      <w:r w:rsidR="00EF03B1" w:rsidRPr="004814A5">
        <w:rPr>
          <w:rFonts w:ascii="Traditional Arabic" w:eastAsia="Calibri" w:hAnsi="Traditional Arabic" w:cs="Traditional Arabic"/>
          <w:sz w:val="32"/>
          <w:szCs w:val="32"/>
          <w:rtl/>
          <w:lang w:bidi="ar-MA"/>
        </w:rPr>
        <w:t xml:space="preserve"> </w:t>
      </w:r>
      <w:r w:rsidR="00ED3A09" w:rsidRPr="004814A5">
        <w:rPr>
          <w:rFonts w:ascii="Traditional Arabic" w:eastAsia="Calibri" w:hAnsi="Traditional Arabic" w:cs="Traditional Arabic"/>
          <w:sz w:val="32"/>
          <w:szCs w:val="32"/>
          <w:rtl/>
          <w:lang w:bidi="ar-MA"/>
        </w:rPr>
        <w:t>باقي ال</w:t>
      </w:r>
      <w:r w:rsidR="00EF03B1" w:rsidRPr="004814A5">
        <w:rPr>
          <w:rFonts w:ascii="Traditional Arabic" w:eastAsia="Calibri" w:hAnsi="Traditional Arabic" w:cs="Traditional Arabic"/>
          <w:sz w:val="32"/>
          <w:szCs w:val="32"/>
          <w:rtl/>
          <w:lang w:bidi="ar-MA"/>
        </w:rPr>
        <w:t>أهداف</w:t>
      </w:r>
      <w:r w:rsidR="000F4286" w:rsidRPr="004814A5">
        <w:rPr>
          <w:rFonts w:ascii="Traditional Arabic" w:eastAsia="Calibri" w:hAnsi="Traditional Arabic" w:cs="Traditional Arabic"/>
          <w:sz w:val="32"/>
          <w:szCs w:val="32"/>
          <w:rtl/>
          <w:lang w:bidi="ar-MA"/>
        </w:rPr>
        <w:t>،</w:t>
      </w:r>
      <w:r w:rsidR="00E80521">
        <w:rPr>
          <w:rFonts w:ascii="Traditional Arabic" w:eastAsia="Calibri" w:hAnsi="Traditional Arabic" w:cs="Traditional Arabic" w:hint="cs"/>
          <w:sz w:val="32"/>
          <w:szCs w:val="32"/>
          <w:rtl/>
          <w:lang w:bidi="ar-MA"/>
        </w:rPr>
        <w:t xml:space="preserve"> </w:t>
      </w:r>
      <w:r w:rsidR="00EF03B1" w:rsidRPr="004814A5">
        <w:rPr>
          <w:rFonts w:ascii="Traditional Arabic" w:eastAsia="Calibri" w:hAnsi="Traditional Arabic" w:cs="Traditional Arabic"/>
          <w:sz w:val="32"/>
          <w:szCs w:val="32"/>
          <w:rtl/>
          <w:lang w:bidi="ar-MA"/>
        </w:rPr>
        <w:t>كما يغيب عندما ننظر</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الأهداف من حيث الترتيب.</w:t>
      </w:r>
    </w:p>
    <w:p w:rsidR="00EF03B1" w:rsidRPr="004814A5" w:rsidRDefault="008F7F78" w:rsidP="00394CE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C018B7" w:rsidRPr="004814A5">
        <w:rPr>
          <w:rFonts w:ascii="Traditional Arabic" w:eastAsia="Calibri" w:hAnsi="Traditional Arabic" w:cs="Traditional Arabic"/>
          <w:sz w:val="32"/>
          <w:szCs w:val="32"/>
          <w:rtl/>
          <w:lang w:bidi="ar-MA"/>
        </w:rPr>
        <w:t>ينسجم الكتاب المدرسي للجذ</w:t>
      </w:r>
      <w:r w:rsidR="00EF03B1" w:rsidRPr="004814A5">
        <w:rPr>
          <w:rFonts w:ascii="Traditional Arabic" w:eastAsia="Calibri" w:hAnsi="Traditional Arabic" w:cs="Traditional Arabic"/>
          <w:sz w:val="32"/>
          <w:szCs w:val="32"/>
          <w:rtl/>
          <w:lang w:bidi="ar-MA"/>
        </w:rPr>
        <w:t>ع المشترك مع البعد التربوي والبيداغوجي إذ</w:t>
      </w:r>
      <w:r w:rsidR="00C018B7" w:rsidRPr="004814A5">
        <w:rPr>
          <w:rFonts w:ascii="Traditional Arabic" w:eastAsia="Calibri" w:hAnsi="Traditional Arabic" w:cs="Traditional Arabic"/>
          <w:sz w:val="32"/>
          <w:szCs w:val="32"/>
          <w:rtl/>
          <w:lang w:bidi="ar-MA"/>
        </w:rPr>
        <w:t xml:space="preserve"> لاحظنا أنه انطلق</w:t>
      </w:r>
      <w:r w:rsidRPr="004814A5">
        <w:rPr>
          <w:rFonts w:ascii="Traditional Arabic" w:eastAsia="Calibri" w:hAnsi="Traditional Arabic" w:cs="Traditional Arabic"/>
          <w:sz w:val="32"/>
          <w:szCs w:val="32"/>
          <w:rtl/>
          <w:lang w:bidi="ar-MA"/>
        </w:rPr>
        <w:t xml:space="preserve"> </w:t>
      </w:r>
      <w:r w:rsidR="00C018B7" w:rsidRPr="004814A5">
        <w:rPr>
          <w:rFonts w:ascii="Traditional Arabic" w:eastAsia="Calibri" w:hAnsi="Traditional Arabic" w:cs="Traditional Arabic"/>
          <w:sz w:val="32"/>
          <w:szCs w:val="32"/>
          <w:rtl/>
          <w:lang w:bidi="ar-MA"/>
        </w:rPr>
        <w:t>من تحدي</w:t>
      </w:r>
      <w:r w:rsidR="00366230" w:rsidRPr="004814A5">
        <w:rPr>
          <w:rFonts w:ascii="Traditional Arabic" w:eastAsia="Calibri" w:hAnsi="Traditional Arabic" w:cs="Traditional Arabic"/>
          <w:sz w:val="32"/>
          <w:szCs w:val="32"/>
          <w:rtl/>
          <w:lang w:bidi="ar-MA"/>
        </w:rPr>
        <w:t>ــ</w:t>
      </w:r>
      <w:r w:rsidR="00C018B7" w:rsidRPr="004814A5">
        <w:rPr>
          <w:rFonts w:ascii="Traditional Arabic" w:eastAsia="Calibri" w:hAnsi="Traditional Arabic" w:cs="Traditional Arabic"/>
          <w:sz w:val="32"/>
          <w:szCs w:val="32"/>
          <w:rtl/>
          <w:lang w:bidi="ar-MA"/>
        </w:rPr>
        <w:t xml:space="preserve">د عام </w:t>
      </w:r>
      <w:r w:rsidR="00EF03B1" w:rsidRPr="004814A5">
        <w:rPr>
          <w:rFonts w:ascii="Traditional Arabic" w:eastAsia="Calibri" w:hAnsi="Traditional Arabic" w:cs="Traditional Arabic"/>
          <w:sz w:val="32"/>
          <w:szCs w:val="32"/>
          <w:rtl/>
          <w:lang w:bidi="ar-MA"/>
        </w:rPr>
        <w:t>لعلم العروض وأقسام البيت</w:t>
      </w:r>
      <w:r w:rsidR="00ED3A09" w:rsidRPr="004814A5">
        <w:rPr>
          <w:rFonts w:ascii="Traditional Arabic" w:eastAsia="Calibri" w:hAnsi="Traditional Arabic" w:cs="Traditional Arabic"/>
          <w:sz w:val="32"/>
          <w:szCs w:val="32"/>
          <w:rtl/>
          <w:lang w:bidi="ar-MA"/>
        </w:rPr>
        <w:t>،</w:t>
      </w:r>
      <w:r w:rsidR="00C018B7" w:rsidRPr="004814A5">
        <w:rPr>
          <w:rFonts w:ascii="Traditional Arabic" w:eastAsia="Calibri" w:hAnsi="Traditional Arabic" w:cs="Traditional Arabic"/>
          <w:sz w:val="32"/>
          <w:szCs w:val="32"/>
          <w:rtl/>
          <w:lang w:bidi="ar-MA"/>
        </w:rPr>
        <w:t xml:space="preserve"> ث</w:t>
      </w:r>
      <w:r w:rsidR="00EF03B1" w:rsidRPr="004814A5">
        <w:rPr>
          <w:rFonts w:ascii="Traditional Arabic" w:eastAsia="Calibri" w:hAnsi="Traditional Arabic" w:cs="Traditional Arabic"/>
          <w:sz w:val="32"/>
          <w:szCs w:val="32"/>
          <w:rtl/>
          <w:lang w:bidi="ar-MA"/>
        </w:rPr>
        <w:t>م قواعد الكتابة العروضية</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w:t>
      </w:r>
      <w:r w:rsidR="00394CEA"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إلا أن مطالبة المتعلم</w:t>
      </w:r>
      <w:r w:rsidR="00366230" w:rsidRPr="004814A5">
        <w:rPr>
          <w:rFonts w:ascii="Traditional Arabic" w:eastAsia="Calibri" w:hAnsi="Traditional Arabic" w:cs="Traditional Arabic"/>
          <w:sz w:val="32"/>
          <w:szCs w:val="32"/>
          <w:rtl/>
          <w:lang w:bidi="ar-MA"/>
        </w:rPr>
        <w:t>ــ</w:t>
      </w:r>
      <w:r w:rsidR="00EF03B1" w:rsidRPr="004814A5">
        <w:rPr>
          <w:rFonts w:ascii="Traditional Arabic" w:eastAsia="Calibri" w:hAnsi="Traditional Arabic" w:cs="Traditional Arabic"/>
          <w:sz w:val="32"/>
          <w:szCs w:val="32"/>
          <w:rtl/>
          <w:lang w:bidi="ar-MA"/>
        </w:rPr>
        <w:t>ين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في هذه المرحلة </w:t>
      </w:r>
      <w:r w:rsidR="00366230" w:rsidRPr="004814A5">
        <w:rPr>
          <w:rFonts w:ascii="Traditional Arabic" w:eastAsia="Calibri" w:hAnsi="Traditional Arabic" w:cs="Traditional Arabic"/>
          <w:sz w:val="32"/>
          <w:szCs w:val="32"/>
          <w:rtl/>
          <w:lang w:bidi="ar-MA"/>
        </w:rPr>
        <w:t>بالكشف</w:t>
      </w:r>
      <w:r w:rsidR="00EF03B1" w:rsidRPr="004814A5">
        <w:rPr>
          <w:rFonts w:ascii="Traditional Arabic" w:eastAsia="Calibri" w:hAnsi="Traditional Arabic" w:cs="Traditional Arabic"/>
          <w:sz w:val="32"/>
          <w:szCs w:val="32"/>
          <w:rtl/>
          <w:lang w:bidi="ar-MA"/>
        </w:rPr>
        <w:t xml:space="preserve"> عن الأنساق الإيقاعية العروضية للشعر العربي</w:t>
      </w:r>
      <w:r w:rsidR="00ED3A0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اعتمادا على الأذن، إلى جانب إدراك منطق البنيات والأنساق العروضية وعلاقتها </w:t>
      </w:r>
      <w:r w:rsidR="00EF03B1" w:rsidRPr="004814A5">
        <w:rPr>
          <w:rFonts w:ascii="Traditional Arabic" w:eastAsia="Calibri" w:hAnsi="Traditional Arabic" w:cs="Traditional Arabic"/>
          <w:sz w:val="32"/>
          <w:szCs w:val="32"/>
          <w:rtl/>
          <w:lang w:bidi="ar-MA"/>
        </w:rPr>
        <w:lastRenderedPageBreak/>
        <w:t>بالكلمة والصورة ودلالتها وإيحاءاتها</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73"/>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2"/>
          <w:szCs w:val="32"/>
          <w:rtl/>
          <w:lang w:bidi="ar-MA"/>
        </w:rPr>
        <w:t xml:space="preserve"> يبقى أمرا صعبا للغاية ويفوق قدرات المتعلمين في هذه المرحلة</w:t>
      </w:r>
      <w:r w:rsidR="00ED3A0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ويكسر مبدأ التدرج الذي لمسناه عند رصد الكتاب المدرسي لأولى الأهداف.</w:t>
      </w:r>
    </w:p>
    <w:p w:rsidR="00EF03B1" w:rsidRPr="004814A5" w:rsidRDefault="008F7F78" w:rsidP="00B77AB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فكيف يعقل أن يتمكن المتعل</w:t>
      </w:r>
      <w:r w:rsidR="00ED3A09" w:rsidRPr="004814A5">
        <w:rPr>
          <w:rFonts w:ascii="Traditional Arabic" w:eastAsia="Calibri" w:hAnsi="Traditional Arabic" w:cs="Traditional Arabic"/>
          <w:sz w:val="32"/>
          <w:szCs w:val="32"/>
          <w:rtl/>
          <w:lang w:bidi="ar-MA"/>
        </w:rPr>
        <w:t>م من التعرف على الوزن</w:t>
      </w:r>
      <w:r w:rsidR="00EF03B1" w:rsidRPr="004814A5">
        <w:rPr>
          <w:rFonts w:ascii="Traditional Arabic" w:eastAsia="Calibri" w:hAnsi="Traditional Arabic" w:cs="Traditional Arabic"/>
          <w:sz w:val="32"/>
          <w:szCs w:val="32"/>
          <w:rtl/>
          <w:lang w:bidi="ar-MA"/>
        </w:rPr>
        <w:t xml:space="preserve"> الذي نظم عليه البيت انطلاقا من السمع</w:t>
      </w:r>
      <w:r w:rsidR="00ED3A09" w:rsidRPr="004814A5">
        <w:rPr>
          <w:rFonts w:ascii="Traditional Arabic" w:eastAsia="Calibri" w:hAnsi="Traditional Arabic" w:cs="Traditional Arabic"/>
          <w:sz w:val="32"/>
          <w:szCs w:val="32"/>
          <w:rtl/>
          <w:lang w:bidi="ar-MA"/>
        </w:rPr>
        <w:t>، وأن يوظ</w:t>
      </w:r>
      <w:r w:rsidR="00C018B7" w:rsidRPr="004814A5">
        <w:rPr>
          <w:rFonts w:ascii="Traditional Arabic" w:eastAsia="Calibri" w:hAnsi="Traditional Arabic" w:cs="Traditional Arabic"/>
          <w:sz w:val="32"/>
          <w:szCs w:val="32"/>
          <w:rtl/>
          <w:lang w:bidi="ar-MA"/>
        </w:rPr>
        <w:t>ف الأذن الموسيقية المرهفة، وهو م</w:t>
      </w:r>
      <w:r w:rsidR="00EF03B1" w:rsidRPr="004814A5">
        <w:rPr>
          <w:rFonts w:ascii="Traditional Arabic" w:eastAsia="Calibri" w:hAnsi="Traditional Arabic" w:cs="Traditional Arabic"/>
          <w:sz w:val="32"/>
          <w:szCs w:val="32"/>
          <w:rtl/>
          <w:lang w:bidi="ar-MA"/>
        </w:rPr>
        <w:t>ا زال يجد صعوبة كبيرة في إدراك المفاهيم الكثيرة والمصطلحات التي يتلقاها في هذه المرحلة، فحتى الكثير من خريجي الجامعات لا يصلون إلى هذه الكفاية بعد سنوات</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التكوين في عدد كبير من مكونات اللغة العربية وإحداها مادة الع</w:t>
      </w:r>
      <w:r w:rsidR="00C018B7" w:rsidRPr="004814A5">
        <w:rPr>
          <w:rFonts w:ascii="Traditional Arabic" w:eastAsia="Calibri" w:hAnsi="Traditional Arabic" w:cs="Traditional Arabic"/>
          <w:sz w:val="32"/>
          <w:szCs w:val="32"/>
          <w:rtl/>
          <w:lang w:bidi="ar-MA"/>
        </w:rPr>
        <w:t>روض العربي، فماذا عن متعلمي الجذ</w:t>
      </w:r>
      <w:r w:rsidR="00EF03B1" w:rsidRPr="004814A5">
        <w:rPr>
          <w:rFonts w:ascii="Traditional Arabic" w:eastAsia="Calibri" w:hAnsi="Traditional Arabic" w:cs="Traditional Arabic"/>
          <w:sz w:val="32"/>
          <w:szCs w:val="32"/>
          <w:rtl/>
          <w:lang w:bidi="ar-MA"/>
        </w:rPr>
        <w:t>ع المشترك</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p>
    <w:p w:rsidR="00EF03B1" w:rsidRPr="004814A5" w:rsidRDefault="008F7F78" w:rsidP="00C018B7">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تكوين أذن موسيقية مرهفة بتذوق الشعر على اختلاف تلاوينه لا يُ</w:t>
      </w:r>
      <w:r w:rsidR="003631EA" w:rsidRPr="004814A5">
        <w:rPr>
          <w:rFonts w:ascii="Traditional Arabic" w:eastAsia="Calibri" w:hAnsi="Traditional Arabic" w:cs="Traditional Arabic"/>
          <w:sz w:val="32"/>
          <w:szCs w:val="32"/>
          <w:rtl/>
          <w:lang w:bidi="ar-MA"/>
        </w:rPr>
        <w:t>توصل إليها بين ليلة وضحاها، بل ت</w:t>
      </w:r>
      <w:r w:rsidR="00EF03B1" w:rsidRPr="004814A5">
        <w:rPr>
          <w:rFonts w:ascii="Traditional Arabic" w:eastAsia="Calibri" w:hAnsi="Traditional Arabic" w:cs="Traditional Arabic"/>
          <w:sz w:val="32"/>
          <w:szCs w:val="32"/>
          <w:rtl/>
          <w:lang w:bidi="ar-MA"/>
        </w:rPr>
        <w:t>عتبر من الكفايات المهمة في تذوق الشعر العربي</w:t>
      </w:r>
      <w:r w:rsidR="003631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3631EA" w:rsidRPr="004814A5">
        <w:rPr>
          <w:rFonts w:ascii="Traditional Arabic" w:eastAsia="Calibri" w:hAnsi="Traditional Arabic" w:cs="Traditional Arabic"/>
          <w:sz w:val="32"/>
          <w:szCs w:val="32"/>
          <w:rtl/>
          <w:lang w:bidi="ar-MA"/>
        </w:rPr>
        <w:t>والتي</w:t>
      </w:r>
      <w:r w:rsidR="00C018B7" w:rsidRPr="004814A5">
        <w:rPr>
          <w:rFonts w:ascii="Traditional Arabic" w:eastAsia="Calibri" w:hAnsi="Traditional Arabic" w:cs="Traditional Arabic"/>
          <w:sz w:val="32"/>
          <w:szCs w:val="32"/>
          <w:rtl/>
          <w:lang w:bidi="ar-MA"/>
        </w:rPr>
        <w:t xml:space="preserve"> لا</w:t>
      </w:r>
      <w:r w:rsidR="00EF03B1" w:rsidRPr="004814A5">
        <w:rPr>
          <w:rFonts w:ascii="Traditional Arabic" w:eastAsia="Calibri" w:hAnsi="Traditional Arabic" w:cs="Traditional Arabic"/>
          <w:sz w:val="32"/>
          <w:szCs w:val="32"/>
          <w:rtl/>
          <w:lang w:bidi="ar-MA"/>
        </w:rPr>
        <w:t xml:space="preserve"> يتم اكتسابها </w:t>
      </w:r>
      <w:r w:rsidR="00C018B7" w:rsidRPr="004814A5">
        <w:rPr>
          <w:rFonts w:ascii="Traditional Arabic" w:eastAsia="Calibri" w:hAnsi="Traditional Arabic" w:cs="Traditional Arabic"/>
          <w:sz w:val="32"/>
          <w:szCs w:val="32"/>
          <w:rtl/>
          <w:lang w:bidi="ar-MA"/>
        </w:rPr>
        <w:t xml:space="preserve">إلا </w:t>
      </w:r>
      <w:r w:rsidR="00EF03B1" w:rsidRPr="004814A5">
        <w:rPr>
          <w:rFonts w:ascii="Traditional Arabic" w:eastAsia="Calibri" w:hAnsi="Traditional Arabic" w:cs="Traditional Arabic"/>
          <w:sz w:val="32"/>
          <w:szCs w:val="32"/>
          <w:rtl/>
          <w:lang w:bidi="ar-MA"/>
        </w:rPr>
        <w:t xml:space="preserve">بجهد جهيد ودربة </w:t>
      </w:r>
      <w:r w:rsidR="00C018B7"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 xml:space="preserve">مراس طويلين، وقد نصل إلى السنة الثانية باكلوريا ونحن لم نستطع تحقيق ولو الجزء اليسير من هذه الأهداف المرصودة، وذلك في ظل مناهج مكدسة بالدروس. </w:t>
      </w:r>
      <w:r w:rsidR="003631EA" w:rsidRPr="004814A5">
        <w:rPr>
          <w:rFonts w:ascii="Traditional Arabic" w:eastAsia="Calibri" w:hAnsi="Traditional Arabic" w:cs="Traditional Arabic"/>
          <w:sz w:val="32"/>
          <w:szCs w:val="32"/>
          <w:rtl/>
          <w:lang w:bidi="ar-MA"/>
        </w:rPr>
        <w:t xml:space="preserve">إذ </w:t>
      </w:r>
      <w:r w:rsidR="00EF03B1" w:rsidRPr="004814A5">
        <w:rPr>
          <w:rFonts w:ascii="Traditional Arabic" w:eastAsia="Calibri" w:hAnsi="Traditional Arabic" w:cs="Traditional Arabic"/>
          <w:sz w:val="32"/>
          <w:szCs w:val="32"/>
          <w:rtl/>
          <w:lang w:bidi="ar-MA"/>
        </w:rPr>
        <w:t>يبقى ت</w:t>
      </w:r>
      <w:r w:rsidR="003631EA" w:rsidRPr="004814A5">
        <w:rPr>
          <w:rFonts w:ascii="Traditional Arabic" w:eastAsia="Calibri" w:hAnsi="Traditional Arabic" w:cs="Traditional Arabic"/>
          <w:sz w:val="32"/>
          <w:szCs w:val="32"/>
          <w:rtl/>
          <w:lang w:bidi="ar-MA"/>
        </w:rPr>
        <w:t>حقيق هذه الأهداف ضربا</w:t>
      </w:r>
      <w:r w:rsidRPr="004814A5">
        <w:rPr>
          <w:rFonts w:ascii="Traditional Arabic" w:eastAsia="Calibri" w:hAnsi="Traditional Arabic" w:cs="Traditional Arabic"/>
          <w:sz w:val="32"/>
          <w:szCs w:val="32"/>
          <w:rtl/>
          <w:lang w:bidi="ar-MA"/>
        </w:rPr>
        <w:t xml:space="preserve"> </w:t>
      </w:r>
      <w:r w:rsidR="003631EA" w:rsidRPr="004814A5">
        <w:rPr>
          <w:rFonts w:ascii="Traditional Arabic" w:eastAsia="Calibri" w:hAnsi="Traditional Arabic" w:cs="Traditional Arabic"/>
          <w:sz w:val="32"/>
          <w:szCs w:val="32"/>
          <w:rtl/>
          <w:lang w:bidi="ar-MA"/>
        </w:rPr>
        <w:t>من</w:t>
      </w:r>
      <w:r w:rsidR="00EF03B1" w:rsidRPr="004814A5">
        <w:rPr>
          <w:rFonts w:ascii="Traditional Arabic" w:eastAsia="Calibri" w:hAnsi="Traditional Arabic" w:cs="Traditional Arabic"/>
          <w:sz w:val="32"/>
          <w:szCs w:val="32"/>
          <w:rtl/>
          <w:lang w:bidi="ar-MA"/>
        </w:rPr>
        <w:t xml:space="preserve"> التعجيز</w:t>
      </w:r>
      <w:r w:rsidR="003631EA" w:rsidRPr="004814A5">
        <w:rPr>
          <w:rFonts w:ascii="Traditional Arabic" w:eastAsia="Calibri" w:hAnsi="Traditional Arabic" w:cs="Traditional Arabic"/>
          <w:sz w:val="32"/>
          <w:szCs w:val="32"/>
          <w:rtl/>
          <w:lang w:bidi="ar-MA"/>
        </w:rPr>
        <w:t>،</w:t>
      </w:r>
      <w:r w:rsidR="00DF041F" w:rsidRPr="004814A5">
        <w:rPr>
          <w:rFonts w:ascii="Traditional Arabic" w:eastAsia="Calibri" w:hAnsi="Traditional Arabic" w:cs="Traditional Arabic"/>
          <w:sz w:val="32"/>
          <w:szCs w:val="32"/>
          <w:rtl/>
          <w:lang w:bidi="ar-MA"/>
        </w:rPr>
        <w:t xml:space="preserve"> بسبب زيغه</w:t>
      </w:r>
      <w:r w:rsidR="00EF03B1" w:rsidRPr="004814A5">
        <w:rPr>
          <w:rFonts w:ascii="Traditional Arabic" w:eastAsia="Calibri" w:hAnsi="Traditional Arabic" w:cs="Traditional Arabic"/>
          <w:sz w:val="32"/>
          <w:szCs w:val="32"/>
          <w:rtl/>
          <w:lang w:bidi="ar-MA"/>
        </w:rPr>
        <w:t xml:space="preserve"> عن الأبعاد التربوية البيداغوجية والنفسية المرتبطة بقدرة المتعلم على الاستيعاب.</w:t>
      </w:r>
    </w:p>
    <w:p w:rsidR="00EF03B1" w:rsidRPr="004814A5" w:rsidRDefault="008F7F78" w:rsidP="0036623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وبالرجوع إلى مسألة التدرج فا</w:t>
      </w:r>
      <w:r w:rsidR="00366230" w:rsidRPr="004814A5">
        <w:rPr>
          <w:rFonts w:ascii="Traditional Arabic" w:eastAsia="Calibri" w:hAnsi="Traditional Arabic" w:cs="Traditional Arabic"/>
          <w:sz w:val="32"/>
          <w:szCs w:val="32"/>
          <w:rtl/>
          <w:lang w:bidi="ar-MA"/>
        </w:rPr>
        <w:t>لمحتوى المبثوث</w:t>
      </w:r>
      <w:r w:rsidR="00EF03B1" w:rsidRPr="004814A5">
        <w:rPr>
          <w:rFonts w:ascii="Traditional Arabic" w:eastAsia="Calibri" w:hAnsi="Traditional Arabic" w:cs="Traditional Arabic"/>
          <w:sz w:val="32"/>
          <w:szCs w:val="32"/>
          <w:rtl/>
          <w:lang w:bidi="ar-MA"/>
        </w:rPr>
        <w:t xml:space="preserve"> في الكتابين المدرسيين لم يراع في تنظيمه أهم مبادئ التتابع النطقي</w:t>
      </w:r>
      <w:r w:rsidR="009B438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التي يشترطها المهتمون والمتخصصون في مجال صياغة وإعداد الكتب بشكل ممنهج ومدروس، انطلاقا من مبدأ الانتقال من البسيط إلى المركب المعقد، الشيء الذي يتنافى مع الطريقة التي تمت بها برمجة دروس العروض في الكتب المدرسة بالثانوي التأهيلي، إذ نلاحظ</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أنه تم البدء</w:t>
      </w:r>
      <w:r w:rsidR="00366230" w:rsidRPr="004814A5">
        <w:rPr>
          <w:rFonts w:ascii="Traditional Arabic" w:eastAsia="Calibri" w:hAnsi="Traditional Arabic" w:cs="Traditional Arabic"/>
          <w:sz w:val="32"/>
          <w:szCs w:val="32"/>
          <w:rtl/>
          <w:lang w:bidi="ar-MA"/>
        </w:rPr>
        <w:t xml:space="preserve"> ببحر الطويل علما أنه من البحور المركبة التي تحتوي تفعيلتين في وحدتها العروضية: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366230" w:rsidRPr="004814A5">
        <w:rPr>
          <w:rFonts w:ascii="Traditional Arabic" w:eastAsia="Calibri" w:hAnsi="Traditional Arabic" w:cs="Traditional Arabic"/>
          <w:sz w:val="32"/>
          <w:szCs w:val="32"/>
          <w:rtl/>
          <w:lang w:bidi="ar-MA"/>
        </w:rPr>
        <w:t>فعولن مفاعيلن فعولن</w:t>
      </w:r>
      <w:r w:rsidR="00EF03B1" w:rsidRPr="004814A5">
        <w:rPr>
          <w:rFonts w:ascii="Traditional Arabic" w:eastAsia="Calibri" w:hAnsi="Traditional Arabic" w:cs="Traditional Arabic"/>
          <w:sz w:val="32"/>
          <w:szCs w:val="32"/>
          <w:rtl/>
          <w:lang w:bidi="ar-MA"/>
        </w:rPr>
        <w:t xml:space="preserve"> مفاعيلن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9B4389" w:rsidRPr="004814A5">
        <w:rPr>
          <w:rFonts w:ascii="Traditional Arabic" w:eastAsia="Calibri" w:hAnsi="Traditional Arabic" w:cs="Traditional Arabic"/>
          <w:sz w:val="32"/>
          <w:szCs w:val="32"/>
          <w:rtl/>
          <w:lang w:bidi="ar-MA"/>
        </w:rPr>
        <w:t>فعولن مفاعيلن فعولن مفاعي</w:t>
      </w:r>
      <w:r w:rsidR="00EF03B1" w:rsidRPr="004814A5">
        <w:rPr>
          <w:rFonts w:ascii="Traditional Arabic" w:eastAsia="Calibri" w:hAnsi="Traditional Arabic" w:cs="Traditional Arabic"/>
          <w:sz w:val="32"/>
          <w:szCs w:val="32"/>
          <w:rtl/>
          <w:lang w:bidi="ar-MA"/>
        </w:rPr>
        <w:t>لن</w:t>
      </w:r>
    </w:p>
    <w:p w:rsidR="00366230" w:rsidRPr="004814A5" w:rsidRDefault="008F7F78" w:rsidP="00366230">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في</w:t>
      </w:r>
      <w:r w:rsidR="00366230" w:rsidRPr="004814A5">
        <w:rPr>
          <w:rFonts w:ascii="Traditional Arabic" w:eastAsia="Calibri" w:hAnsi="Traditional Arabic" w:cs="Traditional Arabic"/>
          <w:sz w:val="32"/>
          <w:szCs w:val="32"/>
          <w:rtl/>
          <w:lang w:bidi="ar-MA"/>
        </w:rPr>
        <w:t xml:space="preserve"> حين انتهى واضعوا البرامج الدراسية إلى الختم </w:t>
      </w:r>
      <w:r w:rsidR="00DF041F" w:rsidRPr="004814A5">
        <w:rPr>
          <w:rFonts w:ascii="Traditional Arabic" w:eastAsia="Calibri" w:hAnsi="Traditional Arabic" w:cs="Traditional Arabic"/>
          <w:sz w:val="32"/>
          <w:szCs w:val="32"/>
          <w:rtl/>
          <w:lang w:bidi="ar-MA"/>
        </w:rPr>
        <w:t>ببحر الرجز الذي تتكرر فيه تفعيل</w:t>
      </w:r>
      <w:r w:rsidR="00EF03B1" w:rsidRPr="004814A5">
        <w:rPr>
          <w:rFonts w:ascii="Traditional Arabic" w:eastAsia="Calibri" w:hAnsi="Traditional Arabic" w:cs="Traditional Arabic"/>
          <w:sz w:val="32"/>
          <w:szCs w:val="32"/>
          <w:rtl/>
          <w:lang w:bidi="ar-MA"/>
        </w:rPr>
        <w:t>ة واحدة فقط علما أنه</w:t>
      </w:r>
      <w:r w:rsidR="009B4389"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البحور البسيطة اليسيرة إيقاعيا</w:t>
      </w:r>
      <w:r w:rsidR="009B438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حتى أنه اشتهر</w:t>
      </w:r>
      <w:r w:rsidR="009B4389" w:rsidRPr="004814A5">
        <w:rPr>
          <w:rFonts w:ascii="Traditional Arabic" w:eastAsia="Calibri" w:hAnsi="Traditional Arabic" w:cs="Traditional Arabic"/>
          <w:sz w:val="32"/>
          <w:szCs w:val="32"/>
          <w:rtl/>
          <w:lang w:bidi="ar-MA"/>
        </w:rPr>
        <w:t xml:space="preserve"> بلقب</w:t>
      </w:r>
      <w:r w:rsidR="00EF03B1" w:rsidRPr="004814A5">
        <w:rPr>
          <w:rFonts w:ascii="Traditional Arabic" w:eastAsia="Calibri" w:hAnsi="Traditional Arabic" w:cs="Traditional Arabic"/>
          <w:sz w:val="32"/>
          <w:szCs w:val="32"/>
          <w:rtl/>
          <w:lang w:bidi="ar-MA"/>
        </w:rPr>
        <w:t xml:space="preserve"> </w:t>
      </w:r>
      <w:r w:rsidR="009B438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بحمير الشعراء</w:t>
      </w:r>
      <w:r w:rsidR="009B438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لأن كل الشعراء يمتطونه ويقرضون قصائدهم على إيق</w:t>
      </w:r>
      <w:r w:rsidR="009B4389" w:rsidRPr="004814A5">
        <w:rPr>
          <w:rFonts w:ascii="Traditional Arabic" w:eastAsia="Calibri" w:hAnsi="Traditional Arabic" w:cs="Traditional Arabic"/>
          <w:sz w:val="32"/>
          <w:szCs w:val="32"/>
          <w:rtl/>
          <w:lang w:bidi="ar-MA"/>
        </w:rPr>
        <w:t xml:space="preserve">اعاته، </w:t>
      </w:r>
      <w:r w:rsidR="00366230" w:rsidRPr="004814A5">
        <w:rPr>
          <w:rFonts w:ascii="Traditional Arabic" w:eastAsia="Calibri" w:hAnsi="Traditional Arabic" w:cs="Traditional Arabic"/>
          <w:sz w:val="32"/>
          <w:szCs w:val="32"/>
          <w:rtl/>
          <w:lang w:bidi="ar-MA"/>
        </w:rPr>
        <w:t>فكان بالأحرى أن يبدأ بهذا البحر بدل جعله آخر ما يدرس:</w:t>
      </w:r>
    </w:p>
    <w:p w:rsidR="00E80521" w:rsidRDefault="00E80521" w:rsidP="00366230">
      <w:pPr>
        <w:bidi/>
        <w:spacing w:line="360" w:lineRule="auto"/>
        <w:jc w:val="lowKashida"/>
        <w:rPr>
          <w:rFonts w:ascii="Traditional Arabic" w:eastAsia="Calibri" w:hAnsi="Traditional Arabic" w:cs="Traditional Arabic"/>
          <w:sz w:val="32"/>
          <w:szCs w:val="32"/>
          <w:rtl/>
          <w:lang w:bidi="ar-MA"/>
        </w:rPr>
      </w:pPr>
    </w:p>
    <w:p w:rsidR="00366230" w:rsidRPr="00E80521" w:rsidRDefault="00366230" w:rsidP="00E80521">
      <w:pPr>
        <w:bidi/>
        <w:spacing w:line="360" w:lineRule="auto"/>
        <w:jc w:val="lowKashida"/>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بحر الرجز:</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مستفعلن مستفعلن مستفعلن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مستفعلن مستفعلن مستفعلن</w:t>
      </w:r>
    </w:p>
    <w:p w:rsidR="00EF03B1" w:rsidRPr="004814A5" w:rsidRDefault="008F7F78" w:rsidP="00FC6C67">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حيث يلاحظ بجلاء عدم الاستناد إلى أسس منهجية تراعي مبدأ التدرج ولا الجانب السيك</w:t>
      </w:r>
      <w:r w:rsidR="00FC6C67" w:rsidRPr="004814A5">
        <w:rPr>
          <w:rFonts w:ascii="Traditional Arabic" w:eastAsia="Calibri" w:hAnsi="Traditional Arabic" w:cs="Traditional Arabic"/>
          <w:sz w:val="32"/>
          <w:szCs w:val="32"/>
          <w:rtl/>
          <w:lang w:bidi="ar-MA"/>
        </w:rPr>
        <w:t xml:space="preserve">ولوجي للمتعلمين، المرتبط بقدراتهم </w:t>
      </w:r>
      <w:r w:rsidR="00EF03B1" w:rsidRPr="004814A5">
        <w:rPr>
          <w:rFonts w:ascii="Traditional Arabic" w:eastAsia="Calibri" w:hAnsi="Traditional Arabic" w:cs="Traditional Arabic"/>
          <w:sz w:val="32"/>
          <w:szCs w:val="32"/>
          <w:rtl/>
          <w:lang w:bidi="ar-MA"/>
        </w:rPr>
        <w:t>وكيفية تيسير الأمور عليهم، ومدى وقع الانطلاق بالأيسر</w:t>
      </w:r>
      <w:r w:rsidR="00FC6C67"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أدهانهم</w:t>
      </w:r>
      <w:r w:rsidR="009B438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وتكوين تمتلات إيجابية نحو المادة. </w:t>
      </w:r>
    </w:p>
    <w:p w:rsidR="00EF03B1" w:rsidRPr="004814A5" w:rsidRDefault="008F7F78" w:rsidP="00B77ABF">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صحيح أنه يمكن تبرير هذا الترتيب الذي نهجه المؤلفون في إيراد مكونات محتويات المادة، باعتبارهــم يستنــدون </w:t>
      </w:r>
      <w:r w:rsidR="00DF041F" w:rsidRPr="004814A5">
        <w:rPr>
          <w:rFonts w:ascii="Traditional Arabic" w:eastAsia="Calibri" w:hAnsi="Traditional Arabic" w:cs="Traditional Arabic"/>
          <w:sz w:val="32"/>
          <w:szCs w:val="32"/>
          <w:rtl/>
          <w:lang w:bidi="ar-MA"/>
        </w:rPr>
        <w:t xml:space="preserve">إلى </w:t>
      </w:r>
      <w:r w:rsidR="00EF03B1" w:rsidRPr="004814A5">
        <w:rPr>
          <w:rFonts w:ascii="Traditional Arabic" w:eastAsia="Calibri" w:hAnsi="Traditional Arabic" w:cs="Traditional Arabic"/>
          <w:sz w:val="32"/>
          <w:szCs w:val="32"/>
          <w:rtl/>
          <w:lang w:bidi="ar-MA"/>
        </w:rPr>
        <w:t>الطريقـة التقليدية التي رتب بها الخليل هذه البحور والمبنية على منطــق ا</w:t>
      </w:r>
      <w:r w:rsidR="00DF041F" w:rsidRPr="004814A5">
        <w:rPr>
          <w:rFonts w:ascii="Traditional Arabic" w:eastAsia="Calibri" w:hAnsi="Traditional Arabic" w:cs="Traditional Arabic"/>
          <w:sz w:val="32"/>
          <w:szCs w:val="32"/>
          <w:rtl/>
          <w:lang w:bidi="ar-MA"/>
        </w:rPr>
        <w:t>لدوائر، وهذا ما يظهر الجمود الذي اعترى هذه</w:t>
      </w:r>
      <w:r w:rsidR="00EF03B1" w:rsidRPr="004814A5">
        <w:rPr>
          <w:rFonts w:ascii="Traditional Arabic" w:eastAsia="Calibri" w:hAnsi="Traditional Arabic" w:cs="Traditional Arabic"/>
          <w:sz w:val="32"/>
          <w:szCs w:val="32"/>
          <w:rtl/>
          <w:lang w:bidi="ar-MA"/>
        </w:rPr>
        <w:t xml:space="preserve"> المادة طيلة سنوات خلت</w:t>
      </w:r>
      <w:r w:rsidR="00FC6C67" w:rsidRPr="004814A5">
        <w:rPr>
          <w:rFonts w:ascii="Traditional Arabic" w:eastAsia="Calibri" w:hAnsi="Traditional Arabic" w:cs="Traditional Arabic"/>
          <w:sz w:val="32"/>
          <w:szCs w:val="32"/>
          <w:rtl/>
          <w:lang w:bidi="ar-MA"/>
        </w:rPr>
        <w:t>.</w:t>
      </w:r>
      <w:r w:rsidR="00B77ABF" w:rsidRPr="004814A5">
        <w:rPr>
          <w:rFonts w:ascii="Traditional Arabic" w:eastAsia="Calibri" w:hAnsi="Traditional Arabic" w:cs="Traditional Arabic"/>
          <w:sz w:val="32"/>
          <w:szCs w:val="32"/>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74"/>
      </w:r>
      <w:r w:rsidR="00EF03B1" w:rsidRPr="004814A5">
        <w:rPr>
          <w:rFonts w:ascii="Traditional Arabic" w:hAnsi="Traditional Arabic" w:cs="Traditional Arabic"/>
          <w:sz w:val="40"/>
          <w:szCs w:val="40"/>
          <w:vertAlign w:val="superscript"/>
          <w:rtl/>
        </w:rPr>
        <w:t>)</w:t>
      </w:r>
      <w:r w:rsidR="00B77ABF" w:rsidRPr="004814A5">
        <w:rPr>
          <w:rFonts w:ascii="Traditional Arabic" w:eastAsia="Calibri" w:hAnsi="Traditional Arabic" w:cs="Traditional Arabic"/>
          <w:sz w:val="32"/>
          <w:szCs w:val="32"/>
          <w:rtl/>
          <w:lang w:bidi="ar-MA"/>
        </w:rPr>
        <w:t xml:space="preserve"> في حين أنه </w:t>
      </w:r>
      <w:r w:rsidR="00EF03B1" w:rsidRPr="004814A5">
        <w:rPr>
          <w:rFonts w:ascii="Traditional Arabic" w:eastAsia="Calibri" w:hAnsi="Traditional Arabic" w:cs="Traditional Arabic"/>
          <w:sz w:val="32"/>
          <w:szCs w:val="32"/>
          <w:rtl/>
          <w:lang w:bidi="ar-MA"/>
        </w:rPr>
        <w:t>من الممكن البدء بالبحور التي تتكون من تفعيلة واحدة مكررة في البحر</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بأكمله، وهو ما يطلق عليه بالبحور الصافية، على أن يتم إردافها مستقبلا بالتي تليها في الصعوبة والمقصود هنا البحور المركبة.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ولعل هذا ما يفسر نفور المتعلمين من هذه المادة من أول وهلة، بسبب التمثل السابق لديهم والذي تزكيه أول احتكاكاتهم بالمادة.</w:t>
      </w:r>
    </w:p>
    <w:p w:rsidR="00B77ABF" w:rsidRPr="004814A5" w:rsidRDefault="008F7F78" w:rsidP="00D30C5D">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lastRenderedPageBreak/>
        <w:t xml:space="preserve"> </w:t>
      </w:r>
      <w:r w:rsidR="00EF03B1" w:rsidRPr="004814A5">
        <w:rPr>
          <w:rFonts w:ascii="Traditional Arabic" w:eastAsia="Calibri" w:hAnsi="Traditional Arabic" w:cs="Traditional Arabic"/>
          <w:sz w:val="32"/>
          <w:szCs w:val="32"/>
          <w:rtl/>
          <w:lang w:bidi="ar-MA"/>
        </w:rPr>
        <w:t>كما لاحظنا أيضا أن هذه المرحلة ـــ</w:t>
      </w:r>
      <w:r w:rsidR="00DF041F" w:rsidRPr="004814A5">
        <w:rPr>
          <w:rFonts w:ascii="Traditional Arabic" w:eastAsia="Calibri" w:hAnsi="Traditional Arabic" w:cs="Traditional Arabic"/>
          <w:sz w:val="32"/>
          <w:szCs w:val="32"/>
          <w:rtl/>
          <w:lang w:bidi="ar-MA"/>
        </w:rPr>
        <w:t>ـ الجذ</w:t>
      </w:r>
      <w:r w:rsidR="00EF03B1" w:rsidRPr="004814A5">
        <w:rPr>
          <w:rFonts w:ascii="Traditional Arabic" w:eastAsia="Calibri" w:hAnsi="Traditional Arabic" w:cs="Traditional Arabic"/>
          <w:sz w:val="32"/>
          <w:szCs w:val="32"/>
          <w:rtl/>
          <w:lang w:bidi="ar-MA"/>
        </w:rPr>
        <w:t>ع المشترك ــــ عرفت إدراج ثلاث بحور شعرية وهي (الطويل، والبسيط، والمديد) في حين أن بقية الأوزان يتم تلقيها في السنة الموالية ـــ الأولى ثانوي تأهيلي ــــ في هذه السنة بالضبط تنكشف معضلة حقيقية نعتقد أنها من الأسباب المباشرة في ضعف المتعلمين في مادة العروض</w:t>
      </w:r>
      <w:r w:rsidR="00BF5961"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أو لنقل من أبرز العوامل المساهمة في ذلك، </w:t>
      </w:r>
      <w:r w:rsidR="00BF5961"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 xml:space="preserve">ليتضح ذلك </w:t>
      </w:r>
      <w:r w:rsidR="00FC6C67" w:rsidRPr="004814A5">
        <w:rPr>
          <w:rFonts w:ascii="Traditional Arabic" w:eastAsia="Calibri" w:hAnsi="Traditional Arabic" w:cs="Traditional Arabic"/>
          <w:sz w:val="32"/>
          <w:szCs w:val="32"/>
          <w:rtl/>
          <w:lang w:bidi="ar-MA"/>
        </w:rPr>
        <w:t>سنعمد إلى ت</w:t>
      </w:r>
      <w:r w:rsidR="00EF03B1" w:rsidRPr="004814A5">
        <w:rPr>
          <w:rFonts w:ascii="Traditional Arabic" w:eastAsia="Calibri" w:hAnsi="Traditional Arabic" w:cs="Traditional Arabic"/>
          <w:sz w:val="32"/>
          <w:szCs w:val="32"/>
          <w:rtl/>
          <w:lang w:bidi="ar-MA"/>
        </w:rPr>
        <w:t>قد</w:t>
      </w:r>
      <w:r w:rsidR="00FC6C67"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 xml:space="preserve">م لمحة سريعة عن </w:t>
      </w:r>
      <w:r w:rsidR="00D30C5D" w:rsidRPr="004814A5">
        <w:rPr>
          <w:rFonts w:ascii="Traditional Arabic" w:eastAsia="Calibri" w:hAnsi="Traditional Arabic" w:cs="Traditional Arabic"/>
          <w:sz w:val="32"/>
          <w:szCs w:val="32"/>
          <w:rtl/>
          <w:lang w:bidi="ar-MA"/>
        </w:rPr>
        <w:t>محتويات كتاب التلميذ لهذه السنة، على أن تكون نموذجا فقط للكتب المدرسية الكثيرة:</w:t>
      </w:r>
    </w:p>
    <w:tbl>
      <w:tblPr>
        <w:tblStyle w:val="a5"/>
        <w:bidiVisual/>
        <w:tblW w:w="10914" w:type="dxa"/>
        <w:jc w:val="center"/>
        <w:tblCellMar>
          <w:left w:w="70" w:type="dxa"/>
          <w:right w:w="70" w:type="dxa"/>
        </w:tblCellMar>
        <w:tblLook w:val="0000" w:firstRow="0" w:lastRow="0" w:firstColumn="0" w:lastColumn="0" w:noHBand="0" w:noVBand="0"/>
      </w:tblPr>
      <w:tblGrid>
        <w:gridCol w:w="1520"/>
        <w:gridCol w:w="1478"/>
        <w:gridCol w:w="1457"/>
        <w:gridCol w:w="1335"/>
        <w:gridCol w:w="950"/>
        <w:gridCol w:w="1091"/>
        <w:gridCol w:w="970"/>
        <w:gridCol w:w="1181"/>
        <w:gridCol w:w="932"/>
      </w:tblGrid>
      <w:tr w:rsidR="00AF2666" w:rsidRPr="004814A5" w:rsidTr="00E80521">
        <w:trPr>
          <w:trHeight w:val="701"/>
          <w:jc w:val="center"/>
        </w:trPr>
        <w:tc>
          <w:tcPr>
            <w:tcW w:w="10914" w:type="dxa"/>
            <w:gridSpan w:val="9"/>
          </w:tcPr>
          <w:p w:rsidR="00AF2666" w:rsidRPr="00E80521" w:rsidRDefault="00AF2666" w:rsidP="00B709DD">
            <w:pPr>
              <w:bidi/>
              <w:spacing w:after="200" w:line="276" w:lineRule="auto"/>
              <w:ind w:left="1276"/>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محتويات الكتاب المدرسي للسنة الأولى ثانوي تأهيلي</w:t>
            </w:r>
          </w:p>
        </w:tc>
      </w:tr>
      <w:tr w:rsidR="00CB1B3E" w:rsidRPr="004814A5" w:rsidTr="00E80521">
        <w:tblPrEx>
          <w:tblCellMar>
            <w:left w:w="108" w:type="dxa"/>
            <w:right w:w="108" w:type="dxa"/>
          </w:tblCellMar>
          <w:tblLook w:val="04A0" w:firstRow="1" w:lastRow="0" w:firstColumn="1" w:lastColumn="0" w:noHBand="0" w:noVBand="1"/>
        </w:tblPrEx>
        <w:trPr>
          <w:trHeight w:val="768"/>
          <w:jc w:val="center"/>
        </w:trPr>
        <w:tc>
          <w:tcPr>
            <w:tcW w:w="3268" w:type="dxa"/>
            <w:gridSpan w:val="2"/>
            <w:vAlign w:val="center"/>
          </w:tcPr>
          <w:p w:rsidR="002428D8" w:rsidRPr="00E80521" w:rsidRDefault="00AF2666" w:rsidP="00E80521">
            <w:pPr>
              <w:bidi/>
              <w:spacing w:line="276" w:lineRule="auto"/>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الشعر</w:t>
            </w:r>
          </w:p>
        </w:tc>
        <w:tc>
          <w:tcPr>
            <w:tcW w:w="2806" w:type="dxa"/>
            <w:gridSpan w:val="2"/>
            <w:vAlign w:val="center"/>
          </w:tcPr>
          <w:p w:rsidR="002428D8" w:rsidRPr="00E80521" w:rsidRDefault="00AF2666" w:rsidP="00E80521">
            <w:pPr>
              <w:bidi/>
              <w:spacing w:line="276" w:lineRule="auto"/>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النثر</w:t>
            </w:r>
          </w:p>
        </w:tc>
        <w:tc>
          <w:tcPr>
            <w:tcW w:w="2138" w:type="dxa"/>
            <w:gridSpan w:val="2"/>
            <w:vAlign w:val="center"/>
          </w:tcPr>
          <w:p w:rsidR="002428D8" w:rsidRPr="00E80521" w:rsidRDefault="00AF2666" w:rsidP="00E80521">
            <w:pPr>
              <w:bidi/>
              <w:spacing w:line="276" w:lineRule="auto"/>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المؤلفات</w:t>
            </w:r>
          </w:p>
        </w:tc>
        <w:tc>
          <w:tcPr>
            <w:tcW w:w="2167" w:type="dxa"/>
            <w:gridSpan w:val="2"/>
            <w:vAlign w:val="center"/>
          </w:tcPr>
          <w:p w:rsidR="002428D8" w:rsidRPr="00E80521" w:rsidRDefault="00AF2666" w:rsidP="00E80521">
            <w:pPr>
              <w:bidi/>
              <w:spacing w:line="276" w:lineRule="auto"/>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علوم اللغة</w:t>
            </w:r>
          </w:p>
        </w:tc>
        <w:tc>
          <w:tcPr>
            <w:tcW w:w="535" w:type="dxa"/>
            <w:tcBorders>
              <w:bottom w:val="single" w:sz="4" w:space="0" w:color="auto"/>
            </w:tcBorders>
            <w:vAlign w:val="center"/>
          </w:tcPr>
          <w:p w:rsidR="002428D8" w:rsidRPr="00E80521" w:rsidRDefault="00AF2666" w:rsidP="00E80521">
            <w:pPr>
              <w:bidi/>
              <w:spacing w:line="276" w:lineRule="auto"/>
              <w:jc w:val="center"/>
              <w:rPr>
                <w:rFonts w:ascii="Traditional Arabic" w:eastAsia="Calibri" w:hAnsi="Traditional Arabic" w:cs="Traditional Arabic"/>
                <w:b/>
                <w:bCs/>
                <w:sz w:val="32"/>
                <w:szCs w:val="32"/>
                <w:rtl/>
                <w:lang w:bidi="ar-MA"/>
              </w:rPr>
            </w:pPr>
            <w:r w:rsidRPr="00E80521">
              <w:rPr>
                <w:rFonts w:ascii="Traditional Arabic" w:eastAsia="Calibri" w:hAnsi="Traditional Arabic" w:cs="Traditional Arabic"/>
                <w:b/>
                <w:bCs/>
                <w:sz w:val="32"/>
                <w:szCs w:val="32"/>
                <w:rtl/>
                <w:lang w:bidi="ar-MA"/>
              </w:rPr>
              <w:t>التعبير والإنشاء</w:t>
            </w:r>
          </w:p>
        </w:tc>
      </w:tr>
      <w:tr w:rsidR="00CB1B3E" w:rsidRPr="004814A5" w:rsidTr="00E80521">
        <w:tblPrEx>
          <w:tblCellMar>
            <w:left w:w="108" w:type="dxa"/>
            <w:right w:w="108" w:type="dxa"/>
          </w:tblCellMar>
          <w:tblLook w:val="04A0" w:firstRow="1" w:lastRow="0" w:firstColumn="1" w:lastColumn="0" w:noHBand="0" w:noVBand="1"/>
        </w:tblPrEx>
        <w:trPr>
          <w:trHeight w:val="768"/>
          <w:jc w:val="center"/>
        </w:trPr>
        <w:tc>
          <w:tcPr>
            <w:tcW w:w="1657" w:type="dxa"/>
          </w:tcPr>
          <w:p w:rsidR="002428D8" w:rsidRPr="004814A5" w:rsidRDefault="00AF2666"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الشعر العربي القديم بين التعبير عن الذات والتعبير عن الجماعة</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5"/>
            </w:r>
            <w:r w:rsidRPr="004814A5">
              <w:rPr>
                <w:rFonts w:ascii="Traditional Arabic" w:hAnsi="Traditional Arabic" w:cs="Traditional Arabic"/>
                <w:sz w:val="40"/>
                <w:szCs w:val="40"/>
                <w:vertAlign w:val="superscript"/>
                <w:rtl/>
              </w:rPr>
              <w:t>)</w:t>
            </w:r>
          </w:p>
        </w:tc>
        <w:tc>
          <w:tcPr>
            <w:tcW w:w="1611" w:type="dxa"/>
          </w:tcPr>
          <w:p w:rsidR="002428D8" w:rsidRPr="004814A5" w:rsidRDefault="00AF2666"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الشعر العربي والتحولات</w:t>
            </w:r>
            <w:r w:rsidR="000B2DBC" w:rsidRPr="004814A5">
              <w:rPr>
                <w:rFonts w:ascii="Traditional Arabic" w:eastAsia="Calibri" w:hAnsi="Traditional Arabic" w:cs="Traditional Arabic"/>
                <w:sz w:val="32"/>
                <w:szCs w:val="32"/>
                <w:rtl/>
                <w:lang w:bidi="ar-MA"/>
              </w:rPr>
              <w:t xml:space="preserve"> الحضارية والاجتماعية والثقافية</w:t>
            </w:r>
          </w:p>
        </w:tc>
        <w:tc>
          <w:tcPr>
            <w:tcW w:w="1460" w:type="dxa"/>
          </w:tcPr>
          <w:p w:rsidR="002428D8" w:rsidRPr="004814A5" w:rsidRDefault="000B2DBC"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بنية النص النثري القديم ووظيفته</w:t>
            </w:r>
          </w:p>
        </w:tc>
        <w:tc>
          <w:tcPr>
            <w:tcW w:w="1346" w:type="dxa"/>
          </w:tcPr>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p>
          <w:p w:rsidR="002428D8" w:rsidRPr="004814A5" w:rsidRDefault="000B2DBC"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قضايا أدبية ونقدية</w:t>
            </w:r>
          </w:p>
        </w:tc>
        <w:tc>
          <w:tcPr>
            <w:tcW w:w="970" w:type="dxa"/>
          </w:tcPr>
          <w:p w:rsidR="002428D8" w:rsidRPr="004814A5" w:rsidRDefault="002428D8"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النقدية</w:t>
            </w:r>
          </w:p>
        </w:tc>
        <w:tc>
          <w:tcPr>
            <w:tcW w:w="1168" w:type="dxa"/>
          </w:tcPr>
          <w:p w:rsidR="002428D8" w:rsidRPr="004814A5" w:rsidRDefault="002428D8"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الأبداعية</w:t>
            </w:r>
          </w:p>
        </w:tc>
        <w:tc>
          <w:tcPr>
            <w:tcW w:w="986" w:type="dxa"/>
          </w:tcPr>
          <w:p w:rsidR="002428D8" w:rsidRPr="004814A5" w:rsidRDefault="002428D8"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علم البلاغة</w:t>
            </w:r>
          </w:p>
        </w:tc>
        <w:tc>
          <w:tcPr>
            <w:tcW w:w="1181" w:type="dxa"/>
          </w:tcPr>
          <w:p w:rsidR="002428D8" w:rsidRPr="004814A5" w:rsidRDefault="002428D8"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p>
          <w:p w:rsidR="00CB1B3E" w:rsidRPr="004814A5" w:rsidRDefault="00CB1B3E"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علم العروض</w:t>
            </w:r>
          </w:p>
        </w:tc>
        <w:tc>
          <w:tcPr>
            <w:tcW w:w="535" w:type="dxa"/>
            <w:tcBorders>
              <w:bottom w:val="nil"/>
            </w:tcBorders>
          </w:tcPr>
          <w:p w:rsidR="002428D8" w:rsidRPr="004814A5" w:rsidRDefault="00CB1B3E" w:rsidP="000B2DBC">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تواجد أربع مهارات، كل مهارة تقتضي أربع حصص، وتستلزم تمكنا </w:t>
            </w:r>
            <w:r w:rsidRPr="004814A5">
              <w:rPr>
                <w:rFonts w:ascii="Traditional Arabic" w:eastAsia="Calibri" w:hAnsi="Traditional Arabic" w:cs="Traditional Arabic"/>
                <w:sz w:val="32"/>
                <w:szCs w:val="32"/>
                <w:rtl/>
                <w:lang w:bidi="ar-MA"/>
              </w:rPr>
              <w:lastRenderedPageBreak/>
              <w:t>تاما من المتعلم، المتجسد</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في مستوى إنتاجات التلاميذ الكتابية.</w:t>
            </w:r>
          </w:p>
        </w:tc>
      </w:tr>
      <w:tr w:rsidR="00CB1B3E" w:rsidRPr="004814A5" w:rsidTr="00E80521">
        <w:tblPrEx>
          <w:tblCellMar>
            <w:left w:w="108" w:type="dxa"/>
            <w:right w:w="108" w:type="dxa"/>
          </w:tblCellMar>
          <w:tblLook w:val="04A0" w:firstRow="1" w:lastRow="0" w:firstColumn="1" w:lastColumn="0" w:noHBand="0" w:noVBand="1"/>
        </w:tblPrEx>
        <w:trPr>
          <w:trHeight w:val="768"/>
          <w:jc w:val="center"/>
        </w:trPr>
        <w:tc>
          <w:tcPr>
            <w:tcW w:w="1657" w:type="dxa"/>
          </w:tcPr>
          <w:p w:rsidR="002428D8" w:rsidRPr="004814A5" w:rsidRDefault="00AF2666"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ويضم نموذجا</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 xml:space="preserve">شعريا لكل مرحلة من المراحل الثلاث (نموذج من الشعر الجاهلي، نموذج من شعر صدر الإسلام، </w:t>
            </w:r>
            <w:r w:rsidRPr="004814A5">
              <w:rPr>
                <w:rFonts w:ascii="Traditional Arabic" w:eastAsia="Calibri" w:hAnsi="Traditional Arabic" w:cs="Traditional Arabic"/>
                <w:sz w:val="32"/>
                <w:szCs w:val="32"/>
                <w:rtl/>
                <w:lang w:bidi="ar-MA"/>
              </w:rPr>
              <w:lastRenderedPageBreak/>
              <w:t>نموذج من الشعر الأموي) سواء أعبَّر عن الذات الفردية أو عبَّر عن الجماعة.</w:t>
            </w:r>
          </w:p>
        </w:tc>
        <w:tc>
          <w:tcPr>
            <w:tcW w:w="1611" w:type="dxa"/>
          </w:tcPr>
          <w:p w:rsidR="002428D8" w:rsidRPr="004814A5" w:rsidRDefault="00AF2666"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في خضمه يتوجب على المتعلم التعرف على الشعر العباسي والأندلسي والمغربي، من خلال مجموعة </w:t>
            </w:r>
            <w:r w:rsidRPr="004814A5">
              <w:rPr>
                <w:rFonts w:ascii="Traditional Arabic" w:eastAsia="Calibri" w:hAnsi="Traditional Arabic" w:cs="Traditional Arabic"/>
                <w:sz w:val="32"/>
                <w:szCs w:val="32"/>
                <w:rtl/>
                <w:lang w:bidi="ar-MA"/>
              </w:rPr>
              <w:lastRenderedPageBreak/>
              <w:t>من النماذج المختلفة شكلا ومضمونا، إلى جانب الوقوف على التحولات التي طرأت على كل نموذج</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من النماذج السابقة.</w:t>
            </w:r>
          </w:p>
        </w:tc>
        <w:tc>
          <w:tcPr>
            <w:tcW w:w="1460" w:type="dxa"/>
          </w:tcPr>
          <w:p w:rsidR="002428D8" w:rsidRPr="004814A5" w:rsidRDefault="00CB1B3E"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وفيه يتم التعرف على مجموعة من الأنماط الحكائية والأنماط الحجاجية</w:t>
            </w:r>
            <w:r w:rsidRPr="004814A5">
              <w:rPr>
                <w:rFonts w:ascii="Traditional Arabic" w:eastAsia="Calibri" w:hAnsi="Traditional Arabic" w:cs="Traditional Arabic"/>
                <w:sz w:val="36"/>
                <w:szCs w:val="36"/>
                <w:rtl/>
                <w:lang w:bidi="ar-MA"/>
              </w:rPr>
              <w:t>.</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6"/>
            </w:r>
            <w:r w:rsidRPr="004814A5">
              <w:rPr>
                <w:rFonts w:ascii="Traditional Arabic" w:hAnsi="Traditional Arabic" w:cs="Traditional Arabic"/>
                <w:sz w:val="40"/>
                <w:szCs w:val="40"/>
                <w:vertAlign w:val="superscript"/>
                <w:rtl/>
              </w:rPr>
              <w:t>)</w:t>
            </w:r>
          </w:p>
        </w:tc>
        <w:tc>
          <w:tcPr>
            <w:tcW w:w="1346" w:type="dxa"/>
          </w:tcPr>
          <w:p w:rsidR="002428D8" w:rsidRPr="004814A5" w:rsidRDefault="00CB1B3E"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وأثناء هذه الوحدة يتعرف المتعلم على مجموعة من القضايا الأدبية والنقدية</w:t>
            </w:r>
            <w:r w:rsidRPr="004814A5">
              <w:rPr>
                <w:rFonts w:ascii="Traditional Arabic" w:eastAsia="Calibri" w:hAnsi="Traditional Arabic" w:cs="Traditional Arabic"/>
                <w:sz w:val="36"/>
                <w:szCs w:val="36"/>
                <w:rtl/>
                <w:lang w:bidi="ar-MA"/>
              </w:rPr>
              <w:t>.</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7"/>
            </w:r>
            <w:r w:rsidRPr="004814A5">
              <w:rPr>
                <w:rFonts w:ascii="Traditional Arabic" w:hAnsi="Traditional Arabic" w:cs="Traditional Arabic"/>
                <w:sz w:val="40"/>
                <w:szCs w:val="40"/>
                <w:vertAlign w:val="superscript"/>
                <w:rtl/>
              </w:rPr>
              <w:t>)</w:t>
            </w:r>
            <w:r w:rsidR="008F7F78" w:rsidRPr="004814A5">
              <w:rPr>
                <w:rFonts w:ascii="Traditional Arabic" w:hAnsi="Traditional Arabic" w:cs="Traditional Arabic"/>
                <w:sz w:val="40"/>
                <w:szCs w:val="40"/>
                <w:vertAlign w:val="superscript"/>
                <w:rtl/>
              </w:rPr>
              <w:t xml:space="preserve"> </w:t>
            </w:r>
          </w:p>
        </w:tc>
        <w:tc>
          <w:tcPr>
            <w:tcW w:w="970" w:type="dxa"/>
          </w:tcPr>
          <w:p w:rsidR="002428D8" w:rsidRPr="004814A5" w:rsidRDefault="000B2DBC"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الشعرية العربية</w:t>
            </w:r>
            <w:r w:rsidR="00CB1B3E" w:rsidRPr="004814A5">
              <w:rPr>
                <w:rFonts w:ascii="Traditional Arabic" w:eastAsia="Calibri" w:hAnsi="Traditional Arabic" w:cs="Traditional Arabic"/>
                <w:sz w:val="32"/>
                <w:szCs w:val="32"/>
                <w:rtl/>
                <w:lang w:bidi="ar-MA"/>
              </w:rPr>
              <w:t xml:space="preserve"> لأحمد سعيد أدونيس.</w:t>
            </w:r>
          </w:p>
        </w:tc>
        <w:tc>
          <w:tcPr>
            <w:tcW w:w="1168" w:type="dxa"/>
          </w:tcPr>
          <w:p w:rsidR="002428D8" w:rsidRPr="004814A5" w:rsidRDefault="000B2DBC" w:rsidP="00CB1B3E">
            <w:pPr>
              <w:bidi/>
              <w:spacing w:line="360" w:lineRule="auto"/>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في الطفولة</w:t>
            </w:r>
            <w:r w:rsidR="00CB1B3E" w:rsidRPr="004814A5">
              <w:rPr>
                <w:rFonts w:ascii="Traditional Arabic" w:eastAsia="Calibri" w:hAnsi="Traditional Arabic" w:cs="Traditional Arabic"/>
                <w:sz w:val="32"/>
                <w:szCs w:val="32"/>
                <w:rtl/>
                <w:lang w:bidi="ar-MA"/>
              </w:rPr>
              <w:t xml:space="preserve"> لعبد المجيد بنجلون</w:t>
            </w:r>
          </w:p>
        </w:tc>
        <w:tc>
          <w:tcPr>
            <w:tcW w:w="986" w:type="dxa"/>
          </w:tcPr>
          <w:p w:rsidR="002428D8" w:rsidRPr="004814A5" w:rsidRDefault="00CB1B3E"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الاستعارة والتشبيه والمجاز</w:t>
            </w:r>
          </w:p>
        </w:tc>
        <w:tc>
          <w:tcPr>
            <w:tcW w:w="1181" w:type="dxa"/>
          </w:tcPr>
          <w:p w:rsidR="002428D8" w:rsidRPr="004814A5" w:rsidRDefault="00CB1B3E"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ستة بحور شعرية إلى جانب القافية</w:t>
            </w:r>
            <w:r w:rsidRPr="004814A5">
              <w:rPr>
                <w:rFonts w:ascii="Traditional Arabic" w:eastAsia="Calibri" w:hAnsi="Traditional Arabic" w:cs="Traditional Arabic"/>
                <w:sz w:val="36"/>
                <w:szCs w:val="36"/>
                <w:rtl/>
                <w:lang w:bidi="ar-MA"/>
              </w:rPr>
              <w:t>.</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78"/>
            </w:r>
            <w:r w:rsidRPr="004814A5">
              <w:rPr>
                <w:rFonts w:ascii="Traditional Arabic" w:hAnsi="Traditional Arabic" w:cs="Traditional Arabic"/>
                <w:sz w:val="40"/>
                <w:szCs w:val="40"/>
                <w:vertAlign w:val="superscript"/>
                <w:rtl/>
              </w:rPr>
              <w:t>)</w:t>
            </w:r>
          </w:p>
        </w:tc>
        <w:tc>
          <w:tcPr>
            <w:tcW w:w="535" w:type="dxa"/>
            <w:tcBorders>
              <w:top w:val="nil"/>
            </w:tcBorders>
          </w:tcPr>
          <w:p w:rsidR="002428D8" w:rsidRPr="004814A5" w:rsidRDefault="002428D8" w:rsidP="00EF03B1">
            <w:pPr>
              <w:bidi/>
              <w:spacing w:line="360" w:lineRule="auto"/>
              <w:jc w:val="lowKashida"/>
              <w:rPr>
                <w:rFonts w:ascii="Traditional Arabic" w:eastAsia="Calibri" w:hAnsi="Traditional Arabic" w:cs="Traditional Arabic"/>
                <w:sz w:val="32"/>
                <w:szCs w:val="32"/>
                <w:rtl/>
                <w:lang w:bidi="ar-MA"/>
              </w:rPr>
            </w:pPr>
          </w:p>
        </w:tc>
      </w:tr>
    </w:tbl>
    <w:p w:rsidR="002428D8" w:rsidRPr="004814A5" w:rsidRDefault="002428D8" w:rsidP="00EF03B1">
      <w:pPr>
        <w:bidi/>
        <w:spacing w:line="360" w:lineRule="auto"/>
        <w:jc w:val="lowKashida"/>
        <w:rPr>
          <w:rFonts w:ascii="Traditional Arabic" w:eastAsia="Calibri" w:hAnsi="Traditional Arabic" w:cs="Traditional Arabic"/>
          <w:sz w:val="32"/>
          <w:szCs w:val="32"/>
          <w:rtl/>
          <w:lang w:bidi="ar-MA"/>
        </w:rPr>
      </w:pP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من هنا يتضح بجلاء حجم المعارف الكثيرة التي يحويها الكتاب المدرسي </w:t>
      </w:r>
      <w:r w:rsidR="003A3BB8" w:rsidRPr="004814A5">
        <w:rPr>
          <w:rFonts w:ascii="Traditional Arabic" w:eastAsia="Calibri" w:hAnsi="Traditional Arabic" w:cs="Traditional Arabic"/>
          <w:sz w:val="32"/>
          <w:szCs w:val="32"/>
          <w:rtl/>
          <w:lang w:bidi="ar-MA"/>
        </w:rPr>
        <w:t>الخاص بالسنة الأولى ثانوي تأهيلي</w:t>
      </w:r>
      <w:r w:rsidR="00EF03B1" w:rsidRPr="004814A5">
        <w:rPr>
          <w:rFonts w:ascii="Traditional Arabic" w:eastAsia="Calibri" w:hAnsi="Traditional Arabic" w:cs="Traditional Arabic"/>
          <w:sz w:val="32"/>
          <w:szCs w:val="32"/>
          <w:rtl/>
          <w:lang w:bidi="ar-MA"/>
        </w:rPr>
        <w:t>، إذ يتعين على المتعلم تلقيها في سنة واحدة، ويتبين</w:t>
      </w:r>
      <w:r w:rsidR="003A3BB8" w:rsidRPr="004814A5">
        <w:rPr>
          <w:rFonts w:ascii="Traditional Arabic" w:eastAsia="Calibri" w:hAnsi="Traditional Arabic" w:cs="Traditional Arabic"/>
          <w:sz w:val="32"/>
          <w:szCs w:val="32"/>
          <w:rtl/>
          <w:lang w:bidi="ar-MA"/>
        </w:rPr>
        <w:t xml:space="preserve"> هذا</w:t>
      </w:r>
      <w:r w:rsidR="00EF03B1" w:rsidRPr="004814A5">
        <w:rPr>
          <w:rFonts w:ascii="Traditional Arabic" w:eastAsia="Calibri" w:hAnsi="Traditional Arabic" w:cs="Traditional Arabic"/>
          <w:sz w:val="32"/>
          <w:szCs w:val="32"/>
          <w:rtl/>
          <w:lang w:bidi="ar-MA"/>
        </w:rPr>
        <w:t xml:space="preserve"> من خلال كثافة الدروس وتكدسها رغم غناها الكبير؛ </w:t>
      </w:r>
      <w:r w:rsidR="00AD7C72" w:rsidRPr="004814A5">
        <w:rPr>
          <w:rFonts w:ascii="Traditional Arabic" w:eastAsia="Calibri" w:hAnsi="Traditional Arabic" w:cs="Traditional Arabic"/>
          <w:sz w:val="32"/>
          <w:szCs w:val="32"/>
          <w:rtl/>
          <w:lang w:bidi="ar-MA"/>
        </w:rPr>
        <w:t xml:space="preserve">إلا </w:t>
      </w:r>
      <w:r w:rsidR="00EF03B1" w:rsidRPr="004814A5">
        <w:rPr>
          <w:rFonts w:ascii="Traditional Arabic" w:eastAsia="Calibri" w:hAnsi="Traditional Arabic" w:cs="Traditional Arabic"/>
          <w:sz w:val="32"/>
          <w:szCs w:val="32"/>
          <w:rtl/>
          <w:lang w:bidi="ar-MA"/>
        </w:rPr>
        <w:t>أنها تفوق بكثير الحيز الزمني المخ</w:t>
      </w:r>
      <w:r w:rsidR="006F1CD1" w:rsidRPr="004814A5">
        <w:rPr>
          <w:rFonts w:ascii="Traditional Arabic" w:eastAsia="Calibri" w:hAnsi="Traditional Arabic" w:cs="Traditional Arabic"/>
          <w:sz w:val="32"/>
          <w:szCs w:val="32"/>
          <w:rtl/>
          <w:lang w:bidi="ar-MA"/>
        </w:rPr>
        <w:t>صص لها، ولعل هذا من المشاكل التر</w:t>
      </w:r>
      <w:r w:rsidR="00EF03B1" w:rsidRPr="004814A5">
        <w:rPr>
          <w:rFonts w:ascii="Traditional Arabic" w:eastAsia="Calibri" w:hAnsi="Traditional Arabic" w:cs="Traditional Arabic"/>
          <w:sz w:val="32"/>
          <w:szCs w:val="32"/>
          <w:rtl/>
          <w:lang w:bidi="ar-MA"/>
        </w:rPr>
        <w:t>بوية والبيداغوجية العويصة التي يتخبط فيها تعليمنا بمختلف أسلاكه من</w:t>
      </w:r>
      <w:r w:rsidR="00AD7C72" w:rsidRPr="004814A5">
        <w:rPr>
          <w:rFonts w:ascii="Traditional Arabic" w:eastAsia="Calibri" w:hAnsi="Traditional Arabic" w:cs="Traditional Arabic"/>
          <w:sz w:val="32"/>
          <w:szCs w:val="32"/>
          <w:rtl/>
          <w:lang w:bidi="ar-MA"/>
        </w:rPr>
        <w:t>ذ</w:t>
      </w:r>
      <w:r w:rsidR="00EF03B1" w:rsidRPr="004814A5">
        <w:rPr>
          <w:rFonts w:ascii="Traditional Arabic" w:eastAsia="Calibri" w:hAnsi="Traditional Arabic" w:cs="Traditional Arabic"/>
          <w:sz w:val="32"/>
          <w:szCs w:val="32"/>
          <w:rtl/>
          <w:lang w:bidi="ar-MA"/>
        </w:rPr>
        <w:t xml:space="preserve"> سنوات خلت، وكأننا نفتقد إلى الرؤية الثاقبة التي تجعلنا نضع أيدينا على مكامن الخلل ونرصد كل إمكانياتنا لتجاوزه.</w:t>
      </w:r>
    </w:p>
    <w:p w:rsidR="00EF03B1" w:rsidRPr="004814A5" w:rsidRDefault="008F7F78" w:rsidP="00394CE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وحري بنا أن نبدي إعجابنا الكبير بهذه المعارف والتعلمات المبثوثة في هذا الكتاب المدرسي ـــ السنة الأولى ثانوي تأهيلي ـــ إذ لا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يجد غير الإشادة بها وبتنوعها وغناها وبالاختيارات الموفقة المدرجة، غير أن العت</w:t>
      </w:r>
      <w:r w:rsidR="003A3BB8"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ب ينصب من كل الاتجاهات على كم هذه التعلمات، في تركيز واضح على الكم المعرفي وتجاهل للكيفية التي يجب أن تتم كاستراتيجية لتدريس هذا المحتوى الكبير، فترس</w:t>
      </w:r>
      <w:r w:rsidR="003A3BB8"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خ هذه التعلمات مجتمعة في ذهن المتعلم</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في سنة دراسية واحدة يبقى هدفا بعيد المنال، مما يؤدي إلى </w:t>
      </w:r>
      <w:r w:rsidR="00EF03B1" w:rsidRPr="004814A5">
        <w:rPr>
          <w:rFonts w:ascii="Traditional Arabic" w:eastAsia="Calibri" w:hAnsi="Traditional Arabic" w:cs="Traditional Arabic"/>
          <w:sz w:val="32"/>
          <w:szCs w:val="32"/>
          <w:rtl/>
          <w:lang w:bidi="ar-MA"/>
        </w:rPr>
        <w:lastRenderedPageBreak/>
        <w:t>ضغط وإرهاق كبيرين على كل من المدرس وال</w:t>
      </w:r>
      <w:r w:rsidR="003A3BB8" w:rsidRPr="004814A5">
        <w:rPr>
          <w:rFonts w:ascii="Traditional Arabic" w:eastAsia="Calibri" w:hAnsi="Traditional Arabic" w:cs="Traditional Arabic"/>
          <w:sz w:val="32"/>
          <w:szCs w:val="32"/>
          <w:rtl/>
          <w:lang w:bidi="ar-MA"/>
        </w:rPr>
        <w:t>م</w:t>
      </w:r>
      <w:r w:rsidR="00EF03B1" w:rsidRPr="004814A5">
        <w:rPr>
          <w:rFonts w:ascii="Traditional Arabic" w:eastAsia="Calibri" w:hAnsi="Traditional Arabic" w:cs="Traditional Arabic"/>
          <w:sz w:val="32"/>
          <w:szCs w:val="32"/>
          <w:rtl/>
          <w:lang w:bidi="ar-MA"/>
        </w:rPr>
        <w:t>تعلمين،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وبالتالي فتح الباب أمام ممارسات غير تربوية تأتي كحلول لهذه المعض</w:t>
      </w:r>
      <w:r w:rsidR="00D3749B" w:rsidRPr="004814A5">
        <w:rPr>
          <w:rFonts w:ascii="Traditional Arabic" w:eastAsia="Calibri" w:hAnsi="Traditional Arabic" w:cs="Traditional Arabic"/>
          <w:sz w:val="32"/>
          <w:szCs w:val="32"/>
          <w:rtl/>
          <w:lang w:bidi="ar-MA"/>
        </w:rPr>
        <w:t>لة، وال</w:t>
      </w:r>
      <w:r w:rsidR="00DF041F" w:rsidRPr="004814A5">
        <w:rPr>
          <w:rFonts w:ascii="Traditional Arabic" w:eastAsia="Calibri" w:hAnsi="Traditional Arabic" w:cs="Traditional Arabic"/>
          <w:sz w:val="32"/>
          <w:szCs w:val="32"/>
          <w:rtl/>
          <w:lang w:bidi="ar-MA"/>
        </w:rPr>
        <w:t>م</w:t>
      </w:r>
      <w:r w:rsidR="00D3749B" w:rsidRPr="004814A5">
        <w:rPr>
          <w:rFonts w:ascii="Traditional Arabic" w:eastAsia="Calibri" w:hAnsi="Traditional Arabic" w:cs="Traditional Arabic"/>
          <w:sz w:val="32"/>
          <w:szCs w:val="32"/>
          <w:rtl/>
          <w:lang w:bidi="ar-MA"/>
        </w:rPr>
        <w:t>قصود هنا المدرس باعتباره</w:t>
      </w:r>
      <w:r w:rsidR="00EF03B1" w:rsidRPr="004814A5">
        <w:rPr>
          <w:rFonts w:ascii="Traditional Arabic" w:eastAsia="Calibri" w:hAnsi="Traditional Arabic" w:cs="Traditional Arabic"/>
          <w:sz w:val="32"/>
          <w:szCs w:val="32"/>
          <w:rtl/>
          <w:lang w:bidi="ar-MA"/>
        </w:rPr>
        <w:t xml:space="preserve"> الموضوع</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مأزق لا يحسد عليه، وبالتالي يجد كثير من المدرسين أنفسهم مضطرين إلى التخلي</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عن بعض هذه التعلمات وأحيانا عن مكونات بأكملها، فيكون العروض في هذه الحالة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أول المستهدفين والمقصيين، ويتوافق هذا مع ما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كشفت الاستمارات واللقاءات</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79"/>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2"/>
          <w:szCs w:val="32"/>
          <w:rtl/>
          <w:lang w:bidi="ar-MA"/>
        </w:rPr>
        <w:t>التي جمعتنا بمجموعة</w:t>
      </w:r>
      <w:r w:rsidRPr="004814A5">
        <w:rPr>
          <w:rFonts w:ascii="Traditional Arabic" w:eastAsia="Calibri" w:hAnsi="Traditional Arabic" w:cs="Traditional Arabic"/>
          <w:sz w:val="32"/>
          <w:szCs w:val="32"/>
          <w:rtl/>
          <w:lang w:bidi="ar-MA"/>
        </w:rPr>
        <w:t xml:space="preserve"> </w:t>
      </w:r>
      <w:r w:rsidR="00DF041F" w:rsidRPr="004814A5">
        <w:rPr>
          <w:rFonts w:ascii="Traditional Arabic" w:eastAsia="Calibri" w:hAnsi="Traditional Arabic" w:cs="Traditional Arabic"/>
          <w:sz w:val="32"/>
          <w:szCs w:val="32"/>
          <w:rtl/>
          <w:lang w:bidi="ar-MA"/>
        </w:rPr>
        <w:t>من متعلمي</w:t>
      </w:r>
      <w:r w:rsidR="00EF03B1" w:rsidRPr="004814A5">
        <w:rPr>
          <w:rFonts w:ascii="Traditional Arabic" w:eastAsia="Calibri" w:hAnsi="Traditional Arabic" w:cs="Traditional Arabic"/>
          <w:sz w:val="32"/>
          <w:szCs w:val="32"/>
          <w:rtl/>
          <w:lang w:bidi="ar-MA"/>
        </w:rPr>
        <w:t xml:space="preserve"> السنة الثانية باك</w:t>
      </w:r>
      <w:r w:rsidR="00DF041F"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لوريا</w:t>
      </w:r>
      <w:r w:rsidR="00DF041F" w:rsidRPr="004814A5">
        <w:rPr>
          <w:rFonts w:ascii="Traditional Arabic" w:eastAsia="Calibri" w:hAnsi="Traditional Arabic" w:cs="Traditional Arabic"/>
          <w:sz w:val="32"/>
          <w:szCs w:val="32"/>
          <w:rtl/>
          <w:lang w:bidi="ar-MA"/>
        </w:rPr>
        <w:t xml:space="preserve"> الذين صرحوا بأنهم </w:t>
      </w:r>
      <w:r w:rsidR="00EF03B1" w:rsidRPr="004814A5">
        <w:rPr>
          <w:rFonts w:ascii="Traditional Arabic" w:eastAsia="Calibri" w:hAnsi="Traditional Arabic" w:cs="Traditional Arabic"/>
          <w:sz w:val="32"/>
          <w:szCs w:val="32"/>
          <w:rtl/>
          <w:lang w:bidi="ar-MA"/>
        </w:rPr>
        <w:t>لا يعرفون شيئ</w:t>
      </w:r>
      <w:r w:rsidR="00912C80" w:rsidRPr="004814A5">
        <w:rPr>
          <w:rFonts w:ascii="Traditional Arabic" w:eastAsia="Calibri" w:hAnsi="Traditional Arabic" w:cs="Traditional Arabic"/>
          <w:sz w:val="32"/>
          <w:szCs w:val="32"/>
          <w:rtl/>
          <w:lang w:bidi="ar-MA"/>
        </w:rPr>
        <w:t>ا عن العروض، ومنهم من لم يستفد</w:t>
      </w:r>
      <w:r w:rsidR="00EF03B1" w:rsidRPr="004814A5">
        <w:rPr>
          <w:rFonts w:ascii="Traditional Arabic" w:eastAsia="Calibri" w:hAnsi="Traditional Arabic" w:cs="Traditional Arabic"/>
          <w:sz w:val="32"/>
          <w:szCs w:val="32"/>
          <w:rtl/>
          <w:lang w:bidi="ar-MA"/>
        </w:rPr>
        <w:t xml:space="preserve"> من أي حصة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العروض، أو استفاد من حصص قليلة لا تكفي حتى لمعرفة أبجديات</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المادة. حيث يتم المرور عليها مرور الكرام أو تجاهلها في أحيان كثيرة.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رغم ذلك يحسب لواضعي هذه الكتب المدرسية والمخططين لتعلماتها الاقتصار على تقديم تسعة بحور من بين ستة عشر بحرا، إذ تم استبعاد سبعة بحور هي: ( المقتضب، والمجتث، والمنسرح، والسريع، والمضارع، والخفيف، والفوافر)، إذ إن استبعاد هذه البحور وعدم برمجتها رفقة بقية البحور له ما يبرره علميا ومنطقيا، لكون أغلب البحور المذكورة آنفا قليلة أو تكاد</w:t>
      </w:r>
      <w:r w:rsidR="00DF041F" w:rsidRPr="004814A5">
        <w:rPr>
          <w:rFonts w:ascii="Traditional Arabic" w:eastAsia="Calibri" w:hAnsi="Traditional Arabic" w:cs="Traditional Arabic"/>
          <w:sz w:val="32"/>
          <w:szCs w:val="32"/>
          <w:rtl/>
          <w:lang w:bidi="ar-MA"/>
        </w:rPr>
        <w:t xml:space="preserve"> تكون</w:t>
      </w:r>
      <w:r w:rsidR="00EF03B1" w:rsidRPr="004814A5">
        <w:rPr>
          <w:rFonts w:ascii="Traditional Arabic" w:eastAsia="Calibri" w:hAnsi="Traditional Arabic" w:cs="Traditional Arabic"/>
          <w:sz w:val="32"/>
          <w:szCs w:val="32"/>
          <w:rtl/>
          <w:lang w:bidi="ar-MA"/>
        </w:rPr>
        <w:t xml:space="preserve"> نادرة الوجود في الشعر العربي، وإن تفاوت نظم الشعراء على إيقاعاتها من بحر لآخر، فوجود شواهد منظومة على البحر الوافر يفوق الشواهد الشعرية المنظومة على كل من البحرين المقتضب والمجتث.</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ولعل هذا المنحى ينسجم مع خصوصية المرحلة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الثانوية، إذ إن تدريس العروض في هذه المرحلة يبقى ذا بعد تأسيسي وكأنه مدخل </w:t>
      </w:r>
      <w:r w:rsidR="003A3BB8" w:rsidRPr="004814A5">
        <w:rPr>
          <w:rFonts w:ascii="Traditional Arabic" w:eastAsia="Calibri" w:hAnsi="Traditional Arabic" w:cs="Traditional Arabic"/>
          <w:sz w:val="32"/>
          <w:szCs w:val="32"/>
          <w:rtl/>
          <w:lang w:bidi="ar-MA"/>
        </w:rPr>
        <w:t>عام للتعرف على أبجديات المادة ب</w:t>
      </w:r>
      <w:r w:rsidR="00EF03B1" w:rsidRPr="004814A5">
        <w:rPr>
          <w:rFonts w:ascii="Traditional Arabic" w:eastAsia="Calibri" w:hAnsi="Traditional Arabic" w:cs="Traditional Arabic"/>
          <w:sz w:val="32"/>
          <w:szCs w:val="32"/>
          <w:rtl/>
          <w:lang w:bidi="ar-MA"/>
        </w:rPr>
        <w:t xml:space="preserve">ما في ذلك أشهر بحورها فقط، دون إثقال كاهل المتعلمين وهم في بداية احتكاكهم بمعرفة بحور نادرة وشاذة، </w:t>
      </w:r>
      <w:r w:rsidR="00DF041F" w:rsidRPr="004814A5">
        <w:rPr>
          <w:rFonts w:ascii="Traditional Arabic" w:eastAsia="Calibri" w:hAnsi="Traditional Arabic" w:cs="Traditional Arabic"/>
          <w:sz w:val="32"/>
          <w:szCs w:val="32"/>
          <w:rtl/>
          <w:lang w:bidi="ar-MA"/>
        </w:rPr>
        <w:t>يستحسن</w:t>
      </w:r>
      <w:r w:rsidRPr="004814A5">
        <w:rPr>
          <w:rFonts w:ascii="Traditional Arabic" w:eastAsia="Calibri" w:hAnsi="Traditional Arabic" w:cs="Traditional Arabic"/>
          <w:sz w:val="32"/>
          <w:szCs w:val="32"/>
          <w:rtl/>
          <w:lang w:bidi="ar-MA"/>
        </w:rPr>
        <w:t xml:space="preserve"> </w:t>
      </w:r>
      <w:r w:rsidR="00DF041F" w:rsidRPr="004814A5">
        <w:rPr>
          <w:rFonts w:ascii="Traditional Arabic" w:eastAsia="Calibri" w:hAnsi="Traditional Arabic" w:cs="Traditional Arabic"/>
          <w:sz w:val="32"/>
          <w:szCs w:val="32"/>
          <w:rtl/>
          <w:lang w:bidi="ar-MA"/>
        </w:rPr>
        <w:t>تأجيل البث</w:t>
      </w:r>
      <w:r w:rsidR="00EF03B1" w:rsidRPr="004814A5">
        <w:rPr>
          <w:rFonts w:ascii="Traditional Arabic" w:eastAsia="Calibri" w:hAnsi="Traditional Arabic" w:cs="Traditional Arabic"/>
          <w:sz w:val="32"/>
          <w:szCs w:val="32"/>
          <w:rtl/>
          <w:lang w:bidi="ar-MA"/>
        </w:rPr>
        <w:t xml:space="preserve"> فيها إلى المرحلة الجامعية، أو بالاعتماد على التكوين </w:t>
      </w:r>
      <w:r w:rsidR="00E664C1"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لذاتي، وإن كنت أفضل أن نكتفي في هذه المرحلة بثلاث حتى أربع بحور شعرية فقط في المرحلة الثانوية،على أن يتم الانكباب عليها بتفصيل واهتمام مكثفين، وذلك بطرق تيسيرية وإبدا</w:t>
      </w:r>
      <w:r w:rsidR="0006543B" w:rsidRPr="004814A5">
        <w:rPr>
          <w:rFonts w:ascii="Traditional Arabic" w:eastAsia="Calibri" w:hAnsi="Traditional Arabic" w:cs="Traditional Arabic"/>
          <w:sz w:val="32"/>
          <w:szCs w:val="32"/>
          <w:rtl/>
          <w:lang w:bidi="ar-MA"/>
        </w:rPr>
        <w:t>عية، تحبب المتعلمين في المادة وت</w:t>
      </w:r>
      <w:r w:rsidR="00EF03B1" w:rsidRPr="004814A5">
        <w:rPr>
          <w:rFonts w:ascii="Traditional Arabic" w:eastAsia="Calibri" w:hAnsi="Traditional Arabic" w:cs="Traditional Arabic"/>
          <w:sz w:val="32"/>
          <w:szCs w:val="32"/>
          <w:rtl/>
          <w:lang w:bidi="ar-MA"/>
        </w:rPr>
        <w:t>جعلهم يقبلون على تعلم</w:t>
      </w:r>
      <w:r w:rsidR="003A3BB8" w:rsidRPr="004814A5">
        <w:rPr>
          <w:rFonts w:ascii="Traditional Arabic" w:eastAsia="Calibri" w:hAnsi="Traditional Arabic" w:cs="Traditional Arabic"/>
          <w:sz w:val="32"/>
          <w:szCs w:val="32"/>
          <w:rtl/>
          <w:lang w:bidi="ar-MA"/>
        </w:rPr>
        <w:t>ها دون كلل، على أن تتبع هذه الع</w:t>
      </w:r>
      <w:r w:rsidR="00EF03B1" w:rsidRPr="004814A5">
        <w:rPr>
          <w:rFonts w:ascii="Traditional Arabic" w:eastAsia="Calibri" w:hAnsi="Traditional Arabic" w:cs="Traditional Arabic"/>
          <w:sz w:val="32"/>
          <w:szCs w:val="32"/>
          <w:rtl/>
          <w:lang w:bidi="ar-MA"/>
        </w:rPr>
        <w:t>م</w:t>
      </w:r>
      <w:r w:rsidR="003A3BB8" w:rsidRPr="004814A5">
        <w:rPr>
          <w:rFonts w:ascii="Traditional Arabic" w:eastAsia="Calibri" w:hAnsi="Traditional Arabic" w:cs="Traditional Arabic"/>
          <w:sz w:val="32"/>
          <w:szCs w:val="32"/>
          <w:rtl/>
          <w:lang w:bidi="ar-MA"/>
        </w:rPr>
        <w:t>ل</w:t>
      </w:r>
      <w:r w:rsidR="00EF03B1" w:rsidRPr="004814A5">
        <w:rPr>
          <w:rFonts w:ascii="Traditional Arabic" w:eastAsia="Calibri" w:hAnsi="Traditional Arabic" w:cs="Traditional Arabic"/>
          <w:sz w:val="32"/>
          <w:szCs w:val="32"/>
          <w:rtl/>
          <w:lang w:bidi="ar-MA"/>
        </w:rPr>
        <w:t>ية بكم لا بأس به من التمارين التطبيقية التي تساهم في اكتساب الدربة والمراس.</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 xml:space="preserve">والملاحظ أيضا أن هذه الأهداف جاءت في صياغة سلوكية، لم تحط بجميع جوانب المهارة بغية تنميتها عند المتعلم خصوصا على المستوى الوجداني والحس حركي، بل إنها ركزت بشكل مبالغ فيه على مستوى واحد فقط وهو الجانب المعرفي المرتبط أساسا بالحفظ والتذكر. </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ولعل هذا ما يفسر نفور المتعلمين من المادة التي التصقت بها نعوت الجمود والرتابة، إلى جانب اتصاف طرقها بالتقليد والاجترار (التلقين)</w:t>
      </w:r>
      <w:r w:rsidR="00BE58A0"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في غياب تام لبيداغوجيات التعلم باللعب والتنشيط، علما أن طبيعة هذه المادة تستوجب التركيز على الجانب المهاري الذي يتطلب نهج طرق في التدريس ــــ</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الاعتماد</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ال</w:t>
      </w:r>
      <w:r w:rsidR="00BE58A0" w:rsidRPr="004814A5">
        <w:rPr>
          <w:rFonts w:ascii="Traditional Arabic" w:eastAsia="Calibri" w:hAnsi="Traditional Arabic" w:cs="Traditional Arabic"/>
          <w:sz w:val="32"/>
          <w:szCs w:val="32"/>
          <w:rtl/>
          <w:lang w:bidi="ar-MA"/>
        </w:rPr>
        <w:t>موسيقى مثلا ــــ تختلف عن باقي م</w:t>
      </w:r>
      <w:r w:rsidR="00EF03B1" w:rsidRPr="004814A5">
        <w:rPr>
          <w:rFonts w:ascii="Traditional Arabic" w:eastAsia="Calibri" w:hAnsi="Traditional Arabic" w:cs="Traditional Arabic"/>
          <w:sz w:val="32"/>
          <w:szCs w:val="32"/>
          <w:rtl/>
          <w:lang w:bidi="ar-MA"/>
        </w:rPr>
        <w:t>واد اللغة العربية، التي قد تتحقق أهدافها في غياب بعض هذه الطرق.</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الطريقة التي تمت بها صياغة الكتب المدرسية المغربية فيما يتعلق بدرس العروض سواء على مستوى الأهداف أو المنهج</w:t>
      </w:r>
      <w:r w:rsidR="003A3BB8" w:rsidRPr="004814A5">
        <w:rPr>
          <w:rFonts w:ascii="Traditional Arabic" w:eastAsia="Calibri" w:hAnsi="Traditional Arabic" w:cs="Traditional Arabic"/>
          <w:sz w:val="32"/>
          <w:szCs w:val="32"/>
          <w:rtl/>
          <w:lang w:bidi="ar-MA"/>
        </w:rPr>
        <w:t>ية</w:t>
      </w:r>
      <w:r w:rsidR="00EF03B1" w:rsidRPr="004814A5">
        <w:rPr>
          <w:rFonts w:ascii="Traditional Arabic" w:eastAsia="Calibri" w:hAnsi="Traditional Arabic" w:cs="Traditional Arabic"/>
          <w:sz w:val="32"/>
          <w:szCs w:val="32"/>
          <w:rtl/>
          <w:lang w:bidi="ar-MA"/>
        </w:rPr>
        <w:t xml:space="preserve"> أو وكم المعارف، دفعتنا إلى محاولة مقارنته بالكتب المدرسية العمانية بداية من الأهداف وصولا إلى كثافة التعلمات.</w:t>
      </w:r>
      <w:r w:rsidRPr="004814A5">
        <w:rPr>
          <w:rFonts w:ascii="Traditional Arabic" w:eastAsia="Calibri" w:hAnsi="Traditional Arabic" w:cs="Traditional Arabic"/>
          <w:sz w:val="32"/>
          <w:szCs w:val="32"/>
          <w:rtl/>
          <w:lang w:bidi="ar-MA"/>
        </w:rPr>
        <w:t xml:space="preserve"> </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أولى هذه الملاحظات يعطي امتيازا للمنهاج العماني، ب</w:t>
      </w:r>
      <w:r w:rsidR="00A404AA" w:rsidRPr="004814A5">
        <w:rPr>
          <w:rFonts w:ascii="Traditional Arabic" w:eastAsia="Calibri" w:hAnsi="Traditional Arabic" w:cs="Traditional Arabic"/>
          <w:sz w:val="32"/>
          <w:szCs w:val="32"/>
          <w:rtl/>
          <w:lang w:bidi="ar-MA"/>
        </w:rPr>
        <w:t>اعتباره يستجيب لشروط التدرج</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صياغة الأهداف التعلمية</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0"/>
      </w:r>
      <w:r w:rsidR="00EF03B1" w:rsidRPr="004814A5">
        <w:rPr>
          <w:rFonts w:ascii="Traditional Arabic" w:hAnsi="Traditional Arabic" w:cs="Traditional Arabic"/>
          <w:sz w:val="40"/>
          <w:szCs w:val="40"/>
          <w:vertAlign w:val="superscript"/>
          <w:rtl/>
        </w:rPr>
        <w:t xml:space="preserve">) </w:t>
      </w:r>
      <w:r w:rsidR="00EF03B1" w:rsidRPr="004814A5">
        <w:rPr>
          <w:rFonts w:ascii="Traditional Arabic" w:eastAsia="Calibri" w:hAnsi="Traditional Arabic" w:cs="Traditional Arabic"/>
          <w:sz w:val="32"/>
          <w:szCs w:val="32"/>
          <w:rtl/>
          <w:lang w:bidi="ar-MA"/>
        </w:rPr>
        <w:t>الشيء الذي نفتقده في الكتب المدرسية المغربية كما أشرنا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ذلك سابقا.</w:t>
      </w:r>
    </w:p>
    <w:p w:rsidR="00EF03B1" w:rsidRPr="004814A5" w:rsidRDefault="008F7F78" w:rsidP="003A3BB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ثاني الملاحظات يشترك فيها كلا ال</w:t>
      </w:r>
      <w:r w:rsidR="00BE58A0" w:rsidRPr="004814A5">
        <w:rPr>
          <w:rFonts w:ascii="Traditional Arabic" w:eastAsia="Calibri" w:hAnsi="Traditional Arabic" w:cs="Traditional Arabic"/>
          <w:sz w:val="32"/>
          <w:szCs w:val="32"/>
          <w:rtl/>
          <w:lang w:bidi="ar-MA"/>
        </w:rPr>
        <w:t>منهجين المغربي والعماني، يتمثل في اعتمادهما على كم</w:t>
      </w:r>
      <w:r w:rsidR="003A3BB8" w:rsidRPr="004814A5">
        <w:rPr>
          <w:rFonts w:ascii="Traditional Arabic" w:eastAsia="Calibri" w:hAnsi="Traditional Arabic" w:cs="Traditional Arabic"/>
          <w:sz w:val="32"/>
          <w:szCs w:val="32"/>
          <w:rtl/>
          <w:lang w:bidi="ar-MA"/>
        </w:rPr>
        <w:t xml:space="preserve"> كبير</w:t>
      </w:r>
      <w:r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 xml:space="preserve">من </w:t>
      </w:r>
      <w:r w:rsidR="00EF03B1" w:rsidRPr="004814A5">
        <w:rPr>
          <w:rFonts w:ascii="Traditional Arabic" w:eastAsia="Calibri" w:hAnsi="Traditional Arabic" w:cs="Traditional Arabic"/>
          <w:sz w:val="32"/>
          <w:szCs w:val="32"/>
          <w:rtl/>
          <w:lang w:bidi="ar-MA"/>
        </w:rPr>
        <w:t xml:space="preserve">التعلمات </w:t>
      </w:r>
      <w:r w:rsidR="0006543B"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 xml:space="preserve">المعارف، وبالتالي التركيز على </w:t>
      </w:r>
      <w:r w:rsidR="003A3BB8" w:rsidRPr="004814A5">
        <w:rPr>
          <w:rFonts w:ascii="Traditional Arabic" w:eastAsia="Calibri" w:hAnsi="Traditional Arabic" w:cs="Traditional Arabic"/>
          <w:sz w:val="32"/>
          <w:szCs w:val="32"/>
          <w:rtl/>
          <w:lang w:bidi="ar-MA"/>
        </w:rPr>
        <w:t>الكم على حساب الكيف والطرق التي</w:t>
      </w:r>
      <w:r w:rsidR="00BE58A0"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شأنها جعل المتعلمين يتمكنون من المادة.</w:t>
      </w:r>
    </w:p>
    <w:p w:rsidR="00EE0C86"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فالناظر إلى الممارسات التربوية المختلة على مستوى إعداد مناهج وتدريس العروض العربي، يجد تبريرا للنفور والزهد الذي تلقاه هذه المادة من قبل المتعلمين، نظرا لعدم ملاءمتها لرغباتهم وحاجي</w:t>
      </w:r>
      <w:r w:rsidR="00A404AA" w:rsidRPr="004814A5">
        <w:rPr>
          <w:rFonts w:ascii="Traditional Arabic" w:eastAsia="Calibri" w:hAnsi="Traditional Arabic" w:cs="Traditional Arabic"/>
          <w:sz w:val="32"/>
          <w:szCs w:val="32"/>
          <w:rtl/>
          <w:lang w:bidi="ar-MA"/>
        </w:rPr>
        <w:t>اتهم وحتى قدراتهم على الاستيعاب.</w:t>
      </w:r>
    </w:p>
    <w:p w:rsidR="003801BD" w:rsidRPr="004814A5" w:rsidRDefault="003801BD" w:rsidP="003801BD">
      <w:pPr>
        <w:bidi/>
        <w:spacing w:line="360" w:lineRule="auto"/>
        <w:jc w:val="lowKashida"/>
        <w:rPr>
          <w:rFonts w:ascii="Traditional Arabic" w:eastAsia="Calibri" w:hAnsi="Traditional Arabic" w:cs="Traditional Arabic"/>
          <w:sz w:val="32"/>
          <w:szCs w:val="32"/>
          <w:rtl/>
          <w:lang w:bidi="ar-MA"/>
        </w:rPr>
      </w:pPr>
    </w:p>
    <w:p w:rsidR="00EF03B1" w:rsidRPr="003801BD" w:rsidRDefault="002325A7" w:rsidP="00EF03B1">
      <w:pPr>
        <w:bidi/>
        <w:spacing w:line="360" w:lineRule="auto"/>
        <w:jc w:val="lowKashida"/>
        <w:rPr>
          <w:rFonts w:ascii="Traditional Arabic" w:eastAsia="Calibri" w:hAnsi="Traditional Arabic" w:cs="Traditional Arabic"/>
          <w:b/>
          <w:bCs/>
          <w:color w:val="0070C0"/>
          <w:sz w:val="36"/>
          <w:szCs w:val="36"/>
          <w:rtl/>
          <w:lang w:bidi="ar-MA"/>
        </w:rPr>
      </w:pPr>
      <w:r w:rsidRPr="003801BD">
        <w:rPr>
          <w:rFonts w:ascii="Traditional Arabic" w:eastAsia="Calibri" w:hAnsi="Traditional Arabic" w:cs="Traditional Arabic"/>
          <w:b/>
          <w:bCs/>
          <w:color w:val="0070C0"/>
          <w:sz w:val="36"/>
          <w:szCs w:val="36"/>
          <w:rtl/>
          <w:lang w:bidi="ar-MA"/>
        </w:rPr>
        <w:lastRenderedPageBreak/>
        <w:t>1</w:t>
      </w:r>
      <w:r w:rsidR="000F4286" w:rsidRPr="003801BD">
        <w:rPr>
          <w:rFonts w:ascii="Traditional Arabic" w:eastAsia="Calibri" w:hAnsi="Traditional Arabic" w:cs="Traditional Arabic"/>
          <w:b/>
          <w:bCs/>
          <w:color w:val="0070C0"/>
          <w:sz w:val="36"/>
          <w:szCs w:val="36"/>
          <w:rtl/>
          <w:lang w:bidi="ar-MA"/>
        </w:rPr>
        <w:t>.</w:t>
      </w:r>
      <w:r w:rsidRPr="003801BD">
        <w:rPr>
          <w:rFonts w:ascii="Traditional Arabic" w:eastAsia="Calibri" w:hAnsi="Traditional Arabic" w:cs="Traditional Arabic"/>
          <w:b/>
          <w:bCs/>
          <w:color w:val="0070C0"/>
          <w:sz w:val="36"/>
          <w:szCs w:val="36"/>
          <w:rtl/>
          <w:lang w:bidi="ar-MA"/>
        </w:rPr>
        <w:t xml:space="preserve"> 2</w:t>
      </w:r>
      <w:r w:rsidR="000F4286" w:rsidRPr="003801BD">
        <w:rPr>
          <w:rFonts w:ascii="Traditional Arabic" w:eastAsia="Calibri" w:hAnsi="Traditional Arabic" w:cs="Traditional Arabic"/>
          <w:b/>
          <w:bCs/>
          <w:color w:val="0070C0"/>
          <w:sz w:val="36"/>
          <w:szCs w:val="36"/>
          <w:rtl/>
          <w:lang w:bidi="ar-MA"/>
        </w:rPr>
        <w:t>.</w:t>
      </w:r>
      <w:r w:rsidR="00C53F1B" w:rsidRPr="003801BD">
        <w:rPr>
          <w:rFonts w:ascii="Traditional Arabic" w:eastAsia="Calibri" w:hAnsi="Traditional Arabic" w:cs="Traditional Arabic"/>
          <w:b/>
          <w:bCs/>
          <w:color w:val="0070C0"/>
          <w:sz w:val="36"/>
          <w:szCs w:val="36"/>
          <w:rtl/>
          <w:lang w:bidi="ar-MA"/>
        </w:rPr>
        <w:t xml:space="preserve"> </w:t>
      </w:r>
      <w:r w:rsidRPr="003801BD">
        <w:rPr>
          <w:rFonts w:ascii="Traditional Arabic" w:eastAsia="Calibri" w:hAnsi="Traditional Arabic" w:cs="Traditional Arabic"/>
          <w:b/>
          <w:bCs/>
          <w:color w:val="0070C0"/>
          <w:sz w:val="36"/>
          <w:szCs w:val="36"/>
          <w:rtl/>
          <w:lang w:bidi="ar-MA"/>
        </w:rPr>
        <w:t>على مستوى طريقة التدريس</w:t>
      </w:r>
    </w:p>
    <w:p w:rsidR="00EF03B1" w:rsidRPr="004814A5" w:rsidRDefault="008F7F78" w:rsidP="0006543B">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أسفر اطلاعنا على التوجيهات والاختيارات التربوية وبرامج تدريس </w:t>
      </w:r>
      <w:r w:rsidR="00BE58A0" w:rsidRPr="004814A5">
        <w:rPr>
          <w:rFonts w:ascii="Traditional Arabic" w:eastAsia="Calibri" w:hAnsi="Traditional Arabic" w:cs="Traditional Arabic"/>
          <w:sz w:val="32"/>
          <w:szCs w:val="32"/>
          <w:rtl/>
          <w:lang w:bidi="ar-MA"/>
        </w:rPr>
        <w:t>اللغة العربية بالثانوي التأهيلي؛</w:t>
      </w:r>
      <w:r w:rsidR="00EF03B1"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 xml:space="preserve">عن </w:t>
      </w:r>
      <w:r w:rsidR="00EF03B1" w:rsidRPr="004814A5">
        <w:rPr>
          <w:rFonts w:ascii="Traditional Arabic" w:eastAsia="Calibri" w:hAnsi="Traditional Arabic" w:cs="Traditional Arabic"/>
          <w:sz w:val="32"/>
          <w:szCs w:val="32"/>
          <w:rtl/>
          <w:lang w:bidi="ar-MA"/>
        </w:rPr>
        <w:t xml:space="preserve">توصلنا إلى الكشف عن غياب أي منهجية لتدريس مادة العروض، أو حتى </w:t>
      </w:r>
      <w:r w:rsidR="0006543B" w:rsidRPr="004814A5">
        <w:rPr>
          <w:rFonts w:ascii="Traditional Arabic" w:eastAsia="Calibri" w:hAnsi="Traditional Arabic" w:cs="Traditional Arabic"/>
          <w:sz w:val="32"/>
          <w:szCs w:val="32"/>
          <w:rtl/>
          <w:lang w:bidi="ar-MA"/>
        </w:rPr>
        <w:t>خطوات عامة يسترشد بها المدرس وتذ</w:t>
      </w:r>
      <w:r w:rsidR="00EF03B1" w:rsidRPr="004814A5">
        <w:rPr>
          <w:rFonts w:ascii="Traditional Arabic" w:eastAsia="Calibri" w:hAnsi="Traditional Arabic" w:cs="Traditional Arabic"/>
          <w:sz w:val="32"/>
          <w:szCs w:val="32"/>
          <w:rtl/>
          <w:lang w:bidi="ar-MA"/>
        </w:rPr>
        <w:t>لل أمامه صعوبات تدريس المادة، باستثناء الاكتفاء بعرض مجزوءات علوم اللغة، والعروض هنا أحد مكوناته، إذ يحتوى هو الآخر مجموعة من التعلمات (الكتابة العروضية، الزحافات والعلل، بعض البحور الشعرية: الطويل والبسيط) وهو الشيء الذي لمسناه وأشرنا له عند اطلاعنا على الكتاب المدرسي.</w:t>
      </w:r>
    </w:p>
    <w:p w:rsidR="00EF03B1" w:rsidRPr="004814A5" w:rsidRDefault="008F7F78" w:rsidP="003A3BB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ولعل الأدهى من هذا وذاك؛ هو اعتماد منهجية واحدة لتدريس مكون علوم اللغة، في تجاهل لطبيعة وخصوصيات الظواهر اللغوية في الثانوي التأهيلي</w:t>
      </w:r>
      <w:r w:rsidR="00657CC2"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المتميزة بالتعدد والتنوع، فمنها النحوي والبلاغي والصرفي والإيقاعي</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1"/>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6"/>
          <w:szCs w:val="36"/>
          <w:rtl/>
          <w:lang w:bidi="ar-MA"/>
        </w:rPr>
        <w:t xml:space="preserve"> </w:t>
      </w:r>
      <w:r w:rsidR="00394CEA" w:rsidRPr="004814A5">
        <w:rPr>
          <w:rFonts w:ascii="Traditional Arabic" w:eastAsia="Calibri" w:hAnsi="Traditional Arabic" w:cs="Traditional Arabic"/>
          <w:sz w:val="32"/>
          <w:szCs w:val="32"/>
          <w:rtl/>
          <w:lang w:bidi="ar-MA"/>
        </w:rPr>
        <w:t>هذه المكونات جميعها لا تتشابه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حيث الخصائص ليتم تدريسها بنفس الطريقة، وإن حاولنا جاهدين البحث عن النقاط التي يمكن أن تلتقي فيها هذه الظواهر.</w:t>
      </w:r>
    </w:p>
    <w:p w:rsidR="00EF03B1" w:rsidRPr="004814A5" w:rsidRDefault="008F7F78" w:rsidP="003A3BB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هنا نستنتج تقصير التوجيهات التربوية الخاصة بالمادة في وضع تصور عام للطريقة التي يمكن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أن يتم بها درس عروضي معين، وفي ظل غياب منهجية دقيقة في التدريس تراعي خصوصياتها ولا تؤدي</w:t>
      </w:r>
      <w:r w:rsidRPr="004814A5">
        <w:rPr>
          <w:rFonts w:ascii="Traditional Arabic" w:eastAsia="Calibri" w:hAnsi="Traditional Arabic" w:cs="Traditional Arabic"/>
          <w:sz w:val="32"/>
          <w:szCs w:val="32"/>
          <w:rtl/>
          <w:lang w:bidi="ar-MA"/>
        </w:rPr>
        <w:t xml:space="preserve"> </w:t>
      </w:r>
      <w:r w:rsidR="00657CC2" w:rsidRPr="004814A5">
        <w:rPr>
          <w:rFonts w:ascii="Traditional Arabic" w:eastAsia="Calibri" w:hAnsi="Traditional Arabic" w:cs="Traditional Arabic"/>
          <w:sz w:val="32"/>
          <w:szCs w:val="32"/>
          <w:rtl/>
          <w:lang w:bidi="ar-MA"/>
        </w:rPr>
        <w:t>إلى إسقاط طرق غير ملائمة عليها. إذ</w:t>
      </w:r>
      <w:r w:rsidR="00EF03B1" w:rsidRPr="004814A5">
        <w:rPr>
          <w:rFonts w:ascii="Traditional Arabic" w:eastAsia="Calibri" w:hAnsi="Traditional Arabic" w:cs="Traditional Arabic"/>
          <w:sz w:val="32"/>
          <w:szCs w:val="32"/>
          <w:rtl/>
          <w:lang w:bidi="ar-MA"/>
        </w:rPr>
        <w:t xml:space="preserve"> يبقى السؤال المطروح: كيف نجعل المتعلمين يقبلون عليها في ظل تدريسنا لها بطريقة نمطية تتجاهل خصائصها الإيقاعية والموسيقية.</w:t>
      </w:r>
    </w:p>
    <w:p w:rsidR="00EF03B1" w:rsidRPr="004814A5" w:rsidRDefault="008F7F78" w:rsidP="00394CEA">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قد يقول قائل إن هذه المنهجية موجودة بشكل ض</w:t>
      </w:r>
      <w:r w:rsidR="00394CEA" w:rsidRPr="004814A5">
        <w:rPr>
          <w:rFonts w:ascii="Traditional Arabic" w:eastAsia="Calibri" w:hAnsi="Traditional Arabic" w:cs="Traditional Arabic"/>
          <w:sz w:val="32"/>
          <w:szCs w:val="32"/>
          <w:rtl/>
          <w:lang w:bidi="ar-MA"/>
        </w:rPr>
        <w:t>مني في الكتاب المدرسي، وما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المدرس إلا اتباعها في تدريس المادة، نعم هذا صحيح من حيث المبدأ وما يجب أن يكون، أما بالرجوع إلى واقع هذه الكتب المدرسية تنكشف ال</w:t>
      </w:r>
      <w:r w:rsidR="00394CEA" w:rsidRPr="004814A5">
        <w:rPr>
          <w:rFonts w:ascii="Traditional Arabic" w:eastAsia="Calibri" w:hAnsi="Traditional Arabic" w:cs="Traditional Arabic"/>
          <w:sz w:val="32"/>
          <w:szCs w:val="32"/>
          <w:rtl/>
          <w:lang w:bidi="ar-MA"/>
        </w:rPr>
        <w:t>عديد من الاختلالات. إذ لم تنجح</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تسهيل المادة وتبسيطها</w:t>
      </w:r>
      <w:r w:rsidR="000F4286" w:rsidRPr="004814A5">
        <w:rPr>
          <w:rFonts w:ascii="Traditional Arabic" w:eastAsia="Calibri" w:hAnsi="Traditional Arabic" w:cs="Traditional Arabic"/>
          <w:sz w:val="32"/>
          <w:szCs w:val="32"/>
          <w:rtl/>
          <w:lang w:bidi="ar-MA"/>
        </w:rPr>
        <w:t>،</w:t>
      </w:r>
      <w:r w:rsidR="003801BD">
        <w:rPr>
          <w:rFonts w:ascii="Traditional Arabic" w:eastAsia="Calibri" w:hAnsi="Traditional Arabic" w:cs="Traditional Arabic" w:hint="cs"/>
          <w:sz w:val="32"/>
          <w:szCs w:val="32"/>
          <w:rtl/>
          <w:lang w:bidi="ar-MA"/>
        </w:rPr>
        <w:t xml:space="preserve"> </w:t>
      </w:r>
      <w:r w:rsidR="00EF03B1" w:rsidRPr="004814A5">
        <w:rPr>
          <w:rFonts w:ascii="Traditional Arabic" w:eastAsia="Calibri" w:hAnsi="Traditional Arabic" w:cs="Traditional Arabic"/>
          <w:sz w:val="32"/>
          <w:szCs w:val="32"/>
          <w:rtl/>
          <w:lang w:bidi="ar-MA"/>
        </w:rPr>
        <w:t>كما لم تساهم</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في تقديم إعانات مباشرة للعملية التعليمية </w:t>
      </w:r>
      <w:r w:rsidR="00EF03B1" w:rsidRPr="004814A5">
        <w:rPr>
          <w:rFonts w:ascii="Traditional Arabic" w:eastAsia="Calibri" w:hAnsi="Traditional Arabic" w:cs="Traditional Arabic"/>
          <w:sz w:val="32"/>
          <w:szCs w:val="32"/>
          <w:rtl/>
          <w:lang w:bidi="ar-MA"/>
        </w:rPr>
        <w:lastRenderedPageBreak/>
        <w:t>التعلمية</w:t>
      </w:r>
      <w:r w:rsidR="00657CC2"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خلال توجيهات مرحلية في كل درس</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دروس العروض، وعبر تقديم مجموعة من الأمثلة الداعمة</w:t>
      </w:r>
      <w:r w:rsidR="00657CC2"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والتي يمكن أن تذيل بشروحات، وكذا أهم الاستنتاجات التي يمكن أن يخرج بها المتعلم، بل أصبحت تشكل في أحايين كثيرة عائقا يحول دون تحقق هذه العملية، لاسيما بعد تعدد الكتب المدرسية، وسيطرة الطابع التجاري المرتبط بالربح</w:t>
      </w:r>
      <w:r w:rsidR="00657CC2"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والذي لا يمت بأية صلة للبعد البيداغوجي و</w:t>
      </w:r>
      <w:r w:rsidR="0006543B" w:rsidRPr="004814A5">
        <w:rPr>
          <w:rFonts w:ascii="Traditional Arabic" w:eastAsia="Calibri" w:hAnsi="Traditional Arabic" w:cs="Traditional Arabic"/>
          <w:sz w:val="32"/>
          <w:szCs w:val="32"/>
          <w:rtl/>
          <w:lang w:bidi="ar-MA"/>
        </w:rPr>
        <w:t>التربوي، ولا يجعل من أولوياته تذ</w:t>
      </w:r>
      <w:r w:rsidR="00EF03B1" w:rsidRPr="004814A5">
        <w:rPr>
          <w:rFonts w:ascii="Traditional Arabic" w:eastAsia="Calibri" w:hAnsi="Traditional Arabic" w:cs="Traditional Arabic"/>
          <w:sz w:val="32"/>
          <w:szCs w:val="32"/>
          <w:rtl/>
          <w:lang w:bidi="ar-MA"/>
        </w:rPr>
        <w:t xml:space="preserve">ليل الصعوبات التي </w:t>
      </w:r>
      <w:r w:rsidR="0006543B" w:rsidRPr="004814A5">
        <w:rPr>
          <w:rFonts w:ascii="Traditional Arabic" w:eastAsia="Calibri" w:hAnsi="Traditional Arabic" w:cs="Traditional Arabic"/>
          <w:sz w:val="32"/>
          <w:szCs w:val="32"/>
          <w:rtl/>
          <w:lang w:bidi="ar-MA"/>
        </w:rPr>
        <w:t>ت</w:t>
      </w:r>
      <w:r w:rsidR="00EF03B1" w:rsidRPr="004814A5">
        <w:rPr>
          <w:rFonts w:ascii="Traditional Arabic" w:eastAsia="Calibri" w:hAnsi="Traditional Arabic" w:cs="Traditional Arabic"/>
          <w:sz w:val="32"/>
          <w:szCs w:val="32"/>
          <w:rtl/>
          <w:lang w:bidi="ar-MA"/>
        </w:rPr>
        <w:t>ط</w:t>
      </w:r>
      <w:r w:rsidR="0006543B" w:rsidRPr="004814A5">
        <w:rPr>
          <w:rFonts w:ascii="Traditional Arabic" w:eastAsia="Calibri" w:hAnsi="Traditional Arabic" w:cs="Traditional Arabic"/>
          <w:sz w:val="32"/>
          <w:szCs w:val="32"/>
          <w:rtl/>
          <w:lang w:bidi="ar-MA"/>
        </w:rPr>
        <w:t>رحها المادة ومواد أخرى، "بقدر ما</w:t>
      </w:r>
      <w:r w:rsidR="00EF03B1" w:rsidRPr="004814A5">
        <w:rPr>
          <w:rFonts w:ascii="Traditional Arabic" w:eastAsia="Calibri" w:hAnsi="Traditional Arabic" w:cs="Traditional Arabic"/>
          <w:sz w:val="32"/>
          <w:szCs w:val="32"/>
          <w:rtl/>
          <w:lang w:bidi="ar-MA"/>
        </w:rPr>
        <w:t xml:space="preserve"> تسيطر فكرة تحقيق المآرب الشخصية ببيع أكبر قدر من الكتب المدرسية والقدرة على فرضها في المدراس ككتب رسمية".</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2"/>
      </w:r>
      <w:r w:rsidR="00EF03B1" w:rsidRPr="004814A5">
        <w:rPr>
          <w:rFonts w:ascii="Traditional Arabic" w:hAnsi="Traditional Arabic" w:cs="Traditional Arabic"/>
          <w:sz w:val="40"/>
          <w:szCs w:val="40"/>
          <w:vertAlign w:val="superscript"/>
          <w:rtl/>
        </w:rPr>
        <w:t>)</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ومن خلال اطلاعنا على هذين الكتابين المدرسيي</w:t>
      </w:r>
      <w:r w:rsidR="0006543B" w:rsidRPr="004814A5">
        <w:rPr>
          <w:rFonts w:ascii="Traditional Arabic" w:eastAsia="Calibri" w:hAnsi="Traditional Arabic" w:cs="Traditional Arabic"/>
          <w:sz w:val="32"/>
          <w:szCs w:val="32"/>
          <w:rtl/>
          <w:lang w:bidi="ar-MA"/>
        </w:rPr>
        <w:t>ن</w:t>
      </w:r>
      <w:r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ـــ النجاح للجذ</w:t>
      </w:r>
      <w:r w:rsidR="00EF03B1" w:rsidRPr="004814A5">
        <w:rPr>
          <w:rFonts w:ascii="Traditional Arabic" w:eastAsia="Calibri" w:hAnsi="Traditional Arabic" w:cs="Traditional Arabic"/>
          <w:sz w:val="32"/>
          <w:szCs w:val="32"/>
          <w:rtl/>
          <w:lang w:bidi="ar-MA"/>
        </w:rPr>
        <w:t xml:space="preserve">ع المشترك والسنة الأولى ثانوي التأهيلي ــــ </w:t>
      </w:r>
      <w:r w:rsidR="00657CC2"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ك</w:t>
      </w:r>
      <w:r w:rsidR="00657CC2" w:rsidRPr="004814A5">
        <w:rPr>
          <w:rFonts w:ascii="Traditional Arabic" w:eastAsia="Calibri" w:hAnsi="Traditional Arabic" w:cs="Traditional Arabic"/>
          <w:sz w:val="32"/>
          <w:szCs w:val="32"/>
          <w:rtl/>
          <w:lang w:bidi="ar-MA"/>
        </w:rPr>
        <w:t>ت</w:t>
      </w:r>
      <w:r w:rsidR="00EF03B1" w:rsidRPr="004814A5">
        <w:rPr>
          <w:rFonts w:ascii="Traditional Arabic" w:eastAsia="Calibri" w:hAnsi="Traditional Arabic" w:cs="Traditional Arabic"/>
          <w:sz w:val="32"/>
          <w:szCs w:val="32"/>
          <w:rtl/>
          <w:lang w:bidi="ar-MA"/>
        </w:rPr>
        <w:t xml:space="preserve">شفنا </w:t>
      </w:r>
      <w:r w:rsidR="0067295F" w:rsidRPr="004814A5">
        <w:rPr>
          <w:rFonts w:ascii="Traditional Arabic" w:eastAsia="Calibri" w:hAnsi="Traditional Arabic" w:cs="Traditional Arabic"/>
          <w:sz w:val="32"/>
          <w:szCs w:val="32"/>
          <w:rtl/>
          <w:lang w:bidi="ar-MA"/>
        </w:rPr>
        <w:t>ال</w:t>
      </w:r>
      <w:r w:rsidR="00EF03B1" w:rsidRPr="004814A5">
        <w:rPr>
          <w:rFonts w:ascii="Traditional Arabic" w:eastAsia="Calibri" w:hAnsi="Traditional Arabic" w:cs="Traditional Arabic"/>
          <w:sz w:val="32"/>
          <w:szCs w:val="32"/>
          <w:rtl/>
          <w:lang w:bidi="ar-MA"/>
        </w:rPr>
        <w:t xml:space="preserve">عديد </w:t>
      </w:r>
      <w:r w:rsidR="0067295F" w:rsidRPr="004814A5">
        <w:rPr>
          <w:rFonts w:ascii="Traditional Arabic" w:eastAsia="Calibri" w:hAnsi="Traditional Arabic" w:cs="Traditional Arabic"/>
          <w:sz w:val="32"/>
          <w:szCs w:val="32"/>
          <w:rtl/>
          <w:lang w:bidi="ar-MA"/>
        </w:rPr>
        <w:t>من الاختلالات نجملها فيما يلي:</w:t>
      </w:r>
    </w:p>
    <w:p w:rsidR="0067295F" w:rsidRPr="004814A5" w:rsidRDefault="00EF03B1" w:rsidP="0067295F">
      <w:pPr>
        <w:pStyle w:val="a9"/>
        <w:numPr>
          <w:ilvl w:val="0"/>
          <w:numId w:val="23"/>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ارتجالية في ترتيب البحور الشعرية: حيث تم اعتماد مبدأ الانطلاق من المركب المعقد</w:t>
      </w:r>
      <w:r w:rsidR="0067295F" w:rsidRPr="004814A5">
        <w:rPr>
          <w:rFonts w:ascii="Traditional Arabic" w:eastAsia="Calibri" w:hAnsi="Traditional Arabic" w:cs="Traditional Arabic"/>
          <w:sz w:val="32"/>
          <w:szCs w:val="32"/>
          <w:rtl/>
          <w:lang w:bidi="ar-MA"/>
        </w:rPr>
        <w:t xml:space="preserve"> إلى</w:t>
      </w:r>
      <w:r w:rsidRPr="004814A5">
        <w:rPr>
          <w:rFonts w:ascii="Traditional Arabic" w:eastAsia="Calibri" w:hAnsi="Traditional Arabic" w:cs="Traditional Arabic"/>
          <w:sz w:val="32"/>
          <w:szCs w:val="32"/>
          <w:rtl/>
          <w:lang w:bidi="ar-MA"/>
        </w:rPr>
        <w:t xml:space="preserve"> البسيط كما سبق وأشرنا لذلك سابقا، </w:t>
      </w:r>
      <w:r w:rsidR="0067295F" w:rsidRPr="004814A5">
        <w:rPr>
          <w:rFonts w:ascii="Traditional Arabic" w:eastAsia="Calibri" w:hAnsi="Traditional Arabic" w:cs="Traditional Arabic"/>
          <w:sz w:val="32"/>
          <w:szCs w:val="32"/>
          <w:rtl/>
          <w:lang w:bidi="ar-MA"/>
        </w:rPr>
        <w:t>و</w:t>
      </w:r>
      <w:r w:rsidRPr="004814A5">
        <w:rPr>
          <w:rFonts w:ascii="Traditional Arabic" w:eastAsia="Calibri" w:hAnsi="Traditional Arabic" w:cs="Traditional Arabic"/>
          <w:sz w:val="32"/>
          <w:szCs w:val="32"/>
          <w:rtl/>
          <w:lang w:bidi="ar-MA"/>
        </w:rPr>
        <w:t>نقدم طريقة بديلة لترتيب البحور الشعرية من حيث الأولوية</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 xml:space="preserve">في التدريس </w:t>
      </w:r>
      <w:r w:rsidR="0067295F" w:rsidRPr="004814A5">
        <w:rPr>
          <w:rFonts w:ascii="Traditional Arabic" w:eastAsia="Calibri" w:hAnsi="Traditional Arabic" w:cs="Traditional Arabic"/>
          <w:sz w:val="32"/>
          <w:szCs w:val="32"/>
          <w:rtl/>
          <w:lang w:bidi="ar-MA"/>
        </w:rPr>
        <w:t>ل</w:t>
      </w:r>
      <w:r w:rsidRPr="004814A5">
        <w:rPr>
          <w:rFonts w:ascii="Traditional Arabic" w:eastAsia="Calibri" w:hAnsi="Traditional Arabic" w:cs="Traditional Arabic"/>
          <w:sz w:val="32"/>
          <w:szCs w:val="32"/>
          <w:rtl/>
          <w:lang w:bidi="ar-MA"/>
        </w:rPr>
        <w:t>تكون سهلة وي</w:t>
      </w:r>
      <w:r w:rsidR="0067295F" w:rsidRPr="004814A5">
        <w:rPr>
          <w:rFonts w:ascii="Traditional Arabic" w:eastAsia="Calibri" w:hAnsi="Traditional Arabic" w:cs="Traditional Arabic"/>
          <w:sz w:val="32"/>
          <w:szCs w:val="32"/>
          <w:rtl/>
          <w:lang w:bidi="ar-MA"/>
        </w:rPr>
        <w:t>سيرة في الاستيعاب والتذكر، وذلك</w:t>
      </w:r>
      <w:r w:rsidRPr="004814A5">
        <w:rPr>
          <w:rFonts w:ascii="Traditional Arabic" w:eastAsia="Calibri" w:hAnsi="Traditional Arabic" w:cs="Traditional Arabic"/>
          <w:sz w:val="32"/>
          <w:szCs w:val="32"/>
          <w:rtl/>
          <w:lang w:bidi="ar-MA"/>
        </w:rPr>
        <w:t xml:space="preserve"> في المحور الذي سنخصصه للمقترحات والحلول التي استقيناها من لدن المهتمين بالمادة كالباحثين والدارسين </w:t>
      </w:r>
      <w:r w:rsidR="0067295F" w:rsidRPr="004814A5">
        <w:rPr>
          <w:rFonts w:ascii="Traditional Arabic" w:eastAsia="Calibri" w:hAnsi="Traditional Arabic" w:cs="Traditional Arabic"/>
          <w:sz w:val="32"/>
          <w:szCs w:val="32"/>
          <w:rtl/>
          <w:lang w:bidi="ar-MA"/>
        </w:rPr>
        <w:t xml:space="preserve">والمدرسين. </w:t>
      </w:r>
    </w:p>
    <w:p w:rsidR="0067295F" w:rsidRPr="004814A5" w:rsidRDefault="0006543B" w:rsidP="0067295F">
      <w:pPr>
        <w:pStyle w:val="a9"/>
        <w:numPr>
          <w:ilvl w:val="0"/>
          <w:numId w:val="23"/>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طبيعة الأمثلة </w:t>
      </w:r>
      <w:r w:rsidR="00EF03B1" w:rsidRPr="004814A5">
        <w:rPr>
          <w:rFonts w:ascii="Traditional Arabic" w:eastAsia="Calibri" w:hAnsi="Traditional Arabic" w:cs="Traditional Arabic"/>
          <w:sz w:val="32"/>
          <w:szCs w:val="32"/>
          <w:rtl/>
          <w:lang w:bidi="ar-MA"/>
        </w:rPr>
        <w:t>المقدمة والمقترحة: حيث تتميز هذه الأخيرة بالجمود والتكرار فهي نفس الأمثلة</w:t>
      </w:r>
      <w:r w:rsidR="008F7F78"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التي استخدمت منذ عهد الخليل.</w:t>
      </w:r>
    </w:p>
    <w:p w:rsidR="00EF03B1" w:rsidRPr="004814A5" w:rsidRDefault="00EF03B1" w:rsidP="0067295F">
      <w:pPr>
        <w:pStyle w:val="a9"/>
        <w:numPr>
          <w:ilvl w:val="0"/>
          <w:numId w:val="23"/>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مشكلة عدم التدقيق في الأبيات المقترحة: حيث صادفنا العديد من الأخطاء سواء</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في الشكل</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أو في ضعف التوثيق.</w:t>
      </w:r>
    </w:p>
    <w:p w:rsidR="00EF03B1" w:rsidRPr="004814A5" w:rsidRDefault="008F7F78" w:rsidP="00ED1644">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 xml:space="preserve">يعتبر المدرس من المكونات الأساس في نجاح العملية التعليمية التعلمية، وخصوصا عندما نتحدث عن تدريس مادة بهذه الصعوبة، فغالبا ما يلقى باللوم على طبيعة المادة المتميزة بالصعوبة والتي تجعل المتعلمين ينفرون منها، أو على المتعلمين أنفسهم من خلال </w:t>
      </w:r>
      <w:r w:rsidR="0006543B" w:rsidRPr="004814A5">
        <w:rPr>
          <w:rFonts w:ascii="Traditional Arabic" w:eastAsia="Calibri" w:hAnsi="Traditional Arabic" w:cs="Traditional Arabic"/>
          <w:sz w:val="32"/>
          <w:szCs w:val="32"/>
          <w:rtl/>
          <w:lang w:bidi="ar-MA"/>
        </w:rPr>
        <w:t>نعتهم بعدم الجدية والتراخي في بذ</w:t>
      </w:r>
      <w:r w:rsidR="00EF03B1" w:rsidRPr="004814A5">
        <w:rPr>
          <w:rFonts w:ascii="Traditional Arabic" w:eastAsia="Calibri" w:hAnsi="Traditional Arabic" w:cs="Traditional Arabic"/>
          <w:sz w:val="32"/>
          <w:szCs w:val="32"/>
          <w:rtl/>
          <w:lang w:bidi="ar-MA"/>
        </w:rPr>
        <w:t>ل الجهد. في حين تنزي</w:t>
      </w:r>
      <w:r w:rsidR="0067295F" w:rsidRPr="004814A5">
        <w:rPr>
          <w:rFonts w:ascii="Traditional Arabic" w:eastAsia="Calibri" w:hAnsi="Traditional Arabic" w:cs="Traditional Arabic"/>
          <w:sz w:val="32"/>
          <w:szCs w:val="32"/>
          <w:rtl/>
          <w:lang w:bidi="ar-MA"/>
        </w:rPr>
        <w:t>ه المدرس</w:t>
      </w:r>
      <w:r w:rsidR="00F24B68" w:rsidRPr="004814A5">
        <w:rPr>
          <w:rFonts w:ascii="Traditional Arabic" w:eastAsia="Calibri" w:hAnsi="Traditional Arabic" w:cs="Traditional Arabic"/>
          <w:sz w:val="32"/>
          <w:szCs w:val="32"/>
          <w:rtl/>
          <w:lang w:bidi="ar-MA"/>
        </w:rPr>
        <w:t xml:space="preserve"> عن الهفوات التي يمكن </w:t>
      </w:r>
      <w:r w:rsidR="00EF03B1" w:rsidRPr="004814A5">
        <w:rPr>
          <w:rFonts w:ascii="Traditional Arabic" w:eastAsia="Calibri" w:hAnsi="Traditional Arabic" w:cs="Traditional Arabic"/>
          <w:sz w:val="32"/>
          <w:szCs w:val="32"/>
          <w:rtl/>
          <w:lang w:bidi="ar-MA"/>
        </w:rPr>
        <w:t>أن يقوم بها اتجاه المادة، وعن مسؤولياته في هذه النتائج</w:t>
      </w:r>
      <w:r w:rsidR="00ED1644" w:rsidRPr="004814A5">
        <w:rPr>
          <w:rFonts w:ascii="Traditional Arabic" w:eastAsia="Calibri" w:hAnsi="Traditional Arabic" w:cs="Traditional Arabic"/>
          <w:sz w:val="32"/>
          <w:szCs w:val="32"/>
          <w:rtl/>
          <w:lang w:bidi="ar-MA"/>
        </w:rPr>
        <w:t xml:space="preserve"> ــ سنكشف عن ذلك عند تفريغنا لاستمارات هذا البحث ــ</w:t>
      </w:r>
      <w:r w:rsidR="00EF03B1" w:rsidRPr="004814A5">
        <w:rPr>
          <w:rFonts w:ascii="Traditional Arabic" w:eastAsia="Calibri" w:hAnsi="Traditional Arabic" w:cs="Traditional Arabic"/>
          <w:sz w:val="32"/>
          <w:szCs w:val="32"/>
          <w:rtl/>
          <w:lang w:bidi="ar-MA"/>
        </w:rPr>
        <w:t xml:space="preserve"> علما أن للمدرس د</w:t>
      </w:r>
      <w:r w:rsidR="00C90212" w:rsidRPr="004814A5">
        <w:rPr>
          <w:rFonts w:ascii="Traditional Arabic" w:eastAsia="Calibri" w:hAnsi="Traditional Arabic" w:cs="Traditional Arabic"/>
          <w:sz w:val="32"/>
          <w:szCs w:val="32"/>
          <w:rtl/>
          <w:lang w:bidi="ar-MA"/>
        </w:rPr>
        <w:t>ور</w:t>
      </w:r>
      <w:r w:rsidR="0067295F" w:rsidRPr="004814A5">
        <w:rPr>
          <w:rFonts w:ascii="Traditional Arabic" w:eastAsia="Calibri" w:hAnsi="Traditional Arabic" w:cs="Traditional Arabic"/>
          <w:sz w:val="32"/>
          <w:szCs w:val="32"/>
          <w:rtl/>
          <w:lang w:bidi="ar-MA"/>
        </w:rPr>
        <w:t>ا</w:t>
      </w:r>
      <w:r w:rsidR="00C90212" w:rsidRPr="004814A5">
        <w:rPr>
          <w:rFonts w:ascii="Traditional Arabic" w:eastAsia="Calibri" w:hAnsi="Traditional Arabic" w:cs="Traditional Arabic"/>
          <w:sz w:val="32"/>
          <w:szCs w:val="32"/>
          <w:rtl/>
          <w:lang w:bidi="ar-MA"/>
        </w:rPr>
        <w:t xml:space="preserve"> كبير</w:t>
      </w:r>
      <w:r w:rsidR="0067295F"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 xml:space="preserve"> في عملية الإفهام من عدمه، وعدم تحقق هذه الغاية</w:t>
      </w:r>
      <w:r w:rsidR="00C90212" w:rsidRPr="004814A5">
        <w:rPr>
          <w:rFonts w:ascii="Traditional Arabic" w:eastAsia="Calibri" w:hAnsi="Traditional Arabic" w:cs="Traditional Arabic"/>
          <w:sz w:val="32"/>
          <w:szCs w:val="32"/>
          <w:rtl/>
          <w:lang w:bidi="ar-MA"/>
        </w:rPr>
        <w:t xml:space="preserve"> ــــ الإفهام ــــ يرجع بالأساس</w:t>
      </w:r>
      <w:r w:rsidR="00EF03B1" w:rsidRPr="004814A5">
        <w:rPr>
          <w:rFonts w:ascii="Traditional Arabic" w:eastAsia="Calibri" w:hAnsi="Traditional Arabic" w:cs="Traditional Arabic"/>
          <w:sz w:val="32"/>
          <w:szCs w:val="32"/>
          <w:rtl/>
          <w:lang w:bidi="ar-MA"/>
        </w:rPr>
        <w:t xml:space="preserve"> إلى أسباب معر</w:t>
      </w:r>
      <w:r w:rsidR="00ED1644" w:rsidRPr="004814A5">
        <w:rPr>
          <w:rFonts w:ascii="Traditional Arabic" w:eastAsia="Calibri" w:hAnsi="Traditional Arabic" w:cs="Traditional Arabic"/>
          <w:sz w:val="32"/>
          <w:szCs w:val="32"/>
          <w:rtl/>
          <w:lang w:bidi="ar-MA"/>
        </w:rPr>
        <w:t>فية وأخرى بيداغوجية وديد</w:t>
      </w:r>
      <w:r w:rsidR="0067295F" w:rsidRPr="004814A5">
        <w:rPr>
          <w:rFonts w:ascii="Traditional Arabic" w:eastAsia="Calibri" w:hAnsi="Traditional Arabic" w:cs="Traditional Arabic"/>
          <w:sz w:val="32"/>
          <w:szCs w:val="32"/>
          <w:rtl/>
          <w:lang w:bidi="ar-MA"/>
        </w:rPr>
        <w:t>كتيكية</w:t>
      </w:r>
      <w:r w:rsidR="00ED1644" w:rsidRPr="004814A5">
        <w:rPr>
          <w:rFonts w:ascii="Traditional Arabic" w:eastAsia="Calibri" w:hAnsi="Traditional Arabic" w:cs="Traditional Arabic"/>
          <w:sz w:val="32"/>
          <w:szCs w:val="32"/>
          <w:rtl/>
          <w:lang w:bidi="ar-MA"/>
        </w:rPr>
        <w:t xml:space="preserve"> نذكر منها:</w:t>
      </w:r>
      <w:r w:rsidR="0067295F" w:rsidRPr="004814A5">
        <w:rPr>
          <w:rFonts w:ascii="Traditional Arabic" w:eastAsia="Calibri" w:hAnsi="Traditional Arabic" w:cs="Traditional Arabic"/>
          <w:sz w:val="32"/>
          <w:szCs w:val="32"/>
          <w:rtl/>
          <w:lang w:bidi="ar-MA"/>
        </w:rPr>
        <w:t xml:space="preserve"> </w:t>
      </w:r>
    </w:p>
    <w:p w:rsidR="00EF03B1" w:rsidRPr="004814A5" w:rsidRDefault="008F7F78" w:rsidP="00ED1644">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ــــ فمن الناحية المعرفية يرتبط نجاح المدرس في تنشيط دروس العروض</w:t>
      </w:r>
      <w:r w:rsidR="001E1B6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وإيصالها إلى المتعلم بأبسط الطرق</w:t>
      </w:r>
      <w:r w:rsidR="00ED164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بمدى تمكنه من المادة على مستوى التح</w:t>
      </w:r>
      <w:r w:rsidR="00F24B68" w:rsidRPr="004814A5">
        <w:rPr>
          <w:rFonts w:ascii="Traditional Arabic" w:eastAsia="Calibri" w:hAnsi="Traditional Arabic" w:cs="Traditional Arabic"/>
          <w:sz w:val="32"/>
          <w:szCs w:val="32"/>
          <w:rtl/>
          <w:lang w:bidi="ar-MA"/>
        </w:rPr>
        <w:t>صيل المعرفي من ناحية وحبه لها</w:t>
      </w:r>
      <w:r w:rsidR="00EF03B1"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من ناحية أخرى، فعدم تمكن المدرس</w:t>
      </w:r>
      <w:r w:rsidR="00EF03B1" w:rsidRPr="004814A5">
        <w:rPr>
          <w:rFonts w:ascii="Traditional Arabic" w:eastAsia="Calibri" w:hAnsi="Traditional Arabic" w:cs="Traditional Arabic"/>
          <w:sz w:val="32"/>
          <w:szCs w:val="32"/>
          <w:rtl/>
          <w:lang w:bidi="ar-MA"/>
        </w:rPr>
        <w:t xml:space="preserve"> من المادة التي يدرسها لن يقود إلا إلى نتائج سلبية تماما، إلى جانب ما قد ينجم عنه </w:t>
      </w:r>
      <w:r w:rsidR="001E1B65" w:rsidRPr="004814A5">
        <w:rPr>
          <w:rFonts w:ascii="Traditional Arabic" w:eastAsia="Calibri" w:hAnsi="Traditional Arabic" w:cs="Traditional Arabic"/>
          <w:sz w:val="32"/>
          <w:szCs w:val="32"/>
          <w:rtl/>
          <w:lang w:bidi="ar-MA"/>
        </w:rPr>
        <w:t xml:space="preserve">من </w:t>
      </w:r>
      <w:r w:rsidR="00EF03B1" w:rsidRPr="004814A5">
        <w:rPr>
          <w:rFonts w:ascii="Traditional Arabic" w:eastAsia="Calibri" w:hAnsi="Traditional Arabic" w:cs="Traditional Arabic"/>
          <w:sz w:val="32"/>
          <w:szCs w:val="32"/>
          <w:rtl/>
          <w:lang w:bidi="ar-MA"/>
        </w:rPr>
        <w:t>نقل لمعارف مغلوطة</w:t>
      </w:r>
      <w:r w:rsidR="001E1B6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ويشوب</w:t>
      </w:r>
      <w:r w:rsidR="00ED1644" w:rsidRPr="004814A5">
        <w:rPr>
          <w:rFonts w:ascii="Traditional Arabic" w:eastAsia="Calibri" w:hAnsi="Traditional Arabic" w:cs="Traditional Arabic"/>
          <w:sz w:val="32"/>
          <w:szCs w:val="32"/>
          <w:rtl/>
          <w:lang w:bidi="ar-MA"/>
        </w:rPr>
        <w:t>ها الغموض وتشوش</w:t>
      </w:r>
      <w:r w:rsidR="0006543B" w:rsidRPr="004814A5">
        <w:rPr>
          <w:rFonts w:ascii="Traditional Arabic" w:eastAsia="Calibri" w:hAnsi="Traditional Arabic" w:cs="Traditional Arabic"/>
          <w:sz w:val="32"/>
          <w:szCs w:val="32"/>
          <w:rtl/>
          <w:lang w:bidi="ar-MA"/>
        </w:rPr>
        <w:t xml:space="preserve"> على أذ</w:t>
      </w:r>
      <w:r w:rsidR="00EF03B1" w:rsidRPr="004814A5">
        <w:rPr>
          <w:rFonts w:ascii="Traditional Arabic" w:eastAsia="Calibri" w:hAnsi="Traditional Arabic" w:cs="Traditional Arabic"/>
          <w:sz w:val="32"/>
          <w:szCs w:val="32"/>
          <w:rtl/>
          <w:lang w:bidi="ar-MA"/>
        </w:rPr>
        <w:t>هان المتعلمين، ففاقد الشيء لا يمكن أن يعطيه، فكيف يدرس العروض من لم يسبر أغواره</w:t>
      </w:r>
      <w:r w:rsidR="001E1B6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ولم يتمكن تقنياته</w:t>
      </w:r>
      <w:r w:rsidR="001E1B6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1E1B65" w:rsidRPr="004814A5">
        <w:rPr>
          <w:rFonts w:ascii="Traditional Arabic" w:eastAsia="Calibri" w:hAnsi="Traditional Arabic" w:cs="Traditional Arabic"/>
          <w:sz w:val="32"/>
          <w:szCs w:val="32"/>
          <w:rtl/>
          <w:lang w:bidi="ar-MA"/>
        </w:rPr>
        <w:t>و</w:t>
      </w:r>
      <w:r w:rsidR="00EF03B1" w:rsidRPr="004814A5">
        <w:rPr>
          <w:rFonts w:ascii="Traditional Arabic" w:eastAsia="Calibri" w:hAnsi="Traditional Arabic" w:cs="Traditional Arabic"/>
          <w:sz w:val="32"/>
          <w:szCs w:val="32"/>
          <w:rtl/>
          <w:lang w:bidi="ar-MA"/>
        </w:rPr>
        <w:t>تشعباته العديدة.</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قد يقول قائل إ</w:t>
      </w:r>
      <w:r w:rsidR="00EF03B1" w:rsidRPr="004814A5">
        <w:rPr>
          <w:rFonts w:ascii="Traditional Arabic" w:eastAsia="Calibri" w:hAnsi="Traditional Arabic" w:cs="Traditional Arabic"/>
          <w:sz w:val="32"/>
          <w:szCs w:val="32"/>
          <w:rtl/>
          <w:lang w:bidi="ar-MA"/>
        </w:rPr>
        <w:t>ننا نبالغ في مطالبنا بأستاذ نموذ</w:t>
      </w:r>
      <w:r w:rsidR="00ED1644" w:rsidRPr="004814A5">
        <w:rPr>
          <w:rFonts w:ascii="Traditional Arabic" w:eastAsia="Calibri" w:hAnsi="Traditional Arabic" w:cs="Traditional Arabic"/>
          <w:sz w:val="32"/>
          <w:szCs w:val="32"/>
          <w:rtl/>
          <w:lang w:bidi="ar-MA"/>
        </w:rPr>
        <w:t>جي، ومتخصص في العروض، والحقيقة إ</w:t>
      </w:r>
      <w:r w:rsidR="00EF03B1" w:rsidRPr="004814A5">
        <w:rPr>
          <w:rFonts w:ascii="Traditional Arabic" w:eastAsia="Calibri" w:hAnsi="Traditional Arabic" w:cs="Traditional Arabic"/>
          <w:sz w:val="32"/>
          <w:szCs w:val="32"/>
          <w:rtl/>
          <w:lang w:bidi="ar-MA"/>
        </w:rPr>
        <w:t>ن مدرس اللغة العربية يجب أن يتم</w:t>
      </w:r>
      <w:r w:rsidR="0006543B" w:rsidRPr="004814A5">
        <w:rPr>
          <w:rFonts w:ascii="Traditional Arabic" w:eastAsia="Calibri" w:hAnsi="Traditional Arabic" w:cs="Traditional Arabic"/>
          <w:sz w:val="32"/>
          <w:szCs w:val="32"/>
          <w:rtl/>
          <w:lang w:bidi="ar-MA"/>
        </w:rPr>
        <w:t>كن على الأقل من</w:t>
      </w:r>
      <w:r w:rsidR="00EF03B1" w:rsidRPr="004814A5">
        <w:rPr>
          <w:rFonts w:ascii="Traditional Arabic" w:eastAsia="Calibri" w:hAnsi="Traditional Arabic" w:cs="Traditional Arabic"/>
          <w:sz w:val="32"/>
          <w:szCs w:val="32"/>
          <w:rtl/>
          <w:lang w:bidi="ar-MA"/>
        </w:rPr>
        <w:t xml:space="preserve"> النزر القليل في كل جانب من جوانب مادته، بحيث لا يكون له نقص باد في تخصص معين، يؤثر عليه كمدرس متكامل</w:t>
      </w:r>
      <w:r w:rsidR="001E1B6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كما يؤثر على تعلمات التلاميذ.</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ــــ</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أما على المستوى الديداكتيكي فيرتبط أساسا بالطريقة التي يعتمدها المدرس في تقديم الدرس، لأن الطرق تختلف من مدرس لآخر، إذ غالبا ما يتم الاعتماد على الطرق التقليدية التي أتبتت عدم جدواها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على مر العصور، فطرق (التلقين، والحفظ، والاستظهار) </w:t>
      </w:r>
      <w:r w:rsidR="00276051" w:rsidRPr="004814A5">
        <w:rPr>
          <w:rFonts w:ascii="Traditional Arabic" w:eastAsia="Calibri" w:hAnsi="Traditional Arabic" w:cs="Traditional Arabic"/>
          <w:sz w:val="32"/>
          <w:szCs w:val="32"/>
          <w:rtl/>
          <w:lang w:bidi="ar-MA"/>
        </w:rPr>
        <w:t xml:space="preserve">قد </w:t>
      </w:r>
      <w:r w:rsidR="0006543B" w:rsidRPr="004814A5">
        <w:rPr>
          <w:rFonts w:ascii="Traditional Arabic" w:eastAsia="Calibri" w:hAnsi="Traditional Arabic" w:cs="Traditional Arabic"/>
          <w:sz w:val="32"/>
          <w:szCs w:val="32"/>
          <w:rtl/>
          <w:lang w:bidi="ar-MA"/>
        </w:rPr>
        <w:t>تُجُوو</w:t>
      </w:r>
      <w:r w:rsidR="00EF03B1" w:rsidRPr="004814A5">
        <w:rPr>
          <w:rFonts w:ascii="Traditional Arabic" w:eastAsia="Calibri" w:hAnsi="Traditional Arabic" w:cs="Traditional Arabic"/>
          <w:sz w:val="32"/>
          <w:szCs w:val="32"/>
          <w:rtl/>
          <w:lang w:bidi="ar-MA"/>
        </w:rPr>
        <w:t xml:space="preserve">زت </w:t>
      </w:r>
      <w:r w:rsidR="00454DE3" w:rsidRPr="004814A5">
        <w:rPr>
          <w:rFonts w:ascii="Traditional Arabic" w:eastAsia="Calibri" w:hAnsi="Traditional Arabic" w:cs="Traditional Arabic"/>
          <w:sz w:val="32"/>
          <w:szCs w:val="32"/>
          <w:rtl/>
          <w:lang w:bidi="ar-MA"/>
        </w:rPr>
        <w:t xml:space="preserve">في </w:t>
      </w:r>
      <w:r w:rsidR="00EF03B1" w:rsidRPr="004814A5">
        <w:rPr>
          <w:rFonts w:ascii="Traditional Arabic" w:eastAsia="Calibri" w:hAnsi="Traditional Arabic" w:cs="Traditional Arabic"/>
          <w:sz w:val="32"/>
          <w:szCs w:val="32"/>
          <w:rtl/>
          <w:lang w:bidi="ar-MA"/>
        </w:rPr>
        <w:t>عصر الكفايات</w:t>
      </w:r>
      <w:r w:rsidR="00454DE3"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06543B" w:rsidRPr="004814A5">
        <w:rPr>
          <w:rFonts w:ascii="Traditional Arabic" w:eastAsia="Calibri" w:hAnsi="Traditional Arabic" w:cs="Traditional Arabic"/>
          <w:sz w:val="32"/>
          <w:szCs w:val="32"/>
          <w:rtl/>
          <w:lang w:bidi="ar-MA"/>
        </w:rPr>
        <w:t xml:space="preserve">فقد صار </w:t>
      </w:r>
      <w:r w:rsidR="00EF03B1" w:rsidRPr="004814A5">
        <w:rPr>
          <w:rFonts w:ascii="Traditional Arabic" w:eastAsia="Calibri" w:hAnsi="Traditional Arabic" w:cs="Traditional Arabic"/>
          <w:sz w:val="32"/>
          <w:szCs w:val="32"/>
          <w:rtl/>
          <w:lang w:bidi="ar-MA"/>
        </w:rPr>
        <w:t>المتعلم</w:t>
      </w:r>
      <w:r w:rsidR="0006543B" w:rsidRPr="004814A5">
        <w:rPr>
          <w:rFonts w:ascii="Traditional Arabic" w:eastAsia="Calibri" w:hAnsi="Traditional Arabic" w:cs="Traditional Arabic"/>
          <w:sz w:val="32"/>
          <w:szCs w:val="32"/>
          <w:rtl/>
          <w:lang w:bidi="ar-MA"/>
        </w:rPr>
        <w:t xml:space="preserve"> بانيا</w:t>
      </w:r>
      <w:r w:rsidR="00276051"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لمهاراته</w:t>
      </w:r>
      <w:r w:rsidR="00276051" w:rsidRPr="004814A5">
        <w:rPr>
          <w:rFonts w:ascii="Traditional Arabic" w:eastAsia="Calibri" w:hAnsi="Traditional Arabic" w:cs="Traditional Arabic"/>
          <w:sz w:val="32"/>
          <w:szCs w:val="32"/>
          <w:rtl/>
          <w:lang w:bidi="ar-MA"/>
        </w:rPr>
        <w:t>، وصار ل</w:t>
      </w:r>
      <w:r w:rsidR="00EF03B1" w:rsidRPr="004814A5">
        <w:rPr>
          <w:rFonts w:ascii="Traditional Arabic" w:eastAsia="Calibri" w:hAnsi="Traditional Arabic" w:cs="Traditional Arabic"/>
          <w:sz w:val="32"/>
          <w:szCs w:val="32"/>
          <w:rtl/>
          <w:lang w:bidi="ar-MA"/>
        </w:rPr>
        <w:t xml:space="preserve">لمدرس </w:t>
      </w:r>
      <w:r w:rsidR="00276051" w:rsidRPr="004814A5">
        <w:rPr>
          <w:rFonts w:ascii="Traditional Arabic" w:eastAsia="Calibri" w:hAnsi="Traditional Arabic" w:cs="Traditional Arabic"/>
          <w:sz w:val="32"/>
          <w:szCs w:val="32"/>
          <w:rtl/>
          <w:lang w:bidi="ar-MA"/>
        </w:rPr>
        <w:t xml:space="preserve">دور </w:t>
      </w:r>
      <w:r w:rsidR="00EF03B1" w:rsidRPr="004814A5">
        <w:rPr>
          <w:rFonts w:ascii="Traditional Arabic" w:eastAsia="Calibri" w:hAnsi="Traditional Arabic" w:cs="Traditional Arabic"/>
          <w:sz w:val="32"/>
          <w:szCs w:val="32"/>
          <w:rtl/>
          <w:lang w:bidi="ar-MA"/>
        </w:rPr>
        <w:t>تنشيطي</w:t>
      </w:r>
      <w:r w:rsidR="00276051" w:rsidRPr="004814A5">
        <w:rPr>
          <w:rFonts w:ascii="Traditional Arabic" w:eastAsia="Calibri" w:hAnsi="Traditional Arabic" w:cs="Traditional Arabic"/>
          <w:sz w:val="32"/>
          <w:szCs w:val="32"/>
          <w:rtl/>
          <w:lang w:bidi="ar-MA"/>
        </w:rPr>
        <w:t xml:space="preserve"> توجيهي</w:t>
      </w:r>
      <w:r w:rsidRPr="004814A5">
        <w:rPr>
          <w:rFonts w:ascii="Traditional Arabic" w:eastAsia="Calibri" w:hAnsi="Traditional Arabic" w:cs="Traditional Arabic"/>
          <w:sz w:val="32"/>
          <w:szCs w:val="32"/>
          <w:rtl/>
          <w:lang w:bidi="ar-MA"/>
        </w:rPr>
        <w:t xml:space="preserve"> </w:t>
      </w:r>
      <w:r w:rsidR="00276051" w:rsidRPr="004814A5">
        <w:rPr>
          <w:rFonts w:ascii="Traditional Arabic" w:eastAsia="Calibri" w:hAnsi="Traditional Arabic" w:cs="Traditional Arabic"/>
          <w:sz w:val="32"/>
          <w:szCs w:val="32"/>
          <w:rtl/>
          <w:lang w:bidi="ar-MA"/>
        </w:rPr>
        <w:t>إرشادي، ينبني على</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الاستراتيجيات التي من شأنها تغيير تمثلات التلاميذ حول المادة، فكم من متعلم أصبح </w:t>
      </w:r>
      <w:r w:rsidR="00EF03B1" w:rsidRPr="004814A5">
        <w:rPr>
          <w:rFonts w:ascii="Traditional Arabic" w:eastAsia="Calibri" w:hAnsi="Traditional Arabic" w:cs="Traditional Arabic"/>
          <w:sz w:val="32"/>
          <w:szCs w:val="32"/>
          <w:rtl/>
          <w:lang w:bidi="ar-MA"/>
        </w:rPr>
        <w:lastRenderedPageBreak/>
        <w:t>مولوعا بمادة معينة بسبب طرق مدرس معين في تدريسها وتقريبها إليه، وكم من متعلم نفر وزهد في مادة معينة بعد أن كان بارعا فيها</w:t>
      </w:r>
      <w:r w:rsidR="00276051"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بسبب الطرق والوسائل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التي ينهجها مدرسها.</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863453" w:rsidRPr="004814A5">
        <w:rPr>
          <w:rFonts w:ascii="Traditional Arabic" w:eastAsia="Calibri" w:hAnsi="Traditional Arabic" w:cs="Traditional Arabic"/>
          <w:sz w:val="32"/>
          <w:szCs w:val="32"/>
          <w:rtl/>
          <w:lang w:bidi="ar-MA"/>
        </w:rPr>
        <w:t>وسنقف في قادم أطوار هذا البحث على</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مجم</w:t>
      </w:r>
      <w:r w:rsidR="00055C56" w:rsidRPr="004814A5">
        <w:rPr>
          <w:rFonts w:ascii="Traditional Arabic" w:eastAsia="Calibri" w:hAnsi="Traditional Arabic" w:cs="Traditional Arabic"/>
          <w:sz w:val="32"/>
          <w:szCs w:val="32"/>
          <w:rtl/>
          <w:lang w:bidi="ar-MA"/>
        </w:rPr>
        <w:t>وعة من الأسباب الأخرى المتسببة</w:t>
      </w:r>
      <w:r w:rsidR="00EF03B1" w:rsidRPr="004814A5">
        <w:rPr>
          <w:rFonts w:ascii="Traditional Arabic" w:eastAsia="Calibri" w:hAnsi="Traditional Arabic" w:cs="Traditional Arabic"/>
          <w:sz w:val="32"/>
          <w:szCs w:val="32"/>
          <w:rtl/>
          <w:lang w:bidi="ar-MA"/>
        </w:rPr>
        <w:t xml:space="preserve"> في هذا الضعف، سواء التي ترتبط بالمدرس أو المتعلم، أو التي لها علاقة وطيدة بالمادة، وذلك عندما نكشف عن نتائج الاستمارات.</w:t>
      </w:r>
    </w:p>
    <w:p w:rsidR="00EF03B1" w:rsidRPr="004814A5" w:rsidRDefault="008F7F78" w:rsidP="00A404AA">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يرتبط تدريس مادة العروض والنجاح في ذلك بطبيعة الوسائل التعليمية المستخدمة في ذلك،</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فقد سبق وأشرنا في أطوار هذا البحث إلى العلاقة الوطيدة بين العروض والموسيقى وأنهما صنوان، ويلتقيان في</w:t>
      </w:r>
      <w:r w:rsidR="00ED1644" w:rsidRPr="004814A5">
        <w:rPr>
          <w:rFonts w:ascii="Traditional Arabic" w:eastAsia="Calibri" w:hAnsi="Traditional Arabic" w:cs="Traditional Arabic"/>
          <w:sz w:val="32"/>
          <w:szCs w:val="32"/>
          <w:rtl/>
          <w:lang w:bidi="ar-MA"/>
        </w:rPr>
        <w:t xml:space="preserve"> اعمادهما على</w:t>
      </w:r>
      <w:r w:rsidR="00EF03B1" w:rsidRPr="004814A5">
        <w:rPr>
          <w:rFonts w:ascii="Traditional Arabic" w:eastAsia="Calibri" w:hAnsi="Traditional Arabic" w:cs="Traditional Arabic"/>
          <w:sz w:val="32"/>
          <w:szCs w:val="32"/>
          <w:rtl/>
          <w:lang w:bidi="ar-MA"/>
        </w:rPr>
        <w:t xml:space="preserve"> نفس المنطق، وهناك مجموعة من النقط المشتركة التي يتأسس عليها كل من علم العروض والموسيقى، فكل منهما ينطلق من مبدأ الحركة والسكو</w:t>
      </w:r>
      <w:r w:rsidR="00863453" w:rsidRPr="004814A5">
        <w:rPr>
          <w:rFonts w:ascii="Traditional Arabic" w:eastAsia="Calibri" w:hAnsi="Traditional Arabic" w:cs="Traditional Arabic"/>
          <w:sz w:val="32"/>
          <w:szCs w:val="32"/>
          <w:rtl/>
          <w:lang w:bidi="ar-MA"/>
        </w:rPr>
        <w:t>ن، وقد أدرك العرب القدماء بفعل ذ</w:t>
      </w:r>
      <w:r w:rsidR="00EF03B1" w:rsidRPr="004814A5">
        <w:rPr>
          <w:rFonts w:ascii="Traditional Arabic" w:eastAsia="Calibri" w:hAnsi="Traditional Arabic" w:cs="Traditional Arabic"/>
          <w:sz w:val="32"/>
          <w:szCs w:val="32"/>
          <w:rtl/>
          <w:lang w:bidi="ar-MA"/>
        </w:rPr>
        <w:t>وقهم الرفيع، ورهافة حسهم؛ الخيط الناظم بين الشعر الموسيقى أكثر من إحساس المحدثين، وقد برز ذلك في طر</w:t>
      </w:r>
      <w:r w:rsidR="00ED1644" w:rsidRPr="004814A5">
        <w:rPr>
          <w:rFonts w:ascii="Traditional Arabic" w:eastAsia="Calibri" w:hAnsi="Traditional Arabic" w:cs="Traditional Arabic"/>
          <w:sz w:val="32"/>
          <w:szCs w:val="32"/>
          <w:rtl/>
          <w:lang w:bidi="ar-MA"/>
        </w:rPr>
        <w:t>يقة إنشادهم للشعر والتغني به منذ</w:t>
      </w:r>
      <w:r w:rsidR="00EF03B1" w:rsidRPr="004814A5">
        <w:rPr>
          <w:rFonts w:ascii="Traditional Arabic" w:eastAsia="Calibri" w:hAnsi="Traditional Arabic" w:cs="Traditional Arabic"/>
          <w:sz w:val="32"/>
          <w:szCs w:val="32"/>
          <w:rtl/>
          <w:lang w:bidi="ar-MA"/>
        </w:rPr>
        <w:t xml:space="preserve"> العصر الجاهلي، في دلالة واضحة على أن العرب كانت تختار إلقاء الشعر وفق لحن معين يطرب السامعين، وذلك في أمسيات شعرية يحضرها أهل القبيلة احتفاء بالشعر والشعراء، والشاهد هنا ما قاله حسان بن تابت في هذا الصدد:</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تغنَّى بالشعر إمَّا كنت قائله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الغناء لهذا الشعر مضمار</w:t>
      </w:r>
    </w:p>
    <w:p w:rsidR="00EF03B1" w:rsidRPr="004814A5" w:rsidRDefault="008F7F78" w:rsidP="00ED1644">
      <w:pPr>
        <w:bidi/>
        <w:spacing w:line="360" w:lineRule="auto"/>
        <w:ind w:left="360"/>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D1644" w:rsidRPr="004814A5">
        <w:rPr>
          <w:rFonts w:ascii="Traditional Arabic" w:eastAsia="Calibri" w:hAnsi="Traditional Arabic" w:cs="Traditional Arabic"/>
          <w:sz w:val="32"/>
          <w:szCs w:val="32"/>
          <w:rtl/>
          <w:lang w:bidi="ar-MA"/>
        </w:rPr>
        <w:t>فقد كان</w:t>
      </w:r>
      <w:r w:rsidRPr="004814A5">
        <w:rPr>
          <w:rFonts w:ascii="Traditional Arabic" w:eastAsia="Calibri" w:hAnsi="Traditional Arabic" w:cs="Traditional Arabic"/>
          <w:sz w:val="32"/>
          <w:szCs w:val="32"/>
          <w:rtl/>
          <w:lang w:bidi="ar-MA"/>
        </w:rPr>
        <w:t xml:space="preserve"> </w:t>
      </w:r>
      <w:r w:rsidR="00863453" w:rsidRPr="004814A5">
        <w:rPr>
          <w:rFonts w:ascii="Traditional Arabic" w:eastAsia="Calibri" w:hAnsi="Traditional Arabic" w:cs="Traditional Arabic"/>
          <w:sz w:val="32"/>
          <w:szCs w:val="32"/>
          <w:rtl/>
          <w:lang w:bidi="ar-MA"/>
        </w:rPr>
        <w:t>القدماء يكث</w:t>
      </w:r>
      <w:r w:rsidR="00EF03B1" w:rsidRPr="004814A5">
        <w:rPr>
          <w:rFonts w:ascii="Traditional Arabic" w:eastAsia="Calibri" w:hAnsi="Traditional Arabic" w:cs="Traditional Arabic"/>
          <w:sz w:val="32"/>
          <w:szCs w:val="32"/>
          <w:rtl/>
          <w:lang w:bidi="ar-MA"/>
        </w:rPr>
        <w:t>رون من الآلات الموسيقية والقيان عند إنشاد الشعر، حتى اشتهر بعضهم بذلك، كالأعشى مثلا الذي لقِّب بصن</w:t>
      </w:r>
      <w:r w:rsidR="00F24B68" w:rsidRPr="004814A5">
        <w:rPr>
          <w:rFonts w:ascii="Traditional Arabic" w:eastAsia="Calibri" w:hAnsi="Traditional Arabic" w:cs="Traditional Arabic"/>
          <w:sz w:val="32"/>
          <w:szCs w:val="32"/>
          <w:rtl/>
          <w:lang w:bidi="ar-MA"/>
        </w:rPr>
        <w:t>اجة العرب لأنه كان يغني شعره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إيقاعات الآلة الموسيقية المسماة ب"الصنج"</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3"/>
      </w:r>
      <w:r w:rsidR="00EF03B1" w:rsidRPr="004814A5">
        <w:rPr>
          <w:rFonts w:ascii="Traditional Arabic" w:hAnsi="Traditional Arabic" w:cs="Traditional Arabic"/>
          <w:sz w:val="40"/>
          <w:szCs w:val="40"/>
          <w:vertAlign w:val="superscript"/>
          <w:rtl/>
        </w:rPr>
        <w:t>)</w:t>
      </w:r>
    </w:p>
    <w:p w:rsidR="00EF03B1" w:rsidRPr="004814A5" w:rsidRDefault="008F7F78" w:rsidP="00ED1644">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فالعروض نفسه نشأ نشأة موسيقية بحثة، فمخرجه إلى الوجود ـــ الخليل بن أحمد الفراهيدي ـــ كان بارعا في الموسيقى والنغم، حتى</w:t>
      </w:r>
      <w:r w:rsidR="000D4344" w:rsidRPr="004814A5">
        <w:rPr>
          <w:rFonts w:ascii="Traditional Arabic" w:eastAsia="Calibri" w:hAnsi="Traditional Arabic" w:cs="Traditional Arabic"/>
          <w:sz w:val="32"/>
          <w:szCs w:val="32"/>
          <w:rtl/>
          <w:lang w:bidi="ar-MA"/>
        </w:rPr>
        <w:t xml:space="preserve"> أنه</w:t>
      </w:r>
      <w:r w:rsidR="00EF03B1" w:rsidRPr="004814A5">
        <w:rPr>
          <w:rFonts w:ascii="Traditional Arabic" w:eastAsia="Calibri" w:hAnsi="Traditional Arabic" w:cs="Traditional Arabic"/>
          <w:sz w:val="32"/>
          <w:szCs w:val="32"/>
          <w:rtl/>
          <w:lang w:bidi="ar-MA"/>
        </w:rPr>
        <w:t xml:space="preserve"> ألف كتبا في هذا الصدد</w:t>
      </w:r>
      <w:r w:rsidR="000D4344" w:rsidRPr="004814A5">
        <w:rPr>
          <w:rFonts w:ascii="Traditional Arabic" w:eastAsia="Calibri" w:hAnsi="Traditional Arabic" w:cs="Traditional Arabic"/>
          <w:sz w:val="32"/>
          <w:szCs w:val="32"/>
          <w:rtl/>
          <w:lang w:bidi="ar-MA"/>
        </w:rPr>
        <w:t xml:space="preserve"> (كتاب النغم، وكتاب الإيقاع) كما</w:t>
      </w:r>
      <w:r w:rsidR="00EF03B1" w:rsidRPr="004814A5">
        <w:rPr>
          <w:rFonts w:ascii="Traditional Arabic" w:eastAsia="Calibri" w:hAnsi="Traditional Arabic" w:cs="Traditional Arabic"/>
          <w:sz w:val="32"/>
          <w:szCs w:val="32"/>
          <w:rtl/>
          <w:lang w:bidi="ar-MA"/>
        </w:rPr>
        <w:t xml:space="preserve"> أدرك الخليل دور الإيقاع والموسيقى كمنطلق يبني عليه تصوره لاستقصاء الشعر العربي ووضع مجموعة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w:t>
      </w:r>
      <w:r w:rsidR="00863453" w:rsidRPr="004814A5">
        <w:rPr>
          <w:rFonts w:ascii="Traditional Arabic" w:eastAsia="Calibri" w:hAnsi="Traditional Arabic" w:cs="Traditional Arabic"/>
          <w:sz w:val="32"/>
          <w:szCs w:val="32"/>
          <w:rtl/>
          <w:lang w:bidi="ar-MA"/>
        </w:rPr>
        <w:t>ن القواعد المشتركة التي تكون بمثابة</w:t>
      </w:r>
      <w:r w:rsidR="00EF03B1" w:rsidRPr="004814A5">
        <w:rPr>
          <w:rFonts w:ascii="Traditional Arabic" w:eastAsia="Calibri" w:hAnsi="Traditional Arabic" w:cs="Traditional Arabic"/>
          <w:sz w:val="32"/>
          <w:szCs w:val="32"/>
          <w:rtl/>
          <w:lang w:bidi="ar-MA"/>
        </w:rPr>
        <w:t xml:space="preserve"> قانون للمادة. </w:t>
      </w:r>
    </w:p>
    <w:p w:rsidR="00EF03B1" w:rsidRPr="004814A5" w:rsidRDefault="008F7F78" w:rsidP="002E6BFD">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إلا أن مرحلة تقعيد العلوم وتقنينها في مراحل لاحقة صبغت العروض بالتجريد والبعد الفلسفي، مما ساهم في تعقيده كما تعقد ا</w:t>
      </w:r>
      <w:r w:rsidR="003C78EA" w:rsidRPr="004814A5">
        <w:rPr>
          <w:rFonts w:ascii="Traditional Arabic" w:eastAsia="Calibri" w:hAnsi="Traditional Arabic" w:cs="Traditional Arabic"/>
          <w:sz w:val="32"/>
          <w:szCs w:val="32"/>
          <w:rtl/>
          <w:lang w:bidi="ar-MA"/>
        </w:rPr>
        <w:t>لنحو والبلاغة بسبب البذخ اللغوي.</w:t>
      </w:r>
      <w:r w:rsidR="00EF03B1" w:rsidRPr="004814A5">
        <w:rPr>
          <w:rFonts w:ascii="Traditional Arabic" w:eastAsia="Calibri" w:hAnsi="Traditional Arabic" w:cs="Traditional Arabic"/>
          <w:sz w:val="32"/>
          <w:szCs w:val="32"/>
          <w:rtl/>
          <w:lang w:bidi="ar-MA"/>
        </w:rPr>
        <w:t xml:space="preserve"> ومن هنا فإن النهوض بمادة </w:t>
      </w:r>
      <w:r w:rsidR="002E6BFD" w:rsidRPr="004814A5">
        <w:rPr>
          <w:rFonts w:ascii="Traditional Arabic" w:eastAsia="Calibri" w:hAnsi="Traditional Arabic" w:cs="Traditional Arabic"/>
          <w:sz w:val="32"/>
          <w:szCs w:val="32"/>
          <w:rtl/>
          <w:lang w:bidi="ar-MA"/>
        </w:rPr>
        <w:t>العروض</w:t>
      </w:r>
      <w:r w:rsidR="00EF03B1" w:rsidRPr="004814A5">
        <w:rPr>
          <w:rFonts w:ascii="Traditional Arabic" w:eastAsia="Calibri" w:hAnsi="Traditional Arabic" w:cs="Traditional Arabic"/>
          <w:sz w:val="32"/>
          <w:szCs w:val="32"/>
          <w:rtl/>
          <w:lang w:bidi="ar-MA"/>
        </w:rPr>
        <w:t xml:space="preserve"> يرتبط بمدى قدرتنا على توظيف طرق تجعل همها الأول إرج</w:t>
      </w:r>
      <w:r w:rsidR="002E6BFD" w:rsidRPr="004814A5">
        <w:rPr>
          <w:rFonts w:ascii="Traditional Arabic" w:eastAsia="Calibri" w:hAnsi="Traditional Arabic" w:cs="Traditional Arabic"/>
          <w:sz w:val="32"/>
          <w:szCs w:val="32"/>
          <w:rtl/>
          <w:lang w:bidi="ar-MA"/>
        </w:rPr>
        <w:t xml:space="preserve">اع هذا العلم إلى أصله الموسيقي؛ </w:t>
      </w:r>
      <w:r w:rsidR="00EF03B1" w:rsidRPr="004814A5">
        <w:rPr>
          <w:rFonts w:ascii="Traditional Arabic" w:eastAsia="Calibri" w:hAnsi="Traditional Arabic" w:cs="Traditional Arabic"/>
          <w:sz w:val="32"/>
          <w:szCs w:val="32"/>
          <w:rtl/>
          <w:lang w:bidi="ar-MA"/>
        </w:rPr>
        <w:t>فالعروض في علاقت</w:t>
      </w:r>
      <w:r w:rsidR="00ED1644" w:rsidRPr="004814A5">
        <w:rPr>
          <w:rFonts w:ascii="Traditional Arabic" w:eastAsia="Calibri" w:hAnsi="Traditional Arabic" w:cs="Traditional Arabic"/>
          <w:sz w:val="32"/>
          <w:szCs w:val="32"/>
          <w:rtl/>
          <w:lang w:bidi="ar-MA"/>
        </w:rPr>
        <w:t xml:space="preserve">ه بالموسيقى كسمكة تم إخراجها </w:t>
      </w:r>
      <w:r w:rsidR="00EF03B1" w:rsidRPr="004814A5">
        <w:rPr>
          <w:rFonts w:ascii="Traditional Arabic" w:eastAsia="Calibri" w:hAnsi="Traditional Arabic" w:cs="Traditional Arabic"/>
          <w:sz w:val="32"/>
          <w:szCs w:val="32"/>
          <w:rtl/>
          <w:lang w:bidi="ar-MA"/>
        </w:rPr>
        <w:t>من البحر وطلب منها العيش بعيدا عنه، فتسبب ذلك</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اختناقها وموتها) ونعتقد أن مادة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العروض اليوم تعيش هذا الاختناق، إلا أنها لم ت</w:t>
      </w:r>
      <w:r w:rsidR="003C78EA" w:rsidRPr="004814A5">
        <w:rPr>
          <w:rFonts w:ascii="Traditional Arabic" w:eastAsia="Calibri" w:hAnsi="Traditional Arabic" w:cs="Traditional Arabic"/>
          <w:sz w:val="32"/>
          <w:szCs w:val="32"/>
          <w:rtl/>
          <w:lang w:bidi="ar-MA"/>
        </w:rPr>
        <w:t>صل بعد</w:t>
      </w:r>
      <w:r w:rsidRPr="004814A5">
        <w:rPr>
          <w:rFonts w:ascii="Traditional Arabic" w:eastAsia="Calibri" w:hAnsi="Traditional Arabic" w:cs="Traditional Arabic"/>
          <w:sz w:val="32"/>
          <w:szCs w:val="32"/>
          <w:rtl/>
          <w:lang w:bidi="ar-MA"/>
        </w:rPr>
        <w:t xml:space="preserve"> </w:t>
      </w:r>
      <w:r w:rsidR="003C78EA" w:rsidRPr="004814A5">
        <w:rPr>
          <w:rFonts w:ascii="Traditional Arabic" w:eastAsia="Calibri" w:hAnsi="Traditional Arabic" w:cs="Traditional Arabic"/>
          <w:sz w:val="32"/>
          <w:szCs w:val="32"/>
          <w:rtl/>
          <w:lang w:bidi="ar-MA"/>
        </w:rPr>
        <w:t>إلى مرحلة الموت. فما علينا</w:t>
      </w:r>
      <w:r w:rsidR="00863453" w:rsidRPr="004814A5">
        <w:rPr>
          <w:rFonts w:ascii="Traditional Arabic" w:eastAsia="Calibri" w:hAnsi="Traditional Arabic" w:cs="Traditional Arabic"/>
          <w:sz w:val="32"/>
          <w:szCs w:val="32"/>
          <w:rtl/>
          <w:lang w:bidi="ar-MA"/>
        </w:rPr>
        <w:t xml:space="preserve"> سوى إ</w:t>
      </w:r>
      <w:r w:rsidR="00EF03B1" w:rsidRPr="004814A5">
        <w:rPr>
          <w:rFonts w:ascii="Traditional Arabic" w:eastAsia="Calibri" w:hAnsi="Traditional Arabic" w:cs="Traditional Arabic"/>
          <w:sz w:val="32"/>
          <w:szCs w:val="32"/>
          <w:rtl/>
          <w:lang w:bidi="ar-MA"/>
        </w:rPr>
        <w:t>رجاع تلك السمكة ــــ العروض ــــ إلى الوسط الذي انبثقت منه.</w:t>
      </w:r>
    </w:p>
    <w:p w:rsidR="00EF03B1" w:rsidRPr="004814A5" w:rsidRDefault="008F7F78" w:rsidP="002E6BFD">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فالتغني بالشعر أثناء درس العروض عن طريق الأشرطة المسجلة أو عن</w:t>
      </w:r>
      <w:r w:rsidR="003C78EA" w:rsidRPr="004814A5">
        <w:rPr>
          <w:rFonts w:ascii="Traditional Arabic" w:eastAsia="Calibri" w:hAnsi="Traditional Arabic" w:cs="Traditional Arabic"/>
          <w:sz w:val="32"/>
          <w:szCs w:val="32"/>
          <w:rtl/>
          <w:lang w:bidi="ar-MA"/>
        </w:rPr>
        <w:t xml:space="preserve"> طريق</w:t>
      </w:r>
      <w:r w:rsidR="00EF03B1" w:rsidRPr="004814A5">
        <w:rPr>
          <w:rFonts w:ascii="Traditional Arabic" w:eastAsia="Calibri" w:hAnsi="Traditional Arabic" w:cs="Traditional Arabic"/>
          <w:sz w:val="32"/>
          <w:szCs w:val="32"/>
          <w:rtl/>
          <w:lang w:bidi="ar-MA"/>
        </w:rPr>
        <w:t xml:space="preserve"> العزف</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الآلات الموسيقية المناسبة</w:t>
      </w:r>
      <w:r w:rsidR="003C78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قد يحقق أهدا</w:t>
      </w:r>
      <w:r w:rsidR="002E6BFD" w:rsidRPr="004814A5">
        <w:rPr>
          <w:rFonts w:ascii="Traditional Arabic" w:eastAsia="Calibri" w:hAnsi="Traditional Arabic" w:cs="Traditional Arabic"/>
          <w:sz w:val="32"/>
          <w:szCs w:val="32"/>
          <w:rtl/>
          <w:lang w:bidi="ar-MA"/>
        </w:rPr>
        <w:t xml:space="preserve">ف المادة، الشيء الذي عجزت عنه </w:t>
      </w:r>
      <w:r w:rsidR="00EF03B1" w:rsidRPr="004814A5">
        <w:rPr>
          <w:rFonts w:ascii="Traditional Arabic" w:eastAsia="Calibri" w:hAnsi="Traditional Arabic" w:cs="Traditional Arabic"/>
          <w:sz w:val="32"/>
          <w:szCs w:val="32"/>
          <w:rtl/>
          <w:lang w:bidi="ar-MA"/>
        </w:rPr>
        <w:t>طرق</w:t>
      </w:r>
      <w:r w:rsidR="002E6BFD" w:rsidRPr="004814A5">
        <w:rPr>
          <w:rFonts w:ascii="Traditional Arabic" w:eastAsia="Calibri" w:hAnsi="Traditional Arabic" w:cs="Traditional Arabic"/>
          <w:sz w:val="32"/>
          <w:szCs w:val="32"/>
          <w:rtl/>
          <w:lang w:bidi="ar-MA"/>
        </w:rPr>
        <w:t xml:space="preserve"> التدريس</w:t>
      </w:r>
      <w:r w:rsidR="00EF03B1" w:rsidRPr="004814A5">
        <w:rPr>
          <w:rFonts w:ascii="Traditional Arabic" w:eastAsia="Calibri" w:hAnsi="Traditional Arabic" w:cs="Traditional Arabic"/>
          <w:sz w:val="32"/>
          <w:szCs w:val="32"/>
          <w:rtl/>
          <w:lang w:bidi="ar-MA"/>
        </w:rPr>
        <w:t xml:space="preserve"> التقليدية</w:t>
      </w:r>
      <w:r w:rsidR="002E6BFD" w:rsidRPr="004814A5">
        <w:rPr>
          <w:rFonts w:ascii="Traditional Arabic" w:eastAsia="Calibri" w:hAnsi="Traditional Arabic" w:cs="Traditional Arabic"/>
          <w:sz w:val="32"/>
          <w:szCs w:val="32"/>
          <w:rtl/>
          <w:lang w:bidi="ar-MA"/>
        </w:rPr>
        <w:t>.</w:t>
      </w:r>
    </w:p>
    <w:p w:rsidR="00EF03B1" w:rsidRPr="004814A5" w:rsidRDefault="008F7F78" w:rsidP="002E6BFD">
      <w:pPr>
        <w:bidi/>
        <w:spacing w:line="360" w:lineRule="auto"/>
        <w:ind w:left="360"/>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في هذا الصدد يمكن الاستفادة من التجربة العربية </w:t>
      </w:r>
      <w:r w:rsidR="00055C56" w:rsidRPr="004814A5">
        <w:rPr>
          <w:rFonts w:ascii="Traditional Arabic" w:eastAsia="Calibri" w:hAnsi="Traditional Arabic" w:cs="Traditional Arabic"/>
          <w:sz w:val="32"/>
          <w:szCs w:val="32"/>
          <w:rtl/>
          <w:lang w:bidi="ar-MA"/>
        </w:rPr>
        <w:t>الرائدة في هذا الميدان، وتتمثل</w:t>
      </w:r>
      <w:r w:rsidR="00EF03B1" w:rsidRPr="004814A5">
        <w:rPr>
          <w:rFonts w:ascii="Traditional Arabic" w:eastAsia="Calibri" w:hAnsi="Traditional Arabic" w:cs="Traditional Arabic"/>
          <w:sz w:val="32"/>
          <w:szCs w:val="32"/>
          <w:rtl/>
          <w:lang w:bidi="ar-MA"/>
        </w:rPr>
        <w:t xml:space="preserve"> في الطريقة التي اعتمدت</w:t>
      </w:r>
      <w:r w:rsidR="002E6BFD" w:rsidRPr="004814A5">
        <w:rPr>
          <w:rFonts w:ascii="Traditional Arabic" w:eastAsia="Calibri" w:hAnsi="Traditional Arabic" w:cs="Traditional Arabic"/>
          <w:sz w:val="32"/>
          <w:szCs w:val="32"/>
          <w:rtl/>
          <w:lang w:bidi="ar-MA"/>
        </w:rPr>
        <w:t xml:space="preserve">ها المنظومة التربوية بسلطة عمان كما أشرنا سابقا للخطوات المتبعة من طرفهم للتدريس المادة، وذلك من </w:t>
      </w:r>
      <w:r w:rsidR="00EF03B1" w:rsidRPr="004814A5">
        <w:rPr>
          <w:rFonts w:ascii="Traditional Arabic" w:eastAsia="Calibri" w:hAnsi="Traditional Arabic" w:cs="Traditional Arabic"/>
          <w:sz w:val="32"/>
          <w:szCs w:val="32"/>
          <w:rtl/>
          <w:lang w:bidi="ar-MA"/>
        </w:rPr>
        <w:t xml:space="preserve">خلال بناء استراتيجياتها </w:t>
      </w:r>
      <w:r w:rsidR="00863453" w:rsidRPr="004814A5">
        <w:rPr>
          <w:rFonts w:ascii="Traditional Arabic" w:eastAsia="Calibri" w:hAnsi="Traditional Arabic" w:cs="Traditional Arabic"/>
          <w:sz w:val="32"/>
          <w:szCs w:val="32"/>
          <w:rtl/>
          <w:lang w:bidi="ar-MA"/>
        </w:rPr>
        <w:t xml:space="preserve">لتدريس المادة بمراعاة الصلة </w:t>
      </w:r>
      <w:r w:rsidR="00EF03B1" w:rsidRPr="004814A5">
        <w:rPr>
          <w:rFonts w:ascii="Traditional Arabic" w:eastAsia="Calibri" w:hAnsi="Traditional Arabic" w:cs="Traditional Arabic"/>
          <w:sz w:val="32"/>
          <w:szCs w:val="32"/>
          <w:rtl/>
          <w:lang w:bidi="ar-MA"/>
        </w:rPr>
        <w:t>الوثيقة بين العروض والموسيقى</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4"/>
      </w:r>
      <w:r w:rsidR="00EF03B1" w:rsidRPr="004814A5">
        <w:rPr>
          <w:rFonts w:ascii="Traditional Arabic" w:hAnsi="Traditional Arabic" w:cs="Traditional Arabic"/>
          <w:sz w:val="40"/>
          <w:szCs w:val="40"/>
          <w:vertAlign w:val="superscript"/>
          <w:rtl/>
        </w:rPr>
        <w:t>)</w:t>
      </w:r>
    </w:p>
    <w:p w:rsidR="00EF03B1" w:rsidRPr="004814A5" w:rsidRDefault="008F7F78" w:rsidP="00055C56">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ونعتقد أن تدريس العروض بمدارسنا المغربية بطريقة تقليدية جامدة كان من الأسباب الأولى</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هذه النتائج، فقد طمس</w:t>
      </w:r>
      <w:r w:rsidR="002E6BFD" w:rsidRPr="004814A5">
        <w:rPr>
          <w:rFonts w:ascii="Traditional Arabic" w:eastAsia="Calibri" w:hAnsi="Traditional Arabic" w:cs="Traditional Arabic"/>
          <w:sz w:val="32"/>
          <w:szCs w:val="32"/>
          <w:rtl/>
          <w:lang w:bidi="ar-MA"/>
        </w:rPr>
        <w:t>ت المعالم الموسيقية للشعر، وأضف</w:t>
      </w:r>
      <w:r w:rsidR="00EF03B1" w:rsidRPr="004814A5">
        <w:rPr>
          <w:rFonts w:ascii="Traditional Arabic" w:eastAsia="Calibri" w:hAnsi="Traditional Arabic" w:cs="Traditional Arabic"/>
          <w:sz w:val="32"/>
          <w:szCs w:val="32"/>
          <w:rtl/>
          <w:lang w:bidi="ar-MA"/>
        </w:rPr>
        <w:t>ت عليه أبعاد تقعيدية تجريدية</w:t>
      </w:r>
      <w:r w:rsidR="003C78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تبعث</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النفوس الملل والنفور، وبالتالي فإننا بحاجة إلى إرادة جادة لتجريب كل هذه الطرق الإبداعية المبتكرة في تدريس العروض، والتي تنطلق من احترام خصوصيات المادة، ومدى ملاءمة هذه الطرق للكفاية المتوخاة من تدريسها؛ والمتمثلة في قدرة المتعلمين</w:t>
      </w:r>
      <w:r w:rsidR="003C78EA"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تذوق الشعر</w:t>
      </w:r>
      <w:r w:rsidR="003C78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واكتساب أذن شاعرية لدي</w:t>
      </w:r>
      <w:r w:rsidR="00863453" w:rsidRPr="004814A5">
        <w:rPr>
          <w:rFonts w:ascii="Traditional Arabic" w:eastAsia="Calibri" w:hAnsi="Traditional Arabic" w:cs="Traditional Arabic"/>
          <w:sz w:val="32"/>
          <w:szCs w:val="32"/>
          <w:rtl/>
          <w:lang w:bidi="ar-MA"/>
        </w:rPr>
        <w:t>ها</w:t>
      </w:r>
      <w:r w:rsidR="00EF03B1" w:rsidRPr="004814A5">
        <w:rPr>
          <w:rFonts w:ascii="Traditional Arabic" w:eastAsia="Calibri" w:hAnsi="Traditional Arabic" w:cs="Traditional Arabic"/>
          <w:sz w:val="32"/>
          <w:szCs w:val="32"/>
          <w:rtl/>
          <w:lang w:bidi="ar-MA"/>
        </w:rPr>
        <w:t xml:space="preserve"> القدرة على تمييز جيد الشعر من مكسوره عروضيا</w:t>
      </w:r>
      <w:r w:rsidR="00863453" w:rsidRPr="004814A5">
        <w:rPr>
          <w:rFonts w:ascii="Traditional Arabic" w:eastAsia="Calibri" w:hAnsi="Traditional Arabic" w:cs="Traditional Arabic"/>
          <w:sz w:val="32"/>
          <w:szCs w:val="32"/>
          <w:rtl/>
          <w:lang w:bidi="ar-MA"/>
        </w:rPr>
        <w:t>، أو من</w:t>
      </w:r>
      <w:r w:rsidR="003C78EA" w:rsidRPr="004814A5">
        <w:rPr>
          <w:rFonts w:ascii="Traditional Arabic" w:eastAsia="Calibri" w:hAnsi="Traditional Arabic" w:cs="Traditional Arabic"/>
          <w:sz w:val="32"/>
          <w:szCs w:val="32"/>
          <w:rtl/>
          <w:lang w:bidi="ar-MA"/>
        </w:rPr>
        <w:t xml:space="preserve"> حيث الرداءة </w:t>
      </w:r>
      <w:r w:rsidR="008E1EF1" w:rsidRPr="004814A5">
        <w:rPr>
          <w:rFonts w:ascii="Traditional Arabic" w:eastAsia="Calibri" w:hAnsi="Traditional Arabic" w:cs="Traditional Arabic"/>
          <w:sz w:val="32"/>
          <w:szCs w:val="32"/>
          <w:rtl/>
          <w:lang w:bidi="ar-MA"/>
        </w:rPr>
        <w:t>دلاليا</w:t>
      </w:r>
      <w:r w:rsidR="00EF03B1" w:rsidRPr="004814A5">
        <w:rPr>
          <w:rFonts w:ascii="Traditional Arabic" w:eastAsia="Calibri" w:hAnsi="Traditional Arabic" w:cs="Traditional Arabic"/>
          <w:sz w:val="32"/>
          <w:szCs w:val="32"/>
          <w:rtl/>
          <w:lang w:bidi="ar-MA"/>
        </w:rPr>
        <w:t xml:space="preserve"> </w:t>
      </w:r>
      <w:r w:rsidR="008E1EF1" w:rsidRPr="004814A5">
        <w:rPr>
          <w:rFonts w:ascii="Traditional Arabic" w:eastAsia="Calibri" w:hAnsi="Traditional Arabic" w:cs="Traditional Arabic"/>
          <w:sz w:val="32"/>
          <w:szCs w:val="32"/>
          <w:rtl/>
          <w:lang w:bidi="ar-MA"/>
        </w:rPr>
        <w:t>وموضوعاتيا</w:t>
      </w:r>
      <w:r w:rsidR="00EF03B1" w:rsidRPr="004814A5">
        <w:rPr>
          <w:rFonts w:ascii="Traditional Arabic" w:eastAsia="Calibri" w:hAnsi="Traditional Arabic" w:cs="Traditional Arabic"/>
          <w:sz w:val="32"/>
          <w:szCs w:val="32"/>
          <w:rtl/>
          <w:lang w:bidi="ar-MA"/>
        </w:rPr>
        <w:t>، وإمكانية النسج على غرار هذه النماذج.</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3C78EA" w:rsidRPr="004814A5">
        <w:rPr>
          <w:rFonts w:ascii="Traditional Arabic" w:eastAsia="Calibri" w:hAnsi="Traditional Arabic" w:cs="Traditional Arabic"/>
          <w:sz w:val="32"/>
          <w:szCs w:val="32"/>
          <w:rtl/>
          <w:lang w:bidi="ar-MA"/>
        </w:rPr>
        <w:t>تعتبر الفكرة الموجودة</w:t>
      </w:r>
      <w:r w:rsidR="00EF03B1" w:rsidRPr="004814A5">
        <w:rPr>
          <w:rFonts w:ascii="Traditional Arabic" w:eastAsia="Calibri" w:hAnsi="Traditional Arabic" w:cs="Traditional Arabic"/>
          <w:sz w:val="32"/>
          <w:szCs w:val="32"/>
          <w:rtl/>
          <w:lang w:bidi="ar-MA"/>
        </w:rPr>
        <w:t xml:space="preserve"> ح</w:t>
      </w:r>
      <w:r w:rsidR="008E1EF1" w:rsidRPr="004814A5">
        <w:rPr>
          <w:rFonts w:ascii="Traditional Arabic" w:eastAsia="Calibri" w:hAnsi="Traditional Arabic" w:cs="Traditional Arabic"/>
          <w:sz w:val="32"/>
          <w:szCs w:val="32"/>
          <w:rtl/>
          <w:lang w:bidi="ar-MA"/>
        </w:rPr>
        <w:t>ول عدم جدوى</w:t>
      </w:r>
      <w:r w:rsidR="00EF03B1" w:rsidRPr="004814A5">
        <w:rPr>
          <w:rFonts w:ascii="Traditional Arabic" w:eastAsia="Calibri" w:hAnsi="Traditional Arabic" w:cs="Traditional Arabic"/>
          <w:sz w:val="32"/>
          <w:szCs w:val="32"/>
          <w:rtl/>
          <w:lang w:bidi="ar-MA"/>
        </w:rPr>
        <w:t xml:space="preserve"> تدريس هذه المادة من طرف بعض المدرسين وحتى بعض المهتمين، ومن بين الأسباب المباشرة في هذا الواقع الذي تعيشه الم</w:t>
      </w:r>
      <w:r w:rsidR="008E1EF1" w:rsidRPr="004814A5">
        <w:rPr>
          <w:rFonts w:ascii="Traditional Arabic" w:eastAsia="Calibri" w:hAnsi="Traditional Arabic" w:cs="Traditional Arabic"/>
          <w:sz w:val="32"/>
          <w:szCs w:val="32"/>
          <w:rtl/>
          <w:lang w:bidi="ar-MA"/>
        </w:rPr>
        <w:t>ادة، فقد سيطرت هذه الفكرة</w:t>
      </w:r>
      <w:r w:rsidRPr="004814A5">
        <w:rPr>
          <w:rFonts w:ascii="Traditional Arabic" w:eastAsia="Calibri" w:hAnsi="Traditional Arabic" w:cs="Traditional Arabic"/>
          <w:sz w:val="32"/>
          <w:szCs w:val="32"/>
          <w:rtl/>
          <w:lang w:bidi="ar-MA"/>
        </w:rPr>
        <w:t xml:space="preserve"> </w:t>
      </w:r>
      <w:r w:rsidR="008E1EF1" w:rsidRPr="004814A5">
        <w:rPr>
          <w:rFonts w:ascii="Traditional Arabic" w:eastAsia="Calibri" w:hAnsi="Traditional Arabic" w:cs="Traditional Arabic"/>
          <w:sz w:val="32"/>
          <w:szCs w:val="32"/>
          <w:rtl/>
          <w:lang w:bidi="ar-MA"/>
        </w:rPr>
        <w:t>على أذ</w:t>
      </w:r>
      <w:r w:rsidR="00EF03B1" w:rsidRPr="004814A5">
        <w:rPr>
          <w:rFonts w:ascii="Traditional Arabic" w:eastAsia="Calibri" w:hAnsi="Traditional Arabic" w:cs="Traditional Arabic"/>
          <w:sz w:val="32"/>
          <w:szCs w:val="32"/>
          <w:rtl/>
          <w:lang w:bidi="ar-MA"/>
        </w:rPr>
        <w:t xml:space="preserve">هان المتعلمين، وأصبحوا يتبنونها ويدافعون عنها ببسالة، ظنا </w:t>
      </w:r>
      <w:r w:rsidR="008E1EF1" w:rsidRPr="004814A5">
        <w:rPr>
          <w:rFonts w:ascii="Traditional Arabic" w:eastAsia="Calibri" w:hAnsi="Traditional Arabic" w:cs="Traditional Arabic"/>
          <w:sz w:val="32"/>
          <w:szCs w:val="32"/>
          <w:rtl/>
          <w:lang w:bidi="ar-MA"/>
        </w:rPr>
        <w:t>منهم أن هذه المادة إ</w:t>
      </w:r>
      <w:r w:rsidR="00EF03B1" w:rsidRPr="004814A5">
        <w:rPr>
          <w:rFonts w:ascii="Traditional Arabic" w:eastAsia="Calibri" w:hAnsi="Traditional Arabic" w:cs="Traditional Arabic"/>
          <w:sz w:val="32"/>
          <w:szCs w:val="32"/>
          <w:rtl/>
          <w:lang w:bidi="ar-MA"/>
        </w:rPr>
        <w:t>نما أوجدت غاية في ذاتها</w:t>
      </w:r>
      <w:r w:rsidR="003C78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وليس بغية تعليم أحد المواد المهمة في اللغة العربية والأدب العربي وخصوصا الشعر، فلا يمكن تصور الشعر بلا عروض</w:t>
      </w:r>
      <w:r w:rsidR="003C78E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وإلا لن يكون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شعرا. </w:t>
      </w:r>
    </w:p>
    <w:p w:rsidR="00EF03B1" w:rsidRDefault="008F7F78" w:rsidP="00191B24">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هذا الطرح</w:t>
      </w:r>
      <w:r w:rsidR="008E1EF1" w:rsidRPr="004814A5">
        <w:rPr>
          <w:rFonts w:ascii="Traditional Arabic" w:eastAsia="Calibri" w:hAnsi="Traditional Arabic" w:cs="Traditional Arabic"/>
          <w:sz w:val="32"/>
          <w:szCs w:val="32"/>
          <w:rtl/>
          <w:lang w:bidi="ar-MA"/>
        </w:rPr>
        <w:t xml:space="preserve"> كان سيكون قابلا للنقاش ويمكن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تقبله لو كان صحيحا، ومبنيا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أسس علمية</w:t>
      </w:r>
      <w:r w:rsidR="008E1EF1"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ترتكز على غايات هذه المادة، وعدم إفصاحها عن تأثيرها على تعلمات ومكتسبات المقبلين على تعلمها، لكن الأمر غير صحيح</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وتكتنفه ادعاءات وإجحاف كبير للمادة</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5"/>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كما سنكشف</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عن ذلك لاحقا. </w:t>
      </w:r>
    </w:p>
    <w:p w:rsidR="003801BD" w:rsidRPr="004814A5" w:rsidRDefault="003801BD" w:rsidP="003801BD">
      <w:pPr>
        <w:bidi/>
        <w:spacing w:line="360" w:lineRule="auto"/>
        <w:ind w:left="360"/>
        <w:jc w:val="lowKashida"/>
        <w:rPr>
          <w:rFonts w:ascii="Traditional Arabic" w:eastAsia="Calibri" w:hAnsi="Traditional Arabic" w:cs="Traditional Arabic"/>
          <w:sz w:val="32"/>
          <w:szCs w:val="32"/>
          <w:rtl/>
          <w:lang w:bidi="ar-MA"/>
        </w:rPr>
      </w:pPr>
    </w:p>
    <w:p w:rsidR="00EF03B1" w:rsidRPr="003801BD" w:rsidRDefault="006F30AF" w:rsidP="00EF03B1">
      <w:pPr>
        <w:bidi/>
        <w:spacing w:line="360" w:lineRule="auto"/>
        <w:ind w:left="360"/>
        <w:jc w:val="lowKashida"/>
        <w:rPr>
          <w:rFonts w:ascii="Traditional Arabic" w:eastAsia="Calibri" w:hAnsi="Traditional Arabic" w:cs="Traditional Arabic"/>
          <w:b/>
          <w:bCs/>
          <w:color w:val="C00000"/>
          <w:sz w:val="36"/>
          <w:szCs w:val="36"/>
          <w:rtl/>
          <w:lang w:bidi="ar-MA"/>
        </w:rPr>
      </w:pPr>
      <w:r w:rsidRPr="003801BD">
        <w:rPr>
          <w:rFonts w:ascii="Traditional Arabic" w:eastAsia="Calibri" w:hAnsi="Traditional Arabic" w:cs="Traditional Arabic"/>
          <w:b/>
          <w:bCs/>
          <w:color w:val="C00000"/>
          <w:sz w:val="36"/>
          <w:szCs w:val="36"/>
          <w:rtl/>
          <w:lang w:bidi="ar-MA"/>
        </w:rPr>
        <w:t>1</w:t>
      </w:r>
      <w:r w:rsidR="000F4286" w:rsidRPr="003801BD">
        <w:rPr>
          <w:rFonts w:ascii="Traditional Arabic" w:eastAsia="Calibri" w:hAnsi="Traditional Arabic" w:cs="Traditional Arabic"/>
          <w:b/>
          <w:bCs/>
          <w:color w:val="C00000"/>
          <w:sz w:val="36"/>
          <w:szCs w:val="36"/>
          <w:rtl/>
          <w:lang w:bidi="ar-MA"/>
        </w:rPr>
        <w:t>.</w:t>
      </w:r>
      <w:r w:rsidRPr="003801BD">
        <w:rPr>
          <w:rFonts w:ascii="Traditional Arabic" w:eastAsia="Calibri" w:hAnsi="Traditional Arabic" w:cs="Traditional Arabic"/>
          <w:b/>
          <w:bCs/>
          <w:color w:val="C00000"/>
          <w:sz w:val="36"/>
          <w:szCs w:val="36"/>
          <w:rtl/>
          <w:lang w:bidi="ar-MA"/>
        </w:rPr>
        <w:t xml:space="preserve"> 3</w:t>
      </w:r>
      <w:r w:rsidR="000F4286" w:rsidRPr="003801BD">
        <w:rPr>
          <w:rFonts w:ascii="Traditional Arabic" w:eastAsia="Calibri" w:hAnsi="Traditional Arabic" w:cs="Traditional Arabic"/>
          <w:b/>
          <w:bCs/>
          <w:color w:val="C00000"/>
          <w:sz w:val="36"/>
          <w:szCs w:val="36"/>
          <w:rtl/>
          <w:lang w:bidi="ar-MA"/>
        </w:rPr>
        <w:t>.</w:t>
      </w:r>
      <w:r w:rsidR="00C53F1B" w:rsidRPr="003801BD">
        <w:rPr>
          <w:rFonts w:ascii="Traditional Arabic" w:eastAsia="Calibri" w:hAnsi="Traditional Arabic" w:cs="Traditional Arabic"/>
          <w:b/>
          <w:bCs/>
          <w:color w:val="C00000"/>
          <w:sz w:val="36"/>
          <w:szCs w:val="36"/>
          <w:rtl/>
          <w:lang w:bidi="ar-MA"/>
        </w:rPr>
        <w:t xml:space="preserve"> </w:t>
      </w:r>
      <w:r w:rsidR="00131224" w:rsidRPr="003801BD">
        <w:rPr>
          <w:rFonts w:ascii="Traditional Arabic" w:eastAsia="Calibri" w:hAnsi="Traditional Arabic" w:cs="Traditional Arabic"/>
          <w:b/>
          <w:bCs/>
          <w:color w:val="C00000"/>
          <w:sz w:val="36"/>
          <w:szCs w:val="36"/>
          <w:rtl/>
          <w:lang w:bidi="ar-MA"/>
        </w:rPr>
        <w:t>على مستوى التمثل القبلي ل</w:t>
      </w:r>
      <w:r w:rsidR="00CF2B54" w:rsidRPr="003801BD">
        <w:rPr>
          <w:rFonts w:ascii="Traditional Arabic" w:eastAsia="Calibri" w:hAnsi="Traditional Arabic" w:cs="Traditional Arabic"/>
          <w:b/>
          <w:bCs/>
          <w:color w:val="C00000"/>
          <w:sz w:val="36"/>
          <w:szCs w:val="36"/>
          <w:rtl/>
          <w:lang w:bidi="ar-MA"/>
        </w:rPr>
        <w:t>لمادة</w:t>
      </w:r>
    </w:p>
    <w:p w:rsidR="007D582F" w:rsidRPr="004814A5" w:rsidRDefault="008F7F78" w:rsidP="007D582F">
      <w:pPr>
        <w:bidi/>
        <w:spacing w:line="360" w:lineRule="auto"/>
        <w:ind w:left="360"/>
        <w:jc w:val="lowKashida"/>
        <w:rPr>
          <w:rFonts w:ascii="Traditional Arabic" w:eastAsia="Calibri" w:hAnsi="Traditional Arabic" w:cs="Traditional Arabic"/>
          <w:sz w:val="36"/>
          <w:szCs w:val="36"/>
          <w:rtl/>
        </w:rPr>
      </w:pPr>
      <w:r w:rsidRPr="004814A5">
        <w:rPr>
          <w:rFonts w:ascii="Traditional Arabic" w:eastAsia="Calibri" w:hAnsi="Traditional Arabic" w:cs="Traditional Arabic"/>
          <w:sz w:val="32"/>
          <w:szCs w:val="32"/>
          <w:rtl/>
          <w:lang w:bidi="ar-MA"/>
        </w:rPr>
        <w:t xml:space="preserve"> </w:t>
      </w:r>
      <w:r w:rsidR="008E1EF1" w:rsidRPr="004814A5">
        <w:rPr>
          <w:rFonts w:ascii="Traditional Arabic" w:eastAsia="Calibri" w:hAnsi="Traditional Arabic" w:cs="Traditional Arabic"/>
          <w:sz w:val="32"/>
          <w:szCs w:val="32"/>
          <w:rtl/>
          <w:lang w:bidi="ar-MA"/>
        </w:rPr>
        <w:t>لم ت</w:t>
      </w:r>
      <w:r w:rsidR="00EF03B1" w:rsidRPr="004814A5">
        <w:rPr>
          <w:rFonts w:ascii="Traditional Arabic" w:eastAsia="Calibri" w:hAnsi="Traditional Arabic" w:cs="Traditional Arabic"/>
          <w:sz w:val="32"/>
          <w:szCs w:val="32"/>
          <w:rtl/>
          <w:lang w:bidi="ar-MA"/>
        </w:rPr>
        <w:t>كن هذه النظرة ــــ القول بعدم جدوى العروض</w:t>
      </w:r>
      <w:r w:rsidR="008E1EF1" w:rsidRPr="004814A5">
        <w:rPr>
          <w:rFonts w:ascii="Traditional Arabic" w:eastAsia="Calibri" w:hAnsi="Traditional Arabic" w:cs="Traditional Arabic"/>
          <w:sz w:val="32"/>
          <w:szCs w:val="32"/>
          <w:rtl/>
          <w:lang w:bidi="ar-MA"/>
        </w:rPr>
        <w:t xml:space="preserve"> ــــ</w:t>
      </w:r>
      <w:r w:rsidR="00EF03B1" w:rsidRPr="004814A5">
        <w:rPr>
          <w:rFonts w:ascii="Traditional Arabic" w:eastAsia="Calibri" w:hAnsi="Traditional Arabic" w:cs="Traditional Arabic"/>
          <w:sz w:val="32"/>
          <w:szCs w:val="32"/>
          <w:rtl/>
          <w:lang w:bidi="ar-MA"/>
        </w:rPr>
        <w:t xml:space="preserve"> وليدة هذه المرحلة بالأساس، بل إن هذه الطروحات ظهرت مع ظهور هذا العلم على ي</w:t>
      </w:r>
      <w:r w:rsidR="00F24B68" w:rsidRPr="004814A5">
        <w:rPr>
          <w:rFonts w:ascii="Traditional Arabic" w:eastAsia="Calibri" w:hAnsi="Traditional Arabic" w:cs="Traditional Arabic"/>
          <w:sz w:val="32"/>
          <w:szCs w:val="32"/>
          <w:rtl/>
          <w:lang w:bidi="ar-MA"/>
        </w:rPr>
        <w:t>د الخليل، فقد صدر هذا الطرح</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عن أدباء وعلماء</w:t>
      </w:r>
      <w:r w:rsidR="008E1EF1" w:rsidRPr="004814A5">
        <w:rPr>
          <w:rFonts w:ascii="Traditional Arabic" w:eastAsia="Calibri" w:hAnsi="Traditional Arabic" w:cs="Traditional Arabic"/>
          <w:sz w:val="32"/>
          <w:szCs w:val="32"/>
          <w:rtl/>
          <w:lang w:bidi="ar-MA"/>
        </w:rPr>
        <w:t xml:space="preserve"> لغويين يحسب لهم ألف حساب، فقد ث</w:t>
      </w:r>
      <w:r w:rsidR="00EF03B1" w:rsidRPr="004814A5">
        <w:rPr>
          <w:rFonts w:ascii="Traditional Arabic" w:eastAsia="Calibri" w:hAnsi="Traditional Arabic" w:cs="Traditional Arabic"/>
          <w:sz w:val="32"/>
          <w:szCs w:val="32"/>
          <w:rtl/>
          <w:lang w:bidi="ar-MA"/>
        </w:rPr>
        <w:t xml:space="preserve">بت أن الجاحظ قد صرح ما مرة بذمه للعروض قائلا: "هو علم موَلَّد، وأدب مستبرد، </w:t>
      </w:r>
      <w:r w:rsidR="00F24B68" w:rsidRPr="004814A5">
        <w:rPr>
          <w:rFonts w:ascii="Traditional Arabic" w:eastAsia="Calibri" w:hAnsi="Traditional Arabic" w:cs="Traditional Arabic"/>
          <w:sz w:val="32"/>
          <w:szCs w:val="32"/>
          <w:rtl/>
          <w:lang w:bidi="ar-MA"/>
        </w:rPr>
        <w:t>يستبلد العقول: بمستفعل وفعول</w:t>
      </w:r>
      <w:r w:rsidR="00EF03B1" w:rsidRPr="004814A5">
        <w:rPr>
          <w:rFonts w:ascii="Traditional Arabic" w:eastAsia="Calibri" w:hAnsi="Traditional Arabic" w:cs="Traditional Arabic"/>
          <w:sz w:val="32"/>
          <w:szCs w:val="32"/>
          <w:rtl/>
          <w:lang w:bidi="ar-MA"/>
        </w:rPr>
        <w:t xml:space="preserve"> من غيرة فائدة ولا محصول"</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6"/>
      </w:r>
      <w:r w:rsidR="00EF03B1" w:rsidRPr="004814A5">
        <w:rPr>
          <w:rFonts w:ascii="Traditional Arabic" w:hAnsi="Traditional Arabic" w:cs="Traditional Arabic"/>
          <w:sz w:val="40"/>
          <w:szCs w:val="40"/>
          <w:vertAlign w:val="superscript"/>
          <w:rtl/>
        </w:rPr>
        <w:t>)</w:t>
      </w:r>
    </w:p>
    <w:p w:rsidR="00EF03B1" w:rsidRPr="004814A5" w:rsidRDefault="008F7F78" w:rsidP="00191B24">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جانب ذلك، هناك طرح آخر يتبناه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كثيرون حول جدوى علم العروض، خصوصا أن صانع الشعر إن كان مطبوعا على الوزن فلا حاجة له</w:t>
      </w:r>
      <w:r w:rsidR="00191B24" w:rsidRPr="004814A5">
        <w:rPr>
          <w:rFonts w:ascii="Traditional Arabic" w:eastAsia="Calibri" w:hAnsi="Traditional Arabic" w:cs="Traditional Arabic"/>
          <w:sz w:val="32"/>
          <w:szCs w:val="32"/>
          <w:rtl/>
          <w:lang w:bidi="ar-MA"/>
        </w:rPr>
        <w:t xml:space="preserve"> بعلم العروض، كما لم يحتج إليه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سبق الخليل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العرب.</w:t>
      </w:r>
    </w:p>
    <w:p w:rsidR="00EF03B1" w:rsidRPr="004814A5" w:rsidRDefault="008F7F78" w:rsidP="00191B24">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يستكنف هذا الطرح</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طياته تعسفا وتحاملا كبيرين اتجاه علم العروض، صحيح</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أن المادة تتميز بالم</w:t>
      </w:r>
      <w:r w:rsidR="003C78EA" w:rsidRPr="004814A5">
        <w:rPr>
          <w:rFonts w:ascii="Traditional Arabic" w:eastAsia="Calibri" w:hAnsi="Traditional Arabic" w:cs="Traditional Arabic"/>
          <w:sz w:val="32"/>
          <w:szCs w:val="32"/>
          <w:rtl/>
          <w:lang w:bidi="ar-MA"/>
        </w:rPr>
        <w:t>كانيكية والبعد النظري المحض، إلا</w:t>
      </w:r>
      <w:r w:rsidR="00EF03B1" w:rsidRPr="004814A5">
        <w:rPr>
          <w:rFonts w:ascii="Traditional Arabic" w:eastAsia="Calibri" w:hAnsi="Traditional Arabic" w:cs="Traditional Arabic"/>
          <w:sz w:val="32"/>
          <w:szCs w:val="32"/>
          <w:rtl/>
          <w:lang w:bidi="ar-MA"/>
        </w:rPr>
        <w:t xml:space="preserve"> أن الحديث عن عدم جدواها أمر مردود عليه، ويمكن إبراز قصوره وتحامله المبالغ فيه، وذلك بتحديد مزايا هذا العلم وتأثيره البليغ على متعلميه والمتمكنين منه، كما له تأثير سلبي على جاهليه، فالجاهل بالعروض قد يقوقعه جهله في عدة مزالق منها:</w:t>
      </w:r>
    </w:p>
    <w:p w:rsidR="00EF03B1" w:rsidRPr="004814A5" w:rsidRDefault="00EF03B1" w:rsidP="00EF03B1">
      <w:pPr>
        <w:bidi/>
        <w:spacing w:line="360" w:lineRule="auto"/>
        <w:ind w:left="360"/>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ــــ فقد يظن الجاهل بالعروض أن البيت من الشعر صحيح، فيحفظه ويرويه مكسورا، وما لذلك من تناف مع البعد ا</w:t>
      </w:r>
      <w:r w:rsidR="008E1EF1" w:rsidRPr="004814A5">
        <w:rPr>
          <w:rFonts w:ascii="Traditional Arabic" w:eastAsia="Calibri" w:hAnsi="Traditional Arabic" w:cs="Traditional Arabic"/>
          <w:sz w:val="32"/>
          <w:szCs w:val="32"/>
          <w:rtl/>
          <w:lang w:bidi="ar-MA"/>
        </w:rPr>
        <w:t>لعلمي، إلى جانب ما قد يجلبه من إ</w:t>
      </w:r>
      <w:r w:rsidRPr="004814A5">
        <w:rPr>
          <w:rFonts w:ascii="Traditional Arabic" w:eastAsia="Calibri" w:hAnsi="Traditional Arabic" w:cs="Traditional Arabic"/>
          <w:sz w:val="32"/>
          <w:szCs w:val="32"/>
          <w:rtl/>
          <w:lang w:bidi="ar-MA"/>
        </w:rPr>
        <w:t>حراج بسبب جهل أحد العلوم الأساس في اللغة العربية، وخصوصا المرتبطة بالشعر العربي</w:t>
      </w:r>
      <w:r w:rsidRPr="004814A5">
        <w:rPr>
          <w:rFonts w:ascii="Traditional Arabic" w:eastAsia="Calibri" w:hAnsi="Traditional Arabic" w:cs="Traditional Arabic"/>
          <w:sz w:val="36"/>
          <w:szCs w:val="36"/>
          <w:rtl/>
          <w:lang w:bidi="ar-MA"/>
        </w:rPr>
        <w:t>.</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87"/>
      </w:r>
      <w:r w:rsidRPr="004814A5">
        <w:rPr>
          <w:rFonts w:ascii="Traditional Arabic" w:hAnsi="Traditional Arabic" w:cs="Traditional Arabic"/>
          <w:sz w:val="40"/>
          <w:szCs w:val="40"/>
          <w:vertAlign w:val="superscript"/>
          <w:rtl/>
        </w:rPr>
        <w:t>)</w:t>
      </w:r>
    </w:p>
    <w:p w:rsidR="00EF03B1" w:rsidRPr="004814A5" w:rsidRDefault="006F30AF"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w:t>
      </w:r>
      <w:r w:rsidR="00EF03B1" w:rsidRPr="004814A5">
        <w:rPr>
          <w:rFonts w:ascii="Traditional Arabic" w:eastAsia="Calibri" w:hAnsi="Traditional Arabic" w:cs="Traditional Arabic"/>
          <w:sz w:val="32"/>
          <w:szCs w:val="32"/>
          <w:rtl/>
          <w:lang w:bidi="ar-MA"/>
        </w:rPr>
        <w:t xml:space="preserve"> عدم إدراكه لما يجوز إطلاقه من القوافي وما يجب أ</w:t>
      </w:r>
      <w:r w:rsidR="007175B5" w:rsidRPr="004814A5">
        <w:rPr>
          <w:rFonts w:ascii="Traditional Arabic" w:eastAsia="Calibri" w:hAnsi="Traditional Arabic" w:cs="Traditional Arabic"/>
          <w:sz w:val="32"/>
          <w:szCs w:val="32"/>
          <w:rtl/>
          <w:lang w:bidi="ar-MA"/>
        </w:rPr>
        <w:t>ن يكون مقيدا</w:t>
      </w:r>
      <w:r w:rsidR="000F4286" w:rsidRPr="004814A5">
        <w:rPr>
          <w:rFonts w:ascii="Traditional Arabic" w:eastAsia="Calibri" w:hAnsi="Traditional Arabic" w:cs="Traditional Arabic"/>
          <w:sz w:val="32"/>
          <w:szCs w:val="32"/>
          <w:rtl/>
          <w:lang w:bidi="ar-MA"/>
        </w:rPr>
        <w:t>،</w:t>
      </w:r>
      <w:r w:rsidR="007175B5" w:rsidRPr="004814A5">
        <w:rPr>
          <w:rFonts w:ascii="Traditional Arabic" w:eastAsia="Calibri" w:hAnsi="Traditional Arabic" w:cs="Traditional Arabic"/>
          <w:sz w:val="32"/>
          <w:szCs w:val="32"/>
          <w:rtl/>
          <w:lang w:bidi="ar-MA"/>
        </w:rPr>
        <w:t xml:space="preserve"> فالشعر العربي على</w:t>
      </w:r>
      <w:r w:rsidR="00EF03B1" w:rsidRPr="004814A5">
        <w:rPr>
          <w:rFonts w:ascii="Traditional Arabic" w:eastAsia="Calibri" w:hAnsi="Traditional Arabic" w:cs="Traditional Arabic"/>
          <w:sz w:val="32"/>
          <w:szCs w:val="32"/>
          <w:rtl/>
          <w:lang w:bidi="ar-MA"/>
        </w:rPr>
        <w:t xml:space="preserve"> هذا المستوى ثلاثة وستون ضربا عند الخليل، إذ لا يجوز إطلاق مقيد</w:t>
      </w:r>
      <w:r w:rsidR="008F7F78"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ولا تقييد مطلق منه</w:t>
      </w:r>
      <w:r w:rsidR="007175B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وإلا انكسر الشعر.</w:t>
      </w:r>
    </w:p>
    <w:p w:rsidR="00EF03B1" w:rsidRPr="004814A5" w:rsidRDefault="008F7F78" w:rsidP="00F24B68">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أما الطرح القائل بمدى حاجة المطبوع للعروض، استنادا إلى أن عرب ما قبل الخليل لم تعرف العر</w:t>
      </w:r>
      <w:r w:rsidR="007175B5" w:rsidRPr="004814A5">
        <w:rPr>
          <w:rFonts w:ascii="Traditional Arabic" w:eastAsia="Calibri" w:hAnsi="Traditional Arabic" w:cs="Traditional Arabic"/>
          <w:sz w:val="32"/>
          <w:szCs w:val="32"/>
          <w:rtl/>
          <w:lang w:bidi="ar-MA"/>
        </w:rPr>
        <w:t>وض قط</w:t>
      </w:r>
      <w:r w:rsidR="00EF03B1" w:rsidRPr="004814A5">
        <w:rPr>
          <w:rFonts w:ascii="Traditional Arabic" w:eastAsia="Calibri" w:hAnsi="Traditional Arabic" w:cs="Traditional Arabic"/>
          <w:sz w:val="32"/>
          <w:szCs w:val="32"/>
          <w:rtl/>
          <w:lang w:bidi="ar-MA"/>
        </w:rPr>
        <w:t xml:space="preserve"> إلا أن شعرها جاء موزونا؛ فالرد عليه بسيط، فالخليل عندما وضع عروضه لم يستهدف به أساسا سابقيه</w:t>
      </w:r>
      <w:r w:rsidR="008E1EF1" w:rsidRPr="004814A5">
        <w:rPr>
          <w:rFonts w:ascii="Traditional Arabic" w:eastAsia="Calibri" w:hAnsi="Traditional Arabic" w:cs="Traditional Arabic"/>
          <w:sz w:val="32"/>
          <w:szCs w:val="32"/>
          <w:rtl/>
          <w:lang w:bidi="ar-MA"/>
        </w:rPr>
        <w:t xml:space="preserve"> أو معاصرية، إنما وضعه لمن سيأتي</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بعده، وذلك</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ظل انفتاح الأمة العربي</w:t>
      </w:r>
      <w:r w:rsidR="007175B5" w:rsidRPr="004814A5">
        <w:rPr>
          <w:rFonts w:ascii="Traditional Arabic" w:eastAsia="Calibri" w:hAnsi="Traditional Arabic" w:cs="Traditional Arabic"/>
          <w:sz w:val="32"/>
          <w:szCs w:val="32"/>
          <w:rtl/>
          <w:lang w:bidi="ar-MA"/>
        </w:rPr>
        <w:t>ة</w:t>
      </w:r>
      <w:r w:rsidR="00EF03B1" w:rsidRPr="004814A5">
        <w:rPr>
          <w:rFonts w:ascii="Traditional Arabic" w:eastAsia="Calibri" w:hAnsi="Traditional Arabic" w:cs="Traditional Arabic"/>
          <w:sz w:val="32"/>
          <w:szCs w:val="32"/>
          <w:rtl/>
          <w:lang w:bidi="ar-MA"/>
        </w:rPr>
        <w:t xml:space="preserve"> على أمم وثقافات أخرى كثيرة كالروم والفرس واليونان، مما فتح الباب أمام ا</w:t>
      </w:r>
      <w:r w:rsidR="008E1EF1" w:rsidRPr="004814A5">
        <w:rPr>
          <w:rFonts w:ascii="Traditional Arabic" w:eastAsia="Calibri" w:hAnsi="Traditional Arabic" w:cs="Traditional Arabic"/>
          <w:sz w:val="32"/>
          <w:szCs w:val="32"/>
          <w:rtl/>
          <w:lang w:bidi="ar-MA"/>
        </w:rPr>
        <w:t>للحن والتحريف في اللغة، وقد</w:t>
      </w:r>
      <w:r w:rsidR="00EF03B1" w:rsidRPr="004814A5">
        <w:rPr>
          <w:rFonts w:ascii="Traditional Arabic" w:eastAsia="Calibri" w:hAnsi="Traditional Arabic" w:cs="Traditional Arabic"/>
          <w:sz w:val="32"/>
          <w:szCs w:val="32"/>
          <w:rtl/>
          <w:lang w:bidi="ar-MA"/>
        </w:rPr>
        <w:t xml:space="preserve"> أتى عمل الخليل تزامنا مع التقعيد الذي عرف</w:t>
      </w:r>
      <w:r w:rsidR="007175B5" w:rsidRPr="004814A5">
        <w:rPr>
          <w:rFonts w:ascii="Traditional Arabic" w:eastAsia="Calibri" w:hAnsi="Traditional Arabic" w:cs="Traditional Arabic"/>
          <w:sz w:val="32"/>
          <w:szCs w:val="32"/>
          <w:rtl/>
          <w:lang w:bidi="ar-MA"/>
        </w:rPr>
        <w:t>ته اللغة من لدن علمائها وفقهائه</w:t>
      </w:r>
      <w:r w:rsidR="00EF03B1" w:rsidRPr="004814A5">
        <w:rPr>
          <w:rFonts w:ascii="Traditional Arabic" w:eastAsia="Calibri" w:hAnsi="Traditional Arabic" w:cs="Traditional Arabic"/>
          <w:sz w:val="32"/>
          <w:szCs w:val="32"/>
          <w:rtl/>
          <w:lang w:bidi="ar-MA"/>
        </w:rPr>
        <w:t>ا</w:t>
      </w:r>
      <w:r w:rsidR="007175B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حفاظا عليها من كل ما قد يشوبها </w:t>
      </w:r>
      <w:r w:rsidR="007175B5" w:rsidRPr="004814A5">
        <w:rPr>
          <w:rFonts w:ascii="Traditional Arabic" w:eastAsia="Calibri" w:hAnsi="Traditional Arabic" w:cs="Traditional Arabic"/>
          <w:sz w:val="32"/>
          <w:szCs w:val="32"/>
          <w:rtl/>
          <w:lang w:bidi="ar-MA"/>
        </w:rPr>
        <w:t xml:space="preserve">من لحن </w:t>
      </w:r>
      <w:r w:rsidR="00EF03B1" w:rsidRPr="004814A5">
        <w:rPr>
          <w:rFonts w:ascii="Traditional Arabic" w:eastAsia="Calibri" w:hAnsi="Traditional Arabic" w:cs="Traditional Arabic"/>
          <w:sz w:val="32"/>
          <w:szCs w:val="32"/>
          <w:rtl/>
          <w:lang w:bidi="ar-MA"/>
        </w:rPr>
        <w:t>من</w:t>
      </w:r>
      <w:r w:rsidRPr="004814A5">
        <w:rPr>
          <w:rFonts w:ascii="Traditional Arabic" w:eastAsia="Calibri" w:hAnsi="Traditional Arabic" w:cs="Traditional Arabic"/>
          <w:sz w:val="32"/>
          <w:szCs w:val="32"/>
          <w:rtl/>
          <w:lang w:bidi="ar-MA"/>
        </w:rPr>
        <w:t xml:space="preserve"> </w:t>
      </w:r>
      <w:r w:rsidR="007175B5" w:rsidRPr="004814A5">
        <w:rPr>
          <w:rFonts w:ascii="Traditional Arabic" w:eastAsia="Calibri" w:hAnsi="Traditional Arabic" w:cs="Traditional Arabic"/>
          <w:sz w:val="32"/>
          <w:szCs w:val="32"/>
          <w:rtl/>
          <w:lang w:bidi="ar-MA"/>
        </w:rPr>
        <w:t>لدن مستعمليها</w:t>
      </w:r>
      <w:r w:rsidR="00EF03B1" w:rsidRPr="004814A5">
        <w:rPr>
          <w:rFonts w:ascii="Traditional Arabic" w:eastAsia="Calibri" w:hAnsi="Traditional Arabic" w:cs="Traditional Arabic"/>
          <w:sz w:val="32"/>
          <w:szCs w:val="32"/>
          <w:rtl/>
          <w:lang w:bidi="ar-MA"/>
        </w:rPr>
        <w:t xml:space="preserve"> في ذلك الحين أو مستقبلا. </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فحتى العرب الذين عاصروا الخليل ورغم كونهم تكلموا العربية ونظموا أشعارها بسليقة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فليسوا كلهم شعراء وبارعين في ضروب اللغة، وبالتالي يظلون في حاجة إلى العروض درءا لتداخل البحور مع بعضها البعض.</w:t>
      </w:r>
    </w:p>
    <w:p w:rsidR="00EF03B1" w:rsidRPr="004814A5" w:rsidRDefault="008F7F78" w:rsidP="00191B24">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فلا شك أن الخليل فكر أن العربي</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سيحتاج يوما إلى هذا العلم ليستطيع قراءة الشعر العربي بشكل صحيح غير مكسور كما نطقت به العرب قبله بقرون خلت، وينظم كما نظموا إن كان شاعرا، ويعرف مواقع الزحافات والعلل، ف</w:t>
      </w:r>
      <w:r w:rsidR="007175B5" w:rsidRPr="004814A5">
        <w:rPr>
          <w:rFonts w:ascii="Traditional Arabic" w:eastAsia="Calibri" w:hAnsi="Traditional Arabic" w:cs="Traditional Arabic"/>
          <w:sz w:val="32"/>
          <w:szCs w:val="32"/>
          <w:rtl/>
          <w:lang w:bidi="ar-MA"/>
        </w:rPr>
        <w:t>أ</w:t>
      </w:r>
      <w:r w:rsidR="00EF03B1" w:rsidRPr="004814A5">
        <w:rPr>
          <w:rFonts w:ascii="Traditional Arabic" w:eastAsia="Calibri" w:hAnsi="Traditional Arabic" w:cs="Traditional Arabic"/>
          <w:sz w:val="32"/>
          <w:szCs w:val="32"/>
          <w:rtl/>
          <w:lang w:bidi="ar-MA"/>
        </w:rPr>
        <w:t>صبح متعودا</w:t>
      </w:r>
      <w:r w:rsidR="007175B5" w:rsidRPr="004814A5">
        <w:rPr>
          <w:rFonts w:ascii="Traditional Arabic" w:eastAsia="Calibri" w:hAnsi="Traditional Arabic" w:cs="Traditional Arabic"/>
          <w:sz w:val="32"/>
          <w:szCs w:val="32"/>
          <w:rtl/>
          <w:lang w:bidi="ar-MA"/>
        </w:rPr>
        <w:t xml:space="preserve"> على</w:t>
      </w:r>
      <w:r w:rsidR="00EF03B1" w:rsidRPr="004814A5">
        <w:rPr>
          <w:rFonts w:ascii="Traditional Arabic" w:eastAsia="Calibri" w:hAnsi="Traditional Arabic" w:cs="Traditional Arabic"/>
          <w:sz w:val="32"/>
          <w:szCs w:val="32"/>
          <w:rtl/>
          <w:lang w:bidi="ar-MA"/>
        </w:rPr>
        <w:t xml:space="preserve"> قواعد من قبيل أن القطع لا يكون في الأسباب</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بل في الأوتاد، كما أن القصر لا يكون في الأوتاد</w:t>
      </w:r>
      <w:r w:rsidR="00191B24"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بل في الأسباب وغير ذلك كثير.</w:t>
      </w:r>
    </w:p>
    <w:p w:rsidR="00EF03B1" w:rsidRPr="004814A5" w:rsidRDefault="008F7F78" w:rsidP="00F24B68">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فهذه فقط بعض الأسباب التي استحدث من أجلها العروض، وفرض نفسه إلى عصرنا اليوم، بفضل ما قدمه لمتكلمي اللغة العربية </w:t>
      </w:r>
      <w:r w:rsidR="00F24B68" w:rsidRPr="004814A5">
        <w:rPr>
          <w:rFonts w:ascii="Traditional Arabic" w:eastAsia="Calibri" w:hAnsi="Traditional Arabic" w:cs="Traditional Arabic"/>
          <w:sz w:val="32"/>
          <w:szCs w:val="32"/>
          <w:rtl/>
          <w:lang w:bidi="ar-MA"/>
        </w:rPr>
        <w:t>من جهة وللمبدعين من جهة أخرى،</w:t>
      </w:r>
      <w:r w:rsidR="00EF03B1" w:rsidRPr="004814A5">
        <w:rPr>
          <w:rFonts w:ascii="Traditional Arabic" w:eastAsia="Calibri" w:hAnsi="Traditional Arabic" w:cs="Traditional Arabic"/>
          <w:sz w:val="32"/>
          <w:szCs w:val="32"/>
          <w:rtl/>
          <w:lang w:bidi="ar-MA"/>
        </w:rPr>
        <w:t xml:space="preserve"> وهو الشيء الذي يتنافى مع الطروحات المدعية بعدم جدواه. فالعروض لل</w:t>
      </w:r>
      <w:r w:rsidR="007175B5" w:rsidRPr="004814A5">
        <w:rPr>
          <w:rFonts w:ascii="Traditional Arabic" w:eastAsia="Calibri" w:hAnsi="Traditional Arabic" w:cs="Traditional Arabic"/>
          <w:sz w:val="32"/>
          <w:szCs w:val="32"/>
          <w:rtl/>
          <w:lang w:bidi="ar-MA"/>
        </w:rPr>
        <w:t>شعر كالنحو للكلام، كل منهما يعمل</w:t>
      </w:r>
      <w:r w:rsidR="00EF03B1" w:rsidRPr="004814A5">
        <w:rPr>
          <w:rFonts w:ascii="Traditional Arabic" w:eastAsia="Calibri" w:hAnsi="Traditional Arabic" w:cs="Traditional Arabic"/>
          <w:sz w:val="32"/>
          <w:szCs w:val="32"/>
          <w:rtl/>
          <w:lang w:bidi="ar-MA"/>
        </w:rPr>
        <w:t xml:space="preserve"> على أن تبقى اللغة العربية كما كانت عليه نطقا وكتابة، فإذا نحن تجاوزنا حدود النحو المرسومة، عُدَّ</w:t>
      </w:r>
      <w:r w:rsidR="007175B5" w:rsidRPr="004814A5">
        <w:rPr>
          <w:rFonts w:ascii="Traditional Arabic" w:eastAsia="Calibri" w:hAnsi="Traditional Arabic" w:cs="Traditional Arabic"/>
          <w:sz w:val="32"/>
          <w:szCs w:val="32"/>
          <w:rtl/>
          <w:lang w:bidi="ar-MA"/>
        </w:rPr>
        <w:t xml:space="preserve"> ذلك لحنا، فكذلك إذا تجاوزنا </w:t>
      </w:r>
      <w:r w:rsidR="00EF03B1" w:rsidRPr="004814A5">
        <w:rPr>
          <w:rFonts w:ascii="Traditional Arabic" w:eastAsia="Calibri" w:hAnsi="Traditional Arabic" w:cs="Traditional Arabic"/>
          <w:sz w:val="32"/>
          <w:szCs w:val="32"/>
          <w:rtl/>
          <w:lang w:bidi="ar-MA"/>
        </w:rPr>
        <w:t>في نظمنا للشعر إنشاده عن الضوابط التي كان يفعل بها العرب القدماء ذلك؛ عد خروجا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عن أوزانهم، فلم يسبق أن ادعى أحد العقلاء أن النحو لا جدوى منه،</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8"/>
      </w:r>
      <w:r w:rsidR="00EF03B1" w:rsidRPr="004814A5">
        <w:rPr>
          <w:rFonts w:ascii="Traditional Arabic" w:hAnsi="Traditional Arabic" w:cs="Traditional Arabic"/>
          <w:sz w:val="40"/>
          <w:szCs w:val="40"/>
          <w:vertAlign w:val="superscript"/>
          <w:rtl/>
        </w:rPr>
        <w:t xml:space="preserve"> ) </w:t>
      </w:r>
      <w:r w:rsidR="00EF03B1" w:rsidRPr="004814A5">
        <w:rPr>
          <w:rFonts w:ascii="Traditional Arabic" w:eastAsia="Calibri" w:hAnsi="Traditional Arabic" w:cs="Traditional Arabic"/>
          <w:sz w:val="32"/>
          <w:szCs w:val="32"/>
          <w:rtl/>
          <w:lang w:bidi="ar-MA"/>
        </w:rPr>
        <w:t>فكيف يتم استساغة القول بعدم جدوى علم العروض</w:t>
      </w:r>
      <w:r w:rsidR="000F4286" w:rsidRPr="004814A5">
        <w:rPr>
          <w:rFonts w:ascii="Traditional Arabic" w:eastAsia="Calibri" w:hAnsi="Traditional Arabic" w:cs="Traditional Arabic"/>
          <w:sz w:val="32"/>
          <w:szCs w:val="32"/>
          <w:rtl/>
          <w:lang w:bidi="ar-MA"/>
        </w:rPr>
        <w:t>؟</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وقد نظم عالم اللغة محمد القرشي الأثاري أرجوزة حول العروض ضمَّنَ أبياتها الأولى بعض غايات العروض وأهدافه، باعتباره يلعب دور النحو بالنسبة للكلام، إذ يقول في البيت السادس عشر</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أرجوزته:</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وبالعروض تعرف الشواهد</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وينجلي صحيحها والفاســد</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وتستقيم حــجة الــــــــوزن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والنثر ذو نقص وذو رجحان</w:t>
      </w:r>
    </w:p>
    <w:p w:rsidR="00EF03B1" w:rsidRPr="004814A5" w:rsidRDefault="008F7F78" w:rsidP="00EF03B1">
      <w:pPr>
        <w:bidi/>
        <w:spacing w:line="360" w:lineRule="auto"/>
        <w:ind w:left="360"/>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لولا قيام الوزن بالعروض</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لمَّا عرفنا صنعة القريـــــــــــــــــض</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89"/>
      </w:r>
      <w:r w:rsidR="00EF03B1" w:rsidRPr="004814A5">
        <w:rPr>
          <w:rFonts w:ascii="Traditional Arabic" w:hAnsi="Traditional Arabic" w:cs="Traditional Arabic"/>
          <w:sz w:val="40"/>
          <w:szCs w:val="40"/>
          <w:vertAlign w:val="superscript"/>
          <w:rtl/>
        </w:rPr>
        <w:t>)</w:t>
      </w:r>
    </w:p>
    <w:p w:rsidR="00EF03B1" w:rsidRPr="004814A5" w:rsidRDefault="008F7F78" w:rsidP="002635E5">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8E1EF1" w:rsidRPr="004814A5">
        <w:rPr>
          <w:rFonts w:ascii="Traditional Arabic" w:eastAsia="Calibri" w:hAnsi="Traditional Arabic" w:cs="Traditional Arabic"/>
          <w:sz w:val="32"/>
          <w:szCs w:val="32"/>
          <w:rtl/>
          <w:lang w:bidi="ar-MA"/>
        </w:rPr>
        <w:t>ونعتقد أن سهولة إ</w:t>
      </w:r>
      <w:r w:rsidR="00EF03B1" w:rsidRPr="004814A5">
        <w:rPr>
          <w:rFonts w:ascii="Traditional Arabic" w:eastAsia="Calibri" w:hAnsi="Traditional Arabic" w:cs="Traditional Arabic"/>
          <w:sz w:val="32"/>
          <w:szCs w:val="32"/>
          <w:rtl/>
          <w:lang w:bidi="ar-MA"/>
        </w:rPr>
        <w:t>قناع المق</w:t>
      </w:r>
      <w:r w:rsidR="004D6A1C" w:rsidRPr="004814A5">
        <w:rPr>
          <w:rFonts w:ascii="Traditional Arabic" w:eastAsia="Calibri" w:hAnsi="Traditional Arabic" w:cs="Traditional Arabic"/>
          <w:sz w:val="32"/>
          <w:szCs w:val="32"/>
          <w:rtl/>
          <w:lang w:bidi="ar-MA"/>
        </w:rPr>
        <w:t>ب</w:t>
      </w:r>
      <w:r w:rsidR="00EF03B1" w:rsidRPr="004814A5">
        <w:rPr>
          <w:rFonts w:ascii="Traditional Arabic" w:eastAsia="Calibri" w:hAnsi="Traditional Arabic" w:cs="Traditional Arabic"/>
          <w:sz w:val="32"/>
          <w:szCs w:val="32"/>
          <w:rtl/>
          <w:lang w:bidi="ar-MA"/>
        </w:rPr>
        <w:t>لين على علم العروض وخص</w:t>
      </w:r>
      <w:r w:rsidR="004D6A1C" w:rsidRPr="004814A5">
        <w:rPr>
          <w:rFonts w:ascii="Traditional Arabic" w:eastAsia="Calibri" w:hAnsi="Traditional Arabic" w:cs="Traditional Arabic"/>
          <w:sz w:val="32"/>
          <w:szCs w:val="32"/>
          <w:rtl/>
          <w:lang w:bidi="ar-MA"/>
        </w:rPr>
        <w:t>وص</w:t>
      </w:r>
      <w:r w:rsidR="00EF03B1" w:rsidRPr="004814A5">
        <w:rPr>
          <w:rFonts w:ascii="Traditional Arabic" w:eastAsia="Calibri" w:hAnsi="Traditional Arabic" w:cs="Traditional Arabic"/>
          <w:sz w:val="32"/>
          <w:szCs w:val="32"/>
          <w:rtl/>
          <w:lang w:bidi="ar-MA"/>
        </w:rPr>
        <w:t>ا منهم المتعلمين والذي لا يعرفون الكثير عنه</w:t>
      </w:r>
      <w:r w:rsidR="004D6A1C"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ليس من الصعوبة بمكان، فيكفي إيراد بعض المشاكل والصعوبات المرتبطة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بطبيعة المادة نفسها من حيث المحتوى (كثرة المصطلحات والقواعد وتعق</w:t>
      </w:r>
      <w:r w:rsidR="004D6A1C"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د</w:t>
      </w:r>
      <w:r w:rsidR="004D6A1C" w:rsidRPr="004814A5">
        <w:rPr>
          <w:rFonts w:ascii="Traditional Arabic" w:eastAsia="Calibri" w:hAnsi="Traditional Arabic" w:cs="Traditional Arabic"/>
          <w:sz w:val="32"/>
          <w:szCs w:val="32"/>
          <w:rtl/>
          <w:lang w:bidi="ar-MA"/>
        </w:rPr>
        <w:t>ات</w:t>
      </w:r>
      <w:r w:rsidR="00EF03B1" w:rsidRPr="004814A5">
        <w:rPr>
          <w:rFonts w:ascii="Traditional Arabic" w:eastAsia="Calibri" w:hAnsi="Traditional Arabic" w:cs="Traditional Arabic"/>
          <w:sz w:val="32"/>
          <w:szCs w:val="32"/>
          <w:rtl/>
          <w:lang w:bidi="ar-MA"/>
        </w:rPr>
        <w:t>ها في أحيان كثيرة) إلى جانب مشاكل أخرى مرتبطة بظروف التدريس والتعلم، وما يعتريها من جوانب النقص والتقصير، ناهيك عن السلوكات والاختلالات اللاتربوية في التعامل مع هذه المادة كفيل بدفع هؤلاء إلى الزهد فيها والإعراض عنها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حتى قبل معرفتها.</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وبالتالي فما دام الأمر يحدث بهذه البساطة، فإن هناك </w:t>
      </w:r>
      <w:r w:rsidR="004D6A1C"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خ</w:t>
      </w:r>
      <w:r w:rsidR="00DE78CB" w:rsidRPr="004814A5">
        <w:rPr>
          <w:rFonts w:ascii="Traditional Arabic" w:eastAsia="Calibri" w:hAnsi="Traditional Arabic" w:cs="Traditional Arabic"/>
          <w:sz w:val="32"/>
          <w:szCs w:val="32"/>
          <w:rtl/>
          <w:lang w:bidi="ar-MA"/>
        </w:rPr>
        <w:t>ت</w:t>
      </w:r>
      <w:r w:rsidR="00EF03B1" w:rsidRPr="004814A5">
        <w:rPr>
          <w:rFonts w:ascii="Traditional Arabic" w:eastAsia="Calibri" w:hAnsi="Traditional Arabic" w:cs="Traditional Arabic"/>
          <w:sz w:val="32"/>
          <w:szCs w:val="32"/>
          <w:rtl/>
          <w:lang w:bidi="ar-MA"/>
        </w:rPr>
        <w:t xml:space="preserve">لال في الترويج للمادة ولأهميتها، فلا يمكن مثلا إقناع من قرأ الشعر وتعلق به، وعرف أن علم العروض هو ميزان الشعر بأن هذا الأخير لا جدوى منه. </w:t>
      </w:r>
    </w:p>
    <w:p w:rsidR="00EF03B1" w:rsidRPr="004814A5" w:rsidRDefault="008F7F78" w:rsidP="008E1EF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ومن وجهة نظرنا الخاصة </w:t>
      </w:r>
      <w:r w:rsidR="008E1EF1" w:rsidRPr="004814A5">
        <w:rPr>
          <w:rFonts w:ascii="Traditional Arabic" w:eastAsia="Calibri" w:hAnsi="Traditional Arabic" w:cs="Traditional Arabic"/>
          <w:sz w:val="32"/>
          <w:szCs w:val="32"/>
          <w:rtl/>
          <w:lang w:bidi="ar-MA"/>
        </w:rPr>
        <w:t>فإ</w:t>
      </w:r>
      <w:r w:rsidR="00EF03B1" w:rsidRPr="004814A5">
        <w:rPr>
          <w:rFonts w:ascii="Traditional Arabic" w:eastAsia="Calibri" w:hAnsi="Traditional Arabic" w:cs="Traditional Arabic"/>
          <w:sz w:val="32"/>
          <w:szCs w:val="32"/>
          <w:rtl/>
          <w:lang w:bidi="ar-MA"/>
        </w:rPr>
        <w:t>ن الشروع في تدريس مادة كيفما كانت يجب أن ننطلق فيه من تعريف المتعلمين على المادة</w:t>
      </w:r>
      <w:r w:rsidR="00DE78CB"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وعلى أهدافها وأهميتها والغاية من تعلمها</w:t>
      </w:r>
      <w:r w:rsidR="00153E5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وانعكاسها على مسار تعلماتهم</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وعلى حياتهم، تحفيزا لهم للإقبال عليها، كما يعطيها معنى</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لديهم، أي أنها لا تدرس كغاية في ذاتها، بل لأنها مادة مهمة في مجالات عدة، لعل أبرزها مجال الشعر باعتباره ديوان العرب.</w:t>
      </w:r>
    </w:p>
    <w:p w:rsidR="00EE0C86" w:rsidRDefault="008F7F78" w:rsidP="0067327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وبعد تعرفنا على الوضعية الراهنة التي يتخب</w:t>
      </w:r>
      <w:r w:rsidR="002635E5" w:rsidRPr="004814A5">
        <w:rPr>
          <w:rFonts w:ascii="Traditional Arabic" w:eastAsia="Calibri" w:hAnsi="Traditional Arabic" w:cs="Traditional Arabic"/>
          <w:sz w:val="32"/>
          <w:szCs w:val="32"/>
          <w:rtl/>
          <w:lang w:bidi="ar-MA"/>
        </w:rPr>
        <w:t>ط فيها علم العروض العربي، سواء</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مستوى طبيعة المادة أو على مستوى</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تدريسها، سوف نحاول رصد هذه الأمور مجتمعة عبر استمارة خاصة بالمدرس وأخرى خاصة بالمتعلم مراهنين على دورها في كشف جزئيات الإشكالية وتمحيصها بغية إيجاد حلول ناجعة لها.</w:t>
      </w:r>
    </w:p>
    <w:p w:rsidR="003801BD" w:rsidRDefault="003801BD">
      <w:pPr>
        <w:rPr>
          <w:rFonts w:ascii="Traditional Arabic" w:eastAsia="Calibri" w:hAnsi="Traditional Arabic" w:cs="Traditional Arabic"/>
          <w:sz w:val="36"/>
          <w:szCs w:val="36"/>
          <w:rtl/>
          <w:lang w:bidi="ar-MA"/>
        </w:rPr>
      </w:pPr>
      <w:r>
        <w:rPr>
          <w:rFonts w:ascii="Traditional Arabic" w:eastAsia="Calibri" w:hAnsi="Traditional Arabic" w:cs="Traditional Arabic"/>
          <w:sz w:val="36"/>
          <w:szCs w:val="36"/>
          <w:rtl/>
          <w:lang w:bidi="ar-MA"/>
        </w:rPr>
        <w:br w:type="page"/>
      </w:r>
    </w:p>
    <w:p w:rsidR="00D52242" w:rsidRPr="003801BD" w:rsidRDefault="006F30AF" w:rsidP="003801BD">
      <w:pPr>
        <w:bidi/>
        <w:spacing w:line="360" w:lineRule="auto"/>
        <w:ind w:left="360"/>
        <w:jc w:val="lowKashida"/>
        <w:rPr>
          <w:rFonts w:ascii="Traditional Arabic" w:eastAsia="Calibri" w:hAnsi="Traditional Arabic" w:cs="Traditional Arabic"/>
          <w:color w:val="C00000"/>
          <w:sz w:val="36"/>
          <w:szCs w:val="36"/>
          <w:rtl/>
          <w:lang w:bidi="ar-MA"/>
        </w:rPr>
      </w:pPr>
      <w:r w:rsidRPr="003801BD">
        <w:rPr>
          <w:rFonts w:ascii="Traditional Arabic" w:eastAsia="Calibri" w:hAnsi="Traditional Arabic" w:cs="Traditional Arabic"/>
          <w:color w:val="C00000"/>
          <w:sz w:val="36"/>
          <w:szCs w:val="36"/>
          <w:rtl/>
          <w:lang w:bidi="ar-MA"/>
        </w:rPr>
        <w:lastRenderedPageBreak/>
        <w:t>2</w:t>
      </w:r>
      <w:r w:rsidR="000F4286" w:rsidRPr="003801BD">
        <w:rPr>
          <w:rFonts w:ascii="Traditional Arabic" w:eastAsia="Calibri" w:hAnsi="Traditional Arabic" w:cs="Traditional Arabic"/>
          <w:color w:val="C00000"/>
          <w:sz w:val="36"/>
          <w:szCs w:val="36"/>
          <w:rtl/>
          <w:lang w:bidi="ar-MA"/>
        </w:rPr>
        <w:t>.</w:t>
      </w:r>
      <w:r w:rsidR="00C53F1B" w:rsidRPr="003801BD">
        <w:rPr>
          <w:rFonts w:ascii="Traditional Arabic" w:eastAsia="Calibri" w:hAnsi="Traditional Arabic" w:cs="Traditional Arabic"/>
          <w:color w:val="C00000"/>
          <w:sz w:val="36"/>
          <w:szCs w:val="36"/>
          <w:rtl/>
          <w:lang w:bidi="ar-MA"/>
        </w:rPr>
        <w:t xml:space="preserve"> </w:t>
      </w:r>
      <w:r w:rsidR="00D52242" w:rsidRPr="003801BD">
        <w:rPr>
          <w:rFonts w:ascii="Traditional Arabic" w:eastAsia="Calibri" w:hAnsi="Traditional Arabic" w:cs="Traditional Arabic"/>
          <w:color w:val="C00000"/>
          <w:sz w:val="36"/>
          <w:szCs w:val="36"/>
          <w:rtl/>
          <w:lang w:bidi="ar-MA"/>
        </w:rPr>
        <w:t>تفريخ الاستمارة وتحليلها وتأويلها</w:t>
      </w:r>
    </w:p>
    <w:p w:rsidR="00EF03B1" w:rsidRPr="003801BD" w:rsidRDefault="008F7F78" w:rsidP="00C53F1B">
      <w:pPr>
        <w:bidi/>
        <w:spacing w:line="360" w:lineRule="auto"/>
        <w:jc w:val="lowKashida"/>
        <w:rPr>
          <w:rFonts w:ascii="Traditional Arabic" w:eastAsia="Calibri" w:hAnsi="Traditional Arabic" w:cs="Traditional Arabic"/>
          <w:b/>
          <w:bCs/>
          <w:sz w:val="36"/>
          <w:szCs w:val="36"/>
          <w:rtl/>
          <w:lang w:bidi="ar-MA"/>
        </w:rPr>
      </w:pPr>
      <w:r w:rsidRPr="003801BD">
        <w:rPr>
          <w:rFonts w:ascii="Traditional Arabic" w:eastAsia="Calibri" w:hAnsi="Traditional Arabic" w:cs="Traditional Arabic"/>
          <w:b/>
          <w:bCs/>
          <w:sz w:val="36"/>
          <w:szCs w:val="36"/>
          <w:rtl/>
          <w:lang w:bidi="ar-MA"/>
        </w:rPr>
        <w:t xml:space="preserve"> </w:t>
      </w:r>
      <w:r w:rsidR="006F30AF" w:rsidRPr="003801BD">
        <w:rPr>
          <w:rFonts w:ascii="Traditional Arabic" w:eastAsia="Times New Roman" w:hAnsi="Traditional Arabic" w:cs="Traditional Arabic"/>
          <w:b/>
          <w:bCs/>
          <w:sz w:val="36"/>
          <w:szCs w:val="36"/>
          <w:rtl/>
          <w:lang w:bidi="ar-MA"/>
        </w:rPr>
        <w:t>تمهيد</w:t>
      </w:r>
    </w:p>
    <w:p w:rsidR="00EF03B1" w:rsidRPr="004814A5" w:rsidRDefault="008F7F78" w:rsidP="00EF03B1">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تعد الاستمارة أداة فعالة يستخدمها المشتغلون بالبحوث التربوية على نطاق واسع، باعتباره أداة ضرورية لوضع تصور عام بخصوص الموضوع المدروس، وتساهم في إعطاء النتائج المستخلصة والمفرغة نوعا من المصداقية، خصوصا أن الأمر يتعلق بوسيلة يقع تداولها بين كل الأطراف المكونين للعملية التعليمية التعلمية -المدرسون والتلاميذ- عوض الاكتفاء بالمدرس فقط.</w:t>
      </w:r>
    </w:p>
    <w:p w:rsidR="00EF03B1" w:rsidRPr="004814A5" w:rsidRDefault="008F7F78" w:rsidP="002635E5">
      <w:pPr>
        <w:bidi/>
        <w:spacing w:line="360" w:lineRule="auto"/>
        <w:ind w:left="360"/>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إن رصد مكامن الخلل </w:t>
      </w:r>
      <w:r w:rsidR="008E1EF1" w:rsidRPr="004814A5">
        <w:rPr>
          <w:rFonts w:ascii="Traditional Arabic" w:eastAsia="Calibri" w:hAnsi="Traditional Arabic" w:cs="Traditional Arabic"/>
          <w:sz w:val="32"/>
          <w:szCs w:val="32"/>
          <w:rtl/>
          <w:lang w:bidi="ar-MA"/>
        </w:rPr>
        <w:t>لن يتأتى إلا باستقصاء لتصورات وآ</w:t>
      </w:r>
      <w:r w:rsidR="00EF03B1" w:rsidRPr="004814A5">
        <w:rPr>
          <w:rFonts w:ascii="Traditional Arabic" w:eastAsia="Calibri" w:hAnsi="Traditional Arabic" w:cs="Traditional Arabic"/>
          <w:sz w:val="32"/>
          <w:szCs w:val="32"/>
          <w:rtl/>
          <w:lang w:bidi="ar-MA"/>
        </w:rPr>
        <w:t>راء الطرفين الأساسيين</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كل عملية تعليمية –المدرس والمتعلم- إضافة إلى المادة المدرسة وهي هنا موضوع البحث، وهذا على خلاف ما نجد في أغلب البحوث التربوية التي غالبا ما تركز على عنصر وتهمل الآخر، وغالبا ما يكون الأستاذ مركز البحث، رغم أننا نقضي اليوم ونقيم الليل تهليلا بالكفايات، وبضرورة وضع المتعلم في قلب العملية التعليمية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التعلمية، ونحن لم نأخذ حتى رأيه ووجهة نظره في موضوع يهمه هو بالدرجة الأولى، أكثر مما يهم أي عنصر آخر في هذه العملية. ولهذا قمنا بإنجاز استمارتين واحدة موجهة للمدرس وأخرى موجة للمتعلم، وقد حاولنا جعل الأسئلة تتناسب قدر المستطاع مع إشكالية البحث ( الوضعية الراهنة، أسبابها، نتائجها، </w:t>
      </w:r>
      <w:r w:rsidR="008E1EF1" w:rsidRPr="004814A5">
        <w:rPr>
          <w:rFonts w:ascii="Traditional Arabic" w:eastAsia="Calibri" w:hAnsi="Traditional Arabic" w:cs="Traditional Arabic"/>
          <w:sz w:val="32"/>
          <w:szCs w:val="32"/>
          <w:rtl/>
          <w:lang w:bidi="ar-MA"/>
        </w:rPr>
        <w:t>حلولها) وذلك خدمة الأهداف ا</w:t>
      </w:r>
      <w:r w:rsidR="00EF03B1" w:rsidRPr="004814A5">
        <w:rPr>
          <w:rFonts w:ascii="Traditional Arabic" w:eastAsia="Calibri" w:hAnsi="Traditional Arabic" w:cs="Traditional Arabic"/>
          <w:sz w:val="32"/>
          <w:szCs w:val="32"/>
          <w:rtl/>
          <w:lang w:bidi="ar-MA"/>
        </w:rPr>
        <w:t>لمتوخاة من البحث. على أن نفصل في الحلول وذلك في محور أخير، على اعتبار أن جزءا مهما من مظاهر الإشكالية وأسبابها باحت به أطوار البحث فيما سبق.</w:t>
      </w:r>
    </w:p>
    <w:p w:rsidR="003801BD" w:rsidRDefault="003801BD">
      <w:pPr>
        <w:rPr>
          <w:rFonts w:ascii="Traditional Arabic" w:eastAsia="Calibri" w:hAnsi="Traditional Arabic" w:cs="Traditional Arabic"/>
          <w:sz w:val="36"/>
          <w:szCs w:val="36"/>
          <w:rtl/>
          <w:lang w:bidi="ar-MA"/>
        </w:rPr>
      </w:pPr>
      <w:r>
        <w:rPr>
          <w:rFonts w:ascii="Traditional Arabic" w:eastAsia="Calibri" w:hAnsi="Traditional Arabic" w:cs="Traditional Arabic"/>
          <w:sz w:val="36"/>
          <w:szCs w:val="36"/>
          <w:rtl/>
          <w:lang w:bidi="ar-MA"/>
        </w:rPr>
        <w:br w:type="page"/>
      </w:r>
    </w:p>
    <w:p w:rsidR="00D52242" w:rsidRPr="003801BD" w:rsidRDefault="00CF2B54" w:rsidP="00CF2B54">
      <w:pPr>
        <w:bidi/>
        <w:spacing w:after="0" w:line="360" w:lineRule="auto"/>
        <w:rPr>
          <w:rFonts w:ascii="Traditional Arabic" w:eastAsia="Calibri" w:hAnsi="Traditional Arabic" w:cs="Traditional Arabic"/>
          <w:b/>
          <w:bCs/>
          <w:color w:val="C00000"/>
          <w:sz w:val="36"/>
          <w:szCs w:val="36"/>
          <w:lang w:bidi="ar-MA"/>
        </w:rPr>
      </w:pPr>
      <w:r w:rsidRPr="003801BD">
        <w:rPr>
          <w:rFonts w:ascii="Traditional Arabic" w:eastAsia="Calibri" w:hAnsi="Traditional Arabic" w:cs="Traditional Arabic"/>
          <w:b/>
          <w:bCs/>
          <w:color w:val="C00000"/>
          <w:sz w:val="36"/>
          <w:szCs w:val="36"/>
          <w:rtl/>
          <w:lang w:bidi="ar-MA"/>
        </w:rPr>
        <w:lastRenderedPageBreak/>
        <w:t>2. 1. بالنسبة للأساتذة</w:t>
      </w:r>
    </w:p>
    <w:p w:rsidR="00EE0C86" w:rsidRPr="003801BD" w:rsidRDefault="008F7F78" w:rsidP="00CF2B54">
      <w:pPr>
        <w:bidi/>
        <w:spacing w:after="0" w:line="360" w:lineRule="auto"/>
        <w:ind w:left="283"/>
        <w:rPr>
          <w:rFonts w:ascii="Traditional Arabic" w:eastAsia="Calibri" w:hAnsi="Traditional Arabic" w:cs="Traditional Arabic"/>
          <w:b/>
          <w:bCs/>
          <w:color w:val="0070C0"/>
          <w:sz w:val="36"/>
          <w:szCs w:val="36"/>
          <w:rtl/>
          <w:lang w:bidi="ar-MA"/>
        </w:rPr>
      </w:pPr>
      <w:r w:rsidRPr="003801BD">
        <w:rPr>
          <w:rFonts w:ascii="Traditional Arabic" w:eastAsia="Calibri" w:hAnsi="Traditional Arabic" w:cs="Traditional Arabic"/>
          <w:b/>
          <w:bCs/>
          <w:color w:val="0070C0"/>
          <w:sz w:val="36"/>
          <w:szCs w:val="36"/>
          <w:rtl/>
          <w:lang w:bidi="ar-MA"/>
        </w:rPr>
        <w:t xml:space="preserve"> </w:t>
      </w:r>
      <w:r w:rsidR="00096E43" w:rsidRPr="003801BD">
        <w:rPr>
          <w:rFonts w:ascii="Traditional Arabic" w:eastAsia="Calibri" w:hAnsi="Traditional Arabic" w:cs="Traditional Arabic"/>
          <w:b/>
          <w:bCs/>
          <w:color w:val="0070C0"/>
          <w:sz w:val="36"/>
          <w:szCs w:val="36"/>
          <w:lang w:bidi="ar-MA"/>
        </w:rPr>
        <w:t>2</w:t>
      </w:r>
      <w:r w:rsidR="000F4286" w:rsidRPr="003801BD">
        <w:rPr>
          <w:rFonts w:ascii="Traditional Arabic" w:eastAsia="Calibri" w:hAnsi="Traditional Arabic" w:cs="Traditional Arabic"/>
          <w:b/>
          <w:bCs/>
          <w:color w:val="0070C0"/>
          <w:sz w:val="36"/>
          <w:szCs w:val="36"/>
          <w:rtl/>
          <w:lang w:bidi="ar-MA"/>
        </w:rPr>
        <w:t>.</w:t>
      </w:r>
      <w:r w:rsidR="00CF2B54" w:rsidRPr="003801BD">
        <w:rPr>
          <w:rFonts w:ascii="Traditional Arabic" w:eastAsia="Calibri" w:hAnsi="Traditional Arabic" w:cs="Traditional Arabic"/>
          <w:b/>
          <w:bCs/>
          <w:color w:val="0070C0"/>
          <w:sz w:val="36"/>
          <w:szCs w:val="36"/>
          <w:rtl/>
          <w:lang w:bidi="ar-MA"/>
        </w:rPr>
        <w:t xml:space="preserve"> 1</w:t>
      </w:r>
      <w:r w:rsidR="000F4286" w:rsidRPr="003801BD">
        <w:rPr>
          <w:rFonts w:ascii="Traditional Arabic" w:eastAsia="Calibri" w:hAnsi="Traditional Arabic" w:cs="Traditional Arabic"/>
          <w:b/>
          <w:bCs/>
          <w:color w:val="0070C0"/>
          <w:sz w:val="36"/>
          <w:szCs w:val="36"/>
          <w:rtl/>
          <w:lang w:bidi="ar-MA"/>
        </w:rPr>
        <w:t>.</w:t>
      </w:r>
      <w:r w:rsidR="00CF2B54" w:rsidRPr="003801BD">
        <w:rPr>
          <w:rFonts w:ascii="Traditional Arabic" w:eastAsia="Calibri" w:hAnsi="Traditional Arabic" w:cs="Traditional Arabic"/>
          <w:b/>
          <w:bCs/>
          <w:color w:val="0070C0"/>
          <w:sz w:val="36"/>
          <w:szCs w:val="36"/>
          <w:rtl/>
          <w:lang w:bidi="ar-MA"/>
        </w:rPr>
        <w:t xml:space="preserve"> 1. تفريغ الاستمارات</w:t>
      </w:r>
    </w:p>
    <w:p w:rsidR="00EF03B1" w:rsidRPr="003801BD" w:rsidRDefault="008F7F78" w:rsidP="00EE0C86">
      <w:pPr>
        <w:bidi/>
        <w:spacing w:after="0" w:line="240" w:lineRule="atLeast"/>
        <w:ind w:left="283"/>
        <w:rPr>
          <w:rFonts w:ascii="Traditional Arabic" w:eastAsia="Times New Roman" w:hAnsi="Traditional Arabic" w:cs="Traditional Arabic"/>
          <w:b/>
          <w:bCs/>
          <w:color w:val="0070C0"/>
          <w:sz w:val="36"/>
          <w:szCs w:val="36"/>
          <w:rtl/>
          <w:lang w:bidi="ar-MA"/>
        </w:rPr>
      </w:pPr>
      <w:r w:rsidRPr="003801BD">
        <w:rPr>
          <w:rFonts w:ascii="Traditional Arabic" w:eastAsia="Times New Roman" w:hAnsi="Traditional Arabic" w:cs="Traditional Arabic"/>
          <w:b/>
          <w:bCs/>
          <w:color w:val="0070C0"/>
          <w:sz w:val="40"/>
          <w:szCs w:val="40"/>
          <w:rtl/>
          <w:lang w:bidi="ar-MA"/>
        </w:rPr>
        <w:t xml:space="preserve"> </w:t>
      </w:r>
      <w:r w:rsidR="00427FF3" w:rsidRPr="003801BD">
        <w:rPr>
          <w:rFonts w:ascii="Traditional Arabic" w:eastAsia="Times New Roman" w:hAnsi="Traditional Arabic" w:cs="Traditional Arabic"/>
          <w:b/>
          <w:bCs/>
          <w:color w:val="0070C0"/>
          <w:sz w:val="36"/>
          <w:szCs w:val="36"/>
          <w:rtl/>
          <w:lang w:bidi="ar-MA"/>
        </w:rPr>
        <w:t>2. 1</w:t>
      </w:r>
      <w:r w:rsidR="000F4286" w:rsidRPr="003801BD">
        <w:rPr>
          <w:rFonts w:ascii="Traditional Arabic" w:eastAsia="Times New Roman" w:hAnsi="Traditional Arabic" w:cs="Traditional Arabic"/>
          <w:b/>
          <w:bCs/>
          <w:color w:val="0070C0"/>
          <w:sz w:val="36"/>
          <w:szCs w:val="36"/>
          <w:rtl/>
          <w:lang w:bidi="ar-MA"/>
        </w:rPr>
        <w:t>.</w:t>
      </w:r>
      <w:r w:rsidR="00427FF3" w:rsidRPr="003801BD">
        <w:rPr>
          <w:rFonts w:ascii="Traditional Arabic" w:eastAsia="Times New Roman" w:hAnsi="Traditional Arabic" w:cs="Traditional Arabic"/>
          <w:b/>
          <w:bCs/>
          <w:color w:val="0070C0"/>
          <w:sz w:val="36"/>
          <w:szCs w:val="36"/>
          <w:rtl/>
          <w:lang w:bidi="ar-MA"/>
        </w:rPr>
        <w:t xml:space="preserve"> 1.1</w:t>
      </w:r>
      <w:r w:rsidRPr="003801BD">
        <w:rPr>
          <w:rFonts w:ascii="Traditional Arabic" w:eastAsia="Times New Roman" w:hAnsi="Traditional Arabic" w:cs="Traditional Arabic"/>
          <w:b/>
          <w:bCs/>
          <w:color w:val="0070C0"/>
          <w:sz w:val="36"/>
          <w:szCs w:val="36"/>
          <w:rtl/>
          <w:lang w:bidi="ar-MA"/>
        </w:rPr>
        <w:t xml:space="preserve"> </w:t>
      </w:r>
      <w:r w:rsidR="00CF2B54" w:rsidRPr="003801BD">
        <w:rPr>
          <w:rFonts w:ascii="Traditional Arabic" w:eastAsia="Times New Roman" w:hAnsi="Traditional Arabic" w:cs="Traditional Arabic"/>
          <w:b/>
          <w:bCs/>
          <w:color w:val="0070C0"/>
          <w:sz w:val="36"/>
          <w:szCs w:val="36"/>
          <w:rtl/>
          <w:lang w:bidi="ar-MA"/>
        </w:rPr>
        <w:t>مواصفات العينة المستجوبة</w:t>
      </w:r>
    </w:p>
    <w:p w:rsidR="00427FF3" w:rsidRPr="004814A5" w:rsidRDefault="00427FF3" w:rsidP="00427FF3">
      <w:pPr>
        <w:bidi/>
        <w:spacing w:after="0" w:line="240" w:lineRule="atLeast"/>
        <w:ind w:left="283"/>
        <w:rPr>
          <w:rFonts w:ascii="Traditional Arabic" w:eastAsia="Times New Roman" w:hAnsi="Traditional Arabic" w:cs="Traditional Arabic"/>
          <w:sz w:val="34"/>
          <w:szCs w:val="34"/>
          <w:rtl/>
          <w:lang w:bidi="ar-MA"/>
        </w:rPr>
      </w:pPr>
    </w:p>
    <w:tbl>
      <w:tblPr>
        <w:tblStyle w:val="a5"/>
        <w:bidiVisual/>
        <w:tblW w:w="0" w:type="auto"/>
        <w:tblLook w:val="04A0" w:firstRow="1" w:lastRow="0" w:firstColumn="1" w:lastColumn="0" w:noHBand="0" w:noVBand="1"/>
      </w:tblPr>
      <w:tblGrid>
        <w:gridCol w:w="2271"/>
        <w:gridCol w:w="2514"/>
        <w:gridCol w:w="2200"/>
        <w:gridCol w:w="2303"/>
      </w:tblGrid>
      <w:tr w:rsidR="00EF03B1" w:rsidRPr="004814A5" w:rsidTr="00EF03B1">
        <w:tc>
          <w:tcPr>
            <w:tcW w:w="2271" w:type="dxa"/>
          </w:tcPr>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المدينة</w:t>
            </w:r>
          </w:p>
        </w:tc>
        <w:tc>
          <w:tcPr>
            <w:tcW w:w="2514" w:type="dxa"/>
          </w:tcPr>
          <w:p w:rsidR="00EF03B1" w:rsidRPr="003801BD" w:rsidRDefault="00EF03B1" w:rsidP="00EF03B1">
            <w:pP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اسم الثانوية التأهيلية</w:t>
            </w:r>
          </w:p>
        </w:tc>
        <w:tc>
          <w:tcPr>
            <w:tcW w:w="2200" w:type="dxa"/>
          </w:tcPr>
          <w:p w:rsidR="00EF03B1" w:rsidRPr="003801BD" w:rsidRDefault="00EF03B1" w:rsidP="00EF03B1">
            <w:pP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 xml:space="preserve">عدد الاستمارات </w:t>
            </w:r>
          </w:p>
        </w:tc>
        <w:tc>
          <w:tcPr>
            <w:tcW w:w="2303" w:type="dxa"/>
          </w:tcPr>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النسبة المئوية</w:t>
            </w:r>
          </w:p>
        </w:tc>
      </w:tr>
      <w:tr w:rsidR="00EF03B1" w:rsidRPr="004814A5" w:rsidTr="00EF03B1">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الدار البيضاء</w:t>
            </w:r>
          </w:p>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وادي الذهب</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450"/>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الحسن الثاني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58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المصلى</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52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الخالق الطريس</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49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اب خفاجة</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570"/>
        </w:trPr>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الرباط</w:t>
            </w:r>
          </w:p>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حمان الفطواكي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630"/>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8E1EF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أبي ذر الغت</w:t>
            </w:r>
            <w:r w:rsidR="00EF03B1" w:rsidRPr="004814A5">
              <w:rPr>
                <w:rFonts w:ascii="Traditional Arabic" w:hAnsi="Traditional Arabic" w:cs="Traditional Arabic"/>
                <w:sz w:val="34"/>
                <w:szCs w:val="34"/>
                <w:rtl/>
                <w:lang w:bidi="ar-MA"/>
              </w:rPr>
              <w:t>اري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55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الكريم الخطابي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52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الله كنون</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28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مولاي يوسف</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3</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6</w:t>
            </w:r>
          </w:p>
        </w:tc>
      </w:tr>
      <w:tr w:rsidR="00EF03B1" w:rsidRPr="004814A5" w:rsidTr="00EF03B1">
        <w:trPr>
          <w:trHeight w:val="645"/>
        </w:trPr>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تطوان</w:t>
            </w: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جابر بن حيان</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64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الإمام الغزالي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73"/>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القدس</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02"/>
        </w:trPr>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مراكش</w:t>
            </w: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موسى بن نصير</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25"/>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يوسف بن تاشفين</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40"/>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حسان بن تابت</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25"/>
        </w:trPr>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أكادير</w:t>
            </w: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الزرقطوني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510"/>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ابن ماجة</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615"/>
        </w:trPr>
        <w:tc>
          <w:tcPr>
            <w:tcW w:w="2271" w:type="dxa"/>
            <w:vMerge w:val="restart"/>
          </w:tcPr>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t xml:space="preserve"> </w:t>
            </w:r>
          </w:p>
          <w:p w:rsidR="00EF03B1" w:rsidRPr="003801BD" w:rsidRDefault="00EF03B1" w:rsidP="00EF03B1">
            <w:pPr>
              <w:jc w:val="center"/>
              <w:rPr>
                <w:rFonts w:ascii="Traditional Arabic" w:hAnsi="Traditional Arabic" w:cs="Traditional Arabic"/>
                <w:b/>
                <w:bCs/>
                <w:sz w:val="34"/>
                <w:szCs w:val="34"/>
                <w:rtl/>
                <w:lang w:bidi="ar-MA"/>
              </w:rPr>
            </w:pPr>
            <w:r w:rsidRPr="003801BD">
              <w:rPr>
                <w:rFonts w:ascii="Traditional Arabic" w:hAnsi="Traditional Arabic" w:cs="Traditional Arabic"/>
                <w:b/>
                <w:bCs/>
                <w:sz w:val="34"/>
                <w:szCs w:val="34"/>
                <w:rtl/>
                <w:lang w:bidi="ar-MA"/>
              </w:rPr>
              <w:lastRenderedPageBreak/>
              <w:t>الراشدية</w:t>
            </w: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lastRenderedPageBreak/>
              <w:t>الحسن الثاني (الريصاني)</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r w:rsidR="00EF03B1" w:rsidRPr="004814A5" w:rsidTr="00EF03B1">
        <w:trPr>
          <w:trHeight w:val="412"/>
        </w:trPr>
        <w:tc>
          <w:tcPr>
            <w:tcW w:w="2271" w:type="dxa"/>
            <w:vMerge/>
          </w:tcPr>
          <w:p w:rsidR="00EF03B1" w:rsidRPr="003801BD" w:rsidRDefault="00EF03B1" w:rsidP="00EF03B1">
            <w:pPr>
              <w:jc w:val="center"/>
              <w:rPr>
                <w:rFonts w:ascii="Traditional Arabic" w:hAnsi="Traditional Arabic" w:cs="Traditional Arabic"/>
                <w:b/>
                <w:bCs/>
                <w:sz w:val="34"/>
                <w:szCs w:val="34"/>
                <w:rtl/>
                <w:lang w:bidi="ar-MA"/>
              </w:rPr>
            </w:pPr>
          </w:p>
        </w:tc>
        <w:tc>
          <w:tcPr>
            <w:tcW w:w="2514"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مولاي رشيد (أرفود)</w:t>
            </w:r>
          </w:p>
        </w:tc>
        <w:tc>
          <w:tcPr>
            <w:tcW w:w="2200"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2</w:t>
            </w:r>
          </w:p>
        </w:tc>
        <w:tc>
          <w:tcPr>
            <w:tcW w:w="230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4</w:t>
            </w:r>
          </w:p>
        </w:tc>
      </w:tr>
    </w:tbl>
    <w:p w:rsidR="00EF03B1" w:rsidRPr="004814A5" w:rsidRDefault="00EF03B1" w:rsidP="00EF03B1">
      <w:pPr>
        <w:bidi/>
        <w:spacing w:after="0" w:line="240" w:lineRule="exact"/>
        <w:rPr>
          <w:rFonts w:ascii="Traditional Arabic" w:hAnsi="Traditional Arabic" w:cs="Traditional Arabic"/>
          <w:sz w:val="34"/>
          <w:szCs w:val="34"/>
          <w:rtl/>
          <w:lang w:bidi="ar-MA"/>
        </w:rPr>
      </w:pPr>
    </w:p>
    <w:p w:rsidR="00EF03B1" w:rsidRPr="004814A5" w:rsidRDefault="008F7F78" w:rsidP="002635E5">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قبل أن نخوض في عرض النتائج المتوصَّل إليها بعد تفريغنا لهذه الاستمارات، وجب علينا أن نشير إلى ملاحظة هامة ترتبط بالمصادر </w:t>
      </w:r>
      <w:r w:rsidR="00153E55" w:rsidRPr="004814A5">
        <w:rPr>
          <w:rFonts w:ascii="Traditional Arabic" w:eastAsia="Calibri" w:hAnsi="Traditional Arabic" w:cs="Traditional Arabic"/>
          <w:sz w:val="32"/>
          <w:szCs w:val="32"/>
          <w:rtl/>
          <w:lang w:bidi="ar-MA"/>
        </w:rPr>
        <w:t xml:space="preserve">التي استقينا منها هذه المعطيات، </w:t>
      </w:r>
      <w:r w:rsidR="002635E5" w:rsidRPr="004814A5">
        <w:rPr>
          <w:rFonts w:ascii="Traditional Arabic" w:eastAsia="Calibri" w:hAnsi="Traditional Arabic" w:cs="Traditional Arabic"/>
          <w:sz w:val="32"/>
          <w:szCs w:val="32"/>
          <w:rtl/>
          <w:lang w:bidi="ar-MA"/>
        </w:rPr>
        <w:t>والتي حرصنا</w:t>
      </w:r>
      <w:r w:rsidR="00153E55"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أن تصطبغ بصبغة الشمولية، وذلك بتوسيع رقعة تواجد العينات، وإن اكتفينا باستمارة أو استمارتين بالمؤسسة أو</w:t>
      </w:r>
      <w:r w:rsidR="00153E55" w:rsidRPr="004814A5">
        <w:rPr>
          <w:rFonts w:ascii="Traditional Arabic" w:eastAsia="Calibri" w:hAnsi="Traditional Arabic" w:cs="Traditional Arabic"/>
          <w:sz w:val="32"/>
          <w:szCs w:val="32"/>
          <w:rtl/>
          <w:lang w:bidi="ar-MA"/>
        </w:rPr>
        <w:t xml:space="preserve"> حتى بمديرية إقليمية، حيث عمل</w:t>
      </w:r>
      <w:r w:rsidR="00EF03B1" w:rsidRPr="004814A5">
        <w:rPr>
          <w:rFonts w:ascii="Traditional Arabic" w:eastAsia="Calibri" w:hAnsi="Traditional Arabic" w:cs="Traditional Arabic"/>
          <w:sz w:val="32"/>
          <w:szCs w:val="32"/>
          <w:rtl/>
          <w:lang w:bidi="ar-MA"/>
        </w:rPr>
        <w:t>نا على أن تعبأ هذه الاستمارات من لدن مدرسي ومتعلمي مادة العروض في أغلب جهات المملكة، رافضين حصرها في منطقة معينة، مما قد يفوت على هذا البحث إمكانية تعميم نتائجه.</w:t>
      </w:r>
    </w:p>
    <w:p w:rsidR="00EF03B1" w:rsidRPr="003801BD" w:rsidRDefault="008F7F78" w:rsidP="00427FF3">
      <w:pPr>
        <w:bidi/>
        <w:spacing w:after="0" w:line="240" w:lineRule="atLeast"/>
        <w:ind w:left="283"/>
        <w:rPr>
          <w:rFonts w:ascii="Traditional Arabic" w:eastAsia="Times New Roman" w:hAnsi="Traditional Arabic" w:cs="Traditional Arabic"/>
          <w:b/>
          <w:bCs/>
          <w:color w:val="0070C0"/>
          <w:sz w:val="36"/>
          <w:szCs w:val="36"/>
          <w:rtl/>
          <w:lang w:bidi="ar-MA"/>
        </w:rPr>
      </w:pPr>
      <w:r w:rsidRPr="003801BD">
        <w:rPr>
          <w:rFonts w:ascii="Traditional Arabic" w:eastAsia="Times New Roman" w:hAnsi="Traditional Arabic" w:cs="Traditional Arabic"/>
          <w:b/>
          <w:bCs/>
          <w:color w:val="0070C0"/>
          <w:sz w:val="34"/>
          <w:szCs w:val="34"/>
          <w:rtl/>
          <w:lang w:bidi="ar-MA"/>
        </w:rPr>
        <w:t xml:space="preserve"> </w:t>
      </w:r>
      <w:r w:rsidR="00427FF3" w:rsidRPr="003801BD">
        <w:rPr>
          <w:rFonts w:ascii="Traditional Arabic" w:eastAsia="Times New Roman" w:hAnsi="Traditional Arabic" w:cs="Traditional Arabic"/>
          <w:b/>
          <w:bCs/>
          <w:color w:val="0070C0"/>
          <w:sz w:val="36"/>
          <w:szCs w:val="36"/>
          <w:rtl/>
          <w:lang w:bidi="ar-MA"/>
        </w:rPr>
        <w:t>2. 1.1. 2</w:t>
      </w:r>
      <w:r w:rsidRPr="003801BD">
        <w:rPr>
          <w:rFonts w:ascii="Traditional Arabic" w:eastAsia="Times New Roman" w:hAnsi="Traditional Arabic" w:cs="Traditional Arabic"/>
          <w:b/>
          <w:bCs/>
          <w:color w:val="0070C0"/>
          <w:sz w:val="36"/>
          <w:szCs w:val="36"/>
          <w:rtl/>
          <w:lang w:bidi="ar-MA"/>
        </w:rPr>
        <w:t xml:space="preserve"> </w:t>
      </w:r>
      <w:r w:rsidR="00EF03B1" w:rsidRPr="003801BD">
        <w:rPr>
          <w:rFonts w:ascii="Traditional Arabic" w:eastAsia="Times New Roman" w:hAnsi="Traditional Arabic" w:cs="Traditional Arabic"/>
          <w:b/>
          <w:bCs/>
          <w:color w:val="0070C0"/>
          <w:sz w:val="36"/>
          <w:szCs w:val="36"/>
          <w:rtl/>
          <w:lang w:bidi="ar-MA"/>
        </w:rPr>
        <w:t>سن المستجوبين</w:t>
      </w:r>
    </w:p>
    <w:p w:rsidR="00427FF3" w:rsidRPr="004814A5" w:rsidRDefault="00427FF3" w:rsidP="00427FF3">
      <w:pPr>
        <w:bidi/>
        <w:spacing w:after="0" w:line="240" w:lineRule="atLeast"/>
        <w:ind w:left="283"/>
        <w:rPr>
          <w:rFonts w:ascii="Traditional Arabic" w:eastAsia="Times New Roman" w:hAnsi="Traditional Arabic" w:cs="Traditional Arabic"/>
          <w:sz w:val="34"/>
          <w:szCs w:val="34"/>
          <w:rtl/>
          <w:lang w:bidi="ar-MA"/>
        </w:rPr>
      </w:pPr>
    </w:p>
    <w:tbl>
      <w:tblPr>
        <w:tblStyle w:val="a5"/>
        <w:bidiVisual/>
        <w:tblW w:w="0" w:type="auto"/>
        <w:tblLook w:val="04A0" w:firstRow="1" w:lastRow="0" w:firstColumn="1" w:lastColumn="0" w:noHBand="0" w:noVBand="1"/>
      </w:tblPr>
      <w:tblGrid>
        <w:gridCol w:w="3108"/>
        <w:gridCol w:w="3090"/>
        <w:gridCol w:w="3090"/>
      </w:tblGrid>
      <w:tr w:rsidR="00EF03B1" w:rsidRPr="004814A5" w:rsidTr="00EF03B1">
        <w:tc>
          <w:tcPr>
            <w:tcW w:w="3108" w:type="dxa"/>
          </w:tcPr>
          <w:p w:rsidR="00EF03B1" w:rsidRPr="003801BD" w:rsidRDefault="00EF03B1" w:rsidP="00EF03B1">
            <w:pPr>
              <w:jc w:val="center"/>
              <w:rPr>
                <w:rFonts w:ascii="Traditional Arabic" w:eastAsia="Times New Roman" w:hAnsi="Traditional Arabic" w:cs="Traditional Arabic"/>
                <w:b/>
                <w:bCs/>
                <w:sz w:val="34"/>
                <w:szCs w:val="34"/>
                <w:rtl/>
                <w:lang w:bidi="ar-MA"/>
              </w:rPr>
            </w:pPr>
            <w:r w:rsidRPr="003801BD">
              <w:rPr>
                <w:rFonts w:ascii="Traditional Arabic" w:eastAsia="Times New Roman" w:hAnsi="Traditional Arabic" w:cs="Traditional Arabic"/>
                <w:b/>
                <w:bCs/>
                <w:sz w:val="34"/>
                <w:szCs w:val="34"/>
                <w:rtl/>
                <w:lang w:bidi="ar-MA"/>
              </w:rPr>
              <w:t>سن المستجوبين</w:t>
            </w:r>
          </w:p>
        </w:tc>
        <w:tc>
          <w:tcPr>
            <w:tcW w:w="3090" w:type="dxa"/>
          </w:tcPr>
          <w:p w:rsidR="00EF03B1" w:rsidRPr="003801BD" w:rsidRDefault="00EF03B1" w:rsidP="00EF03B1">
            <w:pPr>
              <w:bidi/>
              <w:jc w:val="center"/>
              <w:rPr>
                <w:rFonts w:ascii="Traditional Arabic" w:eastAsia="Times New Roman" w:hAnsi="Traditional Arabic" w:cs="Traditional Arabic"/>
                <w:b/>
                <w:bCs/>
                <w:sz w:val="34"/>
                <w:szCs w:val="34"/>
                <w:rtl/>
                <w:lang w:bidi="ar-MA"/>
              </w:rPr>
            </w:pPr>
            <w:r w:rsidRPr="003801BD">
              <w:rPr>
                <w:rFonts w:ascii="Traditional Arabic" w:eastAsia="Times New Roman" w:hAnsi="Traditional Arabic" w:cs="Traditional Arabic"/>
                <w:b/>
                <w:bCs/>
                <w:sz w:val="34"/>
                <w:szCs w:val="34"/>
                <w:rtl/>
                <w:lang w:bidi="ar-MA"/>
              </w:rPr>
              <w:t>العدد</w:t>
            </w:r>
          </w:p>
        </w:tc>
        <w:tc>
          <w:tcPr>
            <w:tcW w:w="3090" w:type="dxa"/>
          </w:tcPr>
          <w:p w:rsidR="00EF03B1" w:rsidRPr="003801BD" w:rsidRDefault="00EF03B1" w:rsidP="00EF03B1">
            <w:pPr>
              <w:jc w:val="center"/>
              <w:rPr>
                <w:rFonts w:ascii="Traditional Arabic" w:eastAsia="Times New Roman" w:hAnsi="Traditional Arabic" w:cs="Traditional Arabic"/>
                <w:b/>
                <w:bCs/>
                <w:sz w:val="34"/>
                <w:szCs w:val="34"/>
                <w:rtl/>
                <w:lang w:bidi="ar-MA"/>
              </w:rPr>
            </w:pPr>
            <w:r w:rsidRPr="003801BD">
              <w:rPr>
                <w:rFonts w:ascii="Traditional Arabic" w:eastAsia="Times New Roman" w:hAnsi="Traditional Arabic" w:cs="Traditional Arabic"/>
                <w:b/>
                <w:bCs/>
                <w:sz w:val="34"/>
                <w:szCs w:val="34"/>
                <w:rtl/>
                <w:lang w:bidi="ar-MA"/>
              </w:rPr>
              <w:t>النسبة المئوية</w:t>
            </w:r>
          </w:p>
        </w:tc>
      </w:tr>
      <w:tr w:rsidR="00EF03B1" w:rsidRPr="004814A5" w:rsidTr="00EF03B1">
        <w:tc>
          <w:tcPr>
            <w:tcW w:w="3108" w:type="dxa"/>
          </w:tcPr>
          <w:p w:rsidR="00EF03B1" w:rsidRPr="004814A5" w:rsidRDefault="00EF03B1" w:rsidP="00EF03B1">
            <w:pPr>
              <w:bidi/>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 xml:space="preserve">من </w:t>
            </w:r>
            <w:r w:rsidRPr="004814A5">
              <w:rPr>
                <w:rFonts w:ascii="Traditional Arabic" w:eastAsia="Times New Roman" w:hAnsi="Traditional Arabic" w:cs="Traditional Arabic"/>
                <w:sz w:val="34"/>
                <w:szCs w:val="34"/>
                <w:lang w:bidi="ar-MA"/>
              </w:rPr>
              <w:t>24</w:t>
            </w:r>
            <w:r w:rsidRPr="004814A5">
              <w:rPr>
                <w:rFonts w:ascii="Traditional Arabic" w:eastAsia="Times New Roman" w:hAnsi="Traditional Arabic" w:cs="Traditional Arabic"/>
                <w:sz w:val="34"/>
                <w:szCs w:val="34"/>
                <w:rtl/>
                <w:lang w:bidi="ar-MA"/>
              </w:rPr>
              <w:t xml:space="preserve"> إلى 40</w:t>
            </w:r>
          </w:p>
        </w:tc>
        <w:tc>
          <w:tcPr>
            <w:tcW w:w="3090"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15</w:t>
            </w:r>
          </w:p>
        </w:tc>
        <w:tc>
          <w:tcPr>
            <w:tcW w:w="3090" w:type="dxa"/>
          </w:tcPr>
          <w:p w:rsidR="00EF03B1" w:rsidRPr="004814A5" w:rsidRDefault="00EF03B1" w:rsidP="00EF03B1">
            <w:pPr>
              <w:tabs>
                <w:tab w:val="left" w:pos="896"/>
                <w:tab w:val="center" w:pos="1437"/>
              </w:tabs>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30</w:t>
            </w:r>
            <w:r w:rsidRPr="004814A5">
              <w:rPr>
                <w:rFonts w:ascii="Traditional Arabic" w:eastAsia="Times New Roman" w:hAnsi="Traditional Arabic" w:cs="Traditional Arabic"/>
                <w:sz w:val="34"/>
                <w:szCs w:val="34"/>
                <w:lang w:bidi="ar-MA"/>
              </w:rPr>
              <w:t>%</w:t>
            </w:r>
          </w:p>
        </w:tc>
      </w:tr>
      <w:tr w:rsidR="00EF03B1" w:rsidRPr="004814A5" w:rsidTr="00EF03B1">
        <w:tc>
          <w:tcPr>
            <w:tcW w:w="3108" w:type="dxa"/>
          </w:tcPr>
          <w:p w:rsidR="00EF03B1" w:rsidRPr="004814A5" w:rsidRDefault="00EF03B1" w:rsidP="00EF03B1">
            <w:pPr>
              <w:bidi/>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 xml:space="preserve">من 40 إلى </w:t>
            </w:r>
            <w:r w:rsidRPr="004814A5">
              <w:rPr>
                <w:rFonts w:ascii="Traditional Arabic" w:eastAsia="Times New Roman" w:hAnsi="Traditional Arabic" w:cs="Traditional Arabic"/>
                <w:sz w:val="34"/>
                <w:szCs w:val="34"/>
                <w:lang w:bidi="ar-MA"/>
              </w:rPr>
              <w:t>60</w:t>
            </w:r>
          </w:p>
        </w:tc>
        <w:tc>
          <w:tcPr>
            <w:tcW w:w="3090"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25</w:t>
            </w:r>
          </w:p>
        </w:tc>
        <w:tc>
          <w:tcPr>
            <w:tcW w:w="3090"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lang w:bidi="ar-MA"/>
              </w:rPr>
              <w:t xml:space="preserve">5 </w:t>
            </w:r>
            <w:r w:rsidRPr="004814A5">
              <w:rPr>
                <w:rFonts w:ascii="Traditional Arabic" w:eastAsia="Times New Roman" w:hAnsi="Traditional Arabic" w:cs="Traditional Arabic"/>
                <w:sz w:val="34"/>
                <w:szCs w:val="34"/>
                <w:rtl/>
                <w:lang w:bidi="ar-MA"/>
              </w:rPr>
              <w:t>0</w:t>
            </w:r>
            <w:r w:rsidRPr="004814A5">
              <w:rPr>
                <w:rFonts w:ascii="Traditional Arabic" w:eastAsia="Times New Roman" w:hAnsi="Traditional Arabic" w:cs="Traditional Arabic"/>
                <w:sz w:val="34"/>
                <w:szCs w:val="34"/>
                <w:lang w:bidi="ar-MA"/>
              </w:rPr>
              <w:t>%</w:t>
            </w:r>
          </w:p>
        </w:tc>
      </w:tr>
      <w:tr w:rsidR="00EF03B1" w:rsidRPr="004814A5" w:rsidTr="00EF03B1">
        <w:tc>
          <w:tcPr>
            <w:tcW w:w="3108"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10</w:t>
            </w:r>
          </w:p>
        </w:tc>
        <w:tc>
          <w:tcPr>
            <w:tcW w:w="3090"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لم يصرحوا بسنهم</w:t>
            </w:r>
          </w:p>
        </w:tc>
        <w:tc>
          <w:tcPr>
            <w:tcW w:w="3090" w:type="dxa"/>
          </w:tcPr>
          <w:p w:rsidR="00EF03B1" w:rsidRPr="004814A5" w:rsidRDefault="00EF03B1" w:rsidP="00EF03B1">
            <w:pPr>
              <w:jc w:val="center"/>
              <w:rPr>
                <w:rFonts w:ascii="Traditional Arabic" w:eastAsia="Times New Roman" w:hAnsi="Traditional Arabic" w:cs="Traditional Arabic"/>
                <w:sz w:val="34"/>
                <w:szCs w:val="34"/>
                <w:rtl/>
                <w:lang w:bidi="ar-MA"/>
              </w:rPr>
            </w:pPr>
            <w:r w:rsidRPr="004814A5">
              <w:rPr>
                <w:rFonts w:ascii="Traditional Arabic" w:eastAsia="Times New Roman" w:hAnsi="Traditional Arabic" w:cs="Traditional Arabic"/>
                <w:sz w:val="34"/>
                <w:szCs w:val="34"/>
                <w:rtl/>
                <w:lang w:bidi="ar-MA"/>
              </w:rPr>
              <w:t>20</w:t>
            </w:r>
            <w:r w:rsidRPr="004814A5">
              <w:rPr>
                <w:rFonts w:ascii="Traditional Arabic" w:eastAsia="Times New Roman" w:hAnsi="Traditional Arabic" w:cs="Traditional Arabic"/>
                <w:sz w:val="34"/>
                <w:szCs w:val="34"/>
                <w:lang w:bidi="ar-MA"/>
              </w:rPr>
              <w:t>%</w:t>
            </w:r>
          </w:p>
        </w:tc>
      </w:tr>
    </w:tbl>
    <w:p w:rsidR="00EF03B1" w:rsidRPr="004814A5" w:rsidRDefault="00EF03B1" w:rsidP="00EF03B1">
      <w:pPr>
        <w:bidi/>
        <w:spacing w:after="0" w:line="240" w:lineRule="auto"/>
        <w:rPr>
          <w:rFonts w:ascii="Traditional Arabic" w:hAnsi="Traditional Arabic" w:cs="Traditional Arabic"/>
          <w:sz w:val="34"/>
          <w:szCs w:val="34"/>
          <w:rtl/>
          <w:lang w:bidi="ar-MA"/>
        </w:rPr>
      </w:pPr>
    </w:p>
    <w:p w:rsidR="00EE0C86" w:rsidRPr="004814A5" w:rsidRDefault="008F7F78" w:rsidP="00055C56">
      <w:pPr>
        <w:bidi/>
        <w:spacing w:after="0" w:line="360" w:lineRule="auto"/>
        <w:ind w:left="283"/>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انطلاقا من الجدول أعلاه؛ يتبين أن الأساتذة المتراوحة أعمارهم ما بين 40 إلى 60 سنة،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هي النسبة الغالبة، إذ تصل إلى نسبة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50 </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و لهذا الأمر دِلالة واضحة، فمعظم هؤلاء قد عاصروا مختلف تجارب الإصلاح و مسارات تدريس اللغة العربية. أما الذين تتراوح أعمارهم ما بين 24 و 40 أي بنسبة 15 </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وهي فئة فتية وشابة، لم تعش الإصلاحات المتعاقبة ولم تدرس بمناهج قديمة. وقد تعمدنا أن نختار الأساتذة أصحاب التجارب الطويلة في ميدان التدريس للاستفادة من خبراتهم، كما هدفنا من خلال ذلك كشف تعايشهم مع المادة وتدريسهم لها طيلة مسارهم التعليمي بالمنظومة التربوية المغربية، وهل كان لهذ</w:t>
      </w:r>
      <w:r w:rsidR="00EA585F" w:rsidRPr="004814A5">
        <w:rPr>
          <w:rFonts w:ascii="Traditional Arabic" w:eastAsia="Calibri" w:hAnsi="Traditional Arabic" w:cs="Traditional Arabic"/>
          <w:sz w:val="32"/>
          <w:szCs w:val="32"/>
          <w:rtl/>
          <w:lang w:bidi="ar-MA"/>
        </w:rPr>
        <w:t>ه السنوات وقعا على طرق تدريسهم ل</w:t>
      </w:r>
      <w:r w:rsidR="00EF03B1" w:rsidRPr="004814A5">
        <w:rPr>
          <w:rFonts w:ascii="Traditional Arabic" w:eastAsia="Calibri" w:hAnsi="Traditional Arabic" w:cs="Traditional Arabic"/>
          <w:sz w:val="32"/>
          <w:szCs w:val="32"/>
          <w:rtl/>
          <w:lang w:bidi="ar-MA"/>
        </w:rPr>
        <w:t>لمادة</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وهل اعتراها</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التجديد والابت</w:t>
      </w:r>
      <w:r w:rsidR="00EA585F" w:rsidRPr="004814A5">
        <w:rPr>
          <w:rFonts w:ascii="Traditional Arabic" w:eastAsia="Calibri" w:hAnsi="Traditional Arabic" w:cs="Traditional Arabic"/>
          <w:sz w:val="32"/>
          <w:szCs w:val="32"/>
          <w:rtl/>
          <w:lang w:bidi="ar-MA"/>
        </w:rPr>
        <w:t>كار</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EA585F" w:rsidRPr="004814A5">
        <w:rPr>
          <w:rFonts w:ascii="Traditional Arabic" w:eastAsia="Calibri" w:hAnsi="Traditional Arabic" w:cs="Traditional Arabic"/>
          <w:sz w:val="32"/>
          <w:szCs w:val="32"/>
          <w:rtl/>
          <w:lang w:bidi="ar-MA"/>
        </w:rPr>
        <w:t xml:space="preserve">أم أنهم </w:t>
      </w:r>
      <w:r w:rsidR="00EF03B1" w:rsidRPr="004814A5">
        <w:rPr>
          <w:rFonts w:ascii="Traditional Arabic" w:eastAsia="Calibri" w:hAnsi="Traditional Arabic" w:cs="Traditional Arabic"/>
          <w:sz w:val="32"/>
          <w:szCs w:val="32"/>
          <w:rtl/>
          <w:lang w:bidi="ar-MA"/>
        </w:rPr>
        <w:t>كرسوا اجترار الطرق التقليدية.</w:t>
      </w:r>
    </w:p>
    <w:p w:rsidR="00984858" w:rsidRPr="004814A5" w:rsidRDefault="00984858" w:rsidP="00984858">
      <w:pPr>
        <w:bidi/>
        <w:spacing w:after="0" w:line="360" w:lineRule="auto"/>
        <w:ind w:left="283"/>
        <w:jc w:val="both"/>
        <w:rPr>
          <w:rFonts w:ascii="Traditional Arabic" w:eastAsia="Calibri" w:hAnsi="Traditional Arabic" w:cs="Traditional Arabic"/>
          <w:sz w:val="32"/>
          <w:szCs w:val="32"/>
          <w:rtl/>
          <w:lang w:bidi="ar-MA"/>
        </w:rPr>
      </w:pPr>
    </w:p>
    <w:p w:rsidR="00984858" w:rsidRPr="004814A5" w:rsidRDefault="00984858" w:rsidP="00427FF3">
      <w:pPr>
        <w:bidi/>
        <w:spacing w:after="0" w:line="360" w:lineRule="auto"/>
        <w:jc w:val="both"/>
        <w:rPr>
          <w:rFonts w:ascii="Traditional Arabic" w:eastAsia="Calibri" w:hAnsi="Traditional Arabic" w:cs="Traditional Arabic"/>
          <w:sz w:val="32"/>
          <w:szCs w:val="32"/>
          <w:rtl/>
          <w:lang w:bidi="ar-MA"/>
        </w:rPr>
      </w:pPr>
    </w:p>
    <w:p w:rsidR="00EF03B1" w:rsidRPr="003801BD" w:rsidRDefault="00427FF3" w:rsidP="00EF03B1">
      <w:pPr>
        <w:bidi/>
        <w:spacing w:after="0" w:line="360" w:lineRule="auto"/>
        <w:rPr>
          <w:rFonts w:ascii="Traditional Arabic" w:eastAsia="Times New Roman" w:hAnsi="Traditional Arabic" w:cs="Traditional Arabic"/>
          <w:b/>
          <w:bCs/>
          <w:color w:val="0070C0"/>
          <w:sz w:val="36"/>
          <w:szCs w:val="36"/>
          <w:rtl/>
          <w:lang w:bidi="ar-MA"/>
        </w:rPr>
      </w:pPr>
      <w:r w:rsidRPr="003801BD">
        <w:rPr>
          <w:rFonts w:ascii="Traditional Arabic" w:eastAsia="Times New Roman" w:hAnsi="Traditional Arabic" w:cs="Traditional Arabic"/>
          <w:b/>
          <w:bCs/>
          <w:color w:val="0070C0"/>
          <w:sz w:val="36"/>
          <w:szCs w:val="36"/>
          <w:rtl/>
          <w:lang w:bidi="ar-MA"/>
        </w:rPr>
        <w:lastRenderedPageBreak/>
        <w:t>2. 1.1</w:t>
      </w:r>
      <w:r w:rsidR="000F4286" w:rsidRPr="003801BD">
        <w:rPr>
          <w:rFonts w:ascii="Traditional Arabic" w:eastAsia="Times New Roman" w:hAnsi="Traditional Arabic" w:cs="Traditional Arabic"/>
          <w:b/>
          <w:bCs/>
          <w:color w:val="0070C0"/>
          <w:sz w:val="36"/>
          <w:szCs w:val="36"/>
          <w:rtl/>
          <w:lang w:bidi="ar-MA"/>
        </w:rPr>
        <w:t>.</w:t>
      </w:r>
      <w:r w:rsidRPr="003801BD">
        <w:rPr>
          <w:rFonts w:ascii="Traditional Arabic" w:eastAsia="Times New Roman" w:hAnsi="Traditional Arabic" w:cs="Traditional Arabic"/>
          <w:b/>
          <w:bCs/>
          <w:color w:val="0070C0"/>
          <w:sz w:val="36"/>
          <w:szCs w:val="36"/>
          <w:rtl/>
          <w:lang w:bidi="ar-MA"/>
        </w:rPr>
        <w:t>3</w:t>
      </w:r>
      <w:r w:rsidR="008F7F78" w:rsidRPr="003801BD">
        <w:rPr>
          <w:rFonts w:ascii="Traditional Arabic" w:eastAsia="Times New Roman" w:hAnsi="Traditional Arabic" w:cs="Traditional Arabic"/>
          <w:b/>
          <w:bCs/>
          <w:color w:val="0070C0"/>
          <w:sz w:val="36"/>
          <w:szCs w:val="36"/>
          <w:rtl/>
          <w:lang w:bidi="ar-MA"/>
        </w:rPr>
        <w:t xml:space="preserve"> </w:t>
      </w:r>
      <w:r w:rsidR="00CF2B54" w:rsidRPr="003801BD">
        <w:rPr>
          <w:rFonts w:ascii="Traditional Arabic" w:eastAsia="Times New Roman" w:hAnsi="Traditional Arabic" w:cs="Traditional Arabic"/>
          <w:b/>
          <w:bCs/>
          <w:color w:val="0070C0"/>
          <w:sz w:val="36"/>
          <w:szCs w:val="36"/>
          <w:rtl/>
          <w:lang w:bidi="ar-MA"/>
        </w:rPr>
        <w:t>مدة التدريس</w:t>
      </w:r>
    </w:p>
    <w:tbl>
      <w:tblPr>
        <w:tblStyle w:val="a5"/>
        <w:bidiVisual/>
        <w:tblW w:w="0" w:type="auto"/>
        <w:tblLook w:val="04A0" w:firstRow="1" w:lastRow="0" w:firstColumn="1" w:lastColumn="0" w:noHBand="0" w:noVBand="1"/>
      </w:tblPr>
      <w:tblGrid>
        <w:gridCol w:w="3097"/>
        <w:gridCol w:w="3098"/>
        <w:gridCol w:w="3093"/>
      </w:tblGrid>
      <w:tr w:rsidR="00EF03B1" w:rsidRPr="004814A5" w:rsidTr="00EF03B1">
        <w:tc>
          <w:tcPr>
            <w:tcW w:w="3097"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مدة التدريس</w:t>
            </w:r>
          </w:p>
        </w:tc>
        <w:tc>
          <w:tcPr>
            <w:tcW w:w="3098"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العدد</w:t>
            </w:r>
          </w:p>
        </w:tc>
        <w:tc>
          <w:tcPr>
            <w:tcW w:w="3093" w:type="dxa"/>
          </w:tcPr>
          <w:p w:rsidR="00EF03B1" w:rsidRPr="004814A5" w:rsidRDefault="00EF03B1" w:rsidP="00EF03B1">
            <w:pPr>
              <w:spacing w:line="360" w:lineRule="auto"/>
              <w:jc w:val="center"/>
              <w:rPr>
                <w:rFonts w:ascii="Traditional Arabic" w:hAnsi="Traditional Arabic" w:cs="Traditional Arabic"/>
                <w:sz w:val="36"/>
                <w:szCs w:val="36"/>
                <w:lang w:bidi="ar-MA"/>
              </w:rPr>
            </w:pPr>
            <w:r w:rsidRPr="004814A5">
              <w:rPr>
                <w:rFonts w:ascii="Traditional Arabic" w:hAnsi="Traditional Arabic" w:cs="Traditional Arabic"/>
                <w:sz w:val="36"/>
                <w:szCs w:val="36"/>
                <w:rtl/>
                <w:lang w:bidi="ar-MA"/>
              </w:rPr>
              <w:t>النسبة المئوية</w:t>
            </w:r>
          </w:p>
        </w:tc>
      </w:tr>
      <w:tr w:rsidR="00EF03B1" w:rsidRPr="004814A5" w:rsidTr="00EF03B1">
        <w:tc>
          <w:tcPr>
            <w:tcW w:w="3097"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من 1 إلى 20 سنة</w:t>
            </w:r>
          </w:p>
        </w:tc>
        <w:tc>
          <w:tcPr>
            <w:tcW w:w="3098"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p>
        </w:tc>
        <w:tc>
          <w:tcPr>
            <w:tcW w:w="3093"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40</w:t>
            </w:r>
            <w:r w:rsidRPr="004814A5">
              <w:rPr>
                <w:rFonts w:ascii="Traditional Arabic" w:hAnsi="Traditional Arabic" w:cs="Traditional Arabic"/>
                <w:sz w:val="36"/>
                <w:szCs w:val="36"/>
                <w:lang w:bidi="ar-MA"/>
              </w:rPr>
              <w:t>%</w:t>
            </w:r>
          </w:p>
        </w:tc>
      </w:tr>
      <w:tr w:rsidR="00EF03B1" w:rsidRPr="004814A5" w:rsidTr="00EF03B1">
        <w:tc>
          <w:tcPr>
            <w:tcW w:w="3097" w:type="dxa"/>
            <w:tcBorders>
              <w:top w:val="nil"/>
            </w:tcBorders>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من 20 إلى 30سنة</w:t>
            </w:r>
          </w:p>
        </w:tc>
        <w:tc>
          <w:tcPr>
            <w:tcW w:w="3098" w:type="dxa"/>
            <w:tcBorders>
              <w:top w:val="nil"/>
            </w:tcBorders>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30</w:t>
            </w:r>
          </w:p>
        </w:tc>
        <w:tc>
          <w:tcPr>
            <w:tcW w:w="3093" w:type="dxa"/>
            <w:tcBorders>
              <w:top w:val="nil"/>
            </w:tcBorders>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60</w:t>
            </w:r>
            <w:r w:rsidRPr="004814A5">
              <w:rPr>
                <w:rFonts w:ascii="Traditional Arabic" w:hAnsi="Traditional Arabic" w:cs="Traditional Arabic"/>
                <w:sz w:val="36"/>
                <w:szCs w:val="36"/>
                <w:lang w:bidi="ar-MA"/>
              </w:rPr>
              <w:t>%</w:t>
            </w:r>
          </w:p>
        </w:tc>
      </w:tr>
    </w:tbl>
    <w:p w:rsidR="00EF03B1" w:rsidRPr="004814A5" w:rsidRDefault="00EF03B1" w:rsidP="00EF03B1">
      <w:pPr>
        <w:bidi/>
        <w:spacing w:after="0" w:line="360" w:lineRule="auto"/>
        <w:jc w:val="lowKashida"/>
        <w:rPr>
          <w:rFonts w:ascii="Traditional Arabic" w:eastAsia="Times New Roman" w:hAnsi="Traditional Arabic" w:cs="Traditional Arabic"/>
          <w:sz w:val="36"/>
          <w:szCs w:val="36"/>
          <w:rtl/>
          <w:lang w:bidi="ar-MA"/>
        </w:rPr>
      </w:pPr>
    </w:p>
    <w:p w:rsidR="00EF03B1" w:rsidRDefault="008F7F78" w:rsidP="00EF03B1">
      <w:pPr>
        <w:bidi/>
        <w:spacing w:after="0"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6"/>
          <w:szCs w:val="36"/>
          <w:rtl/>
          <w:lang w:bidi="ar-MA"/>
        </w:rPr>
        <w:t xml:space="preserve"> </w:t>
      </w:r>
      <w:r w:rsidR="00EF03B1" w:rsidRPr="004814A5">
        <w:rPr>
          <w:rFonts w:ascii="Traditional Arabic" w:eastAsia="Times New Roman" w:hAnsi="Traditional Arabic" w:cs="Traditional Arabic"/>
          <w:sz w:val="32"/>
          <w:szCs w:val="32"/>
          <w:rtl/>
          <w:lang w:bidi="ar-MA"/>
        </w:rPr>
        <w:t>نلاحظ انطلاقا من هذا الجدول أن المدرسين الجدد بجنسيهما الذكور والإناث لهم الأقلية في المنظومة التعليمية في مقابل المدرسين القدماء الذين احتلوا الصدارة، وهذا لا ينفي الموجة الصاعدة يتزعمها الأساتذة الشباب حيث وصلت نسبة المدرسين الشباب إلى 40</w:t>
      </w:r>
      <w:r w:rsidR="00EF03B1" w:rsidRPr="004814A5">
        <w:rPr>
          <w:rFonts w:ascii="Traditional Arabic" w:hAnsi="Traditional Arabic" w:cs="Traditional Arabic"/>
          <w:sz w:val="32"/>
          <w:szCs w:val="32"/>
          <w:lang w:bidi="ar-MA"/>
        </w:rPr>
        <w:t>%</w:t>
      </w:r>
      <w:r w:rsidR="00EF03B1" w:rsidRPr="004814A5">
        <w:rPr>
          <w:rFonts w:ascii="Traditional Arabic" w:eastAsia="Times New Roman" w:hAnsi="Traditional Arabic" w:cs="Traditional Arabic"/>
          <w:sz w:val="32"/>
          <w:szCs w:val="32"/>
          <w:rtl/>
          <w:lang w:bidi="ar-MA"/>
        </w:rPr>
        <w:t>. كما تبرز هذه المعطيات الشيخوخة هيئة التدريس، مما يتطلب ضخ دماء جديدة، من شأنها أن تعطي للمنظومة حيوية على كل مستوياتها.</w:t>
      </w:r>
    </w:p>
    <w:p w:rsidR="003801BD" w:rsidRPr="004814A5" w:rsidRDefault="003801BD" w:rsidP="003801BD">
      <w:pPr>
        <w:bidi/>
        <w:spacing w:after="0" w:line="360" w:lineRule="auto"/>
        <w:jc w:val="lowKashida"/>
        <w:rPr>
          <w:rFonts w:ascii="Traditional Arabic" w:eastAsia="Times New Roman" w:hAnsi="Traditional Arabic" w:cs="Traditional Arabic"/>
          <w:sz w:val="32"/>
          <w:szCs w:val="32"/>
          <w:rtl/>
          <w:lang w:bidi="ar-MA"/>
        </w:rPr>
      </w:pPr>
    </w:p>
    <w:p w:rsidR="00EF03B1" w:rsidRPr="003801BD" w:rsidRDefault="00427FF3" w:rsidP="00EF03B1">
      <w:pPr>
        <w:bidi/>
        <w:spacing w:after="0" w:line="360" w:lineRule="auto"/>
        <w:jc w:val="lowKashida"/>
        <w:rPr>
          <w:rFonts w:ascii="Traditional Arabic" w:eastAsia="Times New Roman" w:hAnsi="Traditional Arabic" w:cs="Traditional Arabic"/>
          <w:b/>
          <w:bCs/>
          <w:color w:val="0070C0"/>
          <w:sz w:val="36"/>
          <w:szCs w:val="36"/>
          <w:lang w:bidi="ar-MA"/>
        </w:rPr>
      </w:pPr>
      <w:r w:rsidRPr="003801BD">
        <w:rPr>
          <w:rFonts w:ascii="Traditional Arabic" w:eastAsia="Times New Roman" w:hAnsi="Traditional Arabic" w:cs="Traditional Arabic"/>
          <w:b/>
          <w:bCs/>
          <w:color w:val="0070C0"/>
          <w:sz w:val="36"/>
          <w:szCs w:val="36"/>
          <w:rtl/>
          <w:lang w:bidi="ar-MA"/>
        </w:rPr>
        <w:t>2. 1.1. 4</w:t>
      </w:r>
      <w:r w:rsidR="008F7F78" w:rsidRPr="003801BD">
        <w:rPr>
          <w:rFonts w:ascii="Traditional Arabic" w:eastAsia="Times New Roman" w:hAnsi="Traditional Arabic" w:cs="Traditional Arabic"/>
          <w:b/>
          <w:bCs/>
          <w:color w:val="0070C0"/>
          <w:sz w:val="36"/>
          <w:szCs w:val="36"/>
          <w:rtl/>
          <w:lang w:bidi="ar-MA"/>
        </w:rPr>
        <w:t xml:space="preserve"> </w:t>
      </w:r>
      <w:r w:rsidRPr="003801BD">
        <w:rPr>
          <w:rFonts w:ascii="Traditional Arabic" w:eastAsia="Times New Roman" w:hAnsi="Traditional Arabic" w:cs="Traditional Arabic"/>
          <w:b/>
          <w:bCs/>
          <w:color w:val="0070C0"/>
          <w:sz w:val="36"/>
          <w:szCs w:val="36"/>
          <w:rtl/>
          <w:lang w:bidi="ar-MA"/>
        </w:rPr>
        <w:t>ح</w:t>
      </w:r>
      <w:r w:rsidR="00EF03B1" w:rsidRPr="003801BD">
        <w:rPr>
          <w:rFonts w:ascii="Traditional Arabic" w:eastAsia="Times New Roman" w:hAnsi="Traditional Arabic" w:cs="Traditional Arabic"/>
          <w:b/>
          <w:bCs/>
          <w:color w:val="0070C0"/>
          <w:sz w:val="36"/>
          <w:szCs w:val="36"/>
          <w:rtl/>
          <w:lang w:bidi="ar-MA"/>
        </w:rPr>
        <w:t>ول الاطلاع على الوثا</w:t>
      </w:r>
      <w:r w:rsidRPr="003801BD">
        <w:rPr>
          <w:rFonts w:ascii="Traditional Arabic" w:eastAsia="Times New Roman" w:hAnsi="Traditional Arabic" w:cs="Traditional Arabic"/>
          <w:b/>
          <w:bCs/>
          <w:color w:val="0070C0"/>
          <w:sz w:val="36"/>
          <w:szCs w:val="36"/>
          <w:rtl/>
          <w:lang w:bidi="ar-MA"/>
        </w:rPr>
        <w:t>ئق الرسمية المؤطرة للإصلاح الترب</w:t>
      </w:r>
      <w:r w:rsidR="00EF03B1" w:rsidRPr="003801BD">
        <w:rPr>
          <w:rFonts w:ascii="Traditional Arabic" w:eastAsia="Times New Roman" w:hAnsi="Traditional Arabic" w:cs="Traditional Arabic"/>
          <w:b/>
          <w:bCs/>
          <w:color w:val="0070C0"/>
          <w:sz w:val="36"/>
          <w:szCs w:val="36"/>
          <w:rtl/>
          <w:lang w:bidi="ar-MA"/>
        </w:rPr>
        <w:t>وي المغربي؟</w:t>
      </w:r>
    </w:p>
    <w:tbl>
      <w:tblPr>
        <w:tblStyle w:val="a5"/>
        <w:tblpPr w:leftFromText="141" w:rightFromText="141" w:vertAnchor="text" w:horzAnchor="margin" w:tblpY="40"/>
        <w:bidiVisual/>
        <w:tblW w:w="9214" w:type="dxa"/>
        <w:tblLayout w:type="fixed"/>
        <w:tblLook w:val="04A0" w:firstRow="1" w:lastRow="0" w:firstColumn="1" w:lastColumn="0" w:noHBand="0" w:noVBand="1"/>
      </w:tblPr>
      <w:tblGrid>
        <w:gridCol w:w="3829"/>
        <w:gridCol w:w="991"/>
        <w:gridCol w:w="992"/>
        <w:gridCol w:w="851"/>
        <w:gridCol w:w="851"/>
        <w:gridCol w:w="707"/>
        <w:gridCol w:w="993"/>
      </w:tblGrid>
      <w:tr w:rsidR="00EF03B1" w:rsidRPr="004814A5" w:rsidTr="00EF03B1">
        <w:tc>
          <w:tcPr>
            <w:tcW w:w="3829"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نوعية الوثائق</w:t>
            </w:r>
          </w:p>
        </w:tc>
        <w:tc>
          <w:tcPr>
            <w:tcW w:w="1983" w:type="dxa"/>
            <w:gridSpan w:val="2"/>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نعم</w:t>
            </w:r>
          </w:p>
        </w:tc>
        <w:tc>
          <w:tcPr>
            <w:tcW w:w="1702" w:type="dxa"/>
            <w:gridSpan w:val="2"/>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لا</w:t>
            </w:r>
          </w:p>
        </w:tc>
        <w:tc>
          <w:tcPr>
            <w:tcW w:w="1700" w:type="dxa"/>
            <w:gridSpan w:val="2"/>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نسبيا</w:t>
            </w:r>
          </w:p>
        </w:tc>
      </w:tr>
      <w:tr w:rsidR="00EF03B1" w:rsidRPr="004814A5" w:rsidTr="00EF03B1">
        <w:tc>
          <w:tcPr>
            <w:tcW w:w="3829"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التوجيهات الرسمية لمادة اللغة العربية</w:t>
            </w:r>
          </w:p>
        </w:tc>
        <w:tc>
          <w:tcPr>
            <w:tcW w:w="99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40</w:t>
            </w:r>
          </w:p>
        </w:tc>
        <w:tc>
          <w:tcPr>
            <w:tcW w:w="992"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 xml:space="preserve">80 </w:t>
            </w:r>
            <w:r w:rsidRPr="004814A5">
              <w:rPr>
                <w:rFonts w:ascii="Traditional Arabic" w:hAnsi="Traditional Arabic" w:cs="Traditional Arabic"/>
                <w:sz w:val="36"/>
                <w:szCs w:val="36"/>
                <w:lang w:bidi="ar-MA"/>
              </w:rPr>
              <w:t>%</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0</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0</w:t>
            </w:r>
            <w:r w:rsidRPr="004814A5">
              <w:rPr>
                <w:rFonts w:ascii="Traditional Arabic" w:hAnsi="Traditional Arabic" w:cs="Traditional Arabic"/>
                <w:sz w:val="36"/>
                <w:szCs w:val="36"/>
                <w:lang w:bidi="ar-MA"/>
              </w:rPr>
              <w:t>%</w:t>
            </w:r>
          </w:p>
        </w:tc>
        <w:tc>
          <w:tcPr>
            <w:tcW w:w="707"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10</w:t>
            </w:r>
          </w:p>
        </w:tc>
        <w:tc>
          <w:tcPr>
            <w:tcW w:w="993"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r w:rsidRPr="004814A5">
              <w:rPr>
                <w:rFonts w:ascii="Traditional Arabic" w:hAnsi="Traditional Arabic" w:cs="Traditional Arabic"/>
                <w:sz w:val="36"/>
                <w:szCs w:val="36"/>
                <w:lang w:bidi="ar-MA"/>
              </w:rPr>
              <w:t>%</w:t>
            </w:r>
          </w:p>
        </w:tc>
      </w:tr>
      <w:tr w:rsidR="00EF03B1" w:rsidRPr="004814A5" w:rsidTr="00EF03B1">
        <w:tc>
          <w:tcPr>
            <w:tcW w:w="3829"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الميثاق الوطني للتربية و التكوين</w:t>
            </w:r>
          </w:p>
        </w:tc>
        <w:tc>
          <w:tcPr>
            <w:tcW w:w="99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30</w:t>
            </w:r>
          </w:p>
        </w:tc>
        <w:tc>
          <w:tcPr>
            <w:tcW w:w="992"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60</w:t>
            </w:r>
            <w:r w:rsidRPr="004814A5">
              <w:rPr>
                <w:rFonts w:ascii="Traditional Arabic" w:hAnsi="Traditional Arabic" w:cs="Traditional Arabic"/>
                <w:sz w:val="34"/>
                <w:szCs w:val="34"/>
                <w:lang w:bidi="ar-MA"/>
              </w:rPr>
              <w:t>%</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0</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0</w:t>
            </w:r>
            <w:r w:rsidRPr="004814A5">
              <w:rPr>
                <w:rFonts w:ascii="Traditional Arabic" w:hAnsi="Traditional Arabic" w:cs="Traditional Arabic"/>
                <w:sz w:val="36"/>
                <w:szCs w:val="36"/>
                <w:lang w:bidi="ar-MA"/>
              </w:rPr>
              <w:t>%</w:t>
            </w:r>
          </w:p>
        </w:tc>
        <w:tc>
          <w:tcPr>
            <w:tcW w:w="707"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p>
        </w:tc>
        <w:tc>
          <w:tcPr>
            <w:tcW w:w="993"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40</w:t>
            </w:r>
            <w:r w:rsidRPr="004814A5">
              <w:rPr>
                <w:rFonts w:ascii="Traditional Arabic" w:hAnsi="Traditional Arabic" w:cs="Traditional Arabic"/>
                <w:sz w:val="36"/>
                <w:szCs w:val="36"/>
                <w:lang w:bidi="ar-MA"/>
              </w:rPr>
              <w:t>%</w:t>
            </w:r>
          </w:p>
        </w:tc>
      </w:tr>
      <w:tr w:rsidR="00EF03B1" w:rsidRPr="004814A5" w:rsidTr="00EF03B1">
        <w:tc>
          <w:tcPr>
            <w:tcW w:w="3829"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الوثيقة الاطار</w:t>
            </w:r>
          </w:p>
        </w:tc>
        <w:tc>
          <w:tcPr>
            <w:tcW w:w="99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30</w:t>
            </w:r>
          </w:p>
        </w:tc>
        <w:tc>
          <w:tcPr>
            <w:tcW w:w="992"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60</w:t>
            </w:r>
            <w:r w:rsidRPr="004814A5">
              <w:rPr>
                <w:rFonts w:ascii="Traditional Arabic" w:hAnsi="Traditional Arabic" w:cs="Traditional Arabic"/>
                <w:sz w:val="36"/>
                <w:szCs w:val="36"/>
                <w:lang w:bidi="ar-MA"/>
              </w:rPr>
              <w:t>%</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10</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r w:rsidRPr="004814A5">
              <w:rPr>
                <w:rFonts w:ascii="Traditional Arabic" w:hAnsi="Traditional Arabic" w:cs="Traditional Arabic"/>
                <w:sz w:val="36"/>
                <w:szCs w:val="36"/>
                <w:lang w:bidi="ar-MA"/>
              </w:rPr>
              <w:t>%</w:t>
            </w:r>
          </w:p>
        </w:tc>
        <w:tc>
          <w:tcPr>
            <w:tcW w:w="707" w:type="dxa"/>
          </w:tcPr>
          <w:p w:rsidR="00EF03B1" w:rsidRPr="004814A5" w:rsidRDefault="00EF03B1" w:rsidP="00EF03B1">
            <w:pPr>
              <w:spacing w:line="360" w:lineRule="auto"/>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10</w:t>
            </w:r>
          </w:p>
        </w:tc>
        <w:tc>
          <w:tcPr>
            <w:tcW w:w="993"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r w:rsidRPr="004814A5">
              <w:rPr>
                <w:rFonts w:ascii="Traditional Arabic" w:hAnsi="Traditional Arabic" w:cs="Traditional Arabic"/>
                <w:sz w:val="36"/>
                <w:szCs w:val="36"/>
                <w:lang w:bidi="ar-MA"/>
              </w:rPr>
              <w:t>%</w:t>
            </w:r>
          </w:p>
        </w:tc>
      </w:tr>
      <w:tr w:rsidR="00EF03B1" w:rsidRPr="004814A5" w:rsidTr="00EF03B1">
        <w:tc>
          <w:tcPr>
            <w:tcW w:w="3829"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الكتاب الابيض</w:t>
            </w:r>
          </w:p>
        </w:tc>
        <w:tc>
          <w:tcPr>
            <w:tcW w:w="99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25</w:t>
            </w:r>
          </w:p>
        </w:tc>
        <w:tc>
          <w:tcPr>
            <w:tcW w:w="992"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50</w:t>
            </w:r>
            <w:r w:rsidRPr="004814A5">
              <w:rPr>
                <w:rFonts w:ascii="Traditional Arabic" w:hAnsi="Traditional Arabic" w:cs="Traditional Arabic"/>
                <w:sz w:val="36"/>
                <w:szCs w:val="36"/>
                <w:lang w:bidi="ar-MA"/>
              </w:rPr>
              <w:t>%</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15</w:t>
            </w:r>
          </w:p>
        </w:tc>
        <w:tc>
          <w:tcPr>
            <w:tcW w:w="851"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30</w:t>
            </w:r>
            <w:r w:rsidRPr="004814A5">
              <w:rPr>
                <w:rFonts w:ascii="Traditional Arabic" w:hAnsi="Traditional Arabic" w:cs="Traditional Arabic"/>
                <w:sz w:val="36"/>
                <w:szCs w:val="36"/>
                <w:lang w:bidi="ar-MA"/>
              </w:rPr>
              <w:t>%</w:t>
            </w:r>
          </w:p>
        </w:tc>
        <w:tc>
          <w:tcPr>
            <w:tcW w:w="707"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10</w:t>
            </w:r>
          </w:p>
        </w:tc>
        <w:tc>
          <w:tcPr>
            <w:tcW w:w="993"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r w:rsidRPr="004814A5">
              <w:rPr>
                <w:rFonts w:ascii="Traditional Arabic" w:hAnsi="Traditional Arabic" w:cs="Traditional Arabic"/>
                <w:sz w:val="36"/>
                <w:szCs w:val="36"/>
                <w:lang w:bidi="ar-MA"/>
              </w:rPr>
              <w:t>%</w:t>
            </w:r>
          </w:p>
        </w:tc>
      </w:tr>
    </w:tbl>
    <w:p w:rsidR="00984858" w:rsidRPr="004814A5" w:rsidRDefault="008F7F78" w:rsidP="00EF03B1">
      <w:pPr>
        <w:bidi/>
        <w:spacing w:after="0" w:line="360" w:lineRule="auto"/>
        <w:ind w:left="360"/>
        <w:jc w:val="lowKashida"/>
        <w:rPr>
          <w:rFonts w:ascii="Traditional Arabic" w:eastAsia="Times New Roman" w:hAnsi="Traditional Arabic" w:cs="Traditional Arabic"/>
          <w:sz w:val="36"/>
          <w:szCs w:val="36"/>
          <w:rtl/>
          <w:lang w:bidi="ar-MA"/>
        </w:rPr>
      </w:pPr>
      <w:r w:rsidRPr="004814A5">
        <w:rPr>
          <w:rFonts w:ascii="Traditional Arabic" w:eastAsia="Times New Roman" w:hAnsi="Traditional Arabic" w:cs="Traditional Arabic"/>
          <w:sz w:val="36"/>
          <w:szCs w:val="36"/>
          <w:rtl/>
          <w:lang w:bidi="ar-MA"/>
        </w:rPr>
        <w:t xml:space="preserve"> </w:t>
      </w:r>
    </w:p>
    <w:p w:rsidR="00EF03B1" w:rsidRPr="004814A5" w:rsidRDefault="008F7F78" w:rsidP="002635E5">
      <w:pPr>
        <w:bidi/>
        <w:spacing w:after="0" w:line="360" w:lineRule="auto"/>
        <w:ind w:left="360"/>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lastRenderedPageBreak/>
        <w:t xml:space="preserve"> </w:t>
      </w:r>
      <w:r w:rsidR="00EF03B1" w:rsidRPr="004814A5">
        <w:rPr>
          <w:rFonts w:ascii="Traditional Arabic" w:eastAsia="Times New Roman" w:hAnsi="Traditional Arabic" w:cs="Traditional Arabic"/>
          <w:sz w:val="32"/>
          <w:szCs w:val="32"/>
          <w:rtl/>
          <w:lang w:bidi="ar-MA"/>
        </w:rPr>
        <w:t>إن أول ما يثير الانتباه</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 xml:space="preserve">أن 80 و60 </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من العينة المستجوبة أجابت بالإيجاب فيما يخص معرفتهم بالتوجيهات التربوية، والمثياق الوطني للتربية و التكوين، هذا يعني أنهم</w:t>
      </w:r>
      <w:r w:rsidR="002635E5"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على اطلاع تام بهذه الوثائق. غير أن</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50</w:t>
      </w:r>
      <w:r w:rsidR="00EF03B1" w:rsidRPr="004814A5">
        <w:rPr>
          <w:rFonts w:ascii="Traditional Arabic" w:eastAsia="Times New Roman" w:hAnsi="Traditional Arabic" w:cs="Traditional Arabic"/>
          <w:sz w:val="32"/>
          <w:szCs w:val="32"/>
          <w:lang w:bidi="ar-MA"/>
        </w:rPr>
        <w:t>%</w:t>
      </w:r>
      <w:r w:rsidR="00EF03B1" w:rsidRPr="004814A5">
        <w:rPr>
          <w:rFonts w:ascii="Traditional Arabic" w:eastAsia="Times New Roman" w:hAnsi="Traditional Arabic" w:cs="Traditional Arabic"/>
          <w:sz w:val="32"/>
          <w:szCs w:val="32"/>
          <w:rtl/>
          <w:lang w:bidi="ar-MA"/>
        </w:rPr>
        <w:t xml:space="preserve"> من الأساتذة معرفتهم بالوثيقة الإطار ضعيفة جدا، فين حين أن نسبة</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 xml:space="preserve">30 </w:t>
      </w:r>
      <w:r w:rsidR="00EF03B1" w:rsidRPr="004814A5">
        <w:rPr>
          <w:rFonts w:ascii="Traditional Arabic" w:eastAsia="Times New Roman" w:hAnsi="Traditional Arabic" w:cs="Traditional Arabic"/>
          <w:sz w:val="32"/>
          <w:szCs w:val="32"/>
          <w:lang w:bidi="ar-MA"/>
        </w:rPr>
        <w:t>%</w:t>
      </w:r>
      <w:r w:rsidR="00EF03B1" w:rsidRPr="004814A5">
        <w:rPr>
          <w:rFonts w:ascii="Traditional Arabic" w:eastAsia="Times New Roman" w:hAnsi="Traditional Arabic" w:cs="Traditional Arabic"/>
          <w:sz w:val="32"/>
          <w:szCs w:val="32"/>
          <w:rtl/>
          <w:lang w:bidi="ar-MA"/>
        </w:rPr>
        <w:t xml:space="preserve"> لم تطلع على الكتاب الأبيض إطلاقا، نظرا لأن أغلبهم ولج ميدان التربية والتكوين عن طريق التوظيف المباشر، ولم يتلق بعدها أي تكوين مستمر، يمكنه من التعرف على الوثائق المنظمة لإصلاح المنظومة.</w:t>
      </w:r>
    </w:p>
    <w:p w:rsidR="00EF03B1" w:rsidRDefault="008F7F78" w:rsidP="00EF03B1">
      <w:pPr>
        <w:bidi/>
        <w:spacing w:after="0" w:line="360" w:lineRule="auto"/>
        <w:ind w:left="360"/>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إن المدرس لشريك أساس في أي إصلاح كيفما كان نوعه؛ رئيسيا أو ثانويا</w:t>
      </w:r>
      <w:r w:rsidR="000F4286" w:rsidRPr="004814A5">
        <w:rPr>
          <w:rFonts w:ascii="Traditional Arabic" w:eastAsia="Times New Roman" w:hAnsi="Traditional Arabic" w:cs="Traditional Arabic"/>
          <w:sz w:val="32"/>
          <w:szCs w:val="32"/>
          <w:rtl/>
          <w:lang w:bidi="ar-MA"/>
        </w:rPr>
        <w:t>.</w:t>
      </w:r>
      <w:r w:rsidR="00EF03B1" w:rsidRPr="004814A5">
        <w:rPr>
          <w:rFonts w:ascii="Traditional Arabic" w:eastAsia="Times New Roman" w:hAnsi="Traditional Arabic" w:cs="Traditional Arabic"/>
          <w:sz w:val="32"/>
          <w:szCs w:val="32"/>
          <w:rtl/>
          <w:lang w:bidi="ar-MA"/>
        </w:rPr>
        <w:t xml:space="preserve">. الشيء الذي لم نَلْحَظْه انطلاقا من هذه المعطيات، فالإصلاحات تسير </w:t>
      </w:r>
      <w:r w:rsidR="00F948C8" w:rsidRPr="004814A5">
        <w:rPr>
          <w:rFonts w:ascii="Traditional Arabic" w:eastAsia="Times New Roman" w:hAnsi="Traditional Arabic" w:cs="Traditional Arabic"/>
          <w:sz w:val="32"/>
          <w:szCs w:val="32"/>
          <w:rtl/>
          <w:lang w:bidi="ar-MA"/>
        </w:rPr>
        <w:t xml:space="preserve">في </w:t>
      </w:r>
      <w:r w:rsidR="00EF03B1" w:rsidRPr="004814A5">
        <w:rPr>
          <w:rFonts w:ascii="Traditional Arabic" w:eastAsia="Times New Roman" w:hAnsi="Traditional Arabic" w:cs="Traditional Arabic"/>
          <w:sz w:val="32"/>
          <w:szCs w:val="32"/>
          <w:rtl/>
          <w:lang w:bidi="ar-MA"/>
        </w:rPr>
        <w:t>اتجاه والموارد البشرية تسير في اتجاه مخالف تماما، مما يظهر تناقضا صارخا بين الأهداف المرسومة والطريقة التي يجب السهر بها على تحقيق ذلك.</w:t>
      </w:r>
    </w:p>
    <w:p w:rsidR="003801BD" w:rsidRPr="004814A5" w:rsidRDefault="003801BD" w:rsidP="003801BD">
      <w:pPr>
        <w:bidi/>
        <w:spacing w:after="0" w:line="360" w:lineRule="auto"/>
        <w:ind w:left="360"/>
        <w:jc w:val="lowKashida"/>
        <w:rPr>
          <w:rFonts w:ascii="Traditional Arabic" w:eastAsia="Times New Roman" w:hAnsi="Traditional Arabic" w:cs="Traditional Arabic"/>
          <w:sz w:val="32"/>
          <w:szCs w:val="32"/>
          <w:rtl/>
          <w:lang w:bidi="ar-MA"/>
        </w:rPr>
      </w:pPr>
    </w:p>
    <w:p w:rsidR="00EF03B1" w:rsidRPr="003801BD" w:rsidRDefault="00427FF3" w:rsidP="00EF03B1">
      <w:pPr>
        <w:bidi/>
        <w:spacing w:after="0" w:line="360" w:lineRule="auto"/>
        <w:ind w:left="360"/>
        <w:jc w:val="lowKashida"/>
        <w:rPr>
          <w:rFonts w:ascii="Traditional Arabic" w:eastAsia="Times New Roman" w:hAnsi="Traditional Arabic" w:cs="Traditional Arabic"/>
          <w:b/>
          <w:bCs/>
          <w:color w:val="0070C0"/>
          <w:sz w:val="36"/>
          <w:szCs w:val="36"/>
          <w:rtl/>
          <w:lang w:bidi="ar-MA"/>
        </w:rPr>
      </w:pPr>
      <w:r w:rsidRPr="003801BD">
        <w:rPr>
          <w:rFonts w:ascii="Traditional Arabic" w:eastAsia="Times New Roman" w:hAnsi="Traditional Arabic" w:cs="Traditional Arabic"/>
          <w:b/>
          <w:bCs/>
          <w:color w:val="0070C0"/>
          <w:sz w:val="36"/>
          <w:szCs w:val="36"/>
          <w:rtl/>
          <w:lang w:bidi="ar-MA"/>
        </w:rPr>
        <w:t>2. 1.1. 5</w:t>
      </w:r>
      <w:r w:rsidR="008F7F78" w:rsidRPr="003801BD">
        <w:rPr>
          <w:rFonts w:ascii="Traditional Arabic" w:eastAsia="Times New Roman" w:hAnsi="Traditional Arabic" w:cs="Traditional Arabic"/>
          <w:b/>
          <w:bCs/>
          <w:color w:val="0070C0"/>
          <w:sz w:val="36"/>
          <w:szCs w:val="36"/>
          <w:rtl/>
          <w:lang w:bidi="ar-MA"/>
        </w:rPr>
        <w:t xml:space="preserve"> </w:t>
      </w:r>
      <w:r w:rsidR="00F948C8" w:rsidRPr="003801BD">
        <w:rPr>
          <w:rFonts w:ascii="Traditional Arabic" w:eastAsia="Times New Roman" w:hAnsi="Traditional Arabic" w:cs="Traditional Arabic"/>
          <w:b/>
          <w:bCs/>
          <w:color w:val="0070C0"/>
          <w:sz w:val="36"/>
          <w:szCs w:val="36"/>
          <w:rtl/>
          <w:lang w:bidi="ar-MA"/>
        </w:rPr>
        <w:t>هل سبق لكم</w:t>
      </w:r>
      <w:r w:rsidR="00EF03B1" w:rsidRPr="003801BD">
        <w:rPr>
          <w:rFonts w:ascii="Traditional Arabic" w:eastAsia="Times New Roman" w:hAnsi="Traditional Arabic" w:cs="Traditional Arabic"/>
          <w:b/>
          <w:bCs/>
          <w:color w:val="0070C0"/>
          <w:sz w:val="36"/>
          <w:szCs w:val="36"/>
          <w:rtl/>
          <w:lang w:bidi="ar-MA"/>
        </w:rPr>
        <w:t xml:space="preserve"> أن تلقيتم تكوينا تربويا</w:t>
      </w:r>
      <w:r w:rsidR="000F4286" w:rsidRPr="003801BD">
        <w:rPr>
          <w:rFonts w:ascii="Traditional Arabic" w:eastAsia="Times New Roman" w:hAnsi="Traditional Arabic" w:cs="Traditional Arabic"/>
          <w:b/>
          <w:bCs/>
          <w:color w:val="0070C0"/>
          <w:sz w:val="36"/>
          <w:szCs w:val="36"/>
          <w:rtl/>
          <w:lang w:bidi="ar-MA"/>
        </w:rPr>
        <w:t>؟</w:t>
      </w:r>
    </w:p>
    <w:tbl>
      <w:tblPr>
        <w:tblStyle w:val="a5"/>
        <w:bidiVisual/>
        <w:tblW w:w="0" w:type="auto"/>
        <w:tblLook w:val="04A0" w:firstRow="1" w:lastRow="0" w:firstColumn="1" w:lastColumn="0" w:noHBand="0" w:noVBand="1"/>
      </w:tblPr>
      <w:tblGrid>
        <w:gridCol w:w="4890"/>
        <w:gridCol w:w="4890"/>
      </w:tblGrid>
      <w:tr w:rsidR="00EF03B1" w:rsidRPr="004814A5" w:rsidTr="00EF03B1">
        <w:tc>
          <w:tcPr>
            <w:tcW w:w="4890"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نعم</w:t>
            </w:r>
          </w:p>
        </w:tc>
        <w:tc>
          <w:tcPr>
            <w:tcW w:w="4890" w:type="dxa"/>
          </w:tcPr>
          <w:p w:rsidR="00EF03B1" w:rsidRPr="003801BD" w:rsidRDefault="00EF03B1" w:rsidP="00EF03B1">
            <w:pPr>
              <w:spacing w:line="360" w:lineRule="auto"/>
              <w:jc w:val="center"/>
              <w:rPr>
                <w:rFonts w:ascii="Traditional Arabic" w:hAnsi="Traditional Arabic" w:cs="Traditional Arabic"/>
                <w:b/>
                <w:bCs/>
                <w:sz w:val="36"/>
                <w:szCs w:val="36"/>
                <w:rtl/>
                <w:lang w:bidi="ar-MA"/>
              </w:rPr>
            </w:pPr>
            <w:r w:rsidRPr="003801BD">
              <w:rPr>
                <w:rFonts w:ascii="Traditional Arabic" w:hAnsi="Traditional Arabic" w:cs="Traditional Arabic"/>
                <w:b/>
                <w:bCs/>
                <w:sz w:val="36"/>
                <w:szCs w:val="36"/>
                <w:rtl/>
                <w:lang w:bidi="ar-MA"/>
              </w:rPr>
              <w:t>لا</w:t>
            </w:r>
          </w:p>
        </w:tc>
      </w:tr>
      <w:tr w:rsidR="00EF03B1" w:rsidRPr="004814A5" w:rsidTr="00EF03B1">
        <w:trPr>
          <w:trHeight w:val="684"/>
        </w:trPr>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العدد</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37</w:t>
            </w:r>
          </w:p>
        </w:tc>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العدد</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13</w:t>
            </w:r>
          </w:p>
        </w:tc>
      </w:tr>
      <w:tr w:rsidR="00EF03B1" w:rsidRPr="004814A5" w:rsidTr="00EF03B1">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النسبة المئوية</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74%</w:t>
            </w:r>
          </w:p>
        </w:tc>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النسبة المئوية</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26 %</w:t>
            </w:r>
          </w:p>
        </w:tc>
      </w:tr>
    </w:tbl>
    <w:p w:rsidR="00EF03B1" w:rsidRPr="004814A5" w:rsidRDefault="00EF03B1" w:rsidP="00EF03B1">
      <w:pPr>
        <w:bidi/>
        <w:spacing w:after="0" w:line="240" w:lineRule="auto"/>
        <w:rPr>
          <w:rFonts w:ascii="Traditional Arabic" w:eastAsia="Times New Roman" w:hAnsi="Traditional Arabic" w:cs="Traditional Arabic"/>
          <w:sz w:val="36"/>
          <w:szCs w:val="36"/>
          <w:rtl/>
          <w:lang w:bidi="ar-MA"/>
        </w:rPr>
      </w:pPr>
    </w:p>
    <w:p w:rsidR="00EF03B1" w:rsidRPr="004814A5" w:rsidRDefault="008F7F78" w:rsidP="00055C56">
      <w:pPr>
        <w:bidi/>
        <w:spacing w:after="0" w:line="360" w:lineRule="auto"/>
        <w:ind w:left="360"/>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كقراءة للجدول أعلاه نلاحظ أن نسبة 74% من الأساتذة قد تلقوا تكوينا تربويا،</w:t>
      </w:r>
      <w:r w:rsidR="002635E5"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 xml:space="preserve">في حين أن نسبة 26% فقط هي التي لم يسبق لها أن تلقت أي تكوين، ومع ذلك نجد أن نوعية التكوين الذي استفاد منه الأساتذة تميز بما يعرف بالتكوين المستمر، والذي استأثرت به المدارس العليا للأساتذة (مكناس، تطوان، والرباط) وكذلك المراكز الجهوية لمهن التربية والتكوين، بالنسبة للمتخرجين الجدد، والغريب في الأمر أن هناك فئة لم تتلق أي تكوين نظامي اللهم </w:t>
      </w:r>
      <w:r w:rsidR="00EF03B1" w:rsidRPr="004814A5">
        <w:rPr>
          <w:rFonts w:ascii="Traditional Arabic" w:eastAsia="Times New Roman" w:hAnsi="Traditional Arabic" w:cs="Traditional Arabic"/>
          <w:sz w:val="32"/>
          <w:szCs w:val="32"/>
          <w:rtl/>
          <w:lang w:bidi="ar-MA"/>
        </w:rPr>
        <w:lastRenderedPageBreak/>
        <w:t xml:space="preserve">بعض اللقاءات والندوات، وساهم في هذا الوضع التعيين المباشر والخدمة المدنية. فكيف يمكن لهذه الفئة من المدرسين </w:t>
      </w:r>
      <w:r w:rsidR="00EA585F" w:rsidRPr="004814A5">
        <w:rPr>
          <w:rFonts w:ascii="Traditional Arabic" w:eastAsia="Times New Roman" w:hAnsi="Traditional Arabic" w:cs="Traditional Arabic"/>
          <w:sz w:val="32"/>
          <w:szCs w:val="32"/>
          <w:rtl/>
          <w:lang w:bidi="ar-MA"/>
        </w:rPr>
        <w:t xml:space="preserve">أن تتفاعل مع إشكالية ديداكتيك </w:t>
      </w:r>
      <w:r w:rsidR="00EF03B1" w:rsidRPr="004814A5">
        <w:rPr>
          <w:rFonts w:ascii="Traditional Arabic" w:eastAsia="Times New Roman" w:hAnsi="Traditional Arabic" w:cs="Traditional Arabic"/>
          <w:sz w:val="32"/>
          <w:szCs w:val="32"/>
          <w:rtl/>
          <w:lang w:bidi="ar-MA"/>
        </w:rPr>
        <w:t>عروض اللغة العربية</w:t>
      </w:r>
      <w:r w:rsidR="000F4286" w:rsidRPr="004814A5">
        <w:rPr>
          <w:rFonts w:ascii="Traditional Arabic" w:eastAsia="Times New Roman" w:hAnsi="Traditional Arabic" w:cs="Traditional Arabic"/>
          <w:sz w:val="32"/>
          <w:szCs w:val="32"/>
          <w:rtl/>
          <w:lang w:bidi="ar-MA"/>
        </w:rPr>
        <w:t>؟</w:t>
      </w:r>
    </w:p>
    <w:p w:rsidR="00EF03B1" w:rsidRPr="004814A5" w:rsidRDefault="008F7F78" w:rsidP="00984858">
      <w:pPr>
        <w:bidi/>
        <w:spacing w:after="0" w:line="360" w:lineRule="auto"/>
        <w:ind w:left="360"/>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قد نجزم أن المسؤول عن هذا الواقع والتخبط الذي تعيشه هذه المادة ومواد اللغة العربية الأخرى، هو المنظومة التربوية بشكل عام، وذلك بمختلف شركائها والفاعلين فيها من قريب</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أو بعيد، غير أن هذا التأثير يختلف من طرف لآخر، إذ لاحظنا أن المسؤولين</w:t>
      </w:r>
      <w:r w:rsidR="00F948C8" w:rsidRPr="004814A5">
        <w:rPr>
          <w:rFonts w:ascii="Traditional Arabic" w:eastAsia="Times New Roman" w:hAnsi="Traditional Arabic" w:cs="Traditional Arabic"/>
          <w:sz w:val="32"/>
          <w:szCs w:val="32"/>
          <w:rtl/>
          <w:lang w:bidi="ar-MA"/>
        </w:rPr>
        <w:t xml:space="preserve"> عن هذه المنظومة داوموا على تكرا</w:t>
      </w:r>
      <w:r w:rsidR="00EF03B1" w:rsidRPr="004814A5">
        <w:rPr>
          <w:rFonts w:ascii="Traditional Arabic" w:eastAsia="Times New Roman" w:hAnsi="Traditional Arabic" w:cs="Traditional Arabic"/>
          <w:sz w:val="32"/>
          <w:szCs w:val="32"/>
          <w:rtl/>
          <w:lang w:bidi="ar-MA"/>
        </w:rPr>
        <w:t>ر نفس الأخطاء والهفوات عبر سنوات طويلة، في دِلالة على عدم الاستفادة</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من التجارب السابقة، فإذا كانت قد ارتكبت خطأ</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كبيرا بتوظيف جيوش من الأساتذة بدون تكوين في فترة كانت فيها بأمس الحاجة إلى الموارد البشرية؛ فإنه من الممكن التماس الأعذ</w:t>
      </w:r>
      <w:r w:rsidR="00EA585F" w:rsidRPr="004814A5">
        <w:rPr>
          <w:rFonts w:ascii="Traditional Arabic" w:eastAsia="Times New Roman" w:hAnsi="Traditional Arabic" w:cs="Traditional Arabic"/>
          <w:sz w:val="32"/>
          <w:szCs w:val="32"/>
          <w:rtl/>
          <w:lang w:bidi="ar-MA"/>
        </w:rPr>
        <w:t>ار وتفهم الوضعية، ولكن تكرار هذا</w:t>
      </w:r>
      <w:r w:rsidR="00EF03B1" w:rsidRPr="004814A5">
        <w:rPr>
          <w:rFonts w:ascii="Traditional Arabic" w:eastAsia="Times New Roman" w:hAnsi="Traditional Arabic" w:cs="Traditional Arabic"/>
          <w:sz w:val="32"/>
          <w:szCs w:val="32"/>
          <w:rtl/>
          <w:lang w:bidi="ar-MA"/>
        </w:rPr>
        <w:t xml:space="preserve"> الأمر مرارا، يدل على أن المهتمين بالشأن التربوي المغربي لا يضعون في أولوياتهم تج</w:t>
      </w:r>
      <w:r w:rsidR="00EA585F" w:rsidRPr="004814A5">
        <w:rPr>
          <w:rFonts w:ascii="Traditional Arabic" w:eastAsia="Times New Roman" w:hAnsi="Traditional Arabic" w:cs="Traditional Arabic"/>
          <w:sz w:val="32"/>
          <w:szCs w:val="32"/>
          <w:rtl/>
          <w:lang w:bidi="ar-MA"/>
        </w:rPr>
        <w:t>ويد التكوين الذي يتلقاه المتعلمو</w:t>
      </w:r>
      <w:r w:rsidR="00EF03B1" w:rsidRPr="004814A5">
        <w:rPr>
          <w:rFonts w:ascii="Traditional Arabic" w:eastAsia="Times New Roman" w:hAnsi="Traditional Arabic" w:cs="Traditional Arabic"/>
          <w:sz w:val="32"/>
          <w:szCs w:val="32"/>
          <w:rtl/>
          <w:lang w:bidi="ar-MA"/>
        </w:rPr>
        <w:t xml:space="preserve">ن؛ انطلاقا من تزويدهم بمدرس متمكن من مادته بيداغوجيا وديداكتيكيا. وما الشاهد على هذه الارتجالية والعشوائية </w:t>
      </w:r>
      <w:r w:rsidR="00F948C8" w:rsidRPr="004814A5">
        <w:rPr>
          <w:rFonts w:ascii="Traditional Arabic" w:eastAsia="Times New Roman" w:hAnsi="Traditional Arabic" w:cs="Traditional Arabic"/>
          <w:sz w:val="32"/>
          <w:szCs w:val="32"/>
          <w:rtl/>
          <w:lang w:bidi="ar-MA"/>
        </w:rPr>
        <w:t>في تسيير الوضع التربوي بالمغرب ليس ب</w:t>
      </w:r>
      <w:r w:rsidR="00EF03B1" w:rsidRPr="004814A5">
        <w:rPr>
          <w:rFonts w:ascii="Traditional Arabic" w:eastAsia="Times New Roman" w:hAnsi="Traditional Arabic" w:cs="Traditional Arabic"/>
          <w:sz w:val="32"/>
          <w:szCs w:val="32"/>
          <w:rtl/>
          <w:lang w:bidi="ar-MA"/>
        </w:rPr>
        <w:t>بعيد، ففــي الوقــت الــذي يتــم فيه التــصريح بأن المنــظومة تنهج استراتيجية إصلاحية</w:t>
      </w:r>
      <w:r w:rsidR="002635E5" w:rsidRPr="004814A5">
        <w:rPr>
          <w:rFonts w:ascii="Traditional Arabic" w:eastAsia="Times New Roman" w:hAnsi="Traditional Arabic" w:cs="Traditional Arabic"/>
          <w:sz w:val="32"/>
          <w:szCs w:val="32"/>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90"/>
      </w:r>
      <w:r w:rsidR="00EF03B1" w:rsidRPr="004814A5">
        <w:rPr>
          <w:rFonts w:ascii="Traditional Arabic" w:hAnsi="Traditional Arabic" w:cs="Traditional Arabic"/>
          <w:sz w:val="40"/>
          <w:szCs w:val="40"/>
          <w:vertAlign w:val="superscript"/>
          <w:rtl/>
        </w:rPr>
        <w:t>)</w:t>
      </w:r>
      <w:r w:rsidR="00EF03B1" w:rsidRPr="004814A5">
        <w:rPr>
          <w:rFonts w:ascii="Traditional Arabic" w:eastAsia="Times New Roman" w:hAnsi="Traditional Arabic" w:cs="Traditional Arabic"/>
          <w:sz w:val="36"/>
          <w:szCs w:val="36"/>
          <w:rtl/>
          <w:lang w:bidi="ar-MA"/>
        </w:rPr>
        <w:t xml:space="preserve"> </w:t>
      </w:r>
      <w:r w:rsidR="00EF03B1" w:rsidRPr="004814A5">
        <w:rPr>
          <w:rFonts w:ascii="Traditional Arabic" w:eastAsia="Times New Roman" w:hAnsi="Traditional Arabic" w:cs="Traditional Arabic"/>
          <w:sz w:val="32"/>
          <w:szCs w:val="32"/>
          <w:rtl/>
          <w:lang w:bidi="ar-MA"/>
        </w:rPr>
        <w:t>تهم كل جوانب المنظومة على رأسها العنصر ال</w:t>
      </w:r>
      <w:r w:rsidR="00F948C8" w:rsidRPr="004814A5">
        <w:rPr>
          <w:rFonts w:ascii="Traditional Arabic" w:eastAsia="Times New Roman" w:hAnsi="Traditional Arabic" w:cs="Traditional Arabic"/>
          <w:sz w:val="32"/>
          <w:szCs w:val="32"/>
          <w:rtl/>
          <w:lang w:bidi="ar-MA"/>
        </w:rPr>
        <w:t>بشري؛ نتفاجأ بتوظيفها لما يزيد</w:t>
      </w:r>
      <w:r w:rsidR="00EF03B1" w:rsidRPr="004814A5">
        <w:rPr>
          <w:rFonts w:ascii="Traditional Arabic" w:eastAsia="Times New Roman" w:hAnsi="Traditional Arabic" w:cs="Traditional Arabic"/>
          <w:sz w:val="32"/>
          <w:szCs w:val="32"/>
          <w:rtl/>
          <w:lang w:bidi="ar-MA"/>
        </w:rPr>
        <w:t xml:space="preserve"> عن 1100 أستاذ متعاقد بدون تكوين يذكر</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91"/>
      </w:r>
      <w:r w:rsidR="00EF03B1" w:rsidRPr="004814A5">
        <w:rPr>
          <w:rFonts w:ascii="Traditional Arabic" w:hAnsi="Traditional Arabic" w:cs="Traditional Arabic"/>
          <w:sz w:val="40"/>
          <w:szCs w:val="40"/>
          <w:vertAlign w:val="superscript"/>
          <w:rtl/>
        </w:rPr>
        <w:t>)</w:t>
      </w:r>
      <w:r w:rsidR="00EF03B1" w:rsidRPr="004814A5">
        <w:rPr>
          <w:rFonts w:ascii="Traditional Arabic" w:eastAsia="Times New Roman" w:hAnsi="Traditional Arabic" w:cs="Traditional Arabic"/>
          <w:sz w:val="32"/>
          <w:szCs w:val="32"/>
          <w:rtl/>
          <w:lang w:bidi="ar-MA"/>
        </w:rPr>
        <w:t>، وعزم</w:t>
      </w:r>
      <w:r w:rsidR="00984858" w:rsidRPr="004814A5">
        <w:rPr>
          <w:rFonts w:ascii="Traditional Arabic" w:eastAsia="Times New Roman" w:hAnsi="Traditional Arabic" w:cs="Traditional Arabic"/>
          <w:sz w:val="32"/>
          <w:szCs w:val="32"/>
          <w:rtl/>
          <w:lang w:bidi="ar-MA"/>
        </w:rPr>
        <w:t xml:space="preserve">ها على إردافهم بدفعات أخرى </w:t>
      </w:r>
      <w:r w:rsidR="00EF03B1" w:rsidRPr="004814A5">
        <w:rPr>
          <w:rFonts w:ascii="Traditional Arabic" w:eastAsia="Times New Roman" w:hAnsi="Traditional Arabic" w:cs="Traditional Arabic"/>
          <w:sz w:val="32"/>
          <w:szCs w:val="32"/>
          <w:rtl/>
          <w:lang w:bidi="ar-MA"/>
        </w:rPr>
        <w:t xml:space="preserve">في المستقبل القريب. </w:t>
      </w:r>
    </w:p>
    <w:p w:rsidR="00984858" w:rsidRPr="004814A5" w:rsidRDefault="008F7F78" w:rsidP="00427FF3">
      <w:pPr>
        <w:bidi/>
        <w:spacing w:after="0" w:line="360" w:lineRule="auto"/>
        <w:jc w:val="both"/>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فكيف يمكن لأستاذ متعاقد لم يتلق أي تكوين أن ينجح في تدريس مادة كالعروض، وهي التي استشكلت على متخصصين في الديداكتيك والتربية، وحتى إذا فترضنا أن هذا الأستاذ مكون معرفيا بشكل ذاتي، أو حتى في الجامعة ـــ رغم أنها لا تقدم هذا التكوين ـــ فإن هذا المدرس يحتاج إلى العتاد البيداغوجي المرتبط بنظريات وطرق التدريس، نظرا لما</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تتيحه من استراتيجيات وطرق، مع إمكانية إبداع طرق جديدة، حسب قدرات كل مدرس.</w:t>
      </w:r>
      <w:r w:rsidRPr="004814A5">
        <w:rPr>
          <w:rFonts w:ascii="Traditional Arabic" w:eastAsia="Times New Roman" w:hAnsi="Traditional Arabic" w:cs="Traditional Arabic"/>
          <w:sz w:val="32"/>
          <w:szCs w:val="32"/>
          <w:rtl/>
          <w:lang w:bidi="ar-MA"/>
        </w:rPr>
        <w:t xml:space="preserve"> </w:t>
      </w:r>
    </w:p>
    <w:p w:rsidR="00427FF3" w:rsidRPr="009220BB" w:rsidRDefault="00781DC0" w:rsidP="00427FF3">
      <w:pPr>
        <w:pStyle w:val="a9"/>
        <w:bidi/>
        <w:spacing w:line="360" w:lineRule="auto"/>
        <w:ind w:left="615"/>
        <w:jc w:val="both"/>
        <w:rPr>
          <w:rFonts w:ascii="Traditional Arabic" w:eastAsia="Times New Roman" w:hAnsi="Traditional Arabic" w:cs="Traditional Arabic"/>
          <w:b/>
          <w:bCs/>
          <w:color w:val="0070C0"/>
          <w:sz w:val="36"/>
          <w:szCs w:val="36"/>
          <w:rtl/>
          <w:lang w:bidi="ar-MA"/>
        </w:rPr>
      </w:pPr>
      <w:r w:rsidRPr="009220BB">
        <w:rPr>
          <w:rFonts w:ascii="Traditional Arabic" w:eastAsia="Times New Roman" w:hAnsi="Traditional Arabic" w:cs="Traditional Arabic"/>
          <w:b/>
          <w:bCs/>
          <w:color w:val="0070C0"/>
          <w:sz w:val="36"/>
          <w:szCs w:val="36"/>
          <w:rtl/>
          <w:lang w:bidi="ar-MA"/>
        </w:rPr>
        <w:lastRenderedPageBreak/>
        <w:t>2. 1.1. 6</w:t>
      </w:r>
      <w:r w:rsidR="00427FF3" w:rsidRPr="009220BB">
        <w:rPr>
          <w:rFonts w:ascii="Traditional Arabic" w:eastAsia="Times New Roman" w:hAnsi="Traditional Arabic" w:cs="Traditional Arabic"/>
          <w:b/>
          <w:bCs/>
          <w:color w:val="0070C0"/>
          <w:sz w:val="36"/>
          <w:szCs w:val="36"/>
          <w:rtl/>
          <w:lang w:bidi="ar-MA"/>
        </w:rPr>
        <w:t xml:space="preserve"> </w:t>
      </w:r>
      <w:r w:rsidR="00EF03B1" w:rsidRPr="009220BB">
        <w:rPr>
          <w:rFonts w:ascii="Traditional Arabic" w:eastAsia="Times New Roman" w:hAnsi="Traditional Arabic" w:cs="Traditional Arabic"/>
          <w:b/>
          <w:bCs/>
          <w:color w:val="0070C0"/>
          <w:sz w:val="36"/>
          <w:szCs w:val="36"/>
          <w:rtl/>
          <w:lang w:bidi="ar-MA"/>
        </w:rPr>
        <w:t>هل فعلا هناك تدن في مستوى ال</w:t>
      </w:r>
      <w:r w:rsidR="00427FF3" w:rsidRPr="009220BB">
        <w:rPr>
          <w:rFonts w:ascii="Traditional Arabic" w:eastAsia="Times New Roman" w:hAnsi="Traditional Arabic" w:cs="Traditional Arabic"/>
          <w:b/>
          <w:bCs/>
          <w:color w:val="0070C0"/>
          <w:sz w:val="36"/>
          <w:szCs w:val="36"/>
          <w:rtl/>
          <w:lang w:bidi="ar-MA"/>
        </w:rPr>
        <w:t>تلاميذ بشأن مادة العروض؟</w:t>
      </w:r>
    </w:p>
    <w:tbl>
      <w:tblPr>
        <w:tblStyle w:val="a5"/>
        <w:bidiVisual/>
        <w:tblW w:w="0" w:type="auto"/>
        <w:tblLook w:val="04A0" w:firstRow="1" w:lastRow="0" w:firstColumn="1" w:lastColumn="0" w:noHBand="0" w:noVBand="1"/>
      </w:tblPr>
      <w:tblGrid>
        <w:gridCol w:w="4890"/>
        <w:gridCol w:w="4890"/>
      </w:tblGrid>
      <w:tr w:rsidR="00EF03B1" w:rsidRPr="004814A5" w:rsidTr="00EF03B1">
        <w:tc>
          <w:tcPr>
            <w:tcW w:w="4890" w:type="dxa"/>
          </w:tcPr>
          <w:p w:rsidR="00EF03B1" w:rsidRPr="009220BB" w:rsidRDefault="00EF03B1" w:rsidP="00EF03B1">
            <w:pPr>
              <w:spacing w:line="360" w:lineRule="auto"/>
              <w:jc w:val="center"/>
              <w:rPr>
                <w:rFonts w:ascii="Traditional Arabic" w:hAnsi="Traditional Arabic" w:cs="Traditional Arabic"/>
                <w:b/>
                <w:bCs/>
                <w:sz w:val="36"/>
                <w:szCs w:val="36"/>
                <w:rtl/>
                <w:lang w:bidi="ar-MA"/>
              </w:rPr>
            </w:pPr>
            <w:r w:rsidRPr="009220BB">
              <w:rPr>
                <w:rFonts w:ascii="Traditional Arabic" w:hAnsi="Traditional Arabic" w:cs="Traditional Arabic"/>
                <w:b/>
                <w:bCs/>
                <w:sz w:val="36"/>
                <w:szCs w:val="36"/>
                <w:rtl/>
                <w:lang w:bidi="ar-MA"/>
              </w:rPr>
              <w:t>نعم</w:t>
            </w:r>
          </w:p>
        </w:tc>
        <w:tc>
          <w:tcPr>
            <w:tcW w:w="4890" w:type="dxa"/>
          </w:tcPr>
          <w:p w:rsidR="00EF03B1" w:rsidRPr="009220BB" w:rsidRDefault="00EF03B1" w:rsidP="00EF03B1">
            <w:pPr>
              <w:spacing w:line="360" w:lineRule="auto"/>
              <w:jc w:val="center"/>
              <w:rPr>
                <w:rFonts w:ascii="Traditional Arabic" w:hAnsi="Traditional Arabic" w:cs="Traditional Arabic"/>
                <w:b/>
                <w:bCs/>
                <w:sz w:val="36"/>
                <w:szCs w:val="36"/>
                <w:rtl/>
                <w:lang w:bidi="ar-MA"/>
              </w:rPr>
            </w:pPr>
            <w:r w:rsidRPr="009220BB">
              <w:rPr>
                <w:rFonts w:ascii="Traditional Arabic" w:hAnsi="Traditional Arabic" w:cs="Traditional Arabic"/>
                <w:b/>
                <w:bCs/>
                <w:sz w:val="36"/>
                <w:szCs w:val="36"/>
                <w:rtl/>
                <w:lang w:bidi="ar-MA"/>
              </w:rPr>
              <w:t>لا</w:t>
            </w:r>
          </w:p>
        </w:tc>
      </w:tr>
      <w:tr w:rsidR="00EF03B1" w:rsidRPr="004814A5" w:rsidTr="00EF03B1">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العدد</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44</w:t>
            </w:r>
          </w:p>
        </w:tc>
        <w:tc>
          <w:tcPr>
            <w:tcW w:w="4890" w:type="dxa"/>
          </w:tcPr>
          <w:p w:rsidR="00EF03B1" w:rsidRPr="004814A5" w:rsidRDefault="00EF03B1" w:rsidP="00EF03B1">
            <w:pPr>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العدد</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6</w:t>
            </w:r>
          </w:p>
        </w:tc>
      </w:tr>
      <w:tr w:rsidR="00EF03B1" w:rsidRPr="004814A5" w:rsidTr="00EF03B1">
        <w:tc>
          <w:tcPr>
            <w:tcW w:w="4890" w:type="dxa"/>
          </w:tcPr>
          <w:p w:rsidR="00EF03B1" w:rsidRPr="004814A5" w:rsidRDefault="00EF03B1" w:rsidP="00EF03B1">
            <w:pPr>
              <w:bidi/>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النسبة المئوية</w:t>
            </w:r>
            <w:r w:rsidR="008F7F78" w:rsidRPr="004814A5">
              <w:rPr>
                <w:rFonts w:ascii="Traditional Arabic" w:hAnsi="Traditional Arabic" w:cs="Traditional Arabic"/>
                <w:sz w:val="36"/>
                <w:szCs w:val="36"/>
                <w:rtl/>
                <w:lang w:bidi="ar-MA"/>
              </w:rPr>
              <w:t xml:space="preserve"> </w:t>
            </w:r>
            <w:r w:rsidRPr="004814A5">
              <w:rPr>
                <w:rFonts w:ascii="Traditional Arabic" w:hAnsi="Traditional Arabic" w:cs="Traditional Arabic"/>
                <w:sz w:val="36"/>
                <w:szCs w:val="36"/>
                <w:rtl/>
                <w:lang w:bidi="ar-MA"/>
              </w:rPr>
              <w:t xml:space="preserve">88 </w:t>
            </w:r>
            <w:r w:rsidRPr="004814A5">
              <w:rPr>
                <w:rFonts w:ascii="Traditional Arabic" w:hAnsi="Traditional Arabic" w:cs="Traditional Arabic"/>
                <w:sz w:val="36"/>
                <w:szCs w:val="36"/>
                <w:lang w:bidi="ar-MA"/>
              </w:rPr>
              <w:t>%</w:t>
            </w:r>
          </w:p>
        </w:tc>
        <w:tc>
          <w:tcPr>
            <w:tcW w:w="4890" w:type="dxa"/>
          </w:tcPr>
          <w:p w:rsidR="00EF03B1" w:rsidRPr="004814A5" w:rsidRDefault="00EF03B1" w:rsidP="00EF03B1">
            <w:pPr>
              <w:bidi/>
              <w:spacing w:line="360" w:lineRule="auto"/>
              <w:jc w:val="center"/>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 xml:space="preserve">النسبة المئوية 12 </w:t>
            </w:r>
            <w:r w:rsidRPr="004814A5">
              <w:rPr>
                <w:rFonts w:ascii="Traditional Arabic" w:hAnsi="Traditional Arabic" w:cs="Traditional Arabic"/>
                <w:sz w:val="36"/>
                <w:szCs w:val="36"/>
                <w:lang w:bidi="ar-MA"/>
              </w:rPr>
              <w:t>%</w:t>
            </w:r>
          </w:p>
        </w:tc>
      </w:tr>
    </w:tbl>
    <w:p w:rsidR="00EF03B1" w:rsidRPr="004814A5" w:rsidRDefault="008F7F78" w:rsidP="00EF03B1">
      <w:pPr>
        <w:bidi/>
        <w:spacing w:after="0" w:line="240" w:lineRule="auto"/>
        <w:jc w:val="both"/>
        <w:rPr>
          <w:rFonts w:ascii="Traditional Arabic" w:eastAsia="Times New Roman" w:hAnsi="Traditional Arabic" w:cs="Traditional Arabic"/>
          <w:sz w:val="36"/>
          <w:szCs w:val="36"/>
          <w:rtl/>
          <w:lang w:bidi="ar-MA"/>
        </w:rPr>
      </w:pPr>
      <w:r w:rsidRPr="004814A5">
        <w:rPr>
          <w:rFonts w:ascii="Traditional Arabic" w:eastAsia="Times New Roman" w:hAnsi="Traditional Arabic" w:cs="Traditional Arabic"/>
          <w:sz w:val="36"/>
          <w:szCs w:val="36"/>
          <w:rtl/>
          <w:lang w:bidi="ar-MA"/>
        </w:rPr>
        <w:t xml:space="preserve"> </w:t>
      </w:r>
    </w:p>
    <w:p w:rsidR="00EF03B1" w:rsidRDefault="008F7F78" w:rsidP="002635E5">
      <w:pPr>
        <w:bidi/>
        <w:spacing w:line="360" w:lineRule="auto"/>
        <w:jc w:val="both"/>
        <w:rPr>
          <w:rFonts w:ascii="Traditional Arabic" w:hAnsi="Traditional Arabic" w:cs="Traditional Arabic"/>
          <w:sz w:val="32"/>
          <w:szCs w:val="32"/>
          <w:rtl/>
          <w:lang w:bidi="ar-MA"/>
        </w:rPr>
      </w:pPr>
      <w:r w:rsidRPr="004814A5">
        <w:rPr>
          <w:rFonts w:ascii="Traditional Arabic" w:eastAsia="Times New Roman" w:hAnsi="Traditional Arabic" w:cs="Traditional Arabic"/>
          <w:sz w:val="36"/>
          <w:szCs w:val="36"/>
          <w:rtl/>
          <w:lang w:bidi="ar-MA"/>
        </w:rPr>
        <w:t xml:space="preserve"> </w:t>
      </w:r>
      <w:r w:rsidR="00EF03B1" w:rsidRPr="004814A5">
        <w:rPr>
          <w:rFonts w:ascii="Traditional Arabic" w:eastAsia="Times New Roman" w:hAnsi="Traditional Arabic" w:cs="Traditional Arabic"/>
          <w:sz w:val="32"/>
          <w:szCs w:val="32"/>
          <w:rtl/>
          <w:lang w:bidi="ar-MA"/>
        </w:rPr>
        <w:t xml:space="preserve">ذهبت نسبة </w:t>
      </w:r>
      <w:r w:rsidR="00EF03B1" w:rsidRPr="004814A5">
        <w:rPr>
          <w:rFonts w:ascii="Traditional Arabic" w:hAnsi="Traditional Arabic" w:cs="Traditional Arabic"/>
          <w:sz w:val="32"/>
          <w:szCs w:val="32"/>
          <w:rtl/>
          <w:lang w:bidi="ar-MA"/>
        </w:rPr>
        <w:t>88</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xml:space="preserve"> من </w:t>
      </w:r>
      <w:r w:rsidR="00EF03B1" w:rsidRPr="004814A5">
        <w:rPr>
          <w:rFonts w:ascii="Traditional Arabic" w:eastAsia="Times New Roman" w:hAnsi="Traditional Arabic" w:cs="Traditional Arabic"/>
          <w:sz w:val="32"/>
          <w:szCs w:val="32"/>
          <w:rtl/>
          <w:lang w:bidi="ar-MA"/>
        </w:rPr>
        <w:t xml:space="preserve">الأساتذة إلى الإقرار بأن معظم </w:t>
      </w:r>
      <w:r w:rsidR="00EF03B1" w:rsidRPr="004814A5">
        <w:rPr>
          <w:rFonts w:ascii="Traditional Arabic" w:hAnsi="Traditional Arabic" w:cs="Traditional Arabic"/>
          <w:sz w:val="32"/>
          <w:szCs w:val="32"/>
          <w:rtl/>
          <w:lang w:bidi="ar-MA"/>
        </w:rPr>
        <w:t>التلاميذ يجدون صعوبة كبيرة في استيعاب دروس العروض</w:t>
      </w:r>
      <w:r w:rsidR="00F948C8" w:rsidRPr="004814A5">
        <w:rPr>
          <w:rFonts w:ascii="Traditional Arabic" w:hAnsi="Traditional Arabic" w:cs="Traditional Arabic"/>
          <w:sz w:val="32"/>
          <w:szCs w:val="32"/>
          <w:rtl/>
          <w:lang w:bidi="ar-MA"/>
        </w:rPr>
        <w:t>،</w:t>
      </w:r>
      <w:r w:rsidR="00EF03B1" w:rsidRPr="004814A5">
        <w:rPr>
          <w:rFonts w:ascii="Traditional Arabic" w:hAnsi="Traditional Arabic" w:cs="Traditional Arabic"/>
          <w:sz w:val="32"/>
          <w:szCs w:val="32"/>
          <w:rtl/>
          <w:lang w:bidi="ar-MA"/>
        </w:rPr>
        <w:t xml:space="preserve"> وفهم مصطلحاته</w:t>
      </w:r>
      <w:r w:rsidR="00F948C8" w:rsidRPr="004814A5">
        <w:rPr>
          <w:rFonts w:ascii="Traditional Arabic" w:hAnsi="Traditional Arabic" w:cs="Traditional Arabic"/>
          <w:sz w:val="32"/>
          <w:szCs w:val="32"/>
          <w:rtl/>
          <w:lang w:bidi="ar-MA"/>
        </w:rPr>
        <w:t>،</w:t>
      </w:r>
      <w:r w:rsidR="00EF03B1" w:rsidRPr="004814A5">
        <w:rPr>
          <w:rFonts w:ascii="Traditional Arabic" w:hAnsi="Traditional Arabic" w:cs="Traditional Arabic"/>
          <w:sz w:val="32"/>
          <w:szCs w:val="32"/>
          <w:rtl/>
          <w:lang w:bidi="ar-MA"/>
        </w:rPr>
        <w:t xml:space="preserve"> وتوظيفه كمهارة في تحليل النصوص الأدبية الشعرية، وذلك راجع في نظرهم</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إلى مجموعة من الأسباب أجملوها؛ في أن المدة الزمنية المقررة لدرس العروض والقافية غير كافية، فساعة واحدة غير كافية بتاتا، سواء لتقديم بحر شعري والوقوف على مصطلحاته وزحافاته وعلله</w:t>
      </w:r>
      <w:r w:rsidR="00F948C8" w:rsidRPr="004814A5">
        <w:rPr>
          <w:rFonts w:ascii="Traditional Arabic" w:hAnsi="Traditional Arabic" w:cs="Traditional Arabic"/>
          <w:sz w:val="32"/>
          <w:szCs w:val="32"/>
          <w:rtl/>
          <w:lang w:bidi="ar-MA"/>
        </w:rPr>
        <w:t>،</w:t>
      </w:r>
      <w:r w:rsidR="00EF03B1" w:rsidRPr="004814A5">
        <w:rPr>
          <w:rFonts w:ascii="Traditional Arabic" w:hAnsi="Traditional Arabic" w:cs="Traditional Arabic"/>
          <w:sz w:val="32"/>
          <w:szCs w:val="32"/>
          <w:rtl/>
          <w:lang w:bidi="ar-MA"/>
        </w:rPr>
        <w:t xml:space="preserve"> أو لإجراء التطبيقات الخاص</w:t>
      </w:r>
      <w:r w:rsidR="002635E5" w:rsidRPr="004814A5">
        <w:rPr>
          <w:rFonts w:ascii="Traditional Arabic" w:hAnsi="Traditional Arabic" w:cs="Traditional Arabic"/>
          <w:sz w:val="32"/>
          <w:szCs w:val="32"/>
          <w:rtl/>
          <w:lang w:bidi="ar-MA"/>
        </w:rPr>
        <w:t xml:space="preserve">ة به بغية التثبيت. </w:t>
      </w:r>
      <w:r w:rsidR="00EF03B1" w:rsidRPr="004814A5">
        <w:rPr>
          <w:rFonts w:ascii="Traditional Arabic" w:hAnsi="Traditional Arabic" w:cs="Traditional Arabic"/>
          <w:sz w:val="32"/>
          <w:szCs w:val="32"/>
          <w:rtl/>
          <w:lang w:bidi="ar-MA"/>
        </w:rPr>
        <w:t xml:space="preserve">ولهذا </w:t>
      </w:r>
      <w:r w:rsidR="00EA585F" w:rsidRPr="004814A5">
        <w:rPr>
          <w:rFonts w:ascii="Traditional Arabic" w:hAnsi="Traditional Arabic" w:cs="Traditional Arabic"/>
          <w:sz w:val="32"/>
          <w:szCs w:val="32"/>
          <w:rtl/>
          <w:lang w:bidi="ar-MA"/>
        </w:rPr>
        <w:t>فإن الأساتذة حسب تصريحاتهم مضطرو</w:t>
      </w:r>
      <w:r w:rsidR="00EF03B1" w:rsidRPr="004814A5">
        <w:rPr>
          <w:rFonts w:ascii="Traditional Arabic" w:hAnsi="Traditional Arabic" w:cs="Traditional Arabic"/>
          <w:sz w:val="32"/>
          <w:szCs w:val="32"/>
          <w:rtl/>
          <w:lang w:bidi="ar-MA"/>
        </w:rPr>
        <w:t>ن إلى الإ</w:t>
      </w:r>
      <w:r w:rsidR="002635E5" w:rsidRPr="004814A5">
        <w:rPr>
          <w:rFonts w:ascii="Traditional Arabic" w:hAnsi="Traditional Arabic" w:cs="Traditional Arabic"/>
          <w:sz w:val="32"/>
          <w:szCs w:val="32"/>
          <w:rtl/>
          <w:lang w:bidi="ar-MA"/>
        </w:rPr>
        <w:t>سراع، علما أن مادة العروض تحتاج</w:t>
      </w:r>
      <w:r w:rsidR="00EF03B1" w:rsidRPr="004814A5">
        <w:rPr>
          <w:rFonts w:ascii="Traditional Arabic" w:hAnsi="Traditional Arabic" w:cs="Traditional Arabic"/>
          <w:sz w:val="32"/>
          <w:szCs w:val="32"/>
          <w:rtl/>
          <w:lang w:bidi="ar-MA"/>
        </w:rPr>
        <w:t xml:space="preserve"> إلى الشرح الكبير والانتهاء بالتطبيقات، والتلميذ بموازاة ذلك محت</w:t>
      </w:r>
      <w:r w:rsidR="00EA585F" w:rsidRPr="004814A5">
        <w:rPr>
          <w:rFonts w:ascii="Traditional Arabic" w:hAnsi="Traditional Arabic" w:cs="Traditional Arabic"/>
          <w:sz w:val="32"/>
          <w:szCs w:val="32"/>
          <w:rtl/>
          <w:lang w:bidi="ar-MA"/>
        </w:rPr>
        <w:t>اج إلى فهم المصطلحات والمفاهيم ث</w:t>
      </w:r>
      <w:r w:rsidR="00EF03B1" w:rsidRPr="004814A5">
        <w:rPr>
          <w:rFonts w:ascii="Traditional Arabic" w:hAnsi="Traditional Arabic" w:cs="Traditional Arabic"/>
          <w:sz w:val="32"/>
          <w:szCs w:val="32"/>
          <w:rtl/>
          <w:lang w:bidi="ar-MA"/>
        </w:rPr>
        <w:t>م التمرين، لأن معرفة الوزن واستيعاب جرسه الموسيقي تحتاج إلى الدربة وطول المراس. كما أقر الأساتذة أن طبيعة المادة هي الأخرى تعتبر من الأسباب الرئيسة في تعثر التلاميذ</w:t>
      </w:r>
      <w:r w:rsidR="00EA585F"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خصوصا عندما تحدثوا عن كثرة المصطلحات وتشعبها وتداخلها أحيانا مما يشوش على التلاميذ ويرهقهم في أحايين كثيرة.</w:t>
      </w:r>
    </w:p>
    <w:p w:rsidR="009220BB" w:rsidRDefault="009220BB">
      <w:pPr>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rsidR="00EF03B1" w:rsidRPr="009220BB" w:rsidRDefault="0053370C" w:rsidP="0053370C">
      <w:pPr>
        <w:pStyle w:val="a9"/>
        <w:numPr>
          <w:ilvl w:val="0"/>
          <w:numId w:val="18"/>
        </w:numPr>
        <w:bidi/>
        <w:spacing w:line="360" w:lineRule="auto"/>
        <w:jc w:val="both"/>
        <w:rPr>
          <w:rFonts w:ascii="Traditional Arabic" w:eastAsia="Times New Roman" w:hAnsi="Traditional Arabic" w:cs="Traditional Arabic"/>
          <w:b/>
          <w:bCs/>
          <w:color w:val="0070C0"/>
          <w:sz w:val="36"/>
          <w:szCs w:val="36"/>
          <w:rtl/>
          <w:lang w:bidi="ar-MA"/>
        </w:rPr>
      </w:pPr>
      <w:r w:rsidRPr="009220BB">
        <w:rPr>
          <w:rFonts w:ascii="Traditional Arabic" w:eastAsia="Times New Roman" w:hAnsi="Traditional Arabic" w:cs="Traditional Arabic"/>
          <w:b/>
          <w:bCs/>
          <w:color w:val="0070C0"/>
          <w:sz w:val="36"/>
          <w:szCs w:val="36"/>
          <w:rtl/>
          <w:lang w:bidi="ar-MA"/>
        </w:rPr>
        <w:lastRenderedPageBreak/>
        <w:t>1.1. 7</w:t>
      </w:r>
      <w:r w:rsidR="008F7F78" w:rsidRPr="009220BB">
        <w:rPr>
          <w:rFonts w:ascii="Traditional Arabic" w:eastAsia="Times New Roman" w:hAnsi="Traditional Arabic" w:cs="Traditional Arabic"/>
          <w:b/>
          <w:bCs/>
          <w:color w:val="0070C0"/>
          <w:sz w:val="36"/>
          <w:szCs w:val="36"/>
          <w:rtl/>
          <w:lang w:bidi="ar-MA"/>
        </w:rPr>
        <w:t xml:space="preserve"> </w:t>
      </w:r>
      <w:r w:rsidR="00EF03B1" w:rsidRPr="009220BB">
        <w:rPr>
          <w:rFonts w:ascii="Traditional Arabic" w:eastAsia="Times New Roman" w:hAnsi="Traditional Arabic" w:cs="Traditional Arabic"/>
          <w:b/>
          <w:bCs/>
          <w:color w:val="0070C0"/>
          <w:sz w:val="36"/>
          <w:szCs w:val="36"/>
          <w:rtl/>
          <w:lang w:bidi="ar-MA"/>
        </w:rPr>
        <w:t>الأسباب ا</w:t>
      </w:r>
      <w:r w:rsidR="00AC028F" w:rsidRPr="009220BB">
        <w:rPr>
          <w:rFonts w:ascii="Traditional Arabic" w:eastAsia="Times New Roman" w:hAnsi="Traditional Arabic" w:cs="Traditional Arabic"/>
          <w:b/>
          <w:bCs/>
          <w:color w:val="0070C0"/>
          <w:sz w:val="36"/>
          <w:szCs w:val="36"/>
          <w:rtl/>
          <w:lang w:bidi="ar-MA"/>
        </w:rPr>
        <w:t>لحقيقية وراء تدن</w:t>
      </w:r>
      <w:r w:rsidR="00EA585F" w:rsidRPr="009220BB">
        <w:rPr>
          <w:rFonts w:ascii="Traditional Arabic" w:eastAsia="Times New Roman" w:hAnsi="Traditional Arabic" w:cs="Traditional Arabic"/>
          <w:b/>
          <w:bCs/>
          <w:color w:val="0070C0"/>
          <w:sz w:val="36"/>
          <w:szCs w:val="36"/>
          <w:rtl/>
          <w:lang w:bidi="ar-MA"/>
        </w:rPr>
        <w:t>ي</w:t>
      </w:r>
      <w:r w:rsidRPr="009220BB">
        <w:rPr>
          <w:rFonts w:ascii="Traditional Arabic" w:eastAsia="Times New Roman" w:hAnsi="Traditional Arabic" w:cs="Traditional Arabic"/>
          <w:b/>
          <w:bCs/>
          <w:color w:val="0070C0"/>
          <w:sz w:val="36"/>
          <w:szCs w:val="36"/>
          <w:rtl/>
          <w:lang w:bidi="ar-MA"/>
        </w:rPr>
        <w:t xml:space="preserve"> مستوى المتعلمين</w:t>
      </w:r>
    </w:p>
    <w:tbl>
      <w:tblPr>
        <w:tblStyle w:val="a5"/>
        <w:tblpPr w:leftFromText="141" w:rightFromText="141" w:vertAnchor="text" w:horzAnchor="margin" w:tblpXSpec="center" w:tblpY="40"/>
        <w:bidiVisual/>
        <w:tblW w:w="10774" w:type="dxa"/>
        <w:tblLayout w:type="fixed"/>
        <w:tblLook w:val="04A0" w:firstRow="1" w:lastRow="0" w:firstColumn="1" w:lastColumn="0" w:noHBand="0" w:noVBand="1"/>
      </w:tblPr>
      <w:tblGrid>
        <w:gridCol w:w="7088"/>
        <w:gridCol w:w="851"/>
        <w:gridCol w:w="1134"/>
        <w:gridCol w:w="708"/>
        <w:gridCol w:w="993"/>
      </w:tblGrid>
      <w:tr w:rsidR="00EF03B1" w:rsidRPr="004814A5" w:rsidTr="00EF03B1">
        <w:tc>
          <w:tcPr>
            <w:tcW w:w="7088" w:type="dxa"/>
          </w:tcPr>
          <w:p w:rsidR="00EF03B1" w:rsidRPr="009220BB" w:rsidRDefault="00EF03B1" w:rsidP="00EF03B1">
            <w:pPr>
              <w:bidi/>
              <w:spacing w:line="360" w:lineRule="auto"/>
              <w:jc w:val="center"/>
              <w:rPr>
                <w:rFonts w:ascii="Traditional Arabic" w:hAnsi="Traditional Arabic" w:cs="Traditional Arabic"/>
                <w:b/>
                <w:bCs/>
                <w:sz w:val="36"/>
                <w:szCs w:val="36"/>
                <w:rtl/>
                <w:lang w:bidi="ar-MA"/>
              </w:rPr>
            </w:pPr>
            <w:r w:rsidRPr="009220BB">
              <w:rPr>
                <w:rFonts w:ascii="Traditional Arabic" w:hAnsi="Traditional Arabic" w:cs="Traditional Arabic"/>
                <w:b/>
                <w:bCs/>
                <w:sz w:val="36"/>
                <w:szCs w:val="36"/>
                <w:rtl/>
                <w:lang w:bidi="ar-MA"/>
              </w:rPr>
              <w:t>الأسباب</w:t>
            </w:r>
          </w:p>
        </w:tc>
        <w:tc>
          <w:tcPr>
            <w:tcW w:w="1985" w:type="dxa"/>
            <w:gridSpan w:val="2"/>
          </w:tcPr>
          <w:p w:rsidR="00EF03B1" w:rsidRPr="009220BB" w:rsidRDefault="00EF03B1" w:rsidP="00EF03B1">
            <w:pPr>
              <w:bidi/>
              <w:spacing w:line="360" w:lineRule="auto"/>
              <w:jc w:val="center"/>
              <w:rPr>
                <w:rFonts w:ascii="Traditional Arabic" w:hAnsi="Traditional Arabic" w:cs="Traditional Arabic"/>
                <w:b/>
                <w:bCs/>
                <w:sz w:val="36"/>
                <w:szCs w:val="36"/>
                <w:rtl/>
                <w:lang w:bidi="ar-MA"/>
              </w:rPr>
            </w:pPr>
            <w:r w:rsidRPr="009220BB">
              <w:rPr>
                <w:rFonts w:ascii="Traditional Arabic" w:hAnsi="Traditional Arabic" w:cs="Traditional Arabic"/>
                <w:b/>
                <w:bCs/>
                <w:sz w:val="36"/>
                <w:szCs w:val="36"/>
                <w:rtl/>
                <w:lang w:bidi="ar-MA"/>
              </w:rPr>
              <w:t>نعم</w:t>
            </w:r>
            <w:r w:rsidR="008F7F78" w:rsidRPr="009220BB">
              <w:rPr>
                <w:rFonts w:ascii="Traditional Arabic" w:hAnsi="Traditional Arabic" w:cs="Traditional Arabic"/>
                <w:b/>
                <w:bCs/>
                <w:sz w:val="36"/>
                <w:szCs w:val="36"/>
                <w:rtl/>
                <w:lang w:bidi="ar-MA"/>
              </w:rPr>
              <w:t xml:space="preserve"> </w:t>
            </w:r>
          </w:p>
        </w:tc>
        <w:tc>
          <w:tcPr>
            <w:tcW w:w="1701" w:type="dxa"/>
            <w:gridSpan w:val="2"/>
          </w:tcPr>
          <w:p w:rsidR="00EF03B1" w:rsidRPr="009220BB" w:rsidRDefault="00EF03B1" w:rsidP="00EF03B1">
            <w:pPr>
              <w:bidi/>
              <w:spacing w:line="360" w:lineRule="auto"/>
              <w:jc w:val="center"/>
              <w:rPr>
                <w:rFonts w:ascii="Traditional Arabic" w:hAnsi="Traditional Arabic" w:cs="Traditional Arabic"/>
                <w:b/>
                <w:bCs/>
                <w:sz w:val="36"/>
                <w:szCs w:val="36"/>
                <w:rtl/>
                <w:lang w:bidi="ar-MA"/>
              </w:rPr>
            </w:pPr>
            <w:r w:rsidRPr="009220BB">
              <w:rPr>
                <w:rFonts w:ascii="Traditional Arabic" w:hAnsi="Traditional Arabic" w:cs="Traditional Arabic"/>
                <w:b/>
                <w:bCs/>
                <w:sz w:val="36"/>
                <w:szCs w:val="36"/>
                <w:rtl/>
                <w:lang w:bidi="ar-MA"/>
              </w:rPr>
              <w:t>لا</w:t>
            </w:r>
          </w:p>
        </w:tc>
      </w:tr>
      <w:tr w:rsidR="00EF03B1" w:rsidRPr="004814A5" w:rsidTr="00EF03B1">
        <w:tc>
          <w:tcPr>
            <w:tcW w:w="7088" w:type="dxa"/>
          </w:tcPr>
          <w:p w:rsidR="00EF03B1" w:rsidRPr="009220BB" w:rsidRDefault="00EF03B1" w:rsidP="00EF03B1">
            <w:pPr>
              <w:bidi/>
              <w:spacing w:line="360" w:lineRule="auto"/>
              <w:jc w:val="both"/>
              <w:rPr>
                <w:rFonts w:ascii="Traditional Arabic" w:hAnsi="Traditional Arabic" w:cs="Traditional Arabic"/>
                <w:b/>
                <w:bCs/>
                <w:sz w:val="36"/>
                <w:szCs w:val="36"/>
                <w:rtl/>
                <w:lang w:bidi="ar-MA"/>
              </w:rPr>
            </w:pPr>
            <w:r w:rsidRPr="009220BB">
              <w:rPr>
                <w:rFonts w:ascii="Traditional Arabic" w:eastAsia="Arial Unicode MS" w:hAnsi="Traditional Arabic" w:cs="Traditional Arabic"/>
                <w:b/>
                <w:bCs/>
                <w:sz w:val="36"/>
                <w:szCs w:val="36"/>
                <w:rtl/>
                <w:lang w:bidi="ar-MA"/>
              </w:rPr>
              <w:t xml:space="preserve">أسباب ديداكتيكية مرتبطة بتدريس المادة </w:t>
            </w:r>
          </w:p>
        </w:tc>
        <w:tc>
          <w:tcPr>
            <w:tcW w:w="851"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14</w:t>
            </w:r>
          </w:p>
        </w:tc>
        <w:tc>
          <w:tcPr>
            <w:tcW w:w="1134"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28</w:t>
            </w:r>
            <w:r w:rsidRPr="004814A5">
              <w:rPr>
                <w:rFonts w:ascii="Traditional Arabic" w:hAnsi="Traditional Arabic" w:cs="Traditional Arabic"/>
                <w:sz w:val="36"/>
                <w:szCs w:val="36"/>
                <w:lang w:bidi="ar-MA"/>
              </w:rPr>
              <w:t>%</w:t>
            </w:r>
          </w:p>
        </w:tc>
        <w:tc>
          <w:tcPr>
            <w:tcW w:w="708"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36</w:t>
            </w:r>
          </w:p>
        </w:tc>
        <w:tc>
          <w:tcPr>
            <w:tcW w:w="993"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72</w:t>
            </w:r>
            <w:r w:rsidRPr="004814A5">
              <w:rPr>
                <w:rFonts w:ascii="Traditional Arabic" w:hAnsi="Traditional Arabic" w:cs="Traditional Arabic"/>
                <w:sz w:val="36"/>
                <w:szCs w:val="36"/>
                <w:lang w:bidi="ar-MA"/>
              </w:rPr>
              <w:t>%</w:t>
            </w:r>
          </w:p>
        </w:tc>
      </w:tr>
      <w:tr w:rsidR="00EF03B1" w:rsidRPr="004814A5" w:rsidTr="00EF03B1">
        <w:tc>
          <w:tcPr>
            <w:tcW w:w="7088" w:type="dxa"/>
          </w:tcPr>
          <w:p w:rsidR="00EF03B1" w:rsidRPr="009220BB" w:rsidRDefault="00EF03B1" w:rsidP="00EF03B1">
            <w:pPr>
              <w:bidi/>
              <w:spacing w:line="360" w:lineRule="auto"/>
              <w:jc w:val="both"/>
              <w:rPr>
                <w:rFonts w:ascii="Traditional Arabic" w:hAnsi="Traditional Arabic" w:cs="Traditional Arabic"/>
                <w:b/>
                <w:bCs/>
                <w:sz w:val="36"/>
                <w:szCs w:val="36"/>
                <w:rtl/>
                <w:lang w:bidi="ar-MA"/>
              </w:rPr>
            </w:pPr>
            <w:r w:rsidRPr="009220BB">
              <w:rPr>
                <w:rFonts w:ascii="Traditional Arabic" w:eastAsia="Arial Unicode MS" w:hAnsi="Traditional Arabic" w:cs="Traditional Arabic"/>
                <w:b/>
                <w:bCs/>
                <w:sz w:val="36"/>
                <w:szCs w:val="36"/>
                <w:rtl/>
                <w:lang w:bidi="ar-MA"/>
              </w:rPr>
              <w:t>أم أن هناك مشكلا في المنهاج والكتاب المدرسي</w:t>
            </w:r>
          </w:p>
        </w:tc>
        <w:tc>
          <w:tcPr>
            <w:tcW w:w="851"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35</w:t>
            </w:r>
          </w:p>
        </w:tc>
        <w:tc>
          <w:tcPr>
            <w:tcW w:w="1134"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lang w:bidi="ar-MA"/>
              </w:rPr>
              <w:t>%</w:t>
            </w:r>
            <w:r w:rsidRPr="004814A5">
              <w:rPr>
                <w:rFonts w:ascii="Traditional Arabic" w:hAnsi="Traditional Arabic" w:cs="Traditional Arabic"/>
                <w:sz w:val="36"/>
                <w:szCs w:val="36"/>
                <w:rtl/>
                <w:lang w:bidi="ar-MA"/>
              </w:rPr>
              <w:t>70</w:t>
            </w:r>
          </w:p>
        </w:tc>
        <w:tc>
          <w:tcPr>
            <w:tcW w:w="708"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15</w:t>
            </w:r>
          </w:p>
        </w:tc>
        <w:tc>
          <w:tcPr>
            <w:tcW w:w="993"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30</w:t>
            </w:r>
            <w:r w:rsidRPr="004814A5">
              <w:rPr>
                <w:rFonts w:ascii="Traditional Arabic" w:hAnsi="Traditional Arabic" w:cs="Traditional Arabic"/>
                <w:sz w:val="36"/>
                <w:szCs w:val="36"/>
                <w:lang w:bidi="ar-MA"/>
              </w:rPr>
              <w:t>%</w:t>
            </w:r>
          </w:p>
        </w:tc>
      </w:tr>
      <w:tr w:rsidR="00EF03B1" w:rsidRPr="004814A5" w:rsidTr="00EF03B1">
        <w:tc>
          <w:tcPr>
            <w:tcW w:w="7088" w:type="dxa"/>
          </w:tcPr>
          <w:p w:rsidR="00EF03B1" w:rsidRPr="009220BB" w:rsidRDefault="00EF03B1" w:rsidP="00EF03B1">
            <w:pPr>
              <w:bidi/>
              <w:jc w:val="both"/>
              <w:rPr>
                <w:rFonts w:ascii="Traditional Arabic" w:eastAsia="Arial Unicode MS" w:hAnsi="Traditional Arabic" w:cs="Traditional Arabic"/>
                <w:b/>
                <w:bCs/>
                <w:sz w:val="36"/>
                <w:szCs w:val="36"/>
                <w:rtl/>
                <w:lang w:bidi="ar-MA"/>
              </w:rPr>
            </w:pPr>
            <w:r w:rsidRPr="009220BB">
              <w:rPr>
                <w:rFonts w:ascii="Traditional Arabic" w:eastAsia="Arial Unicode MS" w:hAnsi="Traditional Arabic" w:cs="Traditional Arabic"/>
                <w:b/>
                <w:bCs/>
                <w:sz w:val="36"/>
                <w:szCs w:val="36"/>
                <w:rtl/>
                <w:lang w:bidi="ar-MA"/>
              </w:rPr>
              <w:t>أم أن الإشكال يكمن في عدم ملاءمة الغلاف الزمني المخصص لتدريس هذه المادة</w:t>
            </w:r>
            <w:r w:rsidR="000F4286" w:rsidRPr="009220BB">
              <w:rPr>
                <w:rFonts w:ascii="Traditional Arabic" w:eastAsia="Arial Unicode MS" w:hAnsi="Traditional Arabic" w:cs="Traditional Arabic"/>
                <w:b/>
                <w:bCs/>
                <w:sz w:val="36"/>
                <w:szCs w:val="36"/>
                <w:rtl/>
                <w:lang w:bidi="ar-MA"/>
              </w:rPr>
              <w:t>؟</w:t>
            </w:r>
          </w:p>
        </w:tc>
        <w:tc>
          <w:tcPr>
            <w:tcW w:w="851"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46</w:t>
            </w:r>
          </w:p>
          <w:p w:rsidR="00EF03B1" w:rsidRPr="004814A5" w:rsidRDefault="00EF03B1" w:rsidP="00EF03B1">
            <w:pPr>
              <w:bidi/>
              <w:spacing w:line="360" w:lineRule="auto"/>
              <w:jc w:val="both"/>
              <w:rPr>
                <w:rFonts w:ascii="Traditional Arabic" w:hAnsi="Traditional Arabic" w:cs="Traditional Arabic"/>
                <w:sz w:val="36"/>
                <w:szCs w:val="36"/>
                <w:rtl/>
                <w:lang w:bidi="ar-MA"/>
              </w:rPr>
            </w:pPr>
          </w:p>
        </w:tc>
        <w:tc>
          <w:tcPr>
            <w:tcW w:w="1134"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92</w:t>
            </w:r>
            <w:r w:rsidRPr="004814A5">
              <w:rPr>
                <w:rFonts w:ascii="Traditional Arabic" w:hAnsi="Traditional Arabic" w:cs="Traditional Arabic"/>
                <w:sz w:val="36"/>
                <w:szCs w:val="36"/>
                <w:lang w:bidi="ar-MA"/>
              </w:rPr>
              <w:t>%</w:t>
            </w:r>
            <w:r w:rsidRPr="004814A5">
              <w:rPr>
                <w:rFonts w:ascii="Traditional Arabic" w:hAnsi="Traditional Arabic" w:cs="Traditional Arabic"/>
                <w:sz w:val="36"/>
                <w:szCs w:val="36"/>
                <w:rtl/>
                <w:lang w:bidi="ar-MA"/>
              </w:rPr>
              <w:t xml:space="preserve"> </w:t>
            </w:r>
          </w:p>
        </w:tc>
        <w:tc>
          <w:tcPr>
            <w:tcW w:w="708"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w:t>
            </w:r>
          </w:p>
        </w:tc>
        <w:tc>
          <w:tcPr>
            <w:tcW w:w="993"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8</w:t>
            </w:r>
            <w:r w:rsidRPr="004814A5">
              <w:rPr>
                <w:rFonts w:ascii="Traditional Arabic" w:hAnsi="Traditional Arabic" w:cs="Traditional Arabic"/>
                <w:sz w:val="36"/>
                <w:szCs w:val="36"/>
                <w:lang w:bidi="ar-MA"/>
              </w:rPr>
              <w:t>%</w:t>
            </w:r>
            <w:r w:rsidRPr="004814A5">
              <w:rPr>
                <w:rFonts w:ascii="Traditional Arabic" w:hAnsi="Traditional Arabic" w:cs="Traditional Arabic"/>
                <w:sz w:val="36"/>
                <w:szCs w:val="36"/>
                <w:rtl/>
                <w:lang w:bidi="ar-MA"/>
              </w:rPr>
              <w:t xml:space="preserve"> </w:t>
            </w:r>
          </w:p>
        </w:tc>
      </w:tr>
      <w:tr w:rsidR="00EF03B1" w:rsidRPr="004814A5" w:rsidTr="00EF03B1">
        <w:tc>
          <w:tcPr>
            <w:tcW w:w="7088" w:type="dxa"/>
          </w:tcPr>
          <w:p w:rsidR="00EF03B1" w:rsidRPr="009220BB" w:rsidRDefault="00EF03B1" w:rsidP="00EF03B1">
            <w:pPr>
              <w:bidi/>
              <w:jc w:val="both"/>
              <w:rPr>
                <w:rFonts w:ascii="Traditional Arabic" w:hAnsi="Traditional Arabic" w:cs="Traditional Arabic"/>
                <w:b/>
                <w:bCs/>
                <w:sz w:val="36"/>
                <w:szCs w:val="36"/>
                <w:rtl/>
                <w:lang w:bidi="ar-MA"/>
              </w:rPr>
            </w:pPr>
            <w:r w:rsidRPr="009220BB">
              <w:rPr>
                <w:rFonts w:ascii="Traditional Arabic" w:eastAsia="Arial Unicode MS" w:hAnsi="Traditional Arabic" w:cs="Traditional Arabic"/>
                <w:b/>
                <w:bCs/>
                <w:sz w:val="36"/>
                <w:szCs w:val="36"/>
                <w:rtl/>
                <w:lang w:bidi="ar-MA"/>
              </w:rPr>
              <w:t>أم أن المشكل يمكن في طبيعة المادة نفسها- العروض والقافية</w:t>
            </w:r>
            <w:r w:rsidR="000F4286" w:rsidRPr="009220BB">
              <w:rPr>
                <w:rFonts w:ascii="Traditional Arabic" w:eastAsia="Arial Unicode MS" w:hAnsi="Traditional Arabic" w:cs="Traditional Arabic"/>
                <w:b/>
                <w:bCs/>
                <w:sz w:val="36"/>
                <w:szCs w:val="36"/>
                <w:rtl/>
                <w:lang w:bidi="ar-MA"/>
              </w:rPr>
              <w:t>؟</w:t>
            </w:r>
          </w:p>
        </w:tc>
        <w:tc>
          <w:tcPr>
            <w:tcW w:w="851"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37</w:t>
            </w:r>
          </w:p>
        </w:tc>
        <w:tc>
          <w:tcPr>
            <w:tcW w:w="1134"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74</w:t>
            </w:r>
            <w:r w:rsidRPr="004814A5">
              <w:rPr>
                <w:rFonts w:ascii="Traditional Arabic" w:hAnsi="Traditional Arabic" w:cs="Traditional Arabic"/>
                <w:sz w:val="36"/>
                <w:szCs w:val="36"/>
                <w:lang w:bidi="ar-MA"/>
              </w:rPr>
              <w:t>%</w:t>
            </w:r>
          </w:p>
        </w:tc>
        <w:tc>
          <w:tcPr>
            <w:tcW w:w="708"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13</w:t>
            </w:r>
          </w:p>
        </w:tc>
        <w:tc>
          <w:tcPr>
            <w:tcW w:w="993"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36</w:t>
            </w:r>
            <w:r w:rsidRPr="004814A5">
              <w:rPr>
                <w:rFonts w:ascii="Traditional Arabic" w:hAnsi="Traditional Arabic" w:cs="Traditional Arabic"/>
                <w:sz w:val="36"/>
                <w:szCs w:val="36"/>
                <w:lang w:bidi="ar-MA"/>
              </w:rPr>
              <w:t>%</w:t>
            </w:r>
          </w:p>
        </w:tc>
      </w:tr>
      <w:tr w:rsidR="00EF03B1" w:rsidRPr="004814A5" w:rsidTr="00EF03B1">
        <w:tc>
          <w:tcPr>
            <w:tcW w:w="7088" w:type="dxa"/>
          </w:tcPr>
          <w:p w:rsidR="00EF03B1" w:rsidRPr="009220BB" w:rsidRDefault="00EF03B1" w:rsidP="00EF03B1">
            <w:pPr>
              <w:bidi/>
              <w:jc w:val="both"/>
              <w:rPr>
                <w:rFonts w:ascii="Traditional Arabic" w:hAnsi="Traditional Arabic" w:cs="Traditional Arabic"/>
                <w:b/>
                <w:bCs/>
                <w:sz w:val="36"/>
                <w:szCs w:val="36"/>
                <w:rtl/>
                <w:lang w:bidi="ar-MA"/>
              </w:rPr>
            </w:pPr>
            <w:r w:rsidRPr="009220BB">
              <w:rPr>
                <w:rFonts w:ascii="Traditional Arabic" w:eastAsia="Arial Unicode MS" w:hAnsi="Traditional Arabic" w:cs="Traditional Arabic"/>
                <w:b/>
                <w:bCs/>
                <w:sz w:val="36"/>
                <w:szCs w:val="36"/>
                <w:rtl/>
                <w:lang w:bidi="ar-MA"/>
              </w:rPr>
              <w:t>أم أن المشكل يكمن في عدم اهتمام التلميذ بها من جهة، و عدم وعيه بأهميتها من جهة ثانية؟ أم هناك أسباب</w:t>
            </w:r>
            <w:r w:rsidR="00EA585F" w:rsidRPr="009220BB">
              <w:rPr>
                <w:rFonts w:ascii="Traditional Arabic" w:eastAsia="Arial Unicode MS" w:hAnsi="Traditional Arabic" w:cs="Traditional Arabic"/>
                <w:b/>
                <w:bCs/>
                <w:sz w:val="36"/>
                <w:szCs w:val="36"/>
                <w:rtl/>
                <w:lang w:bidi="ar-MA"/>
              </w:rPr>
              <w:t>ا</w:t>
            </w:r>
            <w:r w:rsidRPr="009220BB">
              <w:rPr>
                <w:rFonts w:ascii="Traditional Arabic" w:eastAsia="Arial Unicode MS" w:hAnsi="Traditional Arabic" w:cs="Traditional Arabic"/>
                <w:b/>
                <w:bCs/>
                <w:sz w:val="36"/>
                <w:szCs w:val="36"/>
                <w:rtl/>
                <w:lang w:bidi="ar-MA"/>
              </w:rPr>
              <w:t xml:space="preserve"> أخرى</w:t>
            </w:r>
            <w:r w:rsidR="000F4286" w:rsidRPr="009220BB">
              <w:rPr>
                <w:rFonts w:ascii="Traditional Arabic" w:eastAsia="Arial Unicode MS" w:hAnsi="Traditional Arabic" w:cs="Traditional Arabic"/>
                <w:b/>
                <w:bCs/>
                <w:sz w:val="36"/>
                <w:szCs w:val="36"/>
                <w:rtl/>
                <w:lang w:bidi="ar-MA"/>
              </w:rPr>
              <w:t>؟</w:t>
            </w:r>
          </w:p>
        </w:tc>
        <w:tc>
          <w:tcPr>
            <w:tcW w:w="851"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40</w:t>
            </w:r>
          </w:p>
        </w:tc>
        <w:tc>
          <w:tcPr>
            <w:tcW w:w="1134"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80</w:t>
            </w:r>
            <w:r w:rsidRPr="004814A5">
              <w:rPr>
                <w:rFonts w:ascii="Traditional Arabic" w:hAnsi="Traditional Arabic" w:cs="Traditional Arabic"/>
                <w:sz w:val="36"/>
                <w:szCs w:val="36"/>
                <w:lang w:bidi="ar-MA"/>
              </w:rPr>
              <w:t>%</w:t>
            </w:r>
          </w:p>
        </w:tc>
        <w:tc>
          <w:tcPr>
            <w:tcW w:w="708"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10</w:t>
            </w:r>
          </w:p>
        </w:tc>
        <w:tc>
          <w:tcPr>
            <w:tcW w:w="993" w:type="dxa"/>
          </w:tcPr>
          <w:p w:rsidR="00EF03B1" w:rsidRPr="004814A5" w:rsidRDefault="00EF03B1" w:rsidP="00EF03B1">
            <w:pPr>
              <w:bidi/>
              <w:spacing w:line="360" w:lineRule="auto"/>
              <w:jc w:val="both"/>
              <w:rPr>
                <w:rFonts w:ascii="Traditional Arabic" w:hAnsi="Traditional Arabic" w:cs="Traditional Arabic"/>
                <w:sz w:val="36"/>
                <w:szCs w:val="36"/>
                <w:rtl/>
                <w:lang w:bidi="ar-MA"/>
              </w:rPr>
            </w:pPr>
            <w:r w:rsidRPr="004814A5">
              <w:rPr>
                <w:rFonts w:ascii="Traditional Arabic" w:hAnsi="Traditional Arabic" w:cs="Traditional Arabic"/>
                <w:sz w:val="36"/>
                <w:szCs w:val="36"/>
                <w:rtl/>
                <w:lang w:bidi="ar-MA"/>
              </w:rPr>
              <w:t>20</w:t>
            </w:r>
            <w:r w:rsidRPr="004814A5">
              <w:rPr>
                <w:rFonts w:ascii="Traditional Arabic" w:hAnsi="Traditional Arabic" w:cs="Traditional Arabic"/>
                <w:sz w:val="36"/>
                <w:szCs w:val="36"/>
                <w:lang w:bidi="ar-MA"/>
              </w:rPr>
              <w:t>%</w:t>
            </w:r>
          </w:p>
        </w:tc>
      </w:tr>
    </w:tbl>
    <w:p w:rsidR="00EF03B1" w:rsidRPr="004814A5" w:rsidRDefault="00EF03B1" w:rsidP="00EF03B1">
      <w:pPr>
        <w:bidi/>
        <w:spacing w:after="0" w:line="240" w:lineRule="auto"/>
        <w:rPr>
          <w:rFonts w:ascii="Traditional Arabic" w:eastAsia="Times New Roman" w:hAnsi="Traditional Arabic" w:cs="Traditional Arabic"/>
          <w:sz w:val="36"/>
          <w:szCs w:val="36"/>
          <w:rtl/>
          <w:lang w:bidi="ar-MA"/>
        </w:rPr>
      </w:pPr>
    </w:p>
    <w:p w:rsidR="00EF03B1" w:rsidRPr="004814A5" w:rsidRDefault="008F7F78" w:rsidP="002635E5">
      <w:pPr>
        <w:bidi/>
        <w:spacing w:after="0" w:line="360" w:lineRule="auto"/>
        <w:jc w:val="lowKashida"/>
        <w:rPr>
          <w:rFonts w:ascii="Traditional Arabic"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يمكن أن نستشف من الجدول أعلاه مجموعة من الخلاصات والاستنتاجات: أهمها إخلاء الأساتذة لذمتهم حول هذه النتائج المتدنية للتلاميذ في هذا المجال، فقد أقر 7</w:t>
      </w:r>
      <w:r w:rsidR="00F948C8" w:rsidRPr="004814A5">
        <w:rPr>
          <w:rFonts w:ascii="Traditional Arabic" w:eastAsia="Times New Roman" w:hAnsi="Traditional Arabic" w:cs="Traditional Arabic"/>
          <w:sz w:val="32"/>
          <w:szCs w:val="32"/>
          <w:rtl/>
          <w:lang w:bidi="ar-MA"/>
        </w:rPr>
        <w:t>2</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xml:space="preserve"> من الأساتذة أن هذا التدني لا يرتبط بأسباب ديداكتيكية لها علاقة بطر</w:t>
      </w:r>
      <w:r w:rsidR="002635E5" w:rsidRPr="004814A5">
        <w:rPr>
          <w:rFonts w:ascii="Traditional Arabic" w:hAnsi="Traditional Arabic" w:cs="Traditional Arabic"/>
          <w:sz w:val="32"/>
          <w:szCs w:val="32"/>
          <w:rtl/>
          <w:lang w:bidi="ar-MA"/>
        </w:rPr>
        <w:t>ق تدريس المادة ومدى جدواها،</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بل ألصقوا هذه المسؤولية بالمنهاج والمقرر بنسبة 70</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لكن الملفت للنظر أن 92</w:t>
      </w:r>
      <w:r w:rsidR="00EF03B1" w:rsidRPr="004814A5">
        <w:rPr>
          <w:rFonts w:ascii="Traditional Arabic" w:hAnsi="Traditional Arabic" w:cs="Traditional Arabic"/>
          <w:sz w:val="32"/>
          <w:szCs w:val="32"/>
          <w:lang w:bidi="ar-MA"/>
        </w:rPr>
        <w:t>%</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 xml:space="preserve">من المدرسين يجمعون على </w:t>
      </w:r>
      <w:r w:rsidR="00673271" w:rsidRPr="004814A5">
        <w:rPr>
          <w:rFonts w:ascii="Traditional Arabic" w:hAnsi="Traditional Arabic" w:cs="Traditional Arabic"/>
          <w:sz w:val="32"/>
          <w:szCs w:val="32"/>
          <w:rtl/>
          <w:lang w:bidi="ar-MA"/>
        </w:rPr>
        <w:t>أن الغلاف الزمني للمادة غير كاف</w:t>
      </w:r>
      <w:r w:rsidR="00EF03B1" w:rsidRPr="004814A5">
        <w:rPr>
          <w:rFonts w:ascii="Traditional Arabic" w:hAnsi="Traditional Arabic" w:cs="Traditional Arabic"/>
          <w:sz w:val="32"/>
          <w:szCs w:val="32"/>
          <w:rtl/>
          <w:lang w:bidi="ar-MA"/>
        </w:rPr>
        <w:t xml:space="preserve"> بتاتا لإعطاء المادة ما تستحق</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شرحا وتطبيقا، خصوصا أن أغلب هذه البحور الشعرية يدرس</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في الأولى باكلوريا؛ وقد سبق لنا وأن خصصنا محورا للحديث عن طول الكتاب</w:t>
      </w:r>
      <w:r w:rsidR="00F948C8" w:rsidRPr="004814A5">
        <w:rPr>
          <w:rFonts w:ascii="Traditional Arabic" w:hAnsi="Traditional Arabic" w:cs="Traditional Arabic"/>
          <w:sz w:val="32"/>
          <w:szCs w:val="32"/>
          <w:rtl/>
          <w:lang w:bidi="ar-MA"/>
        </w:rPr>
        <w:t xml:space="preserve"> المدرسي</w:t>
      </w:r>
      <w:r w:rsidR="00EF03B1" w:rsidRPr="004814A5">
        <w:rPr>
          <w:rFonts w:ascii="Traditional Arabic" w:hAnsi="Traditional Arabic" w:cs="Traditional Arabic"/>
          <w:sz w:val="32"/>
          <w:szCs w:val="32"/>
          <w:rtl/>
          <w:lang w:bidi="ar-MA"/>
        </w:rPr>
        <w:t xml:space="preserve"> وكثرة دروسه رغم أهميتها القصوى وغناها المعرفي، و</w:t>
      </w:r>
      <w:r w:rsidR="00F948C8" w:rsidRPr="004814A5">
        <w:rPr>
          <w:rFonts w:ascii="Traditional Arabic" w:hAnsi="Traditional Arabic" w:cs="Traditional Arabic"/>
          <w:sz w:val="32"/>
          <w:szCs w:val="32"/>
          <w:rtl/>
          <w:lang w:bidi="ar-MA"/>
        </w:rPr>
        <w:t>دورها في الرقي بتكوين المتعلمين.</w:t>
      </w:r>
      <w:r w:rsidR="00EF03B1" w:rsidRPr="004814A5">
        <w:rPr>
          <w:rFonts w:ascii="Traditional Arabic" w:hAnsi="Traditional Arabic" w:cs="Traditional Arabic"/>
          <w:sz w:val="32"/>
          <w:szCs w:val="32"/>
          <w:rtl/>
          <w:lang w:bidi="ar-MA"/>
        </w:rPr>
        <w:t xml:space="preserve"> إلا أن سنة دراسية واحدة غير كافية لتدريس وتلقي كل تلك المعارف.</w:t>
      </w:r>
      <w:r w:rsidR="00EF03B1" w:rsidRPr="004814A5">
        <w:rPr>
          <w:rFonts w:ascii="Traditional Arabic" w:hAnsi="Traditional Arabic" w:cs="Traditional Arabic"/>
          <w:sz w:val="36"/>
          <w:szCs w:val="36"/>
          <w:vertAlign w:val="superscript"/>
          <w:rtl/>
        </w:rPr>
        <w:t>(</w:t>
      </w:r>
      <w:r w:rsidR="00EF03B1" w:rsidRPr="004814A5">
        <w:rPr>
          <w:rFonts w:ascii="Traditional Arabic" w:hAnsi="Traditional Arabic" w:cs="Traditional Arabic"/>
          <w:sz w:val="36"/>
          <w:szCs w:val="36"/>
          <w:vertAlign w:val="superscript"/>
          <w:rtl/>
        </w:rPr>
        <w:footnoteReference w:id="92"/>
      </w:r>
      <w:r w:rsidR="00EF03B1" w:rsidRPr="004814A5">
        <w:rPr>
          <w:rFonts w:ascii="Traditional Arabic" w:hAnsi="Traditional Arabic" w:cs="Traditional Arabic"/>
          <w:sz w:val="36"/>
          <w:szCs w:val="36"/>
          <w:vertAlign w:val="superscript"/>
          <w:rtl/>
        </w:rPr>
        <w:t>)</w:t>
      </w:r>
    </w:p>
    <w:p w:rsidR="00EF03B1" w:rsidRPr="004814A5" w:rsidRDefault="008F7F78" w:rsidP="00EF03B1">
      <w:pPr>
        <w:bidi/>
        <w:spacing w:after="0" w:line="360" w:lineRule="auto"/>
        <w:jc w:val="lowKashida"/>
        <w:rPr>
          <w:rFonts w:ascii="Traditional Arabic" w:hAnsi="Traditional Arabic" w:cs="Traditional Arabic"/>
          <w:sz w:val="32"/>
          <w:szCs w:val="32"/>
          <w:rtl/>
          <w:lang w:bidi="ar-MA"/>
        </w:rPr>
      </w:pPr>
      <w:r w:rsidRPr="004814A5">
        <w:rPr>
          <w:rFonts w:ascii="Traditional Arabic" w:hAnsi="Traditional Arabic" w:cs="Traditional Arabic"/>
          <w:sz w:val="32"/>
          <w:szCs w:val="32"/>
          <w:rtl/>
          <w:lang w:bidi="ar-MA"/>
        </w:rPr>
        <w:lastRenderedPageBreak/>
        <w:t xml:space="preserve"> </w:t>
      </w:r>
      <w:r w:rsidR="00EF03B1" w:rsidRPr="004814A5">
        <w:rPr>
          <w:rFonts w:ascii="Traditional Arabic" w:hAnsi="Traditional Arabic" w:cs="Traditional Arabic"/>
          <w:sz w:val="32"/>
          <w:szCs w:val="32"/>
          <w:rtl/>
          <w:lang w:bidi="ar-MA"/>
        </w:rPr>
        <w:t>وبالتالي فالمدرس في هذه الوضعية يكتفي بالشرح غالبا في ظل ضيق الوقت، ويأتي هذا على حساب التطبيقات. كما ذهب جل الأساتذة وذلك بنسبة 80</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xml:space="preserve"> إلى التأكيد على أن الأسباب الرئيسة وراء هذا التدني تكمن في التلاميذ أنفسهم، فهم عموما ينفرون من مادة العروض، قبل أن يبدأ تعلمها، نظرا لعدة أسباب سبقت الإشارة</w:t>
      </w:r>
      <w:r w:rsidRPr="004814A5">
        <w:rPr>
          <w:rFonts w:ascii="Traditional Arabic" w:hAnsi="Traditional Arabic" w:cs="Traditional Arabic"/>
          <w:sz w:val="32"/>
          <w:szCs w:val="32"/>
          <w:rtl/>
          <w:lang w:bidi="ar-MA"/>
        </w:rPr>
        <w:t xml:space="preserve"> </w:t>
      </w:r>
      <w:r w:rsidR="004A00BD" w:rsidRPr="004814A5">
        <w:rPr>
          <w:rFonts w:ascii="Traditional Arabic" w:hAnsi="Traditional Arabic" w:cs="Traditional Arabic"/>
          <w:sz w:val="32"/>
          <w:szCs w:val="32"/>
          <w:rtl/>
          <w:lang w:bidi="ar-MA"/>
        </w:rPr>
        <w:t xml:space="preserve">إليها </w:t>
      </w:r>
      <w:r w:rsidR="00EF03B1" w:rsidRPr="004814A5">
        <w:rPr>
          <w:rFonts w:ascii="Traditional Arabic" w:hAnsi="Traditional Arabic" w:cs="Traditional Arabic"/>
          <w:sz w:val="32"/>
          <w:szCs w:val="32"/>
          <w:rtl/>
          <w:lang w:bidi="ar-MA"/>
        </w:rPr>
        <w:t>كالتمثل الذي يملكونه حول صعوبة المادة، إلى جانب سبب آخر لا يقل أهمية عن الأول والمتمثل في عدم إدراكهم هدف هذه المادة والغاية منها...</w:t>
      </w:r>
    </w:p>
    <w:p w:rsidR="00EF03B1" w:rsidRPr="004814A5" w:rsidRDefault="008F7F78" w:rsidP="00EF03B1">
      <w:pPr>
        <w:bidi/>
        <w:spacing w:after="0" w:line="360" w:lineRule="auto"/>
        <w:jc w:val="lowKashida"/>
        <w:rPr>
          <w:rFonts w:ascii="Traditional Arabic" w:hAnsi="Traditional Arabic" w:cs="Traditional Arabic"/>
          <w:sz w:val="32"/>
          <w:szCs w:val="32"/>
          <w:rtl/>
          <w:lang w:bidi="ar-MA"/>
        </w:rPr>
      </w:pP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 xml:space="preserve">كما ذكر بعض الأساتذة بنسبة 28 </w:t>
      </w:r>
      <w:r w:rsidR="00EF03B1" w:rsidRPr="004814A5">
        <w:rPr>
          <w:rFonts w:ascii="Traditional Arabic" w:hAnsi="Traditional Arabic" w:cs="Traditional Arabic"/>
          <w:sz w:val="32"/>
          <w:szCs w:val="32"/>
          <w:lang w:bidi="ar-MA"/>
        </w:rPr>
        <w:t>%</w:t>
      </w:r>
      <w:r w:rsidR="00EF03B1" w:rsidRPr="004814A5">
        <w:rPr>
          <w:rFonts w:ascii="Traditional Arabic" w:hAnsi="Traditional Arabic" w:cs="Traditional Arabic"/>
          <w:sz w:val="32"/>
          <w:szCs w:val="32"/>
          <w:rtl/>
          <w:lang w:bidi="ar-MA"/>
        </w:rPr>
        <w:t xml:space="preserve"> أن من أسباب تعثر التلاميذ قد ترجع إلى بعض الأساتذة أنفسهم، إذ إن بعضهم يقفزون على درس العروض متجاهلين أهميته، وحتى إذا قاموا به لا يكون ذلك</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على أحسن ما يجب، والأمر هنا لا يدخل في التعمد والقصدية بل لأن تكوينهم قد يغلب عليه النقد</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أو الاهتمام بأجناس أدبية أخرى كالقصة والرواية والمسرح مثلا، في حين يكاد يكون تكوينهم في مجال الشعر ونقده متواضعا، وهذا ما يساهم في ضعف الحس المرهف بتذوق الشعر لديهم، وإمكانية نقله إلى تلامذتهم، وتدريبهم على اكتسابه.</w:t>
      </w:r>
    </w:p>
    <w:p w:rsidR="00EF03B1" w:rsidRDefault="008F7F78" w:rsidP="00EF03B1">
      <w:pPr>
        <w:bidi/>
        <w:spacing w:after="0" w:line="360" w:lineRule="auto"/>
        <w:jc w:val="lowKashida"/>
        <w:rPr>
          <w:rFonts w:ascii="Traditional Arabic" w:hAnsi="Traditional Arabic" w:cs="Traditional Arabic"/>
          <w:sz w:val="32"/>
          <w:szCs w:val="32"/>
          <w:rtl/>
          <w:lang w:bidi="ar-MA"/>
        </w:rPr>
      </w:pP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وأكد بعض الأساتذة على أن من بين الأسباب المباشرة المتسببة في هذه الصعوبات والتي ينتج عنها نفور التلاميذ من هذه المادة، ترجع إلى طرق التدريس التي لا تلائم طبيعة المادة وخصوصا عندما تحدثوا</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عن إلقاء بعض الأساتذة لدروس العروض نظرا لضيق الوقت، ونحن نعرف جميعا أن طبيعة</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المادة تحتم</w:t>
      </w:r>
      <w:r w:rsidRPr="004814A5">
        <w:rPr>
          <w:rFonts w:ascii="Traditional Arabic" w:hAnsi="Traditional Arabic" w:cs="Traditional Arabic"/>
          <w:sz w:val="32"/>
          <w:szCs w:val="32"/>
          <w:rtl/>
          <w:lang w:bidi="ar-MA"/>
        </w:rPr>
        <w:t xml:space="preserve"> </w:t>
      </w:r>
      <w:r w:rsidR="00EF03B1" w:rsidRPr="004814A5">
        <w:rPr>
          <w:rFonts w:ascii="Traditional Arabic" w:hAnsi="Traditional Arabic" w:cs="Traditional Arabic"/>
          <w:sz w:val="32"/>
          <w:szCs w:val="32"/>
          <w:rtl/>
          <w:lang w:bidi="ar-MA"/>
        </w:rPr>
        <w:t>على المدرس الالتجاء إلى التطبيق بشكل كبير</w:t>
      </w:r>
      <w:r w:rsidR="00600290" w:rsidRPr="004814A5">
        <w:rPr>
          <w:rFonts w:ascii="Traditional Arabic" w:hAnsi="Traditional Arabic" w:cs="Traditional Arabic"/>
          <w:sz w:val="32"/>
          <w:szCs w:val="32"/>
          <w:rtl/>
          <w:lang w:bidi="ar-MA"/>
        </w:rPr>
        <w:t>،</w:t>
      </w:r>
      <w:r w:rsidR="00EF03B1" w:rsidRPr="004814A5">
        <w:rPr>
          <w:rFonts w:ascii="Traditional Arabic" w:hAnsi="Traditional Arabic" w:cs="Traditional Arabic"/>
          <w:sz w:val="32"/>
          <w:szCs w:val="32"/>
          <w:rtl/>
          <w:lang w:bidi="ar-MA"/>
        </w:rPr>
        <w:t xml:space="preserve"> وإلى التفاعل والطريقة الحوارية والاستكشافية.</w:t>
      </w:r>
    </w:p>
    <w:p w:rsidR="009220BB" w:rsidRPr="004814A5" w:rsidRDefault="009220BB" w:rsidP="009220BB">
      <w:pPr>
        <w:bidi/>
        <w:spacing w:after="0" w:line="360" w:lineRule="auto"/>
        <w:jc w:val="lowKashida"/>
        <w:rPr>
          <w:rFonts w:ascii="Traditional Arabic" w:hAnsi="Traditional Arabic" w:cs="Traditional Arabic"/>
          <w:sz w:val="32"/>
          <w:szCs w:val="32"/>
          <w:rtl/>
          <w:lang w:bidi="ar-MA"/>
        </w:rPr>
      </w:pPr>
    </w:p>
    <w:p w:rsidR="00EF03B1" w:rsidRPr="009220BB" w:rsidRDefault="0053370C" w:rsidP="0053370C">
      <w:pPr>
        <w:pStyle w:val="a9"/>
        <w:numPr>
          <w:ilvl w:val="0"/>
          <w:numId w:val="19"/>
        </w:numPr>
        <w:bidi/>
        <w:spacing w:after="0" w:line="360" w:lineRule="auto"/>
        <w:jc w:val="lowKashida"/>
        <w:rPr>
          <w:rFonts w:ascii="Traditional Arabic" w:eastAsia="Times New Roman" w:hAnsi="Traditional Arabic" w:cs="Traditional Arabic"/>
          <w:b/>
          <w:bCs/>
          <w:color w:val="0070C0"/>
          <w:sz w:val="36"/>
          <w:szCs w:val="36"/>
          <w:lang w:bidi="ar-MA"/>
        </w:rPr>
      </w:pPr>
      <w:r w:rsidRPr="009220BB">
        <w:rPr>
          <w:rFonts w:ascii="Traditional Arabic" w:eastAsia="Times New Roman" w:hAnsi="Traditional Arabic" w:cs="Traditional Arabic"/>
          <w:b/>
          <w:bCs/>
          <w:color w:val="0070C0"/>
          <w:sz w:val="36"/>
          <w:szCs w:val="36"/>
          <w:rtl/>
          <w:lang w:bidi="ar-MA"/>
        </w:rPr>
        <w:t xml:space="preserve">1.1. 8 </w:t>
      </w:r>
      <w:r w:rsidR="00EF03B1" w:rsidRPr="009220BB">
        <w:rPr>
          <w:rFonts w:ascii="Traditional Arabic" w:eastAsia="Times New Roman" w:hAnsi="Traditional Arabic" w:cs="Traditional Arabic"/>
          <w:b/>
          <w:bCs/>
          <w:color w:val="0070C0"/>
          <w:sz w:val="36"/>
          <w:szCs w:val="36"/>
          <w:rtl/>
          <w:lang w:bidi="ar-MA"/>
        </w:rPr>
        <w:t>بخص</w:t>
      </w:r>
      <w:r w:rsidR="00AC028F" w:rsidRPr="009220BB">
        <w:rPr>
          <w:rFonts w:ascii="Traditional Arabic" w:eastAsia="Times New Roman" w:hAnsi="Traditional Arabic" w:cs="Traditional Arabic"/>
          <w:b/>
          <w:bCs/>
          <w:color w:val="0070C0"/>
          <w:sz w:val="36"/>
          <w:szCs w:val="36"/>
          <w:rtl/>
          <w:lang w:bidi="ar-MA"/>
        </w:rPr>
        <w:t>وص الحلول التي يقترحها الأساتذة</w:t>
      </w:r>
      <w:r w:rsidR="00EF03B1" w:rsidRPr="009220BB">
        <w:rPr>
          <w:rFonts w:ascii="Traditional Arabic" w:eastAsia="Times New Roman" w:hAnsi="Traditional Arabic" w:cs="Traditional Arabic"/>
          <w:b/>
          <w:bCs/>
          <w:color w:val="0070C0"/>
          <w:sz w:val="36"/>
          <w:szCs w:val="36"/>
          <w:rtl/>
          <w:lang w:bidi="ar-MA"/>
        </w:rPr>
        <w:t xml:space="preserve"> </w:t>
      </w:r>
    </w:p>
    <w:p w:rsidR="00EF03B1" w:rsidRPr="004814A5" w:rsidRDefault="008F7F78" w:rsidP="004A5772">
      <w:pPr>
        <w:bidi/>
        <w:spacing w:after="0"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 xml:space="preserve">بخصوص المقترحات التي </w:t>
      </w:r>
      <w:r w:rsidR="00AF316F" w:rsidRPr="004814A5">
        <w:rPr>
          <w:rFonts w:ascii="Traditional Arabic" w:eastAsia="Times New Roman" w:hAnsi="Traditional Arabic" w:cs="Traditional Arabic"/>
          <w:sz w:val="32"/>
          <w:szCs w:val="32"/>
          <w:rtl/>
          <w:lang w:bidi="ar-MA"/>
        </w:rPr>
        <w:t>قدمها الأساتذة نلاحظ ورود العديد من ال</w:t>
      </w:r>
      <w:r w:rsidR="00EF03B1" w:rsidRPr="004814A5">
        <w:rPr>
          <w:rFonts w:ascii="Traditional Arabic" w:eastAsia="Times New Roman" w:hAnsi="Traditional Arabic" w:cs="Traditional Arabic"/>
          <w:sz w:val="32"/>
          <w:szCs w:val="32"/>
          <w:rtl/>
          <w:lang w:bidi="ar-MA"/>
        </w:rPr>
        <w:t xml:space="preserve">مقترحات المتشابهة وبإجماع كبير، وهذا ما يدفعنا إلى القول إن الأساتذة واعون تمام الوعي بهذه المشكلة، بالتالي قدموا مجموعة من الاقتراحات التي من شأنها في نظرهم أن تساهم في تجاوز هذه التحديات </w:t>
      </w:r>
      <w:r w:rsidR="004A5772" w:rsidRPr="004814A5">
        <w:rPr>
          <w:rFonts w:ascii="Traditional Arabic" w:eastAsia="Times New Roman" w:hAnsi="Traditional Arabic" w:cs="Traditional Arabic"/>
          <w:sz w:val="32"/>
          <w:szCs w:val="32"/>
          <w:rtl/>
          <w:lang w:bidi="ar-MA"/>
        </w:rPr>
        <w:t>الم</w:t>
      </w:r>
      <w:r w:rsidR="00EF03B1" w:rsidRPr="004814A5">
        <w:rPr>
          <w:rFonts w:ascii="Traditional Arabic" w:eastAsia="Times New Roman" w:hAnsi="Traditional Arabic" w:cs="Traditional Arabic"/>
          <w:sz w:val="32"/>
          <w:szCs w:val="32"/>
          <w:rtl/>
          <w:lang w:bidi="ar-MA"/>
        </w:rPr>
        <w:t>عيق</w:t>
      </w:r>
      <w:r w:rsidR="004A5772" w:rsidRPr="004814A5">
        <w:rPr>
          <w:rFonts w:ascii="Traditional Arabic" w:eastAsia="Times New Roman" w:hAnsi="Traditional Arabic" w:cs="Traditional Arabic"/>
          <w:sz w:val="32"/>
          <w:szCs w:val="32"/>
          <w:rtl/>
          <w:lang w:bidi="ar-MA"/>
        </w:rPr>
        <w:t>ة</w:t>
      </w:r>
      <w:r w:rsidR="00EF03B1" w:rsidRPr="004814A5">
        <w:rPr>
          <w:rFonts w:ascii="Traditional Arabic" w:eastAsia="Times New Roman" w:hAnsi="Traditional Arabic" w:cs="Traditional Arabic"/>
          <w:sz w:val="32"/>
          <w:szCs w:val="32"/>
          <w:rtl/>
          <w:lang w:bidi="ar-MA"/>
        </w:rPr>
        <w:t xml:space="preserve"> تعليم وتعلم مادة العروض. وسوف نحاول عرض هذه الاقتراحات حسب مدى الإجماع من طرف الأساتذة بالترتيب:</w:t>
      </w:r>
    </w:p>
    <w:p w:rsidR="00EF03B1" w:rsidRPr="004814A5" w:rsidRDefault="00EF03B1" w:rsidP="00984858">
      <w:pPr>
        <w:bidi/>
        <w:spacing w:after="0" w:line="360" w:lineRule="auto"/>
        <w:jc w:val="lowKashida"/>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lastRenderedPageBreak/>
        <w:t>العمل على إضافة س</w:t>
      </w:r>
      <w:r w:rsidR="00EA585F" w:rsidRPr="004814A5">
        <w:rPr>
          <w:rFonts w:ascii="Traditional Arabic" w:eastAsia="Times New Roman" w:hAnsi="Traditional Arabic" w:cs="Traditional Arabic"/>
          <w:sz w:val="32"/>
          <w:szCs w:val="32"/>
          <w:rtl/>
          <w:lang w:bidi="ar-MA"/>
        </w:rPr>
        <w:t>اعة زمنية للحصيص الزمني المخصص لدرس العروض، تخصص للتطبيقات بعد أ</w:t>
      </w:r>
      <w:r w:rsidRPr="004814A5">
        <w:rPr>
          <w:rFonts w:ascii="Traditional Arabic" w:eastAsia="Times New Roman" w:hAnsi="Traditional Arabic" w:cs="Traditional Arabic"/>
          <w:sz w:val="32"/>
          <w:szCs w:val="32"/>
          <w:rtl/>
          <w:lang w:bidi="ar-MA"/>
        </w:rPr>
        <w:t>ن يتم تدريس بحرين شعريين كحد أقصى، لأن ساعة في نظرهم لا تكفي لشرح وتفسير الوزن والوقوف عند</w:t>
      </w:r>
      <w:r w:rsidR="00EA585F" w:rsidRPr="004814A5">
        <w:rPr>
          <w:rFonts w:ascii="Traditional Arabic" w:eastAsia="Times New Roman" w:hAnsi="Traditional Arabic" w:cs="Traditional Arabic"/>
          <w:sz w:val="32"/>
          <w:szCs w:val="32"/>
          <w:rtl/>
          <w:lang w:bidi="ar-MA"/>
        </w:rPr>
        <w:t xml:space="preserve"> كل زحافاته وعلله، ث</w:t>
      </w:r>
      <w:r w:rsidRPr="004814A5">
        <w:rPr>
          <w:rFonts w:ascii="Traditional Arabic" w:eastAsia="Times New Roman" w:hAnsi="Traditional Arabic" w:cs="Traditional Arabic"/>
          <w:sz w:val="32"/>
          <w:szCs w:val="32"/>
          <w:rtl/>
          <w:lang w:bidi="ar-MA"/>
        </w:rPr>
        <w:t xml:space="preserve">م إجراء التطبيقات، وقد كانت نسبة الأساتذة الذين أقروا بعدم كفاية المدة الزمنية واقترحوا إضافة ساعة أخرى 80 </w:t>
      </w:r>
      <w:r w:rsidRPr="004814A5">
        <w:rPr>
          <w:rFonts w:ascii="Traditional Arabic" w:eastAsia="Times New Roman" w:hAnsi="Traditional Arabic" w:cs="Traditional Arabic"/>
          <w:sz w:val="32"/>
          <w:szCs w:val="32"/>
          <w:lang w:bidi="ar-MA"/>
        </w:rPr>
        <w:t>%</w:t>
      </w:r>
      <w:r w:rsidRPr="004814A5">
        <w:rPr>
          <w:rFonts w:ascii="Traditional Arabic" w:eastAsia="Times New Roman" w:hAnsi="Traditional Arabic" w:cs="Traditional Arabic"/>
          <w:sz w:val="32"/>
          <w:szCs w:val="32"/>
          <w:rtl/>
          <w:lang w:bidi="ar-MA"/>
        </w:rPr>
        <w:t>.</w:t>
      </w:r>
    </w:p>
    <w:p w:rsidR="00EF03B1" w:rsidRPr="004814A5" w:rsidRDefault="008F7F78" w:rsidP="00984858">
      <w:pPr>
        <w:bidi/>
        <w:spacing w:after="0" w:line="360" w:lineRule="auto"/>
        <w:jc w:val="lowKashida"/>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في حين أقرت نسبة مهمة من الأساتذة قدرت ب 70</w:t>
      </w:r>
      <w:r w:rsidR="00EF03B1" w:rsidRPr="004814A5">
        <w:rPr>
          <w:rFonts w:ascii="Traditional Arabic" w:eastAsia="Times New Roman" w:hAnsi="Traditional Arabic" w:cs="Traditional Arabic"/>
          <w:sz w:val="32"/>
          <w:szCs w:val="32"/>
          <w:lang w:bidi="ar-MA"/>
        </w:rPr>
        <w:t>%</w:t>
      </w:r>
      <w:r w:rsidR="00EF03B1" w:rsidRPr="004814A5">
        <w:rPr>
          <w:rFonts w:ascii="Traditional Arabic" w:eastAsia="Times New Roman" w:hAnsi="Traditional Arabic" w:cs="Traditional Arabic"/>
          <w:sz w:val="32"/>
          <w:szCs w:val="32"/>
          <w:rtl/>
          <w:lang w:bidi="ar-MA"/>
        </w:rPr>
        <w:t xml:space="preserve"> بأن من الحلول الأساس لتجاوز هذه الصعوبة خ</w:t>
      </w:r>
      <w:r w:rsidR="004A5772" w:rsidRPr="004814A5">
        <w:rPr>
          <w:rFonts w:ascii="Traditional Arabic" w:eastAsia="Times New Roman" w:hAnsi="Traditional Arabic" w:cs="Traditional Arabic"/>
          <w:sz w:val="32"/>
          <w:szCs w:val="32"/>
          <w:rtl/>
          <w:lang w:bidi="ar-MA"/>
        </w:rPr>
        <w:t xml:space="preserve">صوصا بالنسبة للمتعلم، </w:t>
      </w:r>
      <w:r w:rsidR="00EF03B1" w:rsidRPr="004814A5">
        <w:rPr>
          <w:rFonts w:ascii="Traditional Arabic" w:eastAsia="Times New Roman" w:hAnsi="Traditional Arabic" w:cs="Traditional Arabic"/>
          <w:sz w:val="32"/>
          <w:szCs w:val="32"/>
          <w:rtl/>
          <w:lang w:bidi="ar-MA"/>
        </w:rPr>
        <w:t>ضرورة الإعداد القبلي لعدم تضييع الوقت في القسم، والاهتمام بالتطبيقات أكثر من الجانب النظري، لأن التلميذ سيكون قد تغلب عليه في المنزل.</w:t>
      </w:r>
    </w:p>
    <w:p w:rsidR="00EF03B1" w:rsidRPr="004814A5" w:rsidRDefault="008F7F78" w:rsidP="00984858">
      <w:pPr>
        <w:bidi/>
        <w:spacing w:after="0" w:line="360" w:lineRule="auto"/>
        <w:jc w:val="lowKashida"/>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وأقرت نسبة 60</w:t>
      </w:r>
      <w:r w:rsidR="00EF03B1" w:rsidRPr="004814A5">
        <w:rPr>
          <w:rFonts w:ascii="Traditional Arabic" w:eastAsia="Times New Roman" w:hAnsi="Traditional Arabic" w:cs="Traditional Arabic"/>
          <w:sz w:val="32"/>
          <w:szCs w:val="32"/>
          <w:lang w:bidi="ar-MA"/>
        </w:rPr>
        <w:t>%</w:t>
      </w:r>
      <w:r w:rsidR="00EF03B1" w:rsidRPr="004814A5">
        <w:rPr>
          <w:rFonts w:ascii="Traditional Arabic" w:eastAsia="Times New Roman" w:hAnsi="Traditional Arabic" w:cs="Traditional Arabic"/>
          <w:sz w:val="32"/>
          <w:szCs w:val="32"/>
          <w:rtl/>
          <w:lang w:bidi="ar-MA"/>
        </w:rPr>
        <w:t xml:space="preserve"> من الأساتذة على ضرورة تقليص الدروس المكدسة والمكثفة، خصوصا</w:t>
      </w:r>
      <w:r w:rsidRPr="004814A5">
        <w:rPr>
          <w:rFonts w:ascii="Traditional Arabic" w:eastAsia="Times New Roman" w:hAnsi="Traditional Arabic" w:cs="Traditional Arabic"/>
          <w:sz w:val="32"/>
          <w:szCs w:val="32"/>
          <w:rtl/>
          <w:lang w:bidi="ar-MA"/>
        </w:rPr>
        <w:t xml:space="preserve"> </w:t>
      </w:r>
      <w:r w:rsidR="00EF03B1" w:rsidRPr="004814A5">
        <w:rPr>
          <w:rFonts w:ascii="Traditional Arabic" w:eastAsia="Times New Roman" w:hAnsi="Traditional Arabic" w:cs="Traditional Arabic"/>
          <w:sz w:val="32"/>
          <w:szCs w:val="32"/>
          <w:rtl/>
          <w:lang w:bidi="ar-MA"/>
        </w:rPr>
        <w:t>في مستوى الأولى باكلوريا، ما لذلك من تأثير ع</w:t>
      </w:r>
      <w:r w:rsidR="00984858" w:rsidRPr="004814A5">
        <w:rPr>
          <w:rFonts w:ascii="Traditional Arabic" w:eastAsia="Times New Roman" w:hAnsi="Traditional Arabic" w:cs="Traditional Arabic"/>
          <w:sz w:val="32"/>
          <w:szCs w:val="32"/>
          <w:rtl/>
          <w:lang w:bidi="ar-MA"/>
        </w:rPr>
        <w:t>لى التلاميذ، فضغط الدروس يدفعهم</w:t>
      </w:r>
      <w:r w:rsidR="00EF03B1" w:rsidRPr="004814A5">
        <w:rPr>
          <w:rFonts w:ascii="Traditional Arabic" w:eastAsia="Times New Roman" w:hAnsi="Traditional Arabic" w:cs="Traditional Arabic"/>
          <w:sz w:val="32"/>
          <w:szCs w:val="32"/>
          <w:rtl/>
          <w:lang w:bidi="ar-MA"/>
        </w:rPr>
        <w:t xml:space="preserve"> إلى النفور من دروس العروض لصالح دروس أخرى رغم أهميتها هي الأخرى، إلا أن هذا الكم الهائل من الدروس في هذا المستوى </w:t>
      </w:r>
      <w:r w:rsidR="004A5772" w:rsidRPr="004814A5">
        <w:rPr>
          <w:rFonts w:ascii="Traditional Arabic" w:eastAsia="Times New Roman" w:hAnsi="Traditional Arabic" w:cs="Traditional Arabic"/>
          <w:sz w:val="32"/>
          <w:szCs w:val="32"/>
          <w:rtl/>
          <w:lang w:bidi="ar-MA"/>
        </w:rPr>
        <w:t>ــــ الشعر، بلاغة، سرود</w:t>
      </w:r>
      <w:r w:rsidR="000F4286" w:rsidRPr="004814A5">
        <w:rPr>
          <w:rFonts w:ascii="Traditional Arabic" w:eastAsia="Times New Roman" w:hAnsi="Traditional Arabic" w:cs="Traditional Arabic"/>
          <w:sz w:val="32"/>
          <w:szCs w:val="32"/>
          <w:rtl/>
          <w:lang w:bidi="ar-MA"/>
        </w:rPr>
        <w:t>.</w:t>
      </w:r>
      <w:r w:rsidR="004A5772" w:rsidRPr="004814A5">
        <w:rPr>
          <w:rFonts w:ascii="Traditional Arabic" w:eastAsia="Times New Roman" w:hAnsi="Traditional Arabic" w:cs="Traditional Arabic"/>
          <w:sz w:val="32"/>
          <w:szCs w:val="32"/>
          <w:rtl/>
          <w:lang w:bidi="ar-MA"/>
        </w:rPr>
        <w:t>. ــــ</w:t>
      </w:r>
      <w:r w:rsidR="00EF03B1" w:rsidRPr="004814A5">
        <w:rPr>
          <w:rFonts w:ascii="Traditional Arabic" w:eastAsia="Times New Roman" w:hAnsi="Traditional Arabic" w:cs="Traditional Arabic"/>
          <w:sz w:val="32"/>
          <w:szCs w:val="32"/>
          <w:rtl/>
          <w:lang w:bidi="ar-MA"/>
        </w:rPr>
        <w:t xml:space="preserve"> إلى جانب العروض لا </w:t>
      </w:r>
      <w:r w:rsidR="00194935" w:rsidRPr="004814A5">
        <w:rPr>
          <w:rFonts w:ascii="Traditional Arabic" w:eastAsia="Times New Roman" w:hAnsi="Traditional Arabic" w:cs="Traditional Arabic"/>
          <w:sz w:val="32"/>
          <w:szCs w:val="32"/>
          <w:rtl/>
          <w:lang w:bidi="ar-MA"/>
        </w:rPr>
        <w:t>يمكن أن يسفر عن إتقان أ</w:t>
      </w:r>
      <w:r w:rsidR="00EF03B1" w:rsidRPr="004814A5">
        <w:rPr>
          <w:rFonts w:ascii="Traditional Arabic" w:eastAsia="Times New Roman" w:hAnsi="Traditional Arabic" w:cs="Traditional Arabic"/>
          <w:sz w:val="32"/>
          <w:szCs w:val="32"/>
          <w:rtl/>
          <w:lang w:bidi="ar-MA"/>
        </w:rPr>
        <w:t>ي منها على الإطلاق، بل يؤدي إلى إهمال بعضها، هذا ما يحدث للعروض</w:t>
      </w:r>
      <w:r w:rsidR="004A5772" w:rsidRPr="004814A5">
        <w:rPr>
          <w:rFonts w:ascii="Traditional Arabic" w:eastAsia="Times New Roman" w:hAnsi="Traditional Arabic" w:cs="Traditional Arabic"/>
          <w:sz w:val="32"/>
          <w:szCs w:val="32"/>
          <w:rtl/>
          <w:lang w:bidi="ar-MA"/>
        </w:rPr>
        <w:t>، التي كان</w:t>
      </w:r>
      <w:r w:rsidR="00EF03B1" w:rsidRPr="004814A5">
        <w:rPr>
          <w:rFonts w:ascii="Traditional Arabic" w:eastAsia="Times New Roman" w:hAnsi="Traditional Arabic" w:cs="Traditional Arabic"/>
          <w:sz w:val="32"/>
          <w:szCs w:val="32"/>
          <w:rtl/>
          <w:lang w:bidi="ar-MA"/>
        </w:rPr>
        <w:t xml:space="preserve"> مصيرها الإهمال من الأستاذ والنفور من طرف المتعلم</w:t>
      </w:r>
      <w:r w:rsidR="004A5772" w:rsidRPr="004814A5">
        <w:rPr>
          <w:rFonts w:ascii="Traditional Arabic" w:eastAsia="Times New Roman" w:hAnsi="Traditional Arabic" w:cs="Traditional Arabic"/>
          <w:sz w:val="32"/>
          <w:szCs w:val="32"/>
          <w:rtl/>
          <w:lang w:bidi="ar-MA"/>
        </w:rPr>
        <w:t>، الذي المثقل الكاهل بدروس تكاد لا تكون لها نهاية.</w:t>
      </w:r>
    </w:p>
    <w:p w:rsidR="00EF03B1" w:rsidRPr="004814A5" w:rsidRDefault="00EF03B1" w:rsidP="00984858">
      <w:pPr>
        <w:bidi/>
        <w:spacing w:after="0" w:line="360" w:lineRule="auto"/>
        <w:jc w:val="lowKashida"/>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t>بينما أكدت نسبة 40</w:t>
      </w:r>
      <w:r w:rsidRPr="004814A5">
        <w:rPr>
          <w:rFonts w:ascii="Traditional Arabic" w:eastAsia="Times New Roman" w:hAnsi="Traditional Arabic" w:cs="Traditional Arabic"/>
          <w:sz w:val="32"/>
          <w:szCs w:val="32"/>
          <w:lang w:bidi="ar-MA"/>
        </w:rPr>
        <w:t>%</w:t>
      </w:r>
      <w:r w:rsidRPr="004814A5">
        <w:rPr>
          <w:rFonts w:ascii="Traditional Arabic" w:eastAsia="Times New Roman" w:hAnsi="Traditional Arabic" w:cs="Traditional Arabic"/>
          <w:sz w:val="32"/>
          <w:szCs w:val="32"/>
          <w:rtl/>
          <w:lang w:bidi="ar-MA"/>
        </w:rPr>
        <w:t xml:space="preserve"> على ضرورة توحيد طرق تدريس المادة، وعدم الاستناد إلى الاعتباطية</w:t>
      </w:r>
      <w:r w:rsidR="008F7F78" w:rsidRPr="004814A5">
        <w:rPr>
          <w:rFonts w:ascii="Traditional Arabic" w:eastAsia="Times New Roman" w:hAnsi="Traditional Arabic" w:cs="Traditional Arabic"/>
          <w:sz w:val="32"/>
          <w:szCs w:val="32"/>
          <w:rtl/>
          <w:lang w:bidi="ar-MA"/>
        </w:rPr>
        <w:t xml:space="preserve"> </w:t>
      </w:r>
      <w:r w:rsidRPr="004814A5">
        <w:rPr>
          <w:rFonts w:ascii="Traditional Arabic" w:eastAsia="Times New Roman" w:hAnsi="Traditional Arabic" w:cs="Traditional Arabic"/>
          <w:sz w:val="32"/>
          <w:szCs w:val="32"/>
          <w:rtl/>
          <w:lang w:bidi="ar-MA"/>
        </w:rPr>
        <w:t>في تدريسها.</w:t>
      </w:r>
    </w:p>
    <w:p w:rsidR="00EF03B1" w:rsidRPr="004814A5" w:rsidRDefault="00EF03B1" w:rsidP="00984858">
      <w:pPr>
        <w:bidi/>
        <w:spacing w:after="0" w:line="360" w:lineRule="auto"/>
        <w:jc w:val="lowKashida"/>
        <w:rPr>
          <w:rFonts w:ascii="Traditional Arabic" w:eastAsia="Times New Roman" w:hAnsi="Traditional Arabic" w:cs="Traditional Arabic"/>
          <w:sz w:val="32"/>
          <w:szCs w:val="32"/>
          <w:lang w:bidi="ar-MA"/>
        </w:rPr>
      </w:pPr>
      <w:r w:rsidRPr="004814A5">
        <w:rPr>
          <w:rFonts w:ascii="Traditional Arabic" w:eastAsia="Times New Roman" w:hAnsi="Traditional Arabic" w:cs="Traditional Arabic"/>
          <w:sz w:val="32"/>
          <w:szCs w:val="32"/>
          <w:rtl/>
          <w:lang w:bidi="ar-MA"/>
        </w:rPr>
        <w:t>في حين أقرت نسبة 30</w:t>
      </w:r>
      <w:r w:rsidRPr="004814A5">
        <w:rPr>
          <w:rFonts w:ascii="Traditional Arabic" w:eastAsia="Times New Roman" w:hAnsi="Traditional Arabic" w:cs="Traditional Arabic"/>
          <w:sz w:val="32"/>
          <w:szCs w:val="32"/>
          <w:lang w:bidi="ar-MA"/>
        </w:rPr>
        <w:t>%</w:t>
      </w:r>
      <w:r w:rsidRPr="004814A5">
        <w:rPr>
          <w:rFonts w:ascii="Traditional Arabic" w:eastAsia="Times New Roman" w:hAnsi="Traditional Arabic" w:cs="Traditional Arabic"/>
          <w:sz w:val="32"/>
          <w:szCs w:val="32"/>
          <w:rtl/>
          <w:lang w:bidi="ar-MA"/>
        </w:rPr>
        <w:t xml:space="preserve"> على إيجابية التقليل من مصطلحات علم العروض.</w:t>
      </w:r>
    </w:p>
    <w:p w:rsidR="00EF03B1" w:rsidRDefault="00EF03B1" w:rsidP="00984858">
      <w:pPr>
        <w:bidi/>
        <w:spacing w:after="0" w:line="360" w:lineRule="auto"/>
        <w:jc w:val="lowKashida"/>
        <w:rPr>
          <w:rFonts w:ascii="Traditional Arabic" w:eastAsia="Times New Roman" w:hAnsi="Traditional Arabic" w:cs="Traditional Arabic"/>
          <w:sz w:val="32"/>
          <w:szCs w:val="32"/>
          <w:rtl/>
          <w:lang w:bidi="ar-MA"/>
        </w:rPr>
      </w:pPr>
      <w:r w:rsidRPr="004814A5">
        <w:rPr>
          <w:rFonts w:ascii="Traditional Arabic" w:eastAsia="Times New Roman" w:hAnsi="Traditional Arabic" w:cs="Traditional Arabic"/>
          <w:sz w:val="32"/>
          <w:szCs w:val="32"/>
          <w:rtl/>
          <w:lang w:bidi="ar-MA"/>
        </w:rPr>
        <w:t>في حين قُدمت مجموعة من الاقتراحات الفردية</w:t>
      </w:r>
      <w:r w:rsidR="008F7F78" w:rsidRPr="004814A5">
        <w:rPr>
          <w:rFonts w:ascii="Traditional Arabic" w:eastAsia="Times New Roman" w:hAnsi="Traditional Arabic" w:cs="Traditional Arabic"/>
          <w:sz w:val="32"/>
          <w:szCs w:val="32"/>
          <w:rtl/>
          <w:lang w:bidi="ar-MA"/>
        </w:rPr>
        <w:t xml:space="preserve"> </w:t>
      </w:r>
      <w:r w:rsidRPr="004814A5">
        <w:rPr>
          <w:rFonts w:ascii="Traditional Arabic" w:eastAsia="Times New Roman" w:hAnsi="Traditional Arabic" w:cs="Traditional Arabic"/>
          <w:sz w:val="32"/>
          <w:szCs w:val="32"/>
          <w:rtl/>
          <w:lang w:bidi="ar-MA"/>
        </w:rPr>
        <w:t>من طرف الأساتذة</w:t>
      </w:r>
      <w:r w:rsidR="000F4286" w:rsidRPr="004814A5">
        <w:rPr>
          <w:rFonts w:ascii="Traditional Arabic" w:eastAsia="Times New Roman" w:hAnsi="Traditional Arabic" w:cs="Traditional Arabic"/>
          <w:sz w:val="32"/>
          <w:szCs w:val="32"/>
          <w:rtl/>
          <w:lang w:bidi="ar-MA"/>
        </w:rPr>
        <w:t>:</w:t>
      </w:r>
      <w:r w:rsidRPr="004814A5">
        <w:rPr>
          <w:rFonts w:ascii="Traditional Arabic" w:eastAsia="Times New Roman" w:hAnsi="Traditional Arabic" w:cs="Traditional Arabic"/>
          <w:sz w:val="32"/>
          <w:szCs w:val="32"/>
          <w:rtl/>
          <w:lang w:bidi="ar-MA"/>
        </w:rPr>
        <w:t>كضرورة رد الاعتبار لمكانة الشعر</w:t>
      </w:r>
      <w:r w:rsidR="00194935" w:rsidRPr="004814A5">
        <w:rPr>
          <w:rFonts w:ascii="Traditional Arabic" w:eastAsia="Times New Roman" w:hAnsi="Traditional Arabic" w:cs="Traditional Arabic"/>
          <w:sz w:val="32"/>
          <w:szCs w:val="32"/>
          <w:rtl/>
          <w:lang w:bidi="ar-MA"/>
        </w:rPr>
        <w:t xml:space="preserve"> العربي، وتشجيع التلاميذ على الإ</w:t>
      </w:r>
      <w:r w:rsidRPr="004814A5">
        <w:rPr>
          <w:rFonts w:ascii="Traditional Arabic" w:eastAsia="Times New Roman" w:hAnsi="Traditional Arabic" w:cs="Traditional Arabic"/>
          <w:sz w:val="32"/>
          <w:szCs w:val="32"/>
          <w:rtl/>
          <w:lang w:bidi="ar-MA"/>
        </w:rPr>
        <w:t>بداع وكتابة الشعر، وإقامة مسابقات</w:t>
      </w:r>
      <w:r w:rsidR="00984858" w:rsidRPr="004814A5">
        <w:rPr>
          <w:rFonts w:ascii="Traditional Arabic" w:eastAsia="Times New Roman" w:hAnsi="Traditional Arabic" w:cs="Traditional Arabic"/>
          <w:sz w:val="32"/>
          <w:szCs w:val="32"/>
          <w:rtl/>
          <w:lang w:bidi="ar-MA"/>
        </w:rPr>
        <w:t xml:space="preserve"> </w:t>
      </w:r>
      <w:r w:rsidRPr="004814A5">
        <w:rPr>
          <w:rFonts w:ascii="Traditional Arabic" w:eastAsia="Times New Roman" w:hAnsi="Traditional Arabic" w:cs="Traditional Arabic"/>
          <w:sz w:val="32"/>
          <w:szCs w:val="32"/>
          <w:rtl/>
          <w:lang w:bidi="ar-MA"/>
        </w:rPr>
        <w:t>في العروض (أولمبياد العروض).</w:t>
      </w:r>
      <w:r w:rsidR="008F7F78" w:rsidRPr="004814A5">
        <w:rPr>
          <w:rFonts w:ascii="Traditional Arabic" w:eastAsia="Times New Roman" w:hAnsi="Traditional Arabic" w:cs="Traditional Arabic"/>
          <w:sz w:val="32"/>
          <w:szCs w:val="32"/>
          <w:rtl/>
          <w:lang w:bidi="ar-MA"/>
        </w:rPr>
        <w:t xml:space="preserve"> </w:t>
      </w:r>
      <w:r w:rsidRPr="004814A5">
        <w:rPr>
          <w:rFonts w:ascii="Traditional Arabic" w:eastAsia="Times New Roman" w:hAnsi="Traditional Arabic" w:cs="Traditional Arabic"/>
          <w:sz w:val="32"/>
          <w:szCs w:val="32"/>
          <w:rtl/>
          <w:lang w:bidi="ar-MA"/>
        </w:rPr>
        <w:t>في حين أكد أستاذ</w:t>
      </w:r>
      <w:r w:rsidR="004A5772" w:rsidRPr="004814A5">
        <w:rPr>
          <w:rFonts w:ascii="Traditional Arabic" w:eastAsia="Times New Roman" w:hAnsi="Traditional Arabic" w:cs="Traditional Arabic"/>
          <w:sz w:val="32"/>
          <w:szCs w:val="32"/>
          <w:rtl/>
          <w:lang w:bidi="ar-MA"/>
        </w:rPr>
        <w:t xml:space="preserve"> آ</w:t>
      </w:r>
      <w:r w:rsidRPr="004814A5">
        <w:rPr>
          <w:rFonts w:ascii="Traditional Arabic" w:eastAsia="Times New Roman" w:hAnsi="Traditional Arabic" w:cs="Traditional Arabic"/>
          <w:sz w:val="32"/>
          <w:szCs w:val="32"/>
          <w:rtl/>
          <w:lang w:bidi="ar-MA"/>
        </w:rPr>
        <w:t>خ</w:t>
      </w:r>
      <w:r w:rsidR="004A5772" w:rsidRPr="004814A5">
        <w:rPr>
          <w:rFonts w:ascii="Traditional Arabic" w:eastAsia="Times New Roman" w:hAnsi="Traditional Arabic" w:cs="Traditional Arabic"/>
          <w:sz w:val="32"/>
          <w:szCs w:val="32"/>
          <w:rtl/>
          <w:lang w:bidi="ar-MA"/>
        </w:rPr>
        <w:t>ر</w:t>
      </w:r>
      <w:r w:rsidRPr="004814A5">
        <w:rPr>
          <w:rFonts w:ascii="Traditional Arabic" w:eastAsia="Times New Roman" w:hAnsi="Traditional Arabic" w:cs="Traditional Arabic"/>
          <w:sz w:val="32"/>
          <w:szCs w:val="32"/>
          <w:rtl/>
          <w:lang w:bidi="ar-MA"/>
        </w:rPr>
        <w:t xml:space="preserve"> على أهمية اعتماد نظام صوتي موسيقي في تدريس المادة؛ ولما لا الاعتماد على الغناء على اعتبار أن الشعر ذو طبيعة غنائية. </w:t>
      </w:r>
      <w:r w:rsidR="004A5772" w:rsidRPr="004814A5">
        <w:rPr>
          <w:rFonts w:ascii="Traditional Arabic" w:eastAsia="Times New Roman" w:hAnsi="Traditional Arabic" w:cs="Traditional Arabic"/>
          <w:sz w:val="32"/>
          <w:szCs w:val="32"/>
          <w:rtl/>
          <w:lang w:bidi="ar-MA"/>
        </w:rPr>
        <w:t xml:space="preserve">وسنفصل في </w:t>
      </w:r>
      <w:r w:rsidRPr="004814A5">
        <w:rPr>
          <w:rFonts w:ascii="Traditional Arabic" w:eastAsia="Times New Roman" w:hAnsi="Traditional Arabic" w:cs="Traditional Arabic"/>
          <w:sz w:val="32"/>
          <w:szCs w:val="32"/>
          <w:rtl/>
          <w:lang w:bidi="ar-MA"/>
        </w:rPr>
        <w:t>هذا المقترح وذلك عندما نختم هذا البحث بجملة</w:t>
      </w:r>
      <w:r w:rsidR="008F7F78" w:rsidRPr="004814A5">
        <w:rPr>
          <w:rFonts w:ascii="Traditional Arabic" w:eastAsia="Times New Roman" w:hAnsi="Traditional Arabic" w:cs="Traditional Arabic"/>
          <w:sz w:val="32"/>
          <w:szCs w:val="32"/>
          <w:rtl/>
          <w:lang w:bidi="ar-MA"/>
        </w:rPr>
        <w:t xml:space="preserve"> </w:t>
      </w:r>
      <w:r w:rsidRPr="004814A5">
        <w:rPr>
          <w:rFonts w:ascii="Traditional Arabic" w:eastAsia="Times New Roman" w:hAnsi="Traditional Arabic" w:cs="Traditional Arabic"/>
          <w:sz w:val="32"/>
          <w:szCs w:val="32"/>
          <w:rtl/>
          <w:lang w:bidi="ar-MA"/>
        </w:rPr>
        <w:t>من المقترحات والحلول، سواء المستقاة من كتب تربوية أو ديداكتيكية أو من لدن متخصصين ومهتمين بمجال تدريس العروض العربي.</w:t>
      </w:r>
    </w:p>
    <w:p w:rsidR="009220BB" w:rsidRDefault="009220BB">
      <w:pPr>
        <w:rPr>
          <w:rFonts w:ascii="Traditional Arabic" w:eastAsia="Times New Roman" w:hAnsi="Traditional Arabic" w:cs="Traditional Arabic"/>
          <w:sz w:val="32"/>
          <w:szCs w:val="32"/>
          <w:rtl/>
          <w:lang w:bidi="ar-MA"/>
        </w:rPr>
      </w:pPr>
      <w:r>
        <w:rPr>
          <w:rFonts w:ascii="Traditional Arabic" w:eastAsia="Times New Roman" w:hAnsi="Traditional Arabic" w:cs="Traditional Arabic"/>
          <w:sz w:val="32"/>
          <w:szCs w:val="32"/>
          <w:rtl/>
          <w:lang w:bidi="ar-MA"/>
        </w:rPr>
        <w:br w:type="page"/>
      </w:r>
    </w:p>
    <w:p w:rsidR="00EF03B1" w:rsidRPr="009220BB" w:rsidRDefault="00CF2B54" w:rsidP="00EF03B1">
      <w:pPr>
        <w:bidi/>
        <w:spacing w:after="0" w:line="360" w:lineRule="auto"/>
        <w:rPr>
          <w:rFonts w:ascii="Traditional Arabic" w:hAnsi="Traditional Arabic" w:cs="Traditional Arabic"/>
          <w:b/>
          <w:bCs/>
          <w:color w:val="C00000"/>
          <w:sz w:val="36"/>
          <w:szCs w:val="36"/>
          <w:rtl/>
          <w:lang w:bidi="ar-MA"/>
        </w:rPr>
      </w:pPr>
      <w:r w:rsidRPr="009220BB">
        <w:rPr>
          <w:rFonts w:ascii="Traditional Arabic" w:hAnsi="Traditional Arabic" w:cs="Traditional Arabic"/>
          <w:b/>
          <w:bCs/>
          <w:color w:val="C00000"/>
          <w:sz w:val="36"/>
          <w:szCs w:val="36"/>
          <w:rtl/>
          <w:lang w:bidi="ar-MA"/>
        </w:rPr>
        <w:lastRenderedPageBreak/>
        <w:t>2. 2</w:t>
      </w:r>
      <w:r w:rsidR="000F4286" w:rsidRPr="009220BB">
        <w:rPr>
          <w:rFonts w:ascii="Traditional Arabic" w:hAnsi="Traditional Arabic" w:cs="Traditional Arabic"/>
          <w:b/>
          <w:bCs/>
          <w:color w:val="C00000"/>
          <w:sz w:val="36"/>
          <w:szCs w:val="36"/>
          <w:rtl/>
          <w:lang w:bidi="ar-MA"/>
        </w:rPr>
        <w:t>.</w:t>
      </w:r>
      <w:r w:rsidRPr="009220BB">
        <w:rPr>
          <w:rFonts w:ascii="Traditional Arabic" w:hAnsi="Traditional Arabic" w:cs="Traditional Arabic"/>
          <w:b/>
          <w:bCs/>
          <w:color w:val="C00000"/>
          <w:sz w:val="36"/>
          <w:szCs w:val="36"/>
          <w:rtl/>
          <w:lang w:bidi="ar-MA"/>
        </w:rPr>
        <w:t xml:space="preserve"> بالنسبة للمتعلمين</w:t>
      </w:r>
    </w:p>
    <w:p w:rsidR="00EF03B1" w:rsidRPr="009220BB" w:rsidRDefault="00AC028F" w:rsidP="000018D0">
      <w:pPr>
        <w:bidi/>
        <w:spacing w:after="0" w:line="240" w:lineRule="atLeast"/>
        <w:ind w:left="283"/>
        <w:rPr>
          <w:rFonts w:ascii="Traditional Arabic" w:hAnsi="Traditional Arabic" w:cs="Traditional Arabic"/>
          <w:b/>
          <w:bCs/>
          <w:color w:val="0070C0"/>
          <w:sz w:val="36"/>
          <w:szCs w:val="36"/>
          <w:rtl/>
          <w:lang w:bidi="ar-MA"/>
        </w:rPr>
      </w:pPr>
      <w:r w:rsidRPr="009220BB">
        <w:rPr>
          <w:rFonts w:ascii="Traditional Arabic" w:hAnsi="Traditional Arabic" w:cs="Traditional Arabic"/>
          <w:b/>
          <w:bCs/>
          <w:color w:val="0070C0"/>
          <w:sz w:val="36"/>
          <w:szCs w:val="36"/>
          <w:rtl/>
          <w:lang w:bidi="ar-MA"/>
        </w:rPr>
        <w:t>2</w:t>
      </w:r>
      <w:r w:rsidR="000F4286" w:rsidRPr="009220BB">
        <w:rPr>
          <w:rFonts w:ascii="Traditional Arabic" w:hAnsi="Traditional Arabic" w:cs="Traditional Arabic"/>
          <w:b/>
          <w:bCs/>
          <w:color w:val="0070C0"/>
          <w:sz w:val="36"/>
          <w:szCs w:val="36"/>
          <w:rtl/>
          <w:lang w:bidi="ar-MA"/>
        </w:rPr>
        <w:t>.</w:t>
      </w:r>
      <w:r w:rsidRPr="009220BB">
        <w:rPr>
          <w:rFonts w:ascii="Traditional Arabic" w:hAnsi="Traditional Arabic" w:cs="Traditional Arabic"/>
          <w:b/>
          <w:bCs/>
          <w:color w:val="0070C0"/>
          <w:sz w:val="36"/>
          <w:szCs w:val="36"/>
          <w:rtl/>
          <w:lang w:bidi="ar-MA"/>
        </w:rPr>
        <w:t xml:space="preserve"> 2</w:t>
      </w:r>
      <w:r w:rsidR="000F4286" w:rsidRPr="009220BB">
        <w:rPr>
          <w:rFonts w:ascii="Traditional Arabic" w:hAnsi="Traditional Arabic" w:cs="Traditional Arabic"/>
          <w:b/>
          <w:bCs/>
          <w:color w:val="0070C0"/>
          <w:sz w:val="36"/>
          <w:szCs w:val="36"/>
          <w:rtl/>
          <w:lang w:bidi="ar-MA"/>
        </w:rPr>
        <w:t>.</w:t>
      </w:r>
      <w:r w:rsidRPr="009220BB">
        <w:rPr>
          <w:rFonts w:ascii="Traditional Arabic" w:hAnsi="Traditional Arabic" w:cs="Traditional Arabic"/>
          <w:b/>
          <w:bCs/>
          <w:color w:val="0070C0"/>
          <w:sz w:val="36"/>
          <w:szCs w:val="36"/>
          <w:rtl/>
          <w:lang w:bidi="ar-MA"/>
        </w:rPr>
        <w:t xml:space="preserve"> </w:t>
      </w:r>
      <w:r w:rsidR="000018D0" w:rsidRPr="009220BB">
        <w:rPr>
          <w:rFonts w:ascii="Traditional Arabic" w:hAnsi="Traditional Arabic" w:cs="Traditional Arabic"/>
          <w:b/>
          <w:bCs/>
          <w:color w:val="0070C0"/>
          <w:sz w:val="36"/>
          <w:szCs w:val="36"/>
          <w:rtl/>
          <w:lang w:bidi="ar-MA"/>
        </w:rPr>
        <w:t>1</w:t>
      </w:r>
      <w:r w:rsidRPr="009220BB">
        <w:rPr>
          <w:rFonts w:ascii="Traditional Arabic" w:hAnsi="Traditional Arabic" w:cs="Traditional Arabic"/>
          <w:b/>
          <w:bCs/>
          <w:color w:val="0070C0"/>
          <w:sz w:val="36"/>
          <w:szCs w:val="36"/>
          <w:rtl/>
          <w:lang w:bidi="ar-MA"/>
        </w:rPr>
        <w:t>.</w:t>
      </w:r>
      <w:r w:rsidR="00CF1505" w:rsidRPr="009220BB">
        <w:rPr>
          <w:rFonts w:ascii="Traditional Arabic" w:hAnsi="Traditional Arabic" w:cs="Traditional Arabic"/>
          <w:b/>
          <w:bCs/>
          <w:color w:val="0070C0"/>
          <w:sz w:val="36"/>
          <w:szCs w:val="36"/>
          <w:rtl/>
          <w:lang w:bidi="ar-MA"/>
        </w:rPr>
        <w:t xml:space="preserve"> تفريغ الاستما</w:t>
      </w:r>
      <w:r w:rsidR="000F34A1" w:rsidRPr="009220BB">
        <w:rPr>
          <w:rFonts w:ascii="Traditional Arabic" w:hAnsi="Traditional Arabic" w:cs="Traditional Arabic"/>
          <w:b/>
          <w:bCs/>
          <w:color w:val="0070C0"/>
          <w:sz w:val="36"/>
          <w:szCs w:val="36"/>
          <w:rtl/>
          <w:lang w:bidi="ar-MA"/>
        </w:rPr>
        <w:t>رات</w:t>
      </w:r>
    </w:p>
    <w:p w:rsidR="00EF03B1" w:rsidRPr="009220BB" w:rsidRDefault="008F7F78" w:rsidP="00EF03B1">
      <w:pPr>
        <w:bidi/>
        <w:spacing w:after="0" w:line="240" w:lineRule="atLeast"/>
        <w:ind w:left="283"/>
        <w:rPr>
          <w:rFonts w:ascii="Traditional Arabic" w:eastAsia="Times New Roman" w:hAnsi="Traditional Arabic" w:cs="Traditional Arabic"/>
          <w:b/>
          <w:bCs/>
          <w:color w:val="0070C0"/>
          <w:sz w:val="36"/>
          <w:szCs w:val="36"/>
          <w:rtl/>
          <w:lang w:bidi="ar-MA"/>
        </w:rPr>
      </w:pPr>
      <w:r w:rsidRPr="009220BB">
        <w:rPr>
          <w:rFonts w:ascii="Traditional Arabic" w:eastAsia="Times New Roman" w:hAnsi="Traditional Arabic" w:cs="Traditional Arabic"/>
          <w:b/>
          <w:bCs/>
          <w:color w:val="0070C0"/>
          <w:sz w:val="36"/>
          <w:szCs w:val="36"/>
          <w:rtl/>
          <w:lang w:bidi="ar-MA"/>
        </w:rPr>
        <w:t xml:space="preserve"> </w:t>
      </w:r>
      <w:r w:rsidR="008C4298" w:rsidRPr="009220BB">
        <w:rPr>
          <w:rFonts w:ascii="Traditional Arabic" w:eastAsia="Times New Roman" w:hAnsi="Traditional Arabic" w:cs="Traditional Arabic"/>
          <w:b/>
          <w:bCs/>
          <w:color w:val="0070C0"/>
          <w:sz w:val="36"/>
          <w:szCs w:val="36"/>
          <w:rtl/>
          <w:lang w:bidi="ar-MA"/>
        </w:rPr>
        <w:t>2. 2. 1. 1</w:t>
      </w:r>
      <w:r w:rsidRPr="009220BB">
        <w:rPr>
          <w:rFonts w:ascii="Traditional Arabic" w:eastAsia="Times New Roman" w:hAnsi="Traditional Arabic" w:cs="Traditional Arabic"/>
          <w:b/>
          <w:bCs/>
          <w:color w:val="0070C0"/>
          <w:sz w:val="36"/>
          <w:szCs w:val="36"/>
          <w:rtl/>
          <w:lang w:bidi="ar-MA"/>
        </w:rPr>
        <w:t xml:space="preserve"> </w:t>
      </w:r>
      <w:r w:rsidR="00AC028F" w:rsidRPr="009220BB">
        <w:rPr>
          <w:rFonts w:ascii="Traditional Arabic" w:eastAsia="Times New Roman" w:hAnsi="Traditional Arabic" w:cs="Traditional Arabic"/>
          <w:b/>
          <w:bCs/>
          <w:color w:val="0070C0"/>
          <w:sz w:val="36"/>
          <w:szCs w:val="36"/>
          <w:rtl/>
          <w:lang w:bidi="ar-MA"/>
        </w:rPr>
        <w:t>مواصفات العينة المستجوبة</w:t>
      </w:r>
    </w:p>
    <w:p w:rsidR="008C4298" w:rsidRPr="004814A5" w:rsidRDefault="008C4298" w:rsidP="008C4298">
      <w:pPr>
        <w:bidi/>
        <w:spacing w:after="0" w:line="240" w:lineRule="atLeast"/>
        <w:ind w:left="283"/>
        <w:rPr>
          <w:rFonts w:ascii="Traditional Arabic" w:eastAsia="Times New Roman" w:hAnsi="Traditional Arabic" w:cs="Traditional Arabic"/>
          <w:sz w:val="36"/>
          <w:szCs w:val="36"/>
          <w:rtl/>
          <w:lang w:bidi="ar-MA"/>
        </w:rPr>
      </w:pPr>
    </w:p>
    <w:tbl>
      <w:tblPr>
        <w:tblStyle w:val="a5"/>
        <w:bidiVisual/>
        <w:tblW w:w="0" w:type="auto"/>
        <w:tblLook w:val="04A0" w:firstRow="1" w:lastRow="0" w:firstColumn="1" w:lastColumn="0" w:noHBand="0" w:noVBand="1"/>
      </w:tblPr>
      <w:tblGrid>
        <w:gridCol w:w="1809"/>
        <w:gridCol w:w="2551"/>
        <w:gridCol w:w="1559"/>
        <w:gridCol w:w="1843"/>
        <w:gridCol w:w="1526"/>
      </w:tblGrid>
      <w:tr w:rsidR="00EF03B1" w:rsidRPr="004814A5" w:rsidTr="00EF03B1">
        <w:tc>
          <w:tcPr>
            <w:tcW w:w="1809" w:type="dxa"/>
          </w:tcPr>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المدينة</w:t>
            </w:r>
          </w:p>
        </w:tc>
        <w:tc>
          <w:tcPr>
            <w:tcW w:w="2551" w:type="dxa"/>
          </w:tcPr>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اسم الثانوية التأهيلية</w:t>
            </w:r>
          </w:p>
        </w:tc>
        <w:tc>
          <w:tcPr>
            <w:tcW w:w="1559" w:type="dxa"/>
          </w:tcPr>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المستوى</w:t>
            </w:r>
          </w:p>
        </w:tc>
        <w:tc>
          <w:tcPr>
            <w:tcW w:w="1843" w:type="dxa"/>
          </w:tcPr>
          <w:p w:rsidR="00EF03B1" w:rsidRPr="009220BB" w:rsidRDefault="00EF03B1" w:rsidP="00EF03B1">
            <w:pP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 xml:space="preserve">عدد الاستمارات </w:t>
            </w:r>
          </w:p>
        </w:tc>
        <w:tc>
          <w:tcPr>
            <w:tcW w:w="1526" w:type="dxa"/>
          </w:tcPr>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النسبة المئوية</w:t>
            </w:r>
          </w:p>
        </w:tc>
      </w:tr>
      <w:tr w:rsidR="00EF03B1" w:rsidRPr="004814A5" w:rsidTr="00EF03B1">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الدار البيضاء</w:t>
            </w:r>
          </w:p>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وادي الذهب</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450"/>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الحسن الثاني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58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المصلى</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52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الخالق الطريس</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49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اب خفاجة</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570"/>
        </w:trPr>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الرباط</w:t>
            </w:r>
          </w:p>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حمان الفطواكي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630"/>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194935"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أبي ذر الغت</w:t>
            </w:r>
            <w:r w:rsidR="00EF03B1" w:rsidRPr="004814A5">
              <w:rPr>
                <w:rFonts w:ascii="Traditional Arabic" w:hAnsi="Traditional Arabic" w:cs="Traditional Arabic"/>
                <w:sz w:val="34"/>
                <w:szCs w:val="34"/>
                <w:rtl/>
                <w:lang w:bidi="ar-MA"/>
              </w:rPr>
              <w:t>اري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55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الكريم الخطابي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52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عبد الله كنون</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28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مولاي يوسف</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6</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12</w:t>
            </w:r>
          </w:p>
        </w:tc>
      </w:tr>
      <w:tr w:rsidR="00EF03B1" w:rsidRPr="004814A5" w:rsidTr="00EF03B1">
        <w:trPr>
          <w:trHeight w:val="645"/>
        </w:trPr>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تطوان</w:t>
            </w: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جابر بن حيان</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64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الإمام الغزالي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73"/>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القدس</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02"/>
        </w:trPr>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مراكش</w:t>
            </w: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موسى بن نصير</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25"/>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يوسف بن تاشفين</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40"/>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حسان بن تابت</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25"/>
        </w:trPr>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أكادير</w:t>
            </w: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الزرقطوني</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510"/>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ابن ماجة</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615"/>
        </w:trPr>
        <w:tc>
          <w:tcPr>
            <w:tcW w:w="1809" w:type="dxa"/>
            <w:vMerge w:val="restart"/>
          </w:tcPr>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 xml:space="preserve"> </w:t>
            </w:r>
          </w:p>
          <w:p w:rsidR="00EF03B1" w:rsidRPr="009220BB" w:rsidRDefault="00EF03B1" w:rsidP="00EF03B1">
            <w:pPr>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الراشدية</w:t>
            </w: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الحسن الثاني (الريصاني)</w:t>
            </w:r>
          </w:p>
        </w:tc>
        <w:tc>
          <w:tcPr>
            <w:tcW w:w="1559" w:type="dxa"/>
          </w:tcPr>
          <w:p w:rsidR="00EF03B1" w:rsidRPr="004814A5" w:rsidRDefault="00EF03B1" w:rsidP="00EF03B1">
            <w:pPr>
              <w:jc w:val="center"/>
              <w:rPr>
                <w:rFonts w:ascii="Traditional Arabic" w:hAnsi="Traditional Arabic" w:cs="Traditional Arabic"/>
                <w:sz w:val="34"/>
                <w:szCs w:val="34"/>
                <w:rtl/>
                <w:lang w:val="en-US"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r w:rsidR="00EF03B1" w:rsidRPr="004814A5" w:rsidTr="00EF03B1">
        <w:trPr>
          <w:trHeight w:val="412"/>
        </w:trPr>
        <w:tc>
          <w:tcPr>
            <w:tcW w:w="1809" w:type="dxa"/>
            <w:vMerge/>
          </w:tcPr>
          <w:p w:rsidR="00EF03B1" w:rsidRPr="009220BB" w:rsidRDefault="00EF03B1" w:rsidP="00EF03B1">
            <w:pPr>
              <w:jc w:val="center"/>
              <w:rPr>
                <w:rFonts w:ascii="Traditional Arabic" w:hAnsi="Traditional Arabic" w:cs="Traditional Arabic"/>
                <w:b/>
                <w:bCs/>
                <w:sz w:val="34"/>
                <w:szCs w:val="34"/>
                <w:rtl/>
                <w:lang w:bidi="ar-MA"/>
              </w:rPr>
            </w:pPr>
          </w:p>
        </w:tc>
        <w:tc>
          <w:tcPr>
            <w:tcW w:w="2551"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مولاي رشيد (أرفود)</w:t>
            </w:r>
          </w:p>
        </w:tc>
        <w:tc>
          <w:tcPr>
            <w:tcW w:w="1559" w:type="dxa"/>
          </w:tcPr>
          <w:p w:rsidR="00EF03B1" w:rsidRPr="004814A5" w:rsidRDefault="00EF03B1" w:rsidP="00EF03B1">
            <w:pPr>
              <w:jc w:val="center"/>
              <w:rPr>
                <w:rFonts w:ascii="Traditional Arabic" w:hAnsi="Traditional Arabic" w:cs="Traditional Arabic"/>
                <w:sz w:val="34"/>
                <w:szCs w:val="34"/>
                <w:rtl/>
                <w:lang w:bidi="ar-MA"/>
              </w:rPr>
            </w:pPr>
          </w:p>
        </w:tc>
        <w:tc>
          <w:tcPr>
            <w:tcW w:w="1843"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rtl/>
                <w:lang w:bidi="ar-MA"/>
              </w:rPr>
              <w:t>4</w:t>
            </w:r>
          </w:p>
        </w:tc>
        <w:tc>
          <w:tcPr>
            <w:tcW w:w="1526" w:type="dxa"/>
          </w:tcPr>
          <w:p w:rsidR="00EF03B1" w:rsidRPr="004814A5" w:rsidRDefault="00EF03B1" w:rsidP="00EF03B1">
            <w:pPr>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w:t>
            </w:r>
            <w:r w:rsidRPr="004814A5">
              <w:rPr>
                <w:rFonts w:ascii="Traditional Arabic" w:hAnsi="Traditional Arabic" w:cs="Traditional Arabic"/>
                <w:sz w:val="34"/>
                <w:szCs w:val="34"/>
                <w:rtl/>
                <w:lang w:bidi="ar-MA"/>
              </w:rPr>
              <w:t>8</w:t>
            </w:r>
          </w:p>
        </w:tc>
      </w:tr>
    </w:tbl>
    <w:p w:rsidR="00EF03B1" w:rsidRPr="004814A5" w:rsidRDefault="00EF03B1" w:rsidP="00EF03B1">
      <w:pPr>
        <w:bidi/>
        <w:spacing w:after="0" w:line="240" w:lineRule="exact"/>
        <w:rPr>
          <w:rFonts w:ascii="Traditional Arabic" w:hAnsi="Traditional Arabic" w:cs="Traditional Arabic"/>
          <w:sz w:val="34"/>
          <w:szCs w:val="34"/>
          <w:rtl/>
          <w:lang w:bidi="ar-MA"/>
        </w:rPr>
      </w:pPr>
    </w:p>
    <w:p w:rsidR="00EF03B1" w:rsidRPr="004814A5" w:rsidRDefault="008F7F78" w:rsidP="00984858">
      <w:pPr>
        <w:bidi/>
        <w:spacing w:line="360" w:lineRule="auto"/>
        <w:ind w:left="360"/>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تجدر الإشارة إلى أننا ضاعفنا عدد الاستمارات بالنسبة للمتعلمين، إذ وصلت</w:t>
      </w:r>
      <w:r w:rsidR="00984858"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إلى </w:t>
      </w:r>
      <w:r w:rsidR="00194935" w:rsidRPr="004814A5">
        <w:rPr>
          <w:rFonts w:ascii="Traditional Arabic" w:eastAsia="Calibri" w:hAnsi="Traditional Arabic" w:cs="Traditional Arabic"/>
          <w:sz w:val="32"/>
          <w:szCs w:val="32"/>
          <w:rtl/>
          <w:lang w:bidi="ar-MA"/>
        </w:rPr>
        <w:t>مئة</w:t>
      </w:r>
      <w:r w:rsidRPr="004814A5">
        <w:rPr>
          <w:rFonts w:ascii="Traditional Arabic" w:eastAsia="Calibri" w:hAnsi="Traditional Arabic" w:cs="Traditional Arabic"/>
          <w:sz w:val="32"/>
          <w:szCs w:val="32"/>
          <w:rtl/>
          <w:lang w:bidi="ar-MA"/>
        </w:rPr>
        <w:t xml:space="preserve"> </w:t>
      </w:r>
      <w:r w:rsidR="00194935" w:rsidRPr="004814A5">
        <w:rPr>
          <w:rFonts w:ascii="Traditional Arabic" w:eastAsia="Calibri" w:hAnsi="Traditional Arabic" w:cs="Traditional Arabic"/>
          <w:sz w:val="32"/>
          <w:szCs w:val="32"/>
          <w:rtl/>
          <w:lang w:bidi="ar-MA"/>
        </w:rPr>
        <w:t>استمارة، و</w:t>
      </w:r>
      <w:r w:rsidR="00EF03B1" w:rsidRPr="004814A5">
        <w:rPr>
          <w:rFonts w:ascii="Traditional Arabic" w:eastAsia="Calibri" w:hAnsi="Traditional Arabic" w:cs="Traditional Arabic"/>
          <w:sz w:val="32"/>
          <w:szCs w:val="32"/>
          <w:rtl/>
          <w:lang w:bidi="ar-MA"/>
        </w:rPr>
        <w:t>ذلك لعدة أسباب أهمها</w:t>
      </w:r>
      <w:r w:rsidR="00194935"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الصعوبات التي وجدناها لإقناع المدرسين </w:t>
      </w:r>
      <w:r w:rsidR="00984858" w:rsidRPr="004814A5">
        <w:rPr>
          <w:rFonts w:ascii="Traditional Arabic" w:eastAsia="Calibri" w:hAnsi="Traditional Arabic" w:cs="Traditional Arabic"/>
          <w:sz w:val="32"/>
          <w:szCs w:val="32"/>
          <w:rtl/>
          <w:lang w:bidi="ar-MA"/>
        </w:rPr>
        <w:t>من أجل ملء هذه الاستمارات</w:t>
      </w:r>
      <w:r w:rsidR="00EF03B1" w:rsidRPr="004814A5">
        <w:rPr>
          <w:rFonts w:ascii="Traditional Arabic" w:hAnsi="Traditional Arabic" w:cs="Traditional Arabic"/>
          <w:sz w:val="36"/>
          <w:szCs w:val="36"/>
          <w:vertAlign w:val="superscript"/>
          <w:rtl/>
        </w:rPr>
        <w:t>(</w:t>
      </w:r>
      <w:r w:rsidR="00EF03B1" w:rsidRPr="004814A5">
        <w:rPr>
          <w:rFonts w:ascii="Traditional Arabic" w:hAnsi="Traditional Arabic" w:cs="Traditional Arabic"/>
          <w:sz w:val="36"/>
          <w:szCs w:val="36"/>
          <w:vertAlign w:val="superscript"/>
          <w:rtl/>
        </w:rPr>
        <w:footnoteReference w:id="93"/>
      </w:r>
      <w:r w:rsidR="00EF03B1" w:rsidRPr="004814A5">
        <w:rPr>
          <w:rFonts w:ascii="Traditional Arabic" w:hAnsi="Traditional Arabic" w:cs="Traditional Arabic"/>
          <w:sz w:val="36"/>
          <w:szCs w:val="36"/>
          <w:vertAlign w:val="superscript"/>
          <w:rtl/>
        </w:rPr>
        <w:t>)</w:t>
      </w:r>
      <w:r w:rsidR="00EF03B1" w:rsidRPr="004814A5">
        <w:rPr>
          <w:rFonts w:ascii="Traditional Arabic" w:eastAsia="Calibri" w:hAnsi="Traditional Arabic" w:cs="Traditional Arabic"/>
          <w:sz w:val="32"/>
          <w:szCs w:val="32"/>
          <w:rtl/>
          <w:lang w:bidi="ar-MA"/>
        </w:rPr>
        <w:t xml:space="preserve"> علما أن الاستمارة خالية من أي إشارة إلي هوياتهم،</w:t>
      </w:r>
      <w:r w:rsidR="00984858"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حين أن هذه الصعوبات لم تصادفنا مع المتعلمين</w:t>
      </w:r>
      <w:r w:rsidR="00BB339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الذين أقبلوا على ملئها بعفوية وتلقائ</w:t>
      </w:r>
      <w:r w:rsidR="00BB3399" w:rsidRPr="004814A5">
        <w:rPr>
          <w:rFonts w:ascii="Traditional Arabic" w:eastAsia="Calibri" w:hAnsi="Traditional Arabic" w:cs="Traditional Arabic"/>
          <w:sz w:val="32"/>
          <w:szCs w:val="32"/>
          <w:rtl/>
          <w:lang w:bidi="ar-MA"/>
        </w:rPr>
        <w:t>ية، بعد أن أخبرناهم بكيفية ذلك</w:t>
      </w:r>
      <w:r w:rsidR="00EF03B1" w:rsidRPr="004814A5">
        <w:rPr>
          <w:rFonts w:ascii="Traditional Arabic" w:eastAsia="Calibri" w:hAnsi="Traditional Arabic" w:cs="Traditional Arabic"/>
          <w:sz w:val="32"/>
          <w:szCs w:val="32"/>
          <w:rtl/>
          <w:lang w:bidi="ar-MA"/>
        </w:rPr>
        <w:t>، وبأهمية ما يقومون به، وبضرورة الجدية في ملئها والتزام المصداقية والموضوعية.</w:t>
      </w:r>
    </w:p>
    <w:p w:rsidR="00EF03B1" w:rsidRPr="009220BB" w:rsidRDefault="008F7F78" w:rsidP="00EF03B1">
      <w:pPr>
        <w:bidi/>
        <w:spacing w:after="0" w:line="360" w:lineRule="auto"/>
        <w:rPr>
          <w:rFonts w:ascii="Traditional Arabic" w:eastAsia="Times New Roman" w:hAnsi="Traditional Arabic" w:cs="Traditional Arabic"/>
          <w:b/>
          <w:bCs/>
          <w:color w:val="0070C0"/>
          <w:sz w:val="34"/>
          <w:szCs w:val="34"/>
          <w:rtl/>
          <w:lang w:bidi="ar-MA"/>
        </w:rPr>
      </w:pPr>
      <w:r w:rsidRPr="009220BB">
        <w:rPr>
          <w:rFonts w:ascii="Traditional Arabic" w:eastAsia="Times New Roman" w:hAnsi="Traditional Arabic" w:cs="Traditional Arabic"/>
          <w:b/>
          <w:bCs/>
          <w:color w:val="0070C0"/>
          <w:sz w:val="34"/>
          <w:szCs w:val="34"/>
          <w:rtl/>
          <w:lang w:bidi="ar-MA"/>
        </w:rPr>
        <w:t xml:space="preserve"> </w:t>
      </w:r>
      <w:r w:rsidR="008C4298" w:rsidRPr="009220BB">
        <w:rPr>
          <w:rFonts w:ascii="Traditional Arabic" w:eastAsia="Times New Roman" w:hAnsi="Traditional Arabic" w:cs="Traditional Arabic"/>
          <w:b/>
          <w:bCs/>
          <w:color w:val="0070C0"/>
          <w:sz w:val="34"/>
          <w:szCs w:val="34"/>
          <w:rtl/>
          <w:lang w:bidi="ar-MA"/>
        </w:rPr>
        <w:t>2. 2. 1. 2</w:t>
      </w:r>
      <w:r w:rsidRPr="009220BB">
        <w:rPr>
          <w:rFonts w:ascii="Traditional Arabic" w:eastAsia="Times New Roman" w:hAnsi="Traditional Arabic" w:cs="Traditional Arabic"/>
          <w:b/>
          <w:bCs/>
          <w:color w:val="0070C0"/>
          <w:sz w:val="34"/>
          <w:szCs w:val="34"/>
          <w:rtl/>
          <w:lang w:bidi="ar-MA"/>
        </w:rPr>
        <w:t xml:space="preserve"> </w:t>
      </w:r>
      <w:r w:rsidR="00EF03B1" w:rsidRPr="009220BB">
        <w:rPr>
          <w:rFonts w:ascii="Traditional Arabic" w:eastAsia="Calibri" w:hAnsi="Traditional Arabic" w:cs="Traditional Arabic"/>
          <w:b/>
          <w:bCs/>
          <w:color w:val="0070C0"/>
          <w:sz w:val="36"/>
          <w:szCs w:val="36"/>
          <w:rtl/>
          <w:lang w:bidi="ar-MA"/>
        </w:rPr>
        <w:t>مستوى المستجوبين</w:t>
      </w:r>
    </w:p>
    <w:tbl>
      <w:tblPr>
        <w:tblStyle w:val="a5"/>
        <w:bidiVisual/>
        <w:tblW w:w="0" w:type="auto"/>
        <w:tblLook w:val="04A0" w:firstRow="1" w:lastRow="0" w:firstColumn="1" w:lastColumn="0" w:noHBand="0" w:noVBand="1"/>
      </w:tblPr>
      <w:tblGrid>
        <w:gridCol w:w="3108"/>
        <w:gridCol w:w="3090"/>
        <w:gridCol w:w="3090"/>
      </w:tblGrid>
      <w:tr w:rsidR="00EF03B1" w:rsidRPr="004814A5" w:rsidTr="00EF03B1">
        <w:tc>
          <w:tcPr>
            <w:tcW w:w="3108" w:type="dxa"/>
          </w:tcPr>
          <w:p w:rsidR="00EF03B1" w:rsidRPr="009220BB" w:rsidRDefault="00EF03B1" w:rsidP="00EF03B1">
            <w:pPr>
              <w:bidi/>
              <w:spacing w:line="360" w:lineRule="auto"/>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المستوى</w:t>
            </w:r>
          </w:p>
        </w:tc>
        <w:tc>
          <w:tcPr>
            <w:tcW w:w="3090" w:type="dxa"/>
          </w:tcPr>
          <w:p w:rsidR="00EF03B1" w:rsidRPr="009220BB" w:rsidRDefault="00EF03B1" w:rsidP="00EF03B1">
            <w:pPr>
              <w:bidi/>
              <w:spacing w:line="360" w:lineRule="auto"/>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العدد</w:t>
            </w:r>
          </w:p>
        </w:tc>
        <w:tc>
          <w:tcPr>
            <w:tcW w:w="3090" w:type="dxa"/>
          </w:tcPr>
          <w:p w:rsidR="00EF03B1" w:rsidRPr="009220BB" w:rsidRDefault="00EF03B1" w:rsidP="00EF03B1">
            <w:pPr>
              <w:bidi/>
              <w:spacing w:line="360" w:lineRule="auto"/>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النسبة المئوية</w:t>
            </w:r>
          </w:p>
        </w:tc>
      </w:tr>
      <w:tr w:rsidR="00EF03B1" w:rsidRPr="004814A5" w:rsidTr="00EF03B1">
        <w:tc>
          <w:tcPr>
            <w:tcW w:w="3108" w:type="dxa"/>
          </w:tcPr>
          <w:p w:rsidR="00EF03B1" w:rsidRPr="009220BB" w:rsidRDefault="00EF03B1" w:rsidP="00EF03B1">
            <w:pPr>
              <w:bidi/>
              <w:spacing w:line="360" w:lineRule="auto"/>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الجدع المشترك</w:t>
            </w:r>
          </w:p>
        </w:tc>
        <w:tc>
          <w:tcPr>
            <w:tcW w:w="3090" w:type="dxa"/>
          </w:tcPr>
          <w:p w:rsidR="00EF03B1" w:rsidRPr="004814A5" w:rsidRDefault="00EF03B1" w:rsidP="00EF03B1">
            <w:pPr>
              <w:bidi/>
              <w:spacing w:line="360" w:lineRule="auto"/>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40</w:t>
            </w:r>
          </w:p>
        </w:tc>
        <w:tc>
          <w:tcPr>
            <w:tcW w:w="3090" w:type="dxa"/>
          </w:tcPr>
          <w:p w:rsidR="00EF03B1" w:rsidRPr="004814A5" w:rsidRDefault="00EF03B1" w:rsidP="00EF03B1">
            <w:pPr>
              <w:tabs>
                <w:tab w:val="left" w:pos="896"/>
                <w:tab w:val="center" w:pos="1437"/>
              </w:tabs>
              <w:bidi/>
              <w:spacing w:line="360" w:lineRule="auto"/>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%40</w:t>
            </w:r>
          </w:p>
        </w:tc>
      </w:tr>
      <w:tr w:rsidR="00EF03B1" w:rsidRPr="004814A5" w:rsidTr="00EF03B1">
        <w:tc>
          <w:tcPr>
            <w:tcW w:w="3108" w:type="dxa"/>
          </w:tcPr>
          <w:p w:rsidR="00EF03B1" w:rsidRPr="009220BB" w:rsidRDefault="00EF03B1" w:rsidP="00EF03B1">
            <w:pPr>
              <w:bidi/>
              <w:spacing w:line="360" w:lineRule="auto"/>
              <w:jc w:val="center"/>
              <w:rPr>
                <w:rFonts w:ascii="Traditional Arabic" w:hAnsi="Traditional Arabic" w:cs="Traditional Arabic"/>
                <w:b/>
                <w:bCs/>
                <w:sz w:val="34"/>
                <w:szCs w:val="34"/>
                <w:rtl/>
                <w:lang w:bidi="ar-MA"/>
              </w:rPr>
            </w:pPr>
            <w:r w:rsidRPr="009220BB">
              <w:rPr>
                <w:rFonts w:ascii="Traditional Arabic" w:hAnsi="Traditional Arabic" w:cs="Traditional Arabic"/>
                <w:b/>
                <w:bCs/>
                <w:sz w:val="34"/>
                <w:szCs w:val="34"/>
                <w:rtl/>
                <w:lang w:bidi="ar-MA"/>
              </w:rPr>
              <w:t>الأولى باكلوريا</w:t>
            </w:r>
          </w:p>
        </w:tc>
        <w:tc>
          <w:tcPr>
            <w:tcW w:w="3090" w:type="dxa"/>
          </w:tcPr>
          <w:p w:rsidR="00EF03B1" w:rsidRPr="004814A5" w:rsidRDefault="00EF03B1" w:rsidP="00EF03B1">
            <w:pPr>
              <w:bidi/>
              <w:spacing w:line="360" w:lineRule="auto"/>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60</w:t>
            </w:r>
          </w:p>
        </w:tc>
        <w:tc>
          <w:tcPr>
            <w:tcW w:w="3090" w:type="dxa"/>
          </w:tcPr>
          <w:p w:rsidR="00EF03B1" w:rsidRPr="004814A5" w:rsidRDefault="00EF03B1" w:rsidP="00EF03B1">
            <w:pPr>
              <w:bidi/>
              <w:spacing w:line="360" w:lineRule="auto"/>
              <w:jc w:val="center"/>
              <w:rPr>
                <w:rFonts w:ascii="Traditional Arabic" w:hAnsi="Traditional Arabic" w:cs="Traditional Arabic"/>
                <w:sz w:val="34"/>
                <w:szCs w:val="34"/>
                <w:rtl/>
                <w:lang w:bidi="ar-MA"/>
              </w:rPr>
            </w:pPr>
            <w:r w:rsidRPr="004814A5">
              <w:rPr>
                <w:rFonts w:ascii="Traditional Arabic" w:hAnsi="Traditional Arabic" w:cs="Traditional Arabic"/>
                <w:sz w:val="34"/>
                <w:szCs w:val="34"/>
                <w:lang w:bidi="ar-MA"/>
              </w:rPr>
              <w:t>%60</w:t>
            </w:r>
            <w:r w:rsidRPr="004814A5">
              <w:rPr>
                <w:rFonts w:ascii="Traditional Arabic" w:hAnsi="Traditional Arabic" w:cs="Traditional Arabic"/>
                <w:sz w:val="34"/>
                <w:szCs w:val="34"/>
                <w:rtl/>
                <w:lang w:bidi="ar-MA"/>
              </w:rPr>
              <w:t xml:space="preserve"> </w:t>
            </w:r>
          </w:p>
        </w:tc>
      </w:tr>
    </w:tbl>
    <w:p w:rsidR="00EF03B1" w:rsidRPr="004814A5" w:rsidRDefault="00EF03B1" w:rsidP="00EF03B1">
      <w:pPr>
        <w:bidi/>
        <w:spacing w:after="0" w:line="240" w:lineRule="auto"/>
        <w:rPr>
          <w:rFonts w:ascii="Traditional Arabic" w:eastAsia="Times New Roman" w:hAnsi="Traditional Arabic" w:cs="Traditional Arabic"/>
          <w:sz w:val="34"/>
          <w:szCs w:val="34"/>
          <w:rtl/>
          <w:lang w:bidi="ar-MA"/>
        </w:rPr>
      </w:pPr>
    </w:p>
    <w:p w:rsidR="00EF03B1" w:rsidRDefault="008F7F78" w:rsidP="0019493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قد يسألنا سائل عن سبب تخصيص </w:t>
      </w:r>
      <w:r w:rsidR="00194935" w:rsidRPr="004814A5">
        <w:rPr>
          <w:rFonts w:ascii="Traditional Arabic" w:eastAsia="Calibri" w:hAnsi="Traditional Arabic" w:cs="Traditional Arabic"/>
          <w:sz w:val="32"/>
          <w:szCs w:val="32"/>
          <w:rtl/>
          <w:lang w:bidi="ar-MA"/>
        </w:rPr>
        <w:t>ثلاث</w:t>
      </w:r>
      <w:r w:rsidR="00EF03B1" w:rsidRPr="004814A5">
        <w:rPr>
          <w:rFonts w:ascii="Traditional Arabic" w:eastAsia="Calibri" w:hAnsi="Traditional Arabic" w:cs="Traditional Arabic"/>
          <w:sz w:val="32"/>
          <w:szCs w:val="32"/>
          <w:rtl/>
          <w:lang w:bidi="ar-MA"/>
        </w:rPr>
        <w:t xml:space="preserve"> استمارات</w:t>
      </w:r>
      <w:r w:rsidR="00BB3399" w:rsidRPr="004814A5">
        <w:rPr>
          <w:rFonts w:ascii="Traditional Arabic" w:eastAsia="Calibri" w:hAnsi="Traditional Arabic" w:cs="Traditional Arabic"/>
          <w:sz w:val="32"/>
          <w:szCs w:val="32"/>
          <w:rtl/>
          <w:lang w:bidi="ar-MA"/>
        </w:rPr>
        <w:t xml:space="preserve"> فقط</w:t>
      </w:r>
      <w:r w:rsidR="00194935" w:rsidRPr="004814A5">
        <w:rPr>
          <w:rFonts w:ascii="Traditional Arabic" w:eastAsia="Calibri" w:hAnsi="Traditional Arabic" w:cs="Traditional Arabic"/>
          <w:sz w:val="32"/>
          <w:szCs w:val="32"/>
          <w:rtl/>
          <w:lang w:bidi="ar-MA"/>
        </w:rPr>
        <w:t xml:space="preserve"> لتلامذة الجذ</w:t>
      </w:r>
      <w:r w:rsidR="00EF03B1" w:rsidRPr="004814A5">
        <w:rPr>
          <w:rFonts w:ascii="Traditional Arabic" w:eastAsia="Calibri" w:hAnsi="Traditional Arabic" w:cs="Traditional Arabic"/>
          <w:sz w:val="32"/>
          <w:szCs w:val="32"/>
          <w:rtl/>
          <w:lang w:bidi="ar-MA"/>
        </w:rPr>
        <w:t xml:space="preserve">ع مشترك بينما خصصنا </w:t>
      </w:r>
      <w:r w:rsidR="00194935" w:rsidRPr="004814A5">
        <w:rPr>
          <w:rFonts w:ascii="Traditional Arabic" w:eastAsia="Calibri" w:hAnsi="Traditional Arabic" w:cs="Traditional Arabic"/>
          <w:sz w:val="32"/>
          <w:szCs w:val="32"/>
          <w:rtl/>
          <w:lang w:bidi="ar-MA"/>
        </w:rPr>
        <w:t>سبع</w:t>
      </w:r>
      <w:r w:rsidR="00EF03B1" w:rsidRPr="004814A5">
        <w:rPr>
          <w:rFonts w:ascii="Traditional Arabic" w:eastAsia="Calibri" w:hAnsi="Traditional Arabic" w:cs="Traditional Arabic"/>
          <w:sz w:val="32"/>
          <w:szCs w:val="32"/>
          <w:rtl/>
          <w:lang w:bidi="ar-MA"/>
        </w:rPr>
        <w:t xml:space="preserve"> است</w:t>
      </w:r>
      <w:r w:rsidR="00BB3399" w:rsidRPr="004814A5">
        <w:rPr>
          <w:rFonts w:ascii="Traditional Arabic" w:eastAsia="Calibri" w:hAnsi="Traditional Arabic" w:cs="Traditional Arabic"/>
          <w:sz w:val="32"/>
          <w:szCs w:val="32"/>
          <w:rtl/>
          <w:lang w:bidi="ar-MA"/>
        </w:rPr>
        <w:t xml:space="preserve">مارات لتلامذة الأولى باكلوريا، فإننا نبرر ذلك </w:t>
      </w:r>
      <w:r w:rsidR="00194935" w:rsidRPr="004814A5">
        <w:rPr>
          <w:rFonts w:ascii="Traditional Arabic" w:eastAsia="Calibri" w:hAnsi="Traditional Arabic" w:cs="Traditional Arabic"/>
          <w:sz w:val="32"/>
          <w:szCs w:val="32"/>
          <w:rtl/>
          <w:lang w:bidi="ar-MA"/>
        </w:rPr>
        <w:t>ب</w:t>
      </w:r>
      <w:r w:rsidR="00EF03B1" w:rsidRPr="004814A5">
        <w:rPr>
          <w:rFonts w:ascii="Traditional Arabic" w:eastAsia="Calibri" w:hAnsi="Traditional Arabic" w:cs="Traditional Arabic"/>
          <w:sz w:val="32"/>
          <w:szCs w:val="32"/>
          <w:rtl/>
          <w:lang w:bidi="ar-MA"/>
        </w:rPr>
        <w:t>أهمية هذه المادة في كل مستوى من ه</w:t>
      </w:r>
      <w:r w:rsidR="00194935" w:rsidRPr="004814A5">
        <w:rPr>
          <w:rFonts w:ascii="Traditional Arabic" w:eastAsia="Calibri" w:hAnsi="Traditional Arabic" w:cs="Traditional Arabic"/>
          <w:sz w:val="32"/>
          <w:szCs w:val="32"/>
          <w:rtl/>
          <w:lang w:bidi="ar-MA"/>
        </w:rPr>
        <w:t>ذين المستويين، فالتلاميذ في الجذ</w:t>
      </w:r>
      <w:r w:rsidR="00EF03B1" w:rsidRPr="004814A5">
        <w:rPr>
          <w:rFonts w:ascii="Traditional Arabic" w:eastAsia="Calibri" w:hAnsi="Traditional Arabic" w:cs="Traditional Arabic"/>
          <w:sz w:val="32"/>
          <w:szCs w:val="32"/>
          <w:rtl/>
          <w:lang w:bidi="ar-MA"/>
        </w:rPr>
        <w:t>ع المشترك لا يد</w:t>
      </w:r>
      <w:r w:rsidR="00BB3399" w:rsidRPr="004814A5">
        <w:rPr>
          <w:rFonts w:ascii="Traditional Arabic" w:eastAsia="Calibri" w:hAnsi="Traditional Arabic" w:cs="Traditional Arabic"/>
          <w:sz w:val="32"/>
          <w:szCs w:val="32"/>
          <w:rtl/>
          <w:lang w:bidi="ar-MA"/>
        </w:rPr>
        <w:t>ر</w:t>
      </w:r>
      <w:r w:rsidR="00EF03B1" w:rsidRPr="004814A5">
        <w:rPr>
          <w:rFonts w:ascii="Traditional Arabic" w:eastAsia="Calibri" w:hAnsi="Traditional Arabic" w:cs="Traditional Arabic"/>
          <w:sz w:val="32"/>
          <w:szCs w:val="32"/>
          <w:rtl/>
          <w:lang w:bidi="ar-MA"/>
        </w:rPr>
        <w:t>سون إلا</w:t>
      </w:r>
      <w:r w:rsidR="00BB3399"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وزنين أو ثلاثة أوزان شعرية (الطويل، البسيط، المديد</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94"/>
      </w:r>
      <w:r w:rsidR="00EF03B1" w:rsidRPr="004814A5">
        <w:rPr>
          <w:rFonts w:ascii="Traditional Arabic" w:hAnsi="Traditional Arabic" w:cs="Traditional Arabic"/>
          <w:sz w:val="40"/>
          <w:szCs w:val="40"/>
          <w:vertAlign w:val="superscript"/>
          <w:rtl/>
        </w:rPr>
        <w:t>)</w:t>
      </w:r>
      <w:r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 xml:space="preserve">في حين نجد </w:t>
      </w:r>
      <w:r w:rsidR="00194935" w:rsidRPr="004814A5">
        <w:rPr>
          <w:rFonts w:ascii="Traditional Arabic" w:eastAsia="Calibri" w:hAnsi="Traditional Arabic" w:cs="Traditional Arabic"/>
          <w:sz w:val="32"/>
          <w:szCs w:val="32"/>
          <w:rtl/>
          <w:lang w:bidi="ar-MA"/>
        </w:rPr>
        <w:t>ثمانية</w:t>
      </w:r>
      <w:r w:rsidR="00EF03B1" w:rsidRPr="004814A5">
        <w:rPr>
          <w:rFonts w:ascii="Traditional Arabic" w:eastAsia="Calibri" w:hAnsi="Traditional Arabic" w:cs="Traditional Arabic"/>
          <w:sz w:val="32"/>
          <w:szCs w:val="32"/>
          <w:rtl/>
          <w:lang w:bidi="ar-MA"/>
        </w:rPr>
        <w:t xml:space="preserve"> أوزان شعرية في مستوى الأولى باكلوريا (الوافر، الكامل، المتقارب، الخفيف، الرمل، </w:t>
      </w:r>
      <w:r w:rsidR="00BB3399" w:rsidRPr="004814A5">
        <w:rPr>
          <w:rFonts w:ascii="Traditional Arabic" w:eastAsia="Calibri" w:hAnsi="Traditional Arabic" w:cs="Traditional Arabic"/>
          <w:sz w:val="32"/>
          <w:szCs w:val="32"/>
          <w:rtl/>
          <w:lang w:bidi="ar-MA"/>
        </w:rPr>
        <w:t>الرجز، المنسرح، السريع). على اعتبار أن أخذ</w:t>
      </w:r>
      <w:r w:rsidR="00194935" w:rsidRPr="004814A5">
        <w:rPr>
          <w:rFonts w:ascii="Traditional Arabic" w:eastAsia="Calibri" w:hAnsi="Traditional Arabic" w:cs="Traditional Arabic"/>
          <w:sz w:val="32"/>
          <w:szCs w:val="32"/>
          <w:rtl/>
          <w:lang w:bidi="ar-MA"/>
        </w:rPr>
        <w:t xml:space="preserve"> آ</w:t>
      </w:r>
      <w:r w:rsidR="00EF03B1" w:rsidRPr="004814A5">
        <w:rPr>
          <w:rFonts w:ascii="Traditional Arabic" w:eastAsia="Calibri" w:hAnsi="Traditional Arabic" w:cs="Traditional Arabic"/>
          <w:sz w:val="32"/>
          <w:szCs w:val="32"/>
          <w:rtl/>
          <w:lang w:bidi="ar-MA"/>
        </w:rPr>
        <w:t>راء وارتسامات التلاميذ الأكثر احتكاكا بموضوع البحث ـــ العروض ـــ ستكون أفيد</w:t>
      </w:r>
      <w:r w:rsidRPr="004814A5">
        <w:rPr>
          <w:rFonts w:ascii="Traditional Arabic" w:eastAsia="Calibri" w:hAnsi="Traditional Arabic" w:cs="Traditional Arabic"/>
          <w:sz w:val="32"/>
          <w:szCs w:val="32"/>
          <w:rtl/>
          <w:lang w:bidi="ar-MA"/>
        </w:rPr>
        <w:t xml:space="preserve"> </w:t>
      </w:r>
      <w:r w:rsidR="00BB3399" w:rsidRPr="004814A5">
        <w:rPr>
          <w:rFonts w:ascii="Traditional Arabic" w:eastAsia="Calibri" w:hAnsi="Traditional Arabic" w:cs="Traditional Arabic"/>
          <w:sz w:val="32"/>
          <w:szCs w:val="32"/>
          <w:rtl/>
          <w:lang w:bidi="ar-MA"/>
        </w:rPr>
        <w:t>ل</w:t>
      </w:r>
      <w:r w:rsidR="00984858" w:rsidRPr="004814A5">
        <w:rPr>
          <w:rFonts w:ascii="Traditional Arabic" w:eastAsia="Calibri" w:hAnsi="Traditional Arabic" w:cs="Traditional Arabic"/>
          <w:sz w:val="32"/>
          <w:szCs w:val="32"/>
          <w:rtl/>
          <w:lang w:bidi="ar-MA"/>
        </w:rPr>
        <w:t>لوصول</w:t>
      </w:r>
      <w:r w:rsidR="00194935" w:rsidRPr="004814A5">
        <w:rPr>
          <w:rFonts w:ascii="Traditional Arabic" w:eastAsia="Calibri" w:hAnsi="Traditional Arabic" w:cs="Traditional Arabic"/>
          <w:sz w:val="32"/>
          <w:szCs w:val="32"/>
          <w:rtl/>
          <w:lang w:bidi="ar-MA"/>
        </w:rPr>
        <w:t xml:space="preserve"> إلى الأهداف </w:t>
      </w:r>
      <w:r w:rsidR="00EF03B1" w:rsidRPr="004814A5">
        <w:rPr>
          <w:rFonts w:ascii="Traditional Arabic" w:eastAsia="Calibri" w:hAnsi="Traditional Arabic" w:cs="Traditional Arabic"/>
          <w:sz w:val="32"/>
          <w:szCs w:val="32"/>
          <w:rtl/>
          <w:lang w:bidi="ar-MA"/>
        </w:rPr>
        <w:t>المتوخاة من البحث</w:t>
      </w:r>
      <w:r w:rsidR="00BB3399"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والمتجلية في الوقوف على مكامن الصعوبة في تعليم وتعلم العروض.</w:t>
      </w:r>
    </w:p>
    <w:p w:rsidR="009220BB" w:rsidRDefault="009220BB">
      <w:pPr>
        <w:rPr>
          <w:rFonts w:ascii="Traditional Arabic" w:eastAsia="Calibri" w:hAnsi="Traditional Arabic" w:cs="Traditional Arabic"/>
          <w:sz w:val="32"/>
          <w:szCs w:val="32"/>
          <w:rtl/>
          <w:lang w:bidi="ar-MA"/>
        </w:rPr>
      </w:pPr>
      <w:r>
        <w:rPr>
          <w:rFonts w:ascii="Traditional Arabic" w:eastAsia="Calibri" w:hAnsi="Traditional Arabic" w:cs="Traditional Arabic"/>
          <w:sz w:val="32"/>
          <w:szCs w:val="32"/>
          <w:rtl/>
          <w:lang w:bidi="ar-MA"/>
        </w:rPr>
        <w:br w:type="page"/>
      </w:r>
    </w:p>
    <w:p w:rsidR="00EF03B1" w:rsidRPr="009220BB" w:rsidRDefault="008C4298" w:rsidP="008C4298">
      <w:pPr>
        <w:pStyle w:val="a9"/>
        <w:numPr>
          <w:ilvl w:val="0"/>
          <w:numId w:val="21"/>
        </w:numPr>
        <w:bidi/>
        <w:spacing w:line="360" w:lineRule="auto"/>
        <w:jc w:val="lowKashida"/>
        <w:rPr>
          <w:rFonts w:ascii="Traditional Arabic" w:eastAsia="Times New Roman" w:hAnsi="Traditional Arabic" w:cs="Traditional Arabic"/>
          <w:b/>
          <w:bCs/>
          <w:color w:val="0070C0"/>
          <w:sz w:val="36"/>
          <w:szCs w:val="36"/>
          <w:rtl/>
          <w:lang w:bidi="ar-MA"/>
        </w:rPr>
      </w:pPr>
      <w:r w:rsidRPr="009220BB">
        <w:rPr>
          <w:rFonts w:ascii="Traditional Arabic" w:eastAsia="Times New Roman" w:hAnsi="Traditional Arabic" w:cs="Traditional Arabic"/>
          <w:b/>
          <w:bCs/>
          <w:color w:val="0070C0"/>
          <w:sz w:val="36"/>
          <w:szCs w:val="36"/>
          <w:rtl/>
          <w:lang w:bidi="ar-MA"/>
        </w:rPr>
        <w:lastRenderedPageBreak/>
        <w:t>2. 1. 3</w:t>
      </w:r>
      <w:r w:rsidR="008F7F78" w:rsidRPr="009220BB">
        <w:rPr>
          <w:rFonts w:ascii="Traditional Arabic" w:eastAsia="Times New Roman" w:hAnsi="Traditional Arabic" w:cs="Traditional Arabic"/>
          <w:b/>
          <w:bCs/>
          <w:color w:val="0070C0"/>
          <w:sz w:val="36"/>
          <w:szCs w:val="36"/>
          <w:rtl/>
          <w:lang w:bidi="ar-MA"/>
        </w:rPr>
        <w:t xml:space="preserve"> </w:t>
      </w:r>
      <w:r w:rsidR="00EF03B1" w:rsidRPr="009220BB">
        <w:rPr>
          <w:rFonts w:ascii="Traditional Arabic" w:eastAsia="Times New Roman" w:hAnsi="Traditional Arabic" w:cs="Traditional Arabic"/>
          <w:b/>
          <w:bCs/>
          <w:color w:val="0070C0"/>
          <w:sz w:val="36"/>
          <w:szCs w:val="36"/>
          <w:rtl/>
          <w:lang w:bidi="ar-MA"/>
        </w:rPr>
        <w:t>حقيقة وجود صعو</w:t>
      </w:r>
      <w:r w:rsidR="00B44FDB" w:rsidRPr="009220BB">
        <w:rPr>
          <w:rFonts w:ascii="Traditional Arabic" w:eastAsia="Times New Roman" w:hAnsi="Traditional Arabic" w:cs="Traditional Arabic"/>
          <w:b/>
          <w:bCs/>
          <w:color w:val="0070C0"/>
          <w:sz w:val="36"/>
          <w:szCs w:val="36"/>
          <w:rtl/>
          <w:lang w:bidi="ar-MA"/>
        </w:rPr>
        <w:t>بات عند المتعلمين</w:t>
      </w:r>
      <w:r w:rsidR="00AC028F" w:rsidRPr="009220BB">
        <w:rPr>
          <w:rFonts w:ascii="Traditional Arabic" w:eastAsia="Times New Roman" w:hAnsi="Traditional Arabic" w:cs="Traditional Arabic"/>
          <w:b/>
          <w:bCs/>
          <w:color w:val="0070C0"/>
          <w:sz w:val="36"/>
          <w:szCs w:val="36"/>
          <w:rtl/>
          <w:lang w:bidi="ar-MA"/>
        </w:rPr>
        <w:t xml:space="preserve"> في مادة العروض</w:t>
      </w:r>
    </w:p>
    <w:tbl>
      <w:tblPr>
        <w:tblStyle w:val="a5"/>
        <w:bidiVisual/>
        <w:tblW w:w="0" w:type="auto"/>
        <w:tblLook w:val="04A0" w:firstRow="1" w:lastRow="0" w:firstColumn="1" w:lastColumn="0" w:noHBand="0" w:noVBand="1"/>
      </w:tblPr>
      <w:tblGrid>
        <w:gridCol w:w="3084"/>
        <w:gridCol w:w="2801"/>
        <w:gridCol w:w="3403"/>
      </w:tblGrid>
      <w:tr w:rsidR="00EF03B1" w:rsidRPr="004814A5" w:rsidTr="00EF03B1">
        <w:tc>
          <w:tcPr>
            <w:tcW w:w="3084" w:type="dxa"/>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نعم</w:t>
            </w:r>
          </w:p>
        </w:tc>
        <w:tc>
          <w:tcPr>
            <w:tcW w:w="2801" w:type="dxa"/>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لا</w:t>
            </w:r>
          </w:p>
        </w:tc>
        <w:tc>
          <w:tcPr>
            <w:tcW w:w="3403" w:type="dxa"/>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أحيانا</w:t>
            </w:r>
          </w:p>
        </w:tc>
      </w:tr>
      <w:tr w:rsidR="00EF03B1" w:rsidRPr="004814A5" w:rsidTr="00EF03B1">
        <w:tc>
          <w:tcPr>
            <w:tcW w:w="3084"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العدد:</w:t>
            </w:r>
            <w:r w:rsidR="008F7F78" w:rsidRPr="004814A5">
              <w:rPr>
                <w:rFonts w:ascii="Traditional Arabic" w:eastAsia="Calibri" w:hAnsi="Traditional Arabic" w:cs="Traditional Arabic"/>
                <w:sz w:val="36"/>
                <w:szCs w:val="36"/>
                <w:rtl/>
                <w:lang w:bidi="ar-MA"/>
              </w:rPr>
              <w:t xml:space="preserve"> </w:t>
            </w:r>
            <w:r w:rsidRPr="004814A5">
              <w:rPr>
                <w:rFonts w:ascii="Traditional Arabic" w:eastAsia="Calibri" w:hAnsi="Traditional Arabic" w:cs="Traditional Arabic"/>
                <w:sz w:val="36"/>
                <w:szCs w:val="36"/>
                <w:rtl/>
                <w:lang w:bidi="ar-MA"/>
              </w:rPr>
              <w:t>70</w:t>
            </w:r>
          </w:p>
        </w:tc>
        <w:tc>
          <w:tcPr>
            <w:tcW w:w="280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العدد: 10</w:t>
            </w:r>
          </w:p>
        </w:tc>
        <w:tc>
          <w:tcPr>
            <w:tcW w:w="3403"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العدد: 20</w:t>
            </w:r>
          </w:p>
        </w:tc>
      </w:tr>
      <w:tr w:rsidR="00EF03B1" w:rsidRPr="004814A5" w:rsidTr="00EF03B1">
        <w:tc>
          <w:tcPr>
            <w:tcW w:w="3084"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النسبة المئوية 70%</w:t>
            </w:r>
          </w:p>
        </w:tc>
        <w:tc>
          <w:tcPr>
            <w:tcW w:w="280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النسبة المئوية 10 %</w:t>
            </w:r>
          </w:p>
        </w:tc>
        <w:tc>
          <w:tcPr>
            <w:tcW w:w="3403"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النسبة المئوية 20%</w:t>
            </w:r>
          </w:p>
        </w:tc>
      </w:tr>
    </w:tbl>
    <w:p w:rsidR="00984858" w:rsidRPr="004814A5" w:rsidRDefault="008F7F78" w:rsidP="00984858">
      <w:pPr>
        <w:bidi/>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 </w:t>
      </w:r>
    </w:p>
    <w:p w:rsidR="00EF03B1" w:rsidRPr="004814A5" w:rsidRDefault="008F7F78" w:rsidP="0098485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إجراء قراءة سريعة لهذا الجدول توضح بجلاء المنطلق الذي بنينا عليه بحثنا كإشكالية حقيقية،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 هذه النسب التي حصلنا عليها من الاستقصاء تؤك</w:t>
      </w:r>
      <w:r w:rsidR="00BB3399" w:rsidRPr="004814A5">
        <w:rPr>
          <w:rFonts w:ascii="Traditional Arabic" w:eastAsia="Calibri" w:hAnsi="Traditional Arabic" w:cs="Traditional Arabic"/>
          <w:sz w:val="32"/>
          <w:szCs w:val="32"/>
          <w:rtl/>
          <w:lang w:bidi="ar-MA"/>
        </w:rPr>
        <w:t>د وجود صعوبات كبيرة لدى المتعلمين</w:t>
      </w:r>
      <w:r w:rsidR="00EF03B1" w:rsidRPr="004814A5">
        <w:rPr>
          <w:rFonts w:ascii="Traditional Arabic" w:eastAsia="Calibri" w:hAnsi="Traditional Arabic" w:cs="Traditional Arabic"/>
          <w:sz w:val="32"/>
          <w:szCs w:val="32"/>
          <w:rtl/>
          <w:lang w:bidi="ar-MA"/>
        </w:rPr>
        <w:t xml:space="preserve"> في فهم واست</w:t>
      </w:r>
      <w:r w:rsidR="00BB3399" w:rsidRPr="004814A5">
        <w:rPr>
          <w:rFonts w:ascii="Traditional Arabic" w:eastAsia="Calibri" w:hAnsi="Traditional Arabic" w:cs="Traditional Arabic"/>
          <w:sz w:val="32"/>
          <w:szCs w:val="32"/>
          <w:rtl/>
          <w:lang w:bidi="ar-MA"/>
        </w:rPr>
        <w:t>يعاب دروس العروض والقافية، إذا إ</w:t>
      </w:r>
      <w:r w:rsidR="00EF03B1" w:rsidRPr="004814A5">
        <w:rPr>
          <w:rFonts w:ascii="Traditional Arabic" w:eastAsia="Calibri" w:hAnsi="Traditional Arabic" w:cs="Traditional Arabic"/>
          <w:sz w:val="32"/>
          <w:szCs w:val="32"/>
          <w:rtl/>
          <w:lang w:bidi="ar-MA"/>
        </w:rPr>
        <w:t>ن 70% من المستجوبين أقروا بالصعوبات الكثيرة التي تعترضهم إزاء دروس العروض عموما. وعلى غرار الأساتذة أكد التلاميذ أن من جملة الصعوبات التي تواجههم؛ كثرة المصطلحات والمفاهيم وتشعبها وتداخلها أحيانا كثيرة، وتكدس الكتاب المدرسي بالدروس إلى جانب العروض</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بالإضافة إلى أسباب أخرى سوف نأتي على ذكرها في السؤال القادم.</w:t>
      </w:r>
    </w:p>
    <w:p w:rsidR="00984858" w:rsidRDefault="008F7F78" w:rsidP="006A496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وأثناء تفريغنا لهذه الاستمارة سواء الخاصة بالمدرسين أو المتعلمين حاولنا ما أمكن رصد مكامن التفاوت بين المعطيات على مستوى المناطق، إذ كشفت لنا هذه الاستمارات الخاصة بالمتعلمين وجود فارق بسيط بين المتعلمين من حيث الإقرار بالصعوبة، فقد أقر تلاميذ الجنوب بحقيقة هذه الصعوبات، إلا أنها بنسبة أقل من أقرانهم بالمناطق المغربية</w:t>
      </w:r>
      <w:r w:rsidR="00194935" w:rsidRPr="004814A5">
        <w:rPr>
          <w:rFonts w:ascii="Traditional Arabic" w:eastAsia="Calibri" w:hAnsi="Traditional Arabic" w:cs="Traditional Arabic"/>
          <w:sz w:val="32"/>
          <w:szCs w:val="32"/>
          <w:rtl/>
          <w:lang w:bidi="ar-MA"/>
        </w:rPr>
        <w:t xml:space="preserve"> الأخرى، فمن بين 16 متعلما، أقر</w:t>
      </w:r>
      <w:r w:rsidR="00EF03B1" w:rsidRPr="004814A5">
        <w:rPr>
          <w:rFonts w:ascii="Traditional Arabic" w:eastAsia="Calibri" w:hAnsi="Traditional Arabic" w:cs="Traditional Arabic"/>
          <w:sz w:val="32"/>
          <w:szCs w:val="32"/>
          <w:rtl/>
          <w:lang w:bidi="ar-MA"/>
        </w:rPr>
        <w:t xml:space="preserve"> 12 </w:t>
      </w:r>
      <w:r w:rsidR="00194935" w:rsidRPr="004814A5">
        <w:rPr>
          <w:rFonts w:ascii="Traditional Arabic" w:eastAsia="Calibri" w:hAnsi="Traditional Arabic" w:cs="Traditional Arabic"/>
          <w:sz w:val="32"/>
          <w:szCs w:val="32"/>
          <w:rtl/>
          <w:lang w:bidi="ar-MA"/>
        </w:rPr>
        <w:t xml:space="preserve">منهم </w:t>
      </w:r>
      <w:r w:rsidR="00EF03B1" w:rsidRPr="004814A5">
        <w:rPr>
          <w:rFonts w:ascii="Traditional Arabic" w:eastAsia="Calibri" w:hAnsi="Traditional Arabic" w:cs="Traditional Arabic"/>
          <w:sz w:val="32"/>
          <w:szCs w:val="32"/>
          <w:rtl/>
          <w:lang w:bidi="ar-MA"/>
        </w:rPr>
        <w:t xml:space="preserve">بوجود مشاكل لديهم في استيعاب هذه المادة، في الحين الذي أكد </w:t>
      </w:r>
      <w:r w:rsidR="00A07B91" w:rsidRPr="004814A5">
        <w:rPr>
          <w:rFonts w:ascii="Traditional Arabic" w:eastAsia="Calibri" w:hAnsi="Traditional Arabic" w:cs="Traditional Arabic"/>
          <w:sz w:val="32"/>
          <w:szCs w:val="32"/>
          <w:rtl/>
          <w:lang w:bidi="ar-MA"/>
        </w:rPr>
        <w:t>أربعة</w:t>
      </w:r>
      <w:r w:rsidR="00EF03B1" w:rsidRPr="004814A5">
        <w:rPr>
          <w:rFonts w:ascii="Traditional Arabic" w:eastAsia="Calibri" w:hAnsi="Traditional Arabic" w:cs="Traditional Arabic"/>
          <w:sz w:val="32"/>
          <w:szCs w:val="32"/>
          <w:rtl/>
          <w:lang w:bidi="ar-MA"/>
        </w:rPr>
        <w:t xml:space="preserve"> متعلمين أنهم استأنسوا بها منذ البداية</w:t>
      </w:r>
      <w:r w:rsidR="00A07B91"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وتمكنوا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ضوابطها وقواعدها لاحقا، لكن بعد جهد جهيد وتكثيف التطبيقات داخل حجرات الدرس وخارجه.</w:t>
      </w:r>
    </w:p>
    <w:p w:rsidR="009220BB" w:rsidRDefault="009220BB">
      <w:pPr>
        <w:rPr>
          <w:rFonts w:ascii="Traditional Arabic" w:eastAsia="Calibri" w:hAnsi="Traditional Arabic" w:cs="Traditional Arabic"/>
          <w:sz w:val="32"/>
          <w:szCs w:val="32"/>
          <w:rtl/>
          <w:lang w:bidi="ar-MA"/>
        </w:rPr>
      </w:pPr>
      <w:r>
        <w:rPr>
          <w:rFonts w:ascii="Traditional Arabic" w:eastAsia="Calibri" w:hAnsi="Traditional Arabic" w:cs="Traditional Arabic"/>
          <w:sz w:val="32"/>
          <w:szCs w:val="32"/>
          <w:rtl/>
          <w:lang w:bidi="ar-MA"/>
        </w:rPr>
        <w:br w:type="page"/>
      </w:r>
    </w:p>
    <w:p w:rsidR="00EF03B1" w:rsidRPr="009220BB" w:rsidRDefault="006A4968" w:rsidP="006A4968">
      <w:pPr>
        <w:pStyle w:val="a9"/>
        <w:numPr>
          <w:ilvl w:val="0"/>
          <w:numId w:val="22"/>
        </w:numPr>
        <w:bidi/>
        <w:spacing w:line="360" w:lineRule="auto"/>
        <w:jc w:val="lowKashida"/>
        <w:rPr>
          <w:rFonts w:ascii="Traditional Arabic" w:eastAsia="Times New Roman" w:hAnsi="Traditional Arabic" w:cs="Traditional Arabic"/>
          <w:b/>
          <w:bCs/>
          <w:color w:val="0070C0"/>
          <w:sz w:val="36"/>
          <w:szCs w:val="36"/>
          <w:rtl/>
          <w:lang w:bidi="ar-MA"/>
        </w:rPr>
      </w:pPr>
      <w:r w:rsidRPr="009220BB">
        <w:rPr>
          <w:rFonts w:ascii="Traditional Arabic" w:eastAsia="Times New Roman" w:hAnsi="Traditional Arabic" w:cs="Traditional Arabic"/>
          <w:b/>
          <w:bCs/>
          <w:color w:val="0070C0"/>
          <w:sz w:val="36"/>
          <w:szCs w:val="36"/>
          <w:rtl/>
          <w:lang w:bidi="ar-MA"/>
        </w:rPr>
        <w:lastRenderedPageBreak/>
        <w:t>2. 1. 4</w:t>
      </w:r>
      <w:r w:rsidR="008F7F78" w:rsidRPr="009220BB">
        <w:rPr>
          <w:rFonts w:ascii="Traditional Arabic" w:eastAsia="Times New Roman" w:hAnsi="Traditional Arabic" w:cs="Traditional Arabic"/>
          <w:b/>
          <w:bCs/>
          <w:color w:val="0070C0"/>
          <w:sz w:val="36"/>
          <w:szCs w:val="36"/>
          <w:rtl/>
          <w:lang w:bidi="ar-MA"/>
        </w:rPr>
        <w:t xml:space="preserve"> </w:t>
      </w:r>
      <w:r w:rsidR="00EF03B1" w:rsidRPr="009220BB">
        <w:rPr>
          <w:rFonts w:ascii="Traditional Arabic" w:eastAsia="Times New Roman" w:hAnsi="Traditional Arabic" w:cs="Traditional Arabic"/>
          <w:b/>
          <w:bCs/>
          <w:color w:val="0070C0"/>
          <w:sz w:val="36"/>
          <w:szCs w:val="36"/>
          <w:rtl/>
          <w:lang w:bidi="ar-MA"/>
        </w:rPr>
        <w:t xml:space="preserve">حول </w:t>
      </w:r>
      <w:r w:rsidR="00AC028F" w:rsidRPr="009220BB">
        <w:rPr>
          <w:rFonts w:ascii="Traditional Arabic" w:eastAsia="Times New Roman" w:hAnsi="Traditional Arabic" w:cs="Traditional Arabic"/>
          <w:b/>
          <w:bCs/>
          <w:color w:val="0070C0"/>
          <w:sz w:val="36"/>
          <w:szCs w:val="36"/>
          <w:rtl/>
          <w:lang w:bidi="ar-MA"/>
        </w:rPr>
        <w:t>الأسباب الحقيقية</w:t>
      </w:r>
      <w:r w:rsidR="008F7F78" w:rsidRPr="009220BB">
        <w:rPr>
          <w:rFonts w:ascii="Traditional Arabic" w:eastAsia="Times New Roman" w:hAnsi="Traditional Arabic" w:cs="Traditional Arabic"/>
          <w:b/>
          <w:bCs/>
          <w:color w:val="0070C0"/>
          <w:sz w:val="36"/>
          <w:szCs w:val="36"/>
          <w:rtl/>
          <w:lang w:bidi="ar-MA"/>
        </w:rPr>
        <w:t xml:space="preserve"> </w:t>
      </w:r>
      <w:r w:rsidR="00AC028F" w:rsidRPr="009220BB">
        <w:rPr>
          <w:rFonts w:ascii="Traditional Arabic" w:eastAsia="Times New Roman" w:hAnsi="Traditional Arabic" w:cs="Traditional Arabic"/>
          <w:b/>
          <w:bCs/>
          <w:color w:val="0070C0"/>
          <w:sz w:val="36"/>
          <w:szCs w:val="36"/>
          <w:rtl/>
          <w:lang w:bidi="ar-MA"/>
        </w:rPr>
        <w:t>لهذه الصعوبات</w:t>
      </w:r>
    </w:p>
    <w:tbl>
      <w:tblPr>
        <w:tblStyle w:val="a5"/>
        <w:tblpPr w:leftFromText="141" w:rightFromText="141" w:vertAnchor="text" w:horzAnchor="margin" w:tblpY="40"/>
        <w:bidiVisual/>
        <w:tblW w:w="9214" w:type="dxa"/>
        <w:tblLayout w:type="fixed"/>
        <w:tblLook w:val="04A0" w:firstRow="1" w:lastRow="0" w:firstColumn="1" w:lastColumn="0" w:noHBand="0" w:noVBand="1"/>
      </w:tblPr>
      <w:tblGrid>
        <w:gridCol w:w="3260"/>
        <w:gridCol w:w="851"/>
        <w:gridCol w:w="1275"/>
        <w:gridCol w:w="851"/>
        <w:gridCol w:w="1276"/>
        <w:gridCol w:w="708"/>
        <w:gridCol w:w="993"/>
      </w:tblGrid>
      <w:tr w:rsidR="00EF03B1" w:rsidRPr="004814A5" w:rsidTr="00EF03B1">
        <w:tc>
          <w:tcPr>
            <w:tcW w:w="3260" w:type="dxa"/>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الأسباب / المشكل</w:t>
            </w:r>
          </w:p>
        </w:tc>
        <w:tc>
          <w:tcPr>
            <w:tcW w:w="2126" w:type="dxa"/>
            <w:gridSpan w:val="2"/>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نعم</w:t>
            </w:r>
          </w:p>
        </w:tc>
        <w:tc>
          <w:tcPr>
            <w:tcW w:w="2127" w:type="dxa"/>
            <w:gridSpan w:val="2"/>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لا</w:t>
            </w:r>
          </w:p>
        </w:tc>
        <w:tc>
          <w:tcPr>
            <w:tcW w:w="1701" w:type="dxa"/>
            <w:gridSpan w:val="2"/>
          </w:tcPr>
          <w:p w:rsidR="00EF03B1" w:rsidRPr="009220BB" w:rsidRDefault="00EF03B1" w:rsidP="00EF03B1">
            <w:pPr>
              <w:bidi/>
              <w:spacing w:line="360" w:lineRule="auto"/>
              <w:jc w:val="center"/>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إلى حد ما</w:t>
            </w:r>
          </w:p>
        </w:tc>
      </w:tr>
      <w:tr w:rsidR="00EF03B1" w:rsidRPr="004814A5" w:rsidTr="00EF03B1">
        <w:tc>
          <w:tcPr>
            <w:tcW w:w="3260" w:type="dxa"/>
          </w:tcPr>
          <w:p w:rsidR="00EF03B1" w:rsidRPr="009220BB" w:rsidRDefault="00EF03B1" w:rsidP="00EF03B1">
            <w:pPr>
              <w:bidi/>
              <w:spacing w:line="360" w:lineRule="auto"/>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في طريقة تدريس المادة</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60</w:t>
            </w:r>
          </w:p>
        </w:tc>
        <w:tc>
          <w:tcPr>
            <w:tcW w:w="1275"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60 </w:t>
            </w:r>
            <w:r w:rsidRPr="004814A5">
              <w:rPr>
                <w:rFonts w:ascii="Traditional Arabic" w:eastAsia="Calibri" w:hAnsi="Traditional Arabic" w:cs="Traditional Arabic"/>
                <w:sz w:val="36"/>
                <w:szCs w:val="36"/>
                <w:lang w:bidi="ar-MA"/>
              </w:rPr>
              <w:t>%</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p>
        </w:tc>
        <w:tc>
          <w:tcPr>
            <w:tcW w:w="1276"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r w:rsidRPr="004814A5">
              <w:rPr>
                <w:rFonts w:ascii="Traditional Arabic" w:eastAsia="Calibri" w:hAnsi="Traditional Arabic" w:cs="Traditional Arabic"/>
                <w:sz w:val="36"/>
                <w:szCs w:val="36"/>
                <w:lang w:bidi="ar-MA"/>
              </w:rPr>
              <w:t>%</w:t>
            </w:r>
          </w:p>
        </w:tc>
        <w:tc>
          <w:tcPr>
            <w:tcW w:w="1701" w:type="dxa"/>
            <w:gridSpan w:val="2"/>
          </w:tcPr>
          <w:p w:rsidR="00EF03B1" w:rsidRPr="004814A5" w:rsidRDefault="00CF1505"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لا أحد</w:t>
            </w:r>
          </w:p>
        </w:tc>
      </w:tr>
      <w:tr w:rsidR="00EF03B1" w:rsidRPr="004814A5" w:rsidTr="00EF03B1">
        <w:tc>
          <w:tcPr>
            <w:tcW w:w="3260" w:type="dxa"/>
          </w:tcPr>
          <w:p w:rsidR="00EF03B1" w:rsidRPr="009220BB" w:rsidRDefault="00EF03B1" w:rsidP="00EF03B1">
            <w:pPr>
              <w:bidi/>
              <w:spacing w:line="360" w:lineRule="auto"/>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في الكتاب المدرسي</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30</w:t>
            </w:r>
          </w:p>
        </w:tc>
        <w:tc>
          <w:tcPr>
            <w:tcW w:w="1275"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lang w:bidi="ar-MA"/>
              </w:rPr>
              <w:t>%</w:t>
            </w:r>
            <w:r w:rsidRPr="004814A5">
              <w:rPr>
                <w:rFonts w:ascii="Traditional Arabic" w:eastAsia="Calibri" w:hAnsi="Traditional Arabic" w:cs="Traditional Arabic"/>
                <w:sz w:val="36"/>
                <w:szCs w:val="36"/>
                <w:rtl/>
                <w:lang w:bidi="ar-MA"/>
              </w:rPr>
              <w:t>30</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70</w:t>
            </w:r>
          </w:p>
        </w:tc>
        <w:tc>
          <w:tcPr>
            <w:tcW w:w="1276"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70</w:t>
            </w:r>
            <w:r w:rsidRPr="004814A5">
              <w:rPr>
                <w:rFonts w:ascii="Traditional Arabic" w:eastAsia="Calibri" w:hAnsi="Traditional Arabic" w:cs="Traditional Arabic"/>
                <w:sz w:val="36"/>
                <w:szCs w:val="36"/>
                <w:lang w:bidi="ar-MA"/>
              </w:rPr>
              <w:t>%</w:t>
            </w:r>
          </w:p>
        </w:tc>
        <w:tc>
          <w:tcPr>
            <w:tcW w:w="1701" w:type="dxa"/>
            <w:gridSpan w:val="2"/>
          </w:tcPr>
          <w:p w:rsidR="00EF03B1" w:rsidRPr="004814A5" w:rsidRDefault="00CF1505"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لا أحد</w:t>
            </w:r>
          </w:p>
        </w:tc>
      </w:tr>
      <w:tr w:rsidR="00EF03B1" w:rsidRPr="004814A5" w:rsidTr="00EF03B1">
        <w:tc>
          <w:tcPr>
            <w:tcW w:w="3260" w:type="dxa"/>
          </w:tcPr>
          <w:p w:rsidR="00EF03B1" w:rsidRPr="009220BB" w:rsidRDefault="00EF03B1" w:rsidP="00EF03B1">
            <w:pPr>
              <w:bidi/>
              <w:spacing w:line="360" w:lineRule="auto"/>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في الطبيعة المادة نفسها (صعبة)</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80</w:t>
            </w:r>
          </w:p>
        </w:tc>
        <w:tc>
          <w:tcPr>
            <w:tcW w:w="1275"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80</w:t>
            </w:r>
            <w:r w:rsidRPr="004814A5">
              <w:rPr>
                <w:rFonts w:ascii="Traditional Arabic" w:eastAsia="Calibri" w:hAnsi="Traditional Arabic" w:cs="Traditional Arabic"/>
                <w:sz w:val="36"/>
                <w:szCs w:val="36"/>
                <w:lang w:bidi="ar-MA"/>
              </w:rPr>
              <w:t>%</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10</w:t>
            </w:r>
          </w:p>
        </w:tc>
        <w:tc>
          <w:tcPr>
            <w:tcW w:w="1276"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10</w:t>
            </w:r>
            <w:r w:rsidRPr="004814A5">
              <w:rPr>
                <w:rFonts w:ascii="Traditional Arabic" w:eastAsia="Calibri" w:hAnsi="Traditional Arabic" w:cs="Traditional Arabic"/>
                <w:sz w:val="36"/>
                <w:szCs w:val="36"/>
                <w:lang w:bidi="ar-MA"/>
              </w:rPr>
              <w:t>%</w:t>
            </w:r>
          </w:p>
        </w:tc>
        <w:tc>
          <w:tcPr>
            <w:tcW w:w="708"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10</w:t>
            </w:r>
          </w:p>
        </w:tc>
        <w:tc>
          <w:tcPr>
            <w:tcW w:w="993"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10</w:t>
            </w:r>
            <w:r w:rsidRPr="004814A5">
              <w:rPr>
                <w:rFonts w:ascii="Traditional Arabic" w:eastAsia="Calibri" w:hAnsi="Traditional Arabic" w:cs="Traditional Arabic"/>
                <w:sz w:val="36"/>
                <w:szCs w:val="36"/>
                <w:lang w:bidi="ar-MA"/>
              </w:rPr>
              <w:t>%</w:t>
            </w:r>
          </w:p>
        </w:tc>
      </w:tr>
      <w:tr w:rsidR="00EF03B1" w:rsidRPr="004814A5" w:rsidTr="00EF03B1">
        <w:tc>
          <w:tcPr>
            <w:tcW w:w="3260" w:type="dxa"/>
          </w:tcPr>
          <w:p w:rsidR="00EF03B1" w:rsidRPr="009220BB" w:rsidRDefault="00EF03B1" w:rsidP="00EF03B1">
            <w:pPr>
              <w:bidi/>
              <w:spacing w:line="360" w:lineRule="auto"/>
              <w:rPr>
                <w:rFonts w:ascii="Traditional Arabic" w:eastAsia="Calibri" w:hAnsi="Traditional Arabic" w:cs="Traditional Arabic"/>
                <w:b/>
                <w:bCs/>
                <w:sz w:val="36"/>
                <w:szCs w:val="36"/>
                <w:rtl/>
                <w:lang w:bidi="ar-MA"/>
              </w:rPr>
            </w:pPr>
            <w:r w:rsidRPr="009220BB">
              <w:rPr>
                <w:rFonts w:ascii="Traditional Arabic" w:eastAsia="Calibri" w:hAnsi="Traditional Arabic" w:cs="Traditional Arabic"/>
                <w:b/>
                <w:bCs/>
                <w:sz w:val="36"/>
                <w:szCs w:val="36"/>
                <w:rtl/>
                <w:lang w:bidi="ar-MA"/>
              </w:rPr>
              <w:t>في التلميذ نفسه</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p>
        </w:tc>
        <w:tc>
          <w:tcPr>
            <w:tcW w:w="1275"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r w:rsidRPr="004814A5">
              <w:rPr>
                <w:rFonts w:ascii="Traditional Arabic" w:eastAsia="Calibri" w:hAnsi="Traditional Arabic" w:cs="Traditional Arabic"/>
                <w:sz w:val="36"/>
                <w:szCs w:val="36"/>
                <w:lang w:bidi="ar-MA"/>
              </w:rPr>
              <w:t>%</w:t>
            </w:r>
          </w:p>
        </w:tc>
        <w:tc>
          <w:tcPr>
            <w:tcW w:w="851"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20</w:t>
            </w:r>
          </w:p>
        </w:tc>
        <w:tc>
          <w:tcPr>
            <w:tcW w:w="1276"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r w:rsidRPr="004814A5">
              <w:rPr>
                <w:rFonts w:ascii="Traditional Arabic" w:eastAsia="Calibri" w:hAnsi="Traditional Arabic" w:cs="Traditional Arabic"/>
                <w:sz w:val="36"/>
                <w:szCs w:val="36"/>
                <w:lang w:bidi="ar-MA"/>
              </w:rPr>
              <w:t>%</w:t>
            </w:r>
          </w:p>
        </w:tc>
        <w:tc>
          <w:tcPr>
            <w:tcW w:w="708" w:type="dxa"/>
          </w:tcPr>
          <w:p w:rsidR="00EF03B1" w:rsidRPr="004814A5" w:rsidRDefault="00EF03B1" w:rsidP="00EF03B1">
            <w:pPr>
              <w:bidi/>
              <w:spacing w:line="360" w:lineRule="auto"/>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p>
        </w:tc>
        <w:tc>
          <w:tcPr>
            <w:tcW w:w="993" w:type="dxa"/>
          </w:tcPr>
          <w:p w:rsidR="00EF03B1" w:rsidRPr="004814A5" w:rsidRDefault="00EF03B1" w:rsidP="00EF03B1">
            <w:pPr>
              <w:bidi/>
              <w:spacing w:line="360" w:lineRule="auto"/>
              <w:jc w:val="center"/>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40</w:t>
            </w:r>
            <w:r w:rsidRPr="004814A5">
              <w:rPr>
                <w:rFonts w:ascii="Traditional Arabic" w:eastAsia="Calibri" w:hAnsi="Traditional Arabic" w:cs="Traditional Arabic"/>
                <w:sz w:val="36"/>
                <w:szCs w:val="36"/>
                <w:lang w:bidi="ar-MA"/>
              </w:rPr>
              <w:t>%</w:t>
            </w:r>
          </w:p>
        </w:tc>
      </w:tr>
    </w:tbl>
    <w:p w:rsidR="00EF03B1" w:rsidRPr="004814A5" w:rsidRDefault="00EF03B1" w:rsidP="00EF03B1">
      <w:pPr>
        <w:bidi/>
        <w:spacing w:after="0" w:line="240" w:lineRule="auto"/>
        <w:jc w:val="lowKashida"/>
        <w:rPr>
          <w:rFonts w:ascii="Traditional Arabic" w:eastAsia="Calibri" w:hAnsi="Traditional Arabic" w:cs="Traditional Arabic"/>
          <w:sz w:val="36"/>
          <w:szCs w:val="36"/>
          <w:rtl/>
          <w:lang w:bidi="ar-MA"/>
        </w:rPr>
      </w:pP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حاولنا من خلال هذا الجدول استقصاء الأسباب التي يعتقد التلاميذ أنها سبب في هذه الصعوبات التي يجدونها في مواجهة دروس العروض، وذلك لاستيعابها تم توظيفها كمهارة لفهم وتحليل النصوص الأدبية وخصوصا الشعرية منها، نجد أن هناك إجماع</w:t>
      </w:r>
      <w:r w:rsidR="00194935"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 xml:space="preserve"> من لدن جل التلاميذ تقريبا على صعوبة المادة إذ بلغت النسبة 80</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في حين وصلت نسبة التلاميذ الذين أقروا بوجود المشكل في طريقة تدريس وتلقين المادة (الأستاذ) 60 </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في حين رفضت نسبة 40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تحميل المدرسين مسؤولية ما آلت إليه الأوضاع، في حين حملوا أنفسهم </w:t>
      </w:r>
      <w:r w:rsidR="00194935" w:rsidRPr="004814A5">
        <w:rPr>
          <w:rFonts w:ascii="Traditional Arabic" w:eastAsia="Calibri" w:hAnsi="Traditional Arabic" w:cs="Traditional Arabic"/>
          <w:sz w:val="32"/>
          <w:szCs w:val="32"/>
          <w:rtl/>
          <w:lang w:bidi="ar-MA"/>
        </w:rPr>
        <w:t>ال</w:t>
      </w:r>
      <w:r w:rsidR="00EF03B1" w:rsidRPr="004814A5">
        <w:rPr>
          <w:rFonts w:ascii="Traditional Arabic" w:eastAsia="Calibri" w:hAnsi="Traditional Arabic" w:cs="Traditional Arabic"/>
          <w:sz w:val="32"/>
          <w:szCs w:val="32"/>
          <w:rtl/>
          <w:lang w:bidi="ar-MA"/>
        </w:rPr>
        <w:t>مسؤولية وذلك بنسبة 30</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وأقرت نسبة 50</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أن التلاميذ يتحملون المسؤولية إلى حد ما،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حين ذهب</w:t>
      </w:r>
      <w:r w:rsidR="00A07B91" w:rsidRPr="004814A5">
        <w:rPr>
          <w:rFonts w:ascii="Traditional Arabic" w:eastAsia="Calibri" w:hAnsi="Traditional Arabic" w:cs="Traditional Arabic"/>
          <w:sz w:val="32"/>
          <w:szCs w:val="32"/>
          <w:rtl/>
          <w:lang w:bidi="ar-MA"/>
        </w:rPr>
        <w:t xml:space="preserve"> 20 متعلما ومتعلمة</w:t>
      </w:r>
      <w:r w:rsidR="00EF03B1" w:rsidRPr="004814A5">
        <w:rPr>
          <w:rFonts w:ascii="Traditional Arabic" w:eastAsia="Calibri" w:hAnsi="Traditional Arabic" w:cs="Traditional Arabic"/>
          <w:sz w:val="32"/>
          <w:szCs w:val="32"/>
          <w:rtl/>
          <w:lang w:bidi="ar-MA"/>
        </w:rPr>
        <w:t xml:space="preserve"> أي بنسبة 20</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إلى رفض أن يكون التلميذ أحد هذه الأسباب، في حين رفضت نسبة 70</w:t>
      </w:r>
      <w:r w:rsidR="00EF03B1" w:rsidRPr="004814A5">
        <w:rPr>
          <w:rFonts w:ascii="Traditional Arabic" w:eastAsia="Calibri" w:hAnsi="Traditional Arabic" w:cs="Traditional Arabic"/>
          <w:sz w:val="32"/>
          <w:szCs w:val="32"/>
          <w:lang w:bidi="ar-MA"/>
        </w:rPr>
        <w:t>%</w:t>
      </w:r>
      <w:r w:rsidR="00EF03B1" w:rsidRPr="004814A5">
        <w:rPr>
          <w:rFonts w:ascii="Traditional Arabic" w:eastAsia="Calibri" w:hAnsi="Traditional Arabic" w:cs="Traditional Arabic"/>
          <w:sz w:val="32"/>
          <w:szCs w:val="32"/>
          <w:rtl/>
          <w:lang w:bidi="ar-MA"/>
        </w:rPr>
        <w:t xml:space="preserve"> جعل الكتاب المدرسي أحد هذه الأسباب و أخلو</w:t>
      </w:r>
      <w:r w:rsidR="00194935" w:rsidRPr="004814A5">
        <w:rPr>
          <w:rFonts w:ascii="Traditional Arabic" w:eastAsia="Calibri" w:hAnsi="Traditional Arabic" w:cs="Traditional Arabic"/>
          <w:sz w:val="32"/>
          <w:szCs w:val="32"/>
          <w:rtl/>
          <w:lang w:bidi="ar-MA"/>
        </w:rPr>
        <w:t>ا</w:t>
      </w:r>
      <w:r w:rsidR="00EF03B1" w:rsidRPr="004814A5">
        <w:rPr>
          <w:rFonts w:ascii="Traditional Arabic" w:eastAsia="Calibri" w:hAnsi="Traditional Arabic" w:cs="Traditional Arabic"/>
          <w:sz w:val="32"/>
          <w:szCs w:val="32"/>
          <w:rtl/>
          <w:lang w:bidi="ar-MA"/>
        </w:rPr>
        <w:t xml:space="preserve"> ذمته، باستثناء إقرارهم بطوله وكثرة محتوياته. </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هنا يمكن القول إن التلاميذ يجمعون على صعوبة المادة واستعصائها، وما يزيد الطين بلة طرق التلقين التقليدية والتي تنبني غالبا على إلقاء الدروس، وحتى إن غلب عليها الجانب التطبيقي فإن الحصة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لا تكفي لاستكمال كل مراحل </w:t>
      </w:r>
      <w:r w:rsidR="00EF03B1" w:rsidRPr="004814A5">
        <w:rPr>
          <w:rFonts w:ascii="Traditional Arabic" w:eastAsia="Calibri" w:hAnsi="Traditional Arabic" w:cs="Traditional Arabic"/>
          <w:sz w:val="32"/>
          <w:szCs w:val="32"/>
          <w:rtl/>
          <w:lang w:bidi="ar-MA"/>
        </w:rPr>
        <w:lastRenderedPageBreak/>
        <w:t xml:space="preserve">الدرس، ناهيك عن طول تكدس الكتاب المدرسي وامتلائه بالدروس المختلفة (الشعر، النثر بمختلف تشعباته، علوم اللغة...) خصوصا بالنسبة للأولى باكلوريا. </w:t>
      </w:r>
    </w:p>
    <w:p w:rsidR="00EF03B1"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ما يمكن أن نلاحظه حول هذه اللائحة الطويلة من الصعوبات والمشاكل؛ فمنها ما يتعلق بطبيعة المادة أو بمصطلحاتها، ومنها ما يخص الطريقة التي تدرس بها هذه المادة، ومنها ما يتعلق بالأهداف المتوخاة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من تعلم درس العروض والمغزى منها، والمتمثلة في تنمية الحاسة الموسيقية لدى التلاميذ، واستغلال تلك الحاسة الفنية في تحليل النصوص الأدبية الشعرية. فكل هذه الصعوبات جعلت التلاميذ ينفرون من هذه المادة، ولا يقبلون عليها إلا نادرا، كما أن اللوم لا يمكن أن يلقى دائما على </w:t>
      </w:r>
      <w:r w:rsidR="00194935" w:rsidRPr="004814A5">
        <w:rPr>
          <w:rFonts w:ascii="Traditional Arabic" w:eastAsia="Calibri" w:hAnsi="Traditional Arabic" w:cs="Traditional Arabic"/>
          <w:sz w:val="32"/>
          <w:szCs w:val="32"/>
          <w:rtl/>
          <w:lang w:bidi="ar-MA"/>
        </w:rPr>
        <w:t>طبيعة المادة، بقدر ما ي</w:t>
      </w:r>
      <w:r w:rsidR="00EF03B1" w:rsidRPr="004814A5">
        <w:rPr>
          <w:rFonts w:ascii="Traditional Arabic" w:eastAsia="Calibri" w:hAnsi="Traditional Arabic" w:cs="Traditional Arabic"/>
          <w:sz w:val="32"/>
          <w:szCs w:val="32"/>
          <w:rtl/>
          <w:lang w:bidi="ar-MA"/>
        </w:rPr>
        <w:t>بقى رهينا بمدى جدوى آليات تدريسها بطريقة سهلة وسلسة،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تحببهم فيها وليس العكس، وهذا رهين أيضا بمدى توفير الغلاف الزمني الكافي لذلك.</w:t>
      </w:r>
    </w:p>
    <w:p w:rsidR="009220BB" w:rsidRPr="004814A5" w:rsidRDefault="009220BB" w:rsidP="009220BB">
      <w:pPr>
        <w:bidi/>
        <w:spacing w:line="360" w:lineRule="auto"/>
        <w:jc w:val="lowKashida"/>
        <w:rPr>
          <w:rFonts w:ascii="Traditional Arabic" w:eastAsia="Calibri" w:hAnsi="Traditional Arabic" w:cs="Traditional Arabic"/>
          <w:sz w:val="32"/>
          <w:szCs w:val="32"/>
          <w:rtl/>
          <w:lang w:bidi="ar-MA"/>
        </w:rPr>
      </w:pPr>
    </w:p>
    <w:p w:rsidR="00EF03B1" w:rsidRPr="009220BB" w:rsidRDefault="006A4968" w:rsidP="00B44FDB">
      <w:pPr>
        <w:pStyle w:val="a9"/>
        <w:bidi/>
        <w:spacing w:line="360" w:lineRule="auto"/>
        <w:ind w:left="870"/>
        <w:jc w:val="lowKashida"/>
        <w:rPr>
          <w:rFonts w:ascii="Traditional Arabic" w:eastAsia="Times New Roman" w:hAnsi="Traditional Arabic" w:cs="Traditional Arabic"/>
          <w:b/>
          <w:bCs/>
          <w:color w:val="0070C0"/>
          <w:sz w:val="36"/>
          <w:szCs w:val="36"/>
          <w:lang w:bidi="ar-MA"/>
        </w:rPr>
      </w:pPr>
      <w:r w:rsidRPr="009220BB">
        <w:rPr>
          <w:rFonts w:ascii="Traditional Arabic" w:eastAsia="Times New Roman" w:hAnsi="Traditional Arabic" w:cs="Traditional Arabic"/>
          <w:b/>
          <w:bCs/>
          <w:color w:val="0070C0"/>
          <w:sz w:val="36"/>
          <w:szCs w:val="36"/>
          <w:rtl/>
          <w:lang w:bidi="ar-MA"/>
        </w:rPr>
        <w:t xml:space="preserve">2. 2. 1. </w:t>
      </w:r>
      <w:r w:rsidR="00630452" w:rsidRPr="009220BB">
        <w:rPr>
          <w:rFonts w:ascii="Traditional Arabic" w:eastAsia="Times New Roman" w:hAnsi="Traditional Arabic" w:cs="Traditional Arabic"/>
          <w:b/>
          <w:bCs/>
          <w:color w:val="0070C0"/>
          <w:sz w:val="36"/>
          <w:szCs w:val="36"/>
          <w:rtl/>
          <w:lang w:bidi="ar-MA"/>
        </w:rPr>
        <w:t>5</w:t>
      </w:r>
      <w:r w:rsidR="008F7F78" w:rsidRPr="009220BB">
        <w:rPr>
          <w:rFonts w:ascii="Traditional Arabic" w:eastAsia="Times New Roman" w:hAnsi="Traditional Arabic" w:cs="Traditional Arabic"/>
          <w:b/>
          <w:bCs/>
          <w:color w:val="0070C0"/>
          <w:sz w:val="36"/>
          <w:szCs w:val="36"/>
          <w:rtl/>
          <w:lang w:bidi="ar-MA"/>
        </w:rPr>
        <w:t xml:space="preserve"> </w:t>
      </w:r>
      <w:r w:rsidR="00EF03B1" w:rsidRPr="009220BB">
        <w:rPr>
          <w:rFonts w:ascii="Traditional Arabic" w:eastAsia="Times New Roman" w:hAnsi="Traditional Arabic" w:cs="Traditional Arabic"/>
          <w:b/>
          <w:bCs/>
          <w:color w:val="0070C0"/>
          <w:sz w:val="36"/>
          <w:szCs w:val="36"/>
          <w:rtl/>
          <w:lang w:bidi="ar-MA"/>
        </w:rPr>
        <w:t>بع</w:t>
      </w:r>
      <w:r w:rsidRPr="009220BB">
        <w:rPr>
          <w:rFonts w:ascii="Traditional Arabic" w:eastAsia="Times New Roman" w:hAnsi="Traditional Arabic" w:cs="Traditional Arabic"/>
          <w:b/>
          <w:bCs/>
          <w:color w:val="0070C0"/>
          <w:sz w:val="36"/>
          <w:szCs w:val="36"/>
          <w:rtl/>
          <w:lang w:bidi="ar-MA"/>
        </w:rPr>
        <w:t>ض الحلول المقترحة من طرف المتعلمين</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يجمع التلاميذ على مجموعة من المقترحات كحلول لتجاوز هاته الصعوبات التي يواجهونها:</w:t>
      </w:r>
    </w:p>
    <w:p w:rsidR="00EF03B1" w:rsidRPr="004814A5" w:rsidRDefault="00EF03B1" w:rsidP="00984858">
      <w:p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ضرورة البحث عن طرق جديدة لشرح العروض وتيسير مصطلحاته</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p>
    <w:p w:rsidR="00EF03B1" w:rsidRPr="004814A5" w:rsidRDefault="00EF03B1" w:rsidP="00984858">
      <w:p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إضافة حصص للدعم والتطبيق في العروض والقافية والإيقاع بصفة عامة. </w:t>
      </w:r>
    </w:p>
    <w:p w:rsidR="00EF03B1" w:rsidRPr="004814A5" w:rsidRDefault="00EF03B1" w:rsidP="00984858">
      <w:p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في حين أكد آخرون على أهمية التعلم الذاتي والمطالعة والاحتكاك الشخصي بالعروض، </w:t>
      </w:r>
      <w:r w:rsidR="00194935" w:rsidRPr="004814A5">
        <w:rPr>
          <w:rFonts w:ascii="Traditional Arabic" w:eastAsia="Calibri" w:hAnsi="Traditional Arabic" w:cs="Traditional Arabic"/>
          <w:sz w:val="32"/>
          <w:szCs w:val="32"/>
          <w:rtl/>
          <w:lang w:bidi="ar-MA"/>
        </w:rPr>
        <w:t>لاكتساب الدربة والمراس ولتكوين ذ</w:t>
      </w:r>
      <w:r w:rsidRPr="004814A5">
        <w:rPr>
          <w:rFonts w:ascii="Traditional Arabic" w:eastAsia="Calibri" w:hAnsi="Traditional Arabic" w:cs="Traditional Arabic"/>
          <w:sz w:val="32"/>
          <w:szCs w:val="32"/>
          <w:rtl/>
          <w:lang w:bidi="ar-MA"/>
        </w:rPr>
        <w:t>وق شخصي، لأن ما يقدم في الحصة لا يكفي للإلمام بمادة كالعروض بكل تشعباتها وارتباطها بجوانب أخرى كالقافية الإيقاع.</w:t>
      </w:r>
    </w:p>
    <w:p w:rsidR="00AC028F" w:rsidRPr="004814A5" w:rsidRDefault="00EF03B1" w:rsidP="00984858">
      <w:p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التقليل من البحور المدروسة أو التقليل من الدروس الأخرى، نظرا لكثرة الدروس والضغط المفروض</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التلميذ.</w:t>
      </w:r>
    </w:p>
    <w:p w:rsidR="00EF03B1" w:rsidRPr="009220BB" w:rsidRDefault="00EF03B1" w:rsidP="00630452">
      <w:pPr>
        <w:pStyle w:val="a9"/>
        <w:numPr>
          <w:ilvl w:val="0"/>
          <w:numId w:val="22"/>
        </w:numPr>
        <w:bidi/>
        <w:spacing w:line="360" w:lineRule="auto"/>
        <w:jc w:val="lowKashida"/>
        <w:rPr>
          <w:rFonts w:ascii="Traditional Arabic" w:eastAsia="Calibri" w:hAnsi="Traditional Arabic" w:cs="Traditional Arabic"/>
          <w:b/>
          <w:bCs/>
          <w:color w:val="C00000"/>
          <w:sz w:val="36"/>
          <w:szCs w:val="36"/>
          <w:rtl/>
          <w:lang w:bidi="ar-MA"/>
        </w:rPr>
      </w:pPr>
      <w:r w:rsidRPr="009220BB">
        <w:rPr>
          <w:rFonts w:ascii="Traditional Arabic" w:eastAsia="Calibri" w:hAnsi="Traditional Arabic" w:cs="Traditional Arabic"/>
          <w:b/>
          <w:bCs/>
          <w:color w:val="C00000"/>
          <w:sz w:val="36"/>
          <w:szCs w:val="36"/>
          <w:rtl/>
          <w:lang w:bidi="ar-MA"/>
        </w:rPr>
        <w:lastRenderedPageBreak/>
        <w:t>مقترحات</w:t>
      </w:r>
      <w:r w:rsidR="00131224" w:rsidRPr="009220BB">
        <w:rPr>
          <w:rFonts w:ascii="Traditional Arabic" w:eastAsia="Calibri" w:hAnsi="Traditional Arabic" w:cs="Traditional Arabic"/>
          <w:b/>
          <w:bCs/>
          <w:color w:val="C00000"/>
          <w:sz w:val="36"/>
          <w:szCs w:val="36"/>
          <w:rtl/>
          <w:lang w:bidi="ar-MA"/>
        </w:rPr>
        <w:t xml:space="preserve"> وحلول</w:t>
      </w:r>
      <w:r w:rsidRPr="009220BB">
        <w:rPr>
          <w:rFonts w:ascii="Traditional Arabic" w:eastAsia="Calibri" w:hAnsi="Traditional Arabic" w:cs="Traditional Arabic"/>
          <w:b/>
          <w:bCs/>
          <w:color w:val="C00000"/>
          <w:sz w:val="36"/>
          <w:szCs w:val="36"/>
          <w:rtl/>
          <w:lang w:bidi="ar-MA"/>
        </w:rPr>
        <w:t xml:space="preserve"> عامة:</w:t>
      </w:r>
    </w:p>
    <w:p w:rsidR="00EF03B1" w:rsidRPr="004814A5" w:rsidRDefault="008F7F78" w:rsidP="002635E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326598" w:rsidRPr="004814A5">
        <w:rPr>
          <w:rFonts w:ascii="Traditional Arabic" w:eastAsia="Calibri" w:hAnsi="Traditional Arabic" w:cs="Traditional Arabic"/>
          <w:sz w:val="32"/>
          <w:szCs w:val="32"/>
          <w:rtl/>
          <w:lang w:bidi="ar-MA"/>
        </w:rPr>
        <w:t>ليست هناك طريق</w:t>
      </w:r>
      <w:r w:rsidR="00EF03B1" w:rsidRPr="004814A5">
        <w:rPr>
          <w:rFonts w:ascii="Traditional Arabic" w:eastAsia="Calibri" w:hAnsi="Traditional Arabic" w:cs="Traditional Arabic"/>
          <w:sz w:val="32"/>
          <w:szCs w:val="32"/>
          <w:rtl/>
          <w:lang w:bidi="ar-MA"/>
        </w:rPr>
        <w:t>ة سحرية مثلى تمكن من تسهيل العروض</w:t>
      </w:r>
      <w:r w:rsidR="00326598" w:rsidRPr="004814A5">
        <w:rPr>
          <w:rFonts w:ascii="Traditional Arabic" w:eastAsia="Calibri" w:hAnsi="Traditional Arabic" w:cs="Traditional Arabic"/>
          <w:sz w:val="32"/>
          <w:szCs w:val="32"/>
          <w:rtl/>
          <w:lang w:bidi="ar-MA"/>
        </w:rPr>
        <w:t>، وجعله في متناول المتعلمين</w:t>
      </w:r>
      <w:r w:rsidR="00EF03B1"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إلا أن الاقتصار على الطريقة التقليدية الشائعة في كتب العروض، وكتب تعليمه والمتمثلة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التقطيع العروضي الميكانيكي بغية رصد التفعيلات قد ساهمت في طرح عدة صعوبات.</w:t>
      </w:r>
    </w:p>
    <w:p w:rsidR="00EF03B1" w:rsidRPr="004814A5" w:rsidRDefault="008F7F78" w:rsidP="002635E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ويقترح محمد الحجري</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95"/>
      </w:r>
      <w:r w:rsidR="00EF03B1" w:rsidRPr="004814A5">
        <w:rPr>
          <w:rFonts w:ascii="Traditional Arabic" w:hAnsi="Traditional Arabic" w:cs="Traditional Arabic"/>
          <w:sz w:val="40"/>
          <w:szCs w:val="40"/>
          <w:vertAlign w:val="superscript"/>
          <w:rtl/>
        </w:rPr>
        <w:t>)</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 xml:space="preserve">طريقة يعتقد أنها أسهل </w:t>
      </w:r>
      <w:r w:rsidR="00326598" w:rsidRPr="004814A5">
        <w:rPr>
          <w:rFonts w:ascii="Traditional Arabic" w:eastAsia="Calibri" w:hAnsi="Traditional Arabic" w:cs="Traditional Arabic"/>
          <w:sz w:val="32"/>
          <w:szCs w:val="32"/>
          <w:rtl/>
          <w:lang w:bidi="ar-MA"/>
        </w:rPr>
        <w:t xml:space="preserve">من </w:t>
      </w:r>
      <w:r w:rsidR="00EF03B1" w:rsidRPr="004814A5">
        <w:rPr>
          <w:rFonts w:ascii="Traditional Arabic" w:eastAsia="Calibri" w:hAnsi="Traditional Arabic" w:cs="Traditional Arabic"/>
          <w:sz w:val="32"/>
          <w:szCs w:val="32"/>
          <w:rtl/>
          <w:lang w:bidi="ar-MA"/>
        </w:rPr>
        <w:t>طريقة التقطيع المتبعة في كتب العروض، وهي ما أسماه "الطريقة الغنائية"، إلا أنه لا يجزم بأنها وحدها الكفيلة بتسهيل هذا العلم، وأن التطبيق والاستخدام سيمكن من ال</w:t>
      </w:r>
      <w:r w:rsidR="00194935" w:rsidRPr="004814A5">
        <w:rPr>
          <w:rFonts w:ascii="Traditional Arabic" w:eastAsia="Calibri" w:hAnsi="Traditional Arabic" w:cs="Traditional Arabic"/>
          <w:sz w:val="32"/>
          <w:szCs w:val="32"/>
          <w:rtl/>
          <w:lang w:bidi="ar-MA"/>
        </w:rPr>
        <w:t>م</w:t>
      </w:r>
      <w:r w:rsidR="00EF03B1" w:rsidRPr="004814A5">
        <w:rPr>
          <w:rFonts w:ascii="Traditional Arabic" w:eastAsia="Calibri" w:hAnsi="Traditional Arabic" w:cs="Traditional Arabic"/>
          <w:sz w:val="32"/>
          <w:szCs w:val="32"/>
          <w:rtl/>
          <w:lang w:bidi="ar-MA"/>
        </w:rPr>
        <w:t>فاضلة بين الطريقت</w:t>
      </w:r>
      <w:r w:rsidR="002635E5" w:rsidRPr="004814A5">
        <w:rPr>
          <w:rFonts w:ascii="Traditional Arabic" w:eastAsia="Calibri" w:hAnsi="Traditional Arabic" w:cs="Traditional Arabic"/>
          <w:sz w:val="32"/>
          <w:szCs w:val="32"/>
          <w:rtl/>
          <w:lang w:bidi="ar-MA"/>
        </w:rPr>
        <w:t>ين، وعلى المدرس أن ينوع بينهما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تدريسه، حتى يخفف من وطأة التقطيع ومشقته على المتعلمين، ويقر أنه استوحى هذه الطريقة من كتاب الأغاني لأبي الفرج الأصفهاني</w:t>
      </w:r>
      <w:r w:rsidR="00326598"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الذي زاوج فيه بين فني الغناء والعروض، مؤكدا على وحدة المنطق بينهما</w:t>
      </w:r>
      <w:r w:rsidR="00326598" w:rsidRPr="004814A5">
        <w:rPr>
          <w:rFonts w:ascii="Traditional Arabic" w:eastAsia="Calibri" w:hAnsi="Traditional Arabic" w:cs="Traditional Arabic"/>
          <w:sz w:val="32"/>
          <w:szCs w:val="32"/>
          <w:rtl/>
          <w:lang w:bidi="ar-MA"/>
        </w:rPr>
        <w:t>، والمتمثلة في تناسق</w:t>
      </w:r>
      <w:r w:rsidR="00EF03B1" w:rsidRPr="004814A5">
        <w:rPr>
          <w:rFonts w:ascii="Traditional Arabic" w:eastAsia="Calibri" w:hAnsi="Traditional Arabic" w:cs="Traditional Arabic"/>
          <w:sz w:val="32"/>
          <w:szCs w:val="32"/>
          <w:rtl/>
          <w:lang w:bidi="ar-MA"/>
        </w:rPr>
        <w:t xml:space="preserve"> </w:t>
      </w:r>
      <w:r w:rsidR="00326598" w:rsidRPr="004814A5">
        <w:rPr>
          <w:rFonts w:ascii="Traditional Arabic" w:eastAsia="Calibri" w:hAnsi="Traditional Arabic" w:cs="Traditional Arabic"/>
          <w:sz w:val="32"/>
          <w:szCs w:val="32"/>
          <w:rtl/>
          <w:lang w:bidi="ar-MA"/>
        </w:rPr>
        <w:t xml:space="preserve">الإيقاع مع </w:t>
      </w:r>
      <w:r w:rsidR="00EF03B1" w:rsidRPr="004814A5">
        <w:rPr>
          <w:rFonts w:ascii="Traditional Arabic" w:eastAsia="Calibri" w:hAnsi="Traditional Arabic" w:cs="Traditional Arabic"/>
          <w:sz w:val="32"/>
          <w:szCs w:val="32"/>
          <w:rtl/>
          <w:lang w:bidi="ar-MA"/>
        </w:rPr>
        <w:t>الموسيقى.</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وتتجلى هذه الطريقة في إمكانية عرض الأوزان الشعرية على الطلاب</w:t>
      </w:r>
      <w:r w:rsidR="003265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مقرونة بلحن الأغاني الشائعة والمشهورة بين الناس، على اعتبار أن كثيرا من أوزان البحور في الشعر العربي</w:t>
      </w:r>
      <w:r w:rsidR="003265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قد نظمت على أوزانها قصائد وغناها فنانون مشهورون ك(أم كلثوم، عبد الحليم، عبد الوهاب، فيروز، فريد الأطرش، كاظم الساهر</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وقد انتشرت هذه القصاد بشكل كبير وصار</w:t>
      </w:r>
      <w:r w:rsidR="00326598" w:rsidRPr="004814A5">
        <w:rPr>
          <w:rFonts w:ascii="Traditional Arabic" w:eastAsia="Calibri" w:hAnsi="Traditional Arabic" w:cs="Traditional Arabic"/>
          <w:sz w:val="32"/>
          <w:szCs w:val="32"/>
          <w:rtl/>
          <w:lang w:bidi="ar-MA"/>
        </w:rPr>
        <w:t>ت</w:t>
      </w:r>
      <w:r w:rsidRPr="004814A5">
        <w:rPr>
          <w:rFonts w:ascii="Traditional Arabic" w:eastAsia="Calibri" w:hAnsi="Traditional Arabic" w:cs="Traditional Arabic"/>
          <w:sz w:val="32"/>
          <w:szCs w:val="32"/>
          <w:rtl/>
          <w:lang w:bidi="ar-MA"/>
        </w:rPr>
        <w:t xml:space="preserve"> تردد على</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لسان الناس حتى غير المتعلمين منه، ومن أمثلة ذلك، حين غنت هيام يونس من بحر الطويل:</w:t>
      </w:r>
    </w:p>
    <w:p w:rsidR="00984858" w:rsidRPr="004814A5" w:rsidRDefault="008F7F78" w:rsidP="002635E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تُعَلِّقُ قلبي طفلة عربية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تُنَعَّمُ بالديباج والحلي والحلل</w:t>
      </w:r>
    </w:p>
    <w:p w:rsidR="00EF03B1" w:rsidRPr="009220BB" w:rsidRDefault="00EF03B1" w:rsidP="00EF03B1">
      <w:pPr>
        <w:bidi/>
        <w:spacing w:line="360" w:lineRule="auto"/>
        <w:jc w:val="lowKashida"/>
        <w:rPr>
          <w:rFonts w:ascii="Traditional Arabic" w:eastAsia="Calibri" w:hAnsi="Traditional Arabic" w:cs="Traditional Arabic"/>
          <w:b/>
          <w:bCs/>
          <w:sz w:val="32"/>
          <w:szCs w:val="32"/>
          <w:rtl/>
          <w:lang w:bidi="ar-MA"/>
        </w:rPr>
      </w:pPr>
      <w:r w:rsidRPr="009220BB">
        <w:rPr>
          <w:rFonts w:ascii="Traditional Arabic" w:eastAsia="Calibri" w:hAnsi="Traditional Arabic" w:cs="Traditional Arabic"/>
          <w:b/>
          <w:bCs/>
          <w:sz w:val="32"/>
          <w:szCs w:val="32"/>
          <w:rtl/>
          <w:lang w:bidi="ar-MA"/>
        </w:rPr>
        <w:t>ومن بحر الكامل غنّى محمد عبد الوهاب:</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يا جارة الوادي طربت وعادني</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ما يشبه الأحلام من ذكراك</w:t>
      </w:r>
    </w:p>
    <w:p w:rsidR="00EF03B1" w:rsidRPr="004814A5" w:rsidRDefault="008F7F78" w:rsidP="002635E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فإنصات المتعلمين لهذه القصائد المغناة يساعدهم على اكتشاف وزن البيت بمجرد سماعة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أو قراءته، تماما كما يتعرف الطلاب اليوم إلى ألحان الأغاني بمجرد سماعهم لها من أول وهلة.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وكل هذا يرجع إلى كون العروض والغناء صنوان، فكلاهما فن سماعي، ولربما ضاعت هذه الحقيقة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خضم التجريد الذي لحق بالعروض</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كما لحق بعلوم العربية الأخرى</w:t>
      </w:r>
      <w:r w:rsidR="00C7562F"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من نحو وصرف وبلاغة.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ويمكن استخدام هذه الطريقة على النحو الآتي: فإذا أراد متعلم استخراج وزن البيت الآتي مثلا لأبي فراس الحمداني:</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أراك عصي الدمع شيمتك الصبر</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أما للهوى نهي عليك ولا أمر </w:t>
      </w:r>
    </w:p>
    <w:p w:rsidR="00EF03B1" w:rsidRPr="004814A5" w:rsidRDefault="008F7F78" w:rsidP="00AF1F98">
      <w:pPr>
        <w:bidi/>
        <w:spacing w:line="360" w:lineRule="auto"/>
        <w:jc w:val="lowKashida"/>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يكفيه أن يعرض البيت على ألحان نماذج الأغاني التي يحفظها، والتي سبق أن تدرب عليها، ويفضل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أن تكون النماذج الغنائية مما يلتقي فيه التلحين مع التقطيع العروضي مثلا، فإذا افترضنا أن من بين الأغاني التي يحفظها لبحر الطويل؛ أغنية هيام يونس فإنه بمجرد أن يحاول المتعلم غناء البيت السابق لأبي فراس سيكتشف أن البيت يتس</w:t>
      </w:r>
      <w:r w:rsidR="00AF1F98" w:rsidRPr="004814A5">
        <w:rPr>
          <w:rFonts w:ascii="Traditional Arabic" w:eastAsia="Calibri" w:hAnsi="Traditional Arabic" w:cs="Traditional Arabic"/>
          <w:sz w:val="32"/>
          <w:szCs w:val="32"/>
          <w:rtl/>
          <w:lang w:bidi="ar-MA"/>
        </w:rPr>
        <w:t>ق مع لحن أغنية هيام يونس، فيعرف أن</w:t>
      </w:r>
      <w:r w:rsidR="00EF03B1" w:rsidRPr="004814A5">
        <w:rPr>
          <w:rFonts w:ascii="Traditional Arabic" w:eastAsia="Calibri" w:hAnsi="Traditional Arabic" w:cs="Traditional Arabic"/>
          <w:sz w:val="32"/>
          <w:szCs w:val="32"/>
          <w:rtl/>
          <w:lang w:bidi="ar-MA"/>
        </w:rPr>
        <w:t>ه</w:t>
      </w:r>
      <w:r w:rsidR="00AF1F98" w:rsidRPr="004814A5">
        <w:rPr>
          <w:rFonts w:ascii="Traditional Arabic" w:eastAsia="Calibri" w:hAnsi="Traditional Arabic" w:cs="Traditional Arabic"/>
          <w:sz w:val="32"/>
          <w:szCs w:val="32"/>
          <w:rtl/>
          <w:lang w:bidi="ar-MA"/>
        </w:rPr>
        <w:t xml:space="preserve">ا </w:t>
      </w:r>
      <w:r w:rsidR="00EF03B1" w:rsidRPr="004814A5">
        <w:rPr>
          <w:rFonts w:ascii="Traditional Arabic" w:eastAsia="Calibri" w:hAnsi="Traditional Arabic" w:cs="Traditional Arabic"/>
          <w:sz w:val="32"/>
          <w:szCs w:val="32"/>
          <w:rtl/>
          <w:lang w:bidi="ar-MA"/>
        </w:rPr>
        <w:t>من بحر الطويل، دون أن يمر بتلك الخطوات الصعبة</w:t>
      </w:r>
      <w:r w:rsidR="00EF03B1" w:rsidRPr="004814A5">
        <w:rPr>
          <w:rFonts w:ascii="Traditional Arabic" w:eastAsia="Calibri" w:hAnsi="Traditional Arabic" w:cs="Traditional Arabic"/>
          <w:sz w:val="36"/>
          <w:szCs w:val="36"/>
          <w:rtl/>
          <w:lang w:bidi="ar-MA"/>
        </w:rPr>
        <w:t>.</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96"/>
      </w:r>
      <w:r w:rsidR="00EF03B1" w:rsidRPr="004814A5">
        <w:rPr>
          <w:rFonts w:ascii="Traditional Arabic" w:hAnsi="Traditional Arabic" w:cs="Traditional Arabic"/>
          <w:sz w:val="40"/>
          <w:szCs w:val="40"/>
          <w:vertAlign w:val="superscript"/>
          <w:rtl/>
        </w:rPr>
        <w:t>)</w:t>
      </w:r>
    </w:p>
    <w:p w:rsidR="00EF03B1" w:rsidRPr="004814A5" w:rsidRDefault="008F7F78" w:rsidP="00EA74A3">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194935" w:rsidRPr="004814A5">
        <w:rPr>
          <w:rFonts w:ascii="Traditional Arabic" w:eastAsia="Calibri" w:hAnsi="Traditional Arabic" w:cs="Traditional Arabic"/>
          <w:sz w:val="32"/>
          <w:szCs w:val="32"/>
          <w:rtl/>
          <w:lang w:bidi="ar-MA"/>
        </w:rPr>
        <w:t>إن المتأم</w:t>
      </w:r>
      <w:r w:rsidR="00EF03B1" w:rsidRPr="004814A5">
        <w:rPr>
          <w:rFonts w:ascii="Traditional Arabic" w:eastAsia="Calibri" w:hAnsi="Traditional Arabic" w:cs="Traditional Arabic"/>
          <w:sz w:val="32"/>
          <w:szCs w:val="32"/>
          <w:rtl/>
          <w:lang w:bidi="ar-MA"/>
        </w:rPr>
        <w:t>ل في</w:t>
      </w:r>
      <w:r w:rsidR="00AF1F98" w:rsidRPr="004814A5">
        <w:rPr>
          <w:rFonts w:ascii="Traditional Arabic" w:eastAsia="Calibri" w:hAnsi="Traditional Arabic" w:cs="Traditional Arabic"/>
          <w:sz w:val="32"/>
          <w:szCs w:val="32"/>
          <w:rtl/>
          <w:lang w:bidi="ar-MA"/>
        </w:rPr>
        <w:t xml:space="preserve"> أطوار هذا البحث، خصوصا على مستو</w:t>
      </w:r>
      <w:r w:rsidR="00EF03B1" w:rsidRPr="004814A5">
        <w:rPr>
          <w:rFonts w:ascii="Traditional Arabic" w:eastAsia="Calibri" w:hAnsi="Traditional Arabic" w:cs="Traditional Arabic"/>
          <w:sz w:val="32"/>
          <w:szCs w:val="32"/>
          <w:rtl/>
          <w:lang w:bidi="ar-MA"/>
        </w:rPr>
        <w:t>ى الحلول</w:t>
      </w:r>
      <w:r w:rsidR="00AF1F98"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سيلاحظ أننا ركزنا على كل ما له علاقة بالموسيقى والإيقاع</w:t>
      </w:r>
      <w:r w:rsidR="00AF1F98"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ليستخدم كوسيلة استئناسية</w:t>
      </w:r>
      <w:r w:rsidR="00AF1F98" w:rsidRPr="004814A5">
        <w:rPr>
          <w:rFonts w:ascii="Traditional Arabic" w:eastAsia="Calibri" w:hAnsi="Traditional Arabic" w:cs="Traditional Arabic"/>
          <w:sz w:val="32"/>
          <w:szCs w:val="32"/>
          <w:rtl/>
          <w:lang w:bidi="ar-MA"/>
        </w:rPr>
        <w:t>،</w:t>
      </w:r>
      <w:r w:rsidR="00EA74A3" w:rsidRPr="004814A5">
        <w:rPr>
          <w:rFonts w:ascii="Traditional Arabic" w:eastAsia="Calibri" w:hAnsi="Traditional Arabic" w:cs="Traditional Arabic"/>
          <w:sz w:val="32"/>
          <w:szCs w:val="32"/>
          <w:rtl/>
          <w:lang w:bidi="ar-MA"/>
        </w:rPr>
        <w:t xml:space="preserve"> تشجع المتعلمين للإقبال</w:t>
      </w:r>
      <w:r w:rsidR="00EF03B1" w:rsidRPr="004814A5">
        <w:rPr>
          <w:rFonts w:ascii="Traditional Arabic" w:eastAsia="Calibri" w:hAnsi="Traditional Arabic" w:cs="Traditional Arabic"/>
          <w:sz w:val="32"/>
          <w:szCs w:val="32"/>
          <w:rtl/>
          <w:lang w:bidi="ar-MA"/>
        </w:rPr>
        <w:t xml:space="preserve"> على العروض، وعدم النظر إليها كمادة جافة ونظرية صرفة.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وقد وجدنا في الطريقة التي</w:t>
      </w:r>
      <w:r w:rsidR="00AF1F98" w:rsidRPr="004814A5">
        <w:rPr>
          <w:rFonts w:ascii="Traditional Arabic" w:eastAsia="Calibri" w:hAnsi="Traditional Arabic" w:cs="Traditional Arabic"/>
          <w:sz w:val="32"/>
          <w:szCs w:val="32"/>
          <w:rtl/>
          <w:lang w:bidi="ar-MA"/>
        </w:rPr>
        <w:t xml:space="preserve"> يتبعها</w:t>
      </w:r>
      <w:r w:rsidR="00EF03B1" w:rsidRPr="004814A5">
        <w:rPr>
          <w:rFonts w:ascii="Traditional Arabic" w:eastAsia="Calibri" w:hAnsi="Traditional Arabic" w:cs="Traditional Arabic"/>
          <w:sz w:val="32"/>
          <w:szCs w:val="32"/>
          <w:rtl/>
          <w:lang w:bidi="ar-MA"/>
        </w:rPr>
        <w:t xml:space="preserve"> المنهج العماني في تدريس هذه </w:t>
      </w:r>
      <w:r w:rsidR="00AF1F98" w:rsidRPr="004814A5">
        <w:rPr>
          <w:rFonts w:ascii="Traditional Arabic" w:eastAsia="Calibri" w:hAnsi="Traditional Arabic" w:cs="Traditional Arabic"/>
          <w:sz w:val="32"/>
          <w:szCs w:val="32"/>
          <w:rtl/>
          <w:lang w:bidi="ar-MA"/>
        </w:rPr>
        <w:t>المادة ما يتناسق مع طبيعتها</w:t>
      </w:r>
      <w:r w:rsidR="00EF03B1" w:rsidRPr="004814A5">
        <w:rPr>
          <w:rFonts w:ascii="Traditional Arabic" w:eastAsia="Calibri" w:hAnsi="Traditional Arabic" w:cs="Traditional Arabic"/>
          <w:sz w:val="32"/>
          <w:szCs w:val="32"/>
          <w:rtl/>
          <w:lang w:bidi="ar-MA"/>
        </w:rPr>
        <w:t xml:space="preserve"> وخصوصياتها الإيقاعية، وذ</w:t>
      </w:r>
      <w:r w:rsidR="00AF1F98" w:rsidRPr="004814A5">
        <w:rPr>
          <w:rFonts w:ascii="Traditional Arabic" w:eastAsia="Calibri" w:hAnsi="Traditional Arabic" w:cs="Traditional Arabic"/>
          <w:sz w:val="32"/>
          <w:szCs w:val="32"/>
          <w:rtl/>
          <w:lang w:bidi="ar-MA"/>
        </w:rPr>
        <w:t>لك باقتراح مجموعة من الخطوات المرصودة</w:t>
      </w:r>
      <w:r w:rsidR="00EF03B1" w:rsidRPr="004814A5">
        <w:rPr>
          <w:rFonts w:ascii="Traditional Arabic" w:eastAsia="Calibri" w:hAnsi="Traditional Arabic" w:cs="Traditional Arabic"/>
          <w:sz w:val="32"/>
          <w:szCs w:val="32"/>
          <w:rtl/>
          <w:lang w:bidi="ar-MA"/>
        </w:rPr>
        <w:t xml:space="preserve"> في دليل الأستاذ</w:t>
      </w:r>
      <w:r w:rsidR="00AF1F98"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بغية اتباعها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تدريس المادة:</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أ ـــ حيث ي</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عو</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د المدرس تلامذته في البداية على معرفة المقطع الصوتي الطويل والقصير.</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ب ــ كما يعود المتعلمين على نظام الكتاب</w:t>
      </w:r>
      <w:r w:rsidR="00AF1F98" w:rsidRPr="004814A5">
        <w:rPr>
          <w:rFonts w:ascii="Traditional Arabic" w:eastAsia="Calibri" w:hAnsi="Traditional Arabic" w:cs="Traditional Arabic"/>
          <w:sz w:val="32"/>
          <w:szCs w:val="32"/>
          <w:rtl/>
          <w:lang w:bidi="ar-MA"/>
        </w:rPr>
        <w:t>ة</w:t>
      </w:r>
      <w:r w:rsidRPr="004814A5">
        <w:rPr>
          <w:rFonts w:ascii="Traditional Arabic" w:eastAsia="Calibri" w:hAnsi="Traditional Arabic" w:cs="Traditional Arabic"/>
          <w:sz w:val="32"/>
          <w:szCs w:val="32"/>
          <w:rtl/>
          <w:lang w:bidi="ar-MA"/>
        </w:rPr>
        <w:t xml:space="preserve"> العروضية، من خلال مبدأ ما ينطق يكتب وما لا ينطق لا يكتب.</w:t>
      </w:r>
    </w:p>
    <w:p w:rsidR="00415AF5" w:rsidRPr="004814A5" w:rsidRDefault="00EF03B1" w:rsidP="00AF1F9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ج ـــ أن يعتاد المتعلم على تقطيع الكلمات صوتيا وكتابتها كتابة عروضية، كما عليه أن يعود طلابه</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نغمات التفعيلات الثمانية</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التي تتألف منها البحور، ولكي يتحقق له ذلك عليه أن يسجل نغمة التفعيلة على السبورة هكذا مثلا: (ت تن تن) ويطلب من المتعلمين أن يرددوها مرات عدة، حتى تصبح مألوفة</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ألسنهم، تم يسرب المعلم لفظ التفعيلة خلال ترديد المتعلمين لنغمتها:</w:t>
      </w:r>
      <w:r w:rsidR="008F7F78" w:rsidRPr="004814A5">
        <w:rPr>
          <w:rFonts w:ascii="Traditional Arabic" w:eastAsia="Calibri" w:hAnsi="Traditional Arabic" w:cs="Traditional Arabic"/>
          <w:sz w:val="32"/>
          <w:szCs w:val="32"/>
          <w:rtl/>
          <w:lang w:bidi="ar-MA"/>
        </w:rPr>
        <w:t xml:space="preserve"> </w:t>
      </w:r>
    </w:p>
    <w:p w:rsidR="00EF03B1" w:rsidRPr="004814A5" w:rsidRDefault="00F742BA"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468288" behindDoc="0" locked="0" layoutInCell="1" allowOverlap="1" wp14:anchorId="7BA45921" wp14:editId="6AFC3FC5">
                <wp:simplePos x="0" y="0"/>
                <wp:positionH relativeFrom="column">
                  <wp:posOffset>3783832</wp:posOffset>
                </wp:positionH>
                <wp:positionV relativeFrom="paragraph">
                  <wp:posOffset>177165</wp:posOffset>
                </wp:positionV>
                <wp:extent cx="219710" cy="8255"/>
                <wp:effectExtent l="57150" t="76200" r="0" b="144145"/>
                <wp:wrapNone/>
                <wp:docPr id="545" name="Connecteur droit avec flèche 545"/>
                <wp:cNvGraphicFramePr/>
                <a:graphic xmlns:a="http://schemas.openxmlformats.org/drawingml/2006/main">
                  <a:graphicData uri="http://schemas.microsoft.com/office/word/2010/wordprocessingShape">
                    <wps:wsp>
                      <wps:cNvCnPr/>
                      <wps:spPr>
                        <a:xfrm flipH="1" flipV="1">
                          <a:off x="0" y="0"/>
                          <a:ext cx="219710" cy="825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D3C57C1" id="Connecteur droit avec flèche 545" o:spid="_x0000_s1026" type="#_x0000_t32" style="position:absolute;left:0;text-align:left;margin-left:297.95pt;margin-top:13.95pt;width:17.3pt;height:.65pt;flip:x y;z-index:2514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" strokecolor="#4f81bd" strokeweight="2pt">
                <v:stroke endarrow="open"/>
                <v:shadow on="t" color="black" opacity="24903f" origin=",.5" offset="0,.55556mm"/>
              </v:shape>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439616" behindDoc="0" locked="0" layoutInCell="1" allowOverlap="1" wp14:anchorId="203698B1" wp14:editId="698C86AE">
                <wp:simplePos x="0" y="0"/>
                <wp:positionH relativeFrom="column">
                  <wp:posOffset>4717268</wp:posOffset>
                </wp:positionH>
                <wp:positionV relativeFrom="paragraph">
                  <wp:posOffset>196850</wp:posOffset>
                </wp:positionV>
                <wp:extent cx="219710" cy="8255"/>
                <wp:effectExtent l="57150" t="76200" r="0" b="144145"/>
                <wp:wrapNone/>
                <wp:docPr id="544" name="Connecteur droit avec flèche 544"/>
                <wp:cNvGraphicFramePr/>
                <a:graphic xmlns:a="http://schemas.openxmlformats.org/drawingml/2006/main">
                  <a:graphicData uri="http://schemas.microsoft.com/office/word/2010/wordprocessingShape">
                    <wps:wsp>
                      <wps:cNvCnPr/>
                      <wps:spPr>
                        <a:xfrm flipH="1" flipV="1">
                          <a:off x="0" y="0"/>
                          <a:ext cx="219710" cy="82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6DDF7A" id="Connecteur droit avec flèche 544" o:spid="_x0000_s1026" type="#_x0000_t32" style="position:absolute;left:0;text-align:left;margin-left:371.45pt;margin-top:15.5pt;width:17.3pt;height:.65pt;flip:x y;z-index:2514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" strokecolor="#4f81bd [3204]" strokeweight="2pt">
                <v:stroke endarrow="open"/>
                <v:shadow on="t" color="black" opacity="24903f" origin=",.5" offset="0,.55556mm"/>
              </v:shape>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2167680" behindDoc="0" locked="0" layoutInCell="1" allowOverlap="1" wp14:anchorId="33C12D17" wp14:editId="14EB8D5F">
                <wp:simplePos x="0" y="0"/>
                <wp:positionH relativeFrom="column">
                  <wp:posOffset>5397042</wp:posOffset>
                </wp:positionH>
                <wp:positionV relativeFrom="paragraph">
                  <wp:posOffset>177800</wp:posOffset>
                </wp:positionV>
                <wp:extent cx="219710" cy="8255"/>
                <wp:effectExtent l="57150" t="76200" r="0" b="144145"/>
                <wp:wrapNone/>
                <wp:docPr id="546" name="Connecteur droit avec flèche 546"/>
                <wp:cNvGraphicFramePr/>
                <a:graphic xmlns:a="http://schemas.openxmlformats.org/drawingml/2006/main">
                  <a:graphicData uri="http://schemas.microsoft.com/office/word/2010/wordprocessingShape">
                    <wps:wsp>
                      <wps:cNvCnPr/>
                      <wps:spPr>
                        <a:xfrm flipH="1" flipV="1">
                          <a:off x="0" y="0"/>
                          <a:ext cx="219710" cy="825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C7E5080" id="Connecteur droit avec flèche 546" o:spid="_x0000_s1026" type="#_x0000_t32" style="position:absolute;left:0;text-align:left;margin-left:424.95pt;margin-top:14pt;width:17.3pt;height:.65pt;flip:x y;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" strokecolor="#4f81bd" strokeweight="2pt">
                <v:stroke endarrow="open"/>
                <v:shadow on="t" color="black" opacity="24903f" origin=",.5" offset="0,.55556mm"/>
              </v:shape>
            </w:pict>
          </mc:Fallback>
        </mc:AlternateContent>
      </w:r>
      <w:r w:rsidR="00EF03B1" w:rsidRPr="004814A5">
        <w:rPr>
          <w:rFonts w:ascii="Traditional Arabic" w:eastAsia="Calibri" w:hAnsi="Traditional Arabic" w:cs="Traditional Arabic"/>
          <w:sz w:val="32"/>
          <w:szCs w:val="32"/>
          <w:rtl/>
          <w:lang w:bidi="ar-MA"/>
        </w:rPr>
        <w:t>ت تن تن</w:t>
      </w:r>
      <w:r>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فعولن</w:t>
      </w:r>
      <w:r>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Pr>
          <w:rFonts w:ascii="Traditional Arabic" w:eastAsia="Calibri" w:hAnsi="Traditional Arabic" w:cs="Traditional Arabic" w:hint="cs"/>
          <w:sz w:val="32"/>
          <w:szCs w:val="32"/>
          <w:rtl/>
          <w:lang w:bidi="ar-MA"/>
        </w:rPr>
        <w:t xml:space="preserve">     </w:t>
      </w:r>
      <w:r w:rsidR="00EF03B1" w:rsidRPr="004814A5">
        <w:rPr>
          <w:rFonts w:ascii="Traditional Arabic" w:eastAsia="Calibri" w:hAnsi="Traditional Arabic" w:cs="Traditional Arabic"/>
          <w:sz w:val="32"/>
          <w:szCs w:val="32"/>
          <w:rtl/>
          <w:lang w:bidi="ar-MA"/>
        </w:rPr>
        <w:t>تتن تن تن</w:t>
      </w:r>
      <w:r w:rsidR="008F7F78" w:rsidRPr="004814A5">
        <w:rPr>
          <w:rFonts w:ascii="Traditional Arabic" w:eastAsia="Calibri" w:hAnsi="Traditional Arabic" w:cs="Traditional Arabic"/>
          <w:sz w:val="32"/>
          <w:szCs w:val="32"/>
          <w:rtl/>
          <w:lang w:bidi="ar-MA"/>
        </w:rPr>
        <w:t xml:space="preserve"> </w:t>
      </w:r>
      <w:r>
        <w:rPr>
          <w:rFonts w:ascii="Traditional Arabic" w:eastAsia="Calibri" w:hAnsi="Traditional Arabic" w:cs="Traditional Arabic" w:hint="cs"/>
          <w:sz w:val="32"/>
          <w:szCs w:val="32"/>
          <w:rtl/>
          <w:lang w:bidi="ar-MA"/>
        </w:rPr>
        <w:t xml:space="preserve">       </w:t>
      </w:r>
      <w:r w:rsidR="00EF03B1" w:rsidRPr="004814A5">
        <w:rPr>
          <w:rFonts w:ascii="Traditional Arabic" w:eastAsia="Calibri" w:hAnsi="Traditional Arabic" w:cs="Traditional Arabic"/>
          <w:sz w:val="32"/>
          <w:szCs w:val="32"/>
          <w:rtl/>
          <w:lang w:bidi="ar-MA"/>
        </w:rPr>
        <w:t>مفاعيلن وهكذا</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كما يمكن أن يستع</w:t>
      </w:r>
      <w:r w:rsidR="00AF1F98" w:rsidRPr="004814A5">
        <w:rPr>
          <w:rFonts w:ascii="Traditional Arabic" w:eastAsia="Calibri" w:hAnsi="Traditional Arabic" w:cs="Traditional Arabic"/>
          <w:sz w:val="32"/>
          <w:szCs w:val="32"/>
          <w:rtl/>
          <w:lang w:bidi="ar-MA"/>
        </w:rPr>
        <w:t>ين المدرس بأحد العازفين ليكي يعز</w:t>
      </w:r>
      <w:r w:rsidR="00EF03B1" w:rsidRPr="004814A5">
        <w:rPr>
          <w:rFonts w:ascii="Traditional Arabic" w:eastAsia="Calibri" w:hAnsi="Traditional Arabic" w:cs="Traditional Arabic"/>
          <w:sz w:val="32"/>
          <w:szCs w:val="32"/>
          <w:rtl/>
          <w:lang w:bidi="ar-MA"/>
        </w:rPr>
        <w:t>ف له كل تفعيلة منفردة، ويطلب من تلامذته إنشادها مع العزف.</w:t>
      </w:r>
    </w:p>
    <w:p w:rsidR="00EF03B1" w:rsidRPr="004814A5" w:rsidRDefault="00EF03B1"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د ـــ بعد أن يتقن الطلاب الخطوات السابقة ينتقل بهم المدرس إلى دراسة أوزان البحور الشعرية، وفقا للخطوات الآتية:</w:t>
      </w:r>
    </w:p>
    <w:p w:rsidR="00EF03B1" w:rsidRPr="004814A5" w:rsidRDefault="00EF03B1" w:rsidP="00EF03B1">
      <w:pPr>
        <w:pStyle w:val="a9"/>
        <w:numPr>
          <w:ilvl w:val="0"/>
          <w:numId w:val="8"/>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ينشد المدرس أمام طلابه نغمات البحر، ليكن الطويل مثلا:</w:t>
      </w:r>
    </w:p>
    <w:p w:rsidR="00EF03B1" w:rsidRPr="00F742BA" w:rsidRDefault="00EF03B1" w:rsidP="00EF03B1">
      <w:pPr>
        <w:bidi/>
        <w:spacing w:line="360" w:lineRule="auto"/>
        <w:jc w:val="lowKashida"/>
        <w:rPr>
          <w:rFonts w:ascii="Traditional Arabic" w:eastAsia="Calibri" w:hAnsi="Traditional Arabic" w:cs="Traditional Arabic"/>
          <w:b/>
          <w:bCs/>
          <w:sz w:val="32"/>
          <w:szCs w:val="32"/>
          <w:rtl/>
          <w:lang w:bidi="ar-MA"/>
        </w:rPr>
      </w:pPr>
      <w:r w:rsidRPr="00F742BA">
        <w:rPr>
          <w:rFonts w:ascii="Traditional Arabic" w:eastAsia="Calibri" w:hAnsi="Traditional Arabic" w:cs="Traditional Arabic"/>
          <w:b/>
          <w:bCs/>
          <w:sz w:val="32"/>
          <w:szCs w:val="32"/>
          <w:rtl/>
          <w:lang w:bidi="ar-MA"/>
        </w:rPr>
        <w:t xml:space="preserve">ت تن تن/ ت تن تن / ت تن تن / ت تن تن </w:t>
      </w:r>
      <w:r w:rsidRPr="00F742BA">
        <w:rPr>
          <w:rFonts w:ascii="Traditional Arabic" w:eastAsia="Calibri" w:hAnsi="Traditional Arabic" w:cs="Traditional Arabic"/>
          <w:b/>
          <w:bCs/>
          <w:sz w:val="32"/>
          <w:szCs w:val="32"/>
          <w:lang w:bidi="ar-MA"/>
        </w:rPr>
        <w:t>«</w:t>
      </w:r>
      <w:r w:rsidR="008F7F78" w:rsidRPr="00F742BA">
        <w:rPr>
          <w:rFonts w:ascii="Traditional Arabic" w:eastAsia="Calibri" w:hAnsi="Traditional Arabic" w:cs="Traditional Arabic"/>
          <w:b/>
          <w:bCs/>
          <w:sz w:val="32"/>
          <w:szCs w:val="32"/>
          <w:rtl/>
          <w:lang w:bidi="ar-MA"/>
        </w:rPr>
        <w:t xml:space="preserve"> </w:t>
      </w:r>
      <w:r w:rsidRPr="00F742BA">
        <w:rPr>
          <w:rFonts w:ascii="Traditional Arabic" w:eastAsia="Calibri" w:hAnsi="Traditional Arabic" w:cs="Traditional Arabic"/>
          <w:b/>
          <w:bCs/>
          <w:sz w:val="32"/>
          <w:szCs w:val="32"/>
          <w:rtl/>
          <w:lang w:bidi="ar-MA"/>
        </w:rPr>
        <w:t>ت تن تن /ت تن تن /ت تن تن /ت تن تن</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يمكن أن يستعين المدرس بشريط تسجيل</w:t>
      </w:r>
      <w:r w:rsidR="00AF1F98"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تسجل عليه هذه النغمات بصوته أو صوت طلابه أو هما معا، أو يمكن أن يسجل نغمات العود إذا استطاع أن يعزفها أحد العازفين. </w:t>
      </w:r>
    </w:p>
    <w:p w:rsidR="00EF03B1" w:rsidRPr="004814A5" w:rsidRDefault="00EF03B1" w:rsidP="00EF03B1">
      <w:pPr>
        <w:pStyle w:val="a9"/>
        <w:numPr>
          <w:ilvl w:val="0"/>
          <w:numId w:val="8"/>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 خلال إنشاد المتعلمين للنغمات، يسرب المدرس بعض الأبيات الشعرية على بحر الطويل.</w:t>
      </w:r>
    </w:p>
    <w:p w:rsidR="00EF03B1" w:rsidRPr="004814A5" w:rsidRDefault="00EF03B1" w:rsidP="00EF03B1">
      <w:pPr>
        <w:pStyle w:val="a9"/>
        <w:numPr>
          <w:ilvl w:val="0"/>
          <w:numId w:val="8"/>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عندما يعتاد المتعلمون إنشاد الأبيات الشعرية مقطعة حسب النغمات السابقة يسهل عليهم معرفة مواضع التفعيلات التي يتكون منها البيت.</w:t>
      </w:r>
    </w:p>
    <w:p w:rsidR="00EF03B1" w:rsidRPr="004814A5" w:rsidRDefault="00EF03B1" w:rsidP="00415AF5">
      <w:pPr>
        <w:pStyle w:val="a9"/>
        <w:numPr>
          <w:ilvl w:val="0"/>
          <w:numId w:val="8"/>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يكتب المدرس أحد الأبيات الشعرية على السبورة م</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ق</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ط</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عا حسب النغمات الموسيقية،</w:t>
      </w:r>
      <w:r w:rsidR="008F7F78" w:rsidRPr="004814A5">
        <w:rPr>
          <w:rFonts w:ascii="Traditional Arabic" w:eastAsia="Calibri" w:hAnsi="Traditional Arabic" w:cs="Traditional Arabic"/>
          <w:sz w:val="32"/>
          <w:szCs w:val="32"/>
          <w:rtl/>
          <w:lang w:bidi="ar-MA"/>
        </w:rPr>
        <w:t xml:space="preserve"> </w:t>
      </w:r>
      <w:r w:rsidR="00795071" w:rsidRPr="004814A5">
        <w:rPr>
          <w:rFonts w:ascii="Traditional Arabic" w:eastAsia="Calibri" w:hAnsi="Traditional Arabic" w:cs="Traditional Arabic"/>
          <w:sz w:val="32"/>
          <w:szCs w:val="32"/>
          <w:rtl/>
          <w:lang w:bidi="ar-MA"/>
        </w:rPr>
        <w:t>ث</w:t>
      </w:r>
      <w:r w:rsidRPr="004814A5">
        <w:rPr>
          <w:rFonts w:ascii="Traditional Arabic" w:eastAsia="Calibri" w:hAnsi="Traditional Arabic" w:cs="Traditional Arabic"/>
          <w:sz w:val="32"/>
          <w:szCs w:val="32"/>
          <w:rtl/>
          <w:lang w:bidi="ar-MA"/>
        </w:rPr>
        <w:t>م يكتب أسفل كل</w:t>
      </w:r>
      <w:r w:rsidR="00795071" w:rsidRPr="004814A5">
        <w:rPr>
          <w:rFonts w:ascii="Traditional Arabic" w:eastAsia="Calibri" w:hAnsi="Traditional Arabic" w:cs="Traditional Arabic"/>
          <w:sz w:val="32"/>
          <w:szCs w:val="32"/>
          <w:rtl/>
          <w:lang w:bidi="ar-MA"/>
        </w:rPr>
        <w:t xml:space="preserve"> وحدة موسيقية رموزها العروضية، ث</w:t>
      </w:r>
      <w:r w:rsidRPr="004814A5">
        <w:rPr>
          <w:rFonts w:ascii="Traditional Arabic" w:eastAsia="Calibri" w:hAnsi="Traditional Arabic" w:cs="Traditional Arabic"/>
          <w:sz w:val="32"/>
          <w:szCs w:val="32"/>
          <w:rtl/>
          <w:lang w:bidi="ar-MA"/>
        </w:rPr>
        <w:t>م يترجم تلك الرموز إلى حروف، وبالتالي يتعرف التلاميذ</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على التفاعيل التي يتألف منها البحر.</w:t>
      </w:r>
    </w:p>
    <w:p w:rsidR="00EF03B1" w:rsidRPr="004814A5" w:rsidRDefault="00EF03B1" w:rsidP="00EF03B1">
      <w:pPr>
        <w:pStyle w:val="a9"/>
        <w:numPr>
          <w:ilvl w:val="0"/>
          <w:numId w:val="8"/>
        </w:numPr>
        <w:bidi/>
        <w:spacing w:line="360" w:lineRule="auto"/>
        <w:jc w:val="lowKashida"/>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lastRenderedPageBreak/>
        <w:t>ولتثبيت هذه النغمة في أسماع الطلاب وأذواقهم يمكن للمدرس أن يأتي بمجموعات أخرى على بحر الطويل، ويطلب منهم أفرادا أو مجتمعين أن ينشدوها حسب النغمات التي عرفوها</w:t>
      </w:r>
      <w:r w:rsidR="00AF1F98"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وذلك في إطار تقويم مرحلي، حتى تصبح هذه النغمة مألوفة لديهم.</w:t>
      </w:r>
    </w:p>
    <w:p w:rsidR="00EF03B1" w:rsidRPr="004814A5" w:rsidRDefault="00EF03B1" w:rsidP="00795071">
      <w:pPr>
        <w:pStyle w:val="a9"/>
        <w:numPr>
          <w:ilvl w:val="0"/>
          <w:numId w:val="8"/>
        </w:numPr>
        <w:bidi/>
        <w:spacing w:line="360" w:lineRule="auto"/>
        <w:jc w:val="lowKashida"/>
        <w:rPr>
          <w:rFonts w:ascii="Traditional Arabic" w:eastAsia="Calibri" w:hAnsi="Traditional Arabic" w:cs="Traditional Arabic"/>
          <w:sz w:val="36"/>
          <w:szCs w:val="36"/>
          <w:lang w:bidi="ar-MA"/>
        </w:rPr>
      </w:pPr>
      <w:r w:rsidRPr="004814A5">
        <w:rPr>
          <w:rFonts w:ascii="Traditional Arabic" w:eastAsia="Calibri" w:hAnsi="Traditional Arabic" w:cs="Traditional Arabic"/>
          <w:sz w:val="32"/>
          <w:szCs w:val="32"/>
          <w:rtl/>
          <w:lang w:bidi="ar-MA"/>
        </w:rPr>
        <w:t>كما على المدرس أن يحرص على حل متعلميه للتمارين المرفقة بكل بحر، فهي تساعد الطلاب</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 xml:space="preserve">على </w:t>
      </w:r>
      <w:r w:rsidR="00795071" w:rsidRPr="004814A5">
        <w:rPr>
          <w:rFonts w:ascii="Traditional Arabic" w:eastAsia="Calibri" w:hAnsi="Traditional Arabic" w:cs="Traditional Arabic"/>
          <w:sz w:val="32"/>
          <w:szCs w:val="32"/>
          <w:rtl/>
          <w:lang w:bidi="ar-MA"/>
        </w:rPr>
        <w:t>اعتياد الوزن الذي درسوه، ويمكن</w:t>
      </w:r>
      <w:r w:rsidR="00AF1F98" w:rsidRPr="004814A5">
        <w:rPr>
          <w:rFonts w:ascii="Traditional Arabic" w:eastAsia="Calibri" w:hAnsi="Traditional Arabic" w:cs="Traditional Arabic"/>
          <w:sz w:val="32"/>
          <w:szCs w:val="32"/>
          <w:rtl/>
          <w:lang w:bidi="ar-MA"/>
        </w:rPr>
        <w:t xml:space="preserve"> ا</w:t>
      </w:r>
      <w:r w:rsidRPr="004814A5">
        <w:rPr>
          <w:rFonts w:ascii="Traditional Arabic" w:eastAsia="Calibri" w:hAnsi="Traditional Arabic" w:cs="Traditional Arabic"/>
          <w:sz w:val="32"/>
          <w:szCs w:val="32"/>
          <w:rtl/>
          <w:lang w:bidi="ar-MA"/>
        </w:rPr>
        <w:t>لمدرس أن يبدع وسائل أخرى يعين بها متعلميه على تجاوز صعوبات المادة.</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97"/>
      </w:r>
      <w:r w:rsidRPr="004814A5">
        <w:rPr>
          <w:rFonts w:ascii="Traditional Arabic" w:hAnsi="Traditional Arabic" w:cs="Traditional Arabic"/>
          <w:sz w:val="40"/>
          <w:szCs w:val="40"/>
          <w:vertAlign w:val="superscript"/>
          <w:rtl/>
        </w:rPr>
        <w:t>)</w:t>
      </w:r>
    </w:p>
    <w:p w:rsidR="00EF03B1" w:rsidRPr="004814A5" w:rsidRDefault="008F7F78" w:rsidP="00984858">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صحيح أن </w:t>
      </w:r>
      <w:r w:rsidR="00AF1F98" w:rsidRPr="004814A5">
        <w:rPr>
          <w:rFonts w:ascii="Traditional Arabic" w:eastAsia="Calibri" w:hAnsi="Traditional Arabic" w:cs="Traditional Arabic"/>
          <w:sz w:val="32"/>
          <w:szCs w:val="32"/>
          <w:rtl/>
          <w:lang w:bidi="ar-MA"/>
        </w:rPr>
        <w:t>علم العروض من العلوم العسيرة على</w:t>
      </w:r>
      <w:r w:rsidR="00EF03B1" w:rsidRPr="004814A5">
        <w:rPr>
          <w:rFonts w:ascii="Traditional Arabic" w:eastAsia="Calibri" w:hAnsi="Traditional Arabic" w:cs="Traditional Arabic"/>
          <w:sz w:val="32"/>
          <w:szCs w:val="32"/>
          <w:rtl/>
          <w:lang w:bidi="ar-MA"/>
        </w:rPr>
        <w:t xml:space="preserve"> التعلم والتي تحتاج إلى مجهود كبير للتمكن من تقنياته ومهاراته، إلا أن هذه الصعوبات تزداد حدة عندما لا تدرس هذه المادة بشكل منظم ولا مبسط، حيث يلعب التنظيم دورا كبيرة</w:t>
      </w:r>
      <w:r w:rsidR="00C83237" w:rsidRPr="004814A5">
        <w:rPr>
          <w:rFonts w:ascii="Traditional Arabic" w:eastAsia="Calibri" w:hAnsi="Traditional Arabic" w:cs="Traditional Arabic"/>
          <w:sz w:val="32"/>
          <w:szCs w:val="32"/>
          <w:rtl/>
          <w:lang w:bidi="ar-MA"/>
        </w:rPr>
        <w:t xml:space="preserve"> في</w:t>
      </w:r>
      <w:r w:rsidR="00EF03B1" w:rsidRPr="004814A5">
        <w:rPr>
          <w:rFonts w:ascii="Traditional Arabic" w:eastAsia="Calibri" w:hAnsi="Traditional Arabic" w:cs="Traditional Arabic"/>
          <w:sz w:val="32"/>
          <w:szCs w:val="32"/>
          <w:rtl/>
          <w:lang w:bidi="ar-MA"/>
        </w:rPr>
        <w:t xml:space="preserve"> قدرة المتعلم على التذكر والاسترجاع، فإذا ألقينا نظرة على الكت</w:t>
      </w:r>
      <w:r w:rsidR="00C83237" w:rsidRPr="004814A5">
        <w:rPr>
          <w:rFonts w:ascii="Traditional Arabic" w:eastAsia="Calibri" w:hAnsi="Traditional Arabic" w:cs="Traditional Arabic"/>
          <w:sz w:val="32"/>
          <w:szCs w:val="32"/>
          <w:rtl/>
          <w:lang w:bidi="ar-MA"/>
        </w:rPr>
        <w:t>ب المدرسية المبرمجة بالثانوي الت</w:t>
      </w:r>
      <w:r w:rsidR="00EF03B1" w:rsidRPr="004814A5">
        <w:rPr>
          <w:rFonts w:ascii="Traditional Arabic" w:eastAsia="Calibri" w:hAnsi="Traditional Arabic" w:cs="Traditional Arabic"/>
          <w:sz w:val="32"/>
          <w:szCs w:val="32"/>
          <w:rtl/>
          <w:lang w:bidi="ar-MA"/>
        </w:rPr>
        <w:t>أهيلي، نجد أنها تبتدئ بالبحور المركبة، (الطويل والبسيط) مثلا، في حين أنه يمكن البدء بالبحور الوحيدة التفعيلة المسماة بالبحور الصافية.</w:t>
      </w:r>
    </w:p>
    <w:p w:rsidR="00EF03B1" w:rsidRPr="004814A5" w:rsidRDefault="008F7F78" w:rsidP="00EA74A3">
      <w:pPr>
        <w:bidi/>
        <w:spacing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كما يمكن اعتماد</w:t>
      </w:r>
      <w:r w:rsidR="00C83237" w:rsidRPr="004814A5">
        <w:rPr>
          <w:rFonts w:ascii="Traditional Arabic" w:eastAsia="Calibri" w:hAnsi="Traditional Arabic" w:cs="Traditional Arabic"/>
          <w:sz w:val="32"/>
          <w:szCs w:val="32"/>
          <w:rtl/>
          <w:lang w:bidi="ar-MA"/>
        </w:rPr>
        <w:t xml:space="preserve"> طرق أخرى</w:t>
      </w:r>
      <w:r w:rsidR="00EF03B1" w:rsidRPr="004814A5">
        <w:rPr>
          <w:rFonts w:ascii="Traditional Arabic" w:eastAsia="Calibri" w:hAnsi="Traditional Arabic" w:cs="Traditional Arabic"/>
          <w:sz w:val="32"/>
          <w:szCs w:val="32"/>
          <w:rtl/>
          <w:lang w:bidi="ar-MA"/>
        </w:rPr>
        <w:t xml:space="preserve"> تسهل الحفظ والتذكر</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r w:rsidR="00EA74A3" w:rsidRPr="004814A5">
        <w:rPr>
          <w:rFonts w:ascii="Traditional Arabic" w:eastAsia="Calibri" w:hAnsi="Traditional Arabic" w:cs="Traditional Arabic"/>
          <w:sz w:val="32"/>
          <w:szCs w:val="32"/>
          <w:rtl/>
          <w:lang w:bidi="ar-MA"/>
        </w:rPr>
        <w:t>وذلك عن طريق وضع البحور الخليلية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مجموعات حسب التشابه بين التفعيلات التي يبتدئ بها كل وزن:</w:t>
      </w:r>
      <w:r w:rsidR="00EF03B1" w:rsidRPr="004814A5">
        <w:rPr>
          <w:rFonts w:ascii="Traditional Arabic" w:eastAsia="Calibri" w:hAnsi="Traditional Arabic" w:cs="Traditional Arabic"/>
          <w:sz w:val="36"/>
          <w:szCs w:val="36"/>
          <w:rtl/>
          <w:lang w:bidi="ar-MA"/>
        </w:rPr>
        <w:t xml:space="preserve"> </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1 ـ مستفعلن:</w:t>
      </w:r>
      <w:r w:rsidR="0031452E" w:rsidRPr="00F742BA">
        <w:rPr>
          <w:rFonts w:ascii="Traditional Arabic" w:eastAsia="Calibri" w:hAnsi="Traditional Arabic" w:cs="Traditional Arabic"/>
          <w:b/>
          <w:bCs/>
          <w:sz w:val="36"/>
          <w:szCs w:val="36"/>
          <w:rtl/>
          <w:lang w:bidi="ar-MA"/>
        </w:rPr>
        <w:t xml:space="preserve"> </w:t>
      </w:r>
      <w:r w:rsidR="0031452E" w:rsidRPr="00F742BA">
        <w:rPr>
          <w:rFonts w:ascii="Traditional Arabic" w:hAnsi="Traditional Arabic" w:cs="Traditional Arabic"/>
          <w:b/>
          <w:bCs/>
          <w:sz w:val="40"/>
          <w:szCs w:val="40"/>
          <w:vertAlign w:val="superscript"/>
          <w:rtl/>
        </w:rPr>
        <w:t>(</w:t>
      </w:r>
      <w:r w:rsidR="00583B3F" w:rsidRPr="00F742BA">
        <w:rPr>
          <w:rFonts w:ascii="Traditional Arabic" w:hAnsi="Traditional Arabic" w:cs="Traditional Arabic"/>
          <w:b/>
          <w:bCs/>
          <w:sz w:val="40"/>
          <w:szCs w:val="40"/>
          <w:vertAlign w:val="superscript"/>
          <w:rtl/>
        </w:rPr>
        <w:footnoteReference w:id="98"/>
      </w:r>
      <w:r w:rsidR="0031452E" w:rsidRPr="00F742BA">
        <w:rPr>
          <w:rFonts w:ascii="Traditional Arabic" w:hAnsi="Traditional Arabic" w:cs="Traditional Arabic"/>
          <w:b/>
          <w:bCs/>
          <w:sz w:val="40"/>
          <w:szCs w:val="40"/>
          <w:vertAlign w:val="superscript"/>
          <w:rtl/>
        </w:rPr>
        <w:t>)</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البسيط: مستفعلن فاعلن مستفلن فاعلن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ــــ الرجز: مستفعلن مستفعلن مستفعلن</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السريع: مستفعلن مستفعلن فاعلن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المنسرح: مستفعلن مفعلولات مستفعلن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lang w:bidi="ar-MA"/>
        </w:rPr>
      </w:pPr>
      <w:r w:rsidRPr="00F742BA">
        <w:rPr>
          <w:rFonts w:ascii="Traditional Arabic" w:eastAsia="Calibri" w:hAnsi="Traditional Arabic" w:cs="Traditional Arabic"/>
          <w:b/>
          <w:bCs/>
          <w:sz w:val="36"/>
          <w:szCs w:val="36"/>
          <w:rtl/>
          <w:lang w:bidi="ar-MA"/>
        </w:rPr>
        <w:lastRenderedPageBreak/>
        <w:t>2 ـ فاعلاتن:</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المديد: فاعلاتن فاعلن فاعلاتن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 xml:space="preserve">2 </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الرمل: فاعلاتن فاعلاتن فاعلاتن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الخفيف: فاعلاتن مستفعلن فاعلاتن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ــــ المنسرح: فاعلاتن مفتعلن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r w:rsidRPr="004814A5">
        <w:rPr>
          <w:rFonts w:ascii="Traditional Arabic" w:eastAsia="Calibri" w:hAnsi="Traditional Arabic" w:cs="Traditional Arabic"/>
          <w:sz w:val="36"/>
          <w:szCs w:val="36"/>
          <w:rtl/>
          <w:lang w:bidi="ar-MA"/>
        </w:rPr>
        <w:t xml:space="preserve"> </w:t>
      </w:r>
      <w:r w:rsidRPr="004814A5">
        <w:rPr>
          <w:rFonts w:ascii="Traditional Arabic" w:hAnsi="Traditional Arabic" w:cs="Traditional Arabic"/>
          <w:sz w:val="40"/>
          <w:szCs w:val="40"/>
          <w:vertAlign w:val="superscript"/>
          <w:rtl/>
        </w:rPr>
        <w:t>(</w:t>
      </w:r>
      <w:r w:rsidRPr="004814A5">
        <w:rPr>
          <w:rFonts w:ascii="Traditional Arabic" w:hAnsi="Traditional Arabic" w:cs="Traditional Arabic"/>
          <w:sz w:val="40"/>
          <w:szCs w:val="40"/>
          <w:vertAlign w:val="superscript"/>
          <w:rtl/>
        </w:rPr>
        <w:footnoteReference w:id="99"/>
      </w:r>
      <w:r w:rsidRPr="004814A5">
        <w:rPr>
          <w:rFonts w:ascii="Traditional Arabic" w:hAnsi="Traditional Arabic" w:cs="Traditional Arabic"/>
          <w:sz w:val="40"/>
          <w:szCs w:val="40"/>
          <w:vertAlign w:val="superscript"/>
          <w:rtl/>
        </w:rPr>
        <w:t>)</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3 ـ فعولن:</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 الطويل: فعولن مفاعيلن فعولن مفاعيلن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 المتقارب: فعولن فعولن فعولن فعولن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4 ـ مفاعيلن:</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الهزج: مفاعيلن مفاعيلن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A74A3" w:rsidRPr="004814A5" w:rsidRDefault="00EF03B1" w:rsidP="00415AF5">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ــــ المضارع: مفاعيلن فاعلاتن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r w:rsidRPr="004814A5">
        <w:rPr>
          <w:rFonts w:ascii="Traditional Arabic" w:eastAsia="Calibri" w:hAnsi="Traditional Arabic" w:cs="Traditional Arabic"/>
          <w:sz w:val="36"/>
          <w:szCs w:val="36"/>
          <w:rtl/>
          <w:lang w:bidi="ar-MA"/>
        </w:rPr>
        <w:t xml:space="preserve"> </w:t>
      </w:r>
    </w:p>
    <w:p w:rsidR="00EF03B1" w:rsidRPr="00F742BA" w:rsidRDefault="00415AF5" w:rsidP="00EA74A3">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 xml:space="preserve">5 </w:t>
      </w:r>
      <w:r w:rsidR="00EF03B1" w:rsidRPr="00F742BA">
        <w:rPr>
          <w:rFonts w:ascii="Traditional Arabic" w:eastAsia="Calibri" w:hAnsi="Traditional Arabic" w:cs="Traditional Arabic"/>
          <w:b/>
          <w:bCs/>
          <w:sz w:val="36"/>
          <w:szCs w:val="36"/>
          <w:rtl/>
          <w:lang w:bidi="ar-MA"/>
        </w:rPr>
        <w:t xml:space="preserve">ـ مفاعلتن: </w:t>
      </w:r>
    </w:p>
    <w:p w:rsidR="00EF03B1" w:rsidRPr="004814A5" w:rsidRDefault="00EF03B1"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ــــ الوافر: مفاعلتن مفاعلتن فعولن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2</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 xml:space="preserve">6 ـ متفاعلن: </w:t>
      </w:r>
    </w:p>
    <w:p w:rsidR="00EF03B1" w:rsidRPr="004814A5" w:rsidRDefault="00EF03B1" w:rsidP="00AC028F">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ــــ الكامل: متفاعلن متفاعلن متفاعلن </w:t>
      </w:r>
      <w:r w:rsidRPr="004814A5">
        <w:rPr>
          <w:rFonts w:ascii="Traditional Arabic" w:eastAsia="Calibri" w:hAnsi="Traditional Arabic" w:cs="Traditional Arabic"/>
          <w:sz w:val="32"/>
          <w:szCs w:val="32"/>
          <w:lang w:bidi="ar-MA"/>
        </w:rPr>
        <w:t>×</w:t>
      </w:r>
      <w:r w:rsidR="008F7F78" w:rsidRPr="004814A5">
        <w:rPr>
          <w:rFonts w:ascii="Traditional Arabic" w:eastAsia="Calibri" w:hAnsi="Traditional Arabic" w:cs="Traditional Arabic"/>
          <w:sz w:val="36"/>
          <w:szCs w:val="36"/>
          <w:rtl/>
          <w:lang w:bidi="ar-MA"/>
        </w:rPr>
        <w:t xml:space="preserve"> </w:t>
      </w:r>
      <w:r w:rsidRPr="004814A5">
        <w:rPr>
          <w:rFonts w:ascii="Traditional Arabic" w:eastAsia="Calibri" w:hAnsi="Traditional Arabic" w:cs="Traditional Arabic"/>
          <w:sz w:val="32"/>
          <w:szCs w:val="32"/>
          <w:rtl/>
          <w:lang w:bidi="ar-MA"/>
        </w:rPr>
        <w:t>2</w:t>
      </w:r>
    </w:p>
    <w:p w:rsidR="00EF03B1" w:rsidRPr="00F742BA" w:rsidRDefault="00EF03B1" w:rsidP="00AC028F">
      <w:pPr>
        <w:bidi/>
        <w:spacing w:after="0" w:line="360" w:lineRule="auto"/>
        <w:jc w:val="both"/>
        <w:rPr>
          <w:rFonts w:ascii="Traditional Arabic" w:eastAsia="Calibri" w:hAnsi="Traditional Arabic" w:cs="Traditional Arabic"/>
          <w:b/>
          <w:bCs/>
          <w:sz w:val="36"/>
          <w:szCs w:val="36"/>
          <w:rtl/>
          <w:lang w:bidi="ar-MA"/>
        </w:rPr>
      </w:pPr>
      <w:r w:rsidRPr="00F742BA">
        <w:rPr>
          <w:rFonts w:ascii="Traditional Arabic" w:eastAsia="Calibri" w:hAnsi="Traditional Arabic" w:cs="Traditional Arabic"/>
          <w:b/>
          <w:bCs/>
          <w:sz w:val="36"/>
          <w:szCs w:val="36"/>
          <w:rtl/>
          <w:lang w:bidi="ar-MA"/>
        </w:rPr>
        <w:t xml:space="preserve">7 ـ فاعلن: </w:t>
      </w:r>
    </w:p>
    <w:p w:rsidR="00EF03B1" w:rsidRPr="004814A5" w:rsidRDefault="00C83237" w:rsidP="00AC028F">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6"/>
          <w:szCs w:val="36"/>
          <w:rtl/>
          <w:lang w:bidi="ar-MA"/>
        </w:rPr>
        <w:t xml:space="preserve">ـــ </w:t>
      </w:r>
      <w:r w:rsidR="00EF03B1" w:rsidRPr="004814A5">
        <w:rPr>
          <w:rFonts w:ascii="Traditional Arabic" w:eastAsia="Calibri" w:hAnsi="Traditional Arabic" w:cs="Traditional Arabic"/>
          <w:sz w:val="32"/>
          <w:szCs w:val="32"/>
          <w:rtl/>
          <w:lang w:bidi="ar-MA"/>
        </w:rPr>
        <w:t xml:space="preserve">المتدارك: فاعلن فاعلن فاعلن فاعلن </w:t>
      </w:r>
      <w:r w:rsidR="00EF03B1" w:rsidRPr="004814A5">
        <w:rPr>
          <w:rFonts w:ascii="Traditional Arabic" w:eastAsia="Calibri" w:hAnsi="Traditional Arabic" w:cs="Traditional Arabic"/>
          <w:sz w:val="32"/>
          <w:szCs w:val="32"/>
          <w:lang w:bidi="ar-MA"/>
        </w:rPr>
        <w:t xml:space="preserve">× </w:t>
      </w:r>
      <w:r w:rsidR="00EF03B1" w:rsidRPr="004814A5">
        <w:rPr>
          <w:rFonts w:ascii="Traditional Arabic" w:eastAsia="Calibri" w:hAnsi="Traditional Arabic" w:cs="Traditional Arabic"/>
          <w:sz w:val="32"/>
          <w:szCs w:val="32"/>
          <w:rtl/>
          <w:lang w:bidi="ar-MA"/>
        </w:rPr>
        <w:t>2</w:t>
      </w:r>
      <w:r w:rsidR="00EF03B1" w:rsidRPr="004814A5">
        <w:rPr>
          <w:rFonts w:ascii="Traditional Arabic" w:eastAsia="Calibri" w:hAnsi="Traditional Arabic" w:cs="Traditional Arabic"/>
          <w:sz w:val="36"/>
          <w:szCs w:val="36"/>
          <w:rtl/>
          <w:lang w:bidi="ar-MA"/>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100"/>
      </w:r>
      <w:r w:rsidR="00EF03B1" w:rsidRPr="004814A5">
        <w:rPr>
          <w:rFonts w:ascii="Traditional Arabic" w:hAnsi="Traditional Arabic" w:cs="Traditional Arabic"/>
          <w:sz w:val="40"/>
          <w:szCs w:val="40"/>
          <w:vertAlign w:val="superscript"/>
          <w:rtl/>
        </w:rPr>
        <w:t>)</w:t>
      </w:r>
    </w:p>
    <w:p w:rsidR="00EF03B1" w:rsidRPr="004814A5" w:rsidRDefault="008F7F78" w:rsidP="00415AF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تمكن فائدة هذا التصنيف حسب أوائل البحور، في أنه يسهل المتعلم حصر البحر</w:t>
      </w:r>
      <w:r w:rsidR="00C83237"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مجموعة محدد</w:t>
      </w:r>
      <w:r w:rsidR="00C83237" w:rsidRPr="004814A5">
        <w:rPr>
          <w:rFonts w:ascii="Traditional Arabic" w:eastAsia="Calibri" w:hAnsi="Traditional Arabic" w:cs="Traditional Arabic"/>
          <w:sz w:val="32"/>
          <w:szCs w:val="32"/>
          <w:rtl/>
          <w:lang w:bidi="ar-MA"/>
        </w:rPr>
        <w:t>ة بمجرد اكتشافه للتفعيلة الأولى</w:t>
      </w:r>
      <w:r w:rsidR="00EF03B1" w:rsidRPr="004814A5">
        <w:rPr>
          <w:rFonts w:ascii="Traditional Arabic" w:eastAsia="Calibri" w:hAnsi="Traditional Arabic" w:cs="Traditional Arabic"/>
          <w:sz w:val="32"/>
          <w:szCs w:val="32"/>
          <w:rtl/>
          <w:lang w:bidi="ar-MA"/>
        </w:rPr>
        <w:t>، فهي لاشك لن تخرج عن أحد بحور المجموعة</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w:t>
      </w:r>
    </w:p>
    <w:p w:rsidR="00EF03B1" w:rsidRPr="004814A5" w:rsidRDefault="00EF03B1" w:rsidP="00415AF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وبالتالي يكون هامش الاختيار ضيقا، ومنه لا تتعدد الإمكانيات والاحتمالات والتي من شأنها </w:t>
      </w:r>
      <w:r w:rsidR="00C83237" w:rsidRPr="004814A5">
        <w:rPr>
          <w:rFonts w:ascii="Traditional Arabic" w:eastAsia="Calibri" w:hAnsi="Traditional Arabic" w:cs="Traditional Arabic"/>
          <w:sz w:val="32"/>
          <w:szCs w:val="32"/>
          <w:rtl/>
          <w:lang w:bidi="ar-MA"/>
        </w:rPr>
        <w:t xml:space="preserve">تقليص الجهد المبذول، وعدم </w:t>
      </w:r>
      <w:r w:rsidRPr="004814A5">
        <w:rPr>
          <w:rFonts w:ascii="Traditional Arabic" w:eastAsia="Calibri" w:hAnsi="Traditional Arabic" w:cs="Traditional Arabic"/>
          <w:sz w:val="32"/>
          <w:szCs w:val="32"/>
          <w:rtl/>
          <w:lang w:bidi="ar-MA"/>
        </w:rPr>
        <w:t xml:space="preserve">ارباك المتعلم </w:t>
      </w:r>
      <w:r w:rsidR="00C83237" w:rsidRPr="004814A5">
        <w:rPr>
          <w:rFonts w:ascii="Traditional Arabic" w:eastAsia="Calibri" w:hAnsi="Traditional Arabic" w:cs="Traditional Arabic"/>
          <w:sz w:val="32"/>
          <w:szCs w:val="32"/>
          <w:rtl/>
          <w:lang w:bidi="ar-MA"/>
        </w:rPr>
        <w:t>أ</w:t>
      </w:r>
      <w:r w:rsidRPr="004814A5">
        <w:rPr>
          <w:rFonts w:ascii="Traditional Arabic" w:eastAsia="Calibri" w:hAnsi="Traditional Arabic" w:cs="Traditional Arabic"/>
          <w:sz w:val="32"/>
          <w:szCs w:val="32"/>
          <w:rtl/>
          <w:lang w:bidi="ar-MA"/>
        </w:rPr>
        <w:t>و</w:t>
      </w:r>
      <w:r w:rsidR="00C83237"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التشويش عليه بحكم التشابه القائم بين مجموعة</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من البحور الشعرية.</w:t>
      </w:r>
    </w:p>
    <w:p w:rsidR="00EF03B1" w:rsidRPr="004814A5" w:rsidRDefault="00EF03B1" w:rsidP="00EF03B1">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والمثال التوضيحي التالي يبين ذلك:</w:t>
      </w:r>
    </w:p>
    <w:p w:rsidR="00EF03B1" w:rsidRPr="004814A5" w:rsidRDefault="008F7F78" w:rsidP="00EF03B1">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السيف أصدق أنباء من الكتب</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lang w:bidi="ar-MA"/>
        </w:rPr>
        <w:t>«</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في حده الحد بين الجد واللعب </w:t>
      </w:r>
    </w:p>
    <w:p w:rsidR="00EF03B1" w:rsidRPr="004814A5" w:rsidRDefault="00EF03B1" w:rsidP="00EF03B1">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أسسيف أصدق أنباءن من لكتبي</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p>
    <w:p w:rsidR="00EF03B1" w:rsidRPr="00F742BA" w:rsidRDefault="00EF03B1" w:rsidP="00583B3F">
      <w:pPr>
        <w:bidi/>
        <w:spacing w:line="360" w:lineRule="auto"/>
        <w:jc w:val="both"/>
        <w:rPr>
          <w:rFonts w:ascii="Traditional Arabic" w:hAnsi="Traditional Arabic" w:cs="Traditional Arabic"/>
          <w:b/>
          <w:bCs/>
          <w:sz w:val="40"/>
          <w:szCs w:val="40"/>
          <w:vertAlign w:val="superscript"/>
          <w:rtl/>
        </w:rPr>
      </w:pPr>
      <w:r w:rsidRPr="00F742BA">
        <w:rPr>
          <w:rFonts w:ascii="Traditional Arabic" w:eastAsia="Calibri" w:hAnsi="Traditional Arabic" w:cs="Traditional Arabic"/>
          <w:b/>
          <w:bCs/>
          <w:sz w:val="32"/>
          <w:szCs w:val="32"/>
          <w:rtl/>
          <w:lang w:bidi="ar-MA"/>
        </w:rPr>
        <w:t>ا0ا0اا0 ااا0</w:t>
      </w:r>
      <w:r w:rsidR="008F7F78" w:rsidRPr="00F742BA">
        <w:rPr>
          <w:rFonts w:ascii="Traditional Arabic" w:eastAsia="Calibri" w:hAnsi="Traditional Arabic" w:cs="Traditional Arabic"/>
          <w:b/>
          <w:bCs/>
          <w:sz w:val="32"/>
          <w:szCs w:val="32"/>
          <w:rtl/>
          <w:lang w:bidi="ar-MA"/>
        </w:rPr>
        <w:t xml:space="preserve"> </w:t>
      </w:r>
      <w:r w:rsidRPr="00F742BA">
        <w:rPr>
          <w:rFonts w:ascii="Traditional Arabic" w:eastAsia="Calibri" w:hAnsi="Traditional Arabic" w:cs="Traditional Arabic"/>
          <w:b/>
          <w:bCs/>
          <w:sz w:val="32"/>
          <w:szCs w:val="32"/>
          <w:rtl/>
          <w:lang w:bidi="ar-MA"/>
        </w:rPr>
        <w:t>ا0ا0اا0</w:t>
      </w:r>
      <w:r w:rsidR="008F7F78" w:rsidRPr="00F742BA">
        <w:rPr>
          <w:rFonts w:ascii="Traditional Arabic" w:eastAsia="Calibri" w:hAnsi="Traditional Arabic" w:cs="Traditional Arabic"/>
          <w:b/>
          <w:bCs/>
          <w:sz w:val="32"/>
          <w:szCs w:val="32"/>
          <w:rtl/>
          <w:lang w:bidi="ar-MA"/>
        </w:rPr>
        <w:t xml:space="preserve"> </w:t>
      </w:r>
      <w:r w:rsidRPr="00F742BA">
        <w:rPr>
          <w:rFonts w:ascii="Traditional Arabic" w:eastAsia="Calibri" w:hAnsi="Traditional Arabic" w:cs="Traditional Arabic"/>
          <w:b/>
          <w:bCs/>
          <w:sz w:val="32"/>
          <w:szCs w:val="32"/>
          <w:rtl/>
          <w:lang w:bidi="ar-MA"/>
        </w:rPr>
        <w:t>ااا0</w:t>
      </w:r>
      <w:r w:rsidRPr="00F742BA">
        <w:rPr>
          <w:rFonts w:ascii="Traditional Arabic" w:eastAsia="Calibri" w:hAnsi="Traditional Arabic" w:cs="Traditional Arabic"/>
          <w:b/>
          <w:bCs/>
          <w:sz w:val="36"/>
          <w:szCs w:val="36"/>
          <w:rtl/>
          <w:lang w:bidi="ar-MA"/>
        </w:rPr>
        <w:t xml:space="preserve"> </w:t>
      </w:r>
      <w:r w:rsidRPr="00F742BA">
        <w:rPr>
          <w:rFonts w:ascii="Traditional Arabic" w:hAnsi="Traditional Arabic" w:cs="Traditional Arabic"/>
          <w:b/>
          <w:bCs/>
          <w:sz w:val="40"/>
          <w:szCs w:val="40"/>
          <w:vertAlign w:val="superscript"/>
          <w:rtl/>
        </w:rPr>
        <w:t>(</w:t>
      </w:r>
      <w:r w:rsidRPr="00F742BA">
        <w:rPr>
          <w:rFonts w:ascii="Traditional Arabic" w:hAnsi="Traditional Arabic" w:cs="Traditional Arabic"/>
          <w:b/>
          <w:bCs/>
          <w:sz w:val="40"/>
          <w:szCs w:val="40"/>
          <w:vertAlign w:val="superscript"/>
          <w:rtl/>
        </w:rPr>
        <w:footnoteReference w:id="101"/>
      </w:r>
      <w:r w:rsidRPr="00F742BA">
        <w:rPr>
          <w:rFonts w:ascii="Traditional Arabic" w:hAnsi="Traditional Arabic" w:cs="Traditional Arabic"/>
          <w:b/>
          <w:bCs/>
          <w:sz w:val="40"/>
          <w:szCs w:val="40"/>
          <w:vertAlign w:val="superscript"/>
          <w:rtl/>
        </w:rPr>
        <w:t>)</w:t>
      </w:r>
      <w:r w:rsidRPr="00F742BA">
        <w:rPr>
          <w:rFonts w:ascii="Traditional Arabic" w:eastAsia="Calibri" w:hAnsi="Traditional Arabic" w:cs="Traditional Arabic"/>
          <w:b/>
          <w:bCs/>
          <w:sz w:val="36"/>
          <w:szCs w:val="36"/>
          <w:rtl/>
          <w:lang w:bidi="ar-MA"/>
        </w:rPr>
        <w:t xml:space="preserve"> </w:t>
      </w:r>
    </w:p>
    <w:p w:rsidR="00EF03B1" w:rsidRPr="004814A5" w:rsidRDefault="008F7F78" w:rsidP="00415AF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6"/>
          <w:szCs w:val="36"/>
          <w:rtl/>
          <w:lang w:bidi="ar-MA"/>
        </w:rPr>
        <w:t xml:space="preserve"> </w:t>
      </w:r>
      <w:r w:rsidR="00EF03B1" w:rsidRPr="004814A5">
        <w:rPr>
          <w:rFonts w:ascii="Traditional Arabic" w:eastAsia="Calibri" w:hAnsi="Traditional Arabic" w:cs="Traditional Arabic"/>
          <w:sz w:val="32"/>
          <w:szCs w:val="32"/>
          <w:rtl/>
          <w:lang w:bidi="ar-MA"/>
        </w:rPr>
        <w:t>فانطلاقا</w:t>
      </w:r>
      <w:r w:rsidR="00795071" w:rsidRPr="004814A5">
        <w:rPr>
          <w:rFonts w:ascii="Traditional Arabic" w:eastAsia="Calibri" w:hAnsi="Traditional Arabic" w:cs="Traditional Arabic"/>
          <w:sz w:val="32"/>
          <w:szCs w:val="32"/>
          <w:rtl/>
          <w:lang w:bidi="ar-MA"/>
        </w:rPr>
        <w:t xml:space="preserve"> من</w:t>
      </w:r>
      <w:r w:rsidR="00EF03B1" w:rsidRPr="004814A5">
        <w:rPr>
          <w:rFonts w:ascii="Traditional Arabic" w:eastAsia="Calibri" w:hAnsi="Traditional Arabic" w:cs="Traditional Arabic"/>
          <w:sz w:val="32"/>
          <w:szCs w:val="32"/>
          <w:rtl/>
          <w:lang w:bidi="ar-MA"/>
        </w:rPr>
        <w:t xml:space="preserve"> التفعيلة الأولى (مستفعلن) يمكن أن نستشف أن البحر هو أحد بحور المجموعة الأولى، والتي تضم (البسيط، والرجز، والسريع، والمنسرح)، بعد هذه الخطوة مباشرة وبعد أن نحصر الوزن بين هذه البحور الأربعة، نمر لاستقصاء التفعيلة الثانية في الوزن، </w:t>
      </w:r>
      <w:r w:rsidR="00415AF5" w:rsidRPr="004814A5">
        <w:rPr>
          <w:rFonts w:ascii="Traditional Arabic" w:eastAsia="Calibri" w:hAnsi="Traditional Arabic" w:cs="Traditional Arabic"/>
          <w:sz w:val="32"/>
          <w:szCs w:val="32"/>
          <w:rtl/>
          <w:lang w:bidi="ar-MA"/>
        </w:rPr>
        <w:t>فنحصل</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تفعيلة (فعلن) وعند</w:t>
      </w:r>
      <w:r w:rsidR="00C83237" w:rsidRPr="004814A5">
        <w:rPr>
          <w:rFonts w:ascii="Traditional Arabic" w:eastAsia="Calibri" w:hAnsi="Traditional Arabic" w:cs="Traditional Arabic"/>
          <w:sz w:val="32"/>
          <w:szCs w:val="32"/>
          <w:rtl/>
          <w:lang w:bidi="ar-MA"/>
        </w:rPr>
        <w:t>ها نتأكد</w:t>
      </w:r>
      <w:r w:rsidRPr="004814A5">
        <w:rPr>
          <w:rFonts w:ascii="Traditional Arabic" w:eastAsia="Calibri" w:hAnsi="Traditional Arabic" w:cs="Traditional Arabic"/>
          <w:sz w:val="32"/>
          <w:szCs w:val="32"/>
          <w:rtl/>
          <w:lang w:bidi="ar-MA"/>
        </w:rPr>
        <w:t xml:space="preserve"> </w:t>
      </w:r>
      <w:r w:rsidR="00C83237" w:rsidRPr="004814A5">
        <w:rPr>
          <w:rFonts w:ascii="Traditional Arabic" w:eastAsia="Calibri" w:hAnsi="Traditional Arabic" w:cs="Traditional Arabic"/>
          <w:sz w:val="32"/>
          <w:szCs w:val="32"/>
          <w:rtl/>
          <w:lang w:bidi="ar-MA"/>
        </w:rPr>
        <w:t>أن البحر هو البسيط، لأن</w:t>
      </w:r>
      <w:r w:rsidR="00EF03B1" w:rsidRPr="004814A5">
        <w:rPr>
          <w:rFonts w:ascii="Traditional Arabic" w:eastAsia="Calibri" w:hAnsi="Traditional Arabic" w:cs="Traditional Arabic"/>
          <w:sz w:val="32"/>
          <w:szCs w:val="32"/>
          <w:rtl/>
          <w:lang w:bidi="ar-MA"/>
        </w:rPr>
        <w:t>ه البحر الوحيد في المجموعة الأولى الذي تأتي تفعيلته الثانية ( فعلن المنقلبة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عن فاعلن). </w:t>
      </w:r>
    </w:p>
    <w:p w:rsidR="00EF03B1" w:rsidRPr="004814A5" w:rsidRDefault="008F7F78" w:rsidP="00415AF5">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وقد تلتبس أحيانا التفعيلة الأولى للبحر بتفعيلة أخرى تماثلها في النغمة كم</w:t>
      </w:r>
      <w:r w:rsidR="00415AF5" w:rsidRPr="004814A5">
        <w:rPr>
          <w:rFonts w:ascii="Traditional Arabic" w:eastAsia="Calibri" w:hAnsi="Traditional Arabic" w:cs="Traditional Arabic"/>
          <w:sz w:val="32"/>
          <w:szCs w:val="32"/>
          <w:rtl/>
          <w:lang w:bidi="ar-MA"/>
        </w:rPr>
        <w:t>ا هو الحال</w:t>
      </w:r>
      <w:r w:rsidR="00C83237" w:rsidRPr="004814A5">
        <w:rPr>
          <w:rFonts w:ascii="Traditional Arabic" w:eastAsia="Calibri" w:hAnsi="Traditional Arabic" w:cs="Traditional Arabic"/>
          <w:sz w:val="32"/>
          <w:szCs w:val="32"/>
          <w:rtl/>
          <w:lang w:bidi="ar-MA"/>
        </w:rPr>
        <w:t xml:space="preserve"> في التفعيلتين الت</w:t>
      </w:r>
      <w:r w:rsidR="00EF03B1" w:rsidRPr="004814A5">
        <w:rPr>
          <w:rFonts w:ascii="Traditional Arabic" w:eastAsia="Calibri" w:hAnsi="Traditional Arabic" w:cs="Traditional Arabic"/>
          <w:sz w:val="32"/>
          <w:szCs w:val="32"/>
          <w:rtl/>
          <w:lang w:bidi="ar-MA"/>
        </w:rPr>
        <w:t>اليتين:</w:t>
      </w:r>
    </w:p>
    <w:p w:rsidR="00EF03B1" w:rsidRPr="004814A5" w:rsidRDefault="00EF03B1" w:rsidP="00EF03B1">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ـــ مستفعلن</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مُتْفَاعلن</w:t>
      </w:r>
    </w:p>
    <w:p w:rsidR="00EF03B1" w:rsidRPr="004814A5" w:rsidRDefault="00EF03B1" w:rsidP="00EF03B1">
      <w:pPr>
        <w:bidi/>
        <w:spacing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ــــ مُفَاعَلْتُن</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مفاعيلن</w:t>
      </w:r>
    </w:p>
    <w:p w:rsidR="00EF03B1" w:rsidRPr="004814A5" w:rsidRDefault="008F7F78" w:rsidP="0031452E">
      <w:pPr>
        <w:bidi/>
        <w:spacing w:line="360" w:lineRule="auto"/>
        <w:jc w:val="both"/>
        <w:rPr>
          <w:rFonts w:ascii="Traditional Arabic" w:hAnsi="Traditional Arabic" w:cs="Traditional Arabic"/>
          <w:sz w:val="40"/>
          <w:szCs w:val="40"/>
          <w:vertAlign w:val="superscript"/>
          <w:rtl/>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وفي هذه الحالة النادرة يتعين على الطالب أن ينتبه إلى بقية التفعيلات، كي يميز البحر الذي يقطِّعه</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عن شبيهه، وهذا يتطلب منه إدراكا دقيقا لتفعيلات كل بحر، ومعرفة بأشهرها وما يطرأ عليها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زحافات.</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102"/>
      </w:r>
      <w:r w:rsidR="00EF03B1" w:rsidRPr="004814A5">
        <w:rPr>
          <w:rFonts w:ascii="Traditional Arabic" w:hAnsi="Traditional Arabic" w:cs="Traditional Arabic"/>
          <w:sz w:val="40"/>
          <w:szCs w:val="40"/>
          <w:vertAlign w:val="superscript"/>
          <w:rtl/>
        </w:rPr>
        <w:t>)</w:t>
      </w:r>
    </w:p>
    <w:p w:rsidR="00EF03B1" w:rsidRPr="004814A5" w:rsidRDefault="008F7F78" w:rsidP="00415AF5">
      <w:pPr>
        <w:bidi/>
        <w:spacing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يمكن </w:t>
      </w:r>
      <w:r w:rsidR="00C83237" w:rsidRPr="004814A5">
        <w:rPr>
          <w:rFonts w:ascii="Traditional Arabic" w:eastAsia="Calibri" w:hAnsi="Traditional Arabic" w:cs="Traditional Arabic"/>
          <w:sz w:val="32"/>
          <w:szCs w:val="32"/>
          <w:rtl/>
          <w:lang w:bidi="ar-MA"/>
        </w:rPr>
        <w:t xml:space="preserve">أيضا </w:t>
      </w:r>
      <w:r w:rsidR="00EF03B1" w:rsidRPr="004814A5">
        <w:rPr>
          <w:rFonts w:ascii="Traditional Arabic" w:eastAsia="Calibri" w:hAnsi="Traditional Arabic" w:cs="Traditional Arabic"/>
          <w:sz w:val="32"/>
          <w:szCs w:val="32"/>
          <w:rtl/>
          <w:lang w:bidi="ar-MA"/>
        </w:rPr>
        <w:t>التخلص من الكتابة العروضية، لأنها غير ذات جدوى خصوصا إذا استندنا</w:t>
      </w:r>
      <w:r w:rsidR="00415AF5"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مبدأ</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"ما ينطق يكتب وما لا ينطق لا يكتب"</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فالأساس هو قراءة الشعر قراءة صحيحة،</w:t>
      </w:r>
      <w:r w:rsidRPr="004814A5">
        <w:rPr>
          <w:rFonts w:ascii="Traditional Arabic" w:eastAsia="Calibri" w:hAnsi="Traditional Arabic" w:cs="Traditional Arabic"/>
          <w:sz w:val="32"/>
          <w:szCs w:val="32"/>
          <w:rtl/>
          <w:lang w:bidi="ar-MA"/>
        </w:rPr>
        <w:t xml:space="preserve"> </w:t>
      </w:r>
      <w:r w:rsidR="00795071" w:rsidRPr="004814A5">
        <w:rPr>
          <w:rFonts w:ascii="Traditional Arabic" w:eastAsia="Calibri" w:hAnsi="Traditional Arabic" w:cs="Traditional Arabic"/>
          <w:sz w:val="32"/>
          <w:szCs w:val="32"/>
          <w:rtl/>
          <w:lang w:bidi="ar-MA"/>
        </w:rPr>
        <w:t>ث</w:t>
      </w:r>
      <w:r w:rsidR="00C83237" w:rsidRPr="004814A5">
        <w:rPr>
          <w:rFonts w:ascii="Traditional Arabic" w:eastAsia="Calibri" w:hAnsi="Traditional Arabic" w:cs="Traditional Arabic"/>
          <w:sz w:val="32"/>
          <w:szCs w:val="32"/>
          <w:rtl/>
          <w:lang w:bidi="ar-MA"/>
        </w:rPr>
        <w:t>م تح</w:t>
      </w:r>
      <w:r w:rsidR="00EF03B1" w:rsidRPr="004814A5">
        <w:rPr>
          <w:rFonts w:ascii="Traditional Arabic" w:eastAsia="Calibri" w:hAnsi="Traditional Arabic" w:cs="Traditional Arabic"/>
          <w:sz w:val="32"/>
          <w:szCs w:val="32"/>
          <w:rtl/>
          <w:lang w:bidi="ar-MA"/>
        </w:rPr>
        <w:t>ويل هذه الأصوات</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حركات وسكنات، واستخدام هذه الأخيرة لل</w:t>
      </w:r>
      <w:r w:rsidR="00C83237" w:rsidRPr="004814A5">
        <w:rPr>
          <w:rFonts w:ascii="Traditional Arabic" w:eastAsia="Calibri" w:hAnsi="Traditional Arabic" w:cs="Traditional Arabic"/>
          <w:sz w:val="32"/>
          <w:szCs w:val="32"/>
          <w:rtl/>
          <w:lang w:bidi="ar-MA"/>
        </w:rPr>
        <w:t>تعرف على الت</w:t>
      </w:r>
      <w:r w:rsidR="00EF03B1" w:rsidRPr="004814A5">
        <w:rPr>
          <w:rFonts w:ascii="Traditional Arabic" w:eastAsia="Calibri" w:hAnsi="Traditional Arabic" w:cs="Traditional Arabic"/>
          <w:sz w:val="32"/>
          <w:szCs w:val="32"/>
          <w:rtl/>
          <w:lang w:bidi="ar-MA"/>
        </w:rPr>
        <w:t>فاعيل، أما تحو</w:t>
      </w:r>
      <w:r w:rsidR="00795071" w:rsidRPr="004814A5">
        <w:rPr>
          <w:rFonts w:ascii="Traditional Arabic" w:eastAsia="Calibri" w:hAnsi="Traditional Arabic" w:cs="Traditional Arabic"/>
          <w:sz w:val="32"/>
          <w:szCs w:val="32"/>
          <w:rtl/>
          <w:lang w:bidi="ar-MA"/>
        </w:rPr>
        <w:t>يل النطق إلى كتابة عروضية فهو بذ</w:t>
      </w:r>
      <w:r w:rsidR="00EF03B1" w:rsidRPr="004814A5">
        <w:rPr>
          <w:rFonts w:ascii="Traditional Arabic" w:eastAsia="Calibri" w:hAnsi="Traditional Arabic" w:cs="Traditional Arabic"/>
          <w:sz w:val="32"/>
          <w:szCs w:val="32"/>
          <w:rtl/>
          <w:lang w:bidi="ar-MA"/>
        </w:rPr>
        <w:t>خ لغوي وتعقيد لا فائدة منه، فنحن قادرون مثلا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على أن نكتب حركات وسكنات كلمة </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عَمٌّ</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هكذا {ا</w:t>
      </w:r>
      <w:r w:rsidR="00EF03B1" w:rsidRPr="004814A5">
        <w:rPr>
          <w:rFonts w:ascii="Traditional Arabic" w:eastAsia="Calibri" w:hAnsi="Traditional Arabic" w:cs="Traditional Arabic"/>
          <w:sz w:val="32"/>
          <w:szCs w:val="32"/>
          <w:lang w:bidi="ar-MA"/>
        </w:rPr>
        <w:t>0</w:t>
      </w:r>
      <w:r w:rsidR="00EF03B1" w:rsidRPr="004814A5">
        <w:rPr>
          <w:rFonts w:ascii="Traditional Arabic" w:eastAsia="Calibri" w:hAnsi="Traditional Arabic" w:cs="Traditional Arabic"/>
          <w:sz w:val="32"/>
          <w:szCs w:val="32"/>
          <w:rtl/>
          <w:lang w:bidi="ar-MA"/>
        </w:rPr>
        <w:t>ا0} دون أن نحولها إلى كتابة عروضية على هذا الشكل {عَمْمُنْ}</w:t>
      </w:r>
      <w:r w:rsidR="00BA0D9E" w:rsidRPr="004814A5">
        <w:rPr>
          <w:rFonts w:ascii="Traditional Arabic" w:hAnsi="Traditional Arabic" w:cs="Traditional Arabic"/>
          <w:sz w:val="40"/>
          <w:szCs w:val="40"/>
          <w:vertAlign w:val="superscript"/>
          <w:rtl/>
        </w:rPr>
        <w:t xml:space="preserve"> </w:t>
      </w:r>
      <w:r w:rsidR="00EF03B1" w:rsidRPr="004814A5">
        <w:rPr>
          <w:rFonts w:ascii="Traditional Arabic" w:hAnsi="Traditional Arabic" w:cs="Traditional Arabic"/>
          <w:sz w:val="40"/>
          <w:szCs w:val="40"/>
          <w:vertAlign w:val="superscript"/>
          <w:rtl/>
        </w:rPr>
        <w:t>(</w:t>
      </w:r>
      <w:r w:rsidR="00EF03B1" w:rsidRPr="004814A5">
        <w:rPr>
          <w:rFonts w:ascii="Traditional Arabic" w:hAnsi="Traditional Arabic" w:cs="Traditional Arabic"/>
          <w:sz w:val="40"/>
          <w:szCs w:val="40"/>
          <w:vertAlign w:val="superscript"/>
          <w:rtl/>
        </w:rPr>
        <w:footnoteReference w:id="103"/>
      </w:r>
      <w:r w:rsidR="00EF03B1" w:rsidRPr="004814A5">
        <w:rPr>
          <w:rFonts w:ascii="Traditional Arabic" w:hAnsi="Traditional Arabic" w:cs="Traditional Arabic"/>
          <w:sz w:val="40"/>
          <w:szCs w:val="40"/>
          <w:vertAlign w:val="superscript"/>
          <w:rtl/>
        </w:rPr>
        <w:t>)</w:t>
      </w:r>
    </w:p>
    <w:p w:rsidR="00AC028F" w:rsidRPr="004814A5" w:rsidRDefault="00AC028F" w:rsidP="00AC028F">
      <w:pPr>
        <w:bidi/>
        <w:spacing w:line="360" w:lineRule="auto"/>
        <w:jc w:val="both"/>
        <w:rPr>
          <w:rFonts w:ascii="Traditional Arabic" w:eastAsia="Calibri" w:hAnsi="Traditional Arabic" w:cs="Traditional Arabic"/>
          <w:sz w:val="36"/>
          <w:szCs w:val="36"/>
          <w:rtl/>
          <w:lang w:bidi="ar-MA"/>
        </w:rPr>
      </w:pPr>
    </w:p>
    <w:p w:rsidR="00F742BA" w:rsidRDefault="00F742BA">
      <w:pPr>
        <w:rPr>
          <w:rFonts w:ascii="Traditional Arabic" w:eastAsia="Times New Roman" w:hAnsi="Traditional Arabic" w:cs="Traditional Arabic"/>
          <w:sz w:val="36"/>
          <w:szCs w:val="36"/>
          <w:rtl/>
          <w:lang w:bidi="ar-MA"/>
        </w:rPr>
      </w:pPr>
      <w:r>
        <w:rPr>
          <w:rFonts w:ascii="Traditional Arabic" w:eastAsia="Times New Roman" w:hAnsi="Traditional Arabic" w:cs="Traditional Arabic"/>
          <w:sz w:val="36"/>
          <w:szCs w:val="36"/>
          <w:rtl/>
          <w:lang w:bidi="ar-MA"/>
        </w:rPr>
        <w:br w:type="page"/>
      </w:r>
    </w:p>
    <w:p w:rsidR="00EF03B1" w:rsidRPr="004814A5" w:rsidRDefault="00F742BA" w:rsidP="00F742BA">
      <w:pPr>
        <w:pStyle w:val="1"/>
        <w:bidi/>
        <w:rPr>
          <w:rFonts w:eastAsia="Times New Roman"/>
          <w:rtl/>
          <w:lang w:bidi="ar-MA"/>
        </w:rPr>
      </w:pPr>
      <w:bookmarkStart w:id="7" w:name="_Toc517077447"/>
      <w:r>
        <w:rPr>
          <w:rFonts w:eastAsia="Times New Roman"/>
          <w:rtl/>
          <w:lang w:bidi="ar-MA"/>
        </w:rPr>
        <w:lastRenderedPageBreak/>
        <w:t>خاتمة</w:t>
      </w:r>
      <w:bookmarkEnd w:id="7"/>
    </w:p>
    <w:p w:rsidR="00EF03B1" w:rsidRPr="004814A5" w:rsidRDefault="008F7F78" w:rsidP="00EA74A3">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لقد مكننا هذا البحث</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بمرحلتيه النظرية والميدانية؛ من الوصول إلى العديد </w:t>
      </w:r>
      <w:r w:rsidR="00795071" w:rsidRPr="004814A5">
        <w:rPr>
          <w:rFonts w:ascii="Traditional Arabic" w:eastAsia="Calibri" w:hAnsi="Traditional Arabic" w:cs="Traditional Arabic"/>
          <w:sz w:val="32"/>
          <w:szCs w:val="32"/>
          <w:rtl/>
          <w:lang w:bidi="ar-MA"/>
        </w:rPr>
        <w:t xml:space="preserve">من </w:t>
      </w:r>
      <w:r w:rsidR="00EF03B1" w:rsidRPr="004814A5">
        <w:rPr>
          <w:rFonts w:ascii="Traditional Arabic" w:eastAsia="Calibri" w:hAnsi="Traditional Arabic" w:cs="Traditional Arabic"/>
          <w:sz w:val="32"/>
          <w:szCs w:val="32"/>
          <w:rtl/>
          <w:lang w:bidi="ar-MA"/>
        </w:rPr>
        <w:t>الخلاصات والنتائج، إذ زكت هذه الأخيرة الفرضية التي انطلقنا منها</w:t>
      </w:r>
      <w:r w:rsidR="00C83237"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حول وجود صعوبات كثيرة تعترض تعليم وتعلم مادة العروض، </w:t>
      </w:r>
      <w:r w:rsidR="00C83237" w:rsidRPr="004814A5">
        <w:rPr>
          <w:rFonts w:ascii="Traditional Arabic" w:eastAsia="Calibri" w:hAnsi="Traditional Arabic" w:cs="Traditional Arabic"/>
          <w:sz w:val="32"/>
          <w:szCs w:val="32"/>
          <w:rtl/>
          <w:lang w:bidi="ar-MA"/>
        </w:rPr>
        <w:t>والتي ربطها المدرسون والمتعلمون</w:t>
      </w:r>
      <w:r w:rsidR="00EF03B1" w:rsidRPr="004814A5">
        <w:rPr>
          <w:rFonts w:ascii="Traditional Arabic" w:eastAsia="Calibri" w:hAnsi="Traditional Arabic" w:cs="Traditional Arabic"/>
          <w:sz w:val="32"/>
          <w:szCs w:val="32"/>
          <w:rtl/>
          <w:lang w:bidi="ar-MA"/>
        </w:rPr>
        <w:t xml:space="preserve"> بعدد من المسببات</w:t>
      </w:r>
      <w:r w:rsidR="00D91A81"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منها ما يرتبط بطبيعة المادة ومصطلحاتها الكثيرة والمتداخلة، ومنها ما</w:t>
      </w:r>
      <w:r w:rsidR="00795071" w:rsidRPr="004814A5">
        <w:rPr>
          <w:rFonts w:ascii="Traditional Arabic" w:eastAsia="Calibri" w:hAnsi="Traditional Arabic" w:cs="Traditional Arabic"/>
          <w:sz w:val="32"/>
          <w:szCs w:val="32"/>
          <w:rtl/>
          <w:lang w:bidi="ar-MA"/>
        </w:rPr>
        <w:t xml:space="preserve"> يتعلق بطريقة تدريس المادة، وبعض</w:t>
      </w:r>
      <w:r w:rsidR="00EF03B1" w:rsidRPr="004814A5">
        <w:rPr>
          <w:rFonts w:ascii="Traditional Arabic" w:eastAsia="Calibri" w:hAnsi="Traditional Arabic" w:cs="Traditional Arabic"/>
          <w:sz w:val="32"/>
          <w:szCs w:val="32"/>
          <w:rtl/>
          <w:lang w:bidi="ar-MA"/>
        </w:rPr>
        <w:t>ها يتعلق بظروف وشروط التدريس</w:t>
      </w:r>
      <w:r w:rsidR="00D91A81"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وتسببها في تشكيل عقدة لدى التلاميذ</w:t>
      </w:r>
      <w:r w:rsidR="00D91A81" w:rsidRPr="004814A5">
        <w:rPr>
          <w:rFonts w:ascii="Traditional Arabic" w:eastAsia="Calibri" w:hAnsi="Traditional Arabic" w:cs="Traditional Arabic"/>
          <w:sz w:val="32"/>
          <w:szCs w:val="32"/>
          <w:rtl/>
          <w:lang w:bidi="ar-MA"/>
        </w:rPr>
        <w:t xml:space="preserve"> اتجاه هذه المادة، وبالتالي كان</w:t>
      </w:r>
      <w:r w:rsidR="00EF03B1" w:rsidRPr="004814A5">
        <w:rPr>
          <w:rFonts w:ascii="Traditional Arabic" w:eastAsia="Calibri" w:hAnsi="Traditional Arabic" w:cs="Traditional Arabic"/>
          <w:sz w:val="32"/>
          <w:szCs w:val="32"/>
          <w:rtl/>
          <w:lang w:bidi="ar-MA"/>
        </w:rPr>
        <w:t xml:space="preserve"> النفور منها هو النتيجة الحتمية. </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لقد توصلنا إلى أن هناك مجموعة من الأسباب الأخرى، والتي ترتبط بالعناصر الثلاثة المكونة للمثلث الديداكتيكي (المتعلم، المدرس، المادة المدرسة). فالأستاذ مثلا في إطار درس العروض يعد للحصة وينظم المادة ويبحث ويقدم ويلقي، بينما يتخذ التلميذ موقفا سلبيا استهلاكيا (غير منتج)، فأين هي الكفايات</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يا ترى</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فضلا على أن الإلقاء لا يتناسب بتاتا مع طبيعة هذه المادة، كما أنه لا يحقق الأهداف المتوخاة من تدريسها، ويساهم</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جعلها مادة جافة وعقيمة، فالدرس موجود في الكتاب المدرسي ولا فائدة من تكراره، وإذا كانت هذه الطريقة تجني على المادة، فإنه يمكن استبدال هذه الطريقة التقليدية بالطرق الحوارية</w:t>
      </w:r>
      <w:r w:rsidR="00462FF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المعتمدة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على التنشيط والتفاعل بواسطة الأسئلة لتوريط التلاميذ</w:t>
      </w:r>
      <w:r w:rsidR="00462FFA" w:rsidRPr="004814A5">
        <w:rPr>
          <w:rFonts w:ascii="Traditional Arabic" w:eastAsia="Calibri" w:hAnsi="Traditional Arabic" w:cs="Traditional Arabic"/>
          <w:sz w:val="32"/>
          <w:szCs w:val="32"/>
          <w:rtl/>
          <w:lang w:bidi="ar-MA"/>
        </w:rPr>
        <w:t xml:space="preserve"> </w:t>
      </w:r>
      <w:r w:rsidR="00795071" w:rsidRPr="004814A5">
        <w:rPr>
          <w:rFonts w:ascii="Traditional Arabic" w:eastAsia="Calibri" w:hAnsi="Traditional Arabic" w:cs="Traditional Arabic"/>
          <w:sz w:val="32"/>
          <w:szCs w:val="32"/>
          <w:rtl/>
          <w:lang w:bidi="ar-MA"/>
        </w:rPr>
        <w:t>و</w:t>
      </w:r>
      <w:r w:rsidR="00462FFA" w:rsidRPr="004814A5">
        <w:rPr>
          <w:rFonts w:ascii="Traditional Arabic" w:eastAsia="Calibri" w:hAnsi="Traditional Arabic" w:cs="Traditional Arabic"/>
          <w:sz w:val="32"/>
          <w:szCs w:val="32"/>
          <w:rtl/>
          <w:lang w:bidi="ar-MA"/>
        </w:rPr>
        <w:t>جعلهم أمام وضعيات مشكلة،</w:t>
      </w:r>
      <w:r w:rsidRPr="004814A5">
        <w:rPr>
          <w:rFonts w:ascii="Traditional Arabic" w:eastAsia="Calibri" w:hAnsi="Traditional Arabic" w:cs="Traditional Arabic"/>
          <w:sz w:val="32"/>
          <w:szCs w:val="32"/>
          <w:rtl/>
          <w:lang w:bidi="ar-MA"/>
        </w:rPr>
        <w:t xml:space="preserve"> </w:t>
      </w:r>
      <w:r w:rsidR="00462FFA" w:rsidRPr="004814A5">
        <w:rPr>
          <w:rFonts w:ascii="Traditional Arabic" w:eastAsia="Calibri" w:hAnsi="Traditional Arabic" w:cs="Traditional Arabic"/>
          <w:sz w:val="32"/>
          <w:szCs w:val="32"/>
          <w:rtl/>
          <w:lang w:bidi="ar-MA"/>
        </w:rPr>
        <w:t>إلى جانب تحفيزهم على التفاعل مع المادة واكتشافها</w:t>
      </w:r>
      <w:r w:rsidR="00EF03B1" w:rsidRPr="004814A5">
        <w:rPr>
          <w:rFonts w:ascii="Traditional Arabic" w:eastAsia="Calibri" w:hAnsi="Traditional Arabic" w:cs="Traditional Arabic"/>
          <w:sz w:val="32"/>
          <w:szCs w:val="32"/>
          <w:rtl/>
          <w:lang w:bidi="ar-MA"/>
        </w:rPr>
        <w:t xml:space="preserve"> عن قرب</w:t>
      </w:r>
      <w:r w:rsidR="00462FFA" w:rsidRPr="004814A5">
        <w:rPr>
          <w:rFonts w:ascii="Traditional Arabic" w:eastAsia="Calibri" w:hAnsi="Traditional Arabic" w:cs="Traditional Arabic"/>
          <w:sz w:val="32"/>
          <w:szCs w:val="32"/>
          <w:rtl/>
          <w:lang w:bidi="ar-MA"/>
        </w:rPr>
        <w:t xml:space="preserve">، بواسطة </w:t>
      </w:r>
      <w:r w:rsidR="00EF03B1" w:rsidRPr="004814A5">
        <w:rPr>
          <w:rFonts w:ascii="Traditional Arabic" w:eastAsia="Calibri" w:hAnsi="Traditional Arabic" w:cs="Traditional Arabic"/>
          <w:sz w:val="32"/>
          <w:szCs w:val="32"/>
          <w:rtl/>
          <w:lang w:bidi="ar-MA"/>
        </w:rPr>
        <w:t>التطبيق الإجرائي</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 xml:space="preserve">لا بالتنظير. </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إننا عندما نتحدث عن طرق التدريس فإننا لا نتحدث عنها بمعزل عن ال</w:t>
      </w:r>
      <w:r w:rsidR="00415AF5" w:rsidRPr="004814A5">
        <w:rPr>
          <w:rFonts w:ascii="Traditional Arabic" w:eastAsia="Calibri" w:hAnsi="Traditional Arabic" w:cs="Traditional Arabic"/>
          <w:sz w:val="32"/>
          <w:szCs w:val="32"/>
          <w:rtl/>
          <w:lang w:bidi="ar-MA"/>
        </w:rPr>
        <w:t>مادة المدرسة،</w:t>
      </w:r>
      <w:r w:rsidR="00EF03B1" w:rsidRPr="004814A5">
        <w:rPr>
          <w:rFonts w:ascii="Traditional Arabic" w:eastAsia="Calibri" w:hAnsi="Traditional Arabic" w:cs="Traditional Arabic"/>
          <w:sz w:val="32"/>
          <w:szCs w:val="32"/>
          <w:rtl/>
          <w:lang w:bidi="ar-MA"/>
        </w:rPr>
        <w:t xml:space="preserve"> </w:t>
      </w:r>
      <w:r w:rsidR="00462FFA" w:rsidRPr="004814A5">
        <w:rPr>
          <w:rFonts w:ascii="Traditional Arabic" w:eastAsia="Calibri" w:hAnsi="Traditional Arabic" w:cs="Traditional Arabic"/>
          <w:sz w:val="32"/>
          <w:szCs w:val="32"/>
          <w:rtl/>
          <w:lang w:bidi="ar-MA"/>
        </w:rPr>
        <w:t>ف</w:t>
      </w:r>
      <w:r w:rsidR="00EF03B1" w:rsidRPr="004814A5">
        <w:rPr>
          <w:rFonts w:ascii="Traditional Arabic" w:eastAsia="Calibri" w:hAnsi="Traditional Arabic" w:cs="Traditional Arabic"/>
          <w:sz w:val="32"/>
          <w:szCs w:val="32"/>
          <w:rtl/>
          <w:lang w:bidi="ar-MA"/>
        </w:rPr>
        <w:t>هناك علاقة تلازم وترابط دائم، فطبيعة المادة هي التي تتحكم في اختيار الطريقة وليس العكس. يمكن القول إن الأسباب الحقيقية راجعة إلى عدم إيجاد طريقة مناسبة لتدريس هذه المادة</w:t>
      </w:r>
      <w:r w:rsidR="00462FFA" w:rsidRPr="004814A5">
        <w:rPr>
          <w:rFonts w:ascii="Traditional Arabic" w:eastAsia="Calibri" w:hAnsi="Traditional Arabic" w:cs="Traditional Arabic"/>
          <w:sz w:val="32"/>
          <w:szCs w:val="32"/>
          <w:rtl/>
          <w:lang w:bidi="ar-MA"/>
        </w:rPr>
        <w:t>،</w:t>
      </w:r>
      <w:r w:rsidR="00795071" w:rsidRPr="004814A5">
        <w:rPr>
          <w:rFonts w:ascii="Traditional Arabic" w:eastAsia="Calibri" w:hAnsi="Traditional Arabic" w:cs="Traditional Arabic"/>
          <w:sz w:val="32"/>
          <w:szCs w:val="32"/>
          <w:rtl/>
          <w:lang w:bidi="ar-MA"/>
        </w:rPr>
        <w:t xml:space="preserve"> تراعي خصوصياتها المتفردة، ففي ظ</w:t>
      </w:r>
      <w:r w:rsidR="00EF03B1" w:rsidRPr="004814A5">
        <w:rPr>
          <w:rFonts w:ascii="Traditional Arabic" w:eastAsia="Calibri" w:hAnsi="Traditional Arabic" w:cs="Traditional Arabic"/>
          <w:sz w:val="32"/>
          <w:szCs w:val="32"/>
          <w:rtl/>
          <w:lang w:bidi="ar-MA"/>
        </w:rPr>
        <w:t xml:space="preserve">ل وجود درس </w:t>
      </w:r>
      <w:r w:rsidR="00462FFA" w:rsidRPr="004814A5">
        <w:rPr>
          <w:rFonts w:ascii="Traditional Arabic" w:eastAsia="Calibri" w:hAnsi="Traditional Arabic" w:cs="Traditional Arabic"/>
          <w:sz w:val="32"/>
          <w:szCs w:val="32"/>
          <w:rtl/>
          <w:lang w:bidi="ar-MA"/>
        </w:rPr>
        <w:t>عروضي لا يمكن الحد</w:t>
      </w:r>
      <w:r w:rsidR="00795071" w:rsidRPr="004814A5">
        <w:rPr>
          <w:rFonts w:ascii="Traditional Arabic" w:eastAsia="Calibri" w:hAnsi="Traditional Arabic" w:cs="Traditional Arabic"/>
          <w:sz w:val="32"/>
          <w:szCs w:val="32"/>
          <w:rtl/>
          <w:lang w:bidi="ar-MA"/>
        </w:rPr>
        <w:t>ي</w:t>
      </w:r>
      <w:r w:rsidR="00462FFA" w:rsidRPr="004814A5">
        <w:rPr>
          <w:rFonts w:ascii="Traditional Arabic" w:eastAsia="Calibri" w:hAnsi="Traditional Arabic" w:cs="Traditional Arabic"/>
          <w:sz w:val="32"/>
          <w:szCs w:val="32"/>
          <w:rtl/>
          <w:lang w:bidi="ar-MA"/>
        </w:rPr>
        <w:t>ث عن الإلقاء</w:t>
      </w:r>
      <w:r w:rsidR="00EF03B1" w:rsidRPr="004814A5">
        <w:rPr>
          <w:rFonts w:ascii="Traditional Arabic" w:eastAsia="Calibri" w:hAnsi="Traditional Arabic" w:cs="Traditional Arabic"/>
          <w:sz w:val="32"/>
          <w:szCs w:val="32"/>
          <w:rtl/>
          <w:lang w:bidi="ar-MA"/>
        </w:rPr>
        <w:t xml:space="preserve"> أو احتكار الأستاذ لأغلب مراحل الدرس شرحا وتفسيرا وحتى تطبيقا. ولعل ما يزيد الطين بلة طبي</w:t>
      </w:r>
      <w:r w:rsidR="00462FFA" w:rsidRPr="004814A5">
        <w:rPr>
          <w:rFonts w:ascii="Traditional Arabic" w:eastAsia="Calibri" w:hAnsi="Traditional Arabic" w:cs="Traditional Arabic"/>
          <w:sz w:val="32"/>
          <w:szCs w:val="32"/>
          <w:rtl/>
          <w:lang w:bidi="ar-MA"/>
        </w:rPr>
        <w:t>عة المادة الكثيرةِ المصطلحات وبتشعباتها</w:t>
      </w:r>
      <w:r w:rsidR="00EF03B1" w:rsidRPr="004814A5">
        <w:rPr>
          <w:rFonts w:ascii="Traditional Arabic" w:eastAsia="Calibri" w:hAnsi="Traditional Arabic" w:cs="Traditional Arabic"/>
          <w:sz w:val="32"/>
          <w:szCs w:val="32"/>
          <w:rtl/>
          <w:lang w:bidi="ar-MA"/>
        </w:rPr>
        <w:t xml:space="preserve">، فيتضافر </w:t>
      </w:r>
      <w:r w:rsidR="00795071" w:rsidRPr="004814A5">
        <w:rPr>
          <w:rFonts w:ascii="Traditional Arabic" w:eastAsia="Calibri" w:hAnsi="Traditional Arabic" w:cs="Traditional Arabic"/>
          <w:sz w:val="32"/>
          <w:szCs w:val="32"/>
          <w:rtl/>
          <w:lang w:bidi="ar-MA"/>
        </w:rPr>
        <w:t>هذان العاملان ويؤديان إلى حشو أذ</w:t>
      </w:r>
      <w:r w:rsidR="00EF03B1" w:rsidRPr="004814A5">
        <w:rPr>
          <w:rFonts w:ascii="Traditional Arabic" w:eastAsia="Calibri" w:hAnsi="Traditional Arabic" w:cs="Traditional Arabic"/>
          <w:sz w:val="32"/>
          <w:szCs w:val="32"/>
          <w:rtl/>
          <w:lang w:bidi="ar-MA"/>
        </w:rPr>
        <w:t>هان التلاميذ دون فهم، هذا إن لم يأتوا إلى حجرة الدرس بفكرة النفور المسبق</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من المادة.</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لا يجب أن يفهم من حديثنا عن صعوبة هذه المادة، أننا نلمح لإمكانية الاستغناء عنها في مدارسنا الثانوية، بل إن ما نريد التأ</w:t>
      </w:r>
      <w:r w:rsidR="00795071" w:rsidRPr="004814A5">
        <w:rPr>
          <w:rFonts w:ascii="Traditional Arabic" w:eastAsia="Calibri" w:hAnsi="Traditional Arabic" w:cs="Traditional Arabic"/>
          <w:sz w:val="32"/>
          <w:szCs w:val="32"/>
          <w:rtl/>
          <w:lang w:bidi="ar-MA"/>
        </w:rPr>
        <w:t>كيد عليه هو استبدال طريقة حشو أذ</w:t>
      </w:r>
      <w:r w:rsidR="00EF03B1" w:rsidRPr="004814A5">
        <w:rPr>
          <w:rFonts w:ascii="Traditional Arabic" w:eastAsia="Calibri" w:hAnsi="Traditional Arabic" w:cs="Traditional Arabic"/>
          <w:sz w:val="32"/>
          <w:szCs w:val="32"/>
          <w:rtl/>
          <w:lang w:bidi="ar-MA"/>
        </w:rPr>
        <w:t>هان التلاميذ بالمصطلحات والمفاهيم العروضية، بطريقة فنية تقوم على التذوق الموسيقي والفني للشعر، مما يساهم على تكوين الأذن الموسيقية لدى التلاميذ، ولعل هذا من أهم أهداف تدريس هذه المادة، وذلك باعتماد مجموعة من الطرق التي أشرنا إليها سابقا.</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لتحقيق هذا الهدف على المدرسة المغربية أن تستفيد من الدرا</w:t>
      </w:r>
      <w:r w:rsidR="00795071" w:rsidRPr="004814A5">
        <w:rPr>
          <w:rFonts w:ascii="Traditional Arabic" w:eastAsia="Calibri" w:hAnsi="Traditional Arabic" w:cs="Traditional Arabic"/>
          <w:sz w:val="32"/>
          <w:szCs w:val="32"/>
          <w:rtl/>
          <w:lang w:bidi="ar-MA"/>
        </w:rPr>
        <w:t>سات اللغوية الحديثة، وخصوصا في ظل ما جاءت به اللسانيات من إمكان</w:t>
      </w:r>
      <w:r w:rsidR="00EF03B1" w:rsidRPr="004814A5">
        <w:rPr>
          <w:rFonts w:ascii="Traditional Arabic" w:eastAsia="Calibri" w:hAnsi="Traditional Arabic" w:cs="Traditional Arabic"/>
          <w:sz w:val="32"/>
          <w:szCs w:val="32"/>
          <w:rtl/>
          <w:lang w:bidi="ar-MA"/>
        </w:rPr>
        <w:t>ات جديدة للنظر في القضايا اللغوية من جهة</w:t>
      </w:r>
      <w:r w:rsidR="00462FF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والتربوية كتيسير سبل التدريس والتعلم من جهة ثانية.</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وبالتالي فهناك العديد من المستجدات في مجال ديداكتيك العروض</w:t>
      </w:r>
      <w:r w:rsidR="00462FFA" w:rsidRPr="004814A5">
        <w:rPr>
          <w:rFonts w:ascii="Traditional Arabic" w:eastAsia="Calibri" w:hAnsi="Traditional Arabic" w:cs="Traditional Arabic"/>
          <w:sz w:val="32"/>
          <w:szCs w:val="32"/>
          <w:rtl/>
          <w:lang w:bidi="ar-MA"/>
        </w:rPr>
        <w:t>،</w:t>
      </w:r>
      <w:r w:rsidR="00795071" w:rsidRPr="004814A5">
        <w:rPr>
          <w:rFonts w:ascii="Traditional Arabic" w:eastAsia="Calibri" w:hAnsi="Traditional Arabic" w:cs="Traditional Arabic"/>
          <w:sz w:val="32"/>
          <w:szCs w:val="32"/>
          <w:rtl/>
          <w:lang w:bidi="ar-MA"/>
        </w:rPr>
        <w:t xml:space="preserve"> بإمكانها تذ</w:t>
      </w:r>
      <w:r w:rsidR="00EF03B1" w:rsidRPr="004814A5">
        <w:rPr>
          <w:rFonts w:ascii="Traditional Arabic" w:eastAsia="Calibri" w:hAnsi="Traditional Arabic" w:cs="Traditional Arabic"/>
          <w:sz w:val="32"/>
          <w:szCs w:val="32"/>
          <w:rtl/>
          <w:lang w:bidi="ar-MA"/>
        </w:rPr>
        <w:t>ليل هذه الصعوبات التي تعترض المدرسين والمتعلمين، وهنا نطرح سؤالا عريضا: ما الذي يجعل المنظومة المغربية لا تسفيد من كل هذا لخدمة لغتنا، أما أنها وهذا هو الأخطر تجهل مثل هذه المستجدات، التي من شأنها إيجاد حلول لهذه الصعوبات والإكراهات التي أرقت المدرس والمتعلم، اللذان لا زالا يتخبطان في طرق تقليدية أكل عليها الدهر وشرب.</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جانب أن الحصة الزمنية المخصصة لهذه المادة والمحددة في ساعة واحدة لكل وزن، لا تكفي للشرح والفهم... وبالأحرى إجراء التطبيقات، ولذلك يلجأ الأستاذ إلى الإلقاء السريع</w:t>
      </w:r>
      <w:r w:rsidR="00795071" w:rsidRPr="004814A5">
        <w:rPr>
          <w:rFonts w:ascii="Traditional Arabic" w:eastAsia="Calibri" w:hAnsi="Traditional Arabic" w:cs="Traditional Arabic"/>
          <w:sz w:val="32"/>
          <w:szCs w:val="32"/>
          <w:rtl/>
          <w:lang w:bidi="ar-MA"/>
        </w:rPr>
        <w:t xml:space="preserve"> دون الوقوف عند كل مرحلة على حدة</w:t>
      </w:r>
      <w:r w:rsidR="00EF03B1" w:rsidRPr="004814A5">
        <w:rPr>
          <w:rFonts w:ascii="Traditional Arabic" w:eastAsia="Calibri" w:hAnsi="Traditional Arabic" w:cs="Traditional Arabic"/>
          <w:sz w:val="32"/>
          <w:szCs w:val="32"/>
          <w:rtl/>
          <w:lang w:bidi="ar-MA"/>
        </w:rPr>
        <w:t xml:space="preserve">، وقفة تأملية تذوقية، ولذلك نجد أن الأغلبية الساحقة من التلاميذ لا تستفيد من التمارين التطبيقية التي تجرى في بضع دقائق، ورغم أن الأستاذ يطلب استكمال التمارين في البيت، إلا أنها تجرى بدون إشراف </w:t>
      </w:r>
      <w:r w:rsidR="00795071" w:rsidRPr="004814A5">
        <w:rPr>
          <w:rFonts w:ascii="Traditional Arabic" w:eastAsia="Calibri" w:hAnsi="Traditional Arabic" w:cs="Traditional Arabic"/>
          <w:sz w:val="32"/>
          <w:szCs w:val="32"/>
          <w:rtl/>
          <w:lang w:bidi="ar-MA"/>
        </w:rPr>
        <w:t>وتوجيه، ولهذا طالب الأستاذة في إ</w:t>
      </w:r>
      <w:r w:rsidR="00EF03B1" w:rsidRPr="004814A5">
        <w:rPr>
          <w:rFonts w:ascii="Traditional Arabic" w:eastAsia="Calibri" w:hAnsi="Traditional Arabic" w:cs="Traditional Arabic"/>
          <w:sz w:val="32"/>
          <w:szCs w:val="32"/>
          <w:rtl/>
          <w:lang w:bidi="ar-MA"/>
        </w:rPr>
        <w:t>طار الحلول التي تحدثنا عنها سابقا؛ ضرورة إضافة ساعة للتطبيق.</w:t>
      </w:r>
    </w:p>
    <w:p w:rsidR="00EF03B1" w:rsidRPr="004814A5" w:rsidRDefault="008F7F78" w:rsidP="00415AF5">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ومن هنا نستخلص أن صعوبة تعليم وتعلم مادة العروض لا يرجع قط إلى طبيعة المادة، المتميزة بكثرة المصطلحات وتداخلها، وصعوبة الإلمام بها من كل الجوانب، بل تتضافر عوامل أخرى توازيها</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الأهمية كعدم ملائمة طرق التدريس التقليدية مع طبيعة المادة، رغم أن هناك طرق حديثة يمكن توظيفها، إلى جانب ضيق الحصة الزمنية المخصصة للمادة، بالإضافة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إلى سبب أخر مهم جدا وهو؛ طول الكتاب المدرسي وتكدسه وخصوصا بالنسبة لمستوى الأولى باكلوريا.</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 </w:t>
      </w:r>
      <w:r w:rsidR="00EF03B1" w:rsidRPr="004814A5">
        <w:rPr>
          <w:rFonts w:ascii="Traditional Arabic" w:eastAsia="Calibri" w:hAnsi="Traditional Arabic" w:cs="Traditional Arabic"/>
          <w:sz w:val="32"/>
          <w:szCs w:val="32"/>
          <w:rtl/>
          <w:lang w:bidi="ar-MA"/>
        </w:rPr>
        <w:t>كل هذه الصعوبات أعاقت الوصول إلى الأهداف المسطرة والمتوخاة من تدريس هذه المادة المهمة</w:t>
      </w: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في تحليل النصوص الأدبية، ناهيك عن ارتباطها الوثيق بالقافية والإيقاعين الخارجي والداخلي، فقد توصلنا إلى أن التلميذ الذي يجد صعوبة في الكشف عن الوزن الذي نظمت عليه القصيدة، يجد نفس الصعوبة وإن كانت بدرجة أقل في معرفة القافية</w:t>
      </w:r>
      <w:r w:rsidR="00462FF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والوقوف على تجليات الإيقاعين الخارجي والداخلي.</w:t>
      </w:r>
    </w:p>
    <w:p w:rsidR="00EF03B1" w:rsidRPr="004814A5" w:rsidRDefault="008F7F78" w:rsidP="00183459">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وبالتالي فهذه الصعوبات تعيق تحقيق الهدف الأساسي</w:t>
      </w:r>
      <w:r w:rsidR="00462FFA"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xml:space="preserve"> وهو تنمية الدوق والحس الموسيقي لدى التلميذ، ومدى استغلاله للمهارات التي اكتسبها في هذه المادة لتحليل النصوص الشعرية، وتحديد وزنها والتغيرات التي تطرأ عليها، وعلاقتها بالدفقة الشعورية، ناهيك عن إمكان</w:t>
      </w:r>
      <w:r w:rsidR="00462FFA" w:rsidRPr="004814A5">
        <w:rPr>
          <w:rFonts w:ascii="Traditional Arabic" w:eastAsia="Calibri" w:hAnsi="Traditional Arabic" w:cs="Traditional Arabic"/>
          <w:sz w:val="32"/>
          <w:szCs w:val="32"/>
          <w:rtl/>
          <w:lang w:bidi="ar-MA"/>
        </w:rPr>
        <w:t>ي</w:t>
      </w:r>
      <w:r w:rsidR="00EF03B1" w:rsidRPr="004814A5">
        <w:rPr>
          <w:rFonts w:ascii="Traditional Arabic" w:eastAsia="Calibri" w:hAnsi="Traditional Arabic" w:cs="Traditional Arabic"/>
          <w:sz w:val="32"/>
          <w:szCs w:val="32"/>
          <w:rtl/>
          <w:lang w:bidi="ar-MA"/>
        </w:rPr>
        <w:t xml:space="preserve">ة إنتاج نصوص شخصية. </w:t>
      </w:r>
    </w:p>
    <w:p w:rsidR="00EF03B1" w:rsidRPr="004814A5" w:rsidRDefault="008F7F78" w:rsidP="00EF03B1">
      <w:pPr>
        <w:bidi/>
        <w:spacing w:line="360" w:lineRule="auto"/>
        <w:jc w:val="lowKashida"/>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w:t>
      </w:r>
      <w:r w:rsidR="00EF03B1" w:rsidRPr="004814A5">
        <w:rPr>
          <w:rFonts w:ascii="Traditional Arabic" w:eastAsia="Calibri" w:hAnsi="Traditional Arabic" w:cs="Traditional Arabic"/>
          <w:sz w:val="32"/>
          <w:szCs w:val="32"/>
          <w:rtl/>
          <w:lang w:bidi="ar-MA"/>
        </w:rPr>
        <w:t>لقد أسهمت هذه الصعوبات في إعراض التلاميذ عن هذه المادة، وإقبالهم عن مواد أخرى على حساب العروض، وكيف يقبل التلاميذ على هذه المادة دون توفير الشرط الضرورية لتدريسها وتعلمها</w:t>
      </w:r>
      <w:r w:rsidR="000F4286" w:rsidRPr="004814A5">
        <w:rPr>
          <w:rFonts w:ascii="Traditional Arabic" w:eastAsia="Calibri" w:hAnsi="Traditional Arabic" w:cs="Traditional Arabic"/>
          <w:sz w:val="32"/>
          <w:szCs w:val="32"/>
          <w:rtl/>
          <w:lang w:bidi="ar-MA"/>
        </w:rPr>
        <w:t>؟</w:t>
      </w:r>
      <w:r w:rsidR="00EF03B1" w:rsidRPr="004814A5">
        <w:rPr>
          <w:rFonts w:ascii="Traditional Arabic" w:eastAsia="Calibri" w:hAnsi="Traditional Arabic" w:cs="Traditional Arabic"/>
          <w:sz w:val="32"/>
          <w:szCs w:val="32"/>
          <w:rtl/>
          <w:lang w:bidi="ar-MA"/>
        </w:rPr>
        <w:t>؟ وبالتالي فإعراض التلاميذ ونفورهم له ما يسوغه ويبرره، وبالتالي علينا توفير كل هذه الشروط ودراسة اقتراحات الأساتذة والتلاميذ باعتبارهم الأكثر معايشة لهذه الوضعية.</w:t>
      </w:r>
    </w:p>
    <w:p w:rsidR="00E043B1" w:rsidRPr="004814A5" w:rsidRDefault="00E043B1" w:rsidP="00E043B1">
      <w:pPr>
        <w:bidi/>
        <w:spacing w:after="0" w:line="360" w:lineRule="auto"/>
        <w:jc w:val="both"/>
        <w:rPr>
          <w:rFonts w:ascii="Traditional Arabic" w:eastAsia="Calibri" w:hAnsi="Traditional Arabic" w:cs="Traditional Arabic"/>
          <w:sz w:val="36"/>
          <w:szCs w:val="36"/>
          <w:rtl/>
          <w:lang w:bidi="ar-MA"/>
        </w:rPr>
      </w:pPr>
    </w:p>
    <w:p w:rsidR="00F742BA" w:rsidRPr="00F742BA" w:rsidRDefault="00F742BA">
      <w:pPr>
        <w:rPr>
          <w:rFonts w:ascii="Traditional Arabic" w:eastAsia="Times New Roman" w:hAnsi="Traditional Arabic" w:cs="Traditional Arabic"/>
          <w:sz w:val="36"/>
          <w:szCs w:val="36"/>
          <w:lang w:val="en-US" w:bidi="ar-MA"/>
        </w:rPr>
      </w:pPr>
      <w:r>
        <w:rPr>
          <w:rFonts w:ascii="Traditional Arabic" w:eastAsia="Times New Roman" w:hAnsi="Traditional Arabic" w:cs="Traditional Arabic"/>
          <w:sz w:val="36"/>
          <w:szCs w:val="36"/>
          <w:rtl/>
          <w:lang w:bidi="ar-MA"/>
        </w:rPr>
        <w:br w:type="page"/>
      </w:r>
    </w:p>
    <w:p w:rsidR="00AC028F" w:rsidRPr="004814A5" w:rsidRDefault="00E043B1" w:rsidP="00F742BA">
      <w:pPr>
        <w:pStyle w:val="1"/>
        <w:bidi/>
        <w:rPr>
          <w:rFonts w:eastAsia="Times New Roman"/>
          <w:rtl/>
          <w:lang w:bidi="ar-MA"/>
        </w:rPr>
      </w:pPr>
      <w:bookmarkStart w:id="8" w:name="_Toc517077448"/>
      <w:r w:rsidRPr="004814A5">
        <w:rPr>
          <w:rFonts w:eastAsia="Times New Roman"/>
          <w:rtl/>
          <w:lang w:bidi="ar-MA"/>
        </w:rPr>
        <w:lastRenderedPageBreak/>
        <w:t>لائحة المصادر والمراجع</w:t>
      </w:r>
      <w:bookmarkEnd w:id="8"/>
    </w:p>
    <w:p w:rsidR="00F73CEB" w:rsidRPr="00F742BA" w:rsidRDefault="00F73CEB" w:rsidP="00F73CEB">
      <w:pPr>
        <w:bidi/>
        <w:spacing w:after="0" w:line="360" w:lineRule="auto"/>
        <w:rPr>
          <w:rFonts w:ascii="Traditional Arabic" w:eastAsia="Calibri" w:hAnsi="Traditional Arabic" w:cs="Traditional Arabic"/>
          <w:b/>
          <w:bCs/>
          <w:sz w:val="36"/>
          <w:szCs w:val="36"/>
          <w:u w:val="single"/>
          <w:rtl/>
          <w:lang w:bidi="ar-MA"/>
        </w:rPr>
      </w:pPr>
      <w:r w:rsidRPr="00F742BA">
        <w:rPr>
          <w:rFonts w:ascii="Traditional Arabic" w:eastAsia="Calibri" w:hAnsi="Traditional Arabic" w:cs="Traditional Arabic"/>
          <w:b/>
          <w:bCs/>
          <w:sz w:val="36"/>
          <w:szCs w:val="36"/>
          <w:u w:val="single"/>
          <w:rtl/>
          <w:lang w:bidi="ar-MA"/>
        </w:rPr>
        <w:t>المصادر والمراجع:</w:t>
      </w:r>
    </w:p>
    <w:p w:rsidR="00C62560" w:rsidRPr="004814A5" w:rsidRDefault="00EA74A3" w:rsidP="000D1A2E">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أبو د</w:t>
      </w:r>
      <w:r w:rsidR="00C62560" w:rsidRPr="004814A5">
        <w:rPr>
          <w:rFonts w:ascii="Traditional Arabic" w:eastAsia="Calibri" w:hAnsi="Traditional Arabic" w:cs="Traditional Arabic"/>
          <w:sz w:val="32"/>
          <w:szCs w:val="32"/>
          <w:rtl/>
          <w:lang w:bidi="ar-MA"/>
        </w:rPr>
        <w:t>يب كمال، في البنية الإيقاعية لشعر العرب ــ نحو بديل جدري لعروض الخليل، دار العلم للملايين، بيروت، الطبعة الأولى، (1974).</w:t>
      </w:r>
    </w:p>
    <w:p w:rsidR="00C62560" w:rsidRPr="004814A5" w:rsidRDefault="00C62560" w:rsidP="00B86C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الأثاري محمد القرشي، الوجه الجميل في علم الخليل، عالم الكتب بيروت لبنان، الطبعة الأولى، (1998).</w:t>
      </w:r>
    </w:p>
    <w:p w:rsidR="00AC028F" w:rsidRPr="004814A5" w:rsidRDefault="00AC028F"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ابن النديم محمد، الفهرست، تحقيق ناهد عباس عثمان، الطبعة: الأولى دار قطري بن الفجاءة (1985).</w:t>
      </w:r>
    </w:p>
    <w:p w:rsidR="00AC028F" w:rsidRPr="004814A5" w:rsidRDefault="00AC028F"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ابن خلكان أحمد بن محمد، وفيات الأعيان، تحقيق: إحسان عباس، دار صادر بيروت.</w:t>
      </w:r>
    </w:p>
    <w:p w:rsidR="00AC028F" w:rsidRPr="004814A5" w:rsidRDefault="00AC028F"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ابن فارس أحمد، الصحابي في فقه اللغة وسنن العرب في كلامها، تحقيق: مصطفى الشويمعي، بيروت، مؤسسة بدران، (1964).</w:t>
      </w:r>
    </w:p>
    <w:p w:rsidR="00C62560" w:rsidRPr="004814A5" w:rsidRDefault="00C62560" w:rsidP="0089484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التبريزي الخطيب، كتاب الوافي في علم العروض والقوافي، شرح وتعليق، محمد أحمد القاسم، المكتبة المصرية، (2014).</w:t>
      </w:r>
    </w:p>
    <w:p w:rsidR="00C62560" w:rsidRPr="004814A5" w:rsidRDefault="00C62560" w:rsidP="00C7270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الجوهري، عروض الورقة، تحقيق: صالح بدوي، مطبوعات نادي مكة الثقافي، مكة (1985).</w:t>
      </w:r>
    </w:p>
    <w:p w:rsidR="00C62560" w:rsidRPr="004814A5" w:rsidRDefault="00C62560" w:rsidP="008459F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الحجري هلال، العروض المغنى: مشروع جديد لتدريس أوزان الشعر، بيروت لبنان، الطبعة الثانية، (2015).</w:t>
      </w:r>
    </w:p>
    <w:p w:rsidR="00C62560" w:rsidRPr="004814A5" w:rsidRDefault="00C62560" w:rsidP="00B86C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الدماميني، العيون الغامزة في الخبايا الرامزة، مكتبة الخانجي، الطبعة الثانية، (1994).</w:t>
      </w:r>
    </w:p>
    <w:p w:rsidR="00C62560" w:rsidRPr="004814A5" w:rsidRDefault="00C62560" w:rsidP="0089484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الزبيدي، محمد مرتضى، تاج العروس من جواهر القاموس، تحقيق: عبد الكريم الغرباوي، ج:18، الكويت، (1979).</w:t>
      </w:r>
    </w:p>
    <w:p w:rsidR="00C62560" w:rsidRPr="004814A5" w:rsidRDefault="00C62560" w:rsidP="008459F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الشنتريني ابن السراج، المعيار في أوزان الشعر، تحقيق: محمد رضوان الداية، دار الأنوار الطبعة: الأولى، (1968).</w:t>
      </w:r>
    </w:p>
    <w:p w:rsidR="00C62560" w:rsidRPr="004814A5" w:rsidRDefault="00C62560" w:rsidP="00C7270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الفارابي عبد اللطيف وآخرون، معجم علوم التربية، مصطلحات البيداغوجيا والديداكتيك، الطبعة الأولى.</w:t>
      </w:r>
    </w:p>
    <w:p w:rsidR="00C62560" w:rsidRPr="004814A5" w:rsidRDefault="00C62560" w:rsidP="00C7270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الكرد عبد الفتاح، الأجوبة الشافية في علمي العروض والقافية، منشورات كلية الآداب والعلوم الإنسانية بن امسيك، الدار البيضاء (2008).</w:t>
      </w:r>
    </w:p>
    <w:p w:rsidR="00C62560" w:rsidRPr="004814A5" w:rsidRDefault="00C62560" w:rsidP="000D1A2E">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الكسواني مصطفى خليل، وزهدي محمد عيد، حسين حسن قطناني، المدخل إلى تحليل النص الأدبي وعلم العروض، دار الصفاء للتوزيع والنشر، عمان، الطبعة الأولى، (2010).</w:t>
      </w:r>
    </w:p>
    <w:p w:rsidR="00C62560" w:rsidRPr="004814A5" w:rsidRDefault="00C62560" w:rsidP="00C62560">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ـــ المختار السعيدي، التفعيلات الرقمية: نحو نظرية جديدة في الإيقاع العربي، المدونة الإلكترونية، مطبعة طوب بريس الرباط، الطبعة الأولى، (2016).</w:t>
      </w:r>
    </w:p>
    <w:p w:rsidR="00C62560" w:rsidRPr="004814A5" w:rsidRDefault="00C62560" w:rsidP="00C62560">
      <w:pPr>
        <w:bidi/>
        <w:spacing w:after="0" w:line="360" w:lineRule="auto"/>
        <w:jc w:val="both"/>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ـــ المختار عبد الصاحب، دائرة الوحدة في أوزان الشعر العربي، (تونس، المنظمة العربية للثقافة والعلوم) (1985).</w:t>
      </w:r>
    </w:p>
    <w:p w:rsidR="00C62560" w:rsidRPr="004814A5" w:rsidRDefault="00C62560" w:rsidP="00B86C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الهاشمي محمد علي، العروض الواضع وعلم القافية، دار القلم دمشق، الطبعة الأولى، (1991).</w:t>
      </w:r>
    </w:p>
    <w:p w:rsidR="00C62560" w:rsidRPr="004814A5" w:rsidRDefault="00C62560" w:rsidP="0022469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أنيس إبراهيم، موسيقى الشعر، مكتبة الأنجيلو المصرية، الطبعة الخامسة، (1981).</w:t>
      </w:r>
    </w:p>
    <w:p w:rsidR="00C62560" w:rsidRPr="004814A5" w:rsidRDefault="00C62560" w:rsidP="00B86C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بن عثمان محمد بن حسن، المرشد الوافي في العروض والقوافي، دار الكتب العلمية، بيروت لبنان، الطبعة الأولى، (2014).</w:t>
      </w:r>
    </w:p>
    <w:p w:rsidR="00C62560" w:rsidRPr="004814A5" w:rsidRDefault="00C62560" w:rsidP="0022469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بيومي عجلان عباس، دراسات في موسيقى الشعر، الاسكندرية، دار المعرفة الجامعية، (1986).</w:t>
      </w:r>
    </w:p>
    <w:p w:rsidR="00C62560" w:rsidRPr="004814A5" w:rsidRDefault="00C62560" w:rsidP="00C7270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سعيد عيسى فوزي، العروض العربي ومحاولات التطوير والتجديد فيه، دار المعرفة الجامعية الإسكندرية، الطبعة الثانية، (1990).</w:t>
      </w:r>
    </w:p>
    <w:p w:rsidR="00C62560" w:rsidRPr="004814A5" w:rsidRDefault="00C62560" w:rsidP="0089484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سلوم علي جميل، ونور الدين حسن محمد، الدليل في البلاغة وعروض الخليل، دار العلوم العربية، بيروت لبنان، الطبعة الأولى، (1990).</w:t>
      </w:r>
    </w:p>
    <w:p w:rsidR="00C62560" w:rsidRPr="004814A5" w:rsidRDefault="00C62560" w:rsidP="0089484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شعلال رشيد، علم العروض بين النظرية والتطبيق، مديرية النشر لجامعة القالنة، (2014).</w:t>
      </w:r>
    </w:p>
    <w:p w:rsidR="00C62560" w:rsidRPr="004814A5" w:rsidRDefault="00C62560" w:rsidP="00B86CB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ضيف شوقي، الفن ومذاهبه في الشعر العربي، القاهرة، دار المعارف، (1978).</w:t>
      </w:r>
    </w:p>
    <w:p w:rsidR="00C62560" w:rsidRPr="004814A5" w:rsidRDefault="00C62560" w:rsidP="0022469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عبد الرزاق حسن اسماعيل، المعيار الآلي في العروض والقوافي، دار الطباعية المحمدية مصر، الطبعة الأولى، (1986).</w:t>
      </w:r>
    </w:p>
    <w:p w:rsidR="00C62560" w:rsidRPr="004814A5" w:rsidRDefault="00C62560" w:rsidP="00574A84">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مندور محمد، في الميزان الجديد، دار نهضة مصر للطبع والنشر، القاهرة، (1983).</w:t>
      </w:r>
    </w:p>
    <w:p w:rsidR="001C492D" w:rsidRPr="004814A5" w:rsidRDefault="001C492D" w:rsidP="001C492D">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w:t>
      </w:r>
      <w:r w:rsidR="00FD16C0" w:rsidRPr="004814A5">
        <w:rPr>
          <w:rFonts w:ascii="Traditional Arabic" w:eastAsia="Calibri" w:hAnsi="Traditional Arabic" w:cs="Traditional Arabic"/>
          <w:sz w:val="32"/>
          <w:szCs w:val="32"/>
          <w:rtl/>
          <w:lang w:bidi="ar-MA"/>
        </w:rPr>
        <w:t xml:space="preserve"> العمراني</w:t>
      </w:r>
      <w:r w:rsidRPr="004814A5">
        <w:rPr>
          <w:rFonts w:ascii="Traditional Arabic" w:eastAsia="Calibri" w:hAnsi="Traditional Arabic" w:cs="Traditional Arabic"/>
          <w:sz w:val="32"/>
          <w:szCs w:val="32"/>
          <w:rtl/>
          <w:lang w:bidi="ar-MA"/>
        </w:rPr>
        <w:t xml:space="preserve"> بن م</w:t>
      </w:r>
      <w:r w:rsidR="00FD16C0" w:rsidRPr="004814A5">
        <w:rPr>
          <w:rFonts w:ascii="Traditional Arabic" w:eastAsia="Calibri" w:hAnsi="Traditional Arabic" w:cs="Traditional Arabic"/>
          <w:sz w:val="32"/>
          <w:szCs w:val="32"/>
          <w:rtl/>
          <w:lang w:bidi="ar-MA"/>
        </w:rPr>
        <w:t>حمد التهامي</w:t>
      </w:r>
      <w:r w:rsidR="000F4286" w:rsidRPr="004814A5">
        <w:rPr>
          <w:rFonts w:ascii="Traditional Arabic" w:eastAsia="Calibri" w:hAnsi="Traditional Arabic" w:cs="Traditional Arabic"/>
          <w:sz w:val="32"/>
          <w:szCs w:val="32"/>
          <w:rtl/>
          <w:lang w:bidi="ar-MA"/>
        </w:rPr>
        <w:t>،</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الطرائف الأدبية،</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مطبعة المجاهد، الطبعة الأولى، سنة (2009)</w:t>
      </w:r>
    </w:p>
    <w:p w:rsidR="00B86CB6" w:rsidRPr="004814A5" w:rsidRDefault="00B86CB6" w:rsidP="00AE0BA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 </w:t>
      </w:r>
      <w:r w:rsidR="00AE0BA7" w:rsidRPr="004814A5">
        <w:rPr>
          <w:rFonts w:ascii="Traditional Arabic" w:eastAsia="Calibri" w:hAnsi="Traditional Arabic" w:cs="Traditional Arabic"/>
          <w:sz w:val="32"/>
          <w:szCs w:val="32"/>
          <w:rtl/>
          <w:lang w:bidi="ar-MA"/>
        </w:rPr>
        <w:t xml:space="preserve">بحثية تطوير المناهج بالأزهر الشريف، </w:t>
      </w:r>
      <w:r w:rsidRPr="004814A5">
        <w:rPr>
          <w:rFonts w:ascii="Traditional Arabic" w:eastAsia="Calibri" w:hAnsi="Traditional Arabic" w:cs="Traditional Arabic"/>
          <w:sz w:val="32"/>
          <w:szCs w:val="32"/>
          <w:rtl/>
          <w:lang w:bidi="ar-MA"/>
        </w:rPr>
        <w:t>القطوف الدان</w:t>
      </w:r>
      <w:r w:rsidR="00474537" w:rsidRPr="004814A5">
        <w:rPr>
          <w:rFonts w:ascii="Traditional Arabic" w:eastAsia="Calibri" w:hAnsi="Traditional Arabic" w:cs="Traditional Arabic"/>
          <w:sz w:val="32"/>
          <w:szCs w:val="32"/>
          <w:rtl/>
          <w:lang w:bidi="ar-MA"/>
        </w:rPr>
        <w:t>ية في العروض والقافية، الهيئة المصرية دار الكتب والوثائق الرسمية، بيروت لبنان، الطبعة الأولى، (2016).</w:t>
      </w:r>
    </w:p>
    <w:p w:rsidR="005D5FFE" w:rsidRPr="004814A5" w:rsidRDefault="005D5FFE" w:rsidP="00AC028F">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lastRenderedPageBreak/>
        <w:t xml:space="preserve">ــ </w:t>
      </w:r>
      <w:r w:rsidR="00AC028F" w:rsidRPr="004814A5">
        <w:rPr>
          <w:rFonts w:ascii="Traditional Arabic" w:eastAsia="Calibri" w:hAnsi="Traditional Arabic" w:cs="Traditional Arabic"/>
          <w:sz w:val="32"/>
          <w:szCs w:val="32"/>
          <w:rtl/>
          <w:lang w:bidi="ar-MA"/>
        </w:rPr>
        <w:t>المجلس الأعلى للتربية والتكوين</w:t>
      </w:r>
      <w:r w:rsidR="00AE0BA7" w:rsidRPr="004814A5">
        <w:rPr>
          <w:rFonts w:ascii="Traditional Arabic" w:eastAsia="Calibri" w:hAnsi="Traditional Arabic" w:cs="Traditional Arabic"/>
          <w:sz w:val="32"/>
          <w:szCs w:val="32"/>
          <w:rtl/>
          <w:lang w:bidi="ar-MA"/>
        </w:rPr>
        <w:t xml:space="preserve"> المهني والتعليم العالي</w:t>
      </w:r>
      <w:r w:rsidR="00AC028F" w:rsidRPr="004814A5">
        <w:rPr>
          <w:rFonts w:ascii="Traditional Arabic" w:eastAsia="Calibri" w:hAnsi="Traditional Arabic" w:cs="Traditional Arabic"/>
          <w:sz w:val="32"/>
          <w:szCs w:val="32"/>
          <w:rtl/>
          <w:lang w:bidi="ar-MA"/>
        </w:rPr>
        <w:t xml:space="preserve"> والبحث العلمي، المملكة المغربية، </w:t>
      </w:r>
      <w:r w:rsidRPr="004814A5">
        <w:rPr>
          <w:rFonts w:ascii="Traditional Arabic" w:eastAsia="Calibri" w:hAnsi="Traditional Arabic" w:cs="Traditional Arabic"/>
          <w:sz w:val="32"/>
          <w:szCs w:val="32"/>
          <w:rtl/>
          <w:lang w:bidi="ar-MA"/>
        </w:rPr>
        <w:t>الرؤية الاستراتيجية 2015/2030 من أجل مدرسة الإنصاف والجودة والارتقاء، (2015).</w:t>
      </w:r>
    </w:p>
    <w:p w:rsidR="00AE0BA7" w:rsidRPr="004814A5" w:rsidRDefault="00AE0BA7" w:rsidP="00AE0BA7">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وزارة التربية الوطنية والتكوين المهني والتعليم العالي والبحث العلمي، التوجيهات التربوية والبرامج الخاصة بتدريس مادة اللغة العربية، بالسلك الثانوي التأهيلي، مديرية المناهج، المغرب، (2007).</w:t>
      </w:r>
    </w:p>
    <w:p w:rsidR="00B86CB6" w:rsidRPr="004814A5" w:rsidRDefault="00474537" w:rsidP="00673271">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 </w:t>
      </w:r>
      <w:r w:rsidR="00673271" w:rsidRPr="004814A5">
        <w:rPr>
          <w:rFonts w:ascii="Traditional Arabic" w:eastAsia="Calibri" w:hAnsi="Traditional Arabic" w:cs="Traditional Arabic"/>
          <w:sz w:val="32"/>
          <w:szCs w:val="32"/>
          <w:rtl/>
          <w:lang w:bidi="ar-MA"/>
        </w:rPr>
        <w:t>الحسن أفلاّح وآخرون</w:t>
      </w:r>
      <w:r w:rsidR="00AE0BA7"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النجاح في اللغة العربي</w:t>
      </w:r>
      <w:r w:rsidR="00FC6D9E" w:rsidRPr="004814A5">
        <w:rPr>
          <w:rFonts w:ascii="Traditional Arabic" w:eastAsia="Calibri" w:hAnsi="Traditional Arabic" w:cs="Traditional Arabic"/>
          <w:sz w:val="32"/>
          <w:szCs w:val="32"/>
          <w:rtl/>
          <w:lang w:bidi="ar-MA"/>
        </w:rPr>
        <w:t>ة، الجدع المشترك ل</w:t>
      </w:r>
      <w:r w:rsidR="00276601" w:rsidRPr="004814A5">
        <w:rPr>
          <w:rFonts w:ascii="Traditional Arabic" w:eastAsia="Calibri" w:hAnsi="Traditional Arabic" w:cs="Traditional Arabic"/>
          <w:sz w:val="32"/>
          <w:szCs w:val="32"/>
          <w:rtl/>
          <w:lang w:bidi="ar-MA"/>
        </w:rPr>
        <w:t>لتعليم الأصيل وجدع الآداب والعلو</w:t>
      </w:r>
      <w:r w:rsidR="00FC6D9E" w:rsidRPr="004814A5">
        <w:rPr>
          <w:rFonts w:ascii="Traditional Arabic" w:eastAsia="Calibri" w:hAnsi="Traditional Arabic" w:cs="Traditional Arabic"/>
          <w:sz w:val="32"/>
          <w:szCs w:val="32"/>
          <w:rtl/>
          <w:lang w:bidi="ar-MA"/>
        </w:rPr>
        <w:t>م الإنسانية، عدة مؤلفين، مطبعة النجاح الجديدة، البيضاء،(2012)</w:t>
      </w:r>
      <w:r w:rsidR="00276601" w:rsidRPr="004814A5">
        <w:rPr>
          <w:rFonts w:ascii="Traditional Arabic" w:eastAsia="Calibri" w:hAnsi="Traditional Arabic" w:cs="Traditional Arabic"/>
          <w:sz w:val="32"/>
          <w:szCs w:val="32"/>
          <w:rtl/>
          <w:lang w:bidi="ar-MA"/>
        </w:rPr>
        <w:t>.</w:t>
      </w:r>
    </w:p>
    <w:p w:rsidR="00F73CEB" w:rsidRPr="004814A5" w:rsidRDefault="00276601" w:rsidP="00673271">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ــ </w:t>
      </w:r>
      <w:r w:rsidR="00673271" w:rsidRPr="004814A5">
        <w:rPr>
          <w:rFonts w:ascii="Traditional Arabic" w:eastAsia="Calibri" w:hAnsi="Traditional Arabic" w:cs="Traditional Arabic"/>
          <w:sz w:val="32"/>
          <w:szCs w:val="32"/>
          <w:rtl/>
          <w:lang w:bidi="ar-MA"/>
        </w:rPr>
        <w:t>الحسن أفلاّح وآخرون</w:t>
      </w:r>
      <w:r w:rsidR="00AE0BA7"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النجاح في اللغة العربية، الأولى ثانوي تعليم أصيل والسنة الأولى آداب وعلوم إنسانية، عدة مؤلفين، مطبعة النجاح الجديدة، البيضاء،(2012).</w:t>
      </w:r>
    </w:p>
    <w:p w:rsidR="00894844" w:rsidRPr="00F742BA" w:rsidRDefault="00F73CEB" w:rsidP="00F73CEB">
      <w:pPr>
        <w:bidi/>
        <w:spacing w:after="0" w:line="360" w:lineRule="auto"/>
        <w:rPr>
          <w:rFonts w:ascii="Traditional Arabic" w:eastAsia="Calibri" w:hAnsi="Traditional Arabic" w:cs="Traditional Arabic"/>
          <w:b/>
          <w:bCs/>
          <w:sz w:val="36"/>
          <w:szCs w:val="36"/>
          <w:u w:val="single"/>
          <w:rtl/>
          <w:lang w:bidi="ar-MA"/>
        </w:rPr>
      </w:pPr>
      <w:r w:rsidRPr="00F742BA">
        <w:rPr>
          <w:rFonts w:ascii="Traditional Arabic" w:eastAsia="Calibri" w:hAnsi="Traditional Arabic" w:cs="Traditional Arabic"/>
          <w:b/>
          <w:bCs/>
          <w:sz w:val="36"/>
          <w:szCs w:val="36"/>
          <w:u w:val="single"/>
          <w:rtl/>
          <w:lang w:bidi="ar-MA"/>
        </w:rPr>
        <w:t>المقالات:</w:t>
      </w:r>
    </w:p>
    <w:p w:rsidR="00F73CEB" w:rsidRPr="004814A5" w:rsidRDefault="00F73CEB" w:rsidP="00F73CE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السكاكي محمد، ملاحظات حول مادة العروض ومنهجية تدريسها، مجلة المربي، مجلة علمية تربوية، العدد: 2، نونبر، (1990).</w:t>
      </w:r>
    </w:p>
    <w:p w:rsidR="00C15276" w:rsidRPr="004814A5" w:rsidRDefault="00F73CEB" w:rsidP="00C15276">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 علامي حمزة، إشكالية تدريس مكون علوم اللغة</w:t>
      </w:r>
      <w:r w:rsidR="00EC0A9D" w:rsidRPr="004814A5">
        <w:rPr>
          <w:rFonts w:ascii="Traditional Arabic" w:eastAsia="Calibri" w:hAnsi="Traditional Arabic" w:cs="Traditional Arabic"/>
          <w:sz w:val="32"/>
          <w:szCs w:val="32"/>
          <w:rtl/>
          <w:lang w:bidi="ar-MA"/>
        </w:rPr>
        <w:t xml:space="preserve"> اللغة، منشورات شبكة الألوكة،</w:t>
      </w:r>
      <w:r w:rsidR="008F7F78" w:rsidRPr="004814A5">
        <w:rPr>
          <w:rFonts w:ascii="Traditional Arabic" w:eastAsia="Calibri" w:hAnsi="Traditional Arabic" w:cs="Traditional Arabic"/>
          <w:sz w:val="32"/>
          <w:szCs w:val="32"/>
          <w:rtl/>
          <w:lang w:bidi="ar-MA"/>
        </w:rPr>
        <w:t xml:space="preserve"> </w:t>
      </w:r>
      <w:r w:rsidR="00EC0A9D" w:rsidRPr="004814A5">
        <w:rPr>
          <w:rFonts w:ascii="Traditional Arabic" w:eastAsia="Calibri" w:hAnsi="Traditional Arabic" w:cs="Traditional Arabic"/>
          <w:sz w:val="32"/>
          <w:szCs w:val="32"/>
          <w:rtl/>
          <w:lang w:bidi="ar-MA"/>
        </w:rPr>
        <w:t>سنة (2017).</w:t>
      </w:r>
    </w:p>
    <w:p w:rsidR="00F73CEB" w:rsidRPr="004814A5" w:rsidRDefault="00C15276" w:rsidP="00F73CEB">
      <w:pPr>
        <w:bidi/>
        <w:spacing w:after="0" w:line="360" w:lineRule="auto"/>
        <w:jc w:val="both"/>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ــ</w:t>
      </w:r>
      <w:r w:rsidR="00F73CEB" w:rsidRPr="004814A5">
        <w:rPr>
          <w:rFonts w:ascii="Traditional Arabic" w:eastAsia="Calibri" w:hAnsi="Traditional Arabic" w:cs="Traditional Arabic"/>
          <w:sz w:val="32"/>
          <w:szCs w:val="32"/>
          <w:rtl/>
          <w:lang w:bidi="ar-MA"/>
        </w:rPr>
        <w:t xml:space="preserve"> الدريج</w:t>
      </w:r>
      <w:r w:rsidRPr="004814A5">
        <w:rPr>
          <w:rFonts w:ascii="Traditional Arabic" w:eastAsia="Calibri" w:hAnsi="Traditional Arabic" w:cs="Traditional Arabic"/>
          <w:sz w:val="32"/>
          <w:szCs w:val="32"/>
          <w:rtl/>
          <w:lang w:bidi="ar-MA"/>
        </w:rPr>
        <w:t xml:space="preserve"> محمد</w:t>
      </w:r>
      <w:r w:rsidR="00F73CEB" w:rsidRPr="004814A5">
        <w:rPr>
          <w:rFonts w:ascii="Traditional Arabic" w:eastAsia="Calibri" w:hAnsi="Traditional Arabic" w:cs="Traditional Arabic"/>
          <w:sz w:val="32"/>
          <w:szCs w:val="32"/>
          <w:rtl/>
          <w:lang w:bidi="ar-MA"/>
        </w:rPr>
        <w:t xml:space="preserve">، عودة </w:t>
      </w:r>
      <w:r w:rsidRPr="004814A5">
        <w:rPr>
          <w:rFonts w:ascii="Traditional Arabic" w:eastAsia="Calibri" w:hAnsi="Traditional Arabic" w:cs="Traditional Arabic"/>
          <w:sz w:val="32"/>
          <w:szCs w:val="32"/>
          <w:rtl/>
          <w:lang w:bidi="ar-MA"/>
        </w:rPr>
        <w:t>إلى تعريف الديداكتيك، أو علم التدريس كعلم مستقل،</w:t>
      </w:r>
      <w:r w:rsidR="00BA61DB" w:rsidRPr="004814A5">
        <w:rPr>
          <w:rFonts w:ascii="Traditional Arabic" w:eastAsia="Calibri" w:hAnsi="Traditional Arabic" w:cs="Traditional Arabic"/>
          <w:sz w:val="32"/>
          <w:szCs w:val="32"/>
          <w:rtl/>
          <w:lang w:bidi="ar-MA"/>
        </w:rPr>
        <w:t xml:space="preserve"> مجلة التدريس، كلية علوم التربية بالرباط،</w:t>
      </w:r>
      <w:r w:rsidRPr="004814A5">
        <w:rPr>
          <w:rFonts w:ascii="Traditional Arabic" w:eastAsia="Calibri" w:hAnsi="Traditional Arabic" w:cs="Traditional Arabic"/>
          <w:sz w:val="32"/>
          <w:szCs w:val="32"/>
          <w:rtl/>
          <w:lang w:bidi="ar-MA"/>
        </w:rPr>
        <w:t xml:space="preserve"> (</w:t>
      </w:r>
      <w:r w:rsidR="00BA61DB" w:rsidRPr="004814A5">
        <w:rPr>
          <w:rFonts w:ascii="Traditional Arabic" w:eastAsia="Calibri" w:hAnsi="Traditional Arabic" w:cs="Traditional Arabic"/>
          <w:sz w:val="32"/>
          <w:szCs w:val="32"/>
          <w:rtl/>
          <w:lang w:bidi="ar-MA"/>
        </w:rPr>
        <w:t>2012).</w:t>
      </w:r>
    </w:p>
    <w:p w:rsidR="00AC028F" w:rsidRPr="004814A5" w:rsidRDefault="00C15276" w:rsidP="00AE0BA7">
      <w:pPr>
        <w:bidi/>
        <w:spacing w:after="0" w:line="360" w:lineRule="auto"/>
        <w:jc w:val="both"/>
        <w:rPr>
          <w:rFonts w:ascii="Traditional Arabic" w:eastAsia="Calibri" w:hAnsi="Traditional Arabic" w:cs="Traditional Arabic"/>
          <w:sz w:val="36"/>
          <w:szCs w:val="36"/>
          <w:rtl/>
          <w:lang w:bidi="ar-MA"/>
        </w:rPr>
      </w:pPr>
      <w:r w:rsidRPr="004814A5">
        <w:rPr>
          <w:rFonts w:ascii="Traditional Arabic" w:eastAsia="Calibri" w:hAnsi="Traditional Arabic" w:cs="Traditional Arabic"/>
          <w:sz w:val="32"/>
          <w:szCs w:val="32"/>
          <w:rtl/>
          <w:lang w:bidi="ar-MA"/>
        </w:rPr>
        <w:t>ــ دوستايل جاك، من البيداغوجيا إلى الديداكتيك</w:t>
      </w:r>
      <w:r w:rsidR="006E66A2" w:rsidRPr="004814A5">
        <w:rPr>
          <w:rFonts w:ascii="Traditional Arabic" w:eastAsia="Calibri" w:hAnsi="Traditional Arabic" w:cs="Traditional Arabic"/>
          <w:sz w:val="32"/>
          <w:szCs w:val="32"/>
          <w:rtl/>
          <w:lang w:bidi="ar-MA"/>
        </w:rPr>
        <w:t>، (</w:t>
      </w:r>
      <w:r w:rsidR="00881E8C" w:rsidRPr="004814A5">
        <w:rPr>
          <w:rFonts w:ascii="Traditional Arabic" w:eastAsia="Calibri" w:hAnsi="Traditional Arabic" w:cs="Traditional Arabic"/>
          <w:sz w:val="32"/>
          <w:szCs w:val="32"/>
          <w:rtl/>
          <w:lang w:bidi="ar-MA"/>
        </w:rPr>
        <w:t>2011</w:t>
      </w:r>
      <w:r w:rsidR="006E66A2"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p>
    <w:p w:rsidR="00894844" w:rsidRPr="00F742BA" w:rsidRDefault="002E0E95" w:rsidP="00AB0929">
      <w:pPr>
        <w:bidi/>
        <w:spacing w:after="0" w:line="360" w:lineRule="auto"/>
        <w:rPr>
          <w:rFonts w:ascii="Traditional Arabic" w:eastAsia="Calibri" w:hAnsi="Traditional Arabic" w:cs="Traditional Arabic"/>
          <w:b/>
          <w:bCs/>
          <w:sz w:val="36"/>
          <w:szCs w:val="36"/>
          <w:u w:val="single"/>
          <w:rtl/>
          <w:lang w:bidi="ar-MA"/>
        </w:rPr>
      </w:pPr>
      <w:r w:rsidRPr="00F742BA">
        <w:rPr>
          <w:rFonts w:ascii="Traditional Arabic" w:eastAsia="Calibri" w:hAnsi="Traditional Arabic" w:cs="Traditional Arabic"/>
          <w:b/>
          <w:bCs/>
          <w:sz w:val="36"/>
          <w:szCs w:val="36"/>
          <w:u w:val="single"/>
          <w:rtl/>
          <w:lang w:bidi="ar-MA"/>
        </w:rPr>
        <w:t>المراجع الأجنبية:</w:t>
      </w:r>
    </w:p>
    <w:p w:rsidR="002E0E95" w:rsidRPr="004814A5" w:rsidRDefault="002E0E95" w:rsidP="002E0E95">
      <w:pPr>
        <w:ind w:right="-284"/>
        <w:rPr>
          <w:rFonts w:ascii="Traditional Arabic" w:hAnsi="Traditional Arabic" w:cs="Traditional Arabic"/>
          <w:sz w:val="24"/>
          <w:szCs w:val="24"/>
          <w:rtl/>
        </w:rPr>
      </w:pPr>
      <w:r w:rsidRPr="004814A5">
        <w:rPr>
          <w:rFonts w:ascii="Traditional Arabic" w:hAnsi="Traditional Arabic" w:cs="Traditional Arabic"/>
          <w:sz w:val="24"/>
          <w:szCs w:val="24"/>
        </w:rPr>
        <w:t>- Gotthold weil, The Encyclopedia of Islam, new edition, volume 1, Netherlands, 1986,</w:t>
      </w:r>
    </w:p>
    <w:p w:rsidR="002E3BCF" w:rsidRPr="004814A5" w:rsidRDefault="002E0E95" w:rsidP="006F30AF">
      <w:pPr>
        <w:ind w:right="-284"/>
        <w:rPr>
          <w:rFonts w:ascii="Traditional Arabic" w:hAnsi="Traditional Arabic" w:cs="Traditional Arabic"/>
          <w:rtl/>
          <w:lang w:bidi="ar-MA"/>
        </w:rPr>
      </w:pPr>
      <w:r w:rsidRPr="004814A5">
        <w:rPr>
          <w:rFonts w:ascii="Traditional Arabic" w:hAnsi="Traditional Arabic" w:cs="Traditional Arabic"/>
          <w:sz w:val="24"/>
          <w:szCs w:val="24"/>
          <w:rtl/>
        </w:rPr>
        <w:t xml:space="preserve"> ـ</w:t>
      </w:r>
      <w:r w:rsidRPr="004814A5">
        <w:rPr>
          <w:rFonts w:ascii="Traditional Arabic" w:hAnsi="Traditional Arabic" w:cs="Traditional Arabic"/>
          <w:sz w:val="24"/>
          <w:szCs w:val="24"/>
        </w:rPr>
        <w:t xml:space="preserve"> William,E,Rickert « Amuscal test of prosody » communication – Education, volume</w:t>
      </w:r>
      <w:r w:rsidR="000F4286" w:rsidRPr="004814A5">
        <w:rPr>
          <w:rFonts w:ascii="Traditional Arabic" w:hAnsi="Traditional Arabic" w:cs="Traditional Arabic"/>
          <w:sz w:val="24"/>
          <w:szCs w:val="24"/>
        </w:rPr>
        <w:t>:</w:t>
      </w:r>
      <w:r w:rsidRPr="004814A5">
        <w:rPr>
          <w:rFonts w:ascii="Traditional Arabic" w:hAnsi="Traditional Arabic" w:cs="Traditional Arabic"/>
          <w:sz w:val="24"/>
          <w:szCs w:val="24"/>
        </w:rPr>
        <w:t xml:space="preserve"> 35, (1986)</w:t>
      </w:r>
    </w:p>
    <w:p w:rsidR="00AC028F" w:rsidRPr="004814A5" w:rsidRDefault="00AC028F" w:rsidP="00AC028F">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F742BA" w:rsidRDefault="00F742BA" w:rsidP="00CF2B54">
      <w:pPr>
        <w:bidi/>
        <w:spacing w:after="0" w:line="360" w:lineRule="auto"/>
        <w:rPr>
          <w:rFonts w:ascii="Traditional Arabic" w:eastAsia="Times New Roman" w:hAnsi="Traditional Arabic" w:cs="Traditional Arabic"/>
          <w:b/>
          <w:bCs/>
          <w:sz w:val="36"/>
          <w:szCs w:val="36"/>
          <w:rtl/>
          <w:lang w:bidi="ar-MA"/>
        </w:rPr>
      </w:pPr>
    </w:p>
    <w:p w:rsidR="00F742BA" w:rsidRDefault="00F742BA" w:rsidP="00F742BA">
      <w:pPr>
        <w:bidi/>
        <w:spacing w:after="0" w:line="360" w:lineRule="auto"/>
        <w:rPr>
          <w:rFonts w:ascii="Traditional Arabic" w:eastAsia="Times New Roman" w:hAnsi="Traditional Arabic" w:cs="Traditional Arabic"/>
          <w:b/>
          <w:bCs/>
          <w:sz w:val="36"/>
          <w:szCs w:val="36"/>
          <w:rtl/>
          <w:lang w:bidi="ar-MA"/>
        </w:rPr>
      </w:pPr>
    </w:p>
    <w:p w:rsidR="00F742BA" w:rsidRDefault="00F742BA" w:rsidP="00F742BA">
      <w:pPr>
        <w:bidi/>
        <w:spacing w:after="0" w:line="360" w:lineRule="auto"/>
        <w:rPr>
          <w:rFonts w:ascii="Traditional Arabic" w:eastAsia="Times New Roman" w:hAnsi="Traditional Arabic" w:cs="Traditional Arabic"/>
          <w:b/>
          <w:bCs/>
          <w:sz w:val="36"/>
          <w:szCs w:val="36"/>
          <w:rtl/>
          <w:lang w:bidi="ar-MA"/>
        </w:rPr>
      </w:pPr>
    </w:p>
    <w:p w:rsidR="00F742BA" w:rsidRDefault="00F742BA" w:rsidP="00F742BA">
      <w:pPr>
        <w:bidi/>
        <w:spacing w:after="0" w:line="360" w:lineRule="auto"/>
        <w:rPr>
          <w:rFonts w:ascii="Traditional Arabic" w:eastAsia="Times New Roman" w:hAnsi="Traditional Arabic" w:cs="Traditional Arabic"/>
          <w:b/>
          <w:bCs/>
          <w:sz w:val="36"/>
          <w:szCs w:val="36"/>
          <w:rtl/>
          <w:lang w:bidi="ar-MA"/>
        </w:rPr>
      </w:pPr>
    </w:p>
    <w:p w:rsidR="00F742BA" w:rsidRDefault="00F742BA" w:rsidP="00F742BA">
      <w:pPr>
        <w:bidi/>
        <w:spacing w:after="0" w:line="360" w:lineRule="auto"/>
        <w:rPr>
          <w:rFonts w:ascii="Traditional Arabic" w:eastAsia="Times New Roman" w:hAnsi="Traditional Arabic" w:cs="Traditional Arabic"/>
          <w:b/>
          <w:bCs/>
          <w:sz w:val="36"/>
          <w:szCs w:val="36"/>
          <w:rtl/>
          <w:lang w:bidi="ar-MA"/>
        </w:rPr>
      </w:pPr>
    </w:p>
    <w:p w:rsidR="00F742BA" w:rsidRDefault="00F742BA" w:rsidP="00F742BA">
      <w:pPr>
        <w:bidi/>
        <w:spacing w:after="0" w:line="360" w:lineRule="auto"/>
        <w:rPr>
          <w:rFonts w:ascii="Traditional Arabic" w:eastAsia="Times New Roman" w:hAnsi="Traditional Arabic" w:cs="Traditional Arabic"/>
          <w:b/>
          <w:bCs/>
          <w:sz w:val="36"/>
          <w:szCs w:val="36"/>
          <w:rtl/>
          <w:lang w:bidi="ar-MA"/>
        </w:rPr>
      </w:pPr>
    </w:p>
    <w:p w:rsidR="00F742BA" w:rsidRPr="00F742BA" w:rsidRDefault="00F742BA" w:rsidP="00F742BA">
      <w:pPr>
        <w:pStyle w:val="1"/>
        <w:bidi/>
        <w:rPr>
          <w:rFonts w:eastAsia="Times New Roman"/>
          <w:sz w:val="72"/>
          <w:szCs w:val="96"/>
          <w:rtl/>
          <w:lang w:bidi="ar-MA"/>
        </w:rPr>
      </w:pPr>
      <w:bookmarkStart w:id="9" w:name="_Toc517077449"/>
      <w:r w:rsidRPr="00F742BA">
        <w:rPr>
          <w:rFonts w:eastAsia="Times New Roman"/>
          <w:sz w:val="72"/>
          <w:szCs w:val="96"/>
          <w:rtl/>
          <w:lang w:bidi="ar-MA"/>
        </w:rPr>
        <w:t>ملحقات</w:t>
      </w:r>
      <w:bookmarkEnd w:id="9"/>
    </w:p>
    <w:p w:rsidR="00F742BA" w:rsidRDefault="00F742BA">
      <w:pPr>
        <w:rPr>
          <w:rFonts w:ascii="Traditional Arabic" w:eastAsia="Times New Roman" w:hAnsi="Traditional Arabic" w:cs="Traditional Arabic"/>
          <w:b/>
          <w:bCs/>
          <w:sz w:val="36"/>
          <w:szCs w:val="36"/>
          <w:rtl/>
          <w:lang w:bidi="ar-MA"/>
        </w:rPr>
      </w:pPr>
      <w:r>
        <w:rPr>
          <w:rFonts w:ascii="Traditional Arabic" w:eastAsia="Times New Roman" w:hAnsi="Traditional Arabic" w:cs="Traditional Arabic"/>
          <w:b/>
          <w:bCs/>
          <w:sz w:val="36"/>
          <w:szCs w:val="36"/>
          <w:rtl/>
          <w:lang w:bidi="ar-MA"/>
        </w:rPr>
        <w:br w:type="page"/>
      </w:r>
    </w:p>
    <w:p w:rsidR="006F30AF" w:rsidRPr="004814A5" w:rsidRDefault="00CF2B54" w:rsidP="006F30AF">
      <w:pPr>
        <w:bidi/>
        <w:spacing w:after="0" w:line="360" w:lineRule="auto"/>
        <w:ind w:left="1275"/>
        <w:rPr>
          <w:rFonts w:ascii="Traditional Arabic" w:eastAsia="Calibri" w:hAnsi="Traditional Arabic" w:cs="Traditional Arabic"/>
          <w:sz w:val="36"/>
          <w:szCs w:val="36"/>
          <w:u w:val="single"/>
          <w:lang w:bidi="ar-MA"/>
        </w:rPr>
      </w:pPr>
      <w:r w:rsidRPr="004814A5">
        <w:rPr>
          <w:rFonts w:ascii="Traditional Arabic" w:eastAsia="Calibri" w:hAnsi="Traditional Arabic" w:cs="Traditional Arabic"/>
          <w:sz w:val="36"/>
          <w:szCs w:val="36"/>
          <w:u w:val="single"/>
          <w:rtl/>
          <w:lang w:bidi="ar-MA"/>
        </w:rPr>
        <w:lastRenderedPageBreak/>
        <w:t>1</w:t>
      </w:r>
      <w:r w:rsidR="000F4286" w:rsidRPr="004814A5">
        <w:rPr>
          <w:rFonts w:ascii="Traditional Arabic" w:eastAsia="Calibri" w:hAnsi="Traditional Arabic" w:cs="Traditional Arabic"/>
          <w:sz w:val="36"/>
          <w:szCs w:val="36"/>
          <w:u w:val="single"/>
          <w:rtl/>
          <w:lang w:bidi="ar-MA"/>
        </w:rPr>
        <w:t>.</w:t>
      </w:r>
      <w:r w:rsidRPr="004814A5">
        <w:rPr>
          <w:rFonts w:ascii="Traditional Arabic" w:eastAsia="Calibri" w:hAnsi="Traditional Arabic" w:cs="Traditional Arabic"/>
          <w:sz w:val="36"/>
          <w:szCs w:val="36"/>
          <w:u w:val="single"/>
          <w:rtl/>
          <w:lang w:bidi="ar-MA"/>
        </w:rPr>
        <w:t xml:space="preserve"> </w:t>
      </w:r>
      <w:r w:rsidR="006F30AF" w:rsidRPr="004814A5">
        <w:rPr>
          <w:rFonts w:ascii="Traditional Arabic" w:eastAsia="Calibri" w:hAnsi="Traditional Arabic" w:cs="Traditional Arabic"/>
          <w:sz w:val="36"/>
          <w:szCs w:val="36"/>
          <w:u w:val="single"/>
          <w:rtl/>
          <w:lang w:bidi="ar-MA"/>
        </w:rPr>
        <w:t>نموذج استمارة</w:t>
      </w:r>
      <w:r w:rsidRPr="004814A5">
        <w:rPr>
          <w:rFonts w:ascii="Traditional Arabic" w:eastAsia="Calibri" w:hAnsi="Traditional Arabic" w:cs="Traditional Arabic"/>
          <w:sz w:val="36"/>
          <w:szCs w:val="36"/>
          <w:u w:val="single"/>
          <w:rtl/>
          <w:lang w:bidi="ar-MA"/>
        </w:rPr>
        <w:t xml:space="preserve"> الأساتذة</w:t>
      </w:r>
      <w:r w:rsidR="006F30AF" w:rsidRPr="004814A5">
        <w:rPr>
          <w:rFonts w:ascii="Traditional Arabic" w:eastAsia="Calibri" w:hAnsi="Traditional Arabic" w:cs="Traditional Arabic"/>
          <w:sz w:val="36"/>
          <w:szCs w:val="36"/>
          <w:u w:val="single"/>
          <w:rtl/>
          <w:lang w:bidi="ar-MA"/>
        </w:rPr>
        <w:t>:</w:t>
      </w:r>
    </w:p>
    <w:p w:rsidR="006F30AF" w:rsidRPr="004814A5" w:rsidRDefault="006F30AF" w:rsidP="006F30AF">
      <w:pPr>
        <w:pStyle w:val="a9"/>
        <w:bidi/>
        <w:spacing w:after="0" w:line="240" w:lineRule="auto"/>
        <w:ind w:left="1080"/>
        <w:jc w:val="lowKashida"/>
        <w:rPr>
          <w:rFonts w:ascii="Traditional Arabic" w:eastAsia="Calibri" w:hAnsi="Traditional Arabic" w:cs="Traditional Arabic"/>
          <w:sz w:val="36"/>
          <w:szCs w:val="36"/>
          <w:rtl/>
          <w:lang w:bidi="ar-MA"/>
        </w:rPr>
      </w:pPr>
    </w:p>
    <w:p w:rsidR="006F30AF" w:rsidRPr="004814A5" w:rsidRDefault="006F30AF" w:rsidP="006F30AF">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1892224" behindDoc="0" locked="0" layoutInCell="1" allowOverlap="1" wp14:anchorId="01E1BE2B" wp14:editId="4C4916F1">
                <wp:simplePos x="0" y="0"/>
                <wp:positionH relativeFrom="column">
                  <wp:posOffset>2085877</wp:posOffset>
                </wp:positionH>
                <wp:positionV relativeFrom="paragraph">
                  <wp:posOffset>-52705</wp:posOffset>
                </wp:positionV>
                <wp:extent cx="1441938" cy="874395"/>
                <wp:effectExtent l="0" t="0" r="25400" b="20955"/>
                <wp:wrapNone/>
                <wp:docPr id="82" name="Zone de texte 82"/>
                <wp:cNvGraphicFramePr/>
                <a:graphic xmlns:a="http://schemas.openxmlformats.org/drawingml/2006/main">
                  <a:graphicData uri="http://schemas.microsoft.com/office/word/2010/wordprocessingShape">
                    <wps:wsp>
                      <wps:cNvSpPr txBox="1"/>
                      <wps:spPr>
                        <a:xfrm>
                          <a:off x="0" y="0"/>
                          <a:ext cx="1441938" cy="874395"/>
                        </a:xfrm>
                        <a:prstGeom prst="rect">
                          <a:avLst/>
                        </a:prstGeom>
                        <a:solidFill>
                          <a:sysClr val="window" lastClr="FFFFFF"/>
                        </a:solidFill>
                        <a:ln w="6350">
                          <a:solidFill>
                            <a:sysClr val="window" lastClr="FFFFFF"/>
                          </a:solidFill>
                        </a:ln>
                        <a:effectLst/>
                      </wps:spPr>
                      <wps:txbx>
                        <w:txbxContent>
                          <w:p w:rsidR="000F4286" w:rsidRDefault="000F4286" w:rsidP="006F30AF">
                            <w:r>
                              <w:rPr>
                                <w:rFonts w:cs="DecoType Thuluth"/>
                                <w:b/>
                                <w:bCs/>
                                <w:noProof/>
                                <w:sz w:val="56"/>
                                <w:szCs w:val="56"/>
                                <w:lang w:val="en-US"/>
                              </w:rPr>
                              <w:drawing>
                                <wp:inline distT="0" distB="0" distL="0" distR="0" wp14:anchorId="5188D7F0" wp14:editId="09D0F625">
                                  <wp:extent cx="1290955" cy="849630"/>
                                  <wp:effectExtent l="0" t="0" r="4445" b="7620"/>
                                  <wp:docPr id="133" name="Image 133" descr="ال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لي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955" cy="849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1BE2B" id="_x0000_t202" coordsize="21600,21600" o:spt="202" path="m,l,21600r21600,l21600,xe">
                <v:stroke joinstyle="miter"/>
                <v:path gradientshapeok="t" o:connecttype="rect"/>
              </v:shapetype>
              <v:shape id="Zone de texte 82" o:spid="_x0000_s1026" type="#_x0000_t202" style="position:absolute;left:0;text-align:left;margin-left:164.25pt;margin-top:-4.15pt;width:113.55pt;height:68.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" fillcolor="window" strokecolor="window" strokeweight=".5pt">
                <v:textbox>
                  <w:txbxContent>
                    <w:p w:rsidR="000F4286" w:rsidRDefault="000F4286" w:rsidP="006F30AF">
                      <w:r>
                        <w:rPr>
                          <w:rFonts w:cs="DecoType Thuluth"/>
                          <w:b/>
                          <w:bCs/>
                          <w:noProof/>
                          <w:sz w:val="56"/>
                          <w:szCs w:val="56"/>
                          <w:lang w:val="en-US"/>
                        </w:rPr>
                        <w:drawing>
                          <wp:inline distT="0" distB="0" distL="0" distR="0" wp14:anchorId="5188D7F0" wp14:editId="09D0F625">
                            <wp:extent cx="1290955" cy="849630"/>
                            <wp:effectExtent l="0" t="0" r="4445" b="7620"/>
                            <wp:docPr id="133" name="Image 133" descr="ال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لي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955" cy="849630"/>
                                    </a:xfrm>
                                    <a:prstGeom prst="rect">
                                      <a:avLst/>
                                    </a:prstGeom>
                                    <a:noFill/>
                                    <a:ln>
                                      <a:noFill/>
                                    </a:ln>
                                  </pic:spPr>
                                </pic:pic>
                              </a:graphicData>
                            </a:graphic>
                          </wp:inline>
                        </w:drawing>
                      </w:r>
                    </w:p>
                  </w:txbxContent>
                </v:textbox>
              </v:shape>
            </w:pict>
          </mc:Fallback>
        </mc:AlternateContent>
      </w: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1490816" behindDoc="0" locked="0" layoutInCell="1" allowOverlap="1" wp14:anchorId="2B01F28C" wp14:editId="04C2AAEC">
                <wp:simplePos x="0" y="0"/>
                <wp:positionH relativeFrom="column">
                  <wp:posOffset>-398780</wp:posOffset>
                </wp:positionH>
                <wp:positionV relativeFrom="paragraph">
                  <wp:posOffset>-57150</wp:posOffset>
                </wp:positionV>
                <wp:extent cx="1746250" cy="874395"/>
                <wp:effectExtent l="15240" t="13970" r="10160" b="1651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8743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ماستر تدريسية اللغة العربية</w:t>
                            </w: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الفصل الرابع: مجزوءة البحث</w:t>
                            </w:r>
                          </w:p>
                          <w:p w:rsidR="000F4286" w:rsidRPr="00D472B3" w:rsidRDefault="000F4286" w:rsidP="006F30AF">
                            <w:pPr>
                              <w:bidi/>
                              <w:spacing w:after="0" w:line="240" w:lineRule="auto"/>
                              <w:jc w:val="center"/>
                              <w:rPr>
                                <w:rFonts w:eastAsia="Arial Unicode MS" w:cs="Traditional Arabic"/>
                                <w:b/>
                                <w:bCs/>
                                <w:sz w:val="20"/>
                                <w:szCs w:val="20"/>
                                <w:lang w:bidi="ar-MA"/>
                              </w:rPr>
                            </w:pPr>
                            <w:r w:rsidRPr="00D905E3">
                              <w:rPr>
                                <w:rFonts w:ascii="Traditional Arabic" w:eastAsia="Arial Unicode MS" w:hAnsi="Traditional Arabic" w:cs="Traditional Arabic" w:hint="cs"/>
                                <w:b/>
                                <w:bCs/>
                                <w:sz w:val="24"/>
                                <w:szCs w:val="24"/>
                                <w:rtl/>
                                <w:lang w:bidi="ar-MA"/>
                              </w:rPr>
                              <w:t xml:space="preserve">السنة الجامعية: </w:t>
                            </w:r>
                            <w:r w:rsidRPr="00D905E3">
                              <w:rPr>
                                <w:rFonts w:ascii="Traditional Arabic" w:eastAsia="Arial Unicode MS" w:hAnsi="Traditional Arabic" w:cs="Traditional Arabic"/>
                                <w:b/>
                                <w:bCs/>
                                <w:sz w:val="24"/>
                                <w:szCs w:val="24"/>
                                <w:rtl/>
                                <w:lang w:bidi="ar-MA"/>
                              </w:rPr>
                              <w:t>20</w:t>
                            </w:r>
                            <w:r w:rsidRPr="00D905E3">
                              <w:rPr>
                                <w:rFonts w:ascii="Traditional Arabic" w:eastAsia="Arial Unicode MS" w:hAnsi="Traditional Arabic" w:cs="Traditional Arabic" w:hint="cs"/>
                                <w:b/>
                                <w:bCs/>
                                <w:sz w:val="24"/>
                                <w:szCs w:val="24"/>
                                <w:rtl/>
                                <w:lang w:bidi="ar-MA"/>
                              </w:rPr>
                              <w:t>16</w:t>
                            </w:r>
                            <w:r>
                              <w:rPr>
                                <w:rFonts w:ascii="Traditional Arabic" w:eastAsia="Arial Unicode MS" w:hAnsi="Traditional Arabic" w:cs="Traditional Arabic" w:hint="cs"/>
                                <w:b/>
                                <w:bCs/>
                                <w:sz w:val="24"/>
                                <w:szCs w:val="24"/>
                                <w:rtl/>
                                <w:lang w:bidi="ar-MA"/>
                              </w:rPr>
                              <w:t xml:space="preserve">ـ </w:t>
                            </w:r>
                            <w:r w:rsidRPr="00D905E3">
                              <w:rPr>
                                <w:rFonts w:ascii="Traditional Arabic" w:eastAsia="Arial Unicode MS" w:hAnsi="Traditional Arabic" w:cs="Traditional Arabic" w:hint="cs"/>
                                <w:b/>
                                <w:bCs/>
                                <w:sz w:val="24"/>
                                <w:szCs w:val="24"/>
                                <w:rtl/>
                                <w:lang w:bidi="ar-MA"/>
                              </w:rPr>
                              <w:t>ـ2017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F28C" id="Rectangle 83" o:spid="_x0000_s1027" style="position:absolute;left:0;text-align:left;margin-left:-31.4pt;margin-top:-4.5pt;width:137.5pt;height:68.8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" strokeweight="1.5pt">
                <v:shadow color="#868686"/>
                <v:textbox>
                  <w:txbxContent>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ماستر تدريسية اللغة العربية</w:t>
                      </w: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الفصل الرابع: مجزوءة البحث</w:t>
                      </w:r>
                    </w:p>
                    <w:p w:rsidR="000F4286" w:rsidRPr="00D472B3" w:rsidRDefault="000F4286" w:rsidP="006F30AF">
                      <w:pPr>
                        <w:bidi/>
                        <w:spacing w:after="0" w:line="240" w:lineRule="auto"/>
                        <w:jc w:val="center"/>
                        <w:rPr>
                          <w:rFonts w:eastAsia="Arial Unicode MS" w:cs="Traditional Arabic"/>
                          <w:b/>
                          <w:bCs/>
                          <w:sz w:val="20"/>
                          <w:szCs w:val="20"/>
                          <w:lang w:bidi="ar-MA"/>
                        </w:rPr>
                      </w:pPr>
                      <w:r w:rsidRPr="00D905E3">
                        <w:rPr>
                          <w:rFonts w:ascii="Traditional Arabic" w:eastAsia="Arial Unicode MS" w:hAnsi="Traditional Arabic" w:cs="Traditional Arabic" w:hint="cs"/>
                          <w:b/>
                          <w:bCs/>
                          <w:sz w:val="24"/>
                          <w:szCs w:val="24"/>
                          <w:rtl/>
                          <w:lang w:bidi="ar-MA"/>
                        </w:rPr>
                        <w:t xml:space="preserve">السنة الجامعية: </w:t>
                      </w:r>
                      <w:r w:rsidRPr="00D905E3">
                        <w:rPr>
                          <w:rFonts w:ascii="Traditional Arabic" w:eastAsia="Arial Unicode MS" w:hAnsi="Traditional Arabic" w:cs="Traditional Arabic"/>
                          <w:b/>
                          <w:bCs/>
                          <w:sz w:val="24"/>
                          <w:szCs w:val="24"/>
                          <w:rtl/>
                          <w:lang w:bidi="ar-MA"/>
                        </w:rPr>
                        <w:t>20</w:t>
                      </w:r>
                      <w:r w:rsidRPr="00D905E3">
                        <w:rPr>
                          <w:rFonts w:ascii="Traditional Arabic" w:eastAsia="Arial Unicode MS" w:hAnsi="Traditional Arabic" w:cs="Traditional Arabic" w:hint="cs"/>
                          <w:b/>
                          <w:bCs/>
                          <w:sz w:val="24"/>
                          <w:szCs w:val="24"/>
                          <w:rtl/>
                          <w:lang w:bidi="ar-MA"/>
                        </w:rPr>
                        <w:t>16</w:t>
                      </w:r>
                      <w:r>
                        <w:rPr>
                          <w:rFonts w:ascii="Traditional Arabic" w:eastAsia="Arial Unicode MS" w:hAnsi="Traditional Arabic" w:cs="Traditional Arabic" w:hint="cs"/>
                          <w:b/>
                          <w:bCs/>
                          <w:sz w:val="24"/>
                          <w:szCs w:val="24"/>
                          <w:rtl/>
                          <w:lang w:bidi="ar-MA"/>
                        </w:rPr>
                        <w:t xml:space="preserve">ـ </w:t>
                      </w:r>
                      <w:r w:rsidRPr="00D905E3">
                        <w:rPr>
                          <w:rFonts w:ascii="Traditional Arabic" w:eastAsia="Arial Unicode MS" w:hAnsi="Traditional Arabic" w:cs="Traditional Arabic" w:hint="cs"/>
                          <w:b/>
                          <w:bCs/>
                          <w:sz w:val="24"/>
                          <w:szCs w:val="24"/>
                          <w:rtl/>
                          <w:lang w:bidi="ar-MA"/>
                        </w:rPr>
                        <w:t>ـ2017</w:t>
                      </w:r>
                    </w:p>
                  </w:txbxContent>
                </v:textbox>
              </v:rect>
            </w:pict>
          </mc:Fallback>
        </mc:AlternateContent>
      </w: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1479552" behindDoc="0" locked="0" layoutInCell="1" allowOverlap="1" wp14:anchorId="3B23CCD8" wp14:editId="67763B48">
                <wp:simplePos x="0" y="0"/>
                <wp:positionH relativeFrom="column">
                  <wp:posOffset>4481195</wp:posOffset>
                </wp:positionH>
                <wp:positionV relativeFrom="paragraph">
                  <wp:posOffset>-51435</wp:posOffset>
                </wp:positionV>
                <wp:extent cx="1661795" cy="855345"/>
                <wp:effectExtent l="18415" t="10160" r="1524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85534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جامعة محمد الخامس الرباط</w:t>
                            </w: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 xml:space="preserve">كلية علوم التربية </w:t>
                            </w:r>
                          </w:p>
                          <w:p w:rsidR="000F4286" w:rsidRPr="000960B5" w:rsidRDefault="000F4286" w:rsidP="006F30AF">
                            <w:pPr>
                              <w:spacing w:after="0" w:line="240" w:lineRule="auto"/>
                              <w:jc w:val="center"/>
                              <w:rPr>
                                <w:b/>
                                <w:bCs/>
                                <w:sz w:val="18"/>
                                <w:szCs w:val="18"/>
                                <w:lang w:bidi="ar-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3CCD8" id="Rectangle 84" o:spid="_x0000_s1028" style="position:absolute;left:0;text-align:left;margin-left:352.85pt;margin-top:-4.05pt;width:130.85pt;height:67.3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" strokeweight="1.5pt">
                <v:shadow color="#868686"/>
                <v:textbox>
                  <w:txbxContent>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جامعة محمد الخامس الرباط</w:t>
                      </w: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p>
                    <w:p w:rsidR="000F4286" w:rsidRPr="00D905E3" w:rsidRDefault="000F4286" w:rsidP="006F30AF">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 xml:space="preserve">كلية علوم التربية </w:t>
                      </w:r>
                    </w:p>
                    <w:p w:rsidR="000F4286" w:rsidRPr="000960B5" w:rsidRDefault="000F4286" w:rsidP="006F30AF">
                      <w:pPr>
                        <w:spacing w:after="0" w:line="240" w:lineRule="auto"/>
                        <w:jc w:val="center"/>
                        <w:rPr>
                          <w:b/>
                          <w:bCs/>
                          <w:sz w:val="18"/>
                          <w:szCs w:val="18"/>
                          <w:lang w:bidi="ar-MA"/>
                        </w:rPr>
                      </w:pPr>
                    </w:p>
                  </w:txbxContent>
                </v:textbox>
              </v:rect>
            </w:pict>
          </mc:Fallback>
        </mc:AlternateContent>
      </w:r>
    </w:p>
    <w:p w:rsidR="006F30AF" w:rsidRPr="004814A5" w:rsidRDefault="006F30AF" w:rsidP="006F30AF">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p>
    <w:p w:rsidR="006F30AF" w:rsidRPr="004814A5" w:rsidRDefault="006F30AF" w:rsidP="006F30AF">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p>
    <w:p w:rsidR="006F30AF" w:rsidRPr="004814A5" w:rsidRDefault="006F30AF" w:rsidP="006F30AF">
      <w:pPr>
        <w:tabs>
          <w:tab w:val="left" w:pos="5760"/>
          <w:tab w:val="left" w:pos="5940"/>
        </w:tabs>
        <w:bidi/>
        <w:spacing w:after="0" w:line="240" w:lineRule="auto"/>
        <w:ind w:left="-141"/>
        <w:jc w:val="center"/>
        <w:rPr>
          <w:rFonts w:ascii="Traditional Arabic" w:hAnsi="Traditional Arabic" w:cs="Traditional Arabic"/>
          <w:sz w:val="28"/>
          <w:szCs w:val="28"/>
          <w:rtl/>
          <w:lang w:bidi="ar-MA"/>
        </w:rPr>
      </w:pPr>
    </w:p>
    <w:p w:rsidR="006F30AF" w:rsidRPr="004814A5" w:rsidRDefault="006F30AF" w:rsidP="006F30AF">
      <w:pPr>
        <w:tabs>
          <w:tab w:val="left" w:pos="5760"/>
          <w:tab w:val="left" w:pos="5940"/>
        </w:tabs>
        <w:bidi/>
        <w:spacing w:after="0" w:line="240" w:lineRule="auto"/>
        <w:ind w:left="-141"/>
        <w:jc w:val="center"/>
        <w:rPr>
          <w:rFonts w:ascii="Traditional Arabic" w:hAnsi="Traditional Arabic" w:cs="Traditional Arabic"/>
          <w:sz w:val="28"/>
          <w:szCs w:val="28"/>
          <w:lang w:bidi="ar-MA"/>
        </w:rPr>
      </w:pPr>
    </w:p>
    <w:p w:rsidR="006F30AF" w:rsidRPr="004814A5" w:rsidRDefault="008F7F78" w:rsidP="006F30AF">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sz w:val="20"/>
          <w:szCs w:val="20"/>
          <w:rtl/>
          <w:lang w:bidi="ar-MA"/>
        </w:rPr>
        <w:t xml:space="preserve">    </w:t>
      </w:r>
      <w:r w:rsidR="006F30AF" w:rsidRPr="004814A5">
        <w:rPr>
          <w:rFonts w:ascii="Traditional Arabic" w:eastAsia="Arial Unicode MS" w:hAnsi="Traditional Arabic" w:cs="Traditional Arabic"/>
          <w:sz w:val="20"/>
          <w:szCs w:val="20"/>
          <w:rtl/>
          <w:lang w:bidi="ar-MA"/>
        </w:rPr>
        <w:t>رقم الاستمارة</w:t>
      </w:r>
      <w:r w:rsidR="000F4286" w:rsidRPr="004814A5">
        <w:rPr>
          <w:rFonts w:ascii="Traditional Arabic" w:eastAsia="Arial Unicode MS" w:hAnsi="Traditional Arabic" w:cs="Traditional Arabic"/>
          <w:sz w:val="20"/>
          <w:szCs w:val="20"/>
          <w:rtl/>
          <w:lang w:bidi="ar-MA"/>
        </w:rPr>
        <w:t>:.</w:t>
      </w:r>
      <w:r w:rsidR="006F30AF" w:rsidRPr="004814A5">
        <w:rPr>
          <w:rFonts w:ascii="Traditional Arabic" w:eastAsia="Arial Unicode MS" w:hAnsi="Traditional Arabic" w:cs="Traditional Arabic"/>
          <w:sz w:val="20"/>
          <w:szCs w:val="20"/>
          <w:rtl/>
          <w:lang w:bidi="ar-MA"/>
        </w:rPr>
        <w:t>.....................</w:t>
      </w:r>
    </w:p>
    <w:p w:rsidR="006F30AF" w:rsidRPr="004814A5" w:rsidRDefault="008F7F78" w:rsidP="006F30AF">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sz w:val="20"/>
          <w:szCs w:val="20"/>
          <w:rtl/>
          <w:lang w:bidi="ar-MA"/>
        </w:rPr>
        <w:t xml:space="preserve">    </w:t>
      </w:r>
      <w:r w:rsidR="006F30AF" w:rsidRPr="004814A5">
        <w:rPr>
          <w:rFonts w:ascii="Traditional Arabic" w:eastAsia="Arial Unicode MS" w:hAnsi="Traditional Arabic" w:cs="Traditional Arabic"/>
          <w:sz w:val="20"/>
          <w:szCs w:val="20"/>
          <w:rtl/>
          <w:lang w:bidi="ar-MA"/>
        </w:rPr>
        <w:t>تاريخ تعبئتها</w:t>
      </w:r>
      <w:r w:rsidR="000F4286" w:rsidRPr="004814A5">
        <w:rPr>
          <w:rFonts w:ascii="Traditional Arabic" w:eastAsia="Arial Unicode MS" w:hAnsi="Traditional Arabic" w:cs="Traditional Arabic"/>
          <w:sz w:val="20"/>
          <w:szCs w:val="20"/>
          <w:rtl/>
          <w:lang w:bidi="ar-MA"/>
        </w:rPr>
        <w:t>:.</w:t>
      </w:r>
      <w:r w:rsidR="006F30AF" w:rsidRPr="004814A5">
        <w:rPr>
          <w:rFonts w:ascii="Traditional Arabic" w:eastAsia="Arial Unicode MS" w:hAnsi="Traditional Arabic" w:cs="Traditional Arabic"/>
          <w:sz w:val="20"/>
          <w:szCs w:val="20"/>
          <w:rtl/>
          <w:lang w:bidi="ar-MA"/>
        </w:rPr>
        <w:t>......................</w:t>
      </w:r>
    </w:p>
    <w:p w:rsidR="006F30AF" w:rsidRPr="004814A5" w:rsidRDefault="006F30AF" w:rsidP="006F30AF">
      <w:pPr>
        <w:bidi/>
        <w:spacing w:after="0" w:line="240" w:lineRule="auto"/>
        <w:rPr>
          <w:rFonts w:ascii="Traditional Arabic" w:eastAsia="Arial Unicode MS" w:hAnsi="Traditional Arabic" w:cs="Traditional Arabic"/>
          <w:sz w:val="20"/>
          <w:szCs w:val="20"/>
          <w:rtl/>
          <w:lang w:bidi="ar-MA"/>
        </w:rPr>
      </w:pPr>
    </w:p>
    <w:p w:rsidR="006F30AF" w:rsidRPr="004814A5" w:rsidRDefault="006F30AF" w:rsidP="006F30AF">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noProof/>
          <w:sz w:val="20"/>
          <w:szCs w:val="20"/>
          <w:rtl/>
          <w:lang w:val="en-US"/>
        </w:rPr>
        <mc:AlternateContent>
          <mc:Choice Requires="wps">
            <w:drawing>
              <wp:anchor distT="0" distB="0" distL="114300" distR="114300" simplePos="0" relativeHeight="251502080" behindDoc="0" locked="0" layoutInCell="1" allowOverlap="1" wp14:anchorId="3DCD1791" wp14:editId="000DEA6D">
                <wp:simplePos x="0" y="0"/>
                <wp:positionH relativeFrom="column">
                  <wp:posOffset>-38149</wp:posOffset>
                </wp:positionH>
                <wp:positionV relativeFrom="paragraph">
                  <wp:posOffset>30286</wp:posOffset>
                </wp:positionV>
                <wp:extent cx="5963920" cy="1204546"/>
                <wp:effectExtent l="0" t="0" r="17780" b="15240"/>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920" cy="1204546"/>
                        </a:xfrm>
                        <a:prstGeom prst="roundRect">
                          <a:avLst>
                            <a:gd name="adj" fmla="val 16667"/>
                          </a:avLst>
                        </a:prstGeom>
                        <a:solidFill>
                          <a:srgbClr val="FFFFFF"/>
                        </a:solidFill>
                        <a:ln w="9525">
                          <a:solidFill>
                            <a:srgbClr val="000000"/>
                          </a:solidFill>
                          <a:round/>
                          <a:headEnd/>
                          <a:tailEnd/>
                        </a:ln>
                      </wps:spPr>
                      <wps:txbx>
                        <w:txbxContent>
                          <w:p w:rsidR="000F4286" w:rsidRPr="00EA74A3" w:rsidRDefault="000F4286" w:rsidP="006F30AF">
                            <w:pPr>
                              <w:bidi/>
                              <w:jc w:val="both"/>
                              <w:rPr>
                                <w:rFonts w:ascii="Calibri" w:eastAsia="Calibri" w:hAnsi="Calibri" w:cs="Traditional Arabic"/>
                                <w:b/>
                                <w:bCs/>
                                <w:sz w:val="32"/>
                                <w:szCs w:val="32"/>
                                <w:lang w:bidi="ar-MA"/>
                              </w:rPr>
                            </w:pPr>
                            <w:r w:rsidRPr="005F48DF">
                              <w:rPr>
                                <w:rFonts w:eastAsia="Arial Unicode MS" w:cs="Al-Mujahed Al-Anbobi" w:hint="cs"/>
                                <w:b/>
                                <w:bCs/>
                                <w:sz w:val="28"/>
                                <w:szCs w:val="28"/>
                                <w:rtl/>
                                <w:lang w:bidi="ar-MA"/>
                              </w:rPr>
                              <w:t>استمارة :</w:t>
                            </w:r>
                            <w:r w:rsidRPr="005F48DF">
                              <w:rPr>
                                <w:rFonts w:eastAsia="Arial Unicode MS" w:cs="Traditional Arabic" w:hint="cs"/>
                                <w:b/>
                                <w:bCs/>
                                <w:sz w:val="28"/>
                                <w:szCs w:val="28"/>
                                <w:rtl/>
                                <w:lang w:bidi="ar-MA"/>
                              </w:rPr>
                              <w:t xml:space="preserve"> </w:t>
                            </w:r>
                            <w:r w:rsidRPr="00EA74A3">
                              <w:rPr>
                                <w:rFonts w:ascii="Calibri" w:eastAsia="Calibri" w:hAnsi="Calibri" w:cs="Traditional Arabic" w:hint="cs"/>
                                <w:b/>
                                <w:bCs/>
                                <w:sz w:val="32"/>
                                <w:szCs w:val="32"/>
                                <w:rtl/>
                                <w:lang w:bidi="ar-MA"/>
                              </w:rPr>
                              <w:t>موجهة للسادة الأساتذة بالتعليم الثانوي التأهيلي، و تندرج هذه الاستمارة في إطار إنجاز بحث حول "ديداكتيك العروض وصعوبات تعليمه وتعلمه"، وهي ذات أهداف علمية صرفة. لذا نلتمس منكم التفضل بتعبئتها بكل دقة ووضوح، و لكم جزيل الشكر. والتقدير.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D1791" id="Rectangle à coins arrondis 85" o:spid="_x0000_s1029" style="position:absolute;left:0;text-align:left;margin-left:-3pt;margin-top:2.4pt;width:469.6pt;height:94.8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">
                <v:textbox>
                  <w:txbxContent>
                    <w:p w:rsidR="000F4286" w:rsidRPr="00EA74A3" w:rsidRDefault="000F4286" w:rsidP="006F30AF">
                      <w:pPr>
                        <w:bidi/>
                        <w:jc w:val="both"/>
                        <w:rPr>
                          <w:rFonts w:ascii="Calibri" w:eastAsia="Calibri" w:hAnsi="Calibri" w:cs="Traditional Arabic"/>
                          <w:b/>
                          <w:bCs/>
                          <w:sz w:val="32"/>
                          <w:szCs w:val="32"/>
                          <w:lang w:bidi="ar-MA"/>
                        </w:rPr>
                      </w:pPr>
                      <w:r w:rsidRPr="005F48DF">
                        <w:rPr>
                          <w:rFonts w:eastAsia="Arial Unicode MS" w:cs="Al-Mujahed Al-Anbobi" w:hint="cs"/>
                          <w:b/>
                          <w:bCs/>
                          <w:sz w:val="28"/>
                          <w:szCs w:val="28"/>
                          <w:rtl/>
                          <w:lang w:bidi="ar-MA"/>
                        </w:rPr>
                        <w:t>استمارة :</w:t>
                      </w:r>
                      <w:r w:rsidRPr="005F48DF">
                        <w:rPr>
                          <w:rFonts w:eastAsia="Arial Unicode MS" w:cs="Traditional Arabic" w:hint="cs"/>
                          <w:b/>
                          <w:bCs/>
                          <w:sz w:val="28"/>
                          <w:szCs w:val="28"/>
                          <w:rtl/>
                          <w:lang w:bidi="ar-MA"/>
                        </w:rPr>
                        <w:t xml:space="preserve"> </w:t>
                      </w:r>
                      <w:r w:rsidRPr="00EA74A3">
                        <w:rPr>
                          <w:rFonts w:ascii="Calibri" w:eastAsia="Calibri" w:hAnsi="Calibri" w:cs="Traditional Arabic" w:hint="cs"/>
                          <w:b/>
                          <w:bCs/>
                          <w:sz w:val="32"/>
                          <w:szCs w:val="32"/>
                          <w:rtl/>
                          <w:lang w:bidi="ar-MA"/>
                        </w:rPr>
                        <w:t>موجهة للسادة الأساتذة بالتعليم الثانوي التأهيلي، و تندرج هذه الاستمارة في إطار إنجاز بحث حول "ديداكتيك العروض وصعوبات تعليمه وتعلمه"، وهي ذات أهداف علمية صرفة. لذا نلتمس منكم التفضل بتعبئتها بكل دقة ووضوح، و لكم جزيل الشكر. والتقدير.</w:t>
                      </w:r>
                    </w:p>
                  </w:txbxContent>
                </v:textbox>
              </v:roundrect>
            </w:pict>
          </mc:Fallback>
        </mc:AlternateContent>
      </w:r>
    </w:p>
    <w:p w:rsidR="006F30AF" w:rsidRPr="004814A5" w:rsidRDefault="006F30AF" w:rsidP="006F30AF">
      <w:pPr>
        <w:bidi/>
        <w:spacing w:after="0" w:line="240" w:lineRule="auto"/>
        <w:rPr>
          <w:rFonts w:ascii="Traditional Arabic" w:eastAsia="Arial Unicode MS" w:hAnsi="Traditional Arabic" w:cs="Traditional Arabic"/>
          <w:sz w:val="28"/>
          <w:szCs w:val="28"/>
          <w:rtl/>
          <w:lang w:bidi="ar-MA"/>
        </w:rPr>
      </w:pPr>
    </w:p>
    <w:p w:rsidR="006F30AF" w:rsidRPr="004814A5" w:rsidRDefault="006F30AF" w:rsidP="006F30AF">
      <w:pPr>
        <w:bidi/>
        <w:spacing w:after="0" w:line="240" w:lineRule="auto"/>
        <w:rPr>
          <w:rFonts w:ascii="Traditional Arabic" w:eastAsia="Arial Unicode MS" w:hAnsi="Traditional Arabic" w:cs="Traditional Arabic"/>
          <w:sz w:val="28"/>
          <w:szCs w:val="28"/>
          <w:rtl/>
          <w:lang w:bidi="ar-MA"/>
        </w:rPr>
      </w:pPr>
    </w:p>
    <w:p w:rsidR="006F30AF" w:rsidRPr="004814A5" w:rsidRDefault="006F30AF" w:rsidP="006F30AF">
      <w:pPr>
        <w:bidi/>
        <w:spacing w:after="0" w:line="240" w:lineRule="auto"/>
        <w:rPr>
          <w:rFonts w:ascii="Traditional Arabic" w:eastAsia="Arial Unicode MS" w:hAnsi="Traditional Arabic" w:cs="Traditional Arabic"/>
          <w:sz w:val="40"/>
          <w:szCs w:val="40"/>
          <w:u w:val="single"/>
          <w:rtl/>
          <w:lang w:bidi="ar-MA"/>
        </w:rPr>
      </w:pPr>
    </w:p>
    <w:p w:rsidR="00F742BA" w:rsidRDefault="00F742BA" w:rsidP="006F30AF">
      <w:pPr>
        <w:bidi/>
        <w:spacing w:after="0" w:line="240" w:lineRule="auto"/>
        <w:rPr>
          <w:rFonts w:ascii="Traditional Arabic" w:eastAsia="Arial Unicode MS" w:hAnsi="Traditional Arabic" w:cs="Traditional Arabic"/>
          <w:sz w:val="40"/>
          <w:szCs w:val="40"/>
          <w:u w:val="single"/>
          <w:rtl/>
          <w:lang w:bidi="ar-MA"/>
        </w:rPr>
      </w:pPr>
    </w:p>
    <w:p w:rsidR="006F30AF" w:rsidRPr="004814A5" w:rsidRDefault="006F30AF" w:rsidP="00F742BA">
      <w:pPr>
        <w:bidi/>
        <w:spacing w:after="0" w:line="240" w:lineRule="auto"/>
        <w:rPr>
          <w:rFonts w:ascii="Traditional Arabic" w:eastAsia="Arial Unicode MS" w:hAnsi="Traditional Arabic" w:cs="Traditional Arabic"/>
          <w:sz w:val="40"/>
          <w:szCs w:val="40"/>
          <w:u w:val="single"/>
          <w:rtl/>
          <w:lang w:bidi="ar-MA"/>
        </w:rPr>
      </w:pPr>
      <w:r w:rsidRPr="004814A5">
        <w:rPr>
          <w:rFonts w:ascii="Traditional Arabic" w:eastAsia="Arial Unicode MS" w:hAnsi="Traditional Arabic" w:cs="Traditional Arabic"/>
          <w:sz w:val="40"/>
          <w:szCs w:val="40"/>
          <w:u w:val="single"/>
          <w:rtl/>
          <w:lang w:bidi="ar-MA"/>
        </w:rPr>
        <w:t>أسئلة الاستمارة</w:t>
      </w:r>
      <w:r w:rsidR="000F4286" w:rsidRPr="004814A5">
        <w:rPr>
          <w:rFonts w:ascii="Traditional Arabic" w:eastAsia="Arial Unicode MS" w:hAnsi="Traditional Arabic" w:cs="Traditional Arabic"/>
          <w:sz w:val="40"/>
          <w:szCs w:val="40"/>
          <w:u w:val="single"/>
          <w:rtl/>
          <w:lang w:bidi="ar-MA"/>
        </w:rPr>
        <w:t>:</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Arial Unicode MS" w:hAnsi="Traditional Arabic" w:cs="Traditional Arabic"/>
          <w:sz w:val="28"/>
          <w:szCs w:val="28"/>
          <w:rtl/>
          <w:lang w:bidi="ar-MA"/>
        </w:rPr>
        <w:t>1</w:t>
      </w:r>
      <w:r w:rsidRPr="004814A5">
        <w:rPr>
          <w:rFonts w:ascii="Traditional Arabic" w:eastAsia="Calibri" w:hAnsi="Traditional Arabic" w:cs="Traditional Arabic"/>
          <w:sz w:val="32"/>
          <w:szCs w:val="32"/>
          <w:rtl/>
          <w:lang w:bidi="ar-MA"/>
        </w:rPr>
        <w:t>- اسم الثانوية التأهلية</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المدينة</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2- السن</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3- مدة التدريس</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 xml:space="preserve">................................ </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4- هل لديكم اطلاع على الوثائق الرسمية المؤطرة للإصلاح التربوي المغربي؟</w:t>
      </w:r>
    </w:p>
    <w:tbl>
      <w:tblPr>
        <w:bidiVisual/>
        <w:tblW w:w="932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160"/>
        <w:gridCol w:w="1800"/>
        <w:gridCol w:w="1584"/>
      </w:tblGrid>
      <w:tr w:rsidR="006F30AF" w:rsidRPr="004814A5" w:rsidTr="000B6A0E">
        <w:tc>
          <w:tcPr>
            <w:tcW w:w="3780" w:type="dxa"/>
          </w:tcPr>
          <w:p w:rsidR="006F30AF" w:rsidRPr="004814A5" w:rsidRDefault="006F30AF" w:rsidP="000B6A0E">
            <w:pPr>
              <w:bidi/>
              <w:spacing w:after="0"/>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الوثائق</w:t>
            </w:r>
          </w:p>
        </w:tc>
        <w:tc>
          <w:tcPr>
            <w:tcW w:w="2160" w:type="dxa"/>
          </w:tcPr>
          <w:p w:rsidR="006F30AF" w:rsidRPr="004814A5" w:rsidRDefault="006F30AF" w:rsidP="000B6A0E">
            <w:pPr>
              <w:bidi/>
              <w:spacing w:after="0"/>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نعم</w:t>
            </w:r>
          </w:p>
        </w:tc>
        <w:tc>
          <w:tcPr>
            <w:tcW w:w="1800" w:type="dxa"/>
          </w:tcPr>
          <w:p w:rsidR="006F30AF" w:rsidRPr="004814A5" w:rsidRDefault="006F30AF" w:rsidP="000B6A0E">
            <w:pPr>
              <w:bidi/>
              <w:spacing w:after="0"/>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لا</w:t>
            </w:r>
          </w:p>
        </w:tc>
        <w:tc>
          <w:tcPr>
            <w:tcW w:w="1584" w:type="dxa"/>
          </w:tcPr>
          <w:p w:rsidR="006F30AF" w:rsidRPr="004814A5" w:rsidRDefault="006F30AF" w:rsidP="000B6A0E">
            <w:pPr>
              <w:bidi/>
              <w:spacing w:after="0"/>
              <w:jc w:val="center"/>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نسبيا</w:t>
            </w:r>
          </w:p>
        </w:tc>
      </w:tr>
      <w:tr w:rsidR="006F30AF" w:rsidRPr="004814A5" w:rsidTr="000B6A0E">
        <w:tc>
          <w:tcPr>
            <w:tcW w:w="3780" w:type="dxa"/>
          </w:tcPr>
          <w:p w:rsidR="006F30AF" w:rsidRPr="004814A5" w:rsidRDefault="006F30AF" w:rsidP="000B6A0E">
            <w:pPr>
              <w:bidi/>
              <w:spacing w:after="0"/>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الميثاق الوطني للتربية و التكوين</w:t>
            </w:r>
          </w:p>
        </w:tc>
        <w:tc>
          <w:tcPr>
            <w:tcW w:w="216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80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584"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r>
      <w:tr w:rsidR="006F30AF" w:rsidRPr="004814A5" w:rsidTr="000B6A0E">
        <w:tc>
          <w:tcPr>
            <w:tcW w:w="3780" w:type="dxa"/>
          </w:tcPr>
          <w:p w:rsidR="006F30AF" w:rsidRPr="004814A5" w:rsidRDefault="006F30AF" w:rsidP="000B6A0E">
            <w:pPr>
              <w:bidi/>
              <w:spacing w:after="0"/>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الكتاب الأبيض</w:t>
            </w:r>
          </w:p>
        </w:tc>
        <w:tc>
          <w:tcPr>
            <w:tcW w:w="216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80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584"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r>
      <w:tr w:rsidR="006F30AF" w:rsidRPr="004814A5" w:rsidTr="000B6A0E">
        <w:tc>
          <w:tcPr>
            <w:tcW w:w="3780" w:type="dxa"/>
          </w:tcPr>
          <w:p w:rsidR="006F30AF" w:rsidRPr="004814A5" w:rsidRDefault="006F30AF" w:rsidP="000B6A0E">
            <w:pPr>
              <w:bidi/>
              <w:spacing w:after="0"/>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التوجيهات التربوية لمادة اللغة العربية</w:t>
            </w:r>
          </w:p>
        </w:tc>
        <w:tc>
          <w:tcPr>
            <w:tcW w:w="216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80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584"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r>
      <w:tr w:rsidR="006F30AF" w:rsidRPr="004814A5" w:rsidTr="000B6A0E">
        <w:trPr>
          <w:trHeight w:val="483"/>
        </w:trPr>
        <w:tc>
          <w:tcPr>
            <w:tcW w:w="3780" w:type="dxa"/>
          </w:tcPr>
          <w:p w:rsidR="006F30AF" w:rsidRPr="004814A5" w:rsidRDefault="006F30AF" w:rsidP="000B6A0E">
            <w:pPr>
              <w:bidi/>
              <w:spacing w:after="0"/>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الوثيقة الإطار</w:t>
            </w:r>
          </w:p>
        </w:tc>
        <w:tc>
          <w:tcPr>
            <w:tcW w:w="216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800"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c>
          <w:tcPr>
            <w:tcW w:w="1584" w:type="dxa"/>
          </w:tcPr>
          <w:p w:rsidR="006F30AF" w:rsidRPr="004814A5" w:rsidRDefault="006F30AF" w:rsidP="000B6A0E">
            <w:pPr>
              <w:bidi/>
              <w:spacing w:after="0"/>
              <w:rPr>
                <w:rFonts w:ascii="Traditional Arabic" w:eastAsia="Calibri" w:hAnsi="Traditional Arabic" w:cs="Traditional Arabic"/>
                <w:sz w:val="32"/>
                <w:szCs w:val="32"/>
                <w:rtl/>
                <w:lang w:bidi="ar-MA"/>
              </w:rPr>
            </w:pPr>
          </w:p>
        </w:tc>
      </w:tr>
    </w:tbl>
    <w:p w:rsidR="006F30AF" w:rsidRPr="004814A5" w:rsidRDefault="00D5563C" w:rsidP="00D5563C">
      <w:pPr>
        <w:bidi/>
        <w:spacing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524608" behindDoc="0" locked="0" layoutInCell="1" allowOverlap="1" wp14:anchorId="780F0A63" wp14:editId="740E6103">
                <wp:simplePos x="0" y="0"/>
                <wp:positionH relativeFrom="column">
                  <wp:posOffset>1228622</wp:posOffset>
                </wp:positionH>
                <wp:positionV relativeFrom="paragraph">
                  <wp:posOffset>104775</wp:posOffset>
                </wp:positionV>
                <wp:extent cx="228600" cy="115570"/>
                <wp:effectExtent l="0" t="0" r="19050" b="177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2C" id="Rectangle 86" o:spid="_x0000_s1026" style="position:absolute;left:0;text-align:left;margin-left:96.75pt;margin-top:8.25pt;width:18pt;height:9.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TYIQ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513344" behindDoc="0" locked="0" layoutInCell="1" allowOverlap="1" wp14:anchorId="66ACA367" wp14:editId="0805953E">
                <wp:simplePos x="0" y="0"/>
                <wp:positionH relativeFrom="column">
                  <wp:posOffset>2501265</wp:posOffset>
                </wp:positionH>
                <wp:positionV relativeFrom="paragraph">
                  <wp:posOffset>113030</wp:posOffset>
                </wp:positionV>
                <wp:extent cx="228600" cy="115570"/>
                <wp:effectExtent l="0" t="0" r="19050" b="177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E6CD" id="Rectangle 87" o:spid="_x0000_s1026" style="position:absolute;left:0;text-align:left;margin-left:196.95pt;margin-top:8.9pt;width:18pt;height:9.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bW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"/>
            </w:pict>
          </mc:Fallback>
        </mc:AlternateContent>
      </w:r>
      <w:r w:rsidR="006F30AF" w:rsidRPr="004814A5">
        <w:rPr>
          <w:rFonts w:ascii="Traditional Arabic" w:eastAsia="Calibri" w:hAnsi="Traditional Arabic" w:cs="Traditional Arabic"/>
          <w:sz w:val="32"/>
          <w:szCs w:val="32"/>
          <w:rtl/>
          <w:lang w:bidi="ar-MA"/>
        </w:rPr>
        <w:t>5- هل سبق لكم أن تلقيتم تكوينا تربويا</w:t>
      </w:r>
      <w:r w:rsidR="000F4286" w:rsidRPr="004814A5">
        <w:rPr>
          <w:rFonts w:ascii="Traditional Arabic" w:eastAsia="Calibri" w:hAnsi="Traditional Arabic" w:cs="Traditional Arabic"/>
          <w:sz w:val="32"/>
          <w:szCs w:val="32"/>
          <w:rtl/>
          <w:lang w:bidi="ar-MA"/>
        </w:rPr>
        <w:t>؟:</w:t>
      </w:r>
      <w:r w:rsidR="00F742BA">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8F7F78" w:rsidRPr="004814A5">
        <w:rPr>
          <w:rFonts w:ascii="Traditional Arabic" w:eastAsia="Calibri" w:hAnsi="Traditional Arabic" w:cs="Traditional Arabic"/>
          <w:sz w:val="32"/>
          <w:szCs w:val="32"/>
          <w:rtl/>
          <w:lang w:bidi="ar-MA"/>
        </w:rPr>
        <w:t xml:space="preserve"> </w:t>
      </w:r>
      <w:r w:rsidR="00F742B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F742BA" w:rsidRDefault="00183459" w:rsidP="00183459">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w:lastRenderedPageBreak/>
        <mc:AlternateContent>
          <mc:Choice Requires="wps">
            <w:drawing>
              <wp:anchor distT="0" distB="0" distL="114300" distR="114300" simplePos="0" relativeHeight="251858432" behindDoc="0" locked="0" layoutInCell="1" allowOverlap="1" wp14:anchorId="75B0EE15" wp14:editId="1FAA8D13">
                <wp:simplePos x="0" y="0"/>
                <wp:positionH relativeFrom="column">
                  <wp:posOffset>4578350</wp:posOffset>
                </wp:positionH>
                <wp:positionV relativeFrom="paragraph">
                  <wp:posOffset>537845</wp:posOffset>
                </wp:positionV>
                <wp:extent cx="228600" cy="115570"/>
                <wp:effectExtent l="0" t="0" r="19050" b="177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D1AC9" id="Rectangle 88" o:spid="_x0000_s1026" style="position:absolute;left:0;text-align:left;margin-left:360.5pt;margin-top:42.35pt;width:18pt;height:9.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869696" behindDoc="0" locked="0" layoutInCell="1" allowOverlap="1" wp14:anchorId="6EC49430" wp14:editId="0675F126">
                <wp:simplePos x="0" y="0"/>
                <wp:positionH relativeFrom="column">
                  <wp:posOffset>5284470</wp:posOffset>
                </wp:positionH>
                <wp:positionV relativeFrom="paragraph">
                  <wp:posOffset>542290</wp:posOffset>
                </wp:positionV>
                <wp:extent cx="228600" cy="115570"/>
                <wp:effectExtent l="0" t="0" r="19050" b="1778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2BA22" id="Rectangle 89" o:spid="_x0000_s1026" style="position:absolute;left:0;text-align:left;margin-left:416.1pt;margin-top:42.7pt;width:18pt;height:9.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"/>
            </w:pict>
          </mc:Fallback>
        </mc:AlternateContent>
      </w:r>
      <w:r w:rsidR="006F30AF" w:rsidRPr="004814A5">
        <w:rPr>
          <w:rFonts w:ascii="Traditional Arabic" w:eastAsia="Calibri" w:hAnsi="Traditional Arabic" w:cs="Traditional Arabic"/>
          <w:sz w:val="32"/>
          <w:szCs w:val="32"/>
          <w:rtl/>
          <w:lang w:bidi="ar-MA"/>
        </w:rPr>
        <w:t>6- هل فعلا ثمة تدن في مستوى التلاميذ فيما يتعلق بالجانب الإيقاعي وتحديدا العروض والقافية</w:t>
      </w:r>
      <w:r w:rsidR="000F4286" w:rsidRPr="004814A5">
        <w:rPr>
          <w:rFonts w:ascii="Traditional Arabic" w:eastAsia="Calibri" w:hAnsi="Traditional Arabic" w:cs="Traditional Arabic"/>
          <w:sz w:val="32"/>
          <w:szCs w:val="32"/>
          <w:rtl/>
          <w:lang w:bidi="ar-MA"/>
        </w:rPr>
        <w:t>؟</w:t>
      </w:r>
      <w:r w:rsidR="008F7F78" w:rsidRPr="004814A5">
        <w:rPr>
          <w:rFonts w:ascii="Traditional Arabic" w:eastAsia="Calibri" w:hAnsi="Traditional Arabic" w:cs="Traditional Arabic"/>
          <w:sz w:val="32"/>
          <w:szCs w:val="32"/>
          <w:rtl/>
          <w:lang w:bidi="ar-MA"/>
        </w:rPr>
        <w:t xml:space="preserve"> </w:t>
      </w:r>
    </w:p>
    <w:p w:rsidR="006F30AF" w:rsidRPr="004814A5" w:rsidRDefault="00F742BA" w:rsidP="00F742BA">
      <w:pPr>
        <w:bidi/>
        <w:spacing w:after="0" w:line="360" w:lineRule="auto"/>
        <w:rPr>
          <w:rFonts w:ascii="Traditional Arabic" w:eastAsia="Calibri" w:hAnsi="Traditional Arabic" w:cs="Traditional Arabic"/>
          <w:sz w:val="32"/>
          <w:szCs w:val="32"/>
          <w:rtl/>
          <w:lang w:bidi="ar-MA"/>
        </w:rPr>
      </w:pPr>
      <w:r>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6F30AF" w:rsidRPr="004814A5" w:rsidRDefault="00183459"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880960" behindDoc="0" locked="0" layoutInCell="1" allowOverlap="1" wp14:anchorId="44DAAC67" wp14:editId="1414C4E3">
                <wp:simplePos x="0" y="0"/>
                <wp:positionH relativeFrom="column">
                  <wp:posOffset>-167005</wp:posOffset>
                </wp:positionH>
                <wp:positionV relativeFrom="paragraph">
                  <wp:posOffset>104775</wp:posOffset>
                </wp:positionV>
                <wp:extent cx="228600" cy="115570"/>
                <wp:effectExtent l="0" t="0" r="19050" b="1778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3EE3C" id="Rectangle 91" o:spid="_x0000_s1026" style="position:absolute;left:0;text-align:left;margin-left:-13.15pt;margin-top:8.25pt;width:18pt;height:9.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iIIA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847168" behindDoc="0" locked="0" layoutInCell="1" allowOverlap="1" wp14:anchorId="75AB1D0F" wp14:editId="4086CA00">
                <wp:simplePos x="0" y="0"/>
                <wp:positionH relativeFrom="column">
                  <wp:posOffset>1055370</wp:posOffset>
                </wp:positionH>
                <wp:positionV relativeFrom="paragraph">
                  <wp:posOffset>66040</wp:posOffset>
                </wp:positionV>
                <wp:extent cx="228600" cy="115570"/>
                <wp:effectExtent l="0" t="0" r="19050" b="1778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E6CC4" id="Rectangle 90" o:spid="_x0000_s1026" style="position:absolute;left:0;text-align:left;margin-left:83.1pt;margin-top:5.2pt;width:18pt;height:9.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835904" behindDoc="0" locked="0" layoutInCell="1" allowOverlap="1" wp14:anchorId="0E003E17" wp14:editId="3A5AB4E6">
                <wp:simplePos x="0" y="0"/>
                <wp:positionH relativeFrom="column">
                  <wp:posOffset>2334260</wp:posOffset>
                </wp:positionH>
                <wp:positionV relativeFrom="paragraph">
                  <wp:posOffset>106680</wp:posOffset>
                </wp:positionV>
                <wp:extent cx="228600" cy="115570"/>
                <wp:effectExtent l="0" t="0" r="19050" b="1778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5494A" id="Rectangle 92" o:spid="_x0000_s1026" style="position:absolute;left:0;text-align:left;margin-left:183.8pt;margin-top:8.4pt;width:18pt;height:9.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"/>
            </w:pict>
          </mc:Fallback>
        </mc:AlternateContent>
      </w:r>
      <w:r w:rsidR="006F30AF" w:rsidRPr="004814A5">
        <w:rPr>
          <w:rFonts w:ascii="Traditional Arabic" w:eastAsia="Calibri" w:hAnsi="Traditional Arabic" w:cs="Traditional Arabic"/>
          <w:sz w:val="32"/>
          <w:szCs w:val="32"/>
          <w:rtl/>
          <w:lang w:bidi="ar-MA"/>
        </w:rPr>
        <w:t>7- هل تشتغلون وفق المقاربات البيداغوجية الحديثة</w:t>
      </w:r>
      <w:r w:rsidR="000F4286" w:rsidRPr="004814A5">
        <w:rPr>
          <w:rFonts w:ascii="Traditional Arabic" w:eastAsia="Calibri" w:hAnsi="Traditional Arabic" w:cs="Traditional Arabic"/>
          <w:sz w:val="32"/>
          <w:szCs w:val="32"/>
          <w:rtl/>
          <w:lang w:bidi="ar-MA"/>
        </w:rPr>
        <w:t>؟</w:t>
      </w:r>
      <w:r w:rsidR="006F30AF" w:rsidRPr="004814A5">
        <w:rPr>
          <w:rFonts w:ascii="Traditional Arabic" w:eastAsia="Calibri" w:hAnsi="Traditional Arabic" w:cs="Traditional Arabic"/>
          <w:sz w:val="32"/>
          <w:szCs w:val="32"/>
          <w:rtl/>
          <w:lang w:bidi="ar-MA"/>
        </w:rPr>
        <w:t xml:space="preserve"> </w:t>
      </w:r>
      <w:r w:rsidR="00F742B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F742BA">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F742BA">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نحاول</w:t>
      </w:r>
      <w:r w:rsidR="008F7F78" w:rsidRPr="004814A5">
        <w:rPr>
          <w:rFonts w:ascii="Traditional Arabic" w:eastAsia="Calibri" w:hAnsi="Traditional Arabic" w:cs="Traditional Arabic"/>
          <w:sz w:val="32"/>
          <w:szCs w:val="32"/>
          <w:rtl/>
          <w:lang w:bidi="ar-MA"/>
        </w:rPr>
        <w:t xml:space="preserve"> </w:t>
      </w:r>
    </w:p>
    <w:p w:rsidR="006F30AF" w:rsidRPr="004814A5" w:rsidRDefault="003E1D0A" w:rsidP="003E1D0A">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680256" behindDoc="0" locked="0" layoutInCell="1" allowOverlap="1" wp14:anchorId="169B7A0C" wp14:editId="65A5DF79">
                <wp:simplePos x="0" y="0"/>
                <wp:positionH relativeFrom="column">
                  <wp:posOffset>199789</wp:posOffset>
                </wp:positionH>
                <wp:positionV relativeFrom="paragraph">
                  <wp:posOffset>84927</wp:posOffset>
                </wp:positionV>
                <wp:extent cx="228600" cy="115570"/>
                <wp:effectExtent l="0" t="0" r="19050" b="1778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3FE2E" id="Rectangle 93" o:spid="_x0000_s1026" style="position:absolute;left:0;text-align:left;margin-left:15.75pt;margin-top:6.7pt;width:18pt;height:9.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650560" behindDoc="0" locked="0" layoutInCell="1" allowOverlap="1" wp14:anchorId="1DEC1AF0" wp14:editId="05D227C2">
                <wp:simplePos x="0" y="0"/>
                <wp:positionH relativeFrom="column">
                  <wp:posOffset>1184645</wp:posOffset>
                </wp:positionH>
                <wp:positionV relativeFrom="paragraph">
                  <wp:posOffset>94615</wp:posOffset>
                </wp:positionV>
                <wp:extent cx="228600" cy="115570"/>
                <wp:effectExtent l="0" t="0" r="19050" b="1778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2DCD2" id="Rectangle 94" o:spid="_x0000_s1026" style="position:absolute;left:0;text-align:left;margin-left:93.3pt;margin-top:7.45pt;width:18pt;height: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608576" behindDoc="0" locked="0" layoutInCell="1" allowOverlap="1" wp14:anchorId="6A4BE44A" wp14:editId="7C81C82A">
                <wp:simplePos x="0" y="0"/>
                <wp:positionH relativeFrom="column">
                  <wp:posOffset>2316480</wp:posOffset>
                </wp:positionH>
                <wp:positionV relativeFrom="paragraph">
                  <wp:posOffset>53975</wp:posOffset>
                </wp:positionV>
                <wp:extent cx="228600" cy="115570"/>
                <wp:effectExtent l="0" t="0" r="19050" b="1778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14864" id="Rectangle 95" o:spid="_x0000_s1026" style="position:absolute;left:0;text-align:left;margin-left:182.4pt;margin-top:4.25pt;width:18pt;height:9.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CyIA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"/>
            </w:pict>
          </mc:Fallback>
        </mc:AlternateContent>
      </w:r>
      <w:r w:rsidRPr="004814A5">
        <w:rPr>
          <w:rFonts w:ascii="Traditional Arabic" w:eastAsia="Calibri" w:hAnsi="Traditional Arabic" w:cs="Traditional Arabic"/>
          <w:noProof/>
          <w:sz w:val="32"/>
          <w:szCs w:val="32"/>
          <w:rtl/>
          <w:lang w:val="en-US"/>
        </w:rPr>
        <mc:AlternateContent>
          <mc:Choice Requires="wps">
            <w:drawing>
              <wp:anchor distT="0" distB="0" distL="114300" distR="114300" simplePos="0" relativeHeight="251566592" behindDoc="0" locked="0" layoutInCell="1" allowOverlap="1" wp14:anchorId="19E8F8EF" wp14:editId="19A29E1A">
                <wp:simplePos x="0" y="0"/>
                <wp:positionH relativeFrom="column">
                  <wp:posOffset>3241040</wp:posOffset>
                </wp:positionH>
                <wp:positionV relativeFrom="paragraph">
                  <wp:posOffset>53975</wp:posOffset>
                </wp:positionV>
                <wp:extent cx="228600" cy="115570"/>
                <wp:effectExtent l="0" t="0" r="19050" b="1778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BAF9" id="Rectangle 96" o:spid="_x0000_s1026" style="position:absolute;left:0;text-align:left;margin-left:255.2pt;margin-top:4.25pt;width:18pt;height:9.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ahIQ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"/>
            </w:pict>
          </mc:Fallback>
        </mc:AlternateContent>
      </w:r>
      <w:r w:rsidR="006F30AF" w:rsidRPr="004814A5">
        <w:rPr>
          <w:rFonts w:ascii="Traditional Arabic" w:eastAsia="Calibri" w:hAnsi="Traditional Arabic" w:cs="Traditional Arabic"/>
          <w:sz w:val="32"/>
          <w:szCs w:val="32"/>
          <w:rtl/>
          <w:lang w:bidi="ar-MA"/>
        </w:rPr>
        <w:t>8- ما مدى معرفتكم بمفهوم الكفايات</w:t>
      </w:r>
      <w:r w:rsidR="000F4286" w:rsidRPr="004814A5">
        <w:rPr>
          <w:rFonts w:ascii="Traditional Arabic" w:eastAsia="Calibri" w:hAnsi="Traditional Arabic" w:cs="Traditional Arabic"/>
          <w:sz w:val="32"/>
          <w:szCs w:val="32"/>
          <w:rtl/>
          <w:lang w:bidi="ar-MA"/>
        </w:rPr>
        <w:t>:</w:t>
      </w:r>
      <w:r w:rsidR="006F30AF" w:rsidRPr="004814A5">
        <w:rPr>
          <w:rFonts w:ascii="Traditional Arabic" w:eastAsia="Calibri" w:hAnsi="Traditional Arabic" w:cs="Traditional Arabic"/>
          <w:sz w:val="32"/>
          <w:szCs w:val="32"/>
          <w:rtl/>
          <w:lang w:bidi="ar-MA"/>
        </w:rPr>
        <w:t xml:space="preserve"> </w:t>
      </w:r>
      <w:r w:rsidR="00F742B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جيد</w:t>
      </w:r>
      <w:r w:rsidR="00F742B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متوسط</w:t>
      </w:r>
      <w:r w:rsidR="008F7F78" w:rsidRPr="004814A5">
        <w:rPr>
          <w:rFonts w:ascii="Traditional Arabic" w:eastAsia="Calibri" w:hAnsi="Traditional Arabic" w:cs="Traditional Arabic"/>
          <w:sz w:val="32"/>
          <w:szCs w:val="32"/>
          <w:rtl/>
          <w:lang w:bidi="ar-MA"/>
        </w:rPr>
        <w:t xml:space="preserve"> </w:t>
      </w:r>
      <w:r w:rsidR="00F742B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ضعيف</w:t>
      </w:r>
      <w:r w:rsidR="00F742BA">
        <w:rPr>
          <w:rFonts w:ascii="Traditional Arabic" w:eastAsia="Calibri" w:hAnsi="Traditional Arabic" w:cs="Traditional Arabic" w:hint="cs"/>
          <w:sz w:val="32"/>
          <w:szCs w:val="32"/>
          <w:rtl/>
          <w:lang w:bidi="ar-MA"/>
        </w:rPr>
        <w:t xml:space="preserve">       </w:t>
      </w:r>
      <w:r>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لا أعرف</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9- في نظرك ما هي الأسباب التي أدت إلى هذا التدني وهذه النتائج؟:</w:t>
      </w:r>
    </w:p>
    <w:p w:rsidR="006F30AF" w:rsidRPr="004814A5" w:rsidRDefault="00183459" w:rsidP="006F30AF">
      <w:pPr>
        <w:pStyle w:val="a9"/>
        <w:numPr>
          <w:ilvl w:val="0"/>
          <w:numId w:val="3"/>
        </w:numPr>
        <w:bidi/>
        <w:spacing w:after="0" w:line="360" w:lineRule="auto"/>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12000" behindDoc="0" locked="0" layoutInCell="1" allowOverlap="1" wp14:anchorId="520207F8" wp14:editId="32F8954E">
                <wp:simplePos x="0" y="0"/>
                <wp:positionH relativeFrom="column">
                  <wp:posOffset>118110</wp:posOffset>
                </wp:positionH>
                <wp:positionV relativeFrom="paragraph">
                  <wp:posOffset>60960</wp:posOffset>
                </wp:positionV>
                <wp:extent cx="228600" cy="115570"/>
                <wp:effectExtent l="0" t="0" r="19050" b="1778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B3EE" id="Rectangle 97" o:spid="_x0000_s1026" style="position:absolute;left:0;text-align:left;margin-left:9.3pt;margin-top:4.8pt;width:18pt;height:9.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Sv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691520" behindDoc="0" locked="0" layoutInCell="1" allowOverlap="1" wp14:anchorId="24BDED31" wp14:editId="254137AF">
                <wp:simplePos x="0" y="0"/>
                <wp:positionH relativeFrom="column">
                  <wp:posOffset>1442085</wp:posOffset>
                </wp:positionH>
                <wp:positionV relativeFrom="paragraph">
                  <wp:posOffset>102235</wp:posOffset>
                </wp:positionV>
                <wp:extent cx="228600" cy="115570"/>
                <wp:effectExtent l="0" t="0" r="19050" b="1778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5131" id="Rectangle 98" o:spid="_x0000_s1026" style="position:absolute;left:0;text-align:left;margin-left:113.55pt;margin-top:8.05pt;width:18pt;height: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"/>
            </w:pict>
          </mc:Fallback>
        </mc:AlternateContent>
      </w:r>
      <w:r w:rsidR="006F30AF" w:rsidRPr="004814A5">
        <w:rPr>
          <w:rFonts w:ascii="Traditional Arabic" w:eastAsia="Calibri" w:hAnsi="Traditional Arabic" w:cs="Traditional Arabic"/>
          <w:sz w:val="32"/>
          <w:szCs w:val="32"/>
          <w:rtl/>
          <w:lang w:bidi="ar-MA"/>
        </w:rPr>
        <w:t>أهي أسباب ديداكتيكية مرتبطة بتدريس المادة نفسها</w:t>
      </w:r>
      <w:r w:rsidR="000F4286" w:rsidRPr="004814A5">
        <w:rPr>
          <w:rFonts w:ascii="Traditional Arabic" w:eastAsia="Calibri" w:hAnsi="Traditional Arabic" w:cs="Traditional Arabic"/>
          <w:sz w:val="32"/>
          <w:szCs w:val="32"/>
          <w:rtl/>
          <w:lang w:bidi="ar-MA"/>
        </w:rPr>
        <w:t>؟:</w:t>
      </w:r>
      <w:r w:rsidR="008F7F78" w:rsidRPr="004814A5">
        <w:rPr>
          <w:rFonts w:ascii="Traditional Arabic" w:eastAsia="Calibri" w:hAnsi="Traditional Arabic" w:cs="Traditional Arabic"/>
          <w:sz w:val="32"/>
          <w:szCs w:val="32"/>
          <w:rtl/>
          <w:lang w:bidi="ar-MA"/>
        </w:rPr>
        <w:t xml:space="preserve"> </w:t>
      </w:r>
      <w:r w:rsidR="003E1D0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8F7F78" w:rsidRPr="004814A5">
        <w:rPr>
          <w:rFonts w:ascii="Traditional Arabic" w:eastAsia="Calibri" w:hAnsi="Traditional Arabic" w:cs="Traditional Arabic"/>
          <w:sz w:val="32"/>
          <w:szCs w:val="32"/>
          <w:rtl/>
          <w:lang w:bidi="ar-MA"/>
        </w:rPr>
        <w:t xml:space="preserve"> </w:t>
      </w:r>
      <w:r w:rsidR="003E1D0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6F30AF" w:rsidRPr="004814A5" w:rsidRDefault="00183459" w:rsidP="006F30AF">
      <w:pPr>
        <w:pStyle w:val="a9"/>
        <w:numPr>
          <w:ilvl w:val="0"/>
          <w:numId w:val="3"/>
        </w:numPr>
        <w:bidi/>
        <w:spacing w:after="0" w:line="360" w:lineRule="auto"/>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34528" behindDoc="0" locked="0" layoutInCell="1" allowOverlap="1" wp14:anchorId="0E248E26" wp14:editId="2B6DF417">
                <wp:simplePos x="0" y="0"/>
                <wp:positionH relativeFrom="column">
                  <wp:posOffset>888365</wp:posOffset>
                </wp:positionH>
                <wp:positionV relativeFrom="paragraph">
                  <wp:posOffset>85073</wp:posOffset>
                </wp:positionV>
                <wp:extent cx="228600" cy="115570"/>
                <wp:effectExtent l="0" t="0" r="19050" b="1778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7050" id="Rectangle 99" o:spid="_x0000_s1026" style="position:absolute;left:0;text-align:left;margin-left:69.95pt;margin-top:6.7pt;width:18pt;height:9.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23264" behindDoc="0" locked="0" layoutInCell="1" allowOverlap="1" wp14:anchorId="41EFCFDD" wp14:editId="280620C9">
                <wp:simplePos x="0" y="0"/>
                <wp:positionH relativeFrom="column">
                  <wp:posOffset>2170430</wp:posOffset>
                </wp:positionH>
                <wp:positionV relativeFrom="paragraph">
                  <wp:posOffset>61595</wp:posOffset>
                </wp:positionV>
                <wp:extent cx="228600" cy="115570"/>
                <wp:effectExtent l="0" t="0" r="19050" b="177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305B6" id="Rectangle 100" o:spid="_x0000_s1026" style="position:absolute;left:0;text-align:left;margin-left:170.9pt;margin-top:4.85pt;width:18pt;height:9.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BtIQIAAD8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"/>
            </w:pict>
          </mc:Fallback>
        </mc:AlternateContent>
      </w:r>
      <w:r w:rsidR="006F30AF" w:rsidRPr="004814A5">
        <w:rPr>
          <w:rFonts w:ascii="Traditional Arabic" w:eastAsia="Calibri" w:hAnsi="Traditional Arabic" w:cs="Traditional Arabic"/>
          <w:sz w:val="32"/>
          <w:szCs w:val="32"/>
          <w:rtl/>
          <w:lang w:bidi="ar-MA"/>
        </w:rPr>
        <w:t>أم أن هناك مشكال في المنهاج والمقرر</w:t>
      </w:r>
      <w:r w:rsidR="000F4286" w:rsidRPr="004814A5">
        <w:rPr>
          <w:rFonts w:ascii="Traditional Arabic" w:eastAsia="Calibri" w:hAnsi="Traditional Arabic" w:cs="Traditional Arabic"/>
          <w:sz w:val="32"/>
          <w:szCs w:val="32"/>
          <w:rtl/>
          <w:lang w:bidi="ar-MA"/>
        </w:rPr>
        <w:t>؟</w:t>
      </w:r>
      <w:r w:rsidR="006F30AF" w:rsidRPr="004814A5">
        <w:rPr>
          <w:rFonts w:ascii="Traditional Arabic" w:eastAsia="Calibri" w:hAnsi="Traditional Arabic" w:cs="Traditional Arabic"/>
          <w:sz w:val="32"/>
          <w:szCs w:val="32"/>
          <w:rtl/>
          <w:lang w:bidi="ar-MA"/>
        </w:rPr>
        <w:t xml:space="preserve">: </w:t>
      </w:r>
      <w:r w:rsidR="003E1D0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3E1D0A">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183459" w:rsidRPr="004814A5" w:rsidRDefault="006F30AF" w:rsidP="006F30AF">
      <w:pPr>
        <w:pStyle w:val="a9"/>
        <w:numPr>
          <w:ilvl w:val="0"/>
          <w:numId w:val="3"/>
        </w:numPr>
        <w:bidi/>
        <w:spacing w:after="0" w:line="360" w:lineRule="auto"/>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 xml:space="preserve">أم أن الإشكال يكمن في عدم ملاءمة الغلاف الزمني المخصص لتدريس هذا الجانب؟: </w:t>
      </w:r>
    </w:p>
    <w:p w:rsidR="006F30AF" w:rsidRPr="004814A5" w:rsidRDefault="00183459" w:rsidP="00183459">
      <w:pPr>
        <w:pStyle w:val="a9"/>
        <w:bidi/>
        <w:spacing w:after="0" w:line="360" w:lineRule="auto"/>
        <w:ind w:left="785"/>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57056" behindDoc="0" locked="0" layoutInCell="1" allowOverlap="1" wp14:anchorId="0FDC2722" wp14:editId="0BD5FE2C">
                <wp:simplePos x="0" y="0"/>
                <wp:positionH relativeFrom="column">
                  <wp:posOffset>1529715</wp:posOffset>
                </wp:positionH>
                <wp:positionV relativeFrom="paragraph">
                  <wp:posOffset>92693</wp:posOffset>
                </wp:positionV>
                <wp:extent cx="228600" cy="115570"/>
                <wp:effectExtent l="0" t="0" r="19050" b="1778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EC64" id="Rectangle 101" o:spid="_x0000_s1026" style="position:absolute;left:0;text-align:left;margin-left:120.45pt;margin-top:7.3pt;width:18pt;height:9.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45792" behindDoc="0" locked="0" layoutInCell="1" allowOverlap="1" wp14:anchorId="3BC8A293" wp14:editId="1B11AB0F">
                <wp:simplePos x="0" y="0"/>
                <wp:positionH relativeFrom="column">
                  <wp:posOffset>2442725</wp:posOffset>
                </wp:positionH>
                <wp:positionV relativeFrom="paragraph">
                  <wp:posOffset>78740</wp:posOffset>
                </wp:positionV>
                <wp:extent cx="228600" cy="115570"/>
                <wp:effectExtent l="0" t="0" r="19050" b="1778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A2E4" id="Rectangle 102" o:spid="_x0000_s1026" style="position:absolute;left:0;text-align:left;margin-left:192.35pt;margin-top:6.2pt;width:18pt;height:9.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"/>
            </w:pict>
          </mc:Fallback>
        </mc:AlternateContent>
      </w:r>
      <w:r w:rsidR="008F7F78" w:rsidRPr="004814A5">
        <w:rPr>
          <w:rFonts w:ascii="Traditional Arabic" w:eastAsia="Calibri" w:hAnsi="Traditional Arabic" w:cs="Traditional Arabic"/>
          <w:sz w:val="32"/>
          <w:szCs w:val="32"/>
          <w:rtl/>
          <w:lang w:bidi="ar-MA"/>
        </w:rPr>
        <w:t xml:space="preserve"> </w:t>
      </w:r>
      <w:r w:rsidR="003E1D0A">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8F7F78" w:rsidRPr="004814A5">
        <w:rPr>
          <w:rFonts w:ascii="Traditional Arabic" w:eastAsia="Calibri" w:hAnsi="Traditional Arabic" w:cs="Traditional Arabic"/>
          <w:sz w:val="32"/>
          <w:szCs w:val="32"/>
          <w:rtl/>
          <w:lang w:bidi="ar-MA"/>
        </w:rPr>
        <w:t xml:space="preserve"> </w:t>
      </w:r>
      <w:r w:rsidR="003E1D0A">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6F30AF" w:rsidRPr="004814A5" w:rsidRDefault="00183459" w:rsidP="006F30AF">
      <w:pPr>
        <w:pStyle w:val="a9"/>
        <w:numPr>
          <w:ilvl w:val="0"/>
          <w:numId w:val="3"/>
        </w:numPr>
        <w:bidi/>
        <w:spacing w:after="0" w:line="360" w:lineRule="auto"/>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79584" behindDoc="0" locked="0" layoutInCell="1" allowOverlap="1" wp14:anchorId="1E2468FF" wp14:editId="75DCCF1B">
                <wp:simplePos x="0" y="0"/>
                <wp:positionH relativeFrom="column">
                  <wp:posOffset>1220470</wp:posOffset>
                </wp:positionH>
                <wp:positionV relativeFrom="paragraph">
                  <wp:posOffset>67293</wp:posOffset>
                </wp:positionV>
                <wp:extent cx="228600" cy="115570"/>
                <wp:effectExtent l="0" t="0" r="19050" b="1778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42D04" id="Rectangle 104" o:spid="_x0000_s1026" style="position:absolute;left:0;text-align:left;margin-left:96.1pt;margin-top:5.3pt;width:18pt;height:9.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"/>
            </w:pict>
          </mc:Fallback>
        </mc:AlternateContent>
      </w:r>
      <w:r w:rsidR="006F30AF"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68320" behindDoc="0" locked="0" layoutInCell="1" allowOverlap="1" wp14:anchorId="79524192" wp14:editId="63AA7A58">
                <wp:simplePos x="0" y="0"/>
                <wp:positionH relativeFrom="column">
                  <wp:posOffset>261105</wp:posOffset>
                </wp:positionH>
                <wp:positionV relativeFrom="paragraph">
                  <wp:posOffset>59055</wp:posOffset>
                </wp:positionV>
                <wp:extent cx="228600" cy="115570"/>
                <wp:effectExtent l="0" t="0" r="19050" b="1778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6B19" id="Rectangle 103" o:spid="_x0000_s1026" style="position:absolute;left:0;text-align:left;margin-left:20.55pt;margin-top:4.65pt;width:18pt;height:9.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"/>
            </w:pict>
          </mc:Fallback>
        </mc:AlternateContent>
      </w:r>
      <w:r w:rsidR="006F30AF" w:rsidRPr="004814A5">
        <w:rPr>
          <w:rFonts w:ascii="Traditional Arabic" w:eastAsia="Calibri" w:hAnsi="Traditional Arabic" w:cs="Traditional Arabic"/>
          <w:sz w:val="32"/>
          <w:szCs w:val="32"/>
          <w:rtl/>
          <w:lang w:bidi="ar-MA"/>
        </w:rPr>
        <w:t>أم أن المشكل في طبيعة المادة نفسها- العروض والقا</w:t>
      </w:r>
      <w:r w:rsidRPr="004814A5">
        <w:rPr>
          <w:rFonts w:ascii="Traditional Arabic" w:eastAsia="Calibri" w:hAnsi="Traditional Arabic" w:cs="Traditional Arabic"/>
          <w:sz w:val="32"/>
          <w:szCs w:val="32"/>
          <w:rtl/>
          <w:lang w:bidi="ar-MA"/>
        </w:rPr>
        <w:t>فية</w:t>
      </w:r>
      <w:r w:rsidR="000F4286" w:rsidRPr="004814A5">
        <w:rPr>
          <w:rFonts w:ascii="Traditional Arabic" w:eastAsia="Calibri" w:hAnsi="Traditional Arabic" w:cs="Traditional Arabic"/>
          <w:sz w:val="32"/>
          <w:szCs w:val="32"/>
          <w:rtl/>
          <w:lang w:bidi="ar-MA"/>
        </w:rPr>
        <w:t>؟</w:t>
      </w:r>
      <w:r w:rsidRPr="004814A5">
        <w:rPr>
          <w:rFonts w:ascii="Traditional Arabic" w:eastAsia="Calibri" w:hAnsi="Traditional Arabic" w:cs="Traditional Arabic"/>
          <w:sz w:val="32"/>
          <w:szCs w:val="32"/>
          <w:rtl/>
          <w:lang w:bidi="ar-MA"/>
        </w:rPr>
        <w:t>:</w:t>
      </w:r>
      <w:r w:rsidR="00120452">
        <w:rPr>
          <w:rFonts w:ascii="Traditional Arabic" w:eastAsia="Calibri" w:hAnsi="Traditional Arabic" w:cs="Traditional Arabic" w:hint="cs"/>
          <w:sz w:val="32"/>
          <w:szCs w:val="32"/>
          <w:rtl/>
          <w:lang w:bidi="ar-MA"/>
        </w:rPr>
        <w:t xml:space="preserve">            </w:t>
      </w:r>
      <w:r w:rsidRPr="004814A5">
        <w:rPr>
          <w:rFonts w:ascii="Traditional Arabic" w:eastAsia="Calibri" w:hAnsi="Traditional Arabic" w:cs="Traditional Arabic"/>
          <w:sz w:val="32"/>
          <w:szCs w:val="32"/>
          <w:rtl/>
          <w:lang w:bidi="ar-MA"/>
        </w:rPr>
        <w:t xml:space="preserve"> نعم</w:t>
      </w:r>
      <w:r w:rsidR="00120452">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183459" w:rsidRPr="004814A5" w:rsidRDefault="006F30AF" w:rsidP="006F30AF">
      <w:pPr>
        <w:pStyle w:val="a9"/>
        <w:numPr>
          <w:ilvl w:val="0"/>
          <w:numId w:val="3"/>
        </w:numPr>
        <w:bidi/>
        <w:spacing w:after="0" w:line="360" w:lineRule="auto"/>
        <w:rPr>
          <w:rFonts w:ascii="Traditional Arabic" w:eastAsia="Calibri" w:hAnsi="Traditional Arabic" w:cs="Traditional Arabic"/>
          <w:sz w:val="32"/>
          <w:szCs w:val="32"/>
          <w:lang w:bidi="ar-MA"/>
        </w:rPr>
      </w:pPr>
      <w:r w:rsidRPr="004814A5">
        <w:rPr>
          <w:rFonts w:ascii="Traditional Arabic" w:eastAsia="Calibri" w:hAnsi="Traditional Arabic" w:cs="Traditional Arabic"/>
          <w:sz w:val="32"/>
          <w:szCs w:val="32"/>
          <w:rtl/>
          <w:lang w:bidi="ar-MA"/>
        </w:rPr>
        <w:t>أم أن المشكل يكمن في عدم اهتمام التلميذ بهذا الجانب، أو</w:t>
      </w:r>
      <w:r w:rsidR="008F7F78" w:rsidRPr="004814A5">
        <w:rPr>
          <w:rFonts w:ascii="Traditional Arabic" w:eastAsia="Calibri" w:hAnsi="Traditional Arabic" w:cs="Traditional Arabic"/>
          <w:sz w:val="32"/>
          <w:szCs w:val="32"/>
          <w:rtl/>
          <w:lang w:bidi="ar-MA"/>
        </w:rPr>
        <w:t xml:space="preserve"> </w:t>
      </w:r>
      <w:r w:rsidRPr="004814A5">
        <w:rPr>
          <w:rFonts w:ascii="Traditional Arabic" w:eastAsia="Calibri" w:hAnsi="Traditional Arabic" w:cs="Traditional Arabic"/>
          <w:sz w:val="32"/>
          <w:szCs w:val="32"/>
          <w:rtl/>
          <w:lang w:bidi="ar-MA"/>
        </w:rPr>
        <w:t>عدم وعيه بأهميته؟:</w:t>
      </w:r>
      <w:r w:rsidR="008F7F78" w:rsidRPr="004814A5">
        <w:rPr>
          <w:rFonts w:ascii="Traditional Arabic" w:eastAsia="Calibri" w:hAnsi="Traditional Arabic" w:cs="Traditional Arabic"/>
          <w:sz w:val="32"/>
          <w:szCs w:val="32"/>
          <w:rtl/>
          <w:lang w:bidi="ar-MA"/>
        </w:rPr>
        <w:t xml:space="preserve"> </w:t>
      </w:r>
    </w:p>
    <w:p w:rsidR="006F30AF" w:rsidRPr="004814A5" w:rsidRDefault="00183459" w:rsidP="00183459">
      <w:pPr>
        <w:pStyle w:val="a9"/>
        <w:bidi/>
        <w:spacing w:after="0" w:line="360" w:lineRule="auto"/>
        <w:ind w:left="785"/>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802112" behindDoc="0" locked="0" layoutInCell="1" allowOverlap="1" wp14:anchorId="33A918FC" wp14:editId="793039F5">
                <wp:simplePos x="0" y="0"/>
                <wp:positionH relativeFrom="column">
                  <wp:posOffset>2336165</wp:posOffset>
                </wp:positionH>
                <wp:positionV relativeFrom="paragraph">
                  <wp:posOffset>52070</wp:posOffset>
                </wp:positionV>
                <wp:extent cx="228600" cy="115570"/>
                <wp:effectExtent l="0" t="0" r="19050" b="1778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5636F" id="Rectangle 105" o:spid="_x0000_s1026" style="position:absolute;left:0;text-align:left;margin-left:183.95pt;margin-top:4.1pt;width:18pt;height:9.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790848" behindDoc="0" locked="0" layoutInCell="1" allowOverlap="1" wp14:anchorId="02BB4474" wp14:editId="653DB7A2">
                <wp:simplePos x="0" y="0"/>
                <wp:positionH relativeFrom="column">
                  <wp:posOffset>3291840</wp:posOffset>
                </wp:positionH>
                <wp:positionV relativeFrom="paragraph">
                  <wp:posOffset>92710</wp:posOffset>
                </wp:positionV>
                <wp:extent cx="228600" cy="127635"/>
                <wp:effectExtent l="0" t="0" r="19050" b="2476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838D3" id="Rectangle 106" o:spid="_x0000_s1026" style="position:absolute;left:0;text-align:left;margin-left:259.2pt;margin-top:7.3pt;width:18pt;height:10.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S3IQIAAD8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"/>
            </w:pict>
          </mc:Fallback>
        </mc:AlternateContent>
      </w:r>
      <w:r w:rsidR="00120452">
        <w:rPr>
          <w:rFonts w:ascii="Traditional Arabic" w:eastAsia="Calibri" w:hAnsi="Traditional Arabic" w:cs="Traditional Arabic"/>
          <w:sz w:val="32"/>
          <w:szCs w:val="32"/>
          <w:lang w:val="en-US"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120452">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6F30AF" w:rsidRPr="004814A5" w:rsidRDefault="00183459" w:rsidP="00183459">
      <w:pPr>
        <w:pStyle w:val="a9"/>
        <w:numPr>
          <w:ilvl w:val="0"/>
          <w:numId w:val="3"/>
        </w:numPr>
        <w:bidi/>
        <w:spacing w:after="0" w:line="360" w:lineRule="auto"/>
        <w:ind w:left="360" w:hanging="77"/>
        <w:rPr>
          <w:rFonts w:ascii="Traditional Arabic" w:eastAsia="Calibri" w:hAnsi="Traditional Arabic" w:cs="Traditional Arabic"/>
          <w:sz w:val="32"/>
          <w:szCs w:val="32"/>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824640" behindDoc="0" locked="0" layoutInCell="1" allowOverlap="1" wp14:anchorId="2724FDF9" wp14:editId="512FF16E">
                <wp:simplePos x="0" y="0"/>
                <wp:positionH relativeFrom="column">
                  <wp:posOffset>2339340</wp:posOffset>
                </wp:positionH>
                <wp:positionV relativeFrom="paragraph">
                  <wp:posOffset>73660</wp:posOffset>
                </wp:positionV>
                <wp:extent cx="228600" cy="115570"/>
                <wp:effectExtent l="0" t="0" r="19050" b="1778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0B9E" id="Rectangle 107" o:spid="_x0000_s1026" style="position:absolute;left:0;text-align:left;margin-left:184.2pt;margin-top:5.8pt;width:18pt;height:9.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813376" behindDoc="0" locked="0" layoutInCell="1" allowOverlap="1" wp14:anchorId="374DD6BD" wp14:editId="4033D8F7">
                <wp:simplePos x="0" y="0"/>
                <wp:positionH relativeFrom="column">
                  <wp:posOffset>3292475</wp:posOffset>
                </wp:positionH>
                <wp:positionV relativeFrom="paragraph">
                  <wp:posOffset>73660</wp:posOffset>
                </wp:positionV>
                <wp:extent cx="228600" cy="115570"/>
                <wp:effectExtent l="0" t="0" r="19050" b="1778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DFB7C" id="Rectangle 108" o:spid="_x0000_s1026" style="position:absolute;left:0;text-align:left;margin-left:259.25pt;margin-top:5.8pt;width:18pt;height:9.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"/>
            </w:pict>
          </mc:Fallback>
        </mc:AlternateContent>
      </w:r>
      <w:r w:rsidR="006F30AF" w:rsidRPr="004814A5">
        <w:rPr>
          <w:rFonts w:ascii="Traditional Arabic" w:eastAsia="Calibri" w:hAnsi="Traditional Arabic" w:cs="Traditional Arabic"/>
          <w:sz w:val="32"/>
          <w:szCs w:val="32"/>
          <w:rtl/>
          <w:lang w:bidi="ar-MA"/>
        </w:rPr>
        <w:t>هل هناك أسباب أخرى</w:t>
      </w:r>
      <w:r w:rsidR="000F4286" w:rsidRPr="004814A5">
        <w:rPr>
          <w:rFonts w:ascii="Traditional Arabic" w:eastAsia="Calibri" w:hAnsi="Traditional Arabic" w:cs="Traditional Arabic"/>
          <w:sz w:val="32"/>
          <w:szCs w:val="32"/>
          <w:rtl/>
          <w:lang w:bidi="ar-MA"/>
        </w:rPr>
        <w:t>؟</w:t>
      </w:r>
      <w:r w:rsidR="008F7F78" w:rsidRPr="004814A5">
        <w:rPr>
          <w:rFonts w:ascii="Traditional Arabic" w:eastAsia="Calibri" w:hAnsi="Traditional Arabic" w:cs="Traditional Arabic"/>
          <w:sz w:val="32"/>
          <w:szCs w:val="32"/>
          <w:rtl/>
          <w:lang w:bidi="ar-MA"/>
        </w:rPr>
        <w:t xml:space="preserve"> </w:t>
      </w:r>
      <w:r w:rsidR="00120452">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120452">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120452">
        <w:rPr>
          <w:rFonts w:ascii="Traditional Arabic" w:eastAsia="Calibri" w:hAnsi="Traditional Arabic" w:cs="Traditional Arabic" w:hint="cs"/>
          <w:sz w:val="32"/>
          <w:szCs w:val="32"/>
          <w:rtl/>
          <w:lang w:bidi="ar-MA"/>
        </w:rPr>
        <w:t xml:space="preserve">       </w:t>
      </w:r>
      <w:r w:rsidR="008F7F78" w:rsidRPr="004814A5">
        <w:rPr>
          <w:rFonts w:ascii="Traditional Arabic" w:eastAsia="Calibri" w:hAnsi="Traditional Arabic" w:cs="Traditional Arabic"/>
          <w:sz w:val="32"/>
          <w:szCs w:val="32"/>
          <w:rtl/>
          <w:lang w:bidi="ar-MA"/>
        </w:rPr>
        <w:t xml:space="preserve"> </w:t>
      </w:r>
      <w:r w:rsidR="006F30AF" w:rsidRPr="004814A5">
        <w:rPr>
          <w:rFonts w:ascii="Traditional Arabic" w:eastAsia="Calibri" w:hAnsi="Traditional Arabic" w:cs="Traditional Arabic"/>
          <w:sz w:val="32"/>
          <w:szCs w:val="32"/>
          <w:rtl/>
          <w:lang w:bidi="ar-MA"/>
        </w:rPr>
        <w:t>إذا كانت اذكرها:......................................................................................................................................................................</w:t>
      </w:r>
      <w:r w:rsidR="00A47EFB">
        <w:rPr>
          <w:rFonts w:ascii="Traditional Arabic" w:eastAsia="Calibri" w:hAnsi="Traditional Arabic" w:cs="Traditional Arabic" w:hint="cs"/>
          <w:sz w:val="32"/>
          <w:szCs w:val="32"/>
          <w:rtl/>
          <w:lang w:bidi="ar-MA"/>
        </w:rPr>
        <w:t>.............</w:t>
      </w:r>
      <w:r w:rsidR="006F30AF" w:rsidRPr="004814A5">
        <w:rPr>
          <w:rFonts w:ascii="Traditional Arabic" w:eastAsia="Calibri" w:hAnsi="Traditional Arabic" w:cs="Traditional Arabic"/>
          <w:sz w:val="32"/>
          <w:szCs w:val="32"/>
          <w:rtl/>
          <w:lang w:bidi="ar-MA"/>
        </w:rPr>
        <w:t>.....................</w:t>
      </w:r>
    </w:p>
    <w:p w:rsidR="00183459"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10 – هل تستخدم بعض النظريات اللسانية التي اقترحت بعض الحلل لتدريس المادة بطريقة أسهل</w:t>
      </w:r>
      <w:r w:rsidR="000F4286" w:rsidRPr="004814A5">
        <w:rPr>
          <w:rFonts w:ascii="Traditional Arabic" w:eastAsia="Calibri" w:hAnsi="Traditional Arabic" w:cs="Traditional Arabic"/>
          <w:sz w:val="32"/>
          <w:szCs w:val="32"/>
          <w:rtl/>
          <w:lang w:bidi="ar-MA"/>
        </w:rPr>
        <w:t>؟</w:t>
      </w:r>
    </w:p>
    <w:p w:rsidR="006F30AF" w:rsidRPr="004814A5" w:rsidRDefault="00183459" w:rsidP="00183459">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914752" behindDoc="0" locked="0" layoutInCell="1" allowOverlap="1" wp14:anchorId="3B1FE532" wp14:editId="51A87D8A">
                <wp:simplePos x="0" y="0"/>
                <wp:positionH relativeFrom="column">
                  <wp:posOffset>2087245</wp:posOffset>
                </wp:positionH>
                <wp:positionV relativeFrom="paragraph">
                  <wp:posOffset>106045</wp:posOffset>
                </wp:positionV>
                <wp:extent cx="228600" cy="127635"/>
                <wp:effectExtent l="0" t="0" r="19050" b="2476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4C5C7" id="Rectangle 110" o:spid="_x0000_s1026" style="position:absolute;left:0;text-align:left;margin-left:164.35pt;margin-top:8.35pt;width:18pt;height:10.0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VvIAIAAD8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"/>
            </w:pict>
          </mc:Fallback>
        </mc:AlternateContent>
      </w:r>
      <w:r w:rsidRPr="004814A5">
        <w:rPr>
          <w:rFonts w:ascii="Traditional Arabic" w:eastAsia="Calibri" w:hAnsi="Traditional Arabic" w:cs="Traditional Arabic"/>
          <w:noProof/>
          <w:sz w:val="32"/>
          <w:szCs w:val="32"/>
          <w:lang w:val="en-US"/>
        </w:rPr>
        <mc:AlternateContent>
          <mc:Choice Requires="wps">
            <w:drawing>
              <wp:anchor distT="0" distB="0" distL="114300" distR="114300" simplePos="0" relativeHeight="251903488" behindDoc="0" locked="0" layoutInCell="1" allowOverlap="1" wp14:anchorId="6F0B64DA" wp14:editId="2328E566">
                <wp:simplePos x="0" y="0"/>
                <wp:positionH relativeFrom="column">
                  <wp:posOffset>3460750</wp:posOffset>
                </wp:positionH>
                <wp:positionV relativeFrom="paragraph">
                  <wp:posOffset>74295</wp:posOffset>
                </wp:positionV>
                <wp:extent cx="228600" cy="127635"/>
                <wp:effectExtent l="0" t="0" r="19050" b="2476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18B20" id="Rectangle 109" o:spid="_x0000_s1026" style="position:absolute;left:0;text-align:left;margin-left:272.5pt;margin-top:5.85pt;width:18pt;height:10.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I8IQ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"/>
            </w:pict>
          </mc:Fallback>
        </mc:AlternateContent>
      </w:r>
      <w:r w:rsidR="008F7F78" w:rsidRPr="004814A5">
        <w:rPr>
          <w:rFonts w:ascii="Traditional Arabic" w:eastAsia="Calibri" w:hAnsi="Traditional Arabic" w:cs="Traditional Arabic"/>
          <w:sz w:val="32"/>
          <w:szCs w:val="32"/>
          <w:rtl/>
          <w:lang w:bidi="ar-MA"/>
        </w:rPr>
        <w:t xml:space="preserve">  </w:t>
      </w:r>
      <w:r w:rsidR="00120452">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نعم</w:t>
      </w:r>
      <w:r w:rsidR="008F7F78" w:rsidRPr="004814A5">
        <w:rPr>
          <w:rFonts w:ascii="Traditional Arabic" w:eastAsia="Calibri" w:hAnsi="Traditional Arabic" w:cs="Traditional Arabic"/>
          <w:sz w:val="32"/>
          <w:szCs w:val="32"/>
          <w:rtl/>
          <w:lang w:bidi="ar-MA"/>
        </w:rPr>
        <w:t xml:space="preserve"> </w:t>
      </w:r>
      <w:r w:rsidR="00120452">
        <w:rPr>
          <w:rFonts w:ascii="Traditional Arabic" w:eastAsia="Calibri" w:hAnsi="Traditional Arabic" w:cs="Traditional Arabic" w:hint="cs"/>
          <w:sz w:val="32"/>
          <w:szCs w:val="32"/>
          <w:rtl/>
          <w:lang w:bidi="ar-MA"/>
        </w:rPr>
        <w:t xml:space="preserve">                         </w:t>
      </w:r>
      <w:r w:rsidR="006F30AF" w:rsidRPr="004814A5">
        <w:rPr>
          <w:rFonts w:ascii="Traditional Arabic" w:eastAsia="Calibri" w:hAnsi="Traditional Arabic" w:cs="Traditional Arabic"/>
          <w:sz w:val="32"/>
          <w:szCs w:val="32"/>
          <w:rtl/>
          <w:lang w:bidi="ar-MA"/>
        </w:rPr>
        <w:t>لا</w:t>
      </w:r>
      <w:r w:rsidR="008F7F78" w:rsidRPr="004814A5">
        <w:rPr>
          <w:rFonts w:ascii="Traditional Arabic" w:eastAsia="Calibri" w:hAnsi="Traditional Arabic" w:cs="Traditional Arabic"/>
          <w:sz w:val="32"/>
          <w:szCs w:val="32"/>
          <w:rtl/>
          <w:lang w:bidi="ar-MA"/>
        </w:rPr>
        <w:t xml:space="preserve"> </w:t>
      </w:r>
    </w:p>
    <w:p w:rsidR="006F30AF" w:rsidRPr="004814A5" w:rsidRDefault="006F30AF" w:rsidP="00183459">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 xml:space="preserve"> ـــ إذا كانت الإجابة لا، ما هي الطرق والاستراتيجيات التي تعتمدها لتدريس المادة</w:t>
      </w:r>
      <w:r w:rsidR="000F4286" w:rsidRPr="004814A5">
        <w:rPr>
          <w:rFonts w:ascii="Traditional Arabic" w:eastAsia="Calibri" w:hAnsi="Traditional Arabic" w:cs="Traditional Arabic"/>
          <w:sz w:val="32"/>
          <w:szCs w:val="32"/>
          <w:rtl/>
          <w:lang w:bidi="ar-MA"/>
        </w:rPr>
        <w:t>؟</w:t>
      </w:r>
    </w:p>
    <w:p w:rsidR="006F30AF" w:rsidRPr="004814A5" w:rsidRDefault="00A47EFB" w:rsidP="006F30AF">
      <w:pPr>
        <w:bidi/>
        <w:spacing w:after="0" w:line="360" w:lineRule="auto"/>
        <w:rPr>
          <w:rFonts w:ascii="Traditional Arabic" w:eastAsia="Calibri" w:hAnsi="Traditional Arabic" w:cs="Traditional Arabic"/>
          <w:sz w:val="32"/>
          <w:szCs w:val="32"/>
          <w:lang w:bidi="ar-MA"/>
        </w:rPr>
      </w:pPr>
      <w:r w:rsidRPr="004814A5">
        <w:rPr>
          <w:rFonts w:ascii="Traditional Arabic" w:eastAsia="Arial Unicode MS" w:hAnsi="Traditional Arabic" w:cs="Traditional Arabic"/>
          <w:sz w:val="32"/>
          <w:szCs w:val="32"/>
          <w:rtl/>
          <w:lang w:bidi="ar-MA"/>
        </w:rPr>
        <w:lastRenderedPageBreak/>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r w:rsidRPr="00A47EFB">
        <w:rPr>
          <w:rFonts w:ascii="Traditional Arabic" w:eastAsia="Arial Unicode MS" w:hAnsi="Traditional Arabic" w:cs="Traditional Arabic"/>
          <w:sz w:val="32"/>
          <w:szCs w:val="32"/>
          <w:rtl/>
          <w:lang w:bidi="ar-MA"/>
        </w:rPr>
        <w:t xml:space="preserve"> </w:t>
      </w:r>
      <w:r w:rsidRPr="004814A5">
        <w:rPr>
          <w:rFonts w:ascii="Traditional Arabic" w:eastAsia="Arial Unicode MS" w:hAnsi="Traditional Arabic" w:cs="Traditional Arabic"/>
          <w:sz w:val="32"/>
          <w:szCs w:val="32"/>
          <w:rtl/>
          <w:lang w:bidi="ar-MA"/>
        </w:rPr>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r w:rsidRPr="00A47EFB">
        <w:rPr>
          <w:rFonts w:ascii="Traditional Arabic" w:eastAsia="Arial Unicode MS" w:hAnsi="Traditional Arabic" w:cs="Traditional Arabic"/>
          <w:sz w:val="32"/>
          <w:szCs w:val="32"/>
          <w:rtl/>
          <w:lang w:bidi="ar-MA"/>
        </w:rPr>
        <w:t xml:space="preserve"> </w:t>
      </w:r>
      <w:r w:rsidRPr="004814A5">
        <w:rPr>
          <w:rFonts w:ascii="Traditional Arabic" w:eastAsia="Arial Unicode MS" w:hAnsi="Traditional Arabic" w:cs="Traditional Arabic"/>
          <w:sz w:val="32"/>
          <w:szCs w:val="32"/>
          <w:rtl/>
          <w:lang w:bidi="ar-MA"/>
        </w:rPr>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p>
    <w:p w:rsidR="006F30AF" w:rsidRPr="004814A5" w:rsidRDefault="006F30AF"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Calibri" w:hAnsi="Traditional Arabic" w:cs="Traditional Arabic"/>
          <w:sz w:val="32"/>
          <w:szCs w:val="32"/>
          <w:rtl/>
          <w:lang w:bidi="ar-MA"/>
        </w:rPr>
        <w:t>11- ماهي الحلول التي تقترح للرفع من المردودية وتجاوز هذه الصعوبات التي يطرحها تعليم وتعلم المادة</w:t>
      </w:r>
      <w:r w:rsidR="000F4286" w:rsidRPr="004814A5">
        <w:rPr>
          <w:rFonts w:ascii="Traditional Arabic" w:eastAsia="Calibri" w:hAnsi="Traditional Arabic" w:cs="Traditional Arabic"/>
          <w:sz w:val="32"/>
          <w:szCs w:val="32"/>
          <w:rtl/>
          <w:lang w:bidi="ar-MA"/>
        </w:rPr>
        <w:t>؟</w:t>
      </w:r>
    </w:p>
    <w:p w:rsidR="006F30AF" w:rsidRPr="004814A5" w:rsidRDefault="00A47EFB" w:rsidP="006F30AF">
      <w:pPr>
        <w:bidi/>
        <w:spacing w:after="0" w:line="360" w:lineRule="auto"/>
        <w:rPr>
          <w:rFonts w:ascii="Traditional Arabic" w:eastAsia="Calibri"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r w:rsidRPr="00A47EFB">
        <w:rPr>
          <w:rFonts w:ascii="Traditional Arabic" w:eastAsia="Arial Unicode MS" w:hAnsi="Traditional Arabic" w:cs="Traditional Arabic"/>
          <w:sz w:val="32"/>
          <w:szCs w:val="32"/>
          <w:rtl/>
          <w:lang w:bidi="ar-MA"/>
        </w:rPr>
        <w:t xml:space="preserve"> </w:t>
      </w:r>
      <w:r w:rsidRPr="004814A5">
        <w:rPr>
          <w:rFonts w:ascii="Traditional Arabic" w:eastAsia="Arial Unicode MS" w:hAnsi="Traditional Arabic" w:cs="Traditional Arabic"/>
          <w:sz w:val="32"/>
          <w:szCs w:val="32"/>
          <w:rtl/>
          <w:lang w:bidi="ar-MA"/>
        </w:rPr>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r w:rsidRPr="00A47EFB">
        <w:rPr>
          <w:rFonts w:ascii="Traditional Arabic" w:eastAsia="Arial Unicode MS" w:hAnsi="Traditional Arabic" w:cs="Traditional Arabic"/>
          <w:sz w:val="32"/>
          <w:szCs w:val="32"/>
          <w:rtl/>
          <w:lang w:bidi="ar-MA"/>
        </w:rPr>
        <w:t xml:space="preserve"> </w:t>
      </w:r>
      <w:r w:rsidRPr="004814A5">
        <w:rPr>
          <w:rFonts w:ascii="Traditional Arabic" w:eastAsia="Arial Unicode MS" w:hAnsi="Traditional Arabic" w:cs="Traditional Arabic"/>
          <w:sz w:val="32"/>
          <w:szCs w:val="32"/>
          <w:rtl/>
          <w:lang w:bidi="ar-MA"/>
        </w:rPr>
        <w:t>ــــــــ..........................................................................</w:t>
      </w:r>
      <w:r>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p>
    <w:p w:rsidR="00CF2B54" w:rsidRPr="004814A5" w:rsidRDefault="00CF2B54" w:rsidP="00CF2B54">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EA74A3" w:rsidRPr="004814A5" w:rsidRDefault="00EA74A3" w:rsidP="00EA74A3">
      <w:pPr>
        <w:bidi/>
        <w:spacing w:after="0" w:line="360" w:lineRule="auto"/>
        <w:rPr>
          <w:rFonts w:ascii="Traditional Arabic" w:eastAsia="Times New Roman" w:hAnsi="Traditional Arabic" w:cs="Traditional Arabic"/>
          <w:sz w:val="36"/>
          <w:szCs w:val="36"/>
          <w:rtl/>
          <w:lang w:bidi="ar-MA"/>
        </w:rPr>
      </w:pPr>
    </w:p>
    <w:p w:rsidR="00120452" w:rsidRDefault="00120452">
      <w:pPr>
        <w:rPr>
          <w:rFonts w:ascii="Traditional Arabic" w:eastAsia="Times New Roman" w:hAnsi="Traditional Arabic" w:cs="Traditional Arabic"/>
          <w:sz w:val="36"/>
          <w:szCs w:val="36"/>
          <w:rtl/>
          <w:lang w:bidi="ar-MA"/>
        </w:rPr>
      </w:pPr>
      <w:r>
        <w:rPr>
          <w:rFonts w:ascii="Traditional Arabic" w:eastAsia="Times New Roman" w:hAnsi="Traditional Arabic" w:cs="Traditional Arabic"/>
          <w:sz w:val="36"/>
          <w:szCs w:val="36"/>
          <w:rtl/>
          <w:lang w:bidi="ar-MA"/>
        </w:rPr>
        <w:br w:type="page"/>
      </w:r>
    </w:p>
    <w:p w:rsidR="00CF2B54" w:rsidRPr="00120452" w:rsidRDefault="00CF2B54" w:rsidP="00CF2B54">
      <w:pPr>
        <w:bidi/>
        <w:spacing w:after="0" w:line="360" w:lineRule="auto"/>
        <w:ind w:left="1275"/>
        <w:rPr>
          <w:rFonts w:ascii="Traditional Arabic" w:eastAsia="Calibri" w:hAnsi="Traditional Arabic" w:cs="Traditional Arabic"/>
          <w:b/>
          <w:bCs/>
          <w:sz w:val="36"/>
          <w:szCs w:val="36"/>
          <w:u w:val="single"/>
          <w:rtl/>
          <w:lang w:bidi="ar-MA"/>
        </w:rPr>
      </w:pPr>
      <w:r w:rsidRPr="00120452">
        <w:rPr>
          <w:rFonts w:ascii="Traditional Arabic" w:eastAsia="Calibri" w:hAnsi="Traditional Arabic" w:cs="Traditional Arabic"/>
          <w:b/>
          <w:bCs/>
          <w:sz w:val="36"/>
          <w:szCs w:val="36"/>
          <w:u w:val="single"/>
          <w:rtl/>
          <w:lang w:bidi="ar-MA"/>
        </w:rPr>
        <w:lastRenderedPageBreak/>
        <w:t>2. نموذج استمارة المتعلمين</w:t>
      </w:r>
      <w:r w:rsidR="000F4286" w:rsidRPr="00120452">
        <w:rPr>
          <w:rFonts w:ascii="Traditional Arabic" w:eastAsia="Calibri" w:hAnsi="Traditional Arabic" w:cs="Traditional Arabic"/>
          <w:b/>
          <w:bCs/>
          <w:sz w:val="36"/>
          <w:szCs w:val="36"/>
          <w:u w:val="single"/>
          <w:rtl/>
          <w:lang w:bidi="ar-MA"/>
        </w:rPr>
        <w:t>:</w:t>
      </w:r>
    </w:p>
    <w:p w:rsidR="00CF2B54" w:rsidRPr="004814A5" w:rsidRDefault="00CF2B54" w:rsidP="00CF2B54">
      <w:pPr>
        <w:bidi/>
        <w:spacing w:after="0" w:line="240" w:lineRule="auto"/>
        <w:jc w:val="lowKashida"/>
        <w:rPr>
          <w:rFonts w:ascii="Traditional Arabic" w:eastAsia="Times New Roman" w:hAnsi="Traditional Arabic" w:cs="Traditional Arabic"/>
          <w:sz w:val="34"/>
          <w:szCs w:val="34"/>
          <w:lang w:bidi="ar-MA"/>
        </w:rPr>
      </w:pPr>
    </w:p>
    <w:p w:rsidR="00CF2B54" w:rsidRPr="004814A5" w:rsidRDefault="00CF2B54" w:rsidP="00CF2B54">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2118528" behindDoc="0" locked="0" layoutInCell="1" allowOverlap="1" wp14:anchorId="3C072DAE" wp14:editId="7A704D3D">
                <wp:simplePos x="0" y="0"/>
                <wp:positionH relativeFrom="column">
                  <wp:posOffset>2085877</wp:posOffset>
                </wp:positionH>
                <wp:positionV relativeFrom="paragraph">
                  <wp:posOffset>-52705</wp:posOffset>
                </wp:positionV>
                <wp:extent cx="1441938" cy="874395"/>
                <wp:effectExtent l="0" t="0" r="25400" b="20955"/>
                <wp:wrapNone/>
                <wp:docPr id="111" name="Zone de texte 111"/>
                <wp:cNvGraphicFramePr/>
                <a:graphic xmlns:a="http://schemas.openxmlformats.org/drawingml/2006/main">
                  <a:graphicData uri="http://schemas.microsoft.com/office/word/2010/wordprocessingShape">
                    <wps:wsp>
                      <wps:cNvSpPr txBox="1"/>
                      <wps:spPr>
                        <a:xfrm>
                          <a:off x="0" y="0"/>
                          <a:ext cx="1441938" cy="874395"/>
                        </a:xfrm>
                        <a:prstGeom prst="rect">
                          <a:avLst/>
                        </a:prstGeom>
                        <a:solidFill>
                          <a:sysClr val="window" lastClr="FFFFFF"/>
                        </a:solidFill>
                        <a:ln w="6350">
                          <a:solidFill>
                            <a:sysClr val="window" lastClr="FFFFFF"/>
                          </a:solidFill>
                        </a:ln>
                        <a:effectLst/>
                      </wps:spPr>
                      <wps:txbx>
                        <w:txbxContent>
                          <w:p w:rsidR="000F4286" w:rsidRDefault="000F4286" w:rsidP="00CF2B54">
                            <w:r>
                              <w:rPr>
                                <w:rFonts w:cs="DecoType Thuluth"/>
                                <w:b/>
                                <w:bCs/>
                                <w:noProof/>
                                <w:sz w:val="56"/>
                                <w:szCs w:val="56"/>
                                <w:lang w:val="en-US"/>
                              </w:rPr>
                              <w:drawing>
                                <wp:inline distT="0" distB="0" distL="0" distR="0" wp14:anchorId="6594F467" wp14:editId="1E70FCFF">
                                  <wp:extent cx="1290955" cy="849630"/>
                                  <wp:effectExtent l="0" t="0" r="4445" b="7620"/>
                                  <wp:docPr id="134" name="Image 134" descr="ال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لي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955" cy="849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2DAE" id="Zone de texte 111" o:spid="_x0000_s1030" type="#_x0000_t202" style="position:absolute;left:0;text-align:left;margin-left:164.25pt;margin-top:-4.15pt;width:113.55pt;height:68.8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" fillcolor="window" strokecolor="window" strokeweight=".5pt">
                <v:textbox>
                  <w:txbxContent>
                    <w:p w:rsidR="000F4286" w:rsidRDefault="000F4286" w:rsidP="00CF2B54">
                      <w:r>
                        <w:rPr>
                          <w:rFonts w:cs="DecoType Thuluth"/>
                          <w:b/>
                          <w:bCs/>
                          <w:noProof/>
                          <w:sz w:val="56"/>
                          <w:szCs w:val="56"/>
                          <w:lang w:val="en-US"/>
                        </w:rPr>
                        <w:drawing>
                          <wp:inline distT="0" distB="0" distL="0" distR="0" wp14:anchorId="6594F467" wp14:editId="1E70FCFF">
                            <wp:extent cx="1290955" cy="849630"/>
                            <wp:effectExtent l="0" t="0" r="4445" b="7620"/>
                            <wp:docPr id="134" name="Image 134" descr="ال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لي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955" cy="849630"/>
                                    </a:xfrm>
                                    <a:prstGeom prst="rect">
                                      <a:avLst/>
                                    </a:prstGeom>
                                    <a:noFill/>
                                    <a:ln>
                                      <a:noFill/>
                                    </a:ln>
                                  </pic:spPr>
                                </pic:pic>
                              </a:graphicData>
                            </a:graphic>
                          </wp:inline>
                        </w:drawing>
                      </w:r>
                    </w:p>
                  </w:txbxContent>
                </v:textbox>
              </v:shape>
            </w:pict>
          </mc:Fallback>
        </mc:AlternateContent>
      </w: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2107264" behindDoc="0" locked="0" layoutInCell="1" allowOverlap="1" wp14:anchorId="415025FB" wp14:editId="3ACDDBBC">
                <wp:simplePos x="0" y="0"/>
                <wp:positionH relativeFrom="column">
                  <wp:posOffset>-398780</wp:posOffset>
                </wp:positionH>
                <wp:positionV relativeFrom="paragraph">
                  <wp:posOffset>-57150</wp:posOffset>
                </wp:positionV>
                <wp:extent cx="1746250" cy="874395"/>
                <wp:effectExtent l="15240" t="13970" r="10160" b="1651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8743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ماستر تدريسية اللغة العربية</w:t>
                            </w: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الفصل الرابع: مجزوءة البحث</w:t>
                            </w:r>
                          </w:p>
                          <w:p w:rsidR="000F4286" w:rsidRPr="00D472B3" w:rsidRDefault="000F4286" w:rsidP="00CF2B54">
                            <w:pPr>
                              <w:bidi/>
                              <w:spacing w:after="0" w:line="240" w:lineRule="auto"/>
                              <w:jc w:val="center"/>
                              <w:rPr>
                                <w:rFonts w:eastAsia="Arial Unicode MS" w:cs="Traditional Arabic"/>
                                <w:b/>
                                <w:bCs/>
                                <w:sz w:val="20"/>
                                <w:szCs w:val="20"/>
                                <w:lang w:bidi="ar-MA"/>
                              </w:rPr>
                            </w:pPr>
                            <w:r w:rsidRPr="00D905E3">
                              <w:rPr>
                                <w:rFonts w:ascii="Traditional Arabic" w:eastAsia="Arial Unicode MS" w:hAnsi="Traditional Arabic" w:cs="Traditional Arabic" w:hint="cs"/>
                                <w:b/>
                                <w:bCs/>
                                <w:sz w:val="24"/>
                                <w:szCs w:val="24"/>
                                <w:rtl/>
                                <w:lang w:bidi="ar-MA"/>
                              </w:rPr>
                              <w:t xml:space="preserve">السنة الجامعية: </w:t>
                            </w:r>
                            <w:r w:rsidRPr="00D905E3">
                              <w:rPr>
                                <w:rFonts w:ascii="Traditional Arabic" w:eastAsia="Arial Unicode MS" w:hAnsi="Traditional Arabic" w:cs="Traditional Arabic"/>
                                <w:b/>
                                <w:bCs/>
                                <w:sz w:val="24"/>
                                <w:szCs w:val="24"/>
                                <w:rtl/>
                                <w:lang w:bidi="ar-MA"/>
                              </w:rPr>
                              <w:t>20</w:t>
                            </w:r>
                            <w:r w:rsidRPr="00D905E3">
                              <w:rPr>
                                <w:rFonts w:ascii="Traditional Arabic" w:eastAsia="Arial Unicode MS" w:hAnsi="Traditional Arabic" w:cs="Traditional Arabic" w:hint="cs"/>
                                <w:b/>
                                <w:bCs/>
                                <w:sz w:val="24"/>
                                <w:szCs w:val="24"/>
                                <w:rtl/>
                                <w:lang w:bidi="ar-MA"/>
                              </w:rPr>
                              <w:t>16</w:t>
                            </w:r>
                            <w:r>
                              <w:rPr>
                                <w:rFonts w:ascii="Traditional Arabic" w:eastAsia="Arial Unicode MS" w:hAnsi="Traditional Arabic" w:cs="Traditional Arabic" w:hint="cs"/>
                                <w:b/>
                                <w:bCs/>
                                <w:sz w:val="24"/>
                                <w:szCs w:val="24"/>
                                <w:rtl/>
                                <w:lang w:bidi="ar-MA"/>
                              </w:rPr>
                              <w:t xml:space="preserve">ـ </w:t>
                            </w:r>
                            <w:r w:rsidRPr="00D905E3">
                              <w:rPr>
                                <w:rFonts w:ascii="Traditional Arabic" w:eastAsia="Arial Unicode MS" w:hAnsi="Traditional Arabic" w:cs="Traditional Arabic" w:hint="cs"/>
                                <w:b/>
                                <w:bCs/>
                                <w:sz w:val="24"/>
                                <w:szCs w:val="24"/>
                                <w:rtl/>
                                <w:lang w:bidi="ar-MA"/>
                              </w:rPr>
                              <w:t>ـ2017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025FB" id="Rectangle 112" o:spid="_x0000_s1031" style="position:absolute;left:0;text-align:left;margin-left:-31.4pt;margin-top:-4.5pt;width:137.5pt;height:68.8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" strokeweight="1.5pt">
                <v:shadow color="#868686"/>
                <v:textbox>
                  <w:txbxContent>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ماستر تدريسية اللغة العربية</w:t>
                      </w: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hint="cs"/>
                          <w:b/>
                          <w:bCs/>
                          <w:sz w:val="24"/>
                          <w:szCs w:val="24"/>
                          <w:rtl/>
                          <w:lang w:bidi="ar-MA"/>
                        </w:rPr>
                        <w:t>الفصل الرابع: مجزوءة البحث</w:t>
                      </w:r>
                    </w:p>
                    <w:p w:rsidR="000F4286" w:rsidRPr="00D472B3" w:rsidRDefault="000F4286" w:rsidP="00CF2B54">
                      <w:pPr>
                        <w:bidi/>
                        <w:spacing w:after="0" w:line="240" w:lineRule="auto"/>
                        <w:jc w:val="center"/>
                        <w:rPr>
                          <w:rFonts w:eastAsia="Arial Unicode MS" w:cs="Traditional Arabic"/>
                          <w:b/>
                          <w:bCs/>
                          <w:sz w:val="20"/>
                          <w:szCs w:val="20"/>
                          <w:lang w:bidi="ar-MA"/>
                        </w:rPr>
                      </w:pPr>
                      <w:r w:rsidRPr="00D905E3">
                        <w:rPr>
                          <w:rFonts w:ascii="Traditional Arabic" w:eastAsia="Arial Unicode MS" w:hAnsi="Traditional Arabic" w:cs="Traditional Arabic" w:hint="cs"/>
                          <w:b/>
                          <w:bCs/>
                          <w:sz w:val="24"/>
                          <w:szCs w:val="24"/>
                          <w:rtl/>
                          <w:lang w:bidi="ar-MA"/>
                        </w:rPr>
                        <w:t xml:space="preserve">السنة الجامعية: </w:t>
                      </w:r>
                      <w:r w:rsidRPr="00D905E3">
                        <w:rPr>
                          <w:rFonts w:ascii="Traditional Arabic" w:eastAsia="Arial Unicode MS" w:hAnsi="Traditional Arabic" w:cs="Traditional Arabic"/>
                          <w:b/>
                          <w:bCs/>
                          <w:sz w:val="24"/>
                          <w:szCs w:val="24"/>
                          <w:rtl/>
                          <w:lang w:bidi="ar-MA"/>
                        </w:rPr>
                        <w:t>20</w:t>
                      </w:r>
                      <w:r w:rsidRPr="00D905E3">
                        <w:rPr>
                          <w:rFonts w:ascii="Traditional Arabic" w:eastAsia="Arial Unicode MS" w:hAnsi="Traditional Arabic" w:cs="Traditional Arabic" w:hint="cs"/>
                          <w:b/>
                          <w:bCs/>
                          <w:sz w:val="24"/>
                          <w:szCs w:val="24"/>
                          <w:rtl/>
                          <w:lang w:bidi="ar-MA"/>
                        </w:rPr>
                        <w:t>16</w:t>
                      </w:r>
                      <w:r>
                        <w:rPr>
                          <w:rFonts w:ascii="Traditional Arabic" w:eastAsia="Arial Unicode MS" w:hAnsi="Traditional Arabic" w:cs="Traditional Arabic" w:hint="cs"/>
                          <w:b/>
                          <w:bCs/>
                          <w:sz w:val="24"/>
                          <w:szCs w:val="24"/>
                          <w:rtl/>
                          <w:lang w:bidi="ar-MA"/>
                        </w:rPr>
                        <w:t xml:space="preserve">ـ </w:t>
                      </w:r>
                      <w:r w:rsidRPr="00D905E3">
                        <w:rPr>
                          <w:rFonts w:ascii="Traditional Arabic" w:eastAsia="Arial Unicode MS" w:hAnsi="Traditional Arabic" w:cs="Traditional Arabic" w:hint="cs"/>
                          <w:b/>
                          <w:bCs/>
                          <w:sz w:val="24"/>
                          <w:szCs w:val="24"/>
                          <w:rtl/>
                          <w:lang w:bidi="ar-MA"/>
                        </w:rPr>
                        <w:t>ـ2017</w:t>
                      </w:r>
                    </w:p>
                  </w:txbxContent>
                </v:textbox>
              </v:rect>
            </w:pict>
          </mc:Fallback>
        </mc:AlternateContent>
      </w:r>
      <w:r w:rsidRPr="004814A5">
        <w:rPr>
          <w:rFonts w:ascii="Traditional Arabic" w:hAnsi="Traditional Arabic" w:cs="Traditional Arabic"/>
          <w:noProof/>
          <w:sz w:val="28"/>
          <w:szCs w:val="28"/>
          <w:lang w:val="en-US"/>
        </w:rPr>
        <mc:AlternateContent>
          <mc:Choice Requires="wps">
            <w:drawing>
              <wp:anchor distT="0" distB="0" distL="114300" distR="114300" simplePos="0" relativeHeight="252096000" behindDoc="0" locked="0" layoutInCell="1" allowOverlap="1" wp14:anchorId="06739511" wp14:editId="1B2A5185">
                <wp:simplePos x="0" y="0"/>
                <wp:positionH relativeFrom="column">
                  <wp:posOffset>4481195</wp:posOffset>
                </wp:positionH>
                <wp:positionV relativeFrom="paragraph">
                  <wp:posOffset>-51435</wp:posOffset>
                </wp:positionV>
                <wp:extent cx="1661795" cy="855345"/>
                <wp:effectExtent l="18415" t="10160" r="15240" b="1079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85534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جامعة محمد الخامس الرباط</w:t>
                            </w: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 xml:space="preserve">كلية علوم التربية </w:t>
                            </w:r>
                          </w:p>
                          <w:p w:rsidR="000F4286" w:rsidRPr="000960B5" w:rsidRDefault="000F4286" w:rsidP="00CF2B54">
                            <w:pPr>
                              <w:spacing w:after="0" w:line="240" w:lineRule="auto"/>
                              <w:jc w:val="center"/>
                              <w:rPr>
                                <w:b/>
                                <w:bCs/>
                                <w:sz w:val="18"/>
                                <w:szCs w:val="18"/>
                                <w:lang w:bidi="ar-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39511" id="Rectangle 113" o:spid="_x0000_s1032" style="position:absolute;left:0;text-align:left;margin-left:352.85pt;margin-top:-4.05pt;width:130.85pt;height:67.3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" strokeweight="1.5pt">
                <v:shadow color="#868686"/>
                <v:textbox>
                  <w:txbxContent>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جامعة محمد الخامس الرباط</w:t>
                      </w: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p>
                    <w:p w:rsidR="000F4286" w:rsidRPr="00D905E3" w:rsidRDefault="000F4286" w:rsidP="00CF2B54">
                      <w:pPr>
                        <w:spacing w:after="0" w:line="240" w:lineRule="auto"/>
                        <w:jc w:val="center"/>
                        <w:rPr>
                          <w:rFonts w:ascii="Traditional Arabic" w:eastAsia="Arial Unicode MS" w:hAnsi="Traditional Arabic" w:cs="Traditional Arabic"/>
                          <w:b/>
                          <w:bCs/>
                          <w:sz w:val="24"/>
                          <w:szCs w:val="24"/>
                          <w:rtl/>
                          <w:lang w:bidi="ar-MA"/>
                        </w:rPr>
                      </w:pPr>
                      <w:r w:rsidRPr="00D905E3">
                        <w:rPr>
                          <w:rFonts w:ascii="Traditional Arabic" w:eastAsia="Arial Unicode MS" w:hAnsi="Traditional Arabic" w:cs="Traditional Arabic"/>
                          <w:b/>
                          <w:bCs/>
                          <w:sz w:val="24"/>
                          <w:szCs w:val="24"/>
                          <w:rtl/>
                          <w:lang w:bidi="ar-MA"/>
                        </w:rPr>
                        <w:t xml:space="preserve">كلية علوم التربية </w:t>
                      </w:r>
                    </w:p>
                    <w:p w:rsidR="000F4286" w:rsidRPr="000960B5" w:rsidRDefault="000F4286" w:rsidP="00CF2B54">
                      <w:pPr>
                        <w:spacing w:after="0" w:line="240" w:lineRule="auto"/>
                        <w:jc w:val="center"/>
                        <w:rPr>
                          <w:b/>
                          <w:bCs/>
                          <w:sz w:val="18"/>
                          <w:szCs w:val="18"/>
                          <w:lang w:bidi="ar-MA"/>
                        </w:rPr>
                      </w:pPr>
                    </w:p>
                  </w:txbxContent>
                </v:textbox>
              </v:rect>
            </w:pict>
          </mc:Fallback>
        </mc:AlternateContent>
      </w:r>
    </w:p>
    <w:p w:rsidR="00CF2B54" w:rsidRPr="004814A5" w:rsidRDefault="00CF2B54" w:rsidP="00CF2B54">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p>
    <w:p w:rsidR="00CF2B54" w:rsidRPr="004814A5" w:rsidRDefault="00CF2B54" w:rsidP="00CF2B54">
      <w:pPr>
        <w:tabs>
          <w:tab w:val="left" w:pos="5760"/>
          <w:tab w:val="left" w:pos="5940"/>
        </w:tabs>
        <w:bidi/>
        <w:spacing w:after="0" w:line="240" w:lineRule="auto"/>
        <w:ind w:left="-141"/>
        <w:jc w:val="center"/>
        <w:rPr>
          <w:rFonts w:ascii="Traditional Arabic" w:hAnsi="Traditional Arabic" w:cs="Traditional Arabic"/>
          <w:noProof/>
          <w:sz w:val="28"/>
          <w:szCs w:val="28"/>
          <w:rtl/>
          <w:lang w:eastAsia="fr-FR"/>
        </w:rPr>
      </w:pPr>
    </w:p>
    <w:p w:rsidR="00CF2B54" w:rsidRPr="004814A5" w:rsidRDefault="00CF2B54" w:rsidP="00CF2B54">
      <w:pPr>
        <w:tabs>
          <w:tab w:val="left" w:pos="5760"/>
          <w:tab w:val="left" w:pos="5940"/>
        </w:tabs>
        <w:bidi/>
        <w:spacing w:after="0" w:line="240" w:lineRule="auto"/>
        <w:ind w:left="-141"/>
        <w:jc w:val="center"/>
        <w:rPr>
          <w:rFonts w:ascii="Traditional Arabic" w:hAnsi="Traditional Arabic" w:cs="Traditional Arabic"/>
          <w:sz w:val="28"/>
          <w:szCs w:val="28"/>
          <w:rtl/>
          <w:lang w:bidi="ar-MA"/>
        </w:rPr>
      </w:pPr>
    </w:p>
    <w:p w:rsidR="00CF2B54" w:rsidRPr="004814A5" w:rsidRDefault="00CF2B54" w:rsidP="00CF2B54">
      <w:pPr>
        <w:tabs>
          <w:tab w:val="left" w:pos="5760"/>
          <w:tab w:val="left" w:pos="5940"/>
        </w:tabs>
        <w:bidi/>
        <w:spacing w:after="0" w:line="240" w:lineRule="auto"/>
        <w:ind w:left="-141"/>
        <w:jc w:val="center"/>
        <w:rPr>
          <w:rFonts w:ascii="Traditional Arabic" w:hAnsi="Traditional Arabic" w:cs="Traditional Arabic"/>
          <w:sz w:val="28"/>
          <w:szCs w:val="28"/>
          <w:lang w:bidi="ar-MA"/>
        </w:rPr>
      </w:pPr>
    </w:p>
    <w:p w:rsidR="00CF2B54" w:rsidRPr="004814A5" w:rsidRDefault="008F7F78" w:rsidP="00CF2B54">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sz w:val="20"/>
          <w:szCs w:val="20"/>
          <w:rtl/>
          <w:lang w:bidi="ar-MA"/>
        </w:rPr>
        <w:t xml:space="preserve">    </w:t>
      </w:r>
      <w:r w:rsidR="00CF2B54" w:rsidRPr="004814A5">
        <w:rPr>
          <w:rFonts w:ascii="Traditional Arabic" w:eastAsia="Arial Unicode MS" w:hAnsi="Traditional Arabic" w:cs="Traditional Arabic"/>
          <w:sz w:val="20"/>
          <w:szCs w:val="20"/>
          <w:rtl/>
          <w:lang w:bidi="ar-MA"/>
        </w:rPr>
        <w:t>رقم الاستمارة</w:t>
      </w:r>
      <w:r w:rsidR="000F4286" w:rsidRPr="004814A5">
        <w:rPr>
          <w:rFonts w:ascii="Traditional Arabic" w:eastAsia="Arial Unicode MS" w:hAnsi="Traditional Arabic" w:cs="Traditional Arabic"/>
          <w:sz w:val="20"/>
          <w:szCs w:val="20"/>
          <w:rtl/>
          <w:lang w:bidi="ar-MA"/>
        </w:rPr>
        <w:t>:.</w:t>
      </w:r>
      <w:r w:rsidR="00CF2B54" w:rsidRPr="004814A5">
        <w:rPr>
          <w:rFonts w:ascii="Traditional Arabic" w:eastAsia="Arial Unicode MS" w:hAnsi="Traditional Arabic" w:cs="Traditional Arabic"/>
          <w:sz w:val="20"/>
          <w:szCs w:val="20"/>
          <w:rtl/>
          <w:lang w:bidi="ar-MA"/>
        </w:rPr>
        <w:t>.....................</w:t>
      </w:r>
    </w:p>
    <w:p w:rsidR="00CF2B54" w:rsidRPr="004814A5" w:rsidRDefault="008F7F78" w:rsidP="00CF2B54">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sz w:val="20"/>
          <w:szCs w:val="20"/>
          <w:rtl/>
          <w:lang w:bidi="ar-MA"/>
        </w:rPr>
        <w:t xml:space="preserve">    </w:t>
      </w:r>
      <w:r w:rsidR="00CF2B54" w:rsidRPr="004814A5">
        <w:rPr>
          <w:rFonts w:ascii="Traditional Arabic" w:eastAsia="Arial Unicode MS" w:hAnsi="Traditional Arabic" w:cs="Traditional Arabic"/>
          <w:sz w:val="20"/>
          <w:szCs w:val="20"/>
          <w:rtl/>
          <w:lang w:bidi="ar-MA"/>
        </w:rPr>
        <w:t>تاريخ تعبئتها</w:t>
      </w:r>
      <w:r w:rsidR="000F4286" w:rsidRPr="004814A5">
        <w:rPr>
          <w:rFonts w:ascii="Traditional Arabic" w:eastAsia="Arial Unicode MS" w:hAnsi="Traditional Arabic" w:cs="Traditional Arabic"/>
          <w:sz w:val="20"/>
          <w:szCs w:val="20"/>
          <w:rtl/>
          <w:lang w:bidi="ar-MA"/>
        </w:rPr>
        <w:t>:.</w:t>
      </w:r>
      <w:r w:rsidR="00CF2B54" w:rsidRPr="004814A5">
        <w:rPr>
          <w:rFonts w:ascii="Traditional Arabic" w:eastAsia="Arial Unicode MS" w:hAnsi="Traditional Arabic" w:cs="Traditional Arabic"/>
          <w:sz w:val="20"/>
          <w:szCs w:val="20"/>
          <w:rtl/>
          <w:lang w:bidi="ar-MA"/>
        </w:rPr>
        <w:t>......................</w:t>
      </w:r>
    </w:p>
    <w:p w:rsidR="00CF2B54" w:rsidRPr="004814A5" w:rsidRDefault="00CF2B54" w:rsidP="00CF2B54">
      <w:pPr>
        <w:bidi/>
        <w:spacing w:after="0" w:line="240" w:lineRule="auto"/>
        <w:rPr>
          <w:rFonts w:ascii="Traditional Arabic" w:eastAsia="Arial Unicode MS" w:hAnsi="Traditional Arabic" w:cs="Traditional Arabic"/>
          <w:sz w:val="20"/>
          <w:szCs w:val="20"/>
          <w:rtl/>
          <w:lang w:bidi="ar-MA"/>
        </w:rPr>
      </w:pPr>
      <w:r w:rsidRPr="004814A5">
        <w:rPr>
          <w:rFonts w:ascii="Traditional Arabic" w:eastAsia="Arial Unicode MS" w:hAnsi="Traditional Arabic" w:cs="Traditional Arabic"/>
          <w:noProof/>
          <w:sz w:val="24"/>
          <w:szCs w:val="24"/>
          <w:rtl/>
          <w:lang w:val="en-US"/>
        </w:rPr>
        <mc:AlternateContent>
          <mc:Choice Requires="wps">
            <w:drawing>
              <wp:anchor distT="0" distB="0" distL="114300" distR="114300" simplePos="0" relativeHeight="251948544" behindDoc="0" locked="0" layoutInCell="1" allowOverlap="1" wp14:anchorId="41861277" wp14:editId="4F7F2D15">
                <wp:simplePos x="0" y="0"/>
                <wp:positionH relativeFrom="column">
                  <wp:posOffset>-292735</wp:posOffset>
                </wp:positionH>
                <wp:positionV relativeFrom="paragraph">
                  <wp:posOffset>184052</wp:posOffset>
                </wp:positionV>
                <wp:extent cx="6295390" cy="1283677"/>
                <wp:effectExtent l="0" t="0" r="10160" b="12065"/>
                <wp:wrapNone/>
                <wp:docPr id="114" name="Rectangle à coins arrondi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5390" cy="1283677"/>
                        </a:xfrm>
                        <a:prstGeom prst="roundRect">
                          <a:avLst>
                            <a:gd name="adj" fmla="val 16667"/>
                          </a:avLst>
                        </a:prstGeom>
                        <a:solidFill>
                          <a:srgbClr val="FFFFFF"/>
                        </a:solidFill>
                        <a:ln w="9525">
                          <a:solidFill>
                            <a:srgbClr val="000000"/>
                          </a:solidFill>
                          <a:round/>
                          <a:headEnd/>
                          <a:tailEnd/>
                        </a:ln>
                      </wps:spPr>
                      <wps:txbx>
                        <w:txbxContent>
                          <w:p w:rsidR="000F4286" w:rsidRPr="00EA74A3" w:rsidRDefault="000F4286" w:rsidP="00EA74A3">
                            <w:pPr>
                              <w:bidi/>
                              <w:spacing w:after="0" w:line="240" w:lineRule="auto"/>
                              <w:ind w:left="425"/>
                              <w:jc w:val="both"/>
                              <w:rPr>
                                <w:rFonts w:eastAsia="Arial Unicode MS" w:cs="Traditional Arabic"/>
                                <w:b/>
                                <w:bCs/>
                                <w:sz w:val="32"/>
                                <w:szCs w:val="32"/>
                                <w:rtl/>
                                <w:lang w:bidi="ar-MA"/>
                              </w:rPr>
                            </w:pPr>
                            <w:r w:rsidRPr="00787412">
                              <w:rPr>
                                <w:rFonts w:eastAsia="Arial Unicode MS" w:cs="Al-Mujahed Al-Anbobi" w:hint="cs"/>
                                <w:b/>
                                <w:bCs/>
                                <w:sz w:val="28"/>
                                <w:szCs w:val="28"/>
                                <w:rtl/>
                                <w:lang w:bidi="ar-MA"/>
                              </w:rPr>
                              <w:t>استمارة</w:t>
                            </w:r>
                            <w:r w:rsidRPr="005F5535">
                              <w:rPr>
                                <w:rFonts w:eastAsia="Arial Unicode MS" w:cs="Al-Mujahed Al-Anbobi" w:hint="cs"/>
                                <w:b/>
                                <w:bCs/>
                                <w:sz w:val="24"/>
                                <w:szCs w:val="24"/>
                                <w:rtl/>
                                <w:lang w:bidi="ar-MA"/>
                              </w:rPr>
                              <w:t xml:space="preserve"> </w:t>
                            </w:r>
                            <w:r>
                              <w:rPr>
                                <w:rFonts w:eastAsia="Arial Unicode MS" w:cs="Traditional Arabic" w:hint="cs"/>
                                <w:b/>
                                <w:bCs/>
                                <w:sz w:val="24"/>
                                <w:szCs w:val="24"/>
                                <w:rtl/>
                                <w:lang w:bidi="ar-MA"/>
                              </w:rPr>
                              <w:t xml:space="preserve">: </w:t>
                            </w:r>
                            <w:r w:rsidRPr="00EA74A3">
                              <w:rPr>
                                <w:rFonts w:eastAsia="Arial Unicode MS" w:cs="Traditional Arabic" w:hint="cs"/>
                                <w:b/>
                                <w:bCs/>
                                <w:sz w:val="32"/>
                                <w:szCs w:val="32"/>
                                <w:rtl/>
                                <w:lang w:bidi="ar-MA"/>
                              </w:rPr>
                              <w:t>موجهة</w:t>
                            </w:r>
                            <w:r>
                              <w:rPr>
                                <w:rFonts w:eastAsia="Arial Unicode MS" w:cs="Traditional Arabic" w:hint="cs"/>
                                <w:b/>
                                <w:bCs/>
                                <w:sz w:val="32"/>
                                <w:szCs w:val="32"/>
                                <w:rtl/>
                                <w:lang w:bidi="ar-MA"/>
                              </w:rPr>
                              <w:t xml:space="preserve"> </w:t>
                            </w:r>
                            <w:r w:rsidRPr="00EA74A3">
                              <w:rPr>
                                <w:rFonts w:eastAsia="Arial Unicode MS" w:cs="Traditional Arabic" w:hint="cs"/>
                                <w:b/>
                                <w:bCs/>
                                <w:sz w:val="32"/>
                                <w:szCs w:val="32"/>
                                <w:rtl/>
                                <w:lang w:bidi="ar-MA"/>
                              </w:rPr>
                              <w:t>للتلاميذ بالتعليم الثانوي التأهيلي، و تندرج هذه الاستمارة في إطار إنجاز بحث حول "ديداكتيك العروض وصعوبات تعليمه وتعلُّمِه" و هي ذات أهداف علمية صرفة. لذا نلتمس منكم التفضل بتعبئتها بكل دقة ووضوح، و لكم جزيل الشكر و التقدير.</w:t>
                            </w:r>
                          </w:p>
                          <w:p w:rsidR="000F4286" w:rsidRDefault="000F4286" w:rsidP="00CF2B54">
                            <w:pPr>
                              <w:jc w:val="right"/>
                              <w:rPr>
                                <w:lang w:bidi="ar-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61277" id="Rectangle à coins arrondis 114" o:spid="_x0000_s1033" style="position:absolute;left:0;text-align:left;margin-left:-23.05pt;margin-top:14.5pt;width:495.7pt;height:101.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">
                <v:textbox>
                  <w:txbxContent>
                    <w:p w:rsidR="000F4286" w:rsidRPr="00EA74A3" w:rsidRDefault="000F4286" w:rsidP="00EA74A3">
                      <w:pPr>
                        <w:bidi/>
                        <w:spacing w:after="0" w:line="240" w:lineRule="auto"/>
                        <w:ind w:left="425"/>
                        <w:jc w:val="both"/>
                        <w:rPr>
                          <w:rFonts w:eastAsia="Arial Unicode MS" w:cs="Traditional Arabic"/>
                          <w:b/>
                          <w:bCs/>
                          <w:sz w:val="32"/>
                          <w:szCs w:val="32"/>
                          <w:rtl/>
                          <w:lang w:bidi="ar-MA"/>
                        </w:rPr>
                      </w:pPr>
                      <w:r w:rsidRPr="00787412">
                        <w:rPr>
                          <w:rFonts w:eastAsia="Arial Unicode MS" w:cs="Al-Mujahed Al-Anbobi" w:hint="cs"/>
                          <w:b/>
                          <w:bCs/>
                          <w:sz w:val="28"/>
                          <w:szCs w:val="28"/>
                          <w:rtl/>
                          <w:lang w:bidi="ar-MA"/>
                        </w:rPr>
                        <w:t>استمارة</w:t>
                      </w:r>
                      <w:r w:rsidRPr="005F5535">
                        <w:rPr>
                          <w:rFonts w:eastAsia="Arial Unicode MS" w:cs="Al-Mujahed Al-Anbobi" w:hint="cs"/>
                          <w:b/>
                          <w:bCs/>
                          <w:sz w:val="24"/>
                          <w:szCs w:val="24"/>
                          <w:rtl/>
                          <w:lang w:bidi="ar-MA"/>
                        </w:rPr>
                        <w:t xml:space="preserve"> </w:t>
                      </w:r>
                      <w:r>
                        <w:rPr>
                          <w:rFonts w:eastAsia="Arial Unicode MS" w:cs="Traditional Arabic" w:hint="cs"/>
                          <w:b/>
                          <w:bCs/>
                          <w:sz w:val="24"/>
                          <w:szCs w:val="24"/>
                          <w:rtl/>
                          <w:lang w:bidi="ar-MA"/>
                        </w:rPr>
                        <w:t xml:space="preserve">: </w:t>
                      </w:r>
                      <w:r w:rsidRPr="00EA74A3">
                        <w:rPr>
                          <w:rFonts w:eastAsia="Arial Unicode MS" w:cs="Traditional Arabic" w:hint="cs"/>
                          <w:b/>
                          <w:bCs/>
                          <w:sz w:val="32"/>
                          <w:szCs w:val="32"/>
                          <w:rtl/>
                          <w:lang w:bidi="ar-MA"/>
                        </w:rPr>
                        <w:t>موجهة</w:t>
                      </w:r>
                      <w:r>
                        <w:rPr>
                          <w:rFonts w:eastAsia="Arial Unicode MS" w:cs="Traditional Arabic" w:hint="cs"/>
                          <w:b/>
                          <w:bCs/>
                          <w:sz w:val="32"/>
                          <w:szCs w:val="32"/>
                          <w:rtl/>
                          <w:lang w:bidi="ar-MA"/>
                        </w:rPr>
                        <w:t xml:space="preserve"> </w:t>
                      </w:r>
                      <w:r w:rsidRPr="00EA74A3">
                        <w:rPr>
                          <w:rFonts w:eastAsia="Arial Unicode MS" w:cs="Traditional Arabic" w:hint="cs"/>
                          <w:b/>
                          <w:bCs/>
                          <w:sz w:val="32"/>
                          <w:szCs w:val="32"/>
                          <w:rtl/>
                          <w:lang w:bidi="ar-MA"/>
                        </w:rPr>
                        <w:t>للتلاميذ بالتعليم الثانوي التأهيلي، و تندرج هذه الاستمارة في إطار إنجاز بحث حول "ديداكتيك العروض وصعوبات تعليمه وتعلُّمِه" و هي ذات أهداف علمية صرفة. لذا نلتمس منكم التفضل بتعبئتها بكل دقة ووضوح، و لكم جزيل الشكر و التقدير.</w:t>
                      </w:r>
                    </w:p>
                    <w:p w:rsidR="000F4286" w:rsidRDefault="000F4286" w:rsidP="00CF2B54">
                      <w:pPr>
                        <w:jc w:val="right"/>
                        <w:rPr>
                          <w:lang w:bidi="ar-MA"/>
                        </w:rPr>
                      </w:pPr>
                    </w:p>
                  </w:txbxContent>
                </v:textbox>
              </v:roundrect>
            </w:pict>
          </mc:Fallback>
        </mc:AlternateContent>
      </w:r>
    </w:p>
    <w:p w:rsidR="00CF2B54" w:rsidRPr="004814A5" w:rsidRDefault="00CF2B54" w:rsidP="00CF2B54">
      <w:pPr>
        <w:bidi/>
        <w:spacing w:after="0" w:line="240" w:lineRule="auto"/>
        <w:rPr>
          <w:rFonts w:ascii="Traditional Arabic" w:eastAsia="Arial Unicode MS" w:hAnsi="Traditional Arabic" w:cs="Traditional Arabic"/>
          <w:sz w:val="20"/>
          <w:szCs w:val="20"/>
          <w:rtl/>
          <w:lang w:bidi="ar-MA"/>
        </w:rPr>
      </w:pPr>
    </w:p>
    <w:p w:rsidR="00CF2B54" w:rsidRPr="004814A5" w:rsidRDefault="00CF2B54" w:rsidP="00CF2B54">
      <w:pPr>
        <w:bidi/>
        <w:spacing w:after="0" w:line="240" w:lineRule="auto"/>
        <w:rPr>
          <w:rFonts w:ascii="Traditional Arabic" w:eastAsia="Arial Unicode MS" w:hAnsi="Traditional Arabic" w:cs="Traditional Arabic"/>
          <w:sz w:val="24"/>
          <w:szCs w:val="24"/>
          <w:rtl/>
          <w:lang w:bidi="ar-MA"/>
        </w:rPr>
      </w:pPr>
    </w:p>
    <w:p w:rsidR="00CF2B54" w:rsidRPr="004814A5" w:rsidRDefault="00CF2B54" w:rsidP="00CF2B54">
      <w:pPr>
        <w:bidi/>
        <w:spacing w:after="0" w:line="240" w:lineRule="auto"/>
        <w:rPr>
          <w:rFonts w:ascii="Traditional Arabic" w:eastAsia="Arial Unicode MS" w:hAnsi="Traditional Arabic" w:cs="Traditional Arabic"/>
          <w:sz w:val="24"/>
          <w:szCs w:val="24"/>
          <w:rtl/>
          <w:lang w:bidi="ar-MA"/>
        </w:rPr>
      </w:pPr>
    </w:p>
    <w:p w:rsidR="00CF2B54" w:rsidRPr="004814A5" w:rsidRDefault="00CF2B54" w:rsidP="00CF2B54">
      <w:pPr>
        <w:bidi/>
        <w:spacing w:after="0" w:line="240" w:lineRule="auto"/>
        <w:rPr>
          <w:rFonts w:ascii="Traditional Arabic" w:eastAsia="Arial Unicode MS" w:hAnsi="Traditional Arabic" w:cs="Traditional Arabic"/>
          <w:sz w:val="32"/>
          <w:szCs w:val="32"/>
          <w:rtl/>
          <w:lang w:bidi="ar-MA"/>
        </w:rPr>
      </w:pPr>
    </w:p>
    <w:p w:rsidR="00CF2B54" w:rsidRPr="004814A5" w:rsidRDefault="00CF2B54" w:rsidP="00CF2B54">
      <w:pPr>
        <w:bidi/>
        <w:spacing w:after="0" w:line="240" w:lineRule="auto"/>
        <w:rPr>
          <w:rFonts w:ascii="Traditional Arabic" w:eastAsia="Arial Unicode MS" w:hAnsi="Traditional Arabic" w:cs="Traditional Arabic"/>
          <w:sz w:val="40"/>
          <w:szCs w:val="40"/>
          <w:u w:val="single"/>
          <w:rtl/>
          <w:lang w:bidi="ar-MA"/>
        </w:rPr>
      </w:pPr>
    </w:p>
    <w:p w:rsidR="00CF2B54" w:rsidRPr="004814A5" w:rsidRDefault="00CF2B54" w:rsidP="00CF2B54">
      <w:pPr>
        <w:bidi/>
        <w:spacing w:after="0" w:line="240" w:lineRule="auto"/>
        <w:rPr>
          <w:rFonts w:ascii="Traditional Arabic" w:eastAsia="Arial Unicode MS" w:hAnsi="Traditional Arabic" w:cs="Traditional Arabic"/>
          <w:sz w:val="40"/>
          <w:szCs w:val="40"/>
          <w:u w:val="single"/>
          <w:rtl/>
          <w:lang w:bidi="ar-MA"/>
        </w:rPr>
      </w:pPr>
      <w:r w:rsidRPr="004814A5">
        <w:rPr>
          <w:rFonts w:ascii="Traditional Arabic" w:eastAsia="Arial Unicode MS" w:hAnsi="Traditional Arabic" w:cs="Traditional Arabic"/>
          <w:sz w:val="40"/>
          <w:szCs w:val="40"/>
          <w:u w:val="single"/>
          <w:rtl/>
          <w:lang w:bidi="ar-MA"/>
        </w:rPr>
        <w:t>أسئلة الاستمارة</w:t>
      </w:r>
      <w:r w:rsidR="000F4286" w:rsidRPr="004814A5">
        <w:rPr>
          <w:rFonts w:ascii="Traditional Arabic" w:eastAsia="Arial Unicode MS" w:hAnsi="Traditional Arabic" w:cs="Traditional Arabic"/>
          <w:sz w:val="40"/>
          <w:szCs w:val="40"/>
          <w:u w:val="single"/>
          <w:rtl/>
          <w:lang w:bidi="ar-MA"/>
        </w:rPr>
        <w:t>:</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24"/>
          <w:szCs w:val="24"/>
          <w:rtl/>
          <w:lang w:bidi="ar-MA"/>
        </w:rPr>
        <w:t>1</w:t>
      </w:r>
      <w:r w:rsidRPr="004814A5">
        <w:rPr>
          <w:rFonts w:ascii="Traditional Arabic" w:eastAsia="Arial Unicode MS" w:hAnsi="Traditional Arabic" w:cs="Traditional Arabic"/>
          <w:sz w:val="32"/>
          <w:szCs w:val="32"/>
          <w:rtl/>
          <w:lang w:bidi="ar-MA"/>
        </w:rPr>
        <w:t>- اسم الثانوية التأهيلية</w:t>
      </w:r>
      <w:r w:rsidR="000F4286" w:rsidRPr="004814A5">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 المدينة</w:t>
      </w:r>
      <w:r w:rsidR="000F4286" w:rsidRPr="004814A5">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p>
    <w:p w:rsidR="00CF2B54" w:rsidRPr="004814A5" w:rsidRDefault="00D5563C"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noProof/>
          <w:sz w:val="32"/>
          <w:szCs w:val="32"/>
          <w:rtl/>
          <w:lang w:val="en-US"/>
        </w:rPr>
        <mc:AlternateContent>
          <mc:Choice Requires="wps">
            <w:drawing>
              <wp:anchor distT="0" distB="0" distL="114300" distR="114300" simplePos="0" relativeHeight="251926016" behindDoc="0" locked="0" layoutInCell="1" allowOverlap="1" wp14:anchorId="2BDB9D5E" wp14:editId="2330EC07">
                <wp:simplePos x="0" y="0"/>
                <wp:positionH relativeFrom="column">
                  <wp:posOffset>2421890</wp:posOffset>
                </wp:positionH>
                <wp:positionV relativeFrom="paragraph">
                  <wp:posOffset>85742</wp:posOffset>
                </wp:positionV>
                <wp:extent cx="228600" cy="115570"/>
                <wp:effectExtent l="0" t="0" r="19050" b="177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0A085" id="Rectangle 115" o:spid="_x0000_s1026" style="position:absolute;left:0;text-align:left;margin-left:190.7pt;margin-top:6.75pt;width:18pt;height:9.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"/>
            </w:pict>
          </mc:Fallback>
        </mc:AlternateContent>
      </w:r>
      <w:r w:rsidRPr="004814A5">
        <w:rPr>
          <w:rFonts w:ascii="Traditional Arabic" w:eastAsia="Arial Unicode MS" w:hAnsi="Traditional Arabic" w:cs="Traditional Arabic"/>
          <w:noProof/>
          <w:sz w:val="32"/>
          <w:szCs w:val="32"/>
          <w:rtl/>
          <w:lang w:val="en-US"/>
        </w:rPr>
        <mc:AlternateContent>
          <mc:Choice Requires="wps">
            <w:drawing>
              <wp:anchor distT="0" distB="0" distL="114300" distR="114300" simplePos="0" relativeHeight="251937280" behindDoc="0" locked="0" layoutInCell="1" allowOverlap="1" wp14:anchorId="00D77594" wp14:editId="64C670A0">
                <wp:simplePos x="0" y="0"/>
                <wp:positionH relativeFrom="column">
                  <wp:posOffset>4477385</wp:posOffset>
                </wp:positionH>
                <wp:positionV relativeFrom="paragraph">
                  <wp:posOffset>67310</wp:posOffset>
                </wp:positionV>
                <wp:extent cx="228600" cy="115570"/>
                <wp:effectExtent l="0" t="0" r="19050" b="1778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01457" id="Rectangle 116" o:spid="_x0000_s1026" style="position:absolute;left:0;text-align:left;margin-left:352.55pt;margin-top:5.3pt;width:18pt;height:9.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"/>
            </w:pict>
          </mc:Fallback>
        </mc:AlternateContent>
      </w:r>
      <w:r w:rsidR="00CF2B54" w:rsidRPr="004814A5">
        <w:rPr>
          <w:rFonts w:ascii="Traditional Arabic" w:eastAsia="Arial Unicode MS" w:hAnsi="Traditional Arabic" w:cs="Traditional Arabic"/>
          <w:sz w:val="32"/>
          <w:szCs w:val="32"/>
          <w:rtl/>
          <w:lang w:bidi="ar-MA"/>
        </w:rPr>
        <w:t>2- الجنس</w:t>
      </w:r>
      <w:r w:rsidR="000F4286" w:rsidRPr="004814A5">
        <w:rPr>
          <w:rFonts w:ascii="Traditional Arabic" w:eastAsia="Arial Unicode MS" w:hAnsi="Traditional Arabic" w:cs="Traditional Arabic"/>
          <w:sz w:val="32"/>
          <w:szCs w:val="32"/>
          <w:rtl/>
          <w:lang w:bidi="ar-MA"/>
        </w:rPr>
        <w:t>:</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ذكر</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 xml:space="preserve">أنثى </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3- المستوى</w:t>
      </w:r>
      <w:r w:rsidR="000F4286" w:rsidRPr="004814A5">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w:t>
      </w:r>
    </w:p>
    <w:p w:rsidR="00CF2B54" w:rsidRPr="004814A5" w:rsidRDefault="00D5563C"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noProof/>
          <w:sz w:val="32"/>
          <w:szCs w:val="32"/>
          <w:rtl/>
          <w:lang w:val="en-US"/>
        </w:rPr>
        <mc:AlternateContent>
          <mc:Choice Requires="wps">
            <w:drawing>
              <wp:anchor distT="0" distB="0" distL="114300" distR="114300" simplePos="0" relativeHeight="251982336" behindDoc="0" locked="0" layoutInCell="1" allowOverlap="1" wp14:anchorId="6FE1DCE9" wp14:editId="46E4B820">
                <wp:simplePos x="0" y="0"/>
                <wp:positionH relativeFrom="column">
                  <wp:posOffset>-250825</wp:posOffset>
                </wp:positionH>
                <wp:positionV relativeFrom="paragraph">
                  <wp:posOffset>92075</wp:posOffset>
                </wp:positionV>
                <wp:extent cx="228600" cy="115570"/>
                <wp:effectExtent l="0" t="0" r="19050" b="1778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228BA" id="Rectangle 118" o:spid="_x0000_s1026" style="position:absolute;left:0;text-align:left;margin-left:-19.75pt;margin-top:7.25pt;width:18pt;height:9.1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"/>
            </w:pict>
          </mc:Fallback>
        </mc:AlternateContent>
      </w:r>
      <w:r w:rsidRPr="004814A5">
        <w:rPr>
          <w:rFonts w:ascii="Traditional Arabic" w:eastAsia="Arial Unicode MS" w:hAnsi="Traditional Arabic" w:cs="Traditional Arabic"/>
          <w:noProof/>
          <w:sz w:val="32"/>
          <w:szCs w:val="32"/>
          <w:rtl/>
          <w:lang w:val="en-US"/>
        </w:rPr>
        <mc:AlternateContent>
          <mc:Choice Requires="wps">
            <w:drawing>
              <wp:anchor distT="0" distB="0" distL="114300" distR="114300" simplePos="0" relativeHeight="251971072" behindDoc="0" locked="0" layoutInCell="1" allowOverlap="1" wp14:anchorId="792037C0" wp14:editId="6407C7D8">
                <wp:simplePos x="0" y="0"/>
                <wp:positionH relativeFrom="column">
                  <wp:posOffset>1064260</wp:posOffset>
                </wp:positionH>
                <wp:positionV relativeFrom="paragraph">
                  <wp:posOffset>59055</wp:posOffset>
                </wp:positionV>
                <wp:extent cx="228600" cy="115570"/>
                <wp:effectExtent l="0" t="0" r="19050" b="1778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105CD" id="Rectangle 119" o:spid="_x0000_s1026" style="position:absolute;left:0;text-align:left;margin-left:83.8pt;margin-top:4.65pt;width:18pt;height:9.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"/>
            </w:pict>
          </mc:Fallback>
        </mc:AlternateContent>
      </w:r>
      <w:r w:rsidR="00CF2B54" w:rsidRPr="004814A5">
        <w:rPr>
          <w:rFonts w:ascii="Traditional Arabic" w:eastAsia="Arial Unicode MS" w:hAnsi="Traditional Arabic" w:cs="Traditional Arabic"/>
          <w:noProof/>
          <w:sz w:val="32"/>
          <w:szCs w:val="32"/>
          <w:rtl/>
          <w:lang w:val="en-US"/>
        </w:rPr>
        <mc:AlternateContent>
          <mc:Choice Requires="wps">
            <w:drawing>
              <wp:anchor distT="0" distB="0" distL="114300" distR="114300" simplePos="0" relativeHeight="251959808" behindDoc="0" locked="0" layoutInCell="1" allowOverlap="1" wp14:anchorId="198A967E" wp14:editId="74BC1E43">
                <wp:simplePos x="0" y="0"/>
                <wp:positionH relativeFrom="column">
                  <wp:posOffset>2082336</wp:posOffset>
                </wp:positionH>
                <wp:positionV relativeFrom="paragraph">
                  <wp:posOffset>60325</wp:posOffset>
                </wp:positionV>
                <wp:extent cx="228600" cy="115570"/>
                <wp:effectExtent l="0" t="0" r="19050" b="1778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9B30D" id="Rectangle 117" o:spid="_x0000_s1026" style="position:absolute;left:0;text-align:left;margin-left:163.95pt;margin-top:4.75pt;width:18pt;height:9.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"/>
            </w:pict>
          </mc:Fallback>
        </mc:AlternateContent>
      </w:r>
      <w:r w:rsidR="00CF2B54" w:rsidRPr="004814A5">
        <w:rPr>
          <w:rFonts w:ascii="Traditional Arabic" w:eastAsia="Arial Unicode MS" w:hAnsi="Traditional Arabic" w:cs="Traditional Arabic"/>
          <w:sz w:val="32"/>
          <w:szCs w:val="32"/>
          <w:rtl/>
          <w:lang w:bidi="ar-MA"/>
        </w:rPr>
        <w:t>4- هل تعترضك بعض الصعوبات في العروض والقافية</w:t>
      </w:r>
      <w:r w:rsidR="000F4286" w:rsidRPr="004814A5">
        <w:rPr>
          <w:rFonts w:ascii="Traditional Arabic" w:eastAsia="Arial Unicode MS" w:hAnsi="Traditional Arabic" w:cs="Traditional Arabic"/>
          <w:sz w:val="32"/>
          <w:szCs w:val="32"/>
          <w:rtl/>
          <w:lang w:bidi="ar-MA"/>
        </w:rPr>
        <w:t>؟</w:t>
      </w:r>
      <w:r w:rsidR="00CF2B54" w:rsidRPr="004814A5">
        <w:rPr>
          <w:rFonts w:ascii="Traditional Arabic" w:eastAsia="Arial Unicode MS" w:hAnsi="Traditional Arabic" w:cs="Traditional Arabic"/>
          <w:sz w:val="32"/>
          <w:szCs w:val="32"/>
          <w:rtl/>
          <w:lang w:bidi="ar-MA"/>
        </w:rPr>
        <w:t>:</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نعم</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لا</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 xml:space="preserve">أحيانا </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5- أين تكمن أسباب هذه الصعوبات حسب وجهة نظرك</w:t>
      </w:r>
      <w:r w:rsidR="000F4286" w:rsidRPr="004814A5">
        <w:rPr>
          <w:rFonts w:ascii="Traditional Arabic" w:eastAsia="Arial Unicode MS" w:hAnsi="Traditional Arabic" w:cs="Traditional Arabic"/>
          <w:sz w:val="32"/>
          <w:szCs w:val="32"/>
          <w:rtl/>
          <w:lang w:bidi="ar-MA"/>
        </w:rPr>
        <w:t>؟</w:t>
      </w:r>
    </w:p>
    <w:p w:rsidR="00CF2B54" w:rsidRPr="004814A5" w:rsidRDefault="00D5563C" w:rsidP="00CF2B54">
      <w:pPr>
        <w:bidi/>
        <w:spacing w:after="0" w:line="360" w:lineRule="auto"/>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04864" behindDoc="0" locked="0" layoutInCell="1" allowOverlap="1" wp14:anchorId="7AE099BB" wp14:editId="1576A63A">
                <wp:simplePos x="0" y="0"/>
                <wp:positionH relativeFrom="column">
                  <wp:posOffset>2609215</wp:posOffset>
                </wp:positionH>
                <wp:positionV relativeFrom="paragraph">
                  <wp:posOffset>97155</wp:posOffset>
                </wp:positionV>
                <wp:extent cx="228600" cy="115570"/>
                <wp:effectExtent l="0" t="0" r="19050" b="1778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3A48D" id="Rectangle 120" o:spid="_x0000_s1026" style="position:absolute;left:0;text-align:left;margin-left:205.45pt;margin-top:7.65pt;width:18pt;height:9.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qkIQIAAD8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"/>
            </w:pict>
          </mc:Fallback>
        </mc:AlternateContent>
      </w: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1993600" behindDoc="0" locked="0" layoutInCell="1" allowOverlap="1" wp14:anchorId="1DF23802" wp14:editId="705B5534">
                <wp:simplePos x="0" y="0"/>
                <wp:positionH relativeFrom="column">
                  <wp:posOffset>3643630</wp:posOffset>
                </wp:positionH>
                <wp:positionV relativeFrom="paragraph">
                  <wp:posOffset>97155</wp:posOffset>
                </wp:positionV>
                <wp:extent cx="228600" cy="115570"/>
                <wp:effectExtent l="0" t="0" r="19050" b="1778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B91F" id="Rectangle 121" o:spid="_x0000_s1026" style="position:absolute;left:0;text-align:left;margin-left:286.9pt;margin-top:7.65pt;width:18pt;height:9.1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8KIQIAAD8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"/>
            </w:pict>
          </mc:Fallback>
        </mc:AlternateContent>
      </w:r>
      <w:r w:rsidR="00CF2B54" w:rsidRPr="004814A5">
        <w:rPr>
          <w:rFonts w:ascii="Traditional Arabic" w:eastAsia="Arial Unicode MS" w:hAnsi="Traditional Arabic" w:cs="Traditional Arabic"/>
          <w:sz w:val="32"/>
          <w:szCs w:val="32"/>
          <w:rtl/>
          <w:lang w:bidi="ar-MA"/>
        </w:rPr>
        <w:t xml:space="preserve"> أ ــ في طريقة تدريس المادة</w:t>
      </w:r>
      <w:r w:rsidR="000F4286" w:rsidRPr="004814A5">
        <w:rPr>
          <w:rFonts w:ascii="Traditional Arabic" w:eastAsia="Arial Unicode MS" w:hAnsi="Traditional Arabic" w:cs="Traditional Arabic"/>
          <w:sz w:val="32"/>
          <w:szCs w:val="32"/>
          <w:rtl/>
          <w:lang w:bidi="ar-MA"/>
        </w:rPr>
        <w:t>؟</w:t>
      </w:r>
      <w:r w:rsidR="00CF2B54" w:rsidRPr="004814A5">
        <w:rPr>
          <w:rFonts w:ascii="Traditional Arabic" w:eastAsia="Arial Unicode MS" w:hAnsi="Traditional Arabic" w:cs="Traditional Arabic"/>
          <w:sz w:val="32"/>
          <w:szCs w:val="32"/>
          <w:rtl/>
          <w:lang w:bidi="ar-MA"/>
        </w:rPr>
        <w:t>:</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 xml:space="preserve"> نعم</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لا</w:t>
      </w:r>
      <w:r w:rsidR="008F7F78" w:rsidRPr="004814A5">
        <w:rPr>
          <w:rFonts w:ascii="Traditional Arabic" w:eastAsia="Arial Unicode MS" w:hAnsi="Traditional Arabic" w:cs="Traditional Arabic"/>
          <w:sz w:val="32"/>
          <w:szCs w:val="32"/>
          <w:rtl/>
          <w:lang w:bidi="ar-MA"/>
        </w:rPr>
        <w:t xml:space="preserve"> </w:t>
      </w:r>
    </w:p>
    <w:p w:rsidR="00CF2B54" w:rsidRPr="004814A5" w:rsidRDefault="00EA74A3" w:rsidP="00CF2B54">
      <w:pPr>
        <w:bidi/>
        <w:spacing w:after="0" w:line="360" w:lineRule="auto"/>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16128" behindDoc="0" locked="0" layoutInCell="1" allowOverlap="1" wp14:anchorId="49980791" wp14:editId="686725E2">
                <wp:simplePos x="0" y="0"/>
                <wp:positionH relativeFrom="column">
                  <wp:posOffset>2680335</wp:posOffset>
                </wp:positionH>
                <wp:positionV relativeFrom="paragraph">
                  <wp:posOffset>59673</wp:posOffset>
                </wp:positionV>
                <wp:extent cx="228600" cy="115570"/>
                <wp:effectExtent l="0" t="0" r="19050" b="1778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FB7E1" id="Rectangle 122" o:spid="_x0000_s1026" style="position:absolute;left:0;text-align:left;margin-left:211.05pt;margin-top:4.7pt;width:18pt;height:9.1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"/>
            </w:pict>
          </mc:Fallback>
        </mc:AlternateContent>
      </w: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27392" behindDoc="0" locked="0" layoutInCell="1" allowOverlap="1" wp14:anchorId="56CEC881" wp14:editId="55EEEA1C">
                <wp:simplePos x="0" y="0"/>
                <wp:positionH relativeFrom="column">
                  <wp:posOffset>3522980</wp:posOffset>
                </wp:positionH>
                <wp:positionV relativeFrom="paragraph">
                  <wp:posOffset>67945</wp:posOffset>
                </wp:positionV>
                <wp:extent cx="228600" cy="115570"/>
                <wp:effectExtent l="0" t="0" r="19050" b="1778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09CAA" id="Rectangle 123" o:spid="_x0000_s1026" style="position:absolute;left:0;text-align:left;margin-left:277.4pt;margin-top:5.35pt;width:18pt;height:9.1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"/>
            </w:pict>
          </mc:Fallback>
        </mc:AlternateContent>
      </w:r>
      <w:r w:rsidR="00CF2B54" w:rsidRPr="004814A5">
        <w:rPr>
          <w:rFonts w:ascii="Traditional Arabic" w:eastAsia="Arial Unicode MS" w:hAnsi="Traditional Arabic" w:cs="Traditional Arabic"/>
          <w:sz w:val="32"/>
          <w:szCs w:val="32"/>
          <w:rtl/>
          <w:lang w:bidi="ar-MA"/>
        </w:rPr>
        <w:t xml:space="preserve"> ب ـــ في الكتاب المدرسي</w:t>
      </w:r>
      <w:r w:rsidR="000F4286" w:rsidRPr="004814A5">
        <w:rPr>
          <w:rFonts w:ascii="Traditional Arabic" w:eastAsia="Arial Unicode MS" w:hAnsi="Traditional Arabic" w:cs="Traditional Arabic"/>
          <w:sz w:val="32"/>
          <w:szCs w:val="32"/>
          <w:rtl/>
          <w:lang w:bidi="ar-MA"/>
        </w:rPr>
        <w:t>؟</w:t>
      </w:r>
      <w:r w:rsidR="00CF2B54"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نعم</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لا</w:t>
      </w:r>
      <w:r w:rsidR="008F7F78" w:rsidRPr="004814A5">
        <w:rPr>
          <w:rFonts w:ascii="Traditional Arabic" w:eastAsia="Arial Unicode MS" w:hAnsi="Traditional Arabic" w:cs="Traditional Arabic"/>
          <w:sz w:val="32"/>
          <w:szCs w:val="32"/>
          <w:rtl/>
          <w:lang w:bidi="ar-MA"/>
        </w:rPr>
        <w:t xml:space="preserve"> </w:t>
      </w:r>
    </w:p>
    <w:p w:rsidR="00CF2B54" w:rsidRPr="004814A5" w:rsidRDefault="00FB54CE" w:rsidP="00CF2B54">
      <w:pPr>
        <w:bidi/>
        <w:spacing w:after="0" w:line="360" w:lineRule="auto"/>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329984" behindDoc="0" locked="0" layoutInCell="1" allowOverlap="1" wp14:anchorId="7B68BD7B" wp14:editId="7C3A2332">
                <wp:simplePos x="0" y="0"/>
                <wp:positionH relativeFrom="column">
                  <wp:posOffset>2419498</wp:posOffset>
                </wp:positionH>
                <wp:positionV relativeFrom="paragraph">
                  <wp:posOffset>92606</wp:posOffset>
                </wp:positionV>
                <wp:extent cx="228600" cy="115570"/>
                <wp:effectExtent l="0" t="0" r="19050" b="17780"/>
                <wp:wrapNone/>
                <wp:docPr id="55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93E5D" id="Rectangle 125" o:spid="_x0000_s1026" style="position:absolute;left:0;text-align:left;margin-left:190.5pt;margin-top:7.3pt;width:18pt;height:9.1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"/>
            </w:pict>
          </mc:Fallback>
        </mc:AlternateContent>
      </w:r>
      <w:r w:rsidR="00EA74A3"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39680" behindDoc="0" locked="0" layoutInCell="1" allowOverlap="1" wp14:anchorId="0A235D60" wp14:editId="09C1DB15">
                <wp:simplePos x="0" y="0"/>
                <wp:positionH relativeFrom="column">
                  <wp:posOffset>3145155</wp:posOffset>
                </wp:positionH>
                <wp:positionV relativeFrom="paragraph">
                  <wp:posOffset>94615</wp:posOffset>
                </wp:positionV>
                <wp:extent cx="228600" cy="115570"/>
                <wp:effectExtent l="0" t="0" r="19050" b="1778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CAF5A" id="Rectangle 125" o:spid="_x0000_s1026" style="position:absolute;left:0;text-align:left;margin-left:247.65pt;margin-top:7.45pt;width:18pt;height:9.1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"/>
            </w:pict>
          </mc:Fallback>
        </mc:AlternateContent>
      </w:r>
      <w:r w:rsidR="00CF2B54" w:rsidRPr="004814A5">
        <w:rPr>
          <w:rFonts w:ascii="Traditional Arabic" w:eastAsia="Arial Unicode MS" w:hAnsi="Traditional Arabic" w:cs="Traditional Arabic"/>
          <w:sz w:val="32"/>
          <w:szCs w:val="32"/>
          <w:rtl/>
          <w:lang w:bidi="ar-MA"/>
        </w:rPr>
        <w:t xml:space="preserve"> ج ـــ في طبيعة المادة نفسها (صعبة)</w:t>
      </w:r>
      <w:r w:rsidR="000F4286" w:rsidRPr="004814A5">
        <w:rPr>
          <w:rFonts w:ascii="Traditional Arabic" w:eastAsia="Arial Unicode MS" w:hAnsi="Traditional Arabic" w:cs="Traditional Arabic"/>
          <w:sz w:val="32"/>
          <w:szCs w:val="32"/>
          <w:rtl/>
          <w:lang w:bidi="ar-MA"/>
        </w:rPr>
        <w:t>؟</w:t>
      </w:r>
      <w:r w:rsidR="00CF2B54" w:rsidRPr="004814A5">
        <w:rPr>
          <w:rFonts w:ascii="Traditional Arabic" w:eastAsia="Arial Unicode MS" w:hAnsi="Traditional Arabic" w:cs="Traditional Arabic"/>
          <w:sz w:val="32"/>
          <w:szCs w:val="32"/>
          <w:rtl/>
          <w:lang w:bidi="ar-MA"/>
        </w:rPr>
        <w:t>:</w:t>
      </w:r>
      <w:r>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 xml:space="preserve"> نعم</w:t>
      </w:r>
      <w:r>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لا</w:t>
      </w:r>
      <w:r w:rsidR="008F7F78" w:rsidRPr="004814A5">
        <w:rPr>
          <w:rFonts w:ascii="Traditional Arabic" w:eastAsia="Arial Unicode MS" w:hAnsi="Traditional Arabic" w:cs="Traditional Arabic"/>
          <w:sz w:val="32"/>
          <w:szCs w:val="32"/>
          <w:rtl/>
          <w:lang w:bidi="ar-MA"/>
        </w:rPr>
        <w:t xml:space="preserve"> </w:t>
      </w:r>
    </w:p>
    <w:p w:rsidR="00CF2B54" w:rsidRPr="004814A5" w:rsidRDefault="00EA74A3" w:rsidP="00CF2B54">
      <w:pPr>
        <w:bidi/>
        <w:spacing w:after="0" w:line="360" w:lineRule="auto"/>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62208" behindDoc="0" locked="0" layoutInCell="1" allowOverlap="1" wp14:anchorId="6CFE78BC" wp14:editId="796AC8C4">
                <wp:simplePos x="0" y="0"/>
                <wp:positionH relativeFrom="column">
                  <wp:posOffset>516890</wp:posOffset>
                </wp:positionH>
                <wp:positionV relativeFrom="paragraph">
                  <wp:posOffset>99060</wp:posOffset>
                </wp:positionV>
                <wp:extent cx="228600" cy="115570"/>
                <wp:effectExtent l="0" t="0" r="19050" b="177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7DF8" id="Rectangle 126" o:spid="_x0000_s1026" style="position:absolute;left:0;text-align:left;margin-left:40.7pt;margin-top:7.8pt;width:18pt;height:9.1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"/>
            </w:pict>
          </mc:Fallback>
        </mc:AlternateContent>
      </w: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73472" behindDoc="0" locked="0" layoutInCell="1" allowOverlap="1" wp14:anchorId="10A50CCE" wp14:editId="26E8E938">
                <wp:simplePos x="0" y="0"/>
                <wp:positionH relativeFrom="column">
                  <wp:posOffset>2084705</wp:posOffset>
                </wp:positionH>
                <wp:positionV relativeFrom="paragraph">
                  <wp:posOffset>61595</wp:posOffset>
                </wp:positionV>
                <wp:extent cx="228600" cy="115570"/>
                <wp:effectExtent l="0" t="0" r="19050" b="1778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CF12" id="Rectangle 127" o:spid="_x0000_s1026" style="position:absolute;left:0;text-align:left;margin-left:164.15pt;margin-top:4.85pt;width:18pt;height:9.1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"/>
            </w:pict>
          </mc:Fallback>
        </mc:AlternateContent>
      </w: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084736" behindDoc="0" locked="0" layoutInCell="1" allowOverlap="1" wp14:anchorId="5047CD87" wp14:editId="6DA4991E">
                <wp:simplePos x="0" y="0"/>
                <wp:positionH relativeFrom="column">
                  <wp:posOffset>3420110</wp:posOffset>
                </wp:positionH>
                <wp:positionV relativeFrom="paragraph">
                  <wp:posOffset>85725</wp:posOffset>
                </wp:positionV>
                <wp:extent cx="228600" cy="115570"/>
                <wp:effectExtent l="0" t="0" r="19050" b="1778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5032A" id="Rectangle 128" o:spid="_x0000_s1026" style="position:absolute;left:0;text-align:left;margin-left:269.3pt;margin-top:6.75pt;width:18pt;height:9.1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"/>
            </w:pict>
          </mc:Fallback>
        </mc:AlternateContent>
      </w:r>
      <w:r w:rsidR="00CF2B54" w:rsidRPr="004814A5">
        <w:rPr>
          <w:rFonts w:ascii="Traditional Arabic" w:eastAsia="Arial Unicode MS" w:hAnsi="Traditional Arabic" w:cs="Traditional Arabic"/>
          <w:sz w:val="32"/>
          <w:szCs w:val="32"/>
          <w:rtl/>
          <w:lang w:bidi="ar-MA"/>
        </w:rPr>
        <w:t xml:space="preserve"> د ـــ في التلميذ نفسه؟:</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00CF2B54" w:rsidRPr="004814A5">
        <w:rPr>
          <w:rFonts w:ascii="Traditional Arabic" w:eastAsia="Arial Unicode MS" w:hAnsi="Traditional Arabic" w:cs="Traditional Arabic"/>
          <w:sz w:val="32"/>
          <w:szCs w:val="32"/>
          <w:rtl/>
          <w:lang w:bidi="ar-MA"/>
        </w:rPr>
        <w:t>نعم</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لا</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00CF2B54" w:rsidRPr="004814A5">
        <w:rPr>
          <w:rFonts w:ascii="Traditional Arabic" w:eastAsia="Arial Unicode MS" w:hAnsi="Traditional Arabic" w:cs="Traditional Arabic"/>
          <w:sz w:val="32"/>
          <w:szCs w:val="32"/>
          <w:rtl/>
          <w:lang w:bidi="ar-MA"/>
        </w:rPr>
        <w:t xml:space="preserve">إلى حد ما </w:t>
      </w:r>
    </w:p>
    <w:p w:rsidR="00EA74A3" w:rsidRPr="004814A5" w:rsidRDefault="00EA74A3" w:rsidP="00CF2B54">
      <w:pPr>
        <w:bidi/>
        <w:spacing w:after="0" w:line="360" w:lineRule="auto"/>
        <w:rPr>
          <w:rFonts w:ascii="Traditional Arabic" w:eastAsia="Arial Unicode MS" w:hAnsi="Traditional Arabic" w:cs="Traditional Arabic"/>
          <w:sz w:val="32"/>
          <w:szCs w:val="32"/>
          <w:rtl/>
          <w:lang w:bidi="ar-MA"/>
        </w:rPr>
      </w:pPr>
    </w:p>
    <w:p w:rsidR="00CF2B54" w:rsidRPr="004814A5" w:rsidRDefault="00304C08" w:rsidP="00EA74A3">
      <w:pPr>
        <w:bidi/>
        <w:spacing w:after="0" w:line="360" w:lineRule="auto"/>
        <w:rPr>
          <w:rFonts w:ascii="Traditional Arabic" w:eastAsia="Arial Unicode MS" w:hAnsi="Traditional Arabic" w:cs="Traditional Arabic"/>
          <w:sz w:val="32"/>
          <w:szCs w:val="32"/>
          <w:lang w:bidi="ar-MA"/>
        </w:rPr>
      </w:pPr>
      <w:r w:rsidRPr="004814A5">
        <w:rPr>
          <w:rFonts w:ascii="Traditional Arabic" w:eastAsia="Arial Unicode MS" w:hAnsi="Traditional Arabic" w:cs="Traditional Arabic"/>
          <w:noProof/>
          <w:sz w:val="32"/>
          <w:szCs w:val="32"/>
          <w:lang w:val="en-US"/>
        </w:rPr>
        <w:lastRenderedPageBreak/>
        <mc:AlternateContent>
          <mc:Choice Requires="wps">
            <w:drawing>
              <wp:anchor distT="0" distB="0" distL="114300" distR="114300" simplePos="0" relativeHeight="252050944" behindDoc="0" locked="0" layoutInCell="1" allowOverlap="1" wp14:anchorId="29D010FA" wp14:editId="2E282169">
                <wp:simplePos x="0" y="0"/>
                <wp:positionH relativeFrom="column">
                  <wp:posOffset>1776730</wp:posOffset>
                </wp:positionH>
                <wp:positionV relativeFrom="paragraph">
                  <wp:posOffset>-3540760</wp:posOffset>
                </wp:positionV>
                <wp:extent cx="228600" cy="115570"/>
                <wp:effectExtent l="0" t="0" r="19050" b="1778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8650" id="Rectangle 124" o:spid="_x0000_s1026" style="position:absolute;left:0;text-align:left;margin-left:139.9pt;margin-top:-278.8pt;width:18pt;height:9.1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"/>
            </w:pict>
          </mc:Fallback>
        </mc:AlternateContent>
      </w:r>
      <w:r w:rsidR="00CF2B54" w:rsidRPr="004814A5">
        <w:rPr>
          <w:rFonts w:ascii="Traditional Arabic" w:eastAsia="Arial Unicode MS" w:hAnsi="Traditional Arabic" w:cs="Traditional Arabic"/>
          <w:sz w:val="32"/>
          <w:szCs w:val="32"/>
          <w:rtl/>
          <w:lang w:bidi="ar-MA"/>
        </w:rPr>
        <w:t>إذا كانت أسباب أخرى أذكرها</w:t>
      </w:r>
      <w:r w:rsidR="000F4286" w:rsidRPr="004814A5">
        <w:rPr>
          <w:rFonts w:ascii="Traditional Arabic" w:eastAsia="Arial Unicode MS" w:hAnsi="Traditional Arabic" w:cs="Traditional Arabic"/>
          <w:sz w:val="32"/>
          <w:szCs w:val="32"/>
          <w:rtl/>
          <w:lang w:bidi="ar-MA"/>
        </w:rPr>
        <w:t>:</w:t>
      </w:r>
    </w:p>
    <w:p w:rsidR="00A47EFB" w:rsidRPr="004814A5" w:rsidRDefault="00CF2B54" w:rsidP="00A47EFB">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ـــــــ</w:t>
      </w:r>
      <w:r w:rsidR="00304C08" w:rsidRPr="004814A5">
        <w:rPr>
          <w:rFonts w:ascii="Traditional Arabic" w:eastAsia="Arial Unicode MS" w:hAnsi="Traditional Arabic" w:cs="Traditional Arabic"/>
          <w:sz w:val="32"/>
          <w:szCs w:val="32"/>
          <w:rtl/>
          <w:lang w:bidi="ar-MA"/>
        </w:rPr>
        <w:t>ـ</w:t>
      </w:r>
      <w:r w:rsidR="00A47EFB" w:rsidRPr="004814A5">
        <w:rPr>
          <w:rFonts w:ascii="Traditional Arabic" w:eastAsia="Arial Unicode MS" w:hAnsi="Traditional Arabic" w:cs="Traditional Arabic"/>
          <w:sz w:val="32"/>
          <w:szCs w:val="32"/>
          <w:rtl/>
          <w:lang w:bidi="ar-MA"/>
        </w:rPr>
        <w:t>..........................................................................</w:t>
      </w:r>
      <w:r w:rsidR="00A47EFB">
        <w:rPr>
          <w:rFonts w:ascii="Traditional Arabic" w:eastAsia="Arial Unicode MS" w:hAnsi="Traditional Arabic" w:cs="Traditional Arabic"/>
          <w:sz w:val="32"/>
          <w:szCs w:val="32"/>
          <w:rtl/>
          <w:lang w:bidi="ar-MA"/>
        </w:rPr>
        <w:t>...............................</w:t>
      </w:r>
      <w:r w:rsidR="00A47EFB" w:rsidRPr="004814A5">
        <w:rPr>
          <w:rFonts w:ascii="Traditional Arabic" w:eastAsia="Arial Unicode MS" w:hAnsi="Traditional Arabic" w:cs="Traditional Arabic"/>
          <w:sz w:val="32"/>
          <w:szCs w:val="32"/>
          <w:rtl/>
          <w:lang w:bidi="ar-MA"/>
        </w:rPr>
        <w:t>.</w:t>
      </w:r>
      <w:r w:rsidR="00A47EFB" w:rsidRPr="00A47EFB">
        <w:rPr>
          <w:rFonts w:ascii="Traditional Arabic" w:eastAsia="Arial Unicode MS" w:hAnsi="Traditional Arabic" w:cs="Traditional Arabic"/>
          <w:sz w:val="32"/>
          <w:szCs w:val="32"/>
          <w:rtl/>
          <w:lang w:bidi="ar-MA"/>
        </w:rPr>
        <w:t xml:space="preserve"> </w:t>
      </w:r>
      <w:r w:rsidR="00A47EFB" w:rsidRPr="004814A5">
        <w:rPr>
          <w:rFonts w:ascii="Traditional Arabic" w:eastAsia="Arial Unicode MS" w:hAnsi="Traditional Arabic" w:cs="Traditional Arabic"/>
          <w:sz w:val="32"/>
          <w:szCs w:val="32"/>
          <w:rtl/>
          <w:lang w:bidi="ar-MA"/>
        </w:rPr>
        <w:t>ــــــــ..........................................................................</w:t>
      </w:r>
      <w:r w:rsidR="00A47EFB">
        <w:rPr>
          <w:rFonts w:ascii="Traditional Arabic" w:eastAsia="Arial Unicode MS" w:hAnsi="Traditional Arabic" w:cs="Traditional Arabic"/>
          <w:sz w:val="32"/>
          <w:szCs w:val="32"/>
          <w:rtl/>
          <w:lang w:bidi="ar-MA"/>
        </w:rPr>
        <w:t>...............................</w:t>
      </w:r>
      <w:r w:rsidR="00A47EFB" w:rsidRPr="004814A5">
        <w:rPr>
          <w:rFonts w:ascii="Traditional Arabic" w:eastAsia="Arial Unicode MS" w:hAnsi="Traditional Arabic" w:cs="Traditional Arabic"/>
          <w:sz w:val="32"/>
          <w:szCs w:val="32"/>
          <w:rtl/>
          <w:lang w:bidi="ar-MA"/>
        </w:rPr>
        <w:t>.</w:t>
      </w:r>
      <w:r w:rsidR="00A47EFB" w:rsidRPr="00A47EFB">
        <w:rPr>
          <w:rFonts w:ascii="Traditional Arabic" w:eastAsia="Arial Unicode MS" w:hAnsi="Traditional Arabic" w:cs="Traditional Arabic"/>
          <w:sz w:val="32"/>
          <w:szCs w:val="32"/>
          <w:rtl/>
          <w:lang w:bidi="ar-MA"/>
        </w:rPr>
        <w:t xml:space="preserve"> </w:t>
      </w:r>
      <w:r w:rsidR="00A47EFB" w:rsidRPr="004814A5">
        <w:rPr>
          <w:rFonts w:ascii="Traditional Arabic" w:eastAsia="Arial Unicode MS" w:hAnsi="Traditional Arabic" w:cs="Traditional Arabic"/>
          <w:sz w:val="32"/>
          <w:szCs w:val="32"/>
          <w:rtl/>
          <w:lang w:bidi="ar-MA"/>
        </w:rPr>
        <w:t>ــــــــ..........................................................................</w:t>
      </w:r>
      <w:r w:rsidR="00A47EFB">
        <w:rPr>
          <w:rFonts w:ascii="Traditional Arabic" w:eastAsia="Arial Unicode MS" w:hAnsi="Traditional Arabic" w:cs="Traditional Arabic"/>
          <w:sz w:val="32"/>
          <w:szCs w:val="32"/>
          <w:rtl/>
          <w:lang w:bidi="ar-MA"/>
        </w:rPr>
        <w:t>...............................</w:t>
      </w:r>
      <w:r w:rsidR="00A47EFB" w:rsidRPr="004814A5">
        <w:rPr>
          <w:rFonts w:ascii="Traditional Arabic" w:eastAsia="Arial Unicode MS" w:hAnsi="Traditional Arabic" w:cs="Traditional Arabic"/>
          <w:sz w:val="32"/>
          <w:szCs w:val="32"/>
          <w:rtl/>
          <w:lang w:bidi="ar-MA"/>
        </w:rPr>
        <w:t>.</w:t>
      </w:r>
      <w:r w:rsidR="00A47EFB" w:rsidRPr="00A47EFB">
        <w:rPr>
          <w:rFonts w:ascii="Traditional Arabic" w:eastAsia="Arial Unicode MS" w:hAnsi="Traditional Arabic" w:cs="Traditional Arabic"/>
          <w:sz w:val="32"/>
          <w:szCs w:val="32"/>
          <w:rtl/>
          <w:lang w:bidi="ar-MA"/>
        </w:rPr>
        <w:t xml:space="preserve"> </w:t>
      </w:r>
      <w:r w:rsidR="00A47EFB" w:rsidRPr="004814A5">
        <w:rPr>
          <w:rFonts w:ascii="Traditional Arabic" w:eastAsia="Arial Unicode MS" w:hAnsi="Traditional Arabic" w:cs="Traditional Arabic"/>
          <w:sz w:val="32"/>
          <w:szCs w:val="32"/>
          <w:rtl/>
          <w:lang w:bidi="ar-MA"/>
        </w:rPr>
        <w:t>ــــــــ..........................................................................</w:t>
      </w:r>
      <w:r w:rsidR="00A47EFB">
        <w:rPr>
          <w:rFonts w:ascii="Traditional Arabic" w:eastAsia="Arial Unicode MS" w:hAnsi="Traditional Arabic" w:cs="Traditional Arabic"/>
          <w:sz w:val="32"/>
          <w:szCs w:val="32"/>
          <w:rtl/>
          <w:lang w:bidi="ar-MA"/>
        </w:rPr>
        <w:t>...............................</w:t>
      </w:r>
      <w:r w:rsidR="00A47EFB" w:rsidRPr="004814A5">
        <w:rPr>
          <w:rFonts w:ascii="Traditional Arabic" w:eastAsia="Arial Unicode MS" w:hAnsi="Traditional Arabic" w:cs="Traditional Arabic"/>
          <w:sz w:val="32"/>
          <w:szCs w:val="32"/>
          <w:rtl/>
          <w:lang w:bidi="ar-MA"/>
        </w:rPr>
        <w:t>.</w:t>
      </w:r>
    </w:p>
    <w:p w:rsidR="00CF2B54" w:rsidRPr="004814A5" w:rsidRDefault="00CF2B54" w:rsidP="00A47EFB">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128768" behindDoc="0" locked="0" layoutInCell="1" allowOverlap="1" wp14:anchorId="2CE06A03" wp14:editId="384FCCFB">
                <wp:simplePos x="0" y="0"/>
                <wp:positionH relativeFrom="column">
                  <wp:posOffset>1174848</wp:posOffset>
                </wp:positionH>
                <wp:positionV relativeFrom="paragraph">
                  <wp:posOffset>83820</wp:posOffset>
                </wp:positionV>
                <wp:extent cx="228600" cy="115570"/>
                <wp:effectExtent l="0" t="0" r="19050" b="1778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9ADFA" id="Rectangle 129" o:spid="_x0000_s1026" style="position:absolute;left:0;text-align:left;margin-left:92.5pt;margin-top:6.6pt;width:18pt;height:9.1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"/>
            </w:pict>
          </mc:Fallback>
        </mc:AlternateContent>
      </w:r>
      <w:r w:rsidRPr="004814A5">
        <w:rPr>
          <w:rFonts w:ascii="Traditional Arabic" w:eastAsia="Arial Unicode MS" w:hAnsi="Traditional Arabic" w:cs="Traditional Arabic"/>
          <w:noProof/>
          <w:sz w:val="32"/>
          <w:szCs w:val="32"/>
          <w:lang w:val="en-US"/>
        </w:rPr>
        <mc:AlternateContent>
          <mc:Choice Requires="wps">
            <w:drawing>
              <wp:anchor distT="0" distB="0" distL="114300" distR="114300" simplePos="0" relativeHeight="252141056" behindDoc="0" locked="0" layoutInCell="1" allowOverlap="1" wp14:anchorId="6877957E" wp14:editId="4EAEFA95">
                <wp:simplePos x="0" y="0"/>
                <wp:positionH relativeFrom="column">
                  <wp:posOffset>1977390</wp:posOffset>
                </wp:positionH>
                <wp:positionV relativeFrom="paragraph">
                  <wp:posOffset>95885</wp:posOffset>
                </wp:positionV>
                <wp:extent cx="228600" cy="115570"/>
                <wp:effectExtent l="0" t="0" r="19050" b="177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AD658" id="Rectangle 130" o:spid="_x0000_s1026" style="position:absolute;left:0;text-align:left;margin-left:155.7pt;margin-top:7.55pt;width:18pt;height:9.1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ctIgIAAD8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"/>
            </w:pict>
          </mc:Fallback>
        </mc:AlternateContent>
      </w:r>
      <w:r w:rsidRPr="004814A5">
        <w:rPr>
          <w:rFonts w:ascii="Traditional Arabic" w:eastAsia="Arial Unicode MS" w:hAnsi="Traditional Arabic" w:cs="Traditional Arabic"/>
          <w:sz w:val="32"/>
          <w:szCs w:val="32"/>
          <w:rtl/>
          <w:lang w:bidi="ar-MA"/>
        </w:rPr>
        <w:t>6 – هل تتلقون المادة بطرق إبداعية ومبتكرة من طرف الأستاذ</w:t>
      </w:r>
      <w:r w:rsidR="000F4286" w:rsidRPr="004814A5">
        <w:rPr>
          <w:rFonts w:ascii="Traditional Arabic" w:eastAsia="Arial Unicode MS" w:hAnsi="Traditional Arabic" w:cs="Traditional Arabic"/>
          <w:sz w:val="32"/>
          <w:szCs w:val="32"/>
          <w:rtl/>
          <w:lang w:bidi="ar-MA"/>
        </w:rPr>
        <w:t>؟</w:t>
      </w:r>
      <w:r w:rsidR="008F7F78" w:rsidRPr="004814A5">
        <w:rPr>
          <w:rFonts w:ascii="Traditional Arabic" w:eastAsia="Arial Unicode MS" w:hAnsi="Traditional Arabic" w:cs="Traditional Arabic"/>
          <w:sz w:val="32"/>
          <w:szCs w:val="32"/>
          <w:rtl/>
          <w:lang w:bidi="ar-MA"/>
        </w:rPr>
        <w:t xml:space="preserve"> </w:t>
      </w:r>
      <w:r w:rsidR="00FB54CE">
        <w:rPr>
          <w:rFonts w:ascii="Traditional Arabic" w:eastAsia="Arial Unicode MS" w:hAnsi="Traditional Arabic" w:cs="Traditional Arabic" w:hint="cs"/>
          <w:sz w:val="32"/>
          <w:szCs w:val="32"/>
          <w:rtl/>
          <w:lang w:bidi="ar-MA"/>
        </w:rPr>
        <w:t xml:space="preserve">       </w:t>
      </w:r>
      <w:r w:rsidRPr="004814A5">
        <w:rPr>
          <w:rFonts w:ascii="Traditional Arabic" w:eastAsia="Arial Unicode MS" w:hAnsi="Traditional Arabic" w:cs="Traditional Arabic"/>
          <w:sz w:val="32"/>
          <w:szCs w:val="32"/>
          <w:rtl/>
          <w:lang w:bidi="ar-MA"/>
        </w:rPr>
        <w:t>نعم</w:t>
      </w:r>
      <w:r w:rsidR="00FB54CE">
        <w:rPr>
          <w:rFonts w:ascii="Traditional Arabic" w:eastAsia="Arial Unicode MS" w:hAnsi="Traditional Arabic" w:cs="Traditional Arabic" w:hint="cs"/>
          <w:sz w:val="32"/>
          <w:szCs w:val="32"/>
          <w:rtl/>
          <w:lang w:bidi="ar-MA"/>
        </w:rPr>
        <w:t xml:space="preserve">              </w:t>
      </w:r>
      <w:r w:rsidR="008F7F78" w:rsidRPr="004814A5">
        <w:rPr>
          <w:rFonts w:ascii="Traditional Arabic" w:eastAsia="Arial Unicode MS" w:hAnsi="Traditional Arabic" w:cs="Traditional Arabic"/>
          <w:sz w:val="32"/>
          <w:szCs w:val="32"/>
          <w:rtl/>
          <w:lang w:bidi="ar-MA"/>
        </w:rPr>
        <w:t xml:space="preserve"> </w:t>
      </w:r>
      <w:r w:rsidRPr="004814A5">
        <w:rPr>
          <w:rFonts w:ascii="Traditional Arabic" w:eastAsia="Arial Unicode MS" w:hAnsi="Traditional Arabic" w:cs="Traditional Arabic"/>
          <w:sz w:val="32"/>
          <w:szCs w:val="32"/>
          <w:rtl/>
          <w:lang w:bidi="ar-MA"/>
        </w:rPr>
        <w:t>لا</w:t>
      </w:r>
      <w:r w:rsidR="008F7F78" w:rsidRPr="004814A5">
        <w:rPr>
          <w:rFonts w:ascii="Traditional Arabic" w:eastAsia="Arial Unicode MS" w:hAnsi="Traditional Arabic" w:cs="Traditional Arabic"/>
          <w:sz w:val="32"/>
          <w:szCs w:val="32"/>
          <w:rtl/>
          <w:lang w:bidi="ar-MA"/>
        </w:rPr>
        <w:t xml:space="preserve"> </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 xml:space="preserve"> ـــ إذا كانت الإجابة نعم فما هي هذه الطرق</w:t>
      </w:r>
      <w:r w:rsidR="000F4286" w:rsidRPr="004814A5">
        <w:rPr>
          <w:rFonts w:ascii="Traditional Arabic" w:eastAsia="Arial Unicode MS" w:hAnsi="Traditional Arabic" w:cs="Traditional Arabic"/>
          <w:sz w:val="32"/>
          <w:szCs w:val="32"/>
          <w:rtl/>
          <w:lang w:bidi="ar-MA"/>
        </w:rPr>
        <w:t>؟</w:t>
      </w:r>
    </w:p>
    <w:p w:rsidR="00CF2B54" w:rsidRPr="004814A5" w:rsidRDefault="00CF2B54" w:rsidP="00EA74A3">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w:t>
      </w:r>
      <w:r w:rsidR="00A47EFB">
        <w:rPr>
          <w:rFonts w:ascii="Traditional Arabic" w:eastAsia="Arial Unicode MS" w:hAnsi="Traditional Arabic" w:cs="Traditional Arabic" w:hint="cs"/>
          <w:sz w:val="32"/>
          <w:szCs w:val="32"/>
          <w:rtl/>
          <w:lang w:bidi="ar-MA"/>
        </w:rPr>
        <w:t>.............</w:t>
      </w:r>
      <w:r w:rsidRPr="004814A5">
        <w:rPr>
          <w:rFonts w:ascii="Traditional Arabic" w:eastAsia="Arial Unicode MS" w:hAnsi="Traditional Arabic" w:cs="Traditional Arabic"/>
          <w:sz w:val="32"/>
          <w:szCs w:val="32"/>
          <w:rtl/>
          <w:lang w:bidi="ar-MA"/>
        </w:rPr>
        <w:t>..........</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 xml:space="preserve">ــــ إذا كانت الإجابة لا، فكيف يتم تدريسكم مادة العروض: </w:t>
      </w:r>
    </w:p>
    <w:p w:rsidR="00A47EFB" w:rsidRPr="004814A5" w:rsidRDefault="00A47EFB" w:rsidP="00A47EFB">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w:t>
      </w:r>
      <w:r>
        <w:rPr>
          <w:rFonts w:ascii="Traditional Arabic" w:eastAsia="Arial Unicode MS" w:hAnsi="Traditional Arabic" w:cs="Traditional Arabic" w:hint="cs"/>
          <w:sz w:val="32"/>
          <w:szCs w:val="32"/>
          <w:rtl/>
          <w:lang w:bidi="ar-MA"/>
        </w:rPr>
        <w:t>.............</w:t>
      </w:r>
      <w:r w:rsidRPr="004814A5">
        <w:rPr>
          <w:rFonts w:ascii="Traditional Arabic" w:eastAsia="Arial Unicode MS" w:hAnsi="Traditional Arabic" w:cs="Traditional Arabic"/>
          <w:sz w:val="32"/>
          <w:szCs w:val="32"/>
          <w:rtl/>
          <w:lang w:bidi="ar-MA"/>
        </w:rPr>
        <w:t>..........</w:t>
      </w:r>
    </w:p>
    <w:p w:rsidR="00CF2B54" w:rsidRPr="004814A5" w:rsidRDefault="00CF2B54" w:rsidP="00CF2B54">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7 - ما هي الحلول التي تقترح للرفع من مستوى مردوديتكم</w:t>
      </w:r>
      <w:r w:rsidR="000F4286" w:rsidRPr="004814A5">
        <w:rPr>
          <w:rFonts w:ascii="Traditional Arabic" w:eastAsia="Arial Unicode MS" w:hAnsi="Traditional Arabic" w:cs="Traditional Arabic"/>
          <w:sz w:val="32"/>
          <w:szCs w:val="32"/>
          <w:rtl/>
          <w:lang w:bidi="ar-MA"/>
        </w:rPr>
        <w:t>؟</w:t>
      </w:r>
      <w:r w:rsidRPr="004814A5">
        <w:rPr>
          <w:rFonts w:ascii="Traditional Arabic" w:eastAsia="Arial Unicode MS" w:hAnsi="Traditional Arabic" w:cs="Traditional Arabic"/>
          <w:sz w:val="32"/>
          <w:szCs w:val="32"/>
          <w:rtl/>
          <w:lang w:bidi="ar-MA"/>
        </w:rPr>
        <w:t xml:space="preserve">: </w:t>
      </w:r>
    </w:p>
    <w:p w:rsidR="00A47EFB" w:rsidRPr="004814A5" w:rsidRDefault="00A47EFB" w:rsidP="00A47EFB">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w:t>
      </w:r>
      <w:r>
        <w:rPr>
          <w:rFonts w:ascii="Traditional Arabic" w:eastAsia="Arial Unicode MS" w:hAnsi="Traditional Arabic" w:cs="Traditional Arabic" w:hint="cs"/>
          <w:sz w:val="32"/>
          <w:szCs w:val="32"/>
          <w:rtl/>
          <w:lang w:bidi="ar-MA"/>
        </w:rPr>
        <w:t>.............</w:t>
      </w:r>
      <w:r w:rsidRPr="004814A5">
        <w:rPr>
          <w:rFonts w:ascii="Traditional Arabic" w:eastAsia="Arial Unicode MS" w:hAnsi="Traditional Arabic" w:cs="Traditional Arabic"/>
          <w:sz w:val="32"/>
          <w:szCs w:val="32"/>
          <w:rtl/>
          <w:lang w:bidi="ar-MA"/>
        </w:rPr>
        <w:t>..........</w:t>
      </w:r>
    </w:p>
    <w:p w:rsidR="00A47EFB" w:rsidRPr="004814A5" w:rsidRDefault="00A47EFB" w:rsidP="00A47EFB">
      <w:pPr>
        <w:bidi/>
        <w:spacing w:after="0" w:line="360" w:lineRule="auto"/>
        <w:rPr>
          <w:rFonts w:ascii="Traditional Arabic" w:eastAsia="Arial Unicode MS" w:hAnsi="Traditional Arabic" w:cs="Traditional Arabic"/>
          <w:sz w:val="32"/>
          <w:szCs w:val="32"/>
          <w:rtl/>
          <w:lang w:bidi="ar-MA"/>
        </w:rPr>
      </w:pPr>
      <w:r w:rsidRPr="004814A5">
        <w:rPr>
          <w:rFonts w:ascii="Traditional Arabic" w:eastAsia="Arial Unicode MS" w:hAnsi="Traditional Arabic" w:cs="Traditional Arabic"/>
          <w:sz w:val="32"/>
          <w:szCs w:val="32"/>
          <w:rtl/>
          <w:lang w:bidi="ar-MA"/>
        </w:rPr>
        <w:t>................................................................................................................................................................................................</w:t>
      </w:r>
      <w:r>
        <w:rPr>
          <w:rFonts w:ascii="Traditional Arabic" w:eastAsia="Arial Unicode MS" w:hAnsi="Traditional Arabic" w:cs="Traditional Arabic" w:hint="cs"/>
          <w:sz w:val="32"/>
          <w:szCs w:val="32"/>
          <w:rtl/>
          <w:lang w:bidi="ar-MA"/>
        </w:rPr>
        <w:t>.............</w:t>
      </w:r>
      <w:r w:rsidRPr="004814A5">
        <w:rPr>
          <w:rFonts w:ascii="Traditional Arabic" w:eastAsia="Arial Unicode MS" w:hAnsi="Traditional Arabic" w:cs="Traditional Arabic"/>
          <w:sz w:val="32"/>
          <w:szCs w:val="32"/>
          <w:rtl/>
          <w:lang w:bidi="ar-MA"/>
        </w:rPr>
        <w:t>..........</w:t>
      </w:r>
    </w:p>
    <w:p w:rsidR="00DE0084" w:rsidRDefault="00DE0084">
      <w:pPr>
        <w:rPr>
          <w:rFonts w:ascii="Traditional Arabic" w:eastAsia="Arial Unicode MS" w:hAnsi="Traditional Arabic" w:cs="Traditional Arabic"/>
          <w:sz w:val="32"/>
          <w:szCs w:val="32"/>
          <w:rtl/>
          <w:lang w:bidi="ar-EG"/>
        </w:rPr>
      </w:pPr>
      <w:r>
        <w:rPr>
          <w:rFonts w:ascii="Traditional Arabic" w:eastAsia="Arial Unicode MS" w:hAnsi="Traditional Arabic" w:cs="Traditional Arabic"/>
          <w:sz w:val="32"/>
          <w:szCs w:val="32"/>
          <w:rtl/>
          <w:lang w:bidi="ar-EG"/>
        </w:rPr>
        <w:br w:type="page"/>
      </w:r>
    </w:p>
    <w:sdt>
      <w:sdtPr>
        <w:rPr>
          <w:rFonts w:ascii="Traditional Arabic" w:hAnsi="Traditional Arabic" w:cs="Traditional Arabic"/>
          <w:b/>
          <w:bCs/>
          <w:color w:val="C00000"/>
          <w:sz w:val="44"/>
          <w:szCs w:val="44"/>
          <w:lang w:val="ar-SA"/>
        </w:rPr>
        <w:id w:val="-1852481732"/>
        <w:docPartObj>
          <w:docPartGallery w:val="Table of Contents"/>
          <w:docPartUnique/>
        </w:docPartObj>
      </w:sdtPr>
      <w:sdtEndPr>
        <w:rPr>
          <w:rFonts w:asciiTheme="minorHAnsi" w:eastAsiaTheme="minorHAnsi" w:hAnsiTheme="minorHAnsi" w:cstheme="minorBidi"/>
          <w:b w:val="0"/>
          <w:bCs w:val="0"/>
          <w:color w:val="auto"/>
          <w:sz w:val="22"/>
          <w:szCs w:val="22"/>
          <w:lang w:val="fr-FR"/>
        </w:rPr>
      </w:sdtEndPr>
      <w:sdtContent>
        <w:p w:rsidR="00DE0084" w:rsidRDefault="00DE0084" w:rsidP="00DE0084">
          <w:pPr>
            <w:pStyle w:val="aa"/>
            <w:jc w:val="center"/>
            <w:rPr>
              <w:rFonts w:ascii="Traditional Arabic" w:hAnsi="Traditional Arabic" w:cs="Traditional Arabic"/>
              <w:b/>
              <w:bCs/>
              <w:color w:val="C00000"/>
              <w:sz w:val="44"/>
              <w:szCs w:val="44"/>
              <w:lang w:val="ar-SA"/>
            </w:rPr>
          </w:pPr>
        </w:p>
        <w:p w:rsidR="00DE0084" w:rsidRPr="00DE0084" w:rsidRDefault="00DE0084" w:rsidP="00DE0084">
          <w:pPr>
            <w:pStyle w:val="aa"/>
            <w:jc w:val="center"/>
            <w:rPr>
              <w:rFonts w:ascii="Traditional Arabic" w:hAnsi="Traditional Arabic" w:cs="Traditional Arabic"/>
              <w:b/>
              <w:bCs/>
              <w:color w:val="C00000"/>
              <w:sz w:val="44"/>
              <w:szCs w:val="44"/>
              <w:lang w:val="ar-SA"/>
            </w:rPr>
          </w:pPr>
          <w:r w:rsidRPr="00DE0084">
            <w:rPr>
              <w:rFonts w:ascii="Traditional Arabic" w:hAnsi="Traditional Arabic" w:cs="Traditional Arabic" w:hint="cs"/>
              <w:b/>
              <w:bCs/>
              <w:color w:val="C00000"/>
              <w:sz w:val="44"/>
              <w:szCs w:val="44"/>
              <w:lang w:val="ar-SA"/>
            </w:rPr>
            <w:t>فهرس</w:t>
          </w:r>
        </w:p>
        <w:p w:rsidR="00DE0084" w:rsidRPr="00DE0084" w:rsidRDefault="00DE0084" w:rsidP="00DE0084">
          <w:pPr>
            <w:bidi/>
            <w:rPr>
              <w:lang w:val="ar-SA"/>
            </w:rPr>
          </w:pPr>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r w:rsidRPr="00DE0084">
            <w:rPr>
              <w:rFonts w:ascii="Traditional Arabic" w:hAnsi="Traditional Arabic" w:cs="Traditional Arabic"/>
              <w:b/>
              <w:bCs/>
              <w:sz w:val="36"/>
              <w:szCs w:val="36"/>
            </w:rPr>
            <w:fldChar w:fldCharType="begin"/>
          </w:r>
          <w:r w:rsidRPr="00DE0084">
            <w:rPr>
              <w:rFonts w:ascii="Traditional Arabic" w:hAnsi="Traditional Arabic" w:cs="Traditional Arabic"/>
              <w:b/>
              <w:bCs/>
              <w:sz w:val="36"/>
              <w:szCs w:val="36"/>
            </w:rPr>
            <w:instrText xml:space="preserve"> TOC \o "1-3" \h \z \u </w:instrText>
          </w:r>
          <w:r w:rsidRPr="00DE0084">
            <w:rPr>
              <w:rFonts w:ascii="Traditional Arabic" w:hAnsi="Traditional Arabic" w:cs="Traditional Arabic"/>
              <w:b/>
              <w:bCs/>
              <w:sz w:val="36"/>
              <w:szCs w:val="36"/>
            </w:rPr>
            <w:fldChar w:fldCharType="separate"/>
          </w:r>
          <w:hyperlink w:anchor="_Toc517077441" w:history="1">
            <w:r w:rsidRPr="00DE0084">
              <w:rPr>
                <w:rStyle w:val="Hyperlink"/>
                <w:rFonts w:ascii="Traditional Arabic" w:eastAsia="Times New Roman" w:hAnsi="Traditional Arabic" w:cs="Traditional Arabic"/>
                <w:b/>
                <w:bCs/>
                <w:noProof/>
                <w:sz w:val="36"/>
                <w:szCs w:val="36"/>
                <w:rtl/>
                <w:lang w:bidi="ar-MA"/>
              </w:rPr>
              <w:t>مقدمة</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_Toc517077441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8</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2" w:history="1">
            <w:r w:rsidRPr="00DE0084">
              <w:rPr>
                <w:rStyle w:val="Hyperlink"/>
                <w:rFonts w:ascii="Traditional Arabic" w:hAnsi="Traditional Arabic" w:cs="Traditional Arabic"/>
                <w:b/>
                <w:bCs/>
                <w:noProof/>
                <w:sz w:val="36"/>
                <w:szCs w:val="36"/>
                <w:rtl/>
              </w:rPr>
              <w:t>الفصل الأول</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_Toc517077442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11</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3" w:history="1">
            <w:r w:rsidRPr="00DE0084">
              <w:rPr>
                <w:rStyle w:val="Hyperlink"/>
                <w:rFonts w:ascii="Traditional Arabic" w:hAnsi="Traditional Arabic" w:cs="Traditional Arabic"/>
                <w:b/>
                <w:bCs/>
                <w:noProof/>
                <w:sz w:val="36"/>
                <w:szCs w:val="36"/>
                <w:rtl/>
              </w:rPr>
              <w:t>الجانب النظري والمنهجي</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_Toc517077443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11</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4" w:history="1">
            <w:r w:rsidRPr="00DE0084">
              <w:rPr>
                <w:rStyle w:val="Hyperlink"/>
                <w:rFonts w:ascii="Traditional Arabic" w:eastAsia="Times New Roman" w:hAnsi="Traditional Arabic" w:cs="Traditional Arabic"/>
                <w:b/>
                <w:bCs/>
                <w:noProof/>
                <w:sz w:val="36"/>
                <w:szCs w:val="36"/>
                <w:rtl/>
                <w:lang w:bidi="ar-MA"/>
              </w:rPr>
              <w:t>خلاصة</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_Toc517077444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53</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5" w:history="1">
            <w:r w:rsidRPr="00DE0084">
              <w:rPr>
                <w:rStyle w:val="Hyperlink"/>
                <w:rFonts w:ascii="Traditional Arabic" w:eastAsia="Calibri" w:hAnsi="Traditional Arabic" w:cs="Traditional Arabic"/>
                <w:b/>
                <w:bCs/>
                <w:noProof/>
                <w:sz w:val="36"/>
                <w:szCs w:val="36"/>
                <w:rtl/>
                <w:lang w:bidi="ar-MA"/>
              </w:rPr>
              <w:t>الفصل الثاني</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_Toc517077445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54</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6" w:history="1">
            <w:r w:rsidRPr="00DE0084">
              <w:rPr>
                <w:rStyle w:val="Hyperlink"/>
                <w:rFonts w:ascii="Traditional Arabic" w:eastAsia="Calibri" w:hAnsi="Traditional Arabic" w:cs="Traditional Arabic"/>
                <w:b/>
                <w:bCs/>
                <w:noProof/>
                <w:sz w:val="36"/>
                <w:szCs w:val="36"/>
                <w:rtl/>
                <w:lang w:bidi="ar-MA"/>
              </w:rPr>
              <w:t>الجانب التطبيقي الميداني</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_Toc517077446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54</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7" w:history="1">
            <w:r w:rsidRPr="00DE0084">
              <w:rPr>
                <w:rStyle w:val="Hyperlink"/>
                <w:rFonts w:ascii="Traditional Arabic" w:eastAsia="Times New Roman" w:hAnsi="Traditional Arabic" w:cs="Traditional Arabic"/>
                <w:b/>
                <w:bCs/>
                <w:noProof/>
                <w:sz w:val="36"/>
                <w:szCs w:val="36"/>
                <w:rtl/>
                <w:lang w:bidi="ar-MA"/>
              </w:rPr>
              <w:t>خاتمة</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_Toc517077447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100</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8" w:history="1">
            <w:r w:rsidRPr="00DE0084">
              <w:rPr>
                <w:rStyle w:val="Hyperlink"/>
                <w:rFonts w:ascii="Traditional Arabic" w:eastAsia="Times New Roman" w:hAnsi="Traditional Arabic" w:cs="Traditional Arabic"/>
                <w:b/>
                <w:bCs/>
                <w:noProof/>
                <w:sz w:val="36"/>
                <w:szCs w:val="36"/>
                <w:rtl/>
                <w:lang w:bidi="ar-MA"/>
              </w:rPr>
              <w:t>لائحة المصادر والمراجع</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_Toc517077448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103</w:t>
            </w:r>
            <w:r w:rsidRPr="00DE0084">
              <w:rPr>
                <w:rStyle w:val="Hyperlink"/>
                <w:rFonts w:ascii="Traditional Arabic" w:hAnsi="Traditional Arabic" w:cs="Traditional Arabic"/>
                <w:b/>
                <w:bCs/>
                <w:noProof/>
                <w:sz w:val="36"/>
                <w:szCs w:val="36"/>
                <w:rtl/>
              </w:rPr>
              <w:fldChar w:fldCharType="end"/>
            </w:r>
          </w:hyperlink>
        </w:p>
        <w:p w:rsidR="00DE0084" w:rsidRPr="00DE0084" w:rsidRDefault="00DE0084" w:rsidP="00DE0084">
          <w:pPr>
            <w:pStyle w:val="10"/>
            <w:tabs>
              <w:tab w:val="right" w:leader="dot" w:pos="9628"/>
            </w:tabs>
            <w:bidi/>
            <w:spacing w:line="360" w:lineRule="auto"/>
            <w:rPr>
              <w:rFonts w:ascii="Traditional Arabic" w:hAnsi="Traditional Arabic" w:cs="Traditional Arabic"/>
              <w:b/>
              <w:bCs/>
              <w:noProof/>
              <w:sz w:val="36"/>
              <w:szCs w:val="36"/>
            </w:rPr>
          </w:pPr>
          <w:hyperlink w:anchor="_Toc517077449" w:history="1">
            <w:r w:rsidRPr="00DE0084">
              <w:rPr>
                <w:rStyle w:val="Hyperlink"/>
                <w:rFonts w:ascii="Traditional Arabic" w:eastAsia="Times New Roman" w:hAnsi="Traditional Arabic" w:cs="Traditional Arabic"/>
                <w:b/>
                <w:bCs/>
                <w:noProof/>
                <w:sz w:val="36"/>
                <w:szCs w:val="36"/>
                <w:rtl/>
                <w:lang w:bidi="ar-MA"/>
              </w:rPr>
              <w:t>ملحقات</w:t>
            </w:r>
            <w:r w:rsidRPr="00DE0084">
              <w:rPr>
                <w:rFonts w:ascii="Traditional Arabic" w:hAnsi="Traditional Arabic" w:cs="Traditional Arabic"/>
                <w:b/>
                <w:bCs/>
                <w:noProof/>
                <w:webHidden/>
                <w:sz w:val="36"/>
                <w:szCs w:val="36"/>
              </w:rPr>
              <w:tab/>
            </w:r>
            <w:r w:rsidRPr="00DE0084">
              <w:rPr>
                <w:rStyle w:val="Hyperlink"/>
                <w:rFonts w:ascii="Traditional Arabic" w:hAnsi="Traditional Arabic" w:cs="Traditional Arabic"/>
                <w:b/>
                <w:bCs/>
                <w:noProof/>
                <w:sz w:val="36"/>
                <w:szCs w:val="36"/>
                <w:rtl/>
              </w:rPr>
              <w:fldChar w:fldCharType="begin"/>
            </w:r>
            <w:r w:rsidRPr="00DE0084">
              <w:rPr>
                <w:rFonts w:ascii="Traditional Arabic" w:hAnsi="Traditional Arabic" w:cs="Traditional Arabic"/>
                <w:b/>
                <w:bCs/>
                <w:noProof/>
                <w:webHidden/>
                <w:sz w:val="36"/>
                <w:szCs w:val="36"/>
              </w:rPr>
              <w:instrText xml:space="preserve"> PAGEREF _Toc517077449 \h </w:instrText>
            </w:r>
            <w:r w:rsidRPr="00DE0084">
              <w:rPr>
                <w:rStyle w:val="Hyperlink"/>
                <w:rFonts w:ascii="Traditional Arabic" w:hAnsi="Traditional Arabic" w:cs="Traditional Arabic"/>
                <w:b/>
                <w:bCs/>
                <w:noProof/>
                <w:sz w:val="36"/>
                <w:szCs w:val="36"/>
                <w:rtl/>
              </w:rPr>
            </w:r>
            <w:r w:rsidRPr="00DE0084">
              <w:rPr>
                <w:rStyle w:val="Hyperlink"/>
                <w:rFonts w:ascii="Traditional Arabic" w:hAnsi="Traditional Arabic" w:cs="Traditional Arabic"/>
                <w:b/>
                <w:bCs/>
                <w:noProof/>
                <w:sz w:val="36"/>
                <w:szCs w:val="36"/>
                <w:rtl/>
              </w:rPr>
              <w:fldChar w:fldCharType="separate"/>
            </w:r>
            <w:r w:rsidRPr="00DE0084">
              <w:rPr>
                <w:rFonts w:ascii="Traditional Arabic" w:hAnsi="Traditional Arabic" w:cs="Traditional Arabic"/>
                <w:b/>
                <w:bCs/>
                <w:noProof/>
                <w:webHidden/>
                <w:sz w:val="36"/>
                <w:szCs w:val="36"/>
              </w:rPr>
              <w:t>106</w:t>
            </w:r>
            <w:r w:rsidRPr="00DE0084">
              <w:rPr>
                <w:rStyle w:val="Hyperlink"/>
                <w:rFonts w:ascii="Traditional Arabic" w:hAnsi="Traditional Arabic" w:cs="Traditional Arabic"/>
                <w:b/>
                <w:bCs/>
                <w:noProof/>
                <w:sz w:val="36"/>
                <w:szCs w:val="36"/>
                <w:rtl/>
              </w:rPr>
              <w:fldChar w:fldCharType="end"/>
            </w:r>
          </w:hyperlink>
        </w:p>
        <w:p w:rsidR="00DE0084" w:rsidRDefault="00DE0084" w:rsidP="00DE0084">
          <w:pPr>
            <w:bidi/>
            <w:rPr>
              <w:rtl/>
            </w:rPr>
          </w:pPr>
          <w:r w:rsidRPr="00DE0084">
            <w:rPr>
              <w:rFonts w:ascii="Traditional Arabic" w:hAnsi="Traditional Arabic" w:cs="Traditional Arabic"/>
              <w:b/>
              <w:bCs/>
              <w:sz w:val="36"/>
              <w:szCs w:val="36"/>
              <w:lang w:val="ar-SA"/>
            </w:rPr>
            <w:fldChar w:fldCharType="end"/>
          </w:r>
        </w:p>
        <w:p w:rsidR="00DE0084" w:rsidRDefault="00DE0084" w:rsidP="00DE0084">
          <w:pPr>
            <w:bidi/>
          </w:pPr>
        </w:p>
      </w:sdtContent>
    </w:sdt>
    <w:p w:rsidR="00EA74A3" w:rsidRPr="004814A5" w:rsidRDefault="00EA74A3" w:rsidP="00EA74A3">
      <w:pPr>
        <w:bidi/>
        <w:spacing w:after="0" w:line="360" w:lineRule="auto"/>
        <w:rPr>
          <w:rFonts w:ascii="Traditional Arabic" w:eastAsia="Arial Unicode MS" w:hAnsi="Traditional Arabic" w:cs="Traditional Arabic" w:hint="cs"/>
          <w:sz w:val="32"/>
          <w:szCs w:val="32"/>
          <w:rtl/>
          <w:lang w:bidi="ar-EG"/>
        </w:rPr>
      </w:pPr>
    </w:p>
    <w:sectPr w:rsidR="00EA74A3" w:rsidRPr="004814A5" w:rsidSect="008F7F78">
      <w:footerReference w:type="default" r:id="rId17"/>
      <w:pgSz w:w="11906" w:h="16838"/>
      <w:pgMar w:top="1134" w:right="1134" w:bottom="1134" w:left="1134" w:header="1134" w:footer="1134" w:gutter="0"/>
      <w:pgNumType w:start="4"/>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F0A" w:rsidRDefault="00FA5F0A" w:rsidP="00FE2F26">
      <w:pPr>
        <w:spacing w:after="0" w:line="240" w:lineRule="auto"/>
      </w:pPr>
      <w:r>
        <w:separator/>
      </w:r>
    </w:p>
  </w:endnote>
  <w:endnote w:type="continuationSeparator" w:id="0">
    <w:p w:rsidR="00FA5F0A" w:rsidRDefault="00FA5F0A" w:rsidP="00FE2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roadway">
    <w:panose1 w:val="04040905080B020205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F-Al Nassrah">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Hadith2">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Aldhabi">
    <w:panose1 w:val="01000000000000000000"/>
    <w:charset w:val="00"/>
    <w:family w:val="auto"/>
    <w:pitch w:val="variable"/>
    <w:sig w:usb0="80002007" w:usb1="80000000" w:usb2="00000008" w:usb3="00000000" w:csb0="00000041" w:csb1="00000000"/>
  </w:font>
  <w:font w:name="Dast Nevis">
    <w:panose1 w:val="03000400000000000000"/>
    <w:charset w:val="B2"/>
    <w:family w:val="script"/>
    <w:pitch w:val="variable"/>
    <w:sig w:usb0="00002001" w:usb1="80000000" w:usb2="00000008" w:usb3="00000000" w:csb0="00000040" w:csb1="00000000"/>
  </w:font>
  <w:font w:name="Joude">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rabic Transparent">
    <w:panose1 w:val="02010000000000000000"/>
    <w:charset w:val="B2"/>
    <w:family w:val="auto"/>
    <w:pitch w:val="variable"/>
    <w:sig w:usb0="00002001" w:usb1="00000000" w:usb2="00000000" w:usb3="00000000" w:csb0="00000040" w:csb1="00000000"/>
  </w:font>
  <w:font w:name="Aharoni">
    <w:panose1 w:val="02010803020104030203"/>
    <w:charset w:val="B1"/>
    <w:family w:val="auto"/>
    <w:pitch w:val="variable"/>
    <w:sig w:usb0="00000801" w:usb1="00000000" w:usb2="00000000" w:usb3="00000000" w:csb0="00000020" w:csb1="00000000"/>
  </w:font>
  <w:font w:name="DecoType Thuluth">
    <w:altName w:val="Times New Roman"/>
    <w:panose1 w:val="02010000000000000000"/>
    <w:charset w:val="B2"/>
    <w:family w:val="auto"/>
    <w:pitch w:val="variable"/>
    <w:sig w:usb0="00002001" w:usb1="80000000" w:usb2="00000008" w:usb3="00000000" w:csb0="00000040" w:csb1="00000000"/>
  </w:font>
  <w:font w:name="Al-Mujahed Al-Anbobi">
    <w:altName w:val="Times New Roman"/>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0F4286" w:rsidRPr="000F4286" w:rsidRDefault="000F4286" w:rsidP="000F4286">
        <w:pPr>
          <w:pStyle w:val="a8"/>
          <w:ind w:right="-851"/>
        </w:pPr>
        <w:r>
          <w:rPr>
            <w:noProof/>
            <w:rtl/>
            <w:lang w:val="en-US"/>
          </w:rPr>
          <mc:AlternateContent>
            <mc:Choice Requires="wpg">
              <w:drawing>
                <wp:anchor distT="0" distB="0" distL="114300" distR="114300" simplePos="0" relativeHeight="251694592" behindDoc="0" locked="0" layoutInCell="1" allowOverlap="1" wp14:anchorId="5F296CDD" wp14:editId="5342449C">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F4286" w:rsidRPr="00A74C62" w:rsidRDefault="000F4286" w:rsidP="000F428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E0084" w:rsidRPr="00DE0084">
                                  <w:rPr>
                                    <w:rFonts w:ascii="Tahoma" w:hAnsi="Tahoma" w:cs="Tahoma"/>
                                    <w:b/>
                                    <w:bCs/>
                                    <w:noProof/>
                                    <w:sz w:val="24"/>
                                    <w:szCs w:val="24"/>
                                    <w:lang w:val="ar-SA"/>
                                  </w:rPr>
                                  <w:t>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96CDD" id="مجموعة 3" o:spid="_x0000_s1034" style="position:absolute;margin-left:67.8pt;margin-top:10.1pt;width:40.6pt;height:34.7pt;flip:x;z-index:2516945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3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F4286" w:rsidRPr="00A74C62" w:rsidRDefault="000F4286" w:rsidP="000F428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E0084" w:rsidRPr="00DE0084">
                            <w:rPr>
                              <w:rFonts w:ascii="Tahoma" w:hAnsi="Tahoma" w:cs="Tahoma"/>
                              <w:b/>
                              <w:bCs/>
                              <w:noProof/>
                              <w:sz w:val="24"/>
                              <w:szCs w:val="24"/>
                              <w:lang w:val="ar-SA"/>
                            </w:rPr>
                            <w:t>4</w:t>
                          </w:r>
                          <w:r w:rsidRPr="00A74C62">
                            <w:rPr>
                              <w:rFonts w:ascii="Tahoma" w:hAnsi="Tahoma" w:cs="Tahoma"/>
                              <w:b/>
                              <w:bCs/>
                              <w:sz w:val="24"/>
                              <w:szCs w:val="24"/>
                            </w:rPr>
                            <w:fldChar w:fldCharType="end"/>
                          </w:r>
                        </w:p>
                      </w:txbxContent>
                    </v:textbox>
                  </v:rect>
                  <w10:wrap anchorx="margin" anchory="margin"/>
                </v:group>
              </w:pict>
            </mc:Fallback>
          </mc:AlternateContent>
        </w:r>
        <w:r>
          <w:rPr>
            <w:noProof/>
            <w:lang w:val="en-US"/>
          </w:rPr>
          <w:drawing>
            <wp:anchor distT="0" distB="0" distL="114300" distR="114300" simplePos="0" relativeHeight="251697664" behindDoc="1" locked="0" layoutInCell="1" allowOverlap="1" wp14:anchorId="304EE4D9" wp14:editId="5DAE19F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549" name="صورة 54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700736" behindDoc="1" locked="0" layoutInCell="1" allowOverlap="1" wp14:anchorId="7B262CD5" wp14:editId="0292D202">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F4286" w:rsidRDefault="00FA5F0A" w:rsidP="000F4286">
                              <w:hyperlink r:id="rId2" w:history="1">
                                <w:r w:rsidR="000F428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62CD5" id="_x0000_t202" coordsize="21600,21600" o:spt="202" path="m,l,21600r21600,l21600,xe">
                  <v:stroke joinstyle="miter"/>
                  <v:path gradientshapeok="t" o:connecttype="rect"/>
                </v:shapetype>
                <v:shape id="مربع نص 2" o:spid="_x0000_s1038" type="#_x0000_t202" style="position:absolute;margin-left:190.4pt;margin-top:15.4pt;width:105.05pt;height:26.8pt;flip:x;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0F4286" w:rsidRDefault="00FA5F0A" w:rsidP="000F4286">
                        <w:hyperlink r:id="rId3" w:history="1">
                          <w:r w:rsidR="000F4286"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F0A" w:rsidRDefault="00FA5F0A" w:rsidP="000A3489">
      <w:pPr>
        <w:spacing w:after="0" w:line="240" w:lineRule="auto"/>
        <w:jc w:val="right"/>
      </w:pPr>
      <w:r>
        <w:separator/>
      </w:r>
    </w:p>
  </w:footnote>
  <w:footnote w:type="continuationSeparator" w:id="0">
    <w:p w:rsidR="00FA5F0A" w:rsidRDefault="00FA5F0A" w:rsidP="00FE2F26">
      <w:pPr>
        <w:spacing w:after="0" w:line="240" w:lineRule="auto"/>
      </w:pPr>
      <w:r>
        <w:continuationSeparator/>
      </w:r>
    </w:p>
  </w:footnote>
  <w:footnote w:id="1">
    <w:p w:rsidR="000F4286" w:rsidRPr="00FC0282" w:rsidRDefault="000F4286" w:rsidP="002A5322">
      <w:pPr>
        <w:pStyle w:val="Notedebasdepage1"/>
        <w:ind w:left="720"/>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منصف عبد الحق، رهانات البيداغوجيا الحديثة، الصفحة: 181</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2">
    <w:p w:rsidR="000F4286" w:rsidRPr="00FC0282" w:rsidRDefault="000F4286" w:rsidP="006B09F2">
      <w:pPr>
        <w:pStyle w:val="Notedebasdepage1"/>
        <w:ind w:left="720"/>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الفارابي عبد اللطيف وآخرون، معجم علوم التربية، مصطلحات البيداغوجيا والديداكتيك، ط:1 ص: 67</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
    <w:p w:rsidR="000F4286" w:rsidRPr="00FC0282" w:rsidRDefault="000F4286" w:rsidP="006B09F2">
      <w:pPr>
        <w:pStyle w:val="Notedebasdepage1"/>
        <w:spacing w:line="360" w:lineRule="exact"/>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دوستايل جاك، مقال بعنوان:</w:t>
      </w:r>
      <w:r w:rsidR="001108F6" w:rsidRPr="00FC0282">
        <w:rPr>
          <w:rFonts w:ascii="Traditional Arabic" w:hAnsi="Traditional Arabic" w:cs="Traditional Arabic"/>
          <w:sz w:val="28"/>
          <w:szCs w:val="28"/>
          <w:rtl/>
        </w:rPr>
        <w:t xml:space="preserve"> </w:t>
      </w:r>
      <w:r w:rsidRPr="00FC0282">
        <w:rPr>
          <w:rFonts w:ascii="Traditional Arabic" w:hAnsi="Traditional Arabic" w:cs="Traditional Arabic"/>
          <w:sz w:val="28"/>
          <w:szCs w:val="28"/>
          <w:rtl/>
        </w:rPr>
        <w:t>ما الديداكتيك، ص : 61 ــ 63</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
    <w:p w:rsidR="000F4286" w:rsidRPr="00FC0282" w:rsidRDefault="000F4286" w:rsidP="006B09F2">
      <w:pPr>
        <w:pStyle w:val="Notedebasdepage1"/>
        <w:spacing w:line="360" w:lineRule="exact"/>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الدريج محمد، مقالة: عودة إلى تعريف الديداكتيك أو علم التدريس كعلم مستقل،(2000)، الصفحة: 6</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
    <w:p w:rsidR="000F4286" w:rsidRPr="00FC0282" w:rsidRDefault="000F4286" w:rsidP="00F50DA2">
      <w:pPr>
        <w:pStyle w:val="Notedebasdepage1"/>
        <w:spacing w:line="360" w:lineRule="exact"/>
        <w:jc w:val="right"/>
        <w:rPr>
          <w:rFonts w:ascii="Traditional Arabic" w:eastAsia="Times New Roman" w:hAnsi="Traditional Arabic" w:cs="Traditional Arabic"/>
          <w:sz w:val="28"/>
          <w:szCs w:val="28"/>
          <w:vertAlign w:val="superscript"/>
          <w:rtl/>
          <w:lang w:bidi="ar-MA"/>
        </w:rPr>
      </w:pPr>
      <w:r w:rsidRPr="00FC0282">
        <w:rPr>
          <w:rFonts w:ascii="Traditional Arabic" w:hAnsi="Traditional Arabic" w:cs="Traditional Arabic"/>
          <w:sz w:val="28"/>
          <w:szCs w:val="28"/>
          <w:rtl/>
        </w:rPr>
        <w:t xml:space="preserve">ـ الفارابي عبد الطيف وآخرون، معجم علوم التربية، مصطلحات البيداغوجيا والديداكتيك، ، ط:1 ص: 66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6">
    <w:p w:rsidR="000F4286" w:rsidRPr="00FC0282" w:rsidRDefault="000F4286" w:rsidP="006B09F2">
      <w:pPr>
        <w:pStyle w:val="Notedebasdepage1"/>
        <w:spacing w:line="360" w:lineRule="exact"/>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6ـ دوستايل جاك، ما الديداكتيك ؟ ص: 61 العنوان الأصلي للمقالة</w:t>
      </w:r>
    </w:p>
    <w:p w:rsidR="000F4286" w:rsidRPr="00FC0282" w:rsidRDefault="000F4286" w:rsidP="00836AEA">
      <w:pPr>
        <w:pStyle w:val="Notedebasdepage1"/>
        <w:spacing w:line="360" w:lineRule="exact"/>
        <w:rPr>
          <w:rFonts w:ascii="Traditional Arabic" w:hAnsi="Traditional Arabic" w:cs="Traditional Arabic"/>
          <w:sz w:val="28"/>
          <w:szCs w:val="28"/>
          <w:rtl/>
        </w:rPr>
      </w:pPr>
      <w:r w:rsidRPr="00FC0282">
        <w:rPr>
          <w:rFonts w:ascii="Traditional Arabic" w:hAnsi="Traditional Arabic" w:cs="Traditional Arabic"/>
          <w:sz w:val="28"/>
          <w:szCs w:val="28"/>
        </w:rPr>
        <w:t>Qu’est ce que la didactique Par: Jacques DESAUTELS (LAVAL) Péerre-Lean TREMPE (UQTR)</w:t>
      </w:r>
      <w:r w:rsidRPr="00FC0282">
        <w:rPr>
          <w:rFonts w:ascii="Traditional Arabic" w:hAnsi="Traditional Arabic" w:cs="Traditional Arabic"/>
          <w:sz w:val="28"/>
          <w:szCs w:val="28"/>
          <w:rtl/>
        </w:rPr>
        <w:t xml:space="preserve"> </w:t>
      </w:r>
      <w:r w:rsidRPr="00FC0282">
        <w:rPr>
          <w:rFonts w:ascii="Traditional Arabic" w:hAnsi="Traditional Arabic" w:cs="Traditional Arabic"/>
          <w:sz w:val="28"/>
          <w:szCs w:val="28"/>
        </w:rPr>
        <w:t>in didactique en science expérimentales, textes de référence1, Cycle de Formation des professeurs des contres pédagogique régionaux, R-G-100A, Rabat (Roneo) .</w:t>
      </w:r>
    </w:p>
  </w:footnote>
  <w:footnote w:id="7">
    <w:p w:rsidR="000F4286" w:rsidRPr="00FC0282" w:rsidRDefault="000F4286" w:rsidP="00592AED">
      <w:pPr>
        <w:pStyle w:val="Notedebasdepage1"/>
        <w:spacing w:line="360" w:lineRule="exact"/>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ـ الفارابي عبد اللطيف وآخرون، معجم علوم التربية، مصطلحات البيداغوجيا والديداكتيك، ص: 69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
    <w:p w:rsidR="000F4286" w:rsidRPr="00FC0282" w:rsidRDefault="000F4286" w:rsidP="00592AED">
      <w:pPr>
        <w:pStyle w:val="Notedebasdepage1"/>
        <w:spacing w:line="360" w:lineRule="exact"/>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ـ محمد الدريج، عودة إلى تعريف الديداكتيك أو علم التدريس كعلم مستقل، 2000، الصفحة 2 و 3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9">
    <w:p w:rsidR="000F4286" w:rsidRPr="00FC0282" w:rsidRDefault="000F4286" w:rsidP="00FE2F26">
      <w:pPr>
        <w:pStyle w:val="Notedebasdepage1"/>
        <w:bidi/>
        <w:rPr>
          <w:rFonts w:ascii="Traditional Arabic" w:hAnsi="Traditional Arabic" w:cs="Traditional Arabic"/>
          <w:sz w:val="28"/>
          <w:szCs w:val="28"/>
          <w:rtl/>
        </w:rPr>
      </w:pPr>
      <w:r w:rsidRPr="00FC0282">
        <w:rPr>
          <w:rFonts w:ascii="Traditional Arabic" w:hAnsi="Traditional Arabic" w:cs="Traditional Arabic"/>
          <w:sz w:val="28"/>
          <w:szCs w:val="28"/>
        </w:rPr>
        <w:t>9</w:t>
      </w:r>
      <w:r w:rsidRPr="00FC0282">
        <w:rPr>
          <w:rFonts w:ascii="Traditional Arabic" w:hAnsi="Traditional Arabic" w:cs="Traditional Arabic"/>
          <w:sz w:val="28"/>
          <w:szCs w:val="28"/>
          <w:rtl/>
        </w:rPr>
        <w:t>- المرجع السابق، الصفحة 6.</w:t>
      </w:r>
    </w:p>
  </w:footnote>
  <w:footnote w:id="10">
    <w:p w:rsidR="000F4286" w:rsidRPr="00FC0282" w:rsidRDefault="000F4286" w:rsidP="00B32E59">
      <w:pPr>
        <w:pStyle w:val="Notedebasdepage1"/>
        <w:bidi/>
        <w:rPr>
          <w:rFonts w:ascii="Traditional Arabic" w:hAnsi="Traditional Arabic" w:cs="Traditional Arabic"/>
          <w:sz w:val="28"/>
          <w:szCs w:val="28"/>
          <w:rtl/>
        </w:rPr>
      </w:pPr>
      <w:r w:rsidRPr="00FC0282">
        <w:rPr>
          <w:rFonts w:ascii="Traditional Arabic" w:hAnsi="Traditional Arabic" w:cs="Traditional Arabic"/>
          <w:sz w:val="28"/>
          <w:szCs w:val="28"/>
          <w:rtl/>
        </w:rPr>
        <w:t>10 ــ دوستايل جاك ، ما هو الديداكتيك ؟ الصفحة: 43.</w:t>
      </w:r>
    </w:p>
    <w:p w:rsidR="000F4286" w:rsidRPr="00FC0282" w:rsidRDefault="000F4286" w:rsidP="00836AEA">
      <w:pPr>
        <w:pStyle w:val="Notedebasdepage1"/>
        <w:rPr>
          <w:rFonts w:ascii="Traditional Arabic" w:hAnsi="Traditional Arabic" w:cs="Traditional Arabic"/>
          <w:sz w:val="28"/>
          <w:szCs w:val="28"/>
          <w:rtl/>
        </w:rPr>
      </w:pPr>
    </w:p>
  </w:footnote>
  <w:footnote w:id="11">
    <w:p w:rsidR="000F4286" w:rsidRPr="00FC0282" w:rsidRDefault="000F4286" w:rsidP="00592AED">
      <w:pPr>
        <w:pStyle w:val="Notedebasdepage1"/>
        <w:bidi/>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11 ـ ابن خلكان أحمد بن محمد ، وفيات الأعيان، تحقيق إحسان عباس، بيروت، دار صادر، ص:244. </w:t>
      </w:r>
    </w:p>
  </w:footnote>
  <w:footnote w:id="12">
    <w:p w:rsidR="000F4286" w:rsidRPr="00FC0282" w:rsidRDefault="000F4286" w:rsidP="00546C97">
      <w:pPr>
        <w:pStyle w:val="Notedebasdepage1"/>
        <w:bidi/>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12ـ الكسواني مصطفى خليل، زهدي محمد عيد، حسين حسن قطناني. المدخل إلى تحليل النص الأدبي وعلم العروض، دار الصفاء للنشر والتوزيع عمان الطبعة 1 ، 2010، الصفحة: 194.</w:t>
      </w:r>
      <w:r w:rsidRPr="00FC0282">
        <w:rPr>
          <w:rFonts w:ascii="Traditional Arabic" w:hAnsi="Traditional Arabic" w:cs="Traditional Arabic"/>
          <w:sz w:val="28"/>
          <w:szCs w:val="28"/>
        </w:rPr>
        <w:t xml:space="preserve"> </w:t>
      </w:r>
    </w:p>
  </w:footnote>
  <w:footnote w:id="13">
    <w:p w:rsidR="000F4286" w:rsidRPr="00FC0282" w:rsidRDefault="000F4286" w:rsidP="00A80448">
      <w:pPr>
        <w:pStyle w:val="Notedebasdepage1"/>
        <w:bidi/>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13ـ ابن فارس أحمد، الصحابي في فقه اللغة وسنن العرب في كلامها، تحقيق مصطفى الشويمعي، بيروت، مؤسسة بدران، 1964، ص:38. </w:t>
      </w:r>
    </w:p>
  </w:footnote>
  <w:footnote w:id="14">
    <w:p w:rsidR="000F4286" w:rsidRPr="00FC0282" w:rsidRDefault="000F4286" w:rsidP="00D10CFD">
      <w:pPr>
        <w:pStyle w:val="Notedebasdepage1"/>
        <w:bidi/>
        <w:rPr>
          <w:rFonts w:ascii="Traditional Arabic" w:hAnsi="Traditional Arabic" w:cs="Traditional Arabic"/>
          <w:sz w:val="28"/>
          <w:szCs w:val="28"/>
          <w:rtl/>
        </w:rPr>
      </w:pPr>
      <w:r w:rsidRPr="00FC0282">
        <w:rPr>
          <w:rFonts w:ascii="Traditional Arabic" w:hAnsi="Traditional Arabic" w:cs="Traditional Arabic"/>
          <w:sz w:val="28"/>
          <w:szCs w:val="28"/>
          <w:rtl/>
        </w:rPr>
        <w:t>14 ـ ينظر لسان العرب مادة "ع ر ض"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15">
    <w:p w:rsidR="000F4286" w:rsidRPr="00FC0282" w:rsidRDefault="000F4286" w:rsidP="00221620">
      <w:pPr>
        <w:pStyle w:val="Notedebasdepage1"/>
        <w:bidi/>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15ـ أبو ديب كمال، في البنية الايقاعية للشعر العرب نحو بديل جدري لعروض الخليل، الصفحة: 15 ـ 26.</w:t>
      </w:r>
    </w:p>
  </w:footnote>
  <w:footnote w:id="16">
    <w:p w:rsidR="000F4286" w:rsidRPr="00FC0282" w:rsidRDefault="000F4286" w:rsidP="00350D1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شعلال رشيد، علم العروض بين النظرية والتطبيق، مديرية النشر لجماعة قالنة، 2014، ص: 3.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17">
    <w:p w:rsidR="000F4286" w:rsidRPr="00FC0282" w:rsidRDefault="000F4286" w:rsidP="00350D1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17 ـ الزبيدي محمد مرتضى ، تاج العروس من جواهر القاموس، تحقيق عبد الكريم العزباوي، ج: 18، الكويت، 1979، ص: 377 ــ 424. </w:t>
      </w:r>
    </w:p>
  </w:footnote>
  <w:footnote w:id="18">
    <w:p w:rsidR="000F4286" w:rsidRPr="00FC0282" w:rsidRDefault="000F4286" w:rsidP="00A70E0F">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Pr>
        <w:t xml:space="preserve"> </w:t>
      </w:r>
      <w:r w:rsidRPr="00FC0282">
        <w:rPr>
          <w:rFonts w:ascii="Traditional Arabic" w:hAnsi="Traditional Arabic" w:cs="Traditional Arabic"/>
          <w:sz w:val="28"/>
          <w:szCs w:val="28"/>
          <w:rtl/>
        </w:rPr>
        <w:t xml:space="preserve">ـ العروض بين النظرية والتطبيق، ص: 3 .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19">
    <w:p w:rsidR="000F4286" w:rsidRPr="00FC0282" w:rsidRDefault="000F4286" w:rsidP="00D10CFD">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19ـ الخطيب التبريزي، كتاب الكافي في علم العروض والقوافي، شرح وتعليق، أحمد القاسم، المكتبة العصرية، 2014، ص:14.</w:t>
      </w:r>
      <w:r w:rsidRPr="00FC0282">
        <w:rPr>
          <w:rFonts w:ascii="Traditional Arabic" w:hAnsi="Traditional Arabic" w:cs="Traditional Arabic"/>
          <w:sz w:val="28"/>
          <w:szCs w:val="28"/>
        </w:rPr>
        <w:t xml:space="preserve"> </w:t>
      </w:r>
    </w:p>
  </w:footnote>
  <w:footnote w:id="20">
    <w:p w:rsidR="000F4286" w:rsidRPr="00FC0282" w:rsidRDefault="000F4286" w:rsidP="003120E5">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20ـ التبريزي الخطيب، كتاب الكافي في علم العروض والقوافي، شرح وتعليق محمد أحمد القاسم، المكتبة العصرية، 2004 ، ص:14. </w:t>
      </w:r>
    </w:p>
  </w:footnote>
  <w:footnote w:id="21">
    <w:p w:rsidR="000F4286" w:rsidRPr="00FC0282" w:rsidRDefault="000F4286" w:rsidP="00B57AB6">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شعلال رشيد، مرع سابق ، ص: 7.</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22">
    <w:p w:rsidR="000F4286" w:rsidRPr="00FC0282" w:rsidRDefault="000F4286" w:rsidP="004910A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22 ـ الكسواني مصطفى خليل، وآخرون المدخل إلى تحليل النص الأدبي وعلم العروض دار صفاء للنشر والتوزيع عمان الطبعة 1 ، 2010، الصفحة: 197. </w:t>
      </w:r>
    </w:p>
  </w:footnote>
  <w:footnote w:id="23">
    <w:p w:rsidR="000F4286" w:rsidRPr="00FC0282" w:rsidRDefault="000F4286" w:rsidP="0038749A">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23 ـ القطوف الدانية في العروض والقافية، بحثية تطوير المناهج بالأزهر الشريف، الهيئة المصرية دار الكتب والوثائق القومية، ط: 1، 2016، ص: 7. </w:t>
      </w:r>
    </w:p>
  </w:footnote>
  <w:footnote w:id="24">
    <w:p w:rsidR="000F4286" w:rsidRPr="00FC0282" w:rsidRDefault="000F4286" w:rsidP="00B17B40">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24ـ علي جميل سلوم وحسن محمد نور الدين، الدليل في البلاغة وعروض الخليل ، دار العلوم العربية، بيروت لبنان، ط: 1، 1990، ص:222 </w:t>
      </w:r>
    </w:p>
  </w:footnote>
  <w:footnote w:id="25">
    <w:p w:rsidR="000F4286" w:rsidRPr="00FC0282" w:rsidRDefault="000F4286" w:rsidP="00B17B40">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25ـ الحجري هلال، العروض المغنى: مشروع جديد لتدريس أوزان الشعر، ، بيروت لبنان، ط:2، 2015، ص: 28. </w:t>
      </w:r>
    </w:p>
  </w:footnote>
  <w:footnote w:id="26">
    <w:p w:rsidR="000F4286" w:rsidRPr="00FC0282" w:rsidRDefault="000F4286" w:rsidP="00BD6E0D">
      <w:pPr>
        <w:pStyle w:val="a3"/>
        <w:bidi/>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26 ـ المرجع السابق، الصفحة: 31. </w:t>
      </w:r>
      <w:r w:rsidRPr="00FC0282">
        <w:rPr>
          <w:rFonts w:ascii="Traditional Arabic" w:hAnsi="Traditional Arabic" w:cs="Traditional Arabic"/>
          <w:color w:val="FFFFFF" w:themeColor="background1"/>
          <w:sz w:val="28"/>
          <w:szCs w:val="28"/>
        </w:rPr>
        <w:footnoteRef/>
      </w:r>
      <w:r w:rsidRPr="00FC0282">
        <w:rPr>
          <w:rFonts w:ascii="Traditional Arabic" w:hAnsi="Traditional Arabic" w:cs="Traditional Arabic"/>
          <w:color w:val="FFFFFF" w:themeColor="background1"/>
          <w:sz w:val="28"/>
          <w:szCs w:val="28"/>
          <w:rtl/>
        </w:rPr>
        <w:t>(</w:t>
      </w:r>
      <w:r w:rsidRPr="00FC0282">
        <w:rPr>
          <w:rFonts w:ascii="Traditional Arabic" w:hAnsi="Traditional Arabic" w:cs="Traditional Arabic"/>
          <w:sz w:val="28"/>
          <w:szCs w:val="28"/>
        </w:rPr>
        <w:t xml:space="preserve"> </w:t>
      </w:r>
    </w:p>
  </w:footnote>
  <w:footnote w:id="27">
    <w:p w:rsidR="000F4286" w:rsidRPr="00FC0282" w:rsidRDefault="000F4286" w:rsidP="00B17B40">
      <w:pPr>
        <w:pStyle w:val="a3"/>
        <w:bidi/>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27 ـ ابن السراج الشنتريني، المعيار في أوزان الشعر، ، تحقيق: محمد رضوان الداية، ط 1، بيروت دار الأنوار، 1968، ص:11. </w:t>
      </w:r>
    </w:p>
  </w:footnote>
  <w:footnote w:id="28">
    <w:p w:rsidR="000F4286" w:rsidRPr="00FC0282" w:rsidRDefault="000F4286" w:rsidP="008E5ACE">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الحجري هلال، العروض المغنى: مشروع جديد لتدريس أوان الشعر، بيروت لبنان، ط:2، 2015، ص: 32.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tl/>
        </w:rPr>
        <w:t>(</w:t>
      </w:r>
      <w:r w:rsidRPr="00FC0282">
        <w:rPr>
          <w:rFonts w:ascii="Traditional Arabic" w:hAnsi="Traditional Arabic" w:cs="Traditional Arabic"/>
          <w:sz w:val="28"/>
          <w:szCs w:val="28"/>
        </w:rPr>
        <w:t xml:space="preserve"> </w:t>
      </w:r>
    </w:p>
  </w:footnote>
  <w:footnote w:id="29">
    <w:p w:rsidR="000F4286" w:rsidRPr="00FC0282" w:rsidRDefault="000F4286" w:rsidP="0099792D">
      <w:pPr>
        <w:pStyle w:val="a3"/>
        <w:jc w:val="right"/>
        <w:rPr>
          <w:rFonts w:ascii="Traditional Arabic" w:hAnsi="Traditional Arabic" w:cs="Traditional Arabic"/>
          <w:sz w:val="28"/>
          <w:szCs w:val="28"/>
        </w:rPr>
      </w:pPr>
      <w:r w:rsidRPr="00FC0282">
        <w:rPr>
          <w:rFonts w:ascii="Traditional Arabic" w:hAnsi="Traditional Arabic" w:cs="Traditional Arabic"/>
          <w:sz w:val="28"/>
          <w:szCs w:val="28"/>
        </w:rPr>
        <w:t xml:space="preserve"> </w:t>
      </w:r>
      <w:r w:rsidRPr="00FC0282">
        <w:rPr>
          <w:rFonts w:ascii="Traditional Arabic" w:hAnsi="Traditional Arabic" w:cs="Traditional Arabic"/>
          <w:sz w:val="28"/>
          <w:szCs w:val="28"/>
          <w:rtl/>
        </w:rPr>
        <w:t>ـ المرجع السابق، ص: 33.</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0">
    <w:p w:rsidR="000F4286" w:rsidRPr="00FC0282" w:rsidRDefault="000F4286" w:rsidP="0099792D">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التهامي بن محمد العمراني، الطرائف الأدبية، مطبعة المجاهد، الطبعة الأولى، سنة (2009) ص: 44 وما بعدها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lang w:bidi="ar-MA"/>
        </w:rPr>
        <w:t xml:space="preserve"> </w:t>
      </w:r>
    </w:p>
  </w:footnote>
  <w:footnote w:id="31">
    <w:p w:rsidR="000F4286" w:rsidRPr="00FC0282" w:rsidRDefault="000F4286" w:rsidP="00601270">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ـ النديم بن محمد، الفهرست، تحق: ناهد عباس عثمان، ط1، (قطر، دار قطري بن الفجاءة، (1985)، الصفحة: 92.</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2">
    <w:p w:rsidR="000F4286" w:rsidRPr="00FC0282" w:rsidRDefault="000F4286" w:rsidP="00B40E60">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ـالحجري، هلال (2015): مرجع سابق ص: 61.</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3">
    <w:p w:rsidR="000F4286" w:rsidRPr="00FC0282" w:rsidRDefault="000F4286" w:rsidP="00964417">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ـ المرجع السابق، نفس الصفحة</w:t>
      </w:r>
      <w:r w:rsidRPr="00FC0282">
        <w:rPr>
          <w:rFonts w:ascii="Traditional Arabic" w:hAnsi="Traditional Arabic" w:cs="Traditional Arabic"/>
          <w:sz w:val="28"/>
          <w:szCs w:val="28"/>
          <w:rtl/>
          <w:lang w:bidi="ar-MA"/>
        </w:rPr>
        <w:t>.</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4">
    <w:p w:rsidR="000F4286" w:rsidRPr="00FC0282" w:rsidRDefault="000F4286" w:rsidP="00040A1F">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مضمون مقابلة جمعت الشاعر والملحن والباحث في مجال العروض محمود موسى، على اليوتوب.</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35">
    <w:p w:rsidR="000F4286" w:rsidRPr="00FC0282" w:rsidRDefault="000F4286" w:rsidP="00C40DD7">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ـ مطلع الأغنية : بلدي أحببتك يا بلدي حبــــّا فــــي الله وللأبد</w:t>
      </w:r>
      <w:r w:rsidRPr="00FC0282">
        <w:rPr>
          <w:rFonts w:ascii="Traditional Arabic" w:hAnsi="Traditional Arabic" w:cs="Traditional Arabic"/>
          <w:sz w:val="28"/>
          <w:szCs w:val="28"/>
        </w:rPr>
        <w:t>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lang w:bidi="ar-MA"/>
        </w:rPr>
        <w:t xml:space="preserve"> </w:t>
      </w:r>
    </w:p>
  </w:footnote>
  <w:footnote w:id="36">
    <w:p w:rsidR="000F4286" w:rsidRPr="00FC0282" w:rsidRDefault="000F4286" w:rsidP="00EC02D8">
      <w:pPr>
        <w:pStyle w:val="a3"/>
        <w:bidi/>
        <w:jc w:val="both"/>
        <w:rPr>
          <w:rFonts w:ascii="Traditional Arabic" w:hAnsi="Traditional Arabic" w:cs="Traditional Arabic"/>
          <w:sz w:val="28"/>
          <w:szCs w:val="28"/>
          <w:rtl/>
        </w:rPr>
      </w:pPr>
      <w:r w:rsidRPr="00FC0282">
        <w:rPr>
          <w:rFonts w:ascii="Traditional Arabic" w:hAnsi="Traditional Arabic" w:cs="Traditional Arabic"/>
          <w:sz w:val="28"/>
          <w:szCs w:val="28"/>
          <w:rtl/>
        </w:rPr>
        <w:t>34 ـ سنكشف عن الطريقة المعتمدة في تدريس المادة من خلال دراسة كتابين مدرسيين بالثانوي التأهيلي، وذلك في هذا الفصل وذلك ضمن المحور القادم عندما نتحدث عما يتعلق بطريقة تدريس المادة، كما نعرض لذلك في الفصل الثاني عندما نتعرض لواقع العروض العربي بمؤسساتنا الثانوية المغربية.</w:t>
      </w:r>
    </w:p>
    <w:p w:rsidR="000F4286" w:rsidRPr="00FC0282" w:rsidRDefault="000F4286" w:rsidP="00136C14">
      <w:pPr>
        <w:pStyle w:val="a3"/>
        <w:bidi/>
        <w:jc w:val="both"/>
        <w:rPr>
          <w:rFonts w:ascii="Traditional Arabic" w:hAnsi="Traditional Arabic" w:cs="Traditional Arabic"/>
          <w:sz w:val="28"/>
          <w:szCs w:val="28"/>
          <w:rtl/>
        </w:rPr>
      </w:pPr>
    </w:p>
    <w:p w:rsidR="000F4286" w:rsidRPr="00FC0282" w:rsidRDefault="000F4286" w:rsidP="00CF224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lang w:bidi="ar-MA"/>
        </w:rPr>
        <w:t xml:space="preserve"> </w:t>
      </w:r>
    </w:p>
  </w:footnote>
  <w:footnote w:id="37">
    <w:p w:rsidR="000F4286" w:rsidRPr="00FC0282" w:rsidRDefault="000F4286" w:rsidP="00713DE7">
      <w:pPr>
        <w:pStyle w:val="a3"/>
        <w:bidi/>
        <w:jc w:val="both"/>
        <w:rPr>
          <w:rFonts w:ascii="Traditional Arabic" w:hAnsi="Traditional Arabic" w:cs="Traditional Arabic"/>
          <w:sz w:val="28"/>
          <w:szCs w:val="28"/>
          <w:rtl/>
          <w:lang w:bidi="ar-MA"/>
        </w:rPr>
      </w:pPr>
      <w:r w:rsidRPr="00FC0282">
        <w:rPr>
          <w:rFonts w:ascii="Traditional Arabic" w:hAnsi="Traditional Arabic" w:cs="Traditional Arabic"/>
          <w:sz w:val="28"/>
          <w:szCs w:val="28"/>
          <w:rtl/>
          <w:lang w:bidi="ar-MA"/>
        </w:rPr>
        <w:t xml:space="preserve"> </w:t>
      </w:r>
      <w:r w:rsidRPr="00FC0282">
        <w:rPr>
          <w:rFonts w:ascii="Traditional Arabic" w:hAnsi="Traditional Arabic" w:cs="Traditional Arabic"/>
          <w:sz w:val="28"/>
          <w:szCs w:val="28"/>
          <w:rtl/>
        </w:rPr>
        <w:t>37 ـ لمسنا ذلك من خلال مرحلة التدريب الميدانية لهيئة التدريس التي قضينا فيها شهرا بين الملاحظة وتحمل مسؤولية القسم، حيث رصدنا عديد التجاوزات التي تهم المادة لعل أبرزها: قفز المدرسين على درس العروض، وتعويضه بمكون آخر من مكونات اللغة العربية، وقد حاولنا الكشف عن أسباب ونتائج ذلك من الجانب الديداكتيكي والبيداغوجي وتكوين المدرس، وذلك في الفصل الثاني من هذا البحث.</w:t>
      </w:r>
      <w:r w:rsidRPr="00FC0282">
        <w:rPr>
          <w:rFonts w:ascii="Traditional Arabic" w:hAnsi="Traditional Arabic" w:cs="Traditional Arabic"/>
          <w:sz w:val="28"/>
          <w:szCs w:val="28"/>
          <w:lang w:bidi="ar-MA"/>
        </w:rPr>
        <w:t xml:space="preserve"> </w:t>
      </w:r>
    </w:p>
  </w:footnote>
  <w:footnote w:id="38">
    <w:p w:rsidR="000F4286" w:rsidRPr="00FC0282" w:rsidRDefault="000F4286" w:rsidP="00713DE7">
      <w:pPr>
        <w:pStyle w:val="a3"/>
        <w:bidi/>
        <w:jc w:val="both"/>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38 ـ تأتي مجموعة من الإشارات المرتبطة بالمدرس والمنهاج والطريقة، في الجزء المرتبط بالمقترحات الممكن تفعيلها للرفع من المردودية. </w:t>
      </w:r>
    </w:p>
  </w:footnote>
  <w:footnote w:id="39">
    <w:p w:rsidR="000F4286" w:rsidRPr="00FC0282" w:rsidRDefault="000F4286" w:rsidP="00F84DDE">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بيومي عجلان عباس، دراسات في موسيقى الشعر، الصفحة: 37.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0">
    <w:p w:rsidR="000F4286" w:rsidRPr="00FC0282" w:rsidRDefault="000F4286" w:rsidP="00F84DD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شعر التفعيلة و قصيدة النثر.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lang w:bidi="ar-MA"/>
        </w:rPr>
        <w:t xml:space="preserve"> </w:t>
      </w:r>
    </w:p>
  </w:footnote>
  <w:footnote w:id="41">
    <w:p w:rsidR="000F4286" w:rsidRPr="00FC0282" w:rsidRDefault="000F4286" w:rsidP="0025658E">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ص: 36.</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2">
    <w:p w:rsidR="000F4286" w:rsidRPr="00FC0282" w:rsidRDefault="000F4286" w:rsidP="00F84DD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42 ـ حسن اسماعيل عبد الرزاق، المعيار الألي في العروض والقوافي، ط:1، مصر، دار الطباعة المحمدية، (1986)، ص: 6 . </w:t>
      </w:r>
    </w:p>
  </w:footnote>
  <w:footnote w:id="43">
    <w:p w:rsidR="000F4286" w:rsidRPr="00FC0282" w:rsidRDefault="000F4286" w:rsidP="003A09D3">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ابراهيم أنيس، موسيقى الشعر، ط:5، مكتبة الأنجيلو المصرية، مصر، 1981، ص: 51.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4">
    <w:p w:rsidR="000F4286" w:rsidRPr="00FC0282" w:rsidRDefault="000F4286" w:rsidP="002B3398">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44 ـ إميل بديع يعقوب، المعجم المفصل في علم العروض والقافية وفنون الشعر، ، درا الكتب العلمية، بيروت لبنان، ط:1، 1991 ،ص: 5.</w:t>
      </w:r>
      <w:r w:rsidRPr="00FC0282">
        <w:rPr>
          <w:rFonts w:ascii="Traditional Arabic" w:hAnsi="Traditional Arabic" w:cs="Traditional Arabic"/>
          <w:sz w:val="28"/>
          <w:szCs w:val="28"/>
        </w:rPr>
        <w:t xml:space="preserve"> </w:t>
      </w:r>
    </w:p>
  </w:footnote>
  <w:footnote w:id="45">
    <w:p w:rsidR="000F4286" w:rsidRPr="00FC0282" w:rsidRDefault="000F4286" w:rsidP="009D3D1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المرجع السابق، نفس الصفحة.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lang w:bidi="ar-MA"/>
        </w:rPr>
        <w:t xml:space="preserve"> </w:t>
      </w:r>
    </w:p>
  </w:footnote>
  <w:footnote w:id="46">
    <w:p w:rsidR="000F4286" w:rsidRPr="00FC0282" w:rsidRDefault="000F4286" w:rsidP="00D355C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الكرد عبد الفتاح ، الأجوبة الشافية في علمي العروض والقافية، الصفحات: 38.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7">
    <w:p w:rsidR="007774DF" w:rsidRPr="00FC0282" w:rsidRDefault="007774DF" w:rsidP="007774DF">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التبريزي الخطيب، كتاب الكافي في العروض والقوافي، المكتبة العصرية، بيروت، 2014، الصفحة: 110.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8">
    <w:p w:rsidR="007774DF" w:rsidRPr="00FC0282" w:rsidRDefault="007774DF" w:rsidP="007774DF">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المصدر السابق، الصفحة:112.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49">
    <w:p w:rsidR="000F4286" w:rsidRPr="00FC0282" w:rsidRDefault="000F4286" w:rsidP="00594DBB">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 عبد الفتاح الكرد، الأجوبة الشافية في علمي العروض والقافية، الصفحات: 38، 39، 40.</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0">
    <w:p w:rsidR="000F4286" w:rsidRPr="00FC0282" w:rsidRDefault="000F4286" w:rsidP="0027749A">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أحمد عبد العليم ، صفوة العروض، صص: 3،5.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1">
    <w:p w:rsidR="000F4286" w:rsidRPr="00FC0282" w:rsidRDefault="000F4286" w:rsidP="005B2968">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العروض المغنى، الصفحة: 35.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2">
    <w:p w:rsidR="000F4286" w:rsidRPr="00FC0282" w:rsidRDefault="000F4286" w:rsidP="00805BD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الصفحة: 41.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3">
    <w:p w:rsidR="000F4286" w:rsidRPr="00FC0282" w:rsidRDefault="000F4286" w:rsidP="005145A5">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الجوهري، عروض الورقة، مكة الثقافي، ص: 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4">
    <w:p w:rsidR="000F4286" w:rsidRPr="00FC0282" w:rsidRDefault="000F4286" w:rsidP="00EA306D">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العروض المغنى: الصفحة: 43.</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5">
    <w:p w:rsidR="000F4286" w:rsidRPr="00FC0282" w:rsidRDefault="000F4286" w:rsidP="009A1BD0">
      <w:pPr>
        <w:pStyle w:val="a3"/>
        <w:rPr>
          <w:rFonts w:ascii="Traditional Arabic" w:hAnsi="Traditional Arabic" w:cs="Traditional Arabic"/>
          <w:sz w:val="28"/>
          <w:szCs w:val="28"/>
        </w:rPr>
      </w:pP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tl/>
        </w:rPr>
        <w:t xml:space="preserve"> </w:t>
      </w:r>
      <w:r w:rsidRPr="00FC0282">
        <w:rPr>
          <w:rFonts w:ascii="Traditional Arabic" w:hAnsi="Traditional Arabic" w:cs="Traditional Arabic"/>
          <w:sz w:val="28"/>
          <w:szCs w:val="28"/>
        </w:rPr>
        <w:t>- Gotthold weil, The Encyclopedia of Islam, new edition, volume 1, Netherlands, 1986, P</w:t>
      </w:r>
      <w:r w:rsidRPr="00FC0282">
        <w:rPr>
          <w:rFonts w:ascii="Traditional Arabic" w:hAnsi="Traditional Arabic" w:cs="Traditional Arabic"/>
          <w:sz w:val="28"/>
          <w:szCs w:val="28"/>
          <w:rtl/>
        </w:rPr>
        <w:t>:</w:t>
      </w:r>
      <w:r w:rsidRPr="00FC0282">
        <w:rPr>
          <w:rFonts w:ascii="Traditional Arabic" w:hAnsi="Traditional Arabic" w:cs="Traditional Arabic"/>
          <w:sz w:val="28"/>
          <w:szCs w:val="28"/>
        </w:rPr>
        <w:t>668.</w:t>
      </w:r>
    </w:p>
  </w:footnote>
  <w:footnote w:id="56">
    <w:p w:rsidR="000F4286" w:rsidRPr="00FC0282" w:rsidRDefault="000F4286" w:rsidP="00F83B5A">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ابراهيم أنيس، موسيقى الشعر، ص: 145.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7">
    <w:p w:rsidR="000F4286" w:rsidRPr="00FC0282" w:rsidRDefault="000F4286" w:rsidP="00C25F6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انظر محمد مندور، في الميزان الجديد، (القاهرة: دار نهضة مصر للطبع والنشر) 1983، ص: 229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8">
    <w:p w:rsidR="000F4286" w:rsidRPr="00FC0282" w:rsidRDefault="000F4286" w:rsidP="00C25F6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العروض المغنى، ص: 46.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59">
    <w:p w:rsidR="000F4286" w:rsidRPr="00FC0282" w:rsidRDefault="000F4286" w:rsidP="00362B8A">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ابراهيم أنيس، موسيقى الشعر، الصفحة: 141.</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60">
    <w:p w:rsidR="000F4286" w:rsidRPr="00FC0282" w:rsidRDefault="000F4286" w:rsidP="006950F9">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60 ـ فوزي سعد عيسى، العروض العربي ومحاولات التطوير التجديد فيه، ص: 85.</w:t>
      </w:r>
      <w:r w:rsidRPr="00FC0282">
        <w:rPr>
          <w:rFonts w:ascii="Traditional Arabic" w:hAnsi="Traditional Arabic" w:cs="Traditional Arabic"/>
          <w:sz w:val="28"/>
          <w:szCs w:val="28"/>
        </w:rPr>
        <w:t xml:space="preserve"> </w:t>
      </w:r>
    </w:p>
  </w:footnote>
  <w:footnote w:id="61">
    <w:p w:rsidR="000F4286" w:rsidRPr="00FC0282" w:rsidRDefault="000F4286" w:rsidP="006950F9">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كمال أبو ذيب، في البنية الإيقاعية للشعر العربي، ص: 47.</w:t>
      </w:r>
      <w:r w:rsidRPr="00FC0282">
        <w:rPr>
          <w:rFonts w:ascii="Traditional Arabic" w:hAnsi="Traditional Arabic" w:cs="Traditional Arabic"/>
          <w:sz w:val="28"/>
          <w:szCs w:val="28"/>
        </w:rPr>
        <w:t xml:space="preserve">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62">
    <w:p w:rsidR="000F4286" w:rsidRPr="00FC0282" w:rsidRDefault="000F4286" w:rsidP="00C1531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62 ـ أبو ديب كمال، في البنية الإيقاعية للشعر العربي، الطبعة الثانية، (بيـــروت، دار العلـم للملاين)، 1981، ص:63 </w:t>
      </w:r>
    </w:p>
  </w:footnote>
  <w:footnote w:id="63">
    <w:p w:rsidR="000F4286" w:rsidRPr="00FC0282" w:rsidRDefault="000F4286" w:rsidP="00C1531C">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ـ السابق،الصفحة: 64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p w:rsidR="000F4286" w:rsidRPr="00FC0282" w:rsidRDefault="000F4286" w:rsidP="00B82CF1">
      <w:pPr>
        <w:pStyle w:val="a3"/>
        <w:tabs>
          <w:tab w:val="left" w:pos="6495"/>
          <w:tab w:val="right" w:pos="9072"/>
        </w:tabs>
        <w:jc w:val="right"/>
        <w:rPr>
          <w:rFonts w:ascii="Traditional Arabic" w:hAnsi="Traditional Arabic" w:cs="Traditional Arabic"/>
          <w:sz w:val="28"/>
          <w:szCs w:val="28"/>
          <w:rtl/>
        </w:rPr>
      </w:pPr>
    </w:p>
  </w:footnote>
  <w:footnote w:id="64">
    <w:p w:rsidR="000F4286" w:rsidRPr="00FC0282" w:rsidRDefault="000F4286" w:rsidP="006950F9">
      <w:pPr>
        <w:jc w:val="right"/>
        <w:rPr>
          <w:rFonts w:ascii="Traditional Arabic" w:hAnsi="Traditional Arabic" w:cs="Traditional Arabic"/>
          <w:sz w:val="28"/>
          <w:szCs w:val="28"/>
        </w:rPr>
      </w:pPr>
      <w:r w:rsidRPr="00FC0282">
        <w:rPr>
          <w:rFonts w:ascii="Traditional Arabic" w:hAnsi="Traditional Arabic" w:cs="Traditional Arabic"/>
          <w:sz w:val="28"/>
          <w:szCs w:val="28"/>
          <w:rtl/>
        </w:rPr>
        <w:t>64 ـ العروض المغنى، ص: 53، 54.</w:t>
      </w:r>
    </w:p>
    <w:p w:rsidR="000F4286" w:rsidRPr="00FC0282" w:rsidRDefault="000F4286" w:rsidP="000137B9">
      <w:pPr>
        <w:pStyle w:val="a3"/>
        <w:rPr>
          <w:rFonts w:ascii="Traditional Arabic" w:hAnsi="Traditional Arabic" w:cs="Traditional Arabic"/>
          <w:sz w:val="28"/>
          <w:szCs w:val="28"/>
          <w:rtl/>
          <w:lang w:bidi="ar-MA"/>
        </w:rPr>
      </w:pPr>
    </w:p>
  </w:footnote>
  <w:footnote w:id="65">
    <w:p w:rsidR="00847AE3" w:rsidRPr="004814A5" w:rsidRDefault="00847AE3" w:rsidP="00847AE3">
      <w:pPr>
        <w:bidi/>
        <w:spacing w:after="0" w:line="360" w:lineRule="auto"/>
        <w:jc w:val="both"/>
        <w:rPr>
          <w:rFonts w:ascii="Traditional Arabic" w:hAnsi="Traditional Arabic" w:cs="Traditional Arabic"/>
          <w:sz w:val="24"/>
          <w:szCs w:val="24"/>
          <w:rtl/>
        </w:rPr>
      </w:pPr>
      <w:r>
        <w:rPr>
          <w:rStyle w:val="a4"/>
        </w:rPr>
        <w:footnoteRef/>
      </w:r>
      <w:r>
        <w:t xml:space="preserve"> </w:t>
      </w:r>
      <w:r w:rsidRPr="004814A5">
        <w:rPr>
          <w:rFonts w:ascii="Traditional Arabic" w:hAnsi="Traditional Arabic" w:cs="Traditional Arabic"/>
          <w:sz w:val="24"/>
          <w:szCs w:val="24"/>
          <w:rtl/>
        </w:rPr>
        <w:t>أنظر:</w:t>
      </w:r>
    </w:p>
    <w:p w:rsidR="00847AE3" w:rsidRPr="004814A5" w:rsidRDefault="00847AE3" w:rsidP="00847AE3">
      <w:pPr>
        <w:pStyle w:val="a9"/>
        <w:numPr>
          <w:ilvl w:val="0"/>
          <w:numId w:val="12"/>
        </w:numPr>
        <w:bidi/>
        <w:spacing w:after="0" w:line="360" w:lineRule="auto"/>
        <w:jc w:val="both"/>
        <w:rPr>
          <w:rFonts w:ascii="Traditional Arabic" w:hAnsi="Traditional Arabic" w:cs="Traditional Arabic"/>
          <w:sz w:val="24"/>
          <w:szCs w:val="24"/>
        </w:rPr>
      </w:pPr>
      <w:r w:rsidRPr="004814A5">
        <w:rPr>
          <w:rFonts w:ascii="Traditional Arabic" w:hAnsi="Traditional Arabic" w:cs="Traditional Arabic"/>
          <w:sz w:val="24"/>
          <w:szCs w:val="24"/>
          <w:rtl/>
        </w:rPr>
        <w:t>عبد الصاحب المختار، دائرة الوحدة في أوزان الشعر العربي، (تونس، المنظمة العربية للثقافة والعلوم) 1985، صص: 17 ـ 44.</w:t>
      </w:r>
    </w:p>
    <w:p w:rsidR="00847AE3" w:rsidRPr="004814A5" w:rsidRDefault="00847AE3" w:rsidP="00847AE3">
      <w:pPr>
        <w:pStyle w:val="a9"/>
        <w:numPr>
          <w:ilvl w:val="0"/>
          <w:numId w:val="12"/>
        </w:numPr>
        <w:bidi/>
        <w:spacing w:after="0" w:line="360" w:lineRule="auto"/>
        <w:jc w:val="both"/>
        <w:rPr>
          <w:rFonts w:ascii="Traditional Arabic" w:hAnsi="Traditional Arabic" w:cs="Traditional Arabic"/>
          <w:sz w:val="24"/>
          <w:szCs w:val="24"/>
        </w:rPr>
      </w:pPr>
      <w:r w:rsidRPr="004814A5">
        <w:rPr>
          <w:rFonts w:ascii="Traditional Arabic" w:hAnsi="Traditional Arabic" w:cs="Traditional Arabic"/>
          <w:sz w:val="24"/>
          <w:szCs w:val="24"/>
          <w:rtl/>
        </w:rPr>
        <w:t>المختار السعيدي، التفعيلات الرقمية: نحو نظرية جديدة في الإيقاع العربي، المدونة الإلكترونية، مطبعة طوب بريس الرباط، الطبعة الأولى، 2016.</w:t>
      </w:r>
    </w:p>
    <w:p w:rsidR="00847AE3" w:rsidRDefault="00847AE3">
      <w:pPr>
        <w:pStyle w:val="a3"/>
        <w:rPr>
          <w:rtl/>
          <w:lang w:bidi="ar-EG"/>
        </w:rPr>
      </w:pPr>
    </w:p>
  </w:footnote>
  <w:footnote w:id="66">
    <w:p w:rsidR="000F4286" w:rsidRPr="00FC0282" w:rsidRDefault="000F4286" w:rsidP="00B72927">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65 ـ السكاكي محمد، مقال بعنوان "ملاحظات حول مادة العروض ومنهجية تدريسها" مجلة المربي مجلة علمية تربوية، العدد:2، نونبر 1990، ص:94.</w:t>
      </w:r>
      <w:r w:rsidRPr="00FC0282">
        <w:rPr>
          <w:rFonts w:ascii="Traditional Arabic" w:hAnsi="Traditional Arabic" w:cs="Traditional Arabic"/>
          <w:sz w:val="28"/>
          <w:szCs w:val="28"/>
        </w:rPr>
        <w:t xml:space="preserve"> </w:t>
      </w:r>
    </w:p>
  </w:footnote>
  <w:footnote w:id="67">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السابق، الصفحة: 95.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68">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المرجع السابق، الصفحة: 96.</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69">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68ـ سنكتفي بالحديث عن الشعبة الأدبية بفروعها باعتبارها المستفيدة من تدريس مادة العروض، على اعتبار أن الشعب العلمية تكتفي بالتعرف على دروس بسيطة للاستئناس بالإيقاع، وبعض الأوليات المتعلقة بعناصر القصيدة الشعرية (البيت، الوزن، الروي، القافية، التفاعيل ...)</w:t>
      </w:r>
      <w:r w:rsidRPr="00FC0282">
        <w:rPr>
          <w:rFonts w:ascii="Traditional Arabic" w:hAnsi="Traditional Arabic" w:cs="Traditional Arabic"/>
          <w:sz w:val="28"/>
          <w:szCs w:val="28"/>
        </w:rPr>
        <w:t xml:space="preserve"> </w:t>
      </w:r>
    </w:p>
  </w:footnote>
  <w:footnote w:id="70">
    <w:p w:rsidR="000F4286" w:rsidRPr="00FC0282" w:rsidRDefault="000F4286" w:rsidP="002A7A29">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69ـ النجاح في اللغة العربية، للجدع المشترك للتعليم الأصيل وجدع الآداب والعلوم الإنسانية، عدة مؤلفين، مطبعة النجاح، الجديدة 2012، الدار البيضاء المغرب، الصفحة: 257.</w:t>
      </w:r>
      <w:r w:rsidRPr="00FC0282">
        <w:rPr>
          <w:rFonts w:ascii="Traditional Arabic" w:hAnsi="Traditional Arabic" w:cs="Traditional Arabic"/>
          <w:sz w:val="28"/>
          <w:szCs w:val="28"/>
        </w:rPr>
        <w:t xml:space="preserve"> </w:t>
      </w:r>
    </w:p>
  </w:footnote>
  <w:footnote w:id="71">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المصدر السابق، نفس الصفحة.</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72">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النجاح في اللغة العربية: ص: 257.</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73">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المصدر السابق، نفس الصفحة.</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74">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lang w:bidi="ar-MA"/>
        </w:rPr>
        <w:t>73</w:t>
      </w:r>
      <w:r w:rsidRPr="00FC0282">
        <w:rPr>
          <w:rFonts w:ascii="Traditional Arabic" w:hAnsi="Traditional Arabic" w:cs="Traditional Arabic"/>
          <w:sz w:val="28"/>
          <w:szCs w:val="28"/>
          <w:rtl/>
        </w:rPr>
        <w:t xml:space="preserve">ـ سنتحدث في محور لاحق عن هذا الجمود الذي اعترى المادة على مستوى البحث عن طرق وسبل لتدرس المادة بطريقة تحقق النتائج المرجوة منها، وتجاوز الصعوبات التي تتخبط فيها. </w:t>
      </w:r>
    </w:p>
  </w:footnote>
  <w:footnote w:id="75">
    <w:p w:rsidR="000F4286" w:rsidRPr="00FC0282" w:rsidRDefault="000F4286" w:rsidP="00AF2666">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75 ـ النجاح في اللغة العربية، للسنة الأولى من سلك الباكلوريا، مسلك الآداب والعلوم الإنسانية، عدة مؤلفين، مطبعة النجاح الجديدة، 2011. </w:t>
      </w:r>
    </w:p>
  </w:footnote>
  <w:footnote w:id="76">
    <w:p w:rsidR="000F4286" w:rsidRPr="00FC0282" w:rsidRDefault="000F4286" w:rsidP="00CB1B3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76ـ المقصود بالأنماط الحكائية: (أدب المقامة، أدب الرحلة، الحكاية العجائبية) أما المقصود بالأنماط الحجاجية: (أدب الترسل، أدب الخطابة، أدب المناظرة). </w:t>
      </w:r>
    </w:p>
  </w:footnote>
  <w:footnote w:id="77">
    <w:p w:rsidR="000F4286" w:rsidRPr="00FC0282" w:rsidRDefault="000F4286" w:rsidP="00CB1B3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76 ـ المقصود بالقضايا الأدبية في الكتاب المدرسي: ( عمود الشعر، أغراض الشعر، التخيل الشعري،) أما المقصود بالقضايا النقدية: ( اللفظ والمعنى، الطبع والصنعة، الموازنات بين الشعراء). </w:t>
      </w:r>
    </w:p>
  </w:footnote>
  <w:footnote w:id="78">
    <w:p w:rsidR="000F4286" w:rsidRPr="00FC0282" w:rsidRDefault="000F4286" w:rsidP="00CB1B3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77ـ النجاح في اللغة العربية، للسنة الأولى من سلك الباكلوريا، مسلك الآداب والعلوم الإنسانية، عدة مؤلفين، مطبعة النجاح الجديدة، 2011. </w:t>
      </w:r>
    </w:p>
  </w:footnote>
  <w:footnote w:id="79">
    <w:p w:rsidR="000F4286" w:rsidRPr="00FC0282" w:rsidRDefault="000F4286" w:rsidP="006F1CD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78ـ سنفصل القول في هذا الأمر وذلك عندما ننكب على الشق الثاني من هذا الفصل، إذ سيجعلنا البحث الميدان نقف على عدة ممارسات تفتقر إلى البعد التربوي والبيداغوجي.</w:t>
      </w:r>
      <w:r w:rsidRPr="00FC0282">
        <w:rPr>
          <w:rFonts w:ascii="Traditional Arabic" w:hAnsi="Traditional Arabic" w:cs="Traditional Arabic"/>
          <w:sz w:val="28"/>
          <w:szCs w:val="28"/>
        </w:rPr>
        <w:t xml:space="preserve"> </w:t>
      </w:r>
    </w:p>
  </w:footnote>
  <w:footnote w:id="80">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الصفحة: 56.</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1">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80ـ التوجيهات التربوية والبرامج الخاصة بتدريس مادة اللغة العربية، بالسلك الثانوي التأهيلي سنة 2007، عن وزارة التربية الوطنية، مديرية المناهج.</w:t>
      </w:r>
      <w:r w:rsidRPr="00FC0282">
        <w:rPr>
          <w:rFonts w:ascii="Traditional Arabic" w:hAnsi="Traditional Arabic" w:cs="Traditional Arabic"/>
          <w:sz w:val="28"/>
          <w:szCs w:val="28"/>
        </w:rPr>
        <w:t xml:space="preserve"> </w:t>
      </w:r>
    </w:p>
  </w:footnote>
  <w:footnote w:id="82">
    <w:p w:rsidR="000F4286" w:rsidRPr="00FC0282" w:rsidRDefault="000F4286" w:rsidP="003A3BB8">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Pr>
        <w:t xml:space="preserve"> </w:t>
      </w:r>
      <w:r w:rsidRPr="00FC0282">
        <w:rPr>
          <w:rFonts w:ascii="Traditional Arabic" w:hAnsi="Traditional Arabic" w:cs="Traditional Arabic"/>
          <w:sz w:val="28"/>
          <w:szCs w:val="28"/>
          <w:rtl/>
        </w:rPr>
        <w:t xml:space="preserve">81 ـ علامي حمزة، دراسة ميدانية بعنوان: "إشكالية تدريس مكون علوم اللغة: العروض أنموذجا"، منشورات شبكة الألوكة، سنة 2017، ص: 7. </w:t>
      </w:r>
    </w:p>
  </w:footnote>
  <w:footnote w:id="83">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شوقي ضيف، الفن ومذاهبه في الشعر العربي، القاهرة، دار المعارف، 1978، صص: 44،45.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4">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العروض المغنى، الصفحة: 84.</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5">
    <w:p w:rsidR="000F4286" w:rsidRPr="00FC0282" w:rsidRDefault="000F4286" w:rsidP="007D582F">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84 ـ إن ما زاد إصرارنا على طرح هذا الأمر انتشاره في أوساط المتعلمين بشكل كبير، والأدهى من هذا أنه صادر عن المدرسين أنفسهم، مما يظهر بجلاء مسؤولية المدرس الكبيرة اتجاه هذه الظاهرة.</w:t>
      </w:r>
      <w:r w:rsidRPr="00FC0282">
        <w:rPr>
          <w:rFonts w:ascii="Traditional Arabic" w:hAnsi="Traditional Arabic" w:cs="Traditional Arabic"/>
          <w:sz w:val="28"/>
          <w:szCs w:val="28"/>
        </w:rPr>
        <w:t xml:space="preserve"> </w:t>
      </w:r>
    </w:p>
  </w:footnote>
  <w:footnote w:id="86">
    <w:p w:rsidR="000F4286" w:rsidRPr="00FC0282" w:rsidRDefault="000F4286" w:rsidP="006F30AF">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الدماميني، العيون الغامزة في الخبايا الرامزة، مكتبة الخانجي القاهرة، الطبعة الثانية، 1994، ص: 85.</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7">
    <w:p w:rsidR="000F4286" w:rsidRPr="00FC0282" w:rsidRDefault="000F4286" w:rsidP="00CF2B54">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22 ـ محمد بن حسن بن عثمان، المرشد الوافي في العروض والقوافي، ، دار الكتب العلمية، بيروت لبنان، الطبعة الأولى، 2004، الصفحة: 11</w:t>
      </w:r>
      <w:r w:rsidRPr="00FC0282">
        <w:rPr>
          <w:rFonts w:ascii="Traditional Arabic" w:hAnsi="Traditional Arabic" w:cs="Traditional Arabic"/>
          <w:sz w:val="28"/>
          <w:szCs w:val="28"/>
        </w:rPr>
        <w:t xml:space="preserve"> </w:t>
      </w:r>
    </w:p>
  </w:footnote>
  <w:footnote w:id="88">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المصدر السابق، الصفحة 12.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89">
    <w:p w:rsidR="000F4286" w:rsidRPr="00FC0282" w:rsidRDefault="000F4286" w:rsidP="006F30AF">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24ـ القرشي حمد الأثاري، الوجه الجميل في علم الخليل، ألفية في العروض والقوافي، م ، عالم الكتب بيروت لبنان، الطبعة الأولى، 1998، الصفحة: 55.</w:t>
      </w:r>
      <w:r w:rsidRPr="00FC0282">
        <w:rPr>
          <w:rFonts w:ascii="Traditional Arabic" w:hAnsi="Traditional Arabic" w:cs="Traditional Arabic"/>
          <w:sz w:val="28"/>
          <w:szCs w:val="28"/>
        </w:rPr>
        <w:t xml:space="preserve"> </w:t>
      </w:r>
    </w:p>
  </w:footnote>
  <w:footnote w:id="90">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89 ـ الرؤية الاستراتيجية للإصلاح 2015 /2030 من أجل مدرسة الإنصاف والجودة والارتقاء، المجلس الأعلى للتربية والتكوين والبحث العلمي، المملكة المغربية. </w:t>
      </w:r>
    </w:p>
  </w:footnote>
  <w:footnote w:id="91">
    <w:p w:rsidR="000F4286" w:rsidRPr="00FC0282" w:rsidRDefault="000F4286" w:rsidP="00E0375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90 ـ تجدر الإشارة إن هؤلاء الأساتذة المتعاقدين تلقوا ما أسموه تكوينا مدته ثلاثة أيام، على أن يتم تكوينهم بشكل مستمر حسب ما صرحت به الأكاديميات الجهوية.</w:t>
      </w:r>
      <w:r w:rsidRPr="00FC0282">
        <w:rPr>
          <w:rFonts w:ascii="Traditional Arabic" w:hAnsi="Traditional Arabic" w:cs="Traditional Arabic"/>
          <w:sz w:val="28"/>
          <w:szCs w:val="28"/>
        </w:rPr>
        <w:t xml:space="preserve"> </w:t>
      </w:r>
    </w:p>
  </w:footnote>
  <w:footnote w:id="92">
    <w:p w:rsidR="000F4286" w:rsidRPr="00FC0282" w:rsidRDefault="000F4286" w:rsidP="00E0375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91 ـ راجع الشق الأول من هذا البحث، وذلك عند دراستنا لمحتوى الكتابين المدرسيين لكل من الجدع المشترك والسنة الأولى ثانوي تأهيلي.</w:t>
      </w:r>
      <w:r w:rsidRPr="00FC0282">
        <w:rPr>
          <w:rFonts w:ascii="Traditional Arabic" w:hAnsi="Traditional Arabic" w:cs="Traditional Arabic"/>
          <w:sz w:val="28"/>
          <w:szCs w:val="28"/>
        </w:rPr>
        <w:t xml:space="preserve"> </w:t>
      </w:r>
    </w:p>
  </w:footnote>
  <w:footnote w:id="93">
    <w:p w:rsidR="000F4286" w:rsidRPr="00FC0282" w:rsidRDefault="000F4286" w:rsidP="00E0375C">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92 ـ مما حتم علينا بدل مجهود أكبر للبحث عنهم، وبالتالي مراهنتنا على مجمعة من الأصدقاء المشتغلين بمجال التدريس، وبدورهم تواصلوا مع بعض الأصدقاء والزملاء، الشيء الذي يشير إلى العرقلة التي يجدها البحث الميداني.</w:t>
      </w:r>
      <w:r w:rsidRPr="00FC0282">
        <w:rPr>
          <w:rFonts w:ascii="Traditional Arabic" w:hAnsi="Traditional Arabic" w:cs="Traditional Arabic"/>
          <w:sz w:val="28"/>
          <w:szCs w:val="28"/>
        </w:rPr>
        <w:t xml:space="preserve"> </w:t>
      </w:r>
    </w:p>
  </w:footnote>
  <w:footnote w:id="94">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ــ النجاح في اللغة العربية، الجدع المشترك للتعليم الأصيل وجذوع الآداب والعلوم ال</w:t>
      </w:r>
      <w:r w:rsidRPr="00FC0282">
        <w:rPr>
          <w:rFonts w:ascii="Traditional Arabic" w:hAnsi="Traditional Arabic" w:cs="Traditional Arabic"/>
          <w:sz w:val="28"/>
          <w:szCs w:val="28"/>
          <w:rtl/>
          <w:lang w:bidi="ar-MA"/>
        </w:rPr>
        <w:t>إ</w:t>
      </w:r>
      <w:r w:rsidRPr="00FC0282">
        <w:rPr>
          <w:rFonts w:ascii="Traditional Arabic" w:hAnsi="Traditional Arabic" w:cs="Traditional Arabic"/>
          <w:sz w:val="28"/>
          <w:szCs w:val="28"/>
          <w:rtl/>
        </w:rPr>
        <w:t>نسانية.</w:t>
      </w:r>
      <w:r w:rsidRPr="00FC0282">
        <w:rPr>
          <w:rFonts w:ascii="Traditional Arabic" w:hAnsi="Traditional Arabic" w:cs="Traditional Arabic"/>
          <w:sz w:val="28"/>
          <w:szCs w:val="28"/>
        </w:rPr>
        <w:t xml:space="preserve">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95">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90.</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96">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92.</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97">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 xml:space="preserve"> ـ العروض المغنى: 78.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98">
    <w:p w:rsidR="000F4286" w:rsidRPr="00FC0282" w:rsidRDefault="000F4286" w:rsidP="00EA74A3">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97 ـ تلتقي هذه الطريقة مع المقترح الذي قدمه اللساني كمال أبو ذيب، ويختلفان في بعض الأمور، كاعتماد هذه الطريقة على تفعيلة كاملة واعتماد الأخرى على نواتين إيقاعيتين (فا ،علن ) </w:t>
      </w:r>
    </w:p>
  </w:footnote>
  <w:footnote w:id="99">
    <w:p w:rsidR="000F4286" w:rsidRPr="00FC0282" w:rsidRDefault="000F4286" w:rsidP="00AC028F">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الهاشمي محمد علي، العروض الواضح وعلم القافية: ، درا القلم، دمشق، الطبعة الأولى، 1991، الصفحة: 22. </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100">
    <w:p w:rsidR="000F4286" w:rsidRPr="00FC0282" w:rsidRDefault="000F4286" w:rsidP="00EF03B1">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 ـ العروض الواضح، الصفحة: 21.</w:t>
      </w: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t>
      </w:r>
    </w:p>
  </w:footnote>
  <w:footnote w:id="101">
    <w:p w:rsidR="000F4286" w:rsidRPr="00FC0282" w:rsidRDefault="000F4286" w:rsidP="00EF03B1">
      <w:pPr>
        <w:pStyle w:val="a3"/>
        <w:jc w:val="right"/>
        <w:rPr>
          <w:rFonts w:ascii="Traditional Arabic" w:hAnsi="Traditional Arabic" w:cs="Traditional Arabic"/>
          <w:sz w:val="28"/>
          <w:szCs w:val="28"/>
          <w:rtl/>
        </w:rPr>
      </w:pPr>
      <w:r w:rsidRPr="00FC0282">
        <w:rPr>
          <w:rFonts w:ascii="Traditional Arabic" w:hAnsi="Traditional Arabic" w:cs="Traditional Arabic"/>
          <w:sz w:val="28"/>
          <w:szCs w:val="28"/>
          <w:rtl/>
        </w:rPr>
        <w:t>101 ـ سنردف هذا المقتّرح بمقترح آخر، يمك</w:t>
      </w:r>
      <w:r w:rsidRPr="00FC0282">
        <w:rPr>
          <w:rFonts w:ascii="Traditional Arabic" w:hAnsi="Traditional Arabic" w:cs="Traditional Arabic"/>
          <w:sz w:val="28"/>
          <w:szCs w:val="28"/>
          <w:rtl/>
          <w:lang w:bidi="ar-MA"/>
        </w:rPr>
        <w:t>ن</w:t>
      </w:r>
      <w:r w:rsidRPr="00FC0282">
        <w:rPr>
          <w:rFonts w:ascii="Traditional Arabic" w:hAnsi="Traditional Arabic" w:cs="Traditional Arabic"/>
          <w:sz w:val="28"/>
          <w:szCs w:val="28"/>
          <w:rtl/>
        </w:rPr>
        <w:t xml:space="preserve"> من التخلي عن هذا الترميز وذلك انطلاقا من المبدأ العروض: ما ينطق يكتب وما لا ينطق لا يكتب.</w:t>
      </w:r>
    </w:p>
    <w:p w:rsidR="000F4286" w:rsidRPr="00FC0282" w:rsidRDefault="000F4286" w:rsidP="0031452E">
      <w:pPr>
        <w:pStyle w:val="a3"/>
        <w:jc w:val="right"/>
        <w:rPr>
          <w:rFonts w:ascii="Traditional Arabic" w:hAnsi="Traditional Arabic" w:cs="Traditional Arabic"/>
          <w:sz w:val="28"/>
          <w:szCs w:val="28"/>
          <w:rtl/>
          <w:lang w:bidi="ar-MA"/>
        </w:rPr>
      </w:pPr>
      <w:r w:rsidRPr="00FC0282">
        <w:rPr>
          <w:rFonts w:ascii="Traditional Arabic" w:hAnsi="Traditional Arabic" w:cs="Traditional Arabic"/>
          <w:sz w:val="28"/>
          <w:szCs w:val="28"/>
          <w:rtl/>
        </w:rPr>
        <w:t xml:space="preserve">102 ـ العروض الواضح، الصفحة: 22. </w:t>
      </w:r>
    </w:p>
  </w:footnote>
  <w:footnote w:id="102">
    <w:p w:rsidR="000F4286" w:rsidRPr="00FC0282" w:rsidRDefault="000F4286">
      <w:pPr>
        <w:rPr>
          <w:rFonts w:ascii="Traditional Arabic" w:hAnsi="Traditional Arabic" w:cs="Traditional Arabic"/>
          <w:sz w:val="28"/>
          <w:szCs w:val="28"/>
        </w:rPr>
      </w:pPr>
    </w:p>
    <w:p w:rsidR="000F4286" w:rsidRPr="00FC0282" w:rsidRDefault="000F4286" w:rsidP="0031452E">
      <w:pPr>
        <w:pStyle w:val="a3"/>
        <w:rPr>
          <w:rFonts w:ascii="Traditional Arabic" w:hAnsi="Traditional Arabic" w:cs="Traditional Arabic"/>
          <w:sz w:val="28"/>
          <w:szCs w:val="28"/>
          <w:rtl/>
          <w:lang w:bidi="ar-MA"/>
        </w:rPr>
      </w:pPr>
    </w:p>
  </w:footnote>
  <w:footnote w:id="103">
    <w:p w:rsidR="000F4286" w:rsidRPr="00FC0282" w:rsidRDefault="000F4286" w:rsidP="00EF03B1">
      <w:pPr>
        <w:pStyle w:val="a3"/>
        <w:rPr>
          <w:rFonts w:ascii="Traditional Arabic" w:hAnsi="Traditional Arabic" w:cs="Traditional Arabic"/>
          <w:sz w:val="28"/>
          <w:szCs w:val="28"/>
          <w:rtl/>
          <w:lang w:bidi="ar-MA"/>
        </w:rPr>
      </w:pPr>
      <w:r w:rsidRPr="00FC0282">
        <w:rPr>
          <w:rFonts w:ascii="Traditional Arabic" w:hAnsi="Traditional Arabic" w:cs="Traditional Arabic"/>
          <w:sz w:val="28"/>
          <w:szCs w:val="28"/>
        </w:rPr>
        <w:footnoteRef/>
      </w:r>
      <w:r w:rsidRPr="00FC0282">
        <w:rPr>
          <w:rFonts w:ascii="Traditional Arabic" w:hAnsi="Traditional Arabic" w:cs="Traditional Arabic"/>
          <w:sz w:val="28"/>
          <w:szCs w:val="28"/>
        </w:rPr>
        <w:t xml:space="preserve"> –William,E,Rickert « Amuscal test of prosody » communication – Education, volume : 35, (1986) P : 174.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82E18"/>
    <w:multiLevelType w:val="hybridMultilevel"/>
    <w:tmpl w:val="0848F558"/>
    <w:lvl w:ilvl="0" w:tplc="C98E076C">
      <w:start w:val="1"/>
      <w:numFmt w:val="decimal"/>
      <w:lvlText w:val="%1."/>
      <w:lvlJc w:val="left"/>
      <w:pPr>
        <w:ind w:left="615" w:hanging="360"/>
      </w:pPr>
      <w:rPr>
        <w:rFonts w:ascii="Broadway" w:hAnsi="Broadway"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
    <w:nsid w:val="16EF123D"/>
    <w:multiLevelType w:val="hybridMultilevel"/>
    <w:tmpl w:val="C87E0974"/>
    <w:lvl w:ilvl="0" w:tplc="CBCE2B34">
      <w:start w:val="2"/>
      <w:numFmt w:val="decimal"/>
      <w:lvlText w:val="%1."/>
      <w:lvlJc w:val="left"/>
      <w:pPr>
        <w:ind w:left="1335" w:hanging="360"/>
      </w:pPr>
      <w:rPr>
        <w:rFonts w:hint="default"/>
      </w:rPr>
    </w:lvl>
    <w:lvl w:ilvl="1" w:tplc="040C0019" w:tentative="1">
      <w:start w:val="1"/>
      <w:numFmt w:val="lowerLetter"/>
      <w:lvlText w:val="%2."/>
      <w:lvlJc w:val="left"/>
      <w:pPr>
        <w:ind w:left="2055" w:hanging="360"/>
      </w:pPr>
    </w:lvl>
    <w:lvl w:ilvl="2" w:tplc="040C001B" w:tentative="1">
      <w:start w:val="1"/>
      <w:numFmt w:val="lowerRoman"/>
      <w:lvlText w:val="%3."/>
      <w:lvlJc w:val="right"/>
      <w:pPr>
        <w:ind w:left="2775" w:hanging="180"/>
      </w:pPr>
    </w:lvl>
    <w:lvl w:ilvl="3" w:tplc="040C000F" w:tentative="1">
      <w:start w:val="1"/>
      <w:numFmt w:val="decimal"/>
      <w:lvlText w:val="%4."/>
      <w:lvlJc w:val="left"/>
      <w:pPr>
        <w:ind w:left="3495" w:hanging="360"/>
      </w:pPr>
    </w:lvl>
    <w:lvl w:ilvl="4" w:tplc="040C0019" w:tentative="1">
      <w:start w:val="1"/>
      <w:numFmt w:val="lowerLetter"/>
      <w:lvlText w:val="%5."/>
      <w:lvlJc w:val="left"/>
      <w:pPr>
        <w:ind w:left="4215" w:hanging="360"/>
      </w:pPr>
    </w:lvl>
    <w:lvl w:ilvl="5" w:tplc="040C001B" w:tentative="1">
      <w:start w:val="1"/>
      <w:numFmt w:val="lowerRoman"/>
      <w:lvlText w:val="%6."/>
      <w:lvlJc w:val="right"/>
      <w:pPr>
        <w:ind w:left="4935" w:hanging="180"/>
      </w:pPr>
    </w:lvl>
    <w:lvl w:ilvl="6" w:tplc="040C000F" w:tentative="1">
      <w:start w:val="1"/>
      <w:numFmt w:val="decimal"/>
      <w:lvlText w:val="%7."/>
      <w:lvlJc w:val="left"/>
      <w:pPr>
        <w:ind w:left="5655" w:hanging="360"/>
      </w:pPr>
    </w:lvl>
    <w:lvl w:ilvl="7" w:tplc="040C0019" w:tentative="1">
      <w:start w:val="1"/>
      <w:numFmt w:val="lowerLetter"/>
      <w:lvlText w:val="%8."/>
      <w:lvlJc w:val="left"/>
      <w:pPr>
        <w:ind w:left="6375" w:hanging="360"/>
      </w:pPr>
    </w:lvl>
    <w:lvl w:ilvl="8" w:tplc="040C001B" w:tentative="1">
      <w:start w:val="1"/>
      <w:numFmt w:val="lowerRoman"/>
      <w:lvlText w:val="%9."/>
      <w:lvlJc w:val="right"/>
      <w:pPr>
        <w:ind w:left="7095" w:hanging="180"/>
      </w:pPr>
    </w:lvl>
  </w:abstractNum>
  <w:abstractNum w:abstractNumId="2">
    <w:nsid w:val="22026E5C"/>
    <w:multiLevelType w:val="hybridMultilevel"/>
    <w:tmpl w:val="25BC1574"/>
    <w:lvl w:ilvl="0" w:tplc="A770FD12">
      <w:start w:val="10"/>
      <w:numFmt w:val="bullet"/>
      <w:lvlText w:val="-"/>
      <w:lvlJc w:val="left"/>
      <w:pPr>
        <w:ind w:left="720" w:hanging="360"/>
      </w:pPr>
      <w:rPr>
        <w:rFonts w:ascii="Calibri" w:eastAsiaTheme="minorHAnsi" w:hAnsi="Calibri"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47621A"/>
    <w:multiLevelType w:val="hybridMultilevel"/>
    <w:tmpl w:val="F6884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48299F"/>
    <w:multiLevelType w:val="hybridMultilevel"/>
    <w:tmpl w:val="2BACD9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89046C7"/>
    <w:multiLevelType w:val="hybridMultilevel"/>
    <w:tmpl w:val="2258E6A6"/>
    <w:lvl w:ilvl="0" w:tplc="598E10B4">
      <w:start w:val="2"/>
      <w:numFmt w:val="bullet"/>
      <w:lvlText w:val="-"/>
      <w:lvlJc w:val="left"/>
      <w:pPr>
        <w:ind w:left="1069"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F5476D"/>
    <w:multiLevelType w:val="hybridMultilevel"/>
    <w:tmpl w:val="08BEA2D8"/>
    <w:lvl w:ilvl="0" w:tplc="DC12183C">
      <w:start w:val="2"/>
      <w:numFmt w:val="decimal"/>
      <w:lvlText w:val="%1."/>
      <w:lvlJc w:val="left"/>
      <w:pPr>
        <w:ind w:left="720" w:hanging="360"/>
      </w:pPr>
      <w:rPr>
        <w:rFonts w:cs="AF-Al Nassrah"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9C6273"/>
    <w:multiLevelType w:val="hybridMultilevel"/>
    <w:tmpl w:val="A38A810A"/>
    <w:lvl w:ilvl="0" w:tplc="6F384F46">
      <w:start w:val="2"/>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8">
    <w:nsid w:val="2BB32021"/>
    <w:multiLevelType w:val="hybridMultilevel"/>
    <w:tmpl w:val="4B7A1792"/>
    <w:lvl w:ilvl="0" w:tplc="8AEA987C">
      <w:start w:val="2"/>
      <w:numFmt w:val="decimal"/>
      <w:lvlText w:val="%1"/>
      <w:lvlJc w:val="left"/>
      <w:pPr>
        <w:ind w:left="975" w:hanging="360"/>
      </w:pPr>
      <w:rPr>
        <w:rFonts w:hint="default"/>
      </w:rPr>
    </w:lvl>
    <w:lvl w:ilvl="1" w:tplc="040C0019" w:tentative="1">
      <w:start w:val="1"/>
      <w:numFmt w:val="lowerLetter"/>
      <w:lvlText w:val="%2."/>
      <w:lvlJc w:val="left"/>
      <w:pPr>
        <w:ind w:left="1695" w:hanging="360"/>
      </w:pPr>
    </w:lvl>
    <w:lvl w:ilvl="2" w:tplc="040C001B" w:tentative="1">
      <w:start w:val="1"/>
      <w:numFmt w:val="lowerRoman"/>
      <w:lvlText w:val="%3."/>
      <w:lvlJc w:val="right"/>
      <w:pPr>
        <w:ind w:left="2415" w:hanging="180"/>
      </w:pPr>
    </w:lvl>
    <w:lvl w:ilvl="3" w:tplc="040C000F" w:tentative="1">
      <w:start w:val="1"/>
      <w:numFmt w:val="decimal"/>
      <w:lvlText w:val="%4."/>
      <w:lvlJc w:val="left"/>
      <w:pPr>
        <w:ind w:left="3135" w:hanging="360"/>
      </w:pPr>
    </w:lvl>
    <w:lvl w:ilvl="4" w:tplc="040C0019" w:tentative="1">
      <w:start w:val="1"/>
      <w:numFmt w:val="lowerLetter"/>
      <w:lvlText w:val="%5."/>
      <w:lvlJc w:val="left"/>
      <w:pPr>
        <w:ind w:left="3855" w:hanging="360"/>
      </w:pPr>
    </w:lvl>
    <w:lvl w:ilvl="5" w:tplc="040C001B" w:tentative="1">
      <w:start w:val="1"/>
      <w:numFmt w:val="lowerRoman"/>
      <w:lvlText w:val="%6."/>
      <w:lvlJc w:val="right"/>
      <w:pPr>
        <w:ind w:left="4575" w:hanging="180"/>
      </w:pPr>
    </w:lvl>
    <w:lvl w:ilvl="6" w:tplc="040C000F" w:tentative="1">
      <w:start w:val="1"/>
      <w:numFmt w:val="decimal"/>
      <w:lvlText w:val="%7."/>
      <w:lvlJc w:val="left"/>
      <w:pPr>
        <w:ind w:left="5295" w:hanging="360"/>
      </w:pPr>
    </w:lvl>
    <w:lvl w:ilvl="7" w:tplc="040C0019" w:tentative="1">
      <w:start w:val="1"/>
      <w:numFmt w:val="lowerLetter"/>
      <w:lvlText w:val="%8."/>
      <w:lvlJc w:val="left"/>
      <w:pPr>
        <w:ind w:left="6015" w:hanging="360"/>
      </w:pPr>
    </w:lvl>
    <w:lvl w:ilvl="8" w:tplc="040C001B" w:tentative="1">
      <w:start w:val="1"/>
      <w:numFmt w:val="lowerRoman"/>
      <w:lvlText w:val="%9."/>
      <w:lvlJc w:val="right"/>
      <w:pPr>
        <w:ind w:left="6735" w:hanging="180"/>
      </w:pPr>
    </w:lvl>
  </w:abstractNum>
  <w:abstractNum w:abstractNumId="9">
    <w:nsid w:val="2C3100FF"/>
    <w:multiLevelType w:val="hybridMultilevel"/>
    <w:tmpl w:val="EC5ACC9C"/>
    <w:lvl w:ilvl="0" w:tplc="040C0001">
      <w:start w:val="1"/>
      <w:numFmt w:val="bullet"/>
      <w:lvlText w:val=""/>
      <w:lvlJc w:val="left"/>
      <w:pPr>
        <w:ind w:left="804" w:hanging="360"/>
      </w:pPr>
      <w:rPr>
        <w:rFonts w:ascii="Symbol" w:hAnsi="Symbol"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10">
    <w:nsid w:val="34C64229"/>
    <w:multiLevelType w:val="hybridMultilevel"/>
    <w:tmpl w:val="BC8A6FA2"/>
    <w:lvl w:ilvl="0" w:tplc="E084C1EA">
      <w:start w:val="1"/>
      <w:numFmt w:val="arabicAlpha"/>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5291F0B"/>
    <w:multiLevelType w:val="hybridMultilevel"/>
    <w:tmpl w:val="94F636E8"/>
    <w:lvl w:ilvl="0" w:tplc="F9E46238">
      <w:start w:val="2"/>
      <w:numFmt w:val="decimal"/>
      <w:lvlText w:val="%1."/>
      <w:lvlJc w:val="left"/>
      <w:pPr>
        <w:ind w:left="870" w:hanging="360"/>
      </w:pPr>
      <w:rPr>
        <w:rFonts w:hint="default"/>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12">
    <w:nsid w:val="36977246"/>
    <w:multiLevelType w:val="hybridMultilevel"/>
    <w:tmpl w:val="4A5C3B1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EDC3EB8"/>
    <w:multiLevelType w:val="hybridMultilevel"/>
    <w:tmpl w:val="D8C47C48"/>
    <w:lvl w:ilvl="0" w:tplc="1772BEE4">
      <w:start w:val="2"/>
      <w:numFmt w:val="decimal"/>
      <w:lvlText w:val="%1"/>
      <w:lvlJc w:val="left"/>
      <w:pPr>
        <w:ind w:left="615" w:hanging="360"/>
      </w:pPr>
      <w:rPr>
        <w:rFonts w:cs="AF-Al Nassrah"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4">
    <w:nsid w:val="4A6672CC"/>
    <w:multiLevelType w:val="hybridMultilevel"/>
    <w:tmpl w:val="CF9A0374"/>
    <w:lvl w:ilvl="0" w:tplc="E800D83A">
      <w:start w:val="2"/>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5">
    <w:nsid w:val="4EE90E71"/>
    <w:multiLevelType w:val="hybridMultilevel"/>
    <w:tmpl w:val="EE8CFA44"/>
    <w:lvl w:ilvl="0" w:tplc="A9A6B7BE">
      <w:start w:val="2"/>
      <w:numFmt w:val="decimal"/>
      <w:lvlText w:val="%1."/>
      <w:lvlJc w:val="left"/>
      <w:pPr>
        <w:ind w:left="1210" w:hanging="360"/>
      </w:pPr>
      <w:rPr>
        <w:rFonts w:asciiTheme="majorHAnsi" w:hAnsiTheme="majorHAnsi" w:hint="default"/>
      </w:rPr>
    </w:lvl>
    <w:lvl w:ilvl="1" w:tplc="040C0019" w:tentative="1">
      <w:start w:val="1"/>
      <w:numFmt w:val="lowerLetter"/>
      <w:lvlText w:val="%2."/>
      <w:lvlJc w:val="left"/>
      <w:pPr>
        <w:ind w:left="2419" w:hanging="360"/>
      </w:pPr>
    </w:lvl>
    <w:lvl w:ilvl="2" w:tplc="040C001B" w:tentative="1">
      <w:start w:val="1"/>
      <w:numFmt w:val="lowerRoman"/>
      <w:lvlText w:val="%3."/>
      <w:lvlJc w:val="right"/>
      <w:pPr>
        <w:ind w:left="3139" w:hanging="180"/>
      </w:pPr>
    </w:lvl>
    <w:lvl w:ilvl="3" w:tplc="040C000F" w:tentative="1">
      <w:start w:val="1"/>
      <w:numFmt w:val="decimal"/>
      <w:lvlText w:val="%4."/>
      <w:lvlJc w:val="left"/>
      <w:pPr>
        <w:ind w:left="3859" w:hanging="360"/>
      </w:pPr>
    </w:lvl>
    <w:lvl w:ilvl="4" w:tplc="040C0019" w:tentative="1">
      <w:start w:val="1"/>
      <w:numFmt w:val="lowerLetter"/>
      <w:lvlText w:val="%5."/>
      <w:lvlJc w:val="left"/>
      <w:pPr>
        <w:ind w:left="4579" w:hanging="360"/>
      </w:pPr>
    </w:lvl>
    <w:lvl w:ilvl="5" w:tplc="040C001B" w:tentative="1">
      <w:start w:val="1"/>
      <w:numFmt w:val="lowerRoman"/>
      <w:lvlText w:val="%6."/>
      <w:lvlJc w:val="right"/>
      <w:pPr>
        <w:ind w:left="5299" w:hanging="180"/>
      </w:pPr>
    </w:lvl>
    <w:lvl w:ilvl="6" w:tplc="040C000F" w:tentative="1">
      <w:start w:val="1"/>
      <w:numFmt w:val="decimal"/>
      <w:lvlText w:val="%7."/>
      <w:lvlJc w:val="left"/>
      <w:pPr>
        <w:ind w:left="6019" w:hanging="360"/>
      </w:pPr>
    </w:lvl>
    <w:lvl w:ilvl="7" w:tplc="040C0019" w:tentative="1">
      <w:start w:val="1"/>
      <w:numFmt w:val="lowerLetter"/>
      <w:lvlText w:val="%8."/>
      <w:lvlJc w:val="left"/>
      <w:pPr>
        <w:ind w:left="6739" w:hanging="360"/>
      </w:pPr>
    </w:lvl>
    <w:lvl w:ilvl="8" w:tplc="040C001B" w:tentative="1">
      <w:start w:val="1"/>
      <w:numFmt w:val="lowerRoman"/>
      <w:lvlText w:val="%9."/>
      <w:lvlJc w:val="right"/>
      <w:pPr>
        <w:ind w:left="7459" w:hanging="180"/>
      </w:pPr>
    </w:lvl>
  </w:abstractNum>
  <w:abstractNum w:abstractNumId="16">
    <w:nsid w:val="4F5829A4"/>
    <w:multiLevelType w:val="hybridMultilevel"/>
    <w:tmpl w:val="5AD4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7C5665E"/>
    <w:multiLevelType w:val="hybridMultilevel"/>
    <w:tmpl w:val="B446581A"/>
    <w:lvl w:ilvl="0" w:tplc="10783342">
      <w:start w:val="2"/>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8">
    <w:nsid w:val="5C4C2339"/>
    <w:multiLevelType w:val="multilevel"/>
    <w:tmpl w:val="DA4E9242"/>
    <w:lvl w:ilvl="0">
      <w:start w:val="2"/>
      <w:numFmt w:val="decimal"/>
      <w:lvlText w:val="%1"/>
      <w:lvlJc w:val="left"/>
      <w:pPr>
        <w:ind w:left="420" w:hanging="420"/>
      </w:pPr>
      <w:rPr>
        <w:rFonts w:ascii="Traditional Arabic" w:eastAsia="Arial Unicode MS" w:hAnsi="Traditional Arabic" w:cs="Traditional Arabic" w:hint="default"/>
        <w:sz w:val="32"/>
      </w:rPr>
    </w:lvl>
    <w:lvl w:ilvl="1">
      <w:start w:val="1"/>
      <w:numFmt w:val="decimal"/>
      <w:lvlText w:val="%1.%2"/>
      <w:lvlJc w:val="left"/>
      <w:pPr>
        <w:ind w:left="720" w:hanging="720"/>
      </w:pPr>
      <w:rPr>
        <w:rFonts w:ascii="Traditional Arabic" w:eastAsia="Arial Unicode MS" w:hAnsi="Traditional Arabic" w:cs="Traditional Arabic" w:hint="default"/>
        <w:sz w:val="32"/>
      </w:rPr>
    </w:lvl>
    <w:lvl w:ilvl="2">
      <w:start w:val="1"/>
      <w:numFmt w:val="decimal"/>
      <w:lvlText w:val="%1.%2.%3"/>
      <w:lvlJc w:val="left"/>
      <w:pPr>
        <w:ind w:left="1440" w:hanging="1440"/>
      </w:pPr>
      <w:rPr>
        <w:rFonts w:ascii="Traditional Arabic" w:eastAsia="Arial Unicode MS" w:hAnsi="Traditional Arabic" w:cs="Traditional Arabic" w:hint="default"/>
        <w:sz w:val="32"/>
      </w:rPr>
    </w:lvl>
    <w:lvl w:ilvl="3">
      <w:start w:val="1"/>
      <w:numFmt w:val="decimal"/>
      <w:lvlText w:val="%1.%2.%3.%4"/>
      <w:lvlJc w:val="left"/>
      <w:pPr>
        <w:ind w:left="1800" w:hanging="1800"/>
      </w:pPr>
      <w:rPr>
        <w:rFonts w:ascii="Traditional Arabic" w:eastAsia="Arial Unicode MS" w:hAnsi="Traditional Arabic" w:cs="Traditional Arabic" w:hint="default"/>
        <w:sz w:val="32"/>
      </w:rPr>
    </w:lvl>
    <w:lvl w:ilvl="4">
      <w:start w:val="1"/>
      <w:numFmt w:val="decimal"/>
      <w:lvlText w:val="%1.%2.%3.%4.%5"/>
      <w:lvlJc w:val="left"/>
      <w:pPr>
        <w:ind w:left="2160" w:hanging="2160"/>
      </w:pPr>
      <w:rPr>
        <w:rFonts w:ascii="Traditional Arabic" w:eastAsia="Arial Unicode MS" w:hAnsi="Traditional Arabic" w:cs="Traditional Arabic" w:hint="default"/>
        <w:sz w:val="32"/>
      </w:rPr>
    </w:lvl>
    <w:lvl w:ilvl="5">
      <w:start w:val="1"/>
      <w:numFmt w:val="decimal"/>
      <w:lvlText w:val="%1.%2.%3.%4.%5.%6"/>
      <w:lvlJc w:val="left"/>
      <w:pPr>
        <w:ind w:left="2520" w:hanging="2520"/>
      </w:pPr>
      <w:rPr>
        <w:rFonts w:ascii="Traditional Arabic" w:eastAsia="Arial Unicode MS" w:hAnsi="Traditional Arabic" w:cs="Traditional Arabic" w:hint="default"/>
        <w:sz w:val="32"/>
      </w:rPr>
    </w:lvl>
    <w:lvl w:ilvl="6">
      <w:start w:val="1"/>
      <w:numFmt w:val="decimal"/>
      <w:lvlText w:val="%1.%2.%3.%4.%5.%6.%7"/>
      <w:lvlJc w:val="left"/>
      <w:pPr>
        <w:ind w:left="2880" w:hanging="2880"/>
      </w:pPr>
      <w:rPr>
        <w:rFonts w:ascii="Traditional Arabic" w:eastAsia="Arial Unicode MS" w:hAnsi="Traditional Arabic" w:cs="Traditional Arabic" w:hint="default"/>
        <w:sz w:val="32"/>
      </w:rPr>
    </w:lvl>
    <w:lvl w:ilvl="7">
      <w:start w:val="1"/>
      <w:numFmt w:val="decimal"/>
      <w:lvlText w:val="%1.%2.%3.%4.%5.%6.%7.%8"/>
      <w:lvlJc w:val="left"/>
      <w:pPr>
        <w:ind w:left="3240" w:hanging="3240"/>
      </w:pPr>
      <w:rPr>
        <w:rFonts w:ascii="Traditional Arabic" w:eastAsia="Arial Unicode MS" w:hAnsi="Traditional Arabic" w:cs="Traditional Arabic" w:hint="default"/>
        <w:sz w:val="32"/>
      </w:rPr>
    </w:lvl>
    <w:lvl w:ilvl="8">
      <w:start w:val="1"/>
      <w:numFmt w:val="decimal"/>
      <w:lvlText w:val="%1.%2.%3.%4.%5.%6.%7.%8.%9"/>
      <w:lvlJc w:val="left"/>
      <w:pPr>
        <w:ind w:left="3600" w:hanging="3600"/>
      </w:pPr>
      <w:rPr>
        <w:rFonts w:ascii="Traditional Arabic" w:eastAsia="Arial Unicode MS" w:hAnsi="Traditional Arabic" w:cs="Traditional Arabic" w:hint="default"/>
        <w:sz w:val="32"/>
      </w:rPr>
    </w:lvl>
  </w:abstractNum>
  <w:abstractNum w:abstractNumId="19">
    <w:nsid w:val="5CA870B5"/>
    <w:multiLevelType w:val="hybridMultilevel"/>
    <w:tmpl w:val="55C00F54"/>
    <w:lvl w:ilvl="0" w:tplc="040C0001">
      <w:start w:val="1"/>
      <w:numFmt w:val="bullet"/>
      <w:lvlText w:val=""/>
      <w:lvlJc w:val="left"/>
      <w:pPr>
        <w:ind w:left="945" w:hanging="360"/>
      </w:pPr>
      <w:rPr>
        <w:rFonts w:ascii="Symbol" w:hAnsi="Symbol" w:hint="default"/>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20">
    <w:nsid w:val="6E79642C"/>
    <w:multiLevelType w:val="hybridMultilevel"/>
    <w:tmpl w:val="8496D9EE"/>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1">
    <w:nsid w:val="71772626"/>
    <w:multiLevelType w:val="hybridMultilevel"/>
    <w:tmpl w:val="9D4C04F8"/>
    <w:lvl w:ilvl="0" w:tplc="49605D24">
      <w:start w:val="2"/>
      <w:numFmt w:val="decimal"/>
      <w:lvlText w:val="%1"/>
      <w:lvlJc w:val="left"/>
      <w:pPr>
        <w:ind w:left="1365" w:hanging="360"/>
      </w:pPr>
      <w:rPr>
        <w:rFonts w:hint="default"/>
      </w:rPr>
    </w:lvl>
    <w:lvl w:ilvl="1" w:tplc="040C0019" w:tentative="1">
      <w:start w:val="1"/>
      <w:numFmt w:val="lowerLetter"/>
      <w:lvlText w:val="%2."/>
      <w:lvlJc w:val="left"/>
      <w:pPr>
        <w:ind w:left="2085" w:hanging="360"/>
      </w:pPr>
    </w:lvl>
    <w:lvl w:ilvl="2" w:tplc="040C001B" w:tentative="1">
      <w:start w:val="1"/>
      <w:numFmt w:val="lowerRoman"/>
      <w:lvlText w:val="%3."/>
      <w:lvlJc w:val="right"/>
      <w:pPr>
        <w:ind w:left="2805" w:hanging="180"/>
      </w:pPr>
    </w:lvl>
    <w:lvl w:ilvl="3" w:tplc="040C000F" w:tentative="1">
      <w:start w:val="1"/>
      <w:numFmt w:val="decimal"/>
      <w:lvlText w:val="%4."/>
      <w:lvlJc w:val="left"/>
      <w:pPr>
        <w:ind w:left="3525" w:hanging="360"/>
      </w:pPr>
    </w:lvl>
    <w:lvl w:ilvl="4" w:tplc="040C0019" w:tentative="1">
      <w:start w:val="1"/>
      <w:numFmt w:val="lowerLetter"/>
      <w:lvlText w:val="%5."/>
      <w:lvlJc w:val="left"/>
      <w:pPr>
        <w:ind w:left="4245" w:hanging="360"/>
      </w:pPr>
    </w:lvl>
    <w:lvl w:ilvl="5" w:tplc="040C001B" w:tentative="1">
      <w:start w:val="1"/>
      <w:numFmt w:val="lowerRoman"/>
      <w:lvlText w:val="%6."/>
      <w:lvlJc w:val="right"/>
      <w:pPr>
        <w:ind w:left="4965" w:hanging="180"/>
      </w:pPr>
    </w:lvl>
    <w:lvl w:ilvl="6" w:tplc="040C000F" w:tentative="1">
      <w:start w:val="1"/>
      <w:numFmt w:val="decimal"/>
      <w:lvlText w:val="%7."/>
      <w:lvlJc w:val="left"/>
      <w:pPr>
        <w:ind w:left="5685" w:hanging="360"/>
      </w:pPr>
    </w:lvl>
    <w:lvl w:ilvl="7" w:tplc="040C0019" w:tentative="1">
      <w:start w:val="1"/>
      <w:numFmt w:val="lowerLetter"/>
      <w:lvlText w:val="%8."/>
      <w:lvlJc w:val="left"/>
      <w:pPr>
        <w:ind w:left="6405" w:hanging="360"/>
      </w:pPr>
    </w:lvl>
    <w:lvl w:ilvl="8" w:tplc="040C001B" w:tentative="1">
      <w:start w:val="1"/>
      <w:numFmt w:val="lowerRoman"/>
      <w:lvlText w:val="%9."/>
      <w:lvlJc w:val="right"/>
      <w:pPr>
        <w:ind w:left="7125" w:hanging="180"/>
      </w:pPr>
    </w:lvl>
  </w:abstractNum>
  <w:abstractNum w:abstractNumId="22">
    <w:nsid w:val="776662EA"/>
    <w:multiLevelType w:val="multilevel"/>
    <w:tmpl w:val="CC4656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7EDD47AD"/>
    <w:multiLevelType w:val="hybridMultilevel"/>
    <w:tmpl w:val="EB54B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0"/>
  </w:num>
  <w:num w:numId="4">
    <w:abstractNumId w:val="5"/>
  </w:num>
  <w:num w:numId="5">
    <w:abstractNumId w:val="16"/>
  </w:num>
  <w:num w:numId="6">
    <w:abstractNumId w:val="18"/>
  </w:num>
  <w:num w:numId="7">
    <w:abstractNumId w:val="3"/>
  </w:num>
  <w:num w:numId="8">
    <w:abstractNumId w:val="0"/>
  </w:num>
  <w:num w:numId="9">
    <w:abstractNumId w:val="22"/>
  </w:num>
  <w:num w:numId="10">
    <w:abstractNumId w:val="4"/>
  </w:num>
  <w:num w:numId="11">
    <w:abstractNumId w:val="2"/>
  </w:num>
  <w:num w:numId="12">
    <w:abstractNumId w:val="12"/>
  </w:num>
  <w:num w:numId="13">
    <w:abstractNumId w:val="11"/>
  </w:num>
  <w:num w:numId="14">
    <w:abstractNumId w:val="8"/>
  </w:num>
  <w:num w:numId="15">
    <w:abstractNumId w:val="1"/>
  </w:num>
  <w:num w:numId="16">
    <w:abstractNumId w:val="17"/>
  </w:num>
  <w:num w:numId="17">
    <w:abstractNumId w:val="13"/>
  </w:num>
  <w:num w:numId="18">
    <w:abstractNumId w:val="6"/>
  </w:num>
  <w:num w:numId="19">
    <w:abstractNumId w:val="14"/>
  </w:num>
  <w:num w:numId="20">
    <w:abstractNumId w:val="21"/>
  </w:num>
  <w:num w:numId="21">
    <w:abstractNumId w:val="7"/>
  </w:num>
  <w:num w:numId="22">
    <w:abstractNumId w:val="15"/>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26"/>
    <w:rsid w:val="000018D0"/>
    <w:rsid w:val="00011844"/>
    <w:rsid w:val="00011E88"/>
    <w:rsid w:val="0001321D"/>
    <w:rsid w:val="000137B9"/>
    <w:rsid w:val="00020A67"/>
    <w:rsid w:val="00021506"/>
    <w:rsid w:val="00026774"/>
    <w:rsid w:val="00040A1F"/>
    <w:rsid w:val="00042E28"/>
    <w:rsid w:val="00044A44"/>
    <w:rsid w:val="0005181A"/>
    <w:rsid w:val="0005508A"/>
    <w:rsid w:val="00055C56"/>
    <w:rsid w:val="0006392E"/>
    <w:rsid w:val="0006543B"/>
    <w:rsid w:val="00067A5B"/>
    <w:rsid w:val="00070C29"/>
    <w:rsid w:val="000733FA"/>
    <w:rsid w:val="00074842"/>
    <w:rsid w:val="00075C32"/>
    <w:rsid w:val="00087103"/>
    <w:rsid w:val="00087DEF"/>
    <w:rsid w:val="00093806"/>
    <w:rsid w:val="00095DF9"/>
    <w:rsid w:val="00096E43"/>
    <w:rsid w:val="0009708F"/>
    <w:rsid w:val="000A03CB"/>
    <w:rsid w:val="000A11B6"/>
    <w:rsid w:val="000A3489"/>
    <w:rsid w:val="000B16FC"/>
    <w:rsid w:val="000B2DBC"/>
    <w:rsid w:val="000B4074"/>
    <w:rsid w:val="000B6A0E"/>
    <w:rsid w:val="000C4C72"/>
    <w:rsid w:val="000C55F7"/>
    <w:rsid w:val="000C688F"/>
    <w:rsid w:val="000C69FF"/>
    <w:rsid w:val="000D117B"/>
    <w:rsid w:val="000D1A2E"/>
    <w:rsid w:val="000D27A6"/>
    <w:rsid w:val="000D3C74"/>
    <w:rsid w:val="000D4344"/>
    <w:rsid w:val="000D6AC5"/>
    <w:rsid w:val="000E0408"/>
    <w:rsid w:val="000E40CC"/>
    <w:rsid w:val="000F28DA"/>
    <w:rsid w:val="000F2D9A"/>
    <w:rsid w:val="000F34A1"/>
    <w:rsid w:val="000F4286"/>
    <w:rsid w:val="000F60B0"/>
    <w:rsid w:val="00106693"/>
    <w:rsid w:val="00106E18"/>
    <w:rsid w:val="001108F6"/>
    <w:rsid w:val="0011636B"/>
    <w:rsid w:val="00120452"/>
    <w:rsid w:val="00131224"/>
    <w:rsid w:val="001344B6"/>
    <w:rsid w:val="00134BDA"/>
    <w:rsid w:val="00135D05"/>
    <w:rsid w:val="00136C14"/>
    <w:rsid w:val="00150425"/>
    <w:rsid w:val="00150E06"/>
    <w:rsid w:val="001515AE"/>
    <w:rsid w:val="00153E55"/>
    <w:rsid w:val="00156F91"/>
    <w:rsid w:val="0015798B"/>
    <w:rsid w:val="00162232"/>
    <w:rsid w:val="001626B6"/>
    <w:rsid w:val="00163F26"/>
    <w:rsid w:val="001645EA"/>
    <w:rsid w:val="00166AF4"/>
    <w:rsid w:val="0018232F"/>
    <w:rsid w:val="00183459"/>
    <w:rsid w:val="00183EBC"/>
    <w:rsid w:val="00184BB4"/>
    <w:rsid w:val="001854FA"/>
    <w:rsid w:val="00191B24"/>
    <w:rsid w:val="00192270"/>
    <w:rsid w:val="00194935"/>
    <w:rsid w:val="001978D9"/>
    <w:rsid w:val="001A151C"/>
    <w:rsid w:val="001A2EE3"/>
    <w:rsid w:val="001A69AF"/>
    <w:rsid w:val="001B06D1"/>
    <w:rsid w:val="001B5D4C"/>
    <w:rsid w:val="001B5DA3"/>
    <w:rsid w:val="001C1C93"/>
    <w:rsid w:val="001C36CA"/>
    <w:rsid w:val="001C36FB"/>
    <w:rsid w:val="001C492D"/>
    <w:rsid w:val="001D413E"/>
    <w:rsid w:val="001E1B65"/>
    <w:rsid w:val="001E40EB"/>
    <w:rsid w:val="001E4256"/>
    <w:rsid w:val="001E49CF"/>
    <w:rsid w:val="001E5C26"/>
    <w:rsid w:val="001F0046"/>
    <w:rsid w:val="001F7928"/>
    <w:rsid w:val="00204047"/>
    <w:rsid w:val="00205645"/>
    <w:rsid w:val="002068AD"/>
    <w:rsid w:val="00210A75"/>
    <w:rsid w:val="002125AC"/>
    <w:rsid w:val="002143D5"/>
    <w:rsid w:val="0021518F"/>
    <w:rsid w:val="00215650"/>
    <w:rsid w:val="00217496"/>
    <w:rsid w:val="00221620"/>
    <w:rsid w:val="00224697"/>
    <w:rsid w:val="00225ADD"/>
    <w:rsid w:val="002271A5"/>
    <w:rsid w:val="00231445"/>
    <w:rsid w:val="002325A7"/>
    <w:rsid w:val="002428D8"/>
    <w:rsid w:val="00247F81"/>
    <w:rsid w:val="0025448F"/>
    <w:rsid w:val="0025658E"/>
    <w:rsid w:val="0025698B"/>
    <w:rsid w:val="00261857"/>
    <w:rsid w:val="002635E5"/>
    <w:rsid w:val="002642E0"/>
    <w:rsid w:val="0026519C"/>
    <w:rsid w:val="002747EA"/>
    <w:rsid w:val="00276051"/>
    <w:rsid w:val="00276601"/>
    <w:rsid w:val="0027749A"/>
    <w:rsid w:val="00277E7A"/>
    <w:rsid w:val="00287B9D"/>
    <w:rsid w:val="00287F8C"/>
    <w:rsid w:val="002A0454"/>
    <w:rsid w:val="002A094A"/>
    <w:rsid w:val="002A0AF7"/>
    <w:rsid w:val="002A5322"/>
    <w:rsid w:val="002A5D8D"/>
    <w:rsid w:val="002A7A29"/>
    <w:rsid w:val="002B0E11"/>
    <w:rsid w:val="002B0E90"/>
    <w:rsid w:val="002B3398"/>
    <w:rsid w:val="002B438C"/>
    <w:rsid w:val="002B7597"/>
    <w:rsid w:val="002C7B47"/>
    <w:rsid w:val="002D0490"/>
    <w:rsid w:val="002D04EC"/>
    <w:rsid w:val="002D07C0"/>
    <w:rsid w:val="002D5E11"/>
    <w:rsid w:val="002D6DB0"/>
    <w:rsid w:val="002D7B9D"/>
    <w:rsid w:val="002E0811"/>
    <w:rsid w:val="002E0E95"/>
    <w:rsid w:val="002E3454"/>
    <w:rsid w:val="002E3BCF"/>
    <w:rsid w:val="002E6BFD"/>
    <w:rsid w:val="002F0EF8"/>
    <w:rsid w:val="002F51C0"/>
    <w:rsid w:val="00301EEF"/>
    <w:rsid w:val="00304C08"/>
    <w:rsid w:val="00306514"/>
    <w:rsid w:val="003120E5"/>
    <w:rsid w:val="00313889"/>
    <w:rsid w:val="0031452E"/>
    <w:rsid w:val="0031502D"/>
    <w:rsid w:val="00315FD1"/>
    <w:rsid w:val="00326598"/>
    <w:rsid w:val="00333F7E"/>
    <w:rsid w:val="00335917"/>
    <w:rsid w:val="00337862"/>
    <w:rsid w:val="00347896"/>
    <w:rsid w:val="00350D1C"/>
    <w:rsid w:val="003555EE"/>
    <w:rsid w:val="003617E7"/>
    <w:rsid w:val="00362B8A"/>
    <w:rsid w:val="003631EA"/>
    <w:rsid w:val="00366230"/>
    <w:rsid w:val="00366365"/>
    <w:rsid w:val="003704E0"/>
    <w:rsid w:val="00370F0C"/>
    <w:rsid w:val="003744BD"/>
    <w:rsid w:val="003801BD"/>
    <w:rsid w:val="003810C6"/>
    <w:rsid w:val="0038508C"/>
    <w:rsid w:val="003865F0"/>
    <w:rsid w:val="0038749A"/>
    <w:rsid w:val="00391E00"/>
    <w:rsid w:val="00394CEA"/>
    <w:rsid w:val="003978A1"/>
    <w:rsid w:val="00397EB1"/>
    <w:rsid w:val="003A09D3"/>
    <w:rsid w:val="003A1F42"/>
    <w:rsid w:val="003A297A"/>
    <w:rsid w:val="003A3BB8"/>
    <w:rsid w:val="003B4B0E"/>
    <w:rsid w:val="003B75EB"/>
    <w:rsid w:val="003C78EA"/>
    <w:rsid w:val="003D6810"/>
    <w:rsid w:val="003D7EC6"/>
    <w:rsid w:val="003E04B7"/>
    <w:rsid w:val="003E1AAF"/>
    <w:rsid w:val="003E1D0A"/>
    <w:rsid w:val="003F1D11"/>
    <w:rsid w:val="003F3799"/>
    <w:rsid w:val="003F48B8"/>
    <w:rsid w:val="00400BEA"/>
    <w:rsid w:val="00401A48"/>
    <w:rsid w:val="00402DC0"/>
    <w:rsid w:val="00404C26"/>
    <w:rsid w:val="00407773"/>
    <w:rsid w:val="004104F3"/>
    <w:rsid w:val="00415AF5"/>
    <w:rsid w:val="004172B2"/>
    <w:rsid w:val="004250C7"/>
    <w:rsid w:val="004271CD"/>
    <w:rsid w:val="00427EA1"/>
    <w:rsid w:val="00427FF3"/>
    <w:rsid w:val="004323DF"/>
    <w:rsid w:val="00433694"/>
    <w:rsid w:val="00435C61"/>
    <w:rsid w:val="004465F7"/>
    <w:rsid w:val="00451D02"/>
    <w:rsid w:val="00454517"/>
    <w:rsid w:val="00454DE3"/>
    <w:rsid w:val="004550E5"/>
    <w:rsid w:val="00462FFA"/>
    <w:rsid w:val="00473AD3"/>
    <w:rsid w:val="00474537"/>
    <w:rsid w:val="00475675"/>
    <w:rsid w:val="00476DB9"/>
    <w:rsid w:val="00477C54"/>
    <w:rsid w:val="004814A5"/>
    <w:rsid w:val="0048432E"/>
    <w:rsid w:val="00485B24"/>
    <w:rsid w:val="004910AC"/>
    <w:rsid w:val="004942E8"/>
    <w:rsid w:val="004959DE"/>
    <w:rsid w:val="004A00BD"/>
    <w:rsid w:val="004A28A0"/>
    <w:rsid w:val="004A5772"/>
    <w:rsid w:val="004A7543"/>
    <w:rsid w:val="004A780C"/>
    <w:rsid w:val="004B5244"/>
    <w:rsid w:val="004C0246"/>
    <w:rsid w:val="004C23C4"/>
    <w:rsid w:val="004C2C1A"/>
    <w:rsid w:val="004C6993"/>
    <w:rsid w:val="004D3897"/>
    <w:rsid w:val="004D4E4A"/>
    <w:rsid w:val="004D6A1C"/>
    <w:rsid w:val="004E0D94"/>
    <w:rsid w:val="004F4063"/>
    <w:rsid w:val="004F5BCC"/>
    <w:rsid w:val="005060A9"/>
    <w:rsid w:val="005145A5"/>
    <w:rsid w:val="00522D79"/>
    <w:rsid w:val="00525B59"/>
    <w:rsid w:val="00526A36"/>
    <w:rsid w:val="00530499"/>
    <w:rsid w:val="00530D4D"/>
    <w:rsid w:val="005314AA"/>
    <w:rsid w:val="0053370C"/>
    <w:rsid w:val="00535550"/>
    <w:rsid w:val="00542F2C"/>
    <w:rsid w:val="00545C0D"/>
    <w:rsid w:val="00546C97"/>
    <w:rsid w:val="0054782F"/>
    <w:rsid w:val="005500CE"/>
    <w:rsid w:val="00550659"/>
    <w:rsid w:val="0055156B"/>
    <w:rsid w:val="00554467"/>
    <w:rsid w:val="00557E09"/>
    <w:rsid w:val="00574A84"/>
    <w:rsid w:val="00577692"/>
    <w:rsid w:val="00583B3F"/>
    <w:rsid w:val="00592AED"/>
    <w:rsid w:val="00594DBB"/>
    <w:rsid w:val="005969BB"/>
    <w:rsid w:val="005A065C"/>
    <w:rsid w:val="005A067C"/>
    <w:rsid w:val="005A1C1E"/>
    <w:rsid w:val="005A2D79"/>
    <w:rsid w:val="005A3782"/>
    <w:rsid w:val="005A4D85"/>
    <w:rsid w:val="005A78BC"/>
    <w:rsid w:val="005A7DB3"/>
    <w:rsid w:val="005B2968"/>
    <w:rsid w:val="005B7FB2"/>
    <w:rsid w:val="005C0946"/>
    <w:rsid w:val="005C147D"/>
    <w:rsid w:val="005C26BC"/>
    <w:rsid w:val="005D5FFE"/>
    <w:rsid w:val="005D6872"/>
    <w:rsid w:val="005D6F4B"/>
    <w:rsid w:val="005F1A3A"/>
    <w:rsid w:val="005F7AE2"/>
    <w:rsid w:val="00600290"/>
    <w:rsid w:val="00601270"/>
    <w:rsid w:val="00603E0F"/>
    <w:rsid w:val="00605C49"/>
    <w:rsid w:val="00607E91"/>
    <w:rsid w:val="00614C2A"/>
    <w:rsid w:val="0062183E"/>
    <w:rsid w:val="00623301"/>
    <w:rsid w:val="0062377F"/>
    <w:rsid w:val="006267A6"/>
    <w:rsid w:val="00630452"/>
    <w:rsid w:val="00633B5B"/>
    <w:rsid w:val="00633EBB"/>
    <w:rsid w:val="006405D1"/>
    <w:rsid w:val="00642E89"/>
    <w:rsid w:val="00643C0C"/>
    <w:rsid w:val="006458FD"/>
    <w:rsid w:val="00645E56"/>
    <w:rsid w:val="006460EE"/>
    <w:rsid w:val="006464CD"/>
    <w:rsid w:val="00650026"/>
    <w:rsid w:val="00654142"/>
    <w:rsid w:val="00656BFE"/>
    <w:rsid w:val="00657CC2"/>
    <w:rsid w:val="00661617"/>
    <w:rsid w:val="00664FF2"/>
    <w:rsid w:val="006701E3"/>
    <w:rsid w:val="006726B0"/>
    <w:rsid w:val="0067295F"/>
    <w:rsid w:val="00673271"/>
    <w:rsid w:val="006808E7"/>
    <w:rsid w:val="006901D6"/>
    <w:rsid w:val="00690CCA"/>
    <w:rsid w:val="00691DA6"/>
    <w:rsid w:val="006949B4"/>
    <w:rsid w:val="006950F9"/>
    <w:rsid w:val="00696CF9"/>
    <w:rsid w:val="00697624"/>
    <w:rsid w:val="006A355E"/>
    <w:rsid w:val="006A4968"/>
    <w:rsid w:val="006A6807"/>
    <w:rsid w:val="006B09F2"/>
    <w:rsid w:val="006B5261"/>
    <w:rsid w:val="006B5592"/>
    <w:rsid w:val="006B566E"/>
    <w:rsid w:val="006C389C"/>
    <w:rsid w:val="006C41A6"/>
    <w:rsid w:val="006E3638"/>
    <w:rsid w:val="006E66A2"/>
    <w:rsid w:val="006E6B45"/>
    <w:rsid w:val="006E79E3"/>
    <w:rsid w:val="006E7C8C"/>
    <w:rsid w:val="006F1CD1"/>
    <w:rsid w:val="006F30AF"/>
    <w:rsid w:val="007065BD"/>
    <w:rsid w:val="00711083"/>
    <w:rsid w:val="00713DE7"/>
    <w:rsid w:val="00713E99"/>
    <w:rsid w:val="007175B5"/>
    <w:rsid w:val="00720614"/>
    <w:rsid w:val="00725F81"/>
    <w:rsid w:val="00730523"/>
    <w:rsid w:val="00730614"/>
    <w:rsid w:val="007353CE"/>
    <w:rsid w:val="0074015D"/>
    <w:rsid w:val="00740215"/>
    <w:rsid w:val="007404AA"/>
    <w:rsid w:val="00742039"/>
    <w:rsid w:val="0074471C"/>
    <w:rsid w:val="00751250"/>
    <w:rsid w:val="00751B5C"/>
    <w:rsid w:val="00756D1C"/>
    <w:rsid w:val="00757805"/>
    <w:rsid w:val="00757F7F"/>
    <w:rsid w:val="0076142B"/>
    <w:rsid w:val="0077249C"/>
    <w:rsid w:val="00774331"/>
    <w:rsid w:val="007760E6"/>
    <w:rsid w:val="007774DF"/>
    <w:rsid w:val="00781DC0"/>
    <w:rsid w:val="00785103"/>
    <w:rsid w:val="00785B3D"/>
    <w:rsid w:val="00787ED5"/>
    <w:rsid w:val="00790EF6"/>
    <w:rsid w:val="00795071"/>
    <w:rsid w:val="007A0698"/>
    <w:rsid w:val="007A2A2A"/>
    <w:rsid w:val="007A451E"/>
    <w:rsid w:val="007A75FB"/>
    <w:rsid w:val="007B3002"/>
    <w:rsid w:val="007B5626"/>
    <w:rsid w:val="007B76D4"/>
    <w:rsid w:val="007C2870"/>
    <w:rsid w:val="007C33F3"/>
    <w:rsid w:val="007C477C"/>
    <w:rsid w:val="007D08F7"/>
    <w:rsid w:val="007D582F"/>
    <w:rsid w:val="007D5930"/>
    <w:rsid w:val="007D686E"/>
    <w:rsid w:val="007E0C2A"/>
    <w:rsid w:val="007E11BB"/>
    <w:rsid w:val="007E58EF"/>
    <w:rsid w:val="007F55BD"/>
    <w:rsid w:val="00803A3F"/>
    <w:rsid w:val="00805BD1"/>
    <w:rsid w:val="00806B47"/>
    <w:rsid w:val="00816F39"/>
    <w:rsid w:val="00821913"/>
    <w:rsid w:val="00836AEA"/>
    <w:rsid w:val="00844034"/>
    <w:rsid w:val="008459F7"/>
    <w:rsid w:val="00847AE3"/>
    <w:rsid w:val="00847F29"/>
    <w:rsid w:val="0086292D"/>
    <w:rsid w:val="00863453"/>
    <w:rsid w:val="008639B0"/>
    <w:rsid w:val="00864973"/>
    <w:rsid w:val="00866B6C"/>
    <w:rsid w:val="00866E63"/>
    <w:rsid w:val="00875787"/>
    <w:rsid w:val="00881E8C"/>
    <w:rsid w:val="00890480"/>
    <w:rsid w:val="00890ABC"/>
    <w:rsid w:val="00892270"/>
    <w:rsid w:val="00893289"/>
    <w:rsid w:val="00894844"/>
    <w:rsid w:val="0089567B"/>
    <w:rsid w:val="008A0A03"/>
    <w:rsid w:val="008A18F5"/>
    <w:rsid w:val="008A1909"/>
    <w:rsid w:val="008A4785"/>
    <w:rsid w:val="008A62FC"/>
    <w:rsid w:val="008A7956"/>
    <w:rsid w:val="008B271F"/>
    <w:rsid w:val="008B6CFA"/>
    <w:rsid w:val="008C2845"/>
    <w:rsid w:val="008C4298"/>
    <w:rsid w:val="008D008C"/>
    <w:rsid w:val="008D27B5"/>
    <w:rsid w:val="008E0F5E"/>
    <w:rsid w:val="008E1EF1"/>
    <w:rsid w:val="008E1FEC"/>
    <w:rsid w:val="008E2B79"/>
    <w:rsid w:val="008E5ACE"/>
    <w:rsid w:val="008F1FC2"/>
    <w:rsid w:val="008F7F78"/>
    <w:rsid w:val="00904DD2"/>
    <w:rsid w:val="009070F8"/>
    <w:rsid w:val="00912079"/>
    <w:rsid w:val="00912B61"/>
    <w:rsid w:val="00912C80"/>
    <w:rsid w:val="009146EE"/>
    <w:rsid w:val="00914FF4"/>
    <w:rsid w:val="00916F67"/>
    <w:rsid w:val="00921479"/>
    <w:rsid w:val="00921AAA"/>
    <w:rsid w:val="009220BB"/>
    <w:rsid w:val="00922C82"/>
    <w:rsid w:val="009235DD"/>
    <w:rsid w:val="0092383E"/>
    <w:rsid w:val="009244DF"/>
    <w:rsid w:val="00927CB4"/>
    <w:rsid w:val="00941FB6"/>
    <w:rsid w:val="00942658"/>
    <w:rsid w:val="00953D23"/>
    <w:rsid w:val="00954D90"/>
    <w:rsid w:val="009624C3"/>
    <w:rsid w:val="00963683"/>
    <w:rsid w:val="00963903"/>
    <w:rsid w:val="00964417"/>
    <w:rsid w:val="0096504B"/>
    <w:rsid w:val="00965D19"/>
    <w:rsid w:val="00971D3A"/>
    <w:rsid w:val="00976388"/>
    <w:rsid w:val="00977F93"/>
    <w:rsid w:val="00982718"/>
    <w:rsid w:val="00984858"/>
    <w:rsid w:val="009875D0"/>
    <w:rsid w:val="00990ACC"/>
    <w:rsid w:val="00992791"/>
    <w:rsid w:val="00993B74"/>
    <w:rsid w:val="00997897"/>
    <w:rsid w:val="0099792D"/>
    <w:rsid w:val="009A1BD0"/>
    <w:rsid w:val="009B4389"/>
    <w:rsid w:val="009B4A27"/>
    <w:rsid w:val="009B59A3"/>
    <w:rsid w:val="009C284D"/>
    <w:rsid w:val="009C488F"/>
    <w:rsid w:val="009C730B"/>
    <w:rsid w:val="009D3D1C"/>
    <w:rsid w:val="009D54AB"/>
    <w:rsid w:val="009D5A88"/>
    <w:rsid w:val="009D5BC6"/>
    <w:rsid w:val="009E29CF"/>
    <w:rsid w:val="009E47A1"/>
    <w:rsid w:val="009F0855"/>
    <w:rsid w:val="00A00416"/>
    <w:rsid w:val="00A0448C"/>
    <w:rsid w:val="00A07B91"/>
    <w:rsid w:val="00A11439"/>
    <w:rsid w:val="00A13AE8"/>
    <w:rsid w:val="00A20340"/>
    <w:rsid w:val="00A248E4"/>
    <w:rsid w:val="00A26748"/>
    <w:rsid w:val="00A30C02"/>
    <w:rsid w:val="00A32595"/>
    <w:rsid w:val="00A357EA"/>
    <w:rsid w:val="00A404AA"/>
    <w:rsid w:val="00A40793"/>
    <w:rsid w:val="00A4179A"/>
    <w:rsid w:val="00A464E3"/>
    <w:rsid w:val="00A47EFB"/>
    <w:rsid w:val="00A50952"/>
    <w:rsid w:val="00A5731F"/>
    <w:rsid w:val="00A57799"/>
    <w:rsid w:val="00A70E0F"/>
    <w:rsid w:val="00A71B95"/>
    <w:rsid w:val="00A75DC6"/>
    <w:rsid w:val="00A776EB"/>
    <w:rsid w:val="00A80448"/>
    <w:rsid w:val="00A812B3"/>
    <w:rsid w:val="00A81FF0"/>
    <w:rsid w:val="00A902A2"/>
    <w:rsid w:val="00A9133A"/>
    <w:rsid w:val="00A92C0C"/>
    <w:rsid w:val="00A93041"/>
    <w:rsid w:val="00A95E59"/>
    <w:rsid w:val="00A96309"/>
    <w:rsid w:val="00AA0D55"/>
    <w:rsid w:val="00AB0929"/>
    <w:rsid w:val="00AB1DA2"/>
    <w:rsid w:val="00AC028F"/>
    <w:rsid w:val="00AC30F9"/>
    <w:rsid w:val="00AC5ECF"/>
    <w:rsid w:val="00AD015F"/>
    <w:rsid w:val="00AD5B85"/>
    <w:rsid w:val="00AD64A1"/>
    <w:rsid w:val="00AD7C72"/>
    <w:rsid w:val="00AE0BA7"/>
    <w:rsid w:val="00AE5B7E"/>
    <w:rsid w:val="00AF09C3"/>
    <w:rsid w:val="00AF1197"/>
    <w:rsid w:val="00AF1F98"/>
    <w:rsid w:val="00AF2666"/>
    <w:rsid w:val="00AF316F"/>
    <w:rsid w:val="00B021D5"/>
    <w:rsid w:val="00B07E4B"/>
    <w:rsid w:val="00B1396D"/>
    <w:rsid w:val="00B17B40"/>
    <w:rsid w:val="00B26898"/>
    <w:rsid w:val="00B273F6"/>
    <w:rsid w:val="00B27A6C"/>
    <w:rsid w:val="00B30C6E"/>
    <w:rsid w:val="00B3197A"/>
    <w:rsid w:val="00B32E59"/>
    <w:rsid w:val="00B367C8"/>
    <w:rsid w:val="00B40E60"/>
    <w:rsid w:val="00B412A7"/>
    <w:rsid w:val="00B43757"/>
    <w:rsid w:val="00B44FDB"/>
    <w:rsid w:val="00B57AB6"/>
    <w:rsid w:val="00B62D0C"/>
    <w:rsid w:val="00B65FEC"/>
    <w:rsid w:val="00B709DD"/>
    <w:rsid w:val="00B72036"/>
    <w:rsid w:val="00B72169"/>
    <w:rsid w:val="00B721AB"/>
    <w:rsid w:val="00B72870"/>
    <w:rsid w:val="00B72927"/>
    <w:rsid w:val="00B74E92"/>
    <w:rsid w:val="00B7640B"/>
    <w:rsid w:val="00B77ABF"/>
    <w:rsid w:val="00B81849"/>
    <w:rsid w:val="00B82CF1"/>
    <w:rsid w:val="00B857CE"/>
    <w:rsid w:val="00B86CB6"/>
    <w:rsid w:val="00B90381"/>
    <w:rsid w:val="00B941A3"/>
    <w:rsid w:val="00B9683B"/>
    <w:rsid w:val="00BA0D9E"/>
    <w:rsid w:val="00BA25BF"/>
    <w:rsid w:val="00BA43FF"/>
    <w:rsid w:val="00BA5427"/>
    <w:rsid w:val="00BA5514"/>
    <w:rsid w:val="00BA5A07"/>
    <w:rsid w:val="00BA5EA1"/>
    <w:rsid w:val="00BA61DB"/>
    <w:rsid w:val="00BA7ECA"/>
    <w:rsid w:val="00BB3399"/>
    <w:rsid w:val="00BB4B09"/>
    <w:rsid w:val="00BB4B4D"/>
    <w:rsid w:val="00BB7AEB"/>
    <w:rsid w:val="00BC673C"/>
    <w:rsid w:val="00BC7460"/>
    <w:rsid w:val="00BD0C66"/>
    <w:rsid w:val="00BD3D17"/>
    <w:rsid w:val="00BD6E0D"/>
    <w:rsid w:val="00BD7487"/>
    <w:rsid w:val="00BE0520"/>
    <w:rsid w:val="00BE58A0"/>
    <w:rsid w:val="00BF0FE7"/>
    <w:rsid w:val="00BF2B40"/>
    <w:rsid w:val="00BF5961"/>
    <w:rsid w:val="00C018B7"/>
    <w:rsid w:val="00C05FE1"/>
    <w:rsid w:val="00C10E65"/>
    <w:rsid w:val="00C15276"/>
    <w:rsid w:val="00C1531C"/>
    <w:rsid w:val="00C23253"/>
    <w:rsid w:val="00C24EFE"/>
    <w:rsid w:val="00C25F6C"/>
    <w:rsid w:val="00C2718D"/>
    <w:rsid w:val="00C27C08"/>
    <w:rsid w:val="00C341BA"/>
    <w:rsid w:val="00C36A68"/>
    <w:rsid w:val="00C37FA4"/>
    <w:rsid w:val="00C40DD7"/>
    <w:rsid w:val="00C41EAE"/>
    <w:rsid w:val="00C421E0"/>
    <w:rsid w:val="00C45879"/>
    <w:rsid w:val="00C50FA0"/>
    <w:rsid w:val="00C538BB"/>
    <w:rsid w:val="00C53F1B"/>
    <w:rsid w:val="00C5651C"/>
    <w:rsid w:val="00C576DC"/>
    <w:rsid w:val="00C62560"/>
    <w:rsid w:val="00C67E73"/>
    <w:rsid w:val="00C7270B"/>
    <w:rsid w:val="00C73729"/>
    <w:rsid w:val="00C7562F"/>
    <w:rsid w:val="00C77AAF"/>
    <w:rsid w:val="00C81FC9"/>
    <w:rsid w:val="00C8241D"/>
    <w:rsid w:val="00C83136"/>
    <w:rsid w:val="00C83237"/>
    <w:rsid w:val="00C8343C"/>
    <w:rsid w:val="00C83E9A"/>
    <w:rsid w:val="00C85920"/>
    <w:rsid w:val="00C87082"/>
    <w:rsid w:val="00C878F1"/>
    <w:rsid w:val="00C90212"/>
    <w:rsid w:val="00C951A5"/>
    <w:rsid w:val="00C96EE1"/>
    <w:rsid w:val="00CA19B1"/>
    <w:rsid w:val="00CA39C1"/>
    <w:rsid w:val="00CA6A78"/>
    <w:rsid w:val="00CB1B3E"/>
    <w:rsid w:val="00CB20B7"/>
    <w:rsid w:val="00CB3652"/>
    <w:rsid w:val="00CB4876"/>
    <w:rsid w:val="00CB6987"/>
    <w:rsid w:val="00CC158E"/>
    <w:rsid w:val="00CC3194"/>
    <w:rsid w:val="00CC7609"/>
    <w:rsid w:val="00CC7E6A"/>
    <w:rsid w:val="00CD3093"/>
    <w:rsid w:val="00CD466E"/>
    <w:rsid w:val="00CD4761"/>
    <w:rsid w:val="00CD50B7"/>
    <w:rsid w:val="00CE18B0"/>
    <w:rsid w:val="00CE36A6"/>
    <w:rsid w:val="00CF1505"/>
    <w:rsid w:val="00CF2241"/>
    <w:rsid w:val="00CF2B54"/>
    <w:rsid w:val="00CF7260"/>
    <w:rsid w:val="00CF7342"/>
    <w:rsid w:val="00D06F9A"/>
    <w:rsid w:val="00D0748A"/>
    <w:rsid w:val="00D10CFD"/>
    <w:rsid w:val="00D11718"/>
    <w:rsid w:val="00D13D54"/>
    <w:rsid w:val="00D1465C"/>
    <w:rsid w:val="00D23D88"/>
    <w:rsid w:val="00D25C32"/>
    <w:rsid w:val="00D30C5D"/>
    <w:rsid w:val="00D337C2"/>
    <w:rsid w:val="00D355CC"/>
    <w:rsid w:val="00D3749B"/>
    <w:rsid w:val="00D42EA8"/>
    <w:rsid w:val="00D432EF"/>
    <w:rsid w:val="00D51C86"/>
    <w:rsid w:val="00D52242"/>
    <w:rsid w:val="00D5563C"/>
    <w:rsid w:val="00D74DA6"/>
    <w:rsid w:val="00D868EE"/>
    <w:rsid w:val="00D87D6A"/>
    <w:rsid w:val="00D918CD"/>
    <w:rsid w:val="00D91A81"/>
    <w:rsid w:val="00DA1E3C"/>
    <w:rsid w:val="00DA1E8A"/>
    <w:rsid w:val="00DA6B1D"/>
    <w:rsid w:val="00DB3AB0"/>
    <w:rsid w:val="00DB41D0"/>
    <w:rsid w:val="00DB44B2"/>
    <w:rsid w:val="00DC324E"/>
    <w:rsid w:val="00DC452C"/>
    <w:rsid w:val="00DD1FA4"/>
    <w:rsid w:val="00DD49E3"/>
    <w:rsid w:val="00DD64EB"/>
    <w:rsid w:val="00DE0084"/>
    <w:rsid w:val="00DE29AE"/>
    <w:rsid w:val="00DE68BC"/>
    <w:rsid w:val="00DE6CB1"/>
    <w:rsid w:val="00DE78CB"/>
    <w:rsid w:val="00DF041F"/>
    <w:rsid w:val="00DF3431"/>
    <w:rsid w:val="00DF5E1B"/>
    <w:rsid w:val="00E0375C"/>
    <w:rsid w:val="00E041AC"/>
    <w:rsid w:val="00E043B1"/>
    <w:rsid w:val="00E05E72"/>
    <w:rsid w:val="00E1028B"/>
    <w:rsid w:val="00E15074"/>
    <w:rsid w:val="00E2243A"/>
    <w:rsid w:val="00E261B8"/>
    <w:rsid w:val="00E30A5F"/>
    <w:rsid w:val="00E4679B"/>
    <w:rsid w:val="00E47A70"/>
    <w:rsid w:val="00E5168F"/>
    <w:rsid w:val="00E57C34"/>
    <w:rsid w:val="00E60748"/>
    <w:rsid w:val="00E65A90"/>
    <w:rsid w:val="00E65E86"/>
    <w:rsid w:val="00E664C1"/>
    <w:rsid w:val="00E6762B"/>
    <w:rsid w:val="00E80521"/>
    <w:rsid w:val="00E815A6"/>
    <w:rsid w:val="00E81C39"/>
    <w:rsid w:val="00E908E3"/>
    <w:rsid w:val="00E925D0"/>
    <w:rsid w:val="00EA306D"/>
    <w:rsid w:val="00EA50A6"/>
    <w:rsid w:val="00EA585F"/>
    <w:rsid w:val="00EA59EC"/>
    <w:rsid w:val="00EA5EFC"/>
    <w:rsid w:val="00EA74A3"/>
    <w:rsid w:val="00EB0A7D"/>
    <w:rsid w:val="00EB2DFE"/>
    <w:rsid w:val="00EB48A6"/>
    <w:rsid w:val="00EC02D8"/>
    <w:rsid w:val="00EC0A9D"/>
    <w:rsid w:val="00EC1E06"/>
    <w:rsid w:val="00EC4FA9"/>
    <w:rsid w:val="00EC5203"/>
    <w:rsid w:val="00EC57D9"/>
    <w:rsid w:val="00ED0B7F"/>
    <w:rsid w:val="00ED1644"/>
    <w:rsid w:val="00ED1D9B"/>
    <w:rsid w:val="00ED32F1"/>
    <w:rsid w:val="00ED3A09"/>
    <w:rsid w:val="00ED66BA"/>
    <w:rsid w:val="00ED6C83"/>
    <w:rsid w:val="00EE0C86"/>
    <w:rsid w:val="00EE0D19"/>
    <w:rsid w:val="00EE6A4B"/>
    <w:rsid w:val="00EF0193"/>
    <w:rsid w:val="00EF03B1"/>
    <w:rsid w:val="00EF72B8"/>
    <w:rsid w:val="00F02A87"/>
    <w:rsid w:val="00F03C70"/>
    <w:rsid w:val="00F07956"/>
    <w:rsid w:val="00F07FF9"/>
    <w:rsid w:val="00F201C2"/>
    <w:rsid w:val="00F204BA"/>
    <w:rsid w:val="00F24B68"/>
    <w:rsid w:val="00F336E9"/>
    <w:rsid w:val="00F33DFA"/>
    <w:rsid w:val="00F460FA"/>
    <w:rsid w:val="00F47EC0"/>
    <w:rsid w:val="00F50DA2"/>
    <w:rsid w:val="00F55741"/>
    <w:rsid w:val="00F6006E"/>
    <w:rsid w:val="00F60A79"/>
    <w:rsid w:val="00F73CEB"/>
    <w:rsid w:val="00F742BA"/>
    <w:rsid w:val="00F7621E"/>
    <w:rsid w:val="00F80239"/>
    <w:rsid w:val="00F82037"/>
    <w:rsid w:val="00F821DA"/>
    <w:rsid w:val="00F83400"/>
    <w:rsid w:val="00F83B5A"/>
    <w:rsid w:val="00F84DDE"/>
    <w:rsid w:val="00F85CC7"/>
    <w:rsid w:val="00F862A9"/>
    <w:rsid w:val="00F877F2"/>
    <w:rsid w:val="00F92E7F"/>
    <w:rsid w:val="00F948C8"/>
    <w:rsid w:val="00FA3708"/>
    <w:rsid w:val="00FA4281"/>
    <w:rsid w:val="00FA456B"/>
    <w:rsid w:val="00FA5F0A"/>
    <w:rsid w:val="00FB2748"/>
    <w:rsid w:val="00FB2D04"/>
    <w:rsid w:val="00FB4DD9"/>
    <w:rsid w:val="00FB54CE"/>
    <w:rsid w:val="00FB55B6"/>
    <w:rsid w:val="00FC0282"/>
    <w:rsid w:val="00FC0374"/>
    <w:rsid w:val="00FC545E"/>
    <w:rsid w:val="00FC6C67"/>
    <w:rsid w:val="00FC6D9E"/>
    <w:rsid w:val="00FC7203"/>
    <w:rsid w:val="00FC767C"/>
    <w:rsid w:val="00FC7C1B"/>
    <w:rsid w:val="00FD16C0"/>
    <w:rsid w:val="00FD4A9A"/>
    <w:rsid w:val="00FE2F26"/>
    <w:rsid w:val="00FE318D"/>
    <w:rsid w:val="00FE4C8D"/>
    <w:rsid w:val="00FF2B58"/>
    <w:rsid w:val="00FF3A5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0622FE-6AE6-4F6A-92E2-14390212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F4286"/>
    <w:pPr>
      <w:keepNext/>
      <w:keepLines/>
      <w:spacing w:before="240" w:after="0"/>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tedebasdepage1">
    <w:name w:val="Note de bas de page1"/>
    <w:basedOn w:val="a"/>
    <w:next w:val="a3"/>
    <w:link w:val="NotedebasdepageCar"/>
    <w:uiPriority w:val="99"/>
    <w:semiHidden/>
    <w:unhideWhenUsed/>
    <w:rsid w:val="00FE2F26"/>
    <w:pPr>
      <w:spacing w:after="0" w:line="240" w:lineRule="auto"/>
    </w:pPr>
    <w:rPr>
      <w:sz w:val="20"/>
      <w:szCs w:val="20"/>
    </w:rPr>
  </w:style>
  <w:style w:type="character" w:customStyle="1" w:styleId="NotedebasdepageCar">
    <w:name w:val="Note de bas de page Car"/>
    <w:basedOn w:val="a0"/>
    <w:link w:val="Notedebasdepage1"/>
    <w:uiPriority w:val="99"/>
    <w:semiHidden/>
    <w:rsid w:val="00FE2F26"/>
    <w:rPr>
      <w:sz w:val="20"/>
      <w:szCs w:val="20"/>
    </w:rPr>
  </w:style>
  <w:style w:type="character" w:styleId="a4">
    <w:name w:val="footnote reference"/>
    <w:basedOn w:val="a0"/>
    <w:uiPriority w:val="99"/>
    <w:semiHidden/>
    <w:unhideWhenUsed/>
    <w:rsid w:val="00FE2F26"/>
    <w:rPr>
      <w:vertAlign w:val="superscript"/>
    </w:rPr>
  </w:style>
  <w:style w:type="table" w:customStyle="1" w:styleId="Grilledutableau1">
    <w:name w:val="Grille du tableau1"/>
    <w:basedOn w:val="a1"/>
    <w:next w:val="a5"/>
    <w:uiPriority w:val="59"/>
    <w:rsid w:val="00FE2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footnote text"/>
    <w:basedOn w:val="a"/>
    <w:link w:val="Char"/>
    <w:uiPriority w:val="99"/>
    <w:semiHidden/>
    <w:unhideWhenUsed/>
    <w:rsid w:val="00FE2F26"/>
    <w:pPr>
      <w:spacing w:after="0" w:line="240" w:lineRule="auto"/>
    </w:pPr>
    <w:rPr>
      <w:sz w:val="20"/>
      <w:szCs w:val="20"/>
    </w:rPr>
  </w:style>
  <w:style w:type="character" w:customStyle="1" w:styleId="Char">
    <w:name w:val="نص حاشية سفلية Char"/>
    <w:basedOn w:val="a0"/>
    <w:link w:val="a3"/>
    <w:uiPriority w:val="99"/>
    <w:semiHidden/>
    <w:rsid w:val="00FE2F26"/>
    <w:rPr>
      <w:sz w:val="20"/>
      <w:szCs w:val="20"/>
    </w:rPr>
  </w:style>
  <w:style w:type="table" w:styleId="a5">
    <w:name w:val="Table Grid"/>
    <w:basedOn w:val="a1"/>
    <w:uiPriority w:val="59"/>
    <w:rsid w:val="00FE2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0"/>
    <w:uiPriority w:val="99"/>
    <w:semiHidden/>
    <w:unhideWhenUsed/>
    <w:rsid w:val="00977F93"/>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977F93"/>
    <w:rPr>
      <w:rFonts w:ascii="Tahoma" w:hAnsi="Tahoma" w:cs="Tahoma"/>
      <w:sz w:val="16"/>
      <w:szCs w:val="16"/>
    </w:rPr>
  </w:style>
  <w:style w:type="paragraph" w:styleId="a7">
    <w:name w:val="header"/>
    <w:basedOn w:val="a"/>
    <w:link w:val="Char1"/>
    <w:uiPriority w:val="99"/>
    <w:unhideWhenUsed/>
    <w:rsid w:val="00EA306D"/>
    <w:pPr>
      <w:tabs>
        <w:tab w:val="center" w:pos="4536"/>
        <w:tab w:val="right" w:pos="9072"/>
      </w:tabs>
      <w:spacing w:after="0" w:line="240" w:lineRule="auto"/>
    </w:pPr>
  </w:style>
  <w:style w:type="character" w:customStyle="1" w:styleId="Char1">
    <w:name w:val="رأس الصفحة Char"/>
    <w:basedOn w:val="a0"/>
    <w:link w:val="a7"/>
    <w:uiPriority w:val="99"/>
    <w:rsid w:val="00EA306D"/>
  </w:style>
  <w:style w:type="paragraph" w:styleId="a8">
    <w:name w:val="footer"/>
    <w:basedOn w:val="a"/>
    <w:link w:val="Char2"/>
    <w:uiPriority w:val="99"/>
    <w:unhideWhenUsed/>
    <w:rsid w:val="00EA306D"/>
    <w:pPr>
      <w:tabs>
        <w:tab w:val="center" w:pos="4536"/>
        <w:tab w:val="right" w:pos="9072"/>
      </w:tabs>
      <w:spacing w:after="0" w:line="240" w:lineRule="auto"/>
    </w:pPr>
  </w:style>
  <w:style w:type="character" w:customStyle="1" w:styleId="Char2">
    <w:name w:val="تذييل الصفحة Char"/>
    <w:basedOn w:val="a0"/>
    <w:link w:val="a8"/>
    <w:uiPriority w:val="99"/>
    <w:rsid w:val="00EA306D"/>
  </w:style>
  <w:style w:type="paragraph" w:styleId="a9">
    <w:name w:val="List Paragraph"/>
    <w:basedOn w:val="a"/>
    <w:uiPriority w:val="34"/>
    <w:qFormat/>
    <w:rsid w:val="00473AD3"/>
    <w:pPr>
      <w:ind w:left="720"/>
      <w:contextualSpacing/>
    </w:pPr>
  </w:style>
  <w:style w:type="character" w:styleId="Hyperlink">
    <w:name w:val="Hyperlink"/>
    <w:uiPriority w:val="99"/>
    <w:rsid w:val="000F4286"/>
    <w:rPr>
      <w:color w:val="0000FF"/>
      <w:u w:val="single"/>
    </w:rPr>
  </w:style>
  <w:style w:type="character" w:customStyle="1" w:styleId="1Char">
    <w:name w:val="عنوان 1 Char"/>
    <w:basedOn w:val="a0"/>
    <w:link w:val="1"/>
    <w:uiPriority w:val="9"/>
    <w:rsid w:val="000F4286"/>
    <w:rPr>
      <w:rFonts w:asciiTheme="majorHAnsi" w:eastAsiaTheme="majorEastAsia" w:hAnsiTheme="majorHAnsi" w:cs="Traditional Arabic"/>
      <w:bCs/>
      <w:color w:val="0000FF"/>
      <w:sz w:val="32"/>
      <w:szCs w:val="36"/>
    </w:rPr>
  </w:style>
  <w:style w:type="paragraph" w:styleId="aa">
    <w:name w:val="TOC Heading"/>
    <w:basedOn w:val="1"/>
    <w:next w:val="a"/>
    <w:uiPriority w:val="39"/>
    <w:unhideWhenUsed/>
    <w:qFormat/>
    <w:rsid w:val="00DE0084"/>
    <w:pPr>
      <w:bidi/>
      <w:spacing w:line="259" w:lineRule="auto"/>
      <w:jc w:val="left"/>
      <w:outlineLvl w:val="9"/>
    </w:pPr>
    <w:rPr>
      <w:rFonts w:cstheme="majorBidi"/>
      <w:bCs w:val="0"/>
      <w:color w:val="365F91" w:themeColor="accent1" w:themeShade="BF"/>
      <w:szCs w:val="32"/>
      <w:rtl/>
      <w:lang w:val="en-US"/>
    </w:rPr>
  </w:style>
  <w:style w:type="paragraph" w:styleId="10">
    <w:name w:val="toc 1"/>
    <w:basedOn w:val="a"/>
    <w:next w:val="a"/>
    <w:autoRedefine/>
    <w:uiPriority w:val="39"/>
    <w:unhideWhenUsed/>
    <w:rsid w:val="00DE008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C612-EB47-4C33-BBD2-E18F78E0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8754</TotalTime>
  <Pages>1</Pages>
  <Words>22695</Words>
  <Characters>112798</Characters>
  <Application>Microsoft Office Word</Application>
  <DocSecurity>0</DocSecurity>
  <Lines>2255</Lines>
  <Paragraphs>1188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dc:creator>
  <cp:lastModifiedBy>ABO HABYBA</cp:lastModifiedBy>
  <cp:revision>33</cp:revision>
  <cp:lastPrinted>2017-06-30T16:37:00Z</cp:lastPrinted>
  <dcterms:created xsi:type="dcterms:W3CDTF">2017-04-18T15:23:00Z</dcterms:created>
  <dcterms:modified xsi:type="dcterms:W3CDTF">2018-06-18T07:31:00Z</dcterms:modified>
</cp:coreProperties>
</file>