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EDA" w:rsidRDefault="00775E49">
      <w:pPr>
        <w:bidi w:val="0"/>
        <w:rPr>
          <w:rFonts w:cs="Traditional Arabic"/>
          <w:sz w:val="32"/>
          <w:szCs w:val="32"/>
          <w:rtl/>
          <w:lang w:bidi="ar-IQ"/>
        </w:rPr>
      </w:pPr>
      <w:bookmarkStart w:id="0" w:name="_GoBack"/>
      <w:bookmarkEnd w:id="0"/>
      <w:r w:rsidRPr="00AA2DA7">
        <w:rPr>
          <w:rFonts w:cs="Traditional Arabic"/>
          <w:noProof/>
          <w:sz w:val="32"/>
          <w:szCs w:val="32"/>
        </w:rPr>
        <w:drawing>
          <wp:anchor distT="0" distB="0" distL="114300" distR="114300" simplePos="0" relativeHeight="251662336" behindDoc="0" locked="0" layoutInCell="1" allowOverlap="1" wp14:anchorId="4A59EA5F" wp14:editId="7681192C">
            <wp:simplePos x="0" y="0"/>
            <wp:positionH relativeFrom="column">
              <wp:posOffset>-705678</wp:posOffset>
            </wp:positionH>
            <wp:positionV relativeFrom="paragraph">
              <wp:posOffset>-805705</wp:posOffset>
            </wp:positionV>
            <wp:extent cx="7761605" cy="10106025"/>
            <wp:effectExtent l="0" t="0" r="0" b="9525"/>
            <wp:wrapNone/>
            <wp:docPr id="9" name="صورة 9"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605" cy="1010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EDA">
        <w:rPr>
          <w:rFonts w:cs="Traditional Arabic"/>
          <w:sz w:val="32"/>
          <w:szCs w:val="32"/>
          <w:rtl/>
          <w:lang w:bidi="ar-IQ"/>
        </w:rPr>
        <w:br w:type="page"/>
      </w:r>
    </w:p>
    <w:p w:rsidR="0093437B" w:rsidRPr="00CA3EDA" w:rsidRDefault="00CA3EDA" w:rsidP="00CA3EDA">
      <w:pPr>
        <w:spacing w:line="240" w:lineRule="auto"/>
        <w:rPr>
          <w:rFonts w:cs="Traditional Arabic"/>
          <w:sz w:val="32"/>
          <w:szCs w:val="32"/>
          <w:rtl/>
          <w:lang w:bidi="ar-EG"/>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1" locked="0" layoutInCell="1" allowOverlap="1" wp14:anchorId="3822CABD" wp14:editId="29C895D9">
            <wp:simplePos x="0" y="0"/>
            <wp:positionH relativeFrom="column">
              <wp:posOffset>-719902</wp:posOffset>
            </wp:positionH>
            <wp:positionV relativeFrom="page">
              <wp:posOffset>-545631</wp:posOffset>
            </wp:positionV>
            <wp:extent cx="7761605" cy="9948786"/>
            <wp:effectExtent l="0" t="0" r="0" b="0"/>
            <wp:wrapTight wrapText="bothSides">
              <wp:wrapPolygon edited="0">
                <wp:start x="0" y="0"/>
                <wp:lineTo x="0" y="21549"/>
                <wp:lineTo x="21524" y="21549"/>
                <wp:lineTo x="21524" y="0"/>
                <wp:lineTo x="0" y="0"/>
              </wp:wrapPolygon>
            </wp:wrapTight>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1605" cy="9948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710E" w:rsidRPr="00CA3EDA" w:rsidRDefault="00B3710E" w:rsidP="00CA3EDA">
      <w:pPr>
        <w:spacing w:before="120" w:after="120" w:line="240" w:lineRule="auto"/>
        <w:rPr>
          <w:rFonts w:ascii="Traditional Arabic" w:hAnsi="Traditional Arabic" w:cs="Traditional Arabic"/>
          <w:sz w:val="32"/>
          <w:szCs w:val="32"/>
          <w:rtl/>
        </w:rPr>
      </w:pPr>
    </w:p>
    <w:p w:rsidR="00B3710E" w:rsidRPr="00CA3EDA" w:rsidRDefault="00B3710E" w:rsidP="00CA3EDA">
      <w:pPr>
        <w:spacing w:line="240" w:lineRule="auto"/>
        <w:jc w:val="center"/>
        <w:rPr>
          <w:rFonts w:ascii="Traditional Arabic" w:hAnsi="Traditional Arabic" w:cs="Traditional Arabic"/>
          <w:color w:val="000000"/>
          <w:sz w:val="32"/>
          <w:szCs w:val="32"/>
          <w:rtl/>
        </w:rPr>
      </w:pPr>
    </w:p>
    <w:p w:rsidR="00F90F7D" w:rsidRPr="00CA3EDA" w:rsidRDefault="0093437B" w:rsidP="00CA3EDA">
      <w:pPr>
        <w:spacing w:line="240" w:lineRule="auto"/>
        <w:jc w:val="center"/>
        <w:rPr>
          <w:rFonts w:ascii="Tahoma" w:hAnsi="Tahoma" w:cs="Traditional Arabic"/>
          <w:b/>
          <w:bCs/>
          <w:sz w:val="40"/>
          <w:szCs w:val="40"/>
          <w:rtl/>
          <w:lang w:bidi="ar-IQ"/>
        </w:rPr>
      </w:pPr>
      <w:r w:rsidRPr="00CA3EDA">
        <w:rPr>
          <w:rFonts w:ascii="Tahoma" w:hAnsi="Tahoma" w:cs="Traditional Arabic" w:hint="cs"/>
          <w:b/>
          <w:bCs/>
          <w:sz w:val="40"/>
          <w:szCs w:val="40"/>
          <w:rtl/>
          <w:lang w:bidi="ar-IQ"/>
        </w:rPr>
        <w:t>ألفاظ النعيم والعذاب الأخروي</w:t>
      </w:r>
    </w:p>
    <w:p w:rsidR="00F90F7D" w:rsidRPr="00CA3EDA" w:rsidRDefault="0093437B" w:rsidP="00CA3EDA">
      <w:pPr>
        <w:spacing w:line="240" w:lineRule="auto"/>
        <w:jc w:val="center"/>
        <w:rPr>
          <w:rFonts w:ascii="Tahoma" w:hAnsi="Tahoma" w:cs="Traditional Arabic"/>
          <w:b/>
          <w:bCs/>
          <w:sz w:val="40"/>
          <w:szCs w:val="40"/>
          <w:rtl/>
          <w:lang w:bidi="ar-IQ"/>
        </w:rPr>
      </w:pPr>
      <w:r w:rsidRPr="00CA3EDA">
        <w:rPr>
          <w:rFonts w:ascii="Tahoma" w:hAnsi="Tahoma" w:cs="Traditional Arabic" w:hint="cs"/>
          <w:b/>
          <w:bCs/>
          <w:sz w:val="40"/>
          <w:szCs w:val="40"/>
          <w:rtl/>
          <w:lang w:bidi="ar-IQ"/>
        </w:rPr>
        <w:t xml:space="preserve"> في سورة (ق)</w:t>
      </w:r>
    </w:p>
    <w:p w:rsidR="0093437B" w:rsidRPr="00CA3EDA" w:rsidRDefault="0093437B" w:rsidP="00CA3EDA">
      <w:pPr>
        <w:spacing w:line="240" w:lineRule="auto"/>
        <w:jc w:val="center"/>
        <w:rPr>
          <w:rFonts w:ascii="Tahoma" w:hAnsi="Tahoma" w:cs="Traditional Arabic"/>
          <w:b/>
          <w:bCs/>
          <w:sz w:val="40"/>
          <w:szCs w:val="40"/>
          <w:rtl/>
          <w:lang w:bidi="ar-IQ"/>
        </w:rPr>
      </w:pPr>
      <w:r w:rsidRPr="00CA3EDA">
        <w:rPr>
          <w:rFonts w:ascii="Tahoma" w:hAnsi="Tahoma" w:cs="Traditional Arabic" w:hint="cs"/>
          <w:b/>
          <w:bCs/>
          <w:sz w:val="40"/>
          <w:szCs w:val="40"/>
          <w:rtl/>
          <w:lang w:bidi="ar-IQ"/>
        </w:rPr>
        <w:t xml:space="preserve"> المعاني والدلالات</w:t>
      </w:r>
    </w:p>
    <w:p w:rsidR="0093437B" w:rsidRPr="00CA3EDA" w:rsidRDefault="00CA3EDA" w:rsidP="00CA3EDA">
      <w:pPr>
        <w:spacing w:line="240" w:lineRule="auto"/>
        <w:jc w:val="center"/>
        <w:rPr>
          <w:rFonts w:cs="Traditional Arabic"/>
          <w:sz w:val="32"/>
          <w:szCs w:val="32"/>
          <w:rtl/>
          <w:lang w:bidi="ar-IQ"/>
        </w:rPr>
      </w:pPr>
      <w:r w:rsidRPr="00CA3EDA">
        <w:rPr>
          <w:rFonts w:cs="Traditional Arabic"/>
          <w:noProof/>
          <w:sz w:val="32"/>
          <w:szCs w:val="32"/>
          <w:rtl/>
        </w:rPr>
        <mc:AlternateContent>
          <mc:Choice Requires="wps">
            <w:drawing>
              <wp:anchor distT="0" distB="0" distL="114300" distR="114300" simplePos="0" relativeHeight="251659776" behindDoc="0" locked="0" layoutInCell="1" allowOverlap="1" wp14:anchorId="583FBA36" wp14:editId="1FD785C8">
                <wp:simplePos x="0" y="0"/>
                <wp:positionH relativeFrom="column">
                  <wp:posOffset>-174956</wp:posOffset>
                </wp:positionH>
                <wp:positionV relativeFrom="paragraph">
                  <wp:posOffset>468188</wp:posOffset>
                </wp:positionV>
                <wp:extent cx="3896360" cy="1797050"/>
                <wp:effectExtent l="6985" t="8890" r="11430" b="133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1797050"/>
                        </a:xfrm>
                        <a:prstGeom prst="rect">
                          <a:avLst/>
                        </a:prstGeom>
                        <a:solidFill>
                          <a:srgbClr val="FFFFFF"/>
                        </a:solidFill>
                        <a:ln w="3175" cap="rnd">
                          <a:solidFill>
                            <a:schemeClr val="bg1">
                              <a:lumMod val="100000"/>
                              <a:lumOff val="0"/>
                            </a:schemeClr>
                          </a:solidFill>
                          <a:prstDash val="sysDot"/>
                          <a:miter lim="800000"/>
                          <a:headEnd/>
                          <a:tailEnd/>
                        </a:ln>
                      </wps:spPr>
                      <wps:txbx>
                        <w:txbxContent>
                          <w:p w:rsidR="00F540E8" w:rsidRPr="003F28DF" w:rsidRDefault="00F540E8" w:rsidP="00F540E8">
                            <w:pPr>
                              <w:jc w:val="right"/>
                              <w:rPr>
                                <w:sz w:val="36"/>
                                <w:szCs w:val="36"/>
                              </w:rPr>
                            </w:pPr>
                            <w:r w:rsidRPr="003F28DF">
                              <w:rPr>
                                <w:b/>
                                <w:bCs/>
                                <w:sz w:val="32"/>
                                <w:szCs w:val="32"/>
                                <w:lang w:bidi="ar-IQ"/>
                              </w:rPr>
                              <w:t>Asst. Teacher</w:t>
                            </w:r>
                            <w:r w:rsidRPr="003F28DF">
                              <w:rPr>
                                <w:sz w:val="36"/>
                                <w:szCs w:val="36"/>
                              </w:rPr>
                              <w:t>. Bilal J. Mohammed</w:t>
                            </w:r>
                          </w:p>
                          <w:p w:rsidR="00F540E8" w:rsidRPr="003F28DF" w:rsidRDefault="00F540E8" w:rsidP="00F540E8">
                            <w:pPr>
                              <w:jc w:val="right"/>
                              <w:rPr>
                                <w:rtl/>
                                <w:lang w:bidi="ar-IQ"/>
                              </w:rPr>
                            </w:pPr>
                            <w:r w:rsidRPr="003F28DF">
                              <w:rPr>
                                <w:rStyle w:val="hps"/>
                                <w:sz w:val="36"/>
                                <w:szCs w:val="36"/>
                              </w:rPr>
                              <w:t>Directorate of Education in</w:t>
                            </w:r>
                            <w:r w:rsidRPr="003F28DF">
                              <w:rPr>
                                <w:rStyle w:val="shorttext"/>
                                <w:sz w:val="36"/>
                                <w:szCs w:val="36"/>
                              </w:rPr>
                              <w:t xml:space="preserve"> </w:t>
                            </w:r>
                            <w:r w:rsidRPr="003F28DF">
                              <w:rPr>
                                <w:rStyle w:val="hps"/>
                                <w:sz w:val="36"/>
                                <w:szCs w:val="36"/>
                              </w:rPr>
                              <w:t xml:space="preserve">Diyala </w:t>
                            </w:r>
                          </w:p>
                          <w:p w:rsidR="00F540E8" w:rsidRPr="003F28DF" w:rsidRDefault="00A24E22" w:rsidP="00F540E8">
                            <w:pPr>
                              <w:jc w:val="right"/>
                              <w:rPr>
                                <w:rtl/>
                                <w:lang w:bidi="ar-IQ"/>
                              </w:rPr>
                            </w:pPr>
                            <w:hyperlink r:id="rId10" w:history="1">
                              <w:r w:rsidR="00F540E8" w:rsidRPr="003F28DF">
                                <w:rPr>
                                  <w:rStyle w:val="Hyperlink"/>
                                  <w:rFonts w:cs="AL-Hor"/>
                                  <w:color w:val="auto"/>
                                  <w:sz w:val="36"/>
                                  <w:szCs w:val="36"/>
                                  <w:lang w:bidi="ar-IQ"/>
                                </w:rPr>
                                <w:t>www.bilalgasem@yahoo.com</w:t>
                              </w:r>
                            </w:hyperlink>
                            <w:r w:rsidR="001C5D1A">
                              <w:rPr>
                                <w:rFonts w:cs="AL-Hor"/>
                                <w:sz w:val="36"/>
                                <w:szCs w:val="36"/>
                                <w:lang w:bidi="ar-IQ"/>
                              </w:rPr>
                              <w:t xml:space="preserve">        </w:t>
                            </w:r>
                            <w:r w:rsidR="001C5D1A">
                              <w:rPr>
                                <w:rFonts w:cs="AL-Hor"/>
                                <w:sz w:val="36"/>
                                <w:szCs w:val="36"/>
                                <w:rtl/>
                                <w:lang w:bidi="ar-IQ"/>
                              </w:rPr>
                              <w:t xml:space="preserve"> </w:t>
                            </w:r>
                          </w:p>
                          <w:p w:rsidR="00F540E8" w:rsidRPr="003F28DF" w:rsidRDefault="00F540E8" w:rsidP="00F540E8">
                            <w:pPr>
                              <w:spacing w:after="0" w:line="240" w:lineRule="auto"/>
                              <w:rPr>
                                <w:sz w:val="2"/>
                                <w:szCs w:val="2"/>
                              </w:rPr>
                            </w:pPr>
                          </w:p>
                          <w:p w:rsidR="00F540E8" w:rsidRPr="003F28DF" w:rsidRDefault="00F54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FBA36" id="_x0000_t202" coordsize="21600,21600" o:spt="202" path="m,l,21600r21600,l21600,xe">
                <v:stroke joinstyle="miter"/>
                <v:path gradientshapeok="t" o:connecttype="rect"/>
              </v:shapetype>
              <v:shape id="Text Box 3" o:spid="_x0000_s1026" type="#_x0000_t202" style="position:absolute;left:0;text-align:left;margin-left:-13.8pt;margin-top:36.85pt;width:306.8pt;height:1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FrVwIAAKwEAAAOAAAAZHJzL2Uyb0RvYy54bWysVNtu3CAQfa/Uf0C8N17vJtnEijdKs01V&#10;Kb1IST8AY2yjAkOBXXv79R1gs3Xbt6p+QAwzHM7MmfHN7aQV2QvnJZialmcLSoTh0ErT1/Tr88Ob&#10;K0p8YKZlCoyo6UF4ert5/epmtJVYwgCqFY4giPHVaGs6hGCrovB8EJr5M7DCoLMDp1lA0/VF69iI&#10;6FoVy8XishjBtdYBF97j6TY76Sbhd53g4XPXeRGIqilyC2l1aW3iWmxuWNU7ZgfJjzTYP7DQTBp8&#10;9AS1ZYGRnZN/QWnJHXjowhkHXUDXSS5SDphNufgjm6eBWZFyweJ4eyqT/3+w/NP+iyOyRe0oMUyj&#10;RM9iCuQtTGQVqzNaX2HQk8WwMOFxjIyZevsI/JsnBu4HZnpx5xyMg2AtsivjzWJ2NeP4CNKMH6HF&#10;Z9guQAKaOqcjIBaDIDqqdDgpE6lwPFxdXV+uLtHF0Veur9eLi6RdwaqX69b58F6AJnFTU4fSJ3i2&#10;f/Qh0mHVS0iiD0q2D1KpZLi+uVeO7Bm2yUP6UgaY5TxMGTIil3J9gUQYdqszba7FPCr1rjjBNX2u&#10;l9ppTDw/US7il5sPz7FF8/lLTieIRPs3DjGHLfNDvuAPfgshA2kZcJSU1DW9muFHSd6ZNjV6YFLl&#10;PVZDmaNGUZYsUJia6ah5A+0B1XKQRwZHHDcDuB+UjDguNfXfd8wJStQHg4pfl+fncb6ScX6xXqLh&#10;5p5m7mGGI1RNAyV5ex/yTO6sk/2AL+WaGbjDLulk0i+2U2Z15I0jkepzHN84c3M7Rf36yWx+AgAA&#10;//8DAFBLAwQUAAYACAAAACEAriPw9d8AAAAKAQAADwAAAGRycy9kb3ducmV2LnhtbEyPwU7DMBBE&#10;70j8g7VI3FonbepUIU4FSJU4IVHg7sZLEjVeh9hN079nOcFxtU8zb8rd7Hox4Rg6TxrSZQICqfa2&#10;o0bDx/t+sQURoiFrek+o4YoBdtXtTWkK6y/0htMhNoJDKBRGQxvjUEgZ6hadCUs/IPHvy4/ORD7H&#10;RtrRXDjc9XKVJEo60xE3tGbA5xbr0+HsNMT6mu2/M5XVTZqa6VO9Pr2cUOv7u/nxAUTEOf7B8KvP&#10;6lCx09GfyQbRa1iscsWohnydg2Bgs1U87qhhvVE5yKqU/ydUPwAAAP//AwBQSwECLQAUAAYACAAA&#10;ACEAtoM4kv4AAADhAQAAEwAAAAAAAAAAAAAAAAAAAAAAW0NvbnRlbnRfVHlwZXNdLnhtbFBLAQIt&#10;ABQABgAIAAAAIQA4/SH/1gAAAJQBAAALAAAAAAAAAAAAAAAAAC8BAABfcmVscy8ucmVsc1BLAQIt&#10;ABQABgAIAAAAIQB6WOFrVwIAAKwEAAAOAAAAAAAAAAAAAAAAAC4CAABkcnMvZTJvRG9jLnhtbFBL&#10;AQItABQABgAIAAAAIQCuI/D13wAAAAoBAAAPAAAAAAAAAAAAAAAAALEEAABkcnMvZG93bnJldi54&#10;bWxQSwUGAAAAAAQABADzAAAAvQUAAAAA&#10;" strokecolor="white [3212]" strokeweight=".25pt">
                <v:stroke dashstyle="1 1" endcap="round"/>
                <v:textbox>
                  <w:txbxContent>
                    <w:p w:rsidR="00F540E8" w:rsidRPr="003F28DF" w:rsidRDefault="00F540E8" w:rsidP="00F540E8">
                      <w:pPr>
                        <w:jc w:val="right"/>
                        <w:rPr>
                          <w:sz w:val="36"/>
                          <w:szCs w:val="36"/>
                        </w:rPr>
                      </w:pPr>
                      <w:r w:rsidRPr="003F28DF">
                        <w:rPr>
                          <w:b/>
                          <w:bCs/>
                          <w:sz w:val="32"/>
                          <w:szCs w:val="32"/>
                          <w:lang w:bidi="ar-IQ"/>
                        </w:rPr>
                        <w:t>Asst. Teacher</w:t>
                      </w:r>
                      <w:r w:rsidRPr="003F28DF">
                        <w:rPr>
                          <w:sz w:val="36"/>
                          <w:szCs w:val="36"/>
                        </w:rPr>
                        <w:t>. Bilal J. Mohammed</w:t>
                      </w:r>
                    </w:p>
                    <w:p w:rsidR="00F540E8" w:rsidRPr="003F28DF" w:rsidRDefault="00F540E8" w:rsidP="00F540E8">
                      <w:pPr>
                        <w:jc w:val="right"/>
                        <w:rPr>
                          <w:rtl/>
                          <w:lang w:bidi="ar-IQ"/>
                        </w:rPr>
                      </w:pPr>
                      <w:r w:rsidRPr="003F28DF">
                        <w:rPr>
                          <w:rStyle w:val="hps"/>
                          <w:sz w:val="36"/>
                          <w:szCs w:val="36"/>
                        </w:rPr>
                        <w:t>Directorate of Education in</w:t>
                      </w:r>
                      <w:r w:rsidRPr="003F28DF">
                        <w:rPr>
                          <w:rStyle w:val="shorttext"/>
                          <w:sz w:val="36"/>
                          <w:szCs w:val="36"/>
                        </w:rPr>
                        <w:t xml:space="preserve"> </w:t>
                      </w:r>
                      <w:r w:rsidRPr="003F28DF">
                        <w:rPr>
                          <w:rStyle w:val="hps"/>
                          <w:sz w:val="36"/>
                          <w:szCs w:val="36"/>
                        </w:rPr>
                        <w:t xml:space="preserve">Diyala </w:t>
                      </w:r>
                    </w:p>
                    <w:p w:rsidR="00F540E8" w:rsidRPr="003F28DF" w:rsidRDefault="00A24E22" w:rsidP="00F540E8">
                      <w:pPr>
                        <w:jc w:val="right"/>
                        <w:rPr>
                          <w:rtl/>
                          <w:lang w:bidi="ar-IQ"/>
                        </w:rPr>
                      </w:pPr>
                      <w:hyperlink r:id="rId11" w:history="1">
                        <w:r w:rsidR="00F540E8" w:rsidRPr="003F28DF">
                          <w:rPr>
                            <w:rStyle w:val="Hyperlink"/>
                            <w:rFonts w:cs="AL-Hor"/>
                            <w:color w:val="auto"/>
                            <w:sz w:val="36"/>
                            <w:szCs w:val="36"/>
                            <w:lang w:bidi="ar-IQ"/>
                          </w:rPr>
                          <w:t>www.bilalgasem@yahoo.com</w:t>
                        </w:r>
                      </w:hyperlink>
                      <w:r w:rsidR="001C5D1A">
                        <w:rPr>
                          <w:rFonts w:cs="AL-Hor"/>
                          <w:sz w:val="36"/>
                          <w:szCs w:val="36"/>
                          <w:lang w:bidi="ar-IQ"/>
                        </w:rPr>
                        <w:t xml:space="preserve">        </w:t>
                      </w:r>
                      <w:r w:rsidR="001C5D1A">
                        <w:rPr>
                          <w:rFonts w:cs="AL-Hor"/>
                          <w:sz w:val="36"/>
                          <w:szCs w:val="36"/>
                          <w:rtl/>
                          <w:lang w:bidi="ar-IQ"/>
                        </w:rPr>
                        <w:t xml:space="preserve"> </w:t>
                      </w:r>
                    </w:p>
                    <w:p w:rsidR="00F540E8" w:rsidRPr="003F28DF" w:rsidRDefault="00F540E8" w:rsidP="00F540E8">
                      <w:pPr>
                        <w:spacing w:after="0" w:line="240" w:lineRule="auto"/>
                        <w:rPr>
                          <w:sz w:val="2"/>
                          <w:szCs w:val="2"/>
                        </w:rPr>
                      </w:pPr>
                    </w:p>
                    <w:p w:rsidR="00F540E8" w:rsidRPr="003F28DF" w:rsidRDefault="00F540E8"/>
                  </w:txbxContent>
                </v:textbox>
              </v:shape>
            </w:pict>
          </mc:Fallback>
        </mc:AlternateContent>
      </w:r>
    </w:p>
    <w:p w:rsidR="0093437B" w:rsidRPr="00CA3EDA" w:rsidRDefault="00E27949" w:rsidP="00CA3EDA">
      <w:pPr>
        <w:pStyle w:val="a6"/>
        <w:numPr>
          <w:ilvl w:val="0"/>
          <w:numId w:val="13"/>
        </w:numPr>
        <w:spacing w:line="240" w:lineRule="auto"/>
        <w:ind w:left="-574" w:firstLine="283"/>
        <w:rPr>
          <w:rFonts w:cs="Traditional Arabic"/>
          <w:sz w:val="32"/>
          <w:szCs w:val="32"/>
          <w:rtl/>
          <w:lang w:bidi="ar-IQ"/>
        </w:rPr>
      </w:pPr>
      <w:r w:rsidRPr="00CA3EDA">
        <w:rPr>
          <w:rFonts w:cs="Traditional Arabic" w:hint="cs"/>
          <w:sz w:val="32"/>
          <w:szCs w:val="32"/>
          <w:rtl/>
          <w:lang w:bidi="ar-IQ"/>
        </w:rPr>
        <w:t xml:space="preserve">م. </w:t>
      </w:r>
      <w:r w:rsidR="00AB7F2F" w:rsidRPr="00CA3EDA">
        <w:rPr>
          <w:rFonts w:cs="Traditional Arabic" w:hint="cs"/>
          <w:sz w:val="32"/>
          <w:szCs w:val="32"/>
          <w:rtl/>
          <w:lang w:bidi="ar-IQ"/>
        </w:rPr>
        <w:t>بلال جاسم محمد</w:t>
      </w:r>
    </w:p>
    <w:p w:rsidR="00AB7F2F" w:rsidRPr="00CA3EDA" w:rsidRDefault="00AB7F2F" w:rsidP="00CA3EDA">
      <w:pPr>
        <w:spacing w:line="240" w:lineRule="auto"/>
        <w:ind w:left="-574"/>
        <w:rPr>
          <w:rFonts w:cs="Traditional Arabic"/>
          <w:b/>
          <w:bCs/>
          <w:sz w:val="32"/>
          <w:szCs w:val="32"/>
          <w:rtl/>
          <w:lang w:bidi="ar-IQ"/>
        </w:rPr>
      </w:pPr>
      <w:r w:rsidRPr="00CA3EDA">
        <w:rPr>
          <w:rFonts w:cs="Traditional Arabic" w:hint="cs"/>
          <w:sz w:val="32"/>
          <w:szCs w:val="32"/>
          <w:rtl/>
          <w:lang w:bidi="ar-IQ"/>
        </w:rPr>
        <w:t>ماجستير في تفسير القرآن الكريم</w:t>
      </w:r>
    </w:p>
    <w:p w:rsidR="00B87D98" w:rsidRPr="00CA3EDA" w:rsidRDefault="00B87D98" w:rsidP="00CA3EDA">
      <w:pPr>
        <w:tabs>
          <w:tab w:val="left" w:pos="3569"/>
        </w:tabs>
        <w:spacing w:line="240" w:lineRule="auto"/>
        <w:ind w:left="-574"/>
        <w:rPr>
          <w:rFonts w:cs="Traditional Arabic"/>
          <w:b/>
          <w:bCs/>
          <w:sz w:val="32"/>
          <w:szCs w:val="32"/>
          <w:rtl/>
          <w:lang w:bidi="ar-IQ"/>
        </w:rPr>
      </w:pPr>
      <w:r w:rsidRPr="00CA3EDA">
        <w:rPr>
          <w:rFonts w:cs="Traditional Arabic" w:hint="cs"/>
          <w:b/>
          <w:bCs/>
          <w:sz w:val="32"/>
          <w:szCs w:val="32"/>
          <w:rtl/>
          <w:lang w:bidi="ar-IQ"/>
        </w:rPr>
        <w:t>المديرية العامة لتربية ديالى</w:t>
      </w:r>
      <w:r w:rsidR="00F540E8" w:rsidRPr="00CA3EDA">
        <w:rPr>
          <w:rFonts w:cs="Traditional Arabic"/>
          <w:b/>
          <w:bCs/>
          <w:sz w:val="32"/>
          <w:szCs w:val="32"/>
          <w:rtl/>
          <w:lang w:bidi="ar-IQ"/>
        </w:rPr>
        <w:tab/>
      </w:r>
    </w:p>
    <w:p w:rsidR="0093437B" w:rsidRPr="00CA3EDA" w:rsidRDefault="00F90F7D" w:rsidP="00CA3EDA">
      <w:pPr>
        <w:spacing w:line="240" w:lineRule="auto"/>
        <w:rPr>
          <w:rFonts w:cs="Traditional Arabic"/>
          <w:sz w:val="32"/>
          <w:szCs w:val="32"/>
          <w:lang w:bidi="ar-IQ"/>
        </w:rPr>
      </w:pPr>
      <w:r w:rsidRPr="00CA3EDA">
        <w:rPr>
          <w:rFonts w:cs="Traditional Arabic" w:hint="cs"/>
          <w:sz w:val="32"/>
          <w:szCs w:val="32"/>
          <w:rtl/>
          <w:lang w:bidi="ar-IQ"/>
        </w:rPr>
        <w:t xml:space="preserve"> </w:t>
      </w:r>
    </w:p>
    <w:p w:rsidR="0093437B" w:rsidRPr="00CA3EDA" w:rsidRDefault="0093437B" w:rsidP="00CA3EDA">
      <w:pPr>
        <w:spacing w:line="240" w:lineRule="auto"/>
        <w:jc w:val="center"/>
        <w:rPr>
          <w:rFonts w:cs="Traditional Arabic"/>
          <w:sz w:val="32"/>
          <w:szCs w:val="32"/>
          <w:rtl/>
          <w:lang w:bidi="ar-IQ"/>
        </w:rPr>
      </w:pPr>
    </w:p>
    <w:p w:rsidR="0093437B" w:rsidRPr="00CA3EDA" w:rsidRDefault="0093437B" w:rsidP="00CA3EDA">
      <w:pPr>
        <w:spacing w:line="240" w:lineRule="auto"/>
        <w:ind w:left="-144"/>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143</w:t>
      </w:r>
      <w:r w:rsidR="00AB7F2F" w:rsidRPr="00CA3EDA">
        <w:rPr>
          <w:rFonts w:ascii="Simplified Arabic" w:hAnsi="Simplified Arabic" w:cs="Traditional Arabic" w:hint="cs"/>
          <w:sz w:val="32"/>
          <w:szCs w:val="32"/>
          <w:rtl/>
          <w:lang w:bidi="ar-IQ"/>
        </w:rPr>
        <w:t>7</w:t>
      </w:r>
      <w:r w:rsidRPr="00CA3EDA">
        <w:rPr>
          <w:rFonts w:ascii="Simplified Arabic" w:hAnsi="Simplified Arabic" w:cs="Traditional Arabic"/>
          <w:sz w:val="32"/>
          <w:szCs w:val="32"/>
          <w:rtl/>
          <w:lang w:bidi="ar-IQ"/>
        </w:rPr>
        <w:t>هـ</w:t>
      </w:r>
      <w:r w:rsidR="001C5D1A">
        <w:rPr>
          <w:rFonts w:ascii="Simplified Arabic" w:hAnsi="Simplified Arabic" w:cs="Traditional Arabic"/>
          <w:sz w:val="32"/>
          <w:szCs w:val="32"/>
          <w:rtl/>
          <w:lang w:bidi="ar-IQ"/>
        </w:rPr>
        <w:t xml:space="preserve">                     </w:t>
      </w:r>
      <w:r w:rsidR="001C5D1A">
        <w:rPr>
          <w:rFonts w:ascii="Simplified Arabic" w:hAnsi="Simplified Arabic" w:cs="Traditional Arabic" w:hint="cs"/>
          <w:sz w:val="32"/>
          <w:szCs w:val="32"/>
          <w:rtl/>
          <w:lang w:bidi="ar-IQ"/>
        </w:rPr>
        <w:t xml:space="preserve">  </w:t>
      </w:r>
      <w:r w:rsidR="001C5D1A">
        <w:rPr>
          <w:rFonts w:ascii="Simplified Arabic" w:hAnsi="Simplified Arabic" w:cs="Traditional Arabic"/>
          <w:sz w:val="32"/>
          <w:szCs w:val="32"/>
          <w:rtl/>
          <w:lang w:bidi="ar-IQ"/>
        </w:rPr>
        <w:t xml:space="preserve">          </w:t>
      </w:r>
      <w:r w:rsidRPr="00CA3EDA">
        <w:rPr>
          <w:rFonts w:ascii="Simplified Arabic" w:hAnsi="Simplified Arabic" w:cs="Traditional Arabic"/>
          <w:sz w:val="32"/>
          <w:szCs w:val="32"/>
          <w:rtl/>
          <w:lang w:bidi="ar-IQ"/>
        </w:rPr>
        <w:t>201</w:t>
      </w:r>
      <w:r w:rsidR="00AB7F2F" w:rsidRPr="00CA3EDA">
        <w:rPr>
          <w:rFonts w:ascii="Simplified Arabic" w:hAnsi="Simplified Arabic" w:cs="Traditional Arabic" w:hint="cs"/>
          <w:sz w:val="32"/>
          <w:szCs w:val="32"/>
          <w:rtl/>
          <w:lang w:bidi="ar-IQ"/>
        </w:rPr>
        <w:t>6</w:t>
      </w:r>
      <w:r w:rsidRPr="00CA3EDA">
        <w:rPr>
          <w:rFonts w:ascii="Simplified Arabic" w:hAnsi="Simplified Arabic" w:cs="Traditional Arabic"/>
          <w:sz w:val="32"/>
          <w:szCs w:val="32"/>
          <w:rtl/>
          <w:lang w:bidi="ar-IQ"/>
        </w:rPr>
        <w:t>م</w:t>
      </w:r>
    </w:p>
    <w:p w:rsidR="0093437B" w:rsidRPr="00CA3EDA" w:rsidRDefault="0093437B" w:rsidP="00CA3EDA">
      <w:pPr>
        <w:tabs>
          <w:tab w:val="left" w:pos="3794"/>
        </w:tabs>
        <w:spacing w:line="240" w:lineRule="auto"/>
        <w:rPr>
          <w:rFonts w:ascii="Simplified Arabic" w:hAnsi="Simplified Arabic" w:cs="Traditional Arabic"/>
          <w:b/>
          <w:bCs/>
          <w:sz w:val="32"/>
          <w:szCs w:val="32"/>
          <w:rtl/>
          <w:lang w:bidi="ar-IQ"/>
        </w:rPr>
      </w:pPr>
    </w:p>
    <w:p w:rsidR="00E27949" w:rsidRPr="00CA3EDA" w:rsidRDefault="00E27949" w:rsidP="00CA3EDA">
      <w:pPr>
        <w:spacing w:line="240" w:lineRule="auto"/>
        <w:jc w:val="center"/>
        <w:rPr>
          <w:rFonts w:ascii="Arial" w:hAnsi="Arial" w:cs="Traditional Arabic"/>
          <w:sz w:val="32"/>
          <w:szCs w:val="32"/>
          <w:rtl/>
        </w:rPr>
      </w:pPr>
      <w:r w:rsidRPr="00CA3EDA">
        <w:rPr>
          <w:rFonts w:ascii="Arial" w:hAnsi="Arial" w:cs="Traditional Arabic" w:hint="cs"/>
          <w:sz w:val="32"/>
          <w:szCs w:val="32"/>
          <w:rtl/>
        </w:rPr>
        <w:t>(</w:t>
      </w:r>
      <w:r w:rsidRPr="00CA3EDA">
        <w:rPr>
          <w:rFonts w:ascii="Traditional Arabic" w:hAnsi="Traditional Arabic" w:cs="Traditional Arabic"/>
          <w:b/>
          <w:bCs/>
          <w:sz w:val="32"/>
          <w:szCs w:val="32"/>
          <w:rtl/>
          <w:lang w:bidi="ar-IQ"/>
        </w:rPr>
        <w:t>الْمُلْكُ يَوْمَئِذٍ لِلَّهِ يَحْكُمُ بَيْنَهُمْ فَالَّذِينَ آمَنُوا وَعَمِلُوا الصَّالِحَاتِ فِي جَنَّاتِ النَّعِيمِ (56) وَالَّذِينَ كَفَرُوا وَكَذَّبُوا بِآيَاتِنَا فَأُولَئِكَ لَهُمْ عَذَابٌ مُهِينٌ (57)</w:t>
      </w:r>
      <w:r w:rsidRPr="00CA3EDA">
        <w:rPr>
          <w:rFonts w:ascii="Arial" w:hAnsi="Arial" w:cs="Traditional Arabic" w:hint="cs"/>
          <w:sz w:val="32"/>
          <w:szCs w:val="32"/>
          <w:rtl/>
        </w:rPr>
        <w:t>)</w:t>
      </w:r>
    </w:p>
    <w:p w:rsidR="0093437B" w:rsidRPr="00CA3EDA" w:rsidRDefault="0093437B" w:rsidP="00CA3EDA">
      <w:pPr>
        <w:spacing w:line="240" w:lineRule="auto"/>
        <w:jc w:val="center"/>
        <w:rPr>
          <w:rFonts w:ascii="DecoType Thuluth" w:hAnsi="DecoType Thuluth" w:cs="Traditional Arabic"/>
          <w:b/>
          <w:bCs/>
          <w:sz w:val="32"/>
          <w:szCs w:val="32"/>
          <w:rtl/>
        </w:rPr>
      </w:pPr>
      <w:r w:rsidRPr="00CA3EDA">
        <w:rPr>
          <w:rFonts w:ascii="Arial" w:hAnsi="Arial" w:cs="Traditional Arabic" w:hint="cs"/>
          <w:sz w:val="32"/>
          <w:szCs w:val="32"/>
          <w:rtl/>
        </w:rPr>
        <w:t xml:space="preserve">سورة </w:t>
      </w:r>
      <w:r w:rsidRPr="00CA3EDA">
        <w:rPr>
          <w:rFonts w:ascii="Simplified Arabic" w:hAnsi="Simplified Arabic" w:cs="Traditional Arabic"/>
          <w:sz w:val="32"/>
          <w:szCs w:val="32"/>
          <w:rtl/>
        </w:rPr>
        <w:t>الحج</w:t>
      </w:r>
    </w:p>
    <w:p w:rsidR="00E27949" w:rsidRPr="00CA3EDA" w:rsidRDefault="00E27949" w:rsidP="00CA3EDA">
      <w:pPr>
        <w:spacing w:line="240" w:lineRule="auto"/>
        <w:jc w:val="center"/>
        <w:rPr>
          <w:rFonts w:ascii="DecoType Thuluth" w:hAnsi="DecoType Thuluth" w:cs="Traditional Arabic"/>
          <w:b/>
          <w:bCs/>
          <w:sz w:val="32"/>
          <w:szCs w:val="32"/>
          <w:rtl/>
        </w:rPr>
      </w:pPr>
    </w:p>
    <w:p w:rsidR="0093437B" w:rsidRPr="00CA3EDA" w:rsidRDefault="0093437B" w:rsidP="00CA3EDA">
      <w:pPr>
        <w:spacing w:line="240" w:lineRule="auto"/>
        <w:jc w:val="center"/>
        <w:rPr>
          <w:rFonts w:ascii="Simplified Arabic" w:hAnsi="Simplified Arabic" w:cs="Traditional Arabic"/>
          <w:b/>
          <w:bCs/>
          <w:sz w:val="32"/>
          <w:szCs w:val="32"/>
          <w:rtl/>
          <w:lang w:bidi="ar-IQ"/>
        </w:rPr>
      </w:pPr>
    </w:p>
    <w:p w:rsidR="0093437B" w:rsidRPr="00CA3EDA" w:rsidRDefault="0093437B" w:rsidP="00CA3EDA">
      <w:pPr>
        <w:spacing w:line="240" w:lineRule="auto"/>
        <w:jc w:val="center"/>
        <w:rPr>
          <w:rFonts w:ascii="Simplified Arabic" w:hAnsi="Simplified Arabic" w:cs="Traditional Arabic"/>
          <w:b/>
          <w:bCs/>
          <w:sz w:val="32"/>
          <w:szCs w:val="32"/>
          <w:rtl/>
          <w:lang w:bidi="ar-IQ"/>
        </w:rPr>
      </w:pPr>
    </w:p>
    <w:p w:rsidR="0093437B" w:rsidRPr="00CA3EDA" w:rsidRDefault="0093437B" w:rsidP="00775E49">
      <w:pPr>
        <w:pStyle w:val="2"/>
        <w:jc w:val="center"/>
        <w:rPr>
          <w:rtl/>
          <w:lang w:bidi="ar-IQ"/>
        </w:rPr>
      </w:pPr>
      <w:bookmarkStart w:id="1" w:name="_Toc478886029"/>
      <w:r w:rsidRPr="00CA3EDA">
        <w:rPr>
          <w:rFonts w:hint="cs"/>
          <w:rtl/>
          <w:lang w:bidi="ar-IQ"/>
        </w:rPr>
        <w:lastRenderedPageBreak/>
        <w:t>الإهداء</w:t>
      </w:r>
      <w:bookmarkEnd w:id="1"/>
    </w:p>
    <w:p w:rsidR="00F90F7D" w:rsidRPr="00CA3EDA" w:rsidRDefault="0093437B" w:rsidP="00CA3EDA">
      <w:pPr>
        <w:spacing w:line="240" w:lineRule="auto"/>
        <w:rPr>
          <w:rFonts w:ascii="Simplified Arabic" w:hAnsi="Simplified Arabic" w:cs="Traditional Arabic"/>
          <w:sz w:val="32"/>
          <w:szCs w:val="32"/>
          <w:rtl/>
          <w:lang w:bidi="ar-IQ"/>
        </w:rPr>
      </w:pPr>
      <w:r w:rsidRPr="00CA3EDA">
        <w:rPr>
          <w:rFonts w:ascii="Simplified Arabic" w:hAnsi="Simplified Arabic" w:cs="Traditional Arabic"/>
          <w:sz w:val="32"/>
          <w:szCs w:val="32"/>
          <w:rtl/>
        </w:rPr>
        <w:t>إلى والدي العزيزين</w:t>
      </w:r>
      <w:r w:rsidR="00F90F7D" w:rsidRPr="00CA3EDA">
        <w:rPr>
          <w:rFonts w:ascii="Simplified Arabic" w:hAnsi="Simplified Arabic" w:cs="Traditional Arabic" w:hint="cs"/>
          <w:sz w:val="32"/>
          <w:szCs w:val="32"/>
          <w:rtl/>
          <w:lang w:bidi="ar-IQ"/>
        </w:rPr>
        <w:t>....</w:t>
      </w:r>
    </w:p>
    <w:p w:rsidR="00F90F7D" w:rsidRPr="00CA3EDA" w:rsidRDefault="0093437B" w:rsidP="00CA3EDA">
      <w:pPr>
        <w:spacing w:line="240" w:lineRule="auto"/>
        <w:rPr>
          <w:rFonts w:ascii="Simplified Arabic" w:hAnsi="Simplified Arabic" w:cs="Traditional Arabic"/>
          <w:sz w:val="32"/>
          <w:szCs w:val="32"/>
          <w:rtl/>
        </w:rPr>
      </w:pPr>
      <w:r w:rsidRPr="00CA3EDA">
        <w:rPr>
          <w:rFonts w:ascii="Simplified Arabic" w:hAnsi="Simplified Arabic" w:cs="Traditional Arabic"/>
          <w:sz w:val="32"/>
          <w:szCs w:val="32"/>
          <w:rtl/>
        </w:rPr>
        <w:t>أتمن</w:t>
      </w:r>
      <w:r w:rsidR="00F90F7D" w:rsidRPr="00CA3EDA">
        <w:rPr>
          <w:rFonts w:ascii="Simplified Arabic" w:hAnsi="Simplified Arabic" w:cs="Traditional Arabic"/>
          <w:sz w:val="32"/>
          <w:szCs w:val="32"/>
          <w:rtl/>
        </w:rPr>
        <w:t>ى أن أكون قد حققت رجاءكما في</w:t>
      </w:r>
      <w:r w:rsidR="00F90F7D"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w:t>
      </w:r>
      <w:r w:rsidRPr="00CA3EDA">
        <w:rPr>
          <w:rFonts w:ascii="Simplified Arabic" w:hAnsi="Simplified Arabic" w:cs="Traditional Arabic" w:hint="cs"/>
          <w:sz w:val="32"/>
          <w:szCs w:val="32"/>
          <w:rtl/>
        </w:rPr>
        <w:t xml:space="preserve"> </w:t>
      </w:r>
    </w:p>
    <w:p w:rsidR="0093437B" w:rsidRPr="00CA3EDA" w:rsidRDefault="0093437B" w:rsidP="00CA3EDA">
      <w:pPr>
        <w:spacing w:line="240" w:lineRule="auto"/>
        <w:rPr>
          <w:rFonts w:ascii="Simplified Arabic" w:hAnsi="Simplified Arabic" w:cs="Traditional Arabic"/>
          <w:sz w:val="32"/>
          <w:szCs w:val="32"/>
          <w:rtl/>
          <w:lang w:bidi="ar-IQ"/>
        </w:rPr>
      </w:pPr>
      <w:r w:rsidRPr="00CA3EDA">
        <w:rPr>
          <w:rFonts w:ascii="Simplified Arabic" w:hAnsi="Simplified Arabic" w:cs="Traditional Arabic"/>
          <w:sz w:val="32"/>
          <w:szCs w:val="32"/>
          <w:rtl/>
        </w:rPr>
        <w:t>فهذا بعض فضلكما عليّ أقدمه هدية لكما</w:t>
      </w:r>
      <w:r w:rsidRPr="00CA3EDA">
        <w:rPr>
          <w:rFonts w:ascii="Simplified Arabic" w:hAnsi="Simplified Arabic" w:cs="Traditional Arabic" w:hint="cs"/>
          <w:sz w:val="32"/>
          <w:szCs w:val="32"/>
          <w:rtl/>
          <w:lang w:bidi="ar-IQ"/>
        </w:rPr>
        <w:t>..</w:t>
      </w:r>
    </w:p>
    <w:p w:rsidR="00F90F7D" w:rsidRPr="00CA3EDA" w:rsidRDefault="00F90F7D" w:rsidP="00CA3EDA">
      <w:pPr>
        <w:spacing w:line="240" w:lineRule="auto"/>
        <w:rPr>
          <w:rFonts w:ascii="Simplified Arabic" w:hAnsi="Simplified Arabic" w:cs="Traditional Arabic"/>
          <w:sz w:val="32"/>
          <w:szCs w:val="32"/>
          <w:rtl/>
          <w:lang w:bidi="ar-IQ"/>
        </w:rPr>
      </w:pPr>
    </w:p>
    <w:p w:rsidR="0093437B" w:rsidRPr="00CA3EDA" w:rsidRDefault="00AB7F2F" w:rsidP="00CA3EDA">
      <w:pPr>
        <w:spacing w:line="240" w:lineRule="auto"/>
        <w:jc w:val="right"/>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الباحث</w:t>
      </w:r>
    </w:p>
    <w:p w:rsidR="00E27949" w:rsidRPr="00CA3EDA" w:rsidRDefault="00E27949" w:rsidP="00CA3EDA">
      <w:pPr>
        <w:autoSpaceDE w:val="0"/>
        <w:autoSpaceDN w:val="0"/>
        <w:adjustRightInd w:val="0"/>
        <w:spacing w:after="0" w:line="240" w:lineRule="auto"/>
        <w:ind w:firstLine="454"/>
        <w:jc w:val="center"/>
        <w:rPr>
          <w:rFonts w:ascii="Simplified Arabic" w:hAnsi="Simplified Arabic" w:cs="Traditional Arabic"/>
          <w:sz w:val="32"/>
          <w:szCs w:val="32"/>
          <w:rtl/>
          <w:lang w:bidi="ar-IQ"/>
        </w:rPr>
      </w:pPr>
    </w:p>
    <w:p w:rsidR="00E27949" w:rsidRPr="00CA3EDA" w:rsidRDefault="00E27949" w:rsidP="00CA3EDA">
      <w:pPr>
        <w:autoSpaceDE w:val="0"/>
        <w:autoSpaceDN w:val="0"/>
        <w:adjustRightInd w:val="0"/>
        <w:spacing w:after="0" w:line="240" w:lineRule="auto"/>
        <w:ind w:firstLine="454"/>
        <w:jc w:val="center"/>
        <w:rPr>
          <w:rFonts w:ascii="Simplified Arabic" w:hAnsi="Simplified Arabic" w:cs="Traditional Arabic"/>
          <w:sz w:val="32"/>
          <w:szCs w:val="32"/>
          <w:rtl/>
          <w:lang w:bidi="ar-IQ"/>
        </w:rPr>
      </w:pPr>
    </w:p>
    <w:p w:rsidR="00F90F7D" w:rsidRPr="00CA3EDA" w:rsidRDefault="00F90F7D" w:rsidP="00CA3EDA">
      <w:pPr>
        <w:bidi w:val="0"/>
        <w:spacing w:line="240" w:lineRule="auto"/>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br w:type="page"/>
      </w:r>
    </w:p>
    <w:p w:rsidR="0093437B" w:rsidRPr="00CA3EDA" w:rsidRDefault="0093437B" w:rsidP="00775E49">
      <w:pPr>
        <w:pStyle w:val="2"/>
        <w:jc w:val="center"/>
        <w:rPr>
          <w:lang w:bidi="ar-IQ"/>
        </w:rPr>
      </w:pPr>
      <w:bookmarkStart w:id="2" w:name="_Toc478886030"/>
      <w:r w:rsidRPr="00CA3EDA">
        <w:rPr>
          <w:rtl/>
          <w:lang w:bidi="ar-IQ"/>
        </w:rPr>
        <w:lastRenderedPageBreak/>
        <w:t>المقدمة</w:t>
      </w:r>
      <w:bookmarkEnd w:id="2"/>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الحمد لله رب العالمين والصلاة والسلام على المبعوث رحمة للعالمين محمد الصادق الوعد الأمين وعلى آله وصحبه أجمعين.</w:t>
      </w:r>
    </w:p>
    <w:p w:rsidR="0093437B" w:rsidRPr="00CA3EDA" w:rsidRDefault="00F90F7D"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أما بعد</w:t>
      </w:r>
      <w:r w:rsidR="0093437B" w:rsidRPr="00CA3EDA">
        <w:rPr>
          <w:rFonts w:ascii="Simplified Arabic" w:hAnsi="Simplified Arabic" w:cs="Traditional Arabic"/>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sz w:val="32"/>
          <w:szCs w:val="32"/>
          <w:rtl/>
          <w:lang w:bidi="ar-IQ"/>
        </w:rPr>
        <w:t xml:space="preserve">فإن أشرف ما أنزل الله من كتبه هو القرآن الكريم، الذي كان موضوعه هم الباحثين وهداية المسترشدين ونور وضياء للمهتدين </w:t>
      </w:r>
      <w:r w:rsidR="00E27949" w:rsidRPr="00CA3EDA">
        <w:rPr>
          <w:rFonts w:ascii="Simplified Arabic" w:hAnsi="Simplified Arabic" w:cs="Traditional Arabic"/>
          <w:sz w:val="32"/>
          <w:szCs w:val="32"/>
          <w:rtl/>
          <w:lang w:bidi="ar-IQ"/>
        </w:rPr>
        <w:t>(</w:t>
      </w:r>
      <w:r w:rsidR="00E27949" w:rsidRPr="00CA3EDA">
        <w:rPr>
          <w:rFonts w:ascii="Simplified Arabic" w:hAnsi="Simplified Arabic" w:cs="Traditional Arabic"/>
          <w:b/>
          <w:bCs/>
          <w:sz w:val="32"/>
          <w:szCs w:val="32"/>
          <w:rtl/>
          <w:lang w:bidi="ar-IQ"/>
        </w:rPr>
        <w:t>يَهْدِي بِهِ اللَّهُ مَنِ اتَّبَعَ رِضْوَانَهُ سُبُلَ السَّلَامِ وَيُخْرِجُهُمْ مِنَ الظُّلُمَاتِ إِلَى النُّورِ بِإِذْنِهِ وَيَهْدِيهِمْ إِلَى صِرَاطٍ مُسْتَقِيمٍ)</w:t>
      </w:r>
      <w:r w:rsidRPr="00CA3EDA">
        <w:rPr>
          <w:rStyle w:val="a3"/>
          <w:rFonts w:cs="Traditional Arabic"/>
          <w:sz w:val="32"/>
          <w:szCs w:val="32"/>
          <w:rtl/>
        </w:rPr>
        <w:t>(</w:t>
      </w:r>
      <w:r w:rsidRPr="00CA3EDA">
        <w:rPr>
          <w:rStyle w:val="a3"/>
          <w:rFonts w:cs="Traditional Arabic"/>
          <w:sz w:val="32"/>
          <w:szCs w:val="32"/>
          <w:rtl/>
        </w:rPr>
        <w:footnoteReference w:id="1"/>
      </w:r>
      <w:r w:rsidRPr="00CA3EDA">
        <w:rPr>
          <w:rStyle w:val="a3"/>
          <w:rFonts w:cs="Traditional Arabic"/>
          <w:sz w:val="32"/>
          <w:szCs w:val="32"/>
          <w:rtl/>
        </w:rPr>
        <w:t>)</w:t>
      </w:r>
      <w:r w:rsidRPr="00CA3EDA">
        <w:rPr>
          <w:rFonts w:ascii="Simplified Arabic" w:hAnsi="Simplified Arabic" w:cs="Traditional Arabic" w:hint="cs"/>
          <w:sz w:val="32"/>
          <w:szCs w:val="32"/>
          <w:rtl/>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وهو الدستور العظيم الذي فصَّل الله به الحقوق والواجبات، ونظم العلاقات والمعاملات وشرح الحدود والأحكام في آياته البينات الواضحات، فكان المرجع الأول في حياة المسلمين من عقائد وعبادات ومعاملات وأخلاق، لذا كان وما يزال شغلهم الشاغل يحفظون آياته ويتعلمون قراءته ويطبقون أحكامه ويتخلقون بأخلاقه ويهتدون بهديه</w:t>
      </w:r>
      <w:r w:rsidRPr="00CA3EDA">
        <w:rPr>
          <w:rFonts w:ascii="Simplified Arabic" w:hAnsi="Simplified Arabic" w:cs="Traditional Arabic" w:hint="cs"/>
          <w:sz w:val="32"/>
          <w:szCs w:val="32"/>
          <w:rtl/>
          <w:lang w:bidi="ar-IQ"/>
        </w:rPr>
        <w:t>، غايتهم الأسمى من ذلك الفوز العظيم بالنعيم المقيم الذي أعده الله لعباده المؤمنين في الجنة، والنجاة من عذابه الذي أعده للعصاة في النار نعوذ بالله منها.</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وقد اقتضت طبيعة البحث أن </w:t>
      </w:r>
      <w:r w:rsidRPr="00CA3EDA">
        <w:rPr>
          <w:rFonts w:ascii="Simplified Arabic" w:hAnsi="Simplified Arabic" w:cs="Traditional Arabic" w:hint="cs"/>
          <w:sz w:val="32"/>
          <w:szCs w:val="32"/>
          <w:rtl/>
          <w:lang w:bidi="ar-IQ"/>
        </w:rPr>
        <w:t>أ</w:t>
      </w:r>
      <w:r w:rsidRPr="00CA3EDA">
        <w:rPr>
          <w:rFonts w:ascii="Simplified Arabic" w:hAnsi="Simplified Arabic" w:cs="Traditional Arabic"/>
          <w:sz w:val="32"/>
          <w:szCs w:val="32"/>
          <w:rtl/>
          <w:lang w:bidi="ar-IQ"/>
        </w:rPr>
        <w:t>قسمه إلى تمهيد ومبحثين كان الأول عن ألفاظ النعيم الأخروي: المعاني والدلالات</w:t>
      </w:r>
      <w:r w:rsidRPr="00CA3EDA">
        <w:rPr>
          <w:rFonts w:ascii="Simplified Arabic" w:hAnsi="Simplified Arabic" w:cs="Traditional Arabic" w:hint="cs"/>
          <w:sz w:val="32"/>
          <w:szCs w:val="32"/>
          <w:rtl/>
          <w:lang w:bidi="ar-IQ"/>
        </w:rPr>
        <w:t>، و</w:t>
      </w:r>
      <w:r w:rsidRPr="00CA3EDA">
        <w:rPr>
          <w:rFonts w:ascii="Simplified Arabic" w:hAnsi="Simplified Arabic" w:cs="Traditional Arabic"/>
          <w:sz w:val="32"/>
          <w:szCs w:val="32"/>
          <w:rtl/>
          <w:lang w:bidi="ar-IQ"/>
        </w:rPr>
        <w:t xml:space="preserve">الثاني لألفاظ العذاب الأخروي: المعاني والدلالات، ثم </w:t>
      </w:r>
      <w:r w:rsidRPr="00CA3EDA">
        <w:rPr>
          <w:rFonts w:ascii="Simplified Arabic" w:hAnsi="Simplified Arabic" w:cs="Traditional Arabic" w:hint="cs"/>
          <w:sz w:val="32"/>
          <w:szCs w:val="32"/>
          <w:rtl/>
          <w:lang w:bidi="ar-IQ"/>
        </w:rPr>
        <w:t>انتهى</w:t>
      </w:r>
      <w:r w:rsidRPr="00CA3EDA">
        <w:rPr>
          <w:rFonts w:ascii="Simplified Arabic" w:hAnsi="Simplified Arabic" w:cs="Traditional Arabic"/>
          <w:sz w:val="32"/>
          <w:szCs w:val="32"/>
          <w:rtl/>
          <w:lang w:bidi="ar-IQ"/>
        </w:rPr>
        <w:t xml:space="preserve"> البحث بقائمة للمصادر والخاتمة.</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p>
    <w:p w:rsidR="00775E49" w:rsidRDefault="00775E49">
      <w:pPr>
        <w:bidi w:val="0"/>
        <w:rPr>
          <w:rFonts w:ascii="Simplified Arabic" w:hAnsi="Simplified Arabic" w:cs="Traditional Arabic"/>
          <w:sz w:val="32"/>
          <w:szCs w:val="32"/>
          <w:rtl/>
          <w:lang w:bidi="ar-IQ"/>
        </w:rPr>
      </w:pPr>
      <w:r>
        <w:rPr>
          <w:rFonts w:ascii="Simplified Arabic" w:hAnsi="Simplified Arabic" w:cs="Traditional Arabic"/>
          <w:sz w:val="32"/>
          <w:szCs w:val="32"/>
          <w:rtl/>
          <w:lang w:bidi="ar-IQ"/>
        </w:rPr>
        <w:br w:type="page"/>
      </w:r>
    </w:p>
    <w:p w:rsidR="0093437B" w:rsidRPr="00CA3EDA" w:rsidRDefault="0093437B" w:rsidP="00775E49">
      <w:pPr>
        <w:pStyle w:val="2"/>
        <w:jc w:val="center"/>
        <w:rPr>
          <w:rtl/>
          <w:lang w:bidi="ar-IQ"/>
        </w:rPr>
      </w:pPr>
      <w:bookmarkStart w:id="3" w:name="_Toc478886031"/>
      <w:r w:rsidRPr="00CA3EDA">
        <w:rPr>
          <w:rFonts w:hint="cs"/>
          <w:rtl/>
          <w:lang w:bidi="ar-IQ"/>
        </w:rPr>
        <w:lastRenderedPageBreak/>
        <w:t>تمهيد</w:t>
      </w:r>
      <w:bookmarkEnd w:id="3"/>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مفهوم النعيم والعذاب وأثرهما في الدعوة إلى الله:</w:t>
      </w:r>
    </w:p>
    <w:p w:rsidR="0093437B" w:rsidRPr="00CA3EDA" w:rsidRDefault="0093437B" w:rsidP="00775E49">
      <w:pPr>
        <w:pStyle w:val="2"/>
        <w:rPr>
          <w:rtl/>
          <w:lang w:bidi="ar-IQ"/>
        </w:rPr>
      </w:pPr>
      <w:bookmarkStart w:id="4" w:name="_Toc478886032"/>
      <w:r w:rsidRPr="00CA3EDA">
        <w:rPr>
          <w:rFonts w:hint="cs"/>
          <w:rtl/>
          <w:lang w:bidi="ar-IQ"/>
        </w:rPr>
        <w:t>أولا: مفهوم النعيم وأثره في الدعوة إلى الله</w:t>
      </w:r>
      <w:bookmarkEnd w:id="4"/>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النعيم لغة</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2"/>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النعيم والنعمة </w:t>
      </w:r>
      <w:r w:rsidRPr="00CA3EDA">
        <w:rPr>
          <w:rFonts w:ascii="Simplified Arabic" w:hAnsi="Simplified Arabic" w:cs="Traditional Arabic" w:hint="cs"/>
          <w:sz w:val="32"/>
          <w:szCs w:val="32"/>
          <w:rtl/>
          <w:lang w:bidi="ar-IQ"/>
        </w:rPr>
        <w:t>و</w:t>
      </w:r>
      <w:r w:rsidRPr="00CA3EDA">
        <w:rPr>
          <w:rFonts w:ascii="Simplified Arabic" w:hAnsi="Simplified Arabic" w:cs="Traditional Arabic"/>
          <w:sz w:val="32"/>
          <w:szCs w:val="32"/>
          <w:rtl/>
          <w:lang w:bidi="ar-IQ"/>
        </w:rPr>
        <w:t>النُعْمى والنَعْماءُ بمعن</w:t>
      </w:r>
      <w:r w:rsidRPr="00CA3EDA">
        <w:rPr>
          <w:rFonts w:ascii="Simplified Arabic" w:hAnsi="Simplified Arabic" w:cs="Traditional Arabic" w:hint="cs"/>
          <w:sz w:val="32"/>
          <w:szCs w:val="32"/>
          <w:rtl/>
          <w:lang w:bidi="ar-IQ"/>
        </w:rPr>
        <w:t>ى</w:t>
      </w:r>
      <w:r w:rsidRPr="00CA3EDA">
        <w:rPr>
          <w:rFonts w:ascii="Simplified Arabic" w:hAnsi="Simplified Arabic" w:cs="Traditional Arabic"/>
          <w:sz w:val="32"/>
          <w:szCs w:val="32"/>
          <w:rtl/>
          <w:lang w:bidi="ar-IQ"/>
        </w:rPr>
        <w:t xml:space="preserve"> واحد قال الجوهري:</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النِعْمَةُ: اليدُ، والصنيعةُ، والمنَّةُ، وما أُنْعِمَ به عليك. وكذلك النُعْمى. فإن فتحت النون مددت فقلت النَعْماءُ. والنَعيمُ مثله</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والنَّعيم: اسم الجنَّة التي أسكنها الله آدم حتى عصى</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ونعيمُ الله: رحمتُه، عكسه العذاب الأليم وفلانٌ نعيم البال: هادئ، مرتاح.</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النعيم اصطلاحا</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3"/>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النعيم: كل ما يتلذذ به ويُتنعم: من مطعم ومفرش ومركب وغير ذلك.</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ومن النعيم الصحة والأمن. ويفسره بعضهم بالنعم الكثيرة، وبعضهم بلين العيش ورغدة، وقد يأتي بمعني التلذذ بالنعم والتمتع بها. وكثيرا ما يأتي النعيم مضافا إليه الجنة أو الجنات فيقال: جنة نعيم أو جنات النعيم، أي التنعم. قال تعالى: </w:t>
      </w:r>
      <w:r w:rsidR="00E27949" w:rsidRPr="00CA3EDA">
        <w:rPr>
          <w:rStyle w:val="a3"/>
          <w:rFonts w:ascii="Simplified Arabic" w:hAnsi="Simplified Arabic" w:cs="Traditional Arabic"/>
          <w:sz w:val="32"/>
          <w:szCs w:val="32"/>
          <w:rtl/>
        </w:rPr>
        <w:t>(</w:t>
      </w:r>
      <w:r w:rsidR="00E27949" w:rsidRPr="00CA3EDA">
        <w:rPr>
          <w:rFonts w:ascii="Simplified Arabic" w:hAnsi="Simplified Arabic" w:cs="Traditional Arabic"/>
          <w:b/>
          <w:bCs/>
          <w:sz w:val="32"/>
          <w:szCs w:val="32"/>
          <w:rtl/>
          <w:lang w:bidi="ar-IQ"/>
        </w:rPr>
        <w:t>لَكَفَّرْنَا عَنْهُمْ سَيِّئَاتِهِمْ وَلَأَدْخَلْنَاهُمْ جَنَّاتِ النَّعِيمِ</w:t>
      </w:r>
      <w:r w:rsidR="00E27949" w:rsidRPr="00CA3EDA">
        <w:rPr>
          <w:rStyle w:val="a3"/>
          <w:rFonts w:ascii="Simplified Arabic" w:hAnsi="Simplified Arabic" w:cs="Traditional Arabic"/>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4"/>
      </w:r>
      <w:r w:rsidRPr="00CA3EDA">
        <w:rPr>
          <w:rStyle w:val="a3"/>
          <w:rFonts w:cs="Traditional Arabic"/>
          <w:sz w:val="32"/>
          <w:szCs w:val="32"/>
          <w:rtl/>
        </w:rPr>
        <w:t>)</w:t>
      </w:r>
      <w:r w:rsidRPr="00CA3EDA">
        <w:rPr>
          <w:rFonts w:ascii="Simplified Arabic" w:hAnsi="Simplified Arabic" w:cs="Traditional Arabic"/>
          <w:sz w:val="32"/>
          <w:szCs w:val="32"/>
          <w:rtl/>
          <w:lang w:bidi="ar-IQ"/>
        </w:rPr>
        <w:t xml:space="preserve">، وقال تعالى: </w:t>
      </w:r>
      <w:r w:rsidR="00E27949" w:rsidRPr="00CA3EDA">
        <w:rPr>
          <w:rFonts w:ascii="Simplified Arabic" w:hAnsi="Simplified Arabic" w:cs="Traditional Arabic"/>
          <w:b/>
          <w:bCs/>
          <w:sz w:val="32"/>
          <w:szCs w:val="32"/>
          <w:rtl/>
          <w:lang w:bidi="ar-IQ"/>
        </w:rPr>
        <w:t>وَإِذَا رَأَيْتَ ثَمَّ رَأَيْتَ نَعِيمًا وَمُلْكًا كَبِيرًا</w:t>
      </w:r>
      <w:r w:rsidR="00E27949" w:rsidRPr="00CA3EDA">
        <w:rPr>
          <w:rFonts w:ascii="Simplified Arabic" w:hAnsi="Simplified Arabic" w:cs="Traditional Arabic"/>
          <w:sz w:val="32"/>
          <w:szCs w:val="32"/>
          <w:vertAlign w:val="superscript"/>
          <w:rtl/>
        </w:rPr>
        <w:t xml:space="preserve"> </w:t>
      </w:r>
      <w:r w:rsidRPr="00CA3EDA">
        <w:rPr>
          <w:rStyle w:val="a3"/>
          <w:rFonts w:cs="Traditional Arabic"/>
          <w:sz w:val="32"/>
          <w:szCs w:val="32"/>
          <w:rtl/>
        </w:rPr>
        <w:t>(</w:t>
      </w:r>
      <w:r w:rsidRPr="00CA3EDA">
        <w:rPr>
          <w:rStyle w:val="a3"/>
          <w:rFonts w:cs="Traditional Arabic"/>
          <w:sz w:val="32"/>
          <w:szCs w:val="32"/>
          <w:rtl/>
        </w:rPr>
        <w:footnoteReference w:id="5"/>
      </w:r>
      <w:r w:rsidRPr="00CA3EDA">
        <w:rPr>
          <w:rStyle w:val="a3"/>
          <w:rFonts w:cs="Traditional Arabic"/>
          <w:sz w:val="32"/>
          <w:szCs w:val="32"/>
          <w:rtl/>
        </w:rPr>
        <w:t>)</w:t>
      </w:r>
      <w:r w:rsidRPr="00CA3EDA">
        <w:rPr>
          <w:rFonts w:ascii="Simplified Arabic" w:hAnsi="Simplified Arabic" w:cs="Traditional Arabic"/>
          <w:sz w:val="32"/>
          <w:szCs w:val="32"/>
          <w:rtl/>
          <w:lang w:bidi="ar-IQ"/>
        </w:rPr>
        <w:t>.</w:t>
      </w:r>
    </w:p>
    <w:p w:rsidR="0093437B" w:rsidRPr="00CA3EDA" w:rsidRDefault="0093437B" w:rsidP="00CA3EDA">
      <w:pPr>
        <w:autoSpaceDE w:val="0"/>
        <w:autoSpaceDN w:val="0"/>
        <w:adjustRightInd w:val="0"/>
        <w:spacing w:after="0" w:line="240" w:lineRule="auto"/>
        <w:ind w:firstLine="454"/>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ومن الإيمان باليوم الآخر </w:t>
      </w:r>
      <w:r w:rsidRPr="00CA3EDA">
        <w:rPr>
          <w:rFonts w:ascii="Simplified Arabic" w:hAnsi="Simplified Arabic" w:cs="Traditional Arabic" w:hint="cs"/>
          <w:sz w:val="32"/>
          <w:szCs w:val="32"/>
          <w:rtl/>
          <w:lang w:bidi="ar-IQ"/>
        </w:rPr>
        <w:t>أن نؤمن</w:t>
      </w:r>
      <w:r w:rsidRPr="00CA3EDA">
        <w:rPr>
          <w:rFonts w:ascii="Simplified Arabic" w:hAnsi="Simplified Arabic" w:cs="Traditional Arabic"/>
          <w:sz w:val="32"/>
          <w:szCs w:val="32"/>
          <w:rtl/>
          <w:lang w:bidi="ar-IQ"/>
        </w:rPr>
        <w:t xml:space="preserve"> بالجنة وأنها حق لا ريب فيها. والجنة هي دار النعيم التي أعدها الله تعالى لعباده المؤمنين المتقين</w:t>
      </w:r>
      <w:r w:rsidRPr="00CA3EDA">
        <w:rPr>
          <w:rFonts w:ascii="Simplified Arabic" w:hAnsi="Simplified Arabic" w:cs="Traditional Arabic" w:hint="cs"/>
          <w:sz w:val="32"/>
          <w:szCs w:val="32"/>
          <w:rtl/>
          <w:lang w:bidi="ar-IQ"/>
        </w:rPr>
        <w:t xml:space="preserve"> الذين عرفوا معنى وجودهم في الحياة وأنها ليست بدار الخلود، إنما دار الخلود في الجنة،</w:t>
      </w:r>
      <w:r w:rsidRPr="00CA3EDA">
        <w:rPr>
          <w:rFonts w:ascii="Simplified Arabic" w:hAnsi="Simplified Arabic" w:cs="Traditional Arabic"/>
          <w:sz w:val="32"/>
          <w:szCs w:val="32"/>
          <w:rtl/>
          <w:lang w:bidi="ar-IQ"/>
        </w:rPr>
        <w:t xml:space="preserve"> المشتملة على أصناف النعيم والبهجة والسرور. وقد أكثر الله تعالى من ذكر الجنة ونعيمها في </w:t>
      </w:r>
      <w:r w:rsidRPr="00CA3EDA">
        <w:rPr>
          <w:rFonts w:ascii="Simplified Arabic" w:hAnsi="Simplified Arabic" w:cs="Traditional Arabic" w:hint="cs"/>
          <w:sz w:val="32"/>
          <w:szCs w:val="32"/>
          <w:rtl/>
          <w:lang w:bidi="ar-IQ"/>
        </w:rPr>
        <w:t>القرآن الكريم من ذلك</w:t>
      </w:r>
      <w:r w:rsidRPr="00CA3EDA">
        <w:rPr>
          <w:rFonts w:ascii="Simplified Arabic" w:hAnsi="Simplified Arabic" w:cs="Traditional Arabic"/>
          <w:sz w:val="32"/>
          <w:szCs w:val="32"/>
          <w:rtl/>
          <w:lang w:bidi="ar-IQ"/>
        </w:rPr>
        <w:t xml:space="preserve"> ق</w:t>
      </w:r>
      <w:r w:rsidRPr="00CA3EDA">
        <w:rPr>
          <w:rFonts w:ascii="Simplified Arabic" w:hAnsi="Simplified Arabic" w:cs="Traditional Arabic" w:hint="cs"/>
          <w:sz w:val="32"/>
          <w:szCs w:val="32"/>
          <w:rtl/>
          <w:lang w:bidi="ar-IQ"/>
        </w:rPr>
        <w:t>و</w:t>
      </w:r>
      <w:r w:rsidRPr="00CA3EDA">
        <w:rPr>
          <w:rFonts w:ascii="Simplified Arabic" w:hAnsi="Simplified Arabic" w:cs="Traditional Arabic"/>
          <w:sz w:val="32"/>
          <w:szCs w:val="32"/>
          <w:rtl/>
          <w:lang w:bidi="ar-IQ"/>
        </w:rPr>
        <w:t>ل</w:t>
      </w:r>
      <w:r w:rsidRPr="00CA3EDA">
        <w:rPr>
          <w:rFonts w:ascii="Simplified Arabic" w:hAnsi="Simplified Arabic" w:cs="Traditional Arabic" w:hint="cs"/>
          <w:sz w:val="32"/>
          <w:szCs w:val="32"/>
          <w:rtl/>
          <w:lang w:bidi="ar-IQ"/>
        </w:rPr>
        <w:t>ه</w:t>
      </w:r>
      <w:r w:rsidRPr="00CA3EDA">
        <w:rPr>
          <w:rFonts w:ascii="Simplified Arabic" w:hAnsi="Simplified Arabic" w:cs="Traditional Arabic"/>
          <w:sz w:val="32"/>
          <w:szCs w:val="32"/>
          <w:rtl/>
          <w:lang w:bidi="ar-IQ"/>
        </w:rPr>
        <w:t xml:space="preserve"> تعالى:</w:t>
      </w:r>
      <w:r w:rsidRPr="00CA3EDA">
        <w:rPr>
          <w:rFonts w:ascii="Simplified Arabic" w:hAnsi="Simplified Arabic" w:cs="Traditional Arabic" w:hint="cs"/>
          <w:sz w:val="32"/>
          <w:szCs w:val="32"/>
          <w:rtl/>
          <w:lang w:bidi="ar-IQ"/>
        </w:rPr>
        <w:t xml:space="preserve">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 xml:space="preserve">إِنَّ </w:t>
      </w:r>
      <w:r w:rsidR="006E1433" w:rsidRPr="00CA3EDA">
        <w:rPr>
          <w:rFonts w:ascii="Simplified Arabic" w:hAnsi="Simplified Arabic" w:cs="Traditional Arabic"/>
          <w:b/>
          <w:bCs/>
          <w:sz w:val="32"/>
          <w:szCs w:val="32"/>
          <w:rtl/>
          <w:lang w:bidi="ar-IQ"/>
        </w:rPr>
        <w:lastRenderedPageBreak/>
        <w:t>الْمُتَّقِينَ فِي مَقَامٍ أَمِينٍ (51) فِي جَنَّاتٍ وَعُيُونٍ (52) يَلْبَسُونَ مِنْ سُنْدُسٍ وَإِسْتَبْرَقٍ مُتَقَابِلِينَ (53) كَذَلِكَ وَزَوَّجْنَاهُمْ بِحُورٍ عِينٍ (54) يَدْعُونَ فِيهَا بِكُلِّ فَاكِهَةٍ آمِنِينَ (55) لَا يَذُوقُونَ فِيهَا الْمَوْتَ إِلَّا الْمَوْتَةَ الْأُولَى وَوَقَاهُمْ عَذَابَ الْجَحِيمِ (56) فَضْلًا مِنْ رَبِّكَ ذَلِكَ هُوَ الْفَوْزُ الْعَظِيمُ</w:t>
      </w:r>
      <w:r w:rsidR="006E1433" w:rsidRPr="00CA3EDA">
        <w:rPr>
          <w:rFonts w:ascii="Simplified Arabic" w:hAnsi="Simplified Arabic" w:cs="Traditional Arabic" w:hint="cs"/>
          <w:sz w:val="32"/>
          <w:szCs w:val="32"/>
          <w:vertAlign w:val="superscript"/>
          <w:rtl/>
        </w:rPr>
        <w:t>)</w:t>
      </w:r>
      <w:r w:rsidRPr="00CA3EDA">
        <w:rPr>
          <w:rStyle w:val="a3"/>
          <w:rFonts w:cs="Traditional Arabic"/>
          <w:sz w:val="32"/>
          <w:szCs w:val="32"/>
          <w:rtl/>
        </w:rPr>
        <w:t>(</w:t>
      </w:r>
      <w:r w:rsidRPr="00CA3EDA">
        <w:rPr>
          <w:rStyle w:val="a3"/>
          <w:rFonts w:cs="Traditional Arabic"/>
          <w:sz w:val="32"/>
          <w:szCs w:val="32"/>
          <w:rtl/>
        </w:rPr>
        <w:footnoteReference w:id="6"/>
      </w:r>
      <w:r w:rsidRPr="00CA3EDA">
        <w:rPr>
          <w:rStyle w:val="a3"/>
          <w:rFonts w:cs="Traditional Arabic"/>
          <w:sz w:val="32"/>
          <w:szCs w:val="32"/>
          <w:rtl/>
        </w:rPr>
        <w:t>)</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وقال تعالى: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rsidR="006E1433" w:rsidRPr="00CA3EDA">
        <w:rPr>
          <w:rFonts w:ascii="Simplified Arabic" w:hAnsi="Simplified Arabic" w:cs="Traditional Arabic" w:hint="cs"/>
          <w:sz w:val="32"/>
          <w:szCs w:val="32"/>
          <w:vertAlign w:val="superscript"/>
          <w:rtl/>
        </w:rPr>
        <w:t>)</w:t>
      </w:r>
      <w:r w:rsidR="006E1433" w:rsidRPr="00CA3EDA">
        <w:rPr>
          <w:rFonts w:ascii="Simplified Arabic" w:hAnsi="Simplified Arabic" w:cs="Traditional Arabic"/>
          <w:sz w:val="32"/>
          <w:szCs w:val="32"/>
          <w:vertAlign w:val="superscript"/>
          <w:rtl/>
        </w:rPr>
        <w:t xml:space="preserve"> </w:t>
      </w:r>
      <w:r w:rsidRPr="00CA3EDA">
        <w:rPr>
          <w:rStyle w:val="a3"/>
          <w:rFonts w:cs="Traditional Arabic"/>
          <w:sz w:val="32"/>
          <w:szCs w:val="32"/>
          <w:rtl/>
        </w:rPr>
        <w:t>(</w:t>
      </w:r>
      <w:r w:rsidRPr="00CA3EDA">
        <w:rPr>
          <w:rStyle w:val="a3"/>
          <w:rFonts w:cs="Traditional Arabic"/>
          <w:sz w:val="32"/>
          <w:szCs w:val="32"/>
          <w:rtl/>
        </w:rPr>
        <w:footnoteReference w:id="7"/>
      </w:r>
      <w:r w:rsidRPr="00CA3EDA">
        <w:rPr>
          <w:rStyle w:val="a3"/>
          <w:rFonts w:cs="Traditional Arabic"/>
          <w:sz w:val="32"/>
          <w:szCs w:val="32"/>
          <w:rtl/>
        </w:rPr>
        <w:t>)</w:t>
      </w:r>
      <w:r w:rsidRPr="00CA3EDA">
        <w:rPr>
          <w:rFonts w:ascii="Simplified Arabic" w:hAnsi="Simplified Arabic" w:cs="Traditional Arabic"/>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وأما الأحاديث</w:t>
      </w:r>
      <w:r w:rsidRPr="00CA3EDA">
        <w:rPr>
          <w:rFonts w:ascii="Simplified Arabic" w:hAnsi="Simplified Arabic" w:cs="Traditional Arabic" w:hint="cs"/>
          <w:sz w:val="32"/>
          <w:szCs w:val="32"/>
          <w:rtl/>
          <w:lang w:bidi="ar-IQ"/>
        </w:rPr>
        <w:t xml:space="preserve"> الشريفة</w:t>
      </w:r>
      <w:r w:rsidRPr="00CA3EDA">
        <w:rPr>
          <w:rFonts w:ascii="Simplified Arabic" w:hAnsi="Simplified Arabic" w:cs="Traditional Arabic"/>
          <w:sz w:val="32"/>
          <w:szCs w:val="32"/>
          <w:rtl/>
          <w:lang w:bidi="ar-IQ"/>
        </w:rPr>
        <w:t xml:space="preserve"> التي تدل على الجنة ونعيمها فكثيرة، منها: حديث أبي هريرة رضي الله عنه قال: قال رسول الله صلى الله عليه وسلم: "يقول الله تعالى: أعددت لعبادي الصالحين ما لا عين رأت، ولا أذن سمعت، ولا خطر على قلب بشر، فَاقْرَءُوا إِنْ شِئْتُمْ فَلاَ تَعْلَمُ نَفْسٌ مَا أُخْفِيَ لَهُمْ مِنْ قُرَّةِ أَعْيُنٍ"</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8"/>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p>
    <w:p w:rsidR="0093437B" w:rsidRPr="00CA3EDA" w:rsidRDefault="0093437B" w:rsidP="00775E49">
      <w:pPr>
        <w:pStyle w:val="2"/>
        <w:rPr>
          <w:rtl/>
          <w:lang w:bidi="ar-IQ"/>
        </w:rPr>
      </w:pPr>
      <w:bookmarkStart w:id="5" w:name="_Toc478886033"/>
      <w:r w:rsidRPr="00CA3EDA">
        <w:rPr>
          <w:rFonts w:hint="cs"/>
          <w:rtl/>
          <w:lang w:bidi="ar-IQ"/>
        </w:rPr>
        <w:t>ثانيا: مفهوم العذاب وأثره في الدعوة إلى الله</w:t>
      </w:r>
      <w:bookmarkEnd w:id="5"/>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العذاب لغة</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9"/>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العَذَابُ: النَّكَالُ والعُقُوبة. يُقَالُ: عَذَّبْتُه تَعْذِيباً وعَذَاباً</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وأعذب الحوض: نزع ما فيه من العذَب؛ </w:t>
      </w:r>
      <w:r w:rsidRPr="00CA3EDA">
        <w:rPr>
          <w:rFonts w:ascii="Simplified Arabic" w:hAnsi="Simplified Arabic" w:cs="Traditional Arabic" w:hint="cs"/>
          <w:sz w:val="32"/>
          <w:szCs w:val="32"/>
          <w:rtl/>
          <w:lang w:bidi="ar-IQ"/>
        </w:rPr>
        <w:t>أي</w:t>
      </w:r>
      <w:r w:rsidRPr="00CA3EDA">
        <w:rPr>
          <w:rFonts w:ascii="Simplified Arabic" w:hAnsi="Simplified Arabic" w:cs="Traditional Arabic"/>
          <w:sz w:val="32"/>
          <w:szCs w:val="32"/>
          <w:rtl/>
          <w:lang w:bidi="ar-IQ"/>
        </w:rPr>
        <w:t xml:space="preserve"> الكدر, وبذلك عَذِبَ الحوض: صار مستساغا, والعذْب من الشراب, والطعام: كل مستساغ, ومنه: </w:t>
      </w:r>
      <w:r w:rsidRPr="00CA3EDA">
        <w:rPr>
          <w:rFonts w:ascii="Simplified Arabic" w:hAnsi="Simplified Arabic" w:cs="Traditional Arabic" w:hint="cs"/>
          <w:sz w:val="32"/>
          <w:szCs w:val="32"/>
          <w:rtl/>
          <w:lang w:bidi="ar-IQ"/>
        </w:rPr>
        <w:t>قوله تعالى:</w:t>
      </w:r>
      <w:r w:rsidRPr="00CA3EDA">
        <w:rPr>
          <w:rFonts w:ascii="Simplified Arabic" w:hAnsi="Simplified Arabic" w:cs="Traditional Arabic"/>
          <w:sz w:val="32"/>
          <w:szCs w:val="32"/>
          <w:rtl/>
          <w:lang w:bidi="ar-IQ"/>
        </w:rPr>
        <w:t xml:space="preserve">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هَذَا عَذْبٌ فُرَاتٌ</w:t>
      </w:r>
      <w:r w:rsidR="006E1433"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10"/>
      </w:r>
      <w:r w:rsidRPr="00CA3EDA">
        <w:rPr>
          <w:rStyle w:val="a3"/>
          <w:rFonts w:cs="Traditional Arabic"/>
          <w:sz w:val="32"/>
          <w:szCs w:val="32"/>
          <w:rtl/>
        </w:rPr>
        <w:t>)</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lang w:bidi="ar-IQ"/>
        </w:rPr>
        <w:t>أي:</w:t>
      </w:r>
      <w:r w:rsidRPr="00CA3EDA">
        <w:rPr>
          <w:rFonts w:ascii="Simplified Arabic" w:hAnsi="Simplified Arabic" w:cs="Traditional Arabic"/>
          <w:sz w:val="32"/>
          <w:szCs w:val="32"/>
          <w:rtl/>
          <w:lang w:bidi="ar-IQ"/>
        </w:rPr>
        <w:t xml:space="preserve"> حُلوٌ شديد العذوبة</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ومن العذَب والكُدرة المنفرة يمكن أن يقال: عذَب عن الش</w:t>
      </w:r>
      <w:r w:rsidRPr="00CA3EDA">
        <w:rPr>
          <w:rFonts w:ascii="Simplified Arabic" w:hAnsi="Simplified Arabic" w:cs="Traditional Arabic" w:hint="cs"/>
          <w:sz w:val="32"/>
          <w:szCs w:val="32"/>
          <w:rtl/>
          <w:lang w:bidi="ar-IQ"/>
        </w:rPr>
        <w:t>يء</w:t>
      </w:r>
      <w:r w:rsidRPr="00CA3EDA">
        <w:rPr>
          <w:rFonts w:ascii="Simplified Arabic" w:hAnsi="Simplified Arabic" w:cs="Traditional Arabic"/>
          <w:sz w:val="32"/>
          <w:szCs w:val="32"/>
          <w:rtl/>
          <w:lang w:bidi="ar-IQ"/>
        </w:rPr>
        <w:t xml:space="preserve"> -يعذِب- وأعذب </w:t>
      </w:r>
      <w:r w:rsidRPr="00CA3EDA">
        <w:rPr>
          <w:rFonts w:ascii="Simplified Arabic" w:hAnsi="Simplified Arabic" w:cs="Traditional Arabic" w:hint="cs"/>
          <w:sz w:val="32"/>
          <w:szCs w:val="32"/>
          <w:rtl/>
          <w:lang w:bidi="ar-IQ"/>
        </w:rPr>
        <w:t>واستعذب</w:t>
      </w:r>
      <w:r w:rsidRPr="00CA3EDA">
        <w:rPr>
          <w:rFonts w:ascii="Simplified Arabic" w:hAnsi="Simplified Arabic" w:cs="Traditional Arabic"/>
          <w:sz w:val="32"/>
          <w:szCs w:val="32"/>
          <w:rtl/>
          <w:lang w:bidi="ar-IQ"/>
        </w:rPr>
        <w:t xml:space="preserve">: كفّ, وأضرب, كما قالوا: أَعذَبه: منعه التعذيب من معنى الإزالة </w:t>
      </w:r>
      <w:r w:rsidRPr="00CA3EDA">
        <w:rPr>
          <w:rFonts w:ascii="Simplified Arabic" w:hAnsi="Simplified Arabic" w:cs="Traditional Arabic" w:hint="cs"/>
          <w:sz w:val="32"/>
          <w:szCs w:val="32"/>
          <w:rtl/>
          <w:lang w:bidi="ar-IQ"/>
        </w:rPr>
        <w:t>في</w:t>
      </w:r>
      <w:r w:rsidRPr="00CA3EDA">
        <w:rPr>
          <w:rFonts w:ascii="Simplified Arabic" w:hAnsi="Simplified Arabic" w:cs="Traditional Arabic"/>
          <w:sz w:val="32"/>
          <w:szCs w:val="32"/>
          <w:rtl/>
          <w:lang w:bidi="ar-IQ"/>
        </w:rPr>
        <w:t xml:space="preserve"> التفعيل, فيكون: عذَّبه: أزال عَذْب حياته, </w:t>
      </w:r>
      <w:r w:rsidRPr="00CA3EDA">
        <w:rPr>
          <w:rFonts w:ascii="Simplified Arabic" w:hAnsi="Simplified Arabic" w:cs="Traditional Arabic" w:hint="cs"/>
          <w:sz w:val="32"/>
          <w:szCs w:val="32"/>
          <w:rtl/>
          <w:lang w:bidi="ar-IQ"/>
        </w:rPr>
        <w:t>كمرَّضه</w:t>
      </w:r>
      <w:r w:rsidRPr="00CA3EDA">
        <w:rPr>
          <w:rFonts w:ascii="Simplified Arabic" w:hAnsi="Simplified Arabic" w:cs="Traditional Arabic"/>
          <w:sz w:val="32"/>
          <w:szCs w:val="32"/>
          <w:rtl/>
          <w:lang w:bidi="ar-IQ"/>
        </w:rPr>
        <w:t>: أزال مرضه.</w:t>
      </w:r>
      <w:r w:rsidRPr="00CA3EDA">
        <w:rPr>
          <w:rFonts w:ascii="Traditional Arabic" w:hAnsi="Traditional Arabic" w:cs="Traditional Arabic"/>
          <w:b/>
          <w:bCs/>
          <w:sz w:val="32"/>
          <w:szCs w:val="32"/>
          <w:rtl/>
          <w:lang w:bidi="ar-IQ"/>
        </w:rPr>
        <w:t xml:space="preserve"> </w:t>
      </w:r>
      <w:r w:rsidRPr="00CA3EDA">
        <w:rPr>
          <w:rFonts w:ascii="Simplified Arabic" w:hAnsi="Simplified Arabic" w:cs="Traditional Arabic"/>
          <w:sz w:val="32"/>
          <w:szCs w:val="32"/>
          <w:rtl/>
          <w:lang w:bidi="ar-IQ"/>
        </w:rPr>
        <w:t xml:space="preserve">ومنه العذب لأنه يقمع العطش ويردعه، بخلاف الملح فإنه يزيده. قال تعالى: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إِنَّ عَذَابَهَا كَانَ غَرَامًا</w:t>
      </w:r>
      <w:r w:rsidR="006E1433"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11"/>
      </w:r>
      <w:r w:rsidRPr="00CA3EDA">
        <w:rPr>
          <w:rStyle w:val="a3"/>
          <w:rFonts w:cs="Traditional Arabic"/>
          <w:sz w:val="32"/>
          <w:szCs w:val="32"/>
          <w:rtl/>
        </w:rPr>
        <w:t>)</w:t>
      </w:r>
      <w:r w:rsidRPr="00CA3EDA">
        <w:rPr>
          <w:rFonts w:ascii="Simplified Arabic" w:hAnsi="Simplified Arabic" w:cs="Traditional Arabic" w:hint="cs"/>
          <w:sz w:val="32"/>
          <w:szCs w:val="32"/>
          <w:rtl/>
          <w:lang w:bidi="ar-IQ"/>
        </w:rPr>
        <w:t>، أي:</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sz w:val="32"/>
          <w:szCs w:val="32"/>
          <w:rtl/>
          <w:lang w:bidi="ar-IQ"/>
        </w:rPr>
        <w:lastRenderedPageBreak/>
        <w:t xml:space="preserve">لازماً </w:t>
      </w:r>
      <w:r w:rsidRPr="00CA3EDA">
        <w:rPr>
          <w:rFonts w:ascii="Simplified Arabic" w:hAnsi="Simplified Arabic" w:cs="Traditional Arabic" w:hint="cs"/>
          <w:sz w:val="32"/>
          <w:szCs w:val="32"/>
          <w:rtl/>
          <w:lang w:bidi="ar-IQ"/>
        </w:rPr>
        <w:t>أو</w:t>
      </w:r>
      <w:r w:rsidRPr="00CA3EDA">
        <w:rPr>
          <w:rFonts w:ascii="Simplified Arabic" w:hAnsi="Simplified Arabic" w:cs="Traditional Arabic"/>
          <w:sz w:val="32"/>
          <w:szCs w:val="32"/>
          <w:rtl/>
          <w:lang w:bidi="ar-IQ"/>
        </w:rPr>
        <w:t xml:space="preserve"> ممتداً كلزوم الغريم. وقال تعالى: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وَعَذَّبْنَاهَا عَذَابًا نُكْرًا</w:t>
      </w:r>
      <w:r w:rsidR="006E1433"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12"/>
      </w:r>
      <w:r w:rsidRPr="00CA3EDA">
        <w:rPr>
          <w:rStyle w:val="a3"/>
          <w:rFonts w:cs="Traditional Arabic"/>
          <w:sz w:val="32"/>
          <w:szCs w:val="32"/>
          <w:rtl/>
        </w:rPr>
        <w:t>)</w:t>
      </w:r>
      <w:r w:rsidRPr="00CA3EDA">
        <w:rPr>
          <w:rFonts w:ascii="Simplified Arabic" w:hAnsi="Simplified Arabic" w:cs="Traditional Arabic" w:hint="cs"/>
          <w:sz w:val="32"/>
          <w:szCs w:val="32"/>
          <w:rtl/>
          <w:lang w:bidi="ar-IQ"/>
        </w:rPr>
        <w:t>، أي:</w:t>
      </w:r>
      <w:r w:rsidRPr="00CA3EDA">
        <w:rPr>
          <w:rFonts w:ascii="Simplified Arabic" w:hAnsi="Simplified Arabic" w:cs="Traditional Arabic"/>
          <w:sz w:val="32"/>
          <w:szCs w:val="32"/>
          <w:rtl/>
          <w:lang w:bidi="ar-IQ"/>
        </w:rPr>
        <w:t xml:space="preserve"> منكراً شنيعاً </w:t>
      </w:r>
      <w:r w:rsidRPr="00CA3EDA">
        <w:rPr>
          <w:rFonts w:ascii="Simplified Arabic" w:hAnsi="Simplified Arabic" w:cs="Traditional Arabic" w:hint="cs"/>
          <w:sz w:val="32"/>
          <w:szCs w:val="32"/>
          <w:rtl/>
          <w:lang w:bidi="ar-IQ"/>
        </w:rPr>
        <w:t>في</w:t>
      </w:r>
      <w:r w:rsidRPr="00CA3EDA">
        <w:rPr>
          <w:rFonts w:ascii="Simplified Arabic" w:hAnsi="Simplified Arabic" w:cs="Traditional Arabic"/>
          <w:sz w:val="32"/>
          <w:szCs w:val="32"/>
          <w:rtl/>
          <w:lang w:bidi="ar-IQ"/>
        </w:rPr>
        <w:t xml:space="preserve"> الآخرة. </w:t>
      </w:r>
      <w:r w:rsidRPr="00CA3EDA">
        <w:rPr>
          <w:rFonts w:ascii="Simplified Arabic" w:hAnsi="Simplified Arabic" w:cs="Traditional Arabic" w:hint="cs"/>
          <w:sz w:val="32"/>
          <w:szCs w:val="32"/>
          <w:rtl/>
          <w:lang w:bidi="ar-IQ"/>
        </w:rPr>
        <w:t>و</w:t>
      </w:r>
      <w:r w:rsidRPr="00CA3EDA">
        <w:rPr>
          <w:rFonts w:ascii="Simplified Arabic" w:hAnsi="Simplified Arabic" w:cs="Traditional Arabic"/>
          <w:sz w:val="32"/>
          <w:szCs w:val="32"/>
          <w:rtl/>
          <w:lang w:bidi="ar-IQ"/>
        </w:rPr>
        <w:t>قال تعالى</w:t>
      </w:r>
      <w:r w:rsidR="006E1433"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وَلَهُمْ عَذَابٌ أَلِيمٌ</w:t>
      </w:r>
      <w:r w:rsidR="006E1433"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13"/>
      </w:r>
      <w:r w:rsidRPr="00CA3EDA">
        <w:rPr>
          <w:rStyle w:val="a3"/>
          <w:rFonts w:cs="Traditional Arabic"/>
          <w:sz w:val="32"/>
          <w:szCs w:val="32"/>
          <w:rtl/>
        </w:rPr>
        <w:t>)</w:t>
      </w:r>
      <w:r w:rsidRPr="00CA3EDA">
        <w:rPr>
          <w:rFonts w:ascii="Simplified Arabic" w:hAnsi="Simplified Arabic" w:cs="Traditional Arabic"/>
          <w:sz w:val="32"/>
          <w:szCs w:val="32"/>
          <w:rtl/>
          <w:lang w:bidi="ar-IQ"/>
        </w:rPr>
        <w:t xml:space="preserve">: مؤلم شديد-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يَسُومُونَكُمْ سُوءَ الْعَذَابِ</w:t>
      </w:r>
      <w:r w:rsidR="006E1433"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14"/>
      </w:r>
      <w:r w:rsidRPr="00CA3EDA">
        <w:rPr>
          <w:rStyle w:val="a3"/>
          <w:rFonts w:cs="Traditional Arabic"/>
          <w:sz w:val="32"/>
          <w:szCs w:val="32"/>
          <w:rtl/>
        </w:rPr>
        <w:t>)</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والعذابان: عذاب القبر وعذاب جَهنَّم. أو السَّفر والبِناء.</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العذاب اصطلاحا</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15"/>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وهو كلّ ما شقَّ على النَّفس احتماله،</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ولا يقتصر العذاب على الألم الجسديٌّ فقط بل يتعداه الى العذاب النفسيٌّ أيضا، كما في الحديث </w:t>
      </w:r>
      <w:r w:rsidRPr="00CA3EDA">
        <w:rPr>
          <w:rFonts w:ascii="Simplified Arabic" w:hAnsi="Simplified Arabic" w:cs="Traditional Arabic"/>
          <w:b/>
          <w:bCs/>
          <w:sz w:val="32"/>
          <w:szCs w:val="32"/>
          <w:rtl/>
          <w:lang w:bidi="ar-IQ"/>
        </w:rPr>
        <w:t>"السَّفَرُ قِطْعَةٌ مِنَ الْعَذَابِ"</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16"/>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 xml:space="preserve">. </w:t>
      </w:r>
    </w:p>
    <w:p w:rsidR="0093437B" w:rsidRPr="00CA3EDA" w:rsidRDefault="0093437B" w:rsidP="00CA3EDA">
      <w:pPr>
        <w:autoSpaceDE w:val="0"/>
        <w:autoSpaceDN w:val="0"/>
        <w:adjustRightInd w:val="0"/>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ومن الإيمان باليوم الآخر الإيمان بوجود النار وهي دار أعدها الله سبحانه لأعدائه ولمن عصاه وخالفه، فهي دار العقوبة في الآخرة</w:t>
      </w:r>
      <w:r w:rsidRPr="00CA3EDA">
        <w:rPr>
          <w:rFonts w:ascii="Simplified Arabic" w:hAnsi="Simplified Arabic" w:cs="Traditional Arabic" w:hint="cs"/>
          <w:sz w:val="32"/>
          <w:szCs w:val="32"/>
          <w:rtl/>
          <w:lang w:bidi="ar-IQ"/>
        </w:rPr>
        <w:t xml:space="preserve"> وما فيها من أصناف العذاب من حر وزقوم وغسلين ..</w:t>
      </w:r>
      <w:r w:rsidRPr="00CA3EDA">
        <w:rPr>
          <w:rFonts w:ascii="Simplified Arabic" w:hAnsi="Simplified Arabic" w:cs="Traditional Arabic"/>
          <w:sz w:val="32"/>
          <w:szCs w:val="32"/>
          <w:rtl/>
          <w:lang w:bidi="ar-IQ"/>
        </w:rPr>
        <w:t>. وقد ورد ذكر النار وعذابها في كتاب الله تعالى مرات ومرات</w:t>
      </w:r>
      <w:r w:rsidRPr="00CA3EDA">
        <w:rPr>
          <w:rFonts w:ascii="Simplified Arabic" w:hAnsi="Simplified Arabic" w:cs="Traditional Arabic" w:hint="cs"/>
          <w:sz w:val="32"/>
          <w:szCs w:val="32"/>
          <w:rtl/>
          <w:lang w:bidi="ar-IQ"/>
        </w:rPr>
        <w:t>، منها</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lang w:bidi="ar-IQ"/>
        </w:rPr>
        <w:t>قوله</w:t>
      </w:r>
      <w:r w:rsidRPr="00CA3EDA">
        <w:rPr>
          <w:rFonts w:ascii="Simplified Arabic" w:hAnsi="Simplified Arabic" w:cs="Traditional Arabic"/>
          <w:sz w:val="32"/>
          <w:szCs w:val="32"/>
          <w:rtl/>
          <w:lang w:bidi="ar-IQ"/>
        </w:rPr>
        <w:t xml:space="preserve"> تعالى: </w:t>
      </w:r>
      <w:r w:rsidR="006E1433" w:rsidRPr="00CA3EDA">
        <w:rPr>
          <w:rFonts w:ascii="Simplified Arabic" w:hAnsi="Simplified Arabic" w:cs="Traditional Arabic" w:hint="cs"/>
          <w:sz w:val="32"/>
          <w:szCs w:val="32"/>
          <w:rtl/>
          <w:lang w:bidi="ar-IQ"/>
        </w:rPr>
        <w:t>(</w:t>
      </w:r>
      <w:r w:rsidR="006E1433" w:rsidRPr="00CA3EDA">
        <w:rPr>
          <w:rFonts w:ascii="Simplified Arabic" w:hAnsi="Simplified Arabic" w:cs="Traditional Arabic"/>
          <w:b/>
          <w:bCs/>
          <w:sz w:val="32"/>
          <w:szCs w:val="32"/>
          <w:rtl/>
          <w:lang w:bidi="ar-IQ"/>
        </w:rPr>
        <w:t>وَاتَّقُوا النَّارَ الَّتِي أُعِدَّتْ لِلْكَافِرِينَ</w:t>
      </w:r>
      <w:r w:rsidR="006E1433"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17"/>
      </w:r>
      <w:r w:rsidRPr="00CA3EDA">
        <w:rPr>
          <w:rStyle w:val="a3"/>
          <w:rFonts w:cs="Traditional Arabic"/>
          <w:sz w:val="32"/>
          <w:szCs w:val="32"/>
          <w:rtl/>
        </w:rPr>
        <w:t>)</w:t>
      </w:r>
      <w:r w:rsidRPr="00CA3EDA">
        <w:rPr>
          <w:rFonts w:ascii="Simplified Arabic" w:hAnsi="Simplified Arabic" w:cs="Traditional Arabic" w:hint="cs"/>
          <w:sz w:val="32"/>
          <w:szCs w:val="32"/>
          <w:rtl/>
          <w:lang w:bidi="ar-IQ"/>
        </w:rPr>
        <w:t>.</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p>
    <w:p w:rsidR="00775E49" w:rsidRDefault="00775E49">
      <w:pPr>
        <w:bidi w:val="0"/>
        <w:rPr>
          <w:rFonts w:ascii="Simplified Arabic" w:hAnsi="Simplified Arabic" w:cs="Traditional Arabic"/>
          <w:b/>
          <w:bCs/>
          <w:sz w:val="32"/>
          <w:szCs w:val="32"/>
          <w:rtl/>
          <w:lang w:bidi="ar-IQ"/>
        </w:rPr>
      </w:pPr>
      <w:r>
        <w:rPr>
          <w:rFonts w:ascii="Simplified Arabic" w:hAnsi="Simplified Arabic" w:cs="Traditional Arabic"/>
          <w:b/>
          <w:bCs/>
          <w:sz w:val="32"/>
          <w:szCs w:val="32"/>
          <w:rtl/>
          <w:lang w:bidi="ar-IQ"/>
        </w:rPr>
        <w:br w:type="page"/>
      </w:r>
    </w:p>
    <w:p w:rsidR="00AB7F2F" w:rsidRPr="00CA3EDA" w:rsidRDefault="00775E49" w:rsidP="00775E49">
      <w:pPr>
        <w:pStyle w:val="2"/>
        <w:jc w:val="center"/>
        <w:rPr>
          <w:rtl/>
          <w:lang w:bidi="ar-IQ"/>
        </w:rPr>
      </w:pPr>
      <w:bookmarkStart w:id="6" w:name="_Toc478886034"/>
      <w:r>
        <w:rPr>
          <w:rFonts w:hint="cs"/>
          <w:rtl/>
          <w:lang w:bidi="ar-IQ"/>
        </w:rPr>
        <w:lastRenderedPageBreak/>
        <w:t xml:space="preserve">المبحث الأول: </w:t>
      </w:r>
      <w:r w:rsidR="00AB7F2F" w:rsidRPr="00CA3EDA">
        <w:rPr>
          <w:rFonts w:hint="cs"/>
          <w:rtl/>
          <w:lang w:bidi="ar-IQ"/>
        </w:rPr>
        <w:t>ألفاظ النعيم الأخروي: المعاني والدلالات</w:t>
      </w:r>
      <w:bookmarkEnd w:id="6"/>
    </w:p>
    <w:p w:rsidR="00AB7F2F" w:rsidRPr="00CA3EDA" w:rsidRDefault="00AB7F2F" w:rsidP="00CA3EDA">
      <w:pPr>
        <w:widowControl w:val="0"/>
        <w:numPr>
          <w:ilvl w:val="0"/>
          <w:numId w:val="10"/>
        </w:numPr>
        <w:spacing w:after="0" w:line="240" w:lineRule="auto"/>
        <w:jc w:val="both"/>
        <w:rPr>
          <w:rFonts w:ascii="Simplified Arabic" w:hAnsi="Simplified Arabic" w:cs="Traditional Arabic"/>
          <w:b/>
          <w:bCs/>
          <w:sz w:val="32"/>
          <w:szCs w:val="32"/>
          <w:lang w:bidi="ar-IQ"/>
        </w:rPr>
      </w:pPr>
      <w:r w:rsidRPr="00CA3EDA">
        <w:rPr>
          <w:rFonts w:ascii="Simplified Arabic" w:hAnsi="Simplified Arabic" w:cs="Traditional Arabic" w:hint="cs"/>
          <w:b/>
          <w:bCs/>
          <w:sz w:val="32"/>
          <w:szCs w:val="32"/>
          <w:rtl/>
          <w:lang w:bidi="ar-IQ"/>
        </w:rPr>
        <w:t>أزلفت</w:t>
      </w:r>
    </w:p>
    <w:p w:rsidR="00AB7F2F" w:rsidRPr="00CA3EDA" w:rsidRDefault="00AB7F2F" w:rsidP="00CA3EDA">
      <w:pPr>
        <w:widowControl w:val="0"/>
        <w:numPr>
          <w:ilvl w:val="0"/>
          <w:numId w:val="10"/>
        </w:numPr>
        <w:spacing w:after="0" w:line="240" w:lineRule="auto"/>
        <w:jc w:val="both"/>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 xml:space="preserve"> الجنة</w:t>
      </w:r>
    </w:p>
    <w:p w:rsidR="00AB7F2F" w:rsidRPr="00CA3EDA" w:rsidRDefault="00AB7F2F" w:rsidP="00CA3EDA">
      <w:pPr>
        <w:widowControl w:val="0"/>
        <w:numPr>
          <w:ilvl w:val="0"/>
          <w:numId w:val="10"/>
        </w:numPr>
        <w:spacing w:after="0" w:line="240" w:lineRule="auto"/>
        <w:jc w:val="both"/>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بسلام</w:t>
      </w:r>
    </w:p>
    <w:p w:rsidR="00AB7F2F" w:rsidRPr="00CA3EDA" w:rsidRDefault="00AB7F2F" w:rsidP="00CA3EDA">
      <w:pPr>
        <w:widowControl w:val="0"/>
        <w:numPr>
          <w:ilvl w:val="0"/>
          <w:numId w:val="10"/>
        </w:numPr>
        <w:spacing w:after="0" w:line="240" w:lineRule="auto"/>
        <w:jc w:val="both"/>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الخلود</w:t>
      </w:r>
    </w:p>
    <w:p w:rsidR="00AB7F2F" w:rsidRPr="00CA3EDA" w:rsidRDefault="00AB7F2F" w:rsidP="00CA3EDA">
      <w:pPr>
        <w:widowControl w:val="0"/>
        <w:numPr>
          <w:ilvl w:val="0"/>
          <w:numId w:val="10"/>
        </w:numPr>
        <w:spacing w:after="0" w:line="240" w:lineRule="auto"/>
        <w:jc w:val="both"/>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مزيد</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p>
    <w:p w:rsidR="00AB7F2F" w:rsidRPr="00CA3EDA" w:rsidRDefault="00AB7F2F" w:rsidP="00CA3EDA">
      <w:pPr>
        <w:spacing w:after="0" w:line="240" w:lineRule="auto"/>
        <w:ind w:firstLine="454"/>
        <w:jc w:val="lowKashida"/>
        <w:rPr>
          <w:rFonts w:ascii="Simplified Arabic" w:hAnsi="Simplified Arabic" w:cs="Traditional Arabic"/>
          <w:sz w:val="32"/>
          <w:szCs w:val="32"/>
          <w:rtl/>
        </w:rPr>
      </w:pPr>
    </w:p>
    <w:p w:rsidR="00A760AB" w:rsidRPr="00CA3EDA" w:rsidRDefault="0039616C"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rPr>
        <w:t xml:space="preserve">قال تعالى: </w:t>
      </w:r>
      <w:r w:rsidR="004C4C28" w:rsidRPr="00CA3EDA">
        <w:rPr>
          <w:rFonts w:ascii="Simplified Arabic" w:hAnsi="Simplified Arabic" w:cs="Traditional Arabic" w:hint="cs"/>
          <w:sz w:val="32"/>
          <w:szCs w:val="32"/>
          <w:rtl/>
        </w:rPr>
        <w:t>(</w:t>
      </w:r>
      <w:r w:rsidR="004C4C28" w:rsidRPr="00CA3EDA">
        <w:rPr>
          <w:rFonts w:ascii="Simplified Arabic" w:hAnsi="Simplified Arabic" w:cs="Traditional Arabic"/>
          <w:b/>
          <w:bCs/>
          <w:sz w:val="32"/>
          <w:szCs w:val="32"/>
          <w:rtl/>
          <w:lang w:bidi="ar-IQ"/>
        </w:rPr>
        <w:t>وَأُزْلِفَتِ الْجَنَّةُ لِلْمُتَّقِينَ غَيْرَ بَعِيدٍ</w:t>
      </w:r>
      <w:r w:rsidR="004C4C28" w:rsidRPr="00CA3EDA">
        <w:rPr>
          <w:rFonts w:ascii="Simplified Arabic" w:hAnsi="Simplified Arabic" w:cs="Traditional Arabic" w:hint="cs"/>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18"/>
      </w:r>
      <w:r w:rsidRPr="00CA3EDA">
        <w:rPr>
          <w:rStyle w:val="a3"/>
          <w:rFonts w:cs="Traditional Arabic"/>
          <w:sz w:val="32"/>
          <w:szCs w:val="32"/>
          <w:rtl/>
        </w:rPr>
        <w:t>)</w:t>
      </w:r>
    </w:p>
    <w:p w:rsidR="00A760AB" w:rsidRPr="00CA3EDA" w:rsidRDefault="00A760AB" w:rsidP="00CA3EDA">
      <w:pPr>
        <w:spacing w:after="0" w:line="240" w:lineRule="auto"/>
        <w:ind w:firstLine="454"/>
        <w:jc w:val="lowKashida"/>
        <w:rPr>
          <w:rFonts w:ascii="Simplified Arabic" w:hAnsi="Simplified Arabic" w:cs="Traditional Arabic"/>
          <w:b/>
          <w:bCs/>
          <w:sz w:val="32"/>
          <w:szCs w:val="32"/>
          <w:lang w:bidi="ar-IQ"/>
        </w:rPr>
      </w:pPr>
      <w:r w:rsidRPr="00CA3EDA">
        <w:rPr>
          <w:rFonts w:ascii="Simplified Arabic" w:hAnsi="Simplified Arabic" w:cs="Traditional Arabic"/>
          <w:b/>
          <w:bCs/>
          <w:sz w:val="32"/>
          <w:szCs w:val="32"/>
          <w:rtl/>
          <w:lang w:bidi="ar-IQ"/>
        </w:rPr>
        <w:t>أُزْلِفَتِ</w:t>
      </w:r>
      <w:r w:rsidR="00301136" w:rsidRPr="00CA3EDA">
        <w:rPr>
          <w:rFonts w:ascii="Simplified Arabic" w:hAnsi="Simplified Arabic" w:cs="Traditional Arabic" w:hint="cs"/>
          <w:b/>
          <w:bCs/>
          <w:sz w:val="32"/>
          <w:szCs w:val="32"/>
          <w:rtl/>
          <w:lang w:bidi="ar-IQ"/>
        </w:rPr>
        <w:t>:</w:t>
      </w:r>
      <w:r w:rsidRPr="00CA3EDA">
        <w:rPr>
          <w:rFonts w:ascii="Simplified Arabic" w:hAnsi="Simplified Arabic" w:cs="Traditional Arabic" w:hint="cs"/>
          <w:b/>
          <w:bCs/>
          <w:sz w:val="32"/>
          <w:szCs w:val="32"/>
          <w:rtl/>
          <w:lang w:bidi="ar-IQ"/>
        </w:rPr>
        <w:t xml:space="preserve"> </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يقال: أَزْلَفَ الشيءَ: قَرَّبَه، ومنه قوله تعالى</w:t>
      </w:r>
      <w:r w:rsidRPr="00CA3EDA">
        <w:rPr>
          <w:rFonts w:ascii="Simplified Arabic" w:hAnsi="Simplified Arabic" w:cs="Traditional Arabic" w:hint="cs"/>
          <w:sz w:val="32"/>
          <w:szCs w:val="32"/>
          <w:rtl/>
          <w:lang w:bidi="ar-IQ"/>
        </w:rPr>
        <w:t xml:space="preserve">: </w:t>
      </w:r>
      <w:r w:rsidR="0039616C"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وَأُزْلِفَتِ الجنة لِلْمُتَّقِينَ</w:t>
      </w:r>
      <w:r w:rsidR="0039616C"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أي</w:t>
      </w:r>
      <w:r w:rsidR="0039616C"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أُدْنِيَتْ. والمُزْدَلِفة سمُّيت بهذا الاسم لقربها من مِنىً. وازدَلَف إِلى الله بركعين: تقرَّب</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19"/>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w:t>
      </w:r>
    </w:p>
    <w:p w:rsidR="00592377" w:rsidRPr="00CA3EDA" w:rsidRDefault="00592377" w:rsidP="00CA3EDA">
      <w:pPr>
        <w:spacing w:after="0" w:line="240" w:lineRule="auto"/>
        <w:ind w:firstLine="454"/>
        <w:jc w:val="lowKashida"/>
        <w:rPr>
          <w:rFonts w:ascii="Simplified Arabic" w:hAnsi="Simplified Arabic" w:cs="Traditional Arabic"/>
          <w:b/>
          <w:bCs/>
          <w:sz w:val="32"/>
          <w:szCs w:val="32"/>
          <w:rtl/>
        </w:rPr>
      </w:pPr>
      <w:r w:rsidRPr="00CA3EDA">
        <w:rPr>
          <w:rFonts w:ascii="Simplified Arabic" w:hAnsi="Simplified Arabic" w:cs="Traditional Arabic"/>
          <w:b/>
          <w:bCs/>
          <w:sz w:val="32"/>
          <w:szCs w:val="32"/>
          <w:rtl/>
          <w:lang w:bidi="ar-IQ"/>
        </w:rPr>
        <w:t>الْجَنَّةُ</w:t>
      </w:r>
      <w:r w:rsidR="00301136" w:rsidRPr="00CA3EDA">
        <w:rPr>
          <w:rFonts w:ascii="Simplified Arabic" w:hAnsi="Simplified Arabic" w:cs="Traditional Arabic" w:hint="cs"/>
          <w:b/>
          <w:bCs/>
          <w:sz w:val="32"/>
          <w:szCs w:val="32"/>
          <w:rtl/>
        </w:rPr>
        <w:t>:</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rPr>
        <w:t>الجنة في اللغة: هي البستان الكثير الأشجار؛ فهي كل بستان ذي شجر كثير يستر بأشجاره الأرض</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lang w:bidi="ar-IQ"/>
        </w:rPr>
        <w:t xml:space="preserve">قال زهير: </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كَأَنَّ عَيْنَيَّ في غَرْبَيْ مُقَتَّلَةٍ</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 من النَواضِحِ تَسْقي جَنّةً سُحُقا</w:t>
      </w:r>
      <w:r w:rsidRPr="00CA3EDA">
        <w:rPr>
          <w:rStyle w:val="a3"/>
          <w:rFonts w:cs="Traditional Arabic"/>
          <w:sz w:val="32"/>
          <w:szCs w:val="32"/>
          <w:rtl/>
        </w:rPr>
        <w:t>(</w:t>
      </w:r>
      <w:r w:rsidRPr="00CA3EDA">
        <w:rPr>
          <w:rStyle w:val="a3"/>
          <w:rFonts w:cs="Traditional Arabic"/>
          <w:sz w:val="32"/>
          <w:szCs w:val="32"/>
          <w:rtl/>
        </w:rPr>
        <w:footnoteReference w:id="20"/>
      </w:r>
      <w:r w:rsidRPr="00CA3EDA">
        <w:rPr>
          <w:rStyle w:val="a3"/>
          <w:rFonts w:cs="Traditional Arabic"/>
          <w:sz w:val="32"/>
          <w:szCs w:val="32"/>
          <w:rtl/>
        </w:rPr>
        <w:t>)</w:t>
      </w:r>
    </w:p>
    <w:p w:rsidR="00A760AB" w:rsidRPr="00CA3EDA" w:rsidRDefault="00A760AB" w:rsidP="00CA3EDA">
      <w:pPr>
        <w:spacing w:after="0" w:line="240" w:lineRule="auto"/>
        <w:ind w:firstLine="454"/>
        <w:jc w:val="lowKashida"/>
        <w:rPr>
          <w:rFonts w:ascii="Simplified Arabic" w:hAnsi="Simplified Arabic" w:cs="Traditional Arabic"/>
          <w:sz w:val="32"/>
          <w:szCs w:val="32"/>
          <w:lang w:bidi="ar-IQ"/>
        </w:rPr>
      </w:pPr>
      <w:r w:rsidRPr="00CA3EDA">
        <w:rPr>
          <w:rFonts w:ascii="Simplified Arabic" w:hAnsi="Simplified Arabic" w:cs="Traditional Arabic" w:hint="cs"/>
          <w:sz w:val="32"/>
          <w:szCs w:val="32"/>
          <w:rtl/>
          <w:lang w:bidi="ar-IQ"/>
        </w:rPr>
        <w:t xml:space="preserve">أما </w:t>
      </w:r>
      <w:r w:rsidRPr="00CA3EDA">
        <w:rPr>
          <w:rFonts w:ascii="Simplified Arabic" w:hAnsi="Simplified Arabic" w:cs="Traditional Arabic"/>
          <w:sz w:val="32"/>
          <w:szCs w:val="32"/>
          <w:rtl/>
        </w:rPr>
        <w:t xml:space="preserve">الجنة في الشرع: </w:t>
      </w:r>
      <w:r w:rsidRPr="00CA3EDA">
        <w:rPr>
          <w:rFonts w:ascii="Simplified Arabic" w:hAnsi="Simplified Arabic" w:cs="Traditional Arabic" w:hint="cs"/>
          <w:sz w:val="32"/>
          <w:szCs w:val="32"/>
          <w:rtl/>
        </w:rPr>
        <w:t>ف</w:t>
      </w:r>
      <w:r w:rsidRPr="00CA3EDA">
        <w:rPr>
          <w:rFonts w:ascii="Simplified Arabic" w:hAnsi="Simplified Arabic" w:cs="Traditional Arabic"/>
          <w:sz w:val="32"/>
          <w:szCs w:val="32"/>
          <w:rtl/>
        </w:rPr>
        <w:t>هي دار النعيم التي أعدها الله في الآخرة للمؤمنين المتقين، المخلصين لله، المتبعين لرسله</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و</w:t>
      </w:r>
      <w:r w:rsidRPr="00CA3EDA">
        <w:rPr>
          <w:rFonts w:ascii="Simplified Arabic" w:hAnsi="Simplified Arabic" w:cs="Traditional Arabic"/>
          <w:sz w:val="32"/>
          <w:szCs w:val="32"/>
          <w:rtl/>
        </w:rPr>
        <w:t>لم سميت بذلك؟: قال الراغب الأصفهاني: "وسميت الجنة إما تشبيهاً بالجنة في الأرض وإن كان بينهما بو</w:t>
      </w:r>
      <w:r w:rsidRPr="00CA3EDA">
        <w:rPr>
          <w:rFonts w:ascii="Simplified Arabic" w:hAnsi="Simplified Arabic" w:cs="Traditional Arabic" w:hint="cs"/>
          <w:sz w:val="32"/>
          <w:szCs w:val="32"/>
          <w:rtl/>
        </w:rPr>
        <w:t>ن"</w:t>
      </w:r>
      <w:r w:rsidRPr="00CA3EDA">
        <w:rPr>
          <w:rStyle w:val="a3"/>
          <w:rFonts w:cs="Traditional Arabic"/>
          <w:sz w:val="32"/>
          <w:szCs w:val="32"/>
          <w:rtl/>
        </w:rPr>
        <w:t>(</w:t>
      </w:r>
      <w:r w:rsidRPr="00CA3EDA">
        <w:rPr>
          <w:rStyle w:val="a3"/>
          <w:rFonts w:cs="Traditional Arabic"/>
          <w:sz w:val="32"/>
          <w:szCs w:val="32"/>
          <w:rtl/>
        </w:rPr>
        <w:footnoteReference w:id="21"/>
      </w:r>
      <w:r w:rsidRPr="00CA3EDA">
        <w:rPr>
          <w:rStyle w:val="a3"/>
          <w:rFonts w:cs="Traditional Arabic"/>
          <w:sz w:val="32"/>
          <w:szCs w:val="32"/>
          <w:rtl/>
        </w:rPr>
        <w:t>)</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lang w:bidi="ar-IQ"/>
        </w:rPr>
        <w:t xml:space="preserve"> </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rPr>
        <w:lastRenderedPageBreak/>
        <w:t>وإما لستره نِعَمِها عنا المشارَ إليها بقوله - تعالى-:</w:t>
      </w:r>
      <w:r w:rsidR="004C4C28" w:rsidRPr="00CA3EDA">
        <w:rPr>
          <w:rFonts w:ascii="Simplified Arabic" w:hAnsi="Simplified Arabic" w:cs="Traditional Arabic" w:hint="cs"/>
          <w:sz w:val="32"/>
          <w:szCs w:val="32"/>
          <w:rtl/>
        </w:rPr>
        <w:t>(</w:t>
      </w:r>
      <w:r w:rsidR="004C4C28" w:rsidRPr="00CA3EDA">
        <w:rPr>
          <w:rFonts w:ascii="Simplified Arabic" w:hAnsi="Simplified Arabic" w:cs="Traditional Arabic"/>
          <w:b/>
          <w:bCs/>
          <w:sz w:val="32"/>
          <w:szCs w:val="32"/>
          <w:rtl/>
          <w:lang w:bidi="ar-IQ"/>
        </w:rPr>
        <w:t>فَلَا تَعْلَمُ نَفْسٌ مَا أُخْفِيَ لَهُمْ مِنْ قُرَّةِ أَعْيُنٍ جَزَاءً بِمَا كَانُوا يَعْمَلُونَ</w:t>
      </w:r>
      <w:r w:rsidR="004C4C28" w:rsidRPr="00CA3EDA">
        <w:rPr>
          <w:rFonts w:ascii="Simplified Arabic" w:hAnsi="Simplified Arabic" w:cs="Traditional Arabic" w:hint="cs"/>
          <w:sz w:val="32"/>
          <w:szCs w:val="32"/>
          <w:rtl/>
        </w:rPr>
        <w:t>)</w:t>
      </w:r>
      <w:r w:rsidRPr="00CA3EDA">
        <w:rPr>
          <w:rFonts w:ascii="Simplified Arabic" w:hAnsi="Simplified Arabic" w:cs="Traditional Arabic"/>
          <w:sz w:val="32"/>
          <w:szCs w:val="32"/>
          <w:lang w:bidi="ar-IQ"/>
        </w:rPr>
        <w:t>.</w:t>
      </w:r>
      <w:r w:rsidRPr="00CA3EDA">
        <w:rPr>
          <w:rStyle w:val="a3"/>
          <w:rFonts w:cs="Traditional Arabic"/>
          <w:sz w:val="32"/>
          <w:szCs w:val="32"/>
        </w:rPr>
        <w:t>(</w:t>
      </w:r>
      <w:r w:rsidRPr="00CA3EDA">
        <w:rPr>
          <w:rStyle w:val="a3"/>
          <w:rFonts w:cs="Traditional Arabic"/>
          <w:sz w:val="32"/>
          <w:szCs w:val="32"/>
        </w:rPr>
        <w:footnoteReference w:id="22"/>
      </w:r>
      <w:r w:rsidRPr="00CA3EDA">
        <w:rPr>
          <w:rStyle w:val="a3"/>
          <w:rFonts w:cs="Traditional Arabic"/>
          <w:sz w:val="32"/>
          <w:szCs w:val="32"/>
        </w:rPr>
        <w:t>)</w:t>
      </w:r>
    </w:p>
    <w:p w:rsidR="00F906BB" w:rsidRPr="00CA3EDA" w:rsidRDefault="00F906BB" w:rsidP="00CA3EDA">
      <w:pPr>
        <w:spacing w:after="0" w:line="240" w:lineRule="auto"/>
        <w:ind w:firstLine="454"/>
        <w:jc w:val="lowKashida"/>
        <w:rPr>
          <w:rFonts w:ascii="Simplified Arabic" w:hAnsi="Simplified Arabic" w:cs="Traditional Arabic"/>
          <w:sz w:val="32"/>
          <w:szCs w:val="32"/>
          <w:rtl/>
          <w:lang w:bidi="ar-IQ"/>
        </w:rPr>
      </w:pPr>
    </w:p>
    <w:p w:rsidR="00A760AB" w:rsidRPr="00CA3EDA" w:rsidRDefault="00A760AB" w:rsidP="00775E49">
      <w:pPr>
        <w:pStyle w:val="2"/>
        <w:rPr>
          <w:rtl/>
          <w:lang w:bidi="ar-IQ"/>
        </w:rPr>
      </w:pPr>
      <w:bookmarkStart w:id="7" w:name="_Toc478886035"/>
      <w:r w:rsidRPr="00CA3EDA">
        <w:rPr>
          <w:rFonts w:hint="cs"/>
          <w:rtl/>
          <w:lang w:bidi="ar-IQ"/>
        </w:rPr>
        <w:t>أثر الآية في الدعوة إلى الله</w:t>
      </w:r>
      <w:bookmarkEnd w:id="7"/>
    </w:p>
    <w:p w:rsidR="00A760AB" w:rsidRPr="00CA3EDA" w:rsidRDefault="00A760AB" w:rsidP="00775E49">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أن الله تعالى قد قر</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 xml:space="preserve">ب الجنة وأدناها </w:t>
      </w:r>
      <w:r w:rsidRPr="00CA3EDA">
        <w:rPr>
          <w:rFonts w:ascii="Simplified Arabic" w:hAnsi="Simplified Arabic" w:cs="Traditional Arabic"/>
          <w:sz w:val="32"/>
          <w:szCs w:val="32"/>
          <w:rtl/>
          <w:lang w:bidi="ar-IQ"/>
        </w:rPr>
        <w:t>لأهل التقوى</w:t>
      </w:r>
      <w:r w:rsidRPr="00CA3EDA">
        <w:rPr>
          <w:rFonts w:ascii="Simplified Arabic" w:hAnsi="Simplified Arabic" w:cs="Traditional Arabic" w:hint="cs"/>
          <w:sz w:val="32"/>
          <w:szCs w:val="32"/>
          <w:rtl/>
          <w:lang w:bidi="ar-IQ"/>
        </w:rPr>
        <w:t xml:space="preserve"> والصلاح ممن آمن به وبرسله ورسالاته</w:t>
      </w:r>
      <w:r w:rsidRPr="00CA3EDA">
        <w:rPr>
          <w:rFonts w:ascii="Simplified Arabic" w:hAnsi="Simplified Arabic" w:cs="Traditional Arabic"/>
          <w:sz w:val="32"/>
          <w:szCs w:val="32"/>
          <w:rtl/>
          <w:lang w:bidi="ar-IQ"/>
        </w:rPr>
        <w:t xml:space="preserve"> تقريبا غير بعيد، أو في مكان غير بعيد، </w:t>
      </w:r>
      <w:r w:rsidRPr="00CA3EDA">
        <w:rPr>
          <w:rFonts w:ascii="Simplified Arabic" w:hAnsi="Simplified Arabic" w:cs="Traditional Arabic" w:hint="cs"/>
          <w:sz w:val="32"/>
          <w:szCs w:val="32"/>
          <w:rtl/>
          <w:lang w:bidi="ar-IQ"/>
        </w:rPr>
        <w:t>ف</w:t>
      </w:r>
      <w:r w:rsidRPr="00CA3EDA">
        <w:rPr>
          <w:rFonts w:ascii="Simplified Arabic" w:hAnsi="Simplified Arabic" w:cs="Traditional Arabic"/>
          <w:sz w:val="32"/>
          <w:szCs w:val="32"/>
          <w:rtl/>
          <w:lang w:bidi="ar-IQ"/>
        </w:rPr>
        <w:t>هي بمرأى منهم</w:t>
      </w:r>
      <w:r w:rsidRPr="00CA3EDA">
        <w:rPr>
          <w:rFonts w:ascii="Simplified Arabic" w:hAnsi="Simplified Arabic" w:cs="Traditional Arabic" w:hint="cs"/>
          <w:sz w:val="32"/>
          <w:szCs w:val="32"/>
          <w:rtl/>
          <w:lang w:bidi="ar-IQ"/>
        </w:rPr>
        <w:t xml:space="preserve"> ينظرون إليها ويشمون ريحها</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lang w:bidi="ar-IQ"/>
        </w:rPr>
        <w:t>ف</w:t>
      </w:r>
      <w:r w:rsidRPr="00CA3EDA">
        <w:rPr>
          <w:rFonts w:ascii="Simplified Arabic" w:hAnsi="Simplified Arabic" w:cs="Traditional Arabic"/>
          <w:sz w:val="32"/>
          <w:szCs w:val="32"/>
          <w:rtl/>
          <w:lang w:bidi="ar-IQ"/>
        </w:rPr>
        <w:t>يشاهدونها في الموقف</w:t>
      </w:r>
      <w:r w:rsidRPr="00CA3EDA">
        <w:rPr>
          <w:rFonts w:ascii="Simplified Arabic" w:hAnsi="Simplified Arabic" w:cs="Traditional Arabic" w:hint="cs"/>
          <w:sz w:val="32"/>
          <w:szCs w:val="32"/>
          <w:rtl/>
          <w:lang w:bidi="ar-IQ"/>
        </w:rPr>
        <w:t>، فعلامات الفلاح قد ظهرت وثمار الطاعة قد نضجت تنتظر أصحابها كي يتناولوها بعد شوق طويل.</w:t>
      </w:r>
    </w:p>
    <w:p w:rsidR="00A760AB" w:rsidRPr="00CA3EDA" w:rsidRDefault="001C5D1A" w:rsidP="00CA3EDA">
      <w:pPr>
        <w:spacing w:after="0" w:line="240" w:lineRule="auto"/>
        <w:jc w:val="lowKashida"/>
        <w:rPr>
          <w:rFonts w:ascii="Simplified Arabic" w:hAnsi="Simplified Arabic" w:cs="Traditional Arabic"/>
          <w:sz w:val="32"/>
          <w:szCs w:val="32"/>
          <w:rtl/>
          <w:lang w:bidi="ar-IQ"/>
        </w:rPr>
      </w:pPr>
      <w:r>
        <w:rPr>
          <w:rFonts w:ascii="Simplified Arabic" w:hAnsi="Simplified Arabic" w:cs="Traditional Arabic" w:hint="cs"/>
          <w:sz w:val="32"/>
          <w:szCs w:val="32"/>
          <w:rtl/>
          <w:lang w:bidi="ar-IQ"/>
        </w:rPr>
        <w:t xml:space="preserve">  </w:t>
      </w:r>
      <w:r w:rsidR="00A760AB" w:rsidRPr="00CA3EDA">
        <w:rPr>
          <w:rFonts w:ascii="Simplified Arabic" w:hAnsi="Simplified Arabic" w:cs="Traditional Arabic" w:hint="cs"/>
          <w:sz w:val="32"/>
          <w:szCs w:val="32"/>
          <w:rtl/>
          <w:lang w:bidi="ar-IQ"/>
        </w:rPr>
        <w:t>فـ:(</w:t>
      </w:r>
      <w:r w:rsidR="00A760AB" w:rsidRPr="00CA3EDA">
        <w:rPr>
          <w:rFonts w:ascii="Simplified Arabic" w:hAnsi="Simplified Arabic" w:cs="Traditional Arabic"/>
          <w:sz w:val="32"/>
          <w:szCs w:val="32"/>
          <w:rtl/>
          <w:lang w:bidi="ar-IQ"/>
        </w:rPr>
        <w:t>غَيْرَ بَعِيدٍ</w:t>
      </w:r>
      <w:r w:rsidR="00A760AB" w:rsidRPr="00CA3EDA">
        <w:rPr>
          <w:rFonts w:ascii="Simplified Arabic" w:hAnsi="Simplified Arabic" w:cs="Traditional Arabic" w:hint="cs"/>
          <w:sz w:val="32"/>
          <w:szCs w:val="32"/>
          <w:rtl/>
          <w:lang w:bidi="ar-IQ"/>
        </w:rPr>
        <w:t>)</w:t>
      </w:r>
      <w:r w:rsidR="00A760AB" w:rsidRPr="00CA3EDA">
        <w:rPr>
          <w:rFonts w:ascii="Simplified Arabic" w:hAnsi="Simplified Arabic" w:cs="Traditional Arabic"/>
          <w:sz w:val="32"/>
          <w:szCs w:val="32"/>
          <w:rtl/>
          <w:lang w:bidi="ar-IQ"/>
        </w:rPr>
        <w:t xml:space="preserve"> تأكيد وبيان أن هذا التقدير هو في المسافة، لأن </w:t>
      </w:r>
      <w:r w:rsidR="00A760AB" w:rsidRPr="00CA3EDA">
        <w:rPr>
          <w:rFonts w:ascii="Simplified Arabic" w:hAnsi="Simplified Arabic" w:cs="Traditional Arabic" w:hint="cs"/>
          <w:sz w:val="32"/>
          <w:szCs w:val="32"/>
          <w:rtl/>
          <w:lang w:bidi="ar-IQ"/>
        </w:rPr>
        <w:t>ال</w:t>
      </w:r>
      <w:r w:rsidR="00A760AB" w:rsidRPr="00CA3EDA">
        <w:rPr>
          <w:rFonts w:ascii="Simplified Arabic" w:hAnsi="Simplified Arabic" w:cs="Traditional Arabic"/>
          <w:sz w:val="32"/>
          <w:szCs w:val="32"/>
          <w:rtl/>
          <w:lang w:bidi="ar-IQ"/>
        </w:rPr>
        <w:t>قرب كان يحتمل أن معناه</w:t>
      </w:r>
      <w:r w:rsidR="00A760AB" w:rsidRPr="00CA3EDA">
        <w:rPr>
          <w:rFonts w:ascii="Simplified Arabic" w:hAnsi="Simplified Arabic" w:cs="Traditional Arabic" w:hint="cs"/>
          <w:sz w:val="32"/>
          <w:szCs w:val="32"/>
          <w:rtl/>
          <w:lang w:bidi="ar-IQ"/>
        </w:rPr>
        <w:t xml:space="preserve"> مجازي</w:t>
      </w:r>
      <w:r w:rsidR="00A760AB" w:rsidRPr="00CA3EDA">
        <w:rPr>
          <w:rFonts w:ascii="Simplified Arabic" w:hAnsi="Simplified Arabic" w:cs="Traditional Arabic"/>
          <w:sz w:val="32"/>
          <w:szCs w:val="32"/>
          <w:rtl/>
          <w:lang w:bidi="ar-IQ"/>
        </w:rPr>
        <w:t>: الوعد والإخبار</w:t>
      </w:r>
      <w:r w:rsidR="00A760AB" w:rsidRPr="00CA3EDA">
        <w:rPr>
          <w:rFonts w:ascii="Simplified Arabic" w:hAnsi="Simplified Arabic" w:cs="Traditional Arabic" w:hint="cs"/>
          <w:sz w:val="32"/>
          <w:szCs w:val="32"/>
          <w:rtl/>
          <w:lang w:bidi="ar-IQ"/>
        </w:rPr>
        <w:t>، وأن موعد إيفاء الوعد قد اقترب</w:t>
      </w:r>
      <w:r w:rsidR="00A760AB" w:rsidRPr="00CA3EDA">
        <w:rPr>
          <w:rFonts w:ascii="Simplified Arabic" w:hAnsi="Simplified Arabic" w:cs="Traditional Arabic"/>
          <w:sz w:val="32"/>
          <w:szCs w:val="32"/>
          <w:rtl/>
          <w:lang w:bidi="ar-IQ"/>
        </w:rPr>
        <w:t>، فرفع الاحتمال بقوله: غَيْرَ بَعِيدٍ</w:t>
      </w:r>
      <w:r w:rsidR="00A760AB" w:rsidRPr="00CA3EDA">
        <w:rPr>
          <w:rStyle w:val="a3"/>
          <w:rFonts w:cs="Traditional Arabic"/>
          <w:sz w:val="32"/>
          <w:szCs w:val="32"/>
          <w:rtl/>
        </w:rPr>
        <w:t>(</w:t>
      </w:r>
      <w:r w:rsidR="00A760AB" w:rsidRPr="00CA3EDA">
        <w:rPr>
          <w:rStyle w:val="a3"/>
          <w:rFonts w:cs="Traditional Arabic"/>
          <w:sz w:val="32"/>
          <w:szCs w:val="32"/>
          <w:rtl/>
        </w:rPr>
        <w:footnoteReference w:id="23"/>
      </w:r>
      <w:r w:rsidR="00A760AB" w:rsidRPr="00CA3EDA">
        <w:rPr>
          <w:rStyle w:val="a3"/>
          <w:rFonts w:cs="Traditional Arabic"/>
          <w:sz w:val="32"/>
          <w:szCs w:val="32"/>
          <w:rtl/>
        </w:rPr>
        <w:t>)</w:t>
      </w:r>
      <w:r w:rsidR="00A760AB" w:rsidRPr="00CA3EDA">
        <w:rPr>
          <w:rFonts w:ascii="Simplified Arabic" w:hAnsi="Simplified Arabic" w:cs="Traditional Arabic"/>
          <w:sz w:val="32"/>
          <w:szCs w:val="32"/>
          <w:rtl/>
          <w:lang w:bidi="ar-IQ"/>
        </w:rPr>
        <w:t>.</w:t>
      </w:r>
      <w:r w:rsidR="00A760AB" w:rsidRPr="00CA3EDA">
        <w:rPr>
          <w:rFonts w:ascii="Simplified Arabic" w:hAnsi="Simplified Arabic" w:cs="Traditional Arabic" w:hint="cs"/>
          <w:sz w:val="32"/>
          <w:szCs w:val="32"/>
          <w:rtl/>
          <w:lang w:bidi="ar-IQ"/>
        </w:rPr>
        <w:t xml:space="preserve"> فصور الله تعالى المشهد يوم القيامة بتصوير جميل مشوق يشتاق إليه كل مؤمن، </w:t>
      </w:r>
      <w:r w:rsidR="00A760AB" w:rsidRPr="00CA3EDA">
        <w:rPr>
          <w:rFonts w:ascii="Simplified Arabic" w:hAnsi="Simplified Arabic" w:cs="Traditional Arabic"/>
          <w:sz w:val="32"/>
          <w:szCs w:val="32"/>
          <w:rtl/>
          <w:lang w:bidi="ar-IQ"/>
        </w:rPr>
        <w:t>فالجنة تقرب وتزلف</w:t>
      </w:r>
      <w:r w:rsidR="00A760AB" w:rsidRPr="00CA3EDA">
        <w:rPr>
          <w:rFonts w:ascii="Simplified Arabic" w:hAnsi="Simplified Arabic" w:cs="Traditional Arabic" w:hint="cs"/>
          <w:sz w:val="32"/>
          <w:szCs w:val="32"/>
          <w:rtl/>
          <w:lang w:bidi="ar-IQ"/>
        </w:rPr>
        <w:t xml:space="preserve"> من أهلها الذين صبروا كثيرا وعانوا المشاق والمكاره من أجل هذا اللقاء</w:t>
      </w:r>
      <w:r w:rsidR="00A760AB" w:rsidRPr="00CA3EDA">
        <w:rPr>
          <w:rFonts w:ascii="Simplified Arabic" w:hAnsi="Simplified Arabic" w:cs="Traditional Arabic"/>
          <w:sz w:val="32"/>
          <w:szCs w:val="32"/>
          <w:rtl/>
          <w:lang w:bidi="ar-IQ"/>
        </w:rPr>
        <w:t>، ف</w:t>
      </w:r>
      <w:r w:rsidR="00A760AB" w:rsidRPr="00CA3EDA">
        <w:rPr>
          <w:rFonts w:ascii="Simplified Arabic" w:hAnsi="Simplified Arabic" w:cs="Traditional Arabic" w:hint="cs"/>
          <w:sz w:val="32"/>
          <w:szCs w:val="32"/>
          <w:rtl/>
          <w:lang w:bidi="ar-IQ"/>
        </w:rPr>
        <w:t xml:space="preserve">هم </w:t>
      </w:r>
      <w:r w:rsidR="00A760AB" w:rsidRPr="00CA3EDA">
        <w:rPr>
          <w:rFonts w:ascii="Simplified Arabic" w:hAnsi="Simplified Arabic" w:cs="Traditional Arabic"/>
          <w:sz w:val="32"/>
          <w:szCs w:val="32"/>
          <w:rtl/>
          <w:lang w:bidi="ar-IQ"/>
        </w:rPr>
        <w:t>لا يكلفون مشقة السير إليها، بل هي التي تجيء</w:t>
      </w:r>
      <w:r w:rsidR="00A760AB" w:rsidRPr="00CA3EDA">
        <w:rPr>
          <w:rFonts w:ascii="Simplified Arabic" w:hAnsi="Simplified Arabic" w:cs="Traditional Arabic" w:hint="cs"/>
          <w:sz w:val="32"/>
          <w:szCs w:val="32"/>
          <w:rtl/>
          <w:lang w:bidi="ar-IQ"/>
        </w:rPr>
        <w:t xml:space="preserve"> إليهم وتطلب ودهم، فما فيها أعد لهم مما لم تراه العيون ولم تسمع به الآذان ومما لم يخطر على قلوب البشر، </w:t>
      </w:r>
      <w:r w:rsidR="00A760AB" w:rsidRPr="00CA3EDA">
        <w:rPr>
          <w:rFonts w:ascii="Simplified Arabic" w:hAnsi="Simplified Arabic" w:cs="Traditional Arabic"/>
          <w:sz w:val="32"/>
          <w:szCs w:val="32"/>
          <w:rtl/>
          <w:lang w:bidi="ar-IQ"/>
        </w:rPr>
        <w:t>عَنْ أَبِي هُرَيْرَةَ رَضِيَ اللَّهُ عَنْهُ، قَالَ: قَالَ رَسُولُ اللَّهِ صَلَّى اللهُ عَلَيْهِ وَسَلَّمَ: قَالَ اللَّهُ</w:t>
      </w:r>
      <w:r w:rsidR="00A760AB" w:rsidRPr="00CA3EDA">
        <w:rPr>
          <w:rFonts w:ascii="Simplified Arabic" w:hAnsi="Simplified Arabic" w:cs="Traditional Arabic"/>
          <w:b/>
          <w:bCs/>
          <w:sz w:val="32"/>
          <w:szCs w:val="32"/>
          <w:rtl/>
          <w:lang w:bidi="ar-IQ"/>
        </w:rPr>
        <w:t xml:space="preserve"> «</w:t>
      </w:r>
      <w:r w:rsidR="00A760AB" w:rsidRPr="00CA3EDA">
        <w:rPr>
          <w:rFonts w:ascii="Simplified Arabic" w:hAnsi="Simplified Arabic" w:cs="Traditional Arabic"/>
          <w:sz w:val="32"/>
          <w:szCs w:val="32"/>
          <w:rtl/>
          <w:lang w:bidi="ar-IQ"/>
        </w:rPr>
        <w:t>أَعْدَدْتُ لِعِبَادِي الصَّالِحِينَ مَا لاَ عَيْنٌ رَأَتْ، وَلاَ أُذُنٌ سَمِعَتْ، وَلاَ خَطَرَ عَلَى قَلْبِ بَشَرٍ، فَاقْرَءُوا إِنْ شِئْتُمْ فَلاَ تَعْلَمُ نَفْسٌ مَا أُخْفِيَ لَهُمْ مِنْ قُرَّةِ أَعْيُنٍ»</w:t>
      </w:r>
      <w:r w:rsidR="00A760AB" w:rsidRPr="00CA3EDA">
        <w:rPr>
          <w:rStyle w:val="a3"/>
          <w:rFonts w:ascii="Simplified Arabic" w:hAnsi="Simplified Arabic" w:cs="Traditional Arabic"/>
          <w:sz w:val="32"/>
          <w:szCs w:val="32"/>
          <w:rtl/>
        </w:rPr>
        <w:t>(</w:t>
      </w:r>
      <w:r w:rsidR="00A760AB" w:rsidRPr="00CA3EDA">
        <w:rPr>
          <w:rStyle w:val="a3"/>
          <w:rFonts w:ascii="Simplified Arabic" w:hAnsi="Simplified Arabic" w:cs="Traditional Arabic"/>
          <w:sz w:val="32"/>
          <w:szCs w:val="32"/>
          <w:rtl/>
        </w:rPr>
        <w:footnoteReference w:id="24"/>
      </w:r>
      <w:r w:rsidR="00A760AB" w:rsidRPr="00CA3EDA">
        <w:rPr>
          <w:rStyle w:val="a3"/>
          <w:rFonts w:ascii="Simplified Arabic" w:hAnsi="Simplified Arabic" w:cs="Traditional Arabic"/>
          <w:sz w:val="32"/>
          <w:szCs w:val="32"/>
          <w:rtl/>
        </w:rPr>
        <w:t>)</w:t>
      </w:r>
      <w:r w:rsidR="00A760AB" w:rsidRPr="00CA3EDA">
        <w:rPr>
          <w:rFonts w:ascii="Simplified Arabic" w:hAnsi="Simplified Arabic" w:cs="Traditional Arabic" w:hint="cs"/>
          <w:sz w:val="32"/>
          <w:szCs w:val="32"/>
          <w:rtl/>
          <w:lang w:bidi="ar-IQ"/>
        </w:rPr>
        <w:t>.</w:t>
      </w:r>
    </w:p>
    <w:p w:rsidR="00BF77B9" w:rsidRPr="00CA3EDA" w:rsidRDefault="00BF77B9" w:rsidP="00CA3EDA">
      <w:pPr>
        <w:spacing w:after="0" w:line="240" w:lineRule="auto"/>
        <w:ind w:left="454"/>
        <w:jc w:val="lowKashida"/>
        <w:rPr>
          <w:rFonts w:ascii="Simplified Arabic" w:hAnsi="Simplified Arabic" w:cs="Traditional Arabic"/>
          <w:sz w:val="32"/>
          <w:szCs w:val="32"/>
          <w:rtl/>
        </w:rPr>
      </w:pPr>
    </w:p>
    <w:p w:rsidR="00BF77B9" w:rsidRPr="00CA3EDA" w:rsidRDefault="00C63169"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rPr>
        <w:t>قال تعالى:</w:t>
      </w:r>
      <w:r w:rsidR="004C4C28" w:rsidRPr="00CA3EDA">
        <w:rPr>
          <w:rFonts w:ascii="Simplified Arabic" w:hAnsi="Simplified Arabic" w:cs="Traditional Arabic" w:hint="cs"/>
          <w:sz w:val="32"/>
          <w:szCs w:val="32"/>
          <w:rtl/>
        </w:rPr>
        <w:t xml:space="preserve"> </w:t>
      </w:r>
      <w:r w:rsidR="004C4C28" w:rsidRPr="00CA3EDA">
        <w:rPr>
          <w:rFonts w:ascii="Simplified Arabic" w:hAnsi="Simplified Arabic" w:cs="Traditional Arabic"/>
          <w:sz w:val="32"/>
          <w:szCs w:val="32"/>
          <w:rtl/>
        </w:rPr>
        <w:t>(</w:t>
      </w:r>
      <w:r w:rsidR="004C4C28" w:rsidRPr="00CA3EDA">
        <w:rPr>
          <w:rFonts w:ascii="Simplified Arabic" w:hAnsi="Simplified Arabic" w:cs="Traditional Arabic"/>
          <w:b/>
          <w:bCs/>
          <w:sz w:val="32"/>
          <w:szCs w:val="32"/>
          <w:rtl/>
          <w:lang w:bidi="ar-IQ"/>
        </w:rPr>
        <w:t>ادْخُلُوهَا بِسَلَامٍ ذَلِكَ يَوْمُ الْخُلُودِ</w:t>
      </w:r>
      <w:r w:rsidR="004C4C28" w:rsidRPr="00CA3EDA">
        <w:rPr>
          <w:rFonts w:ascii="Simplified Arabic" w:hAnsi="Simplified Arabic" w:cs="Traditional Arabic"/>
          <w:sz w:val="32"/>
          <w:szCs w:val="32"/>
          <w:rtl/>
        </w:rPr>
        <w:t>)</w:t>
      </w:r>
      <w:r w:rsidRPr="00CA3EDA">
        <w:rPr>
          <w:rFonts w:ascii="QCF_BSML" w:hAnsi="QCF_BSML" w:cs="Traditional Arabic" w:hint="cs"/>
          <w:sz w:val="32"/>
          <w:szCs w:val="32"/>
          <w:rtl/>
        </w:rPr>
        <w:t xml:space="preserve"> </w:t>
      </w:r>
      <w:r w:rsidR="00BF77B9" w:rsidRPr="00CA3EDA">
        <w:rPr>
          <w:rStyle w:val="a3"/>
          <w:rFonts w:cs="Traditional Arabic"/>
          <w:sz w:val="32"/>
          <w:szCs w:val="32"/>
          <w:rtl/>
        </w:rPr>
        <w:t>(</w:t>
      </w:r>
      <w:r w:rsidR="00BF77B9" w:rsidRPr="00CA3EDA">
        <w:rPr>
          <w:rStyle w:val="a3"/>
          <w:rFonts w:cs="Traditional Arabic"/>
          <w:sz w:val="32"/>
          <w:szCs w:val="32"/>
          <w:rtl/>
        </w:rPr>
        <w:footnoteReference w:id="25"/>
      </w:r>
      <w:r w:rsidR="00BF77B9" w:rsidRPr="00CA3EDA">
        <w:rPr>
          <w:rStyle w:val="a3"/>
          <w:rFonts w:cs="Traditional Arabic"/>
          <w:sz w:val="32"/>
          <w:szCs w:val="32"/>
          <w:rtl/>
        </w:rPr>
        <w:t>)</w:t>
      </w:r>
      <w:r w:rsidR="00BF77B9" w:rsidRPr="00CA3EDA">
        <w:rPr>
          <w:rFonts w:ascii="Arial" w:hAnsi="Arial" w:cs="Traditional Arabic"/>
          <w:sz w:val="32"/>
          <w:szCs w:val="32"/>
        </w:rPr>
        <w:t xml:space="preserve"> </w:t>
      </w:r>
    </w:p>
    <w:p w:rsidR="00A760AB" w:rsidRPr="00CA3EDA" w:rsidRDefault="00A760AB" w:rsidP="00CA3EDA">
      <w:pPr>
        <w:spacing w:after="0" w:line="240" w:lineRule="auto"/>
        <w:jc w:val="lowKashida"/>
        <w:rPr>
          <w:rFonts w:ascii="Simplified Arabic" w:hAnsi="Simplified Arabic" w:cs="Traditional Arabic"/>
          <w:b/>
          <w:bCs/>
          <w:sz w:val="32"/>
          <w:szCs w:val="32"/>
          <w:rtl/>
          <w:lang w:bidi="ar-IQ"/>
        </w:rPr>
      </w:pPr>
      <w:r w:rsidRPr="00CA3EDA">
        <w:rPr>
          <w:rFonts w:ascii="Simplified Arabic" w:hAnsi="Simplified Arabic" w:cs="Traditional Arabic"/>
          <w:b/>
          <w:bCs/>
          <w:sz w:val="32"/>
          <w:szCs w:val="32"/>
          <w:rtl/>
          <w:lang w:bidi="ar-IQ"/>
        </w:rPr>
        <w:t>السَّلَامُ</w:t>
      </w:r>
      <w:r w:rsidRPr="00CA3EDA">
        <w:rPr>
          <w:rStyle w:val="a3"/>
          <w:rFonts w:ascii="Simplified Arabic" w:hAnsi="Simplified Arabic" w:cs="Traditional Arabic"/>
          <w:b/>
          <w:bCs/>
          <w:sz w:val="32"/>
          <w:szCs w:val="32"/>
          <w:rtl/>
        </w:rPr>
        <w:t>(</w:t>
      </w:r>
      <w:r w:rsidRPr="00CA3EDA">
        <w:rPr>
          <w:rStyle w:val="a3"/>
          <w:rFonts w:ascii="Simplified Arabic" w:hAnsi="Simplified Arabic" w:cs="Traditional Arabic"/>
          <w:b/>
          <w:bCs/>
          <w:sz w:val="32"/>
          <w:szCs w:val="32"/>
          <w:rtl/>
        </w:rPr>
        <w:footnoteReference w:id="26"/>
      </w:r>
      <w:r w:rsidRPr="00CA3EDA">
        <w:rPr>
          <w:rStyle w:val="a3"/>
          <w:rFonts w:ascii="Simplified Arabic" w:hAnsi="Simplified Arabic" w:cs="Traditional Arabic"/>
          <w:b/>
          <w:bCs/>
          <w:sz w:val="32"/>
          <w:szCs w:val="32"/>
          <w:rtl/>
        </w:rPr>
        <w:t>)</w:t>
      </w:r>
      <w:r w:rsidR="00301136" w:rsidRPr="00CA3EDA">
        <w:rPr>
          <w:rFonts w:ascii="Simplified Arabic" w:hAnsi="Simplified Arabic" w:cs="Traditional Arabic" w:hint="cs"/>
          <w:b/>
          <w:bCs/>
          <w:sz w:val="32"/>
          <w:szCs w:val="32"/>
          <w:rtl/>
          <w:lang w:bidi="ar-IQ"/>
        </w:rPr>
        <w:t>:</w:t>
      </w:r>
    </w:p>
    <w:p w:rsidR="00A760AB" w:rsidRPr="00CA3EDA" w:rsidRDefault="00A760AB"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السَّلَامُ</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لفظ مشترك لمعان منها الِاسْتِسْلَامُ، والِاسْمُ مِنَ التَّسْلِيمِ. والسَّلَامُ أيضا اسْمٌ مِنْ أَسْمَاءِ اللَّهِ تَعَالَى. ويعني على قول</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الْبَرَاءَةُ مِنَ الْعُيُوبِ. والسَّلَامَةُ هي التعري من الآفات الظَّاهرة والباطنة، فمن الظاهرة قوله تعالى: </w:t>
      </w:r>
      <w:r w:rsidR="004C4C28" w:rsidRPr="00CA3EDA">
        <w:rPr>
          <w:rFonts w:ascii="Simplified Arabic" w:hAnsi="Simplified Arabic" w:cs="Traditional Arabic" w:hint="cs"/>
          <w:sz w:val="32"/>
          <w:szCs w:val="32"/>
          <w:rtl/>
          <w:lang w:bidi="ar-IQ"/>
        </w:rPr>
        <w:t>(</w:t>
      </w:r>
      <w:r w:rsidR="004C4C28" w:rsidRPr="00CA3EDA">
        <w:rPr>
          <w:rFonts w:ascii="Simplified Arabic" w:hAnsi="Simplified Arabic" w:cs="Traditional Arabic"/>
          <w:b/>
          <w:bCs/>
          <w:sz w:val="32"/>
          <w:szCs w:val="32"/>
          <w:rtl/>
          <w:lang w:bidi="ar-IQ"/>
        </w:rPr>
        <w:t xml:space="preserve">إِلَّا مَنْ أَتَى اللَّهَ بِقَلْبٍ </w:t>
      </w:r>
      <w:r w:rsidR="004C4C28" w:rsidRPr="00CA3EDA">
        <w:rPr>
          <w:rFonts w:ascii="Simplified Arabic" w:hAnsi="Simplified Arabic" w:cs="Traditional Arabic"/>
          <w:b/>
          <w:bCs/>
          <w:sz w:val="32"/>
          <w:szCs w:val="32"/>
          <w:rtl/>
          <w:lang w:bidi="ar-IQ"/>
        </w:rPr>
        <w:lastRenderedPageBreak/>
        <w:t>سَلِيمٍ</w:t>
      </w:r>
      <w:r w:rsidR="004C4C28"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27"/>
      </w:r>
      <w:r w:rsidRPr="00CA3EDA">
        <w:rPr>
          <w:rStyle w:val="a3"/>
          <w:rFonts w:cs="Traditional Arabic"/>
          <w:sz w:val="32"/>
          <w:szCs w:val="32"/>
          <w:rtl/>
        </w:rPr>
        <w:t>)</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أي</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من الدّغَل (الفساد)، هذا </w:t>
      </w:r>
      <w:r w:rsidR="00BF77B9" w:rsidRPr="00CA3EDA">
        <w:rPr>
          <w:rFonts w:ascii="Simplified Arabic" w:hAnsi="Simplified Arabic" w:cs="Traditional Arabic" w:hint="cs"/>
          <w:sz w:val="32"/>
          <w:szCs w:val="32"/>
          <w:rtl/>
          <w:lang w:bidi="ar-IQ"/>
        </w:rPr>
        <w:t>في</w:t>
      </w:r>
      <w:r w:rsidRPr="00CA3EDA">
        <w:rPr>
          <w:rFonts w:ascii="Simplified Arabic" w:hAnsi="Simplified Arabic" w:cs="Traditional Arabic"/>
          <w:sz w:val="32"/>
          <w:szCs w:val="32"/>
          <w:rtl/>
          <w:lang w:bidi="ar-IQ"/>
        </w:rPr>
        <w:t xml:space="preserve"> الباطن، </w:t>
      </w:r>
      <w:r w:rsidRPr="00CA3EDA">
        <w:rPr>
          <w:rFonts w:ascii="Simplified Arabic" w:hAnsi="Simplified Arabic" w:cs="Traditional Arabic" w:hint="cs"/>
          <w:sz w:val="32"/>
          <w:szCs w:val="32"/>
          <w:rtl/>
          <w:lang w:bidi="ar-IQ"/>
        </w:rPr>
        <w:t>وأما الظاهر كقوله</w:t>
      </w:r>
      <w:r w:rsidRPr="00CA3EDA">
        <w:rPr>
          <w:rFonts w:ascii="Simplified Arabic" w:hAnsi="Simplified Arabic" w:cs="Traditional Arabic"/>
          <w:sz w:val="32"/>
          <w:szCs w:val="32"/>
          <w:rtl/>
          <w:lang w:bidi="ar-IQ"/>
        </w:rPr>
        <w:t xml:space="preserve"> تعالى: </w:t>
      </w:r>
      <w:r w:rsidR="004C4C28" w:rsidRPr="00CA3EDA">
        <w:rPr>
          <w:rFonts w:ascii="Simplified Arabic" w:hAnsi="Simplified Arabic" w:cs="Traditional Arabic" w:hint="cs"/>
          <w:sz w:val="32"/>
          <w:szCs w:val="32"/>
          <w:rtl/>
          <w:lang w:bidi="ar-IQ"/>
        </w:rPr>
        <w:t>(</w:t>
      </w:r>
      <w:r w:rsidR="004C4C28" w:rsidRPr="00CA3EDA">
        <w:rPr>
          <w:rFonts w:ascii="Simplified Arabic" w:hAnsi="Simplified Arabic" w:cs="Traditional Arabic"/>
          <w:b/>
          <w:bCs/>
          <w:sz w:val="32"/>
          <w:szCs w:val="32"/>
          <w:rtl/>
          <w:lang w:bidi="ar-IQ"/>
        </w:rPr>
        <w:t>مُسَلَّمَةٌ لَا شِيَةَ فِيهَا</w:t>
      </w:r>
      <w:r w:rsidR="004C4C28"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28"/>
      </w:r>
      <w:r w:rsidRPr="00CA3EDA">
        <w:rPr>
          <w:rStyle w:val="a3"/>
          <w:rFonts w:cs="Traditional Arabic"/>
          <w:sz w:val="32"/>
          <w:szCs w:val="32"/>
          <w:rtl/>
        </w:rPr>
        <w:t>)</w:t>
      </w:r>
      <w:r w:rsidRPr="00CA3EDA">
        <w:rPr>
          <w:rFonts w:ascii="Simplified Arabic" w:hAnsi="Simplified Arabic" w:cs="Traditional Arabic"/>
          <w:sz w:val="32"/>
          <w:szCs w:val="32"/>
          <w:rtl/>
          <w:lang w:bidi="ar-IQ"/>
        </w:rPr>
        <w:t>. يقال: سَلِمَ يسلَم سلامةً، وسَلاَماً، وسلَّمه الله.</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rPr>
        <w:t xml:space="preserve">ومعنى </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ادخلوها بِسَلامٍ</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أي: يقال </w:t>
      </w:r>
      <w:r w:rsidRPr="00CA3EDA">
        <w:rPr>
          <w:rFonts w:ascii="Simplified Arabic" w:hAnsi="Simplified Arabic" w:cs="Traditional Arabic" w:hint="cs"/>
          <w:sz w:val="32"/>
          <w:szCs w:val="32"/>
          <w:rtl/>
          <w:lang w:bidi="ar-IQ"/>
        </w:rPr>
        <w:t>للمؤمنين يوم القيامة</w:t>
      </w:r>
      <w:r w:rsidRPr="00CA3EDA">
        <w:rPr>
          <w:rFonts w:ascii="Simplified Arabic" w:hAnsi="Simplified Arabic" w:cs="Traditional Arabic"/>
          <w:sz w:val="32"/>
          <w:szCs w:val="32"/>
          <w:rtl/>
          <w:lang w:bidi="ar-IQ"/>
        </w:rPr>
        <w:t>: ادخلوا الجنة، بسلامة من الهموم والعذاب والغضب وزوال النعم وما كنتم تلقونه في الدنيا من المكاره</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أو مسلما عليكم يسلم عليكم الله وملائكته</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29"/>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أثر الآية في الدعوة إلى الله</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خلق الله الإنسان وغرز فيه حب البقاء في هذه الدنيا، والابتعاد عن كل ما يسوءه أو يؤذيه، فأحب شيء إلى الإنسان أن يعيش سالما لا يؤذيه شيء سواء أكان هذا الأذى مادي أو معنوي، وهذه النظرة هي الأصل في الإنسان، ولكنها مختلفة بين المؤمن والكافر، فالكافر المنكر للآخرة وما أعده الله فيها من النعيم والعذاب، يسعى جاهدا في أن لا يناله الأذى في الدنيا؛ لأنه لا يرى غيرها فيبذل كل شيء من أجل السلامة فيها مما يؤذيه في نفسه أو أهله أو ماله وغير ذلك كما قال تعالى:</w:t>
      </w:r>
      <w:r w:rsidRPr="00CA3EDA">
        <w:rPr>
          <w:rFonts w:ascii="Traditional Arabic" w:hAnsi="Traditional Arabic" w:cs="Traditional Arabic"/>
          <w:b/>
          <w:bCs/>
          <w:sz w:val="32"/>
          <w:szCs w:val="32"/>
          <w:rtl/>
          <w:lang w:bidi="ar-IQ"/>
        </w:rPr>
        <w:t xml:space="preserve"> </w:t>
      </w:r>
      <w:r w:rsidR="004C4C28" w:rsidRPr="00CA3EDA">
        <w:rPr>
          <w:rFonts w:ascii="Traditional Arabic" w:hAnsi="Traditional Arabic" w:cs="Traditional Arabic" w:hint="cs"/>
          <w:b/>
          <w:bCs/>
          <w:sz w:val="32"/>
          <w:szCs w:val="32"/>
          <w:rtl/>
          <w:lang w:bidi="ar-IQ"/>
        </w:rPr>
        <w:t>(</w:t>
      </w:r>
      <w:r w:rsidR="004C4C28" w:rsidRPr="00CA3EDA">
        <w:rPr>
          <w:rFonts w:ascii="Traditional Arabic" w:hAnsi="Traditional Arabic" w:cs="Traditional Arabic"/>
          <w:b/>
          <w:bCs/>
          <w:sz w:val="32"/>
          <w:szCs w:val="32"/>
          <w:rtl/>
          <w:lang w:bidi="ar-IQ"/>
        </w:rPr>
        <w:t>وَلَتَجِدَنَّهُمْ أَحْرَصَ النَّاسِ عَلَى حَيَاةٍ وَمِنَ الَّذِينَ أَشْرَكُوا يَوَدُّ أَحَدُهُمْ لَوْ يُعَمَّرُ أَلْفَ سَنَةٍ وَمَا هُوَ بِمُزَحْزِحِهِ مِنَ الْعَذَابِ أَنْ يُعَمَّرَ وَاللَّهُ بَصِيرٌ بِمَا يَعْمَلُونَ</w:t>
      </w:r>
      <w:r w:rsidR="004C4C28" w:rsidRPr="00CA3EDA">
        <w:rPr>
          <w:rFonts w:ascii="Traditional Arabic" w:hAnsi="Traditional Arabic" w:cs="Traditional Arabic" w:hint="cs"/>
          <w:b/>
          <w:bCs/>
          <w:sz w:val="32"/>
          <w:szCs w:val="32"/>
          <w:rtl/>
          <w:lang w:bidi="ar-IQ"/>
        </w:rPr>
        <w:t>)</w:t>
      </w:r>
      <w:r w:rsidR="00BF77B9" w:rsidRPr="00CA3EDA">
        <w:rPr>
          <w:rStyle w:val="a3"/>
          <w:rFonts w:cs="Traditional Arabic"/>
          <w:sz w:val="32"/>
          <w:szCs w:val="32"/>
          <w:rtl/>
        </w:rPr>
        <w:t>(</w:t>
      </w:r>
      <w:r w:rsidR="00BF77B9" w:rsidRPr="00CA3EDA">
        <w:rPr>
          <w:rStyle w:val="a3"/>
          <w:rFonts w:cs="Traditional Arabic"/>
          <w:sz w:val="32"/>
          <w:szCs w:val="32"/>
          <w:rtl/>
        </w:rPr>
        <w:footnoteReference w:id="30"/>
      </w:r>
      <w:r w:rsidR="00BF77B9" w:rsidRPr="00CA3EDA">
        <w:rPr>
          <w:rStyle w:val="a3"/>
          <w:rFonts w:cs="Traditional Arabic"/>
          <w:sz w:val="32"/>
          <w:szCs w:val="32"/>
          <w:rtl/>
        </w:rPr>
        <w:t>)</w:t>
      </w:r>
      <w:r w:rsidRPr="00CA3EDA">
        <w:rPr>
          <w:rFonts w:ascii="Simplified Arabic" w:hAnsi="Simplified Arabic" w:cs="Traditional Arabic" w:hint="cs"/>
          <w:sz w:val="32"/>
          <w:szCs w:val="32"/>
          <w:rtl/>
          <w:lang w:bidi="ar-IQ"/>
        </w:rPr>
        <w:t>.</w:t>
      </w:r>
    </w:p>
    <w:p w:rsidR="00A760AB" w:rsidRPr="00CA3EDA" w:rsidRDefault="00A760AB" w:rsidP="00CA3EDA">
      <w:pPr>
        <w:spacing w:after="0" w:line="240" w:lineRule="auto"/>
        <w:ind w:firstLine="454"/>
        <w:jc w:val="lowKashida"/>
        <w:rPr>
          <w:rFonts w:ascii="Simplified Arabic" w:hAnsi="Simplified Arabic" w:cs="Traditional Arabic"/>
          <w:b/>
          <w:bCs/>
          <w:sz w:val="32"/>
          <w:szCs w:val="32"/>
          <w:rtl/>
          <w:lang w:bidi="ar-IQ"/>
        </w:rPr>
      </w:pPr>
      <w:r w:rsidRPr="00CA3EDA">
        <w:rPr>
          <w:rFonts w:ascii="Simplified Arabic" w:hAnsi="Simplified Arabic" w:cs="Traditional Arabic" w:hint="cs"/>
          <w:sz w:val="32"/>
          <w:szCs w:val="32"/>
          <w:rtl/>
          <w:lang w:bidi="ar-IQ"/>
        </w:rPr>
        <w:t xml:space="preserve">أما المؤمن بالله واليوم الآخر فإنه قد أيقن أن </w:t>
      </w:r>
      <w:r w:rsidRPr="00CA3EDA">
        <w:rPr>
          <w:rFonts w:ascii="Simplified Arabic" w:hAnsi="Simplified Arabic" w:cs="Traditional Arabic"/>
          <w:sz w:val="32"/>
          <w:szCs w:val="32"/>
          <w:rtl/>
          <w:lang w:bidi="ar-IQ"/>
        </w:rPr>
        <w:t xml:space="preserve">السلامة الحقيقية </w:t>
      </w:r>
      <w:r w:rsidRPr="00CA3EDA">
        <w:rPr>
          <w:rFonts w:ascii="Simplified Arabic" w:hAnsi="Simplified Arabic" w:cs="Traditional Arabic" w:hint="cs"/>
          <w:sz w:val="32"/>
          <w:szCs w:val="32"/>
          <w:rtl/>
          <w:lang w:bidi="ar-IQ"/>
        </w:rPr>
        <w:t>لا تكون</w:t>
      </w:r>
      <w:r w:rsidRPr="00CA3EDA">
        <w:rPr>
          <w:rFonts w:ascii="Simplified Arabic" w:hAnsi="Simplified Arabic" w:cs="Traditional Arabic"/>
          <w:sz w:val="32"/>
          <w:szCs w:val="32"/>
          <w:rtl/>
          <w:lang w:bidi="ar-IQ"/>
        </w:rPr>
        <w:t xml:space="preserve"> إِلا</w:t>
      </w:r>
      <w:r w:rsidRPr="00CA3EDA">
        <w:rPr>
          <w:rFonts w:ascii="Simplified Arabic" w:hAnsi="Simplified Arabic" w:cs="Traditional Arabic" w:hint="cs"/>
          <w:sz w:val="32"/>
          <w:szCs w:val="32"/>
          <w:rtl/>
          <w:lang w:bidi="ar-IQ"/>
        </w:rPr>
        <w:t xml:space="preserve"> في</w:t>
      </w:r>
      <w:r w:rsidRPr="00CA3EDA">
        <w:rPr>
          <w:rFonts w:ascii="Simplified Arabic" w:hAnsi="Simplified Arabic" w:cs="Traditional Arabic"/>
          <w:sz w:val="32"/>
          <w:szCs w:val="32"/>
          <w:rtl/>
          <w:lang w:bidi="ar-IQ"/>
        </w:rPr>
        <w:t xml:space="preserve"> الجنة؛ لأن فيها بقاء بلا فناء، وغنىً بلا فقر، وعزًّا بلا ذلّ، وصحّة بلا سقم</w:t>
      </w:r>
      <w:r w:rsidRPr="00CA3EDA">
        <w:rPr>
          <w:rFonts w:ascii="Simplified Arabic" w:hAnsi="Simplified Arabic" w:cs="Traditional Arabic" w:hint="cs"/>
          <w:sz w:val="32"/>
          <w:szCs w:val="32"/>
          <w:rtl/>
          <w:lang w:bidi="ar-IQ"/>
        </w:rPr>
        <w:t xml:space="preserve">. فهو أيضا يريد السلامة لكن مفهومها لديه يختلف عما عند الكافر، فتراه مهتما بأمر المسلمين، آمرا بالمعروف وناه عن المنكر وإن ناله ما ناله من أذى، متحملا الجوع والعطش في الصيام، وألم الجراح في الجهاد، وفقر للحال من قناعة أو بذل وإنفاق وغير ذلك؛ لأنه علم أن الجنة حفت بالمكاره وأن النار حفت بالشهوات كما أخبر بذلك النبي </w:t>
      </w:r>
      <w:r w:rsidR="00C63169" w:rsidRPr="00CA3EDA">
        <w:rPr>
          <w:rFonts w:ascii="Simplified Arabic" w:hAnsi="Simplified Arabic" w:cs="Traditional Arabic"/>
          <w:sz w:val="32"/>
          <w:szCs w:val="32"/>
          <w:lang w:bidi="ar-IQ"/>
        </w:rPr>
        <w:sym w:font="AGA Arabesque" w:char="F072"/>
      </w:r>
      <w:r w:rsidR="001C5D1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lang w:bidi="ar-IQ"/>
        </w:rPr>
        <w:t>فعَنْ أَنَسِ بْنِ مَالِكٍ، قَالَ: قَالَ رَسُولُ اللهِ صَلَّى اللهُ عَلَيْهِ وَسَلَّمَ: «حُفَّتِ الْجَنَّةُ بِالْمَكَارِهِ، وَحُفَّتِ النَّارُ بِالشَّهَوَاتِ»</w:t>
      </w:r>
      <w:r w:rsidRPr="00CA3EDA">
        <w:rPr>
          <w:rStyle w:val="a3"/>
          <w:rFonts w:cs="Traditional Arabic"/>
          <w:sz w:val="32"/>
          <w:szCs w:val="32"/>
          <w:rtl/>
        </w:rPr>
        <w:t>(</w:t>
      </w:r>
      <w:r w:rsidRPr="00CA3EDA">
        <w:rPr>
          <w:rStyle w:val="a3"/>
          <w:rFonts w:cs="Traditional Arabic"/>
          <w:sz w:val="32"/>
          <w:szCs w:val="32"/>
          <w:rtl/>
        </w:rPr>
        <w:footnoteReference w:id="31"/>
      </w:r>
      <w:r w:rsidRPr="00CA3EDA">
        <w:rPr>
          <w:rStyle w:val="a3"/>
          <w:rFonts w:cs="Traditional Arabic"/>
          <w:sz w:val="32"/>
          <w:szCs w:val="32"/>
          <w:rtl/>
        </w:rPr>
        <w:t>)</w:t>
      </w:r>
      <w:r w:rsidRPr="00CA3EDA">
        <w:rPr>
          <w:rFonts w:ascii="Simplified Arabic" w:hAnsi="Simplified Arabic" w:cs="Traditional Arabic" w:hint="cs"/>
          <w:sz w:val="32"/>
          <w:szCs w:val="32"/>
          <w:rtl/>
          <w:lang w:bidi="ar-IQ"/>
        </w:rPr>
        <w:t>.</w:t>
      </w:r>
      <w:r w:rsidR="001C5D1A">
        <w:rPr>
          <w:rFonts w:ascii="Simplified Arabic" w:hAnsi="Simplified Arabic" w:cs="Traditional Arabic" w:hint="cs"/>
          <w:sz w:val="32"/>
          <w:szCs w:val="32"/>
          <w:rtl/>
          <w:lang w:bidi="ar-IQ"/>
        </w:rPr>
        <w:t xml:space="preserve"> </w:t>
      </w:r>
    </w:p>
    <w:p w:rsidR="00775E49" w:rsidRDefault="00775E49">
      <w:pPr>
        <w:bidi w:val="0"/>
        <w:rPr>
          <w:rFonts w:ascii="Simplified Arabic" w:hAnsi="Simplified Arabic" w:cs="Traditional Arabic"/>
          <w:sz w:val="32"/>
          <w:szCs w:val="32"/>
          <w:rtl/>
        </w:rPr>
      </w:pPr>
      <w:r>
        <w:rPr>
          <w:rFonts w:ascii="Simplified Arabic" w:hAnsi="Simplified Arabic" w:cs="Traditional Arabic"/>
          <w:sz w:val="32"/>
          <w:szCs w:val="32"/>
          <w:rtl/>
        </w:rPr>
        <w:br w:type="page"/>
      </w:r>
    </w:p>
    <w:p w:rsidR="00BF77B9" w:rsidRPr="00CA3EDA" w:rsidRDefault="00C63169"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rPr>
        <w:lastRenderedPageBreak/>
        <w:t>قال تعالى:</w:t>
      </w:r>
      <w:r w:rsidR="00BF77B9" w:rsidRPr="00CA3EDA">
        <w:rPr>
          <w:rFonts w:ascii="Simplified Arabic" w:hAnsi="Simplified Arabic" w:cs="Traditional Arabic"/>
          <w:sz w:val="32"/>
          <w:szCs w:val="32"/>
        </w:rPr>
        <w:t xml:space="preserve"> </w:t>
      </w:r>
      <w:r w:rsidR="004C4C28" w:rsidRPr="00CA3EDA">
        <w:rPr>
          <w:rStyle w:val="a3"/>
          <w:rFonts w:ascii="Simplified Arabic" w:hAnsi="Simplified Arabic" w:cs="Traditional Arabic"/>
          <w:sz w:val="32"/>
          <w:szCs w:val="32"/>
          <w:rtl/>
        </w:rPr>
        <w:t>(</w:t>
      </w:r>
      <w:r w:rsidR="004C4C28" w:rsidRPr="00CA3EDA">
        <w:rPr>
          <w:rFonts w:ascii="Simplified Arabic" w:hAnsi="Simplified Arabic" w:cs="Traditional Arabic"/>
          <w:b/>
          <w:bCs/>
          <w:sz w:val="32"/>
          <w:szCs w:val="32"/>
          <w:rtl/>
          <w:lang w:bidi="ar-IQ"/>
        </w:rPr>
        <w:t>ادْخُلُوهَا بِسَلَامٍ ذَلِكَ يَوْمُ الْخُلُودِ</w:t>
      </w:r>
      <w:r w:rsidR="004C4C28" w:rsidRPr="00CA3EDA">
        <w:rPr>
          <w:rStyle w:val="a3"/>
          <w:rFonts w:ascii="Simplified Arabic" w:hAnsi="Simplified Arabic" w:cs="Traditional Arabic"/>
          <w:sz w:val="32"/>
          <w:szCs w:val="32"/>
          <w:rtl/>
        </w:rPr>
        <w:t>)</w:t>
      </w:r>
      <w:r w:rsidR="00BF77B9" w:rsidRPr="00CA3EDA">
        <w:rPr>
          <w:rStyle w:val="a3"/>
          <w:rFonts w:cs="Traditional Arabic"/>
          <w:sz w:val="32"/>
          <w:szCs w:val="32"/>
          <w:rtl/>
        </w:rPr>
        <w:t>(</w:t>
      </w:r>
      <w:r w:rsidR="00BF77B9" w:rsidRPr="00CA3EDA">
        <w:rPr>
          <w:rStyle w:val="a3"/>
          <w:rFonts w:cs="Traditional Arabic"/>
          <w:sz w:val="32"/>
          <w:szCs w:val="32"/>
          <w:rtl/>
        </w:rPr>
        <w:footnoteReference w:id="32"/>
      </w:r>
      <w:r w:rsidR="00BF77B9" w:rsidRPr="00CA3EDA">
        <w:rPr>
          <w:rStyle w:val="a3"/>
          <w:rFonts w:cs="Traditional Arabic"/>
          <w:sz w:val="32"/>
          <w:szCs w:val="32"/>
          <w:rtl/>
        </w:rPr>
        <w:t>)</w:t>
      </w:r>
    </w:p>
    <w:p w:rsidR="00A760AB" w:rsidRPr="00CA3EDA" w:rsidRDefault="00A760AB" w:rsidP="00CA3EDA">
      <w:pPr>
        <w:spacing w:after="0" w:line="240" w:lineRule="auto"/>
        <w:ind w:firstLine="454"/>
        <w:jc w:val="lowKashida"/>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الخلود</w:t>
      </w:r>
      <w:r w:rsidRPr="00CA3EDA">
        <w:rPr>
          <w:rStyle w:val="a3"/>
          <w:rFonts w:ascii="Simplified Arabic" w:hAnsi="Simplified Arabic" w:cs="Traditional Arabic"/>
          <w:b/>
          <w:bCs/>
          <w:sz w:val="32"/>
          <w:szCs w:val="32"/>
          <w:rtl/>
        </w:rPr>
        <w:t>(</w:t>
      </w:r>
      <w:r w:rsidRPr="00CA3EDA">
        <w:rPr>
          <w:rStyle w:val="a3"/>
          <w:rFonts w:ascii="Simplified Arabic" w:hAnsi="Simplified Arabic" w:cs="Traditional Arabic"/>
          <w:b/>
          <w:bCs/>
          <w:sz w:val="32"/>
          <w:szCs w:val="32"/>
          <w:rtl/>
        </w:rPr>
        <w:footnoteReference w:id="33"/>
      </w:r>
      <w:r w:rsidRPr="00CA3EDA">
        <w:rPr>
          <w:rStyle w:val="a3"/>
          <w:rFonts w:ascii="Simplified Arabic" w:hAnsi="Simplified Arabic" w:cs="Traditional Arabic"/>
          <w:b/>
          <w:bCs/>
          <w:sz w:val="32"/>
          <w:szCs w:val="32"/>
          <w:rtl/>
        </w:rPr>
        <w:t>)</w:t>
      </w:r>
      <w:r w:rsidR="00301136" w:rsidRPr="00CA3EDA">
        <w:rPr>
          <w:rFonts w:ascii="Simplified Arabic" w:hAnsi="Simplified Arabic" w:cs="Traditional Arabic" w:hint="cs"/>
          <w:b/>
          <w:bCs/>
          <w:sz w:val="32"/>
          <w:szCs w:val="32"/>
          <w:rtl/>
          <w:lang w:bidi="ar-IQ"/>
        </w:rPr>
        <w:t>:</w:t>
      </w:r>
    </w:p>
    <w:p w:rsidR="00A760AB" w:rsidRPr="00CA3EDA" w:rsidRDefault="00A760A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sz w:val="32"/>
          <w:szCs w:val="32"/>
          <w:rtl/>
          <w:lang w:bidi="ar-IQ"/>
        </w:rPr>
        <w:t xml:space="preserve">الخُلْدُ: دوامُ البقاء. تقول: خَلَدَ الرجلُ يخلُدُ خُلوداً. وأخلَدَه الله وخَلَّدَه تخليداً. </w:t>
      </w:r>
      <w:r w:rsidRPr="00CA3EDA">
        <w:rPr>
          <w:rFonts w:ascii="Simplified Arabic" w:hAnsi="Simplified Arabic" w:cs="Traditional Arabic"/>
          <w:sz w:val="32"/>
          <w:szCs w:val="32"/>
          <w:rtl/>
        </w:rPr>
        <w:t>والخلود: هو تبري الشيء من اعتراض الفساد، وبقاؤه على الحالة التي هو عليها، وكل ما يتباطأ عنه التغيير والفساد تصفه العرب بالخلود، كقولهم للأثافي:</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sz w:val="32"/>
          <w:szCs w:val="32"/>
          <w:rtl/>
        </w:rPr>
        <w:t xml:space="preserve">خوالد، وذلك لطول مكثها لا لدوام بقائها. يقال: </w:t>
      </w:r>
      <w:r w:rsidRPr="00CA3EDA">
        <w:rPr>
          <w:rFonts w:ascii="Simplified Arabic" w:hAnsi="Simplified Arabic" w:cs="Traditional Arabic"/>
          <w:sz w:val="32"/>
          <w:szCs w:val="32"/>
          <w:rtl/>
          <w:lang w:bidi="ar-IQ"/>
        </w:rPr>
        <w:t>خَلَد يخلُد خُلُوداً</w:t>
      </w:r>
      <w:r w:rsidRPr="00CA3EDA">
        <w:rPr>
          <w:rFonts w:ascii="Simplified Arabic" w:hAnsi="Simplified Arabic" w:cs="Traditional Arabic"/>
          <w:sz w:val="32"/>
          <w:szCs w:val="32"/>
          <w:rtl/>
        </w:rPr>
        <w:t>، قال تعالى</w:t>
      </w:r>
      <w:r w:rsidRPr="00CA3EDA">
        <w:rPr>
          <w:rFonts w:ascii="Simplified Arabic" w:hAnsi="Simplified Arabic" w:cs="Traditional Arabic"/>
          <w:sz w:val="32"/>
          <w:szCs w:val="32"/>
          <w:rtl/>
          <w:lang w:bidi="ar-IQ"/>
        </w:rPr>
        <w:t xml:space="preserve">: </w:t>
      </w:r>
      <w:r w:rsidR="004C4C28" w:rsidRPr="00CA3EDA">
        <w:rPr>
          <w:rFonts w:ascii="Simplified Arabic" w:hAnsi="Simplified Arabic" w:cs="Traditional Arabic" w:hint="cs"/>
          <w:sz w:val="32"/>
          <w:szCs w:val="32"/>
          <w:rtl/>
          <w:lang w:bidi="ar-IQ"/>
        </w:rPr>
        <w:t>(</w:t>
      </w:r>
      <w:r w:rsidR="004C4C28" w:rsidRPr="00CA3EDA">
        <w:rPr>
          <w:rFonts w:ascii="Simplified Arabic" w:hAnsi="Simplified Arabic" w:cs="Traditional Arabic"/>
          <w:b/>
          <w:bCs/>
          <w:sz w:val="32"/>
          <w:szCs w:val="32"/>
          <w:rtl/>
          <w:lang w:bidi="ar-IQ"/>
        </w:rPr>
        <w:t>وَتَتَّخِذُونَ مَصَانِعَ لَعَلَّكُمْ تَخْلُدُونَ</w:t>
      </w:r>
      <w:r w:rsidR="004C4C28"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34"/>
      </w:r>
      <w:r w:rsidRPr="00CA3EDA">
        <w:rPr>
          <w:rStyle w:val="a3"/>
          <w:rFonts w:cs="Traditional Arabic"/>
          <w:sz w:val="32"/>
          <w:szCs w:val="32"/>
          <w:rtl/>
        </w:rPr>
        <w:t>)</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w:t>
      </w:r>
    </w:p>
    <w:p w:rsidR="00A760AB" w:rsidRPr="00CA3EDA" w:rsidRDefault="00A760A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sz w:val="32"/>
          <w:szCs w:val="32"/>
          <w:rtl/>
        </w:rPr>
        <w:t>والخلد: اسم للجزء الذي يبقى من الإنسان على حالته، فلا يستحيل ما دام الإنسان حيا استحالة سائر أجزائه، وأصل المُخَلد: الذي يبقى مدة طويلة</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ومنه قيل: رجل مخلد لمن أبطأ عنه الشيب، ودابة مخلدة: هي التي تبقى ثناياها حتى تخرج رباعيتها، ثم استعير للمبقي دائما. </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والخلود في الجنَّة: بقاءُ الأَشياءِ على الحالة التي هي عليها من غير اعتراض الكون والفساد عليها، قال تعالى: </w:t>
      </w:r>
      <w:r w:rsidR="004C4C28" w:rsidRPr="00CA3EDA">
        <w:rPr>
          <w:rFonts w:ascii="Simplified Arabic" w:hAnsi="Simplified Arabic" w:cs="Traditional Arabic" w:hint="cs"/>
          <w:sz w:val="32"/>
          <w:szCs w:val="32"/>
          <w:rtl/>
          <w:lang w:bidi="ar-IQ"/>
        </w:rPr>
        <w:t>(</w:t>
      </w:r>
      <w:r w:rsidR="004C4C28" w:rsidRPr="00CA3EDA">
        <w:rPr>
          <w:rFonts w:ascii="Simplified Arabic" w:hAnsi="Simplified Arabic" w:cs="Traditional Arabic"/>
          <w:b/>
          <w:bCs/>
          <w:sz w:val="32"/>
          <w:szCs w:val="32"/>
          <w:rtl/>
          <w:lang w:bidi="ar-IQ"/>
        </w:rPr>
        <w:t>يَطُوفُ عَلَيْهِمْ وِلْدَانٌ مُخَلَّدُونَ</w:t>
      </w:r>
      <w:r w:rsidR="004C4C28"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35"/>
      </w:r>
      <w:r w:rsidRPr="00CA3EDA">
        <w:rPr>
          <w:rStyle w:val="a3"/>
          <w:rFonts w:cs="Traditional Arabic"/>
          <w:sz w:val="32"/>
          <w:szCs w:val="32"/>
          <w:rtl/>
        </w:rPr>
        <w:t>)</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أي</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مُبَقَّون بحالتهم لا يعتريهم استحالةٌ. وإِخلاد الشيء: جعله مبَقّىً أَو الحكم بكونه مبَقًّى. وعلى هذا قوله تعالى: </w:t>
      </w:r>
      <w:r w:rsidR="004C4C28" w:rsidRPr="00CA3EDA">
        <w:rPr>
          <w:rFonts w:ascii="Simplified Arabic" w:hAnsi="Simplified Arabic" w:cs="Traditional Arabic" w:hint="cs"/>
          <w:sz w:val="32"/>
          <w:szCs w:val="32"/>
          <w:rtl/>
          <w:lang w:bidi="ar-IQ"/>
        </w:rPr>
        <w:t>(</w:t>
      </w:r>
      <w:r w:rsidR="004C4C28" w:rsidRPr="00CA3EDA">
        <w:rPr>
          <w:rFonts w:ascii="Simplified Arabic" w:hAnsi="Simplified Arabic" w:cs="Traditional Arabic"/>
          <w:b/>
          <w:bCs/>
          <w:sz w:val="32"/>
          <w:szCs w:val="32"/>
          <w:rtl/>
          <w:lang w:bidi="ar-IQ"/>
        </w:rPr>
        <w:t>وَلَكِنَّهُ أَخْلَدَ إِلَى الْأَرْضِ</w:t>
      </w:r>
      <w:r w:rsidR="004C4C28"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36"/>
      </w:r>
      <w:r w:rsidRPr="00CA3EDA">
        <w:rPr>
          <w:rStyle w:val="a3"/>
          <w:rFonts w:cs="Traditional Arabic"/>
          <w:sz w:val="32"/>
          <w:szCs w:val="32"/>
          <w:rtl/>
        </w:rPr>
        <w:t>)</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أي</w:t>
      </w:r>
      <w:r w:rsidR="00BF77B9"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ركن إِليها ظانّاً أَنَّه يَخْلُد فيها.</w:t>
      </w:r>
    </w:p>
    <w:p w:rsidR="00A760AB" w:rsidRPr="00CA3EDA" w:rsidRDefault="00A760AB"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 xml:space="preserve">ومعنى قوله تعالى: </w:t>
      </w:r>
      <w:r w:rsidRPr="00CA3EDA">
        <w:rPr>
          <w:rFonts w:ascii="Times New Roman" w:eastAsia="Times New Roman" w:hAnsi="Times New Roman" w:cs="Traditional Arabic"/>
          <w:sz w:val="32"/>
          <w:szCs w:val="32"/>
          <w:rtl/>
        </w:rPr>
        <w:t xml:space="preserve">يقال لهؤلاء المؤمنين: </w:t>
      </w:r>
      <w:r w:rsidRPr="00CA3EDA">
        <w:rPr>
          <w:rFonts w:ascii="Simplified Arabic" w:hAnsi="Simplified Arabic" w:cs="Traditional Arabic"/>
          <w:sz w:val="32"/>
          <w:szCs w:val="32"/>
          <w:rtl/>
          <w:lang w:bidi="ar-IQ"/>
        </w:rPr>
        <w:t xml:space="preserve">هذا اليوم الذي وصفت لكم صفته من إدخالي الجنة من أُدخله، هو يوم دخول </w:t>
      </w:r>
      <w:r w:rsidRPr="00CA3EDA">
        <w:rPr>
          <w:rFonts w:ascii="Simplified Arabic" w:hAnsi="Simplified Arabic" w:cs="Traditional Arabic" w:hint="cs"/>
          <w:sz w:val="32"/>
          <w:szCs w:val="32"/>
          <w:rtl/>
          <w:lang w:bidi="ar-IQ"/>
        </w:rPr>
        <w:t>المؤمنين</w:t>
      </w:r>
      <w:r w:rsidRPr="00CA3EDA">
        <w:rPr>
          <w:rFonts w:ascii="Simplified Arabic" w:hAnsi="Simplified Arabic" w:cs="Traditional Arabic"/>
          <w:sz w:val="32"/>
          <w:szCs w:val="32"/>
          <w:rtl/>
          <w:lang w:bidi="ar-IQ"/>
        </w:rPr>
        <w:t xml:space="preserve"> الجنة، ماكثين فيها إلى غير نهاية. فعن قتادة</w:t>
      </w:r>
      <w:r w:rsidRPr="00CA3EDA">
        <w:rPr>
          <w:rStyle w:val="a3"/>
          <w:rFonts w:cs="Traditional Arabic"/>
          <w:sz w:val="32"/>
          <w:szCs w:val="32"/>
          <w:rtl/>
        </w:rPr>
        <w:t>(</w:t>
      </w:r>
      <w:r w:rsidRPr="00CA3EDA">
        <w:rPr>
          <w:rStyle w:val="a3"/>
          <w:rFonts w:cs="Traditional Arabic"/>
          <w:sz w:val="32"/>
          <w:szCs w:val="32"/>
          <w:rtl/>
        </w:rPr>
        <w:footnoteReference w:id="37"/>
      </w:r>
      <w:r w:rsidRPr="00CA3EDA">
        <w:rPr>
          <w:rStyle w:val="a3"/>
          <w:rFonts w:cs="Traditional Arabic"/>
          <w:sz w:val="32"/>
          <w:szCs w:val="32"/>
          <w:rtl/>
        </w:rPr>
        <w:t>)</w:t>
      </w:r>
      <w:r w:rsidRPr="00CA3EDA">
        <w:rPr>
          <w:rFonts w:ascii="Simplified Arabic" w:hAnsi="Simplified Arabic" w:cs="Traditional Arabic"/>
          <w:sz w:val="32"/>
          <w:szCs w:val="32"/>
          <w:rtl/>
          <w:lang w:bidi="ar-IQ"/>
        </w:rPr>
        <w:t xml:space="preserve"> (رحمه الله) أنه قال: «</w:t>
      </w:r>
      <w:r w:rsidRPr="00CA3EDA">
        <w:rPr>
          <w:rFonts w:ascii="Simplified Arabic" w:hAnsi="Simplified Arabic" w:cs="Traditional Arabic"/>
          <w:b/>
          <w:bCs/>
          <w:sz w:val="32"/>
          <w:szCs w:val="32"/>
          <w:rtl/>
          <w:lang w:bidi="ar-IQ"/>
        </w:rPr>
        <w:t>خلدوا والله، فلا يموتون، وأقاموا فلا يظعنون، ونعموا فلا يبأسون»</w:t>
      </w:r>
      <w:r w:rsidRPr="00CA3EDA">
        <w:rPr>
          <w:rFonts w:ascii="Simplified Arabic" w:hAnsi="Simplified Arabic" w:cs="Traditional Arabic"/>
          <w:sz w:val="32"/>
          <w:szCs w:val="32"/>
          <w:rtl/>
          <w:lang w:bidi="ar-IQ"/>
        </w:rPr>
        <w:t xml:space="preserve"> وهذا كله في الجنة وهو معادل لقوله قبل في الكفار </w:t>
      </w:r>
      <w:r w:rsidR="006B40BA" w:rsidRPr="00CA3EDA">
        <w:rPr>
          <w:rFonts w:ascii="Simplified Arabic" w:hAnsi="Simplified Arabic" w:cs="Traditional Arabic" w:hint="cs"/>
          <w:sz w:val="32"/>
          <w:szCs w:val="32"/>
          <w:rtl/>
          <w:lang w:bidi="ar-IQ"/>
        </w:rPr>
        <w:t>(</w:t>
      </w:r>
      <w:r w:rsidR="006B40BA" w:rsidRPr="00CA3EDA">
        <w:rPr>
          <w:rFonts w:ascii="Simplified Arabic" w:hAnsi="Simplified Arabic" w:cs="Traditional Arabic"/>
          <w:b/>
          <w:bCs/>
          <w:sz w:val="32"/>
          <w:szCs w:val="32"/>
          <w:rtl/>
          <w:lang w:bidi="ar-IQ"/>
        </w:rPr>
        <w:t>ذَلِكَ يَوْمُ الْوَعِيدِ</w:t>
      </w:r>
      <w:r w:rsidR="006B40BA" w:rsidRPr="00CA3EDA">
        <w:rPr>
          <w:rFonts w:ascii="Simplified Arabic" w:hAnsi="Simplified Arabic" w:cs="Traditional Arabic" w:hint="cs"/>
          <w:sz w:val="32"/>
          <w:szCs w:val="32"/>
          <w:rtl/>
          <w:lang w:bidi="ar-IQ"/>
        </w:rPr>
        <w:t>)</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38"/>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lang w:bidi="ar-IQ"/>
        </w:rPr>
        <w:t>.</w:t>
      </w:r>
    </w:p>
    <w:p w:rsidR="00775E49" w:rsidRDefault="00775E49">
      <w:pPr>
        <w:bidi w:val="0"/>
        <w:rPr>
          <w:rFonts w:ascii="Simplified Arabic" w:hAnsi="Simplified Arabic" w:cs="Traditional Arabic"/>
          <w:sz w:val="32"/>
          <w:szCs w:val="32"/>
          <w:rtl/>
          <w:lang w:bidi="ar-IQ"/>
        </w:rPr>
      </w:pPr>
      <w:r>
        <w:rPr>
          <w:rFonts w:ascii="Simplified Arabic" w:hAnsi="Simplified Arabic" w:cs="Traditional Arabic"/>
          <w:sz w:val="32"/>
          <w:szCs w:val="32"/>
          <w:rtl/>
          <w:lang w:bidi="ar-IQ"/>
        </w:rPr>
        <w:br w:type="page"/>
      </w:r>
    </w:p>
    <w:p w:rsidR="00C63169" w:rsidRPr="00CA3EDA" w:rsidRDefault="00C63169" w:rsidP="00CA3EDA">
      <w:pPr>
        <w:spacing w:after="0" w:line="240" w:lineRule="auto"/>
        <w:ind w:left="454"/>
        <w:jc w:val="lowKashida"/>
        <w:rPr>
          <w:rFonts w:ascii="Simplified Arabic" w:hAnsi="Simplified Arabic" w:cs="Traditional Arabic"/>
          <w:sz w:val="32"/>
          <w:szCs w:val="32"/>
          <w:rtl/>
          <w:lang w:bidi="ar-IQ"/>
        </w:rPr>
      </w:pPr>
    </w:p>
    <w:p w:rsidR="00A760AB" w:rsidRPr="00CA3EDA" w:rsidRDefault="00A760AB" w:rsidP="00CA3EDA">
      <w:pPr>
        <w:spacing w:after="0" w:line="240" w:lineRule="auto"/>
        <w:ind w:left="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أثر الآية في الدعوة إلى الله</w:t>
      </w:r>
    </w:p>
    <w:p w:rsidR="00A760AB" w:rsidRPr="00CA3EDA" w:rsidRDefault="00A760AB"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ذكّر الله تعالى الإنسان في مواضع عدة في القرآن الكريم والسنة الشريفة بأن هذه الحياة هي موطن مؤقت، وموعد الرحيل قادم لا محالة، وذ</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ك</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 xml:space="preserve">ر الموت يهدم كل لذة لأنها لذة لا تدوم، </w:t>
      </w:r>
      <w:r w:rsidRPr="00CA3EDA">
        <w:rPr>
          <w:rFonts w:ascii="Simplified Arabic" w:hAnsi="Simplified Arabic" w:cs="Traditional Arabic"/>
          <w:sz w:val="32"/>
          <w:szCs w:val="32"/>
          <w:rtl/>
          <w:lang w:bidi="ar-IQ"/>
        </w:rPr>
        <w:t>فعَنْ أَبِي هُرَيْرَةَ، قَالَ: قَالَ رَسُولُ اللَّهِ صَلَّى اللهُ عَلَيْهِ وَسَلَّمَ: «أَكْثِرُوا ذِكْرَ هَادِمِ اللَّذَّاتِ»، يَعْنِي الْمَوْتَ</w:t>
      </w:r>
      <w:r w:rsidRPr="00CA3EDA">
        <w:rPr>
          <w:rStyle w:val="a3"/>
          <w:rFonts w:cs="Traditional Arabic"/>
          <w:sz w:val="32"/>
          <w:szCs w:val="32"/>
          <w:rtl/>
        </w:rPr>
        <w:t>(</w:t>
      </w:r>
      <w:r w:rsidRPr="00CA3EDA">
        <w:rPr>
          <w:rStyle w:val="a3"/>
          <w:rFonts w:cs="Traditional Arabic"/>
          <w:sz w:val="32"/>
          <w:szCs w:val="32"/>
          <w:rtl/>
        </w:rPr>
        <w:footnoteReference w:id="39"/>
      </w:r>
      <w:r w:rsidRPr="00CA3EDA">
        <w:rPr>
          <w:rStyle w:val="a3"/>
          <w:rFonts w:cs="Traditional Arabic"/>
          <w:sz w:val="32"/>
          <w:szCs w:val="32"/>
          <w:rtl/>
        </w:rPr>
        <w:t>)</w:t>
      </w:r>
      <w:r w:rsidRPr="00CA3EDA">
        <w:rPr>
          <w:rFonts w:ascii="Simplified Arabic" w:hAnsi="Simplified Arabic" w:cs="Traditional Arabic" w:hint="cs"/>
          <w:b/>
          <w:bCs/>
          <w:sz w:val="32"/>
          <w:szCs w:val="32"/>
          <w:rtl/>
          <w:lang w:bidi="ar-IQ"/>
        </w:rPr>
        <w:t>.</w:t>
      </w:r>
      <w:r w:rsidRPr="00CA3EDA">
        <w:rPr>
          <w:rFonts w:ascii="Simplified Arabic" w:hAnsi="Simplified Arabic" w:cs="Traditional Arabic" w:hint="cs"/>
          <w:sz w:val="32"/>
          <w:szCs w:val="32"/>
          <w:rtl/>
          <w:lang w:bidi="ar-IQ"/>
        </w:rPr>
        <w:t xml:space="preserve"> </w:t>
      </w:r>
    </w:p>
    <w:p w:rsidR="00A760AB" w:rsidRPr="00CA3EDA" w:rsidRDefault="00A760AB"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وبالمقابل هناك فرصة عظيمة ثمينة وحيدة يمكن للإنسان أن يحصل من خلالها على لذة لا تنتهي، وحياة لا تنقضي، وهي الجنة التي وعد الله أهلها بالخلود، فمما يزيد الجنة عظمة في نفوس المؤمنين أن لذتها لا تنتهي، وأن ليس هناك بعدها موت وحساب ف</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ك</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ل</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 xml:space="preserve"> أيها الداخل فيها ما شئت، وأفعل</w:t>
      </w:r>
      <w:r w:rsidRPr="00CA3EDA">
        <w:rPr>
          <w:rFonts w:ascii="Simplified Arabic" w:hAnsi="Simplified Arabic" w:cs="Traditional Arabic" w:hint="eastAsia"/>
          <w:sz w:val="32"/>
          <w:szCs w:val="32"/>
          <w:rtl/>
          <w:lang w:bidi="ar-IQ"/>
        </w:rPr>
        <w:t>ْ</w:t>
      </w:r>
      <w:r w:rsidRPr="00CA3EDA">
        <w:rPr>
          <w:rFonts w:ascii="Simplified Arabic" w:hAnsi="Simplified Arabic" w:cs="Traditional Arabic" w:hint="cs"/>
          <w:sz w:val="32"/>
          <w:szCs w:val="32"/>
          <w:rtl/>
          <w:lang w:bidi="ar-IQ"/>
        </w:rPr>
        <w:t xml:space="preserve"> ما شئت، فأنت أيها المؤمن في دار الجزاء وهو نهاية المطاف بعد دار العمل في الدنيا ودار الحساب في الآخرة.</w:t>
      </w:r>
    </w:p>
    <w:p w:rsidR="00C63169" w:rsidRPr="00CA3EDA" w:rsidRDefault="00C63169" w:rsidP="00CA3EDA">
      <w:pPr>
        <w:spacing w:after="0" w:line="240" w:lineRule="auto"/>
        <w:ind w:left="454"/>
        <w:jc w:val="lowKashida"/>
        <w:rPr>
          <w:rFonts w:ascii="Simplified Arabic" w:hAnsi="Simplified Arabic" w:cs="Traditional Arabic"/>
          <w:sz w:val="32"/>
          <w:szCs w:val="32"/>
          <w:rtl/>
        </w:rPr>
      </w:pPr>
    </w:p>
    <w:p w:rsidR="0066789E" w:rsidRPr="00CA3EDA" w:rsidRDefault="0066789E" w:rsidP="00CA3EDA">
      <w:pPr>
        <w:spacing w:after="0" w:line="240" w:lineRule="auto"/>
        <w:ind w:left="454"/>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rPr>
        <w:t xml:space="preserve">قال تعالى: </w:t>
      </w:r>
      <w:r w:rsidR="006B40BA" w:rsidRPr="00CA3EDA">
        <w:rPr>
          <w:rFonts w:ascii="Simplified Arabic" w:hAnsi="Simplified Arabic" w:cs="Traditional Arabic" w:hint="cs"/>
          <w:sz w:val="32"/>
          <w:szCs w:val="32"/>
          <w:rtl/>
        </w:rPr>
        <w:t>(</w:t>
      </w:r>
      <w:r w:rsidR="006B40BA" w:rsidRPr="00CA3EDA">
        <w:rPr>
          <w:rFonts w:ascii="Simplified Arabic" w:hAnsi="Simplified Arabic" w:cs="Traditional Arabic"/>
          <w:b/>
          <w:bCs/>
          <w:sz w:val="32"/>
          <w:szCs w:val="32"/>
          <w:rtl/>
          <w:lang w:bidi="ar-IQ"/>
        </w:rPr>
        <w:t>لَهُمْ مَا يَشَاءُونَ فِيهَا وَلَدَيْنَا مَزِيدٌ</w:t>
      </w:r>
      <w:r w:rsidR="006B40BA" w:rsidRPr="00CA3EDA">
        <w:rPr>
          <w:rFonts w:ascii="Simplified Arabic" w:hAnsi="Simplified Arabic" w:cs="Traditional Arabic" w:hint="cs"/>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40"/>
      </w:r>
      <w:r w:rsidRPr="00CA3EDA">
        <w:rPr>
          <w:rStyle w:val="a3"/>
          <w:rFonts w:cs="Traditional Arabic"/>
          <w:sz w:val="32"/>
          <w:szCs w:val="32"/>
          <w:rtl/>
        </w:rPr>
        <w:t>)</w:t>
      </w:r>
      <w:r w:rsidRPr="00CA3EDA">
        <w:rPr>
          <w:rFonts w:ascii="QCF_BSML" w:hAnsi="QCF_BSML" w:cs="Traditional Arabic"/>
          <w:sz w:val="32"/>
          <w:szCs w:val="32"/>
        </w:rPr>
        <w:t xml:space="preserve"> </w:t>
      </w:r>
    </w:p>
    <w:p w:rsidR="00A760AB" w:rsidRPr="00CA3EDA" w:rsidRDefault="00A760AB" w:rsidP="00CA3EDA">
      <w:pPr>
        <w:spacing w:after="0" w:line="240" w:lineRule="auto"/>
        <w:ind w:left="454"/>
        <w:jc w:val="lowKashida"/>
        <w:rPr>
          <w:rFonts w:ascii="Simplified Arabic" w:hAnsi="Simplified Arabic" w:cs="Traditional Arabic"/>
          <w:b/>
          <w:bCs/>
          <w:sz w:val="32"/>
          <w:szCs w:val="32"/>
          <w:rtl/>
          <w:lang w:bidi="ar-IQ"/>
        </w:rPr>
      </w:pPr>
      <w:r w:rsidRPr="00CA3EDA">
        <w:rPr>
          <w:rFonts w:ascii="Simplified Arabic" w:hAnsi="Simplified Arabic" w:cs="Traditional Arabic"/>
          <w:b/>
          <w:bCs/>
          <w:sz w:val="32"/>
          <w:szCs w:val="32"/>
          <w:rtl/>
        </w:rPr>
        <w:t>مَزِيدٌ</w:t>
      </w:r>
      <w:r w:rsidRPr="00CA3EDA">
        <w:rPr>
          <w:rStyle w:val="a3"/>
          <w:rFonts w:ascii="Simplified Arabic" w:hAnsi="Simplified Arabic" w:cs="Traditional Arabic"/>
          <w:b/>
          <w:bCs/>
          <w:sz w:val="32"/>
          <w:szCs w:val="32"/>
          <w:rtl/>
        </w:rPr>
        <w:t>(</w:t>
      </w:r>
      <w:r w:rsidRPr="00CA3EDA">
        <w:rPr>
          <w:rStyle w:val="a3"/>
          <w:rFonts w:ascii="Simplified Arabic" w:hAnsi="Simplified Arabic" w:cs="Traditional Arabic"/>
          <w:b/>
          <w:bCs/>
          <w:sz w:val="32"/>
          <w:szCs w:val="32"/>
          <w:rtl/>
        </w:rPr>
        <w:footnoteReference w:id="41"/>
      </w:r>
      <w:r w:rsidRPr="00CA3EDA">
        <w:rPr>
          <w:rStyle w:val="a3"/>
          <w:rFonts w:ascii="Simplified Arabic" w:hAnsi="Simplified Arabic" w:cs="Traditional Arabic"/>
          <w:b/>
          <w:bCs/>
          <w:sz w:val="32"/>
          <w:szCs w:val="32"/>
          <w:rtl/>
        </w:rPr>
        <w:t>)</w:t>
      </w:r>
      <w:r w:rsidR="00301136" w:rsidRPr="00CA3EDA">
        <w:rPr>
          <w:rFonts w:ascii="Simplified Arabic" w:hAnsi="Simplified Arabic" w:cs="Traditional Arabic" w:hint="cs"/>
          <w:b/>
          <w:bCs/>
          <w:sz w:val="32"/>
          <w:szCs w:val="32"/>
          <w:rtl/>
          <w:lang w:bidi="ar-IQ"/>
        </w:rPr>
        <w:t>:</w:t>
      </w:r>
    </w:p>
    <w:p w:rsidR="00A760AB" w:rsidRPr="00CA3EDA" w:rsidRDefault="00A760AB"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الزِيادة: النموُّ.. تقول: زاد الشيء يزيد زيدا وزِيادَةً، أي ازداد. وزاده الله خيرا، وزاد فيما عنده. والمزيد: </w:t>
      </w:r>
      <w:r w:rsidR="00F90F7D" w:rsidRPr="00CA3EDA">
        <w:rPr>
          <w:rFonts w:ascii="Simplified Arabic" w:hAnsi="Simplified Arabic" w:cs="Traditional Arabic" w:hint="cs"/>
          <w:sz w:val="32"/>
          <w:szCs w:val="32"/>
          <w:rtl/>
          <w:lang w:bidi="ar-IQ"/>
        </w:rPr>
        <w:t>الزيادة</w:t>
      </w:r>
      <w:r w:rsidRPr="00CA3EDA">
        <w:rPr>
          <w:rFonts w:ascii="Simplified Arabic" w:hAnsi="Simplified Arabic" w:cs="Traditional Arabic"/>
          <w:sz w:val="32"/>
          <w:szCs w:val="32"/>
          <w:rtl/>
          <w:lang w:bidi="ar-IQ"/>
        </w:rPr>
        <w:t>. ويقال: أفعل ذلك زيادة. والعامة تقول زائدة.</w:t>
      </w:r>
    </w:p>
    <w:p w:rsidR="00A760AB" w:rsidRPr="00CA3EDA" w:rsidRDefault="00A760AB" w:rsidP="00CA3EDA">
      <w:pPr>
        <w:spacing w:after="0" w:line="240" w:lineRule="auto"/>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والزِّيادة: أَن ينضمّ إِلى ما عليه الشيء في نفسه شيء آخر، والزيادة قد تكون زيادة مذمومة كالزَّيادة على الكفاية كزائد الأَصابع وقد تكون زيادة محمودة نحو قوله تعالى: </w:t>
      </w:r>
      <w:r w:rsidR="006B40BA" w:rsidRPr="00CA3EDA">
        <w:rPr>
          <w:rFonts w:ascii="Simplified Arabic" w:hAnsi="Simplified Arabic" w:cs="Traditional Arabic" w:hint="cs"/>
          <w:sz w:val="32"/>
          <w:szCs w:val="32"/>
          <w:rtl/>
          <w:lang w:bidi="ar-IQ"/>
        </w:rPr>
        <w:t>(</w:t>
      </w:r>
      <w:r w:rsidR="006B40BA" w:rsidRPr="00CA3EDA">
        <w:rPr>
          <w:rFonts w:ascii="Simplified Arabic" w:hAnsi="Simplified Arabic" w:cs="Traditional Arabic"/>
          <w:b/>
          <w:bCs/>
          <w:sz w:val="32"/>
          <w:szCs w:val="32"/>
          <w:rtl/>
          <w:lang w:bidi="ar-IQ"/>
        </w:rPr>
        <w:t>وَزَادَهُ بَسْطَةً فِي الْعِلْمِ وَالْجِسْمِ</w:t>
      </w:r>
      <w:r w:rsidR="006B40BA"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42"/>
      </w:r>
      <w:r w:rsidRPr="00CA3EDA">
        <w:rPr>
          <w:rStyle w:val="a3"/>
          <w:rFonts w:cs="Traditional Arabic"/>
          <w:sz w:val="32"/>
          <w:szCs w:val="32"/>
          <w:rtl/>
        </w:rPr>
        <w:t>)</w:t>
      </w:r>
      <w:r w:rsidR="0066789E"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أي</w:t>
      </w:r>
      <w:r w:rsidR="0066789E"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أَعطاه من العلم والجسم قَدْرًا زَائِدًا على ما أَعطى أَهل زمانه.</w:t>
      </w:r>
    </w:p>
    <w:p w:rsidR="00A760AB" w:rsidRPr="00CA3EDA" w:rsidRDefault="00A760AB" w:rsidP="00CA3EDA">
      <w:pPr>
        <w:spacing w:after="0" w:line="240" w:lineRule="auto"/>
        <w:ind w:left="454"/>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rPr>
        <w:t>وقد ورد عن العديد من المفسرين أن الزيادة هنا هي</w:t>
      </w:r>
      <w:r w:rsidRPr="00CA3EDA">
        <w:rPr>
          <w:rFonts w:ascii="Simplified Arabic" w:hAnsi="Simplified Arabic" w:cs="Traditional Arabic"/>
          <w:sz w:val="32"/>
          <w:szCs w:val="32"/>
          <w:rtl/>
        </w:rPr>
        <w:t xml:space="preserve"> النظر إلى وجه الله سبحانه</w:t>
      </w:r>
      <w:r w:rsidRPr="00CA3EDA">
        <w:rPr>
          <w:rFonts w:ascii="Simplified Arabic" w:hAnsi="Simplified Arabic" w:cs="Traditional Arabic"/>
          <w:sz w:val="32"/>
          <w:szCs w:val="32"/>
          <w:rtl/>
          <w:lang w:bidi="ar-IQ"/>
        </w:rPr>
        <w:t>.</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rPr>
        <w:t>وقوله تعالى: و</w:t>
      </w:r>
      <w:r w:rsidRPr="00CA3EDA">
        <w:rPr>
          <w:rFonts w:ascii="Simplified Arabic" w:hAnsi="Simplified Arabic" w:cs="Traditional Arabic"/>
          <w:sz w:val="32"/>
          <w:szCs w:val="32"/>
          <w:rtl/>
        </w:rPr>
        <w:t xml:space="preserve">لَدَيْنَا مَزِيدٌ </w:t>
      </w:r>
      <w:r w:rsidRPr="00CA3EDA">
        <w:rPr>
          <w:rFonts w:ascii="Simplified Arabic" w:hAnsi="Simplified Arabic" w:cs="Traditional Arabic" w:hint="cs"/>
          <w:sz w:val="32"/>
          <w:szCs w:val="32"/>
          <w:rtl/>
        </w:rPr>
        <w:t xml:space="preserve">هو </w:t>
      </w:r>
      <w:r w:rsidRPr="00CA3EDA">
        <w:rPr>
          <w:rFonts w:ascii="Simplified Arabic" w:hAnsi="Simplified Arabic" w:cs="Traditional Arabic"/>
          <w:sz w:val="32"/>
          <w:szCs w:val="32"/>
          <w:rtl/>
          <w:lang w:bidi="ar-IQ"/>
        </w:rPr>
        <w:t xml:space="preserve">خبر بأنهم يعطون آمالهم أجمع. ثم أبهم تعالى الزيادة التي عنده للمؤمنين المنعمين، وكذلك هي مبهمة في قوله تعالى: </w:t>
      </w:r>
      <w:r w:rsidR="006B40BA" w:rsidRPr="00CA3EDA">
        <w:rPr>
          <w:rFonts w:ascii="Simplified Arabic" w:hAnsi="Simplified Arabic" w:cs="Traditional Arabic" w:hint="cs"/>
          <w:sz w:val="32"/>
          <w:szCs w:val="32"/>
          <w:rtl/>
          <w:lang w:bidi="ar-IQ"/>
        </w:rPr>
        <w:t>(</w:t>
      </w:r>
      <w:r w:rsidR="006B40BA" w:rsidRPr="00CA3EDA">
        <w:rPr>
          <w:rFonts w:ascii="Simplified Arabic" w:hAnsi="Simplified Arabic" w:cs="Traditional Arabic"/>
          <w:b/>
          <w:bCs/>
          <w:sz w:val="32"/>
          <w:szCs w:val="32"/>
          <w:rtl/>
          <w:lang w:bidi="ar-IQ"/>
        </w:rPr>
        <w:t>فَلَا تَعْلَمُ نَفْسٌ مَا أُخْفِيَ لَهُمْ مِنْ قُرَّةِ أَعْيُنٍ جَزَاءً بِمَا كَانُوا يَعْمَلُونَ</w:t>
      </w:r>
      <w:r w:rsidR="006B40BA"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43"/>
      </w:r>
      <w:r w:rsidRPr="00CA3EDA">
        <w:rPr>
          <w:rStyle w:val="a3"/>
          <w:rFonts w:cs="Traditional Arabic"/>
          <w:sz w:val="32"/>
          <w:szCs w:val="32"/>
          <w:rtl/>
        </w:rPr>
        <w:t>)</w:t>
      </w:r>
      <w:r w:rsidR="0066789E"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lastRenderedPageBreak/>
        <w:t>وقد فسر ذلك الحديث الصحيح قوله</w:t>
      </w:r>
      <w:r w:rsidR="00F90F7D" w:rsidRPr="00CA3EDA">
        <w:rPr>
          <w:rFonts w:ascii="Simplified Arabic" w:hAnsi="Simplified Arabic" w:cs="Traditional Arabic" w:hint="cs"/>
          <w:sz w:val="32"/>
          <w:szCs w:val="32"/>
          <w:rtl/>
          <w:lang w:bidi="ar-IQ"/>
        </w:rPr>
        <w:t xml:space="preserve"> صلى الله عليه وسلم</w:t>
      </w:r>
      <w:r w:rsidRPr="00CA3EDA">
        <w:rPr>
          <w:rFonts w:ascii="Simplified Arabic" w:hAnsi="Simplified Arabic" w:cs="Traditional Arabic"/>
          <w:sz w:val="32"/>
          <w:szCs w:val="32"/>
          <w:rtl/>
          <w:lang w:bidi="ar-IQ"/>
        </w:rPr>
        <w:t>: «يقول الله تعالى:</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أعددت لعبادي الصالحين ما لا عين رأت و</w:t>
      </w:r>
      <w:r w:rsidR="00E568E0" w:rsidRPr="00CA3EDA">
        <w:rPr>
          <w:rFonts w:ascii="Simplified Arabic" w:hAnsi="Simplified Arabic" w:cs="Traditional Arabic"/>
          <w:sz w:val="32"/>
          <w:szCs w:val="32"/>
          <w:rtl/>
          <w:lang w:bidi="ar-IQ"/>
        </w:rPr>
        <w:t>لا أذن سمعت ولا خطر على قلب بشر</w:t>
      </w:r>
      <w:r w:rsidRPr="00CA3EDA">
        <w:rPr>
          <w:rFonts w:ascii="Simplified Arabic" w:hAnsi="Simplified Arabic" w:cs="Traditional Arabic"/>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44"/>
      </w:r>
      <w:r w:rsidRPr="00CA3EDA">
        <w:rPr>
          <w:rStyle w:val="a3"/>
          <w:rFonts w:cs="Traditional Arabic"/>
          <w:sz w:val="32"/>
          <w:szCs w:val="32"/>
          <w:rtl/>
        </w:rPr>
        <w:t>)</w:t>
      </w:r>
      <w:r w:rsidRPr="00CA3EDA">
        <w:rPr>
          <w:rFonts w:ascii="Simplified Arabic" w:hAnsi="Simplified Arabic" w:cs="Traditional Arabic"/>
          <w:sz w:val="32"/>
          <w:szCs w:val="32"/>
          <w:rtl/>
          <w:lang w:bidi="ar-IQ"/>
        </w:rPr>
        <w:t>.</w:t>
      </w:r>
      <w:r w:rsidRPr="00CA3EDA">
        <w:rPr>
          <w:rFonts w:ascii="Simplified Arabic" w:hAnsi="Simplified Arabic" w:cs="Traditional Arabic" w:hint="cs"/>
          <w:sz w:val="32"/>
          <w:szCs w:val="32"/>
          <w:rtl/>
        </w:rPr>
        <w:t xml:space="preserve"> وقيل: </w:t>
      </w:r>
      <w:r w:rsidRPr="00CA3EDA">
        <w:rPr>
          <w:rFonts w:ascii="Simplified Arabic" w:hAnsi="Simplified Arabic" w:cs="Traditional Arabic"/>
          <w:sz w:val="32"/>
          <w:szCs w:val="32"/>
          <w:rtl/>
          <w:lang w:bidi="ar-IQ"/>
        </w:rPr>
        <w:t>هو ما لم يخطر ببالهم ولم تبلغه أمانيهم، حتى يشاؤه. وقيل: إن السحاب تمرّ بأهل الجنة فتمطرهم الحور، فتقول: نحن المزيد الذي قال الله عز وجل: وَلَدَيْنا مَزِيدٌ</w:t>
      </w:r>
      <w:r w:rsidRPr="00CA3EDA">
        <w:rPr>
          <w:rStyle w:val="a3"/>
          <w:rFonts w:cs="Traditional Arabic"/>
          <w:sz w:val="32"/>
          <w:szCs w:val="32"/>
          <w:rtl/>
        </w:rPr>
        <w:t>(</w:t>
      </w:r>
      <w:r w:rsidRPr="00CA3EDA">
        <w:rPr>
          <w:rStyle w:val="a3"/>
          <w:rFonts w:cs="Traditional Arabic"/>
          <w:sz w:val="32"/>
          <w:szCs w:val="32"/>
          <w:rtl/>
        </w:rPr>
        <w:footnoteReference w:id="45"/>
      </w:r>
      <w:r w:rsidRPr="00CA3EDA">
        <w:rPr>
          <w:rStyle w:val="a3"/>
          <w:rFonts w:cs="Traditional Arabic"/>
          <w:sz w:val="32"/>
          <w:szCs w:val="32"/>
          <w:rtl/>
        </w:rPr>
        <w:t>)</w:t>
      </w:r>
      <w:r w:rsidRPr="00CA3EDA">
        <w:rPr>
          <w:rFonts w:ascii="Simplified Arabic" w:hAnsi="Simplified Arabic" w:cs="Traditional Arabic" w:hint="cs"/>
          <w:sz w:val="32"/>
          <w:szCs w:val="32"/>
          <w:rtl/>
          <w:lang w:bidi="ar-IQ"/>
        </w:rPr>
        <w:t>.</w:t>
      </w:r>
    </w:p>
    <w:p w:rsidR="00A760AB" w:rsidRPr="00CA3EDA" w:rsidRDefault="00A760AB" w:rsidP="00CA3EDA">
      <w:pPr>
        <w:spacing w:after="0" w:line="240" w:lineRule="auto"/>
        <w:ind w:firstLine="454"/>
        <w:jc w:val="lowKashida"/>
        <w:rPr>
          <w:rFonts w:ascii="Simplified Arabic" w:hAnsi="Simplified Arabic" w:cs="Traditional Arabic"/>
          <w:b/>
          <w:bCs/>
          <w:sz w:val="32"/>
          <w:szCs w:val="32"/>
          <w:rtl/>
          <w:lang w:bidi="ar-IQ"/>
        </w:rPr>
      </w:pP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أثر الآية في الدعوة إلى الله</w:t>
      </w:r>
    </w:p>
    <w:p w:rsidR="00A760AB" w:rsidRPr="00CA3EDA" w:rsidRDefault="00A760A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 xml:space="preserve">بعد أن ذكر تعالى ما أعده لعباده الصالحين من الطيبات في الجنة، وما فيها من نعم لا تنقطع أبدا، ومن خلود لأهل الإيمان فيها، نبه على نعمة أخرى، فأخبر سبحانه أن مع هذه الجنة وهذا والدوام والخلود فيها زيادة أخرى لتضل بها العقول حائرة والنفوس متعلقة راغبة، تقوم الليل وتصوم النهار وتأمر بالمعروف وتنهى عن المنكر، ومتعلقة فيما أمرها به ربها، ومنتهية عما نهاها عنه، فتحيا حياة طيبة في الدنيا كما أراد لها ربها، لتمهد لحياة </w:t>
      </w:r>
      <w:r w:rsidR="00C63169" w:rsidRPr="00CA3EDA">
        <w:rPr>
          <w:rFonts w:ascii="Simplified Arabic" w:hAnsi="Simplified Arabic" w:cs="Traditional Arabic" w:hint="cs"/>
          <w:sz w:val="32"/>
          <w:szCs w:val="32"/>
          <w:rtl/>
          <w:lang w:bidi="ar-IQ"/>
        </w:rPr>
        <w:t>أخرى</w:t>
      </w:r>
      <w:r w:rsidRPr="00CA3EDA">
        <w:rPr>
          <w:rFonts w:ascii="Simplified Arabic" w:hAnsi="Simplified Arabic" w:cs="Traditional Arabic" w:hint="cs"/>
          <w:sz w:val="32"/>
          <w:szCs w:val="32"/>
          <w:rtl/>
          <w:lang w:bidi="ar-IQ"/>
        </w:rPr>
        <w:t xml:space="preserve"> أفضل وأجمل من الأولى.. نسأل الله أن يجعلنا من أهل ثوابه وجنته، وأن ينجينا من ناره وعقابه.</w:t>
      </w:r>
    </w:p>
    <w:p w:rsidR="006B40BA" w:rsidRPr="00CA3EDA" w:rsidRDefault="006B40BA" w:rsidP="00CA3EDA">
      <w:pPr>
        <w:tabs>
          <w:tab w:val="left" w:pos="3155"/>
          <w:tab w:val="center" w:pos="4320"/>
        </w:tabs>
        <w:spacing w:line="240" w:lineRule="auto"/>
        <w:rPr>
          <w:rFonts w:ascii="Simplified Arabic" w:hAnsi="Simplified Arabic" w:cs="Traditional Arabic"/>
          <w:b/>
          <w:bCs/>
          <w:sz w:val="32"/>
          <w:szCs w:val="32"/>
          <w:rtl/>
          <w:lang w:bidi="ar-IQ"/>
        </w:rPr>
      </w:pPr>
      <w:r w:rsidRPr="00CA3EDA">
        <w:rPr>
          <w:rFonts w:ascii="Simplified Arabic" w:hAnsi="Simplified Arabic" w:cs="Traditional Arabic"/>
          <w:b/>
          <w:bCs/>
          <w:sz w:val="32"/>
          <w:szCs w:val="32"/>
          <w:rtl/>
          <w:lang w:bidi="ar-IQ"/>
        </w:rPr>
        <w:tab/>
      </w:r>
    </w:p>
    <w:p w:rsidR="006B40BA" w:rsidRPr="00CA3EDA" w:rsidRDefault="006B40BA" w:rsidP="00CA3EDA">
      <w:pPr>
        <w:tabs>
          <w:tab w:val="left" w:pos="3155"/>
          <w:tab w:val="center" w:pos="4320"/>
        </w:tabs>
        <w:spacing w:line="240" w:lineRule="auto"/>
        <w:rPr>
          <w:rFonts w:ascii="Simplified Arabic" w:hAnsi="Simplified Arabic" w:cs="Traditional Arabic"/>
          <w:b/>
          <w:bCs/>
          <w:sz w:val="32"/>
          <w:szCs w:val="32"/>
          <w:rtl/>
          <w:lang w:bidi="ar-IQ"/>
        </w:rPr>
      </w:pPr>
    </w:p>
    <w:p w:rsidR="00B87D98" w:rsidRPr="00CA3EDA" w:rsidRDefault="006B40BA" w:rsidP="00CA3EDA">
      <w:pPr>
        <w:tabs>
          <w:tab w:val="left" w:pos="3130"/>
          <w:tab w:val="center" w:pos="4320"/>
        </w:tabs>
        <w:spacing w:line="240" w:lineRule="auto"/>
        <w:rPr>
          <w:rFonts w:ascii="Simplified Arabic" w:hAnsi="Simplified Arabic" w:cs="Traditional Arabic"/>
          <w:b/>
          <w:bCs/>
          <w:sz w:val="32"/>
          <w:szCs w:val="32"/>
          <w:rtl/>
          <w:lang w:bidi="ar-IQ"/>
        </w:rPr>
      </w:pPr>
      <w:r w:rsidRPr="00CA3EDA">
        <w:rPr>
          <w:rFonts w:ascii="Simplified Arabic" w:hAnsi="Simplified Arabic" w:cs="Traditional Arabic"/>
          <w:b/>
          <w:bCs/>
          <w:sz w:val="32"/>
          <w:szCs w:val="32"/>
          <w:rtl/>
          <w:lang w:bidi="ar-IQ"/>
        </w:rPr>
        <w:tab/>
      </w:r>
    </w:p>
    <w:p w:rsidR="00B87D98" w:rsidRPr="00CA3EDA" w:rsidRDefault="00B87D98" w:rsidP="00CA3EDA">
      <w:pPr>
        <w:tabs>
          <w:tab w:val="left" w:pos="3130"/>
          <w:tab w:val="center" w:pos="4320"/>
        </w:tabs>
        <w:spacing w:line="240" w:lineRule="auto"/>
        <w:rPr>
          <w:rFonts w:ascii="Simplified Arabic" w:hAnsi="Simplified Arabic" w:cs="Traditional Arabic"/>
          <w:b/>
          <w:bCs/>
          <w:sz w:val="32"/>
          <w:szCs w:val="32"/>
          <w:rtl/>
          <w:lang w:bidi="ar-IQ"/>
        </w:rPr>
      </w:pPr>
    </w:p>
    <w:p w:rsidR="00B87D98" w:rsidRPr="00CA3EDA" w:rsidRDefault="00B87D98" w:rsidP="00CA3EDA">
      <w:pPr>
        <w:tabs>
          <w:tab w:val="left" w:pos="3130"/>
          <w:tab w:val="center" w:pos="4320"/>
        </w:tabs>
        <w:spacing w:line="240" w:lineRule="auto"/>
        <w:rPr>
          <w:rFonts w:ascii="Simplified Arabic" w:hAnsi="Simplified Arabic" w:cs="Traditional Arabic"/>
          <w:b/>
          <w:bCs/>
          <w:sz w:val="32"/>
          <w:szCs w:val="32"/>
          <w:rtl/>
          <w:lang w:bidi="ar-IQ"/>
        </w:rPr>
      </w:pPr>
    </w:p>
    <w:p w:rsidR="00B87D98" w:rsidRPr="00CA3EDA" w:rsidRDefault="00B87D98" w:rsidP="00CA3EDA">
      <w:pPr>
        <w:tabs>
          <w:tab w:val="left" w:pos="3130"/>
          <w:tab w:val="center" w:pos="4320"/>
        </w:tabs>
        <w:spacing w:line="240" w:lineRule="auto"/>
        <w:rPr>
          <w:rFonts w:ascii="Simplified Arabic" w:hAnsi="Simplified Arabic" w:cs="Traditional Arabic"/>
          <w:b/>
          <w:bCs/>
          <w:sz w:val="32"/>
          <w:szCs w:val="32"/>
          <w:rtl/>
          <w:lang w:bidi="ar-IQ"/>
        </w:rPr>
      </w:pPr>
    </w:p>
    <w:p w:rsidR="00B87D98" w:rsidRPr="00CA3EDA" w:rsidRDefault="00B87D98" w:rsidP="00CA3EDA">
      <w:pPr>
        <w:tabs>
          <w:tab w:val="left" w:pos="3130"/>
          <w:tab w:val="center" w:pos="4320"/>
        </w:tabs>
        <w:spacing w:line="240" w:lineRule="auto"/>
        <w:rPr>
          <w:rFonts w:ascii="Simplified Arabic" w:hAnsi="Simplified Arabic" w:cs="Traditional Arabic"/>
          <w:b/>
          <w:bCs/>
          <w:sz w:val="32"/>
          <w:szCs w:val="32"/>
          <w:rtl/>
          <w:lang w:bidi="ar-IQ"/>
        </w:rPr>
      </w:pPr>
    </w:p>
    <w:p w:rsidR="001C5D1A" w:rsidRDefault="001C5D1A">
      <w:pPr>
        <w:bidi w:val="0"/>
        <w:rPr>
          <w:rFonts w:ascii="Simplified Arabic" w:hAnsi="Simplified Arabic" w:cs="Traditional Arabic"/>
          <w:b/>
          <w:bCs/>
          <w:sz w:val="32"/>
          <w:szCs w:val="32"/>
          <w:rtl/>
          <w:lang w:bidi="ar-IQ"/>
        </w:rPr>
      </w:pPr>
      <w:r>
        <w:rPr>
          <w:rFonts w:ascii="Simplified Arabic" w:hAnsi="Simplified Arabic" w:cs="Traditional Arabic"/>
          <w:b/>
          <w:bCs/>
          <w:sz w:val="32"/>
          <w:szCs w:val="32"/>
          <w:rtl/>
          <w:lang w:bidi="ar-IQ"/>
        </w:rPr>
        <w:br w:type="page"/>
      </w:r>
    </w:p>
    <w:p w:rsidR="00AB7F2F" w:rsidRPr="00CA3EDA" w:rsidRDefault="00AB7F2F" w:rsidP="001C5D1A">
      <w:pPr>
        <w:pStyle w:val="2"/>
        <w:rPr>
          <w:rtl/>
          <w:lang w:bidi="ar-IQ"/>
        </w:rPr>
      </w:pPr>
      <w:bookmarkStart w:id="8" w:name="_Toc478886036"/>
      <w:r w:rsidRPr="00CA3EDA">
        <w:rPr>
          <w:rFonts w:hint="cs"/>
          <w:rtl/>
          <w:lang w:bidi="ar-IQ"/>
        </w:rPr>
        <w:lastRenderedPageBreak/>
        <w:t>المبحث الثاني:</w:t>
      </w:r>
      <w:r w:rsidR="001C5D1A">
        <w:rPr>
          <w:rFonts w:hint="cs"/>
          <w:rtl/>
          <w:lang w:bidi="ar-IQ"/>
        </w:rPr>
        <w:t xml:space="preserve"> </w:t>
      </w:r>
      <w:r w:rsidRPr="00CA3EDA">
        <w:rPr>
          <w:rFonts w:hint="cs"/>
          <w:rtl/>
          <w:lang w:bidi="ar-IQ"/>
        </w:rPr>
        <w:t>ألفاظ العذاب الأخروي: المعاني والدلالات</w:t>
      </w:r>
      <w:bookmarkEnd w:id="8"/>
    </w:p>
    <w:p w:rsidR="00AB7F2F" w:rsidRPr="00CA3EDA" w:rsidRDefault="00AB7F2F" w:rsidP="00CA3EDA">
      <w:pPr>
        <w:widowControl w:val="0"/>
        <w:numPr>
          <w:ilvl w:val="0"/>
          <w:numId w:val="11"/>
        </w:numPr>
        <w:spacing w:after="0" w:line="240" w:lineRule="auto"/>
        <w:jc w:val="both"/>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الوعيد</w:t>
      </w:r>
    </w:p>
    <w:p w:rsidR="00AB7F2F" w:rsidRPr="00CA3EDA" w:rsidRDefault="00AB7F2F" w:rsidP="00CA3EDA">
      <w:pPr>
        <w:widowControl w:val="0"/>
        <w:numPr>
          <w:ilvl w:val="0"/>
          <w:numId w:val="11"/>
        </w:numPr>
        <w:spacing w:after="0" w:line="240" w:lineRule="auto"/>
        <w:jc w:val="both"/>
        <w:rPr>
          <w:rFonts w:ascii="Simplified Arabic" w:hAnsi="Simplified Arabic" w:cs="Traditional Arabic"/>
          <w:sz w:val="32"/>
          <w:szCs w:val="32"/>
          <w:rtl/>
          <w:lang w:bidi="ar-IQ"/>
        </w:rPr>
      </w:pPr>
      <w:r w:rsidRPr="00CA3EDA">
        <w:rPr>
          <w:rFonts w:ascii="Simplified Arabic" w:hAnsi="Simplified Arabic" w:cs="Traditional Arabic" w:hint="cs"/>
          <w:b/>
          <w:bCs/>
          <w:sz w:val="32"/>
          <w:szCs w:val="32"/>
          <w:rtl/>
          <w:lang w:bidi="ar-IQ"/>
        </w:rPr>
        <w:t>جهنم</w:t>
      </w:r>
    </w:p>
    <w:p w:rsidR="00AB7F2F" w:rsidRPr="00CA3EDA" w:rsidRDefault="00AB7F2F" w:rsidP="00CA3EDA">
      <w:pPr>
        <w:spacing w:after="0" w:line="240" w:lineRule="auto"/>
        <w:ind w:firstLine="454"/>
        <w:jc w:val="lowKashida"/>
        <w:rPr>
          <w:rFonts w:ascii="Simplified Arabic" w:hAnsi="Simplified Arabic" w:cs="Traditional Arabic"/>
          <w:sz w:val="32"/>
          <w:szCs w:val="32"/>
          <w:rtl/>
        </w:rPr>
      </w:pP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rPr>
        <w:t xml:space="preserve">قال تعالى: </w:t>
      </w:r>
      <w:r w:rsidR="006B40BA" w:rsidRPr="00CA3EDA">
        <w:rPr>
          <w:rFonts w:ascii="Simplified Arabic" w:hAnsi="Simplified Arabic" w:cs="Traditional Arabic" w:hint="cs"/>
          <w:sz w:val="32"/>
          <w:szCs w:val="32"/>
          <w:rtl/>
        </w:rPr>
        <w:t>(</w:t>
      </w:r>
      <w:r w:rsidR="006B40BA" w:rsidRPr="00CA3EDA">
        <w:rPr>
          <w:rFonts w:ascii="Simplified Arabic" w:hAnsi="Simplified Arabic" w:cs="Traditional Arabic"/>
          <w:b/>
          <w:bCs/>
          <w:sz w:val="32"/>
          <w:szCs w:val="32"/>
          <w:rtl/>
          <w:lang w:bidi="ar-IQ"/>
        </w:rPr>
        <w:t>وَأَصْحَابُ الْأَيْكَةِ وَقَوْمُ تُبَّعٍ كُلٌّ كَذَّبَ الرُّسُلَ فَحَقَّ وَعِيدِ</w:t>
      </w:r>
      <w:r w:rsidR="006B40BA" w:rsidRPr="00CA3EDA">
        <w:rPr>
          <w:rFonts w:ascii="Simplified Arabic" w:hAnsi="Simplified Arabic" w:cs="Traditional Arabic" w:hint="cs"/>
          <w:sz w:val="32"/>
          <w:szCs w:val="32"/>
          <w:rtl/>
        </w:rPr>
        <w:t>)</w:t>
      </w:r>
      <w:r w:rsidR="006B40BA" w:rsidRPr="00CA3EDA">
        <w:rPr>
          <w:rStyle w:val="a3"/>
          <w:rFonts w:cs="Traditional Arabic"/>
          <w:sz w:val="32"/>
          <w:szCs w:val="32"/>
          <w:rtl/>
        </w:rPr>
        <w:t>(</w:t>
      </w:r>
      <w:r w:rsidR="006B40BA" w:rsidRPr="00CA3EDA">
        <w:rPr>
          <w:rStyle w:val="a3"/>
          <w:rFonts w:cs="Traditional Arabic"/>
          <w:sz w:val="32"/>
          <w:szCs w:val="32"/>
          <w:rtl/>
        </w:rPr>
        <w:footnoteReference w:id="46"/>
      </w:r>
      <w:r w:rsidR="006B40BA" w:rsidRPr="00CA3EDA">
        <w:rPr>
          <w:rStyle w:val="a3"/>
          <w:rFonts w:cs="Traditional Arabic"/>
          <w:sz w:val="32"/>
          <w:szCs w:val="32"/>
          <w:rtl/>
        </w:rPr>
        <w:t>)</w:t>
      </w:r>
    </w:p>
    <w:p w:rsidR="0093437B" w:rsidRPr="00CA3EDA" w:rsidRDefault="0093437B" w:rsidP="00CA3EDA">
      <w:pPr>
        <w:spacing w:after="0" w:line="240" w:lineRule="auto"/>
        <w:ind w:firstLine="454"/>
        <w:jc w:val="lowKashida"/>
        <w:rPr>
          <w:rFonts w:ascii="Simplified Arabic" w:hAnsi="Simplified Arabic" w:cs="Traditional Arabic"/>
          <w:b/>
          <w:bCs/>
          <w:sz w:val="32"/>
          <w:szCs w:val="32"/>
          <w:lang w:bidi="ar-IQ"/>
        </w:rPr>
      </w:pPr>
      <w:r w:rsidRPr="00CA3EDA">
        <w:rPr>
          <w:rFonts w:ascii="Simplified Arabic" w:hAnsi="Simplified Arabic" w:cs="Traditional Arabic" w:hint="cs"/>
          <w:b/>
          <w:bCs/>
          <w:sz w:val="32"/>
          <w:szCs w:val="32"/>
          <w:rtl/>
          <w:lang w:bidi="ar-IQ"/>
        </w:rPr>
        <w:t>الوعيد</w:t>
      </w:r>
      <w:r w:rsidRPr="00CA3EDA">
        <w:rPr>
          <w:rFonts w:ascii="Simplified Arabic" w:hAnsi="Simplified Arabic" w:cs="Traditional Arabic"/>
          <w:b/>
          <w:bCs/>
          <w:sz w:val="32"/>
          <w:szCs w:val="32"/>
          <w:vertAlign w:val="superscript"/>
          <w:lang w:bidi="ar-IQ"/>
        </w:rPr>
        <w:t>(</w:t>
      </w:r>
      <w:r w:rsidRPr="00CA3EDA">
        <w:rPr>
          <w:rFonts w:ascii="Simplified Arabic" w:hAnsi="Simplified Arabic" w:cs="Traditional Arabic"/>
          <w:b/>
          <w:bCs/>
          <w:sz w:val="32"/>
          <w:szCs w:val="32"/>
          <w:vertAlign w:val="superscript"/>
          <w:lang w:bidi="ar-IQ"/>
        </w:rPr>
        <w:footnoteReference w:id="47"/>
      </w:r>
      <w:r w:rsidRPr="00CA3EDA">
        <w:rPr>
          <w:rFonts w:ascii="Simplified Arabic" w:hAnsi="Simplified Arabic" w:cs="Traditional Arabic"/>
          <w:b/>
          <w:bCs/>
          <w:sz w:val="32"/>
          <w:szCs w:val="32"/>
          <w:vertAlign w:val="superscript"/>
          <w:lang w:bidi="ar-IQ"/>
        </w:rPr>
        <w:t>)</w:t>
      </w:r>
      <w:r w:rsidRPr="00CA3EDA">
        <w:rPr>
          <w:rFonts w:ascii="Simplified Arabic" w:hAnsi="Simplified Arabic" w:cs="Traditional Arabic" w:hint="cs"/>
          <w:b/>
          <w:bCs/>
          <w:sz w:val="32"/>
          <w:szCs w:val="32"/>
          <w:rtl/>
          <w:lang w:bidi="ar-IQ"/>
        </w:rPr>
        <w:t>:</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الوَعْدُ يستعمل في الخير والشر. قال الفراء: يقال: وعدتُه خيراً ووعدتُه شرًّا.</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فإذا أسقطوا الخير والشر قالوا في الخير الوَعْدُ والعِدَةُ، وفي الشر الإيعادُ والوَعيدُ. </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sz w:val="32"/>
          <w:szCs w:val="32"/>
          <w:rtl/>
          <w:lang w:bidi="ar-IQ"/>
        </w:rPr>
        <w:t>قال الشاعر</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48"/>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 xml:space="preserve">: وإنِّي وإنْ أوْعَدْتُهُ أو وَعَدْتُهُ </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لمُخْلِفُ إيعادي ومُنْجِزُ مَوْعِدي</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lang w:bidi="ar-IQ"/>
        </w:rPr>
        <w:t>و</w:t>
      </w:r>
      <w:r w:rsidRPr="00CA3EDA">
        <w:rPr>
          <w:rFonts w:ascii="Simplified Arabic" w:hAnsi="Simplified Arabic" w:cs="Traditional Arabic" w:hint="cs"/>
          <w:sz w:val="32"/>
          <w:szCs w:val="32"/>
          <w:rtl/>
        </w:rPr>
        <w:t>تحقيق الوعيد وهو العذاب من الله لمن عصاه في الدنيا أو الآخرة أو كلاهما، وهناك فرق بين الوعد والوعيد:</w:t>
      </w:r>
    </w:p>
    <w:p w:rsidR="0093437B" w:rsidRPr="00CA3EDA" w:rsidRDefault="0093437B" w:rsidP="00CA3EDA">
      <w:pPr>
        <w:spacing w:after="0" w:line="240" w:lineRule="auto"/>
        <w:ind w:firstLine="454"/>
        <w:jc w:val="lowKashida"/>
        <w:rPr>
          <w:rFonts w:ascii="Simplified Arabic" w:hAnsi="Simplified Arabic" w:cs="Traditional Arabic"/>
          <w:sz w:val="32"/>
          <w:szCs w:val="32"/>
          <w:lang w:bidi="ar-IQ"/>
        </w:rPr>
      </w:pPr>
      <w:r w:rsidRPr="00CA3EDA">
        <w:rPr>
          <w:rFonts w:ascii="Simplified Arabic" w:hAnsi="Simplified Arabic" w:cs="Traditional Arabic"/>
          <w:sz w:val="32"/>
          <w:szCs w:val="32"/>
          <w:rtl/>
        </w:rPr>
        <w:t xml:space="preserve">أما الوعد فهو </w:t>
      </w:r>
      <w:r w:rsidRPr="00CA3EDA">
        <w:rPr>
          <w:rFonts w:ascii="Simplified Arabic" w:hAnsi="Simplified Arabic" w:cs="Traditional Arabic" w:hint="cs"/>
          <w:sz w:val="32"/>
          <w:szCs w:val="32"/>
          <w:rtl/>
        </w:rPr>
        <w:t>إطماع</w:t>
      </w:r>
      <w:r w:rsidRPr="00CA3EDA">
        <w:rPr>
          <w:rFonts w:ascii="Simplified Arabic" w:hAnsi="Simplified Arabic" w:cs="Traditional Arabic"/>
          <w:sz w:val="32"/>
          <w:szCs w:val="32"/>
          <w:rtl/>
        </w:rPr>
        <w:t xml:space="preserve"> ب</w:t>
      </w:r>
      <w:r w:rsidRPr="00CA3EDA">
        <w:rPr>
          <w:rFonts w:ascii="Simplified Arabic" w:hAnsi="Simplified Arabic" w:cs="Traditional Arabic" w:hint="cs"/>
          <w:sz w:val="32"/>
          <w:szCs w:val="32"/>
          <w:rtl/>
        </w:rPr>
        <w:t>خير</w:t>
      </w:r>
      <w:r w:rsidRPr="00CA3EDA">
        <w:rPr>
          <w:rFonts w:ascii="Simplified Arabic" w:hAnsi="Simplified Arabic" w:cs="Traditional Arabic"/>
          <w:sz w:val="32"/>
          <w:szCs w:val="32"/>
          <w:rtl/>
        </w:rPr>
        <w:t xml:space="preserve"> في المستقبل</w:t>
      </w:r>
      <w:r w:rsidR="001C5D1A">
        <w:rPr>
          <w:rFonts w:ascii="Simplified Arabic" w:hAnsi="Simplified Arabic" w:cs="Traditional Arabic"/>
          <w:sz w:val="32"/>
          <w:szCs w:val="32"/>
          <w:rtl/>
        </w:rPr>
        <w:t>،</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ويقسم</w:t>
      </w:r>
      <w:r w:rsidRPr="00CA3EDA">
        <w:rPr>
          <w:rFonts w:ascii="Simplified Arabic" w:hAnsi="Simplified Arabic" w:cs="Traditional Arabic"/>
          <w:sz w:val="32"/>
          <w:szCs w:val="32"/>
          <w:rtl/>
        </w:rPr>
        <w:t xml:space="preserve"> على قسمين</w:t>
      </w:r>
      <w:r w:rsidRPr="00CA3EDA">
        <w:rPr>
          <w:rFonts w:ascii="Simplified Arabic" w:hAnsi="Simplified Arabic" w:cs="Traditional Arabic" w:hint="cs"/>
          <w:sz w:val="32"/>
          <w:szCs w:val="32"/>
          <w:rtl/>
        </w:rPr>
        <w:t>:</w:t>
      </w:r>
    </w:p>
    <w:p w:rsidR="0093437B" w:rsidRPr="00CA3EDA" w:rsidRDefault="0093437B" w:rsidP="00CA3EDA">
      <w:pPr>
        <w:numPr>
          <w:ilvl w:val="0"/>
          <w:numId w:val="3"/>
        </w:numPr>
        <w:spacing w:after="0" w:line="240" w:lineRule="auto"/>
        <w:ind w:left="0" w:firstLine="454"/>
        <w:jc w:val="lowKashida"/>
        <w:rPr>
          <w:rFonts w:ascii="Simplified Arabic" w:hAnsi="Simplified Arabic" w:cs="Traditional Arabic"/>
          <w:sz w:val="32"/>
          <w:szCs w:val="32"/>
          <w:lang w:bidi="ar-IQ"/>
        </w:rPr>
      </w:pPr>
      <w:r w:rsidRPr="00CA3EDA">
        <w:rPr>
          <w:rFonts w:ascii="Simplified Arabic" w:hAnsi="Simplified Arabic" w:cs="Traditional Arabic" w:hint="cs"/>
          <w:sz w:val="32"/>
          <w:szCs w:val="32"/>
          <w:rtl/>
        </w:rPr>
        <w:t>الأول:</w:t>
      </w:r>
      <w:r w:rsidRPr="00CA3EDA">
        <w:rPr>
          <w:rFonts w:ascii="Simplified Arabic" w:hAnsi="Simplified Arabic" w:cs="Traditional Arabic"/>
          <w:sz w:val="32"/>
          <w:szCs w:val="32"/>
          <w:rtl/>
        </w:rPr>
        <w:t xml:space="preserve"> متحقق الوقوع</w:t>
      </w:r>
      <w:r w:rsidRPr="00CA3EDA">
        <w:rPr>
          <w:rFonts w:ascii="Simplified Arabic" w:hAnsi="Simplified Arabic" w:cs="Traditional Arabic" w:hint="cs"/>
          <w:sz w:val="32"/>
          <w:szCs w:val="32"/>
          <w:rtl/>
        </w:rPr>
        <w:t xml:space="preserve"> ولا شك في تحققه</w:t>
      </w:r>
      <w:r w:rsidRPr="00CA3EDA">
        <w:rPr>
          <w:rFonts w:ascii="Simplified Arabic" w:hAnsi="Simplified Arabic" w:cs="Traditional Arabic"/>
          <w:sz w:val="32"/>
          <w:szCs w:val="32"/>
          <w:rtl/>
        </w:rPr>
        <w:t>، وهو وعد الله سبحانه وتعالى</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ك</w:t>
      </w:r>
      <w:r w:rsidRPr="00CA3EDA">
        <w:rPr>
          <w:rFonts w:ascii="Simplified Arabic" w:hAnsi="Simplified Arabic" w:cs="Traditional Arabic"/>
          <w:sz w:val="32"/>
          <w:szCs w:val="32"/>
          <w:rtl/>
        </w:rPr>
        <w:t>قوله تعالى</w:t>
      </w:r>
      <w:r w:rsidR="001C5D1A">
        <w:rPr>
          <w:rFonts w:ascii="Simplified Arabic" w:hAnsi="Simplified Arabic" w:cs="Traditional Arabic"/>
          <w:sz w:val="32"/>
          <w:szCs w:val="32"/>
          <w:rtl/>
          <w:lang w:bidi="ar-IQ"/>
        </w:rPr>
        <w:t>:</w:t>
      </w:r>
      <w:r w:rsidRPr="00CA3EDA">
        <w:rPr>
          <w:rFonts w:ascii="Simplified Arabic" w:hAnsi="Simplified Arabic" w:cs="Traditional Arabic"/>
          <w:sz w:val="32"/>
          <w:szCs w:val="32"/>
          <w:lang w:bidi="ar-IQ"/>
        </w:rPr>
        <w:t xml:space="preserve"> </w:t>
      </w:r>
      <w:r w:rsidR="006B40BA" w:rsidRPr="00CA3EDA">
        <w:rPr>
          <w:rStyle w:val="a3"/>
          <w:rFonts w:ascii="Simplified Arabic" w:hAnsi="Simplified Arabic" w:cs="Traditional Arabic"/>
          <w:sz w:val="32"/>
          <w:szCs w:val="32"/>
          <w:rtl/>
        </w:rPr>
        <w:t>(</w:t>
      </w:r>
      <w:r w:rsidR="006B40BA" w:rsidRPr="00CA3EDA">
        <w:rPr>
          <w:rFonts w:ascii="Simplified Arabic" w:hAnsi="Simplified Arabic" w:cs="Traditional Arabic"/>
          <w:b/>
          <w:bCs/>
          <w:sz w:val="32"/>
          <w:szCs w:val="32"/>
          <w:rtl/>
          <w:lang w:bidi="ar-IQ"/>
        </w:rPr>
        <w:t>وَعْدَ اللَّهِ لَا يُخْلِفُ اللَّهُ الْمِيعَادَ</w:t>
      </w:r>
      <w:r w:rsidR="006B40BA" w:rsidRPr="00CA3EDA">
        <w:rPr>
          <w:rStyle w:val="a3"/>
          <w:rFonts w:ascii="Simplified Arabic" w:hAnsi="Simplified Arabic" w:cs="Traditional Arabic"/>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49"/>
      </w:r>
      <w:r w:rsidRPr="00CA3EDA">
        <w:rPr>
          <w:rStyle w:val="a3"/>
          <w:rFonts w:cs="Traditional Arabic"/>
          <w:sz w:val="32"/>
          <w:szCs w:val="32"/>
          <w:rtl/>
        </w:rPr>
        <w:t>)</w:t>
      </w:r>
      <w:r w:rsidRPr="00CA3EDA">
        <w:rPr>
          <w:rFonts w:ascii="Simplified Arabic" w:hAnsi="Simplified Arabic" w:cs="Traditional Arabic" w:hint="cs"/>
          <w:sz w:val="32"/>
          <w:szCs w:val="32"/>
          <w:rtl/>
        </w:rPr>
        <w:t>.</w:t>
      </w:r>
    </w:p>
    <w:p w:rsidR="0093437B" w:rsidRPr="00CA3EDA" w:rsidRDefault="0093437B" w:rsidP="00CA3EDA">
      <w:pPr>
        <w:numPr>
          <w:ilvl w:val="0"/>
          <w:numId w:val="3"/>
        </w:numPr>
        <w:spacing w:after="0" w:line="240" w:lineRule="auto"/>
        <w:ind w:left="0" w:firstLine="454"/>
        <w:jc w:val="lowKashida"/>
        <w:rPr>
          <w:rFonts w:ascii="Simplified Arabic" w:hAnsi="Simplified Arabic" w:cs="Traditional Arabic"/>
          <w:sz w:val="32"/>
          <w:szCs w:val="32"/>
          <w:lang w:bidi="ar-IQ"/>
        </w:rPr>
      </w:pPr>
      <w:r w:rsidRPr="00CA3EDA">
        <w:rPr>
          <w:rFonts w:ascii="Simplified Arabic" w:hAnsi="Simplified Arabic" w:cs="Traditional Arabic" w:hint="cs"/>
          <w:sz w:val="32"/>
          <w:szCs w:val="32"/>
          <w:rtl/>
        </w:rPr>
        <w:t>الثاني:</w:t>
      </w:r>
      <w:r w:rsidRPr="00CA3EDA">
        <w:rPr>
          <w:rFonts w:ascii="Simplified Arabic" w:hAnsi="Simplified Arabic" w:cs="Traditional Arabic"/>
          <w:sz w:val="32"/>
          <w:szCs w:val="32"/>
          <w:rtl/>
        </w:rPr>
        <w:t xml:space="preserve"> مرجو وقوعه، وهو وعد العباد</w:t>
      </w:r>
      <w:r w:rsidRPr="00CA3EDA">
        <w:rPr>
          <w:rFonts w:ascii="Simplified Arabic" w:hAnsi="Simplified Arabic" w:cs="Traditional Arabic" w:hint="cs"/>
          <w:sz w:val="32"/>
          <w:szCs w:val="32"/>
          <w:rtl/>
        </w:rPr>
        <w:t xml:space="preserve"> فهناك شك في تحققه</w:t>
      </w:r>
      <w:r w:rsidRPr="00CA3EDA">
        <w:rPr>
          <w:rFonts w:ascii="Simplified Arabic" w:hAnsi="Simplified Arabic" w:cs="Traditional Arabic"/>
          <w:sz w:val="32"/>
          <w:szCs w:val="32"/>
          <w:rtl/>
        </w:rPr>
        <w:t xml:space="preserve">. </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sz w:val="32"/>
          <w:szCs w:val="32"/>
          <w:rtl/>
        </w:rPr>
        <w:t>والوعد يكون في الخير والشر يقال</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وعدته بنفع وضر وعدا وموعدا وميعادا، </w:t>
      </w:r>
      <w:r w:rsidRPr="00CA3EDA">
        <w:rPr>
          <w:rFonts w:ascii="Simplified Arabic" w:hAnsi="Simplified Arabic" w:cs="Traditional Arabic" w:hint="cs"/>
          <w:sz w:val="32"/>
          <w:szCs w:val="32"/>
          <w:rtl/>
        </w:rPr>
        <w:t>إلا أن</w:t>
      </w:r>
      <w:r w:rsidRPr="00CA3EDA">
        <w:rPr>
          <w:rFonts w:ascii="Simplified Arabic" w:hAnsi="Simplified Arabic" w:cs="Traditional Arabic"/>
          <w:sz w:val="32"/>
          <w:szCs w:val="32"/>
          <w:rtl/>
        </w:rPr>
        <w:t xml:space="preserve"> استعماله في الخير أكثر</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قال الله تعالى</w:t>
      </w:r>
      <w:r w:rsidRPr="00CA3EDA">
        <w:rPr>
          <w:rFonts w:ascii="Simplified Arabic" w:hAnsi="Simplified Arabic" w:cs="Traditional Arabic" w:hint="cs"/>
          <w:sz w:val="32"/>
          <w:szCs w:val="32"/>
          <w:rtl/>
          <w:lang w:bidi="ar-IQ"/>
        </w:rPr>
        <w:t xml:space="preserve">: </w:t>
      </w:r>
      <w:r w:rsidR="006B40BA" w:rsidRPr="00CA3EDA">
        <w:rPr>
          <w:rFonts w:ascii="Simplified Arabic" w:hAnsi="Simplified Arabic" w:cs="Traditional Arabic" w:hint="cs"/>
          <w:sz w:val="32"/>
          <w:szCs w:val="32"/>
          <w:rtl/>
          <w:lang w:bidi="ar-IQ"/>
        </w:rPr>
        <w:t>(</w:t>
      </w:r>
      <w:r w:rsidR="006B40BA" w:rsidRPr="00CA3EDA">
        <w:rPr>
          <w:rFonts w:ascii="Simplified Arabic" w:hAnsi="Simplified Arabic" w:cs="Traditional Arabic"/>
          <w:b/>
          <w:bCs/>
          <w:sz w:val="32"/>
          <w:szCs w:val="32"/>
          <w:rtl/>
          <w:lang w:bidi="ar-IQ"/>
        </w:rPr>
        <w:t>جَنَّاتِ عَدْنٍ الَّتِي وَعَدَ الرَّحْمَنُ عِبَادَهُ بِالْغَيْبِ إِنَّهُ كَانَ وَعْدُهُ مَأْتِيًّا</w:t>
      </w:r>
      <w:r w:rsidR="006B40BA"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50"/>
      </w:r>
      <w:r w:rsidRPr="00CA3EDA">
        <w:rPr>
          <w:rStyle w:val="a3"/>
          <w:rFonts w:cs="Traditional Arabic"/>
          <w:sz w:val="32"/>
          <w:szCs w:val="32"/>
          <w:rtl/>
        </w:rPr>
        <w:t>)</w:t>
      </w:r>
      <w:r w:rsidR="001C5D1A">
        <w:rPr>
          <w:rFonts w:ascii="QCF_BSML" w:hAnsi="QCF_BSML" w:cs="Traditional Arabic"/>
          <w:sz w:val="32"/>
          <w:szCs w:val="32"/>
          <w:rtl/>
        </w:rPr>
        <w:t>،</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rPr>
        <w:t>وقال تعال</w:t>
      </w:r>
      <w:r w:rsidRPr="00CA3EDA">
        <w:rPr>
          <w:rFonts w:ascii="Simplified Arabic" w:hAnsi="Simplified Arabic" w:cs="Traditional Arabic" w:hint="cs"/>
          <w:sz w:val="32"/>
          <w:szCs w:val="32"/>
          <w:rtl/>
          <w:lang w:bidi="ar-IQ"/>
        </w:rPr>
        <w:t>ى</w:t>
      </w:r>
      <w:r w:rsidR="001C5D1A">
        <w:rPr>
          <w:rFonts w:ascii="Simplified Arabic" w:hAnsi="Simplified Arabic" w:cs="Traditional Arabic"/>
          <w:sz w:val="32"/>
          <w:szCs w:val="32"/>
          <w:rtl/>
          <w:lang w:bidi="ar-IQ"/>
        </w:rPr>
        <w:t>:</w:t>
      </w:r>
      <w:r w:rsidRPr="00CA3EDA">
        <w:rPr>
          <w:rFonts w:ascii="Simplified Arabic" w:hAnsi="Simplified Arabic" w:cs="Traditional Arabic" w:hint="cs"/>
          <w:sz w:val="32"/>
          <w:szCs w:val="32"/>
          <w:rtl/>
          <w:lang w:bidi="ar-IQ"/>
        </w:rPr>
        <w:t xml:space="preserve"> </w:t>
      </w:r>
      <w:r w:rsidR="006B40BA" w:rsidRPr="00CA3EDA">
        <w:rPr>
          <w:rFonts w:ascii="Simplified Arabic" w:hAnsi="Simplified Arabic" w:cs="Traditional Arabic" w:hint="cs"/>
          <w:sz w:val="32"/>
          <w:szCs w:val="32"/>
          <w:rtl/>
          <w:lang w:bidi="ar-IQ"/>
        </w:rPr>
        <w:t>(</w:t>
      </w:r>
      <w:r w:rsidR="00FD6FBE" w:rsidRPr="00CA3EDA">
        <w:rPr>
          <w:rFonts w:ascii="Simplified Arabic" w:hAnsi="Simplified Arabic" w:cs="Traditional Arabic"/>
          <w:b/>
          <w:bCs/>
          <w:sz w:val="32"/>
          <w:szCs w:val="32"/>
          <w:rtl/>
          <w:lang w:bidi="ar-IQ"/>
        </w:rPr>
        <w:t>الشَّيْطَانُ يَعِدُكُمُ الْفَقْرَ وَيَأْمُرُكُمْ بِالْفَحْشَاءِ وَاللَّهُ يَعِدُكُمْ مَغْفِرَةً مِنْهُ وَفَضْلًا وَاللَّهُ وَاسِعٌ عَلِيمٌ</w:t>
      </w:r>
      <w:r w:rsidR="006B40BA"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51"/>
      </w:r>
      <w:r w:rsidRPr="00CA3EDA">
        <w:rPr>
          <w:rStyle w:val="a3"/>
          <w:rFonts w:cs="Traditional Arabic"/>
          <w:sz w:val="32"/>
          <w:szCs w:val="32"/>
          <w:rtl/>
        </w:rPr>
        <w:t>)</w:t>
      </w:r>
      <w:r w:rsidR="001C5D1A">
        <w:rPr>
          <w:rFonts w:ascii="QCF_BSML" w:hAnsi="QCF_BSML" w:cs="Traditional Arabic"/>
          <w:sz w:val="32"/>
          <w:szCs w:val="32"/>
          <w:rtl/>
        </w:rPr>
        <w:t>،</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 xml:space="preserve">وفي هذه الآية شاهد للمعنيين. </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rPr>
        <w:lastRenderedPageBreak/>
        <w:t>والوعد بصورة عامة</w:t>
      </w:r>
      <w:r w:rsidRPr="00CA3EDA">
        <w:rPr>
          <w:rFonts w:ascii="Simplified Arabic" w:hAnsi="Simplified Arabic" w:cs="Traditional Arabic"/>
          <w:sz w:val="32"/>
          <w:szCs w:val="32"/>
          <w:rtl/>
        </w:rPr>
        <w:t xml:space="preserve"> ورد</w:t>
      </w:r>
      <w:r w:rsidRPr="00CA3EDA">
        <w:rPr>
          <w:rFonts w:ascii="Simplified Arabic" w:hAnsi="Simplified Arabic" w:cs="Traditional Arabic" w:hint="cs"/>
          <w:sz w:val="32"/>
          <w:szCs w:val="32"/>
          <w:rtl/>
        </w:rPr>
        <w:t>ت له</w:t>
      </w:r>
      <w:r w:rsidRPr="00CA3EDA">
        <w:rPr>
          <w:rFonts w:ascii="Simplified Arabic" w:hAnsi="Simplified Arabic" w:cs="Traditional Arabic"/>
          <w:sz w:val="32"/>
          <w:szCs w:val="32"/>
          <w:rtl/>
        </w:rPr>
        <w:t xml:space="preserve"> في القرآن </w:t>
      </w:r>
      <w:r w:rsidRPr="00CA3EDA">
        <w:rPr>
          <w:rFonts w:ascii="Simplified Arabic" w:hAnsi="Simplified Arabic" w:cs="Traditional Arabic" w:hint="cs"/>
          <w:sz w:val="32"/>
          <w:szCs w:val="32"/>
          <w:rtl/>
        </w:rPr>
        <w:t>الكريم شواهد</w:t>
      </w:r>
      <w:r w:rsidRPr="00CA3EDA">
        <w:rPr>
          <w:rFonts w:ascii="Simplified Arabic" w:hAnsi="Simplified Arabic" w:cs="Traditional Arabic"/>
          <w:sz w:val="32"/>
          <w:szCs w:val="32"/>
          <w:rtl/>
        </w:rPr>
        <w:t xml:space="preserve"> كثير</w:t>
      </w:r>
      <w:r w:rsidRPr="00CA3EDA">
        <w:rPr>
          <w:rFonts w:ascii="Simplified Arabic" w:hAnsi="Simplified Arabic" w:cs="Traditional Arabic" w:hint="cs"/>
          <w:sz w:val="32"/>
          <w:szCs w:val="32"/>
          <w:rtl/>
        </w:rPr>
        <w:t>ة</w:t>
      </w:r>
      <w:r w:rsidRPr="00CA3EDA">
        <w:rPr>
          <w:rFonts w:ascii="Simplified Arabic" w:hAnsi="Simplified Arabic" w:cs="Traditional Arabic"/>
          <w:sz w:val="32"/>
          <w:szCs w:val="32"/>
          <w:rtl/>
        </w:rPr>
        <w:t>. منه</w:t>
      </w:r>
      <w:r w:rsidRPr="00CA3EDA">
        <w:rPr>
          <w:rFonts w:ascii="Simplified Arabic" w:hAnsi="Simplified Arabic" w:cs="Traditional Arabic" w:hint="cs"/>
          <w:sz w:val="32"/>
          <w:szCs w:val="32"/>
          <w:rtl/>
        </w:rPr>
        <w:t>ا</w:t>
      </w:r>
      <w:r w:rsidRPr="00CA3EDA">
        <w:rPr>
          <w:rFonts w:ascii="Simplified Arabic" w:hAnsi="Simplified Arabic" w:cs="Traditional Arabic"/>
          <w:sz w:val="32"/>
          <w:szCs w:val="32"/>
          <w:rtl/>
        </w:rPr>
        <w:t xml:space="preserve"> ما قدمناه. ومنه</w:t>
      </w:r>
      <w:r w:rsidRPr="00CA3EDA">
        <w:rPr>
          <w:rFonts w:ascii="Simplified Arabic" w:hAnsi="Simplified Arabic" w:cs="Traditional Arabic" w:hint="cs"/>
          <w:sz w:val="32"/>
          <w:szCs w:val="32"/>
          <w:rtl/>
        </w:rPr>
        <w:t xml:space="preserve"> أيضا</w:t>
      </w:r>
      <w:r w:rsidRPr="00CA3EDA">
        <w:rPr>
          <w:rFonts w:ascii="Simplified Arabic" w:hAnsi="Simplified Arabic" w:cs="Traditional Arabic"/>
          <w:sz w:val="32"/>
          <w:szCs w:val="32"/>
          <w:rtl/>
        </w:rPr>
        <w:t xml:space="preserve"> قوله تعالى</w:t>
      </w:r>
      <w:r w:rsidRPr="00CA3EDA">
        <w:rPr>
          <w:rFonts w:ascii="Simplified Arabic" w:hAnsi="Simplified Arabic" w:cs="Traditional Arabic" w:hint="cs"/>
          <w:sz w:val="32"/>
          <w:szCs w:val="32"/>
          <w:rtl/>
        </w:rPr>
        <w:t>:</w:t>
      </w:r>
      <w:r w:rsidR="00FD6FBE" w:rsidRPr="00CA3EDA">
        <w:rPr>
          <w:rFonts w:ascii="Simplified Arabic" w:hAnsi="Simplified Arabic" w:cs="Traditional Arabic" w:hint="cs"/>
          <w:sz w:val="32"/>
          <w:szCs w:val="32"/>
          <w:rtl/>
        </w:rPr>
        <w:t xml:space="preserve"> (</w:t>
      </w:r>
      <w:r w:rsidR="00FD6FBE" w:rsidRPr="00CA3EDA">
        <w:rPr>
          <w:rFonts w:ascii="Simplified Arabic" w:hAnsi="Simplified Arabic" w:cs="Traditional Arabic"/>
          <w:b/>
          <w:bCs/>
          <w:sz w:val="32"/>
          <w:szCs w:val="32"/>
          <w:rtl/>
          <w:lang w:bidi="ar-IQ"/>
        </w:rPr>
        <w:t>وَعَدَ اللَّهُ الَّذِينَ آمَنُوا وَعَمِلُوا الصَّالِحَاتِ مِنْهُمْ مَغْفِرَةً وَأَجْرًا عَظِيمًا</w:t>
      </w:r>
      <w:r w:rsidR="00FD6FBE" w:rsidRPr="00CA3EDA">
        <w:rPr>
          <w:rFonts w:ascii="Simplified Arabic" w:hAnsi="Simplified Arabic" w:cs="Traditional Arabic" w:hint="cs"/>
          <w:sz w:val="32"/>
          <w:szCs w:val="32"/>
          <w:rtl/>
        </w:rPr>
        <w:t>)</w:t>
      </w:r>
      <w:r w:rsidRPr="00CA3EDA">
        <w:rPr>
          <w:rFonts w:ascii="Simplified Arabic" w:hAnsi="Simplified Arabic" w:cs="Traditional Arabic"/>
          <w:sz w:val="32"/>
          <w:szCs w:val="32"/>
          <w:lang w:bidi="ar-IQ"/>
        </w:rPr>
        <w:t xml:space="preserve"> </w:t>
      </w:r>
      <w:r w:rsidRPr="00CA3EDA">
        <w:rPr>
          <w:rStyle w:val="a3"/>
          <w:rFonts w:cs="Traditional Arabic"/>
          <w:sz w:val="32"/>
          <w:szCs w:val="32"/>
        </w:rPr>
        <w:t>(</w:t>
      </w:r>
      <w:r w:rsidRPr="00CA3EDA">
        <w:rPr>
          <w:rStyle w:val="a3"/>
          <w:rFonts w:cs="Traditional Arabic"/>
          <w:sz w:val="32"/>
          <w:szCs w:val="32"/>
        </w:rPr>
        <w:footnoteReference w:id="52"/>
      </w:r>
      <w:r w:rsidRPr="00CA3ED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وقوله تعالى</w:t>
      </w:r>
      <w:r w:rsidRPr="00CA3EDA">
        <w:rPr>
          <w:rFonts w:ascii="Simplified Arabic" w:hAnsi="Simplified Arabic" w:cs="Traditional Arabic" w:hint="cs"/>
          <w:sz w:val="32"/>
          <w:szCs w:val="32"/>
          <w:rtl/>
        </w:rPr>
        <w:t>:</w:t>
      </w:r>
      <w:r w:rsidR="00FD6FBE" w:rsidRPr="00CA3EDA">
        <w:rPr>
          <w:rFonts w:ascii="Simplified Arabic" w:hAnsi="Simplified Arabic" w:cs="Traditional Arabic" w:hint="cs"/>
          <w:sz w:val="32"/>
          <w:szCs w:val="32"/>
          <w:rtl/>
          <w:lang w:bidi="ar-IQ"/>
        </w:rPr>
        <w:t>(</w:t>
      </w:r>
      <w:r w:rsidR="00FD6FBE" w:rsidRPr="00CA3EDA">
        <w:rPr>
          <w:rFonts w:ascii="Simplified Arabic" w:hAnsi="Simplified Arabic" w:cs="Traditional Arabic"/>
          <w:b/>
          <w:bCs/>
          <w:sz w:val="32"/>
          <w:szCs w:val="32"/>
          <w:rtl/>
          <w:lang w:bidi="ar-IQ"/>
        </w:rPr>
        <w:t xml:space="preserve"> وَعَدَكُمُ اللَّهُ مَغَانِمَ كَثِيرَةً تَأْخُذُونَهَا</w:t>
      </w:r>
      <w:r w:rsidR="00FD6FBE"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lang w:bidi="ar-IQ"/>
        </w:rPr>
        <w:t xml:space="preserve"> </w:t>
      </w:r>
      <w:r w:rsidRPr="00CA3EDA">
        <w:rPr>
          <w:rStyle w:val="a3"/>
          <w:rFonts w:cs="Traditional Arabic"/>
          <w:sz w:val="32"/>
          <w:szCs w:val="32"/>
          <w:rtl/>
        </w:rPr>
        <w:t>(</w:t>
      </w:r>
      <w:r w:rsidRPr="00CA3EDA">
        <w:rPr>
          <w:rStyle w:val="a3"/>
          <w:rFonts w:cs="Traditional Arabic"/>
          <w:sz w:val="32"/>
          <w:szCs w:val="32"/>
          <w:rtl/>
        </w:rPr>
        <w:footnoteReference w:id="53"/>
      </w:r>
      <w:r w:rsidRPr="00CA3EDA">
        <w:rPr>
          <w:rStyle w:val="a3"/>
          <w:rFonts w:cs="Traditional Arabic"/>
          <w:sz w:val="32"/>
          <w:szCs w:val="32"/>
          <w:rtl/>
        </w:rPr>
        <w:t>)</w:t>
      </w:r>
      <w:r w:rsidRPr="00CA3EDA">
        <w:rPr>
          <w:rFonts w:ascii="QCF_BSML" w:hAnsi="QCF_BSML" w:cs="Traditional Arabic"/>
          <w:sz w:val="32"/>
          <w:szCs w:val="32"/>
        </w:rPr>
        <w:t xml:space="preserve"> </w:t>
      </w:r>
      <w:r w:rsidRPr="00CA3EDA">
        <w:rPr>
          <w:rFonts w:ascii="Simplified Arabic" w:hAnsi="Simplified Arabic" w:cs="Traditional Arabic" w:hint="cs"/>
          <w:sz w:val="32"/>
          <w:szCs w:val="32"/>
          <w:rtl/>
        </w:rPr>
        <w:t>.</w:t>
      </w:r>
    </w:p>
    <w:p w:rsidR="0093437B" w:rsidRPr="00CA3EDA" w:rsidRDefault="0093437B" w:rsidP="001C5D1A">
      <w:pPr>
        <w:spacing w:after="0" w:line="240" w:lineRule="auto"/>
        <w:ind w:firstLine="454"/>
        <w:jc w:val="lowKashida"/>
        <w:rPr>
          <w:rFonts w:ascii="Simplified Arabic" w:hAnsi="Simplified Arabic" w:cs="Traditional Arabic"/>
          <w:sz w:val="32"/>
          <w:szCs w:val="32"/>
          <w:lang w:bidi="ar-IQ"/>
        </w:rPr>
      </w:pPr>
      <w:r w:rsidRPr="00CA3EDA">
        <w:rPr>
          <w:rFonts w:ascii="Simplified Arabic" w:hAnsi="Simplified Arabic" w:cs="Traditional Arabic"/>
          <w:sz w:val="32"/>
          <w:szCs w:val="32"/>
          <w:rtl/>
        </w:rPr>
        <w:t xml:space="preserve"> وأما الوعيد فهو تخويف بسوء </w:t>
      </w:r>
      <w:r w:rsidRPr="00CA3EDA">
        <w:rPr>
          <w:rFonts w:ascii="Simplified Arabic" w:hAnsi="Simplified Arabic" w:cs="Traditional Arabic" w:hint="cs"/>
          <w:sz w:val="32"/>
          <w:szCs w:val="32"/>
          <w:rtl/>
        </w:rPr>
        <w:t>العاقبة</w:t>
      </w:r>
      <w:r w:rsidRPr="00CA3EDA">
        <w:rPr>
          <w:rFonts w:ascii="Simplified Arabic" w:hAnsi="Simplified Arabic" w:cs="Traditional Arabic"/>
          <w:sz w:val="32"/>
          <w:szCs w:val="32"/>
          <w:rtl/>
        </w:rPr>
        <w:t xml:space="preserve"> في المستقبل</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تحذيرا من الوقوع في المخالفات. </w:t>
      </w:r>
    </w:p>
    <w:p w:rsidR="0093437B" w:rsidRPr="00CA3EDA" w:rsidRDefault="0093437B" w:rsidP="00CA3EDA">
      <w:pPr>
        <w:spacing w:after="0" w:line="240" w:lineRule="auto"/>
        <w:ind w:firstLine="454"/>
        <w:jc w:val="lowKashida"/>
        <w:rPr>
          <w:rFonts w:ascii="Simplified Arabic" w:hAnsi="Simplified Arabic" w:cs="Traditional Arabic"/>
          <w:sz w:val="32"/>
          <w:szCs w:val="32"/>
          <w:lang w:bidi="ar-IQ"/>
        </w:rPr>
      </w:pPr>
      <w:r w:rsidRPr="00CA3EDA">
        <w:rPr>
          <w:rFonts w:ascii="Simplified Arabic" w:hAnsi="Simplified Arabic" w:cs="Traditional Arabic"/>
          <w:sz w:val="32"/>
          <w:szCs w:val="32"/>
          <w:rtl/>
        </w:rPr>
        <w:t xml:space="preserve">وفي القرآن </w:t>
      </w:r>
      <w:r w:rsidRPr="00CA3EDA">
        <w:rPr>
          <w:rFonts w:ascii="Simplified Arabic" w:hAnsi="Simplified Arabic" w:cs="Traditional Arabic" w:hint="cs"/>
          <w:sz w:val="32"/>
          <w:szCs w:val="32"/>
          <w:rtl/>
        </w:rPr>
        <w:t>الكريم</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أمثلة كثيرة على ذلك</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ك</w:t>
      </w:r>
      <w:r w:rsidRPr="00CA3EDA">
        <w:rPr>
          <w:rFonts w:ascii="Simplified Arabic" w:hAnsi="Simplified Arabic" w:cs="Traditional Arabic"/>
          <w:sz w:val="32"/>
          <w:szCs w:val="32"/>
          <w:rtl/>
        </w:rPr>
        <w:t>قوله تعالى</w:t>
      </w:r>
      <w:r w:rsidRPr="00CA3EDA">
        <w:rPr>
          <w:rFonts w:ascii="Simplified Arabic" w:hAnsi="Simplified Arabic" w:cs="Traditional Arabic" w:hint="cs"/>
          <w:sz w:val="32"/>
          <w:szCs w:val="32"/>
          <w:rtl/>
        </w:rPr>
        <w:t>:</w:t>
      </w:r>
      <w:r w:rsidR="00FD6FBE" w:rsidRPr="00CA3EDA">
        <w:rPr>
          <w:rFonts w:ascii="Simplified Arabic" w:hAnsi="Simplified Arabic" w:cs="Traditional Arabic" w:hint="cs"/>
          <w:sz w:val="32"/>
          <w:szCs w:val="32"/>
          <w:rtl/>
          <w:lang w:bidi="ar-IQ"/>
        </w:rPr>
        <w:t xml:space="preserve"> (</w:t>
      </w:r>
      <w:r w:rsidR="00FD6FBE" w:rsidRPr="00CA3EDA">
        <w:rPr>
          <w:rFonts w:ascii="Simplified Arabic" w:hAnsi="Simplified Arabic" w:cs="Traditional Arabic"/>
          <w:b/>
          <w:bCs/>
          <w:sz w:val="32"/>
          <w:szCs w:val="32"/>
          <w:rtl/>
          <w:lang w:bidi="ar-IQ"/>
        </w:rPr>
        <w:t>يَا أَيُّهَا الَّذِينَ أُوتُوا الْكِتَابَ آمِنُوا بِمَا نَزَّلْنَا مُصَدِّقًا لِمَا مَعَكُمْ مِنْ قَبْلِ أَنْ نَطْمِسَ وُجُوهًا فَنَرُدَّهَا عَلَى أَدْبَارِهَا أَوْ نَلْعَنَهُمْ كَمَا لَعَنَّا أَصْحَابَ السَّبْتِ وَكَانَ أَمْرُ اللَّهِ مَفْعُولًا</w:t>
      </w:r>
      <w:r w:rsidRPr="00CA3EDA">
        <w:rPr>
          <w:rFonts w:ascii="Simplified Arabic" w:hAnsi="Simplified Arabic" w:cs="Traditional Arabic"/>
          <w:sz w:val="32"/>
          <w:szCs w:val="32"/>
          <w:lang w:bidi="ar-IQ"/>
        </w:rPr>
        <w:t xml:space="preserve"> </w:t>
      </w:r>
      <w:r w:rsidR="00FD6FBE"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54"/>
      </w:r>
      <w:r w:rsidRPr="00CA3EDA">
        <w:rPr>
          <w:rStyle w:val="a3"/>
          <w:rFonts w:cs="Traditional Arabic"/>
          <w:sz w:val="32"/>
          <w:szCs w:val="32"/>
          <w:rtl/>
        </w:rPr>
        <w:t>)</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وقوله تعالى</w:t>
      </w:r>
      <w:r w:rsidR="00FD6FBE" w:rsidRPr="00CA3EDA">
        <w:rPr>
          <w:rFonts w:ascii="Simplified Arabic" w:hAnsi="Simplified Arabic" w:cs="Traditional Arabic" w:hint="cs"/>
          <w:sz w:val="32"/>
          <w:szCs w:val="32"/>
          <w:rtl/>
        </w:rPr>
        <w:t>: (</w:t>
      </w:r>
      <w:r w:rsidR="00FD6FBE" w:rsidRPr="00CA3EDA">
        <w:rPr>
          <w:rFonts w:ascii="Simplified Arabic" w:hAnsi="Simplified Arabic" w:cs="Traditional Arabic"/>
          <w:b/>
          <w:bCs/>
          <w:sz w:val="32"/>
          <w:szCs w:val="32"/>
          <w:rtl/>
          <w:lang w:bidi="ar-IQ"/>
        </w:rPr>
        <w:t>وَمَنْ يَقْتُلْ مُؤْمِنًا مُتَعَمِّدًا فَجَزَاؤُهُ جَهَنَّمُ خَالِدًا فِيهَا وَغَضِبَ اللَّهُ عَلَيْهِ وَلَعَنَهُ وَأَعَدَّ لَهُ عَذَابًا عَظِيمًا</w:t>
      </w:r>
      <w:r w:rsidR="00FD6FBE" w:rsidRPr="00CA3EDA">
        <w:rPr>
          <w:rFonts w:ascii="Simplified Arabic" w:hAnsi="Simplified Arabic" w:cs="Traditional Arabic" w:hint="cs"/>
          <w:sz w:val="32"/>
          <w:szCs w:val="32"/>
          <w:rtl/>
        </w:rPr>
        <w:t>)</w:t>
      </w:r>
      <w:r w:rsidRPr="00CA3EDA">
        <w:rPr>
          <w:rFonts w:ascii="QCF_BSML" w:hAnsi="QCF_BSML" w:cs="Traditional Arabic"/>
          <w:sz w:val="32"/>
          <w:szCs w:val="32"/>
          <w:rtl/>
        </w:rPr>
        <w:t xml:space="preserve"> </w:t>
      </w:r>
      <w:r w:rsidRPr="00CA3EDA">
        <w:rPr>
          <w:rStyle w:val="a3"/>
          <w:rFonts w:cs="Traditional Arabic"/>
          <w:sz w:val="32"/>
          <w:szCs w:val="32"/>
          <w:rtl/>
        </w:rPr>
        <w:t>(</w:t>
      </w:r>
      <w:r w:rsidRPr="00CA3EDA">
        <w:rPr>
          <w:rStyle w:val="a3"/>
          <w:rFonts w:cs="Traditional Arabic"/>
          <w:sz w:val="32"/>
          <w:szCs w:val="32"/>
          <w:rtl/>
        </w:rPr>
        <w:footnoteReference w:id="55"/>
      </w:r>
      <w:r w:rsidRPr="00CA3EDA">
        <w:rPr>
          <w:rStyle w:val="a3"/>
          <w:rFonts w:cs="Traditional Arabic"/>
          <w:sz w:val="32"/>
          <w:szCs w:val="32"/>
          <w:rtl/>
        </w:rPr>
        <w:t>)</w:t>
      </w:r>
      <w:r w:rsidRPr="00CA3EDA">
        <w:rPr>
          <w:rFonts w:ascii="Simplified Arabic" w:hAnsi="Simplified Arabic" w:cs="Traditional Arabic" w:hint="cs"/>
          <w:sz w:val="32"/>
          <w:szCs w:val="32"/>
          <w:rtl/>
        </w:rPr>
        <w:t>،</w:t>
      </w:r>
      <w:r w:rsidR="001C5D1A">
        <w:rPr>
          <w:rFonts w:ascii="QCF_BSML" w:hAnsi="QCF_BSML" w:cs="Traditional Arabic"/>
          <w:sz w:val="32"/>
          <w:szCs w:val="32"/>
          <w:rtl/>
        </w:rPr>
        <w:t xml:space="preserve"> </w:t>
      </w:r>
      <w:r w:rsidRPr="00CA3EDA">
        <w:rPr>
          <w:rFonts w:ascii="Simplified Arabic" w:hAnsi="Simplified Arabic" w:cs="Traditional Arabic"/>
          <w:sz w:val="32"/>
          <w:szCs w:val="32"/>
          <w:rtl/>
        </w:rPr>
        <w:t>وقوله تعالى</w:t>
      </w:r>
      <w:r w:rsidRPr="00CA3EDA">
        <w:rPr>
          <w:rFonts w:ascii="Simplified Arabic" w:hAnsi="Simplified Arabic" w:cs="Traditional Arabic" w:hint="cs"/>
          <w:sz w:val="32"/>
          <w:szCs w:val="32"/>
          <w:rtl/>
          <w:lang w:bidi="ar-IQ"/>
        </w:rPr>
        <w:t xml:space="preserve">: </w:t>
      </w:r>
      <w:r w:rsidR="00FD6FBE" w:rsidRPr="00CA3EDA">
        <w:rPr>
          <w:rFonts w:ascii="Simplified Arabic" w:hAnsi="Simplified Arabic" w:cs="Traditional Arabic" w:hint="cs"/>
          <w:sz w:val="32"/>
          <w:szCs w:val="32"/>
          <w:rtl/>
          <w:lang w:bidi="ar-IQ"/>
        </w:rPr>
        <w:t>(</w:t>
      </w:r>
      <w:r w:rsidR="00FD6FBE" w:rsidRPr="00CA3EDA">
        <w:rPr>
          <w:rFonts w:ascii="Simplified Arabic" w:hAnsi="Simplified Arabic" w:cs="Traditional Arabic"/>
          <w:b/>
          <w:bCs/>
          <w:sz w:val="32"/>
          <w:szCs w:val="32"/>
          <w:rtl/>
          <w:lang w:bidi="ar-IQ"/>
        </w:rPr>
        <w:t>وَمَنْ يَعْصِ اللَّهَ وَرَسُولَهُ وَيَتَعَدَّ حُدُودَهُ يُدْخِلْهُ نَارًا خَالِدًا فِيهَا وَلَهُ عَذَابٌ مُهِينٌ</w:t>
      </w:r>
      <w:r w:rsidR="00FD6FBE" w:rsidRPr="00CA3EDA">
        <w:rPr>
          <w:rFonts w:ascii="Simplified Arabic" w:hAnsi="Simplified Arabic" w:cs="Traditional Arabic" w:hint="cs"/>
          <w:sz w:val="32"/>
          <w:szCs w:val="32"/>
          <w:rtl/>
          <w:lang w:bidi="ar-IQ"/>
        </w:rPr>
        <w:t>)</w:t>
      </w:r>
      <w:r w:rsidRPr="00CA3EDA">
        <w:rPr>
          <w:rStyle w:val="a3"/>
          <w:rFonts w:cs="Traditional Arabic"/>
          <w:sz w:val="32"/>
          <w:szCs w:val="32"/>
          <w:rtl/>
        </w:rPr>
        <w:t>(</w:t>
      </w:r>
      <w:r w:rsidRPr="00CA3EDA">
        <w:rPr>
          <w:rStyle w:val="a3"/>
          <w:rFonts w:cs="Traditional Arabic"/>
          <w:sz w:val="32"/>
          <w:szCs w:val="32"/>
          <w:rtl/>
        </w:rPr>
        <w:footnoteReference w:id="56"/>
      </w:r>
      <w:r w:rsidRPr="00CA3EDA">
        <w:rPr>
          <w:rStyle w:val="a3"/>
          <w:rFonts w:cs="Traditional Arabic"/>
          <w:sz w:val="32"/>
          <w:szCs w:val="32"/>
          <w:rtl/>
        </w:rPr>
        <w:t>)</w:t>
      </w:r>
      <w:r w:rsidRPr="00CA3EDA">
        <w:rPr>
          <w:rFonts w:ascii="QCF_BSML" w:hAnsi="QCF_BSML" w:cs="Traditional Arabic"/>
          <w:sz w:val="32"/>
          <w:szCs w:val="32"/>
        </w:rPr>
        <w:t xml:space="preserve"> </w:t>
      </w:r>
      <w:r w:rsidRPr="00CA3EDA">
        <w:rPr>
          <w:rFonts w:ascii="Simplified Arabic" w:hAnsi="Simplified Arabic" w:cs="Traditional Arabic" w:hint="cs"/>
          <w:sz w:val="32"/>
          <w:szCs w:val="32"/>
          <w:rtl/>
          <w:lang w:bidi="ar-IQ"/>
        </w:rPr>
        <w:t xml:space="preserve">. </w:t>
      </w:r>
    </w:p>
    <w:p w:rsidR="0093437B" w:rsidRPr="00CA3EDA" w:rsidRDefault="0093437B" w:rsidP="00CA3EDA">
      <w:pPr>
        <w:spacing w:after="0" w:line="240" w:lineRule="auto"/>
        <w:jc w:val="lowKashida"/>
        <w:rPr>
          <w:rFonts w:ascii="Simplified Arabic" w:hAnsi="Simplified Arabic" w:cs="Traditional Arabic"/>
          <w:sz w:val="32"/>
          <w:szCs w:val="32"/>
          <w:rtl/>
          <w:lang w:bidi="ar-IQ"/>
        </w:rPr>
      </w:pPr>
    </w:p>
    <w:p w:rsidR="0093437B" w:rsidRPr="00CA3EDA" w:rsidRDefault="0093437B" w:rsidP="00CA3EDA">
      <w:pPr>
        <w:spacing w:after="0" w:line="240" w:lineRule="auto"/>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lang w:bidi="ar-IQ"/>
        </w:rPr>
        <w:t>ف</w:t>
      </w:r>
      <w:r w:rsidRPr="00CA3EDA">
        <w:rPr>
          <w:rFonts w:ascii="Simplified Arabic" w:hAnsi="Simplified Arabic" w:cs="Traditional Arabic" w:hint="cs"/>
          <w:sz w:val="32"/>
          <w:szCs w:val="32"/>
          <w:rtl/>
        </w:rPr>
        <w:t>أ</w:t>
      </w:r>
      <w:r w:rsidRPr="00CA3EDA">
        <w:rPr>
          <w:rFonts w:ascii="Simplified Arabic" w:hAnsi="Simplified Arabic" w:cs="Traditional Arabic"/>
          <w:sz w:val="32"/>
          <w:szCs w:val="32"/>
          <w:rtl/>
        </w:rPr>
        <w:t>هم ما ميز الوعيد</w:t>
      </w:r>
      <w:r w:rsidRPr="00CA3EDA">
        <w:rPr>
          <w:rFonts w:ascii="Simplified Arabic" w:hAnsi="Simplified Arabic" w:cs="Traditional Arabic" w:hint="cs"/>
          <w:sz w:val="32"/>
          <w:szCs w:val="32"/>
          <w:rtl/>
        </w:rPr>
        <w:t xml:space="preserve"> عن الوعد</w:t>
      </w:r>
      <w:r w:rsidRPr="00CA3EDA">
        <w:rPr>
          <w:rFonts w:ascii="Simplified Arabic" w:hAnsi="Simplified Arabic" w:cs="Traditional Arabic"/>
          <w:sz w:val="32"/>
          <w:szCs w:val="32"/>
          <w:rtl/>
        </w:rPr>
        <w:t xml:space="preserve"> هو </w:t>
      </w:r>
      <w:r w:rsidRPr="00CA3EDA">
        <w:rPr>
          <w:rFonts w:ascii="Simplified Arabic" w:hAnsi="Simplified Arabic" w:cs="Traditional Arabic" w:hint="cs"/>
          <w:sz w:val="32"/>
          <w:szCs w:val="32"/>
          <w:rtl/>
        </w:rPr>
        <w:t>أن الأول</w:t>
      </w:r>
      <w:r w:rsidRPr="00CA3EDA">
        <w:rPr>
          <w:rFonts w:ascii="Simplified Arabic" w:hAnsi="Simplified Arabic" w:cs="Traditional Arabic"/>
          <w:sz w:val="32"/>
          <w:szCs w:val="32"/>
          <w:rtl/>
        </w:rPr>
        <w:t xml:space="preserve"> فاقد لحتمية التحقيق.</w:t>
      </w:r>
      <w:r w:rsidRPr="00CA3EDA">
        <w:rPr>
          <w:rFonts w:ascii="Simplified Arabic" w:hAnsi="Simplified Arabic" w:cs="Traditional Arabic" w:hint="cs"/>
          <w:sz w:val="32"/>
          <w:szCs w:val="32"/>
          <w:rtl/>
        </w:rPr>
        <w:t xml:space="preserve"> فلو</w:t>
      </w:r>
      <w:r w:rsidR="001C5D1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 xml:space="preserve">سأل </w:t>
      </w:r>
      <w:r w:rsidRPr="00CA3EDA">
        <w:rPr>
          <w:rFonts w:ascii="Simplified Arabic" w:hAnsi="Simplified Arabic" w:cs="Traditional Arabic" w:hint="cs"/>
          <w:sz w:val="32"/>
          <w:szCs w:val="32"/>
          <w:rtl/>
        </w:rPr>
        <w:t>سائل:</w:t>
      </w:r>
      <w:r w:rsidRPr="00CA3EDA">
        <w:rPr>
          <w:rFonts w:ascii="Simplified Arabic" w:hAnsi="Simplified Arabic" w:cs="Traditional Arabic"/>
          <w:sz w:val="32"/>
          <w:szCs w:val="32"/>
          <w:rtl/>
        </w:rPr>
        <w:t xml:space="preserve"> كيف يخلف الله وعيده</w:t>
      </w:r>
      <w:r w:rsidRPr="00CA3EDA">
        <w:rPr>
          <w:rFonts w:ascii="Simplified Arabic" w:hAnsi="Simplified Arabic" w:cs="Traditional Arabic" w:hint="cs"/>
          <w:sz w:val="32"/>
          <w:szCs w:val="32"/>
          <w:rtl/>
        </w:rPr>
        <w:t>؟</w:t>
      </w:r>
    </w:p>
    <w:p w:rsidR="0093437B" w:rsidRPr="00CA3EDA" w:rsidRDefault="0093437B" w:rsidP="00CA3EDA">
      <w:pPr>
        <w:spacing w:after="0" w:line="240" w:lineRule="auto"/>
        <w:jc w:val="lowKashida"/>
        <w:rPr>
          <w:rFonts w:ascii="Simplified Arabic" w:hAnsi="Simplified Arabic" w:cs="Traditional Arabic"/>
          <w:sz w:val="32"/>
          <w:szCs w:val="32"/>
          <w:rtl/>
        </w:rPr>
      </w:pPr>
      <w:r w:rsidRPr="00CA3EDA">
        <w:rPr>
          <w:rFonts w:ascii="Simplified Arabic" w:hAnsi="Simplified Arabic" w:cs="Traditional Arabic"/>
          <w:sz w:val="32"/>
          <w:szCs w:val="32"/>
          <w:rtl/>
        </w:rPr>
        <w:t xml:space="preserve">نقول له </w:t>
      </w:r>
      <w:r w:rsidRPr="00CA3EDA">
        <w:rPr>
          <w:rFonts w:ascii="Simplified Arabic" w:hAnsi="Simplified Arabic" w:cs="Traditional Arabic" w:hint="cs"/>
          <w:sz w:val="32"/>
          <w:szCs w:val="32"/>
          <w:rtl/>
        </w:rPr>
        <w:t>إن</w:t>
      </w:r>
      <w:r w:rsidRPr="00CA3EDA">
        <w:rPr>
          <w:rFonts w:ascii="Simplified Arabic" w:hAnsi="Simplified Arabic" w:cs="Traditional Arabic"/>
          <w:sz w:val="32"/>
          <w:szCs w:val="32"/>
          <w:rtl/>
        </w:rPr>
        <w:t xml:space="preserve"> إخلاف الوعد مذمة</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لكن إخلاف الوعيد </w:t>
      </w:r>
      <w:r w:rsidRPr="00CA3EDA">
        <w:rPr>
          <w:rFonts w:ascii="Simplified Arabic" w:hAnsi="Simplified Arabic" w:cs="Traditional Arabic" w:hint="cs"/>
          <w:sz w:val="32"/>
          <w:szCs w:val="32"/>
          <w:rtl/>
        </w:rPr>
        <w:t>يعد</w:t>
      </w:r>
      <w:r w:rsidRPr="00CA3EDA">
        <w:rPr>
          <w:rFonts w:ascii="Simplified Arabic" w:hAnsi="Simplified Arabic" w:cs="Traditional Arabic"/>
          <w:sz w:val="32"/>
          <w:szCs w:val="32"/>
          <w:rtl/>
        </w:rPr>
        <w:t xml:space="preserve"> من </w:t>
      </w:r>
      <w:r w:rsidRPr="00CA3EDA">
        <w:rPr>
          <w:rFonts w:ascii="Simplified Arabic" w:hAnsi="Simplified Arabic" w:cs="Traditional Arabic" w:hint="cs"/>
          <w:sz w:val="32"/>
          <w:szCs w:val="32"/>
          <w:rtl/>
        </w:rPr>
        <w:t xml:space="preserve">المكارم؛ </w:t>
      </w:r>
      <w:r w:rsidRPr="00CA3EDA">
        <w:rPr>
          <w:rFonts w:ascii="Simplified Arabic" w:hAnsi="Simplified Arabic" w:cs="Traditional Arabic"/>
          <w:sz w:val="32"/>
          <w:szCs w:val="32"/>
          <w:rtl/>
        </w:rPr>
        <w:t>لان الوعيد هو تهديد وعقوبة</w:t>
      </w:r>
      <w:r w:rsidRPr="00CA3EDA">
        <w:rPr>
          <w:rFonts w:ascii="Simplified Arabic" w:hAnsi="Simplified Arabic" w:cs="Traditional Arabic" w:hint="cs"/>
          <w:sz w:val="32"/>
          <w:szCs w:val="32"/>
          <w:rtl/>
        </w:rPr>
        <w:t>، والعفو عند المقدرة من مكارم الأخلاق</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كما عدته</w:t>
      </w:r>
      <w:r w:rsidRPr="00CA3EDA">
        <w:rPr>
          <w:rFonts w:ascii="Simplified Arabic" w:hAnsi="Simplified Arabic" w:cs="Traditional Arabic"/>
          <w:sz w:val="32"/>
          <w:szCs w:val="32"/>
          <w:rtl/>
        </w:rPr>
        <w:t xml:space="preserve"> العرب</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w:t>
      </w:r>
    </w:p>
    <w:p w:rsidR="0093437B" w:rsidRPr="00CA3EDA" w:rsidRDefault="0093437B" w:rsidP="00CA3EDA">
      <w:pPr>
        <w:spacing w:after="0" w:line="240" w:lineRule="auto"/>
        <w:ind w:left="454"/>
        <w:jc w:val="lowKashida"/>
        <w:rPr>
          <w:rFonts w:ascii="Simplified Arabic" w:hAnsi="Simplified Arabic" w:cs="Traditional Arabic"/>
          <w:sz w:val="32"/>
          <w:szCs w:val="32"/>
          <w:rtl/>
        </w:rPr>
      </w:pPr>
    </w:p>
    <w:p w:rsidR="0093437B" w:rsidRPr="00CA3EDA" w:rsidRDefault="0093437B" w:rsidP="00CA3EDA">
      <w:pPr>
        <w:spacing w:after="0" w:line="240" w:lineRule="auto"/>
        <w:ind w:left="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أثر الآية في الدعوة إلى الله</w:t>
      </w:r>
    </w:p>
    <w:p w:rsidR="0093437B" w:rsidRPr="00CA3EDA" w:rsidRDefault="0093437B" w:rsidP="00CA3EDA">
      <w:pPr>
        <w:spacing w:after="0" w:line="240" w:lineRule="auto"/>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rPr>
        <w:t xml:space="preserve">لا تعرف أهمية الوعد أو الوعيد إلا بمعرفة من صدر منه هذا الوعد أو الوعيد، لذا اختلفت تقديرات العباد لوعد الله تعالى، فبين معظم من المؤمنين، ومستهزئ من الكافرين، وقع وعد الله ووعيده، قال تعالى: </w:t>
      </w:r>
      <w:r w:rsidR="00FD6FBE" w:rsidRPr="00CA3EDA">
        <w:rPr>
          <w:rFonts w:ascii="Simplified Arabic" w:hAnsi="Simplified Arabic" w:cs="Traditional Arabic" w:hint="cs"/>
          <w:sz w:val="32"/>
          <w:szCs w:val="32"/>
          <w:rtl/>
        </w:rPr>
        <w:t>(</w:t>
      </w:r>
      <w:r w:rsidR="00FD6FBE" w:rsidRPr="00CA3EDA">
        <w:rPr>
          <w:rFonts w:ascii="Simplified Arabic" w:hAnsi="Simplified Arabic" w:cs="Traditional Arabic"/>
          <w:b/>
          <w:bCs/>
          <w:sz w:val="32"/>
          <w:szCs w:val="32"/>
          <w:rtl/>
          <w:lang w:bidi="ar-IQ"/>
        </w:rPr>
        <w:t>مَا قَدَرُوا اللَّهَ حَقَّ قَدْرِهِ إِنَّ اللَّهَ لَقَوِيٌّ عَزِيزٌ</w:t>
      </w:r>
      <w:r w:rsidR="00FD6FBE" w:rsidRPr="00CA3EDA">
        <w:rPr>
          <w:rFonts w:ascii="Simplified Arabic" w:hAnsi="Simplified Arabic" w:cs="Traditional Arabic" w:hint="cs"/>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57"/>
      </w:r>
      <w:r w:rsidRPr="00CA3EDA">
        <w:rPr>
          <w:rStyle w:val="a3"/>
          <w:rFonts w:cs="Traditional Arabic"/>
          <w:sz w:val="32"/>
          <w:szCs w:val="32"/>
          <w:rtl/>
        </w:rPr>
        <w:t>)</w:t>
      </w:r>
      <w:r w:rsidRPr="00CA3EDA">
        <w:rPr>
          <w:rFonts w:ascii="Simplified Arabic" w:hAnsi="Simplified Arabic" w:cs="Traditional Arabic" w:hint="cs"/>
          <w:sz w:val="32"/>
          <w:szCs w:val="32"/>
          <w:rtl/>
        </w:rPr>
        <w:t xml:space="preserve">. </w:t>
      </w:r>
    </w:p>
    <w:p w:rsidR="0093437B" w:rsidRPr="00CA3EDA" w:rsidRDefault="0093437B" w:rsidP="00CA3EDA">
      <w:pPr>
        <w:spacing w:after="0" w:line="240" w:lineRule="auto"/>
        <w:jc w:val="lowKashida"/>
        <w:rPr>
          <w:rFonts w:ascii="Simplified Arabic" w:hAnsi="Simplified Arabic" w:cs="Traditional Arabic"/>
          <w:sz w:val="32"/>
          <w:szCs w:val="32"/>
          <w:lang w:bidi="ar-IQ"/>
        </w:rPr>
      </w:pPr>
      <w:r w:rsidRPr="00CA3EDA">
        <w:rPr>
          <w:rFonts w:ascii="Simplified Arabic" w:hAnsi="Simplified Arabic" w:cs="Traditional Arabic" w:hint="cs"/>
          <w:sz w:val="32"/>
          <w:szCs w:val="32"/>
          <w:rtl/>
        </w:rPr>
        <w:t xml:space="preserve">فقد </w:t>
      </w:r>
      <w:r w:rsidRPr="00CA3EDA">
        <w:rPr>
          <w:rFonts w:ascii="Simplified Arabic" w:hAnsi="Simplified Arabic" w:cs="Traditional Arabic"/>
          <w:sz w:val="32"/>
          <w:szCs w:val="32"/>
          <w:rtl/>
        </w:rPr>
        <w:t>كذَّبت قبل هؤلاء المشركين من قريش قومُ نوح وأصحاب البئر</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58"/>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rPr>
        <w:t xml:space="preserve"> وثمود، وعاد وفرعون وقوم لوط، وأصحاب الأيكة قومُ شعيب، وقوم تُبَّع الحِمْيَري، كل هؤلاء الأقوام كذَّبوا رسلهم، فحق عليهم الوعيد الذي توعدهم الله به على </w:t>
      </w:r>
      <w:r w:rsidRPr="00CA3EDA">
        <w:rPr>
          <w:rFonts w:ascii="Simplified Arabic" w:hAnsi="Simplified Arabic" w:cs="Traditional Arabic"/>
          <w:sz w:val="32"/>
          <w:szCs w:val="32"/>
          <w:rtl/>
        </w:rPr>
        <w:lastRenderedPageBreak/>
        <w:t>كفرهم</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lang w:bidi="ar-IQ"/>
        </w:rPr>
        <w:t xml:space="preserve"> و</w:t>
      </w:r>
      <w:r w:rsidRPr="00CA3EDA">
        <w:rPr>
          <w:rFonts w:ascii="Simplified Arabic" w:hAnsi="Simplified Arabic" w:cs="Traditional Arabic" w:hint="cs"/>
          <w:sz w:val="32"/>
          <w:szCs w:val="32"/>
          <w:rtl/>
          <w:lang w:bidi="ar-IQ"/>
        </w:rPr>
        <w:t>في هذه الآية</w:t>
      </w:r>
      <w:r w:rsidRPr="00CA3EDA">
        <w:rPr>
          <w:rFonts w:ascii="Simplified Arabic" w:hAnsi="Simplified Arabic" w:cs="Traditional Arabic"/>
          <w:sz w:val="32"/>
          <w:szCs w:val="32"/>
          <w:rtl/>
          <w:lang w:bidi="ar-IQ"/>
        </w:rPr>
        <w:t xml:space="preserve"> تقرير </w:t>
      </w:r>
      <w:r w:rsidRPr="00CA3EDA">
        <w:rPr>
          <w:rFonts w:ascii="Simplified Arabic" w:hAnsi="Simplified Arabic" w:cs="Traditional Arabic" w:hint="cs"/>
          <w:sz w:val="32"/>
          <w:szCs w:val="32"/>
          <w:rtl/>
          <w:lang w:bidi="ar-IQ"/>
        </w:rPr>
        <w:t>ل</w:t>
      </w:r>
      <w:r w:rsidRPr="00CA3EDA">
        <w:rPr>
          <w:rFonts w:ascii="Simplified Arabic" w:hAnsi="Simplified Arabic" w:cs="Traditional Arabic"/>
          <w:sz w:val="32"/>
          <w:szCs w:val="32"/>
          <w:rtl/>
          <w:lang w:bidi="ar-IQ"/>
        </w:rPr>
        <w:t>وحدة العقيدة ووحدة الرسال</w:t>
      </w:r>
      <w:r w:rsidRPr="00CA3EDA">
        <w:rPr>
          <w:rFonts w:ascii="Simplified Arabic" w:hAnsi="Simplified Arabic" w:cs="Traditional Arabic" w:hint="cs"/>
          <w:sz w:val="32"/>
          <w:szCs w:val="32"/>
          <w:rtl/>
          <w:lang w:bidi="ar-IQ"/>
        </w:rPr>
        <w:t>ات من حيث دعوتها جميعا لتوحيد الله وعدم الإشراك به شيئا</w:t>
      </w:r>
      <w:r w:rsidRPr="00CA3EDA">
        <w:rPr>
          <w:rFonts w:ascii="Simplified Arabic" w:hAnsi="Simplified Arabic" w:cs="Traditional Arabic"/>
          <w:sz w:val="32"/>
          <w:szCs w:val="32"/>
          <w:rtl/>
          <w:lang w:bidi="ar-IQ"/>
        </w:rPr>
        <w:t>. فكل من كذب برسول</w:t>
      </w:r>
      <w:r w:rsidRPr="00CA3EDA">
        <w:rPr>
          <w:rFonts w:ascii="Simplified Arabic" w:hAnsi="Simplified Arabic" w:cs="Traditional Arabic" w:hint="cs"/>
          <w:sz w:val="32"/>
          <w:szCs w:val="32"/>
          <w:rtl/>
          <w:lang w:bidi="ar-IQ"/>
        </w:rPr>
        <w:t xml:space="preserve"> من الرسل والأنبياء (عليهم السلام)</w:t>
      </w:r>
      <w:r w:rsidRPr="00CA3EDA">
        <w:rPr>
          <w:rFonts w:ascii="Simplified Arabic" w:hAnsi="Simplified Arabic" w:cs="Traditional Arabic"/>
          <w:sz w:val="32"/>
          <w:szCs w:val="32"/>
          <w:rtl/>
          <w:lang w:bidi="ar-IQ"/>
        </w:rPr>
        <w:t xml:space="preserve"> فقد كذب ب</w:t>
      </w:r>
      <w:r w:rsidRPr="00CA3EDA">
        <w:rPr>
          <w:rFonts w:ascii="Simplified Arabic" w:hAnsi="Simplified Arabic" w:cs="Traditional Arabic" w:hint="cs"/>
          <w:sz w:val="32"/>
          <w:szCs w:val="32"/>
          <w:rtl/>
          <w:lang w:bidi="ar-IQ"/>
        </w:rPr>
        <w:t>هم</w:t>
      </w:r>
      <w:r w:rsidRPr="00CA3EDA">
        <w:rPr>
          <w:rFonts w:ascii="Simplified Arabic" w:hAnsi="Simplified Arabic" w:cs="Traditional Arabic"/>
          <w:sz w:val="32"/>
          <w:szCs w:val="32"/>
          <w:rtl/>
          <w:lang w:bidi="ar-IQ"/>
        </w:rPr>
        <w:t xml:space="preserve"> أجمعين</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لأنه كذب بالرسالة الواحدة التي جاء بها الرسل أجمعون</w:t>
      </w:r>
      <w:r w:rsidRPr="00CA3EDA">
        <w:rPr>
          <w:rFonts w:ascii="Simplified Arabic" w:hAnsi="Simplified Arabic" w:cs="Traditional Arabic" w:hint="cs"/>
          <w:sz w:val="32"/>
          <w:szCs w:val="32"/>
          <w:rtl/>
          <w:lang w:bidi="ar-IQ"/>
        </w:rPr>
        <w:t xml:space="preserve">، وهي توحيد الله تعالى وطاعته </w:t>
      </w:r>
      <w:r w:rsidR="00F90F7D" w:rsidRPr="00CA3EDA">
        <w:rPr>
          <w:rFonts w:ascii="Simplified Arabic" w:hAnsi="Simplified Arabic" w:cs="Traditional Arabic" w:hint="cs"/>
          <w:sz w:val="32"/>
          <w:szCs w:val="32"/>
          <w:rtl/>
          <w:lang w:bidi="ar-IQ"/>
        </w:rPr>
        <w:t>فيما</w:t>
      </w:r>
      <w:r w:rsidRPr="00CA3EDA">
        <w:rPr>
          <w:rFonts w:ascii="Simplified Arabic" w:hAnsi="Simplified Arabic" w:cs="Traditional Arabic" w:hint="cs"/>
          <w:sz w:val="32"/>
          <w:szCs w:val="32"/>
          <w:rtl/>
          <w:lang w:bidi="ar-IQ"/>
        </w:rPr>
        <w:t xml:space="preserve"> أمر ونهى،</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rPr>
        <w:t>ف</w:t>
      </w:r>
      <w:r w:rsidRPr="00CA3EDA">
        <w:rPr>
          <w:rFonts w:ascii="Simplified Arabic" w:hAnsi="Simplified Arabic" w:cs="Traditional Arabic"/>
          <w:sz w:val="32"/>
          <w:szCs w:val="32"/>
          <w:rtl/>
        </w:rPr>
        <w:t>وجب نزول العذاب</w:t>
      </w:r>
      <w:r w:rsidRPr="00CA3EDA">
        <w:rPr>
          <w:rFonts w:ascii="Simplified Arabic" w:hAnsi="Simplified Arabic" w:cs="Traditional Arabic" w:hint="cs"/>
          <w:sz w:val="32"/>
          <w:szCs w:val="32"/>
          <w:rtl/>
        </w:rPr>
        <w:t xml:space="preserve"> عليه. (</w:t>
      </w:r>
      <w:r w:rsidRPr="00CA3EDA">
        <w:rPr>
          <w:rFonts w:ascii="Simplified Arabic" w:hAnsi="Simplified Arabic" w:cs="Traditional Arabic"/>
          <w:sz w:val="32"/>
          <w:szCs w:val="32"/>
          <w:rtl/>
        </w:rPr>
        <w:t>فَحَقَّ وَعِيد</w:t>
      </w:r>
      <w:r w:rsidRPr="00CA3EDA">
        <w:rPr>
          <w:rFonts w:ascii="Simplified Arabic" w:hAnsi="Simplified Arabic" w:cs="Traditional Arabic" w:hint="cs"/>
          <w:sz w:val="32"/>
          <w:szCs w:val="32"/>
          <w:rtl/>
        </w:rPr>
        <w:t>) أي:</w:t>
      </w:r>
      <w:r w:rsidRPr="00CA3EDA">
        <w:rPr>
          <w:rFonts w:ascii="Simplified Arabic" w:hAnsi="Simplified Arabic" w:cs="Traditional Arabic"/>
          <w:sz w:val="32"/>
          <w:szCs w:val="32"/>
          <w:rtl/>
        </w:rPr>
        <w:t xml:space="preserve"> فنزل بهم عذابي</w:t>
      </w:r>
      <w:r w:rsidRPr="00CA3EDA">
        <w:rPr>
          <w:rFonts w:ascii="Simplified Arabic" w:hAnsi="Simplified Arabic" w:cs="Traditional Arabic" w:hint="cs"/>
          <w:sz w:val="32"/>
          <w:szCs w:val="32"/>
          <w:rtl/>
        </w:rPr>
        <w:t>، وهلك كل من عصاني.</w:t>
      </w:r>
      <w:r w:rsidRPr="00CA3EDA">
        <w:rPr>
          <w:rFonts w:ascii="Simplified Arabic" w:hAnsi="Simplified Arabic" w:cs="Traditional Arabic"/>
          <w:sz w:val="32"/>
          <w:szCs w:val="32"/>
          <w:rtl/>
        </w:rPr>
        <w:t xml:space="preserve"> فلا يضيق صدرك من كفر قريش بك</w:t>
      </w:r>
      <w:r w:rsidRPr="00CA3EDA">
        <w:rPr>
          <w:rFonts w:ascii="Simplified Arabic" w:hAnsi="Simplified Arabic" w:cs="Traditional Arabic" w:hint="cs"/>
          <w:sz w:val="32"/>
          <w:szCs w:val="32"/>
          <w:rtl/>
        </w:rPr>
        <w:t xml:space="preserve"> فقد تشابهت قلوبهم بقلوب من سبقوهم من الأمم السابقة.</w:t>
      </w:r>
      <w:r w:rsidRPr="00CA3EDA">
        <w:rPr>
          <w:rFonts w:ascii="Simplified Arabic" w:hAnsi="Simplified Arabic" w:cs="Traditional Arabic"/>
          <w:sz w:val="32"/>
          <w:szCs w:val="32"/>
          <w:lang w:bidi="ar-IQ"/>
        </w:rPr>
        <w:t xml:space="preserve"> </w:t>
      </w:r>
      <w:r w:rsidRPr="00CA3EDA">
        <w:rPr>
          <w:rFonts w:ascii="Simplified Arabic" w:hAnsi="Simplified Arabic" w:cs="Traditional Arabic" w:hint="cs"/>
          <w:sz w:val="32"/>
          <w:szCs w:val="32"/>
          <w:rtl/>
          <w:lang w:bidi="ar-IQ"/>
        </w:rPr>
        <w:t xml:space="preserve">وكما هو خطاب للنبي </w:t>
      </w:r>
      <w:r w:rsidR="00F90F7D" w:rsidRPr="00CA3EDA">
        <w:rPr>
          <w:rFonts w:ascii="Simplified Arabic" w:hAnsi="Simplified Arabic" w:cs="Traditional Arabic" w:hint="cs"/>
          <w:sz w:val="32"/>
          <w:szCs w:val="32"/>
          <w:rtl/>
          <w:lang w:bidi="ar-IQ"/>
        </w:rPr>
        <w:t>صلى الله عليه وسلم</w:t>
      </w:r>
      <w:r w:rsidR="001C5D1A">
        <w:rPr>
          <w:rFonts w:cs="Traditional Arabic"/>
          <w:sz w:val="32"/>
          <w:szCs w:val="32"/>
          <w:rtl/>
        </w:rPr>
        <w:t xml:space="preserve"> </w:t>
      </w:r>
      <w:r w:rsidRPr="00CA3EDA">
        <w:rPr>
          <w:rFonts w:ascii="Simplified Arabic" w:hAnsi="Simplified Arabic" w:cs="Traditional Arabic" w:hint="cs"/>
          <w:sz w:val="32"/>
          <w:szCs w:val="32"/>
          <w:rtl/>
          <w:lang w:bidi="ar-IQ"/>
        </w:rPr>
        <w:t xml:space="preserve">فهو خطاب لنا نحن أمة محمد </w:t>
      </w:r>
      <w:r w:rsidR="00F90F7D" w:rsidRPr="00CA3EDA">
        <w:rPr>
          <w:rFonts w:ascii="Simplified Arabic" w:hAnsi="Simplified Arabic" w:cs="Traditional Arabic" w:hint="cs"/>
          <w:sz w:val="32"/>
          <w:szCs w:val="32"/>
          <w:rtl/>
          <w:lang w:bidi="ar-IQ"/>
        </w:rPr>
        <w:t>صلى الله عليه وسلم</w:t>
      </w:r>
      <w:r w:rsidRPr="00CA3EDA">
        <w:rPr>
          <w:rFonts w:ascii="Simplified Arabic" w:hAnsi="Simplified Arabic" w:cs="Traditional Arabic" w:hint="cs"/>
          <w:sz w:val="32"/>
          <w:szCs w:val="32"/>
          <w:rtl/>
          <w:lang w:bidi="ar-IQ"/>
        </w:rPr>
        <w:t xml:space="preserve"> لأن خطاب الرسول خطاب لأمته ما لم يرد دليل التخصيص كما هو مبين في </w:t>
      </w:r>
      <w:r w:rsidRPr="00CA3EDA">
        <w:rPr>
          <w:rFonts w:ascii="Simplified Arabic" w:hAnsi="Simplified Arabic" w:cs="Traditional Arabic"/>
          <w:sz w:val="32"/>
          <w:szCs w:val="32"/>
          <w:rtl/>
          <w:lang w:bidi="ar-IQ"/>
        </w:rPr>
        <w:t>الأصول</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59"/>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 فتكون الآية لنا بيانا أيضا بأن لا يضيق صدرنا بكفر من كفر وتكذيبهم للإسلام لأن</w:t>
      </w:r>
      <w:r w:rsidRPr="00CA3EDA">
        <w:rPr>
          <w:rFonts w:ascii="Simplified Arabic" w:hAnsi="Simplified Arabic" w:cs="Traditional Arabic" w:hint="cs"/>
          <w:sz w:val="32"/>
          <w:szCs w:val="32"/>
          <w:rtl/>
          <w:lang w:bidi="ar-IQ"/>
        </w:rPr>
        <w:t xml:space="preserve"> هذا هو طبع من لم يؤمن بالله تعالى ولم يذق طعم الهداية والرشاد.</w:t>
      </w:r>
      <w:r w:rsidR="001C5D1A">
        <w:rPr>
          <w:rFonts w:ascii="Simplified Arabic" w:hAnsi="Simplified Arabic" w:cs="Traditional Arabic" w:hint="cs"/>
          <w:sz w:val="32"/>
          <w:szCs w:val="32"/>
          <w:rtl/>
          <w:lang w:bidi="ar-IQ"/>
        </w:rPr>
        <w:t xml:space="preserve">  </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QCF_BSML" w:hAnsi="QCF_BSML" w:cs="Traditional Arabic" w:hint="cs"/>
          <w:sz w:val="32"/>
          <w:szCs w:val="32"/>
          <w:rtl/>
        </w:rPr>
        <w:t>قال تعالى:</w:t>
      </w:r>
      <w:r w:rsidR="00982540" w:rsidRPr="00CA3EDA">
        <w:rPr>
          <w:rFonts w:ascii="Simplified Arabic" w:hAnsi="Simplified Arabic" w:cs="Traditional Arabic"/>
          <w:sz w:val="32"/>
          <w:szCs w:val="32"/>
          <w:rtl/>
        </w:rPr>
        <w:t>(</w:t>
      </w:r>
      <w:r w:rsidR="00982540" w:rsidRPr="00CA3EDA">
        <w:rPr>
          <w:rFonts w:ascii="Traditional Arabic" w:hAnsi="Traditional Arabic" w:cs="Traditional Arabic"/>
          <w:b/>
          <w:bCs/>
          <w:sz w:val="32"/>
          <w:szCs w:val="32"/>
          <w:rtl/>
          <w:lang w:bidi="ar-IQ"/>
        </w:rPr>
        <w:t xml:space="preserve"> </w:t>
      </w:r>
      <w:r w:rsidR="00982540" w:rsidRPr="00CA3EDA">
        <w:rPr>
          <w:rFonts w:ascii="Simplified Arabic" w:hAnsi="Simplified Arabic" w:cs="Traditional Arabic"/>
          <w:b/>
          <w:bCs/>
          <w:sz w:val="32"/>
          <w:szCs w:val="32"/>
          <w:rtl/>
          <w:lang w:bidi="ar-IQ"/>
        </w:rPr>
        <w:t>أَلْقِيَا فِي جَهَنَّمَ كُلَّ كَفَّارٍ عَنِيدٍ</w:t>
      </w:r>
      <w:r w:rsidR="00982540" w:rsidRPr="00CA3EDA">
        <w:rPr>
          <w:rFonts w:ascii="Simplified Arabic" w:hAnsi="Simplified Arabic" w:cs="Traditional Arabic"/>
          <w:sz w:val="32"/>
          <w:szCs w:val="32"/>
          <w:rtl/>
        </w:rPr>
        <w:t>)</w:t>
      </w:r>
      <w:r w:rsidRPr="00CA3EDA">
        <w:rPr>
          <w:rFonts w:ascii="QCF_BSML" w:hAnsi="QCF_BSML" w:cs="Traditional Arabic" w:hint="cs"/>
          <w:sz w:val="32"/>
          <w:szCs w:val="32"/>
          <w:rtl/>
        </w:rPr>
        <w:t xml:space="preserve"> </w:t>
      </w:r>
      <w:r w:rsidRPr="00CA3EDA">
        <w:rPr>
          <w:rStyle w:val="a3"/>
          <w:rFonts w:cs="Traditional Arabic"/>
          <w:sz w:val="32"/>
          <w:szCs w:val="32"/>
          <w:rtl/>
        </w:rPr>
        <w:t>(</w:t>
      </w:r>
      <w:r w:rsidRPr="00CA3EDA">
        <w:rPr>
          <w:rStyle w:val="a3"/>
          <w:rFonts w:cs="Traditional Arabic"/>
          <w:sz w:val="32"/>
          <w:szCs w:val="32"/>
          <w:rtl/>
        </w:rPr>
        <w:footnoteReference w:id="60"/>
      </w:r>
      <w:r w:rsidRPr="00CA3EDA">
        <w:rPr>
          <w:rStyle w:val="a3"/>
          <w:rFonts w:cs="Traditional Arabic"/>
          <w:sz w:val="32"/>
          <w:szCs w:val="32"/>
          <w:rtl/>
        </w:rPr>
        <w:t>)</w:t>
      </w:r>
      <w:r w:rsidRPr="00CA3EDA">
        <w:rPr>
          <w:rFonts w:ascii="Arial" w:hAnsi="Arial" w:cs="Traditional Arabic"/>
          <w:sz w:val="32"/>
          <w:szCs w:val="32"/>
        </w:rPr>
        <w:t xml:space="preserve"> </w:t>
      </w:r>
    </w:p>
    <w:p w:rsidR="0093437B" w:rsidRPr="00CA3EDA" w:rsidRDefault="0093437B" w:rsidP="00CA3EDA">
      <w:pPr>
        <w:spacing w:after="0" w:line="240" w:lineRule="auto"/>
        <w:ind w:firstLine="454"/>
        <w:jc w:val="lowKashida"/>
        <w:rPr>
          <w:rFonts w:ascii="Simplified Arabic" w:hAnsi="Simplified Arabic" w:cs="Traditional Arabic"/>
          <w:b/>
          <w:bCs/>
          <w:sz w:val="32"/>
          <w:szCs w:val="32"/>
          <w:rtl/>
          <w:lang w:bidi="ar-IQ"/>
        </w:rPr>
      </w:pPr>
      <w:r w:rsidRPr="00CA3EDA">
        <w:rPr>
          <w:rFonts w:ascii="Simplified Arabic" w:hAnsi="Simplified Arabic" w:cs="Traditional Arabic" w:hint="cs"/>
          <w:b/>
          <w:bCs/>
          <w:sz w:val="32"/>
          <w:szCs w:val="32"/>
          <w:rtl/>
          <w:lang w:bidi="ar-IQ"/>
        </w:rPr>
        <w:t>جهنم</w:t>
      </w:r>
      <w:r w:rsidRPr="00CA3EDA">
        <w:rPr>
          <w:rStyle w:val="a3"/>
          <w:rFonts w:ascii="Simplified Arabic" w:hAnsi="Simplified Arabic" w:cs="Traditional Arabic"/>
          <w:b/>
          <w:bCs/>
          <w:sz w:val="32"/>
          <w:szCs w:val="32"/>
          <w:rtl/>
        </w:rPr>
        <w:t>(</w:t>
      </w:r>
      <w:r w:rsidRPr="00CA3EDA">
        <w:rPr>
          <w:rStyle w:val="a3"/>
          <w:rFonts w:ascii="Simplified Arabic" w:hAnsi="Simplified Arabic" w:cs="Traditional Arabic"/>
          <w:b/>
          <w:bCs/>
          <w:sz w:val="32"/>
          <w:szCs w:val="32"/>
          <w:rtl/>
        </w:rPr>
        <w:footnoteReference w:id="61"/>
      </w:r>
      <w:r w:rsidRPr="00CA3EDA">
        <w:rPr>
          <w:rStyle w:val="a3"/>
          <w:rFonts w:ascii="Simplified Arabic" w:hAnsi="Simplified Arabic" w:cs="Traditional Arabic"/>
          <w:b/>
          <w:bCs/>
          <w:sz w:val="32"/>
          <w:szCs w:val="32"/>
          <w:rtl/>
        </w:rPr>
        <w:t>)</w:t>
      </w:r>
      <w:r w:rsidRPr="00CA3EDA">
        <w:rPr>
          <w:rFonts w:ascii="Simplified Arabic" w:hAnsi="Simplified Arabic" w:cs="Traditional Arabic" w:hint="cs"/>
          <w:b/>
          <w:bCs/>
          <w:sz w:val="32"/>
          <w:szCs w:val="32"/>
          <w:rtl/>
          <w:lang w:bidi="ar-IQ"/>
        </w:rPr>
        <w:t>:</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 xml:space="preserve">جهنم: </w:t>
      </w:r>
      <w:r w:rsidRPr="00CA3EDA">
        <w:rPr>
          <w:rFonts w:ascii="Simplified Arabic" w:hAnsi="Simplified Arabic" w:cs="Traditional Arabic" w:hint="cs"/>
          <w:sz w:val="32"/>
          <w:szCs w:val="32"/>
          <w:rtl/>
          <w:lang w:bidi="ar-IQ"/>
        </w:rPr>
        <w:t>علم</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lang w:bidi="ar-IQ"/>
        </w:rPr>
        <w:t>ل</w:t>
      </w:r>
      <w:r w:rsidRPr="00CA3EDA">
        <w:rPr>
          <w:rFonts w:ascii="Simplified Arabic" w:hAnsi="Simplified Arabic" w:cs="Traditional Arabic"/>
          <w:sz w:val="32"/>
          <w:szCs w:val="32"/>
          <w:rtl/>
          <w:lang w:bidi="ar-IQ"/>
        </w:rPr>
        <w:t>لنار التي يعذب الله بها من استحق العذاب</w:t>
      </w:r>
      <w:r w:rsidRPr="00CA3EDA">
        <w:rPr>
          <w:rFonts w:ascii="Simplified Arabic" w:hAnsi="Simplified Arabic" w:cs="Traditional Arabic" w:hint="cs"/>
          <w:sz w:val="32"/>
          <w:szCs w:val="32"/>
          <w:rtl/>
          <w:lang w:bidi="ar-IQ"/>
        </w:rPr>
        <w:t xml:space="preserve"> في الآخرة، وقيل: اسم الدرك الأسفل فيها</w:t>
      </w:r>
      <w:r w:rsidRPr="00CA3EDA">
        <w:rPr>
          <w:rFonts w:ascii="Simplified Arabic" w:hAnsi="Simplified Arabic" w:cs="Traditional Arabic"/>
          <w:sz w:val="32"/>
          <w:szCs w:val="32"/>
          <w:rtl/>
          <w:lang w:bidi="ar-IQ"/>
        </w:rPr>
        <w:t>.</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وهي </w:t>
      </w:r>
      <w:r w:rsidRPr="00CA3EDA">
        <w:rPr>
          <w:rFonts w:ascii="Simplified Arabic" w:hAnsi="Simplified Arabic" w:cs="Traditional Arabic" w:hint="cs"/>
          <w:sz w:val="32"/>
          <w:szCs w:val="32"/>
          <w:rtl/>
          <w:lang w:bidi="ar-IQ"/>
        </w:rPr>
        <w:t>أ</w:t>
      </w:r>
      <w:r w:rsidRPr="00CA3EDA">
        <w:rPr>
          <w:rFonts w:ascii="Simplified Arabic" w:hAnsi="Simplified Arabic" w:cs="Traditional Arabic"/>
          <w:sz w:val="32"/>
          <w:szCs w:val="32"/>
          <w:rtl/>
          <w:lang w:bidi="ar-IQ"/>
        </w:rPr>
        <w:t>عجمية لا تنصرف للعجمة والتعريف.</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وبه قال أكثر النحويين.</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وقال آخرون: هي عربية لم تصرف للتأنيث والعلمية.</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وقد سمت بذلك لبعد قعرها.</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قال: بئر جَهَنَّامٌ: إذا كانت بعيدة القعر.</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ورد عند المفسرين في تفسير الآية آراء وكما يأتي</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62"/>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 xml:space="preserve">: </w:t>
      </w:r>
    </w:p>
    <w:p w:rsidR="0093437B" w:rsidRPr="00CA3EDA" w:rsidRDefault="0093437B" w:rsidP="00CA3EDA">
      <w:pPr>
        <w:pStyle w:val="a6"/>
        <w:numPr>
          <w:ilvl w:val="0"/>
          <w:numId w:val="8"/>
        </w:numPr>
        <w:spacing w:after="0" w:line="240" w:lineRule="auto"/>
        <w:ind w:left="0" w:firstLine="454"/>
        <w:jc w:val="lowKashida"/>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يقول الله تعالى:</w:t>
      </w:r>
      <w:r w:rsidR="00982540" w:rsidRPr="00CA3EDA">
        <w:rPr>
          <w:rFonts w:ascii="Simplified Arabic" w:hAnsi="Simplified Arabic" w:cs="Traditional Arabic" w:hint="cs"/>
          <w:sz w:val="32"/>
          <w:szCs w:val="32"/>
          <w:rtl/>
          <w:lang w:bidi="ar-IQ"/>
        </w:rPr>
        <w:t xml:space="preserve"> </w:t>
      </w:r>
      <w:r w:rsidR="00982540" w:rsidRPr="00CA3EDA">
        <w:rPr>
          <w:rFonts w:ascii="Simplified Arabic" w:hAnsi="Simplified Arabic" w:cs="Traditional Arabic"/>
          <w:sz w:val="32"/>
          <w:szCs w:val="32"/>
          <w:rtl/>
        </w:rPr>
        <w:t>(</w:t>
      </w:r>
      <w:r w:rsidR="00982540" w:rsidRPr="00CA3EDA">
        <w:rPr>
          <w:rFonts w:ascii="Simplified Arabic" w:hAnsi="Simplified Arabic" w:cs="Traditional Arabic"/>
          <w:b/>
          <w:bCs/>
          <w:sz w:val="32"/>
          <w:szCs w:val="32"/>
          <w:rtl/>
          <w:lang w:bidi="ar-IQ"/>
        </w:rPr>
        <w:t xml:space="preserve"> أَلْقِيَا فِي جَهَنَّمَ كُلَّ كَفَّارٍ عَنِيدٍ</w:t>
      </w:r>
      <w:r w:rsidR="00982540" w:rsidRPr="00CA3EDA">
        <w:rPr>
          <w:rFonts w:ascii="Simplified Arabic" w:hAnsi="Simplified Arabic" w:cs="Traditional Arabic"/>
          <w:sz w:val="32"/>
          <w:szCs w:val="32"/>
          <w:rtl/>
        </w:rPr>
        <w:t>)</w:t>
      </w:r>
      <w:r w:rsidR="00982540" w:rsidRPr="00CA3EDA">
        <w:rPr>
          <w:rFonts w:ascii="Arial" w:hAnsi="Arial" w:cs="Traditional Arabic"/>
          <w:sz w:val="32"/>
          <w:szCs w:val="32"/>
        </w:rPr>
        <w:t xml:space="preserve"> </w:t>
      </w:r>
      <w:r w:rsidRPr="00CA3EDA">
        <w:rPr>
          <w:rFonts w:ascii="Simplified Arabic" w:hAnsi="Simplified Arabic" w:cs="Traditional Arabic"/>
          <w:sz w:val="32"/>
          <w:szCs w:val="32"/>
          <w:rtl/>
          <w:lang w:bidi="ar-IQ"/>
        </w:rPr>
        <w:t xml:space="preserve">هذا </w:t>
      </w:r>
      <w:r w:rsidRPr="00CA3EDA">
        <w:rPr>
          <w:rFonts w:ascii="Simplified Arabic" w:hAnsi="Simplified Arabic" w:cs="Traditional Arabic" w:hint="cs"/>
          <w:sz w:val="32"/>
          <w:szCs w:val="32"/>
          <w:rtl/>
          <w:lang w:bidi="ar-IQ"/>
        </w:rPr>
        <w:t>ال</w:t>
      </w:r>
      <w:r w:rsidRPr="00CA3EDA">
        <w:rPr>
          <w:rFonts w:ascii="Simplified Arabic" w:hAnsi="Simplified Arabic" w:cs="Traditional Arabic"/>
          <w:sz w:val="32"/>
          <w:szCs w:val="32"/>
          <w:rtl/>
          <w:lang w:bidi="ar-IQ"/>
        </w:rPr>
        <w:t>خطاب بلفظ ال</w:t>
      </w:r>
      <w:r w:rsidRPr="00CA3EDA">
        <w:rPr>
          <w:rFonts w:ascii="Simplified Arabic" w:hAnsi="Simplified Arabic" w:cs="Traditional Arabic" w:hint="cs"/>
          <w:sz w:val="32"/>
          <w:szCs w:val="32"/>
          <w:rtl/>
          <w:lang w:bidi="ar-IQ"/>
        </w:rPr>
        <w:t>ت</w:t>
      </w:r>
      <w:r w:rsidRPr="00CA3EDA">
        <w:rPr>
          <w:rFonts w:ascii="Simplified Arabic" w:hAnsi="Simplified Arabic" w:cs="Traditional Arabic"/>
          <w:sz w:val="32"/>
          <w:szCs w:val="32"/>
          <w:rtl/>
          <w:lang w:bidi="ar-IQ"/>
        </w:rPr>
        <w:t xml:space="preserve">ثنية </w:t>
      </w:r>
      <w:r w:rsidRPr="00CA3EDA">
        <w:rPr>
          <w:rFonts w:ascii="Simplified Arabic" w:hAnsi="Simplified Arabic" w:cs="Traditional Arabic" w:hint="cs"/>
          <w:sz w:val="32"/>
          <w:szCs w:val="32"/>
          <w:rtl/>
          <w:lang w:bidi="ar-IQ"/>
        </w:rPr>
        <w:t>للمفرد</w:t>
      </w:r>
      <w:r w:rsidRPr="00CA3EDA">
        <w:rPr>
          <w:rFonts w:ascii="Simplified Arabic" w:hAnsi="Simplified Arabic" w:cs="Traditional Arabic"/>
          <w:sz w:val="32"/>
          <w:szCs w:val="32"/>
          <w:rtl/>
          <w:lang w:bidi="ar-IQ"/>
        </w:rPr>
        <w:t xml:space="preserve"> على عادة العرب، في خطابهم للواحد: ارحلاها وازجراها. ومن كلامهم: يا</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 xml:space="preserve">حَرسيُّ اضربا عُنقه. </w:t>
      </w:r>
      <w:r w:rsidRPr="00CA3EDA">
        <w:rPr>
          <w:rFonts w:ascii="Simplified Arabic" w:hAnsi="Simplified Arabic" w:cs="Traditional Arabic" w:hint="cs"/>
          <w:sz w:val="32"/>
          <w:szCs w:val="32"/>
          <w:rtl/>
          <w:lang w:bidi="ar-IQ"/>
        </w:rPr>
        <w:t>و</w:t>
      </w:r>
      <w:r w:rsidRPr="00CA3EDA">
        <w:rPr>
          <w:rFonts w:ascii="Simplified Arabic" w:hAnsi="Simplified Arabic" w:cs="Traditional Arabic"/>
          <w:sz w:val="32"/>
          <w:szCs w:val="32"/>
          <w:rtl/>
          <w:lang w:bidi="ar-IQ"/>
        </w:rPr>
        <w:t>المعنى: ألق ألق، فالثانية للتأكيد ومثله:</w:t>
      </w:r>
    </w:p>
    <w:p w:rsidR="0093437B" w:rsidRPr="00CA3EDA" w:rsidRDefault="0093437B" w:rsidP="00CA3EDA">
      <w:pPr>
        <w:spacing w:after="0" w:line="240" w:lineRule="auto"/>
        <w:jc w:val="lowKashida"/>
        <w:rPr>
          <w:rFonts w:ascii="Simplified Arabic" w:hAnsi="Simplified Arabic" w:cs="Traditional Arabic"/>
          <w:sz w:val="32"/>
          <w:szCs w:val="32"/>
          <w:rtl/>
          <w:lang w:bidi="ar-IQ"/>
        </w:rPr>
      </w:pPr>
      <w:r w:rsidRPr="00CA3EDA">
        <w:rPr>
          <w:rFonts w:ascii="Simplified Arabic" w:eastAsiaTheme="minorHAnsi" w:hAnsi="Simplified Arabic" w:cs="Traditional Arabic"/>
          <w:sz w:val="32"/>
          <w:szCs w:val="32"/>
          <w:rtl/>
          <w:lang w:bidi="ar-IQ"/>
        </w:rPr>
        <w:t>قِفا نبك من ذِكرى حبيبٍ ومنزل ... بسِقطِ اللّوى بينَ الدَّخول فَحَوْمَلِ</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63"/>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w:t>
      </w:r>
    </w:p>
    <w:p w:rsidR="0093437B" w:rsidRPr="00CA3EDA" w:rsidRDefault="0093437B" w:rsidP="00CA3EDA">
      <w:pPr>
        <w:spacing w:after="0" w:line="240" w:lineRule="auto"/>
        <w:ind w:firstLine="454"/>
        <w:jc w:val="lowKashida"/>
        <w:rPr>
          <w:rFonts w:ascii="Simplified Arabic" w:hAnsi="Simplified Arabic" w:cs="Traditional Arabic"/>
          <w:sz w:val="32"/>
          <w:szCs w:val="32"/>
          <w:u w:val="single"/>
          <w:rtl/>
          <w:lang w:bidi="ar-IQ"/>
        </w:rPr>
      </w:pPr>
      <w:r w:rsidRPr="00CA3EDA">
        <w:rPr>
          <w:rFonts w:ascii="Simplified Arabic" w:hAnsi="Simplified Arabic" w:cs="Traditional Arabic"/>
          <w:sz w:val="32"/>
          <w:szCs w:val="32"/>
          <w:u w:val="single"/>
          <w:rtl/>
          <w:lang w:bidi="ar-IQ"/>
        </w:rPr>
        <w:lastRenderedPageBreak/>
        <w:t>والخطاب</w:t>
      </w:r>
      <w:r w:rsidRPr="00CA3EDA">
        <w:rPr>
          <w:rFonts w:ascii="Simplified Arabic" w:hAnsi="Simplified Arabic" w:cs="Traditional Arabic" w:hint="cs"/>
          <w:sz w:val="32"/>
          <w:szCs w:val="32"/>
          <w:u w:val="single"/>
          <w:rtl/>
          <w:lang w:bidi="ar-IQ"/>
        </w:rPr>
        <w:t xml:space="preserve"> على هذا القول</w:t>
      </w:r>
      <w:r w:rsidRPr="00CA3EDA">
        <w:rPr>
          <w:rFonts w:ascii="Simplified Arabic" w:hAnsi="Simplified Arabic" w:cs="Traditional Arabic"/>
          <w:sz w:val="32"/>
          <w:szCs w:val="32"/>
          <w:u w:val="single"/>
          <w:rtl/>
          <w:lang w:bidi="ar-IQ"/>
        </w:rPr>
        <w:t xml:space="preserve"> لخازن النا</w:t>
      </w:r>
      <w:r w:rsidRPr="00CA3EDA">
        <w:rPr>
          <w:rFonts w:ascii="Simplified Arabic" w:hAnsi="Simplified Arabic" w:cs="Traditional Arabic" w:hint="cs"/>
          <w:sz w:val="32"/>
          <w:szCs w:val="32"/>
          <w:u w:val="single"/>
          <w:rtl/>
          <w:lang w:bidi="ar-IQ"/>
        </w:rPr>
        <w:t>ر.</w:t>
      </w:r>
    </w:p>
    <w:p w:rsidR="0093437B" w:rsidRPr="00CA3EDA" w:rsidRDefault="0093437B" w:rsidP="00CA3EDA">
      <w:pPr>
        <w:pStyle w:val="a6"/>
        <w:numPr>
          <w:ilvl w:val="0"/>
          <w:numId w:val="8"/>
        </w:numPr>
        <w:spacing w:after="0" w:line="240" w:lineRule="auto"/>
        <w:ind w:left="0" w:firstLine="454"/>
        <w:jc w:val="lowKashida"/>
        <w:rPr>
          <w:rFonts w:ascii="Simplified Arabic" w:hAnsi="Simplified Arabic" w:cs="Traditional Arabic"/>
          <w:sz w:val="32"/>
          <w:szCs w:val="32"/>
          <w:lang w:bidi="ar-IQ"/>
        </w:rPr>
      </w:pPr>
      <w:r w:rsidRPr="00CA3EDA">
        <w:rPr>
          <w:rFonts w:ascii="Simplified Arabic" w:hAnsi="Simplified Arabic" w:cs="Traditional Arabic"/>
          <w:sz w:val="32"/>
          <w:szCs w:val="32"/>
          <w:rtl/>
          <w:lang w:bidi="ar-IQ"/>
        </w:rPr>
        <w:t>هذا أمر للملكين الموكلين به، وهما السائق والشهيد.</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أثر الآية في الدعوة إلى الله</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إ</w:t>
      </w:r>
      <w:r w:rsidRPr="00CA3EDA">
        <w:rPr>
          <w:rFonts w:ascii="Simplified Arabic" w:hAnsi="Simplified Arabic" w:cs="Traditional Arabic" w:hint="cs"/>
          <w:sz w:val="32"/>
          <w:szCs w:val="32"/>
          <w:rtl/>
        </w:rPr>
        <w:t xml:space="preserve">ن الله تعالى </w:t>
      </w:r>
      <w:r w:rsidRPr="00CA3EDA">
        <w:rPr>
          <w:rFonts w:ascii="Simplified Arabic" w:hAnsi="Simplified Arabic" w:cs="Traditional Arabic"/>
          <w:sz w:val="32"/>
          <w:szCs w:val="32"/>
          <w:rtl/>
        </w:rPr>
        <w:t>يقول للمَلَكين السائق والشهيد</w:t>
      </w:r>
      <w:r w:rsidRPr="00CA3EDA">
        <w:rPr>
          <w:rFonts w:ascii="Simplified Arabic" w:hAnsi="Simplified Arabic" w:cs="Traditional Arabic" w:hint="cs"/>
          <w:sz w:val="32"/>
          <w:szCs w:val="32"/>
          <w:rtl/>
        </w:rPr>
        <w:t xml:space="preserve"> أو لمن وجه الخطاب له، وذلك</w:t>
      </w:r>
      <w:r w:rsidRPr="00CA3EDA">
        <w:rPr>
          <w:rFonts w:ascii="Simplified Arabic" w:hAnsi="Simplified Arabic" w:cs="Traditional Arabic"/>
          <w:sz w:val="32"/>
          <w:szCs w:val="32"/>
          <w:rtl/>
        </w:rPr>
        <w:t xml:space="preserve"> بعد أن </w:t>
      </w:r>
      <w:r w:rsidRPr="00CA3EDA">
        <w:rPr>
          <w:rFonts w:ascii="Simplified Arabic" w:hAnsi="Simplified Arabic" w:cs="Traditional Arabic" w:hint="cs"/>
          <w:sz w:val="32"/>
          <w:szCs w:val="32"/>
          <w:rtl/>
        </w:rPr>
        <w:t>يقضي بين</w:t>
      </w:r>
      <w:r w:rsidRPr="00CA3EDA">
        <w:rPr>
          <w:rFonts w:ascii="Simplified Arabic" w:hAnsi="Simplified Arabic" w:cs="Traditional Arabic"/>
          <w:sz w:val="32"/>
          <w:szCs w:val="32"/>
          <w:rtl/>
        </w:rPr>
        <w:t xml:space="preserve"> الخلائق</w:t>
      </w:r>
      <w:r w:rsidRPr="00CA3EDA">
        <w:rPr>
          <w:rFonts w:ascii="Simplified Arabic" w:hAnsi="Simplified Arabic" w:cs="Traditional Arabic" w:hint="cs"/>
          <w:sz w:val="32"/>
          <w:szCs w:val="32"/>
          <w:rtl/>
        </w:rPr>
        <w:t xml:space="preserve"> بقضائه الحق</w:t>
      </w:r>
      <w:r w:rsidRPr="00CA3EDA">
        <w:rPr>
          <w:rFonts w:ascii="Simplified Arabic" w:hAnsi="Simplified Arabic" w:cs="Traditional Arabic"/>
          <w:sz w:val="32"/>
          <w:szCs w:val="32"/>
          <w:rtl/>
        </w:rPr>
        <w:t xml:space="preserve">: ألقيا في </w:t>
      </w:r>
      <w:r w:rsidRPr="00CA3EDA">
        <w:rPr>
          <w:rFonts w:ascii="Simplified Arabic" w:hAnsi="Simplified Arabic" w:cs="Traditional Arabic" w:hint="cs"/>
          <w:sz w:val="32"/>
          <w:szCs w:val="32"/>
          <w:rtl/>
        </w:rPr>
        <w:t>النار</w:t>
      </w:r>
      <w:r w:rsidRPr="00CA3EDA">
        <w:rPr>
          <w:rFonts w:ascii="Simplified Arabic" w:hAnsi="Simplified Arabic" w:cs="Traditional Arabic"/>
          <w:sz w:val="32"/>
          <w:szCs w:val="32"/>
          <w:rtl/>
        </w:rPr>
        <w:t xml:space="preserve"> كل </w:t>
      </w:r>
      <w:r w:rsidRPr="00CA3EDA">
        <w:rPr>
          <w:rFonts w:ascii="Simplified Arabic" w:hAnsi="Simplified Arabic" w:cs="Traditional Arabic" w:hint="cs"/>
          <w:sz w:val="32"/>
          <w:szCs w:val="32"/>
          <w:rtl/>
        </w:rPr>
        <w:t>من جحد وعاند وتكبر في</w:t>
      </w:r>
      <w:r w:rsidRPr="00CA3EDA">
        <w:rPr>
          <w:rFonts w:ascii="Simplified Arabic" w:hAnsi="Simplified Arabic" w:cs="Traditional Arabic"/>
          <w:sz w:val="32"/>
          <w:szCs w:val="32"/>
          <w:rtl/>
        </w:rPr>
        <w:t xml:space="preserve"> أن الله هو الإله الحق</w:t>
      </w:r>
      <w:r w:rsidRPr="00CA3EDA">
        <w:rPr>
          <w:rFonts w:ascii="Simplified Arabic" w:hAnsi="Simplified Arabic" w:cs="Traditional Arabic" w:hint="cs"/>
          <w:sz w:val="32"/>
          <w:szCs w:val="32"/>
          <w:rtl/>
        </w:rPr>
        <w:t xml:space="preserve"> الذي لا شريك له مالك السماوات والأرض وما بينهما</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 xml:space="preserve">فمن موجبات استحقاق العذاب لهذا الجاحد المعاند أنه كان </w:t>
      </w:r>
      <w:r w:rsidRPr="00CA3EDA">
        <w:rPr>
          <w:rFonts w:ascii="Simplified Arabic" w:hAnsi="Simplified Arabic" w:cs="Traditional Arabic"/>
          <w:sz w:val="32"/>
          <w:szCs w:val="32"/>
          <w:rtl/>
        </w:rPr>
        <w:t>كثير الكفر والتكذيب</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للرسالات</w:t>
      </w:r>
      <w:r w:rsidRPr="00CA3EDA">
        <w:rPr>
          <w:rFonts w:ascii="Simplified Arabic" w:hAnsi="Simplified Arabic" w:cs="Traditional Arabic" w:hint="cs"/>
          <w:sz w:val="32"/>
          <w:szCs w:val="32"/>
          <w:rtl/>
        </w:rPr>
        <w:t xml:space="preserve"> وأهمها رسالة الإسلام،</w:t>
      </w:r>
      <w:r w:rsidRPr="00CA3EDA">
        <w:rPr>
          <w:rFonts w:ascii="Simplified Arabic" w:hAnsi="Simplified Arabic" w:cs="Traditional Arabic"/>
          <w:sz w:val="32"/>
          <w:szCs w:val="32"/>
          <w:rtl/>
        </w:rPr>
        <w:t xml:space="preserve"> معاند للحق مع ما ظهر له من كثرة الدلائل</w:t>
      </w:r>
      <w:r w:rsidRPr="00CA3EDA">
        <w:rPr>
          <w:rFonts w:ascii="Simplified Arabic" w:hAnsi="Simplified Arabic" w:cs="Traditional Arabic" w:hint="cs"/>
          <w:sz w:val="32"/>
          <w:szCs w:val="32"/>
          <w:rtl/>
        </w:rPr>
        <w:t xml:space="preserve"> والبينات</w:t>
      </w:r>
      <w:r w:rsidRPr="00CA3EDA">
        <w:rPr>
          <w:rFonts w:ascii="Simplified Arabic" w:hAnsi="Simplified Arabic" w:cs="Traditional Arabic"/>
          <w:sz w:val="32"/>
          <w:szCs w:val="32"/>
          <w:rtl/>
        </w:rPr>
        <w:t>، كثير المنع من أداء ما عليه من الحقوق في ماله</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lang w:bidi="ar-IQ"/>
        </w:rPr>
        <w:t>ف</w:t>
      </w:r>
      <w:r w:rsidRPr="00CA3EDA">
        <w:rPr>
          <w:rFonts w:ascii="Simplified Arabic" w:hAnsi="Simplified Arabic" w:cs="Traditional Arabic"/>
          <w:sz w:val="32"/>
          <w:szCs w:val="32"/>
          <w:rtl/>
          <w:lang w:bidi="ar-IQ"/>
        </w:rPr>
        <w:t xml:space="preserve">لا يبذل منه شيئا </w:t>
      </w:r>
      <w:r w:rsidRPr="00CA3EDA">
        <w:rPr>
          <w:rFonts w:ascii="Simplified Arabic" w:hAnsi="Simplified Arabic" w:cs="Traditional Arabic" w:hint="cs"/>
          <w:sz w:val="32"/>
          <w:szCs w:val="32"/>
          <w:rtl/>
          <w:lang w:bidi="ar-IQ"/>
        </w:rPr>
        <w:t>أبدا</w:t>
      </w:r>
      <w:r w:rsidRPr="00CA3EDA">
        <w:rPr>
          <w:rFonts w:ascii="Simplified Arabic" w:hAnsi="Simplified Arabic" w:cs="Traditional Arabic"/>
          <w:sz w:val="32"/>
          <w:szCs w:val="32"/>
          <w:rtl/>
          <w:lang w:bidi="ar-IQ"/>
        </w:rPr>
        <w:t>. أو مناع لجنس الخير</w:t>
      </w:r>
      <w:r w:rsidRPr="00CA3EDA">
        <w:rPr>
          <w:rFonts w:ascii="Simplified Arabic" w:hAnsi="Simplified Arabic" w:cs="Traditional Arabic" w:hint="cs"/>
          <w:sz w:val="32"/>
          <w:szCs w:val="32"/>
          <w:rtl/>
          <w:lang w:bidi="ar-IQ"/>
        </w:rPr>
        <w:t xml:space="preserve"> سواء مالا أو كلاما طيبا أو أي مساعدة في</w:t>
      </w:r>
      <w:r w:rsidRPr="00CA3EDA">
        <w:rPr>
          <w:rFonts w:ascii="Simplified Arabic" w:hAnsi="Simplified Arabic" w:cs="Traditional Arabic"/>
          <w:sz w:val="32"/>
          <w:szCs w:val="32"/>
          <w:rtl/>
          <w:lang w:bidi="ar-IQ"/>
        </w:rPr>
        <w:t xml:space="preserve"> أن </w:t>
      </w:r>
      <w:r w:rsidRPr="00CA3EDA">
        <w:rPr>
          <w:rFonts w:ascii="Simplified Arabic" w:hAnsi="Simplified Arabic" w:cs="Traditional Arabic" w:hint="cs"/>
          <w:sz w:val="32"/>
          <w:szCs w:val="32"/>
          <w:rtl/>
          <w:lang w:bidi="ar-IQ"/>
        </w:rPr>
        <w:t>ت</w:t>
      </w:r>
      <w:r w:rsidRPr="00CA3EDA">
        <w:rPr>
          <w:rFonts w:ascii="Simplified Arabic" w:hAnsi="Simplified Arabic" w:cs="Traditional Arabic"/>
          <w:sz w:val="32"/>
          <w:szCs w:val="32"/>
          <w:rtl/>
          <w:lang w:bidi="ar-IQ"/>
        </w:rPr>
        <w:t>صل إلى أهله</w:t>
      </w:r>
      <w:r w:rsidRPr="00CA3EDA">
        <w:rPr>
          <w:rFonts w:ascii="Simplified Arabic" w:hAnsi="Simplified Arabic" w:cs="Traditional Arabic" w:hint="cs"/>
          <w:sz w:val="32"/>
          <w:szCs w:val="32"/>
          <w:rtl/>
          <w:lang w:bidi="ar-IQ"/>
        </w:rPr>
        <w:t>ا</w:t>
      </w:r>
      <w:r w:rsidRPr="00CA3EDA">
        <w:rPr>
          <w:rFonts w:ascii="Simplified Arabic" w:hAnsi="Simplified Arabic" w:cs="Traditional Arabic"/>
          <w:sz w:val="32"/>
          <w:szCs w:val="32"/>
          <w:rtl/>
          <w:lang w:bidi="ar-IQ"/>
        </w:rPr>
        <w:t xml:space="preserve"> المحتاجون له</w:t>
      </w:r>
      <w:r w:rsidRPr="00CA3EDA">
        <w:rPr>
          <w:rFonts w:ascii="Simplified Arabic" w:hAnsi="Simplified Arabic" w:cs="Traditional Arabic" w:hint="cs"/>
          <w:sz w:val="32"/>
          <w:szCs w:val="32"/>
          <w:rtl/>
          <w:lang w:bidi="ar-IQ"/>
        </w:rPr>
        <w:t>ا</w:t>
      </w:r>
      <w:r w:rsidRPr="00CA3EDA">
        <w:rPr>
          <w:rFonts w:ascii="Simplified Arabic" w:hAnsi="Simplified Arabic" w:cs="Traditional Arabic"/>
          <w:sz w:val="32"/>
          <w:szCs w:val="32"/>
          <w:rtl/>
          <w:lang w:bidi="ar-IQ"/>
        </w:rPr>
        <w:t xml:space="preserve"> ويحول بينه</w:t>
      </w:r>
      <w:r w:rsidRPr="00CA3EDA">
        <w:rPr>
          <w:rFonts w:ascii="Simplified Arabic" w:hAnsi="Simplified Arabic" w:cs="Traditional Arabic" w:hint="cs"/>
          <w:sz w:val="32"/>
          <w:szCs w:val="32"/>
          <w:rtl/>
          <w:lang w:bidi="ar-IQ"/>
        </w:rPr>
        <w:t>ا</w:t>
      </w:r>
      <w:r w:rsidRPr="00CA3EDA">
        <w:rPr>
          <w:rFonts w:ascii="Simplified Arabic" w:hAnsi="Simplified Arabic" w:cs="Traditional Arabic"/>
          <w:sz w:val="32"/>
          <w:szCs w:val="32"/>
          <w:rtl/>
          <w:lang w:bidi="ar-IQ"/>
        </w:rPr>
        <w:t xml:space="preserve"> وبينهم</w:t>
      </w:r>
      <w:r w:rsidRPr="00CA3EDA">
        <w:rPr>
          <w:rFonts w:ascii="Simplified Arabic" w:hAnsi="Simplified Arabic" w:cs="Traditional Arabic" w:hint="cs"/>
          <w:sz w:val="32"/>
          <w:szCs w:val="32"/>
          <w:rtl/>
          <w:lang w:bidi="ar-IQ"/>
        </w:rPr>
        <w:t>، حتى صار</w:t>
      </w:r>
      <w:r w:rsidRPr="00CA3EDA">
        <w:rPr>
          <w:rFonts w:ascii="Simplified Arabic" w:hAnsi="Simplified Arabic" w:cs="Traditional Arabic"/>
          <w:sz w:val="32"/>
          <w:szCs w:val="32"/>
          <w:rtl/>
          <w:lang w:bidi="ar-IQ"/>
        </w:rPr>
        <w:t xml:space="preserve"> ذلك عادة له</w:t>
      </w:r>
      <w:r w:rsidRPr="00CA3EDA">
        <w:rPr>
          <w:rFonts w:ascii="Simplified Arabic" w:hAnsi="Simplified Arabic" w:cs="Traditional Arabic" w:hint="cs"/>
          <w:sz w:val="32"/>
          <w:szCs w:val="32"/>
          <w:rtl/>
          <w:lang w:bidi="ar-IQ"/>
        </w:rPr>
        <w:t xml:space="preserve"> وسجية فيه فلا تفارق نفسه أينما رحل وفي أي مكان نزل</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64"/>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w:t>
      </w:r>
      <w:r w:rsidRPr="00CA3EDA">
        <w:rPr>
          <w:rFonts w:ascii="Simplified Arabic" w:hAnsi="Simplified Arabic" w:cs="Traditional Arabic" w:hint="cs"/>
          <w:sz w:val="32"/>
          <w:szCs w:val="32"/>
          <w:rtl/>
        </w:rPr>
        <w:t xml:space="preserve"> متجاوز</w:t>
      </w:r>
      <w:r w:rsidRPr="00CA3EDA">
        <w:rPr>
          <w:rFonts w:ascii="Simplified Arabic" w:hAnsi="Simplified Arabic" w:cs="Traditional Arabic"/>
          <w:sz w:val="32"/>
          <w:szCs w:val="32"/>
          <w:rtl/>
        </w:rPr>
        <w:t xml:space="preserve"> على </w:t>
      </w:r>
      <w:r w:rsidRPr="00CA3EDA">
        <w:rPr>
          <w:rFonts w:ascii="Simplified Arabic" w:hAnsi="Simplified Arabic" w:cs="Traditional Arabic" w:hint="cs"/>
          <w:sz w:val="32"/>
          <w:szCs w:val="32"/>
          <w:rtl/>
        </w:rPr>
        <w:t>خلق</w:t>
      </w:r>
      <w:r w:rsidRPr="00CA3EDA">
        <w:rPr>
          <w:rFonts w:ascii="Simplified Arabic" w:hAnsi="Simplified Arabic" w:cs="Traditional Arabic"/>
          <w:sz w:val="32"/>
          <w:szCs w:val="32"/>
          <w:rtl/>
        </w:rPr>
        <w:t xml:space="preserve"> الله</w:t>
      </w:r>
      <w:r w:rsidRPr="00CA3EDA">
        <w:rPr>
          <w:rFonts w:ascii="Simplified Arabic" w:hAnsi="Simplified Arabic" w:cs="Traditional Arabic" w:hint="cs"/>
          <w:sz w:val="32"/>
          <w:szCs w:val="32"/>
          <w:rtl/>
        </w:rPr>
        <w:t xml:space="preserve"> بلسانه ويده،</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أ</w:t>
      </w:r>
      <w:r w:rsidRPr="00CA3EDA">
        <w:rPr>
          <w:rFonts w:ascii="Simplified Arabic" w:hAnsi="Simplified Arabic" w:cs="Traditional Arabic"/>
          <w:sz w:val="32"/>
          <w:szCs w:val="32"/>
          <w:rtl/>
        </w:rPr>
        <w:t>و</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 xml:space="preserve">على </w:t>
      </w:r>
      <w:r w:rsidRPr="00CA3EDA">
        <w:rPr>
          <w:rFonts w:ascii="Simplified Arabic" w:hAnsi="Simplified Arabic" w:cs="Traditional Arabic" w:hint="cs"/>
          <w:sz w:val="32"/>
          <w:szCs w:val="32"/>
          <w:rtl/>
        </w:rPr>
        <w:t xml:space="preserve">رسوله </w:t>
      </w:r>
      <w:r w:rsidR="00F90F7D" w:rsidRPr="00CA3EDA">
        <w:rPr>
          <w:rFonts w:ascii="Simplified Arabic" w:hAnsi="Simplified Arabic" w:cs="Traditional Arabic" w:hint="cs"/>
          <w:sz w:val="32"/>
          <w:szCs w:val="32"/>
          <w:rtl/>
          <w:lang w:bidi="ar-IQ"/>
        </w:rPr>
        <w:t>صلى الله عليه وسلم</w:t>
      </w:r>
      <w:r w:rsidR="001C5D1A">
        <w:rPr>
          <w:rFonts w:cs="Traditional Arabic"/>
          <w:sz w:val="32"/>
          <w:szCs w:val="32"/>
          <w:rtl/>
        </w:rPr>
        <w:t xml:space="preserve"> </w:t>
      </w:r>
      <w:r w:rsidRPr="00CA3EDA">
        <w:rPr>
          <w:rFonts w:ascii="Simplified Arabic" w:hAnsi="Simplified Arabic" w:cs="Traditional Arabic" w:hint="cs"/>
          <w:sz w:val="32"/>
          <w:szCs w:val="32"/>
          <w:rtl/>
        </w:rPr>
        <w:t>وما شرع على لسانه من أحكام و</w:t>
      </w:r>
      <w:r w:rsidRPr="00CA3EDA">
        <w:rPr>
          <w:rFonts w:ascii="Simplified Arabic" w:hAnsi="Simplified Arabic" w:cs="Traditional Arabic"/>
          <w:sz w:val="32"/>
          <w:szCs w:val="32"/>
          <w:rtl/>
        </w:rPr>
        <w:t>حدود</w:t>
      </w:r>
      <w:r w:rsidRPr="00CA3EDA">
        <w:rPr>
          <w:rFonts w:ascii="Simplified Arabic" w:hAnsi="Simplified Arabic" w:cs="Traditional Arabic" w:hint="cs"/>
          <w:sz w:val="32"/>
          <w:szCs w:val="32"/>
          <w:rtl/>
        </w:rPr>
        <w:t xml:space="preserve"> فيها الحياة الطيبة الهانئة الآمنة</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 xml:space="preserve">مرتاب </w:t>
      </w:r>
      <w:r w:rsidRPr="00CA3EDA">
        <w:rPr>
          <w:rFonts w:ascii="Simplified Arabic" w:hAnsi="Simplified Arabic" w:cs="Traditional Arabic"/>
          <w:sz w:val="32"/>
          <w:szCs w:val="32"/>
          <w:rtl/>
        </w:rPr>
        <w:t xml:space="preserve">في وعده ووعيده، </w:t>
      </w:r>
      <w:r w:rsidRPr="00CA3EDA">
        <w:rPr>
          <w:rFonts w:ascii="Simplified Arabic" w:hAnsi="Simplified Arabic" w:cs="Traditional Arabic" w:hint="cs"/>
          <w:sz w:val="32"/>
          <w:szCs w:val="32"/>
          <w:rtl/>
        </w:rPr>
        <w:t>ف</w:t>
      </w:r>
      <w:r w:rsidRPr="00CA3EDA">
        <w:rPr>
          <w:rFonts w:ascii="Simplified Arabic" w:hAnsi="Simplified Arabic" w:cs="Traditional Arabic"/>
          <w:sz w:val="32"/>
          <w:szCs w:val="32"/>
          <w:rtl/>
        </w:rPr>
        <w:t xml:space="preserve">الذي أشرك بالله، </w:t>
      </w:r>
      <w:r w:rsidRPr="00CA3EDA">
        <w:rPr>
          <w:rFonts w:ascii="Simplified Arabic" w:hAnsi="Simplified Arabic" w:cs="Traditional Arabic" w:hint="cs"/>
          <w:sz w:val="32"/>
          <w:szCs w:val="32"/>
          <w:rtl/>
        </w:rPr>
        <w:t xml:space="preserve">وجعل </w:t>
      </w:r>
      <w:r w:rsidRPr="00CA3EDA">
        <w:rPr>
          <w:rFonts w:ascii="Simplified Arabic" w:hAnsi="Simplified Arabic" w:cs="Traditional Arabic"/>
          <w:sz w:val="32"/>
          <w:szCs w:val="32"/>
          <w:rtl/>
        </w:rPr>
        <w:t>معه معبودًا آخر من خلقه،</w:t>
      </w:r>
      <w:r w:rsidRPr="00CA3EDA">
        <w:rPr>
          <w:rFonts w:ascii="Simplified Arabic" w:hAnsi="Simplified Arabic" w:cs="Traditional Arabic" w:hint="cs"/>
          <w:sz w:val="32"/>
          <w:szCs w:val="32"/>
          <w:rtl/>
        </w:rPr>
        <w:t xml:space="preserve"> وما تبع ذلك من الاتصاف بالصفات المذمومة شرعا، استحق</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أن ي</w:t>
      </w:r>
      <w:r w:rsidRPr="00CA3EDA">
        <w:rPr>
          <w:rFonts w:ascii="Simplified Arabic" w:hAnsi="Simplified Arabic" w:cs="Traditional Arabic" w:hint="eastAsia"/>
          <w:sz w:val="32"/>
          <w:szCs w:val="32"/>
          <w:rtl/>
        </w:rPr>
        <w:t>ُ</w:t>
      </w:r>
      <w:r w:rsidRPr="00CA3EDA">
        <w:rPr>
          <w:rFonts w:ascii="Simplified Arabic" w:hAnsi="Simplified Arabic" w:cs="Traditional Arabic" w:hint="cs"/>
          <w:sz w:val="32"/>
          <w:szCs w:val="32"/>
          <w:rtl/>
        </w:rPr>
        <w:t>لقى</w:t>
      </w:r>
      <w:r w:rsidRPr="00CA3EDA">
        <w:rPr>
          <w:rFonts w:ascii="Simplified Arabic" w:hAnsi="Simplified Arabic" w:cs="Traditional Arabic"/>
          <w:sz w:val="32"/>
          <w:szCs w:val="32"/>
          <w:rtl/>
        </w:rPr>
        <w:t xml:space="preserve"> في عذاب جهنم الشديد</w:t>
      </w:r>
      <w:r w:rsidRPr="00CA3EDA">
        <w:rPr>
          <w:rFonts w:ascii="Simplified Arabic" w:hAnsi="Simplified Arabic" w:cs="Traditional Arabic" w:hint="cs"/>
          <w:sz w:val="32"/>
          <w:szCs w:val="32"/>
          <w:rtl/>
          <w:lang w:bidi="ar-IQ"/>
        </w:rPr>
        <w:t>، فهو الذي كتب صحيفته بأفعاله وأختار مصيره بنفسه.</w:t>
      </w:r>
    </w:p>
    <w:p w:rsidR="0093437B" w:rsidRPr="00CA3EDA" w:rsidRDefault="0093437B" w:rsidP="00CA3EDA">
      <w:pPr>
        <w:spacing w:after="0" w:line="240" w:lineRule="auto"/>
        <w:ind w:firstLine="454"/>
        <w:jc w:val="lowKashida"/>
        <w:rPr>
          <w:rFonts w:ascii="Simplified Arabic" w:hAnsi="Simplified Arabic" w:cs="Traditional Arabic"/>
          <w:sz w:val="32"/>
          <w:szCs w:val="32"/>
          <w:rtl/>
        </w:rPr>
      </w:pPr>
      <w:r w:rsidRPr="00CA3EDA">
        <w:rPr>
          <w:rFonts w:ascii="Simplified Arabic" w:hAnsi="Simplified Arabic" w:cs="Traditional Arabic" w:hint="cs"/>
          <w:sz w:val="32"/>
          <w:szCs w:val="32"/>
          <w:rtl/>
          <w:lang w:bidi="ar-IQ"/>
        </w:rPr>
        <w:t xml:space="preserve">وقد وصف الله تعالى عذاب جهنم </w:t>
      </w:r>
      <w:r w:rsidRPr="00CA3EDA">
        <w:rPr>
          <w:rFonts w:ascii="Simplified Arabic" w:hAnsi="Simplified Arabic" w:cs="Traditional Arabic"/>
          <w:sz w:val="32"/>
          <w:szCs w:val="32"/>
          <w:rtl/>
          <w:lang w:bidi="ar-IQ"/>
        </w:rPr>
        <w:t>بالشديد</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65"/>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والشِّدَّة</w:t>
      </w:r>
      <w:r w:rsidRPr="00CA3EDA">
        <w:rPr>
          <w:rFonts w:ascii="Simplified Arabic" w:hAnsi="Simplified Arabic" w:cs="Traditional Arabic" w:hint="cs"/>
          <w:sz w:val="32"/>
          <w:szCs w:val="32"/>
          <w:rtl/>
          <w:lang w:bidi="ar-IQ"/>
        </w:rPr>
        <w:t xml:space="preserve"> هي</w:t>
      </w:r>
      <w:r w:rsidRPr="00CA3EDA">
        <w:rPr>
          <w:rFonts w:ascii="Simplified Arabic" w:hAnsi="Simplified Arabic" w:cs="Traditional Arabic"/>
          <w:sz w:val="32"/>
          <w:szCs w:val="32"/>
          <w:rtl/>
          <w:lang w:bidi="ar-IQ"/>
        </w:rPr>
        <w:t xml:space="preserve"> القُوَّة</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rPr>
        <w:t>ف</w:t>
      </w:r>
      <w:r w:rsidRPr="00CA3EDA">
        <w:rPr>
          <w:rFonts w:ascii="Simplified Arabic" w:hAnsi="Simplified Arabic" w:cs="Traditional Arabic"/>
          <w:sz w:val="32"/>
          <w:szCs w:val="32"/>
          <w:rtl/>
        </w:rPr>
        <w:t xml:space="preserve">يقال: شددت الشيء: قويت عقدة، </w:t>
      </w:r>
      <w:r w:rsidRPr="00CA3EDA">
        <w:rPr>
          <w:rFonts w:ascii="Simplified Arabic" w:hAnsi="Simplified Arabic" w:cs="Traditional Arabic" w:hint="cs"/>
          <w:sz w:val="32"/>
          <w:szCs w:val="32"/>
          <w:rtl/>
        </w:rPr>
        <w:t xml:space="preserve">كما </w:t>
      </w:r>
      <w:r w:rsidRPr="00CA3EDA">
        <w:rPr>
          <w:rFonts w:ascii="Simplified Arabic" w:hAnsi="Simplified Arabic" w:cs="Traditional Arabic"/>
          <w:sz w:val="32"/>
          <w:szCs w:val="32"/>
          <w:rtl/>
        </w:rPr>
        <w:t>قال الله</w:t>
      </w:r>
      <w:r w:rsidRPr="00CA3EDA">
        <w:rPr>
          <w:rFonts w:ascii="Simplified Arabic" w:hAnsi="Simplified Arabic" w:cs="Traditional Arabic" w:hint="cs"/>
          <w:sz w:val="32"/>
          <w:szCs w:val="32"/>
          <w:rtl/>
        </w:rPr>
        <w:t xml:space="preserve"> تعالى</w:t>
      </w:r>
      <w:r w:rsidRPr="00CA3EDA">
        <w:rPr>
          <w:rFonts w:ascii="Simplified Arabic" w:hAnsi="Simplified Arabic" w:cs="Traditional Arabic"/>
          <w:sz w:val="32"/>
          <w:szCs w:val="32"/>
          <w:lang w:bidi="ar-IQ"/>
        </w:rPr>
        <w:t>:</w:t>
      </w:r>
      <w:r w:rsidR="001C5D1A">
        <w:rPr>
          <w:rFonts w:ascii="Simplified Arabic" w:hAnsi="Simplified Arabic" w:cs="Traditional Arabic"/>
          <w:sz w:val="32"/>
          <w:szCs w:val="32"/>
          <w:rtl/>
          <w:lang w:bidi="ar-IQ"/>
        </w:rPr>
        <w:t xml:space="preserve"> </w:t>
      </w:r>
      <w:r w:rsidR="00982540" w:rsidRPr="00CA3EDA">
        <w:rPr>
          <w:rFonts w:ascii="Simplified Arabic" w:hAnsi="Simplified Arabic" w:cs="Traditional Arabic" w:hint="cs"/>
          <w:sz w:val="32"/>
          <w:szCs w:val="32"/>
          <w:rtl/>
        </w:rPr>
        <w:t>(</w:t>
      </w:r>
      <w:r w:rsidR="00982540" w:rsidRPr="00CA3EDA">
        <w:rPr>
          <w:rFonts w:ascii="Simplified Arabic" w:hAnsi="Simplified Arabic" w:cs="Traditional Arabic"/>
          <w:b/>
          <w:bCs/>
          <w:sz w:val="32"/>
          <w:szCs w:val="32"/>
          <w:rtl/>
          <w:lang w:bidi="ar-IQ"/>
        </w:rPr>
        <w:t>وَشَدَدْنَا أَسْرَهُمْ</w:t>
      </w:r>
      <w:r w:rsidR="00982540" w:rsidRPr="00CA3EDA">
        <w:rPr>
          <w:rFonts w:ascii="Simplified Arabic" w:hAnsi="Simplified Arabic" w:cs="Traditional Arabic" w:hint="cs"/>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66"/>
      </w:r>
      <w:r w:rsidRPr="00CA3EDA">
        <w:rPr>
          <w:rStyle w:val="a3"/>
          <w:rFonts w:cs="Traditional Arabic"/>
          <w:sz w:val="32"/>
          <w:szCs w:val="32"/>
          <w:rtl/>
        </w:rPr>
        <w:t>)</w:t>
      </w:r>
      <w:r w:rsidRPr="00CA3EDA">
        <w:rPr>
          <w:rFonts w:ascii="Simplified Arabic" w:hAnsi="Simplified Arabic" w:cs="Traditional Arabic"/>
          <w:sz w:val="32"/>
          <w:szCs w:val="32"/>
          <w:rtl/>
        </w:rPr>
        <w:t xml:space="preserve">. والشدة تستعمل في العقد قال </w:t>
      </w:r>
      <w:r w:rsidRPr="00CA3EDA">
        <w:rPr>
          <w:rFonts w:ascii="Simplified Arabic" w:hAnsi="Simplified Arabic" w:cs="Traditional Arabic" w:hint="cs"/>
          <w:sz w:val="32"/>
          <w:szCs w:val="32"/>
          <w:rtl/>
        </w:rPr>
        <w:t>تعالى:</w:t>
      </w:r>
      <w:r w:rsidRPr="00CA3EDA">
        <w:rPr>
          <w:rFonts w:ascii="Simplified Arabic" w:hAnsi="Simplified Arabic" w:cs="Traditional Arabic"/>
          <w:sz w:val="32"/>
          <w:szCs w:val="32"/>
          <w:rtl/>
        </w:rPr>
        <w:t xml:space="preserve"> </w:t>
      </w:r>
      <w:r w:rsidR="00982540" w:rsidRPr="00CA3EDA">
        <w:rPr>
          <w:rFonts w:ascii="Simplified Arabic" w:hAnsi="Simplified Arabic" w:cs="Traditional Arabic" w:hint="cs"/>
          <w:sz w:val="32"/>
          <w:szCs w:val="32"/>
          <w:rtl/>
        </w:rPr>
        <w:t>(</w:t>
      </w:r>
      <w:r w:rsidR="00982540" w:rsidRPr="00CA3EDA">
        <w:rPr>
          <w:rFonts w:ascii="Simplified Arabic" w:hAnsi="Simplified Arabic" w:cs="Traditional Arabic"/>
          <w:b/>
          <w:bCs/>
          <w:sz w:val="32"/>
          <w:szCs w:val="32"/>
          <w:rtl/>
          <w:lang w:bidi="ar-IQ"/>
        </w:rPr>
        <w:t>فَشُدُّوا الْوَثَاقَ</w:t>
      </w:r>
      <w:r w:rsidR="00982540" w:rsidRPr="00CA3EDA">
        <w:rPr>
          <w:rFonts w:ascii="Simplified Arabic" w:hAnsi="Simplified Arabic" w:cs="Traditional Arabic" w:hint="cs"/>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67"/>
      </w:r>
      <w:r w:rsidRPr="00CA3EDA">
        <w:rPr>
          <w:rStyle w:val="a3"/>
          <w:rFonts w:cs="Traditional Arabic"/>
          <w:sz w:val="32"/>
          <w:szCs w:val="32"/>
          <w:rtl/>
        </w:rPr>
        <w:t>)</w:t>
      </w:r>
      <w:r w:rsidRPr="00CA3EDA">
        <w:rPr>
          <w:rFonts w:ascii="Simplified Arabic" w:hAnsi="Simplified Arabic" w:cs="Traditional Arabic"/>
          <w:sz w:val="32"/>
          <w:szCs w:val="32"/>
          <w:rtl/>
        </w:rPr>
        <w:t xml:space="preserve">، وفي البدن قال </w:t>
      </w:r>
      <w:r w:rsidRPr="00CA3EDA">
        <w:rPr>
          <w:rFonts w:ascii="Simplified Arabic" w:hAnsi="Simplified Arabic" w:cs="Traditional Arabic" w:hint="cs"/>
          <w:sz w:val="32"/>
          <w:szCs w:val="32"/>
          <w:rtl/>
        </w:rPr>
        <w:t xml:space="preserve">تعالى: </w:t>
      </w:r>
      <w:r w:rsidR="00982540" w:rsidRPr="00CA3EDA">
        <w:rPr>
          <w:rFonts w:ascii="Simplified Arabic" w:hAnsi="Simplified Arabic" w:cs="Traditional Arabic" w:hint="cs"/>
          <w:sz w:val="32"/>
          <w:szCs w:val="32"/>
          <w:rtl/>
        </w:rPr>
        <w:t>(</w:t>
      </w:r>
      <w:r w:rsidR="00982540" w:rsidRPr="00CA3EDA">
        <w:rPr>
          <w:rFonts w:ascii="Simplified Arabic" w:hAnsi="Simplified Arabic" w:cs="Traditional Arabic"/>
          <w:b/>
          <w:bCs/>
          <w:sz w:val="32"/>
          <w:szCs w:val="32"/>
          <w:rtl/>
          <w:lang w:bidi="ar-IQ"/>
        </w:rPr>
        <w:t>وَكَانُوا أَشَدَّ مِنْهُمْ قُوَّةً</w:t>
      </w:r>
      <w:r w:rsidR="00982540" w:rsidRPr="00CA3EDA">
        <w:rPr>
          <w:rFonts w:ascii="Simplified Arabic" w:hAnsi="Simplified Arabic" w:cs="Traditional Arabic" w:hint="cs"/>
          <w:sz w:val="32"/>
          <w:szCs w:val="32"/>
          <w:rtl/>
        </w:rPr>
        <w:t>)</w:t>
      </w:r>
      <w:r w:rsidRPr="00CA3EDA">
        <w:rPr>
          <w:rStyle w:val="a3"/>
          <w:rFonts w:cs="Traditional Arabic"/>
          <w:sz w:val="32"/>
          <w:szCs w:val="32"/>
          <w:rtl/>
        </w:rPr>
        <w:t>(</w:t>
      </w:r>
      <w:r w:rsidRPr="00CA3EDA">
        <w:rPr>
          <w:rStyle w:val="a3"/>
          <w:rFonts w:cs="Traditional Arabic"/>
          <w:sz w:val="32"/>
          <w:szCs w:val="32"/>
          <w:rtl/>
        </w:rPr>
        <w:footnoteReference w:id="68"/>
      </w:r>
      <w:r w:rsidRPr="00CA3EDA">
        <w:rPr>
          <w:rStyle w:val="a3"/>
          <w:rFonts w:cs="Traditional Arabic"/>
          <w:sz w:val="32"/>
          <w:szCs w:val="32"/>
          <w:rtl/>
        </w:rPr>
        <w:t>)</w:t>
      </w:r>
      <w:r w:rsidRPr="00CA3EDA">
        <w:rPr>
          <w:rFonts w:ascii="Simplified Arabic" w:hAnsi="Simplified Arabic" w:cs="Traditional Arabic"/>
          <w:sz w:val="32"/>
          <w:szCs w:val="32"/>
          <w:rtl/>
        </w:rPr>
        <w:t>، وفي قو</w:t>
      </w:r>
      <w:r w:rsidRPr="00CA3EDA">
        <w:rPr>
          <w:rFonts w:ascii="Simplified Arabic" w:hAnsi="Simplified Arabic" w:cs="Traditional Arabic" w:hint="cs"/>
          <w:sz w:val="32"/>
          <w:szCs w:val="32"/>
          <w:rtl/>
        </w:rPr>
        <w:t>ة</w:t>
      </w:r>
      <w:r w:rsidRPr="00CA3EDA">
        <w:rPr>
          <w:rFonts w:ascii="Simplified Arabic" w:hAnsi="Simplified Arabic" w:cs="Traditional Arabic"/>
          <w:sz w:val="32"/>
          <w:szCs w:val="32"/>
          <w:rtl/>
        </w:rPr>
        <w:t xml:space="preserve"> النفس قال </w:t>
      </w:r>
      <w:r w:rsidRPr="00CA3EDA">
        <w:rPr>
          <w:rFonts w:ascii="Simplified Arabic" w:hAnsi="Simplified Arabic" w:cs="Traditional Arabic" w:hint="cs"/>
          <w:sz w:val="32"/>
          <w:szCs w:val="32"/>
          <w:rtl/>
        </w:rPr>
        <w:t>تع</w:t>
      </w:r>
      <w:r w:rsidRPr="00CA3EDA">
        <w:rPr>
          <w:rFonts w:ascii="Simplified Arabic" w:hAnsi="Simplified Arabic" w:cs="Traditional Arabic"/>
          <w:sz w:val="32"/>
          <w:szCs w:val="32"/>
          <w:rtl/>
        </w:rPr>
        <w:t>الى</w:t>
      </w:r>
      <w:r w:rsidRPr="00CA3EDA">
        <w:rPr>
          <w:rFonts w:ascii="Simplified Arabic" w:hAnsi="Simplified Arabic" w:cs="Traditional Arabic"/>
          <w:b/>
          <w:bCs/>
          <w:sz w:val="32"/>
          <w:szCs w:val="32"/>
          <w:rtl/>
        </w:rPr>
        <w:t xml:space="preserve">: </w:t>
      </w:r>
      <w:r w:rsidR="00982540" w:rsidRPr="00CA3EDA">
        <w:rPr>
          <w:rFonts w:ascii="Simplified Arabic" w:hAnsi="Simplified Arabic" w:cs="Traditional Arabic" w:hint="cs"/>
          <w:b/>
          <w:bCs/>
          <w:sz w:val="32"/>
          <w:szCs w:val="32"/>
          <w:rtl/>
        </w:rPr>
        <w:t>(</w:t>
      </w:r>
      <w:r w:rsidR="00982540" w:rsidRPr="00CA3EDA">
        <w:rPr>
          <w:rFonts w:ascii="Simplified Arabic" w:hAnsi="Simplified Arabic" w:cs="Traditional Arabic"/>
          <w:b/>
          <w:bCs/>
          <w:sz w:val="32"/>
          <w:szCs w:val="32"/>
          <w:rtl/>
          <w:lang w:bidi="ar-IQ"/>
        </w:rPr>
        <w:t>عَلَّمَهُ شَدِيدُ الْقُوَى</w:t>
      </w:r>
      <w:r w:rsidR="00982540" w:rsidRPr="00CA3EDA">
        <w:rPr>
          <w:rFonts w:ascii="Simplified Arabic" w:hAnsi="Simplified Arabic" w:cs="Traditional Arabic" w:hint="cs"/>
          <w:b/>
          <w:bCs/>
          <w:sz w:val="32"/>
          <w:szCs w:val="32"/>
          <w:rtl/>
        </w:rPr>
        <w:t>)</w:t>
      </w:r>
      <w:r w:rsidRPr="00CA3EDA">
        <w:rPr>
          <w:rStyle w:val="a3"/>
          <w:rFonts w:ascii="Simplified Arabic" w:hAnsi="Simplified Arabic" w:cs="Traditional Arabic"/>
          <w:b/>
          <w:bCs/>
          <w:sz w:val="32"/>
          <w:szCs w:val="32"/>
        </w:rPr>
        <w:t>(</w:t>
      </w:r>
      <w:r w:rsidRPr="00CA3EDA">
        <w:rPr>
          <w:rStyle w:val="a3"/>
          <w:rFonts w:ascii="Simplified Arabic" w:hAnsi="Simplified Arabic" w:cs="Traditional Arabic"/>
          <w:b/>
          <w:bCs/>
          <w:sz w:val="32"/>
          <w:szCs w:val="32"/>
        </w:rPr>
        <w:footnoteReference w:id="69"/>
      </w:r>
      <w:r w:rsidRPr="00CA3EDA">
        <w:rPr>
          <w:rStyle w:val="a3"/>
          <w:rFonts w:ascii="Simplified Arabic" w:hAnsi="Simplified Arabic" w:cs="Traditional Arabic"/>
          <w:b/>
          <w:bCs/>
          <w:sz w:val="32"/>
          <w:szCs w:val="32"/>
        </w:rPr>
        <w:t>)</w:t>
      </w:r>
      <w:r w:rsidRPr="00CA3EDA">
        <w:rPr>
          <w:rFonts w:ascii="Simplified Arabic" w:hAnsi="Simplified Arabic" w:cs="Traditional Arabic"/>
          <w:b/>
          <w:bCs/>
          <w:sz w:val="32"/>
          <w:szCs w:val="32"/>
          <w:rtl/>
        </w:rPr>
        <w:t xml:space="preserve">، </w:t>
      </w:r>
      <w:r w:rsidRPr="00CA3EDA">
        <w:rPr>
          <w:rFonts w:ascii="Simplified Arabic" w:hAnsi="Simplified Arabic" w:cs="Traditional Arabic"/>
          <w:sz w:val="32"/>
          <w:szCs w:val="32"/>
          <w:u w:val="single"/>
          <w:rtl/>
        </w:rPr>
        <w:t>وفي العذاب</w:t>
      </w:r>
      <w:r w:rsidRPr="00CA3EDA">
        <w:rPr>
          <w:rFonts w:ascii="Simplified Arabic" w:hAnsi="Simplified Arabic" w:cs="Traditional Arabic"/>
          <w:b/>
          <w:bCs/>
          <w:sz w:val="32"/>
          <w:szCs w:val="32"/>
          <w:rtl/>
        </w:rPr>
        <w:t>،</w:t>
      </w:r>
      <w:r w:rsidRPr="00CA3EDA">
        <w:rPr>
          <w:rFonts w:ascii="Simplified Arabic" w:hAnsi="Simplified Arabic" w:cs="Traditional Arabic"/>
          <w:sz w:val="32"/>
          <w:szCs w:val="32"/>
          <w:rtl/>
        </w:rPr>
        <w:t xml:space="preserve"> قال تعالى</w:t>
      </w:r>
      <w:r w:rsidRPr="00CA3EDA">
        <w:rPr>
          <w:rFonts w:ascii="Simplified Arabic" w:hAnsi="Simplified Arabic" w:cs="Traditional Arabic"/>
          <w:sz w:val="32"/>
          <w:szCs w:val="32"/>
          <w:rtl/>
          <w:lang w:bidi="ar-IQ"/>
        </w:rPr>
        <w:t xml:space="preserve">: </w:t>
      </w:r>
      <w:r w:rsidR="00982540" w:rsidRPr="00CA3EDA">
        <w:rPr>
          <w:rFonts w:ascii="Simplified Arabic" w:hAnsi="Simplified Arabic" w:cs="Traditional Arabic" w:hint="cs"/>
          <w:sz w:val="32"/>
          <w:szCs w:val="32"/>
          <w:rtl/>
          <w:lang w:bidi="ar-IQ"/>
        </w:rPr>
        <w:t>(</w:t>
      </w:r>
      <w:r w:rsidR="00982540" w:rsidRPr="00CA3EDA">
        <w:rPr>
          <w:rFonts w:ascii="Simplified Arabic" w:hAnsi="Simplified Arabic" w:cs="Traditional Arabic"/>
          <w:b/>
          <w:bCs/>
          <w:sz w:val="32"/>
          <w:szCs w:val="32"/>
          <w:rtl/>
          <w:lang w:bidi="ar-IQ"/>
        </w:rPr>
        <w:t>فَأَلْقِيَاهُ فِي الْعَذَابِ الشَّدِيدِ</w:t>
      </w:r>
      <w:r w:rsidR="00982540" w:rsidRPr="00CA3EDA">
        <w:rPr>
          <w:rFonts w:ascii="Simplified Arabic" w:hAnsi="Simplified Arabic" w:cs="Traditional Arabic" w:hint="cs"/>
          <w:sz w:val="32"/>
          <w:szCs w:val="32"/>
          <w:rtl/>
          <w:lang w:bidi="ar-IQ"/>
        </w:rPr>
        <w:t>)</w:t>
      </w:r>
      <w:r w:rsidRPr="00CA3EDA">
        <w:rPr>
          <w:rFonts w:ascii="Arial" w:hAnsi="Arial" w:cs="Traditional Arabic"/>
          <w:sz w:val="32"/>
          <w:szCs w:val="32"/>
        </w:rPr>
        <w:t xml:space="preserve"> </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70"/>
      </w:r>
      <w:r w:rsidRPr="00CA3EDA">
        <w:rPr>
          <w:rStyle w:val="a3"/>
          <w:rFonts w:ascii="Simplified Arabic" w:hAnsi="Simplified Arabic" w:cs="Traditional Arabic"/>
          <w:sz w:val="32"/>
          <w:szCs w:val="32"/>
          <w:rtl/>
        </w:rPr>
        <w:t>)</w:t>
      </w:r>
      <w:r w:rsidRPr="00CA3EDA">
        <w:rPr>
          <w:rFonts w:ascii="Simplified Arabic" w:hAnsi="Simplified Arabic" w:cs="Traditional Arabic" w:hint="cs"/>
          <w:sz w:val="32"/>
          <w:szCs w:val="32"/>
          <w:rtl/>
        </w:rPr>
        <w:t>.</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lastRenderedPageBreak/>
        <w:t xml:space="preserve">فأكد الله سبحانه بأن عذابه ليس كعذاب أحد من الخلق، وناره ليست كنار الدنيا فهي من القوة بمكان لا يعلم شدتها إلا من خلقها، أو صاحب عاقبة سوداء ذاق لهيبها أعاذنا الله منها والمسلمين. </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r w:rsidRPr="00CA3EDA">
        <w:rPr>
          <w:rFonts w:ascii="Simplified Arabic" w:hAnsi="Simplified Arabic" w:cs="Traditional Arabic" w:hint="cs"/>
          <w:sz w:val="32"/>
          <w:szCs w:val="32"/>
          <w:rtl/>
          <w:lang w:bidi="ar-IQ"/>
        </w:rPr>
        <w:t xml:space="preserve">قال رسول الله </w:t>
      </w:r>
      <w:r w:rsidR="00F90F7D" w:rsidRPr="00CA3EDA">
        <w:rPr>
          <w:rFonts w:ascii="Simplified Arabic" w:hAnsi="Simplified Arabic" w:cs="Traditional Arabic" w:hint="cs"/>
          <w:sz w:val="32"/>
          <w:szCs w:val="32"/>
          <w:rtl/>
          <w:lang w:bidi="ar-IQ"/>
        </w:rPr>
        <w:t>صلى الله عليه وسلم</w:t>
      </w:r>
      <w:r w:rsidR="001C5D1A">
        <w:rPr>
          <w:rFonts w:cs="Traditional Arabic"/>
          <w:sz w:val="32"/>
          <w:szCs w:val="32"/>
          <w:rtl/>
        </w:rPr>
        <w:t xml:space="preserve"> </w:t>
      </w:r>
      <w:r w:rsidRPr="00CA3EDA">
        <w:rPr>
          <w:rFonts w:ascii="Simplified Arabic" w:hAnsi="Simplified Arabic" w:cs="Traditional Arabic" w:hint="cs"/>
          <w:sz w:val="32"/>
          <w:szCs w:val="32"/>
          <w:rtl/>
          <w:lang w:bidi="ar-IQ"/>
        </w:rPr>
        <w:t>يخبرنا عن شدتها:</w:t>
      </w:r>
    </w:p>
    <w:p w:rsidR="0093437B" w:rsidRPr="00CA3EDA" w:rsidRDefault="0093437B" w:rsidP="00CA3EDA">
      <w:pPr>
        <w:spacing w:after="0" w:line="240" w:lineRule="auto"/>
        <w:ind w:hanging="7"/>
        <w:jc w:val="lowKashida"/>
        <w:rPr>
          <w:rFonts w:ascii="Simplified Arabic" w:hAnsi="Simplified Arabic" w:cs="Traditional Arabic"/>
          <w:sz w:val="32"/>
          <w:szCs w:val="32"/>
          <w:rtl/>
          <w:lang w:bidi="ar-EG"/>
        </w:rPr>
      </w:pPr>
      <w:r w:rsidRPr="00CA3EDA">
        <w:rPr>
          <w:rFonts w:ascii="Simplified Arabic" w:hAnsi="Simplified Arabic" w:cs="Traditional Arabic"/>
          <w:b/>
          <w:bCs/>
          <w:sz w:val="32"/>
          <w:szCs w:val="32"/>
          <w:rtl/>
          <w:lang w:bidi="ar-IQ"/>
        </w:rPr>
        <w:t>«نَارُكُمْ جُزْءٌ مِنْ سَبْعِينَ جُزْءًا مِنْ نَارِ جَهَنَّمَ»</w:t>
      </w:r>
      <w:r w:rsidRPr="00CA3EDA">
        <w:rPr>
          <w:rFonts w:ascii="Simplified Arabic" w:hAnsi="Simplified Arabic" w:cs="Traditional Arabic"/>
          <w:sz w:val="32"/>
          <w:szCs w:val="32"/>
          <w:rtl/>
          <w:lang w:bidi="ar-IQ"/>
        </w:rPr>
        <w:t xml:space="preserve">، قِيلَ يَا رَسُولَ اللَّهِ إِنْ كَانَتْ لَكَافِيَةً قَالَ: </w:t>
      </w:r>
      <w:r w:rsidRPr="00CA3EDA">
        <w:rPr>
          <w:rFonts w:ascii="Simplified Arabic" w:hAnsi="Simplified Arabic" w:cs="Traditional Arabic"/>
          <w:b/>
          <w:bCs/>
          <w:sz w:val="32"/>
          <w:szCs w:val="32"/>
          <w:rtl/>
          <w:lang w:bidi="ar-IQ"/>
        </w:rPr>
        <w:t>«فُضِّلَتْ عَلَيْهِنَّ بِتِسْعَةٍ وَسِتِّينَ جُزْءًا كُلُّهُنَّ مِثْلُ حَرِّهَا»</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71"/>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EG"/>
        </w:rPr>
        <w:t>.</w:t>
      </w:r>
      <w:r w:rsidRPr="00CA3EDA">
        <w:rPr>
          <w:rFonts w:ascii="Simplified Arabic" w:hAnsi="Simplified Arabic" w:cs="Traditional Arabic"/>
          <w:sz w:val="32"/>
          <w:szCs w:val="32"/>
          <w:lang w:bidi="ar-IQ"/>
        </w:rPr>
        <w:t xml:space="preserve"> </w:t>
      </w:r>
    </w:p>
    <w:p w:rsidR="0093437B" w:rsidRPr="00CA3EDA" w:rsidRDefault="0093437B" w:rsidP="00CA3EDA">
      <w:pPr>
        <w:spacing w:after="0" w:line="240" w:lineRule="auto"/>
        <w:ind w:hanging="7"/>
        <w:jc w:val="lowKashida"/>
        <w:rPr>
          <w:rFonts w:ascii="Simplified Arabic" w:hAnsi="Simplified Arabic" w:cs="Traditional Arabic"/>
          <w:sz w:val="32"/>
          <w:szCs w:val="32"/>
          <w:lang w:bidi="ar-IQ"/>
        </w:rPr>
      </w:pPr>
      <w:r w:rsidRPr="00CA3EDA">
        <w:rPr>
          <w:rFonts w:ascii="Simplified Arabic" w:hAnsi="Simplified Arabic" w:cs="Traditional Arabic"/>
          <w:sz w:val="32"/>
          <w:szCs w:val="32"/>
          <w:rtl/>
          <w:lang w:bidi="ar-EG"/>
        </w:rPr>
        <w:t xml:space="preserve">وعن أبي هريرةَ رضي الله عنه قال: </w:t>
      </w:r>
      <w:r w:rsidRPr="00CA3EDA">
        <w:rPr>
          <w:rFonts w:ascii="Simplified Arabic" w:hAnsi="Simplified Arabic" w:cs="Traditional Arabic"/>
          <w:sz w:val="32"/>
          <w:szCs w:val="32"/>
          <w:rtl/>
          <w:lang w:bidi="ar-IQ"/>
        </w:rPr>
        <w:t>كُنَّا مَعَ رَسُولِ اللهِ صَلَّى اللهُ عَلَيْهِ وَسَلَّمَ، إِذْ سَمِعَ وَجْبَةً، فَقَالَ النَّبِيُّ صَلَّى اللهُ عَلَيْهِ وَسَلَّمَ: «تَدْرُونَ مَا هَذَا؟» قَالَ: قُلْنَا: اللهُ وَرَسُولُهُ أَعْلَمُ، قَالَ: «هَذَا حَجَرٌ رُمِيَ بِهِ فِي النَّارِ مُنْذُ سَبْعِينَ خَرِيفًا، فَهُوَ يَهْوِي فِي النَّارِ الْآنَ، حَتَّى انْتَهَى إِلَى قَعْرِهَا»</w:t>
      </w:r>
      <w:r w:rsidRPr="00CA3EDA">
        <w:rPr>
          <w:rStyle w:val="a3"/>
          <w:rFonts w:ascii="Simplified Arabic" w:hAnsi="Simplified Arabic" w:cs="Traditional Arabic"/>
          <w:sz w:val="32"/>
          <w:szCs w:val="32"/>
          <w:rtl/>
        </w:rPr>
        <w:t>(</w:t>
      </w:r>
      <w:r w:rsidRPr="00CA3EDA">
        <w:rPr>
          <w:rStyle w:val="a3"/>
          <w:rFonts w:ascii="Simplified Arabic" w:hAnsi="Simplified Arabic" w:cs="Traditional Arabic"/>
          <w:sz w:val="32"/>
          <w:szCs w:val="32"/>
          <w:rtl/>
        </w:rPr>
        <w:footnoteReference w:id="72"/>
      </w:r>
      <w:r w:rsidRPr="00CA3EDA">
        <w:rPr>
          <w:rStyle w:val="a3"/>
          <w:rFonts w:ascii="Simplified Arabic" w:hAnsi="Simplified Arabic" w:cs="Traditional Arabic"/>
          <w:sz w:val="32"/>
          <w:szCs w:val="32"/>
          <w:rtl/>
        </w:rPr>
        <w:t>)</w:t>
      </w:r>
      <w:r w:rsidRPr="00CA3EDA">
        <w:rPr>
          <w:rFonts w:ascii="Simplified Arabic" w:hAnsi="Simplified Arabic" w:cs="Traditional Arabic"/>
          <w:sz w:val="32"/>
          <w:szCs w:val="32"/>
          <w:rtl/>
          <w:lang w:bidi="ar-IQ"/>
        </w:rPr>
        <w:t>.</w:t>
      </w:r>
    </w:p>
    <w:p w:rsidR="0093437B" w:rsidRPr="00596405" w:rsidRDefault="0093437B" w:rsidP="00596405">
      <w:pPr>
        <w:spacing w:after="0" w:line="240" w:lineRule="auto"/>
        <w:ind w:firstLine="454"/>
        <w:jc w:val="lowKashida"/>
        <w:rPr>
          <w:rFonts w:ascii="Simplified Arabic" w:hAnsi="Simplified Arabic" w:cs="Traditional Arabic"/>
          <w:sz w:val="32"/>
          <w:szCs w:val="32"/>
        </w:rPr>
      </w:pPr>
      <w:bookmarkStart w:id="9" w:name="top"/>
      <w:bookmarkStart w:id="10" w:name="ashar9900076"/>
      <w:bookmarkEnd w:id="9"/>
      <w:r w:rsidRPr="00CA3EDA">
        <w:rPr>
          <w:rFonts w:ascii="Simplified Arabic" w:hAnsi="Simplified Arabic" w:cs="Traditional Arabic"/>
          <w:sz w:val="32"/>
          <w:szCs w:val="32"/>
          <w:rtl/>
        </w:rPr>
        <w:t>إن الملوك إذا شابت عبيدهم</w:t>
      </w:r>
      <w:r w:rsidR="001C5D1A">
        <w:rPr>
          <w:rFonts w:ascii="Simplified Arabic" w:hAnsi="Simplified Arabic" w:cs="Traditional Arabic"/>
          <w:sz w:val="32"/>
          <w:szCs w:val="32"/>
          <w:rtl/>
        </w:rPr>
        <w:t xml:space="preserve">   </w:t>
      </w:r>
      <w:r w:rsidRPr="00CA3EDA">
        <w:rPr>
          <w:rFonts w:ascii="Simplified Arabic" w:hAnsi="Simplified Arabic" w:cs="Traditional Arabic"/>
          <w:sz w:val="32"/>
          <w:szCs w:val="32"/>
          <w:rtl/>
        </w:rPr>
        <w:t>في رقهم عتقوهم عت</w:t>
      </w:r>
      <w:r w:rsidR="00596405">
        <w:rPr>
          <w:rFonts w:ascii="Simplified Arabic" w:hAnsi="Simplified Arabic" w:cs="Traditional Arabic"/>
          <w:sz w:val="32"/>
          <w:szCs w:val="32"/>
          <w:rtl/>
        </w:rPr>
        <w:t>ق</w:t>
      </w:r>
      <w:r w:rsidR="00596405">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أبرار</w:t>
      </w:r>
      <w:bookmarkEnd w:id="10"/>
      <w:r w:rsidR="00596405">
        <w:rPr>
          <w:rFonts w:ascii="Simplified Arabic" w:hAnsi="Simplified Arabic" w:cs="Traditional Arabic" w:hint="cs"/>
          <w:sz w:val="32"/>
          <w:szCs w:val="32"/>
          <w:rtl/>
        </w:rPr>
        <w:t xml:space="preserve"> </w:t>
      </w:r>
      <w:r w:rsidRPr="00CA3EDA">
        <w:rPr>
          <w:rFonts w:ascii="Simplified Arabic" w:hAnsi="Simplified Arabic" w:cs="Traditional Arabic"/>
          <w:sz w:val="32"/>
          <w:szCs w:val="32"/>
          <w:rtl/>
        </w:rPr>
        <w:t>وأنت يا خالقي أولى بذا كرماً</w:t>
      </w:r>
      <w:r w:rsidR="001C5D1A">
        <w:rPr>
          <w:rFonts w:ascii="Simplified Arabic" w:hAnsi="Simplified Arabic" w:cs="Traditional Arabic"/>
          <w:sz w:val="32"/>
          <w:szCs w:val="32"/>
          <w:rtl/>
        </w:rPr>
        <w:t xml:space="preserve">   </w:t>
      </w:r>
      <w:r w:rsidRPr="00CA3EDA">
        <w:rPr>
          <w:rFonts w:ascii="Simplified Arabic" w:hAnsi="Simplified Arabic" w:cs="Traditional Arabic"/>
          <w:sz w:val="32"/>
          <w:szCs w:val="32"/>
          <w:rtl/>
        </w:rPr>
        <w:t>قد شبت في الرق فاعتقني من النار</w:t>
      </w:r>
      <w:r w:rsidRPr="00CA3EDA">
        <w:rPr>
          <w:rStyle w:val="a3"/>
          <w:rFonts w:cs="Traditional Arabic"/>
          <w:sz w:val="32"/>
          <w:szCs w:val="32"/>
        </w:rPr>
        <w:t>(</w:t>
      </w:r>
      <w:r w:rsidRPr="00CA3EDA">
        <w:rPr>
          <w:rStyle w:val="a3"/>
          <w:rFonts w:cs="Traditional Arabic"/>
          <w:sz w:val="32"/>
          <w:szCs w:val="32"/>
        </w:rPr>
        <w:footnoteReference w:id="73"/>
      </w:r>
      <w:r w:rsidRPr="00CA3EDA">
        <w:rPr>
          <w:rStyle w:val="a3"/>
          <w:rFonts w:cs="Traditional Arabic"/>
          <w:sz w:val="32"/>
          <w:szCs w:val="32"/>
        </w:rPr>
        <w:t>)</w:t>
      </w:r>
    </w:p>
    <w:p w:rsidR="0093437B" w:rsidRPr="00CA3EDA" w:rsidRDefault="0093437B" w:rsidP="00CA3EDA">
      <w:pPr>
        <w:spacing w:after="0" w:line="240" w:lineRule="auto"/>
        <w:ind w:firstLine="454"/>
        <w:jc w:val="lowKashida"/>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CB4F61" w:rsidRPr="00CA3EDA" w:rsidRDefault="00CB4F61" w:rsidP="00CA3EDA">
      <w:pPr>
        <w:widowControl w:val="0"/>
        <w:spacing w:line="240" w:lineRule="auto"/>
        <w:ind w:firstLine="454"/>
        <w:jc w:val="center"/>
        <w:rPr>
          <w:rFonts w:ascii="Simplified Arabic" w:hAnsi="Simplified Arabic" w:cs="Traditional Arabic"/>
          <w:sz w:val="32"/>
          <w:szCs w:val="32"/>
          <w:rtl/>
          <w:lang w:bidi="ar-IQ"/>
        </w:rPr>
      </w:pPr>
    </w:p>
    <w:p w:rsidR="0093437B" w:rsidRPr="00CA3EDA" w:rsidRDefault="0093437B" w:rsidP="00596405">
      <w:pPr>
        <w:pStyle w:val="2"/>
        <w:rPr>
          <w:rtl/>
          <w:lang w:bidi="ar-IQ"/>
        </w:rPr>
      </w:pPr>
      <w:bookmarkStart w:id="11" w:name="_Toc478886037"/>
      <w:r w:rsidRPr="00CA3EDA">
        <w:rPr>
          <w:rtl/>
          <w:lang w:bidi="ar-IQ"/>
        </w:rPr>
        <w:lastRenderedPageBreak/>
        <w:t>الخاتمة:</w:t>
      </w:r>
      <w:bookmarkEnd w:id="11"/>
    </w:p>
    <w:p w:rsidR="0093437B" w:rsidRPr="00CA3EDA" w:rsidRDefault="0093437B" w:rsidP="00CA3EDA">
      <w:pPr>
        <w:widowControl w:val="0"/>
        <w:spacing w:line="240" w:lineRule="auto"/>
        <w:ind w:firstLine="454"/>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الحمد لله الذي بنعمته تتم الصالحات، أحمده -سبحانه وتعالى- وأثني عليه، وأستغفره وأتوب إليه، وأسأله المزيد من فضله وكرمه؛ إنه جواد كريم، وأصلي وأسلم على المبعوث رحمة للعالمين نبينا محمد وعلى آله وصحبه والتابعين لهم بإحسان إلى يوم الدين، أما بعد:</w:t>
      </w:r>
    </w:p>
    <w:p w:rsidR="0093437B" w:rsidRPr="00CA3EDA" w:rsidRDefault="0093437B" w:rsidP="00CA3EDA">
      <w:pPr>
        <w:spacing w:line="240" w:lineRule="auto"/>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فمن خلال دراستي لهذا الموضوع، أحب أن أقف مع القارئ الكريم على ما يأتي:</w:t>
      </w:r>
    </w:p>
    <w:p w:rsidR="0093437B" w:rsidRPr="00CA3EDA" w:rsidRDefault="0093437B" w:rsidP="00CA3EDA">
      <w:pPr>
        <w:spacing w:line="240" w:lineRule="auto"/>
        <w:ind w:firstLine="454"/>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إن الله تعالى خلق الإنسان ويعلم ما توسوس به نفسه وهو أقرب إليه من الوريد، وقد أرسل الله تعالى رسوله الكريم محمد رحمة للعالمين بما جاء به من كتاب وسنة أنارت لأهل الأرض الطريق</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فأخرجتهم من عبادة العباد إلى عبادة رب العباد</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ومن ضيق الدنيا إلى سعتها</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ومن جور الأديان إلى عدل الإسلام، لتعيش الدنيا </w:t>
      </w:r>
      <w:r w:rsidRPr="00CA3EDA">
        <w:rPr>
          <w:rFonts w:ascii="Simplified Arabic" w:hAnsi="Simplified Arabic" w:cs="Traditional Arabic" w:hint="cs"/>
          <w:sz w:val="32"/>
          <w:szCs w:val="32"/>
          <w:rtl/>
          <w:lang w:bidi="ar-IQ"/>
        </w:rPr>
        <w:t>في سعادة</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hint="cs"/>
          <w:sz w:val="32"/>
          <w:szCs w:val="32"/>
          <w:rtl/>
          <w:lang w:bidi="ar-IQ"/>
        </w:rPr>
        <w:t>وطمأنينة</w:t>
      </w:r>
      <w:r w:rsidRPr="00CA3EDA">
        <w:rPr>
          <w:rFonts w:ascii="Simplified Arabic" w:hAnsi="Simplified Arabic" w:cs="Traditional Arabic"/>
          <w:sz w:val="32"/>
          <w:szCs w:val="32"/>
          <w:rtl/>
          <w:lang w:bidi="ar-IQ"/>
        </w:rPr>
        <w:t>.</w:t>
      </w:r>
    </w:p>
    <w:p w:rsidR="0093437B" w:rsidRPr="00CA3EDA" w:rsidRDefault="0093437B" w:rsidP="00CA3EDA">
      <w:pPr>
        <w:spacing w:line="240" w:lineRule="auto"/>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وزاد لها أيضا أن هذه السعادة ليست في الدنيا فحسب بل أعد الله لها نعيما واسعا في الجنة التي أعدها لعباده المتقين، فيها القصور والأنهار والأشجار وفيها ما لا عين رأت ولا أذن سمعت ولا خطر على قلب بشر..</w:t>
      </w:r>
    </w:p>
    <w:p w:rsidR="0093437B" w:rsidRPr="00CA3EDA" w:rsidRDefault="0093437B" w:rsidP="00CA3EDA">
      <w:pPr>
        <w:spacing w:line="240" w:lineRule="auto"/>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ومع ذلك حذر</w:t>
      </w:r>
      <w:r w:rsidRPr="00CA3EDA">
        <w:rPr>
          <w:rFonts w:ascii="Simplified Arabic" w:hAnsi="Simplified Arabic" w:cs="Traditional Arabic" w:hint="cs"/>
          <w:sz w:val="32"/>
          <w:szCs w:val="32"/>
          <w:rtl/>
          <w:lang w:bidi="ar-IQ"/>
        </w:rPr>
        <w:t xml:space="preserve"> الله تعالى</w:t>
      </w:r>
      <w:r w:rsidRPr="00CA3EDA">
        <w:rPr>
          <w:rFonts w:ascii="Simplified Arabic" w:hAnsi="Simplified Arabic" w:cs="Traditional Arabic"/>
          <w:sz w:val="32"/>
          <w:szCs w:val="32"/>
          <w:rtl/>
          <w:lang w:bidi="ar-IQ"/>
        </w:rPr>
        <w:t xml:space="preserve"> عباده أشد التحذير من أعظم العقاب وهو النار التي أعدها للكفرة والعصاة وما فيها من ألوان العذاب.</w:t>
      </w:r>
    </w:p>
    <w:p w:rsidR="0093437B" w:rsidRPr="00CA3EDA" w:rsidRDefault="0093437B" w:rsidP="00CA3EDA">
      <w:pPr>
        <w:spacing w:line="240" w:lineRule="auto"/>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هذا النعيم وهذا العذاب مما يجب الإيمان به أي التصديق به تصديقا جازما لا دخل للشك فيه</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وهو من الإيمان باليوم الآخر، وما لهذا الإيمان من أثر بالغ في حياة الإنسان والمجتمع</w:t>
      </w:r>
      <w:r w:rsidRPr="00CA3EDA">
        <w:rPr>
          <w:rFonts w:ascii="Simplified Arabic" w:hAnsi="Simplified Arabic" w:cs="Traditional Arabic" w:hint="cs"/>
          <w:sz w:val="32"/>
          <w:szCs w:val="32"/>
          <w:rtl/>
          <w:lang w:bidi="ar-IQ"/>
        </w:rPr>
        <w:t>،</w:t>
      </w:r>
      <w:r w:rsidRPr="00CA3EDA">
        <w:rPr>
          <w:rFonts w:ascii="Simplified Arabic" w:hAnsi="Simplified Arabic" w:cs="Traditional Arabic"/>
          <w:sz w:val="32"/>
          <w:szCs w:val="32"/>
          <w:rtl/>
          <w:lang w:bidi="ar-IQ"/>
        </w:rPr>
        <w:t xml:space="preserve"> إذ ستسير الدنيا كما أراد لها ربها خالقها وموجدها من عدم، فيعم الخير وينتشر السلام الذي فقد في هذا الزمان.</w:t>
      </w:r>
    </w:p>
    <w:p w:rsidR="0093437B" w:rsidRPr="00CA3EDA" w:rsidRDefault="0093437B" w:rsidP="00CA3EDA">
      <w:pPr>
        <w:spacing w:line="240" w:lineRule="auto"/>
        <w:jc w:val="both"/>
        <w:rPr>
          <w:rFonts w:ascii="Simplified Arabic" w:hAnsi="Simplified Arabic" w:cs="Traditional Arabic"/>
          <w:sz w:val="32"/>
          <w:szCs w:val="32"/>
          <w:lang w:bidi="ar-IQ"/>
        </w:rPr>
      </w:pPr>
      <w:r w:rsidRPr="00CA3EDA">
        <w:rPr>
          <w:rFonts w:ascii="Simplified Arabic" w:hAnsi="Simplified Arabic" w:cs="Traditional Arabic"/>
          <w:sz w:val="32"/>
          <w:szCs w:val="32"/>
          <w:rtl/>
          <w:lang w:bidi="ar-IQ"/>
        </w:rPr>
        <w:t>نسأل الله أن يجعلنا أهلا لجنته ونعيمه، ناجين من ناره وعذابه والمسلمين جميعا، وآخر دعوانا أن الحمد لله رب العالمين.</w:t>
      </w:r>
    </w:p>
    <w:p w:rsidR="0093437B" w:rsidRPr="00CA3EDA" w:rsidRDefault="0093437B" w:rsidP="00CA3EDA">
      <w:pPr>
        <w:spacing w:line="240" w:lineRule="auto"/>
        <w:jc w:val="center"/>
        <w:rPr>
          <w:rFonts w:ascii="Simplified Arabic" w:hAnsi="Simplified Arabic" w:cs="Traditional Arabic"/>
          <w:sz w:val="32"/>
          <w:szCs w:val="32"/>
          <w:rtl/>
          <w:lang w:bidi="ar-IQ"/>
        </w:rPr>
      </w:pPr>
    </w:p>
    <w:p w:rsidR="0093437B" w:rsidRPr="00CA3EDA" w:rsidRDefault="0093437B" w:rsidP="00CA3EDA">
      <w:pPr>
        <w:spacing w:line="240" w:lineRule="auto"/>
        <w:jc w:val="center"/>
        <w:rPr>
          <w:rFonts w:ascii="Simplified Arabic" w:hAnsi="Simplified Arabic" w:cs="Traditional Arabic"/>
          <w:sz w:val="32"/>
          <w:szCs w:val="32"/>
          <w:rtl/>
          <w:lang w:bidi="ar-IQ"/>
        </w:rPr>
      </w:pPr>
    </w:p>
    <w:p w:rsidR="0093437B" w:rsidRPr="00CA3EDA" w:rsidRDefault="0093437B" w:rsidP="00CA3EDA">
      <w:pPr>
        <w:spacing w:line="240" w:lineRule="auto"/>
        <w:jc w:val="center"/>
        <w:rPr>
          <w:rFonts w:ascii="Simplified Arabic" w:hAnsi="Simplified Arabic" w:cs="Traditional Arabic"/>
          <w:sz w:val="32"/>
          <w:szCs w:val="32"/>
          <w:rtl/>
          <w:lang w:bidi="ar-IQ"/>
        </w:rPr>
      </w:pPr>
    </w:p>
    <w:p w:rsidR="0093437B" w:rsidRPr="00CA3EDA" w:rsidRDefault="0093437B" w:rsidP="00CA3EDA">
      <w:pPr>
        <w:spacing w:line="240" w:lineRule="auto"/>
        <w:jc w:val="center"/>
        <w:rPr>
          <w:rFonts w:ascii="Simplified Arabic" w:hAnsi="Simplified Arabic" w:cs="Traditional Arabic"/>
          <w:sz w:val="32"/>
          <w:szCs w:val="32"/>
          <w:rtl/>
          <w:lang w:bidi="ar-IQ"/>
        </w:rPr>
      </w:pPr>
    </w:p>
    <w:p w:rsidR="0093437B" w:rsidRPr="00CA3EDA" w:rsidRDefault="0093437B" w:rsidP="00CA3EDA">
      <w:pPr>
        <w:spacing w:line="240" w:lineRule="auto"/>
        <w:jc w:val="center"/>
        <w:rPr>
          <w:rFonts w:ascii="Simplified Arabic" w:hAnsi="Simplified Arabic" w:cs="Traditional Arabic"/>
          <w:sz w:val="32"/>
          <w:szCs w:val="32"/>
          <w:rtl/>
          <w:lang w:bidi="ar-IQ"/>
        </w:rPr>
      </w:pPr>
    </w:p>
    <w:p w:rsidR="0093437B" w:rsidRPr="00CA3EDA" w:rsidRDefault="0093437B" w:rsidP="00CA3EDA">
      <w:pPr>
        <w:spacing w:line="240" w:lineRule="auto"/>
        <w:jc w:val="center"/>
        <w:rPr>
          <w:rFonts w:ascii="Simplified Arabic" w:hAnsi="Simplified Arabic" w:cs="Traditional Arabic"/>
          <w:sz w:val="32"/>
          <w:szCs w:val="32"/>
          <w:rtl/>
          <w:lang w:bidi="ar-IQ"/>
        </w:rPr>
      </w:pPr>
    </w:p>
    <w:p w:rsidR="0093437B" w:rsidRPr="00CA3EDA" w:rsidRDefault="0093437B" w:rsidP="00596405">
      <w:pPr>
        <w:pStyle w:val="2"/>
        <w:jc w:val="center"/>
        <w:rPr>
          <w:rtl/>
          <w:lang w:bidi="ar-IQ"/>
        </w:rPr>
      </w:pPr>
      <w:bookmarkStart w:id="12" w:name="_Toc478886038"/>
      <w:r w:rsidRPr="00CA3EDA">
        <w:rPr>
          <w:rFonts w:hint="cs"/>
          <w:rtl/>
          <w:lang w:bidi="ar-IQ"/>
        </w:rPr>
        <w:lastRenderedPageBreak/>
        <w:t>المصادر</w:t>
      </w:r>
      <w:bookmarkEnd w:id="12"/>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lang w:bidi="ar-IQ"/>
        </w:rPr>
      </w:pPr>
      <w:r w:rsidRPr="00CA3EDA">
        <w:rPr>
          <w:rFonts w:ascii="Simplified Arabic" w:hAnsi="Simplified Arabic" w:cs="Traditional Arabic"/>
          <w:sz w:val="32"/>
          <w:szCs w:val="32"/>
          <w:rtl/>
          <w:lang w:bidi="ar-IQ"/>
        </w:rPr>
        <w:t>أصول الفقه المؤلف: محمد بن مفلح، أبو عبد الله، شمس الدين المقدسي الحنبلي (المتوفى: 763هـ) تحقيق: الدكتور فهد بن محمد السَّدَحَان الناشر: مكتبة العبيكان الطبعة: الأولى، 1420 هـ - 1999م 2/861.</w:t>
      </w:r>
    </w:p>
    <w:p w:rsidR="0093437B" w:rsidRPr="00CA3EDA" w:rsidRDefault="0093437B" w:rsidP="00CA3EDA">
      <w:pPr>
        <w:pStyle w:val="a6"/>
        <w:numPr>
          <w:ilvl w:val="0"/>
          <w:numId w:val="9"/>
        </w:numPr>
        <w:spacing w:line="240" w:lineRule="auto"/>
        <w:ind w:left="714" w:hanging="357"/>
        <w:jc w:val="both"/>
        <w:rPr>
          <w:rFonts w:ascii="Simplified Arabic" w:hAnsi="Simplified Arabic" w:cs="Traditional Arabic"/>
          <w:sz w:val="32"/>
          <w:szCs w:val="32"/>
          <w:lang w:bidi="ar-IQ"/>
        </w:rPr>
      </w:pPr>
      <w:r w:rsidRPr="00CA3EDA">
        <w:rPr>
          <w:rFonts w:ascii="Simplified Arabic" w:hAnsi="Simplified Arabic" w:cs="Traditional Arabic"/>
          <w:sz w:val="32"/>
          <w:szCs w:val="32"/>
          <w:rtl/>
          <w:lang w:bidi="ar-IQ"/>
        </w:rPr>
        <w:t>الأعلام</w:t>
      </w:r>
      <w:r w:rsidR="001C5D1A">
        <w:rPr>
          <w:rFonts w:ascii="Simplified Arabic" w:hAnsi="Simplified Arabic" w:cs="Traditional Arabic"/>
          <w:sz w:val="32"/>
          <w:szCs w:val="32"/>
          <w:rtl/>
          <w:lang w:bidi="ar-IQ"/>
        </w:rPr>
        <w:t>،</w:t>
      </w:r>
      <w:r w:rsidRPr="00CA3EDA">
        <w:rPr>
          <w:rFonts w:ascii="Simplified Arabic" w:hAnsi="Simplified Arabic" w:cs="Traditional Arabic"/>
          <w:sz w:val="32"/>
          <w:szCs w:val="32"/>
          <w:rtl/>
          <w:lang w:bidi="ar-IQ"/>
        </w:rPr>
        <w:t xml:space="preserve"> تأليف: خير الدين بن محمود بن محمد الزركلي، دار العلم للملايين الطبعة الخامسة عشر - أيار / مايو 2002 م.</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Pr>
      </w:pPr>
      <w:r w:rsidRPr="00CA3EDA">
        <w:rPr>
          <w:rFonts w:ascii="Simplified Arabic" w:hAnsi="Simplified Arabic" w:cs="Traditional Arabic"/>
          <w:sz w:val="32"/>
          <w:szCs w:val="32"/>
          <w:rtl/>
        </w:rPr>
        <w:t>ا</w:t>
      </w:r>
      <w:r w:rsidRPr="00CA3EDA">
        <w:rPr>
          <w:rFonts w:ascii="Simplified Arabic" w:hAnsi="Simplified Arabic" w:cs="Traditional Arabic"/>
          <w:sz w:val="32"/>
          <w:szCs w:val="32"/>
          <w:rtl/>
          <w:lang w:bidi="ar-IQ"/>
        </w:rPr>
        <w:t>لبحر المحيط، المؤلف: أبو حيان محمد بن يوسف بن علي بن يوسف بن حيان أثير الدين الأندلسي (المتوفى: 745هـ)، المحقق: صدقي محمد جميل، الناشر: دار الفكر – بيروت، الطبعة: 1420 ه</w:t>
      </w:r>
      <w:r w:rsidRPr="00CA3EDA">
        <w:rPr>
          <w:rFonts w:ascii="Simplified Arabic" w:hAnsi="Simplified Arabic" w:cs="Traditional Arabic"/>
          <w:sz w:val="32"/>
          <w:szCs w:val="32"/>
          <w:rtl/>
        </w:rPr>
        <w:t>.</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Pr>
      </w:pPr>
      <w:r w:rsidRPr="00CA3EDA">
        <w:rPr>
          <w:rFonts w:ascii="Simplified Arabic" w:hAnsi="Simplified Arabic" w:cs="Traditional Arabic"/>
          <w:sz w:val="32"/>
          <w:szCs w:val="32"/>
          <w:rtl/>
          <w:lang w:bidi="ar-IQ"/>
        </w:rPr>
        <w:t>البداية والنهاية</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المؤلف: أبو الفداء إسماعيل بن عمر بن كثير القرشي البصري ثم الدمشقي</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(المتوفى: 774هـ)</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الناشر: دار الفكر</w:t>
      </w:r>
      <w:r w:rsidRPr="00CA3EDA">
        <w:rPr>
          <w:rFonts w:ascii="Simplified Arabic" w:hAnsi="Simplified Arabic" w:cs="Traditional Arabic" w:hint="cs"/>
          <w:sz w:val="32"/>
          <w:szCs w:val="32"/>
          <w:rtl/>
          <w:lang w:bidi="ar-IQ"/>
        </w:rPr>
        <w:t xml:space="preserve">، </w:t>
      </w:r>
      <w:r w:rsidRPr="00CA3EDA">
        <w:rPr>
          <w:rFonts w:ascii="Simplified Arabic" w:hAnsi="Simplified Arabic" w:cs="Traditional Arabic"/>
          <w:sz w:val="32"/>
          <w:szCs w:val="32"/>
          <w:rtl/>
          <w:lang w:bidi="ar-IQ"/>
        </w:rPr>
        <w:t>عام النشر: 1407 هـ - 1986م</w:t>
      </w:r>
      <w:r w:rsidRPr="00CA3EDA">
        <w:rPr>
          <w:rFonts w:ascii="Simplified Arabic" w:hAnsi="Simplified Arabic" w:cs="Traditional Arabic" w:hint="cs"/>
          <w:sz w:val="32"/>
          <w:szCs w:val="32"/>
          <w:rtl/>
        </w:rPr>
        <w:t>.</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lang w:bidi="ar-IQ"/>
        </w:rPr>
      </w:pP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بصائر</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ذوي</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التمييز</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في</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لطائف</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الكتاب</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العزيز</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hint="eastAsia"/>
          <w:sz w:val="32"/>
          <w:szCs w:val="32"/>
          <w:rtl/>
        </w:rPr>
        <w:t>المؤلف</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مجد</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الدين</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أبو</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طاهر</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محمد</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بن</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يعقوب</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الفيروزآبادى</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المتوفى</w:t>
      </w:r>
      <w:r w:rsidRPr="00CA3EDA">
        <w:rPr>
          <w:rFonts w:ascii="Simplified Arabic" w:hAnsi="Simplified Arabic" w:cs="Traditional Arabic"/>
          <w:sz w:val="32"/>
          <w:szCs w:val="32"/>
          <w:rtl/>
        </w:rPr>
        <w:t>: 817</w:t>
      </w:r>
      <w:r w:rsidRPr="00CA3EDA">
        <w:rPr>
          <w:rFonts w:ascii="Simplified Arabic" w:hAnsi="Simplified Arabic" w:cs="Traditional Arabic" w:hint="eastAsia"/>
          <w:sz w:val="32"/>
          <w:szCs w:val="32"/>
          <w:rtl/>
        </w:rPr>
        <w:t>هـ</w:t>
      </w:r>
      <w:r w:rsidRPr="00CA3EDA">
        <w:rPr>
          <w:rFonts w:ascii="Simplified Arabic" w:hAnsi="Simplified Arabic" w:cs="Traditional Arabic"/>
          <w:sz w:val="32"/>
          <w:szCs w:val="32"/>
          <w:rtl/>
        </w:rPr>
        <w:t>)</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hint="eastAsia"/>
          <w:sz w:val="32"/>
          <w:szCs w:val="32"/>
          <w:rtl/>
        </w:rPr>
        <w:t>المحقق</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محمد</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علي</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النجار</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hint="eastAsia"/>
          <w:sz w:val="32"/>
          <w:szCs w:val="32"/>
          <w:rtl/>
        </w:rPr>
        <w:t>الناشر</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المجلس</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الأعلى</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للشئون</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الإسلامية</w:t>
      </w:r>
      <w:r w:rsidRPr="00CA3EDA">
        <w:rPr>
          <w:rFonts w:ascii="Simplified Arabic" w:hAnsi="Simplified Arabic" w:cs="Traditional Arabic"/>
          <w:sz w:val="32"/>
          <w:szCs w:val="32"/>
          <w:rtl/>
        </w:rPr>
        <w:t xml:space="preserve"> - </w:t>
      </w:r>
      <w:r w:rsidRPr="00CA3EDA">
        <w:rPr>
          <w:rFonts w:ascii="Simplified Arabic" w:hAnsi="Simplified Arabic" w:cs="Traditional Arabic" w:hint="eastAsia"/>
          <w:sz w:val="32"/>
          <w:szCs w:val="32"/>
          <w:rtl/>
        </w:rPr>
        <w:t>لجنة</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إحياء</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التراث</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الإسلامي،</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القاهرة</w:t>
      </w:r>
      <w:r w:rsidRPr="00CA3EDA">
        <w:rPr>
          <w:rFonts w:ascii="Simplified Arabic" w:hAnsi="Simplified Arabic" w:cs="Traditional Arabic" w:hint="cs"/>
          <w:sz w:val="32"/>
          <w:szCs w:val="32"/>
          <w:rtl/>
        </w:rPr>
        <w:t>.</w:t>
      </w:r>
    </w:p>
    <w:p w:rsidR="0093437B" w:rsidRPr="00CA3EDA" w:rsidRDefault="0093437B" w:rsidP="00CA3EDA">
      <w:pPr>
        <w:pStyle w:val="a4"/>
        <w:widowControl w:val="0"/>
        <w:numPr>
          <w:ilvl w:val="0"/>
          <w:numId w:val="9"/>
        </w:numPr>
        <w:autoSpaceDE w:val="0"/>
        <w:autoSpaceDN w:val="0"/>
        <w:adjustRightInd w:val="0"/>
        <w:ind w:left="714" w:hanging="357"/>
        <w:jc w:val="both"/>
        <w:rPr>
          <w:rFonts w:ascii="Simplified Arabic" w:hAnsi="Simplified Arabic" w:cs="Traditional Arabic"/>
          <w:sz w:val="32"/>
          <w:szCs w:val="32"/>
        </w:rPr>
      </w:pPr>
      <w:r w:rsidRPr="00CA3EDA">
        <w:rPr>
          <w:rFonts w:ascii="Simplified Arabic" w:hAnsi="Simplified Arabic" w:cs="Traditional Arabic" w:hint="eastAsia"/>
          <w:sz w:val="32"/>
          <w:szCs w:val="32"/>
          <w:rtl/>
        </w:rPr>
        <w:t>الجامع</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المسند</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الصحيح</w:t>
      </w:r>
      <w:r w:rsidRPr="00CA3EDA">
        <w:rPr>
          <w:rFonts w:ascii="Simplified Arabic" w:hAnsi="Simplified Arabic" w:cs="Traditional Arabic"/>
          <w:sz w:val="32"/>
          <w:szCs w:val="32"/>
          <w:rtl/>
        </w:rPr>
        <w:t xml:space="preserve"> </w:t>
      </w:r>
      <w:r w:rsidRPr="00CA3EDA">
        <w:rPr>
          <w:rFonts w:ascii="Simplified Arabic" w:hAnsi="Simplified Arabic" w:cs="Traditional Arabic" w:hint="cs"/>
          <w:sz w:val="32"/>
          <w:szCs w:val="32"/>
          <w:rtl/>
        </w:rPr>
        <w:t>(</w:t>
      </w:r>
      <w:r w:rsidRPr="00CA3EDA">
        <w:rPr>
          <w:rFonts w:ascii="Simplified Arabic" w:hAnsi="Simplified Arabic" w:cs="Traditional Arabic" w:hint="eastAsia"/>
          <w:sz w:val="32"/>
          <w:szCs w:val="32"/>
          <w:rtl/>
        </w:rPr>
        <w:t>صحيح</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البخاري</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محمد</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بن</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إسماعيل</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البخاري</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hint="eastAsia"/>
          <w:sz w:val="32"/>
          <w:szCs w:val="32"/>
          <w:rtl/>
        </w:rPr>
        <w:t>المحقق</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محمد</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زهير</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بن</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ناصر</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الناصر</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hint="eastAsia"/>
          <w:sz w:val="32"/>
          <w:szCs w:val="32"/>
          <w:rtl/>
        </w:rPr>
        <w:t>دار</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طوق</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النجاة</w:t>
      </w:r>
      <w:r w:rsidRPr="00CA3EDA">
        <w:rPr>
          <w:rFonts w:ascii="Simplified Arabic" w:hAnsi="Simplified Arabic" w:cs="Traditional Arabic" w:hint="cs"/>
          <w:sz w:val="32"/>
          <w:szCs w:val="32"/>
          <w:rtl/>
        </w:rPr>
        <w:t xml:space="preserve">، </w:t>
      </w:r>
      <w:r w:rsidRPr="00CA3EDA">
        <w:rPr>
          <w:rFonts w:ascii="Simplified Arabic" w:hAnsi="Simplified Arabic" w:cs="Traditional Arabic" w:hint="eastAsia"/>
          <w:sz w:val="32"/>
          <w:szCs w:val="32"/>
          <w:rtl/>
        </w:rPr>
        <w:t>الطبعة</w:t>
      </w:r>
      <w:r w:rsidRPr="00CA3EDA">
        <w:rPr>
          <w:rFonts w:ascii="Simplified Arabic" w:hAnsi="Simplified Arabic" w:cs="Traditional Arabic"/>
          <w:sz w:val="32"/>
          <w:szCs w:val="32"/>
          <w:rtl/>
        </w:rPr>
        <w:t xml:space="preserve">: </w:t>
      </w:r>
      <w:r w:rsidRPr="00CA3EDA">
        <w:rPr>
          <w:rFonts w:ascii="Simplified Arabic" w:hAnsi="Simplified Arabic" w:cs="Traditional Arabic" w:hint="eastAsia"/>
          <w:sz w:val="32"/>
          <w:szCs w:val="32"/>
          <w:rtl/>
        </w:rPr>
        <w:t xml:space="preserve">الأولى، </w:t>
      </w:r>
      <w:r w:rsidRPr="00CA3EDA">
        <w:rPr>
          <w:rFonts w:ascii="Simplified Arabic" w:hAnsi="Simplified Arabic" w:cs="Traditional Arabic"/>
          <w:sz w:val="32"/>
          <w:szCs w:val="32"/>
          <w:rtl/>
        </w:rPr>
        <w:t>1422</w:t>
      </w:r>
      <w:r w:rsidRPr="00CA3EDA">
        <w:rPr>
          <w:rFonts w:ascii="Simplified Arabic" w:hAnsi="Simplified Arabic" w:cs="Traditional Arabic" w:hint="eastAsia"/>
          <w:sz w:val="32"/>
          <w:szCs w:val="32"/>
          <w:rtl/>
        </w:rPr>
        <w:t>هـ</w:t>
      </w:r>
      <w:r w:rsidRPr="00CA3EDA">
        <w:rPr>
          <w:rFonts w:ascii="Simplified Arabic" w:hAnsi="Simplified Arabic" w:cs="Traditional Arabic"/>
          <w:sz w:val="32"/>
          <w:szCs w:val="32"/>
          <w:rtl/>
        </w:rPr>
        <w:t xml:space="preserve"> </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الحور العين المؤلف: نشوان بن سعيد الحميرى اليمني (المتوفى: 573هـ) المحقق: كمال مصطفى الناشر: مكتبة الخانجي – القاهرة عام النشر: 1948م 1/203.</w:t>
      </w:r>
    </w:p>
    <w:p w:rsidR="0093437B" w:rsidRPr="00CA3EDA" w:rsidRDefault="0093437B" w:rsidP="00CA3EDA">
      <w:pPr>
        <w:numPr>
          <w:ilvl w:val="0"/>
          <w:numId w:val="9"/>
        </w:numPr>
        <w:spacing w:line="240" w:lineRule="auto"/>
        <w:ind w:left="714" w:hanging="357"/>
        <w:jc w:val="both"/>
        <w:rPr>
          <w:rFonts w:ascii="Simplified Arabic" w:hAnsi="Simplified Arabic" w:cs="Traditional Arabic"/>
          <w:sz w:val="32"/>
          <w:szCs w:val="32"/>
          <w:lang w:bidi="ar-IQ"/>
        </w:rPr>
      </w:pPr>
      <w:r w:rsidRPr="00CA3EDA">
        <w:rPr>
          <w:rFonts w:ascii="Simplified Arabic" w:hAnsi="Simplified Arabic" w:cs="Traditional Arabic"/>
          <w:sz w:val="32"/>
          <w:szCs w:val="32"/>
          <w:rtl/>
          <w:lang w:bidi="ar-IQ"/>
        </w:rPr>
        <w:t>ديوان امرِئ القيس المؤلف: امْرُؤُ القَيْس بن حجر بن الحارث الكندي، (المتوفى: 545 م) اعتنى به: عبد الرحمن المصطاوي الناشر: دار المعرفة – بيروت الطبعة: الثانية، 1425 هـ - 2004م 1/159.</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Pr>
      </w:pPr>
      <w:r w:rsidRPr="00CA3EDA">
        <w:rPr>
          <w:rFonts w:ascii="Simplified Arabic" w:hAnsi="Simplified Arabic" w:cs="Traditional Arabic"/>
          <w:sz w:val="32"/>
          <w:szCs w:val="32"/>
          <w:rtl/>
        </w:rPr>
        <w:t>ديوان زهير ابن أبي سلمى، شرحه وقد</w:t>
      </w:r>
      <w:r w:rsidR="00B3710E" w:rsidRPr="00CA3EDA">
        <w:rPr>
          <w:rFonts w:ascii="Simplified Arabic" w:hAnsi="Simplified Arabic" w:cs="Traditional Arabic" w:hint="cs"/>
          <w:sz w:val="32"/>
          <w:szCs w:val="32"/>
          <w:rtl/>
        </w:rPr>
        <w:t>م</w:t>
      </w:r>
      <w:r w:rsidRPr="00CA3EDA">
        <w:rPr>
          <w:rFonts w:ascii="Simplified Arabic" w:hAnsi="Simplified Arabic" w:cs="Traditional Arabic"/>
          <w:sz w:val="32"/>
          <w:szCs w:val="32"/>
          <w:rtl/>
        </w:rPr>
        <w:t xml:space="preserve"> له الاستاذ علي حسن فاعور، دار الكتب العلمية، بيروت-لبنان، الطبعة الأولى، 1408ه-1988م.</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Pr>
      </w:pPr>
      <w:r w:rsidRPr="00CA3EDA">
        <w:rPr>
          <w:rFonts w:ascii="Simplified Arabic" w:hAnsi="Simplified Arabic" w:cs="Traditional Arabic"/>
          <w:sz w:val="32"/>
          <w:szCs w:val="32"/>
          <w:rtl/>
          <w:lang w:bidi="ar-IQ"/>
        </w:rPr>
        <w:t>سنن ابن ماجه، تأليف: محمد بن يزيد أبو عبدالله القزويني، تحقيق: محمد فؤاد عبد الباقي</w:t>
      </w:r>
      <w:r w:rsidR="001C5D1A">
        <w:rPr>
          <w:rFonts w:ascii="Simplified Arabic" w:hAnsi="Simplified Arabic" w:cs="Traditional Arabic"/>
          <w:sz w:val="32"/>
          <w:szCs w:val="32"/>
          <w:rtl/>
          <w:lang w:bidi="ar-IQ"/>
        </w:rPr>
        <w:t>،</w:t>
      </w:r>
      <w:r w:rsidRPr="00CA3EDA">
        <w:rPr>
          <w:rFonts w:ascii="Simplified Arabic" w:hAnsi="Simplified Arabic" w:cs="Traditional Arabic"/>
          <w:sz w:val="32"/>
          <w:szCs w:val="32"/>
          <w:rtl/>
          <w:lang w:bidi="ar-IQ"/>
        </w:rPr>
        <w:t xml:space="preserve"> دار الفكر - بيروت.</w:t>
      </w:r>
    </w:p>
    <w:p w:rsidR="0093437B" w:rsidRPr="00CA3EDA" w:rsidRDefault="0093437B" w:rsidP="00CA3EDA">
      <w:pPr>
        <w:pStyle w:val="a4"/>
        <w:numPr>
          <w:ilvl w:val="0"/>
          <w:numId w:val="9"/>
        </w:numPr>
        <w:spacing w:after="200"/>
        <w:ind w:left="714" w:hanging="357"/>
        <w:rPr>
          <w:rFonts w:ascii="Simplified Arabic" w:hAnsi="Simplified Arabic" w:cs="Traditional Arabic"/>
          <w:sz w:val="32"/>
          <w:szCs w:val="32"/>
        </w:rPr>
      </w:pPr>
      <w:r w:rsidRPr="00CA3EDA">
        <w:rPr>
          <w:rFonts w:ascii="Simplified Arabic" w:hAnsi="Simplified Arabic" w:cs="Traditional Arabic"/>
          <w:sz w:val="32"/>
          <w:szCs w:val="32"/>
          <w:rtl/>
          <w:lang w:bidi="ar-IQ"/>
        </w:rPr>
        <w:lastRenderedPageBreak/>
        <w:t>الصحاح تاج اللغة وصحاح العربية المؤلف: أبو نصر إسماعيل بن حماد الجوهري الفارابي (المتوفى: 393هـ) تحقيق: أحمد عبد الغفور عطار الناشر: دار العلم للملايين – بيروت الطبعة: الرابعة 1407 هـ‍ - 1987م</w:t>
      </w:r>
      <w:r w:rsidRPr="00CA3EDA">
        <w:rPr>
          <w:rFonts w:ascii="Simplified Arabic" w:hAnsi="Simplified Arabic" w:cs="Traditional Arabic" w:hint="cs"/>
          <w:sz w:val="32"/>
          <w:szCs w:val="32"/>
          <w:rtl/>
        </w:rPr>
        <w:t>.</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Pr>
      </w:pPr>
      <w:r w:rsidRPr="00CA3EDA">
        <w:rPr>
          <w:rFonts w:ascii="Simplified Arabic" w:hAnsi="Simplified Arabic" w:cs="Traditional Arabic"/>
          <w:sz w:val="32"/>
          <w:szCs w:val="32"/>
          <w:rtl/>
        </w:rPr>
        <w:t xml:space="preserve">الفوائد </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المشوّق إلى علوم القرآن وعلم البيان</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lang w:bidi="ar-IQ"/>
        </w:rPr>
        <w:t xml:space="preserve"> </w:t>
      </w:r>
      <w:r w:rsidRPr="00CA3EDA">
        <w:rPr>
          <w:rFonts w:ascii="Simplified Arabic" w:hAnsi="Simplified Arabic" w:cs="Traditional Arabic"/>
          <w:sz w:val="32"/>
          <w:szCs w:val="32"/>
          <w:rtl/>
        </w:rPr>
        <w:t>شمس الدّين محمّد بن أبي بكر بن أيّوب الزّرعي</w:t>
      </w:r>
      <w:r w:rsidRPr="00CA3EDA">
        <w:rPr>
          <w:rFonts w:ascii="Simplified Arabic" w:hAnsi="Simplified Arabic" w:cs="Traditional Arabic" w:hint="cs"/>
          <w:sz w:val="32"/>
          <w:szCs w:val="32"/>
          <w:rtl/>
        </w:rPr>
        <w:t>،</w:t>
      </w:r>
      <w:r w:rsidRPr="00CA3EDA">
        <w:rPr>
          <w:rFonts w:ascii="Simplified Arabic" w:hAnsi="Simplified Arabic" w:cs="Traditional Arabic"/>
          <w:sz w:val="32"/>
          <w:szCs w:val="32"/>
          <w:rtl/>
        </w:rPr>
        <w:t xml:space="preserve"> ابن قيّم الجوزيّة</w:t>
      </w:r>
      <w:r w:rsidRPr="00CA3EDA">
        <w:rPr>
          <w:rFonts w:ascii="Simplified Arabic" w:hAnsi="Simplified Arabic" w:cs="Traditional Arabic" w:hint="cs"/>
          <w:sz w:val="32"/>
          <w:szCs w:val="32"/>
          <w:rtl/>
        </w:rPr>
        <w:t>، عني بتصحيحه: محمد بدر الدين النعساني، الطبعة الأولى-1327ه، مطبعة السعادة-مصر.</w:t>
      </w:r>
      <w:r w:rsidRPr="00CA3EDA">
        <w:rPr>
          <w:rFonts w:ascii="Simplified Arabic" w:hAnsi="Simplified Arabic" w:cs="Traditional Arabic"/>
          <w:sz w:val="32"/>
          <w:szCs w:val="32"/>
        </w:rPr>
        <w:t xml:space="preserve"> </w:t>
      </w:r>
    </w:p>
    <w:p w:rsidR="0093437B" w:rsidRPr="00CA3EDA" w:rsidRDefault="0093437B" w:rsidP="00CA3EDA">
      <w:pPr>
        <w:pStyle w:val="a4"/>
        <w:numPr>
          <w:ilvl w:val="0"/>
          <w:numId w:val="9"/>
        </w:numPr>
        <w:spacing w:after="200"/>
        <w:ind w:left="714" w:hanging="357"/>
        <w:rPr>
          <w:rFonts w:ascii="Simplified Arabic" w:hAnsi="Simplified Arabic" w:cs="Traditional Arabic"/>
          <w:sz w:val="32"/>
          <w:szCs w:val="32"/>
        </w:rPr>
      </w:pPr>
      <w:r w:rsidRPr="00CA3EDA">
        <w:rPr>
          <w:rFonts w:ascii="Simplified Arabic" w:hAnsi="Simplified Arabic" w:cs="Traditional Arabic"/>
          <w:sz w:val="32"/>
          <w:szCs w:val="32"/>
          <w:rtl/>
          <w:lang w:bidi="ar-IQ"/>
        </w:rPr>
        <w:t xml:space="preserve">الكشاف عن حقائق غوامض التنزيل المؤلف: أبو القاسم محمود بن عمرو بن أحمد، الزمخشري جار الله (المتوفى: 538هـ) الناشر: دار الكتاب العربي – بيروت الطبعة: الثالثة - 1407 </w:t>
      </w:r>
    </w:p>
    <w:p w:rsidR="0093437B" w:rsidRPr="00CA3EDA" w:rsidRDefault="0093437B" w:rsidP="00CA3EDA">
      <w:pPr>
        <w:numPr>
          <w:ilvl w:val="0"/>
          <w:numId w:val="9"/>
        </w:numPr>
        <w:autoSpaceDE w:val="0"/>
        <w:autoSpaceDN w:val="0"/>
        <w:adjustRightInd w:val="0"/>
        <w:spacing w:after="0" w:line="240" w:lineRule="auto"/>
        <w:ind w:left="714" w:hanging="357"/>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لسان العرب المؤلف: محمد بن مكرم بن على، أبو الفضل، جمال الدين ابن منظور الأنصاري الرويفعى الإفريقى (المتوفى: 711هـ) الناشر: دار صادر – بيروت، الطبعة: الثالثة - 1414هـ فصل العين.</w:t>
      </w:r>
    </w:p>
    <w:p w:rsidR="0093437B" w:rsidRPr="00CA3EDA" w:rsidRDefault="0093437B" w:rsidP="00CA3EDA">
      <w:pPr>
        <w:pStyle w:val="a4"/>
        <w:widowControl w:val="0"/>
        <w:numPr>
          <w:ilvl w:val="0"/>
          <w:numId w:val="9"/>
        </w:numPr>
        <w:spacing w:after="200"/>
        <w:ind w:left="714" w:hanging="357"/>
        <w:jc w:val="both"/>
        <w:rPr>
          <w:rFonts w:ascii="Simplified Arabic" w:hAnsi="Simplified Arabic" w:cs="Traditional Arabic"/>
          <w:sz w:val="32"/>
          <w:szCs w:val="32"/>
          <w:rtl/>
        </w:rPr>
      </w:pPr>
      <w:r w:rsidRPr="00CA3EDA">
        <w:rPr>
          <w:rFonts w:ascii="Simplified Arabic" w:hAnsi="Simplified Arabic" w:cs="Traditional Arabic"/>
          <w:sz w:val="32"/>
          <w:szCs w:val="32"/>
          <w:rtl/>
          <w:lang w:bidi="ar-IQ"/>
        </w:rPr>
        <w:t>مخطوطة الجمل - معجم وتفسير لغوي لكلمات القرآن المؤلف: حسن عز الدين بن حسين بن عبد الفتاح أحمد الجمل الناشر: الهيئة المصرية العامة للكتاب، مصر الطبعة: الأولى، 2003 - 2008م</w:t>
      </w:r>
    </w:p>
    <w:p w:rsidR="0093437B" w:rsidRPr="00CA3EDA" w:rsidRDefault="0093437B" w:rsidP="00CA3EDA">
      <w:pPr>
        <w:pStyle w:val="a6"/>
        <w:widowControl w:val="0"/>
        <w:numPr>
          <w:ilvl w:val="0"/>
          <w:numId w:val="9"/>
        </w:numPr>
        <w:spacing w:after="0" w:line="240" w:lineRule="auto"/>
        <w:ind w:left="714" w:hanging="357"/>
        <w:jc w:val="both"/>
        <w:rPr>
          <w:rFonts w:ascii="Simplified Arabic" w:hAnsi="Simplified Arabic" w:cs="Traditional Arabic"/>
          <w:sz w:val="32"/>
          <w:szCs w:val="32"/>
        </w:rPr>
      </w:pPr>
      <w:r w:rsidRPr="00CA3EDA">
        <w:rPr>
          <w:rFonts w:ascii="Simplified Arabic" w:hAnsi="Simplified Arabic" w:cs="Traditional Arabic"/>
          <w:sz w:val="32"/>
          <w:szCs w:val="32"/>
          <w:rtl/>
        </w:rPr>
        <w:t>المسند الصحيح المختصر بنقل العدل عن العدل إلى رسول الله صلى الله عليه وسلم، المؤلف: مسلم بن الحجاج أبو الحسن القشيري النيسابوري (المتوفى: 261هـ)، المحقق: محمد فؤاد عبد الباقي، الناشر: دار إحياء التراث العربي – بيروت.</w:t>
      </w:r>
    </w:p>
    <w:p w:rsidR="00596405" w:rsidRDefault="0093437B" w:rsidP="00CA3EDA">
      <w:pPr>
        <w:numPr>
          <w:ilvl w:val="0"/>
          <w:numId w:val="9"/>
        </w:numPr>
        <w:spacing w:line="240" w:lineRule="auto"/>
        <w:ind w:left="714" w:hanging="357"/>
        <w:jc w:val="both"/>
        <w:rPr>
          <w:rFonts w:ascii="Simplified Arabic" w:hAnsi="Simplified Arabic" w:cs="Traditional Arabic"/>
          <w:sz w:val="32"/>
          <w:szCs w:val="32"/>
          <w:rtl/>
          <w:lang w:bidi="ar-IQ"/>
        </w:rPr>
      </w:pPr>
      <w:r w:rsidRPr="00CA3EDA">
        <w:rPr>
          <w:rFonts w:ascii="Simplified Arabic" w:hAnsi="Simplified Arabic" w:cs="Traditional Arabic"/>
          <w:sz w:val="32"/>
          <w:szCs w:val="32"/>
          <w:rtl/>
          <w:lang w:bidi="ar-IQ"/>
        </w:rPr>
        <w:t>المفردات في غريب القرآن، المؤلف: أبو القاسم الحسين بن محمد المعروف بالراغب الأصفهاني (المتوفى: 502هـ) المحقق: صفوان عدنان الداودي، الناشر: دار القلم، الدار الشامية - دمشق بيروت، الطبعة: الأولى - 1412هـ.</w:t>
      </w:r>
    </w:p>
    <w:p w:rsidR="00596405" w:rsidRDefault="00596405">
      <w:pPr>
        <w:bidi w:val="0"/>
        <w:rPr>
          <w:rFonts w:ascii="Simplified Arabic" w:hAnsi="Simplified Arabic" w:cs="Traditional Arabic"/>
          <w:sz w:val="32"/>
          <w:szCs w:val="32"/>
          <w:rtl/>
          <w:lang w:bidi="ar-IQ"/>
        </w:rPr>
      </w:pPr>
      <w:r>
        <w:rPr>
          <w:rFonts w:ascii="Simplified Arabic" w:hAnsi="Simplified Arabic" w:cs="Traditional Arabic"/>
          <w:sz w:val="32"/>
          <w:szCs w:val="32"/>
          <w:rtl/>
          <w:lang w:bidi="ar-IQ"/>
        </w:rPr>
        <w:br w:type="page"/>
      </w:r>
    </w:p>
    <w:sdt>
      <w:sdtPr>
        <w:rPr>
          <w:lang w:val="ar-SA"/>
        </w:rPr>
        <w:id w:val="-1993945411"/>
        <w:docPartObj>
          <w:docPartGallery w:val="Table of Contents"/>
          <w:docPartUnique/>
        </w:docPartObj>
      </w:sdtPr>
      <w:sdtEndPr>
        <w:rPr>
          <w:rFonts w:asciiTheme="minorHAnsi" w:eastAsiaTheme="minorEastAsia" w:hAnsiTheme="minorHAnsi" w:cs="Traditional Arabic"/>
          <w:b/>
          <w:bCs/>
          <w:color w:val="auto"/>
          <w:sz w:val="34"/>
          <w:szCs w:val="34"/>
        </w:rPr>
      </w:sdtEndPr>
      <w:sdtContent>
        <w:p w:rsidR="00596405" w:rsidRPr="00596405" w:rsidRDefault="00596405" w:rsidP="00596405">
          <w:pPr>
            <w:pStyle w:val="a9"/>
            <w:jc w:val="center"/>
            <w:rPr>
              <w:rFonts w:cs="Traditional Arabic"/>
              <w:b/>
              <w:bCs/>
              <w:sz w:val="34"/>
              <w:szCs w:val="34"/>
            </w:rPr>
          </w:pPr>
          <w:r w:rsidRPr="00596405">
            <w:rPr>
              <w:rFonts w:cs="Traditional Arabic"/>
              <w:b/>
              <w:bCs/>
              <w:sz w:val="34"/>
              <w:szCs w:val="34"/>
              <w:lang w:val="ar-SA"/>
            </w:rPr>
            <w:t>المحتويات</w:t>
          </w:r>
        </w:p>
        <w:p w:rsidR="00596405" w:rsidRPr="00596405" w:rsidRDefault="00596405" w:rsidP="00596405">
          <w:pPr>
            <w:pStyle w:val="20"/>
            <w:tabs>
              <w:tab w:val="right" w:leader="dot" w:pos="9962"/>
            </w:tabs>
            <w:rPr>
              <w:rFonts w:cs="Traditional Arabic"/>
              <w:noProof/>
              <w:sz w:val="34"/>
              <w:szCs w:val="34"/>
            </w:rPr>
          </w:pPr>
          <w:r w:rsidRPr="00596405">
            <w:rPr>
              <w:rFonts w:cs="Traditional Arabic"/>
              <w:sz w:val="34"/>
              <w:szCs w:val="34"/>
            </w:rPr>
            <w:fldChar w:fldCharType="begin"/>
          </w:r>
          <w:r w:rsidRPr="00596405">
            <w:rPr>
              <w:rFonts w:cs="Traditional Arabic"/>
              <w:sz w:val="34"/>
              <w:szCs w:val="34"/>
            </w:rPr>
            <w:instrText xml:space="preserve"> TOC \o "1-3" \h \z \u </w:instrText>
          </w:r>
          <w:r w:rsidRPr="00596405">
            <w:rPr>
              <w:rFonts w:cs="Traditional Arabic"/>
              <w:sz w:val="34"/>
              <w:szCs w:val="34"/>
            </w:rPr>
            <w:fldChar w:fldCharType="separate"/>
          </w:r>
          <w:hyperlink w:anchor="_Toc478886029" w:history="1">
            <w:r w:rsidRPr="00596405">
              <w:rPr>
                <w:rStyle w:val="Hyperlink"/>
                <w:rFonts w:cs="Traditional Arabic" w:hint="eastAsia"/>
                <w:noProof/>
                <w:sz w:val="34"/>
                <w:szCs w:val="34"/>
                <w:rtl/>
                <w:lang w:bidi="ar-IQ"/>
              </w:rPr>
              <w:t>الإهداء</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_Toc478886029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4</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0" w:history="1">
            <w:r w:rsidRPr="00596405">
              <w:rPr>
                <w:rStyle w:val="Hyperlink"/>
                <w:rFonts w:cs="Traditional Arabic" w:hint="eastAsia"/>
                <w:noProof/>
                <w:sz w:val="34"/>
                <w:szCs w:val="34"/>
                <w:rtl/>
                <w:lang w:bidi="ar-IQ"/>
              </w:rPr>
              <w:t>المقدمة</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_Toc478886030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5</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1" w:history="1">
            <w:r w:rsidRPr="00596405">
              <w:rPr>
                <w:rStyle w:val="Hyperlink"/>
                <w:rFonts w:cs="Traditional Arabic" w:hint="eastAsia"/>
                <w:noProof/>
                <w:sz w:val="34"/>
                <w:szCs w:val="34"/>
                <w:rtl/>
                <w:lang w:bidi="ar-IQ"/>
              </w:rPr>
              <w:t>تمهيد</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_Toc478886031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6</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2" w:history="1">
            <w:r w:rsidRPr="00596405">
              <w:rPr>
                <w:rStyle w:val="Hyperlink"/>
                <w:rFonts w:cs="Traditional Arabic" w:hint="eastAsia"/>
                <w:noProof/>
                <w:sz w:val="34"/>
                <w:szCs w:val="34"/>
                <w:rtl/>
                <w:lang w:bidi="ar-IQ"/>
              </w:rPr>
              <w:t>أولا</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مفهوم</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النعيم</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وأثره</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في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الدعوة</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إلى</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الله</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_Toc478886032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6</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3" w:history="1">
            <w:r w:rsidRPr="00596405">
              <w:rPr>
                <w:rStyle w:val="Hyperlink"/>
                <w:rFonts w:cs="Traditional Arabic" w:hint="eastAsia"/>
                <w:noProof/>
                <w:sz w:val="34"/>
                <w:szCs w:val="34"/>
                <w:rtl/>
                <w:lang w:bidi="ar-IQ"/>
              </w:rPr>
              <w:t>ثانيا</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مفهوم</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العذاب</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وأثره</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في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الدعوة</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إلى</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الله</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_Toc478886033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7</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4" w:history="1">
            <w:r w:rsidRPr="00596405">
              <w:rPr>
                <w:rStyle w:val="Hyperlink"/>
                <w:rFonts w:cs="Traditional Arabic" w:hint="eastAsia"/>
                <w:noProof/>
                <w:sz w:val="34"/>
                <w:szCs w:val="34"/>
                <w:rtl/>
                <w:lang w:bidi="ar-IQ"/>
              </w:rPr>
              <w:t>المبحث</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الأول</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ألفاظ</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النعيم</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الأخروي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المعاني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والدلالات</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_Toc478886034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9</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5" w:history="1">
            <w:r w:rsidRPr="00596405">
              <w:rPr>
                <w:rStyle w:val="Hyperlink"/>
                <w:rFonts w:cs="Traditional Arabic" w:hint="eastAsia"/>
                <w:noProof/>
                <w:sz w:val="34"/>
                <w:szCs w:val="34"/>
                <w:rtl/>
                <w:lang w:bidi="ar-IQ"/>
              </w:rPr>
              <w:t>أثر</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الآية</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في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الدعوة</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إلى</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الله</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_Toc478886035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10</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6" w:history="1">
            <w:r w:rsidRPr="00596405">
              <w:rPr>
                <w:rStyle w:val="Hyperlink"/>
                <w:rFonts w:cs="Traditional Arabic" w:hint="eastAsia"/>
                <w:noProof/>
                <w:sz w:val="34"/>
                <w:szCs w:val="34"/>
                <w:rtl/>
                <w:lang w:bidi="ar-IQ"/>
              </w:rPr>
              <w:t>المبحث</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الثاني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ألفاظ</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العذاب</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الأخروي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المعاني</w:t>
            </w:r>
            <w:r w:rsidRPr="00596405">
              <w:rPr>
                <w:rStyle w:val="Hyperlink"/>
                <w:rFonts w:cs="Traditional Arabic"/>
                <w:noProof/>
                <w:sz w:val="34"/>
                <w:szCs w:val="34"/>
                <w:rtl/>
                <w:lang w:bidi="ar-IQ"/>
              </w:rPr>
              <w:t xml:space="preserve"> </w:t>
            </w:r>
            <w:r w:rsidRPr="00596405">
              <w:rPr>
                <w:rStyle w:val="Hyperlink"/>
                <w:rFonts w:cs="Traditional Arabic" w:hint="eastAsia"/>
                <w:noProof/>
                <w:sz w:val="34"/>
                <w:szCs w:val="34"/>
                <w:rtl/>
                <w:lang w:bidi="ar-IQ"/>
              </w:rPr>
              <w:t>والدلالات</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_Toc478886036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15</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7" w:history="1">
            <w:r w:rsidRPr="00596405">
              <w:rPr>
                <w:rStyle w:val="Hyperlink"/>
                <w:rFonts w:cs="Traditional Arabic" w:hint="eastAsia"/>
                <w:noProof/>
                <w:sz w:val="34"/>
                <w:szCs w:val="34"/>
                <w:rtl/>
                <w:lang w:bidi="ar-IQ"/>
              </w:rPr>
              <w:t>الخاتمة</w:t>
            </w:r>
            <w:r w:rsidRPr="00596405">
              <w:rPr>
                <w:rStyle w:val="Hyperlink"/>
                <w:rFonts w:cs="Traditional Arabic"/>
                <w:noProof/>
                <w:sz w:val="34"/>
                <w:szCs w:val="34"/>
                <w:rtl/>
                <w:lang w:bidi="ar-IQ"/>
              </w:rPr>
              <w:t>:</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_Toc478886037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20</w:t>
            </w:r>
            <w:r w:rsidRPr="00596405">
              <w:rPr>
                <w:rFonts w:cs="Traditional Arabic"/>
                <w:noProof/>
                <w:webHidden/>
                <w:sz w:val="34"/>
                <w:szCs w:val="34"/>
              </w:rPr>
              <w:fldChar w:fldCharType="end"/>
            </w:r>
          </w:hyperlink>
        </w:p>
        <w:p w:rsidR="00596405" w:rsidRPr="00596405" w:rsidRDefault="00596405" w:rsidP="00596405">
          <w:pPr>
            <w:pStyle w:val="20"/>
            <w:tabs>
              <w:tab w:val="right" w:leader="dot" w:pos="9962"/>
            </w:tabs>
            <w:rPr>
              <w:rFonts w:cs="Traditional Arabic"/>
              <w:noProof/>
              <w:sz w:val="34"/>
              <w:szCs w:val="34"/>
            </w:rPr>
          </w:pPr>
          <w:hyperlink w:anchor="_Toc478886038" w:history="1">
            <w:r w:rsidRPr="00596405">
              <w:rPr>
                <w:rStyle w:val="Hyperlink"/>
                <w:rFonts w:cs="Traditional Arabic" w:hint="eastAsia"/>
                <w:noProof/>
                <w:sz w:val="34"/>
                <w:szCs w:val="34"/>
                <w:rtl/>
                <w:lang w:bidi="ar-IQ"/>
              </w:rPr>
              <w:t>المصادر</w:t>
            </w:r>
            <w:r w:rsidRPr="00596405">
              <w:rPr>
                <w:rFonts w:cs="Traditional Arabic"/>
                <w:noProof/>
                <w:webHidden/>
                <w:sz w:val="34"/>
                <w:szCs w:val="34"/>
              </w:rPr>
              <w:tab/>
            </w:r>
            <w:r w:rsidRPr="00596405">
              <w:rPr>
                <w:rFonts w:cs="Traditional Arabic"/>
                <w:noProof/>
                <w:webHidden/>
                <w:sz w:val="34"/>
                <w:szCs w:val="34"/>
              </w:rPr>
              <w:fldChar w:fldCharType="begin"/>
            </w:r>
            <w:r w:rsidRPr="00596405">
              <w:rPr>
                <w:rFonts w:cs="Traditional Arabic"/>
                <w:noProof/>
                <w:webHidden/>
                <w:sz w:val="34"/>
                <w:szCs w:val="34"/>
              </w:rPr>
              <w:instrText xml:space="preserve"> PAGEREF _Toc478886038 \h </w:instrText>
            </w:r>
            <w:r w:rsidRPr="00596405">
              <w:rPr>
                <w:rFonts w:cs="Traditional Arabic"/>
                <w:noProof/>
                <w:webHidden/>
                <w:sz w:val="34"/>
                <w:szCs w:val="34"/>
              </w:rPr>
            </w:r>
            <w:r w:rsidRPr="00596405">
              <w:rPr>
                <w:rFonts w:cs="Traditional Arabic"/>
                <w:noProof/>
                <w:webHidden/>
                <w:sz w:val="34"/>
                <w:szCs w:val="34"/>
              </w:rPr>
              <w:fldChar w:fldCharType="separate"/>
            </w:r>
            <w:r w:rsidRPr="00596405">
              <w:rPr>
                <w:rFonts w:cs="Traditional Arabic"/>
                <w:noProof/>
                <w:webHidden/>
                <w:sz w:val="34"/>
                <w:szCs w:val="34"/>
              </w:rPr>
              <w:t>21</w:t>
            </w:r>
            <w:r w:rsidRPr="00596405">
              <w:rPr>
                <w:rFonts w:cs="Traditional Arabic"/>
                <w:noProof/>
                <w:webHidden/>
                <w:sz w:val="34"/>
                <w:szCs w:val="34"/>
              </w:rPr>
              <w:fldChar w:fldCharType="end"/>
            </w:r>
          </w:hyperlink>
        </w:p>
        <w:p w:rsidR="00596405" w:rsidRPr="00596405" w:rsidRDefault="00596405" w:rsidP="00596405">
          <w:pPr>
            <w:rPr>
              <w:rFonts w:cs="Traditional Arabic"/>
              <w:sz w:val="34"/>
              <w:szCs w:val="34"/>
            </w:rPr>
          </w:pPr>
          <w:r w:rsidRPr="00596405">
            <w:rPr>
              <w:rFonts w:cs="Traditional Arabic"/>
              <w:b/>
              <w:bCs/>
              <w:sz w:val="34"/>
              <w:szCs w:val="34"/>
              <w:lang w:val="ar-SA"/>
            </w:rPr>
            <w:fldChar w:fldCharType="end"/>
          </w:r>
        </w:p>
      </w:sdtContent>
    </w:sdt>
    <w:p w:rsidR="0093437B" w:rsidRPr="00596405" w:rsidRDefault="0093437B" w:rsidP="00596405">
      <w:pPr>
        <w:spacing w:line="240" w:lineRule="auto"/>
        <w:ind w:left="714"/>
        <w:jc w:val="both"/>
        <w:rPr>
          <w:rFonts w:ascii="Simplified Arabic" w:hAnsi="Simplified Arabic" w:cs="Traditional Arabic"/>
          <w:sz w:val="34"/>
          <w:szCs w:val="34"/>
          <w:rtl/>
          <w:lang w:bidi="ar-IQ"/>
        </w:rPr>
      </w:pPr>
    </w:p>
    <w:p w:rsidR="0093437B" w:rsidRPr="00596405" w:rsidRDefault="0093437B" w:rsidP="00596405">
      <w:pPr>
        <w:spacing w:after="0" w:line="240" w:lineRule="auto"/>
        <w:ind w:firstLine="454"/>
        <w:jc w:val="lowKashida"/>
        <w:rPr>
          <w:rFonts w:ascii="Simplified Arabic" w:hAnsi="Simplified Arabic" w:cs="Traditional Arabic"/>
          <w:sz w:val="34"/>
          <w:szCs w:val="34"/>
          <w:rtl/>
          <w:lang w:bidi="ar-IQ"/>
        </w:rPr>
      </w:pPr>
    </w:p>
    <w:sectPr w:rsidR="0093437B" w:rsidRPr="00596405" w:rsidSect="00775E49">
      <w:footerReference w:type="default" r:id="rId12"/>
      <w:footnotePr>
        <w:numRestart w:val="eachPage"/>
      </w:footnotePr>
      <w:pgSz w:w="12240" w:h="15840"/>
      <w:pgMar w:top="1134" w:right="1134" w:bottom="1134" w:left="1134"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E22" w:rsidRDefault="00A24E22" w:rsidP="00C3187E">
      <w:pPr>
        <w:spacing w:after="0" w:line="240" w:lineRule="auto"/>
      </w:pPr>
      <w:r>
        <w:separator/>
      </w:r>
    </w:p>
    <w:p w:rsidR="00A24E22" w:rsidRDefault="00A24E22"/>
  </w:endnote>
  <w:endnote w:type="continuationSeparator" w:id="0">
    <w:p w:rsidR="00A24E22" w:rsidRDefault="00A24E22" w:rsidP="00C3187E">
      <w:pPr>
        <w:spacing w:after="0" w:line="240" w:lineRule="auto"/>
      </w:pPr>
      <w:r>
        <w:continuationSeparator/>
      </w:r>
    </w:p>
    <w:p w:rsidR="00A24E22" w:rsidRDefault="00A24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L-Hor">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AGA Arabesque">
    <w:altName w:val="Symbol"/>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CA3EDA" w:rsidRPr="00854D38" w:rsidRDefault="00CA3EDA" w:rsidP="00CA3EDA">
        <w:pPr>
          <w:pStyle w:val="a5"/>
          <w:tabs>
            <w:tab w:val="clear" w:pos="8306"/>
          </w:tabs>
          <w:ind w:right="-851"/>
          <w:rPr>
            <w:rtl/>
          </w:rPr>
        </w:pPr>
        <w:r>
          <w:rPr>
            <w:noProof/>
            <w:rtl/>
          </w:rPr>
          <mc:AlternateContent>
            <mc:Choice Requires="wpg">
              <w:drawing>
                <wp:anchor distT="0" distB="0" distL="114300" distR="114300" simplePos="0" relativeHeight="251660800" behindDoc="0" locked="0" layoutInCell="1" allowOverlap="1" wp14:anchorId="25990D1B" wp14:editId="7B988BEA">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A3EDA" w:rsidRPr="00A74C62" w:rsidRDefault="00CA3EDA" w:rsidP="00CA3EDA">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96405" w:rsidRPr="00596405">
                                  <w:rPr>
                                    <w:rFonts w:ascii="Tahoma" w:hAnsi="Tahoma" w:cs="Tahoma"/>
                                    <w:b/>
                                    <w:bCs/>
                                    <w:noProof/>
                                    <w:sz w:val="24"/>
                                    <w:szCs w:val="24"/>
                                    <w:rtl/>
                                    <w:lang w:val="ar-SA"/>
                                  </w:rPr>
                                  <w:t>21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90D1B" id="مجموعة 3" o:spid="_x0000_s1027" style="position:absolute;left:0;text-align:left;margin-left:67.8pt;margin-top:10.1pt;width:40.6pt;height:34.7pt;flip:x;z-index:25166080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CA3EDA" w:rsidRPr="00A74C62" w:rsidRDefault="00CA3EDA" w:rsidP="00CA3EDA">
                          <w:pPr>
                            <w:pStyle w:val="a5"/>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96405" w:rsidRPr="00596405">
                            <w:rPr>
                              <w:rFonts w:ascii="Tahoma" w:hAnsi="Tahoma" w:cs="Tahoma"/>
                              <w:b/>
                              <w:bCs/>
                              <w:noProof/>
                              <w:sz w:val="24"/>
                              <w:szCs w:val="24"/>
                              <w:rtl/>
                              <w:lang w:val="ar-SA"/>
                            </w:rPr>
                            <w:t>21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824" behindDoc="1" locked="0" layoutInCell="1" allowOverlap="1" wp14:anchorId="263C784F" wp14:editId="78E0428A">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848" behindDoc="1" locked="0" layoutInCell="1" allowOverlap="1" wp14:anchorId="4E65B226" wp14:editId="2E704C20">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3EDA" w:rsidRDefault="00A24E22" w:rsidP="00CA3EDA">
                              <w:hyperlink r:id="rId2" w:history="1">
                                <w:r w:rsidR="00CA3ED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5B226" id="_x0000_t202" coordsize="21600,21600" o:spt="202" path="m,l,21600r21600,l21600,xe">
                  <v:stroke joinstyle="miter"/>
                  <v:path gradientshapeok="t" o:connecttype="rect"/>
                </v:shapetype>
                <v:shape id="مربع نص 2" o:spid="_x0000_s1031" type="#_x0000_t202" style="position:absolute;left:0;text-align:left;margin-left:190.4pt;margin-top:15.4pt;width:105.05pt;height:26.8pt;flip:x;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CA3EDA" w:rsidRDefault="00A24E22" w:rsidP="00CA3EDA">
                        <w:hyperlink r:id="rId3" w:history="1">
                          <w:r w:rsidR="00CA3EDA" w:rsidRPr="00C01086">
                            <w:rPr>
                              <w:rStyle w:val="Hyperlink"/>
                              <w:sz w:val="26"/>
                              <w:szCs w:val="26"/>
                            </w:rPr>
                            <w:t>www.alukah.net</w:t>
                          </w:r>
                        </w:hyperlink>
                      </w:p>
                    </w:txbxContent>
                  </v:textbox>
                  <w10:wrap type="tight"/>
                </v:shape>
              </w:pict>
            </mc:Fallback>
          </mc:AlternateContent>
        </w:r>
      </w:p>
    </w:sdtContent>
  </w:sdt>
  <w:p w:rsidR="00301136" w:rsidRPr="00CA3EDA" w:rsidRDefault="00301136" w:rsidP="00CA3ED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E22" w:rsidRDefault="00A24E22" w:rsidP="00C3187E">
      <w:pPr>
        <w:spacing w:after="0" w:line="240" w:lineRule="auto"/>
      </w:pPr>
      <w:r>
        <w:separator/>
      </w:r>
    </w:p>
    <w:p w:rsidR="00A24E22" w:rsidRDefault="00A24E22"/>
  </w:footnote>
  <w:footnote w:type="continuationSeparator" w:id="0">
    <w:p w:rsidR="00A24E22" w:rsidRDefault="00A24E22" w:rsidP="00C3187E">
      <w:pPr>
        <w:spacing w:after="0" w:line="240" w:lineRule="auto"/>
      </w:pPr>
      <w:r>
        <w:continuationSeparator/>
      </w:r>
    </w:p>
    <w:p w:rsidR="00A24E22" w:rsidRDefault="00A24E22"/>
  </w:footnote>
  <w:footnote w:id="1">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المائدة/16.</w:t>
      </w:r>
    </w:p>
  </w:footnote>
  <w:footnote w:id="2">
    <w:p w:rsidR="0093437B" w:rsidRPr="00CA3EDA" w:rsidRDefault="0093437B" w:rsidP="001C5D1A">
      <w:pPr>
        <w:pStyle w:val="a4"/>
        <w:widowControl w:val="0"/>
        <w:ind w:left="454" w:hanging="454"/>
        <w:jc w:val="both"/>
        <w:rPr>
          <w:rFonts w:ascii="Simplified Arabic" w:hAnsi="Simplified Arabic" w:cs="Traditional Arabic"/>
          <w:sz w:val="28"/>
          <w:szCs w:val="28"/>
          <w:rtl/>
        </w:rPr>
      </w:pPr>
      <w:r w:rsidRPr="00CA3EDA">
        <w:rPr>
          <w:rFonts w:ascii="Simplified Arabic" w:hAnsi="Simplified Arabic" w:cs="Traditional Arabic"/>
          <w:sz w:val="28"/>
          <w:szCs w:val="28"/>
          <w:rtl/>
        </w:rPr>
        <w:t>(</w:t>
      </w:r>
      <w:r w:rsidRPr="00CA3EDA">
        <w:rPr>
          <w:rStyle w:val="a3"/>
          <w:rFonts w:ascii="Simplified Arabic" w:hAnsi="Simplified Arabic" w:cs="Traditional Arabic"/>
          <w:sz w:val="28"/>
          <w:szCs w:val="28"/>
          <w:vertAlign w:val="baseline"/>
        </w:rPr>
        <w:footnoteRef/>
      </w:r>
      <w:r w:rsidRPr="00CA3EDA">
        <w:rPr>
          <w:rFonts w:ascii="Simplified Arabic" w:hAnsi="Simplified Arabic" w:cs="Traditional Arabic"/>
          <w:sz w:val="28"/>
          <w:szCs w:val="28"/>
          <w:rtl/>
        </w:rPr>
        <w:t>) ينظر:</w:t>
      </w:r>
      <w:r w:rsidRPr="00CA3EDA">
        <w:rPr>
          <w:rFonts w:ascii="Simplified Arabic" w:hAnsi="Simplified Arabic" w:cs="Traditional Arabic"/>
          <w:sz w:val="28"/>
          <w:szCs w:val="28"/>
          <w:rtl/>
          <w:lang w:bidi="ar-IQ"/>
        </w:rPr>
        <w:t xml:space="preserve"> الصحاح تاج اللغة وصحاح العربية المؤلف: أبو نصر إسماعيل بن حماد الجوهري الفارابي (المتوفى: 393هـ) تحقيق: أحمد عبد الغفور عطار الناشر: دار العلم للملايين – بيروت الطبعة: الرابعة 1407 هـ‍ - 1987م،</w:t>
      </w:r>
      <w:r w:rsidR="001C5D1A">
        <w:rPr>
          <w:rFonts w:ascii="Simplified Arabic" w:hAnsi="Simplified Arabic" w:cs="Traditional Arabic"/>
          <w:sz w:val="28"/>
          <w:szCs w:val="28"/>
          <w:rtl/>
          <w:lang w:bidi="ar-IQ"/>
        </w:rPr>
        <w:t xml:space="preserve"> </w:t>
      </w:r>
      <w:r w:rsidRPr="00CA3EDA">
        <w:rPr>
          <w:rFonts w:ascii="Simplified Arabic" w:hAnsi="Simplified Arabic" w:cs="Traditional Arabic"/>
          <w:sz w:val="28"/>
          <w:szCs w:val="28"/>
          <w:rtl/>
        </w:rPr>
        <w:t xml:space="preserve">مادة: نعم 5/2041، </w:t>
      </w:r>
      <w:r w:rsidRPr="00CA3EDA">
        <w:rPr>
          <w:rFonts w:ascii="Simplified Arabic" w:hAnsi="Simplified Arabic" w:cs="Traditional Arabic"/>
          <w:sz w:val="28"/>
          <w:szCs w:val="28"/>
          <w:rtl/>
          <w:lang w:bidi="ar-IQ"/>
        </w:rPr>
        <w:t>مخطوطة الجمل - معجم وتفسير لغوي لكلمات القرآن المؤلف: حسن عز الدين بن حسين بن عبد الفتاح أحمد الجمل الناشر: الهيئة المصرية العامة للكتاب، مصر الطبعة: الأولى، 2003 - 2008م</w:t>
      </w:r>
    </w:p>
  </w:footnote>
  <w:footnote w:id="3">
    <w:p w:rsidR="0093437B" w:rsidRPr="00CA3EDA" w:rsidRDefault="0093437B" w:rsidP="001C5D1A">
      <w:pPr>
        <w:pStyle w:val="a4"/>
        <w:widowControl w:val="0"/>
        <w:ind w:left="454" w:hanging="454"/>
        <w:jc w:val="both"/>
        <w:rPr>
          <w:rFonts w:ascii="Simplified Arabic" w:hAnsi="Simplified Arabic" w:cs="Traditional Arabic"/>
          <w:sz w:val="28"/>
          <w:szCs w:val="28"/>
          <w:rtl/>
        </w:rPr>
      </w:pPr>
      <w:r w:rsidRPr="00CA3EDA">
        <w:rPr>
          <w:rFonts w:ascii="Simplified Arabic" w:hAnsi="Simplified Arabic" w:cs="Traditional Arabic"/>
          <w:sz w:val="28"/>
          <w:szCs w:val="28"/>
          <w:rtl/>
        </w:rPr>
        <w:t>(</w:t>
      </w:r>
      <w:r w:rsidRPr="00CA3EDA">
        <w:rPr>
          <w:rStyle w:val="a3"/>
          <w:rFonts w:ascii="Simplified Arabic" w:hAnsi="Simplified Arabic" w:cs="Traditional Arabic"/>
          <w:sz w:val="28"/>
          <w:szCs w:val="28"/>
          <w:vertAlign w:val="baseline"/>
        </w:rPr>
        <w:footnoteRef/>
      </w:r>
      <w:r w:rsidRPr="00CA3EDA">
        <w:rPr>
          <w:rFonts w:ascii="Simplified Arabic" w:hAnsi="Simplified Arabic" w:cs="Traditional Arabic"/>
          <w:sz w:val="28"/>
          <w:szCs w:val="28"/>
          <w:rtl/>
        </w:rPr>
        <w:t xml:space="preserve">) ينظر: </w:t>
      </w:r>
      <w:r w:rsidRPr="00CA3EDA">
        <w:rPr>
          <w:rFonts w:ascii="Simplified Arabic" w:hAnsi="Simplified Arabic" w:cs="Traditional Arabic"/>
          <w:sz w:val="28"/>
          <w:szCs w:val="28"/>
          <w:rtl/>
          <w:lang w:bidi="ar-IQ"/>
        </w:rPr>
        <w:t>الكشاف عن حقائق غوامض التنزيل المؤلف: أبو القاسم محمود بن عمرو بن أحمد، الزمخشري جار الله (المتوفى: 538هـ) الناشر: دار الكتاب العربي – بيروت الطبعة: الثالثة - 1407 هـ4/42،</w:t>
      </w:r>
      <w:r w:rsidR="001C5D1A">
        <w:rPr>
          <w:rFonts w:ascii="Simplified Arabic" w:hAnsi="Simplified Arabic" w:cs="Traditional Arabic"/>
          <w:sz w:val="28"/>
          <w:szCs w:val="28"/>
          <w:rtl/>
          <w:lang w:bidi="ar-IQ"/>
        </w:rPr>
        <w:t xml:space="preserve"> </w:t>
      </w:r>
      <w:r w:rsidRPr="00CA3EDA">
        <w:rPr>
          <w:rFonts w:ascii="Simplified Arabic" w:hAnsi="Simplified Arabic" w:cs="Traditional Arabic"/>
          <w:sz w:val="28"/>
          <w:szCs w:val="28"/>
          <w:rtl/>
        </w:rPr>
        <w:t>وا</w:t>
      </w:r>
      <w:r w:rsidRPr="00CA3EDA">
        <w:rPr>
          <w:rFonts w:ascii="Simplified Arabic" w:hAnsi="Simplified Arabic" w:cs="Traditional Arabic"/>
          <w:sz w:val="28"/>
          <w:szCs w:val="28"/>
          <w:rtl/>
          <w:lang w:bidi="ar-IQ"/>
        </w:rPr>
        <w:t>لبحر المحيط، المؤلف: أبو حيان محمد بن يوسف بن علي بن يوسف بن حيان أثير الدين الأندلسي (المتوفى: 745هـ)، المحقق: صدقي محمد جميل، الناشر: دار الفكر – بيروت، الطبعة: 1420 ه 10/537.</w:t>
      </w:r>
    </w:p>
  </w:footnote>
  <w:footnote w:id="4">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lang w:bidi="ar-IQ"/>
        </w:rPr>
        <w:t>المائدة/65</w:t>
      </w:r>
      <w:r w:rsidRPr="00CA3EDA">
        <w:rPr>
          <w:rFonts w:ascii="Simplified Arabic" w:hAnsi="Simplified Arabic" w:cs="Traditional Arabic"/>
          <w:color w:val="000000"/>
          <w:sz w:val="28"/>
          <w:szCs w:val="28"/>
          <w:rtl/>
        </w:rPr>
        <w:t>.</w:t>
      </w:r>
    </w:p>
  </w:footnote>
  <w:footnote w:id="5">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lang w:bidi="ar-IQ"/>
        </w:rPr>
        <w:t>الإنسان/20</w:t>
      </w:r>
      <w:r w:rsidRPr="00CA3EDA">
        <w:rPr>
          <w:rFonts w:ascii="Simplified Arabic" w:hAnsi="Simplified Arabic" w:cs="Traditional Arabic"/>
          <w:color w:val="000000"/>
          <w:sz w:val="28"/>
          <w:szCs w:val="28"/>
          <w:rtl/>
        </w:rPr>
        <w:t>.</w:t>
      </w:r>
    </w:p>
  </w:footnote>
  <w:footnote w:id="6">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الدخان/51-57.</w:t>
      </w:r>
    </w:p>
  </w:footnote>
  <w:footnote w:id="7">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محمد/15.</w:t>
      </w:r>
    </w:p>
  </w:footnote>
  <w:footnote w:id="8">
    <w:p w:rsidR="0093437B" w:rsidRPr="00CA3EDA" w:rsidRDefault="0093437B" w:rsidP="001C5D1A">
      <w:pPr>
        <w:pStyle w:val="a4"/>
        <w:widowControl w:val="0"/>
        <w:ind w:left="454" w:hanging="454"/>
        <w:jc w:val="both"/>
        <w:rPr>
          <w:rFonts w:ascii="Simplified Arabic" w:hAnsi="Simplified Arabic" w:cs="Traditional Arabic"/>
          <w:sz w:val="28"/>
          <w:szCs w:val="28"/>
        </w:rPr>
      </w:pPr>
      <w:r w:rsidRPr="00CA3EDA">
        <w:rPr>
          <w:rFonts w:ascii="Simplified Arabic" w:hAnsi="Simplified Arabic" w:cs="Traditional Arabic"/>
          <w:sz w:val="28"/>
          <w:szCs w:val="28"/>
          <w:rtl/>
        </w:rPr>
        <w:t>(</w:t>
      </w:r>
      <w:r w:rsidRPr="00CA3EDA">
        <w:rPr>
          <w:rStyle w:val="a3"/>
          <w:rFonts w:ascii="Simplified Arabic" w:hAnsi="Simplified Arabic" w:cs="Traditional Arabic"/>
          <w:sz w:val="28"/>
          <w:szCs w:val="28"/>
          <w:vertAlign w:val="baseline"/>
        </w:rPr>
        <w:footnoteRef/>
      </w:r>
      <w:r w:rsidRPr="00CA3EDA">
        <w:rPr>
          <w:rFonts w:ascii="Simplified Arabic" w:hAnsi="Simplified Arabic" w:cs="Traditional Arabic"/>
          <w:sz w:val="28"/>
          <w:szCs w:val="28"/>
          <w:rtl/>
        </w:rPr>
        <w:t>)</w:t>
      </w:r>
      <w:r w:rsidR="001C5D1A">
        <w:rPr>
          <w:rFonts w:ascii="Simplified Arabic" w:hAnsi="Simplified Arabic" w:cs="Traditional Arabic"/>
          <w:sz w:val="28"/>
          <w:szCs w:val="28"/>
          <w:rtl/>
        </w:rPr>
        <w:t xml:space="preserve"> </w:t>
      </w:r>
      <w:r w:rsidRPr="00CA3EDA">
        <w:rPr>
          <w:rFonts w:ascii="Simplified Arabic" w:hAnsi="Simplified Arabic" w:cs="Traditional Arabic"/>
          <w:sz w:val="28"/>
          <w:szCs w:val="28"/>
          <w:rtl/>
        </w:rPr>
        <w:t>رواه البخاري باب ما جاء في صفة الجنة وأنها مخلوقة 4/118 برقم 3244.</w:t>
      </w:r>
    </w:p>
  </w:footnote>
  <w:footnote w:id="9">
    <w:p w:rsidR="0093437B" w:rsidRPr="00CA3EDA" w:rsidRDefault="0093437B" w:rsidP="001C5D1A">
      <w:pPr>
        <w:autoSpaceDE w:val="0"/>
        <w:autoSpaceDN w:val="0"/>
        <w:adjustRightInd w:val="0"/>
        <w:spacing w:after="0" w:line="240" w:lineRule="auto"/>
        <w:ind w:left="560" w:hanging="560"/>
        <w:jc w:val="both"/>
        <w:rPr>
          <w:rFonts w:ascii="Simplified Arabic" w:hAnsi="Simplified Arabic" w:cs="Traditional Arabic"/>
          <w:sz w:val="28"/>
          <w:szCs w:val="28"/>
          <w:rtl/>
          <w:lang w:bidi="ar-IQ"/>
        </w:rPr>
      </w:pPr>
      <w:r w:rsidRPr="00CA3EDA">
        <w:rPr>
          <w:rFonts w:ascii="Simplified Arabic" w:hAnsi="Simplified Arabic" w:cs="Traditional Arabic"/>
          <w:sz w:val="28"/>
          <w:szCs w:val="28"/>
          <w:rtl/>
        </w:rPr>
        <w:t>(</w:t>
      </w:r>
      <w:r w:rsidRPr="00CA3EDA">
        <w:rPr>
          <w:rStyle w:val="a3"/>
          <w:rFonts w:ascii="Simplified Arabic" w:hAnsi="Simplified Arabic" w:cs="Traditional Arabic"/>
          <w:sz w:val="28"/>
          <w:szCs w:val="28"/>
          <w:vertAlign w:val="baseline"/>
        </w:rPr>
        <w:footnoteRef/>
      </w:r>
      <w:r w:rsidRPr="00CA3EDA">
        <w:rPr>
          <w:rFonts w:ascii="Simplified Arabic" w:hAnsi="Simplified Arabic" w:cs="Traditional Arabic"/>
          <w:sz w:val="28"/>
          <w:szCs w:val="28"/>
          <w:rtl/>
        </w:rPr>
        <w:t>)</w:t>
      </w:r>
      <w:r w:rsidR="001C5D1A">
        <w:rPr>
          <w:rFonts w:ascii="Simplified Arabic" w:hAnsi="Simplified Arabic" w:cs="Traditional Arabic"/>
          <w:sz w:val="28"/>
          <w:szCs w:val="28"/>
          <w:rtl/>
        </w:rPr>
        <w:t xml:space="preserve"> </w:t>
      </w:r>
      <w:r w:rsidRPr="00CA3EDA">
        <w:rPr>
          <w:rFonts w:ascii="Simplified Arabic" w:hAnsi="Simplified Arabic" w:cs="Traditional Arabic"/>
          <w:sz w:val="28"/>
          <w:szCs w:val="28"/>
          <w:rtl/>
        </w:rPr>
        <w:t xml:space="preserve">ينظر: </w:t>
      </w:r>
      <w:r w:rsidRPr="00CA3EDA">
        <w:rPr>
          <w:rFonts w:ascii="Simplified Arabic" w:hAnsi="Simplified Arabic" w:cs="Traditional Arabic"/>
          <w:sz w:val="28"/>
          <w:szCs w:val="28"/>
          <w:rtl/>
          <w:lang w:bidi="ar-IQ"/>
        </w:rPr>
        <w:t>لسان العرب المؤلف: محمد بن مكرم بن على، أبو الفضل، جمال الدين ابن منظور الأنصاري الرويفعى الإفريقى (المتوفى: 711هـ) الناشر: دار صادر – بيروت، الطبعة: الثالثة - 1414هـ فصل العين 1/583، مخطوطة الجمل</w:t>
      </w:r>
      <w:r w:rsidRPr="00CA3EDA">
        <w:rPr>
          <w:rFonts w:ascii="Simplified Arabic" w:hAnsi="Simplified Arabic" w:cs="Traditional Arabic"/>
          <w:sz w:val="28"/>
          <w:szCs w:val="28"/>
          <w:rtl/>
        </w:rPr>
        <w:t xml:space="preserve"> 3/109.</w:t>
      </w:r>
    </w:p>
  </w:footnote>
  <w:footnote w:id="10">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lang w:bidi="ar-IQ"/>
        </w:rPr>
        <w:t>الفرقان/53.</w:t>
      </w:r>
    </w:p>
  </w:footnote>
  <w:footnote w:id="11">
    <w:p w:rsidR="0093437B" w:rsidRPr="00CA3EDA" w:rsidRDefault="0093437B" w:rsidP="001C5D1A">
      <w:pPr>
        <w:pStyle w:val="a4"/>
        <w:widowControl w:val="0"/>
        <w:ind w:left="454" w:hanging="454"/>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lang w:bidi="ar-IQ"/>
        </w:rPr>
        <w:t>الفرقان/65</w:t>
      </w:r>
      <w:r w:rsidRPr="00CA3EDA">
        <w:rPr>
          <w:rFonts w:ascii="Simplified Arabic" w:hAnsi="Simplified Arabic" w:cs="Traditional Arabic"/>
          <w:color w:val="000000"/>
          <w:sz w:val="28"/>
          <w:szCs w:val="28"/>
          <w:rtl/>
        </w:rPr>
        <w:t>.</w:t>
      </w:r>
    </w:p>
  </w:footnote>
  <w:footnote w:id="12">
    <w:p w:rsidR="0093437B" w:rsidRPr="00CA3EDA" w:rsidRDefault="0093437B" w:rsidP="001C5D1A">
      <w:pPr>
        <w:pStyle w:val="a4"/>
        <w:widowControl w:val="0"/>
        <w:ind w:left="454" w:hanging="454"/>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lang w:bidi="ar-IQ"/>
        </w:rPr>
        <w:t>الطلاق/8</w:t>
      </w:r>
      <w:r w:rsidRPr="00CA3EDA">
        <w:rPr>
          <w:rFonts w:ascii="Simplified Arabic" w:hAnsi="Simplified Arabic" w:cs="Traditional Arabic"/>
          <w:color w:val="000000"/>
          <w:sz w:val="28"/>
          <w:szCs w:val="28"/>
          <w:rtl/>
        </w:rPr>
        <w:t>.</w:t>
      </w:r>
    </w:p>
  </w:footnote>
  <w:footnote w:id="13">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البقرة/10.</w:t>
      </w:r>
    </w:p>
  </w:footnote>
  <w:footnote w:id="14">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البقرة/49.</w:t>
      </w:r>
    </w:p>
  </w:footnote>
  <w:footnote w:id="15">
    <w:p w:rsidR="0093437B" w:rsidRPr="00CA3EDA" w:rsidRDefault="0093437B" w:rsidP="001C5D1A">
      <w:pPr>
        <w:pStyle w:val="a4"/>
        <w:widowControl w:val="0"/>
        <w:ind w:left="454" w:hanging="454"/>
        <w:jc w:val="both"/>
        <w:rPr>
          <w:rFonts w:ascii="Simplified Arabic" w:hAnsi="Simplified Arabic" w:cs="Traditional Arabic"/>
          <w:sz w:val="28"/>
          <w:szCs w:val="28"/>
        </w:rPr>
      </w:pPr>
      <w:r w:rsidRPr="00CA3EDA">
        <w:rPr>
          <w:rFonts w:ascii="Simplified Arabic" w:hAnsi="Simplified Arabic" w:cs="Traditional Arabic"/>
          <w:sz w:val="28"/>
          <w:szCs w:val="28"/>
          <w:rtl/>
        </w:rPr>
        <w:t>(</w:t>
      </w:r>
      <w:r w:rsidRPr="00CA3EDA">
        <w:rPr>
          <w:rStyle w:val="a3"/>
          <w:rFonts w:ascii="Simplified Arabic" w:hAnsi="Simplified Arabic" w:cs="Traditional Arabic"/>
          <w:sz w:val="28"/>
          <w:szCs w:val="28"/>
          <w:vertAlign w:val="baseline"/>
        </w:rPr>
        <w:footnoteRef/>
      </w:r>
      <w:r w:rsidRPr="00CA3EDA">
        <w:rPr>
          <w:rFonts w:ascii="Simplified Arabic" w:hAnsi="Simplified Arabic" w:cs="Traditional Arabic"/>
          <w:sz w:val="28"/>
          <w:szCs w:val="28"/>
          <w:rtl/>
        </w:rPr>
        <w:t>)</w:t>
      </w:r>
      <w:r w:rsidR="001C5D1A">
        <w:rPr>
          <w:rFonts w:ascii="Simplified Arabic" w:hAnsi="Simplified Arabic" w:cs="Traditional Arabic"/>
          <w:sz w:val="28"/>
          <w:szCs w:val="28"/>
          <w:rtl/>
        </w:rPr>
        <w:t xml:space="preserve"> </w:t>
      </w:r>
      <w:r w:rsidRPr="00CA3EDA">
        <w:rPr>
          <w:rFonts w:ascii="Simplified Arabic" w:hAnsi="Simplified Arabic" w:cs="Traditional Arabic"/>
          <w:sz w:val="28"/>
          <w:szCs w:val="28"/>
          <w:rtl/>
        </w:rPr>
        <w:t>ينظر: الكشاف 1/53، الجامع لأحكام القرآن 1/193،</w:t>
      </w:r>
    </w:p>
  </w:footnote>
  <w:footnote w:id="16">
    <w:p w:rsidR="0093437B" w:rsidRPr="00CA3EDA" w:rsidRDefault="0093437B" w:rsidP="001C5D1A">
      <w:pPr>
        <w:pStyle w:val="a4"/>
        <w:widowControl w:val="0"/>
        <w:ind w:left="454" w:hanging="454"/>
        <w:jc w:val="both"/>
        <w:rPr>
          <w:rFonts w:ascii="Simplified Arabic" w:hAnsi="Simplified Arabic" w:cs="Traditional Arabic"/>
          <w:sz w:val="28"/>
          <w:szCs w:val="28"/>
        </w:rPr>
      </w:pPr>
      <w:r w:rsidRPr="00CA3EDA">
        <w:rPr>
          <w:rFonts w:ascii="Simplified Arabic" w:hAnsi="Simplified Arabic" w:cs="Traditional Arabic"/>
          <w:sz w:val="28"/>
          <w:szCs w:val="28"/>
          <w:rtl/>
        </w:rPr>
        <w:t>(</w:t>
      </w:r>
      <w:r w:rsidRPr="00CA3EDA">
        <w:rPr>
          <w:rStyle w:val="a3"/>
          <w:rFonts w:ascii="Simplified Arabic" w:hAnsi="Simplified Arabic" w:cs="Traditional Arabic"/>
          <w:sz w:val="28"/>
          <w:szCs w:val="28"/>
          <w:vertAlign w:val="baseline"/>
        </w:rPr>
        <w:footnoteRef/>
      </w:r>
      <w:r w:rsidRPr="00CA3EDA">
        <w:rPr>
          <w:rFonts w:ascii="Simplified Arabic" w:hAnsi="Simplified Arabic" w:cs="Traditional Arabic"/>
          <w:sz w:val="28"/>
          <w:szCs w:val="28"/>
          <w:rtl/>
        </w:rPr>
        <w:t>)</w:t>
      </w:r>
      <w:r w:rsidR="001C5D1A">
        <w:rPr>
          <w:rFonts w:ascii="Simplified Arabic" w:hAnsi="Simplified Arabic" w:cs="Traditional Arabic"/>
          <w:sz w:val="28"/>
          <w:szCs w:val="28"/>
          <w:rtl/>
        </w:rPr>
        <w:t xml:space="preserve"> </w:t>
      </w:r>
      <w:r w:rsidRPr="00CA3EDA">
        <w:rPr>
          <w:rFonts w:ascii="Simplified Arabic" w:hAnsi="Simplified Arabic" w:cs="Traditional Arabic"/>
          <w:sz w:val="28"/>
          <w:szCs w:val="28"/>
          <w:rtl/>
        </w:rPr>
        <w:t>رواه البخاري باب السفر قطعة من العذاب 3/8 برقم 1804.</w:t>
      </w:r>
    </w:p>
  </w:footnote>
  <w:footnote w:id="17">
    <w:p w:rsidR="0093437B" w:rsidRPr="00CA3EDA" w:rsidRDefault="0093437B"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آل عمران/131.</w:t>
      </w:r>
    </w:p>
  </w:footnote>
  <w:footnote w:id="18">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ق/31.</w:t>
      </w:r>
    </w:p>
  </w:footnote>
  <w:footnote w:id="19">
    <w:p w:rsidR="00301136" w:rsidRPr="00CA3EDA" w:rsidRDefault="00301136" w:rsidP="001C5D1A">
      <w:pPr>
        <w:pStyle w:val="a4"/>
        <w:widowControl w:val="0"/>
        <w:ind w:left="454"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ينظر: لسان العرب حرف الفاء فصل الزاي 9/138،</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بصائر ذوي التمييز في لطائف الكتاب العزيز المؤلف: مجد الدين أبو طاهر محمد بن يعقوب الفيروزآبادى (المتوفى: 817هـ) المحقق: محمد علي النجار الناشر: المجلس الأعلى للشئون الإسلامية - لجنة إحياء التراث الإسلامي، القاهرة</w:t>
      </w:r>
      <w:r w:rsidRPr="00CA3EDA">
        <w:rPr>
          <w:rFonts w:ascii="Simplified Arabic" w:hAnsi="Simplified Arabic" w:cs="Traditional Arabic"/>
          <w:color w:val="000000"/>
          <w:sz w:val="28"/>
          <w:szCs w:val="28"/>
          <w:rtl/>
          <w:lang w:bidi="ar-IQ"/>
        </w:rPr>
        <w:t xml:space="preserve"> 3/137</w:t>
      </w:r>
      <w:r w:rsidRPr="00CA3EDA">
        <w:rPr>
          <w:rFonts w:ascii="Simplified Arabic" w:hAnsi="Simplified Arabic" w:cs="Traditional Arabic"/>
          <w:color w:val="000000"/>
          <w:sz w:val="28"/>
          <w:szCs w:val="28"/>
          <w:rtl/>
        </w:rPr>
        <w:t>.</w:t>
      </w:r>
    </w:p>
  </w:footnote>
  <w:footnote w:id="20">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ديوان زهير ابن أبي سلمى، شرحه وقد له الاستاذ علي حسن فاعور، دار الكتب العلمية، بيروت-لبنان، الطبعة الأولى، 1408ه-1988م</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1/73.</w:t>
      </w:r>
    </w:p>
  </w:footnote>
  <w:footnote w:id="21">
    <w:p w:rsidR="00301136" w:rsidRPr="00CA3EDA" w:rsidRDefault="00301136" w:rsidP="001C5D1A">
      <w:pPr>
        <w:spacing w:line="240" w:lineRule="auto"/>
        <w:ind w:left="454" w:hanging="454"/>
        <w:jc w:val="both"/>
        <w:rPr>
          <w:rFonts w:ascii="Simplified Arabic" w:hAnsi="Simplified Arabic" w:cs="Traditional Arabic"/>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 xml:space="preserve">) </w:t>
      </w:r>
      <w:r w:rsidRPr="00CA3EDA">
        <w:rPr>
          <w:rFonts w:ascii="Simplified Arabic" w:hAnsi="Simplified Arabic" w:cs="Traditional Arabic"/>
          <w:sz w:val="28"/>
          <w:szCs w:val="28"/>
          <w:rtl/>
          <w:lang w:bidi="ar-IQ"/>
        </w:rPr>
        <w:t>المفردات في غريب القرآن، المؤلف: أبو القاسم الحسين بن محمد المعروف بالراغب الأصفهاني (المتوفى: 502هـ) المحقق: صفوان عدنان الداودي، الناشر: دار القلم، الدار الشامية - دمشق بيروت، الطبعة: الأولى - 1412هـ 1/204.</w:t>
      </w:r>
    </w:p>
  </w:footnote>
  <w:footnote w:id="22">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السجدة: 17.</w:t>
      </w:r>
    </w:p>
  </w:footnote>
  <w:footnote w:id="23">
    <w:p w:rsidR="00301136" w:rsidRPr="00CA3EDA" w:rsidRDefault="00301136" w:rsidP="001C5D1A">
      <w:pPr>
        <w:pStyle w:val="a4"/>
        <w:widowControl w:val="0"/>
        <w:ind w:left="454"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المحرر 5/166</w:t>
      </w:r>
      <w:r w:rsidRPr="00CA3EDA">
        <w:rPr>
          <w:rFonts w:ascii="Simplified Arabic" w:hAnsi="Simplified Arabic" w:cs="Traditional Arabic"/>
          <w:color w:val="000000"/>
          <w:sz w:val="28"/>
          <w:szCs w:val="28"/>
          <w:rtl/>
          <w:lang w:bidi="ar-IQ"/>
        </w:rPr>
        <w:t>، البحر 9/539.</w:t>
      </w:r>
    </w:p>
  </w:footnote>
  <w:footnote w:id="24">
    <w:p w:rsidR="00301136" w:rsidRPr="00CA3EDA" w:rsidRDefault="00301136" w:rsidP="001C5D1A">
      <w:pPr>
        <w:pStyle w:val="a4"/>
        <w:widowControl w:val="0"/>
        <w:ind w:left="454"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 xml:space="preserve">رواه البخاري </w:t>
      </w:r>
      <w:r w:rsidRPr="00CA3EDA">
        <w:rPr>
          <w:rFonts w:ascii="Simplified Arabic" w:hAnsi="Simplified Arabic" w:cs="Traditional Arabic"/>
          <w:color w:val="000000"/>
          <w:sz w:val="28"/>
          <w:szCs w:val="28"/>
          <w:rtl/>
          <w:lang w:bidi="ar-IQ"/>
        </w:rPr>
        <w:t>باب ما جاء في صفة الجنة وأنها مخلوقة 4/118 برقم 3244.</w:t>
      </w:r>
    </w:p>
  </w:footnote>
  <w:footnote w:id="25">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ق/34.</w:t>
      </w:r>
    </w:p>
  </w:footnote>
  <w:footnote w:id="26">
    <w:p w:rsidR="00301136" w:rsidRPr="00CA3EDA" w:rsidRDefault="00301136" w:rsidP="001C5D1A">
      <w:pPr>
        <w:pStyle w:val="a4"/>
        <w:widowControl w:val="0"/>
        <w:ind w:left="454" w:hanging="454"/>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الصحاح مادة سلم 5/1951، بصائر ذوي التمييز 3/252.</w:t>
      </w:r>
    </w:p>
  </w:footnote>
  <w:footnote w:id="27">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الشعراء/89.</w:t>
      </w:r>
    </w:p>
  </w:footnote>
  <w:footnote w:id="28">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البقرة/71.</w:t>
      </w:r>
    </w:p>
  </w:footnote>
  <w:footnote w:id="29">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ينظر: جامع البيان 21/453، الوسيط 4/168، الكشاف 4/390، البحر المحيط 9/540.</w:t>
      </w:r>
    </w:p>
  </w:footnote>
  <w:footnote w:id="30">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البقرة/96.</w:t>
      </w:r>
    </w:p>
  </w:footnote>
  <w:footnote w:id="31">
    <w:p w:rsidR="00301136" w:rsidRPr="00CA3EDA" w:rsidRDefault="00301136" w:rsidP="001C5D1A">
      <w:pPr>
        <w:pStyle w:val="a4"/>
        <w:widowControl w:val="0"/>
        <w:ind w:left="454"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 xml:space="preserve">رواه مسلم </w:t>
      </w:r>
      <w:r w:rsidRPr="00CA3EDA">
        <w:rPr>
          <w:rFonts w:ascii="Simplified Arabic" w:hAnsi="Simplified Arabic" w:cs="Traditional Arabic"/>
          <w:color w:val="000000"/>
          <w:sz w:val="28"/>
          <w:szCs w:val="28"/>
          <w:rtl/>
          <w:lang w:bidi="ar-IQ"/>
        </w:rPr>
        <w:t>كتاب الجنة وصفة نعيمها وأهلها 4/2174 برقم 2822.</w:t>
      </w:r>
    </w:p>
  </w:footnote>
  <w:footnote w:id="32">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ق/34.</w:t>
      </w:r>
    </w:p>
  </w:footnote>
  <w:footnote w:id="33">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الصحاح مادة خلد 2/469، بصائر ذوي التمييز 2/559.</w:t>
      </w:r>
    </w:p>
  </w:footnote>
  <w:footnote w:id="34">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الشعراء/129.</w:t>
      </w:r>
    </w:p>
  </w:footnote>
  <w:footnote w:id="35">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الواقعة/17.</w:t>
      </w:r>
    </w:p>
  </w:footnote>
  <w:footnote w:id="36">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الأعراف/176.</w:t>
      </w:r>
    </w:p>
  </w:footnote>
  <w:footnote w:id="37">
    <w:p w:rsidR="00301136" w:rsidRPr="00CA3EDA" w:rsidRDefault="00301136" w:rsidP="001C5D1A">
      <w:pPr>
        <w:pStyle w:val="a6"/>
        <w:spacing w:line="240" w:lineRule="auto"/>
        <w:ind w:left="418" w:hanging="454"/>
        <w:jc w:val="both"/>
        <w:rPr>
          <w:rFonts w:ascii="Simplified Arabic" w:hAnsi="Simplified Arabic" w:cs="Traditional Arabic"/>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sz w:val="28"/>
          <w:szCs w:val="28"/>
          <w:rtl/>
          <w:lang w:bidi="ar-IQ"/>
        </w:rPr>
        <w:t>قتادة بن دعامة بن قتادة بن عزيز، أبو الخطاب السدوسي البصري: مفسر حافظ ضرير. قال الإمام أحمد ابن حنبل: قتادة أحفظ أهل البصرة. وكان مع علمه بالحديث، رأسا في العربية ومفردات اللغة وأيام العرب والنسب. الأعلام</w:t>
      </w:r>
      <w:r w:rsidR="001C5D1A">
        <w:rPr>
          <w:rFonts w:ascii="Simplified Arabic" w:hAnsi="Simplified Arabic" w:cs="Traditional Arabic"/>
          <w:sz w:val="28"/>
          <w:szCs w:val="28"/>
          <w:rtl/>
          <w:lang w:bidi="ar-IQ"/>
        </w:rPr>
        <w:t>،</w:t>
      </w:r>
      <w:r w:rsidRPr="00CA3EDA">
        <w:rPr>
          <w:rFonts w:ascii="Simplified Arabic" w:hAnsi="Simplified Arabic" w:cs="Traditional Arabic"/>
          <w:sz w:val="28"/>
          <w:szCs w:val="28"/>
          <w:rtl/>
          <w:lang w:bidi="ar-IQ"/>
        </w:rPr>
        <w:t xml:space="preserve"> تأليف: خير الدين بن محمود بن محمد الزركلي، دار العلم للملايين الطبعة الخامسة عشر - أيار / مايو 2002 م 5/189.</w:t>
      </w:r>
    </w:p>
  </w:footnote>
  <w:footnote w:id="38">
    <w:p w:rsidR="00301136" w:rsidRPr="00CA3EDA" w:rsidRDefault="00301136" w:rsidP="001C5D1A">
      <w:pPr>
        <w:pStyle w:val="a6"/>
        <w:spacing w:line="240" w:lineRule="auto"/>
        <w:ind w:left="420" w:hanging="454"/>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ق/20، وينظر: جامع البيان 21/454، الوسيط 4/169.</w:t>
      </w:r>
    </w:p>
  </w:footnote>
  <w:footnote w:id="39">
    <w:p w:rsidR="00301136" w:rsidRPr="00CA3EDA" w:rsidRDefault="00301136" w:rsidP="001C5D1A">
      <w:pPr>
        <w:pStyle w:val="a4"/>
        <w:widowControl w:val="0"/>
        <w:ind w:left="420"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 xml:space="preserve">رواه ابن ماجه </w:t>
      </w:r>
      <w:r w:rsidRPr="00CA3EDA">
        <w:rPr>
          <w:rFonts w:ascii="Simplified Arabic" w:hAnsi="Simplified Arabic" w:cs="Traditional Arabic"/>
          <w:color w:val="000000"/>
          <w:sz w:val="28"/>
          <w:szCs w:val="28"/>
          <w:rtl/>
          <w:lang w:bidi="ar-IQ"/>
        </w:rPr>
        <w:t>باب ذكر الموت والاستعداد له 2/1422 برقم 4258.</w:t>
      </w:r>
    </w:p>
  </w:footnote>
  <w:footnote w:id="40">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ق/35.</w:t>
      </w:r>
    </w:p>
  </w:footnote>
  <w:footnote w:id="41">
    <w:p w:rsidR="00301136" w:rsidRPr="00CA3EDA" w:rsidRDefault="00301136" w:rsidP="001C5D1A">
      <w:pPr>
        <w:pStyle w:val="a4"/>
        <w:widowControl w:val="0"/>
        <w:ind w:left="454" w:hanging="454"/>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الصحاح مادة زيد 2/482، بصائر ذوي التمييز 3/150.</w:t>
      </w:r>
    </w:p>
  </w:footnote>
  <w:footnote w:id="42">
    <w:p w:rsidR="00301136" w:rsidRPr="00CA3EDA" w:rsidRDefault="00301136" w:rsidP="001C5D1A">
      <w:pPr>
        <w:pStyle w:val="a4"/>
        <w:widowControl w:val="0"/>
        <w:ind w:left="454" w:hanging="454"/>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البقرة/247.</w:t>
      </w:r>
    </w:p>
  </w:footnote>
  <w:footnote w:id="43">
    <w:p w:rsidR="00301136" w:rsidRPr="00CA3EDA" w:rsidRDefault="00301136" w:rsidP="001C5D1A">
      <w:pPr>
        <w:pStyle w:val="a4"/>
        <w:widowControl w:val="0"/>
        <w:ind w:left="454" w:hanging="454"/>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000D4925"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lang w:bidi="ar-IQ"/>
        </w:rPr>
        <w:t>السجدة/17</w:t>
      </w:r>
      <w:r w:rsidRPr="00CA3EDA">
        <w:rPr>
          <w:rFonts w:ascii="Simplified Arabic" w:hAnsi="Simplified Arabic" w:cs="Traditional Arabic"/>
          <w:color w:val="000000"/>
          <w:sz w:val="28"/>
          <w:szCs w:val="28"/>
          <w:rtl/>
        </w:rPr>
        <w:t>.</w:t>
      </w:r>
    </w:p>
  </w:footnote>
  <w:footnote w:id="44">
    <w:p w:rsidR="00301136" w:rsidRPr="00CA3EDA" w:rsidRDefault="00301136" w:rsidP="001C5D1A">
      <w:pPr>
        <w:pStyle w:val="a4"/>
        <w:widowControl w:val="0"/>
        <w:ind w:left="454"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 xml:space="preserve">رواه البخاري </w:t>
      </w:r>
      <w:r w:rsidRPr="00CA3EDA">
        <w:rPr>
          <w:rFonts w:ascii="Simplified Arabic" w:hAnsi="Simplified Arabic" w:cs="Traditional Arabic"/>
          <w:color w:val="000000"/>
          <w:sz w:val="28"/>
          <w:szCs w:val="28"/>
          <w:rtl/>
          <w:lang w:bidi="ar-IQ"/>
        </w:rPr>
        <w:t>باب ما جاء في صفة الجنة وأنها مخلوقة 4/118 برقم 3244.</w:t>
      </w:r>
    </w:p>
  </w:footnote>
  <w:footnote w:id="45">
    <w:p w:rsidR="00301136" w:rsidRPr="00CA3EDA" w:rsidRDefault="00301136" w:rsidP="001C5D1A">
      <w:pPr>
        <w:pStyle w:val="a4"/>
        <w:widowControl w:val="0"/>
        <w:ind w:left="454" w:hanging="454"/>
        <w:jc w:val="both"/>
        <w:rPr>
          <w:rFonts w:ascii="Simplified Arabic" w:hAnsi="Simplified Arabic" w:cs="Traditional Arabic"/>
          <w:color w:val="000000"/>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الكشاف 4/390</w:t>
      </w:r>
      <w:r w:rsidRPr="00CA3EDA">
        <w:rPr>
          <w:rFonts w:ascii="Simplified Arabic" w:hAnsi="Simplified Arabic" w:cs="Traditional Arabic"/>
          <w:color w:val="000000"/>
          <w:sz w:val="28"/>
          <w:szCs w:val="28"/>
          <w:rtl/>
          <w:lang w:bidi="ar-IQ"/>
        </w:rPr>
        <w:t>،</w:t>
      </w:r>
      <w:r w:rsidRPr="00CA3EDA">
        <w:rPr>
          <w:rFonts w:ascii="Simplified Arabic" w:hAnsi="Simplified Arabic" w:cs="Traditional Arabic"/>
          <w:color w:val="000000"/>
          <w:sz w:val="28"/>
          <w:szCs w:val="28"/>
          <w:rtl/>
        </w:rPr>
        <w:t xml:space="preserve"> المحرر 5/166</w:t>
      </w:r>
      <w:r w:rsidRPr="00CA3EDA">
        <w:rPr>
          <w:rFonts w:ascii="Simplified Arabic" w:hAnsi="Simplified Arabic" w:cs="Traditional Arabic"/>
          <w:color w:val="000000"/>
          <w:sz w:val="28"/>
          <w:szCs w:val="28"/>
          <w:rtl/>
          <w:lang w:bidi="ar-IQ"/>
        </w:rPr>
        <w:t>،</w:t>
      </w:r>
      <w:r w:rsidRPr="00CA3EDA">
        <w:rPr>
          <w:rFonts w:ascii="Simplified Arabic" w:hAnsi="Simplified Arabic" w:cs="Traditional Arabic"/>
          <w:sz w:val="28"/>
          <w:szCs w:val="28"/>
          <w:rtl/>
          <w:lang w:bidi="ar-IQ"/>
        </w:rPr>
        <w:t xml:space="preserve"> البحر 9/540</w:t>
      </w:r>
      <w:r w:rsidRPr="00CA3EDA">
        <w:rPr>
          <w:rFonts w:ascii="Simplified Arabic" w:hAnsi="Simplified Arabic" w:cs="Traditional Arabic"/>
          <w:color w:val="000000"/>
          <w:sz w:val="28"/>
          <w:szCs w:val="28"/>
          <w:rtl/>
          <w:lang w:bidi="ar-IQ"/>
        </w:rPr>
        <w:t>.</w:t>
      </w:r>
    </w:p>
  </w:footnote>
  <w:footnote w:id="46">
    <w:p w:rsidR="006B40BA" w:rsidRPr="00CA3EDA" w:rsidRDefault="006B40BA" w:rsidP="001C5D1A">
      <w:pPr>
        <w:pStyle w:val="a4"/>
        <w:widowControl w:val="0"/>
        <w:ind w:left="454" w:hanging="454"/>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سورة ق/ 14</w:t>
      </w:r>
    </w:p>
  </w:footnote>
  <w:footnote w:id="47">
    <w:p w:rsidR="0093437B" w:rsidRPr="00CA3EDA" w:rsidRDefault="0093437B" w:rsidP="001C5D1A">
      <w:pPr>
        <w:pStyle w:val="a4"/>
        <w:widowControl w:val="0"/>
        <w:spacing w:after="20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 الصحاح مادة وعد 2/551، وينظر:</w:t>
      </w:r>
      <w:r w:rsidRPr="00CA3EDA">
        <w:rPr>
          <w:rFonts w:ascii="Simplified Arabic" w:eastAsia="Times New Roman" w:hAnsi="Simplified Arabic" w:cs="Traditional Arabic"/>
          <w:sz w:val="28"/>
          <w:szCs w:val="28"/>
          <w:rtl/>
        </w:rPr>
        <w:t xml:space="preserve"> </w:t>
      </w:r>
      <w:r w:rsidRPr="00CA3EDA">
        <w:rPr>
          <w:rFonts w:ascii="Simplified Arabic" w:hAnsi="Simplified Arabic" w:cs="Traditional Arabic"/>
          <w:color w:val="000000"/>
          <w:sz w:val="28"/>
          <w:szCs w:val="28"/>
          <w:rtl/>
        </w:rPr>
        <w:t>الفوائد (المشوّق إلى علوم القرآن وعلم البيان)</w:t>
      </w:r>
      <w:r w:rsidRPr="00CA3EDA">
        <w:rPr>
          <w:rFonts w:ascii="Simplified Arabic" w:hAnsi="Simplified Arabic" w:cs="Traditional Arabic"/>
          <w:color w:val="000000"/>
          <w:sz w:val="28"/>
          <w:szCs w:val="28"/>
          <w:rtl/>
          <w:lang w:bidi="ar-IQ"/>
        </w:rPr>
        <w:t xml:space="preserve"> </w:t>
      </w:r>
      <w:r w:rsidRPr="00CA3EDA">
        <w:rPr>
          <w:rFonts w:ascii="Simplified Arabic" w:hAnsi="Simplified Arabic" w:cs="Traditional Arabic"/>
          <w:color w:val="000000"/>
          <w:sz w:val="28"/>
          <w:szCs w:val="28"/>
          <w:rtl/>
        </w:rPr>
        <w:t>شمس الدّين محمّد بن أبي بكر بن أيّوب الزّرعي، ابن قيّم الجوزيّة، عني بتصحيحه: محمد بدر الدين النعساني، الطبعة الأولى-1327ه، مطبعة السعادة-مصر 1/303.</w:t>
      </w:r>
    </w:p>
  </w:footnote>
  <w:footnote w:id="48">
    <w:p w:rsidR="0093437B" w:rsidRPr="00CA3EDA" w:rsidRDefault="0093437B" w:rsidP="001C5D1A">
      <w:pPr>
        <w:pStyle w:val="a4"/>
        <w:widowControl w:val="0"/>
        <w:ind w:left="418" w:hanging="425"/>
        <w:jc w:val="both"/>
        <w:rPr>
          <w:rFonts w:ascii="Simplified Arabic" w:hAnsi="Simplified Arabic" w:cs="Traditional Arabic"/>
          <w:color w:val="000000"/>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 xml:space="preserve">) </w:t>
      </w:r>
      <w:r w:rsidRPr="00CA3EDA">
        <w:rPr>
          <w:rFonts w:ascii="Simplified Arabic" w:hAnsi="Simplified Arabic" w:cs="Traditional Arabic"/>
          <w:sz w:val="28"/>
          <w:szCs w:val="28"/>
          <w:rtl/>
          <w:lang w:bidi="ar-IQ"/>
        </w:rPr>
        <w:t>هو عامر بن الطفيل</w:t>
      </w:r>
      <w:r w:rsidRPr="00CA3EDA">
        <w:rPr>
          <w:rFonts w:ascii="Simplified Arabic" w:hAnsi="Simplified Arabic" w:cs="Traditional Arabic"/>
          <w:color w:val="000000"/>
          <w:sz w:val="28"/>
          <w:szCs w:val="28"/>
          <w:rtl/>
        </w:rPr>
        <w:t xml:space="preserve">، ينظر: </w:t>
      </w:r>
      <w:r w:rsidRPr="00CA3EDA">
        <w:rPr>
          <w:rFonts w:ascii="Simplified Arabic" w:hAnsi="Simplified Arabic" w:cs="Traditional Arabic"/>
          <w:color w:val="000000"/>
          <w:sz w:val="28"/>
          <w:szCs w:val="28"/>
          <w:rtl/>
          <w:lang w:bidi="ar-IQ"/>
        </w:rPr>
        <w:t>الحور العين المؤلف: نشوان بن سعيد الحميرى اليمني (المتوفى: 573هـ) المحقق: كمال مصطفى الناشر: مكتبة الخانجي – القاهرة عام النشر: 1948م 1/203.</w:t>
      </w:r>
    </w:p>
  </w:footnote>
  <w:footnote w:id="49">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الزمر/20.</w:t>
      </w:r>
    </w:p>
  </w:footnote>
  <w:footnote w:id="50">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مريم/61.</w:t>
      </w:r>
    </w:p>
  </w:footnote>
  <w:footnote w:id="51">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البقرة/268.</w:t>
      </w:r>
    </w:p>
  </w:footnote>
  <w:footnote w:id="52">
    <w:p w:rsidR="0093437B" w:rsidRPr="00CA3EDA" w:rsidRDefault="0093437B" w:rsidP="001C5D1A">
      <w:pPr>
        <w:pStyle w:val="a4"/>
        <w:widowControl w:val="0"/>
        <w:ind w:left="418" w:hanging="425"/>
        <w:jc w:val="both"/>
        <w:rPr>
          <w:rFonts w:ascii="Simplified Arabic" w:hAnsi="Simplified Arabic" w:cs="Traditional Arabic"/>
          <w:color w:val="000000"/>
          <w:sz w:val="28"/>
          <w:szCs w:val="28"/>
          <w:rtl/>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الفتح/29.</w:t>
      </w:r>
    </w:p>
  </w:footnote>
  <w:footnote w:id="53">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الفتح/20.</w:t>
      </w:r>
    </w:p>
  </w:footnote>
  <w:footnote w:id="54">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النساء/47.</w:t>
      </w:r>
    </w:p>
  </w:footnote>
  <w:footnote w:id="55">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النساء/93.</w:t>
      </w:r>
    </w:p>
  </w:footnote>
  <w:footnote w:id="56">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النساء/14.</w:t>
      </w:r>
    </w:p>
  </w:footnote>
  <w:footnote w:id="57">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الحج/74.</w:t>
      </w:r>
    </w:p>
  </w:footnote>
  <w:footnote w:id="58">
    <w:p w:rsidR="0093437B" w:rsidRPr="00CA3EDA" w:rsidRDefault="0093437B" w:rsidP="001C5D1A">
      <w:pPr>
        <w:pStyle w:val="a4"/>
        <w:widowControl w:val="0"/>
        <w:ind w:left="418" w:hanging="425"/>
        <w:jc w:val="both"/>
        <w:rPr>
          <w:rFonts w:ascii="Simplified Arabic" w:hAnsi="Simplified Arabic" w:cs="Traditional Arabic"/>
          <w:color w:val="000000"/>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lang w:bidi="ar-IQ"/>
        </w:rPr>
        <w:t>أَصْحابُ الرَّسِّ قوم كان لهم بئر عظيمة وهي الرَّسِّ...</w:t>
      </w:r>
      <w:r w:rsidR="00F90F7D" w:rsidRPr="00CA3EDA">
        <w:rPr>
          <w:rFonts w:ascii="Simplified Arabic" w:hAnsi="Simplified Arabic" w:cs="Traditional Arabic" w:hint="cs"/>
          <w:color w:val="000000"/>
          <w:sz w:val="28"/>
          <w:szCs w:val="28"/>
          <w:rtl/>
          <w:lang w:bidi="ar-IQ"/>
        </w:rPr>
        <w:t xml:space="preserve"> </w:t>
      </w:r>
      <w:r w:rsidRPr="00CA3EDA">
        <w:rPr>
          <w:rFonts w:ascii="Simplified Arabic" w:hAnsi="Simplified Arabic" w:cs="Traditional Arabic"/>
          <w:color w:val="000000"/>
          <w:sz w:val="28"/>
          <w:szCs w:val="28"/>
          <w:rtl/>
          <w:lang w:bidi="ar-IQ"/>
        </w:rPr>
        <w:t>وجاءهم نبي يسمى حنظلة بن صفوان فيما روي فجعلوه في الرَّسِّ وردموا عليه. فأهلكهم الله. المحرر الوجيز 5/158.</w:t>
      </w:r>
    </w:p>
  </w:footnote>
  <w:footnote w:id="59">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 xml:space="preserve">) ينظر: </w:t>
      </w:r>
      <w:r w:rsidRPr="00CA3EDA">
        <w:rPr>
          <w:rFonts w:ascii="Simplified Arabic" w:hAnsi="Simplified Arabic" w:cs="Traditional Arabic"/>
          <w:color w:val="000000"/>
          <w:sz w:val="28"/>
          <w:szCs w:val="28"/>
          <w:rtl/>
          <w:lang w:bidi="ar-IQ"/>
        </w:rPr>
        <w:t>أصول الفقه المؤلف: محمد بن مفلح، أبو عبد الله، شمس الدين المقدسي الحنبلي (المتوفى: 763هـ) تحقيق: الدكتور فهد بن محمد السَّدَحَان الناشر: مكتبة العبيكان الطبعة: الأولى، 1420 هـ - 1999م 2/861.</w:t>
      </w:r>
    </w:p>
  </w:footnote>
  <w:footnote w:id="60">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ق/24.</w:t>
      </w:r>
    </w:p>
  </w:footnote>
  <w:footnote w:id="61">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lang w:bidi="ar-IQ"/>
        </w:rPr>
        <w:t>البحر المحيط ينظر: الصحاح مادة (جهنم) 5/1892، لسان العرب فصل الجيم 12/112</w:t>
      </w:r>
      <w:r w:rsidRPr="00CA3EDA">
        <w:rPr>
          <w:rFonts w:ascii="Simplified Arabic" w:hAnsi="Simplified Arabic" w:cs="Traditional Arabic" w:hint="cs"/>
          <w:color w:val="000000"/>
          <w:sz w:val="28"/>
          <w:szCs w:val="28"/>
          <w:rtl/>
          <w:lang w:bidi="ar-IQ"/>
        </w:rPr>
        <w:t>.</w:t>
      </w:r>
    </w:p>
  </w:footnote>
  <w:footnote w:id="62">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الوسيط 4/167،</w:t>
      </w:r>
      <w:r w:rsidRPr="00CA3EDA">
        <w:rPr>
          <w:rFonts w:ascii="Simplified Arabic" w:hAnsi="Simplified Arabic" w:cs="Traditional Arabic"/>
          <w:color w:val="000000"/>
          <w:sz w:val="28"/>
          <w:szCs w:val="28"/>
          <w:rtl/>
          <w:lang w:bidi="ar-IQ"/>
        </w:rPr>
        <w:t xml:space="preserve"> غرائب التفسير 2/1132، الكشاف 4/387.</w:t>
      </w:r>
    </w:p>
  </w:footnote>
  <w:footnote w:id="63">
    <w:p w:rsidR="0093437B" w:rsidRPr="00CA3EDA" w:rsidRDefault="0093437B" w:rsidP="001C5D1A">
      <w:pPr>
        <w:spacing w:line="240" w:lineRule="auto"/>
        <w:ind w:left="418" w:hanging="425"/>
        <w:jc w:val="both"/>
        <w:rPr>
          <w:rFonts w:ascii="Simplified Arabic" w:hAnsi="Simplified Arabic" w:cs="Traditional Arabic"/>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sz w:val="28"/>
          <w:szCs w:val="28"/>
          <w:rtl/>
          <w:lang w:bidi="ar-IQ"/>
        </w:rPr>
        <w:t>ديوان امرِئ القيس المؤلف: امْرُؤُ القَيْس بن حجر بن الحارث الكندي، (المتوفى: 545 م) اعتنى به: عبد الرحمن المصطاوي الناشر: دار المعرفة – بيروت الطبعة: الثانية، 1425 هـ - 2004م 1/159.</w:t>
      </w:r>
    </w:p>
  </w:footnote>
  <w:footnote w:id="64">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lang w:bidi="ar-IQ"/>
        </w:rPr>
        <w:t>قيل: أن هذه الآية نزلت في الوليد بن المغيرة، كان يمنع بني أخيه من الإسلام، وكان يقول لهم: من دخل منكم فيه لم أنفعه بخير ما عشت</w:t>
      </w:r>
      <w:r w:rsidRPr="00CA3EDA">
        <w:rPr>
          <w:rFonts w:ascii="Simplified Arabic" w:hAnsi="Simplified Arabic" w:cs="Traditional Arabic"/>
          <w:color w:val="000000"/>
          <w:sz w:val="28"/>
          <w:szCs w:val="28"/>
          <w:rtl/>
        </w:rPr>
        <w:t>، الكشاف 4/387</w:t>
      </w:r>
      <w:r w:rsidRPr="00CA3EDA">
        <w:rPr>
          <w:rFonts w:ascii="Simplified Arabic" w:hAnsi="Simplified Arabic" w:cs="Traditional Arabic"/>
          <w:color w:val="000000"/>
          <w:sz w:val="28"/>
          <w:szCs w:val="28"/>
          <w:rtl/>
          <w:lang w:bidi="ar-IQ"/>
        </w:rPr>
        <w:t>، البحر المحيط 9/537</w:t>
      </w:r>
    </w:p>
  </w:footnote>
  <w:footnote w:id="65">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ينظر: لسان العرب حرف الدال فصل الشين</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3/235</w:t>
      </w:r>
      <w:r w:rsidRPr="00CA3EDA">
        <w:rPr>
          <w:rFonts w:ascii="Simplified Arabic" w:hAnsi="Simplified Arabic" w:cs="Traditional Arabic"/>
          <w:color w:val="000000"/>
          <w:sz w:val="28"/>
          <w:szCs w:val="28"/>
          <w:rtl/>
          <w:lang w:bidi="ar-IQ"/>
        </w:rPr>
        <w:t xml:space="preserve">، </w:t>
      </w:r>
    </w:p>
  </w:footnote>
  <w:footnote w:id="66">
    <w:p w:rsidR="0093437B" w:rsidRPr="00CA3EDA" w:rsidRDefault="0093437B" w:rsidP="001C5D1A">
      <w:pPr>
        <w:pStyle w:val="a4"/>
        <w:widowControl w:val="0"/>
        <w:ind w:left="418" w:hanging="425"/>
        <w:jc w:val="both"/>
        <w:rPr>
          <w:rFonts w:ascii="Simplified Arabic" w:hAnsi="Simplified Arabic" w:cs="Traditional Arabic"/>
          <w:color w:val="000000"/>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الإنسان/28</w:t>
      </w:r>
      <w:r w:rsidRPr="00CA3EDA">
        <w:rPr>
          <w:rFonts w:ascii="Simplified Arabic" w:hAnsi="Simplified Arabic" w:cs="Traditional Arabic"/>
          <w:color w:val="000000"/>
          <w:sz w:val="28"/>
          <w:szCs w:val="28"/>
          <w:rtl/>
          <w:lang w:bidi="ar-IQ"/>
        </w:rPr>
        <w:t>.</w:t>
      </w:r>
    </w:p>
  </w:footnote>
  <w:footnote w:id="67">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محمد/4.</w:t>
      </w:r>
    </w:p>
  </w:footnote>
  <w:footnote w:id="68">
    <w:p w:rsidR="0093437B" w:rsidRPr="00CA3EDA" w:rsidRDefault="0093437B" w:rsidP="001C5D1A">
      <w:pPr>
        <w:pStyle w:val="a4"/>
        <w:widowControl w:val="0"/>
        <w:ind w:left="418" w:hanging="425"/>
        <w:jc w:val="both"/>
        <w:rPr>
          <w:rFonts w:ascii="Simplified Arabic" w:hAnsi="Simplified Arabic" w:cs="Traditional Arabic"/>
          <w:color w:val="000000"/>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فاطر/44.</w:t>
      </w:r>
    </w:p>
  </w:footnote>
  <w:footnote w:id="69">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النجم/5.</w:t>
      </w:r>
    </w:p>
  </w:footnote>
  <w:footnote w:id="70">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hint="cs"/>
          <w:color w:val="000000"/>
          <w:sz w:val="28"/>
          <w:szCs w:val="28"/>
          <w:rtl/>
        </w:rPr>
        <w:t xml:space="preserve">سورة </w:t>
      </w:r>
      <w:r w:rsidRPr="00CA3EDA">
        <w:rPr>
          <w:rFonts w:ascii="Simplified Arabic" w:hAnsi="Simplified Arabic" w:cs="Traditional Arabic"/>
          <w:color w:val="000000"/>
          <w:sz w:val="28"/>
          <w:szCs w:val="28"/>
          <w:rtl/>
        </w:rPr>
        <w:t>ق/26.</w:t>
      </w:r>
    </w:p>
  </w:footnote>
  <w:footnote w:id="71">
    <w:p w:rsidR="0093437B" w:rsidRPr="00CA3EDA" w:rsidRDefault="0093437B" w:rsidP="001C5D1A">
      <w:pPr>
        <w:pStyle w:val="a4"/>
        <w:widowControl w:val="0"/>
        <w:ind w:left="418" w:hanging="425"/>
        <w:jc w:val="both"/>
        <w:rPr>
          <w:rFonts w:ascii="Simplified Arabic" w:hAnsi="Simplified Arabic" w:cs="Traditional Arabic"/>
          <w:color w:val="000000"/>
          <w:sz w:val="28"/>
          <w:szCs w:val="28"/>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رواه البخاري باب صفة النار وأنها مخلوقة 14/121 برقم 3265.</w:t>
      </w:r>
    </w:p>
  </w:footnote>
  <w:footnote w:id="72">
    <w:p w:rsidR="0093437B" w:rsidRPr="00CA3EDA" w:rsidRDefault="0093437B" w:rsidP="001C5D1A">
      <w:pPr>
        <w:pStyle w:val="a4"/>
        <w:widowControl w:val="0"/>
        <w:ind w:left="418" w:hanging="425"/>
        <w:jc w:val="both"/>
        <w:rPr>
          <w:rFonts w:ascii="Simplified Arabic" w:hAnsi="Simplified Arabic" w:cs="Traditional Arabic"/>
          <w:color w:val="000000"/>
          <w:sz w:val="28"/>
          <w:szCs w:val="28"/>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 xml:space="preserve">) رواه مسلم </w:t>
      </w:r>
      <w:r w:rsidRPr="00CA3EDA">
        <w:rPr>
          <w:rFonts w:ascii="Simplified Arabic" w:hAnsi="Simplified Arabic" w:cs="Traditional Arabic"/>
          <w:color w:val="000000"/>
          <w:sz w:val="28"/>
          <w:szCs w:val="28"/>
          <w:rtl/>
          <w:lang w:bidi="ar-IQ"/>
        </w:rPr>
        <w:t>باب في شدة حر نار جهنم وبعد قعرها وما تأخذ من المعذبين 4/2184 برقم 2844.</w:t>
      </w:r>
    </w:p>
  </w:footnote>
  <w:footnote w:id="73">
    <w:p w:rsidR="0093437B" w:rsidRPr="00CA3EDA" w:rsidRDefault="0093437B" w:rsidP="001C5D1A">
      <w:pPr>
        <w:spacing w:line="240" w:lineRule="auto"/>
        <w:jc w:val="both"/>
        <w:rPr>
          <w:rFonts w:ascii="Simplified Arabic" w:hAnsi="Simplified Arabic" w:cs="Traditional Arabic"/>
          <w:sz w:val="28"/>
          <w:szCs w:val="28"/>
          <w:rtl/>
          <w:lang w:bidi="ar-IQ"/>
        </w:rPr>
      </w:pPr>
      <w:r w:rsidRPr="00CA3EDA">
        <w:rPr>
          <w:rFonts w:ascii="Simplified Arabic" w:hAnsi="Simplified Arabic" w:cs="Traditional Arabic"/>
          <w:color w:val="000000"/>
          <w:sz w:val="28"/>
          <w:szCs w:val="28"/>
          <w:rtl/>
        </w:rPr>
        <w:t>(</w:t>
      </w:r>
      <w:r w:rsidRPr="00CA3EDA">
        <w:rPr>
          <w:rStyle w:val="a3"/>
          <w:rFonts w:ascii="Simplified Arabic" w:hAnsi="Simplified Arabic" w:cs="Traditional Arabic"/>
          <w:color w:val="000000"/>
          <w:sz w:val="28"/>
          <w:szCs w:val="28"/>
          <w:vertAlign w:val="baseline"/>
        </w:rPr>
        <w:footnoteRef/>
      </w:r>
      <w:r w:rsidRPr="00CA3EDA">
        <w:rPr>
          <w:rFonts w:ascii="Simplified Arabic" w:hAnsi="Simplified Arabic" w:cs="Traditional Arabic"/>
          <w:color w:val="000000"/>
          <w:sz w:val="28"/>
          <w:szCs w:val="28"/>
          <w:rtl/>
        </w:rPr>
        <w:t>)</w:t>
      </w:r>
      <w:r w:rsidR="001C5D1A">
        <w:rPr>
          <w:rFonts w:ascii="Simplified Arabic" w:hAnsi="Simplified Arabic" w:cs="Traditional Arabic"/>
          <w:color w:val="000000"/>
          <w:sz w:val="28"/>
          <w:szCs w:val="28"/>
          <w:rtl/>
        </w:rPr>
        <w:t xml:space="preserve"> </w:t>
      </w:r>
      <w:r w:rsidRPr="00CA3EDA">
        <w:rPr>
          <w:rFonts w:ascii="Simplified Arabic" w:hAnsi="Simplified Arabic" w:cs="Traditional Arabic"/>
          <w:color w:val="000000"/>
          <w:sz w:val="28"/>
          <w:szCs w:val="28"/>
          <w:rtl/>
        </w:rPr>
        <w:t xml:space="preserve">قالها الحجاج بن يوسف عند موته. </w:t>
      </w:r>
      <w:r w:rsidRPr="00CA3EDA">
        <w:rPr>
          <w:rFonts w:ascii="Simplified Arabic" w:hAnsi="Simplified Arabic" w:cs="Traditional Arabic"/>
          <w:sz w:val="28"/>
          <w:szCs w:val="28"/>
          <w:rtl/>
          <w:lang w:bidi="ar-IQ"/>
        </w:rPr>
        <w:t>البداية والنهاية، المؤلف: أبو الفداء إسماعيل بن عمر بن كثير القرشي البصري ثم الدمشقي (المتوفى: 774هـ)، الناشر: دار الفكر، عام النشر: 1407 هـ - 1986م 9/138.</w:t>
      </w:r>
    </w:p>
    <w:p w:rsidR="0093437B" w:rsidRPr="00CA3EDA" w:rsidRDefault="0093437B" w:rsidP="001C5D1A">
      <w:pPr>
        <w:pStyle w:val="a4"/>
        <w:widowControl w:val="0"/>
        <w:ind w:left="454" w:hanging="454"/>
        <w:jc w:val="both"/>
        <w:rPr>
          <w:rFonts w:ascii="Tahoma" w:hAnsi="Tahoma" w:cs="Traditional Arabic"/>
          <w:color w:val="000000"/>
          <w:sz w:val="28"/>
          <w:szCs w:val="2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AC3DA5"/>
    <w:multiLevelType w:val="multilevel"/>
    <w:tmpl w:val="62A0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C938F6"/>
    <w:multiLevelType w:val="hybridMultilevel"/>
    <w:tmpl w:val="E7625544"/>
    <w:lvl w:ilvl="0" w:tplc="95DA4E3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443868"/>
    <w:multiLevelType w:val="multilevel"/>
    <w:tmpl w:val="6E58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355A84"/>
    <w:multiLevelType w:val="multilevel"/>
    <w:tmpl w:val="7556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353856"/>
    <w:multiLevelType w:val="hybridMultilevel"/>
    <w:tmpl w:val="B1B02F9E"/>
    <w:lvl w:ilvl="0" w:tplc="8144987E">
      <w:start w:val="1"/>
      <w:numFmt w:val="decimal"/>
      <w:suff w:val="space"/>
      <w:lvlText w:val="%1."/>
      <w:lvlJc w:val="left"/>
      <w:pPr>
        <w:ind w:left="1174" w:hanging="360"/>
      </w:pPr>
      <w:rPr>
        <w:rFont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49D06D0C"/>
    <w:multiLevelType w:val="multilevel"/>
    <w:tmpl w:val="7828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905F09"/>
    <w:multiLevelType w:val="multilevel"/>
    <w:tmpl w:val="4746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0C6D35"/>
    <w:multiLevelType w:val="hybridMultilevel"/>
    <w:tmpl w:val="67C448B8"/>
    <w:lvl w:ilvl="0" w:tplc="496C1A0C">
      <w:start w:val="1"/>
      <w:numFmt w:val="decimal"/>
      <w:lvlText w:val="%1."/>
      <w:lvlJc w:val="left"/>
      <w:pPr>
        <w:ind w:left="1174" w:hanging="360"/>
      </w:pPr>
      <w:rPr>
        <w:sz w:val="56"/>
        <w:szCs w:val="56"/>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9">
    <w:nsid w:val="5259622D"/>
    <w:multiLevelType w:val="hybridMultilevel"/>
    <w:tmpl w:val="1B3C4BDA"/>
    <w:lvl w:ilvl="0" w:tplc="ED58C918">
      <w:start w:val="24"/>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76A32C2"/>
    <w:multiLevelType w:val="multilevel"/>
    <w:tmpl w:val="15FA5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9C55F0"/>
    <w:multiLevelType w:val="hybridMultilevel"/>
    <w:tmpl w:val="63B2FA4E"/>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2">
    <w:nsid w:val="6CE60240"/>
    <w:multiLevelType w:val="multilevel"/>
    <w:tmpl w:val="1E0C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890815"/>
    <w:multiLevelType w:val="hybridMultilevel"/>
    <w:tmpl w:val="D71282BE"/>
    <w:lvl w:ilvl="0" w:tplc="E81C35B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3"/>
  </w:num>
  <w:num w:numId="4">
    <w:abstractNumId w:val="0"/>
  </w:num>
  <w:num w:numId="5">
    <w:abstractNumId w:val="2"/>
  </w:num>
  <w:num w:numId="6">
    <w:abstractNumId w:val="10"/>
  </w:num>
  <w:num w:numId="7">
    <w:abstractNumId w:val="7"/>
  </w:num>
  <w:num w:numId="8">
    <w:abstractNumId w:val="5"/>
  </w:num>
  <w:num w:numId="9">
    <w:abstractNumId w:val="1"/>
  </w:num>
  <w:num w:numId="10">
    <w:abstractNumId w:val="11"/>
  </w:num>
  <w:num w:numId="11">
    <w:abstractNumId w:val="8"/>
  </w:num>
  <w:num w:numId="12">
    <w:abstractNumId w:val="1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7E"/>
    <w:rsid w:val="0002040F"/>
    <w:rsid w:val="0003417E"/>
    <w:rsid w:val="000366C3"/>
    <w:rsid w:val="00062D82"/>
    <w:rsid w:val="00071567"/>
    <w:rsid w:val="000B6358"/>
    <w:rsid w:val="000C290F"/>
    <w:rsid w:val="000C3DFB"/>
    <w:rsid w:val="000D4925"/>
    <w:rsid w:val="00120DD4"/>
    <w:rsid w:val="0012306E"/>
    <w:rsid w:val="001271E2"/>
    <w:rsid w:val="00147923"/>
    <w:rsid w:val="00152F8D"/>
    <w:rsid w:val="0016256C"/>
    <w:rsid w:val="00165382"/>
    <w:rsid w:val="00190624"/>
    <w:rsid w:val="001C5D1A"/>
    <w:rsid w:val="001F09BF"/>
    <w:rsid w:val="001F22C8"/>
    <w:rsid w:val="00214DAD"/>
    <w:rsid w:val="00221B36"/>
    <w:rsid w:val="00292242"/>
    <w:rsid w:val="002A1E59"/>
    <w:rsid w:val="002A4A6F"/>
    <w:rsid w:val="002A5AE0"/>
    <w:rsid w:val="002B3B34"/>
    <w:rsid w:val="002B70E8"/>
    <w:rsid w:val="002E1C29"/>
    <w:rsid w:val="002E3BAD"/>
    <w:rsid w:val="002F0ECC"/>
    <w:rsid w:val="002F6B7E"/>
    <w:rsid w:val="00301136"/>
    <w:rsid w:val="00315875"/>
    <w:rsid w:val="003450EB"/>
    <w:rsid w:val="00345C0E"/>
    <w:rsid w:val="00354780"/>
    <w:rsid w:val="0037397F"/>
    <w:rsid w:val="003742C2"/>
    <w:rsid w:val="0039616C"/>
    <w:rsid w:val="00397F63"/>
    <w:rsid w:val="003B7690"/>
    <w:rsid w:val="003C5846"/>
    <w:rsid w:val="003C5C89"/>
    <w:rsid w:val="003C75B4"/>
    <w:rsid w:val="003E020A"/>
    <w:rsid w:val="003E47DC"/>
    <w:rsid w:val="003F28DF"/>
    <w:rsid w:val="003F31AC"/>
    <w:rsid w:val="00410E55"/>
    <w:rsid w:val="00416D81"/>
    <w:rsid w:val="00432DAE"/>
    <w:rsid w:val="00451E8B"/>
    <w:rsid w:val="004742C0"/>
    <w:rsid w:val="004A14E6"/>
    <w:rsid w:val="004A1B5B"/>
    <w:rsid w:val="004A4C75"/>
    <w:rsid w:val="004B3B1B"/>
    <w:rsid w:val="004C4C28"/>
    <w:rsid w:val="00563F9A"/>
    <w:rsid w:val="00565BFE"/>
    <w:rsid w:val="0058020C"/>
    <w:rsid w:val="005803CA"/>
    <w:rsid w:val="00581BA2"/>
    <w:rsid w:val="00592377"/>
    <w:rsid w:val="0059559C"/>
    <w:rsid w:val="00596405"/>
    <w:rsid w:val="005B1AB8"/>
    <w:rsid w:val="005C0B13"/>
    <w:rsid w:val="00621272"/>
    <w:rsid w:val="0066789E"/>
    <w:rsid w:val="006A0BD3"/>
    <w:rsid w:val="006B40BA"/>
    <w:rsid w:val="006C1184"/>
    <w:rsid w:val="006C2081"/>
    <w:rsid w:val="006E0501"/>
    <w:rsid w:val="006E1433"/>
    <w:rsid w:val="006E3D5D"/>
    <w:rsid w:val="006F2D39"/>
    <w:rsid w:val="007001A1"/>
    <w:rsid w:val="00704178"/>
    <w:rsid w:val="00704F35"/>
    <w:rsid w:val="00762C78"/>
    <w:rsid w:val="00775E49"/>
    <w:rsid w:val="0078077B"/>
    <w:rsid w:val="00844603"/>
    <w:rsid w:val="00862D56"/>
    <w:rsid w:val="00885C99"/>
    <w:rsid w:val="008A186A"/>
    <w:rsid w:val="008A1DFF"/>
    <w:rsid w:val="008D5DAE"/>
    <w:rsid w:val="008F01D5"/>
    <w:rsid w:val="00901FA7"/>
    <w:rsid w:val="009020F9"/>
    <w:rsid w:val="009141E9"/>
    <w:rsid w:val="00923DE8"/>
    <w:rsid w:val="009264FD"/>
    <w:rsid w:val="00927195"/>
    <w:rsid w:val="0093437B"/>
    <w:rsid w:val="00935648"/>
    <w:rsid w:val="00967F0F"/>
    <w:rsid w:val="00982540"/>
    <w:rsid w:val="00995650"/>
    <w:rsid w:val="00A10EB3"/>
    <w:rsid w:val="00A24E22"/>
    <w:rsid w:val="00A74958"/>
    <w:rsid w:val="00A760AB"/>
    <w:rsid w:val="00A86514"/>
    <w:rsid w:val="00A934AE"/>
    <w:rsid w:val="00AA2DA7"/>
    <w:rsid w:val="00AB3496"/>
    <w:rsid w:val="00AB7F2F"/>
    <w:rsid w:val="00AC39C3"/>
    <w:rsid w:val="00AC798F"/>
    <w:rsid w:val="00AF3A8E"/>
    <w:rsid w:val="00AF3EE7"/>
    <w:rsid w:val="00B3710E"/>
    <w:rsid w:val="00B454C8"/>
    <w:rsid w:val="00B675C4"/>
    <w:rsid w:val="00B84A22"/>
    <w:rsid w:val="00B87D98"/>
    <w:rsid w:val="00B925CB"/>
    <w:rsid w:val="00BA2A6D"/>
    <w:rsid w:val="00BC6EAE"/>
    <w:rsid w:val="00BD2EB1"/>
    <w:rsid w:val="00BF5F54"/>
    <w:rsid w:val="00BF77B9"/>
    <w:rsid w:val="00C0170E"/>
    <w:rsid w:val="00C0230F"/>
    <w:rsid w:val="00C3187E"/>
    <w:rsid w:val="00C431F4"/>
    <w:rsid w:val="00C433CE"/>
    <w:rsid w:val="00C4681F"/>
    <w:rsid w:val="00C46A60"/>
    <w:rsid w:val="00C5170C"/>
    <w:rsid w:val="00C533AD"/>
    <w:rsid w:val="00C63169"/>
    <w:rsid w:val="00CA3EDA"/>
    <w:rsid w:val="00CB4F61"/>
    <w:rsid w:val="00CD3D9F"/>
    <w:rsid w:val="00D037C4"/>
    <w:rsid w:val="00D040FD"/>
    <w:rsid w:val="00D1531A"/>
    <w:rsid w:val="00D33115"/>
    <w:rsid w:val="00D51DF6"/>
    <w:rsid w:val="00DD1573"/>
    <w:rsid w:val="00DD1F81"/>
    <w:rsid w:val="00DF257C"/>
    <w:rsid w:val="00DF4071"/>
    <w:rsid w:val="00DF4C3F"/>
    <w:rsid w:val="00E0022E"/>
    <w:rsid w:val="00E01A89"/>
    <w:rsid w:val="00E15739"/>
    <w:rsid w:val="00E26AD6"/>
    <w:rsid w:val="00E27949"/>
    <w:rsid w:val="00E41A1C"/>
    <w:rsid w:val="00E568E0"/>
    <w:rsid w:val="00EE6215"/>
    <w:rsid w:val="00EF4F0E"/>
    <w:rsid w:val="00F44BA4"/>
    <w:rsid w:val="00F45DEB"/>
    <w:rsid w:val="00F540E8"/>
    <w:rsid w:val="00F906BB"/>
    <w:rsid w:val="00F90F7D"/>
    <w:rsid w:val="00F92868"/>
    <w:rsid w:val="00FC33D5"/>
    <w:rsid w:val="00FD6591"/>
    <w:rsid w:val="00FD6F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E8349A-285C-4490-B414-7A3C5154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306E"/>
    <w:pPr>
      <w:bidi/>
    </w:pPr>
  </w:style>
  <w:style w:type="paragraph" w:styleId="1">
    <w:name w:val="heading 1"/>
    <w:basedOn w:val="a"/>
    <w:next w:val="a"/>
    <w:link w:val="1Char"/>
    <w:uiPriority w:val="9"/>
    <w:qFormat/>
    <w:rsid w:val="00775E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775E49"/>
    <w:pPr>
      <w:keepNext/>
      <w:keepLines/>
      <w:spacing w:before="200" w:after="0"/>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3187E"/>
    <w:rPr>
      <w:vertAlign w:val="superscript"/>
    </w:rPr>
  </w:style>
  <w:style w:type="paragraph" w:styleId="a4">
    <w:name w:val="footnote text"/>
    <w:basedOn w:val="a"/>
    <w:link w:val="Char"/>
    <w:uiPriority w:val="99"/>
    <w:unhideWhenUsed/>
    <w:rsid w:val="00C3187E"/>
    <w:pPr>
      <w:spacing w:after="0" w:line="240" w:lineRule="auto"/>
    </w:pPr>
    <w:rPr>
      <w:rFonts w:eastAsiaTheme="minorHAnsi"/>
      <w:sz w:val="20"/>
      <w:szCs w:val="20"/>
    </w:rPr>
  </w:style>
  <w:style w:type="character" w:customStyle="1" w:styleId="Char">
    <w:name w:val="نص حاشية سفلية Char"/>
    <w:basedOn w:val="a0"/>
    <w:link w:val="a4"/>
    <w:uiPriority w:val="99"/>
    <w:rsid w:val="00C3187E"/>
    <w:rPr>
      <w:rFonts w:eastAsiaTheme="minorHAnsi"/>
      <w:sz w:val="20"/>
      <w:szCs w:val="20"/>
    </w:rPr>
  </w:style>
  <w:style w:type="paragraph" w:styleId="a5">
    <w:name w:val="footer"/>
    <w:basedOn w:val="a"/>
    <w:link w:val="Char0"/>
    <w:uiPriority w:val="99"/>
    <w:unhideWhenUsed/>
    <w:rsid w:val="00C3187E"/>
    <w:pPr>
      <w:tabs>
        <w:tab w:val="center" w:pos="4153"/>
        <w:tab w:val="right" w:pos="8306"/>
      </w:tabs>
      <w:spacing w:after="0" w:line="240" w:lineRule="auto"/>
    </w:pPr>
    <w:rPr>
      <w:rFonts w:eastAsiaTheme="minorHAnsi"/>
    </w:rPr>
  </w:style>
  <w:style w:type="character" w:customStyle="1" w:styleId="Char0">
    <w:name w:val="تذييل الصفحة Char"/>
    <w:basedOn w:val="a0"/>
    <w:link w:val="a5"/>
    <w:uiPriority w:val="99"/>
    <w:rsid w:val="00C3187E"/>
    <w:rPr>
      <w:rFonts w:eastAsiaTheme="minorHAnsi"/>
    </w:rPr>
  </w:style>
  <w:style w:type="character" w:styleId="Hyperlink">
    <w:name w:val="Hyperlink"/>
    <w:basedOn w:val="a0"/>
    <w:uiPriority w:val="99"/>
    <w:unhideWhenUsed/>
    <w:rsid w:val="00C3187E"/>
    <w:rPr>
      <w:color w:val="0000FF" w:themeColor="hyperlink"/>
      <w:u w:val="single"/>
    </w:rPr>
  </w:style>
  <w:style w:type="paragraph" w:styleId="a6">
    <w:name w:val="List Paragraph"/>
    <w:basedOn w:val="a"/>
    <w:qFormat/>
    <w:rsid w:val="00C3187E"/>
    <w:pPr>
      <w:ind w:left="720"/>
      <w:contextualSpacing/>
    </w:pPr>
    <w:rPr>
      <w:rFonts w:eastAsiaTheme="minorHAnsi"/>
    </w:rPr>
  </w:style>
  <w:style w:type="paragraph" w:customStyle="1" w:styleId="heading2center">
    <w:name w:val="heading2center"/>
    <w:basedOn w:val="a"/>
    <w:rsid w:val="002F0EC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2F0E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fdalaem">
    <w:name w:val="rfdalaem"/>
    <w:basedOn w:val="a0"/>
    <w:rsid w:val="002F0ECC"/>
  </w:style>
  <w:style w:type="character" w:customStyle="1" w:styleId="rfdaie">
    <w:name w:val="rfdaie"/>
    <w:basedOn w:val="a0"/>
    <w:rsid w:val="002F0ECC"/>
  </w:style>
  <w:style w:type="paragraph" w:customStyle="1" w:styleId="rfdnormal0">
    <w:name w:val="rfdnormal0"/>
    <w:basedOn w:val="a"/>
    <w:rsid w:val="002F0EC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rsid w:val="00775E49"/>
    <w:rPr>
      <w:rFonts w:ascii="Traditional Arabic" w:eastAsia="Traditional Arabic" w:hAnsi="Traditional Arabic" w:cs="Traditional Arabic"/>
      <w:b/>
      <w:bCs/>
      <w:color w:val="0000FF"/>
      <w:sz w:val="40"/>
      <w:szCs w:val="40"/>
    </w:rPr>
  </w:style>
  <w:style w:type="paragraph" w:styleId="a8">
    <w:name w:val="header"/>
    <w:basedOn w:val="a"/>
    <w:link w:val="Char1"/>
    <w:uiPriority w:val="99"/>
    <w:unhideWhenUsed/>
    <w:rsid w:val="00354780"/>
    <w:pPr>
      <w:tabs>
        <w:tab w:val="center" w:pos="4153"/>
        <w:tab w:val="right" w:pos="8306"/>
      </w:tabs>
      <w:spacing w:after="0" w:line="240" w:lineRule="auto"/>
    </w:pPr>
  </w:style>
  <w:style w:type="character" w:customStyle="1" w:styleId="Char1">
    <w:name w:val="رأس الصفحة Char"/>
    <w:basedOn w:val="a0"/>
    <w:link w:val="a8"/>
    <w:uiPriority w:val="99"/>
    <w:rsid w:val="00354780"/>
  </w:style>
  <w:style w:type="character" w:customStyle="1" w:styleId="shorttext">
    <w:name w:val="short_text"/>
    <w:basedOn w:val="a0"/>
    <w:rsid w:val="00F540E8"/>
  </w:style>
  <w:style w:type="character" w:customStyle="1" w:styleId="hps">
    <w:name w:val="hps"/>
    <w:basedOn w:val="a0"/>
    <w:rsid w:val="00F540E8"/>
  </w:style>
  <w:style w:type="character" w:customStyle="1" w:styleId="1Char">
    <w:name w:val="عنوان 1 Char"/>
    <w:basedOn w:val="a0"/>
    <w:link w:val="1"/>
    <w:uiPriority w:val="9"/>
    <w:rsid w:val="00775E49"/>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596405"/>
    <w:pPr>
      <w:spacing w:line="259" w:lineRule="auto"/>
      <w:outlineLvl w:val="9"/>
    </w:pPr>
    <w:rPr>
      <w:rtl/>
    </w:rPr>
  </w:style>
  <w:style w:type="paragraph" w:styleId="20">
    <w:name w:val="toc 2"/>
    <w:basedOn w:val="a"/>
    <w:next w:val="a"/>
    <w:autoRedefine/>
    <w:uiPriority w:val="39"/>
    <w:unhideWhenUsed/>
    <w:rsid w:val="0059640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46196">
      <w:bodyDiv w:val="1"/>
      <w:marLeft w:val="0"/>
      <w:marRight w:val="0"/>
      <w:marTop w:val="0"/>
      <w:marBottom w:val="0"/>
      <w:divBdr>
        <w:top w:val="none" w:sz="0" w:space="0" w:color="auto"/>
        <w:left w:val="none" w:sz="0" w:space="0" w:color="auto"/>
        <w:bottom w:val="none" w:sz="0" w:space="0" w:color="auto"/>
        <w:right w:val="none" w:sz="0" w:space="0" w:color="auto"/>
      </w:divBdr>
      <w:divsChild>
        <w:div w:id="490755968">
          <w:marLeft w:val="0"/>
          <w:marRight w:val="0"/>
          <w:marTop w:val="0"/>
          <w:marBottom w:val="0"/>
          <w:divBdr>
            <w:top w:val="none" w:sz="0" w:space="0" w:color="auto"/>
            <w:left w:val="none" w:sz="0" w:space="0" w:color="auto"/>
            <w:bottom w:val="none" w:sz="0" w:space="0" w:color="auto"/>
            <w:right w:val="none" w:sz="0" w:space="0" w:color="auto"/>
          </w:divBdr>
          <w:divsChild>
            <w:div w:id="900408626">
              <w:marLeft w:val="0"/>
              <w:marRight w:val="0"/>
              <w:marTop w:val="0"/>
              <w:marBottom w:val="0"/>
              <w:divBdr>
                <w:top w:val="none" w:sz="0" w:space="0" w:color="auto"/>
                <w:left w:val="none" w:sz="0" w:space="0" w:color="auto"/>
                <w:bottom w:val="none" w:sz="0" w:space="0" w:color="auto"/>
                <w:right w:val="none" w:sz="0" w:space="0" w:color="auto"/>
              </w:divBdr>
            </w:div>
            <w:div w:id="2049721740">
              <w:marLeft w:val="0"/>
              <w:marRight w:val="0"/>
              <w:marTop w:val="0"/>
              <w:marBottom w:val="0"/>
              <w:divBdr>
                <w:top w:val="none" w:sz="0" w:space="0" w:color="auto"/>
                <w:left w:val="none" w:sz="0" w:space="0" w:color="auto"/>
                <w:bottom w:val="none" w:sz="0" w:space="0" w:color="auto"/>
                <w:right w:val="none" w:sz="0" w:space="0" w:color="auto"/>
              </w:divBdr>
            </w:div>
          </w:divsChild>
        </w:div>
        <w:div w:id="920218527">
          <w:marLeft w:val="0"/>
          <w:marRight w:val="0"/>
          <w:marTop w:val="0"/>
          <w:marBottom w:val="0"/>
          <w:divBdr>
            <w:top w:val="none" w:sz="0" w:space="0" w:color="auto"/>
            <w:left w:val="none" w:sz="0" w:space="0" w:color="auto"/>
            <w:bottom w:val="none" w:sz="0" w:space="0" w:color="auto"/>
            <w:right w:val="none" w:sz="0" w:space="0" w:color="auto"/>
          </w:divBdr>
          <w:divsChild>
            <w:div w:id="1513564037">
              <w:marLeft w:val="0"/>
              <w:marRight w:val="0"/>
              <w:marTop w:val="0"/>
              <w:marBottom w:val="0"/>
              <w:divBdr>
                <w:top w:val="none" w:sz="0" w:space="0" w:color="auto"/>
                <w:left w:val="none" w:sz="0" w:space="0" w:color="auto"/>
                <w:bottom w:val="none" w:sz="0" w:space="0" w:color="auto"/>
                <w:right w:val="none" w:sz="0" w:space="0" w:color="auto"/>
              </w:divBdr>
            </w:div>
          </w:divsChild>
        </w:div>
        <w:div w:id="1312633279">
          <w:marLeft w:val="0"/>
          <w:marRight w:val="0"/>
          <w:marTop w:val="0"/>
          <w:marBottom w:val="0"/>
          <w:divBdr>
            <w:top w:val="none" w:sz="0" w:space="0" w:color="auto"/>
            <w:left w:val="none" w:sz="0" w:space="0" w:color="auto"/>
            <w:bottom w:val="none" w:sz="0" w:space="0" w:color="auto"/>
            <w:right w:val="none" w:sz="0" w:space="0" w:color="auto"/>
          </w:divBdr>
          <w:divsChild>
            <w:div w:id="13363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3690">
      <w:bodyDiv w:val="1"/>
      <w:marLeft w:val="0"/>
      <w:marRight w:val="0"/>
      <w:marTop w:val="0"/>
      <w:marBottom w:val="0"/>
      <w:divBdr>
        <w:top w:val="none" w:sz="0" w:space="0" w:color="auto"/>
        <w:left w:val="none" w:sz="0" w:space="0" w:color="auto"/>
        <w:bottom w:val="none" w:sz="0" w:space="0" w:color="auto"/>
        <w:right w:val="none" w:sz="0" w:space="0" w:color="auto"/>
      </w:divBdr>
    </w:div>
    <w:div w:id="605036657">
      <w:bodyDiv w:val="1"/>
      <w:marLeft w:val="0"/>
      <w:marRight w:val="0"/>
      <w:marTop w:val="0"/>
      <w:marBottom w:val="0"/>
      <w:divBdr>
        <w:top w:val="none" w:sz="0" w:space="0" w:color="auto"/>
        <w:left w:val="none" w:sz="0" w:space="0" w:color="auto"/>
        <w:bottom w:val="none" w:sz="0" w:space="0" w:color="auto"/>
        <w:right w:val="none" w:sz="0" w:space="0" w:color="auto"/>
      </w:divBdr>
    </w:div>
    <w:div w:id="1226184692">
      <w:bodyDiv w:val="1"/>
      <w:marLeft w:val="0"/>
      <w:marRight w:val="0"/>
      <w:marTop w:val="0"/>
      <w:marBottom w:val="0"/>
      <w:divBdr>
        <w:top w:val="none" w:sz="0" w:space="0" w:color="auto"/>
        <w:left w:val="none" w:sz="0" w:space="0" w:color="auto"/>
        <w:bottom w:val="none" w:sz="0" w:space="0" w:color="auto"/>
        <w:right w:val="none" w:sz="0" w:space="0" w:color="auto"/>
      </w:divBdr>
      <w:divsChild>
        <w:div w:id="811748940">
          <w:marLeft w:val="0"/>
          <w:marRight w:val="0"/>
          <w:marTop w:val="0"/>
          <w:marBottom w:val="0"/>
          <w:divBdr>
            <w:top w:val="none" w:sz="0" w:space="0" w:color="auto"/>
            <w:left w:val="none" w:sz="0" w:space="0" w:color="auto"/>
            <w:bottom w:val="none" w:sz="0" w:space="0" w:color="auto"/>
            <w:right w:val="none" w:sz="0" w:space="0" w:color="auto"/>
          </w:divBdr>
          <w:divsChild>
            <w:div w:id="2018267672">
              <w:marLeft w:val="0"/>
              <w:marRight w:val="0"/>
              <w:marTop w:val="0"/>
              <w:marBottom w:val="0"/>
              <w:divBdr>
                <w:top w:val="none" w:sz="0" w:space="0" w:color="auto"/>
                <w:left w:val="none" w:sz="0" w:space="0" w:color="auto"/>
                <w:bottom w:val="none" w:sz="0" w:space="0" w:color="auto"/>
                <w:right w:val="none" w:sz="0" w:space="0" w:color="auto"/>
              </w:divBdr>
            </w:div>
            <w:div w:id="8989507">
              <w:marLeft w:val="0"/>
              <w:marRight w:val="0"/>
              <w:marTop w:val="0"/>
              <w:marBottom w:val="0"/>
              <w:divBdr>
                <w:top w:val="none" w:sz="0" w:space="0" w:color="auto"/>
                <w:left w:val="none" w:sz="0" w:space="0" w:color="auto"/>
                <w:bottom w:val="none" w:sz="0" w:space="0" w:color="auto"/>
                <w:right w:val="none" w:sz="0" w:space="0" w:color="auto"/>
              </w:divBdr>
            </w:div>
          </w:divsChild>
        </w:div>
        <w:div w:id="560294598">
          <w:marLeft w:val="0"/>
          <w:marRight w:val="0"/>
          <w:marTop w:val="0"/>
          <w:marBottom w:val="0"/>
          <w:divBdr>
            <w:top w:val="none" w:sz="0" w:space="0" w:color="auto"/>
            <w:left w:val="none" w:sz="0" w:space="0" w:color="auto"/>
            <w:bottom w:val="none" w:sz="0" w:space="0" w:color="auto"/>
            <w:right w:val="none" w:sz="0" w:space="0" w:color="auto"/>
          </w:divBdr>
          <w:divsChild>
            <w:div w:id="16275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5666">
      <w:bodyDiv w:val="1"/>
      <w:marLeft w:val="0"/>
      <w:marRight w:val="0"/>
      <w:marTop w:val="0"/>
      <w:marBottom w:val="0"/>
      <w:divBdr>
        <w:top w:val="none" w:sz="0" w:space="0" w:color="auto"/>
        <w:left w:val="none" w:sz="0" w:space="0" w:color="auto"/>
        <w:bottom w:val="none" w:sz="0" w:space="0" w:color="auto"/>
        <w:right w:val="none" w:sz="0" w:space="0" w:color="auto"/>
      </w:divBdr>
    </w:div>
    <w:div w:id="1731727618">
      <w:bodyDiv w:val="1"/>
      <w:marLeft w:val="0"/>
      <w:marRight w:val="0"/>
      <w:marTop w:val="0"/>
      <w:marBottom w:val="0"/>
      <w:divBdr>
        <w:top w:val="none" w:sz="0" w:space="0" w:color="auto"/>
        <w:left w:val="none" w:sz="0" w:space="0" w:color="auto"/>
        <w:bottom w:val="none" w:sz="0" w:space="0" w:color="auto"/>
        <w:right w:val="none" w:sz="0" w:space="0" w:color="auto"/>
      </w:divBdr>
    </w:div>
    <w:div w:id="2117014137">
      <w:bodyDiv w:val="1"/>
      <w:marLeft w:val="0"/>
      <w:marRight w:val="0"/>
      <w:marTop w:val="0"/>
      <w:marBottom w:val="0"/>
      <w:divBdr>
        <w:top w:val="none" w:sz="0" w:space="0" w:color="auto"/>
        <w:left w:val="none" w:sz="0" w:space="0" w:color="auto"/>
        <w:bottom w:val="none" w:sz="0" w:space="0" w:color="auto"/>
        <w:right w:val="none" w:sz="0" w:space="0" w:color="auto"/>
      </w:divBdr>
      <w:divsChild>
        <w:div w:id="78601560">
          <w:marLeft w:val="0"/>
          <w:marRight w:val="0"/>
          <w:marTop w:val="0"/>
          <w:marBottom w:val="0"/>
          <w:divBdr>
            <w:top w:val="none" w:sz="0" w:space="0" w:color="auto"/>
            <w:left w:val="none" w:sz="0" w:space="0" w:color="auto"/>
            <w:bottom w:val="none" w:sz="0" w:space="0" w:color="auto"/>
            <w:right w:val="none" w:sz="0" w:space="0" w:color="auto"/>
          </w:divBdr>
          <w:divsChild>
            <w:div w:id="1975730">
              <w:marLeft w:val="0"/>
              <w:marRight w:val="0"/>
              <w:marTop w:val="0"/>
              <w:marBottom w:val="0"/>
              <w:divBdr>
                <w:top w:val="none" w:sz="0" w:space="0" w:color="auto"/>
                <w:left w:val="none" w:sz="0" w:space="0" w:color="auto"/>
                <w:bottom w:val="none" w:sz="0" w:space="0" w:color="auto"/>
                <w:right w:val="none" w:sz="0" w:space="0" w:color="auto"/>
              </w:divBdr>
            </w:div>
            <w:div w:id="752818234">
              <w:marLeft w:val="0"/>
              <w:marRight w:val="0"/>
              <w:marTop w:val="0"/>
              <w:marBottom w:val="0"/>
              <w:divBdr>
                <w:top w:val="none" w:sz="0" w:space="0" w:color="auto"/>
                <w:left w:val="none" w:sz="0" w:space="0" w:color="auto"/>
                <w:bottom w:val="none" w:sz="0" w:space="0" w:color="auto"/>
                <w:right w:val="none" w:sz="0" w:space="0" w:color="auto"/>
              </w:divBdr>
            </w:div>
          </w:divsChild>
        </w:div>
        <w:div w:id="699818828">
          <w:marLeft w:val="0"/>
          <w:marRight w:val="0"/>
          <w:marTop w:val="0"/>
          <w:marBottom w:val="0"/>
          <w:divBdr>
            <w:top w:val="none" w:sz="0" w:space="0" w:color="auto"/>
            <w:left w:val="none" w:sz="0" w:space="0" w:color="auto"/>
            <w:bottom w:val="none" w:sz="0" w:space="0" w:color="auto"/>
            <w:right w:val="none" w:sz="0" w:space="0" w:color="auto"/>
          </w:divBdr>
          <w:divsChild>
            <w:div w:id="343827411">
              <w:marLeft w:val="0"/>
              <w:marRight w:val="0"/>
              <w:marTop w:val="0"/>
              <w:marBottom w:val="0"/>
              <w:divBdr>
                <w:top w:val="none" w:sz="0" w:space="0" w:color="auto"/>
                <w:left w:val="none" w:sz="0" w:space="0" w:color="auto"/>
                <w:bottom w:val="none" w:sz="0" w:space="0" w:color="auto"/>
                <w:right w:val="none" w:sz="0" w:space="0" w:color="auto"/>
              </w:divBdr>
            </w:div>
          </w:divsChild>
        </w:div>
        <w:div w:id="1721585946">
          <w:marLeft w:val="0"/>
          <w:marRight w:val="0"/>
          <w:marTop w:val="0"/>
          <w:marBottom w:val="0"/>
          <w:divBdr>
            <w:top w:val="none" w:sz="0" w:space="0" w:color="auto"/>
            <w:left w:val="none" w:sz="0" w:space="0" w:color="auto"/>
            <w:bottom w:val="none" w:sz="0" w:space="0" w:color="auto"/>
            <w:right w:val="none" w:sz="0" w:space="0" w:color="auto"/>
          </w:divBdr>
          <w:divsChild>
            <w:div w:id="21084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algasem@yahoo.com" TargetMode="External"/><Relationship Id="rId5" Type="http://schemas.openxmlformats.org/officeDocument/2006/relationships/webSettings" Target="webSettings.xml"/><Relationship Id="rId10" Type="http://schemas.openxmlformats.org/officeDocument/2006/relationships/hyperlink" Target="http://www.bilalgasem@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F43BB-A592-4903-A82C-C27FE14C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3760</Words>
  <Characters>21437</Characters>
  <Application>Microsoft Office Word</Application>
  <DocSecurity>0</DocSecurity>
  <Lines>178</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albdri</dc:creator>
  <cp:lastModifiedBy>Walid Kotb</cp:lastModifiedBy>
  <cp:revision>8</cp:revision>
  <cp:lastPrinted>2015-04-25T07:32:00Z</cp:lastPrinted>
  <dcterms:created xsi:type="dcterms:W3CDTF">2017-04-02T03:33:00Z</dcterms:created>
  <dcterms:modified xsi:type="dcterms:W3CDTF">2017-04-02T06:45:00Z</dcterms:modified>
</cp:coreProperties>
</file>