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E15" w:rsidRDefault="00243E15" w:rsidP="00785260">
      <w:pPr>
        <w:spacing w:after="0" w:line="240" w:lineRule="auto"/>
        <w:jc w:val="center"/>
        <w:rPr>
          <w:rFonts w:ascii="Traditional Arabic" w:hAnsi="Traditional Arabic" w:cs="Traditional Arabic"/>
          <w:b/>
          <w:bCs/>
          <w:color w:val="632423" w:themeColor="accent2" w:themeShade="80"/>
          <w:sz w:val="34"/>
          <w:szCs w:val="34"/>
          <w:rtl/>
        </w:rPr>
      </w:pPr>
    </w:p>
    <w:p w:rsidR="00243E15" w:rsidRDefault="00243E15" w:rsidP="00785260">
      <w:pPr>
        <w:spacing w:after="0" w:line="240" w:lineRule="auto"/>
        <w:jc w:val="center"/>
        <w:rPr>
          <w:rFonts w:ascii="Traditional Arabic" w:hAnsi="Traditional Arabic" w:cs="Traditional Arabic"/>
          <w:b/>
          <w:bCs/>
          <w:color w:val="632423" w:themeColor="accent2" w:themeShade="80"/>
          <w:sz w:val="34"/>
          <w:szCs w:val="34"/>
          <w:rtl/>
        </w:rPr>
      </w:pPr>
    </w:p>
    <w:p w:rsidR="00243E15" w:rsidRDefault="00243E15" w:rsidP="00785260">
      <w:pPr>
        <w:spacing w:after="0" w:line="240" w:lineRule="auto"/>
        <w:jc w:val="center"/>
        <w:rPr>
          <w:rFonts w:ascii="Traditional Arabic" w:hAnsi="Traditional Arabic" w:cs="Traditional Arabic"/>
          <w:b/>
          <w:bCs/>
          <w:color w:val="632423" w:themeColor="accent2" w:themeShade="80"/>
          <w:sz w:val="34"/>
          <w:szCs w:val="34"/>
          <w:rtl/>
        </w:rPr>
      </w:pPr>
    </w:p>
    <w:p w:rsidR="00184604" w:rsidRPr="00CB64EB" w:rsidRDefault="00184604" w:rsidP="00785260">
      <w:pPr>
        <w:spacing w:after="0" w:line="240" w:lineRule="auto"/>
        <w:jc w:val="center"/>
        <w:rPr>
          <w:rFonts w:ascii="Traditional Arabic" w:hAnsi="Traditional Arabic" w:cs="Traditional Arabic"/>
          <w:b/>
          <w:bCs/>
          <w:color w:val="0000CC"/>
          <w:sz w:val="56"/>
          <w:szCs w:val="56"/>
          <w:rtl/>
        </w:rPr>
      </w:pPr>
      <w:r w:rsidRPr="00CB64EB">
        <w:rPr>
          <w:rFonts w:ascii="Traditional Arabic" w:hAnsi="Traditional Arabic" w:cs="Traditional Arabic"/>
          <w:b/>
          <w:bCs/>
          <w:color w:val="0000CC"/>
          <w:sz w:val="56"/>
          <w:szCs w:val="56"/>
          <w:rtl/>
        </w:rPr>
        <w:t>الملحمة المستحيلة</w:t>
      </w:r>
    </w:p>
    <w:p w:rsidR="00184604" w:rsidRPr="00CB64EB" w:rsidRDefault="00184604" w:rsidP="00785260">
      <w:pPr>
        <w:spacing w:after="0" w:line="240" w:lineRule="auto"/>
        <w:jc w:val="center"/>
        <w:rPr>
          <w:rFonts w:ascii="Traditional Arabic" w:hAnsi="Traditional Arabic" w:cs="Traditional Arabic"/>
          <w:b/>
          <w:bCs/>
          <w:color w:val="0000CC"/>
          <w:sz w:val="56"/>
          <w:szCs w:val="56"/>
          <w:rtl/>
        </w:rPr>
      </w:pPr>
      <w:r w:rsidRPr="00CB64EB">
        <w:rPr>
          <w:rFonts w:ascii="Traditional Arabic" w:hAnsi="Traditional Arabic" w:cs="Traditional Arabic"/>
          <w:b/>
          <w:bCs/>
          <w:color w:val="0000CC"/>
          <w:sz w:val="56"/>
          <w:szCs w:val="56"/>
          <w:rtl/>
        </w:rPr>
        <w:t>إشكالية الاستدلال بالسجل الأحفوري على التطور</w:t>
      </w:r>
    </w:p>
    <w:p w:rsidR="00243E15" w:rsidRDefault="00243E15" w:rsidP="00785260">
      <w:pPr>
        <w:spacing w:after="0" w:line="240" w:lineRule="auto"/>
        <w:jc w:val="center"/>
        <w:rPr>
          <w:rFonts w:ascii="Traditional Arabic" w:hAnsi="Traditional Arabic" w:cs="Traditional Arabic"/>
          <w:b/>
          <w:bCs/>
          <w:color w:val="632423" w:themeColor="accent2" w:themeShade="80"/>
          <w:sz w:val="34"/>
          <w:szCs w:val="34"/>
          <w:rtl/>
        </w:rPr>
      </w:pPr>
    </w:p>
    <w:p w:rsidR="00243E15" w:rsidRDefault="00243E15" w:rsidP="00785260">
      <w:pPr>
        <w:spacing w:after="0" w:line="240" w:lineRule="auto"/>
        <w:jc w:val="center"/>
        <w:rPr>
          <w:rFonts w:ascii="Traditional Arabic" w:hAnsi="Traditional Arabic" w:cs="Traditional Arabic"/>
          <w:b/>
          <w:bCs/>
          <w:color w:val="632423" w:themeColor="accent2" w:themeShade="80"/>
          <w:sz w:val="34"/>
          <w:szCs w:val="34"/>
          <w:rtl/>
        </w:rPr>
      </w:pPr>
    </w:p>
    <w:p w:rsidR="00243E15" w:rsidRDefault="00243E15" w:rsidP="00785260">
      <w:pPr>
        <w:spacing w:after="0" w:line="240" w:lineRule="auto"/>
        <w:jc w:val="center"/>
        <w:rPr>
          <w:rFonts w:ascii="Traditional Arabic" w:hAnsi="Traditional Arabic" w:cs="Traditional Arabic"/>
          <w:b/>
          <w:bCs/>
          <w:color w:val="632423" w:themeColor="accent2" w:themeShade="80"/>
          <w:sz w:val="34"/>
          <w:szCs w:val="34"/>
          <w:rtl/>
        </w:rPr>
      </w:pPr>
      <w:bookmarkStart w:id="0" w:name="_GoBack"/>
    </w:p>
    <w:bookmarkEnd w:id="0"/>
    <w:p w:rsidR="00243E15" w:rsidRDefault="00243E15" w:rsidP="00785260">
      <w:pPr>
        <w:spacing w:after="0" w:line="240" w:lineRule="auto"/>
        <w:jc w:val="center"/>
        <w:rPr>
          <w:rFonts w:ascii="Traditional Arabic" w:hAnsi="Traditional Arabic" w:cs="Traditional Arabic"/>
          <w:b/>
          <w:bCs/>
          <w:color w:val="632423" w:themeColor="accent2" w:themeShade="80"/>
          <w:sz w:val="34"/>
          <w:szCs w:val="34"/>
          <w:rtl/>
        </w:rPr>
      </w:pPr>
    </w:p>
    <w:p w:rsidR="00243E15" w:rsidRDefault="00243E15" w:rsidP="00785260">
      <w:pPr>
        <w:spacing w:after="0" w:line="240" w:lineRule="auto"/>
        <w:jc w:val="center"/>
        <w:rPr>
          <w:rFonts w:ascii="Traditional Arabic" w:hAnsi="Traditional Arabic" w:cs="Traditional Arabic"/>
          <w:b/>
          <w:bCs/>
          <w:color w:val="632423" w:themeColor="accent2" w:themeShade="80"/>
          <w:sz w:val="34"/>
          <w:szCs w:val="34"/>
          <w:rtl/>
        </w:rPr>
      </w:pPr>
    </w:p>
    <w:p w:rsidR="00243E15" w:rsidRDefault="00243E15" w:rsidP="00785260">
      <w:pPr>
        <w:spacing w:after="0" w:line="240" w:lineRule="auto"/>
        <w:jc w:val="center"/>
        <w:rPr>
          <w:rFonts w:ascii="Traditional Arabic" w:hAnsi="Traditional Arabic" w:cs="Traditional Arabic"/>
          <w:b/>
          <w:bCs/>
          <w:color w:val="632423" w:themeColor="accent2" w:themeShade="80"/>
          <w:sz w:val="34"/>
          <w:szCs w:val="34"/>
          <w:rtl/>
        </w:rPr>
      </w:pPr>
    </w:p>
    <w:p w:rsidR="00243E15" w:rsidRDefault="00243E15" w:rsidP="00785260">
      <w:pPr>
        <w:spacing w:after="0" w:line="240" w:lineRule="auto"/>
        <w:jc w:val="center"/>
        <w:rPr>
          <w:rFonts w:ascii="Traditional Arabic" w:hAnsi="Traditional Arabic" w:cs="Traditional Arabic"/>
          <w:b/>
          <w:bCs/>
          <w:color w:val="632423" w:themeColor="accent2" w:themeShade="80"/>
          <w:sz w:val="34"/>
          <w:szCs w:val="34"/>
          <w:rtl/>
        </w:rPr>
      </w:pPr>
    </w:p>
    <w:p w:rsidR="00243E15" w:rsidRDefault="00243E15" w:rsidP="00785260">
      <w:pPr>
        <w:spacing w:after="0" w:line="240" w:lineRule="auto"/>
        <w:jc w:val="center"/>
        <w:rPr>
          <w:rFonts w:ascii="Traditional Arabic" w:hAnsi="Traditional Arabic" w:cs="Traditional Arabic"/>
          <w:b/>
          <w:bCs/>
          <w:color w:val="632423" w:themeColor="accent2" w:themeShade="80"/>
          <w:sz w:val="34"/>
          <w:szCs w:val="34"/>
          <w:rtl/>
        </w:rPr>
      </w:pPr>
    </w:p>
    <w:p w:rsidR="00243E15" w:rsidRPr="004C3F3A" w:rsidRDefault="00243E15" w:rsidP="00785260">
      <w:pPr>
        <w:spacing w:after="0" w:line="240" w:lineRule="auto"/>
        <w:jc w:val="center"/>
        <w:rPr>
          <w:rFonts w:ascii="Traditional Arabic" w:hAnsi="Traditional Arabic" w:cs="Traditional Arabic"/>
          <w:b/>
          <w:bCs/>
          <w:color w:val="632423" w:themeColor="accent2" w:themeShade="80"/>
          <w:sz w:val="34"/>
          <w:szCs w:val="34"/>
          <w:rtl/>
        </w:rPr>
      </w:pPr>
    </w:p>
    <w:p w:rsidR="00184604" w:rsidRPr="00A523A9" w:rsidRDefault="00243E15" w:rsidP="00243E15">
      <w:pPr>
        <w:spacing w:after="0" w:line="240" w:lineRule="auto"/>
        <w:jc w:val="center"/>
        <w:rPr>
          <w:rFonts w:ascii="Traditional Arabic" w:hAnsi="Traditional Arabic" w:cs="Traditional Arabic"/>
          <w:b/>
          <w:bCs/>
          <w:color w:val="C00000"/>
          <w:sz w:val="72"/>
          <w:szCs w:val="72"/>
          <w:rtl/>
        </w:rPr>
      </w:pPr>
      <w:r w:rsidRPr="00A523A9">
        <w:rPr>
          <w:rFonts w:ascii="Traditional Arabic" w:hAnsi="Traditional Arabic" w:cs="Traditional Arabic"/>
          <w:b/>
          <w:bCs/>
          <w:color w:val="C00000"/>
          <w:sz w:val="72"/>
          <w:szCs w:val="72"/>
          <w:rtl/>
          <w:lang w:bidi="ar-EG"/>
        </w:rPr>
        <w:t>أحمد يحيى</w:t>
      </w:r>
    </w:p>
    <w:p w:rsidR="00243E15" w:rsidRDefault="00243E15" w:rsidP="00243E15">
      <w:pPr>
        <w:spacing w:after="0" w:line="240" w:lineRule="auto"/>
        <w:jc w:val="center"/>
        <w:rPr>
          <w:rFonts w:ascii="Traditional Arabic" w:hAnsi="Traditional Arabic" w:cs="Traditional Arabic"/>
          <w:b/>
          <w:bCs/>
          <w:sz w:val="34"/>
          <w:szCs w:val="34"/>
          <w:rtl/>
        </w:rPr>
      </w:pPr>
    </w:p>
    <w:p w:rsidR="00243E15" w:rsidRDefault="00243E15" w:rsidP="00243E15">
      <w:pPr>
        <w:spacing w:after="0" w:line="240" w:lineRule="auto"/>
        <w:jc w:val="center"/>
        <w:rPr>
          <w:rFonts w:ascii="Traditional Arabic" w:hAnsi="Traditional Arabic" w:cs="Traditional Arabic"/>
          <w:b/>
          <w:bCs/>
          <w:sz w:val="34"/>
          <w:szCs w:val="34"/>
          <w:rtl/>
        </w:rPr>
      </w:pPr>
    </w:p>
    <w:p w:rsidR="00243E15" w:rsidRDefault="00243E15" w:rsidP="00243E15">
      <w:pPr>
        <w:spacing w:after="0" w:line="240" w:lineRule="auto"/>
        <w:jc w:val="center"/>
        <w:rPr>
          <w:rFonts w:ascii="Traditional Arabic" w:hAnsi="Traditional Arabic" w:cs="Traditional Arabic"/>
          <w:b/>
          <w:bCs/>
          <w:sz w:val="34"/>
          <w:szCs w:val="34"/>
          <w:rtl/>
        </w:rPr>
      </w:pPr>
    </w:p>
    <w:p w:rsidR="00243E15" w:rsidRDefault="00243E15" w:rsidP="00243E15">
      <w:pPr>
        <w:spacing w:after="0" w:line="240" w:lineRule="auto"/>
        <w:jc w:val="center"/>
        <w:rPr>
          <w:rFonts w:ascii="Traditional Arabic" w:hAnsi="Traditional Arabic" w:cs="Traditional Arabic"/>
          <w:b/>
          <w:bCs/>
          <w:sz w:val="34"/>
          <w:szCs w:val="34"/>
          <w:rtl/>
        </w:rPr>
      </w:pPr>
    </w:p>
    <w:p w:rsidR="004D5E82" w:rsidRPr="00A523A9" w:rsidRDefault="004D5E82" w:rsidP="004D5E82">
      <w:pPr>
        <w:jc w:val="center"/>
        <w:rPr>
          <w:rFonts w:ascii="Traditional Arabic" w:hAnsi="Traditional Arabic" w:cs="Traditional Arabic"/>
          <w:b/>
          <w:bCs/>
          <w:color w:val="7030A0"/>
          <w:sz w:val="40"/>
          <w:szCs w:val="40"/>
          <w:rtl/>
        </w:rPr>
      </w:pPr>
      <w:r w:rsidRPr="00A523A9">
        <w:rPr>
          <w:rFonts w:ascii="Traditional Arabic" w:hAnsi="Traditional Arabic" w:cs="Traditional Arabic" w:hint="cs"/>
          <w:b/>
          <w:bCs/>
          <w:color w:val="7030A0"/>
          <w:sz w:val="40"/>
          <w:szCs w:val="40"/>
          <w:rtl/>
        </w:rPr>
        <w:t>ينشر بالتعاون مع مجلة "براهين" العدد (1)</w:t>
      </w:r>
    </w:p>
    <w:p w:rsidR="004D5E82" w:rsidRPr="00A523A9" w:rsidRDefault="004D5E82" w:rsidP="004D5E82">
      <w:pPr>
        <w:jc w:val="center"/>
        <w:rPr>
          <w:rFonts w:ascii="Traditional Arabic" w:hAnsi="Traditional Arabic" w:cs="Traditional Arabic"/>
          <w:b/>
          <w:bCs/>
          <w:color w:val="7030A0"/>
          <w:sz w:val="40"/>
          <w:szCs w:val="40"/>
          <w:rtl/>
        </w:rPr>
      </w:pPr>
      <w:r w:rsidRPr="00A523A9">
        <w:rPr>
          <w:rFonts w:ascii="Traditional Arabic" w:hAnsi="Traditional Arabic" w:cs="Traditional Arabic"/>
          <w:b/>
          <w:bCs/>
          <w:color w:val="7030A0"/>
          <w:sz w:val="40"/>
          <w:szCs w:val="40"/>
        </w:rPr>
        <w:t>www.braheen.com</w:t>
      </w:r>
    </w:p>
    <w:p w:rsidR="00243E15" w:rsidRDefault="00243E15">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243E15" w:rsidRPr="004C3F3A" w:rsidRDefault="00243E15" w:rsidP="00243E15">
      <w:pPr>
        <w:spacing w:after="0" w:line="240" w:lineRule="auto"/>
        <w:jc w:val="center"/>
        <w:rPr>
          <w:rFonts w:ascii="Traditional Arabic" w:hAnsi="Traditional Arabic" w:cs="Traditional Arabic"/>
          <w:b/>
          <w:bCs/>
          <w:color w:val="632423" w:themeColor="accent2" w:themeShade="80"/>
          <w:sz w:val="34"/>
          <w:szCs w:val="34"/>
          <w:rtl/>
        </w:rPr>
      </w:pPr>
      <w:r w:rsidRPr="004C3F3A">
        <w:rPr>
          <w:rFonts w:ascii="Traditional Arabic" w:hAnsi="Traditional Arabic" w:cs="Traditional Arabic"/>
          <w:b/>
          <w:bCs/>
          <w:color w:val="632423" w:themeColor="accent2" w:themeShade="80"/>
          <w:sz w:val="34"/>
          <w:szCs w:val="34"/>
          <w:rtl/>
        </w:rPr>
        <w:lastRenderedPageBreak/>
        <w:t>الملحمة المستحيلة</w:t>
      </w:r>
    </w:p>
    <w:p w:rsidR="00243E15" w:rsidRDefault="00243E15" w:rsidP="00243E15">
      <w:pPr>
        <w:spacing w:after="0" w:line="240" w:lineRule="auto"/>
        <w:jc w:val="center"/>
        <w:rPr>
          <w:rFonts w:ascii="Traditional Arabic" w:hAnsi="Traditional Arabic" w:cs="Traditional Arabic"/>
          <w:b/>
          <w:bCs/>
          <w:color w:val="632423" w:themeColor="accent2" w:themeShade="80"/>
          <w:sz w:val="34"/>
          <w:szCs w:val="34"/>
          <w:rtl/>
        </w:rPr>
      </w:pPr>
      <w:r w:rsidRPr="004C3F3A">
        <w:rPr>
          <w:rFonts w:ascii="Traditional Arabic" w:hAnsi="Traditional Arabic" w:cs="Traditional Arabic"/>
          <w:b/>
          <w:bCs/>
          <w:color w:val="632423" w:themeColor="accent2" w:themeShade="80"/>
          <w:sz w:val="34"/>
          <w:szCs w:val="34"/>
          <w:rtl/>
        </w:rPr>
        <w:t>إشكالية الاستدلال بالسجل الأحفوري على التطور</w:t>
      </w:r>
    </w:p>
    <w:p w:rsidR="00243E15" w:rsidRDefault="00243E15" w:rsidP="00785260">
      <w:pPr>
        <w:spacing w:after="0" w:line="240" w:lineRule="auto"/>
        <w:jc w:val="both"/>
        <w:rPr>
          <w:rFonts w:ascii="Traditional Arabic" w:hAnsi="Traditional Arabic" w:cs="Traditional Arabic"/>
          <w:b/>
          <w:bCs/>
          <w:sz w:val="34"/>
          <w:szCs w:val="34"/>
          <w:rtl/>
        </w:rPr>
      </w:pPr>
    </w:p>
    <w:p w:rsidR="00AD614A" w:rsidRPr="00785260" w:rsidRDefault="00064710" w:rsidP="00785260">
      <w:pPr>
        <w:spacing w:after="0" w:line="240" w:lineRule="auto"/>
        <w:jc w:val="both"/>
        <w:rPr>
          <w:rFonts w:ascii="Traditional Arabic" w:hAnsi="Traditional Arabic" w:cs="Traditional Arabic"/>
          <w:b/>
          <w:bCs/>
          <w:color w:val="FFFFFF" w:themeColor="background1"/>
          <w:sz w:val="34"/>
          <w:szCs w:val="34"/>
          <w:highlight w:val="darkBlue"/>
          <w:rtl/>
          <w:lang w:bidi="ar-EG"/>
        </w:rPr>
      </w:pPr>
      <w:r w:rsidRPr="00785260">
        <w:rPr>
          <w:rFonts w:ascii="Traditional Arabic" w:hAnsi="Traditional Arabic" w:cs="Traditional Arabic"/>
          <w:b/>
          <w:bCs/>
          <w:sz w:val="34"/>
          <w:szCs w:val="34"/>
          <w:rtl/>
        </w:rPr>
        <w:t>نعود مرة أخرى لنشارك أنصار التطور رحلتهم الشاقة تنقيبا عن الحلقات المفقودة، ونتابع واحدة من أكثر قصص التطور شهرة وغرابة، والتي تعد من الأحداث الكبرى في تاريخ التطور، نعود لنلقى نظرة مختصرة على أحد أهم فصول هذه القصة</w:t>
      </w:r>
      <w:r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lang w:bidi="ar-EG"/>
        </w:rPr>
        <w:br/>
        <w:t> </w:t>
      </w:r>
      <w:r w:rsidRPr="00785260">
        <w:rPr>
          <w:rFonts w:ascii="Traditional Arabic" w:hAnsi="Traditional Arabic" w:cs="Traditional Arabic"/>
          <w:b/>
          <w:bCs/>
          <w:sz w:val="34"/>
          <w:szCs w:val="34"/>
          <w:rtl/>
        </w:rPr>
        <w:t xml:space="preserve">ومن خلال هذا الطرح نرصد تأريخ السجل الأحفوري لذلك الحدث الملحمي الذى يحكى لنا كيف تطورت وحوش اليابسة التي كانت تسير على </w:t>
      </w:r>
      <w:r w:rsidR="00DB69AC" w:rsidRPr="00785260">
        <w:rPr>
          <w:rFonts w:ascii="Traditional Arabic" w:hAnsi="Traditional Arabic" w:cs="Traditional Arabic"/>
          <w:b/>
          <w:bCs/>
          <w:sz w:val="34"/>
          <w:szCs w:val="34"/>
          <w:rtl/>
        </w:rPr>
        <w:t>أرب</w:t>
      </w:r>
      <w:r w:rsidRPr="00785260">
        <w:rPr>
          <w:rFonts w:ascii="Traditional Arabic" w:hAnsi="Traditional Arabic" w:cs="Traditional Arabic"/>
          <w:b/>
          <w:bCs/>
          <w:sz w:val="34"/>
          <w:szCs w:val="34"/>
          <w:rtl/>
        </w:rPr>
        <w:t>ع</w:t>
      </w:r>
      <w:r w:rsidR="00A523A9">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 إلى وحوش البحار المهيمنة </w:t>
      </w:r>
      <w:r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rtl/>
        </w:rPr>
        <w:t>الحيتان</w:t>
      </w:r>
      <w:r w:rsidRPr="00785260">
        <w:rPr>
          <w:rFonts w:ascii="Traditional Arabic" w:hAnsi="Traditional Arabic" w:cs="Traditional Arabic"/>
          <w:b/>
          <w:bCs/>
          <w:sz w:val="34"/>
          <w:szCs w:val="34"/>
          <w:rtl/>
          <w:lang w:bidi="ar-EG"/>
        </w:rPr>
        <w:t>)</w:t>
      </w:r>
      <w:r w:rsidR="00AD614A" w:rsidRPr="00785260">
        <w:rPr>
          <w:rFonts w:ascii="Traditional Arabic" w:hAnsi="Traditional Arabic" w:cs="Traditional Arabic"/>
          <w:b/>
          <w:bCs/>
          <w:sz w:val="34"/>
          <w:szCs w:val="34"/>
          <w:lang w:bidi="ar-EG"/>
        </w:rPr>
        <w:t>..</w:t>
      </w:r>
      <w:r w:rsidR="00AD614A" w:rsidRPr="00785260">
        <w:rPr>
          <w:rFonts w:ascii="Traditional Arabic" w:hAnsi="Traditional Arabic" w:cs="Traditional Arabic"/>
          <w:b/>
          <w:bCs/>
          <w:color w:val="FFFFFF" w:themeColor="background1"/>
          <w:sz w:val="34"/>
          <w:szCs w:val="34"/>
          <w:highlight w:val="darkBlue"/>
          <w:rtl/>
        </w:rPr>
        <w:t xml:space="preserve"> </w:t>
      </w:r>
    </w:p>
    <w:p w:rsidR="00064710" w:rsidRPr="007A1483" w:rsidRDefault="00064710" w:rsidP="00785260">
      <w:pPr>
        <w:spacing w:after="0" w:line="240" w:lineRule="auto"/>
        <w:jc w:val="both"/>
        <w:rPr>
          <w:rFonts w:ascii="Traditional Arabic" w:hAnsi="Traditional Arabic" w:cs="Traditional Arabic"/>
          <w:b/>
          <w:bCs/>
          <w:sz w:val="34"/>
          <w:szCs w:val="34"/>
          <w:lang w:bidi="ar-EG"/>
        </w:rPr>
      </w:pPr>
      <w:r w:rsidRPr="007A1483">
        <w:rPr>
          <w:rFonts w:ascii="Traditional Arabic" w:hAnsi="Traditional Arabic" w:cs="Traditional Arabic"/>
          <w:b/>
          <w:bCs/>
          <w:color w:val="FFFFFF" w:themeColor="background1"/>
          <w:sz w:val="34"/>
          <w:szCs w:val="34"/>
          <w:highlight w:val="darkBlue"/>
          <w:rtl/>
        </w:rPr>
        <w:t>كيف يحكى السجل الأحفوري قصة تطور</w:t>
      </w:r>
      <w:r w:rsidRPr="007A1483">
        <w:rPr>
          <w:rFonts w:ascii="Traditional Arabic" w:hAnsi="Traditional Arabic" w:cs="Traditional Arabic"/>
          <w:b/>
          <w:bCs/>
          <w:color w:val="FFFFFF" w:themeColor="background1"/>
          <w:sz w:val="34"/>
          <w:szCs w:val="34"/>
          <w:highlight w:val="darkBlue"/>
          <w:rtl/>
          <w:lang w:bidi="ar-EG"/>
        </w:rPr>
        <w:t xml:space="preserve"> </w:t>
      </w:r>
      <w:r w:rsidRPr="007A1483">
        <w:rPr>
          <w:rFonts w:ascii="Traditional Arabic" w:hAnsi="Traditional Arabic" w:cs="Traditional Arabic"/>
          <w:b/>
          <w:bCs/>
          <w:color w:val="FFFFFF" w:themeColor="background1"/>
          <w:sz w:val="34"/>
          <w:szCs w:val="34"/>
          <w:highlight w:val="darkBlue"/>
          <w:rtl/>
        </w:rPr>
        <w:t>الحو</w:t>
      </w:r>
      <w:r w:rsidRPr="007A1483">
        <w:rPr>
          <w:rFonts w:ascii="Traditional Arabic" w:hAnsi="Traditional Arabic" w:cs="Traditional Arabic"/>
          <w:b/>
          <w:bCs/>
          <w:color w:val="FFFFFF" w:themeColor="background1"/>
          <w:sz w:val="34"/>
          <w:szCs w:val="34"/>
          <w:highlight w:val="darkBlue"/>
          <w:rtl/>
          <w:lang w:bidi="ar-EG"/>
        </w:rPr>
        <w:t>ت</w:t>
      </w:r>
      <w:r w:rsidR="00AD614A" w:rsidRPr="007A1483">
        <w:rPr>
          <w:rFonts w:ascii="Traditional Arabic" w:hAnsi="Traditional Arabic" w:cs="Traditional Arabic"/>
          <w:b/>
          <w:bCs/>
          <w:color w:val="FFFFFF" w:themeColor="background1"/>
          <w:sz w:val="34"/>
          <w:szCs w:val="34"/>
          <w:highlight w:val="darkBlue"/>
          <w:rtl/>
          <w:lang w:bidi="ar-EG"/>
        </w:rPr>
        <w:t>:</w:t>
      </w:r>
      <w:r w:rsidR="00A523A9" w:rsidRPr="007A1483">
        <w:rPr>
          <w:rFonts w:ascii="Traditional Arabic" w:hAnsi="Traditional Arabic" w:cs="Traditional Arabic"/>
          <w:b/>
          <w:bCs/>
          <w:color w:val="FFFFFF" w:themeColor="background1"/>
          <w:sz w:val="34"/>
          <w:szCs w:val="34"/>
          <w:highlight w:val="darkBlue"/>
          <w:rtl/>
          <w:lang w:bidi="ar-EG"/>
        </w:rPr>
        <w:t>.</w:t>
      </w:r>
      <w:r w:rsidR="00AD614A" w:rsidRPr="007A1483">
        <w:rPr>
          <w:rFonts w:ascii="Traditional Arabic" w:hAnsi="Traditional Arabic" w:cs="Traditional Arabic"/>
          <w:b/>
          <w:bCs/>
          <w:color w:val="17365D" w:themeColor="text2" w:themeShade="BF"/>
          <w:sz w:val="34"/>
          <w:szCs w:val="34"/>
          <w:rtl/>
          <w:lang w:bidi="ar-EG"/>
        </w:rPr>
        <w:t xml:space="preserve"> </w:t>
      </w:r>
    </w:p>
    <w:p w:rsidR="00064710" w:rsidRPr="00785260" w:rsidRDefault="00064710" w:rsidP="00785260">
      <w:pPr>
        <w:spacing w:after="0" w:line="240" w:lineRule="auto"/>
        <w:jc w:val="both"/>
        <w:rPr>
          <w:rFonts w:ascii="Traditional Arabic" w:hAnsi="Traditional Arabic" w:cs="Traditional Arabic"/>
          <w:b/>
          <w:bCs/>
          <w:sz w:val="34"/>
          <w:szCs w:val="34"/>
          <w:rtl/>
          <w:lang w:bidi="ar-EG"/>
        </w:rPr>
      </w:pPr>
      <w:proofErr w:type="spellStart"/>
      <w:r w:rsidRPr="00785260">
        <w:rPr>
          <w:rFonts w:ascii="Traditional Arabic" w:hAnsi="Traditional Arabic" w:cs="Traditional Arabic"/>
          <w:b/>
          <w:bCs/>
          <w:sz w:val="34"/>
          <w:szCs w:val="34"/>
          <w:rtl/>
        </w:rPr>
        <w:t>الحيتانيات</w:t>
      </w:r>
      <w:proofErr w:type="spellEnd"/>
      <w:r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rtl/>
        </w:rPr>
        <w:t xml:space="preserve">الحيتان والدلافين) </w:t>
      </w:r>
      <w:r w:rsidR="00A523A9">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 </w:t>
      </w:r>
      <w:r w:rsidR="00DB69AC" w:rsidRPr="00785260">
        <w:rPr>
          <w:rFonts w:ascii="Traditional Arabic" w:hAnsi="Traditional Arabic" w:cs="Traditional Arabic"/>
          <w:b/>
          <w:bCs/>
          <w:sz w:val="34"/>
          <w:szCs w:val="34"/>
          <w:rtl/>
        </w:rPr>
        <w:t xml:space="preserve">هي </w:t>
      </w:r>
      <w:r w:rsidRPr="00785260">
        <w:rPr>
          <w:rFonts w:ascii="Traditional Arabic" w:hAnsi="Traditional Arabic" w:cs="Traditional Arabic"/>
          <w:b/>
          <w:bCs/>
          <w:sz w:val="34"/>
          <w:szCs w:val="34"/>
          <w:rtl/>
        </w:rPr>
        <w:t>إحدى أضخم الثدييات، لكنها خلافا لمعظمهم - والتي تعيش على الأر</w:t>
      </w:r>
      <w:r w:rsidRPr="00785260">
        <w:rPr>
          <w:rFonts w:ascii="Traditional Arabic" w:hAnsi="Traditional Arabic" w:cs="Traditional Arabic"/>
          <w:b/>
          <w:bCs/>
          <w:sz w:val="34"/>
          <w:szCs w:val="34"/>
          <w:rtl/>
          <w:lang w:bidi="ar-EG"/>
        </w:rPr>
        <w:t xml:space="preserve">ض – </w:t>
      </w:r>
      <w:proofErr w:type="spellStart"/>
      <w:r w:rsidRPr="00785260">
        <w:rPr>
          <w:rFonts w:ascii="Traditional Arabic" w:hAnsi="Traditional Arabic" w:cs="Traditional Arabic"/>
          <w:b/>
          <w:bCs/>
          <w:sz w:val="34"/>
          <w:szCs w:val="34"/>
          <w:rtl/>
        </w:rPr>
        <w:t>فالحيتانيات</w:t>
      </w:r>
      <w:proofErr w:type="spellEnd"/>
      <w:r w:rsidRPr="00785260">
        <w:rPr>
          <w:rFonts w:ascii="Traditional Arabic" w:hAnsi="Traditional Arabic" w:cs="Traditional Arabic"/>
          <w:b/>
          <w:bCs/>
          <w:sz w:val="34"/>
          <w:szCs w:val="34"/>
          <w:rtl/>
        </w:rPr>
        <w:t xml:space="preserve"> تعيش حياتها كاملة في الماء، ومع ذلك فهي ليست من الأسماك</w:t>
      </w:r>
      <w:r w:rsidR="00AD614A" w:rsidRPr="00785260">
        <w:rPr>
          <w:rFonts w:ascii="Traditional Arabic" w:hAnsi="Traditional Arabic" w:cs="Traditional Arabic"/>
          <w:b/>
          <w:bCs/>
          <w:sz w:val="34"/>
          <w:szCs w:val="34"/>
          <w:rtl/>
          <w:lang w:bidi="ar-EG"/>
        </w:rPr>
        <w:t>.</w:t>
      </w:r>
    </w:p>
    <w:p w:rsidR="00064710" w:rsidRPr="00785260" w:rsidRDefault="00064710"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كان محتما على أنصار التطور حل تلك المعضلة ووضع السيناريو الخاص بكيفية تطور هذه الثدييات وانتقالها إلى البحر مرة أخرى بعدما غادرته قديما</w:t>
      </w:r>
      <w:r w:rsidRPr="00785260">
        <w:rPr>
          <w:rFonts w:ascii="Traditional Arabic" w:hAnsi="Traditional Arabic" w:cs="Traditional Arabic"/>
          <w:b/>
          <w:bCs/>
          <w:sz w:val="34"/>
          <w:szCs w:val="34"/>
          <w:rtl/>
          <w:lang w:bidi="ar-EG"/>
        </w:rPr>
        <w:t>..</w:t>
      </w:r>
      <w:r w:rsidR="00F55966" w:rsidRPr="00785260">
        <w:rPr>
          <w:rFonts w:ascii="Traditional Arabic" w:hAnsi="Traditional Arabic" w:cs="Traditional Arabic"/>
          <w:b/>
          <w:bCs/>
          <w:sz w:val="34"/>
          <w:szCs w:val="34"/>
          <w:lang w:bidi="ar-EG"/>
        </w:rPr>
        <w:tab/>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 </w:t>
      </w:r>
      <w:r w:rsidR="00C714C9" w:rsidRPr="00785260">
        <w:rPr>
          <w:rFonts w:ascii="Traditional Arabic" w:hAnsi="Traditional Arabic" w:cs="Traditional Arabic"/>
          <w:b/>
          <w:bCs/>
          <w:sz w:val="34"/>
          <w:szCs w:val="34"/>
          <w:rtl/>
        </w:rPr>
        <w:t xml:space="preserve">ولذلك </w:t>
      </w:r>
      <w:r w:rsidRPr="00785260">
        <w:rPr>
          <w:rFonts w:ascii="Traditional Arabic" w:hAnsi="Traditional Arabic" w:cs="Traditional Arabic"/>
          <w:b/>
          <w:bCs/>
          <w:sz w:val="34"/>
          <w:szCs w:val="34"/>
          <w:rtl/>
        </w:rPr>
        <w:t>افترض الطرح التطوري أن الحيتان ككل الثدييات تطورت من الزواحف</w:t>
      </w:r>
      <w:r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rtl/>
        </w:rPr>
        <w:t xml:space="preserve"> </w:t>
      </w:r>
      <w:r w:rsidR="00DB69AC"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rPr>
        <w:t xml:space="preserve">التي تطورت بدورها عن برمائيات، والتي غادرت هي الأخرى المحيطات، بعدما تطورت عن الأسماك، </w:t>
      </w:r>
      <w:r w:rsidR="00DB69AC" w:rsidRPr="00785260">
        <w:rPr>
          <w:rFonts w:ascii="Traditional Arabic" w:hAnsi="Traditional Arabic" w:cs="Traditional Arabic"/>
          <w:b/>
          <w:bCs/>
          <w:sz w:val="34"/>
          <w:szCs w:val="34"/>
          <w:rtl/>
        </w:rPr>
        <w:t xml:space="preserve">وذلك </w:t>
      </w:r>
      <w:r w:rsidRPr="00785260">
        <w:rPr>
          <w:rFonts w:ascii="Traditional Arabic" w:hAnsi="Traditional Arabic" w:cs="Traditional Arabic"/>
          <w:b/>
          <w:bCs/>
          <w:sz w:val="34"/>
          <w:szCs w:val="34"/>
          <w:rtl/>
        </w:rPr>
        <w:t>من حقب زمنية سابقة.</w:t>
      </w:r>
      <w:r w:rsidRPr="00785260">
        <w:rPr>
          <w:rFonts w:ascii="Traditional Arabic" w:hAnsi="Traditional Arabic" w:cs="Traditional Arabic"/>
          <w:b/>
          <w:bCs/>
          <w:sz w:val="34"/>
          <w:szCs w:val="34"/>
          <w:lang w:bidi="ar-EG"/>
        </w:rPr>
        <w:t> </w:t>
      </w:r>
    </w:p>
    <w:p w:rsidR="00064710" w:rsidRPr="00785260" w:rsidRDefault="00DB69AC"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 xml:space="preserve">حيث </w:t>
      </w:r>
      <w:r w:rsidR="00064710" w:rsidRPr="00785260">
        <w:rPr>
          <w:rFonts w:ascii="Traditional Arabic" w:hAnsi="Traditional Arabic" w:cs="Traditional Arabic"/>
          <w:b/>
          <w:bCs/>
          <w:sz w:val="34"/>
          <w:szCs w:val="34"/>
          <w:rtl/>
        </w:rPr>
        <w:t xml:space="preserve">تركت الزواحف (أسلاف الثدييات) البحر منذ حقب زمنية سحيقة في تاريخ التطور ونمت لها الأرجل وكساها الفراء وتطورت الرئتين. </w:t>
      </w:r>
    </w:p>
    <w:p w:rsidR="00064710" w:rsidRPr="00785260" w:rsidRDefault="00064710" w:rsidP="00785260">
      <w:p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rtl/>
        </w:rPr>
        <w:t xml:space="preserve">والأعجب هنا هو إصرارها مرة أخرى على العودة إلى البحر، </w:t>
      </w:r>
      <w:r w:rsidR="003A21AD" w:rsidRPr="00785260">
        <w:rPr>
          <w:rFonts w:ascii="Traditional Arabic" w:hAnsi="Traditional Arabic" w:cs="Traditional Arabic"/>
          <w:b/>
          <w:bCs/>
          <w:sz w:val="34"/>
          <w:szCs w:val="34"/>
          <w:rtl/>
        </w:rPr>
        <w:t xml:space="preserve">وذلك </w:t>
      </w:r>
      <w:r w:rsidRPr="00785260">
        <w:rPr>
          <w:rFonts w:ascii="Traditional Arabic" w:hAnsi="Traditional Arabic" w:cs="Traditional Arabic"/>
          <w:b/>
          <w:bCs/>
          <w:sz w:val="34"/>
          <w:szCs w:val="34"/>
          <w:rtl/>
        </w:rPr>
        <w:t>في حدث ملحمي واستثنائي، لتفقد أرجلها وفرائها لكنها أبقت على رئتيها ونظام تكاثرها رغم هذه التحولات الجذرية التي طالت بنيتها ككل</w:t>
      </w:r>
      <w:r w:rsidRPr="00785260">
        <w:rPr>
          <w:rFonts w:ascii="Traditional Arabic" w:hAnsi="Traditional Arabic" w:cs="Traditional Arabic"/>
          <w:b/>
          <w:bCs/>
          <w:sz w:val="34"/>
          <w:szCs w:val="34"/>
          <w:lang w:bidi="ar-EG"/>
        </w:rPr>
        <w:t>.</w:t>
      </w:r>
    </w:p>
    <w:p w:rsidR="004408F0" w:rsidRPr="00785260" w:rsidRDefault="004408F0" w:rsidP="00785260">
      <w:pPr>
        <w:spacing w:after="0" w:line="240" w:lineRule="auto"/>
        <w:jc w:val="center"/>
        <w:rPr>
          <w:rFonts w:ascii="Traditional Arabic" w:hAnsi="Traditional Arabic" w:cs="Traditional Arabic"/>
          <w:b/>
          <w:bCs/>
          <w:noProof/>
          <w:sz w:val="34"/>
          <w:szCs w:val="34"/>
          <w:rtl/>
          <w:lang w:bidi="ar-EG"/>
        </w:rPr>
      </w:pPr>
    </w:p>
    <w:p w:rsidR="00866AF0" w:rsidRPr="00785260" w:rsidRDefault="00866AF0"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noProof/>
          <w:sz w:val="34"/>
          <w:szCs w:val="34"/>
        </w:rPr>
        <w:lastRenderedPageBreak/>
        <w:drawing>
          <wp:inline distT="0" distB="0" distL="0" distR="0" wp14:anchorId="120A5299" wp14:editId="310F82A9">
            <wp:extent cx="5678673" cy="2490952"/>
            <wp:effectExtent l="76200" t="76200" r="55880" b="62230"/>
            <wp:docPr id="1" name="Picture 1" descr="G:\horses\kashf\PDF\2nd\#Draft\رحلة الحوت من اليابسة الى البحر_files\06-14-R-01-G-01abc-BackwardsSized2-full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horses\kashf\PDF\2nd\#Draft\رحلة الحوت من اليابسة الى البحر_files\06-14-R-01-G-01abc-BackwardsSized2-full_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334" t="13462" r="3857" b="17759"/>
                    <a:stretch/>
                  </pic:blipFill>
                  <pic:spPr bwMode="auto">
                    <a:xfrm>
                      <a:off x="0" y="0"/>
                      <a:ext cx="5688648" cy="2495328"/>
                    </a:xfrm>
                    <a:prstGeom prst="rect">
                      <a:avLst/>
                    </a:prstGeom>
                    <a:noFill/>
                    <a:ln w="76200">
                      <a:solidFill>
                        <a:schemeClr val="tx1"/>
                      </a:solidFill>
                    </a:ln>
                    <a:extLst>
                      <a:ext uri="{53640926-AAD7-44D8-BBD7-CCE9431645EC}">
                        <a14:shadowObscured xmlns:a14="http://schemas.microsoft.com/office/drawing/2010/main"/>
                      </a:ext>
                    </a:extLst>
                  </pic:spPr>
                </pic:pic>
              </a:graphicData>
            </a:graphic>
          </wp:inline>
        </w:drawing>
      </w:r>
    </w:p>
    <w:p w:rsidR="00064710" w:rsidRPr="00785260" w:rsidRDefault="00064710"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lang w:bidi="ar-EG"/>
        </w:rPr>
        <w:t>- و</w:t>
      </w:r>
      <w:r w:rsidRPr="00785260">
        <w:rPr>
          <w:rFonts w:ascii="Traditional Arabic" w:hAnsi="Traditional Arabic" w:cs="Traditional Arabic"/>
          <w:b/>
          <w:bCs/>
          <w:sz w:val="34"/>
          <w:szCs w:val="34"/>
          <w:rtl/>
        </w:rPr>
        <w:t>لدعم هذا الطرح كان على أنصار التطور تقديم الأدلة والتنقيب في طبقات الأرض القديمة بحثا عن تسلسل انتقالي زمني بسجل أحفوري لأسلاف منقرضة كانت تسير على الأرجل تظهر تدرجا وأشكالا وسيطة بين ثدييات الأرض وثدييات البحر،</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لكن ملامح ذلك السلف الأرضي القديم للحيتان ظلت شبحية برغم الافتراض السابق لداروين في مصنفاته - على استحياء - أنه كان دبا</w:t>
      </w:r>
      <w:r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ab/>
      </w:r>
    </w:p>
    <w:p w:rsidR="00064710" w:rsidRPr="00785260" w:rsidRDefault="00866AF0" w:rsidP="00785260">
      <w:p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noProof/>
          <w:sz w:val="34"/>
          <w:szCs w:val="34"/>
        </w:rPr>
        <w:drawing>
          <wp:anchor distT="0" distB="0" distL="114300" distR="114300" simplePos="0" relativeHeight="251658240" behindDoc="0" locked="0" layoutInCell="1" allowOverlap="1" wp14:anchorId="3B146762" wp14:editId="18CEFA36">
            <wp:simplePos x="0" y="0"/>
            <wp:positionH relativeFrom="margin">
              <wp:posOffset>-48260</wp:posOffset>
            </wp:positionH>
            <wp:positionV relativeFrom="margin">
              <wp:posOffset>1812290</wp:posOffset>
            </wp:positionV>
            <wp:extent cx="3427095" cy="2305685"/>
            <wp:effectExtent l="0" t="0" r="0" b="0"/>
            <wp:wrapSquare wrapText="bothSides"/>
            <wp:docPr id="2" name="Picture 2" descr="C:\Users\Donner\Downloads\vestigial-wha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nner\Downloads\vestigial-whale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7095" cy="2305685"/>
                    </a:xfrm>
                    <a:prstGeom prst="rect">
                      <a:avLst/>
                    </a:prstGeom>
                    <a:noFill/>
                    <a:ln>
                      <a:noFill/>
                    </a:ln>
                  </pic:spPr>
                </pic:pic>
              </a:graphicData>
            </a:graphic>
          </wp:anchor>
        </w:drawing>
      </w:r>
      <w:r w:rsidR="00064710" w:rsidRPr="00785260">
        <w:rPr>
          <w:rFonts w:ascii="Traditional Arabic" w:hAnsi="Traditional Arabic" w:cs="Traditional Arabic"/>
          <w:b/>
          <w:bCs/>
          <w:sz w:val="34"/>
          <w:szCs w:val="34"/>
          <w:rtl/>
        </w:rPr>
        <w:t>ولم تتكشف ملامح قصة تطور الحوت إلا بحلول عام 1966 حين قام عالم الأحافير فان فالين</w:t>
      </w:r>
      <w:r w:rsidR="00064710" w:rsidRPr="00785260">
        <w:rPr>
          <w:rFonts w:ascii="Traditional Arabic" w:hAnsi="Traditional Arabic" w:cs="Traditional Arabic"/>
          <w:b/>
          <w:bCs/>
          <w:color w:val="943634" w:themeColor="accent2" w:themeShade="BF"/>
          <w:sz w:val="34"/>
          <w:szCs w:val="34"/>
          <w:lang w:bidi="ar-EG"/>
        </w:rPr>
        <w:t xml:space="preserve">Van </w:t>
      </w:r>
      <w:proofErr w:type="spellStart"/>
      <w:r w:rsidR="00064710" w:rsidRPr="00785260">
        <w:rPr>
          <w:rFonts w:ascii="Traditional Arabic" w:hAnsi="Traditional Arabic" w:cs="Traditional Arabic"/>
          <w:b/>
          <w:bCs/>
          <w:color w:val="943634" w:themeColor="accent2" w:themeShade="BF"/>
          <w:sz w:val="34"/>
          <w:szCs w:val="34"/>
          <w:lang w:bidi="ar-EG"/>
        </w:rPr>
        <w:t>Valen</w:t>
      </w:r>
      <w:proofErr w:type="spellEnd"/>
      <w:r w:rsidR="00064710" w:rsidRPr="00785260">
        <w:rPr>
          <w:rFonts w:ascii="Traditional Arabic" w:hAnsi="Traditional Arabic" w:cs="Traditional Arabic"/>
          <w:b/>
          <w:bCs/>
          <w:color w:val="943634" w:themeColor="accent2" w:themeShade="BF"/>
          <w:sz w:val="34"/>
          <w:szCs w:val="34"/>
          <w:lang w:bidi="ar-EG"/>
        </w:rPr>
        <w:t xml:space="preserve"> </w:t>
      </w:r>
      <w:r w:rsidR="00064710" w:rsidRPr="00785260">
        <w:rPr>
          <w:rFonts w:ascii="Traditional Arabic" w:hAnsi="Traditional Arabic" w:cs="Traditional Arabic"/>
          <w:b/>
          <w:bCs/>
          <w:color w:val="943634" w:themeColor="accent2" w:themeShade="BF"/>
          <w:sz w:val="34"/>
          <w:szCs w:val="34"/>
          <w:rtl/>
          <w:lang w:bidi="ar-EG"/>
        </w:rPr>
        <w:t xml:space="preserve"> </w:t>
      </w:r>
      <w:r w:rsidR="00064710" w:rsidRPr="00785260">
        <w:rPr>
          <w:rFonts w:ascii="Traditional Arabic" w:hAnsi="Traditional Arabic" w:cs="Traditional Arabic"/>
          <w:b/>
          <w:bCs/>
          <w:sz w:val="34"/>
          <w:szCs w:val="34"/>
          <w:rtl/>
        </w:rPr>
        <w:t>أثناء فترة عمله بمتحف نيويورك للتاريخ الطبيعي</w:t>
      </w:r>
      <w:r w:rsidR="00064710" w:rsidRPr="00785260">
        <w:rPr>
          <w:rFonts w:ascii="Traditional Arabic" w:hAnsi="Traditional Arabic" w:cs="Traditional Arabic"/>
          <w:b/>
          <w:bCs/>
          <w:sz w:val="34"/>
          <w:szCs w:val="34"/>
          <w:lang w:bidi="ar-EG"/>
        </w:rPr>
        <w:t> </w:t>
      </w:r>
      <w:r w:rsidR="00064710" w:rsidRPr="00785260">
        <w:rPr>
          <w:rFonts w:ascii="Traditional Arabic" w:hAnsi="Traditional Arabic" w:cs="Traditional Arabic"/>
          <w:b/>
          <w:bCs/>
          <w:sz w:val="34"/>
          <w:szCs w:val="34"/>
          <w:rtl/>
        </w:rPr>
        <w:t>برصد بعض التشابهات بين عظام مجموعة من آكلات اللحوم المنقرضة المسماة بوسطية الحوافر</w:t>
      </w:r>
      <w:proofErr w:type="spellStart"/>
      <w:r w:rsidR="00064710" w:rsidRPr="00785260">
        <w:rPr>
          <w:rFonts w:ascii="Traditional Arabic" w:hAnsi="Traditional Arabic" w:cs="Traditional Arabic"/>
          <w:b/>
          <w:bCs/>
          <w:color w:val="943634" w:themeColor="accent2" w:themeShade="BF"/>
          <w:sz w:val="34"/>
          <w:szCs w:val="34"/>
          <w:lang w:bidi="ar-EG"/>
        </w:rPr>
        <w:t>Mesonychids</w:t>
      </w:r>
      <w:proofErr w:type="spellEnd"/>
      <w:r w:rsidR="00064710" w:rsidRPr="00785260">
        <w:rPr>
          <w:rFonts w:ascii="Traditional Arabic" w:hAnsi="Traditional Arabic" w:cs="Traditional Arabic"/>
          <w:b/>
          <w:bCs/>
          <w:sz w:val="34"/>
          <w:szCs w:val="34"/>
          <w:lang w:bidi="ar-EG"/>
        </w:rPr>
        <w:t> </w:t>
      </w:r>
      <w:r w:rsidR="00064710" w:rsidRPr="00785260">
        <w:rPr>
          <w:rFonts w:ascii="Traditional Arabic" w:hAnsi="Traditional Arabic" w:cs="Traditional Arabic"/>
          <w:b/>
          <w:bCs/>
          <w:sz w:val="34"/>
          <w:szCs w:val="34"/>
          <w:rtl/>
        </w:rPr>
        <w:t xml:space="preserve"> مع أحافير وعظام  الحيتان</w:t>
      </w:r>
      <w:proofErr w:type="spellStart"/>
      <w:r w:rsidR="00064710" w:rsidRPr="00785260">
        <w:rPr>
          <w:rFonts w:ascii="Traditional Arabic" w:hAnsi="Traditional Arabic" w:cs="Traditional Arabic"/>
          <w:b/>
          <w:bCs/>
          <w:color w:val="943634" w:themeColor="accent2" w:themeShade="BF"/>
          <w:sz w:val="34"/>
          <w:szCs w:val="34"/>
          <w:lang w:bidi="ar-EG"/>
        </w:rPr>
        <w:t>Cetacea</w:t>
      </w:r>
      <w:proofErr w:type="spellEnd"/>
      <w:r w:rsidR="00064710" w:rsidRPr="00785260">
        <w:rPr>
          <w:rFonts w:ascii="Traditional Arabic" w:hAnsi="Traditional Arabic" w:cs="Traditional Arabic"/>
          <w:b/>
          <w:bCs/>
          <w:color w:val="943634" w:themeColor="accent2" w:themeShade="BF"/>
          <w:sz w:val="34"/>
          <w:szCs w:val="34"/>
          <w:lang w:bidi="ar-EG"/>
        </w:rPr>
        <w:t xml:space="preserve">  </w:t>
      </w:r>
    </w:p>
    <w:p w:rsidR="00064710" w:rsidRPr="00785260" w:rsidRDefault="00064710" w:rsidP="00785260">
      <w:p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rtl/>
        </w:rPr>
        <w:t>هذه الحيوانات المنقرضة الشبيهة بالذئاب والمسماة بـ</w:t>
      </w:r>
      <w:proofErr w:type="spellStart"/>
      <w:r w:rsidRPr="00785260">
        <w:rPr>
          <w:rFonts w:ascii="Traditional Arabic" w:hAnsi="Traditional Arabic" w:cs="Traditional Arabic"/>
          <w:b/>
          <w:bCs/>
          <w:color w:val="943634" w:themeColor="accent2" w:themeShade="BF"/>
          <w:sz w:val="34"/>
          <w:szCs w:val="34"/>
          <w:lang w:bidi="ar-EG"/>
        </w:rPr>
        <w:t>Mesonychids</w:t>
      </w:r>
      <w:proofErr w:type="spellEnd"/>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rtl/>
          <w:lang w:bidi="ar-EG"/>
        </w:rPr>
        <w:t xml:space="preserve"> </w:t>
      </w:r>
      <w:r w:rsidRPr="00785260">
        <w:rPr>
          <w:rFonts w:ascii="Traditional Arabic" w:hAnsi="Traditional Arabic" w:cs="Traditional Arabic"/>
          <w:b/>
          <w:bCs/>
          <w:sz w:val="34"/>
          <w:szCs w:val="34"/>
          <w:rtl/>
        </w:rPr>
        <w:t>امتلكت أسنان ثلاثية شبيهة بتلك التي في الحيتان المعاصرة.. واستنتج  فالين من تلك المشاهدة أن الحيتان انحدرت م</w:t>
      </w:r>
      <w:r w:rsidRPr="00785260">
        <w:rPr>
          <w:rFonts w:ascii="Traditional Arabic" w:hAnsi="Traditional Arabic" w:cs="Traditional Arabic"/>
          <w:b/>
          <w:bCs/>
          <w:sz w:val="34"/>
          <w:szCs w:val="34"/>
          <w:rtl/>
          <w:lang w:bidi="ar-EG"/>
        </w:rPr>
        <w:t>نها</w:t>
      </w:r>
      <w:r w:rsidRPr="00785260">
        <w:rPr>
          <w:rFonts w:ascii="Traditional Arabic" w:hAnsi="Traditional Arabic" w:cs="Traditional Arabic"/>
          <w:b/>
          <w:bCs/>
          <w:sz w:val="34"/>
          <w:szCs w:val="34"/>
          <w:lang w:bidi="ar-EG"/>
        </w:rPr>
        <w:t>.</w:t>
      </w:r>
      <w:r w:rsidR="00E02B3B" w:rsidRPr="00785260">
        <w:rPr>
          <w:rFonts w:ascii="Traditional Arabic" w:hAnsi="Traditional Arabic" w:cs="Traditional Arabic"/>
          <w:b/>
          <w:bCs/>
          <w:sz w:val="34"/>
          <w:szCs w:val="34"/>
          <w:rtl/>
          <w:lang w:bidi="ar-EG"/>
        </w:rPr>
        <w:t xml:space="preserve"> </w:t>
      </w:r>
      <w:r w:rsidR="00E02B3B" w:rsidRPr="00785260">
        <w:rPr>
          <w:rFonts w:ascii="Traditional Arabic" w:hAnsi="Traditional Arabic" w:cs="Traditional Arabic"/>
          <w:noProof/>
          <w:sz w:val="34"/>
          <w:szCs w:val="34"/>
          <w:rtl/>
          <w:lang w:bidi="ar-EG"/>
        </w:rPr>
        <w:t>(1)</w:t>
      </w:r>
    </w:p>
    <w:p w:rsidR="00753E6E" w:rsidRPr="00785260" w:rsidRDefault="00753E6E" w:rsidP="00785260">
      <w:pPr>
        <w:spacing w:after="0" w:line="240" w:lineRule="auto"/>
        <w:jc w:val="both"/>
        <w:rPr>
          <w:rFonts w:ascii="Traditional Arabic" w:hAnsi="Traditional Arabic" w:cs="Traditional Arabic"/>
          <w:b/>
          <w:bCs/>
          <w:sz w:val="34"/>
          <w:szCs w:val="34"/>
          <w:rtl/>
        </w:rPr>
      </w:pPr>
    </w:p>
    <w:p w:rsidR="00064710" w:rsidRPr="00785260" w:rsidRDefault="00064710"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 xml:space="preserve">ومنذ ذلك الحين توجهت بوصلة أنصار التطور وعلماء الأحافير للبحث في ذلك الاتجاه الذي اقترحه فالين عن عظام أسلاف الحوت التي تمتلك صفات </w:t>
      </w:r>
      <w:proofErr w:type="spellStart"/>
      <w:r w:rsidRPr="00785260">
        <w:rPr>
          <w:rFonts w:ascii="Traditional Arabic" w:hAnsi="Traditional Arabic" w:cs="Traditional Arabic"/>
          <w:b/>
          <w:bCs/>
          <w:sz w:val="34"/>
          <w:szCs w:val="34"/>
          <w:rtl/>
        </w:rPr>
        <w:t>مورفولوجية</w:t>
      </w:r>
      <w:proofErr w:type="spellEnd"/>
      <w:r w:rsidRPr="00785260">
        <w:rPr>
          <w:rFonts w:ascii="Traditional Arabic" w:hAnsi="Traditional Arabic" w:cs="Traditional Arabic"/>
          <w:b/>
          <w:bCs/>
          <w:sz w:val="34"/>
          <w:szCs w:val="34"/>
          <w:rtl/>
        </w:rPr>
        <w:t xml:space="preserve"> (هيكلية - تشريحية) مرتبطة </w:t>
      </w:r>
      <w:r w:rsidRPr="00785260">
        <w:rPr>
          <w:rFonts w:ascii="Traditional Arabic" w:hAnsi="Traditional Arabic" w:cs="Traditional Arabic"/>
          <w:b/>
          <w:bCs/>
          <w:sz w:val="34"/>
          <w:szCs w:val="34"/>
          <w:rtl/>
        </w:rPr>
        <w:lastRenderedPageBreak/>
        <w:t xml:space="preserve">بمجموعة وسطية الحوافر </w:t>
      </w:r>
      <w:proofErr w:type="spellStart"/>
      <w:r w:rsidRPr="00785260">
        <w:rPr>
          <w:rFonts w:ascii="Traditional Arabic" w:hAnsi="Traditional Arabic" w:cs="Traditional Arabic"/>
          <w:b/>
          <w:bCs/>
          <w:color w:val="943634" w:themeColor="accent2" w:themeShade="BF"/>
          <w:sz w:val="34"/>
          <w:szCs w:val="34"/>
          <w:lang w:bidi="ar-EG"/>
        </w:rPr>
        <w:t>Mesonychids</w:t>
      </w:r>
      <w:proofErr w:type="spellEnd"/>
      <w:r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 xml:space="preserve">وكان رائد البحث في هذا الاتجاه هو عالم الأحافير المتخصص ببحثه عن أسلاف الحوت </w:t>
      </w:r>
      <w:proofErr w:type="spellStart"/>
      <w:r w:rsidRPr="00785260">
        <w:rPr>
          <w:rFonts w:ascii="Traditional Arabic" w:hAnsi="Traditional Arabic" w:cs="Traditional Arabic"/>
          <w:b/>
          <w:bCs/>
          <w:sz w:val="34"/>
          <w:szCs w:val="34"/>
          <w:rtl/>
        </w:rPr>
        <w:t>جنجريتش</w:t>
      </w:r>
      <w:proofErr w:type="spellEnd"/>
      <w:r w:rsidRPr="00785260">
        <w:rPr>
          <w:rFonts w:ascii="Traditional Arabic" w:hAnsi="Traditional Arabic" w:cs="Traditional Arabic"/>
          <w:b/>
          <w:bCs/>
          <w:sz w:val="34"/>
          <w:szCs w:val="34"/>
          <w:lang w:bidi="ar-EG"/>
        </w:rPr>
        <w:t xml:space="preserve"> </w:t>
      </w:r>
      <w:proofErr w:type="spellStart"/>
      <w:r w:rsidRPr="00785260">
        <w:rPr>
          <w:rFonts w:ascii="Traditional Arabic" w:hAnsi="Traditional Arabic" w:cs="Traditional Arabic"/>
          <w:b/>
          <w:bCs/>
          <w:color w:val="943634" w:themeColor="accent2" w:themeShade="BF"/>
          <w:sz w:val="34"/>
          <w:szCs w:val="34"/>
          <w:lang w:bidi="ar-EG"/>
        </w:rPr>
        <w:t>Gingerich</w:t>
      </w:r>
      <w:proofErr w:type="spellEnd"/>
      <w:r w:rsidRPr="00785260">
        <w:rPr>
          <w:rFonts w:ascii="Traditional Arabic" w:hAnsi="Traditional Arabic" w:cs="Traditional Arabic"/>
          <w:b/>
          <w:bCs/>
          <w:color w:val="943634" w:themeColor="accent2" w:themeShade="BF"/>
          <w:sz w:val="34"/>
          <w:szCs w:val="34"/>
          <w:lang w:bidi="ar-EG"/>
        </w:rPr>
        <w:t xml:space="preserve"> </w:t>
      </w:r>
      <w:r w:rsidRPr="00785260">
        <w:rPr>
          <w:rFonts w:ascii="Traditional Arabic" w:hAnsi="Traditional Arabic" w:cs="Traditional Arabic"/>
          <w:b/>
          <w:bCs/>
          <w:sz w:val="34"/>
          <w:szCs w:val="34"/>
          <w:rtl/>
        </w:rPr>
        <w:t>الذي بدأ رحلته في البحث خلال عقد السبعينيات من القرن المنصرم واستمر لأكثر من عقدين في رسم الأطر العامة لسجل تطور الحيتان وتبعاته، وتزامنت معه  كشوفات حفرية أخرى ودراسات متعددة لعلماء أخرين والتي نتج عنها تأطير للخطوط العريضة  لذلك المسار، عبر سجل أحفوري مفترض اصطفت خلاله سلسلة كاملة من الحيوانات المنقرضة واحدا بعد الآخر في تتابع زمني وفقا للفترات الجيولوجية التي كانوا يعيشون فيها ووصفت بأنها أشكال انتقالية متسلسلة بين الثدييات البرية والثدييات المائية بالكامل على نحو ما، كما يظهرها المخطط التالي</w:t>
      </w:r>
      <w:r w:rsidR="00753E6E" w:rsidRPr="00785260">
        <w:rPr>
          <w:rFonts w:ascii="Traditional Arabic" w:hAnsi="Traditional Arabic" w:cs="Traditional Arabic"/>
          <w:b/>
          <w:bCs/>
          <w:sz w:val="34"/>
          <w:szCs w:val="34"/>
          <w:rtl/>
          <w:lang w:bidi="ar-EG"/>
        </w:rPr>
        <w:t>..</w:t>
      </w:r>
      <w:r w:rsidR="00866AF0" w:rsidRPr="00785260">
        <w:rPr>
          <w:rFonts w:ascii="Traditional Arabic" w:hAnsi="Traditional Arabic" w:cs="Traditional Arabic"/>
          <w:b/>
          <w:bCs/>
          <w:noProof/>
          <w:color w:val="943634" w:themeColor="accent2" w:themeShade="BF"/>
          <w:sz w:val="34"/>
          <w:szCs w:val="34"/>
        </w:rPr>
        <w:t xml:space="preserve"> </w:t>
      </w:r>
    </w:p>
    <w:p w:rsidR="00064710" w:rsidRPr="00785260" w:rsidRDefault="00866AF0" w:rsidP="00785260">
      <w:pPr>
        <w:bidi w:val="0"/>
        <w:spacing w:after="0" w:line="240" w:lineRule="auto"/>
        <w:jc w:val="center"/>
        <w:rPr>
          <w:rFonts w:ascii="Traditional Arabic" w:hAnsi="Traditional Arabic" w:cs="Traditional Arabic"/>
          <w:b/>
          <w:bCs/>
          <w:color w:val="943634" w:themeColor="accent2" w:themeShade="BF"/>
          <w:sz w:val="34"/>
          <w:szCs w:val="34"/>
          <w:lang w:bidi="ar-EG"/>
        </w:rPr>
      </w:pPr>
      <w:r w:rsidRPr="00785260">
        <w:rPr>
          <w:rFonts w:ascii="Traditional Arabic" w:hAnsi="Traditional Arabic" w:cs="Traditional Arabic"/>
          <w:b/>
          <w:bCs/>
          <w:noProof/>
          <w:color w:val="943634" w:themeColor="accent2" w:themeShade="BF"/>
          <w:sz w:val="34"/>
          <w:szCs w:val="34"/>
        </w:rPr>
        <w:drawing>
          <wp:anchor distT="0" distB="0" distL="114300" distR="457200" simplePos="0" relativeHeight="251660288" behindDoc="0" locked="0" layoutInCell="1" allowOverlap="1" wp14:anchorId="5761BAC3" wp14:editId="5B46C02D">
            <wp:simplePos x="0" y="0"/>
            <wp:positionH relativeFrom="margin">
              <wp:posOffset>3007360</wp:posOffset>
            </wp:positionH>
            <wp:positionV relativeFrom="margin">
              <wp:posOffset>189230</wp:posOffset>
            </wp:positionV>
            <wp:extent cx="2837180" cy="5507355"/>
            <wp:effectExtent l="171450" t="171450" r="363220" b="340995"/>
            <wp:wrapSquare wrapText="bothSides"/>
            <wp:docPr id="3" name="Picture 3" descr="G:\horses\kashf\PDF\2nd\#Draft\رحلة الحوت من اليابسة الى البحر_files\evolution_of_wha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horses\kashf\PDF\2nd\#Draft\رحلة الحوت من اليابسة الى البحر_files\evolution_of_whale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7180" cy="55073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00064710" w:rsidRPr="00785260">
        <w:rPr>
          <w:rFonts w:ascii="Traditional Arabic" w:hAnsi="Traditional Arabic" w:cs="Traditional Arabic"/>
          <w:b/>
          <w:bCs/>
          <w:color w:val="943634" w:themeColor="accent2" w:themeShade="BF"/>
          <w:sz w:val="34"/>
          <w:szCs w:val="34"/>
          <w:lang w:bidi="ar-EG"/>
        </w:rPr>
        <w:t>Pakicetus</w:t>
      </w:r>
      <w:proofErr w:type="spellEnd"/>
    </w:p>
    <w:p w:rsidR="00064710" w:rsidRPr="00785260" w:rsidRDefault="00064710" w:rsidP="00785260">
      <w:pPr>
        <w:bidi w:val="0"/>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w:t>
      </w:r>
      <w:r w:rsidRPr="00785260">
        <w:rPr>
          <w:rFonts w:ascii="Traditional Arabic" w:hAnsi="Traditional Arabic" w:cs="Traditional Arabic"/>
          <w:b/>
          <w:bCs/>
          <w:sz w:val="34"/>
          <w:szCs w:val="34"/>
          <w:rtl/>
          <w:lang w:bidi="ar-EG"/>
        </w:rPr>
        <w:t>الأرضية بالكامل قبل 50 مليون سنة</w:t>
      </w:r>
      <w:r w:rsidRPr="00785260">
        <w:rPr>
          <w:rFonts w:ascii="Traditional Arabic" w:hAnsi="Traditional Arabic" w:cs="Traditional Arabic"/>
          <w:b/>
          <w:bCs/>
          <w:sz w:val="34"/>
          <w:szCs w:val="34"/>
          <w:lang w:bidi="ar-EG"/>
        </w:rPr>
        <w:t>)</w:t>
      </w:r>
    </w:p>
    <w:p w:rsidR="00064710" w:rsidRPr="00785260" w:rsidRDefault="00064710" w:rsidP="00785260">
      <w:pPr>
        <w:bidi w:val="0"/>
        <w:spacing w:after="0" w:line="240" w:lineRule="auto"/>
        <w:jc w:val="center"/>
        <w:rPr>
          <w:rFonts w:ascii="Traditional Arabic" w:hAnsi="Traditional Arabic" w:cs="Traditional Arabic"/>
          <w:b/>
          <w:bCs/>
          <w:color w:val="943634" w:themeColor="accent2" w:themeShade="BF"/>
          <w:sz w:val="34"/>
          <w:szCs w:val="34"/>
          <w:lang w:bidi="ar-EG"/>
        </w:rPr>
      </w:pPr>
      <w:proofErr w:type="spellStart"/>
      <w:r w:rsidRPr="00785260">
        <w:rPr>
          <w:rFonts w:ascii="Traditional Arabic" w:hAnsi="Traditional Arabic" w:cs="Traditional Arabic"/>
          <w:b/>
          <w:bCs/>
          <w:color w:val="943634" w:themeColor="accent2" w:themeShade="BF"/>
          <w:sz w:val="34"/>
          <w:szCs w:val="34"/>
          <w:lang w:bidi="ar-EG"/>
        </w:rPr>
        <w:t>Ambulocetus</w:t>
      </w:r>
      <w:proofErr w:type="spellEnd"/>
    </w:p>
    <w:p w:rsidR="00064710" w:rsidRPr="00785260" w:rsidRDefault="00064710" w:rsidP="00785260">
      <w:pPr>
        <w:bidi w:val="0"/>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w:t>
      </w:r>
      <w:r w:rsidRPr="00785260">
        <w:rPr>
          <w:rFonts w:ascii="Traditional Arabic" w:hAnsi="Traditional Arabic" w:cs="Traditional Arabic"/>
          <w:b/>
          <w:bCs/>
          <w:sz w:val="34"/>
          <w:szCs w:val="34"/>
          <w:rtl/>
          <w:lang w:bidi="ar-EG"/>
        </w:rPr>
        <w:t>شبه المائية قبل 49 مليون سنة</w:t>
      </w:r>
      <w:r w:rsidRPr="00785260">
        <w:rPr>
          <w:rFonts w:ascii="Traditional Arabic" w:hAnsi="Traditional Arabic" w:cs="Traditional Arabic"/>
          <w:b/>
          <w:bCs/>
          <w:sz w:val="34"/>
          <w:szCs w:val="34"/>
          <w:lang w:bidi="ar-EG"/>
        </w:rPr>
        <w:t>)</w:t>
      </w:r>
    </w:p>
    <w:p w:rsidR="00064710" w:rsidRPr="00785260" w:rsidRDefault="00064710" w:rsidP="00785260">
      <w:pPr>
        <w:bidi w:val="0"/>
        <w:spacing w:after="0" w:line="240" w:lineRule="auto"/>
        <w:jc w:val="center"/>
        <w:rPr>
          <w:rFonts w:ascii="Traditional Arabic" w:hAnsi="Traditional Arabic" w:cs="Traditional Arabic"/>
          <w:b/>
          <w:bCs/>
          <w:color w:val="943634" w:themeColor="accent2" w:themeShade="BF"/>
          <w:sz w:val="34"/>
          <w:szCs w:val="34"/>
          <w:lang w:bidi="ar-EG"/>
        </w:rPr>
      </w:pPr>
      <w:proofErr w:type="spellStart"/>
      <w:r w:rsidRPr="00785260">
        <w:rPr>
          <w:rFonts w:ascii="Traditional Arabic" w:hAnsi="Traditional Arabic" w:cs="Traditional Arabic"/>
          <w:b/>
          <w:bCs/>
          <w:color w:val="943634" w:themeColor="accent2" w:themeShade="BF"/>
          <w:sz w:val="34"/>
          <w:szCs w:val="34"/>
          <w:lang w:bidi="ar-EG"/>
        </w:rPr>
        <w:t>Rodhocetus</w:t>
      </w:r>
      <w:proofErr w:type="spellEnd"/>
      <w:r w:rsidRPr="00785260">
        <w:rPr>
          <w:rFonts w:ascii="Traditional Arabic" w:hAnsi="Traditional Arabic" w:cs="Traditional Arabic"/>
          <w:b/>
          <w:bCs/>
          <w:color w:val="943634" w:themeColor="accent2" w:themeShade="BF"/>
          <w:sz w:val="34"/>
          <w:szCs w:val="34"/>
          <w:lang w:bidi="ar-EG"/>
        </w:rPr>
        <w:t xml:space="preserve"> </w:t>
      </w:r>
      <w:proofErr w:type="spellStart"/>
      <w:r w:rsidRPr="00785260">
        <w:rPr>
          <w:rFonts w:ascii="Traditional Arabic" w:hAnsi="Traditional Arabic" w:cs="Traditional Arabic"/>
          <w:b/>
          <w:bCs/>
          <w:color w:val="943634" w:themeColor="accent2" w:themeShade="BF"/>
          <w:sz w:val="34"/>
          <w:szCs w:val="34"/>
          <w:lang w:bidi="ar-EG"/>
        </w:rPr>
        <w:t>Protocetid</w:t>
      </w:r>
      <w:proofErr w:type="spellEnd"/>
    </w:p>
    <w:p w:rsidR="00064710" w:rsidRPr="00785260" w:rsidRDefault="00064710" w:rsidP="00785260">
      <w:pPr>
        <w:bidi w:val="0"/>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w:t>
      </w:r>
      <w:r w:rsidRPr="00785260">
        <w:rPr>
          <w:rFonts w:ascii="Traditional Arabic" w:hAnsi="Traditional Arabic" w:cs="Traditional Arabic"/>
          <w:b/>
          <w:bCs/>
          <w:sz w:val="34"/>
          <w:szCs w:val="34"/>
          <w:rtl/>
          <w:lang w:bidi="ar-EG"/>
        </w:rPr>
        <w:t>شبه المائية قبل 46 مليون سنة</w:t>
      </w:r>
      <w:r w:rsidRPr="00785260">
        <w:rPr>
          <w:rFonts w:ascii="Traditional Arabic" w:hAnsi="Traditional Arabic" w:cs="Traditional Arabic"/>
          <w:b/>
          <w:bCs/>
          <w:sz w:val="34"/>
          <w:szCs w:val="34"/>
          <w:lang w:bidi="ar-EG"/>
        </w:rPr>
        <w:t>)</w:t>
      </w:r>
    </w:p>
    <w:p w:rsidR="00064710" w:rsidRPr="00785260" w:rsidRDefault="00064710" w:rsidP="00785260">
      <w:pPr>
        <w:bidi w:val="0"/>
        <w:spacing w:after="0" w:line="240" w:lineRule="auto"/>
        <w:jc w:val="center"/>
        <w:rPr>
          <w:rFonts w:ascii="Traditional Arabic" w:hAnsi="Traditional Arabic" w:cs="Traditional Arabic"/>
          <w:b/>
          <w:bCs/>
          <w:color w:val="943634" w:themeColor="accent2" w:themeShade="BF"/>
          <w:sz w:val="34"/>
          <w:szCs w:val="34"/>
          <w:lang w:bidi="ar-EG"/>
        </w:rPr>
      </w:pPr>
      <w:proofErr w:type="spellStart"/>
      <w:r w:rsidRPr="00785260">
        <w:rPr>
          <w:rFonts w:ascii="Traditional Arabic" w:hAnsi="Traditional Arabic" w:cs="Traditional Arabic"/>
          <w:b/>
          <w:bCs/>
          <w:color w:val="943634" w:themeColor="accent2" w:themeShade="BF"/>
          <w:sz w:val="34"/>
          <w:szCs w:val="34"/>
          <w:lang w:bidi="ar-EG"/>
        </w:rPr>
        <w:t>Basilosaurus</w:t>
      </w:r>
      <w:proofErr w:type="spellEnd"/>
    </w:p>
    <w:p w:rsidR="00064710" w:rsidRPr="00785260" w:rsidRDefault="00064710" w:rsidP="00785260">
      <w:pPr>
        <w:bidi w:val="0"/>
        <w:spacing w:after="0" w:line="240" w:lineRule="auto"/>
        <w:jc w:val="center"/>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w:t>
      </w:r>
      <w:r w:rsidRPr="00785260">
        <w:rPr>
          <w:rFonts w:ascii="Traditional Arabic" w:hAnsi="Traditional Arabic" w:cs="Traditional Arabic"/>
          <w:b/>
          <w:bCs/>
          <w:sz w:val="34"/>
          <w:szCs w:val="34"/>
          <w:rtl/>
          <w:lang w:bidi="ar-EG"/>
        </w:rPr>
        <w:t>المائية قبل 37 مليون سنة</w:t>
      </w:r>
      <w:r w:rsidRPr="00785260">
        <w:rPr>
          <w:rFonts w:ascii="Traditional Arabic" w:hAnsi="Traditional Arabic" w:cs="Traditional Arabic"/>
          <w:b/>
          <w:bCs/>
          <w:sz w:val="34"/>
          <w:szCs w:val="34"/>
          <w:lang w:bidi="ar-EG"/>
        </w:rPr>
        <w:t>)</w:t>
      </w:r>
    </w:p>
    <w:p w:rsidR="00064710" w:rsidRPr="00785260" w:rsidRDefault="00064710"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lastRenderedPageBreak/>
        <w:br/>
      </w:r>
      <w:r w:rsidRPr="00785260">
        <w:rPr>
          <w:rFonts w:ascii="Traditional Arabic" w:hAnsi="Traditional Arabic" w:cs="Traditional Arabic"/>
          <w:b/>
          <w:bCs/>
          <w:sz w:val="34"/>
          <w:szCs w:val="34"/>
          <w:rtl/>
        </w:rPr>
        <w:t>هكذا يحكى التطور قصة تحول الحوت بمخططات رائعة وقصة مثيرة، وهذا النوع من القصص يروقنا جميعا</w:t>
      </w:r>
      <w:r w:rsidRPr="00785260">
        <w:rPr>
          <w:rFonts w:ascii="Traditional Arabic" w:hAnsi="Traditional Arabic" w:cs="Traditional Arabic"/>
          <w:b/>
          <w:bCs/>
          <w:sz w:val="34"/>
          <w:szCs w:val="34"/>
          <w:rtl/>
          <w:lang w:bidi="ar-EG"/>
        </w:rPr>
        <w:t>.</w:t>
      </w:r>
    </w:p>
    <w:p w:rsidR="004408F0" w:rsidRPr="00785260" w:rsidRDefault="00064710"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لكن دعونا نتعمق مع تلك القصة بجرعة أكبر من الإثارة، ونحاول إلقاء نظرة مدققة على هذا المقترح </w:t>
      </w:r>
      <w:r w:rsidRPr="00785260">
        <w:rPr>
          <w:rFonts w:ascii="Traditional Arabic" w:hAnsi="Traditional Arabic" w:cs="Traditional Arabic"/>
          <w:b/>
          <w:bCs/>
          <w:color w:val="943634" w:themeColor="accent2" w:themeShade="BF"/>
          <w:sz w:val="34"/>
          <w:szCs w:val="34"/>
          <w:rtl/>
        </w:rPr>
        <w:t>الذى يسجله السجل الأحفوري كعنصر وحيد للطرح</w:t>
      </w:r>
      <w:r w:rsidRPr="00785260">
        <w:rPr>
          <w:rFonts w:ascii="Traditional Arabic" w:hAnsi="Traditional Arabic" w:cs="Traditional Arabic"/>
          <w:b/>
          <w:bCs/>
          <w:sz w:val="34"/>
          <w:szCs w:val="34"/>
          <w:rtl/>
        </w:rPr>
        <w:t xml:space="preserve">، ولا ضير من أن نفتح أثناء عروجنا داخل أعماق تلك القصة أكثر من نافذة، نرى من خلالها مغالطات متأصلة وعامة في أصل المنهج التطوري، وقبل أن نبدأ بعرضنا </w:t>
      </w:r>
      <w:r w:rsidR="004408F0" w:rsidRPr="00785260">
        <w:rPr>
          <w:rFonts w:ascii="Traditional Arabic" w:hAnsi="Traditional Arabic" w:cs="Traditional Arabic"/>
          <w:b/>
          <w:bCs/>
          <w:sz w:val="34"/>
          <w:szCs w:val="34"/>
          <w:rtl/>
        </w:rPr>
        <w:t>هذا.</w:t>
      </w:r>
      <w:r w:rsidRPr="00785260">
        <w:rPr>
          <w:rFonts w:ascii="Traditional Arabic" w:hAnsi="Traditional Arabic" w:cs="Traditional Arabic"/>
          <w:b/>
          <w:bCs/>
          <w:sz w:val="34"/>
          <w:szCs w:val="34"/>
          <w:rtl/>
        </w:rPr>
        <w:t xml:space="preserve"> </w:t>
      </w:r>
    </w:p>
    <w:p w:rsidR="004408F0" w:rsidRPr="00785260" w:rsidRDefault="004408F0" w:rsidP="00785260">
      <w:pPr>
        <w:spacing w:after="0" w:line="240" w:lineRule="auto"/>
        <w:jc w:val="both"/>
        <w:rPr>
          <w:rFonts w:ascii="Traditional Arabic" w:hAnsi="Traditional Arabic" w:cs="Traditional Arabic"/>
          <w:b/>
          <w:bCs/>
          <w:sz w:val="34"/>
          <w:szCs w:val="34"/>
          <w:rtl/>
        </w:rPr>
      </w:pPr>
    </w:p>
    <w:p w:rsidR="00064710" w:rsidRPr="00785260" w:rsidRDefault="00064710"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أعدوا لأنفسكم فنجانا من القهوة وانعشوا ذاكرتكم ببعض التركيز لمتابعة تسلسل الأحداث..</w:t>
      </w:r>
      <w:r w:rsidRPr="00785260">
        <w:rPr>
          <w:rFonts w:ascii="Traditional Arabic" w:hAnsi="Traditional Arabic" w:cs="Traditional Arabic"/>
          <w:b/>
          <w:bCs/>
          <w:sz w:val="34"/>
          <w:szCs w:val="34"/>
          <w:lang w:bidi="ar-EG"/>
        </w:rPr>
        <w:t> </w:t>
      </w:r>
      <w:r w:rsidR="00FF2D4A" w:rsidRPr="00785260">
        <w:rPr>
          <w:rFonts w:ascii="Traditional Arabic" w:hAnsi="Traditional Arabic" w:cs="Traditional Arabic"/>
          <w:b/>
          <w:bCs/>
          <w:sz w:val="34"/>
          <w:szCs w:val="34"/>
          <w:rtl/>
        </w:rPr>
        <w:t>(2)</w:t>
      </w:r>
    </w:p>
    <w:p w:rsidR="00064710" w:rsidRPr="00785260" w:rsidRDefault="00064710" w:rsidP="00785260">
      <w:pPr>
        <w:spacing w:after="0" w:line="240" w:lineRule="auto"/>
        <w:rPr>
          <w:rFonts w:ascii="Traditional Arabic" w:hAnsi="Traditional Arabic" w:cs="Traditional Arabic"/>
          <w:color w:val="943634" w:themeColor="accent2" w:themeShade="BF"/>
          <w:sz w:val="34"/>
          <w:szCs w:val="34"/>
          <w:lang w:bidi="ar-EG"/>
        </w:rPr>
      </w:pPr>
      <w:r w:rsidRPr="00785260">
        <w:rPr>
          <w:rFonts w:ascii="Traditional Arabic" w:hAnsi="Traditional Arabic" w:cs="Traditional Arabic"/>
          <w:color w:val="943634" w:themeColor="accent2" w:themeShade="BF"/>
          <w:sz w:val="34"/>
          <w:szCs w:val="34"/>
          <w:rtl/>
        </w:rPr>
        <w:t xml:space="preserve">الإشكالية </w:t>
      </w:r>
      <w:proofErr w:type="spellStart"/>
      <w:r w:rsidRPr="00785260">
        <w:rPr>
          <w:rFonts w:ascii="Traditional Arabic" w:hAnsi="Traditional Arabic" w:cs="Traditional Arabic"/>
          <w:color w:val="943634" w:themeColor="accent2" w:themeShade="BF"/>
          <w:sz w:val="34"/>
          <w:szCs w:val="34"/>
          <w:rtl/>
        </w:rPr>
        <w:t>الأولى</w:t>
      </w:r>
      <w:r w:rsidR="00A523A9">
        <w:rPr>
          <w:rFonts w:ascii="Traditional Arabic" w:hAnsi="Traditional Arabic" w:cs="Traditional Arabic"/>
          <w:color w:val="943634" w:themeColor="accent2" w:themeShade="BF"/>
          <w:sz w:val="34"/>
          <w:szCs w:val="34"/>
          <w:rtl/>
        </w:rPr>
        <w:t>:</w:t>
      </w:r>
      <w:r w:rsidRPr="00785260">
        <w:rPr>
          <w:rFonts w:ascii="Traditional Arabic" w:hAnsi="Traditional Arabic" w:cs="Traditional Arabic"/>
          <w:color w:val="943634" w:themeColor="accent2" w:themeShade="BF"/>
          <w:sz w:val="34"/>
          <w:szCs w:val="34"/>
          <w:rtl/>
        </w:rPr>
        <w:t>هل</w:t>
      </w:r>
      <w:proofErr w:type="spellEnd"/>
      <w:r w:rsidRPr="00785260">
        <w:rPr>
          <w:rFonts w:ascii="Traditional Arabic" w:hAnsi="Traditional Arabic" w:cs="Traditional Arabic"/>
          <w:color w:val="943634" w:themeColor="accent2" w:themeShade="BF"/>
          <w:sz w:val="34"/>
          <w:szCs w:val="34"/>
          <w:rtl/>
        </w:rPr>
        <w:t xml:space="preserve"> يمكن اعتبار الأحافير دليلا على التطور ؟</w:t>
      </w:r>
    </w:p>
    <w:p w:rsidR="00064710" w:rsidRPr="00785260" w:rsidRDefault="00064710"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 xml:space="preserve">عنوان الإشكالية السابق يطرح سؤالا بديهيا يتعلق باستعراض كفاءة الأحافير كدليل على السلف المشترك وبالتالي على صحة الاعتقاد في التطور </w:t>
      </w:r>
      <w:proofErr w:type="spellStart"/>
      <w:r w:rsidRPr="00785260">
        <w:rPr>
          <w:rFonts w:ascii="Traditional Arabic" w:hAnsi="Traditional Arabic" w:cs="Traditional Arabic"/>
          <w:b/>
          <w:bCs/>
          <w:sz w:val="34"/>
          <w:szCs w:val="34"/>
          <w:rtl/>
        </w:rPr>
        <w:t>الدارويني</w:t>
      </w:r>
      <w:proofErr w:type="spellEnd"/>
      <w:r w:rsidRPr="00785260">
        <w:rPr>
          <w:rFonts w:ascii="Traditional Arabic" w:hAnsi="Traditional Arabic" w:cs="Traditional Arabic"/>
          <w:b/>
          <w:bCs/>
          <w:sz w:val="34"/>
          <w:szCs w:val="34"/>
          <w:rtl/>
        </w:rPr>
        <w:t xml:space="preserve"> ككل، والإجابة عليه كفيلة وحدها بتحديد مصير الاستناد إلى تلك الدلالة</w:t>
      </w:r>
      <w:r w:rsidRPr="00785260">
        <w:rPr>
          <w:rFonts w:ascii="Traditional Arabic" w:hAnsi="Traditional Arabic" w:cs="Traditional Arabic"/>
          <w:b/>
          <w:bCs/>
          <w:sz w:val="34"/>
          <w:szCs w:val="34"/>
          <w:lang w:bidi="ar-EG"/>
        </w:rPr>
        <w:t>.</w:t>
      </w:r>
      <w:r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p>
    <w:p w:rsidR="00064710" w:rsidRPr="00785260" w:rsidRDefault="00064710"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lang w:bidi="ar-EG"/>
        </w:rPr>
        <w:t xml:space="preserve">- </w:t>
      </w:r>
      <w:r w:rsidRPr="00785260">
        <w:rPr>
          <w:rFonts w:ascii="Traditional Arabic" w:hAnsi="Traditional Arabic" w:cs="Traditional Arabic"/>
          <w:b/>
          <w:bCs/>
          <w:sz w:val="34"/>
          <w:szCs w:val="34"/>
          <w:rtl/>
        </w:rPr>
        <w:t>والإجابة عن هذا السؤال يمكن توضيحها بمثال بسيط للغاية؛</w:t>
      </w:r>
      <w:r w:rsidRPr="00785260">
        <w:rPr>
          <w:rFonts w:ascii="Traditional Arabic" w:hAnsi="Traditional Arabic" w:cs="Traditional Arabic"/>
          <w:b/>
          <w:bCs/>
          <w:sz w:val="34"/>
          <w:szCs w:val="34"/>
          <w:rtl/>
          <w:lang w:bidi="ar-EG"/>
        </w:rPr>
        <w:t xml:space="preserve"> ل</w:t>
      </w:r>
      <w:r w:rsidRPr="00785260">
        <w:rPr>
          <w:rFonts w:ascii="Traditional Arabic" w:hAnsi="Traditional Arabic" w:cs="Traditional Arabic"/>
          <w:b/>
          <w:bCs/>
          <w:sz w:val="34"/>
          <w:szCs w:val="34"/>
          <w:rtl/>
        </w:rPr>
        <w:t>نفرض أننا وجدنا أحفورة لكائن ما، فإن الحقيقة الوحيدة التي نستطيع تأكيدها على وجه اليقين من خلال رصد تلك الأحفورة هي أنها كانت لكائن حي - مات ودفن - في هذا المكان</w:t>
      </w:r>
      <w:r w:rsidRPr="00785260">
        <w:rPr>
          <w:rFonts w:ascii="Traditional Arabic" w:hAnsi="Traditional Arabic" w:cs="Traditional Arabic"/>
          <w:b/>
          <w:bCs/>
          <w:sz w:val="34"/>
          <w:szCs w:val="34"/>
          <w:rtl/>
          <w:lang w:bidi="ar-EG"/>
        </w:rPr>
        <w:t xml:space="preserve">، </w:t>
      </w:r>
      <w:r w:rsidRPr="00785260">
        <w:rPr>
          <w:rFonts w:ascii="Traditional Arabic" w:hAnsi="Traditional Arabic" w:cs="Traditional Arabic"/>
          <w:b/>
          <w:bCs/>
          <w:sz w:val="34"/>
          <w:szCs w:val="34"/>
          <w:rtl/>
        </w:rPr>
        <w:t xml:space="preserve">وفيما عدا ذلك لا توجد أي وسيلة لأى من العلماء تؤكد يقينا أن هذه العظام التي وجدت مدفونة تمثل سلفا أو جدا لأى كائن حي آخر بمجرد رصد بعض التشابهات بينهما. لأنه فضلا عن استحالة تأكيد حقيقة السلف المزعوم تلك، فإن التشابهات </w:t>
      </w:r>
      <w:proofErr w:type="spellStart"/>
      <w:r w:rsidRPr="00785260">
        <w:rPr>
          <w:rFonts w:ascii="Traditional Arabic" w:hAnsi="Traditional Arabic" w:cs="Traditional Arabic"/>
          <w:b/>
          <w:bCs/>
          <w:sz w:val="34"/>
          <w:szCs w:val="34"/>
          <w:rtl/>
        </w:rPr>
        <w:t>المورفولوجية</w:t>
      </w:r>
      <w:proofErr w:type="spellEnd"/>
      <w:r w:rsidRPr="00785260">
        <w:rPr>
          <w:rFonts w:ascii="Traditional Arabic" w:hAnsi="Traditional Arabic" w:cs="Traditional Arabic"/>
          <w:b/>
          <w:bCs/>
          <w:sz w:val="34"/>
          <w:szCs w:val="34"/>
          <w:rtl/>
        </w:rPr>
        <w:t xml:space="preserve"> (التشريحية </w:t>
      </w:r>
      <w:r w:rsidR="00E02B3B" w:rsidRPr="00785260">
        <w:rPr>
          <w:rFonts w:ascii="Traditional Arabic" w:hAnsi="Traditional Arabic" w:cs="Traditional Arabic"/>
          <w:b/>
          <w:bCs/>
          <w:sz w:val="34"/>
          <w:szCs w:val="34"/>
        </w:rPr>
        <w:t>-</w:t>
      </w:r>
      <w:r w:rsidRPr="00785260">
        <w:rPr>
          <w:rFonts w:ascii="Traditional Arabic" w:hAnsi="Traditional Arabic" w:cs="Traditional Arabic"/>
          <w:b/>
          <w:bCs/>
          <w:sz w:val="34"/>
          <w:szCs w:val="34"/>
          <w:rtl/>
        </w:rPr>
        <w:t xml:space="preserve"> الهيكلية) التي </w:t>
      </w:r>
      <w:r w:rsidR="003A21AD" w:rsidRPr="00785260">
        <w:rPr>
          <w:rFonts w:ascii="Traditional Arabic" w:hAnsi="Traditional Arabic" w:cs="Traditional Arabic"/>
          <w:b/>
          <w:bCs/>
          <w:sz w:val="34"/>
          <w:szCs w:val="34"/>
          <w:rtl/>
        </w:rPr>
        <w:t>يُ</w:t>
      </w:r>
      <w:r w:rsidRPr="00785260">
        <w:rPr>
          <w:rFonts w:ascii="Traditional Arabic" w:hAnsi="Traditional Arabic" w:cs="Traditional Arabic"/>
          <w:b/>
          <w:bCs/>
          <w:sz w:val="34"/>
          <w:szCs w:val="34"/>
          <w:rtl/>
        </w:rPr>
        <w:t>ستند عليها في تأكيد مدى قرابة الأحافير لا تدل حتما على أي قرابة مزعومة</w:t>
      </w:r>
      <w:r w:rsidR="003A21AD"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 وهذه الإشكالية يدركها أنصار التطور جيدا وإلا لأصبح هذا الذئب الأسترالي الجرابي قريبا من الدرجة الأولى لنظيره الذئب الرمادي المشيمي وفقا</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 xml:space="preserve">لهذا التطابق المذهل في الهيكل العظمى </w:t>
      </w:r>
      <w:proofErr w:type="spellStart"/>
      <w:r w:rsidRPr="00785260">
        <w:rPr>
          <w:rFonts w:ascii="Traditional Arabic" w:hAnsi="Traditional Arabic" w:cs="Traditional Arabic"/>
          <w:b/>
          <w:bCs/>
          <w:sz w:val="34"/>
          <w:szCs w:val="34"/>
          <w:rtl/>
        </w:rPr>
        <w:t>والمورفولوجية</w:t>
      </w:r>
      <w:proofErr w:type="spellEnd"/>
      <w:r w:rsidRPr="00785260">
        <w:rPr>
          <w:rFonts w:ascii="Traditional Arabic" w:hAnsi="Traditional Arabic" w:cs="Traditional Arabic"/>
          <w:b/>
          <w:bCs/>
          <w:sz w:val="34"/>
          <w:szCs w:val="34"/>
          <w:rtl/>
        </w:rPr>
        <w:t xml:space="preserve"> العام</w:t>
      </w:r>
      <w:r w:rsidRPr="00785260">
        <w:rPr>
          <w:rFonts w:ascii="Traditional Arabic" w:hAnsi="Traditional Arabic" w:cs="Traditional Arabic"/>
          <w:b/>
          <w:bCs/>
          <w:sz w:val="34"/>
          <w:szCs w:val="34"/>
          <w:rtl/>
          <w:lang w:bidi="ar-EG"/>
        </w:rPr>
        <w:t>ة.</w:t>
      </w:r>
    </w:p>
    <w:p w:rsidR="00064710" w:rsidRPr="00785260" w:rsidRDefault="00064710" w:rsidP="00785260">
      <w:pPr>
        <w:tabs>
          <w:tab w:val="left" w:pos="7265"/>
        </w:tabs>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لكن الحقيقة أن الذئب الرمادي </w:t>
      </w:r>
      <w:r w:rsidR="003A21AD" w:rsidRPr="00785260">
        <w:rPr>
          <w:rFonts w:ascii="Traditional Arabic" w:hAnsi="Traditional Arabic" w:cs="Traditional Arabic"/>
          <w:b/>
          <w:bCs/>
          <w:sz w:val="34"/>
          <w:szCs w:val="34"/>
          <w:rtl/>
        </w:rPr>
        <w:t xml:space="preserve">هو </w:t>
      </w:r>
      <w:r w:rsidRPr="00785260">
        <w:rPr>
          <w:rFonts w:ascii="Traditional Arabic" w:hAnsi="Traditional Arabic" w:cs="Traditional Arabic"/>
          <w:b/>
          <w:bCs/>
          <w:sz w:val="34"/>
          <w:szCs w:val="34"/>
          <w:rtl/>
        </w:rPr>
        <w:t xml:space="preserve">أقرب تطوريا  للفيل، للأرنب والإنسان، من هذا الذئب الجرابي. والذي يعتبر هو الآخر أكثر قرابة للكنغر والكوالا والسنجاب الأسترالي الطائر، عن مدى </w:t>
      </w:r>
      <w:r w:rsidRPr="00785260">
        <w:rPr>
          <w:rFonts w:ascii="Traditional Arabic" w:hAnsi="Traditional Arabic" w:cs="Traditional Arabic"/>
          <w:b/>
          <w:bCs/>
          <w:sz w:val="34"/>
          <w:szCs w:val="34"/>
          <w:rtl/>
        </w:rPr>
        <w:lastRenderedPageBreak/>
        <w:t>قرابته للذئب الرمادي التوأم التشريحي </w:t>
      </w:r>
      <w:r w:rsidR="003A21AD" w:rsidRPr="00785260">
        <w:rPr>
          <w:rFonts w:ascii="Traditional Arabic" w:hAnsi="Traditional Arabic" w:cs="Traditional Arabic"/>
          <w:b/>
          <w:bCs/>
          <w:sz w:val="34"/>
          <w:szCs w:val="34"/>
          <w:rtl/>
        </w:rPr>
        <w:t>له!</w:t>
      </w:r>
      <w:r w:rsidRPr="00785260">
        <w:rPr>
          <w:rFonts w:ascii="Traditional Arabic" w:hAnsi="Traditional Arabic" w:cs="Traditional Arabic"/>
          <w:b/>
          <w:bCs/>
          <w:sz w:val="34"/>
          <w:szCs w:val="34"/>
          <w:rtl/>
        </w:rPr>
        <w:t xml:space="preserve"> وذلك وفقا  لما رسمته شجرة التطور حيث افترضت انفصالا  تطوريا بين أسلاف كل من </w:t>
      </w:r>
      <w:proofErr w:type="spellStart"/>
      <w:r w:rsidRPr="00785260">
        <w:rPr>
          <w:rFonts w:ascii="Traditional Arabic" w:hAnsi="Traditional Arabic" w:cs="Traditional Arabic"/>
          <w:b/>
          <w:bCs/>
          <w:sz w:val="34"/>
          <w:szCs w:val="34"/>
          <w:rtl/>
        </w:rPr>
        <w:t>الجرابيات</w:t>
      </w:r>
      <w:proofErr w:type="spellEnd"/>
      <w:r w:rsidRPr="00785260">
        <w:rPr>
          <w:rFonts w:ascii="Traditional Arabic" w:hAnsi="Traditional Arabic" w:cs="Traditional Arabic"/>
          <w:b/>
          <w:bCs/>
          <w:sz w:val="34"/>
          <w:szCs w:val="34"/>
          <w:rtl/>
        </w:rPr>
        <w:t xml:space="preserve"> </w:t>
      </w:r>
      <w:proofErr w:type="spellStart"/>
      <w:r w:rsidRPr="00785260">
        <w:rPr>
          <w:rFonts w:ascii="Traditional Arabic" w:hAnsi="Traditional Arabic" w:cs="Traditional Arabic"/>
          <w:b/>
          <w:bCs/>
          <w:sz w:val="34"/>
          <w:szCs w:val="34"/>
          <w:rtl/>
        </w:rPr>
        <w:t>والمشيميات</w:t>
      </w:r>
      <w:proofErr w:type="spellEnd"/>
      <w:r w:rsidRPr="00785260">
        <w:rPr>
          <w:rFonts w:ascii="Traditional Arabic" w:hAnsi="Traditional Arabic" w:cs="Traditional Arabic"/>
          <w:b/>
          <w:bCs/>
          <w:sz w:val="34"/>
          <w:szCs w:val="34"/>
          <w:rtl/>
        </w:rPr>
        <w:t xml:space="preserve"> في فجر نشوء الثدييات  منذ ما يقارب </w:t>
      </w:r>
      <w:r w:rsidRPr="00785260">
        <w:rPr>
          <w:rFonts w:ascii="Traditional Arabic" w:hAnsi="Traditional Arabic" w:cs="Traditional Arabic"/>
          <w:b/>
          <w:bCs/>
          <w:sz w:val="34"/>
          <w:szCs w:val="34"/>
          <w:lang w:bidi="ar-EG"/>
        </w:rPr>
        <w:t>160</w:t>
      </w:r>
      <w:r w:rsidRPr="00785260">
        <w:rPr>
          <w:rFonts w:ascii="Traditional Arabic" w:hAnsi="Traditional Arabic" w:cs="Traditional Arabic"/>
          <w:b/>
          <w:bCs/>
          <w:sz w:val="34"/>
          <w:szCs w:val="34"/>
          <w:rtl/>
        </w:rPr>
        <w:t xml:space="preserve"> مليون سنة مضت.</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rtl/>
        </w:rPr>
        <w:t xml:space="preserve">وتكرر رصد مثل هذه التوائم </w:t>
      </w:r>
      <w:proofErr w:type="spellStart"/>
      <w:r w:rsidRPr="00785260">
        <w:rPr>
          <w:rFonts w:ascii="Traditional Arabic" w:hAnsi="Traditional Arabic" w:cs="Traditional Arabic"/>
          <w:b/>
          <w:bCs/>
          <w:sz w:val="34"/>
          <w:szCs w:val="34"/>
          <w:rtl/>
        </w:rPr>
        <w:t>المورفولوجية</w:t>
      </w:r>
      <w:proofErr w:type="spellEnd"/>
      <w:r w:rsidRPr="00785260">
        <w:rPr>
          <w:rFonts w:ascii="Traditional Arabic" w:hAnsi="Traditional Arabic" w:cs="Traditional Arabic"/>
          <w:b/>
          <w:bCs/>
          <w:sz w:val="34"/>
          <w:szCs w:val="34"/>
          <w:rtl/>
        </w:rPr>
        <w:t xml:space="preserve"> بين </w:t>
      </w:r>
      <w:proofErr w:type="spellStart"/>
      <w:r w:rsidRPr="00785260">
        <w:rPr>
          <w:rFonts w:ascii="Traditional Arabic" w:hAnsi="Traditional Arabic" w:cs="Traditional Arabic"/>
          <w:b/>
          <w:bCs/>
          <w:sz w:val="34"/>
          <w:szCs w:val="34"/>
          <w:rtl/>
        </w:rPr>
        <w:t>الجرابيات</w:t>
      </w:r>
      <w:proofErr w:type="spellEnd"/>
      <w:r w:rsidRPr="00785260">
        <w:rPr>
          <w:rFonts w:ascii="Traditional Arabic" w:hAnsi="Traditional Arabic" w:cs="Traditional Arabic"/>
          <w:b/>
          <w:bCs/>
          <w:sz w:val="34"/>
          <w:szCs w:val="34"/>
          <w:rtl/>
        </w:rPr>
        <w:t xml:space="preserve"> </w:t>
      </w:r>
      <w:proofErr w:type="spellStart"/>
      <w:r w:rsidRPr="00785260">
        <w:rPr>
          <w:rFonts w:ascii="Traditional Arabic" w:hAnsi="Traditional Arabic" w:cs="Traditional Arabic"/>
          <w:b/>
          <w:bCs/>
          <w:sz w:val="34"/>
          <w:szCs w:val="34"/>
          <w:rtl/>
        </w:rPr>
        <w:t>والمشيميات</w:t>
      </w:r>
      <w:proofErr w:type="spellEnd"/>
      <w:r w:rsidRPr="00785260">
        <w:rPr>
          <w:rFonts w:ascii="Traditional Arabic" w:hAnsi="Traditional Arabic" w:cs="Traditional Arabic"/>
          <w:b/>
          <w:bCs/>
          <w:sz w:val="34"/>
          <w:szCs w:val="34"/>
          <w:rtl/>
        </w:rPr>
        <w:t xml:space="preserve"> بنسبة عاتية. مقارنة بعدد </w:t>
      </w:r>
      <w:proofErr w:type="spellStart"/>
      <w:r w:rsidRPr="00785260">
        <w:rPr>
          <w:rFonts w:ascii="Traditional Arabic" w:hAnsi="Traditional Arabic" w:cs="Traditional Arabic"/>
          <w:b/>
          <w:bCs/>
          <w:sz w:val="34"/>
          <w:szCs w:val="34"/>
          <w:rtl/>
        </w:rPr>
        <w:t>الجرابيات</w:t>
      </w:r>
      <w:proofErr w:type="spellEnd"/>
      <w:r w:rsidRPr="00785260">
        <w:rPr>
          <w:rFonts w:ascii="Traditional Arabic" w:hAnsi="Traditional Arabic" w:cs="Traditional Arabic"/>
          <w:b/>
          <w:bCs/>
          <w:sz w:val="34"/>
          <w:szCs w:val="34"/>
          <w:rtl/>
        </w:rPr>
        <w:t xml:space="preserve"> المعدود على سطح كوكبنا.. </w:t>
      </w:r>
      <w:r w:rsidR="00FF2D4A" w:rsidRPr="00785260">
        <w:rPr>
          <w:rFonts w:ascii="Traditional Arabic" w:hAnsi="Traditional Arabic" w:cs="Traditional Arabic"/>
          <w:b/>
          <w:bCs/>
          <w:sz w:val="34"/>
          <w:szCs w:val="34"/>
          <w:rtl/>
        </w:rPr>
        <w:t>(3)</w:t>
      </w:r>
    </w:p>
    <w:p w:rsidR="00866AF0" w:rsidRPr="00785260" w:rsidRDefault="00866AF0" w:rsidP="00785260">
      <w:pPr>
        <w:tabs>
          <w:tab w:val="left" w:pos="7265"/>
        </w:tabs>
        <w:spacing w:after="0" w:line="240" w:lineRule="auto"/>
        <w:jc w:val="center"/>
        <w:rPr>
          <w:rFonts w:ascii="Traditional Arabic" w:hAnsi="Traditional Arabic" w:cs="Traditional Arabic"/>
          <w:b/>
          <w:bCs/>
          <w:sz w:val="34"/>
          <w:szCs w:val="34"/>
          <w:rtl/>
        </w:rPr>
      </w:pPr>
      <w:r w:rsidRPr="00785260">
        <w:rPr>
          <w:rFonts w:ascii="Traditional Arabic" w:hAnsi="Traditional Arabic" w:cs="Traditional Arabic"/>
          <w:b/>
          <w:bCs/>
          <w:noProof/>
          <w:sz w:val="34"/>
          <w:szCs w:val="34"/>
        </w:rPr>
        <w:drawing>
          <wp:inline distT="0" distB="0" distL="0" distR="0" wp14:anchorId="4447696C" wp14:editId="02A41D5E">
            <wp:extent cx="5715000" cy="4286250"/>
            <wp:effectExtent l="133350" t="114300" r="133350" b="152400"/>
            <wp:docPr id="4" name="Picture 4" descr="G:\horses\kashf\PDF\2nd\#Draft\رحلة الحوت من اليابسة الى البحر_files\Thylacine-vs-Wol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orses\kashf\PDF\2nd\#Draft\رحلة الحوت من اليابسة الى البحر_files\Thylacine-vs-Wolf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21BD" w:rsidRDefault="00064710" w:rsidP="003421BD">
      <w:pPr>
        <w:tabs>
          <w:tab w:val="left" w:pos="7265"/>
        </w:tabs>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 xml:space="preserve">تلك التوائم المتماثلة التي لا يمكن ربطها بسلف مشترك بمعايير التطور لم تقتصر على فئتي </w:t>
      </w:r>
      <w:proofErr w:type="spellStart"/>
      <w:r w:rsidRPr="00785260">
        <w:rPr>
          <w:rFonts w:ascii="Traditional Arabic" w:hAnsi="Traditional Arabic" w:cs="Traditional Arabic"/>
          <w:b/>
          <w:bCs/>
          <w:sz w:val="34"/>
          <w:szCs w:val="34"/>
          <w:rtl/>
        </w:rPr>
        <w:t>الجرابيات</w:t>
      </w:r>
      <w:proofErr w:type="spellEnd"/>
      <w:r w:rsidRPr="00785260">
        <w:rPr>
          <w:rFonts w:ascii="Traditional Arabic" w:hAnsi="Traditional Arabic" w:cs="Traditional Arabic"/>
          <w:b/>
          <w:bCs/>
          <w:sz w:val="34"/>
          <w:szCs w:val="34"/>
          <w:rtl/>
        </w:rPr>
        <w:t xml:space="preserve"> </w:t>
      </w:r>
      <w:proofErr w:type="spellStart"/>
      <w:r w:rsidRPr="00785260">
        <w:rPr>
          <w:rFonts w:ascii="Traditional Arabic" w:hAnsi="Traditional Arabic" w:cs="Traditional Arabic"/>
          <w:b/>
          <w:bCs/>
          <w:sz w:val="34"/>
          <w:szCs w:val="34"/>
          <w:rtl/>
        </w:rPr>
        <w:t>والمشيميات</w:t>
      </w:r>
      <w:proofErr w:type="spellEnd"/>
      <w:r w:rsidRPr="00785260">
        <w:rPr>
          <w:rFonts w:ascii="Traditional Arabic" w:hAnsi="Traditional Arabic" w:cs="Traditional Arabic"/>
          <w:b/>
          <w:bCs/>
          <w:sz w:val="34"/>
          <w:szCs w:val="34"/>
          <w:rtl/>
        </w:rPr>
        <w:t xml:space="preserve"> فحسب. بل تم رصدها على كافة المستويات التصنيفية داخل الممالك الأحيائية  ورصدت أيضا تشابهات بالغة التعقيد على النطاق الجزيئي كما تم رصدها على النطاق </w:t>
      </w:r>
      <w:proofErr w:type="spellStart"/>
      <w:r w:rsidRPr="00785260">
        <w:rPr>
          <w:rFonts w:ascii="Traditional Arabic" w:hAnsi="Traditional Arabic" w:cs="Traditional Arabic"/>
          <w:b/>
          <w:bCs/>
          <w:sz w:val="34"/>
          <w:szCs w:val="34"/>
          <w:rtl/>
        </w:rPr>
        <w:t>المورفولوجي</w:t>
      </w:r>
      <w:proofErr w:type="spellEnd"/>
      <w:r w:rsidRPr="00785260">
        <w:rPr>
          <w:rFonts w:ascii="Traditional Arabic" w:hAnsi="Traditional Arabic" w:cs="Traditional Arabic"/>
          <w:b/>
          <w:bCs/>
          <w:sz w:val="34"/>
          <w:szCs w:val="34"/>
          <w:rtl/>
          <w:lang w:bidi="ar-EG"/>
        </w:rPr>
        <w:t>.</w:t>
      </w:r>
      <w:r w:rsidR="003421BD" w:rsidRPr="00785260">
        <w:rPr>
          <w:rFonts w:ascii="Traditional Arabic" w:hAnsi="Traditional Arabic" w:cs="Traditional Arabic"/>
          <w:b/>
          <w:bCs/>
          <w:sz w:val="34"/>
          <w:szCs w:val="34"/>
          <w:lang w:bidi="ar-EG"/>
        </w:rPr>
        <w:t xml:space="preserve"> </w:t>
      </w:r>
    </w:p>
    <w:p w:rsidR="005F0974" w:rsidRPr="00785260" w:rsidRDefault="00064710" w:rsidP="003421BD">
      <w:pPr>
        <w:tabs>
          <w:tab w:val="left" w:pos="7265"/>
        </w:tabs>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rtl/>
        </w:rPr>
        <w:t xml:space="preserve">وقد تناولت في طرح سابق لجزء يسير منها متعلق بتوائم </w:t>
      </w:r>
      <w:proofErr w:type="spellStart"/>
      <w:r w:rsidRPr="00785260">
        <w:rPr>
          <w:rFonts w:ascii="Traditional Arabic" w:hAnsi="Traditional Arabic" w:cs="Traditional Arabic"/>
          <w:b/>
          <w:bCs/>
          <w:sz w:val="34"/>
          <w:szCs w:val="34"/>
          <w:rtl/>
        </w:rPr>
        <w:t>الجرابيات</w:t>
      </w:r>
      <w:proofErr w:type="spellEnd"/>
      <w:r w:rsidRPr="00785260">
        <w:rPr>
          <w:rFonts w:ascii="Traditional Arabic" w:hAnsi="Traditional Arabic" w:cs="Traditional Arabic"/>
          <w:b/>
          <w:bCs/>
          <w:sz w:val="34"/>
          <w:szCs w:val="34"/>
          <w:rtl/>
        </w:rPr>
        <w:t xml:space="preserve"> </w:t>
      </w:r>
      <w:proofErr w:type="spellStart"/>
      <w:r w:rsidRPr="00785260">
        <w:rPr>
          <w:rFonts w:ascii="Traditional Arabic" w:hAnsi="Traditional Arabic" w:cs="Traditional Arabic"/>
          <w:b/>
          <w:bCs/>
          <w:sz w:val="34"/>
          <w:szCs w:val="34"/>
          <w:rtl/>
        </w:rPr>
        <w:t>والمشيميات</w:t>
      </w:r>
      <w:proofErr w:type="spellEnd"/>
      <w:r w:rsidRPr="00785260">
        <w:rPr>
          <w:rFonts w:ascii="Traditional Arabic" w:hAnsi="Traditional Arabic" w:cs="Traditional Arabic"/>
          <w:b/>
          <w:bCs/>
          <w:sz w:val="34"/>
          <w:szCs w:val="34"/>
          <w:rtl/>
        </w:rPr>
        <w:t xml:space="preserve"> والذي سنتبعه لاحقا - إن أذن الله تعالى - بمنشورات أخرى نعرض فيها أمثلة كثيرة، مدهشة  ومتنوعة من التماثل الم</w:t>
      </w:r>
      <w:r w:rsidR="003A21AD"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عارض لشجرة التطور. تشمل كافة المستويات التصنيفية مورفولوجيا</w:t>
      </w:r>
      <w:r w:rsidR="003421BD">
        <w:rPr>
          <w:rFonts w:ascii="Traditional Arabic" w:hAnsi="Traditional Arabic" w:cs="Traditional Arabic" w:hint="cs"/>
          <w:b/>
          <w:bCs/>
          <w:sz w:val="34"/>
          <w:szCs w:val="34"/>
          <w:rtl/>
        </w:rPr>
        <w:t>ً</w:t>
      </w:r>
      <w:r w:rsidRPr="00785260">
        <w:rPr>
          <w:rFonts w:ascii="Traditional Arabic" w:hAnsi="Traditional Arabic" w:cs="Traditional Arabic"/>
          <w:b/>
          <w:bCs/>
          <w:sz w:val="34"/>
          <w:szCs w:val="34"/>
          <w:rtl/>
        </w:rPr>
        <w:t xml:space="preserve"> وجزيئيا</w:t>
      </w:r>
      <w:r w:rsidR="003421BD">
        <w:rPr>
          <w:rFonts w:ascii="Traditional Arabic" w:hAnsi="Traditional Arabic" w:cs="Traditional Arabic" w:hint="cs"/>
          <w:b/>
          <w:bCs/>
          <w:sz w:val="34"/>
          <w:szCs w:val="34"/>
          <w:rtl/>
        </w:rPr>
        <w:t>ً</w:t>
      </w:r>
      <w:r w:rsidRPr="00785260">
        <w:rPr>
          <w:rFonts w:ascii="Traditional Arabic" w:hAnsi="Traditional Arabic" w:cs="Traditional Arabic"/>
          <w:b/>
          <w:bCs/>
          <w:sz w:val="34"/>
          <w:szCs w:val="34"/>
          <w:rtl/>
        </w:rPr>
        <w:t xml:space="preserve"> وكيف </w:t>
      </w:r>
      <w:r w:rsidRPr="00785260">
        <w:rPr>
          <w:rFonts w:ascii="Traditional Arabic" w:hAnsi="Traditional Arabic" w:cs="Traditional Arabic"/>
          <w:b/>
          <w:bCs/>
          <w:sz w:val="34"/>
          <w:szCs w:val="34"/>
          <w:rtl/>
        </w:rPr>
        <w:lastRenderedPageBreak/>
        <w:t>كانت ردة فعل أنصار التطور في مقابل تلك الإشكالية واعتراف البعض منهم  مم</w:t>
      </w:r>
      <w:r w:rsidR="003A21AD"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ن واتتهم الجرأة على نقض </w:t>
      </w:r>
      <w:proofErr w:type="spellStart"/>
      <w:r w:rsidRPr="00785260">
        <w:rPr>
          <w:rFonts w:ascii="Traditional Arabic" w:hAnsi="Traditional Arabic" w:cs="Traditional Arabic"/>
          <w:b/>
          <w:bCs/>
          <w:sz w:val="34"/>
          <w:szCs w:val="34"/>
          <w:rtl/>
        </w:rPr>
        <w:t>الدوجما</w:t>
      </w:r>
      <w:proofErr w:type="spellEnd"/>
      <w:r w:rsidRPr="00785260">
        <w:rPr>
          <w:rFonts w:ascii="Traditional Arabic" w:hAnsi="Traditional Arabic" w:cs="Traditional Arabic"/>
          <w:b/>
          <w:bCs/>
          <w:sz w:val="34"/>
          <w:szCs w:val="34"/>
          <w:rtl/>
        </w:rPr>
        <w:t xml:space="preserve"> التطورية</w:t>
      </w:r>
      <w:r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rtl/>
        </w:rPr>
        <w:t xml:space="preserve"> والخروج خارج الإطار المعتاد مما يمثل تهديدا لمصداقية شجرة التطور وتداخل البيانات بين ما يعدونه تشابها ناتجا عن سلف مشترك وآخر غير مرتبط بسلف</w:t>
      </w:r>
      <w:r w:rsidRPr="00785260">
        <w:rPr>
          <w:rFonts w:ascii="Traditional Arabic" w:hAnsi="Traditional Arabic" w:cs="Traditional Arabic"/>
          <w:b/>
          <w:bCs/>
          <w:sz w:val="34"/>
          <w:szCs w:val="34"/>
          <w:rtl/>
          <w:lang w:bidi="ar-EG"/>
        </w:rPr>
        <w:t>.)</w:t>
      </w:r>
      <w:r w:rsidR="00FF2D4A" w:rsidRPr="00785260">
        <w:rPr>
          <w:rFonts w:ascii="Traditional Arabic" w:hAnsi="Traditional Arabic" w:cs="Traditional Arabic"/>
          <w:b/>
          <w:bCs/>
          <w:sz w:val="34"/>
          <w:szCs w:val="34"/>
          <w:rtl/>
          <w:lang w:bidi="ar-EG"/>
        </w:rPr>
        <w:t xml:space="preserve"> (4)</w:t>
      </w:r>
    </w:p>
    <w:p w:rsidR="00753E6E" w:rsidRPr="00785260" w:rsidRDefault="00753E6E" w:rsidP="00785260">
      <w:pPr>
        <w:tabs>
          <w:tab w:val="left" w:pos="7265"/>
        </w:tabs>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noProof/>
          <w:sz w:val="34"/>
          <w:szCs w:val="34"/>
        </w:rPr>
        <w:drawing>
          <wp:inline distT="0" distB="0" distL="0" distR="0" wp14:anchorId="6D075D69" wp14:editId="4E97832D">
            <wp:extent cx="5728861" cy="4206240"/>
            <wp:effectExtent l="133350" t="114300" r="120015" b="137160"/>
            <wp:docPr id="6" name="Picture 6" descr="G:\horses\kashf\PDF\2nd\#Draft\رحلة الحوت من اليابسة الى البحر_files\Copyoffffffffff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horses\kashf\PDF\2nd\#Draft\رحلة الحوت من اليابسة الى البحر_files\Copyoffffffffffggg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4210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4710" w:rsidRPr="00785260" w:rsidRDefault="005F0974" w:rsidP="00785260">
      <w:pPr>
        <w:spacing w:after="0" w:line="240" w:lineRule="auto"/>
        <w:rPr>
          <w:rFonts w:ascii="Traditional Arabic" w:hAnsi="Traditional Arabic" w:cs="Traditional Arabic"/>
          <w:color w:val="943634" w:themeColor="accent2" w:themeShade="BF"/>
          <w:sz w:val="34"/>
          <w:szCs w:val="34"/>
          <w:rtl/>
          <w:lang w:bidi="ar-EG"/>
        </w:rPr>
      </w:pPr>
      <w:r w:rsidRPr="00785260">
        <w:rPr>
          <w:rFonts w:ascii="Traditional Arabic" w:hAnsi="Traditional Arabic" w:cs="Traditional Arabic"/>
          <w:color w:val="943634" w:themeColor="accent2" w:themeShade="BF"/>
          <w:sz w:val="34"/>
          <w:szCs w:val="34"/>
          <w:rtl/>
          <w:lang w:bidi="ar-EG"/>
        </w:rPr>
        <w:t xml:space="preserve">- </w:t>
      </w:r>
      <w:r w:rsidR="00064710" w:rsidRPr="00785260">
        <w:rPr>
          <w:rFonts w:ascii="Traditional Arabic" w:hAnsi="Traditional Arabic" w:cs="Traditional Arabic"/>
          <w:color w:val="943634" w:themeColor="accent2" w:themeShade="BF"/>
          <w:sz w:val="34"/>
          <w:szCs w:val="34"/>
          <w:rtl/>
        </w:rPr>
        <w:t>للخروج من المأزق</w:t>
      </w:r>
      <w:r w:rsidR="00064710" w:rsidRPr="00785260">
        <w:rPr>
          <w:rFonts w:ascii="Traditional Arabic" w:hAnsi="Traditional Arabic" w:cs="Traditional Arabic"/>
          <w:color w:val="943634" w:themeColor="accent2" w:themeShade="BF"/>
          <w:sz w:val="34"/>
          <w:szCs w:val="34"/>
          <w:rtl/>
          <w:lang w:bidi="ar-EG"/>
        </w:rPr>
        <w:t>:</w:t>
      </w:r>
    </w:p>
    <w:p w:rsidR="00064710" w:rsidRPr="00785260" w:rsidRDefault="00064710" w:rsidP="00785260">
      <w:p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rtl/>
        </w:rPr>
        <w:t xml:space="preserve">مثلت الإشكالية السابقة تحديا لأنصار التطور لا يمكنهم تجاوزه، ذلك أنها </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تطعن مباشرة في أصل الاستدلال بالتشابه بين الأنواع على السلف المشترك، لأن ذلك التشابه (</w:t>
      </w:r>
      <w:proofErr w:type="spellStart"/>
      <w:r w:rsidRPr="00785260">
        <w:rPr>
          <w:rFonts w:ascii="Traditional Arabic" w:hAnsi="Traditional Arabic" w:cs="Traditional Arabic"/>
          <w:b/>
          <w:bCs/>
          <w:sz w:val="34"/>
          <w:szCs w:val="34"/>
          <w:rtl/>
        </w:rPr>
        <w:t>المورفولوجي</w:t>
      </w:r>
      <w:proofErr w:type="spellEnd"/>
      <w:r w:rsidRPr="00785260">
        <w:rPr>
          <w:rFonts w:ascii="Traditional Arabic" w:hAnsi="Traditional Arabic" w:cs="Traditional Arabic"/>
          <w:b/>
          <w:bCs/>
          <w:sz w:val="34"/>
          <w:szCs w:val="34"/>
          <w:rtl/>
        </w:rPr>
        <w:t xml:space="preserve"> والجزيئي ) الذي يعد الدليل الأوحد على التطور، يعطي دلالة معاكسة تماما كما أظهرت لأمثلة الأخرى – سالفة الذكر -</w:t>
      </w:r>
      <w:r w:rsidRPr="00785260">
        <w:rPr>
          <w:rFonts w:ascii="Traditional Arabic" w:hAnsi="Traditional Arabic" w:cs="Traditional Arabic"/>
          <w:b/>
          <w:bCs/>
          <w:sz w:val="34"/>
          <w:szCs w:val="34"/>
          <w:lang w:bidi="ar-EG"/>
        </w:rPr>
        <w:t> </w:t>
      </w:r>
      <w:proofErr w:type="spellStart"/>
      <w:r w:rsidRPr="00785260">
        <w:rPr>
          <w:rFonts w:ascii="Traditional Arabic" w:hAnsi="Traditional Arabic" w:cs="Traditional Arabic"/>
          <w:b/>
          <w:bCs/>
          <w:sz w:val="34"/>
          <w:szCs w:val="34"/>
          <w:rtl/>
        </w:rPr>
        <w:t>تماثلات</w:t>
      </w:r>
      <w:proofErr w:type="spellEnd"/>
      <w:r w:rsidRPr="00785260">
        <w:rPr>
          <w:rFonts w:ascii="Traditional Arabic" w:hAnsi="Traditional Arabic" w:cs="Traditional Arabic"/>
          <w:b/>
          <w:bCs/>
          <w:sz w:val="34"/>
          <w:szCs w:val="34"/>
          <w:rtl/>
        </w:rPr>
        <w:t xml:space="preserve"> خارج إطار السلف المشترك، لذا لجأ أنصار التطور إلى الالتفاف غير المباشر حول هذه الإشكالية بسلوك المنطق الدائري والادعاء بأن تلك التشابهات التي تتعارض مع قواعد شجرة الأنساب الافتراضية هي في الحقيقة غير مرتبطة بسلف تطوري، أي أن كلا النوعين اللذين أظهرا هذا التماثل قد سلكا طريقين منفصلين تماما في التاريخ التطوري لإنتاج نفس الهياكل المتماثلة أو نفس التشابه الجزيئي وأطلقوا على هذه الفرضية</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color w:val="943634" w:themeColor="accent2" w:themeShade="BF"/>
          <w:sz w:val="34"/>
          <w:szCs w:val="34"/>
          <w:lang w:bidi="ar-EG"/>
        </w:rPr>
        <w:t xml:space="preserve">convergent evolution </w:t>
      </w:r>
      <w:r w:rsidRPr="00785260">
        <w:rPr>
          <w:rFonts w:ascii="Traditional Arabic" w:hAnsi="Traditional Arabic" w:cs="Traditional Arabic"/>
          <w:b/>
          <w:bCs/>
          <w:sz w:val="34"/>
          <w:szCs w:val="34"/>
          <w:rtl/>
        </w:rPr>
        <w:lastRenderedPageBreak/>
        <w:t xml:space="preserve">كواحدة من فرضيات الخروج من المأزق. وما تم هنا في الحقيقة ما هو إلا إعادة توصيف لمشاهدة تطعن في أصل فرضية التطور ولي عنق القاعدة  - التي قعدوها لأنفسهم -  بل وكسره لتوافق </w:t>
      </w:r>
      <w:proofErr w:type="spellStart"/>
      <w:r w:rsidRPr="00785260">
        <w:rPr>
          <w:rFonts w:ascii="Traditional Arabic" w:hAnsi="Traditional Arabic" w:cs="Traditional Arabic"/>
          <w:b/>
          <w:bCs/>
          <w:sz w:val="34"/>
          <w:szCs w:val="34"/>
          <w:rtl/>
        </w:rPr>
        <w:t>البِرادايم</w:t>
      </w:r>
      <w:proofErr w:type="spellEnd"/>
      <w:r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color w:val="943634" w:themeColor="accent2" w:themeShade="BF"/>
          <w:sz w:val="34"/>
          <w:szCs w:val="34"/>
        </w:rPr>
        <w:t>Paradigm</w:t>
      </w:r>
      <w:r w:rsidRPr="00785260">
        <w:rPr>
          <w:rFonts w:ascii="Traditional Arabic" w:hAnsi="Traditional Arabic" w:cs="Traditional Arabic"/>
          <w:b/>
          <w:bCs/>
          <w:color w:val="943634" w:themeColor="accent2" w:themeShade="BF"/>
          <w:sz w:val="34"/>
          <w:szCs w:val="34"/>
          <w:rtl/>
        </w:rPr>
        <w:t xml:space="preserve"> </w:t>
      </w:r>
      <w:r w:rsidRPr="00785260">
        <w:rPr>
          <w:rFonts w:ascii="Traditional Arabic" w:hAnsi="Traditional Arabic" w:cs="Traditional Arabic"/>
          <w:b/>
          <w:bCs/>
          <w:sz w:val="34"/>
          <w:szCs w:val="34"/>
          <w:rtl/>
        </w:rPr>
        <w:t>أو الإطار التطوري الذي لا يجوز الخروج عليه.</w:t>
      </w:r>
    </w:p>
    <w:p w:rsidR="00064710" w:rsidRPr="00785260" w:rsidRDefault="00064710" w:rsidP="00785260">
      <w:p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rtl/>
        </w:rPr>
        <w:t xml:space="preserve">لكن الخطأ المنهجي في هذه الفرضية هو الالتجاء لمغالطة </w:t>
      </w:r>
      <w:r w:rsidR="003A21AD" w:rsidRPr="00785260">
        <w:rPr>
          <w:rFonts w:ascii="Traditional Arabic" w:hAnsi="Traditional Arabic" w:cs="Traditional Arabic"/>
          <w:b/>
          <w:bCs/>
          <w:sz w:val="34"/>
          <w:szCs w:val="34"/>
          <w:rtl/>
        </w:rPr>
        <w:t xml:space="preserve">منطقية </w:t>
      </w:r>
      <w:r w:rsidRPr="00785260">
        <w:rPr>
          <w:rFonts w:ascii="Traditional Arabic" w:hAnsi="Traditional Arabic" w:cs="Traditional Arabic"/>
          <w:b/>
          <w:bCs/>
          <w:sz w:val="34"/>
          <w:szCs w:val="34"/>
          <w:rtl/>
        </w:rPr>
        <w:t>جلية "المصادرة على المطلوب" وذلك بجعل المطلوب إثباته أو النتيجة المرجو الوصول إليها "التطور" ومقدماته أو إحداها التي يجب الاستدلال عليها "التشابه" شيئا واحدا !!</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والمغالطة المنطقية تحصل هنا حينما يتم افتراض صحة النتيجة التي يراد البرهنة عليها في المقدمات سواء بشكل صريح أو ضمني، وحين يتم الاستدلال بالنتيجة المرجو الوصول إليها كحقيقة أولية لبناء هكذا افتراض</w:t>
      </w:r>
      <w:r w:rsidRPr="00785260">
        <w:rPr>
          <w:rFonts w:ascii="Traditional Arabic" w:hAnsi="Traditional Arabic" w:cs="Traditional Arabic"/>
          <w:b/>
          <w:bCs/>
          <w:sz w:val="34"/>
          <w:szCs w:val="34"/>
          <w:rtl/>
          <w:lang w:bidi="ar-EG"/>
        </w:rPr>
        <w:t>.</w:t>
      </w:r>
      <w:r w:rsidR="00FF2D4A" w:rsidRPr="00785260">
        <w:rPr>
          <w:rFonts w:ascii="Traditional Arabic" w:hAnsi="Traditional Arabic" w:cs="Traditional Arabic"/>
          <w:b/>
          <w:bCs/>
          <w:sz w:val="34"/>
          <w:szCs w:val="34"/>
          <w:rtl/>
          <w:lang w:bidi="ar-EG"/>
        </w:rPr>
        <w:t xml:space="preserve"> (5)</w:t>
      </w:r>
    </w:p>
    <w:p w:rsidR="00064710" w:rsidRPr="00785260" w:rsidRDefault="00753E6E" w:rsidP="00785260">
      <w:p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noProof/>
          <w:sz w:val="34"/>
          <w:szCs w:val="34"/>
        </w:rPr>
        <w:drawing>
          <wp:anchor distT="0" distB="0" distL="114300" distR="114300" simplePos="0" relativeHeight="251661312" behindDoc="0" locked="0" layoutInCell="1" allowOverlap="1" wp14:anchorId="259033AF" wp14:editId="281B8E5A">
            <wp:simplePos x="0" y="0"/>
            <wp:positionH relativeFrom="margin">
              <wp:posOffset>3988435</wp:posOffset>
            </wp:positionH>
            <wp:positionV relativeFrom="margin">
              <wp:posOffset>3215640</wp:posOffset>
            </wp:positionV>
            <wp:extent cx="1607820" cy="1607820"/>
            <wp:effectExtent l="38100" t="38100" r="11430" b="11430"/>
            <wp:wrapSquare wrapText="bothSides"/>
            <wp:docPr id="7" name="Picture 7" descr="G:\horses\kashf\PDF\2nd\#Draft\رحلة الحوت من اليابسة الى البحر_files\proxy_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horses\kashf\PDF\2nd\#Draft\رحلة الحوت من اليابسة الى البحر_files\proxy_00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noFill/>
                    <a:ln w="28575">
                      <a:solidFill>
                        <a:schemeClr val="bg1">
                          <a:lumMod val="95000"/>
                        </a:schemeClr>
                      </a:solidFill>
                    </a:ln>
                  </pic:spPr>
                </pic:pic>
              </a:graphicData>
            </a:graphic>
            <wp14:sizeRelH relativeFrom="margin">
              <wp14:pctWidth>0</wp14:pctWidth>
            </wp14:sizeRelH>
            <wp14:sizeRelV relativeFrom="margin">
              <wp14:pctHeight>0</wp14:pctHeight>
            </wp14:sizeRelV>
          </wp:anchor>
        </w:drawing>
      </w:r>
      <w:r w:rsidR="00064710" w:rsidRPr="00785260">
        <w:rPr>
          <w:rFonts w:ascii="Traditional Arabic" w:hAnsi="Traditional Arabic" w:cs="Traditional Arabic"/>
          <w:b/>
          <w:bCs/>
          <w:sz w:val="34"/>
          <w:szCs w:val="34"/>
          <w:rtl/>
        </w:rPr>
        <w:t xml:space="preserve">وبدلا من إعادة </w:t>
      </w:r>
      <w:r w:rsidR="003A21AD" w:rsidRPr="00785260">
        <w:rPr>
          <w:rFonts w:ascii="Traditional Arabic" w:hAnsi="Traditional Arabic" w:cs="Traditional Arabic"/>
          <w:b/>
          <w:bCs/>
          <w:sz w:val="34"/>
          <w:szCs w:val="34"/>
          <w:rtl/>
          <w:lang w:bidi="ar-EG"/>
        </w:rPr>
        <w:t>ذل</w:t>
      </w:r>
      <w:r w:rsidR="00064710" w:rsidRPr="00785260">
        <w:rPr>
          <w:rFonts w:ascii="Traditional Arabic" w:hAnsi="Traditional Arabic" w:cs="Traditional Arabic"/>
          <w:b/>
          <w:bCs/>
          <w:sz w:val="34"/>
          <w:szCs w:val="34"/>
          <w:rtl/>
          <w:lang w:bidi="ar-EG"/>
        </w:rPr>
        <w:t xml:space="preserve">ك </w:t>
      </w:r>
      <w:r w:rsidR="00064710" w:rsidRPr="00785260">
        <w:rPr>
          <w:rFonts w:ascii="Traditional Arabic" w:hAnsi="Traditional Arabic" w:cs="Traditional Arabic"/>
          <w:b/>
          <w:bCs/>
          <w:sz w:val="34"/>
          <w:szCs w:val="34"/>
          <w:rtl/>
        </w:rPr>
        <w:t>الاستقراء - الناقص - المبني على دلالة التشابه بين الكائنات كدليل حتمي على وجود سلف مشترك، بسبب وجود ما ينقضه من معطيات مختلفة لا تؤيد هذا الاستقراء، توجهوا مباشرة الى بناء فرضية</w:t>
      </w:r>
      <w:r w:rsidR="00064710" w:rsidRPr="00785260">
        <w:rPr>
          <w:rFonts w:ascii="Traditional Arabic" w:hAnsi="Traditional Arabic" w:cs="Traditional Arabic"/>
          <w:b/>
          <w:bCs/>
          <w:sz w:val="34"/>
          <w:szCs w:val="34"/>
          <w:lang w:bidi="ar-EG"/>
        </w:rPr>
        <w:t xml:space="preserve"> </w:t>
      </w:r>
      <w:r w:rsidR="00064710" w:rsidRPr="00785260">
        <w:rPr>
          <w:rFonts w:ascii="Traditional Arabic" w:hAnsi="Traditional Arabic" w:cs="Traditional Arabic"/>
          <w:b/>
          <w:bCs/>
          <w:color w:val="943634" w:themeColor="accent2" w:themeShade="BF"/>
          <w:sz w:val="34"/>
          <w:szCs w:val="34"/>
        </w:rPr>
        <w:t xml:space="preserve">convergent evolution </w:t>
      </w:r>
      <w:r w:rsidR="00064710" w:rsidRPr="00785260">
        <w:rPr>
          <w:rFonts w:ascii="Traditional Arabic" w:hAnsi="Traditional Arabic" w:cs="Traditional Arabic"/>
          <w:b/>
          <w:bCs/>
          <w:sz w:val="34"/>
          <w:szCs w:val="34"/>
          <w:rtl/>
        </w:rPr>
        <w:t>اعتمادا على أن التطور حقيقة، وقد عرفنا تلك الحقيقة من التشابه بين الكائنات !!</w:t>
      </w:r>
      <w:r w:rsidR="00064710" w:rsidRPr="00785260">
        <w:rPr>
          <w:rFonts w:ascii="Traditional Arabic" w:hAnsi="Traditional Arabic" w:cs="Traditional Arabic"/>
          <w:b/>
          <w:bCs/>
          <w:sz w:val="34"/>
          <w:szCs w:val="34"/>
          <w:lang w:bidi="ar-EG"/>
        </w:rPr>
        <w:t xml:space="preserve"> </w:t>
      </w:r>
      <w:r w:rsidR="00064710" w:rsidRPr="00785260">
        <w:rPr>
          <w:rFonts w:ascii="Traditional Arabic" w:hAnsi="Traditional Arabic" w:cs="Traditional Arabic"/>
          <w:b/>
          <w:bCs/>
          <w:sz w:val="34"/>
          <w:szCs w:val="34"/>
          <w:lang w:bidi="ar-EG"/>
        </w:rPr>
        <w:tab/>
        <w:t> </w:t>
      </w:r>
      <w:r w:rsidR="00064710" w:rsidRPr="00785260">
        <w:rPr>
          <w:rFonts w:ascii="Traditional Arabic" w:hAnsi="Traditional Arabic" w:cs="Traditional Arabic"/>
          <w:b/>
          <w:bCs/>
          <w:sz w:val="34"/>
          <w:szCs w:val="34"/>
          <w:lang w:bidi="ar-EG"/>
        </w:rPr>
        <w:br/>
      </w:r>
      <w:r w:rsidR="00064710" w:rsidRPr="00785260">
        <w:rPr>
          <w:rFonts w:ascii="Traditional Arabic" w:hAnsi="Traditional Arabic" w:cs="Traditional Arabic"/>
          <w:b/>
          <w:bCs/>
          <w:sz w:val="34"/>
          <w:szCs w:val="34"/>
          <w:lang w:bidi="ar-EG"/>
        </w:rPr>
        <w:br/>
      </w:r>
      <w:r w:rsidR="00064710" w:rsidRPr="00785260">
        <w:rPr>
          <w:rFonts w:ascii="Traditional Arabic" w:hAnsi="Traditional Arabic" w:cs="Traditional Arabic"/>
          <w:b/>
          <w:bCs/>
          <w:sz w:val="34"/>
          <w:szCs w:val="34"/>
          <w:rtl/>
        </w:rPr>
        <w:t>لاحظنا بوضوح تجلي المنطق الدائري</w:t>
      </w:r>
      <w:r w:rsidR="00064710" w:rsidRPr="00785260">
        <w:rPr>
          <w:rFonts w:ascii="Traditional Arabic" w:hAnsi="Traditional Arabic" w:cs="Traditional Arabic"/>
          <w:b/>
          <w:bCs/>
          <w:sz w:val="34"/>
          <w:szCs w:val="34"/>
          <w:lang w:bidi="ar-EG"/>
        </w:rPr>
        <w:t> </w:t>
      </w:r>
      <w:r w:rsidR="00064710" w:rsidRPr="00785260">
        <w:rPr>
          <w:rFonts w:ascii="Traditional Arabic" w:hAnsi="Traditional Arabic" w:cs="Traditional Arabic"/>
          <w:b/>
          <w:bCs/>
          <w:color w:val="943634" w:themeColor="accent2" w:themeShade="BF"/>
          <w:sz w:val="34"/>
          <w:szCs w:val="34"/>
          <w:lang w:bidi="ar-EG"/>
        </w:rPr>
        <w:t xml:space="preserve">Circular reasoning </w:t>
      </w:r>
      <w:r w:rsidR="00064710" w:rsidRPr="00785260">
        <w:rPr>
          <w:rFonts w:ascii="Traditional Arabic" w:hAnsi="Traditional Arabic" w:cs="Traditional Arabic"/>
          <w:b/>
          <w:bCs/>
          <w:sz w:val="34"/>
          <w:szCs w:val="34"/>
          <w:rtl/>
        </w:rPr>
        <w:t>الذي لا ذيل له ولا رأس، ولا نستطيع التفريق فيه بين المقدمات والنتائج. فحين يكون من المفترض أن تتصدر التشابهات طرائق الاستدلال على صحة التطور والاشتراك في سلف مشترك وتقدم على أنها من أكثر دلائل دعم التطور</w:t>
      </w:r>
      <w:r w:rsidR="00064710" w:rsidRPr="00785260">
        <w:rPr>
          <w:rFonts w:ascii="Traditional Arabic" w:hAnsi="Traditional Arabic" w:cs="Traditional Arabic"/>
          <w:b/>
          <w:bCs/>
          <w:sz w:val="34"/>
          <w:szCs w:val="34"/>
        </w:rPr>
        <w:t>.</w:t>
      </w:r>
      <w:r w:rsidR="00064710" w:rsidRPr="00785260">
        <w:rPr>
          <w:rFonts w:ascii="Traditional Arabic" w:hAnsi="Traditional Arabic" w:cs="Traditional Arabic"/>
          <w:b/>
          <w:bCs/>
          <w:sz w:val="34"/>
          <w:szCs w:val="34"/>
          <w:lang w:bidi="ar-EG"/>
        </w:rPr>
        <w:t>.. </w:t>
      </w:r>
      <w:r w:rsidR="00064710" w:rsidRPr="00785260">
        <w:rPr>
          <w:rFonts w:ascii="Traditional Arabic" w:hAnsi="Traditional Arabic" w:cs="Traditional Arabic"/>
          <w:b/>
          <w:bCs/>
          <w:sz w:val="34"/>
          <w:szCs w:val="34"/>
          <w:rtl/>
        </w:rPr>
        <w:t xml:space="preserve"> فإنه يصبح كافيا جدا لإسقاط هذه الدلالة، رصد تضاربا يناقضها ويؤكد أن التشابه لا يدل على سلف مشترك. ولكن بدلا من ذلك  لجأ أنصار التطور إلى اختراع فرضية التطور المتقارب</w:t>
      </w:r>
      <w:r w:rsidR="00064710" w:rsidRPr="00785260">
        <w:rPr>
          <w:rFonts w:ascii="Traditional Arabic" w:hAnsi="Traditional Arabic" w:cs="Traditional Arabic"/>
          <w:b/>
          <w:bCs/>
          <w:sz w:val="34"/>
          <w:szCs w:val="34"/>
          <w:rtl/>
          <w:lang w:bidi="ar-EG"/>
        </w:rPr>
        <w:t xml:space="preserve"> </w:t>
      </w:r>
      <w:r w:rsidR="00064710" w:rsidRPr="00785260">
        <w:rPr>
          <w:rFonts w:ascii="Traditional Arabic" w:hAnsi="Traditional Arabic" w:cs="Traditional Arabic"/>
          <w:b/>
          <w:bCs/>
          <w:color w:val="943634" w:themeColor="accent2" w:themeShade="BF"/>
          <w:sz w:val="34"/>
          <w:szCs w:val="34"/>
          <w:lang w:bidi="ar-EG"/>
        </w:rPr>
        <w:t>convergent evolution</w:t>
      </w:r>
      <w:r w:rsidR="00064710" w:rsidRPr="00785260">
        <w:rPr>
          <w:rFonts w:ascii="Traditional Arabic" w:hAnsi="Traditional Arabic" w:cs="Traditional Arabic"/>
          <w:b/>
          <w:bCs/>
          <w:color w:val="943634" w:themeColor="accent2" w:themeShade="BF"/>
          <w:sz w:val="34"/>
          <w:szCs w:val="34"/>
          <w:rtl/>
          <w:lang w:bidi="ar-EG"/>
        </w:rPr>
        <w:t xml:space="preserve"> </w:t>
      </w:r>
      <w:r w:rsidR="00064710" w:rsidRPr="00785260">
        <w:rPr>
          <w:rFonts w:ascii="Traditional Arabic" w:hAnsi="Traditional Arabic" w:cs="Traditional Arabic"/>
          <w:b/>
          <w:bCs/>
          <w:sz w:val="34"/>
          <w:szCs w:val="34"/>
          <w:rtl/>
        </w:rPr>
        <w:t>التي تم بناءها على التسليم بصحة التطور</w:t>
      </w:r>
      <w:r w:rsidR="00064710" w:rsidRPr="00785260">
        <w:rPr>
          <w:rFonts w:ascii="Traditional Arabic" w:hAnsi="Traditional Arabic" w:cs="Traditional Arabic"/>
          <w:b/>
          <w:bCs/>
          <w:sz w:val="34"/>
          <w:szCs w:val="34"/>
        </w:rPr>
        <w:t>.</w:t>
      </w:r>
      <w:r w:rsidRPr="00785260">
        <w:rPr>
          <w:rFonts w:ascii="Traditional Arabic" w:hAnsi="Traditional Arabic" w:cs="Traditional Arabic"/>
          <w:b/>
          <w:bCs/>
          <w:sz w:val="34"/>
          <w:szCs w:val="34"/>
          <w:lang w:bidi="ar-EG"/>
        </w:rPr>
        <w:tab/>
      </w:r>
      <w:r w:rsidR="00064710" w:rsidRPr="00785260">
        <w:rPr>
          <w:rFonts w:ascii="Traditional Arabic" w:hAnsi="Traditional Arabic" w:cs="Traditional Arabic"/>
          <w:b/>
          <w:bCs/>
          <w:sz w:val="34"/>
          <w:szCs w:val="34"/>
          <w:lang w:bidi="ar-EG"/>
        </w:rPr>
        <w:br/>
      </w:r>
      <w:r w:rsidR="00064710" w:rsidRPr="00785260">
        <w:rPr>
          <w:rFonts w:ascii="Traditional Arabic" w:hAnsi="Traditional Arabic" w:cs="Traditional Arabic"/>
          <w:b/>
          <w:bCs/>
          <w:sz w:val="34"/>
          <w:szCs w:val="34"/>
          <w:lang w:bidi="ar-EG"/>
        </w:rPr>
        <w:br/>
      </w:r>
      <w:r w:rsidR="004408F0" w:rsidRPr="00785260">
        <w:rPr>
          <w:rFonts w:ascii="Traditional Arabic" w:hAnsi="Traditional Arabic" w:cs="Traditional Arabic"/>
          <w:b/>
          <w:bCs/>
          <w:sz w:val="34"/>
          <w:szCs w:val="34"/>
          <w:rtl/>
        </w:rPr>
        <w:t xml:space="preserve">- ولكن لا تلبس تلد الدائرة أن تنكسر ويفاجئنا </w:t>
      </w:r>
      <w:r w:rsidR="00064710" w:rsidRPr="00785260">
        <w:rPr>
          <w:rFonts w:ascii="Traditional Arabic" w:hAnsi="Traditional Arabic" w:cs="Traditional Arabic"/>
          <w:b/>
          <w:bCs/>
          <w:color w:val="943634" w:themeColor="accent2" w:themeShade="BF"/>
          <w:sz w:val="34"/>
          <w:szCs w:val="34"/>
          <w:lang w:bidi="ar-EG"/>
        </w:rPr>
        <w:t xml:space="preserve">Ronald R. West </w:t>
      </w:r>
      <w:r w:rsidR="00AF6007">
        <w:rPr>
          <w:rFonts w:ascii="Traditional Arabic" w:hAnsi="Traditional Arabic" w:cs="Traditional Arabic" w:hint="cs"/>
          <w:b/>
          <w:bCs/>
          <w:sz w:val="34"/>
          <w:szCs w:val="34"/>
          <w:rtl/>
        </w:rPr>
        <w:t xml:space="preserve"> </w:t>
      </w:r>
      <w:r w:rsidR="00064710" w:rsidRPr="00785260">
        <w:rPr>
          <w:rFonts w:ascii="Traditional Arabic" w:hAnsi="Traditional Arabic" w:cs="Traditional Arabic"/>
          <w:b/>
          <w:bCs/>
          <w:sz w:val="34"/>
          <w:szCs w:val="34"/>
          <w:rtl/>
        </w:rPr>
        <w:t xml:space="preserve">عالم الجيولوجيا التطوري الشهير </w:t>
      </w:r>
      <w:r w:rsidR="004408F0" w:rsidRPr="00785260">
        <w:rPr>
          <w:rFonts w:ascii="Traditional Arabic" w:hAnsi="Traditional Arabic" w:cs="Traditional Arabic"/>
          <w:b/>
          <w:bCs/>
          <w:sz w:val="34"/>
          <w:szCs w:val="34"/>
          <w:rtl/>
        </w:rPr>
        <w:t xml:space="preserve">ويجرؤ </w:t>
      </w:r>
      <w:r w:rsidR="00064710" w:rsidRPr="00785260">
        <w:rPr>
          <w:rFonts w:ascii="Traditional Arabic" w:hAnsi="Traditional Arabic" w:cs="Traditional Arabic"/>
          <w:b/>
          <w:bCs/>
          <w:sz w:val="34"/>
          <w:szCs w:val="34"/>
          <w:rtl/>
        </w:rPr>
        <w:t>على الإقرار المباشر بالأخطاء المنطقية الفجة تلك، في الاستدلال بسجل الأحافير قائلا</w:t>
      </w:r>
      <w:r w:rsidR="00064710" w:rsidRPr="00785260">
        <w:rPr>
          <w:rFonts w:ascii="Traditional Arabic" w:hAnsi="Traditional Arabic" w:cs="Traditional Arabic"/>
          <w:b/>
          <w:bCs/>
          <w:sz w:val="34"/>
          <w:szCs w:val="34"/>
          <w:rtl/>
          <w:lang w:bidi="ar-EG"/>
        </w:rPr>
        <w:t>:</w:t>
      </w:r>
    </w:p>
    <w:p w:rsidR="00064710" w:rsidRPr="00785260" w:rsidRDefault="00064710"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lastRenderedPageBreak/>
        <w:t>"</w:t>
      </w:r>
      <w:r w:rsidRPr="00785260">
        <w:rPr>
          <w:rFonts w:ascii="Traditional Arabic" w:hAnsi="Traditional Arabic" w:cs="Traditional Arabic"/>
          <w:b/>
          <w:bCs/>
          <w:sz w:val="34"/>
          <w:szCs w:val="34"/>
          <w:rtl/>
          <w:lang w:bidi="ar-EG"/>
        </w:rPr>
        <w:t xml:space="preserve">على عكس ما يكتبه معظم العلماء، فإن سجل الحفريات لا يدعم نظرية التطور الداروينية، لأنها تلك النظرية </w:t>
      </w:r>
      <w:r w:rsidRPr="00785260">
        <w:rPr>
          <w:rFonts w:ascii="Traditional Arabic" w:hAnsi="Traditional Arabic" w:cs="Traditional Arabic"/>
          <w:b/>
          <w:bCs/>
          <w:color w:val="C00000"/>
          <w:sz w:val="34"/>
          <w:szCs w:val="34"/>
          <w:rtl/>
          <w:lang w:bidi="ar-EG"/>
        </w:rPr>
        <w:t>(بمختلف إصداراتها)</w:t>
      </w:r>
      <w:r w:rsidRPr="00785260">
        <w:rPr>
          <w:rFonts w:ascii="Traditional Arabic" w:hAnsi="Traditional Arabic" w:cs="Traditional Arabic"/>
          <w:b/>
          <w:bCs/>
          <w:sz w:val="34"/>
          <w:szCs w:val="34"/>
          <w:rtl/>
          <w:lang w:bidi="ar-EG"/>
        </w:rPr>
        <w:t xml:space="preserve"> هي التي نستخدمها لتفسير السجلات الحفرية. ولذلك فنحن مدانون بالوقوع في استدلال دائري حينما نقول أن السجل الأحفوري يدعم هذه النظرية</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lang w:bidi="ar-EG"/>
        </w:rPr>
        <w:tab/>
      </w:r>
    </w:p>
    <w:p w:rsidR="005F0974" w:rsidRPr="00785260" w:rsidRDefault="00064710" w:rsidP="00AF6007">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lang w:bidi="ar-EG"/>
        </w:rPr>
        <w:br/>
        <w:t>Contrary to what most scientists write</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the fossil record does not support the Darwinian theory of evolution</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because it is this theory </w:t>
      </w:r>
      <w:r w:rsidRPr="00785260">
        <w:rPr>
          <w:rFonts w:ascii="Traditional Arabic" w:hAnsi="Traditional Arabic" w:cs="Traditional Arabic"/>
          <w:b/>
          <w:bCs/>
          <w:color w:val="C00000"/>
          <w:sz w:val="34"/>
          <w:szCs w:val="34"/>
          <w:lang w:bidi="ar-EG"/>
        </w:rPr>
        <w:t>(there are several)</w:t>
      </w:r>
      <w:r w:rsidRPr="00785260">
        <w:rPr>
          <w:rFonts w:ascii="Traditional Arabic" w:hAnsi="Traditional Arabic" w:cs="Traditional Arabic"/>
          <w:b/>
          <w:bCs/>
          <w:sz w:val="34"/>
          <w:szCs w:val="34"/>
          <w:lang w:bidi="ar-EG"/>
        </w:rPr>
        <w:t xml:space="preserve"> which we use to interpret the fossil record. By doing so</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we are guilty of circular reasoning if we then say the fossil record supports this theory. </w:t>
      </w:r>
      <w:r w:rsidR="00FF2D4A" w:rsidRPr="00785260">
        <w:rPr>
          <w:rFonts w:ascii="Traditional Arabic" w:hAnsi="Traditional Arabic" w:cs="Traditional Arabic"/>
          <w:b/>
          <w:bCs/>
          <w:sz w:val="34"/>
          <w:szCs w:val="34"/>
          <w:lang w:bidi="ar-EG"/>
        </w:rPr>
        <w:t>(6)</w:t>
      </w:r>
      <w:r w:rsidRPr="00785260">
        <w:rPr>
          <w:rFonts w:ascii="Traditional Arabic" w:hAnsi="Traditional Arabic" w:cs="Traditional Arabic"/>
          <w:b/>
          <w:bCs/>
          <w:sz w:val="34"/>
          <w:szCs w:val="34"/>
          <w:lang w:bidi="ar-EG"/>
        </w:rPr>
        <w:tab/>
      </w:r>
      <w:r w:rsidRPr="00785260">
        <w:rPr>
          <w:rFonts w:ascii="Traditional Arabic" w:hAnsi="Traditional Arabic" w:cs="Traditional Arabic"/>
          <w:b/>
          <w:bCs/>
          <w:sz w:val="34"/>
          <w:szCs w:val="34"/>
          <w:lang w:bidi="ar-EG"/>
        </w:rPr>
        <w:br/>
      </w:r>
    </w:p>
    <w:p w:rsidR="00064710" w:rsidRPr="00785260" w:rsidRDefault="00064710"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lang w:bidi="ar-EG"/>
        </w:rPr>
        <w:t>ويمكنك عزيزي القارئ تلخيص المشهد السابق في كلمات بسيطة للغاية، وهي: التطور حقيقة لأن التطور حقيقة !!</w:t>
      </w:r>
    </w:p>
    <w:p w:rsidR="00064710" w:rsidRPr="00785260" w:rsidRDefault="00064710"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lang w:bidi="ar-EG"/>
        </w:rPr>
        <w:t>هذا ما يقوله التطوريون بلسان حالهم. بل ربما أقره البعض بصيغة أكثر تحايلا حين يواجه بمثل هذه الإشكاليات المنهجية فيقول</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rtl/>
          <w:lang w:bidi="ar-EG"/>
        </w:rPr>
        <w:t xml:space="preserve"> التطور حقيقة مثبتة مفروغ من صحتها،  لكن البحث في آلياته وطرائقه مازال مستمرا ومفتوحا.. !</w:t>
      </w:r>
    </w:p>
    <w:p w:rsidR="00064710" w:rsidRPr="00785260" w:rsidRDefault="00064710" w:rsidP="00785260">
      <w:p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rtl/>
        </w:rPr>
        <w:t>ولكن الإشكال هنا كيف يثبت التطور أصلا بدون ثبوت فرضية السلف المشترك ؟</w:t>
      </w:r>
      <w:r w:rsidRPr="00785260">
        <w:rPr>
          <w:rFonts w:ascii="Traditional Arabic" w:hAnsi="Traditional Arabic" w:cs="Traditional Arabic"/>
          <w:b/>
          <w:bCs/>
          <w:sz w:val="34"/>
          <w:szCs w:val="34"/>
          <w:rtl/>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بذلك المنطق الدائري الهزيل يتمكن أنصار التطور من تجاوز أي تضارب يعرض أمامهم، فتستخدم  دلالات التطور حسب الحاجة وتعطل أيضا حسب الحاجة، ليذكرونا بتلك الحكاية القديمة من عهود جاهلية العرب حين يصنع الرجل أصناما ومجسمات من العجوة  لألهته  التي يعبدها ويظل عليها عاكفا بالتضرع حتى إذا جاع أكلها.</w:t>
      </w:r>
    </w:p>
    <w:p w:rsidR="00064710" w:rsidRPr="00785260" w:rsidRDefault="00064710"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lang w:bidi="ar-EG"/>
        </w:rPr>
        <w:t xml:space="preserve">نخلص من التفصيل السابق بوضع الإطار العام للتعامل مع كافة الأمثلة التي يُستخدم فيها سجل الأحافير كدليل يثبت صحة التطور، وهو أن التشابه </w:t>
      </w:r>
      <w:proofErr w:type="spellStart"/>
      <w:r w:rsidRPr="00785260">
        <w:rPr>
          <w:rFonts w:ascii="Traditional Arabic" w:hAnsi="Traditional Arabic" w:cs="Traditional Arabic"/>
          <w:b/>
          <w:bCs/>
          <w:sz w:val="34"/>
          <w:szCs w:val="34"/>
          <w:rtl/>
          <w:lang w:bidi="ar-EG"/>
        </w:rPr>
        <w:t>المورفولوجي</w:t>
      </w:r>
      <w:proofErr w:type="spellEnd"/>
      <w:r w:rsidRPr="00785260">
        <w:rPr>
          <w:rFonts w:ascii="Traditional Arabic" w:hAnsi="Traditional Arabic" w:cs="Traditional Arabic"/>
          <w:b/>
          <w:bCs/>
          <w:sz w:val="34"/>
          <w:szCs w:val="34"/>
          <w:rtl/>
          <w:lang w:bidi="ar-EG"/>
        </w:rPr>
        <w:t xml:space="preserve"> البنيوي الذي يظهره بعض العظام </w:t>
      </w:r>
      <w:proofErr w:type="spellStart"/>
      <w:r w:rsidRPr="00785260">
        <w:rPr>
          <w:rFonts w:ascii="Traditional Arabic" w:hAnsi="Traditional Arabic" w:cs="Traditional Arabic"/>
          <w:b/>
          <w:bCs/>
          <w:sz w:val="34"/>
          <w:szCs w:val="34"/>
          <w:rtl/>
          <w:lang w:bidi="ar-EG"/>
        </w:rPr>
        <w:t>الأحفورية</w:t>
      </w:r>
      <w:proofErr w:type="spellEnd"/>
      <w:r w:rsidRPr="00785260">
        <w:rPr>
          <w:rFonts w:ascii="Traditional Arabic" w:hAnsi="Traditional Arabic" w:cs="Traditional Arabic"/>
          <w:b/>
          <w:bCs/>
          <w:sz w:val="34"/>
          <w:szCs w:val="34"/>
          <w:rtl/>
          <w:lang w:bidi="ar-EG"/>
        </w:rPr>
        <w:t xml:space="preserve"> مع عظام كائنات أخرى سواء كانت حية أو منقرضة، لا يمكن تصديره كدليل على صلة قرابة حتمية أو أي تطور مزعوم من سلف قديم. فنفس التشابه نجده بين عظام كائنات حية لا يمكن إدراجها في إطار شجرة أنساب مشتركة، كما أسلفنا الذكر في المثال السابق.</w:t>
      </w:r>
    </w:p>
    <w:p w:rsidR="00064710" w:rsidRPr="00785260" w:rsidRDefault="00064710"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lastRenderedPageBreak/>
        <w:t xml:space="preserve">هذا إن ضربنا الذكر صفحا عن عدم قدرة سجل الحفريات على تقديم دعم حقيقي لفرضية التشابه من الأساس، فالفقر الحاد في – تلك السجلات - يجعل تقديم البيانات اللازمة للمقاربة </w:t>
      </w:r>
      <w:proofErr w:type="spellStart"/>
      <w:r w:rsidRPr="00785260">
        <w:rPr>
          <w:rFonts w:ascii="Traditional Arabic" w:hAnsi="Traditional Arabic" w:cs="Traditional Arabic"/>
          <w:b/>
          <w:bCs/>
          <w:sz w:val="34"/>
          <w:szCs w:val="34"/>
          <w:rtl/>
        </w:rPr>
        <w:t>المورفولوجية</w:t>
      </w:r>
      <w:proofErr w:type="spellEnd"/>
      <w:r w:rsidRPr="00785260">
        <w:rPr>
          <w:rFonts w:ascii="Traditional Arabic" w:hAnsi="Traditional Arabic" w:cs="Traditional Arabic"/>
          <w:b/>
          <w:bCs/>
          <w:sz w:val="34"/>
          <w:szCs w:val="34"/>
          <w:rtl/>
        </w:rPr>
        <w:t xml:space="preserve"> المطلوبة أمر غاية الصعوبة، فلا تتوافر لدينا الأنسجة الرخوة و</w:t>
      </w:r>
      <w:r w:rsidRPr="00785260">
        <w:rPr>
          <w:rFonts w:ascii="Traditional Arabic" w:hAnsi="Traditional Arabic" w:cs="Traditional Arabic"/>
          <w:b/>
          <w:bCs/>
          <w:sz w:val="34"/>
          <w:szCs w:val="34"/>
          <w:rtl/>
          <w:lang w:bidi="ar-EG"/>
        </w:rPr>
        <w:t xml:space="preserve">لا </w:t>
      </w:r>
      <w:r w:rsidRPr="00785260">
        <w:rPr>
          <w:rFonts w:ascii="Traditional Arabic" w:hAnsi="Traditional Arabic" w:cs="Traditional Arabic"/>
          <w:b/>
          <w:bCs/>
          <w:sz w:val="34"/>
          <w:szCs w:val="34"/>
          <w:rtl/>
        </w:rPr>
        <w:t xml:space="preserve">غالبية أجزاء الجسد ويمكننا ببساطه أن نوضح ذلك بمثال عملي حي: </w:t>
      </w:r>
    </w:p>
    <w:p w:rsidR="00064710" w:rsidRPr="00785260" w:rsidRDefault="00064710" w:rsidP="00785260">
      <w:pPr>
        <w:pStyle w:val="a3"/>
        <w:numPr>
          <w:ilvl w:val="0"/>
          <w:numId w:val="1"/>
        </w:numPr>
        <w:spacing w:after="0" w:line="240" w:lineRule="auto"/>
        <w:jc w:val="both"/>
        <w:rPr>
          <w:rFonts w:ascii="Traditional Arabic" w:hAnsi="Traditional Arabic" w:cs="Traditional Arabic"/>
          <w:b/>
          <w:bCs/>
          <w:sz w:val="34"/>
          <w:szCs w:val="34"/>
        </w:rPr>
      </w:pPr>
      <w:r w:rsidRPr="00785260">
        <w:rPr>
          <w:rFonts w:ascii="Traditional Arabic" w:hAnsi="Traditional Arabic" w:cs="Traditional Arabic"/>
          <w:b/>
          <w:bCs/>
          <w:sz w:val="34"/>
          <w:szCs w:val="34"/>
          <w:rtl/>
        </w:rPr>
        <w:t>لنفرض أن الذئب التمساني الجرابي والذئب الرمادي المشيمي قد انقرضا منذ وقت طويل قبل أن نراهما أحياء، وتم اكتشاف أحافير عظمية خاصة بهما</w:t>
      </w:r>
      <w:r w:rsidR="00A523A9">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 فإنه مما لا شك فيه أن التعريف الخاص بالتطور سوف يؤكد وجود صلة قرابة وثيقة بينهما في شجرة التطور بسبب هذا التطابق المذهل في تركيب الهياكل العظمية، ولكن الهيكل العظمى رغم اكتماله لا يعطي أي تصور حقيقي لنظام التكاثر سواء كان جرابي أو مشيمي فكلاهما يمتلك نظام تكاثر خاص مختلف تمامًا عن الآخر ولا توجد بينهما أي صلة</w:t>
      </w:r>
      <w:r w:rsidR="00A523A9">
        <w:rPr>
          <w:rFonts w:ascii="Traditional Arabic" w:hAnsi="Traditional Arabic" w:cs="Traditional Arabic"/>
          <w:b/>
          <w:bCs/>
          <w:sz w:val="34"/>
          <w:szCs w:val="34"/>
          <w:rtl/>
          <w:lang w:bidi="ar-EG"/>
        </w:rPr>
        <w:t>.</w:t>
      </w:r>
    </w:p>
    <w:p w:rsidR="00064710" w:rsidRPr="00785260" w:rsidRDefault="00064710"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ولذلك فالأمر يزداد تراكبا وتعقيدا، فالإشكالية لا تنتهي عند إسقاط دلالة التشابه بين الحفريات كدعم للتطور بسبب وجود دلالات عكسية فحسب (كما بينا بأمثلة التماثل أو ما أطلق عليه التطور المتقارب</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rtl/>
        </w:rPr>
        <w:t xml:space="preserve">كتعريف مضلل </w:t>
      </w:r>
      <w:r w:rsidR="00E34BED"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rPr>
        <w:t>موهم)،  لكن تتعداه إلى الفقر الحاد في دعم الأحافير لتقديم بيانات يمكن الاستناد عليها  لعقد هذه المقاربة المطلوبة من الأساس.</w:t>
      </w:r>
    </w:p>
    <w:p w:rsidR="00246E11" w:rsidRPr="00785260" w:rsidRDefault="00246E11" w:rsidP="00785260">
      <w:pPr>
        <w:spacing w:after="0" w:line="240" w:lineRule="auto"/>
        <w:rPr>
          <w:rFonts w:ascii="Traditional Arabic" w:hAnsi="Traditional Arabic" w:cs="Traditional Arabic"/>
          <w:b/>
          <w:bCs/>
          <w:sz w:val="34"/>
          <w:szCs w:val="34"/>
          <w:rtl/>
          <w:lang w:bidi="ar-EG"/>
        </w:rPr>
      </w:pPr>
    </w:p>
    <w:p w:rsidR="00064710" w:rsidRPr="00785260" w:rsidRDefault="00064710" w:rsidP="00785260">
      <w:pPr>
        <w:spacing w:after="0" w:line="240" w:lineRule="auto"/>
        <w:rPr>
          <w:rFonts w:ascii="Traditional Arabic" w:hAnsi="Traditional Arabic" w:cs="Traditional Arabic"/>
          <w:b/>
          <w:bCs/>
          <w:sz w:val="34"/>
          <w:szCs w:val="34"/>
          <w:rtl/>
        </w:rPr>
      </w:pPr>
      <w:r w:rsidRPr="00785260">
        <w:rPr>
          <w:rFonts w:ascii="Traditional Arabic" w:hAnsi="Traditional Arabic" w:cs="Traditional Arabic"/>
          <w:b/>
          <w:bCs/>
          <w:sz w:val="34"/>
          <w:szCs w:val="34"/>
          <w:rtl/>
          <w:lang w:bidi="ar-EG"/>
        </w:rPr>
        <w:t>ل</w:t>
      </w:r>
      <w:r w:rsidRPr="00785260">
        <w:rPr>
          <w:rFonts w:ascii="Traditional Arabic" w:hAnsi="Traditional Arabic" w:cs="Traditional Arabic"/>
          <w:b/>
          <w:bCs/>
          <w:sz w:val="34"/>
          <w:szCs w:val="34"/>
          <w:rtl/>
        </w:rPr>
        <w:t>كن</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لنتخطى تلك الإشكالية التي نعتبرها أيقونة في نقد الكثير من دلالات التطور ونتجاوزها وندخل مباشرة في عرض </w:t>
      </w:r>
      <w:r w:rsidR="00E34BED" w:rsidRPr="00785260">
        <w:rPr>
          <w:rFonts w:ascii="Traditional Arabic" w:hAnsi="Traditional Arabic" w:cs="Traditional Arabic"/>
          <w:b/>
          <w:bCs/>
          <w:sz w:val="34"/>
          <w:szCs w:val="34"/>
          <w:rtl/>
        </w:rPr>
        <w:t>أ</w:t>
      </w:r>
      <w:r w:rsidRPr="00785260">
        <w:rPr>
          <w:rFonts w:ascii="Traditional Arabic" w:hAnsi="Traditional Arabic" w:cs="Traditional Arabic"/>
          <w:b/>
          <w:bCs/>
          <w:sz w:val="34"/>
          <w:szCs w:val="34"/>
          <w:rtl/>
        </w:rPr>
        <w:t xml:space="preserve">طروحة التطور الخاصة بموضوعنا حول قصة أسلاف الحوت: </w:t>
      </w:r>
    </w:p>
    <w:p w:rsidR="00064710" w:rsidRPr="00785260" w:rsidRDefault="00064710" w:rsidP="00785260">
      <w:pPr>
        <w:spacing w:after="0" w:line="240" w:lineRule="auto"/>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 xml:space="preserve">لكن قبل </w:t>
      </w:r>
      <w:r w:rsidR="00E34BED" w:rsidRPr="00785260">
        <w:rPr>
          <w:rFonts w:ascii="Traditional Arabic" w:hAnsi="Traditional Arabic" w:cs="Traditional Arabic"/>
          <w:b/>
          <w:bCs/>
          <w:sz w:val="34"/>
          <w:szCs w:val="34"/>
          <w:rtl/>
        </w:rPr>
        <w:t>أ</w:t>
      </w:r>
      <w:r w:rsidRPr="00785260">
        <w:rPr>
          <w:rFonts w:ascii="Traditional Arabic" w:hAnsi="Traditional Arabic" w:cs="Traditional Arabic"/>
          <w:b/>
          <w:bCs/>
          <w:sz w:val="34"/>
          <w:szCs w:val="34"/>
          <w:rtl/>
        </w:rPr>
        <w:t xml:space="preserve">ن نغادر نضع ملخصا مختصرا لما تم تناوله في هذه </w:t>
      </w:r>
      <w:r w:rsidR="00E34BED" w:rsidRPr="00785260">
        <w:rPr>
          <w:rFonts w:ascii="Traditional Arabic" w:hAnsi="Traditional Arabic" w:cs="Traditional Arabic"/>
          <w:b/>
          <w:bCs/>
          <w:sz w:val="34"/>
          <w:szCs w:val="34"/>
          <w:rtl/>
        </w:rPr>
        <w:t>الإ</w:t>
      </w:r>
      <w:r w:rsidRPr="00785260">
        <w:rPr>
          <w:rFonts w:ascii="Traditional Arabic" w:hAnsi="Traditional Arabic" w:cs="Traditional Arabic"/>
          <w:b/>
          <w:bCs/>
          <w:sz w:val="34"/>
          <w:szCs w:val="34"/>
          <w:rtl/>
        </w:rPr>
        <w:t>شكالية من نقاط</w:t>
      </w:r>
      <w:r w:rsidR="00E34BED" w:rsidRPr="00785260">
        <w:rPr>
          <w:rFonts w:ascii="Traditional Arabic" w:hAnsi="Traditional Arabic" w:cs="Traditional Arabic"/>
          <w:b/>
          <w:bCs/>
          <w:sz w:val="34"/>
          <w:szCs w:val="34"/>
          <w:rtl/>
        </w:rPr>
        <w:t>:</w:t>
      </w:r>
    </w:p>
    <w:p w:rsidR="00064710" w:rsidRPr="00785260" w:rsidRDefault="00064710" w:rsidP="00785260">
      <w:pPr>
        <w:pStyle w:val="a3"/>
        <w:numPr>
          <w:ilvl w:val="0"/>
          <w:numId w:val="2"/>
        </w:num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rtl/>
        </w:rPr>
        <w:t xml:space="preserve">الاستدلال الدائري وتناقض دلالات التشابه </w:t>
      </w:r>
      <w:proofErr w:type="spellStart"/>
      <w:r w:rsidRPr="00785260">
        <w:rPr>
          <w:rFonts w:ascii="Traditional Arabic" w:hAnsi="Traditional Arabic" w:cs="Traditional Arabic"/>
          <w:b/>
          <w:bCs/>
          <w:sz w:val="34"/>
          <w:szCs w:val="34"/>
          <w:rtl/>
        </w:rPr>
        <w:t>المورفولوجي</w:t>
      </w:r>
      <w:proofErr w:type="spellEnd"/>
      <w:r w:rsidRPr="00785260">
        <w:rPr>
          <w:rFonts w:ascii="Traditional Arabic" w:hAnsi="Traditional Arabic" w:cs="Traditional Arabic"/>
          <w:b/>
          <w:bCs/>
          <w:sz w:val="34"/>
          <w:szCs w:val="34"/>
          <w:rtl/>
        </w:rPr>
        <w:t xml:space="preserve"> يسقط ح</w:t>
      </w:r>
      <w:r w:rsidR="00E34BED"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جية الأحافير على التطور والسلف المشتر</w:t>
      </w:r>
      <w:r w:rsidRPr="00785260">
        <w:rPr>
          <w:rFonts w:ascii="Traditional Arabic" w:hAnsi="Traditional Arabic" w:cs="Traditional Arabic"/>
          <w:b/>
          <w:bCs/>
          <w:sz w:val="34"/>
          <w:szCs w:val="34"/>
          <w:rtl/>
          <w:lang w:bidi="ar-EG"/>
        </w:rPr>
        <w:t>ك</w:t>
      </w:r>
      <w:r w:rsidR="00E34BED" w:rsidRPr="00785260">
        <w:rPr>
          <w:rFonts w:ascii="Traditional Arabic" w:hAnsi="Traditional Arabic" w:cs="Traditional Arabic"/>
          <w:b/>
          <w:bCs/>
          <w:sz w:val="34"/>
          <w:szCs w:val="34"/>
          <w:rtl/>
          <w:lang w:bidi="ar-EG"/>
        </w:rPr>
        <w:t>.</w:t>
      </w:r>
    </w:p>
    <w:p w:rsidR="00064710" w:rsidRPr="00785260" w:rsidRDefault="00064710" w:rsidP="00785260">
      <w:pPr>
        <w:pStyle w:val="a3"/>
        <w:numPr>
          <w:ilvl w:val="0"/>
          <w:numId w:val="2"/>
        </w:numPr>
        <w:spacing w:after="0" w:line="240" w:lineRule="auto"/>
        <w:rPr>
          <w:rFonts w:ascii="Traditional Arabic" w:hAnsi="Traditional Arabic" w:cs="Traditional Arabic"/>
          <w:b/>
          <w:bCs/>
          <w:sz w:val="34"/>
          <w:szCs w:val="34"/>
        </w:rPr>
      </w:pPr>
      <w:r w:rsidRPr="00785260">
        <w:rPr>
          <w:rFonts w:ascii="Traditional Arabic" w:hAnsi="Traditional Arabic" w:cs="Traditional Arabic"/>
          <w:b/>
          <w:bCs/>
          <w:sz w:val="34"/>
          <w:szCs w:val="34"/>
          <w:rtl/>
        </w:rPr>
        <w:t xml:space="preserve">الفقر الحاد في البيانات التي يمكن </w:t>
      </w:r>
      <w:r w:rsidR="00E34BED" w:rsidRPr="00785260">
        <w:rPr>
          <w:rFonts w:ascii="Traditional Arabic" w:hAnsi="Traditional Arabic" w:cs="Traditional Arabic"/>
          <w:b/>
          <w:bCs/>
          <w:sz w:val="34"/>
          <w:szCs w:val="34"/>
          <w:rtl/>
        </w:rPr>
        <w:t>أ</w:t>
      </w:r>
      <w:r w:rsidRPr="00785260">
        <w:rPr>
          <w:rFonts w:ascii="Traditional Arabic" w:hAnsi="Traditional Arabic" w:cs="Traditional Arabic"/>
          <w:b/>
          <w:bCs/>
          <w:sz w:val="34"/>
          <w:szCs w:val="34"/>
          <w:rtl/>
        </w:rPr>
        <w:t>ن تقدمها الحفريات في مقارنة الخلايا الرخوة التي لا يمكن تحجرها</w:t>
      </w:r>
      <w:r w:rsidR="00E34BED"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lang w:bidi="ar-EG"/>
        </w:rPr>
        <w:br/>
      </w:r>
    </w:p>
    <w:p w:rsidR="00064710" w:rsidRPr="00785260" w:rsidRDefault="007179D5" w:rsidP="00785260">
      <w:pPr>
        <w:spacing w:after="0" w:line="240" w:lineRule="auto"/>
        <w:jc w:val="center"/>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w:t>
      </w:r>
    </w:p>
    <w:p w:rsidR="00064710" w:rsidRPr="00AE716F" w:rsidRDefault="00064710" w:rsidP="00785260">
      <w:pPr>
        <w:spacing w:after="0" w:line="240" w:lineRule="auto"/>
        <w:jc w:val="mediumKashida"/>
        <w:rPr>
          <w:rFonts w:ascii="Traditional Arabic" w:hAnsi="Traditional Arabic" w:cs="Traditional Arabic"/>
          <w:b/>
          <w:bCs/>
          <w:color w:val="943634" w:themeColor="accent2" w:themeShade="BF"/>
          <w:sz w:val="34"/>
          <w:szCs w:val="34"/>
          <w:lang w:bidi="ar-EG"/>
        </w:rPr>
      </w:pPr>
      <w:r w:rsidRPr="00AE716F">
        <w:rPr>
          <w:rFonts w:ascii="Traditional Arabic" w:hAnsi="Traditional Arabic" w:cs="Traditional Arabic"/>
          <w:b/>
          <w:bCs/>
          <w:color w:val="943634" w:themeColor="accent2" w:themeShade="BF"/>
          <w:sz w:val="34"/>
          <w:szCs w:val="34"/>
          <w:rtl/>
        </w:rPr>
        <w:lastRenderedPageBreak/>
        <w:t>الإشكالية الثانية</w:t>
      </w:r>
      <w:r w:rsidR="00A523A9">
        <w:rPr>
          <w:rFonts w:ascii="Traditional Arabic" w:hAnsi="Traditional Arabic" w:cs="Traditional Arabic"/>
          <w:b/>
          <w:bCs/>
          <w:color w:val="943634" w:themeColor="accent2" w:themeShade="BF"/>
          <w:sz w:val="34"/>
          <w:szCs w:val="34"/>
          <w:rtl/>
        </w:rPr>
        <w:t>:</w:t>
      </w:r>
      <w:r w:rsidRPr="00AE716F">
        <w:rPr>
          <w:rFonts w:ascii="Traditional Arabic" w:hAnsi="Traditional Arabic" w:cs="Traditional Arabic"/>
          <w:b/>
          <w:bCs/>
          <w:color w:val="943634" w:themeColor="accent2" w:themeShade="BF"/>
          <w:sz w:val="34"/>
          <w:szCs w:val="34"/>
          <w:rtl/>
        </w:rPr>
        <w:t xml:space="preserve"> هل تبدو النماذج الانتقالية المعروضة</w:t>
      </w:r>
      <w:r w:rsidR="005F0974" w:rsidRPr="00AE716F">
        <w:rPr>
          <w:rFonts w:ascii="Traditional Arabic" w:hAnsi="Traditional Arabic" w:cs="Traditional Arabic"/>
          <w:b/>
          <w:bCs/>
          <w:color w:val="943634" w:themeColor="accent2" w:themeShade="BF"/>
          <w:sz w:val="34"/>
          <w:szCs w:val="34"/>
          <w:rtl/>
        </w:rPr>
        <w:t xml:space="preserve"> </w:t>
      </w:r>
      <w:r w:rsidRPr="00AE716F">
        <w:rPr>
          <w:rFonts w:ascii="Traditional Arabic" w:hAnsi="Traditional Arabic" w:cs="Traditional Arabic"/>
          <w:b/>
          <w:bCs/>
          <w:color w:val="943634" w:themeColor="accent2" w:themeShade="BF"/>
          <w:sz w:val="34"/>
          <w:szCs w:val="34"/>
          <w:rtl/>
        </w:rPr>
        <w:t>والرسوم  تمثيلا حقيقيا للأحافير التي عثر عليها ؟</w:t>
      </w:r>
    </w:p>
    <w:p w:rsidR="00064710" w:rsidRPr="00785260" w:rsidRDefault="00064710"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 xml:space="preserve">الخطوة الأولى بعد العثور على عظام ما لأحفورة ما، هي توصيف هذه العظام بدقة، </w:t>
      </w:r>
      <w:r w:rsidR="00F43D37" w:rsidRPr="00785260">
        <w:rPr>
          <w:rFonts w:ascii="Traditional Arabic" w:hAnsi="Traditional Arabic" w:cs="Traditional Arabic"/>
          <w:b/>
          <w:bCs/>
          <w:sz w:val="34"/>
          <w:szCs w:val="34"/>
          <w:rtl/>
        </w:rPr>
        <w:t xml:space="preserve">وذلك </w:t>
      </w:r>
      <w:r w:rsidRPr="00785260">
        <w:rPr>
          <w:rFonts w:ascii="Traditional Arabic" w:hAnsi="Traditional Arabic" w:cs="Traditional Arabic"/>
          <w:b/>
          <w:bCs/>
          <w:sz w:val="34"/>
          <w:szCs w:val="34"/>
          <w:rtl/>
        </w:rPr>
        <w:t>بواسطة فريق مختص، والعمل على ترميم وبناء شكل نهائي يمثل الحيوان الكامل. هذا إن توفرت العظام الكافية لذلك بشكل يضمن رسم صورة تخيلية يُظن أنها الأقرب إلى الواقع</w:t>
      </w:r>
      <w:r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p>
    <w:p w:rsidR="00064710" w:rsidRPr="00785260" w:rsidRDefault="00064710"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فهل هذا ما تم حقا ؟</w:t>
      </w:r>
      <w:r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للإجابة على تلك الإشكالية، لنرى كيف  تعامل أنصار التطور مع الحفريات التي تم العثور عليها وكيفية ترميمها وسننطلق ترتيبا من بداية تسلسل الحلقات الانتقالية كما بمخطط التطور من الجد </w:t>
      </w:r>
      <w:r w:rsidR="00F43D37" w:rsidRPr="00785260">
        <w:rPr>
          <w:rFonts w:ascii="Traditional Arabic" w:hAnsi="Traditional Arabic" w:cs="Traditional Arabic"/>
          <w:b/>
          <w:bCs/>
          <w:sz w:val="34"/>
          <w:szCs w:val="34"/>
          <w:rtl/>
        </w:rPr>
        <w:t>الأ</w:t>
      </w:r>
      <w:r w:rsidRPr="00785260">
        <w:rPr>
          <w:rFonts w:ascii="Traditional Arabic" w:hAnsi="Traditional Arabic" w:cs="Traditional Arabic"/>
          <w:b/>
          <w:bCs/>
          <w:sz w:val="34"/>
          <w:szCs w:val="34"/>
          <w:rtl/>
        </w:rPr>
        <w:t>ول  حتى وصول أسلاف الحوت إلى الحياة المائية الكاملة.</w:t>
      </w:r>
      <w:r w:rsidR="00246E11" w:rsidRPr="00785260">
        <w:rPr>
          <w:rFonts w:ascii="Traditional Arabic" w:hAnsi="Traditional Arabic" w:cs="Traditional Arabic"/>
          <w:b/>
          <w:bCs/>
          <w:sz w:val="34"/>
          <w:szCs w:val="34"/>
          <w:lang w:bidi="ar-EG"/>
        </w:rPr>
        <w:t> </w:t>
      </w:r>
      <w:r w:rsidR="00246E11" w:rsidRPr="00785260">
        <w:rPr>
          <w:rFonts w:ascii="Traditional Arabic" w:hAnsi="Traditional Arabic" w:cs="Traditional Arabic"/>
          <w:b/>
          <w:bCs/>
          <w:sz w:val="34"/>
          <w:szCs w:val="34"/>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color w:val="FFFFFF" w:themeColor="background1"/>
          <w:sz w:val="34"/>
          <w:szCs w:val="34"/>
          <w:highlight w:val="darkBlue"/>
          <w:rtl/>
        </w:rPr>
        <w:t>أولا</w:t>
      </w:r>
      <w:r w:rsidR="00A523A9">
        <w:rPr>
          <w:rFonts w:ascii="Traditional Arabic" w:hAnsi="Traditional Arabic" w:cs="Traditional Arabic"/>
          <w:b/>
          <w:bCs/>
          <w:color w:val="FFFFFF" w:themeColor="background1"/>
          <w:sz w:val="34"/>
          <w:szCs w:val="34"/>
          <w:highlight w:val="darkBlue"/>
          <w:rtl/>
          <w:lang w:bidi="ar-EG"/>
        </w:rPr>
        <w:t>:</w:t>
      </w:r>
      <w:r w:rsidRPr="00785260">
        <w:rPr>
          <w:rFonts w:ascii="Traditional Arabic" w:hAnsi="Traditional Arabic" w:cs="Traditional Arabic"/>
          <w:b/>
          <w:bCs/>
          <w:color w:val="FFFFFF" w:themeColor="background1"/>
          <w:sz w:val="34"/>
          <w:szCs w:val="34"/>
          <w:highlight w:val="darkBlue"/>
          <w:rtl/>
          <w:lang w:bidi="ar-EG"/>
        </w:rPr>
        <w:t xml:space="preserve"> </w:t>
      </w:r>
      <w:proofErr w:type="spellStart"/>
      <w:r w:rsidRPr="00785260">
        <w:rPr>
          <w:rFonts w:ascii="Traditional Arabic" w:hAnsi="Traditional Arabic" w:cs="Traditional Arabic"/>
          <w:b/>
          <w:bCs/>
          <w:color w:val="FFFFFF" w:themeColor="background1"/>
          <w:sz w:val="34"/>
          <w:szCs w:val="34"/>
          <w:highlight w:val="darkBlue"/>
          <w:lang w:bidi="ar-EG"/>
        </w:rPr>
        <w:t>Pakicetus</w:t>
      </w:r>
      <w:proofErr w:type="spellEnd"/>
      <w:r w:rsidR="00A523A9">
        <w:rPr>
          <w:rFonts w:ascii="Traditional Arabic" w:hAnsi="Traditional Arabic" w:cs="Traditional Arabic"/>
          <w:b/>
          <w:bCs/>
          <w:color w:val="FFFFFF" w:themeColor="background1"/>
          <w:sz w:val="34"/>
          <w:szCs w:val="34"/>
          <w:highlight w:val="darkBlue"/>
          <w:rtl/>
          <w:lang w:bidi="ar-EG"/>
        </w:rPr>
        <w:t>:</w:t>
      </w:r>
    </w:p>
    <w:p w:rsidR="00064710" w:rsidRPr="00785260" w:rsidRDefault="00064710"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 xml:space="preserve">في عام 1983 أثار فيليب </w:t>
      </w:r>
      <w:proofErr w:type="spellStart"/>
      <w:r w:rsidRPr="00785260">
        <w:rPr>
          <w:rFonts w:ascii="Traditional Arabic" w:hAnsi="Traditional Arabic" w:cs="Traditional Arabic"/>
          <w:b/>
          <w:bCs/>
          <w:sz w:val="34"/>
          <w:szCs w:val="34"/>
          <w:rtl/>
        </w:rPr>
        <w:t>جنجريتش</w:t>
      </w:r>
      <w:proofErr w:type="spellEnd"/>
      <w:r w:rsidRPr="00785260">
        <w:rPr>
          <w:rFonts w:ascii="Traditional Arabic" w:hAnsi="Traditional Arabic" w:cs="Traditional Arabic"/>
          <w:b/>
          <w:bCs/>
          <w:sz w:val="34"/>
          <w:szCs w:val="34"/>
          <w:rtl/>
        </w:rPr>
        <w:t> ضجة إعلامية بزعمه اكتشاف حفرية لأحد الأسلاف الأولى للحيتان والذي عرف باسم ( الحوت ) الباكستاني</w:t>
      </w:r>
      <w:r w:rsidR="00A523A9">
        <w:rPr>
          <w:rFonts w:ascii="Traditional Arabic" w:hAnsi="Traditional Arabic" w:cs="Traditional Arabic"/>
          <w:b/>
          <w:bCs/>
          <w:sz w:val="34"/>
          <w:szCs w:val="34"/>
          <w:rtl/>
        </w:rPr>
        <w:t>.</w:t>
      </w:r>
      <w:proofErr w:type="spellStart"/>
      <w:r w:rsidRPr="00785260">
        <w:rPr>
          <w:rFonts w:ascii="Traditional Arabic" w:hAnsi="Traditional Arabic" w:cs="Traditional Arabic"/>
          <w:b/>
          <w:bCs/>
          <w:color w:val="C00000"/>
          <w:sz w:val="34"/>
          <w:szCs w:val="34"/>
          <w:lang w:bidi="ar-EG"/>
        </w:rPr>
        <w:t>Pakicetus</w:t>
      </w:r>
      <w:proofErr w:type="spellEnd"/>
      <w:r w:rsidRPr="00785260">
        <w:rPr>
          <w:rFonts w:ascii="Traditional Arabic" w:hAnsi="Traditional Arabic" w:cs="Traditional Arabic"/>
          <w:b/>
          <w:bCs/>
          <w:color w:val="C00000"/>
          <w:sz w:val="34"/>
          <w:szCs w:val="34"/>
          <w:lang w:bidi="ar-EG"/>
        </w:rPr>
        <w:t xml:space="preserve"> </w:t>
      </w:r>
      <w:r w:rsidRPr="00785260">
        <w:rPr>
          <w:rFonts w:ascii="Traditional Arabic" w:hAnsi="Traditional Arabic" w:cs="Traditional Arabic"/>
          <w:b/>
          <w:bCs/>
          <w:sz w:val="34"/>
          <w:szCs w:val="34"/>
          <w:rtl/>
        </w:rPr>
        <w:t xml:space="preserve">ادعى </w:t>
      </w:r>
      <w:proofErr w:type="spellStart"/>
      <w:r w:rsidRPr="00785260">
        <w:rPr>
          <w:rFonts w:ascii="Traditional Arabic" w:hAnsi="Traditional Arabic" w:cs="Traditional Arabic"/>
          <w:b/>
          <w:bCs/>
          <w:sz w:val="34"/>
          <w:szCs w:val="34"/>
          <w:rtl/>
        </w:rPr>
        <w:t>جنجريتش</w:t>
      </w:r>
      <w:proofErr w:type="spellEnd"/>
      <w:r w:rsidRPr="00785260">
        <w:rPr>
          <w:rFonts w:ascii="Traditional Arabic" w:hAnsi="Traditional Arabic" w:cs="Traditional Arabic"/>
          <w:b/>
          <w:bCs/>
          <w:sz w:val="34"/>
          <w:szCs w:val="34"/>
          <w:rtl/>
        </w:rPr>
        <w:t xml:space="preserve"> أن</w:t>
      </w:r>
      <w:r w:rsidRPr="00785260">
        <w:rPr>
          <w:rFonts w:ascii="Traditional Arabic" w:hAnsi="Traditional Arabic" w:cs="Traditional Arabic"/>
          <w:b/>
          <w:bCs/>
          <w:sz w:val="34"/>
          <w:szCs w:val="34"/>
          <w:rtl/>
          <w:lang w:bidi="ar-EG"/>
        </w:rPr>
        <w:t xml:space="preserve">ه </w:t>
      </w:r>
      <w:r w:rsidRPr="00785260">
        <w:rPr>
          <w:rFonts w:ascii="Traditional Arabic" w:hAnsi="Traditional Arabic" w:cs="Traditional Arabic"/>
          <w:b/>
          <w:bCs/>
          <w:sz w:val="34"/>
          <w:szCs w:val="34"/>
          <w:rtl/>
        </w:rPr>
        <w:t>كان حيوانا وسيطًا بين حيوانات اليابسة والحيتان وأنه الحلقة الانتقالية الأولى لهذا التحول</w:t>
      </w:r>
      <w:r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p>
    <w:p w:rsidR="00FF2D4A" w:rsidRPr="00785260" w:rsidRDefault="00064710"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 xml:space="preserve">احتفت مجلة ساينس العلمية المرموقة بذلك الاكتشاف وتصدرت أغلفتها رسومًا كاملة </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لذلك لحيوان يمتلك ساقين بها أغشية كالزعانف وهو يقوم بمطاردة الأسماك كحيوان بحري صياد</w:t>
      </w:r>
      <w:r w:rsidR="004408F0" w:rsidRPr="00785260">
        <w:rPr>
          <w:rFonts w:ascii="Traditional Arabic" w:hAnsi="Traditional Arabic" w:cs="Traditional Arabic"/>
          <w:b/>
          <w:bCs/>
          <w:sz w:val="34"/>
          <w:szCs w:val="34"/>
          <w:rtl/>
          <w:lang w:bidi="ar-EG"/>
        </w:rPr>
        <w:t xml:space="preserve"> </w:t>
      </w:r>
      <w:r w:rsidR="004408F0" w:rsidRPr="00785260">
        <w:rPr>
          <w:rFonts w:ascii="Traditional Arabic" w:hAnsi="Traditional Arabic" w:cs="Traditional Arabic"/>
          <w:b/>
          <w:bCs/>
          <w:sz w:val="34"/>
          <w:szCs w:val="34"/>
        </w:rPr>
        <w:t>(7)</w:t>
      </w:r>
      <w:r w:rsidR="004408F0" w:rsidRPr="00785260">
        <w:rPr>
          <w:rFonts w:ascii="Traditional Arabic" w:hAnsi="Traditional Arabic" w:cs="Traditional Arabic"/>
          <w:b/>
          <w:bCs/>
          <w:sz w:val="34"/>
          <w:szCs w:val="34"/>
        </w:rPr>
        <w:br/>
      </w:r>
      <w:r w:rsidR="00FF2D4A" w:rsidRPr="00785260">
        <w:rPr>
          <w:rFonts w:ascii="Traditional Arabic" w:hAnsi="Traditional Arabic" w:cs="Traditional Arabic"/>
          <w:b/>
          <w:bCs/>
          <w:sz w:val="34"/>
          <w:szCs w:val="34"/>
          <w:rtl/>
          <w:lang w:bidi="ar-EG"/>
        </w:rPr>
        <w:t xml:space="preserve"> </w:t>
      </w:r>
    </w:p>
    <w:p w:rsidR="00064710" w:rsidRPr="00785260" w:rsidRDefault="00246E11" w:rsidP="00785260">
      <w:pPr>
        <w:bidi w:val="0"/>
        <w:spacing w:after="0" w:line="240" w:lineRule="auto"/>
        <w:jc w:val="right"/>
        <w:rPr>
          <w:rFonts w:ascii="Traditional Arabic" w:hAnsi="Traditional Arabic" w:cs="Traditional Arabic"/>
          <w:b/>
          <w:bCs/>
          <w:sz w:val="34"/>
          <w:szCs w:val="34"/>
          <w:lang w:bidi="ar-EG"/>
        </w:rPr>
      </w:pPr>
      <w:r w:rsidRPr="00785260">
        <w:rPr>
          <w:rFonts w:ascii="Traditional Arabic" w:hAnsi="Traditional Arabic" w:cs="Traditional Arabic"/>
          <w:b/>
          <w:bCs/>
          <w:noProof/>
          <w:sz w:val="34"/>
          <w:szCs w:val="34"/>
        </w:rPr>
        <w:lastRenderedPageBreak/>
        <w:drawing>
          <wp:anchor distT="0" distB="0" distL="114300" distR="114300" simplePos="0" relativeHeight="251662336" behindDoc="0" locked="0" layoutInCell="1" allowOverlap="1" wp14:anchorId="4430DB00" wp14:editId="214E73B5">
            <wp:simplePos x="914400" y="1166495"/>
            <wp:positionH relativeFrom="margin">
              <wp:align>left</wp:align>
            </wp:positionH>
            <wp:positionV relativeFrom="margin">
              <wp:align>top</wp:align>
            </wp:positionV>
            <wp:extent cx="2756535" cy="3685540"/>
            <wp:effectExtent l="171450" t="171450" r="367665" b="334010"/>
            <wp:wrapSquare wrapText="bothSides"/>
            <wp:docPr id="8" name="Picture 8" descr="G:\horses\kashf\PDF\2nd\#Draft\رحلة الحوت من اليابسة الى البحر_files\PDGpaksciencec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horses\kashf\PDF\2nd\#Draft\رحلة الحوت من اليابسة الى البحر_files\PDGpakscienceco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307" cy="369290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64710" w:rsidRPr="00785260">
        <w:rPr>
          <w:rFonts w:ascii="Traditional Arabic" w:hAnsi="Traditional Arabic" w:cs="Traditional Arabic"/>
          <w:b/>
          <w:bCs/>
          <w:sz w:val="34"/>
          <w:szCs w:val="34"/>
          <w:lang w:bidi="ar-EG"/>
        </w:rPr>
        <w:br/>
      </w:r>
      <w:r w:rsidR="00064710" w:rsidRPr="00785260">
        <w:rPr>
          <w:rFonts w:ascii="Traditional Arabic" w:hAnsi="Traditional Arabic" w:cs="Traditional Arabic"/>
          <w:b/>
          <w:bCs/>
          <w:sz w:val="34"/>
          <w:szCs w:val="34"/>
          <w:rtl/>
        </w:rPr>
        <w:t>الحوت الباكستاني</w:t>
      </w:r>
      <w:r w:rsidR="00064710" w:rsidRPr="00785260">
        <w:rPr>
          <w:rFonts w:ascii="Traditional Arabic" w:hAnsi="Traditional Arabic" w:cs="Traditional Arabic"/>
          <w:b/>
          <w:bCs/>
          <w:sz w:val="34"/>
          <w:szCs w:val="34"/>
          <w:lang w:bidi="ar-EG"/>
        </w:rPr>
        <w:t xml:space="preserve"> </w:t>
      </w:r>
      <w:proofErr w:type="spellStart"/>
      <w:r w:rsidR="00064710" w:rsidRPr="00785260">
        <w:rPr>
          <w:rFonts w:ascii="Traditional Arabic" w:hAnsi="Traditional Arabic" w:cs="Traditional Arabic"/>
          <w:b/>
          <w:bCs/>
          <w:color w:val="C00000"/>
          <w:sz w:val="34"/>
          <w:szCs w:val="34"/>
          <w:lang w:bidi="ar-EG"/>
        </w:rPr>
        <w:t>Pakicetus</w:t>
      </w:r>
      <w:proofErr w:type="spellEnd"/>
      <w:r w:rsidR="00064710" w:rsidRPr="00785260">
        <w:rPr>
          <w:rFonts w:ascii="Traditional Arabic" w:hAnsi="Traditional Arabic" w:cs="Traditional Arabic"/>
          <w:b/>
          <w:bCs/>
          <w:color w:val="C00000"/>
          <w:sz w:val="34"/>
          <w:szCs w:val="34"/>
          <w:lang w:bidi="ar-EG"/>
        </w:rPr>
        <w:t xml:space="preserve"> </w:t>
      </w:r>
      <w:r w:rsidR="00064710" w:rsidRPr="00785260">
        <w:rPr>
          <w:rFonts w:ascii="Traditional Arabic" w:hAnsi="Traditional Arabic" w:cs="Traditional Arabic"/>
          <w:b/>
          <w:bCs/>
          <w:sz w:val="34"/>
          <w:szCs w:val="34"/>
          <w:rtl/>
        </w:rPr>
        <w:t>كما نراه بالرسوم التخطيطية كما صورها أنصار التطور</w:t>
      </w:r>
      <w:r w:rsidR="00064710" w:rsidRPr="00785260">
        <w:rPr>
          <w:rFonts w:ascii="Traditional Arabic" w:hAnsi="Traditional Arabic" w:cs="Traditional Arabic"/>
          <w:b/>
          <w:bCs/>
          <w:sz w:val="34"/>
          <w:szCs w:val="34"/>
          <w:lang w:bidi="ar-EG"/>
        </w:rPr>
        <w:t> </w:t>
      </w:r>
    </w:p>
    <w:p w:rsidR="00064710" w:rsidRPr="00785260" w:rsidRDefault="00064710"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 xml:space="preserve">لكن على أي أساس استند </w:t>
      </w:r>
      <w:proofErr w:type="spellStart"/>
      <w:r w:rsidRPr="00785260">
        <w:rPr>
          <w:rFonts w:ascii="Traditional Arabic" w:hAnsi="Traditional Arabic" w:cs="Traditional Arabic"/>
          <w:b/>
          <w:bCs/>
          <w:sz w:val="34"/>
          <w:szCs w:val="34"/>
          <w:rtl/>
        </w:rPr>
        <w:t>جنجريتش</w:t>
      </w:r>
      <w:proofErr w:type="spellEnd"/>
      <w:r w:rsidRPr="00785260">
        <w:rPr>
          <w:rFonts w:ascii="Traditional Arabic" w:hAnsi="Traditional Arabic" w:cs="Traditional Arabic"/>
          <w:b/>
          <w:bCs/>
          <w:sz w:val="34"/>
          <w:szCs w:val="34"/>
          <w:rtl/>
        </w:rPr>
        <w:t xml:space="preserve"> في ترميم وصنع هذا المخطط  الكامل ؟</w:t>
      </w:r>
      <w:r w:rsidRPr="00785260">
        <w:rPr>
          <w:rFonts w:ascii="Traditional Arabic" w:hAnsi="Traditional Arabic" w:cs="Traditional Arabic"/>
          <w:b/>
          <w:bCs/>
          <w:sz w:val="34"/>
          <w:szCs w:val="34"/>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كل ما يمكننا قوله هو أن الأدلة </w:t>
      </w:r>
      <w:proofErr w:type="spellStart"/>
      <w:r w:rsidRPr="00785260">
        <w:rPr>
          <w:rFonts w:ascii="Traditional Arabic" w:hAnsi="Traditional Arabic" w:cs="Traditional Arabic"/>
          <w:b/>
          <w:bCs/>
          <w:sz w:val="34"/>
          <w:szCs w:val="34"/>
          <w:rtl/>
        </w:rPr>
        <w:t>الأحفورية</w:t>
      </w:r>
      <w:proofErr w:type="spellEnd"/>
      <w:r w:rsidRPr="00785260">
        <w:rPr>
          <w:rFonts w:ascii="Traditional Arabic" w:hAnsi="Traditional Arabic" w:cs="Traditional Arabic"/>
          <w:b/>
          <w:bCs/>
          <w:sz w:val="34"/>
          <w:szCs w:val="34"/>
          <w:rtl/>
        </w:rPr>
        <w:t xml:space="preserve"> المتاحة لديه في هذا الوقت تألفت فقط من بعض شظايا </w:t>
      </w:r>
      <w:r w:rsidR="00F43D37" w:rsidRPr="00785260">
        <w:rPr>
          <w:rFonts w:ascii="Traditional Arabic" w:hAnsi="Traditional Arabic" w:cs="Traditional Arabic"/>
          <w:b/>
          <w:bCs/>
          <w:sz w:val="34"/>
          <w:szCs w:val="34"/>
          <w:rtl/>
        </w:rPr>
        <w:t>الجمجمة!</w:t>
      </w:r>
    </w:p>
    <w:p w:rsidR="00064710" w:rsidRPr="00785260" w:rsidRDefault="00064710"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lang w:bidi="ar-EG"/>
        </w:rPr>
        <w:t xml:space="preserve">(جزء صغير في الجمجمة، وعدد قليل من </w:t>
      </w:r>
      <w:r w:rsidR="00F43D37" w:rsidRPr="00785260">
        <w:rPr>
          <w:rFonts w:ascii="Traditional Arabic" w:hAnsi="Traditional Arabic" w:cs="Traditional Arabic"/>
          <w:b/>
          <w:bCs/>
          <w:sz w:val="34"/>
          <w:szCs w:val="34"/>
          <w:rtl/>
          <w:lang w:bidi="ar-EG"/>
        </w:rPr>
        <w:t>الأ</w:t>
      </w:r>
      <w:r w:rsidRPr="00785260">
        <w:rPr>
          <w:rFonts w:ascii="Traditional Arabic" w:hAnsi="Traditional Arabic" w:cs="Traditional Arabic"/>
          <w:b/>
          <w:bCs/>
          <w:sz w:val="34"/>
          <w:szCs w:val="34"/>
          <w:rtl/>
          <w:lang w:bidi="ar-EG"/>
        </w:rPr>
        <w:t>سنان، وجزء صغير من الفك)</w:t>
      </w:r>
      <w:r w:rsidRPr="00785260">
        <w:rPr>
          <w:rFonts w:ascii="Traditional Arabic" w:hAnsi="Traditional Arabic" w:cs="Traditional Arabic"/>
          <w:b/>
          <w:bCs/>
          <w:sz w:val="34"/>
          <w:szCs w:val="34"/>
          <w:lang w:bidi="ar-EG"/>
        </w:rPr>
        <w:t xml:space="preserve"> </w:t>
      </w:r>
    </w:p>
    <w:p w:rsidR="00064710" w:rsidRPr="00785260" w:rsidRDefault="00246E11"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noProof/>
          <w:sz w:val="34"/>
          <w:szCs w:val="34"/>
        </w:rPr>
        <w:drawing>
          <wp:anchor distT="0" distB="0" distL="114300" distR="114300" simplePos="0" relativeHeight="251663360" behindDoc="0" locked="0" layoutInCell="1" allowOverlap="1" wp14:anchorId="59B99F06" wp14:editId="411692D4">
            <wp:simplePos x="0" y="0"/>
            <wp:positionH relativeFrom="margin">
              <wp:posOffset>3602990</wp:posOffset>
            </wp:positionH>
            <wp:positionV relativeFrom="margin">
              <wp:posOffset>4667250</wp:posOffset>
            </wp:positionV>
            <wp:extent cx="2128520" cy="1346835"/>
            <wp:effectExtent l="133350" t="114300" r="119380" b="139065"/>
            <wp:wrapSquare wrapText="bothSides"/>
            <wp:docPr id="10" name="Picture 10" descr="G:\horses\kashf\PDF\2nd\#Draft\رحلة الحوت من اليابسة الى البحر_files\pakicetu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horses\kashf\PDF\2nd\#Draft\رحلة الحوت من اليابسة الى البحر_files\pakicetus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8520" cy="1346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64710" w:rsidRPr="00785260">
        <w:rPr>
          <w:rFonts w:ascii="Traditional Arabic" w:hAnsi="Traditional Arabic" w:cs="Traditional Arabic"/>
          <w:b/>
          <w:bCs/>
          <w:sz w:val="34"/>
          <w:szCs w:val="34"/>
          <w:rtl/>
        </w:rPr>
        <w:t xml:space="preserve">هذه هي المعطيات الحفرية التي ادعى من خلالها </w:t>
      </w:r>
      <w:r w:rsidR="00F43D37" w:rsidRPr="00785260">
        <w:rPr>
          <w:rFonts w:ascii="Traditional Arabic" w:hAnsi="Traditional Arabic" w:cs="Traditional Arabic"/>
          <w:b/>
          <w:bCs/>
          <w:sz w:val="34"/>
          <w:szCs w:val="34"/>
          <w:rtl/>
        </w:rPr>
        <w:t>أ</w:t>
      </w:r>
      <w:r w:rsidR="00064710" w:rsidRPr="00785260">
        <w:rPr>
          <w:rFonts w:ascii="Traditional Arabic" w:hAnsi="Traditional Arabic" w:cs="Traditional Arabic"/>
          <w:b/>
          <w:bCs/>
          <w:sz w:val="34"/>
          <w:szCs w:val="34"/>
          <w:rtl/>
        </w:rPr>
        <w:t xml:space="preserve">نصار التطور </w:t>
      </w:r>
      <w:r w:rsidR="00F43D37" w:rsidRPr="00785260">
        <w:rPr>
          <w:rFonts w:ascii="Traditional Arabic" w:hAnsi="Traditional Arabic" w:cs="Traditional Arabic"/>
          <w:b/>
          <w:bCs/>
          <w:sz w:val="34"/>
          <w:szCs w:val="34"/>
          <w:rtl/>
        </w:rPr>
        <w:t>أ</w:t>
      </w:r>
      <w:r w:rsidR="00064710" w:rsidRPr="00785260">
        <w:rPr>
          <w:rFonts w:ascii="Traditional Arabic" w:hAnsi="Traditional Arabic" w:cs="Traditional Arabic"/>
          <w:b/>
          <w:bCs/>
          <w:sz w:val="34"/>
          <w:szCs w:val="34"/>
          <w:rtl/>
        </w:rPr>
        <w:t xml:space="preserve">نها مثلت جد الحيتان في وقت مبكر في العصر </w:t>
      </w:r>
      <w:proofErr w:type="spellStart"/>
      <w:r w:rsidR="00064710" w:rsidRPr="00785260">
        <w:rPr>
          <w:rFonts w:ascii="Traditional Arabic" w:hAnsi="Traditional Arabic" w:cs="Traditional Arabic"/>
          <w:b/>
          <w:bCs/>
          <w:sz w:val="34"/>
          <w:szCs w:val="34"/>
          <w:rtl/>
        </w:rPr>
        <w:t>الأيوسيني</w:t>
      </w:r>
      <w:proofErr w:type="spellEnd"/>
      <w:r w:rsidR="00064710" w:rsidRPr="00785260">
        <w:rPr>
          <w:rFonts w:ascii="Traditional Arabic" w:hAnsi="Traditional Arabic" w:cs="Traditional Arabic"/>
          <w:b/>
          <w:bCs/>
          <w:sz w:val="34"/>
          <w:szCs w:val="34"/>
          <w:rtl/>
        </w:rPr>
        <w:t xml:space="preserve">. </w:t>
      </w:r>
      <w:r w:rsidR="00F43D37" w:rsidRPr="00785260">
        <w:rPr>
          <w:rFonts w:ascii="Traditional Arabic" w:hAnsi="Traditional Arabic" w:cs="Traditional Arabic"/>
          <w:b/>
          <w:bCs/>
          <w:sz w:val="34"/>
          <w:szCs w:val="34"/>
          <w:rtl/>
        </w:rPr>
        <w:t xml:space="preserve">وذلك </w:t>
      </w:r>
      <w:proofErr w:type="spellStart"/>
      <w:r w:rsidR="00064710" w:rsidRPr="00785260">
        <w:rPr>
          <w:rFonts w:ascii="Traditional Arabic" w:hAnsi="Traditional Arabic" w:cs="Traditional Arabic"/>
          <w:b/>
          <w:bCs/>
          <w:sz w:val="34"/>
          <w:szCs w:val="34"/>
          <w:rtl/>
        </w:rPr>
        <w:t>بناءا</w:t>
      </w:r>
      <w:proofErr w:type="spellEnd"/>
      <w:r w:rsidR="00064710" w:rsidRPr="00785260">
        <w:rPr>
          <w:rFonts w:ascii="Traditional Arabic" w:hAnsi="Traditional Arabic" w:cs="Traditional Arabic"/>
          <w:b/>
          <w:bCs/>
          <w:sz w:val="34"/>
          <w:szCs w:val="34"/>
          <w:rtl/>
        </w:rPr>
        <w:t xml:space="preserve"> على رصد بعض التشابهات في قمة الأسنان مماثلة لوسطية الحوافر</w:t>
      </w:r>
      <w:proofErr w:type="spellStart"/>
      <w:r w:rsidR="00064710" w:rsidRPr="00785260">
        <w:rPr>
          <w:rFonts w:ascii="Traditional Arabic" w:hAnsi="Traditional Arabic" w:cs="Traditional Arabic"/>
          <w:b/>
          <w:bCs/>
          <w:color w:val="C00000"/>
          <w:sz w:val="34"/>
          <w:szCs w:val="34"/>
          <w:lang w:bidi="ar-EG"/>
        </w:rPr>
        <w:t>Mesonychids</w:t>
      </w:r>
      <w:proofErr w:type="spellEnd"/>
      <w:r w:rsidR="00064710" w:rsidRPr="00785260">
        <w:rPr>
          <w:rFonts w:ascii="Traditional Arabic" w:hAnsi="Traditional Arabic" w:cs="Traditional Arabic"/>
          <w:b/>
          <w:bCs/>
          <w:sz w:val="34"/>
          <w:szCs w:val="34"/>
          <w:lang w:bidi="ar-EG"/>
        </w:rPr>
        <w:t xml:space="preserve"> </w:t>
      </w:r>
      <w:r w:rsidR="00064710" w:rsidRPr="00785260">
        <w:rPr>
          <w:rFonts w:ascii="Traditional Arabic" w:hAnsi="Traditional Arabic" w:cs="Traditional Arabic"/>
          <w:b/>
          <w:bCs/>
          <w:sz w:val="34"/>
          <w:szCs w:val="34"/>
          <w:rtl/>
        </w:rPr>
        <w:t xml:space="preserve"> المنقرضة التي اعتقد</w:t>
      </w:r>
      <w:r w:rsidR="00064710" w:rsidRPr="00785260">
        <w:rPr>
          <w:rFonts w:ascii="Traditional Arabic" w:hAnsi="Traditional Arabic" w:cs="Traditional Arabic"/>
          <w:b/>
          <w:bCs/>
          <w:sz w:val="34"/>
          <w:szCs w:val="34"/>
          <w:rtl/>
          <w:lang w:bidi="ar-EG"/>
        </w:rPr>
        <w:t xml:space="preserve"> فالين أ</w:t>
      </w:r>
      <w:r w:rsidR="00064710" w:rsidRPr="00785260">
        <w:rPr>
          <w:rFonts w:ascii="Traditional Arabic" w:hAnsi="Traditional Arabic" w:cs="Traditional Arabic"/>
          <w:b/>
          <w:bCs/>
          <w:sz w:val="34"/>
          <w:szCs w:val="34"/>
          <w:rtl/>
        </w:rPr>
        <w:t>ن لها علاقة وثيقة بالحيتان الحديثة وبعض التشابهات في أجزاء من الجمجمة.</w:t>
      </w:r>
      <w:r w:rsidRPr="00785260">
        <w:rPr>
          <w:rFonts w:ascii="Traditional Arabic" w:hAnsi="Traditional Arabic" w:cs="Traditional Arabic"/>
          <w:b/>
          <w:bCs/>
          <w:sz w:val="34"/>
          <w:szCs w:val="34"/>
          <w:rtl/>
        </w:rPr>
        <w:tab/>
      </w:r>
      <w:r w:rsidR="00064710" w:rsidRPr="00785260">
        <w:rPr>
          <w:rFonts w:ascii="Traditional Arabic" w:hAnsi="Traditional Arabic" w:cs="Traditional Arabic"/>
          <w:b/>
          <w:bCs/>
          <w:sz w:val="34"/>
          <w:szCs w:val="34"/>
          <w:rtl/>
          <w:lang w:bidi="ar-EG"/>
        </w:rPr>
        <w:tab/>
      </w:r>
      <w:r w:rsidR="00064710" w:rsidRPr="00785260">
        <w:rPr>
          <w:rFonts w:ascii="Traditional Arabic" w:hAnsi="Traditional Arabic" w:cs="Traditional Arabic"/>
          <w:b/>
          <w:bCs/>
          <w:sz w:val="34"/>
          <w:szCs w:val="34"/>
          <w:lang w:bidi="ar-EG"/>
        </w:rPr>
        <w:br/>
      </w:r>
      <w:r w:rsidR="00064710" w:rsidRPr="00785260">
        <w:rPr>
          <w:rFonts w:ascii="Traditional Arabic" w:hAnsi="Traditional Arabic" w:cs="Traditional Arabic"/>
          <w:b/>
          <w:bCs/>
          <w:sz w:val="34"/>
          <w:szCs w:val="34"/>
          <w:rtl/>
        </w:rPr>
        <w:t>لكن عند الفحص الدقيق للبيانات، لا زلنا نتساءل بدهشة لماذا تم اقتراح هذه العينة لأن تكون - أي شيء ظلت هذه الفكرة السائدة عن شكل</w:t>
      </w:r>
      <w:r w:rsidR="00064710" w:rsidRPr="00785260">
        <w:rPr>
          <w:rFonts w:ascii="Traditional Arabic" w:hAnsi="Traditional Arabic" w:cs="Traditional Arabic"/>
          <w:b/>
          <w:bCs/>
          <w:sz w:val="34"/>
          <w:szCs w:val="34"/>
          <w:lang w:bidi="ar-EG"/>
        </w:rPr>
        <w:t xml:space="preserve"> </w:t>
      </w:r>
      <w:proofErr w:type="spellStart"/>
      <w:r w:rsidR="00064710" w:rsidRPr="00785260">
        <w:rPr>
          <w:rFonts w:ascii="Traditional Arabic" w:hAnsi="Traditional Arabic" w:cs="Traditional Arabic"/>
          <w:b/>
          <w:bCs/>
          <w:color w:val="C00000"/>
          <w:sz w:val="34"/>
          <w:szCs w:val="34"/>
          <w:lang w:bidi="ar-EG"/>
        </w:rPr>
        <w:t>Pakicetus</w:t>
      </w:r>
      <w:proofErr w:type="spellEnd"/>
      <w:r w:rsidR="00064710" w:rsidRPr="00785260">
        <w:rPr>
          <w:rFonts w:ascii="Traditional Arabic" w:hAnsi="Traditional Arabic" w:cs="Traditional Arabic"/>
          <w:b/>
          <w:bCs/>
          <w:color w:val="C00000"/>
          <w:sz w:val="34"/>
          <w:szCs w:val="34"/>
          <w:lang w:bidi="ar-EG"/>
        </w:rPr>
        <w:t xml:space="preserve"> </w:t>
      </w:r>
      <w:r w:rsidR="00064710" w:rsidRPr="00785260">
        <w:rPr>
          <w:rFonts w:ascii="Traditional Arabic" w:hAnsi="Traditional Arabic" w:cs="Traditional Arabic"/>
          <w:b/>
          <w:bCs/>
          <w:sz w:val="34"/>
          <w:szCs w:val="34"/>
          <w:rtl/>
        </w:rPr>
        <w:t xml:space="preserve">لفترة.. يحتفى بمخططه الكامل كما رسمه </w:t>
      </w:r>
      <w:proofErr w:type="spellStart"/>
      <w:r w:rsidR="00064710" w:rsidRPr="00785260">
        <w:rPr>
          <w:rFonts w:ascii="Traditional Arabic" w:hAnsi="Traditional Arabic" w:cs="Traditional Arabic"/>
          <w:b/>
          <w:bCs/>
          <w:sz w:val="34"/>
          <w:szCs w:val="34"/>
          <w:rtl/>
        </w:rPr>
        <w:t>جينجريتش</w:t>
      </w:r>
      <w:proofErr w:type="spellEnd"/>
      <w:r w:rsidR="00064710" w:rsidRPr="00785260">
        <w:rPr>
          <w:rFonts w:ascii="Traditional Arabic" w:hAnsi="Traditional Arabic" w:cs="Traditional Arabic"/>
          <w:b/>
          <w:bCs/>
          <w:sz w:val="34"/>
          <w:szCs w:val="34"/>
          <w:rtl/>
        </w:rPr>
        <w:t xml:space="preserve"> دون أن يُقدم أحد من أنصار التطور على الاعتراض البديهي </w:t>
      </w:r>
      <w:r w:rsidR="00064710" w:rsidRPr="00785260">
        <w:rPr>
          <w:rFonts w:ascii="Traditional Arabic" w:hAnsi="Traditional Arabic" w:cs="Traditional Arabic"/>
          <w:b/>
          <w:bCs/>
          <w:sz w:val="34"/>
          <w:szCs w:val="34"/>
          <w:lang w:bidi="ar-EG"/>
        </w:rPr>
        <w:t> </w:t>
      </w:r>
      <w:r w:rsidR="00064710" w:rsidRPr="00785260">
        <w:rPr>
          <w:rFonts w:ascii="Traditional Arabic" w:hAnsi="Traditional Arabic" w:cs="Traditional Arabic"/>
          <w:b/>
          <w:bCs/>
          <w:sz w:val="34"/>
          <w:szCs w:val="34"/>
          <w:rtl/>
        </w:rPr>
        <w:t>السابق</w:t>
      </w:r>
      <w:r w:rsidR="00F43D37" w:rsidRPr="00785260">
        <w:rPr>
          <w:rFonts w:ascii="Traditional Arabic" w:hAnsi="Traditional Arabic" w:cs="Traditional Arabic"/>
          <w:b/>
          <w:bCs/>
          <w:sz w:val="34"/>
          <w:szCs w:val="34"/>
          <w:rtl/>
        </w:rPr>
        <w:t>!</w:t>
      </w:r>
      <w:r w:rsidR="00064710" w:rsidRPr="00785260">
        <w:rPr>
          <w:rFonts w:ascii="Traditional Arabic" w:hAnsi="Traditional Arabic" w:cs="Traditional Arabic"/>
          <w:b/>
          <w:bCs/>
          <w:sz w:val="34"/>
          <w:szCs w:val="34"/>
          <w:lang w:bidi="ar-EG"/>
        </w:rPr>
        <w:t> </w:t>
      </w:r>
      <w:r w:rsidR="00F43D37" w:rsidRPr="00785260">
        <w:rPr>
          <w:rFonts w:ascii="Traditional Arabic" w:hAnsi="Traditional Arabic" w:cs="Traditional Arabic"/>
          <w:b/>
          <w:bCs/>
          <w:sz w:val="34"/>
          <w:szCs w:val="34"/>
          <w:rtl/>
        </w:rPr>
        <w:t>و</w:t>
      </w:r>
      <w:r w:rsidR="00064710" w:rsidRPr="00785260">
        <w:rPr>
          <w:rFonts w:ascii="Traditional Arabic" w:hAnsi="Traditional Arabic" w:cs="Traditional Arabic"/>
          <w:b/>
          <w:bCs/>
          <w:sz w:val="34"/>
          <w:szCs w:val="34"/>
          <w:rtl/>
        </w:rPr>
        <w:t xml:space="preserve">لكن بحلول عام 2001 قام الخبير البارز بأحافير الحيتان صديق </w:t>
      </w:r>
      <w:proofErr w:type="spellStart"/>
      <w:r w:rsidR="00064710" w:rsidRPr="00785260">
        <w:rPr>
          <w:rFonts w:ascii="Traditional Arabic" w:hAnsi="Traditional Arabic" w:cs="Traditional Arabic"/>
          <w:b/>
          <w:bCs/>
          <w:sz w:val="34"/>
          <w:szCs w:val="34"/>
          <w:rtl/>
        </w:rPr>
        <w:t>جينجريتش</w:t>
      </w:r>
      <w:proofErr w:type="spellEnd"/>
      <w:r w:rsidR="00064710" w:rsidRPr="00785260">
        <w:rPr>
          <w:rFonts w:ascii="Traditional Arabic" w:hAnsi="Traditional Arabic" w:cs="Traditional Arabic"/>
          <w:b/>
          <w:bCs/>
          <w:sz w:val="34"/>
          <w:szCs w:val="34"/>
          <w:lang w:bidi="ar-EG"/>
        </w:rPr>
        <w:t xml:space="preserve">  </w:t>
      </w:r>
      <w:proofErr w:type="spellStart"/>
      <w:r w:rsidR="00064710" w:rsidRPr="00785260">
        <w:rPr>
          <w:rFonts w:ascii="Traditional Arabic" w:hAnsi="Traditional Arabic" w:cs="Traditional Arabic"/>
          <w:b/>
          <w:bCs/>
          <w:color w:val="C00000"/>
          <w:sz w:val="34"/>
          <w:szCs w:val="34"/>
          <w:lang w:bidi="ar-EG"/>
        </w:rPr>
        <w:t>thesissen</w:t>
      </w:r>
      <w:proofErr w:type="spellEnd"/>
      <w:r w:rsidR="00064710" w:rsidRPr="00785260">
        <w:rPr>
          <w:rFonts w:ascii="Traditional Arabic" w:hAnsi="Traditional Arabic" w:cs="Traditional Arabic"/>
          <w:b/>
          <w:bCs/>
          <w:color w:val="C00000"/>
          <w:sz w:val="34"/>
          <w:szCs w:val="34"/>
          <w:lang w:bidi="ar-EG"/>
        </w:rPr>
        <w:t xml:space="preserve">  </w:t>
      </w:r>
      <w:r w:rsidR="00064710" w:rsidRPr="00785260">
        <w:rPr>
          <w:rFonts w:ascii="Traditional Arabic" w:hAnsi="Traditional Arabic" w:cs="Traditional Arabic"/>
          <w:b/>
          <w:bCs/>
          <w:sz w:val="34"/>
          <w:szCs w:val="34"/>
          <w:rtl/>
        </w:rPr>
        <w:t>وزميله حسين وفريقهم</w:t>
      </w:r>
      <w:r w:rsidR="00F43D37" w:rsidRPr="00785260">
        <w:rPr>
          <w:rFonts w:ascii="Traditional Arabic" w:hAnsi="Traditional Arabic" w:cs="Traditional Arabic"/>
          <w:b/>
          <w:bCs/>
          <w:sz w:val="34"/>
          <w:szCs w:val="34"/>
          <w:rtl/>
        </w:rPr>
        <w:t>ا</w:t>
      </w:r>
      <w:r w:rsidR="00064710" w:rsidRPr="00785260">
        <w:rPr>
          <w:rFonts w:ascii="Traditional Arabic" w:hAnsi="Traditional Arabic" w:cs="Traditional Arabic"/>
          <w:b/>
          <w:bCs/>
          <w:sz w:val="34"/>
          <w:szCs w:val="34"/>
          <w:rtl/>
        </w:rPr>
        <w:t xml:space="preserve"> بإعادة إعمار أكثر حداثة اعتمدوا </w:t>
      </w:r>
      <w:r w:rsidR="00064710" w:rsidRPr="00785260">
        <w:rPr>
          <w:rFonts w:ascii="Traditional Arabic" w:hAnsi="Traditional Arabic" w:cs="Traditional Arabic"/>
          <w:b/>
          <w:bCs/>
          <w:sz w:val="34"/>
          <w:szCs w:val="34"/>
          <w:lang w:bidi="ar-EG"/>
        </w:rPr>
        <w:t> </w:t>
      </w:r>
      <w:r w:rsidR="00064710" w:rsidRPr="00785260">
        <w:rPr>
          <w:rFonts w:ascii="Traditional Arabic" w:hAnsi="Traditional Arabic" w:cs="Traditional Arabic"/>
          <w:b/>
          <w:bCs/>
          <w:sz w:val="34"/>
          <w:szCs w:val="34"/>
          <w:rtl/>
        </w:rPr>
        <w:t>فيها على اكتشافات لأكثر عظام الحيوان</w:t>
      </w:r>
      <w:r w:rsidR="00F43D37" w:rsidRPr="00785260">
        <w:rPr>
          <w:rFonts w:ascii="Traditional Arabic" w:hAnsi="Traditional Arabic" w:cs="Traditional Arabic"/>
          <w:b/>
          <w:bCs/>
          <w:sz w:val="34"/>
          <w:szCs w:val="34"/>
          <w:rtl/>
        </w:rPr>
        <w:t xml:space="preserve"> </w:t>
      </w:r>
      <w:proofErr w:type="spellStart"/>
      <w:r w:rsidR="00064710" w:rsidRPr="00785260">
        <w:rPr>
          <w:rFonts w:ascii="Traditional Arabic" w:hAnsi="Traditional Arabic" w:cs="Traditional Arabic"/>
          <w:b/>
          <w:bCs/>
          <w:color w:val="C00000"/>
          <w:sz w:val="34"/>
          <w:szCs w:val="34"/>
          <w:lang w:bidi="ar-EG"/>
        </w:rPr>
        <w:t>Pakicetus</w:t>
      </w:r>
      <w:proofErr w:type="spellEnd"/>
      <w:r w:rsidR="00A523A9">
        <w:rPr>
          <w:rFonts w:ascii="Traditional Arabic" w:hAnsi="Traditional Arabic" w:cs="Traditional Arabic"/>
          <w:b/>
          <w:bCs/>
          <w:color w:val="C00000"/>
          <w:sz w:val="34"/>
          <w:szCs w:val="34"/>
          <w:rtl/>
          <w:lang w:bidi="ar-EG"/>
        </w:rPr>
        <w:t>،</w:t>
      </w:r>
      <w:r w:rsidR="00064710" w:rsidRPr="00785260">
        <w:rPr>
          <w:rFonts w:ascii="Traditional Arabic" w:hAnsi="Traditional Arabic" w:cs="Traditional Arabic"/>
          <w:b/>
          <w:bCs/>
          <w:sz w:val="34"/>
          <w:szCs w:val="34"/>
          <w:rtl/>
        </w:rPr>
        <w:t xml:space="preserve"> ونشرت مجلة</w:t>
      </w:r>
      <w:r w:rsidR="00064710" w:rsidRPr="00785260">
        <w:rPr>
          <w:rFonts w:ascii="Traditional Arabic" w:hAnsi="Traditional Arabic" w:cs="Traditional Arabic"/>
          <w:b/>
          <w:bCs/>
          <w:sz w:val="34"/>
          <w:szCs w:val="34"/>
          <w:lang w:bidi="ar-EG"/>
        </w:rPr>
        <w:t xml:space="preserve"> </w:t>
      </w:r>
      <w:r w:rsidR="00064710" w:rsidRPr="00785260">
        <w:rPr>
          <w:rFonts w:ascii="Traditional Arabic" w:hAnsi="Traditional Arabic" w:cs="Traditional Arabic"/>
          <w:b/>
          <w:bCs/>
          <w:color w:val="C00000"/>
          <w:sz w:val="34"/>
          <w:szCs w:val="34"/>
          <w:lang w:bidi="ar-EG"/>
        </w:rPr>
        <w:t xml:space="preserve">Nature </w:t>
      </w:r>
      <w:r w:rsidR="007179D5" w:rsidRPr="00785260">
        <w:rPr>
          <w:rFonts w:ascii="Traditional Arabic" w:hAnsi="Traditional Arabic" w:cs="Traditional Arabic"/>
          <w:b/>
          <w:bCs/>
          <w:sz w:val="34"/>
          <w:szCs w:val="34"/>
          <w:rtl/>
        </w:rPr>
        <w:t xml:space="preserve"> </w:t>
      </w:r>
      <w:r w:rsidR="00064710" w:rsidRPr="00785260">
        <w:rPr>
          <w:rFonts w:ascii="Traditional Arabic" w:hAnsi="Traditional Arabic" w:cs="Traditional Arabic"/>
          <w:b/>
          <w:bCs/>
          <w:sz w:val="34"/>
          <w:szCs w:val="34"/>
          <w:rtl/>
        </w:rPr>
        <w:t>ذلك الكشف.</w:t>
      </w:r>
    </w:p>
    <w:p w:rsidR="00064710" w:rsidRPr="00785260" w:rsidRDefault="00F43D37"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lastRenderedPageBreak/>
        <w:t>و</w:t>
      </w:r>
      <w:r w:rsidR="00064710" w:rsidRPr="00785260">
        <w:rPr>
          <w:rFonts w:ascii="Traditional Arabic" w:hAnsi="Traditional Arabic" w:cs="Traditional Arabic"/>
          <w:b/>
          <w:bCs/>
          <w:sz w:val="34"/>
          <w:szCs w:val="34"/>
          <w:rtl/>
        </w:rPr>
        <w:t>مع إعادة ترميم أكثر معقولية تمت على تلك العظام</w:t>
      </w:r>
      <w:r w:rsidR="00064710" w:rsidRPr="00785260">
        <w:rPr>
          <w:rFonts w:ascii="Traditional Arabic" w:hAnsi="Traditional Arabic" w:cs="Traditional Arabic"/>
          <w:b/>
          <w:bCs/>
          <w:sz w:val="34"/>
          <w:szCs w:val="34"/>
          <w:lang w:bidi="ar-EG"/>
        </w:rPr>
        <w:t xml:space="preserve"> </w:t>
      </w:r>
      <w:proofErr w:type="spellStart"/>
      <w:r w:rsidR="00064710" w:rsidRPr="00785260">
        <w:rPr>
          <w:rFonts w:ascii="Traditional Arabic" w:hAnsi="Traditional Arabic" w:cs="Traditional Arabic"/>
          <w:b/>
          <w:bCs/>
          <w:color w:val="C00000"/>
          <w:sz w:val="34"/>
          <w:szCs w:val="34"/>
          <w:lang w:bidi="ar-EG"/>
        </w:rPr>
        <w:t>Pakicetus</w:t>
      </w:r>
      <w:proofErr w:type="spellEnd"/>
      <w:r w:rsidR="00064710" w:rsidRPr="00785260">
        <w:rPr>
          <w:rFonts w:ascii="Traditional Arabic" w:hAnsi="Traditional Arabic" w:cs="Traditional Arabic"/>
          <w:b/>
          <w:bCs/>
          <w:color w:val="C00000"/>
          <w:sz w:val="34"/>
          <w:szCs w:val="34"/>
          <w:lang w:bidi="ar-EG"/>
        </w:rPr>
        <w:t xml:space="preserve"> </w:t>
      </w:r>
      <w:r w:rsidRPr="00785260">
        <w:rPr>
          <w:rFonts w:ascii="Traditional Arabic" w:hAnsi="Traditional Arabic" w:cs="Traditional Arabic"/>
          <w:b/>
          <w:bCs/>
          <w:sz w:val="34"/>
          <w:szCs w:val="34"/>
          <w:rtl/>
        </w:rPr>
        <w:t>و</w:t>
      </w:r>
      <w:r w:rsidR="00064710" w:rsidRPr="00785260">
        <w:rPr>
          <w:rFonts w:ascii="Traditional Arabic" w:hAnsi="Traditional Arabic" w:cs="Traditional Arabic"/>
          <w:b/>
          <w:bCs/>
          <w:sz w:val="34"/>
          <w:szCs w:val="34"/>
          <w:rtl/>
        </w:rPr>
        <w:t>بعد إيجاد حفريات جديدة له كانت المفاجئة أن المخطط الجديد  كان لحيوان بري كامل لا يشبه الأول في شيء</w:t>
      </w:r>
      <w:r w:rsidRPr="00785260">
        <w:rPr>
          <w:rFonts w:ascii="Traditional Arabic" w:hAnsi="Traditional Arabic" w:cs="Traditional Arabic"/>
          <w:b/>
          <w:bCs/>
          <w:sz w:val="34"/>
          <w:szCs w:val="34"/>
          <w:rtl/>
          <w:lang w:bidi="ar-EG"/>
        </w:rPr>
        <w:t>!</w:t>
      </w:r>
    </w:p>
    <w:p w:rsidR="00246E11" w:rsidRPr="00785260" w:rsidRDefault="00246E11"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noProof/>
          <w:sz w:val="34"/>
          <w:szCs w:val="34"/>
        </w:rPr>
        <w:drawing>
          <wp:inline distT="0" distB="0" distL="0" distR="0" wp14:anchorId="1A0BAD34" wp14:editId="4D0063BB">
            <wp:extent cx="5718175" cy="1883410"/>
            <wp:effectExtent l="76200" t="76200" r="53975" b="59690"/>
            <wp:docPr id="11" name="Picture 11" descr="G:\horses\kashf\PDF\2nd\#Draft\رحلة الحوت من اليابسة الى البحر_files\41327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horses\kashf\PDF\2nd\#Draft\رحلة الحوت من اليابسة الى البحر_files\413277a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8175" cy="1883410"/>
                    </a:xfrm>
                    <a:prstGeom prst="rect">
                      <a:avLst/>
                    </a:prstGeom>
                    <a:noFill/>
                    <a:ln w="76200">
                      <a:solidFill>
                        <a:schemeClr val="bg1">
                          <a:lumMod val="85000"/>
                        </a:schemeClr>
                      </a:solidFill>
                    </a:ln>
                  </pic:spPr>
                </pic:pic>
              </a:graphicData>
            </a:graphic>
          </wp:inline>
        </w:drawing>
      </w:r>
    </w:p>
    <w:p w:rsidR="00064710" w:rsidRPr="00785260" w:rsidRDefault="007179D5"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noProof/>
          <w:sz w:val="34"/>
          <w:szCs w:val="34"/>
        </w:rPr>
        <w:drawing>
          <wp:anchor distT="0" distB="0" distL="114300" distR="114300" simplePos="0" relativeHeight="251664384" behindDoc="0" locked="0" layoutInCell="1" allowOverlap="1" wp14:anchorId="22FECD7C" wp14:editId="241DCBA4">
            <wp:simplePos x="0" y="0"/>
            <wp:positionH relativeFrom="margin">
              <wp:posOffset>-241300</wp:posOffset>
            </wp:positionH>
            <wp:positionV relativeFrom="margin">
              <wp:posOffset>2407285</wp:posOffset>
            </wp:positionV>
            <wp:extent cx="3298825" cy="1282700"/>
            <wp:effectExtent l="38100" t="38100" r="15875" b="12700"/>
            <wp:wrapSquare wrapText="bothSides"/>
            <wp:docPr id="12" name="Picture 12" descr="G:\horses\kashf\PDF\2nd\#Draft\رحلة الحوت من اليابسة الى البحر_files\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horses\kashf\PDF\2nd\#Draft\رحلة الحوت من اليابسة الى البحر_files\images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8825" cy="1282700"/>
                    </a:xfrm>
                    <a:prstGeom prst="rect">
                      <a:avLst/>
                    </a:prstGeom>
                    <a:noFill/>
                    <a:ln w="3810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064710" w:rsidRPr="00785260">
        <w:rPr>
          <w:rFonts w:ascii="Traditional Arabic" w:hAnsi="Traditional Arabic" w:cs="Traditional Arabic"/>
          <w:b/>
          <w:bCs/>
          <w:sz w:val="34"/>
          <w:szCs w:val="34"/>
          <w:lang w:bidi="ar-EG"/>
        </w:rPr>
        <w:br/>
      </w:r>
      <w:r w:rsidR="00064710" w:rsidRPr="00785260">
        <w:rPr>
          <w:rFonts w:ascii="Traditional Arabic" w:hAnsi="Traditional Arabic" w:cs="Traditional Arabic"/>
          <w:b/>
          <w:bCs/>
          <w:sz w:val="34"/>
          <w:szCs w:val="34"/>
          <w:rtl/>
        </w:rPr>
        <w:t>وأكد</w:t>
      </w:r>
      <w:r w:rsidR="00064710" w:rsidRPr="00785260">
        <w:rPr>
          <w:rFonts w:ascii="Traditional Arabic" w:hAnsi="Traditional Arabic" w:cs="Traditional Arabic"/>
          <w:b/>
          <w:bCs/>
          <w:sz w:val="34"/>
          <w:szCs w:val="34"/>
          <w:lang w:bidi="ar-EG"/>
        </w:rPr>
        <w:t> </w:t>
      </w:r>
      <w:proofErr w:type="spellStart"/>
      <w:r w:rsidR="00064710" w:rsidRPr="00785260">
        <w:rPr>
          <w:rFonts w:ascii="Traditional Arabic" w:hAnsi="Traditional Arabic" w:cs="Traditional Arabic"/>
          <w:b/>
          <w:bCs/>
          <w:color w:val="C00000"/>
          <w:sz w:val="34"/>
          <w:szCs w:val="34"/>
          <w:lang w:bidi="ar-EG"/>
        </w:rPr>
        <w:t>thesissen</w:t>
      </w:r>
      <w:proofErr w:type="spellEnd"/>
      <w:r w:rsidR="00064710" w:rsidRPr="00785260">
        <w:rPr>
          <w:rFonts w:ascii="Traditional Arabic" w:hAnsi="Traditional Arabic" w:cs="Traditional Arabic"/>
          <w:b/>
          <w:bCs/>
          <w:color w:val="C00000"/>
          <w:sz w:val="34"/>
          <w:szCs w:val="34"/>
          <w:lang w:bidi="ar-EG"/>
        </w:rPr>
        <w:t> </w:t>
      </w:r>
      <w:r w:rsidR="00064710" w:rsidRPr="00785260">
        <w:rPr>
          <w:rFonts w:ascii="Traditional Arabic" w:hAnsi="Traditional Arabic" w:cs="Traditional Arabic"/>
          <w:b/>
          <w:bCs/>
          <w:sz w:val="34"/>
          <w:szCs w:val="34"/>
          <w:rtl/>
        </w:rPr>
        <w:t xml:space="preserve">في نفس الورقة إلى أن تلك العظام تشير بوضوح إلى ثدييات برية بالكامل بل وتظهر السمات التشريحية لعظام تحت القحف أن الحيوان كان من العدائين ولم تلامس </w:t>
      </w:r>
      <w:r w:rsidR="00F43D37" w:rsidRPr="00785260">
        <w:rPr>
          <w:rFonts w:ascii="Traditional Arabic" w:hAnsi="Traditional Arabic" w:cs="Traditional Arabic"/>
          <w:b/>
          <w:bCs/>
          <w:sz w:val="34"/>
          <w:szCs w:val="34"/>
          <w:rtl/>
        </w:rPr>
        <w:t>أ</w:t>
      </w:r>
      <w:r w:rsidR="00064710" w:rsidRPr="00785260">
        <w:rPr>
          <w:rFonts w:ascii="Traditional Arabic" w:hAnsi="Traditional Arabic" w:cs="Traditional Arabic"/>
          <w:b/>
          <w:bCs/>
          <w:sz w:val="34"/>
          <w:szCs w:val="34"/>
          <w:rtl/>
        </w:rPr>
        <w:t xml:space="preserve">قدامه </w:t>
      </w:r>
      <w:r w:rsidR="00F43D37" w:rsidRPr="00785260">
        <w:rPr>
          <w:rFonts w:ascii="Traditional Arabic" w:hAnsi="Traditional Arabic" w:cs="Traditional Arabic"/>
          <w:b/>
          <w:bCs/>
          <w:sz w:val="34"/>
          <w:szCs w:val="34"/>
          <w:rtl/>
        </w:rPr>
        <w:t>إ</w:t>
      </w:r>
      <w:r w:rsidR="00064710" w:rsidRPr="00785260">
        <w:rPr>
          <w:rFonts w:ascii="Traditional Arabic" w:hAnsi="Traditional Arabic" w:cs="Traditional Arabic"/>
          <w:b/>
          <w:bCs/>
          <w:sz w:val="34"/>
          <w:szCs w:val="34"/>
          <w:rtl/>
        </w:rPr>
        <w:t>لا اليابسة</w:t>
      </w:r>
      <w:r w:rsidR="00064710" w:rsidRPr="00785260">
        <w:rPr>
          <w:rFonts w:ascii="Traditional Arabic" w:hAnsi="Traditional Arabic" w:cs="Traditional Arabic"/>
          <w:b/>
          <w:bCs/>
          <w:sz w:val="34"/>
          <w:szCs w:val="34"/>
          <w:lang w:bidi="ar-EG"/>
        </w:rPr>
        <w:t> </w:t>
      </w:r>
    </w:p>
    <w:p w:rsidR="00064710" w:rsidRPr="00785260" w:rsidRDefault="00064710" w:rsidP="00785260">
      <w:pPr>
        <w:bidi w:val="0"/>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 xml:space="preserve">All the postcranial bones indicate that </w:t>
      </w:r>
      <w:proofErr w:type="spellStart"/>
      <w:r w:rsidRPr="00785260">
        <w:rPr>
          <w:rFonts w:ascii="Traditional Arabic" w:hAnsi="Traditional Arabic" w:cs="Traditional Arabic"/>
          <w:b/>
          <w:bCs/>
          <w:sz w:val="34"/>
          <w:szCs w:val="34"/>
          <w:lang w:bidi="ar-EG"/>
        </w:rPr>
        <w:t>pakicetids</w:t>
      </w:r>
      <w:proofErr w:type="spellEnd"/>
      <w:r w:rsidRPr="00785260">
        <w:rPr>
          <w:rFonts w:ascii="Traditional Arabic" w:hAnsi="Traditional Arabic" w:cs="Traditional Arabic"/>
          <w:b/>
          <w:bCs/>
          <w:sz w:val="34"/>
          <w:szCs w:val="34"/>
          <w:lang w:bidi="ar-EG"/>
        </w:rPr>
        <w:t xml:space="preserve"> were land mammal</w:t>
      </w:r>
      <w:r w:rsidR="00246E11" w:rsidRPr="00785260">
        <w:rPr>
          <w:rFonts w:ascii="Traditional Arabic" w:hAnsi="Traditional Arabic" w:cs="Traditional Arabic"/>
          <w:b/>
          <w:bCs/>
          <w:sz w:val="34"/>
          <w:szCs w:val="34"/>
          <w:lang w:bidi="ar-EG"/>
        </w:rPr>
        <w:t>.</w:t>
      </w:r>
    </w:p>
    <w:p w:rsidR="00064710" w:rsidRPr="00785260" w:rsidRDefault="00064710" w:rsidP="00785260">
      <w:pPr>
        <w:bidi w:val="0"/>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the relatively rigid articulations of the lumbar vertebrae</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and the long</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slender limb bones — indicate that the animals were runners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moving with only their digits touching the ground.</w:t>
      </w:r>
      <w:r w:rsidR="00FF2D4A" w:rsidRPr="00785260">
        <w:rPr>
          <w:rFonts w:ascii="Traditional Arabic" w:hAnsi="Traditional Arabic" w:cs="Traditional Arabic"/>
          <w:b/>
          <w:bCs/>
          <w:sz w:val="34"/>
          <w:szCs w:val="34"/>
          <w:lang w:bidi="ar-EG"/>
        </w:rPr>
        <w:t xml:space="preserve"> (8)</w:t>
      </w:r>
    </w:p>
    <w:p w:rsidR="00064710" w:rsidRPr="00785260" w:rsidRDefault="00246E11" w:rsidP="00785260">
      <w:pPr>
        <w:spacing w:after="0" w:line="240" w:lineRule="auto"/>
        <w:jc w:val="center"/>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w:t>
      </w:r>
    </w:p>
    <w:p w:rsidR="00FF2D4A" w:rsidRPr="00785260" w:rsidRDefault="00064710"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 xml:space="preserve">ربما نلتمس عذرا </w:t>
      </w:r>
      <w:proofErr w:type="spellStart"/>
      <w:r w:rsidRPr="00785260">
        <w:rPr>
          <w:rFonts w:ascii="Traditional Arabic" w:hAnsi="Traditional Arabic" w:cs="Traditional Arabic"/>
          <w:b/>
          <w:bCs/>
          <w:sz w:val="34"/>
          <w:szCs w:val="34"/>
          <w:rtl/>
        </w:rPr>
        <w:t>لجينجرتش</w:t>
      </w:r>
      <w:proofErr w:type="spellEnd"/>
      <w:r w:rsidRPr="00785260">
        <w:rPr>
          <w:rFonts w:ascii="Traditional Arabic" w:hAnsi="Traditional Arabic" w:cs="Traditional Arabic"/>
          <w:b/>
          <w:bCs/>
          <w:sz w:val="34"/>
          <w:szCs w:val="34"/>
          <w:rtl/>
        </w:rPr>
        <w:t xml:space="preserve"> في التجائه لهذه الرسوم المضللة في عام 1983 بسبب إحباطه وملله بحثا عن شيء ذو قيمة لسنوات عديدة فكانت بعض شظايا الجمجمة التي تبدي بعض التشابه مع عظام الحوت كفيلة بصنع أسطورة الحوت الأول الصياد ولذلك لجأ إلى الخيال ولم يتورع عن فعل ذلك لأنها كانت سمة ظاهرة في تحليل </w:t>
      </w:r>
      <w:r w:rsidR="00F43D37" w:rsidRPr="00785260">
        <w:rPr>
          <w:rFonts w:ascii="Traditional Arabic" w:hAnsi="Traditional Arabic" w:cs="Traditional Arabic"/>
          <w:b/>
          <w:bCs/>
          <w:sz w:val="34"/>
          <w:szCs w:val="34"/>
          <w:rtl/>
        </w:rPr>
        <w:t>أ</w:t>
      </w:r>
      <w:r w:rsidRPr="00785260">
        <w:rPr>
          <w:rFonts w:ascii="Traditional Arabic" w:hAnsi="Traditional Arabic" w:cs="Traditional Arabic"/>
          <w:b/>
          <w:bCs/>
          <w:sz w:val="34"/>
          <w:szCs w:val="34"/>
          <w:rtl/>
        </w:rPr>
        <w:t xml:space="preserve">نصار التطور لعظام </w:t>
      </w:r>
      <w:r w:rsidR="00F43D37" w:rsidRPr="00785260">
        <w:rPr>
          <w:rFonts w:ascii="Traditional Arabic" w:hAnsi="Traditional Arabic" w:cs="Traditional Arabic"/>
          <w:b/>
          <w:bCs/>
          <w:sz w:val="34"/>
          <w:szCs w:val="34"/>
          <w:rtl/>
        </w:rPr>
        <w:t>الأ</w:t>
      </w:r>
      <w:r w:rsidRPr="00785260">
        <w:rPr>
          <w:rFonts w:ascii="Traditional Arabic" w:hAnsi="Traditional Arabic" w:cs="Traditional Arabic"/>
          <w:b/>
          <w:bCs/>
          <w:sz w:val="34"/>
          <w:szCs w:val="34"/>
          <w:rtl/>
        </w:rPr>
        <w:t xml:space="preserve">حافير ومثل هذه الحوادث </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 xml:space="preserve">متكررة في </w:t>
      </w:r>
      <w:r w:rsidRPr="00785260">
        <w:rPr>
          <w:rFonts w:ascii="Traditional Arabic" w:hAnsi="Traditional Arabic" w:cs="Traditional Arabic"/>
          <w:b/>
          <w:bCs/>
          <w:sz w:val="34"/>
          <w:szCs w:val="34"/>
          <w:rtl/>
        </w:rPr>
        <w:lastRenderedPageBreak/>
        <w:t>كثير من المخططات الموهمة المتداولة والتي تم  بناءها على حفريات غير مكتملة، لكن هناك نوع</w:t>
      </w:r>
      <w:r w:rsidR="00F43D37"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آخر</w:t>
      </w:r>
      <w:r w:rsidR="00F43D37" w:rsidRPr="00785260">
        <w:rPr>
          <w:rFonts w:ascii="Traditional Arabic" w:hAnsi="Traditional Arabic" w:cs="Traditional Arabic"/>
          <w:b/>
          <w:bCs/>
          <w:sz w:val="34"/>
          <w:szCs w:val="34"/>
          <w:rtl/>
        </w:rPr>
        <w:t>ًا</w:t>
      </w:r>
      <w:r w:rsidRPr="00785260">
        <w:rPr>
          <w:rFonts w:ascii="Traditional Arabic" w:hAnsi="Traditional Arabic" w:cs="Traditional Arabic"/>
          <w:b/>
          <w:bCs/>
          <w:sz w:val="34"/>
          <w:szCs w:val="34"/>
          <w:rtl/>
        </w:rPr>
        <w:t xml:space="preserve"> من التزييف الخفي المتعمد التجأت اليه دوريات حديث</w:t>
      </w:r>
      <w:r w:rsidR="00F43D37" w:rsidRPr="00785260">
        <w:rPr>
          <w:rFonts w:ascii="Traditional Arabic" w:hAnsi="Traditional Arabic" w:cs="Traditional Arabic"/>
          <w:b/>
          <w:bCs/>
          <w:sz w:val="34"/>
          <w:szCs w:val="34"/>
          <w:rtl/>
        </w:rPr>
        <w:t>ة</w:t>
      </w:r>
      <w:r w:rsidRPr="00785260">
        <w:rPr>
          <w:rFonts w:ascii="Traditional Arabic" w:hAnsi="Traditional Arabic" w:cs="Traditional Arabic"/>
          <w:b/>
          <w:bCs/>
          <w:sz w:val="34"/>
          <w:szCs w:val="34"/>
          <w:rtl/>
        </w:rPr>
        <w:t xml:space="preserve"> حتى بعد إعادة إعمار أكثر حيادية للأحفورة</w:t>
      </w:r>
      <w:r w:rsidR="00F43D37"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 وهذا ما فعلته المجلة العريقة والأكثر شعبية ناشيونال </w:t>
      </w:r>
      <w:r w:rsidR="008340FE" w:rsidRPr="00785260">
        <w:rPr>
          <w:rFonts w:ascii="Traditional Arabic" w:hAnsi="Traditional Arabic" w:cs="Traditional Arabic"/>
          <w:b/>
          <w:bCs/>
          <w:sz w:val="34"/>
          <w:szCs w:val="34"/>
          <w:rtl/>
        </w:rPr>
        <w:t>جيوغرافيك</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color w:val="C00000"/>
          <w:sz w:val="34"/>
          <w:szCs w:val="34"/>
          <w:lang w:bidi="ar-EG"/>
        </w:rPr>
        <w:t xml:space="preserve">national geographic </w:t>
      </w:r>
      <w:r w:rsidRPr="00785260">
        <w:rPr>
          <w:rFonts w:ascii="Traditional Arabic" w:hAnsi="Traditional Arabic" w:cs="Traditional Arabic"/>
          <w:b/>
          <w:bCs/>
          <w:sz w:val="34"/>
          <w:szCs w:val="34"/>
          <w:rtl/>
        </w:rPr>
        <w:t>في تصوي</w:t>
      </w:r>
      <w:r w:rsidR="00F43D37" w:rsidRPr="00785260">
        <w:rPr>
          <w:rFonts w:ascii="Traditional Arabic" w:hAnsi="Traditional Arabic" w:cs="Traditional Arabic"/>
          <w:b/>
          <w:bCs/>
          <w:sz w:val="34"/>
          <w:szCs w:val="34"/>
          <w:rtl/>
        </w:rPr>
        <w:t>ر</w:t>
      </w:r>
      <w:r w:rsidRPr="00785260">
        <w:rPr>
          <w:rFonts w:ascii="Traditional Arabic" w:hAnsi="Traditional Arabic" w:cs="Traditional Arabic"/>
          <w:b/>
          <w:bCs/>
          <w:sz w:val="34"/>
          <w:szCs w:val="34"/>
          <w:rtl/>
        </w:rPr>
        <w:t>ها لمخططات الحفريات بعد إعادة إعماره</w:t>
      </w:r>
      <w:r w:rsidRPr="00785260">
        <w:rPr>
          <w:rFonts w:ascii="Traditional Arabic" w:hAnsi="Traditional Arabic" w:cs="Traditional Arabic"/>
          <w:b/>
          <w:bCs/>
          <w:sz w:val="34"/>
          <w:szCs w:val="34"/>
          <w:rtl/>
          <w:lang w:bidi="ar-EG"/>
        </w:rPr>
        <w:t>ا.</w:t>
      </w:r>
      <w:r w:rsidRPr="00785260">
        <w:rPr>
          <w:rFonts w:ascii="Traditional Arabic" w:hAnsi="Traditional Arabic" w:cs="Traditional Arabic"/>
          <w:b/>
          <w:bCs/>
          <w:sz w:val="34"/>
          <w:szCs w:val="34"/>
          <w:lang w:bidi="ar-EG"/>
        </w:rPr>
        <w:t> </w:t>
      </w:r>
      <w:r w:rsidR="00FF2D4A" w:rsidRPr="00785260">
        <w:rPr>
          <w:rFonts w:ascii="Traditional Arabic" w:hAnsi="Traditional Arabic" w:cs="Traditional Arabic"/>
          <w:b/>
          <w:bCs/>
          <w:sz w:val="34"/>
          <w:szCs w:val="34"/>
          <w:rtl/>
        </w:rPr>
        <w:t>(9)</w:t>
      </w:r>
    </w:p>
    <w:p w:rsidR="00246E11" w:rsidRPr="00785260" w:rsidRDefault="00246E11" w:rsidP="00785260">
      <w:pPr>
        <w:spacing w:after="0" w:line="240" w:lineRule="auto"/>
        <w:jc w:val="center"/>
        <w:rPr>
          <w:rFonts w:ascii="Traditional Arabic" w:hAnsi="Traditional Arabic" w:cs="Traditional Arabic"/>
          <w:b/>
          <w:bCs/>
          <w:sz w:val="34"/>
          <w:szCs w:val="34"/>
          <w:rtl/>
        </w:rPr>
      </w:pPr>
      <w:r w:rsidRPr="00785260">
        <w:rPr>
          <w:rFonts w:ascii="Traditional Arabic" w:hAnsi="Traditional Arabic" w:cs="Traditional Arabic"/>
          <w:b/>
          <w:bCs/>
          <w:noProof/>
          <w:sz w:val="34"/>
          <w:szCs w:val="34"/>
        </w:rPr>
        <w:drawing>
          <wp:inline distT="0" distB="0" distL="0" distR="0" wp14:anchorId="261A11E5" wp14:editId="512D4453">
            <wp:extent cx="4120161" cy="1343025"/>
            <wp:effectExtent l="133350" t="114300" r="128270" b="142875"/>
            <wp:docPr id="13" name="Picture 13" descr="G:\horses\kashf\PDF\2nd\#Draft\رحلة الحوت من اليابسة الى البحر_files\artic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horses\kashf\PDF\2nd\#Draft\رحلة الحوت من اليابسة الى البحر_files\article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6808" cy="13517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40FE" w:rsidRPr="00785260" w:rsidRDefault="00F43D37" w:rsidP="00230442">
      <w:pPr>
        <w:spacing w:after="0" w:line="240" w:lineRule="auto"/>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 xml:space="preserve">حيث نجد </w:t>
      </w:r>
      <w:r w:rsidR="00064710" w:rsidRPr="00785260">
        <w:rPr>
          <w:rFonts w:ascii="Traditional Arabic" w:hAnsi="Traditional Arabic" w:cs="Traditional Arabic"/>
          <w:b/>
          <w:bCs/>
          <w:sz w:val="34"/>
          <w:szCs w:val="34"/>
          <w:rtl/>
        </w:rPr>
        <w:t>في المخطط نوعا من الإيحاء والإيهام المتعمد لتمرير فكرة سلف الحوت.</w:t>
      </w:r>
      <w:r w:rsidR="00064710" w:rsidRPr="00785260">
        <w:rPr>
          <w:rFonts w:ascii="Traditional Arabic" w:hAnsi="Traditional Arabic" w:cs="Traditional Arabic"/>
          <w:b/>
          <w:bCs/>
          <w:sz w:val="34"/>
          <w:szCs w:val="34"/>
          <w:lang w:bidi="ar-EG"/>
        </w:rPr>
        <w:t> </w:t>
      </w:r>
      <w:r w:rsidR="00064710" w:rsidRPr="00785260">
        <w:rPr>
          <w:rFonts w:ascii="Traditional Arabic" w:hAnsi="Traditional Arabic" w:cs="Traditional Arabic"/>
          <w:b/>
          <w:bCs/>
          <w:sz w:val="34"/>
          <w:szCs w:val="34"/>
          <w:rtl/>
        </w:rPr>
        <w:t>فالتج</w:t>
      </w:r>
      <w:r w:rsidRPr="00785260">
        <w:rPr>
          <w:rFonts w:ascii="Traditional Arabic" w:hAnsi="Traditional Arabic" w:cs="Traditional Arabic"/>
          <w:b/>
          <w:bCs/>
          <w:sz w:val="34"/>
          <w:szCs w:val="34"/>
          <w:rtl/>
        </w:rPr>
        <w:t>أ</w:t>
      </w:r>
      <w:r w:rsidR="00064710" w:rsidRPr="00785260">
        <w:rPr>
          <w:rFonts w:ascii="Traditional Arabic" w:hAnsi="Traditional Arabic" w:cs="Traditional Arabic"/>
          <w:b/>
          <w:bCs/>
          <w:sz w:val="34"/>
          <w:szCs w:val="34"/>
          <w:rtl/>
        </w:rPr>
        <w:t xml:space="preserve"> الناشر إلى تدليس الفنان باستخدام صورة لـ</w:t>
      </w:r>
      <w:proofErr w:type="spellStart"/>
      <w:r w:rsidR="00064710" w:rsidRPr="00785260">
        <w:rPr>
          <w:rFonts w:ascii="Traditional Arabic" w:hAnsi="Traditional Arabic" w:cs="Traditional Arabic"/>
          <w:b/>
          <w:bCs/>
          <w:color w:val="C00000"/>
          <w:sz w:val="34"/>
          <w:szCs w:val="34"/>
          <w:lang w:bidi="ar-EG"/>
        </w:rPr>
        <w:t>Pakicetus</w:t>
      </w:r>
      <w:proofErr w:type="spellEnd"/>
      <w:r w:rsidR="00064710" w:rsidRPr="00785260">
        <w:rPr>
          <w:rFonts w:ascii="Traditional Arabic" w:hAnsi="Traditional Arabic" w:cs="Traditional Arabic"/>
          <w:b/>
          <w:bCs/>
          <w:sz w:val="34"/>
          <w:szCs w:val="34"/>
          <w:lang w:bidi="ar-EG"/>
        </w:rPr>
        <w:t xml:space="preserve">  </w:t>
      </w:r>
      <w:r w:rsidR="00064710" w:rsidRPr="00785260">
        <w:rPr>
          <w:rFonts w:ascii="Traditional Arabic" w:hAnsi="Traditional Arabic" w:cs="Traditional Arabic"/>
          <w:b/>
          <w:bCs/>
          <w:sz w:val="34"/>
          <w:szCs w:val="34"/>
          <w:rtl/>
        </w:rPr>
        <w:t xml:space="preserve"> في وضع السباحة مع ذيل مكتنز انسيابي كذيل السمكة وأرجل قصيرة نسبيا رغم أنه حيوان برى كامل والملاحظ أيضا أن الرسوم تظهر الساقين الخلفيتين تمتد إلى الوراء، لإعطاء انطباعا </w:t>
      </w:r>
      <w:r w:rsidRPr="00785260">
        <w:rPr>
          <w:rFonts w:ascii="Traditional Arabic" w:hAnsi="Traditional Arabic" w:cs="Traditional Arabic"/>
          <w:b/>
          <w:bCs/>
          <w:sz w:val="34"/>
          <w:szCs w:val="34"/>
          <w:rtl/>
        </w:rPr>
        <w:t>بأ</w:t>
      </w:r>
      <w:r w:rsidR="00064710" w:rsidRPr="00785260">
        <w:rPr>
          <w:rFonts w:ascii="Traditional Arabic" w:hAnsi="Traditional Arabic" w:cs="Traditional Arabic"/>
          <w:b/>
          <w:bCs/>
          <w:sz w:val="34"/>
          <w:szCs w:val="34"/>
          <w:rtl/>
        </w:rPr>
        <w:t>نها تعمل مثل "</w:t>
      </w:r>
      <w:r w:rsidRPr="00785260">
        <w:rPr>
          <w:rFonts w:ascii="Traditional Arabic" w:hAnsi="Traditional Arabic" w:cs="Traditional Arabic"/>
          <w:b/>
          <w:bCs/>
          <w:sz w:val="34"/>
          <w:szCs w:val="34"/>
          <w:rtl/>
        </w:rPr>
        <w:t>ال</w:t>
      </w:r>
      <w:r w:rsidR="00064710" w:rsidRPr="00785260">
        <w:rPr>
          <w:rFonts w:ascii="Traditional Arabic" w:hAnsi="Traditional Arabic" w:cs="Traditional Arabic"/>
          <w:b/>
          <w:bCs/>
          <w:sz w:val="34"/>
          <w:szCs w:val="34"/>
          <w:rtl/>
        </w:rPr>
        <w:t>زعانف"</w:t>
      </w:r>
      <w:r w:rsidRPr="00785260">
        <w:rPr>
          <w:rFonts w:ascii="Traditional Arabic" w:hAnsi="Traditional Arabic" w:cs="Traditional Arabic"/>
          <w:b/>
          <w:bCs/>
          <w:sz w:val="34"/>
          <w:szCs w:val="34"/>
          <w:rtl/>
        </w:rPr>
        <w:t>!</w:t>
      </w:r>
      <w:r w:rsidR="008340FE" w:rsidRPr="00785260">
        <w:rPr>
          <w:rFonts w:ascii="Traditional Arabic" w:hAnsi="Traditional Arabic" w:cs="Traditional Arabic"/>
          <w:b/>
          <w:bCs/>
          <w:sz w:val="34"/>
          <w:szCs w:val="34"/>
          <w:lang w:bidi="ar-EG"/>
        </w:rPr>
        <w:tab/>
      </w:r>
      <w:r w:rsidR="00064710" w:rsidRPr="00785260">
        <w:rPr>
          <w:rFonts w:ascii="Traditional Arabic" w:hAnsi="Traditional Arabic" w:cs="Traditional Arabic"/>
          <w:b/>
          <w:bCs/>
          <w:sz w:val="34"/>
          <w:szCs w:val="34"/>
          <w:lang w:bidi="ar-EG"/>
        </w:rPr>
        <w:br/>
      </w:r>
      <w:r w:rsidR="00064710" w:rsidRPr="00785260">
        <w:rPr>
          <w:rFonts w:ascii="Traditional Arabic" w:hAnsi="Traditional Arabic" w:cs="Traditional Arabic"/>
          <w:b/>
          <w:bCs/>
          <w:sz w:val="34"/>
          <w:szCs w:val="34"/>
          <w:lang w:bidi="ar-EG"/>
        </w:rPr>
        <w:br/>
      </w:r>
      <w:r w:rsidR="00064710" w:rsidRPr="00785260">
        <w:rPr>
          <w:rFonts w:ascii="Traditional Arabic" w:hAnsi="Traditional Arabic" w:cs="Traditional Arabic"/>
          <w:b/>
          <w:bCs/>
          <w:color w:val="FFFFFF" w:themeColor="background1"/>
          <w:sz w:val="34"/>
          <w:szCs w:val="34"/>
          <w:highlight w:val="darkBlue"/>
          <w:rtl/>
        </w:rPr>
        <w:t>ثاني</w:t>
      </w:r>
      <w:r w:rsidR="00064710" w:rsidRPr="00785260">
        <w:rPr>
          <w:rFonts w:ascii="Traditional Arabic" w:hAnsi="Traditional Arabic" w:cs="Traditional Arabic"/>
          <w:b/>
          <w:bCs/>
          <w:color w:val="FFFFFF" w:themeColor="background1"/>
          <w:sz w:val="34"/>
          <w:szCs w:val="34"/>
          <w:highlight w:val="darkBlue"/>
          <w:rtl/>
          <w:lang w:bidi="ar-EG"/>
        </w:rPr>
        <w:t>ًا</w:t>
      </w:r>
      <w:r w:rsidR="00A523A9">
        <w:rPr>
          <w:rFonts w:ascii="Traditional Arabic" w:hAnsi="Traditional Arabic" w:cs="Traditional Arabic"/>
          <w:b/>
          <w:bCs/>
          <w:color w:val="FFFFFF" w:themeColor="background1"/>
          <w:sz w:val="34"/>
          <w:szCs w:val="34"/>
          <w:highlight w:val="darkBlue"/>
          <w:rtl/>
          <w:lang w:bidi="ar-EG"/>
        </w:rPr>
        <w:t>:</w:t>
      </w:r>
      <w:r w:rsidR="00064710" w:rsidRPr="00785260">
        <w:rPr>
          <w:rFonts w:ascii="Traditional Arabic" w:hAnsi="Traditional Arabic" w:cs="Traditional Arabic"/>
          <w:b/>
          <w:bCs/>
          <w:color w:val="FFFFFF" w:themeColor="background1"/>
          <w:sz w:val="34"/>
          <w:szCs w:val="34"/>
          <w:highlight w:val="darkBlue"/>
          <w:rtl/>
          <w:lang w:bidi="ar-EG"/>
        </w:rPr>
        <w:t xml:space="preserve"> </w:t>
      </w:r>
      <w:proofErr w:type="spellStart"/>
      <w:r w:rsidR="00064710" w:rsidRPr="00785260">
        <w:rPr>
          <w:rFonts w:ascii="Traditional Arabic" w:hAnsi="Traditional Arabic" w:cs="Traditional Arabic"/>
          <w:b/>
          <w:bCs/>
          <w:color w:val="FFFFFF" w:themeColor="background1"/>
          <w:sz w:val="34"/>
          <w:szCs w:val="34"/>
          <w:highlight w:val="darkBlue"/>
          <w:lang w:bidi="ar-EG"/>
        </w:rPr>
        <w:t>Ambulocetus</w:t>
      </w:r>
      <w:proofErr w:type="spellEnd"/>
      <w:r w:rsidR="008340FE" w:rsidRPr="00785260">
        <w:rPr>
          <w:rFonts w:ascii="Traditional Arabic" w:hAnsi="Traditional Arabic" w:cs="Traditional Arabic"/>
          <w:b/>
          <w:bCs/>
          <w:color w:val="FFFFFF" w:themeColor="background1"/>
          <w:sz w:val="34"/>
          <w:szCs w:val="34"/>
          <w:highlight w:val="darkBlue"/>
          <w:rtl/>
          <w:lang w:bidi="ar-EG"/>
        </w:rPr>
        <w:t>:</w:t>
      </w:r>
      <w:r w:rsidR="008340FE" w:rsidRPr="00785260">
        <w:rPr>
          <w:rFonts w:ascii="Traditional Arabic" w:hAnsi="Traditional Arabic" w:cs="Traditional Arabic"/>
          <w:b/>
          <w:bCs/>
          <w:color w:val="FFFFFF" w:themeColor="background1"/>
          <w:sz w:val="34"/>
          <w:szCs w:val="34"/>
          <w:rtl/>
        </w:rPr>
        <w:t xml:space="preserve"> </w:t>
      </w:r>
      <w:r w:rsidR="00246E11" w:rsidRPr="00785260">
        <w:rPr>
          <w:rFonts w:ascii="Traditional Arabic" w:hAnsi="Traditional Arabic" w:cs="Traditional Arabic"/>
          <w:b/>
          <w:bCs/>
          <w:noProof/>
          <w:sz w:val="34"/>
          <w:szCs w:val="34"/>
        </w:rPr>
        <w:drawing>
          <wp:inline distT="0" distB="0" distL="0" distR="0" wp14:anchorId="040BB060" wp14:editId="4F7A1470">
            <wp:extent cx="5539775" cy="3371850"/>
            <wp:effectExtent l="133350" t="95250" r="137160" b="152400"/>
            <wp:docPr id="15" name="Picture 15" descr="G:\horses\kashf\PDF\2nd\#Draft\رحلة الحوت من اليابسة الى البحر_files\ambulocet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horses\kashf\PDF\2nd\#Draft\رحلة الحوت من اليابسة الى البحر_files\ambulocetu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5846" cy="3375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4710" w:rsidRPr="00785260" w:rsidRDefault="008340FE"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lastRenderedPageBreak/>
        <w:t xml:space="preserve">- </w:t>
      </w:r>
      <w:r w:rsidR="00064710" w:rsidRPr="00785260">
        <w:rPr>
          <w:rFonts w:ascii="Traditional Arabic" w:hAnsi="Traditional Arabic" w:cs="Traditional Arabic"/>
          <w:b/>
          <w:bCs/>
          <w:sz w:val="34"/>
          <w:szCs w:val="34"/>
          <w:rtl/>
        </w:rPr>
        <w:t>الحفرية الثانية في تأريخ التطور تدعى</w:t>
      </w:r>
      <w:r w:rsidR="00064710" w:rsidRPr="00785260">
        <w:rPr>
          <w:rFonts w:ascii="Traditional Arabic" w:hAnsi="Traditional Arabic" w:cs="Traditional Arabic"/>
          <w:b/>
          <w:bCs/>
          <w:sz w:val="34"/>
          <w:szCs w:val="34"/>
          <w:lang w:bidi="ar-EG"/>
        </w:rPr>
        <w:t xml:space="preserve"> </w:t>
      </w:r>
      <w:proofErr w:type="spellStart"/>
      <w:r w:rsidR="00064710" w:rsidRPr="00785260">
        <w:rPr>
          <w:rFonts w:ascii="Traditional Arabic" w:hAnsi="Traditional Arabic" w:cs="Traditional Arabic"/>
          <w:b/>
          <w:bCs/>
          <w:color w:val="C00000"/>
          <w:sz w:val="34"/>
          <w:szCs w:val="34"/>
          <w:lang w:bidi="ar-EG"/>
        </w:rPr>
        <w:t>Ambulocetus</w:t>
      </w:r>
      <w:proofErr w:type="spellEnd"/>
      <w:r w:rsidR="00064710" w:rsidRPr="00785260">
        <w:rPr>
          <w:rFonts w:ascii="Traditional Arabic" w:hAnsi="Traditional Arabic" w:cs="Traditional Arabic"/>
          <w:b/>
          <w:bCs/>
          <w:color w:val="C00000"/>
          <w:sz w:val="34"/>
          <w:szCs w:val="34"/>
          <w:lang w:bidi="ar-EG"/>
        </w:rPr>
        <w:t xml:space="preserve"> </w:t>
      </w:r>
      <w:r w:rsidR="00064710" w:rsidRPr="00785260">
        <w:rPr>
          <w:rFonts w:ascii="Traditional Arabic" w:hAnsi="Traditional Arabic" w:cs="Traditional Arabic"/>
          <w:b/>
          <w:bCs/>
          <w:sz w:val="34"/>
          <w:szCs w:val="34"/>
          <w:rtl/>
        </w:rPr>
        <w:t>والتي وجدت في عام 1993</w:t>
      </w:r>
      <w:r w:rsidR="00064710" w:rsidRPr="00785260">
        <w:rPr>
          <w:rFonts w:ascii="Traditional Arabic" w:hAnsi="Traditional Arabic" w:cs="Traditional Arabic"/>
          <w:b/>
          <w:bCs/>
          <w:sz w:val="34"/>
          <w:szCs w:val="34"/>
          <w:rtl/>
          <w:lang w:bidi="ar-EG"/>
        </w:rPr>
        <w:t xml:space="preserve"> </w:t>
      </w:r>
      <w:r w:rsidR="00064710" w:rsidRPr="00785260">
        <w:rPr>
          <w:rFonts w:ascii="Traditional Arabic" w:hAnsi="Traditional Arabic" w:cs="Traditional Arabic"/>
          <w:b/>
          <w:bCs/>
          <w:sz w:val="34"/>
          <w:szCs w:val="34"/>
          <w:rtl/>
        </w:rPr>
        <w:t>في باكستان وادعى مكتشفها</w:t>
      </w:r>
      <w:r w:rsidR="00064710" w:rsidRPr="00785260">
        <w:rPr>
          <w:rFonts w:ascii="Traditional Arabic" w:hAnsi="Traditional Arabic" w:cs="Traditional Arabic"/>
          <w:b/>
          <w:bCs/>
          <w:sz w:val="34"/>
          <w:szCs w:val="34"/>
          <w:lang w:bidi="ar-EG"/>
        </w:rPr>
        <w:t xml:space="preserve"> </w:t>
      </w:r>
      <w:proofErr w:type="spellStart"/>
      <w:r w:rsidR="00064710" w:rsidRPr="00785260">
        <w:rPr>
          <w:rFonts w:ascii="Traditional Arabic" w:hAnsi="Traditional Arabic" w:cs="Traditional Arabic"/>
          <w:b/>
          <w:bCs/>
          <w:color w:val="C00000"/>
          <w:sz w:val="34"/>
          <w:szCs w:val="34"/>
          <w:lang w:bidi="ar-EG"/>
        </w:rPr>
        <w:t>Thewissen</w:t>
      </w:r>
      <w:proofErr w:type="spellEnd"/>
      <w:r w:rsidR="00064710" w:rsidRPr="00785260">
        <w:rPr>
          <w:rFonts w:ascii="Traditional Arabic" w:hAnsi="Traditional Arabic" w:cs="Traditional Arabic"/>
          <w:b/>
          <w:bCs/>
          <w:color w:val="C00000"/>
          <w:sz w:val="34"/>
          <w:szCs w:val="34"/>
          <w:lang w:bidi="ar-EG"/>
        </w:rPr>
        <w:t xml:space="preserve"> </w:t>
      </w:r>
      <w:r w:rsidR="00064710" w:rsidRPr="00785260">
        <w:rPr>
          <w:rFonts w:ascii="Traditional Arabic" w:hAnsi="Traditional Arabic" w:cs="Traditional Arabic"/>
          <w:b/>
          <w:bCs/>
          <w:sz w:val="34"/>
          <w:szCs w:val="34"/>
          <w:rtl/>
        </w:rPr>
        <w:t xml:space="preserve">وآخرون أن هذه العظام </w:t>
      </w:r>
      <w:r w:rsidR="00064710" w:rsidRPr="00785260">
        <w:rPr>
          <w:rFonts w:ascii="Traditional Arabic" w:hAnsi="Traditional Arabic" w:cs="Traditional Arabic"/>
          <w:b/>
          <w:bCs/>
          <w:sz w:val="34"/>
          <w:szCs w:val="34"/>
          <w:lang w:bidi="ar-EG"/>
        </w:rPr>
        <w:t> </w:t>
      </w:r>
      <w:r w:rsidR="00064710" w:rsidRPr="00785260">
        <w:rPr>
          <w:rFonts w:ascii="Traditional Arabic" w:hAnsi="Traditional Arabic" w:cs="Traditional Arabic"/>
          <w:b/>
          <w:bCs/>
          <w:sz w:val="34"/>
          <w:szCs w:val="34"/>
          <w:rtl/>
        </w:rPr>
        <w:t>كانت لأحد أسلاف الحوت في حجم  ذكر أسد البحر الذي  كان يمشي على أرجل وكانت أرجله الخلفية  بمثابة الأرجل على الأرض والمجاديف / الزعانف في المياه مما يشير للاعتقاد بأن هذا المخلوق قد تمكن من المشي على الأرض وكذلك السباحة.  ومرة أخرى تدعى حاجة أنصار التطور لإثبات نظرية تطور الحوت إلى نشر ورقة أقل ما توصف به أنها تخمينية بامتياز</w:t>
      </w:r>
      <w:r w:rsidR="00F43D37" w:rsidRPr="00785260">
        <w:rPr>
          <w:rFonts w:ascii="Traditional Arabic" w:hAnsi="Traditional Arabic" w:cs="Traditional Arabic"/>
          <w:b/>
          <w:bCs/>
          <w:sz w:val="34"/>
          <w:szCs w:val="34"/>
          <w:rtl/>
        </w:rPr>
        <w:t>!</w:t>
      </w:r>
      <w:r w:rsidR="00064710" w:rsidRPr="00785260">
        <w:rPr>
          <w:rFonts w:ascii="Traditional Arabic" w:hAnsi="Traditional Arabic" w:cs="Traditional Arabic"/>
          <w:b/>
          <w:bCs/>
          <w:sz w:val="34"/>
          <w:szCs w:val="34"/>
          <w:rtl/>
        </w:rPr>
        <w:t xml:space="preserve"> ولكنها مرت على هيئة التحكيم دون الإشارة </w:t>
      </w:r>
      <w:r w:rsidR="00F43D37" w:rsidRPr="00785260">
        <w:rPr>
          <w:rFonts w:ascii="Traditional Arabic" w:hAnsi="Traditional Arabic" w:cs="Traditional Arabic"/>
          <w:b/>
          <w:bCs/>
          <w:sz w:val="34"/>
          <w:szCs w:val="34"/>
          <w:rtl/>
        </w:rPr>
        <w:t>إ</w:t>
      </w:r>
      <w:r w:rsidR="00064710" w:rsidRPr="00785260">
        <w:rPr>
          <w:rFonts w:ascii="Traditional Arabic" w:hAnsi="Traditional Arabic" w:cs="Traditional Arabic"/>
          <w:b/>
          <w:bCs/>
          <w:sz w:val="34"/>
          <w:szCs w:val="34"/>
          <w:rtl/>
        </w:rPr>
        <w:t>لى عوز تلك الورقة إلى أي استنتاج خارج إطار التخمين غير المعتمد على أي معطيات فعلية</w:t>
      </w:r>
      <w:r w:rsidR="00064710" w:rsidRPr="00785260">
        <w:rPr>
          <w:rFonts w:ascii="Traditional Arabic" w:hAnsi="Traditional Arabic" w:cs="Traditional Arabic"/>
          <w:b/>
          <w:bCs/>
          <w:sz w:val="34"/>
          <w:szCs w:val="34"/>
          <w:lang w:bidi="ar-EG"/>
        </w:rPr>
        <w:t>.</w:t>
      </w:r>
      <w:r w:rsidR="00FF2D4A" w:rsidRPr="00785260">
        <w:rPr>
          <w:rFonts w:ascii="Traditional Arabic" w:hAnsi="Traditional Arabic" w:cs="Traditional Arabic"/>
          <w:b/>
          <w:bCs/>
          <w:sz w:val="34"/>
          <w:szCs w:val="34"/>
          <w:rtl/>
          <w:lang w:bidi="ar-EG"/>
        </w:rPr>
        <w:t xml:space="preserve"> (10)</w:t>
      </w:r>
    </w:p>
    <w:p w:rsidR="0065126B"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sz w:val="34"/>
          <w:szCs w:val="34"/>
          <w:rtl/>
        </w:rPr>
        <w:t>لنختبر حقيقة القصة..</w:t>
      </w:r>
      <w:r w:rsidR="00701D05" w:rsidRPr="00785260">
        <w:rPr>
          <w:rFonts w:ascii="Traditional Arabic" w:hAnsi="Traditional Arabic" w:cs="Traditional Arabic"/>
          <w:b/>
          <w:bCs/>
          <w:sz w:val="34"/>
          <w:szCs w:val="34"/>
          <w:lang w:bidi="ar-EG"/>
        </w:rPr>
        <w:tab/>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بالنظر إلى العظام التي وجدت لهذا الكائن المنقرض، فإن أول ملاحظة يمكن رصدها مباشرة في الكشوف الأولية هي أن الهيكل العظمي أيضا غير مكتمل، ويفتقد الأجزاء الهامة والجوهرية التي بُني عليها هذا الافتراض المزعوم، والرسم التخطيطي لهذا الكائن البرمائي والتي لا يمكن تصميم</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أي</w:t>
      </w:r>
      <w:r w:rsidR="00F43D37" w:rsidRPr="00785260">
        <w:rPr>
          <w:rFonts w:ascii="Traditional Arabic" w:hAnsi="Traditional Arabic" w:cs="Traditional Arabic"/>
          <w:b/>
          <w:bCs/>
          <w:sz w:val="34"/>
          <w:szCs w:val="34"/>
          <w:rtl/>
        </w:rPr>
        <w:t xml:space="preserve"> مخطط بدونها</w:t>
      </w:r>
      <w:r w:rsidRPr="00785260">
        <w:rPr>
          <w:rFonts w:ascii="Traditional Arabic" w:hAnsi="Traditional Arabic" w:cs="Traditional Arabic"/>
          <w:b/>
          <w:bCs/>
          <w:sz w:val="34"/>
          <w:szCs w:val="34"/>
          <w:rtl/>
        </w:rPr>
        <w:t xml:space="preserve"> لأنه يلزم لإنشاء وظيفة الساق الخلفية وترميمها </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تواجد عظام منطقة الحزام الحوضي</w:t>
      </w:r>
      <w:r w:rsidRPr="00785260">
        <w:rPr>
          <w:rFonts w:ascii="Traditional Arabic" w:hAnsi="Traditional Arabic" w:cs="Traditional Arabic"/>
          <w:b/>
          <w:bCs/>
          <w:color w:val="C00000"/>
          <w:sz w:val="34"/>
          <w:szCs w:val="34"/>
          <w:lang w:bidi="ar-EG"/>
        </w:rPr>
        <w:t>pelvic girdle</w:t>
      </w:r>
      <w:r w:rsidR="00A523A9">
        <w:rPr>
          <w:rFonts w:ascii="Traditional Arabic" w:hAnsi="Traditional Arabic" w:cs="Traditional Arabic"/>
          <w:b/>
          <w:bCs/>
          <w:color w:val="C00000"/>
          <w:sz w:val="34"/>
          <w:szCs w:val="34"/>
          <w:rtl/>
          <w:lang w:bidi="ar-EG"/>
        </w:rPr>
        <w:t>،</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ولكنها</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مفقودة تماما في العظام التي عثر عليه</w:t>
      </w:r>
      <w:r w:rsidR="0065126B" w:rsidRPr="00785260">
        <w:rPr>
          <w:rFonts w:ascii="Traditional Arabic" w:hAnsi="Traditional Arabic" w:cs="Traditional Arabic"/>
          <w:b/>
          <w:bCs/>
          <w:sz w:val="34"/>
          <w:szCs w:val="34"/>
          <w:rtl/>
        </w:rPr>
        <w:t>ا</w:t>
      </w:r>
      <w:r w:rsidRPr="00785260">
        <w:rPr>
          <w:rFonts w:ascii="Traditional Arabic" w:hAnsi="Traditional Arabic" w:cs="Traditional Arabic"/>
          <w:b/>
          <w:bCs/>
          <w:sz w:val="34"/>
          <w:szCs w:val="34"/>
          <w:rtl/>
        </w:rPr>
        <w:t>.</w:t>
      </w:r>
      <w:r w:rsidR="00701D05" w:rsidRPr="00785260">
        <w:rPr>
          <w:rFonts w:ascii="Traditional Arabic" w:hAnsi="Traditional Arabic" w:cs="Traditional Arabic"/>
          <w:b/>
          <w:bCs/>
          <w:sz w:val="34"/>
          <w:szCs w:val="34"/>
          <w:rtl/>
          <w:lang w:bidi="ar-EG"/>
        </w:rPr>
        <w:tab/>
      </w:r>
    </w:p>
    <w:p w:rsidR="00AE716F" w:rsidRPr="00785260" w:rsidRDefault="00AE716F" w:rsidP="00785260">
      <w:pPr>
        <w:spacing w:after="0" w:line="240" w:lineRule="auto"/>
        <w:jc w:val="both"/>
        <w:rPr>
          <w:rFonts w:ascii="Traditional Arabic" w:hAnsi="Traditional Arabic" w:cs="Traditional Arabic"/>
          <w:b/>
          <w:bCs/>
          <w:sz w:val="34"/>
          <w:szCs w:val="34"/>
          <w:rtl/>
          <w:lang w:bidi="ar-EG"/>
        </w:rPr>
      </w:pPr>
    </w:p>
    <w:p w:rsidR="0065126B" w:rsidRPr="00785260" w:rsidRDefault="00AE716F" w:rsidP="00AE716F">
      <w:pPr>
        <w:spacing w:after="0" w:line="240" w:lineRule="auto"/>
        <w:rPr>
          <w:rFonts w:ascii="Traditional Arabic" w:hAnsi="Traditional Arabic" w:cs="Traditional Arabic"/>
          <w:b/>
          <w:bCs/>
          <w:sz w:val="34"/>
          <w:szCs w:val="34"/>
          <w:rtl/>
        </w:rPr>
      </w:pPr>
      <w:r w:rsidRPr="00785260">
        <w:rPr>
          <w:rFonts w:ascii="Traditional Arabic" w:hAnsi="Traditional Arabic" w:cs="Traditional Arabic"/>
          <w:b/>
          <w:bCs/>
          <w:noProof/>
          <w:sz w:val="34"/>
          <w:szCs w:val="34"/>
        </w:rPr>
        <w:drawing>
          <wp:anchor distT="0" distB="0" distL="114300" distR="114300" simplePos="0" relativeHeight="251665408" behindDoc="0" locked="0" layoutInCell="1" allowOverlap="1" wp14:anchorId="6407CE6D" wp14:editId="1A872330">
            <wp:simplePos x="0" y="0"/>
            <wp:positionH relativeFrom="margin">
              <wp:posOffset>4768850</wp:posOffset>
            </wp:positionH>
            <wp:positionV relativeFrom="margin">
              <wp:posOffset>6191250</wp:posOffset>
            </wp:positionV>
            <wp:extent cx="1323975" cy="1238250"/>
            <wp:effectExtent l="114300" t="114300" r="123825" b="152400"/>
            <wp:wrapSquare wrapText="bothSides"/>
            <wp:docPr id="17" name="Picture 17" descr="G:\horses\kashf\PDF\2nd\#Draft\رحلة الحوت من اليابسة الى البحر_files\ambuloce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horses\kashf\PDF\2nd\#Draft\رحلة الحوت من اليابسة الى البحر_files\ambulocetu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3975" cy="123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126B" w:rsidRPr="00785260">
        <w:rPr>
          <w:rFonts w:ascii="Traditional Arabic" w:hAnsi="Traditional Arabic" w:cs="Traditional Arabic"/>
          <w:b/>
          <w:bCs/>
          <w:noProof/>
          <w:sz w:val="34"/>
          <w:szCs w:val="34"/>
        </w:rPr>
        <w:drawing>
          <wp:inline distT="0" distB="0" distL="0" distR="0" wp14:anchorId="4D5D9804" wp14:editId="1A9DB868">
            <wp:extent cx="5162550" cy="2705100"/>
            <wp:effectExtent l="133350" t="114300" r="133350" b="152400"/>
            <wp:docPr id="16" name="Picture 16" descr="G:\horses\kashf\PDF\2nd\#Draft\رحلة الحوت من اليابسة الى البحر_files\ambulocetu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horses\kashf\PDF\2nd\#Draft\رحلة الحوت من اليابسة الى البحر_files\ambulocetus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550" cy="270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50512" w:rsidRPr="00785260">
        <w:rPr>
          <w:rFonts w:ascii="Traditional Arabic" w:hAnsi="Traditional Arabic" w:cs="Traditional Arabic"/>
          <w:b/>
          <w:bCs/>
          <w:sz w:val="34"/>
          <w:szCs w:val="34"/>
          <w:lang w:bidi="ar-EG"/>
        </w:rPr>
        <w:br/>
      </w:r>
    </w:p>
    <w:p w:rsidR="00FF2D4A" w:rsidRPr="00785260" w:rsidRDefault="00650512" w:rsidP="00785260">
      <w:pPr>
        <w:spacing w:after="0" w:line="240" w:lineRule="auto"/>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lastRenderedPageBreak/>
        <w:t>وتم الترويج لهذه الرسوم التخيلية أيضا في كتب التدريس رفيعة المستوى من قبل الأكاديمية الوطنية للعلوم.</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لاحظ  الخيال المستخدم في التصوير بما في ذلك أغشية وشبكات بين الأقدام!</w:t>
      </w:r>
      <w:r w:rsidR="0065126B" w:rsidRPr="00785260">
        <w:rPr>
          <w:rFonts w:ascii="Traditional Arabic" w:hAnsi="Traditional Arabic" w:cs="Traditional Arabic"/>
          <w:b/>
          <w:bCs/>
          <w:sz w:val="34"/>
          <w:szCs w:val="34"/>
          <w:rtl/>
          <w:lang w:bidi="ar-EG"/>
        </w:rPr>
        <w:t xml:space="preserve"> </w:t>
      </w:r>
      <w:r w:rsidR="00FF2D4A" w:rsidRPr="00785260">
        <w:rPr>
          <w:rFonts w:ascii="Traditional Arabic" w:hAnsi="Traditional Arabic" w:cs="Traditional Arabic"/>
          <w:b/>
          <w:bCs/>
          <w:sz w:val="34"/>
          <w:szCs w:val="34"/>
          <w:rtl/>
        </w:rPr>
        <w:t>(11)</w:t>
      </w:r>
    </w:p>
    <w:p w:rsidR="00650512" w:rsidRPr="00785260" w:rsidRDefault="0065126B"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lang w:bidi="ar-EG"/>
        </w:rPr>
        <w:t>حتى</w:t>
      </w:r>
      <w:r w:rsidR="00650512" w:rsidRPr="00785260">
        <w:rPr>
          <w:rFonts w:ascii="Traditional Arabic" w:hAnsi="Traditional Arabic" w:cs="Traditional Arabic"/>
          <w:b/>
          <w:bCs/>
          <w:sz w:val="34"/>
          <w:szCs w:val="34"/>
          <w:rtl/>
        </w:rPr>
        <w:t xml:space="preserve"> "كينيث ميلر" </w:t>
      </w:r>
      <w:r w:rsidRPr="00785260">
        <w:rPr>
          <w:rFonts w:ascii="Traditional Arabic" w:hAnsi="Traditional Arabic" w:cs="Traditional Arabic"/>
          <w:b/>
          <w:bCs/>
          <w:sz w:val="34"/>
          <w:szCs w:val="34"/>
          <w:rtl/>
        </w:rPr>
        <w:t xml:space="preserve">كان له أيضا </w:t>
      </w:r>
      <w:r w:rsidR="00650512" w:rsidRPr="00785260">
        <w:rPr>
          <w:rFonts w:ascii="Traditional Arabic" w:hAnsi="Traditional Arabic" w:cs="Traditional Arabic"/>
          <w:b/>
          <w:bCs/>
          <w:sz w:val="34"/>
          <w:szCs w:val="34"/>
          <w:rtl/>
        </w:rPr>
        <w:t>نصيب في نشر ه</w:t>
      </w:r>
      <w:r w:rsidR="00D53A9E" w:rsidRPr="00785260">
        <w:rPr>
          <w:rFonts w:ascii="Traditional Arabic" w:hAnsi="Traditional Arabic" w:cs="Traditional Arabic"/>
          <w:b/>
          <w:bCs/>
          <w:sz w:val="34"/>
          <w:szCs w:val="34"/>
          <w:rtl/>
        </w:rPr>
        <w:t>ذا التزييف بصورة مباشرة</w:t>
      </w:r>
      <w:r w:rsidR="00650512"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lang w:bidi="ar-EG"/>
        </w:rPr>
        <w:t> </w:t>
      </w:r>
      <w:r w:rsidR="00650512" w:rsidRPr="00785260">
        <w:rPr>
          <w:rFonts w:ascii="Traditional Arabic" w:hAnsi="Traditional Arabic" w:cs="Traditional Arabic"/>
          <w:b/>
          <w:bCs/>
          <w:sz w:val="34"/>
          <w:szCs w:val="34"/>
          <w:rtl/>
        </w:rPr>
        <w:t>حين</w:t>
      </w:r>
      <w:r w:rsidR="00650512" w:rsidRPr="00785260">
        <w:rPr>
          <w:rFonts w:ascii="Traditional Arabic" w:hAnsi="Traditional Arabic" w:cs="Traditional Arabic"/>
          <w:b/>
          <w:bCs/>
          <w:sz w:val="34"/>
          <w:szCs w:val="34"/>
          <w:lang w:bidi="ar-EG"/>
        </w:rPr>
        <w:t> </w:t>
      </w:r>
      <w:r w:rsidR="00650512" w:rsidRPr="00785260">
        <w:rPr>
          <w:rFonts w:ascii="Traditional Arabic" w:hAnsi="Traditional Arabic" w:cs="Traditional Arabic"/>
          <w:b/>
          <w:bCs/>
          <w:sz w:val="34"/>
          <w:szCs w:val="34"/>
          <w:rtl/>
        </w:rPr>
        <w:t xml:space="preserve">استخدم هذه </w:t>
      </w:r>
      <w:r w:rsidR="00D53A9E" w:rsidRPr="00785260">
        <w:rPr>
          <w:rFonts w:ascii="Traditional Arabic" w:hAnsi="Traditional Arabic" w:cs="Traditional Arabic"/>
          <w:b/>
          <w:bCs/>
          <w:sz w:val="34"/>
          <w:szCs w:val="34"/>
          <w:rtl/>
        </w:rPr>
        <w:t>الحفرية</w:t>
      </w:r>
      <w:r w:rsidR="00650512" w:rsidRPr="00785260">
        <w:rPr>
          <w:rFonts w:ascii="Traditional Arabic" w:hAnsi="Traditional Arabic" w:cs="Traditional Arabic"/>
          <w:b/>
          <w:bCs/>
          <w:sz w:val="34"/>
          <w:szCs w:val="34"/>
          <w:rtl/>
        </w:rPr>
        <w:t xml:space="preserve"> كأيقونة مهمة للتطور في كتابه</w:t>
      </w:r>
      <w:r w:rsidR="00650512" w:rsidRPr="00785260">
        <w:rPr>
          <w:rFonts w:ascii="Traditional Arabic" w:hAnsi="Traditional Arabic" w:cs="Traditional Arabic"/>
          <w:b/>
          <w:bCs/>
          <w:sz w:val="34"/>
          <w:szCs w:val="34"/>
          <w:lang w:bidi="ar-EG"/>
        </w:rPr>
        <w:t xml:space="preserve"> "</w:t>
      </w:r>
      <w:r w:rsidR="00650512" w:rsidRPr="00785260">
        <w:rPr>
          <w:rFonts w:ascii="Traditional Arabic" w:hAnsi="Traditional Arabic" w:cs="Traditional Arabic"/>
          <w:b/>
          <w:bCs/>
          <w:color w:val="C00000"/>
          <w:sz w:val="34"/>
          <w:szCs w:val="34"/>
          <w:lang w:bidi="ar-EG"/>
        </w:rPr>
        <w:t>Finding Darwin's God</w:t>
      </w:r>
      <w:r w:rsidR="00650512" w:rsidRPr="00785260">
        <w:rPr>
          <w:rFonts w:ascii="Traditional Arabic" w:hAnsi="Traditional Arabic" w:cs="Traditional Arabic"/>
          <w:b/>
          <w:bCs/>
          <w:sz w:val="34"/>
          <w:szCs w:val="34"/>
          <w:lang w:bidi="ar-EG"/>
        </w:rPr>
        <w:t>"  </w:t>
      </w:r>
      <w:r w:rsidR="00650512" w:rsidRPr="00785260">
        <w:rPr>
          <w:rFonts w:ascii="Traditional Arabic" w:hAnsi="Traditional Arabic" w:cs="Traditional Arabic"/>
          <w:b/>
          <w:bCs/>
          <w:sz w:val="34"/>
          <w:szCs w:val="34"/>
          <w:rtl/>
        </w:rPr>
        <w:t xml:space="preserve"> حيث زعم أن هذا الحيوان يمكن أن يتحرك بسهولة سواء في البر أو في الما</w:t>
      </w:r>
      <w:r w:rsidR="00650512" w:rsidRPr="00785260">
        <w:rPr>
          <w:rFonts w:ascii="Traditional Arabic" w:hAnsi="Traditional Arabic" w:cs="Traditional Arabic"/>
          <w:b/>
          <w:bCs/>
          <w:sz w:val="34"/>
          <w:szCs w:val="34"/>
          <w:rtl/>
          <w:lang w:bidi="ar-EG"/>
        </w:rPr>
        <w:t>ء.</w:t>
      </w:r>
    </w:p>
    <w:p w:rsidR="00A41E9B" w:rsidRPr="00785260" w:rsidRDefault="0065126B"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 xml:space="preserve">وكالعادة </w:t>
      </w:r>
      <w:r w:rsidR="00650512" w:rsidRPr="00785260">
        <w:rPr>
          <w:rFonts w:ascii="Traditional Arabic" w:hAnsi="Traditional Arabic" w:cs="Traditional Arabic"/>
          <w:b/>
          <w:bCs/>
          <w:color w:val="C00000"/>
          <w:sz w:val="34"/>
          <w:szCs w:val="34"/>
          <w:rtl/>
        </w:rPr>
        <w:t>"</w:t>
      </w:r>
      <w:r w:rsidRPr="00785260">
        <w:rPr>
          <w:rFonts w:ascii="Traditional Arabic" w:hAnsi="Traditional Arabic" w:cs="Traditional Arabic"/>
          <w:b/>
          <w:bCs/>
          <w:color w:val="C00000"/>
          <w:sz w:val="34"/>
          <w:szCs w:val="34"/>
          <w:rtl/>
        </w:rPr>
        <w:t xml:space="preserve">ناشونال </w:t>
      </w:r>
      <w:proofErr w:type="spellStart"/>
      <w:r w:rsidRPr="00785260">
        <w:rPr>
          <w:rFonts w:ascii="Traditional Arabic" w:hAnsi="Traditional Arabic" w:cs="Traditional Arabic"/>
          <w:b/>
          <w:bCs/>
          <w:color w:val="C00000"/>
          <w:sz w:val="34"/>
          <w:szCs w:val="34"/>
          <w:rtl/>
        </w:rPr>
        <w:t>جيوج</w:t>
      </w:r>
      <w:r w:rsidR="00650512" w:rsidRPr="00785260">
        <w:rPr>
          <w:rFonts w:ascii="Traditional Arabic" w:hAnsi="Traditional Arabic" w:cs="Traditional Arabic"/>
          <w:b/>
          <w:bCs/>
          <w:color w:val="C00000"/>
          <w:sz w:val="34"/>
          <w:szCs w:val="34"/>
          <w:rtl/>
        </w:rPr>
        <w:t>رافيك</w:t>
      </w:r>
      <w:proofErr w:type="spellEnd"/>
      <w:r w:rsidR="00650512" w:rsidRPr="00785260">
        <w:rPr>
          <w:rFonts w:ascii="Traditional Arabic" w:hAnsi="Traditional Arabic" w:cs="Traditional Arabic"/>
          <w:b/>
          <w:bCs/>
          <w:color w:val="C00000"/>
          <w:sz w:val="34"/>
          <w:szCs w:val="34"/>
          <w:rtl/>
        </w:rPr>
        <w:t>"</w:t>
      </w:r>
      <w:r w:rsidR="00650512" w:rsidRPr="00785260">
        <w:rPr>
          <w:rFonts w:ascii="Traditional Arabic" w:hAnsi="Traditional Arabic" w:cs="Traditional Arabic"/>
          <w:b/>
          <w:bCs/>
          <w:sz w:val="34"/>
          <w:szCs w:val="34"/>
          <w:rtl/>
        </w:rPr>
        <w:t xml:space="preserve"> كان لها نصيب</w:t>
      </w:r>
      <w:r w:rsidRPr="00785260">
        <w:rPr>
          <w:rFonts w:ascii="Traditional Arabic" w:hAnsi="Traditional Arabic" w:cs="Traditional Arabic"/>
          <w:b/>
          <w:bCs/>
          <w:sz w:val="34"/>
          <w:szCs w:val="34"/>
          <w:rtl/>
        </w:rPr>
        <w:t>ها</w:t>
      </w:r>
      <w:r w:rsidR="00650512"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ال</w:t>
      </w:r>
      <w:r w:rsidR="00650512" w:rsidRPr="00785260">
        <w:rPr>
          <w:rFonts w:ascii="Traditional Arabic" w:hAnsi="Traditional Arabic" w:cs="Traditional Arabic"/>
          <w:b/>
          <w:bCs/>
          <w:sz w:val="34"/>
          <w:szCs w:val="34"/>
          <w:rtl/>
        </w:rPr>
        <w:t>مماثل من التلاعب والخداع البصري في تصميم مخطط الأحفورة بإيحاءات بصرية تم توظيفها بعناية لتحويل</w:t>
      </w:r>
      <w:r w:rsidR="00650512" w:rsidRPr="00785260">
        <w:rPr>
          <w:rFonts w:ascii="Traditional Arabic" w:hAnsi="Traditional Arabic" w:cs="Traditional Arabic"/>
          <w:b/>
          <w:bCs/>
          <w:sz w:val="34"/>
          <w:szCs w:val="34"/>
          <w:lang w:bidi="ar-EG"/>
        </w:rPr>
        <w:t xml:space="preserve"> </w:t>
      </w:r>
      <w:proofErr w:type="spellStart"/>
      <w:r w:rsidR="00650512" w:rsidRPr="00785260">
        <w:rPr>
          <w:rFonts w:ascii="Traditional Arabic" w:hAnsi="Traditional Arabic" w:cs="Traditional Arabic"/>
          <w:b/>
          <w:bCs/>
          <w:color w:val="C00000"/>
          <w:sz w:val="34"/>
          <w:szCs w:val="34"/>
          <w:lang w:bidi="ar-EG"/>
        </w:rPr>
        <w:t>Ambulocetus</w:t>
      </w:r>
      <w:proofErr w:type="spellEnd"/>
      <w:r w:rsidR="00650512" w:rsidRPr="00785260">
        <w:rPr>
          <w:rFonts w:ascii="Traditional Arabic" w:hAnsi="Traditional Arabic" w:cs="Traditional Arabic"/>
          <w:b/>
          <w:bCs/>
          <w:color w:val="C00000"/>
          <w:sz w:val="34"/>
          <w:szCs w:val="34"/>
          <w:lang w:bidi="ar-EG"/>
        </w:rPr>
        <w:t xml:space="preserve"> </w:t>
      </w:r>
      <w:r w:rsidR="00650512" w:rsidRPr="00785260">
        <w:rPr>
          <w:rFonts w:ascii="Traditional Arabic" w:hAnsi="Traditional Arabic" w:cs="Traditional Arabic"/>
          <w:b/>
          <w:bCs/>
          <w:sz w:val="34"/>
          <w:szCs w:val="34"/>
          <w:rtl/>
        </w:rPr>
        <w:t>البري إلي حيوان سباح، حيث أظهرت شبكات وهمية بين مخالب الحيوان تمام</w:t>
      </w:r>
      <w:r w:rsidR="006D06A2"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 xml:space="preserve">ا كما فعلت دورية </w:t>
      </w:r>
      <w:r w:rsidR="006D06A2" w:rsidRPr="00785260">
        <w:rPr>
          <w:rFonts w:ascii="Traditional Arabic" w:hAnsi="Traditional Arabic" w:cs="Traditional Arabic"/>
          <w:b/>
          <w:bCs/>
          <w:sz w:val="34"/>
          <w:szCs w:val="34"/>
          <w:rtl/>
        </w:rPr>
        <w:t>الأ</w:t>
      </w:r>
      <w:r w:rsidR="00650512" w:rsidRPr="00785260">
        <w:rPr>
          <w:rFonts w:ascii="Traditional Arabic" w:hAnsi="Traditional Arabic" w:cs="Traditional Arabic"/>
          <w:b/>
          <w:bCs/>
          <w:sz w:val="34"/>
          <w:szCs w:val="34"/>
          <w:rtl/>
        </w:rPr>
        <w:t>كاديمية الوطنية للعلوم و "كينيث ميلر" في كتابه، وجعلت الأرجل الخلفية تبدو وكأنها أرجل كسيحة على الأرض لا يمكن أن تساعده على المشي بل تعمل كزعانف</w:t>
      </w:r>
      <w:r w:rsidRPr="00785260">
        <w:rPr>
          <w:rFonts w:ascii="Traditional Arabic" w:hAnsi="Traditional Arabic" w:cs="Traditional Arabic"/>
          <w:b/>
          <w:bCs/>
          <w:sz w:val="34"/>
          <w:szCs w:val="34"/>
          <w:rtl/>
        </w:rPr>
        <w:t>. (12)</w:t>
      </w:r>
      <w:r w:rsidRPr="00785260">
        <w:rPr>
          <w:rFonts w:ascii="Traditional Arabic" w:hAnsi="Traditional Arabic" w:cs="Traditional Arabic"/>
          <w:b/>
          <w:bCs/>
          <w:sz w:val="34"/>
          <w:szCs w:val="34"/>
          <w:rtl/>
          <w:lang w:bidi="ar-EG"/>
        </w:rPr>
        <w:t xml:space="preserve"> </w:t>
      </w:r>
      <w:r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tab/>
      </w:r>
      <w:r w:rsidRPr="00785260">
        <w:rPr>
          <w:rFonts w:ascii="Traditional Arabic" w:hAnsi="Traditional Arabic" w:cs="Traditional Arabic"/>
          <w:b/>
          <w:bCs/>
          <w:noProof/>
          <w:sz w:val="34"/>
          <w:szCs w:val="34"/>
        </w:rPr>
        <w:drawing>
          <wp:inline distT="0" distB="0" distL="0" distR="0" wp14:anchorId="2FB8374A" wp14:editId="492DCCA0">
            <wp:extent cx="5600700" cy="1820227"/>
            <wp:effectExtent l="133350" t="114300" r="133350" b="142240"/>
            <wp:docPr id="19" name="Picture 19" descr="G:\horses\kashf\PDF\2nd\#Draft\رحلة الحوت من اليابسة الى البحر_files\ng_whales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horses\kashf\PDF\2nd\#Draft\رحلة الحوت من اليابسة الى البحر_files\ng_whales01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700" cy="18202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0512" w:rsidRPr="00785260" w:rsidRDefault="006D06A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و</w:t>
      </w:r>
      <w:r w:rsidR="00650512" w:rsidRPr="00785260">
        <w:rPr>
          <w:rFonts w:ascii="Traditional Arabic" w:hAnsi="Traditional Arabic" w:cs="Traditional Arabic"/>
          <w:b/>
          <w:bCs/>
          <w:sz w:val="34"/>
          <w:szCs w:val="34"/>
          <w:rtl/>
        </w:rPr>
        <w:t>بالرغم من تأكيد "كارول" في إعادة التعمير الأكثر معقولية وقبول أنه كان حيوانا يمتلك أرجل</w:t>
      </w:r>
      <w:r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ا قوية يستخدمها في المشي، لكن يبدو أن أنصار التطور يبحثون عن أي سبيل لتأكيد فكرة الحلقات الوسيطة ولو بالتحايل والخداع البصري.</w:t>
      </w:r>
      <w:r w:rsidR="00650512" w:rsidRPr="00785260">
        <w:rPr>
          <w:rFonts w:ascii="Traditional Arabic" w:hAnsi="Traditional Arabic" w:cs="Traditional Arabic"/>
          <w:b/>
          <w:bCs/>
          <w:sz w:val="34"/>
          <w:szCs w:val="34"/>
          <w:lang w:bidi="ar-EG"/>
        </w:rPr>
        <w:t> </w:t>
      </w:r>
      <w:r w:rsidR="0065126B" w:rsidRPr="00785260">
        <w:rPr>
          <w:rFonts w:ascii="Traditional Arabic" w:hAnsi="Traditional Arabic" w:cs="Traditional Arabic"/>
          <w:b/>
          <w:bCs/>
          <w:sz w:val="34"/>
          <w:szCs w:val="34"/>
          <w:rtl/>
          <w:lang w:bidi="ar-EG"/>
        </w:rPr>
        <w:t>(13)</w:t>
      </w:r>
      <w:r w:rsidR="0065126B" w:rsidRPr="00785260">
        <w:rPr>
          <w:rFonts w:ascii="Traditional Arabic" w:hAnsi="Traditional Arabic" w:cs="Traditional Arabic"/>
          <w:b/>
          <w:bCs/>
          <w:noProof/>
          <w:sz w:val="34"/>
          <w:szCs w:val="34"/>
        </w:rPr>
        <w:t xml:space="preserve"> </w:t>
      </w:r>
      <w:r w:rsidR="0065126B" w:rsidRPr="00785260">
        <w:rPr>
          <w:rFonts w:ascii="Traditional Arabic" w:hAnsi="Traditional Arabic" w:cs="Traditional Arabic"/>
          <w:b/>
          <w:bCs/>
          <w:noProof/>
          <w:sz w:val="34"/>
          <w:szCs w:val="34"/>
        </w:rPr>
        <w:tab/>
      </w:r>
      <w:r w:rsidR="0065126B" w:rsidRPr="00785260">
        <w:rPr>
          <w:rFonts w:ascii="Traditional Arabic" w:hAnsi="Traditional Arabic" w:cs="Traditional Arabic"/>
          <w:b/>
          <w:bCs/>
          <w:noProof/>
          <w:sz w:val="34"/>
          <w:szCs w:val="34"/>
        </w:rPr>
        <w:tab/>
      </w:r>
      <w:r w:rsidR="0065126B" w:rsidRPr="00785260">
        <w:rPr>
          <w:rFonts w:ascii="Traditional Arabic" w:hAnsi="Traditional Arabic" w:cs="Traditional Arabic"/>
          <w:b/>
          <w:bCs/>
          <w:noProof/>
          <w:sz w:val="34"/>
          <w:szCs w:val="34"/>
        </w:rPr>
        <w:drawing>
          <wp:inline distT="0" distB="0" distL="0" distR="0" wp14:anchorId="7D0FFF8C" wp14:editId="69CB8D80">
            <wp:extent cx="5502551" cy="1228725"/>
            <wp:effectExtent l="133350" t="114300" r="136525" b="142875"/>
            <wp:docPr id="20" name="Picture 20" descr="G:\horses\kashf\PDF\2nd\#Draft\رحلة الحوت من اليابسة الى البحر_files\artic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horses\kashf\PDF\2nd\#Draft\رحلة الحوت من اليابسة الى البحر_files\article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2551" cy="1228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126B" w:rsidRPr="00785260" w:rsidRDefault="0065126B" w:rsidP="00785260">
      <w:pPr>
        <w:spacing w:after="0" w:line="240" w:lineRule="auto"/>
        <w:jc w:val="mediumKashida"/>
        <w:rPr>
          <w:rFonts w:ascii="Traditional Arabic" w:hAnsi="Traditional Arabic" w:cs="Traditional Arabic"/>
          <w:b/>
          <w:bCs/>
          <w:color w:val="FFFFFF" w:themeColor="background1"/>
          <w:sz w:val="34"/>
          <w:szCs w:val="34"/>
          <w:highlight w:val="darkBlue"/>
          <w:rtl/>
        </w:rPr>
      </w:pPr>
      <w:r w:rsidRPr="00785260">
        <w:rPr>
          <w:rFonts w:ascii="Traditional Arabic" w:hAnsi="Traditional Arabic" w:cs="Traditional Arabic"/>
          <w:b/>
          <w:bCs/>
          <w:noProof/>
          <w:color w:val="FFFFFF" w:themeColor="background1"/>
          <w:sz w:val="34"/>
          <w:szCs w:val="34"/>
        </w:rPr>
        <w:lastRenderedPageBreak/>
        <w:drawing>
          <wp:inline distT="0" distB="0" distL="0" distR="0" wp14:anchorId="41005A11" wp14:editId="458C0D9A">
            <wp:extent cx="5501909" cy="1390863"/>
            <wp:effectExtent l="133350" t="114300" r="118110" b="152400"/>
            <wp:docPr id="22" name="Picture 22" descr="G:\horses\kashf\PDF\2nd\#Draft\رحلة الحوت من اليابسة الى البحر_files\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horses\kashf\PDF\2nd\#Draft\رحلة الحوت من اليابسة الى البحر_files\images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4697" cy="13991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6556" w:rsidRPr="00785260" w:rsidRDefault="00650512" w:rsidP="00785260">
      <w:pPr>
        <w:spacing w:after="0" w:line="240" w:lineRule="auto"/>
        <w:jc w:val="mediumKashida"/>
        <w:rPr>
          <w:rFonts w:ascii="Traditional Arabic" w:hAnsi="Traditional Arabic" w:cs="Traditional Arabic"/>
          <w:b/>
          <w:bCs/>
          <w:sz w:val="34"/>
          <w:szCs w:val="34"/>
          <w:rtl/>
          <w:lang w:bidi="ar-EG"/>
        </w:rPr>
      </w:pPr>
      <w:r w:rsidRPr="00785260">
        <w:rPr>
          <w:rFonts w:ascii="Traditional Arabic" w:hAnsi="Traditional Arabic" w:cs="Traditional Arabic"/>
          <w:b/>
          <w:bCs/>
          <w:color w:val="FFFFFF" w:themeColor="background1"/>
          <w:sz w:val="34"/>
          <w:szCs w:val="34"/>
          <w:highlight w:val="darkBlue"/>
          <w:rtl/>
        </w:rPr>
        <w:t>ثالثا</w:t>
      </w:r>
      <w:r w:rsidR="00877D53" w:rsidRPr="00785260">
        <w:rPr>
          <w:rFonts w:ascii="Traditional Arabic" w:hAnsi="Traditional Arabic" w:cs="Traditional Arabic"/>
          <w:b/>
          <w:bCs/>
          <w:color w:val="FFFFFF" w:themeColor="background1"/>
          <w:sz w:val="34"/>
          <w:szCs w:val="34"/>
          <w:highlight w:val="darkBlue"/>
          <w:rtl/>
          <w:lang w:bidi="ar-EG"/>
        </w:rPr>
        <w:t>:</w:t>
      </w:r>
      <w:r w:rsidR="00A523A9">
        <w:rPr>
          <w:rFonts w:ascii="Traditional Arabic" w:hAnsi="Traditional Arabic" w:cs="Traditional Arabic"/>
          <w:b/>
          <w:bCs/>
          <w:color w:val="FFFFFF" w:themeColor="background1"/>
          <w:sz w:val="34"/>
          <w:szCs w:val="34"/>
          <w:highlight w:val="darkBlue"/>
          <w:rtl/>
        </w:rPr>
        <w:t>:</w:t>
      </w:r>
      <w:proofErr w:type="spellStart"/>
      <w:r w:rsidRPr="00785260">
        <w:rPr>
          <w:rFonts w:ascii="Traditional Arabic" w:hAnsi="Traditional Arabic" w:cs="Traditional Arabic"/>
          <w:b/>
          <w:bCs/>
          <w:color w:val="FFFFFF" w:themeColor="background1"/>
          <w:sz w:val="34"/>
          <w:szCs w:val="34"/>
          <w:highlight w:val="darkBlue"/>
          <w:lang w:bidi="ar-EG"/>
        </w:rPr>
        <w:t>Rodhocetus</w:t>
      </w:r>
      <w:proofErr w:type="spellEnd"/>
      <w:r w:rsidR="00A41E9B"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المرشح الثالث حسب الترتيب الزمنى للحلقات الوسيطة بين الثدييات البرية والحوت هو </w:t>
      </w:r>
      <w:proofErr w:type="spellStart"/>
      <w:r w:rsidRPr="00785260">
        <w:rPr>
          <w:rFonts w:ascii="Traditional Arabic" w:hAnsi="Traditional Arabic" w:cs="Traditional Arabic"/>
          <w:b/>
          <w:bCs/>
          <w:color w:val="C00000"/>
          <w:sz w:val="34"/>
          <w:szCs w:val="34"/>
          <w:lang w:bidi="ar-EG"/>
        </w:rPr>
        <w:t>Rodhocetus</w:t>
      </w:r>
      <w:proofErr w:type="spellEnd"/>
      <w:r w:rsidRPr="00785260">
        <w:rPr>
          <w:rFonts w:ascii="Traditional Arabic" w:hAnsi="Traditional Arabic" w:cs="Traditional Arabic"/>
          <w:b/>
          <w:bCs/>
          <w:sz w:val="34"/>
          <w:szCs w:val="34"/>
          <w:rtl/>
        </w:rPr>
        <w:t>، و</w:t>
      </w:r>
      <w:r w:rsidRPr="00785260">
        <w:rPr>
          <w:rFonts w:ascii="Traditional Arabic" w:hAnsi="Traditional Arabic" w:cs="Traditional Arabic"/>
          <w:b/>
          <w:bCs/>
          <w:sz w:val="34"/>
          <w:szCs w:val="34"/>
          <w:rtl/>
          <w:lang w:bidi="ar-EG"/>
        </w:rPr>
        <w:t xml:space="preserve"> </w:t>
      </w:r>
      <w:r w:rsidRPr="00785260">
        <w:rPr>
          <w:rFonts w:ascii="Traditional Arabic" w:hAnsi="Traditional Arabic" w:cs="Traditional Arabic"/>
          <w:b/>
          <w:bCs/>
          <w:sz w:val="34"/>
          <w:szCs w:val="34"/>
          <w:rtl/>
        </w:rPr>
        <w:t>يُصوّر ذلك في المتاحف و</w:t>
      </w:r>
      <w:r w:rsidR="005A6556" w:rsidRPr="00785260">
        <w:rPr>
          <w:rFonts w:ascii="Traditional Arabic" w:hAnsi="Traditional Arabic" w:cs="Traditional Arabic"/>
          <w:b/>
          <w:bCs/>
          <w:sz w:val="34"/>
          <w:szCs w:val="34"/>
          <w:rtl/>
        </w:rPr>
        <w:t>الكتب المدرسية كمخلوق لديه</w:t>
      </w:r>
      <w:r w:rsidR="002F21D9"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ميزات</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جوهرية للتحول من حيوان بري إلى حيوان بحري، حيث لوحظ تشكل الساقين إ</w:t>
      </w:r>
      <w:r w:rsidR="005A6556" w:rsidRPr="00785260">
        <w:rPr>
          <w:rFonts w:ascii="Traditional Arabic" w:hAnsi="Traditional Arabic" w:cs="Traditional Arabic"/>
          <w:b/>
          <w:bCs/>
          <w:sz w:val="34"/>
          <w:szCs w:val="34"/>
          <w:rtl/>
        </w:rPr>
        <w:t xml:space="preserve">لى ما </w:t>
      </w:r>
      <w:r w:rsidRPr="00785260">
        <w:rPr>
          <w:rFonts w:ascii="Traditional Arabic" w:hAnsi="Traditional Arabic" w:cs="Traditional Arabic"/>
          <w:b/>
          <w:bCs/>
          <w:sz w:val="34"/>
          <w:szCs w:val="34"/>
          <w:rtl/>
        </w:rPr>
        <w:t xml:space="preserve">يشبه الزعانف ونمو الذيل الشبيه بذيل </w:t>
      </w:r>
      <w:r w:rsidR="00FC3A35" w:rsidRPr="00785260">
        <w:rPr>
          <w:rFonts w:ascii="Traditional Arabic" w:hAnsi="Traditional Arabic" w:cs="Traditional Arabic"/>
          <w:b/>
          <w:bCs/>
          <w:sz w:val="34"/>
          <w:szCs w:val="34"/>
          <w:rtl/>
        </w:rPr>
        <w:t>الحوت.</w:t>
      </w:r>
    </w:p>
    <w:p w:rsidR="00E15346" w:rsidRPr="00785260" w:rsidRDefault="00E15346" w:rsidP="00785260">
      <w:pPr>
        <w:spacing w:after="0" w:line="240" w:lineRule="auto"/>
        <w:jc w:val="both"/>
        <w:rPr>
          <w:rFonts w:ascii="Traditional Arabic" w:hAnsi="Traditional Arabic" w:cs="Traditional Arabic"/>
          <w:b/>
          <w:bCs/>
          <w:sz w:val="34"/>
          <w:szCs w:val="34"/>
          <w:rtl/>
        </w:rPr>
      </w:pPr>
    </w:p>
    <w:p w:rsidR="00E15346"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مخطط  الرسوم التوضيحية للأكاديمية الوطنية للعلوم</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color w:val="C00000"/>
          <w:sz w:val="34"/>
          <w:szCs w:val="34"/>
          <w:lang w:bidi="ar-EG"/>
        </w:rPr>
        <w:t>NAS</w:t>
      </w:r>
      <w:r w:rsidRPr="00785260">
        <w:rPr>
          <w:rFonts w:ascii="Traditional Arabic" w:hAnsi="Traditional Arabic" w:cs="Traditional Arabic"/>
          <w:b/>
          <w:bCs/>
          <w:sz w:val="34"/>
          <w:szCs w:val="34"/>
          <w:lang w:bidi="ar-EG"/>
        </w:rPr>
        <w:t>) </w:t>
      </w:r>
    </w:p>
    <w:p w:rsidR="00E15346" w:rsidRPr="00785260" w:rsidRDefault="00E15346" w:rsidP="00785260">
      <w:pPr>
        <w:spacing w:after="0" w:line="240" w:lineRule="auto"/>
        <w:jc w:val="center"/>
        <w:rPr>
          <w:rFonts w:ascii="Traditional Arabic" w:hAnsi="Traditional Arabic" w:cs="Traditional Arabic"/>
          <w:b/>
          <w:bCs/>
          <w:sz w:val="34"/>
          <w:szCs w:val="34"/>
          <w:rtl/>
        </w:rPr>
      </w:pPr>
      <w:r w:rsidRPr="00785260">
        <w:rPr>
          <w:rFonts w:ascii="Traditional Arabic" w:hAnsi="Traditional Arabic" w:cs="Traditional Arabic"/>
          <w:b/>
          <w:bCs/>
          <w:noProof/>
          <w:sz w:val="34"/>
          <w:szCs w:val="34"/>
        </w:rPr>
        <w:drawing>
          <wp:inline distT="0" distB="0" distL="0" distR="0" wp14:anchorId="28F2951A" wp14:editId="7D4EDD35">
            <wp:extent cx="4380865" cy="2251710"/>
            <wp:effectExtent l="133350" t="114300" r="133985" b="148590"/>
            <wp:docPr id="23" name="Picture 23" descr="G:\horses\kashf\PDF\2nd\#Draft\رحلة الحوت من اليابسة الى البحر_files\Figure17-8c-Whale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horses\kashf\PDF\2nd\#Draft\رحلة الحوت من اليابسة الى البحر_files\Figure17-8c-WhaleEvoluti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0865" cy="2251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095D" w:rsidRPr="00785260" w:rsidRDefault="006D06A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 xml:space="preserve">وفي </w:t>
      </w:r>
      <w:r w:rsidR="00650512" w:rsidRPr="00785260">
        <w:rPr>
          <w:rFonts w:ascii="Traditional Arabic" w:hAnsi="Traditional Arabic" w:cs="Traditional Arabic"/>
          <w:b/>
          <w:bCs/>
          <w:sz w:val="34"/>
          <w:szCs w:val="34"/>
          <w:rtl/>
        </w:rPr>
        <w:t>أثناء تصوير الفيلم الوثائقي عن التطور "تجربة عظيمة"، لاحظ الدكتور "كارل فيرنر" القائم على التوثيق</w:t>
      </w:r>
      <w:r w:rsidR="00650512" w:rsidRPr="00785260">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rtl/>
        </w:rPr>
        <w:t> تباين العرض الأحفوري للحيوان بجامعة ميشيغان والحفريات الفعلية،</w:t>
      </w:r>
      <w:r w:rsidR="00156451" w:rsidRPr="00785260">
        <w:rPr>
          <w:rFonts w:ascii="Traditional Arabic" w:hAnsi="Traditional Arabic" w:cs="Traditional Arabic"/>
          <w:b/>
          <w:bCs/>
          <w:sz w:val="34"/>
          <w:szCs w:val="34"/>
          <w:lang w:bidi="ar-EG"/>
        </w:rPr>
        <w:t xml:space="preserve">  </w:t>
      </w:r>
      <w:r w:rsidR="00650512" w:rsidRPr="00785260">
        <w:rPr>
          <w:rFonts w:ascii="Traditional Arabic" w:hAnsi="Traditional Arabic" w:cs="Traditional Arabic"/>
          <w:b/>
          <w:bCs/>
          <w:sz w:val="34"/>
          <w:szCs w:val="34"/>
          <w:rtl/>
        </w:rPr>
        <w:t>وعلى وجه الخصوص لا توجد أي أحافير تظهر الذيل أو الزعانف</w:t>
      </w:r>
      <w:r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 xml:space="preserve"> وهي الأشياء ذاتها التي يتم استخدامها كدليل على أن هذا المخلوق هو الحلقة المفقودة في تطور الحيتان</w:t>
      </w:r>
      <w:r w:rsidRPr="00785260">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lang w:bidi="ar-EG"/>
        </w:rPr>
        <w:t> </w:t>
      </w:r>
      <w:r w:rsidR="00564D38" w:rsidRPr="00785260">
        <w:rPr>
          <w:rFonts w:ascii="Traditional Arabic" w:hAnsi="Traditional Arabic" w:cs="Traditional Arabic"/>
          <w:b/>
          <w:bCs/>
          <w:sz w:val="34"/>
          <w:szCs w:val="34"/>
          <w:rtl/>
          <w:lang w:bidi="ar-EG"/>
        </w:rPr>
        <w:tab/>
      </w:r>
      <w:r w:rsidR="00650512"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و</w:t>
      </w:r>
      <w:r w:rsidR="00650512" w:rsidRPr="00785260">
        <w:rPr>
          <w:rFonts w:ascii="Traditional Arabic" w:hAnsi="Traditional Arabic" w:cs="Traditional Arabic"/>
          <w:b/>
          <w:bCs/>
          <w:sz w:val="34"/>
          <w:szCs w:val="34"/>
          <w:rtl/>
        </w:rPr>
        <w:t>للاستبيان عن تلك الإشكالية قام "فيرنر" بإجراء مقابلة مع "</w:t>
      </w:r>
      <w:proofErr w:type="spellStart"/>
      <w:r w:rsidR="00650512" w:rsidRPr="00785260">
        <w:rPr>
          <w:rFonts w:ascii="Traditional Arabic" w:hAnsi="Traditional Arabic" w:cs="Traditional Arabic"/>
          <w:b/>
          <w:bCs/>
          <w:sz w:val="34"/>
          <w:szCs w:val="34"/>
          <w:rtl/>
        </w:rPr>
        <w:t>جنجريتش</w:t>
      </w:r>
      <w:proofErr w:type="spellEnd"/>
      <w:r w:rsidR="00650512" w:rsidRPr="00785260">
        <w:rPr>
          <w:rFonts w:ascii="Traditional Arabic" w:hAnsi="Traditional Arabic" w:cs="Traditional Arabic"/>
          <w:b/>
          <w:bCs/>
          <w:sz w:val="34"/>
          <w:szCs w:val="34"/>
          <w:rtl/>
        </w:rPr>
        <w:t xml:space="preserve">" العالم المسئول عن </w:t>
      </w:r>
      <w:r w:rsidR="00650512" w:rsidRPr="00785260">
        <w:rPr>
          <w:rFonts w:ascii="Traditional Arabic" w:hAnsi="Traditional Arabic" w:cs="Traditional Arabic"/>
          <w:b/>
          <w:bCs/>
          <w:sz w:val="34"/>
          <w:szCs w:val="34"/>
          <w:rtl/>
        </w:rPr>
        <w:lastRenderedPageBreak/>
        <w:t xml:space="preserve">اكتشاف وإعادة بناء </w:t>
      </w:r>
      <w:proofErr w:type="spellStart"/>
      <w:r w:rsidR="00650512" w:rsidRPr="00785260">
        <w:rPr>
          <w:rFonts w:ascii="Traditional Arabic" w:hAnsi="Traditional Arabic" w:cs="Traditional Arabic"/>
          <w:b/>
          <w:bCs/>
          <w:color w:val="C00000"/>
          <w:sz w:val="34"/>
          <w:szCs w:val="34"/>
          <w:lang w:bidi="ar-EG"/>
        </w:rPr>
        <w:t>Rodhocetus</w:t>
      </w:r>
      <w:proofErr w:type="spellEnd"/>
      <w:r w:rsidR="00650512" w:rsidRPr="00785260">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lang w:bidi="ar-EG"/>
        </w:rPr>
        <w:t xml:space="preserve"> </w:t>
      </w:r>
      <w:r w:rsidR="00650512" w:rsidRPr="00785260">
        <w:rPr>
          <w:rFonts w:ascii="Traditional Arabic" w:hAnsi="Traditional Arabic" w:cs="Traditional Arabic"/>
          <w:b/>
          <w:bCs/>
          <w:sz w:val="34"/>
          <w:szCs w:val="34"/>
          <w:rtl/>
        </w:rPr>
        <w:t>وكان الدكتور "</w:t>
      </w:r>
      <w:proofErr w:type="spellStart"/>
      <w:r w:rsidR="00650512" w:rsidRPr="00785260">
        <w:rPr>
          <w:rFonts w:ascii="Traditional Arabic" w:hAnsi="Traditional Arabic" w:cs="Traditional Arabic"/>
          <w:b/>
          <w:bCs/>
          <w:sz w:val="34"/>
          <w:szCs w:val="34"/>
          <w:rtl/>
        </w:rPr>
        <w:t>جنجريتش</w:t>
      </w:r>
      <w:proofErr w:type="spellEnd"/>
      <w:r w:rsidR="00650512" w:rsidRPr="00785260">
        <w:rPr>
          <w:rFonts w:ascii="Traditional Arabic" w:hAnsi="Traditional Arabic" w:cs="Traditional Arabic"/>
          <w:b/>
          <w:bCs/>
          <w:sz w:val="34"/>
          <w:szCs w:val="34"/>
          <w:rtl/>
        </w:rPr>
        <w:t xml:space="preserve">" قد روج لفكرة أن </w:t>
      </w:r>
      <w:proofErr w:type="spellStart"/>
      <w:r w:rsidR="00650512" w:rsidRPr="00785260">
        <w:rPr>
          <w:rFonts w:ascii="Traditional Arabic" w:hAnsi="Traditional Arabic" w:cs="Traditional Arabic"/>
          <w:b/>
          <w:bCs/>
          <w:color w:val="C00000"/>
          <w:sz w:val="34"/>
          <w:szCs w:val="34"/>
          <w:lang w:bidi="ar-EG"/>
        </w:rPr>
        <w:t>Rodhocetus</w:t>
      </w:r>
      <w:proofErr w:type="spellEnd"/>
      <w:r w:rsidR="00650512" w:rsidRPr="00785260">
        <w:rPr>
          <w:rFonts w:ascii="Traditional Arabic" w:hAnsi="Traditional Arabic" w:cs="Traditional Arabic"/>
          <w:b/>
          <w:bCs/>
          <w:color w:val="C00000"/>
          <w:sz w:val="34"/>
          <w:szCs w:val="34"/>
          <w:rtl/>
        </w:rPr>
        <w:t xml:space="preserve"> </w:t>
      </w:r>
      <w:r w:rsidRPr="00785260">
        <w:rPr>
          <w:rFonts w:ascii="Traditional Arabic" w:hAnsi="Traditional Arabic" w:cs="Traditional Arabic"/>
          <w:b/>
          <w:bCs/>
          <w:sz w:val="34"/>
          <w:szCs w:val="34"/>
          <w:rtl/>
        </w:rPr>
        <w:t>كان يمتلك ذيلًا بدائيًا</w:t>
      </w:r>
      <w:r w:rsidR="00650512" w:rsidRPr="00785260">
        <w:rPr>
          <w:rFonts w:ascii="Traditional Arabic" w:hAnsi="Traditional Arabic" w:cs="Traditional Arabic"/>
          <w:b/>
          <w:bCs/>
          <w:sz w:val="34"/>
          <w:szCs w:val="34"/>
          <w:rtl/>
        </w:rPr>
        <w:t> للحوت</w:t>
      </w:r>
      <w:r w:rsidR="00650512" w:rsidRPr="00785260">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lang w:bidi="ar-EG"/>
        </w:rPr>
        <w:t> </w:t>
      </w:r>
      <w:r w:rsidR="0083095D" w:rsidRPr="00785260">
        <w:rPr>
          <w:rFonts w:ascii="Traditional Arabic" w:hAnsi="Traditional Arabic" w:cs="Traditional Arabic"/>
          <w:b/>
          <w:bCs/>
          <w:sz w:val="34"/>
          <w:szCs w:val="34"/>
          <w:rtl/>
          <w:lang w:bidi="ar-EG"/>
        </w:rPr>
        <w:tab/>
      </w:r>
      <w:r w:rsidR="00650512" w:rsidRPr="00785260">
        <w:rPr>
          <w:rFonts w:ascii="Traditional Arabic" w:hAnsi="Traditional Arabic" w:cs="Traditional Arabic"/>
          <w:b/>
          <w:bCs/>
          <w:sz w:val="34"/>
          <w:szCs w:val="34"/>
          <w:lang w:bidi="ar-EG"/>
        </w:rPr>
        <w:br/>
      </w:r>
      <w:r w:rsidR="00650512" w:rsidRPr="00785260">
        <w:rPr>
          <w:rFonts w:ascii="Traditional Arabic" w:hAnsi="Traditional Arabic" w:cs="Traditional Arabic"/>
          <w:b/>
          <w:bCs/>
          <w:sz w:val="34"/>
          <w:szCs w:val="34"/>
          <w:rtl/>
        </w:rPr>
        <w:t>و كانت المفاجأة في رده على سؤال فيرنر حول كيفية تخمين ذلك النوع من الذيل بدون وجود عظام تدعم الفكرة وتأكيده أنها مجرد تكهنات في قوله</w:t>
      </w:r>
      <w:r w:rsidR="0083095D" w:rsidRPr="00785260">
        <w:rPr>
          <w:rFonts w:ascii="Traditional Arabic" w:hAnsi="Traditional Arabic" w:cs="Traditional Arabic"/>
          <w:b/>
          <w:bCs/>
          <w:sz w:val="34"/>
          <w:szCs w:val="34"/>
          <w:lang w:bidi="ar-EG"/>
        </w:rPr>
        <w:t xml:space="preserve"> </w:t>
      </w:r>
      <w:r w:rsidR="00A523A9">
        <w:rPr>
          <w:rFonts w:ascii="Traditional Arabic" w:hAnsi="Traditional Arabic" w:cs="Traditional Arabic"/>
          <w:b/>
          <w:bCs/>
          <w:sz w:val="34"/>
          <w:szCs w:val="34"/>
          <w:rtl/>
          <w:lang w:bidi="ar-EG"/>
        </w:rPr>
        <w:t>:</w:t>
      </w:r>
    </w:p>
    <w:p w:rsidR="00CE4F63" w:rsidRPr="00785260" w:rsidRDefault="00650512" w:rsidP="00785260">
      <w:pPr>
        <w:spacing w:after="0" w:line="240" w:lineRule="auto"/>
        <w:jc w:val="right"/>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I sp</w:t>
      </w:r>
      <w:r w:rsidR="00C56F2B" w:rsidRPr="00785260">
        <w:rPr>
          <w:rFonts w:ascii="Traditional Arabic" w:hAnsi="Traditional Arabic" w:cs="Traditional Arabic"/>
          <w:b/>
          <w:bCs/>
          <w:sz w:val="34"/>
          <w:szCs w:val="34"/>
          <w:lang w:bidi="ar-EG"/>
        </w:rPr>
        <w:t>eculated that it might have had a fluke</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I now doubt that </w:t>
      </w:r>
      <w:proofErr w:type="spellStart"/>
      <w:r w:rsidRPr="00785260">
        <w:rPr>
          <w:rFonts w:ascii="Traditional Arabic" w:hAnsi="Traditional Arabic" w:cs="Traditional Arabic"/>
          <w:b/>
          <w:bCs/>
          <w:sz w:val="34"/>
          <w:szCs w:val="34"/>
          <w:lang w:bidi="ar-EG"/>
        </w:rPr>
        <w:t>Rodhocetus</w:t>
      </w:r>
      <w:proofErr w:type="spellEnd"/>
      <w:r w:rsidRPr="00785260">
        <w:rPr>
          <w:rFonts w:ascii="Traditional Arabic" w:hAnsi="Traditional Arabic" w:cs="Traditional Arabic"/>
          <w:b/>
          <w:bCs/>
          <w:sz w:val="34"/>
          <w:szCs w:val="34"/>
          <w:lang w:bidi="ar-EG"/>
        </w:rPr>
        <w:t xml:space="preserve"> would have had a </w:t>
      </w:r>
      <w:proofErr w:type="spellStart"/>
      <w:r w:rsidRPr="00785260">
        <w:rPr>
          <w:rFonts w:ascii="Traditional Arabic" w:hAnsi="Traditional Arabic" w:cs="Traditional Arabic"/>
          <w:b/>
          <w:bCs/>
          <w:sz w:val="34"/>
          <w:szCs w:val="34"/>
          <w:lang w:bidi="ar-EG"/>
        </w:rPr>
        <w:t>fluked</w:t>
      </w:r>
      <w:proofErr w:type="spellEnd"/>
      <w:r w:rsidRPr="00785260">
        <w:rPr>
          <w:rFonts w:ascii="Traditional Arabic" w:hAnsi="Traditional Arabic" w:cs="Traditional Arabic"/>
          <w:b/>
          <w:bCs/>
          <w:sz w:val="34"/>
          <w:szCs w:val="34"/>
          <w:lang w:bidi="ar-EG"/>
        </w:rPr>
        <w:t xml:space="preserve"> tail</w:t>
      </w:r>
    </w:p>
    <w:p w:rsidR="007179D5" w:rsidRPr="00785260" w:rsidRDefault="006D06A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بل و</w:t>
      </w:r>
      <w:r w:rsidR="00650512" w:rsidRPr="00785260">
        <w:rPr>
          <w:rFonts w:ascii="Traditional Arabic" w:hAnsi="Traditional Arabic" w:cs="Traditional Arabic"/>
          <w:b/>
          <w:bCs/>
          <w:sz w:val="34"/>
          <w:szCs w:val="34"/>
          <w:rtl/>
        </w:rPr>
        <w:t>اعترف "</w:t>
      </w:r>
      <w:proofErr w:type="spellStart"/>
      <w:r w:rsidR="00650512" w:rsidRPr="00785260">
        <w:rPr>
          <w:rFonts w:ascii="Traditional Arabic" w:hAnsi="Traditional Arabic" w:cs="Traditional Arabic"/>
          <w:b/>
          <w:bCs/>
          <w:sz w:val="34"/>
          <w:szCs w:val="34"/>
          <w:rtl/>
        </w:rPr>
        <w:t>جنجريتش</w:t>
      </w:r>
      <w:proofErr w:type="spellEnd"/>
      <w:r w:rsidR="00650512" w:rsidRPr="00785260">
        <w:rPr>
          <w:rFonts w:ascii="Traditional Arabic" w:hAnsi="Traditional Arabic" w:cs="Traditional Arabic"/>
          <w:b/>
          <w:bCs/>
          <w:sz w:val="34"/>
          <w:szCs w:val="34"/>
          <w:rtl/>
        </w:rPr>
        <w:t>" أيض</w:t>
      </w:r>
      <w:r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ا أ</w:t>
      </w:r>
      <w:r w:rsidRPr="00785260">
        <w:rPr>
          <w:rFonts w:ascii="Traditional Arabic" w:hAnsi="Traditional Arabic" w:cs="Traditional Arabic"/>
          <w:b/>
          <w:bCs/>
          <w:sz w:val="34"/>
          <w:szCs w:val="34"/>
          <w:rtl/>
        </w:rPr>
        <w:t>ن الزعانف</w:t>
      </w:r>
      <w:r w:rsidR="00650512" w:rsidRPr="00785260">
        <w:rPr>
          <w:rFonts w:ascii="Traditional Arabic" w:hAnsi="Traditional Arabic" w:cs="Traditional Arabic"/>
          <w:b/>
          <w:bCs/>
          <w:sz w:val="34"/>
          <w:szCs w:val="34"/>
          <w:rtl/>
        </w:rPr>
        <w:t> قد تم تخمينها بدون وجود الأدلة الداعمة بالعظام  قائلا:</w:t>
      </w:r>
      <w:r w:rsidR="00650512" w:rsidRPr="00785260">
        <w:rPr>
          <w:rFonts w:ascii="Traditional Arabic" w:hAnsi="Traditional Arabic" w:cs="Traditional Arabic"/>
          <w:b/>
          <w:bCs/>
          <w:sz w:val="34"/>
          <w:szCs w:val="34"/>
          <w:lang w:bidi="ar-EG"/>
        </w:rPr>
        <w:t> </w:t>
      </w:r>
      <w:r w:rsidR="007179D5" w:rsidRPr="00785260">
        <w:rPr>
          <w:rFonts w:ascii="Traditional Arabic" w:hAnsi="Traditional Arabic" w:cs="Traditional Arabic"/>
          <w:b/>
          <w:bCs/>
          <w:sz w:val="34"/>
          <w:szCs w:val="34"/>
          <w:rtl/>
          <w:lang w:bidi="ar-EG"/>
        </w:rPr>
        <w:t xml:space="preserve"> </w:t>
      </w:r>
    </w:p>
    <w:p w:rsidR="007179D5" w:rsidRPr="00785260" w:rsidRDefault="007179D5" w:rsidP="00785260">
      <w:pPr>
        <w:bidi w:val="0"/>
        <w:spacing w:after="0" w:line="240" w:lineRule="auto"/>
        <w:rPr>
          <w:rFonts w:ascii="Traditional Arabic" w:hAnsi="Traditional Arabic" w:cs="Traditional Arabic"/>
          <w:b/>
          <w:bCs/>
          <w:sz w:val="34"/>
          <w:szCs w:val="34"/>
          <w:rtl/>
        </w:rPr>
      </w:pPr>
      <w:r w:rsidRPr="00785260">
        <w:rPr>
          <w:rFonts w:ascii="Traditional Arabic" w:hAnsi="Traditional Arabic" w:cs="Traditional Arabic"/>
          <w:b/>
          <w:bCs/>
          <w:sz w:val="34"/>
          <w:szCs w:val="34"/>
          <w:lang w:bidi="ar-EG"/>
        </w:rPr>
        <w:t>Since then we have found the forelimbs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the hands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and the front arms of </w:t>
      </w:r>
      <w:proofErr w:type="spellStart"/>
      <w:r w:rsidRPr="00785260">
        <w:rPr>
          <w:rFonts w:ascii="Traditional Arabic" w:hAnsi="Traditional Arabic" w:cs="Traditional Arabic"/>
          <w:b/>
          <w:bCs/>
          <w:sz w:val="34"/>
          <w:szCs w:val="34"/>
          <w:lang w:bidi="ar-EG"/>
        </w:rPr>
        <w:t>Rodhocetus</w:t>
      </w:r>
      <w:proofErr w:type="spellEnd"/>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and we understand that it doesn’t have the kind of arms that can spread out like flippers on a whale. (15)</w:t>
      </w:r>
    </w:p>
    <w:p w:rsidR="00E15346" w:rsidRPr="00785260" w:rsidRDefault="006D06A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 xml:space="preserve">ونشاهد </w:t>
      </w:r>
      <w:r w:rsidR="00650512" w:rsidRPr="00785260">
        <w:rPr>
          <w:rFonts w:ascii="Traditional Arabic" w:hAnsi="Traditional Arabic" w:cs="Traditional Arabic"/>
          <w:b/>
          <w:bCs/>
          <w:sz w:val="34"/>
          <w:szCs w:val="34"/>
          <w:rtl/>
        </w:rPr>
        <w:t>في الدقيقة 7:40  في الفيديو "</w:t>
      </w:r>
      <w:proofErr w:type="spellStart"/>
      <w:r w:rsidR="00650512" w:rsidRPr="00785260">
        <w:rPr>
          <w:rFonts w:ascii="Traditional Arabic" w:hAnsi="Traditional Arabic" w:cs="Traditional Arabic"/>
          <w:b/>
          <w:bCs/>
          <w:sz w:val="34"/>
          <w:szCs w:val="34"/>
          <w:rtl/>
        </w:rPr>
        <w:t>جنجريتش</w:t>
      </w:r>
      <w:proofErr w:type="spellEnd"/>
      <w:r w:rsidR="00650512"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 xml:space="preserve">وهو </w:t>
      </w:r>
      <w:r w:rsidR="00650512" w:rsidRPr="00785260">
        <w:rPr>
          <w:rFonts w:ascii="Traditional Arabic" w:hAnsi="Traditional Arabic" w:cs="Traditional Arabic"/>
          <w:b/>
          <w:bCs/>
          <w:sz w:val="34"/>
          <w:szCs w:val="34"/>
          <w:rtl/>
        </w:rPr>
        <w:t xml:space="preserve">يعترف أن الصور المتعلقة </w:t>
      </w:r>
      <w:r w:rsidR="00650512" w:rsidRPr="00785260">
        <w:rPr>
          <w:rFonts w:ascii="Traditional Arabic" w:hAnsi="Traditional Arabic" w:cs="Traditional Arabic"/>
          <w:b/>
          <w:bCs/>
          <w:color w:val="C00000"/>
          <w:sz w:val="34"/>
          <w:szCs w:val="34"/>
          <w:rtl/>
        </w:rPr>
        <w:t>ب</w:t>
      </w:r>
      <w:r w:rsidR="00650512" w:rsidRPr="00785260">
        <w:rPr>
          <w:rFonts w:ascii="Traditional Arabic" w:hAnsi="Traditional Arabic" w:cs="Traditional Arabic"/>
          <w:b/>
          <w:bCs/>
          <w:color w:val="C00000"/>
          <w:sz w:val="34"/>
          <w:szCs w:val="34"/>
          <w:rtl/>
          <w:lang w:bidi="ar-EG"/>
        </w:rPr>
        <w:t>ـ</w:t>
      </w:r>
      <w:proofErr w:type="spellStart"/>
      <w:r w:rsidR="00650512" w:rsidRPr="00785260">
        <w:rPr>
          <w:rFonts w:ascii="Traditional Arabic" w:hAnsi="Traditional Arabic" w:cs="Traditional Arabic"/>
          <w:b/>
          <w:bCs/>
          <w:color w:val="C00000"/>
          <w:sz w:val="34"/>
          <w:szCs w:val="34"/>
          <w:lang w:bidi="ar-EG"/>
        </w:rPr>
        <w:t>Rodhocetus</w:t>
      </w:r>
      <w:proofErr w:type="spellEnd"/>
      <w:r w:rsidR="00650512" w:rsidRPr="00785260">
        <w:rPr>
          <w:rFonts w:ascii="Traditional Arabic" w:hAnsi="Traditional Arabic" w:cs="Traditional Arabic"/>
          <w:b/>
          <w:bCs/>
          <w:color w:val="C00000"/>
          <w:sz w:val="34"/>
          <w:szCs w:val="34"/>
          <w:lang w:bidi="ar-EG"/>
        </w:rPr>
        <w:t xml:space="preserve"> </w:t>
      </w:r>
      <w:r w:rsidR="00650512" w:rsidRPr="00785260">
        <w:rPr>
          <w:rFonts w:ascii="Traditional Arabic" w:hAnsi="Traditional Arabic" w:cs="Traditional Arabic"/>
          <w:b/>
          <w:bCs/>
          <w:color w:val="C00000"/>
          <w:sz w:val="34"/>
          <w:szCs w:val="34"/>
          <w:rtl/>
        </w:rPr>
        <w:t xml:space="preserve"> </w:t>
      </w:r>
      <w:r w:rsidR="00650512" w:rsidRPr="00785260">
        <w:rPr>
          <w:rFonts w:ascii="Traditional Arabic" w:hAnsi="Traditional Arabic" w:cs="Traditional Arabic"/>
          <w:b/>
          <w:bCs/>
          <w:sz w:val="34"/>
          <w:szCs w:val="34"/>
          <w:rtl/>
        </w:rPr>
        <w:t>-</w:t>
      </w:r>
      <w:r w:rsidR="00A827F1"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sz w:val="34"/>
          <w:szCs w:val="34"/>
          <w:rtl/>
        </w:rPr>
        <w:t>مثل الذيل</w:t>
      </w:r>
      <w:r w:rsidR="00A827F1"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 xml:space="preserve">هي </w:t>
      </w:r>
      <w:r w:rsidR="00650512" w:rsidRPr="00785260">
        <w:rPr>
          <w:rFonts w:ascii="Traditional Arabic" w:hAnsi="Traditional Arabic" w:cs="Traditional Arabic"/>
          <w:b/>
          <w:bCs/>
          <w:sz w:val="34"/>
          <w:szCs w:val="34"/>
          <w:rtl/>
        </w:rPr>
        <w:t>خيالي</w:t>
      </w:r>
      <w:r w:rsidR="00650512" w:rsidRPr="00785260">
        <w:rPr>
          <w:rFonts w:ascii="Traditional Arabic" w:hAnsi="Traditional Arabic" w:cs="Traditional Arabic"/>
          <w:b/>
          <w:bCs/>
          <w:sz w:val="34"/>
          <w:szCs w:val="34"/>
          <w:rtl/>
          <w:lang w:bidi="ar-EG"/>
        </w:rPr>
        <w:t>ة:</w:t>
      </w:r>
      <w:r w:rsidR="007179D5" w:rsidRPr="00785260">
        <w:rPr>
          <w:rFonts w:ascii="Traditional Arabic" w:hAnsi="Traditional Arabic" w:cs="Traditional Arabic"/>
          <w:b/>
          <w:bCs/>
          <w:sz w:val="34"/>
          <w:szCs w:val="34"/>
          <w:lang w:bidi="ar-EG"/>
        </w:rPr>
        <w:t xml:space="preserve"> </w:t>
      </w:r>
      <w:r w:rsidR="007179D5" w:rsidRPr="00785260">
        <w:rPr>
          <w:rFonts w:ascii="Traditional Arabic" w:hAnsi="Traditional Arabic" w:cs="Traditional Arabic"/>
          <w:b/>
          <w:bCs/>
          <w:sz w:val="34"/>
          <w:szCs w:val="34"/>
          <w:rtl/>
          <w:lang w:bidi="ar-EG"/>
        </w:rPr>
        <w:t>(16)</w:t>
      </w:r>
      <w:r w:rsidR="007179D5" w:rsidRPr="00785260">
        <w:rPr>
          <w:rFonts w:ascii="Traditional Arabic" w:hAnsi="Traditional Arabic" w:cs="Traditional Arabic"/>
          <w:b/>
          <w:bCs/>
          <w:sz w:val="34"/>
          <w:szCs w:val="34"/>
          <w:lang w:bidi="ar-EG"/>
        </w:rPr>
        <w:tab/>
      </w:r>
      <w:r w:rsidR="00650512" w:rsidRPr="00785260">
        <w:rPr>
          <w:rFonts w:ascii="Traditional Arabic" w:hAnsi="Traditional Arabic" w:cs="Traditional Arabic"/>
          <w:b/>
          <w:bCs/>
          <w:sz w:val="34"/>
          <w:szCs w:val="34"/>
          <w:lang w:bidi="ar-EG"/>
        </w:rPr>
        <w:br/>
      </w:r>
      <w:r w:rsidR="00650512" w:rsidRPr="00785260">
        <w:rPr>
          <w:rFonts w:ascii="Traditional Arabic" w:hAnsi="Traditional Arabic" w:cs="Traditional Arabic"/>
          <w:b/>
          <w:bCs/>
          <w:sz w:val="34"/>
          <w:szCs w:val="34"/>
          <w:lang w:bidi="ar-EG"/>
        </w:rPr>
        <w:br/>
      </w:r>
    </w:p>
    <w:p w:rsidR="00E15346" w:rsidRPr="00785260" w:rsidRDefault="00E15346" w:rsidP="00785260">
      <w:pPr>
        <w:spacing w:after="0" w:line="240" w:lineRule="auto"/>
        <w:jc w:val="both"/>
        <w:rPr>
          <w:rFonts w:ascii="Traditional Arabic" w:hAnsi="Traditional Arabic" w:cs="Traditional Arabic"/>
          <w:b/>
          <w:bCs/>
          <w:sz w:val="34"/>
          <w:szCs w:val="34"/>
          <w:rtl/>
        </w:rPr>
      </w:pPr>
    </w:p>
    <w:p w:rsidR="00E15346" w:rsidRPr="00785260" w:rsidRDefault="00E15346" w:rsidP="00785260">
      <w:pPr>
        <w:spacing w:after="0" w:line="240" w:lineRule="auto"/>
        <w:jc w:val="both"/>
        <w:rPr>
          <w:rFonts w:ascii="Traditional Arabic" w:hAnsi="Traditional Arabic" w:cs="Traditional Arabic"/>
          <w:b/>
          <w:bCs/>
          <w:sz w:val="34"/>
          <w:szCs w:val="34"/>
          <w:rtl/>
        </w:rPr>
      </w:pPr>
    </w:p>
    <w:p w:rsidR="007D7EA9"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لكن الحقيقة أن هذه هي العظام التي تم العثور عليها كما يظهرها المرجع الشهير "كامبل</w:t>
      </w:r>
      <w:r w:rsidR="007179D5" w:rsidRPr="00785260">
        <w:rPr>
          <w:rFonts w:ascii="Traditional Arabic" w:hAnsi="Traditional Arabic" w:cs="Traditional Arabic"/>
          <w:b/>
          <w:bCs/>
          <w:sz w:val="34"/>
          <w:szCs w:val="34"/>
          <w:rtl/>
        </w:rPr>
        <w:t xml:space="preserve">". </w:t>
      </w:r>
      <w:r w:rsidR="007D7EA9" w:rsidRPr="00785260">
        <w:rPr>
          <w:rFonts w:ascii="Traditional Arabic" w:hAnsi="Traditional Arabic" w:cs="Traditional Arabic"/>
          <w:sz w:val="34"/>
          <w:szCs w:val="34"/>
          <w:rtl/>
        </w:rPr>
        <w:t>(17)</w:t>
      </w:r>
    </w:p>
    <w:p w:rsidR="00E15346" w:rsidRPr="00785260" w:rsidRDefault="00E15346" w:rsidP="00785260">
      <w:pPr>
        <w:spacing w:after="0" w:line="240" w:lineRule="auto"/>
        <w:jc w:val="center"/>
        <w:rPr>
          <w:rFonts w:ascii="Traditional Arabic" w:hAnsi="Traditional Arabic" w:cs="Traditional Arabic"/>
          <w:sz w:val="34"/>
          <w:szCs w:val="34"/>
          <w:rtl/>
        </w:rPr>
      </w:pPr>
      <w:r w:rsidRPr="00785260">
        <w:rPr>
          <w:rFonts w:ascii="Traditional Arabic" w:hAnsi="Traditional Arabic" w:cs="Traditional Arabic"/>
          <w:noProof/>
          <w:sz w:val="34"/>
          <w:szCs w:val="34"/>
        </w:rPr>
        <w:drawing>
          <wp:inline distT="0" distB="0" distL="0" distR="0" wp14:anchorId="6872F143" wp14:editId="1C9E97D8">
            <wp:extent cx="5227093" cy="1343977"/>
            <wp:effectExtent l="133350" t="114300" r="126365" b="142240"/>
            <wp:docPr id="24" name="Picture 24" descr="G:\horses\kashf\PDF\2nd\#Draft\رحلة الحوت من اليابسة الى البحر_files\Rodho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horses\kashf\PDF\2nd\#Draft\رحلة الحوت من اليابسة الى البحر_files\Rodhoc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7171" cy="1343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5346" w:rsidRPr="00785260" w:rsidRDefault="00E15346" w:rsidP="00785260">
      <w:pPr>
        <w:spacing w:after="0" w:line="240" w:lineRule="auto"/>
        <w:jc w:val="center"/>
        <w:rPr>
          <w:rFonts w:ascii="Traditional Arabic" w:hAnsi="Traditional Arabic" w:cs="Traditional Arabic"/>
          <w:sz w:val="34"/>
          <w:szCs w:val="34"/>
          <w:rtl/>
        </w:rPr>
      </w:pPr>
      <w:r w:rsidRPr="00785260">
        <w:rPr>
          <w:rFonts w:ascii="Traditional Arabic" w:hAnsi="Traditional Arabic" w:cs="Traditional Arabic"/>
          <w:noProof/>
          <w:sz w:val="34"/>
          <w:szCs w:val="34"/>
        </w:rPr>
        <w:lastRenderedPageBreak/>
        <w:drawing>
          <wp:inline distT="0" distB="0" distL="0" distR="0" wp14:anchorId="0B3400A7" wp14:editId="6509CF92">
            <wp:extent cx="5219419" cy="1193656"/>
            <wp:effectExtent l="133350" t="114300" r="133985" b="140335"/>
            <wp:docPr id="25" name="Picture 25" descr="G:\horses\kashf\PDF\2nd\#Draft\رحلة الحوت من اليابسة الى البحر_files\8938Rodhoce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horses\kashf\PDF\2nd\#Draft\رحلة الحوت من اليابسة الى البحر_files\8938Rodhocetu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224" cy="1193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306C" w:rsidRPr="00785260" w:rsidRDefault="00A827F1" w:rsidP="00785260">
      <w:pPr>
        <w:spacing w:after="0" w:line="240" w:lineRule="auto"/>
        <w:jc w:val="both"/>
        <w:rPr>
          <w:rFonts w:ascii="Traditional Arabic" w:hAnsi="Traditional Arabic" w:cs="Traditional Arabic"/>
          <w:sz w:val="34"/>
          <w:szCs w:val="34"/>
          <w:rtl/>
        </w:rPr>
      </w:pPr>
      <w:r w:rsidRPr="00785260">
        <w:rPr>
          <w:rFonts w:ascii="Traditional Arabic" w:hAnsi="Traditional Arabic" w:cs="Traditional Arabic"/>
          <w:sz w:val="34"/>
          <w:szCs w:val="34"/>
          <w:rtl/>
        </w:rPr>
        <w:t xml:space="preserve">- </w:t>
      </w:r>
      <w:r w:rsidR="00650512" w:rsidRPr="00785260">
        <w:rPr>
          <w:rFonts w:ascii="Traditional Arabic" w:hAnsi="Traditional Arabic" w:cs="Traditional Arabic"/>
          <w:sz w:val="34"/>
          <w:szCs w:val="34"/>
          <w:rtl/>
        </w:rPr>
        <w:t>عروض أخرى مضللة</w:t>
      </w:r>
      <w:r w:rsidR="007A306C" w:rsidRPr="00785260">
        <w:rPr>
          <w:rFonts w:ascii="Traditional Arabic" w:hAnsi="Traditional Arabic" w:cs="Traditional Arabic"/>
          <w:b/>
          <w:bCs/>
          <w:sz w:val="34"/>
          <w:szCs w:val="34"/>
          <w:rtl/>
        </w:rPr>
        <w:t xml:space="preserve">: </w:t>
      </w:r>
    </w:p>
    <w:p w:rsidR="009638C1" w:rsidRPr="00785260" w:rsidRDefault="00E15346" w:rsidP="00785260">
      <w:p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noProof/>
          <w:sz w:val="34"/>
          <w:szCs w:val="34"/>
        </w:rPr>
        <w:drawing>
          <wp:anchor distT="0" distB="0" distL="114300" distR="114300" simplePos="0" relativeHeight="251666432" behindDoc="0" locked="0" layoutInCell="1" allowOverlap="1" wp14:anchorId="446D0A20" wp14:editId="262A51A8">
            <wp:simplePos x="2980690" y="914400"/>
            <wp:positionH relativeFrom="margin">
              <wp:align>left</wp:align>
            </wp:positionH>
            <wp:positionV relativeFrom="margin">
              <wp:posOffset>3837718</wp:posOffset>
            </wp:positionV>
            <wp:extent cx="2232025" cy="4608830"/>
            <wp:effectExtent l="133350" t="114300" r="130175" b="153670"/>
            <wp:wrapSquare wrapText="bothSides"/>
            <wp:docPr id="26" name="Picture 26" descr="G:\horses\kashf\PDF\2nd\#Draft\رحلة الحوت من اليابسة الى البحر_files\img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horses\kashf\PDF\2nd\#Draft\رحلة الحوت من اليابسة الى البحر_files\img0002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2677" cy="4609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sz w:val="34"/>
          <w:szCs w:val="34"/>
          <w:rtl/>
        </w:rPr>
        <w:t xml:space="preserve">و من العروض المضللة للأسلاف المزعومة للحوت </w:t>
      </w:r>
      <w:r w:rsidR="006D06A2" w:rsidRPr="00785260">
        <w:rPr>
          <w:rFonts w:ascii="Traditional Arabic" w:hAnsi="Traditional Arabic" w:cs="Traditional Arabic"/>
          <w:b/>
          <w:bCs/>
          <w:sz w:val="34"/>
          <w:szCs w:val="34"/>
          <w:rtl/>
        </w:rPr>
        <w:t xml:space="preserve">أيضًا </w:t>
      </w:r>
      <w:r w:rsidR="00650512" w:rsidRPr="00785260">
        <w:rPr>
          <w:rFonts w:ascii="Traditional Arabic" w:hAnsi="Traditional Arabic" w:cs="Traditional Arabic"/>
          <w:b/>
          <w:bCs/>
          <w:sz w:val="34"/>
          <w:szCs w:val="34"/>
          <w:rtl/>
        </w:rPr>
        <w:t>ما نشرته في الماضي الأكاديمية الوطنية للعلوم</w:t>
      </w:r>
      <w:r w:rsidR="00650512" w:rsidRPr="00785260">
        <w:rPr>
          <w:rFonts w:ascii="Traditional Arabic" w:hAnsi="Traditional Arabic" w:cs="Traditional Arabic"/>
          <w:b/>
          <w:bCs/>
          <w:sz w:val="34"/>
          <w:szCs w:val="34"/>
          <w:lang w:bidi="ar-EG"/>
        </w:rPr>
        <w:t xml:space="preserve"> (</w:t>
      </w:r>
      <w:r w:rsidR="00650512" w:rsidRPr="00785260">
        <w:rPr>
          <w:rFonts w:ascii="Traditional Arabic" w:hAnsi="Traditional Arabic" w:cs="Traditional Arabic"/>
          <w:b/>
          <w:bCs/>
          <w:color w:val="C00000"/>
          <w:sz w:val="34"/>
          <w:szCs w:val="34"/>
          <w:lang w:bidi="ar-EG"/>
        </w:rPr>
        <w:t>NAS</w:t>
      </w:r>
      <w:r w:rsidR="00650512" w:rsidRPr="00785260">
        <w:rPr>
          <w:rFonts w:ascii="Traditional Arabic" w:hAnsi="Traditional Arabic" w:cs="Traditional Arabic"/>
          <w:b/>
          <w:bCs/>
          <w:sz w:val="34"/>
          <w:szCs w:val="34"/>
          <w:lang w:bidi="ar-EG"/>
        </w:rPr>
        <w:t xml:space="preserve">) </w:t>
      </w:r>
      <w:r w:rsidR="009638C1"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sz w:val="34"/>
          <w:szCs w:val="34"/>
          <w:rtl/>
        </w:rPr>
        <w:t>لمخطط  يوضح تسلسل التطور للحيتان الذي يتضمن</w:t>
      </w:r>
      <w:r w:rsidR="00650512" w:rsidRPr="00785260">
        <w:rPr>
          <w:rFonts w:ascii="Traditional Arabic" w:hAnsi="Traditional Arabic" w:cs="Traditional Arabic"/>
          <w:b/>
          <w:bCs/>
          <w:sz w:val="34"/>
          <w:szCs w:val="34"/>
          <w:lang w:bidi="ar-EG"/>
        </w:rPr>
        <w:t xml:space="preserve"> </w:t>
      </w:r>
      <w:proofErr w:type="spellStart"/>
      <w:r w:rsidR="00650512" w:rsidRPr="00785260">
        <w:rPr>
          <w:rFonts w:ascii="Traditional Arabic" w:hAnsi="Traditional Arabic" w:cs="Traditional Arabic"/>
          <w:b/>
          <w:bCs/>
          <w:color w:val="C00000"/>
          <w:sz w:val="34"/>
          <w:szCs w:val="34"/>
          <w:lang w:bidi="ar-EG"/>
        </w:rPr>
        <w:t>Mesonychid</w:t>
      </w:r>
      <w:proofErr w:type="spellEnd"/>
      <w:r w:rsidR="00650512" w:rsidRPr="00785260">
        <w:rPr>
          <w:rFonts w:ascii="Traditional Arabic" w:hAnsi="Traditional Arabic" w:cs="Traditional Arabic"/>
          <w:b/>
          <w:bCs/>
          <w:color w:val="C00000"/>
          <w:sz w:val="34"/>
          <w:szCs w:val="34"/>
          <w:lang w:bidi="ar-EG"/>
        </w:rPr>
        <w:t xml:space="preserve"> </w:t>
      </w:r>
      <w:r w:rsidR="00650512" w:rsidRPr="00785260">
        <w:rPr>
          <w:rFonts w:ascii="Traditional Arabic" w:hAnsi="Traditional Arabic" w:cs="Traditional Arabic"/>
          <w:b/>
          <w:bCs/>
          <w:sz w:val="34"/>
          <w:szCs w:val="34"/>
          <w:rtl/>
        </w:rPr>
        <w:t>التي تعيش في الأرض، يليها</w:t>
      </w:r>
      <w:proofErr w:type="spellStart"/>
      <w:r w:rsidR="00650512" w:rsidRPr="00785260">
        <w:rPr>
          <w:rFonts w:ascii="Traditional Arabic" w:hAnsi="Traditional Arabic" w:cs="Traditional Arabic"/>
          <w:b/>
          <w:bCs/>
          <w:color w:val="C00000"/>
          <w:sz w:val="34"/>
          <w:szCs w:val="34"/>
          <w:lang w:bidi="ar-EG"/>
        </w:rPr>
        <w:t>Ambulocetus</w:t>
      </w:r>
      <w:proofErr w:type="spellEnd"/>
      <w:r w:rsidR="00650512" w:rsidRPr="00785260">
        <w:rPr>
          <w:rFonts w:ascii="Traditional Arabic" w:hAnsi="Traditional Arabic" w:cs="Traditional Arabic"/>
          <w:b/>
          <w:bCs/>
          <w:sz w:val="34"/>
          <w:szCs w:val="34"/>
          <w:lang w:bidi="ar-EG"/>
        </w:rPr>
        <w:t xml:space="preserve"> </w:t>
      </w:r>
      <w:r w:rsidR="00650512" w:rsidRPr="00785260">
        <w:rPr>
          <w:rFonts w:ascii="Traditional Arabic" w:hAnsi="Traditional Arabic" w:cs="Traditional Arabic"/>
          <w:b/>
          <w:bCs/>
          <w:sz w:val="34"/>
          <w:szCs w:val="34"/>
          <w:rtl/>
        </w:rPr>
        <w:t xml:space="preserve"> و</w:t>
      </w:r>
      <w:r w:rsidR="00650512" w:rsidRPr="00785260">
        <w:rPr>
          <w:rFonts w:ascii="Traditional Arabic" w:hAnsi="Traditional Arabic" w:cs="Traditional Arabic"/>
          <w:b/>
          <w:bCs/>
          <w:sz w:val="34"/>
          <w:szCs w:val="34"/>
          <w:lang w:bidi="ar-EG"/>
        </w:rPr>
        <w:t xml:space="preserve"> </w:t>
      </w:r>
      <w:proofErr w:type="spellStart"/>
      <w:r w:rsidR="00650512" w:rsidRPr="00785260">
        <w:rPr>
          <w:rFonts w:ascii="Traditional Arabic" w:hAnsi="Traditional Arabic" w:cs="Traditional Arabic"/>
          <w:b/>
          <w:bCs/>
          <w:color w:val="C00000"/>
          <w:sz w:val="34"/>
          <w:szCs w:val="34"/>
          <w:lang w:bidi="ar-EG"/>
        </w:rPr>
        <w:t>Rodhocetus</w:t>
      </w:r>
      <w:proofErr w:type="spellEnd"/>
      <w:r w:rsidR="00650512" w:rsidRPr="00785260">
        <w:rPr>
          <w:rFonts w:ascii="Traditional Arabic" w:hAnsi="Traditional Arabic" w:cs="Traditional Arabic"/>
          <w:b/>
          <w:bCs/>
          <w:color w:val="C00000"/>
          <w:sz w:val="34"/>
          <w:szCs w:val="34"/>
          <w:lang w:bidi="ar-EG"/>
        </w:rPr>
        <w:t> </w:t>
      </w:r>
      <w:r w:rsidR="00650512" w:rsidRPr="00785260">
        <w:rPr>
          <w:rFonts w:ascii="Traditional Arabic" w:hAnsi="Traditional Arabic" w:cs="Traditional Arabic"/>
          <w:b/>
          <w:bCs/>
          <w:sz w:val="34"/>
          <w:szCs w:val="34"/>
          <w:rtl/>
        </w:rPr>
        <w:t>و</w:t>
      </w:r>
      <w:r w:rsidR="008859BE" w:rsidRPr="00785260">
        <w:rPr>
          <w:rFonts w:ascii="Traditional Arabic" w:hAnsi="Traditional Arabic" w:cs="Traditional Arabic"/>
          <w:b/>
          <w:bCs/>
          <w:sz w:val="34"/>
          <w:szCs w:val="34"/>
          <w:lang w:bidi="ar-EG"/>
        </w:rPr>
        <w:t xml:space="preserve"> </w:t>
      </w:r>
      <w:proofErr w:type="spellStart"/>
      <w:r w:rsidR="00650512" w:rsidRPr="00785260">
        <w:rPr>
          <w:rFonts w:ascii="Traditional Arabic" w:hAnsi="Traditional Arabic" w:cs="Traditional Arabic"/>
          <w:b/>
          <w:bCs/>
          <w:color w:val="C00000"/>
          <w:sz w:val="34"/>
          <w:szCs w:val="34"/>
          <w:lang w:bidi="ar-EG"/>
        </w:rPr>
        <w:t>Basilosaurus</w:t>
      </w:r>
      <w:proofErr w:type="spellEnd"/>
      <w:r w:rsidR="00650512" w:rsidRPr="00785260">
        <w:rPr>
          <w:rFonts w:ascii="Traditional Arabic" w:hAnsi="Traditional Arabic" w:cs="Traditional Arabic"/>
          <w:b/>
          <w:bCs/>
          <w:color w:val="C00000"/>
          <w:sz w:val="34"/>
          <w:szCs w:val="34"/>
          <w:lang w:bidi="ar-EG"/>
        </w:rPr>
        <w:t xml:space="preserve"> </w:t>
      </w:r>
      <w:r w:rsidR="009638C1"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sz w:val="34"/>
          <w:szCs w:val="34"/>
          <w:rtl/>
        </w:rPr>
        <w:t>على الرغم من أن</w:t>
      </w:r>
      <w:r w:rsidR="00650512" w:rsidRPr="00785260">
        <w:rPr>
          <w:rFonts w:ascii="Traditional Arabic" w:hAnsi="Traditional Arabic" w:cs="Traditional Arabic"/>
          <w:b/>
          <w:bCs/>
          <w:sz w:val="34"/>
          <w:szCs w:val="34"/>
        </w:rPr>
        <w:t xml:space="preserve"> </w:t>
      </w:r>
      <w:r w:rsidR="00650512" w:rsidRPr="00785260">
        <w:rPr>
          <w:rFonts w:ascii="Traditional Arabic" w:hAnsi="Traditional Arabic" w:cs="Traditional Arabic"/>
          <w:b/>
          <w:bCs/>
          <w:sz w:val="34"/>
          <w:szCs w:val="34"/>
          <w:rtl/>
        </w:rPr>
        <w:t>التقديرات بالمؤلفات العلمية تقول </w:t>
      </w:r>
      <w:r w:rsidR="006D06A2" w:rsidRPr="00785260">
        <w:rPr>
          <w:rFonts w:ascii="Traditional Arabic" w:hAnsi="Traditional Arabic" w:cs="Traditional Arabic"/>
          <w:b/>
          <w:bCs/>
          <w:sz w:val="34"/>
          <w:szCs w:val="34"/>
          <w:rtl/>
        </w:rPr>
        <w:t>أ</w:t>
      </w:r>
      <w:r w:rsidR="00650512" w:rsidRPr="00785260">
        <w:rPr>
          <w:rFonts w:ascii="Traditional Arabic" w:hAnsi="Traditional Arabic" w:cs="Traditional Arabic"/>
          <w:b/>
          <w:bCs/>
          <w:sz w:val="34"/>
          <w:szCs w:val="34"/>
          <w:rtl/>
        </w:rPr>
        <w:t>ن أطوال كل من</w:t>
      </w:r>
      <w:proofErr w:type="spellStart"/>
      <w:r w:rsidR="00650512" w:rsidRPr="00785260">
        <w:rPr>
          <w:rFonts w:ascii="Traditional Arabic" w:hAnsi="Traditional Arabic" w:cs="Traditional Arabic"/>
          <w:b/>
          <w:bCs/>
          <w:color w:val="C00000"/>
          <w:sz w:val="34"/>
          <w:szCs w:val="34"/>
          <w:lang w:bidi="ar-EG"/>
        </w:rPr>
        <w:t>Ambulocetus</w:t>
      </w:r>
      <w:proofErr w:type="spellEnd"/>
      <w:r w:rsidR="00650512" w:rsidRPr="00785260">
        <w:rPr>
          <w:rFonts w:ascii="Traditional Arabic" w:hAnsi="Traditional Arabic" w:cs="Traditional Arabic"/>
          <w:b/>
          <w:bCs/>
          <w:sz w:val="34"/>
          <w:szCs w:val="34"/>
          <w:lang w:bidi="ar-EG"/>
        </w:rPr>
        <w:t xml:space="preserve"> </w:t>
      </w:r>
      <w:r w:rsidR="009626ED" w:rsidRPr="00785260">
        <w:rPr>
          <w:rFonts w:ascii="Traditional Arabic" w:hAnsi="Traditional Arabic" w:cs="Traditional Arabic"/>
          <w:b/>
          <w:bCs/>
          <w:sz w:val="34"/>
          <w:szCs w:val="34"/>
          <w:rtl/>
          <w:lang w:bidi="ar-EG"/>
        </w:rPr>
        <w:t xml:space="preserve"> </w:t>
      </w:r>
      <w:r w:rsidR="00650512" w:rsidRPr="00785260">
        <w:rPr>
          <w:rFonts w:ascii="Traditional Arabic" w:hAnsi="Traditional Arabic" w:cs="Traditional Arabic"/>
          <w:b/>
          <w:bCs/>
          <w:sz w:val="34"/>
          <w:szCs w:val="34"/>
          <w:rtl/>
        </w:rPr>
        <w:t>و</w:t>
      </w:r>
      <w:proofErr w:type="spellStart"/>
      <w:r w:rsidR="00650512" w:rsidRPr="00785260">
        <w:rPr>
          <w:rFonts w:ascii="Traditional Arabic" w:hAnsi="Traditional Arabic" w:cs="Traditional Arabic"/>
          <w:b/>
          <w:bCs/>
          <w:color w:val="C00000"/>
          <w:sz w:val="34"/>
          <w:szCs w:val="34"/>
          <w:lang w:bidi="ar-EG"/>
        </w:rPr>
        <w:t>Rodhocetus</w:t>
      </w:r>
      <w:proofErr w:type="spellEnd"/>
      <w:r w:rsidR="00650512" w:rsidRPr="00785260">
        <w:rPr>
          <w:rFonts w:ascii="Traditional Arabic" w:hAnsi="Traditional Arabic" w:cs="Traditional Arabic"/>
          <w:b/>
          <w:bCs/>
          <w:sz w:val="34"/>
          <w:szCs w:val="34"/>
          <w:lang w:bidi="ar-EG"/>
        </w:rPr>
        <w:t> </w:t>
      </w:r>
      <w:r w:rsidR="00650512" w:rsidRPr="00785260">
        <w:rPr>
          <w:rFonts w:ascii="Traditional Arabic" w:hAnsi="Traditional Arabic" w:cs="Traditional Arabic"/>
          <w:b/>
          <w:bCs/>
          <w:sz w:val="34"/>
          <w:szCs w:val="34"/>
          <w:rtl/>
        </w:rPr>
        <w:t xml:space="preserve"> حوالي سبعة إلى تسعة أقدام، مقابل طول يقدر بحوالي 70 قدما في</w:t>
      </w:r>
      <w:r w:rsidR="009626ED" w:rsidRPr="00785260">
        <w:rPr>
          <w:rFonts w:ascii="Traditional Arabic" w:hAnsi="Traditional Arabic" w:cs="Traditional Arabic"/>
          <w:b/>
          <w:bCs/>
          <w:sz w:val="34"/>
          <w:szCs w:val="34"/>
          <w:rtl/>
          <w:lang w:bidi="ar-EG"/>
        </w:rPr>
        <w:t xml:space="preserve"> </w:t>
      </w:r>
      <w:r w:rsidR="00650512" w:rsidRPr="00785260">
        <w:rPr>
          <w:rFonts w:ascii="Traditional Arabic" w:hAnsi="Traditional Arabic" w:cs="Traditional Arabic"/>
          <w:b/>
          <w:bCs/>
          <w:sz w:val="34"/>
          <w:szCs w:val="34"/>
          <w:lang w:bidi="ar-EG"/>
        </w:rPr>
        <w:t xml:space="preserve">  </w:t>
      </w:r>
      <w:proofErr w:type="spellStart"/>
      <w:r w:rsidR="00650512" w:rsidRPr="00785260">
        <w:rPr>
          <w:rFonts w:ascii="Traditional Arabic" w:hAnsi="Traditional Arabic" w:cs="Traditional Arabic"/>
          <w:b/>
          <w:bCs/>
          <w:color w:val="C00000"/>
          <w:sz w:val="34"/>
          <w:szCs w:val="34"/>
          <w:lang w:bidi="ar-EG"/>
        </w:rPr>
        <w:t>Basilosaurus</w:t>
      </w:r>
      <w:proofErr w:type="spellEnd"/>
      <w:r w:rsidR="00650512" w:rsidRPr="00785260">
        <w:rPr>
          <w:rFonts w:ascii="Traditional Arabic" w:hAnsi="Traditional Arabic" w:cs="Traditional Arabic"/>
          <w:b/>
          <w:bCs/>
          <w:sz w:val="34"/>
          <w:szCs w:val="34"/>
          <w:rtl/>
        </w:rPr>
        <w:t>إلا أن</w:t>
      </w:r>
      <w:r w:rsidR="00650512" w:rsidRPr="00785260">
        <w:rPr>
          <w:rFonts w:ascii="Traditional Arabic" w:hAnsi="Traditional Arabic" w:cs="Traditional Arabic"/>
          <w:b/>
          <w:bCs/>
          <w:sz w:val="34"/>
          <w:szCs w:val="34"/>
          <w:lang w:bidi="ar-EG"/>
        </w:rPr>
        <w:t> </w:t>
      </w:r>
      <w:r w:rsidR="00650512" w:rsidRPr="00785260">
        <w:rPr>
          <w:rFonts w:ascii="Traditional Arabic" w:hAnsi="Traditional Arabic" w:cs="Traditional Arabic"/>
          <w:b/>
          <w:bCs/>
          <w:sz w:val="34"/>
          <w:szCs w:val="34"/>
          <w:rtl/>
        </w:rPr>
        <w:t>كتيب</w:t>
      </w:r>
      <w:r w:rsidR="00650512" w:rsidRPr="00785260">
        <w:rPr>
          <w:rFonts w:ascii="Traditional Arabic" w:hAnsi="Traditional Arabic" w:cs="Traditional Arabic"/>
          <w:b/>
          <w:bCs/>
          <w:sz w:val="34"/>
          <w:szCs w:val="34"/>
          <w:lang w:bidi="ar-EG"/>
        </w:rPr>
        <w:t xml:space="preserve"> </w:t>
      </w:r>
      <w:r w:rsidR="00650512" w:rsidRPr="00785260">
        <w:rPr>
          <w:rFonts w:ascii="Traditional Arabic" w:hAnsi="Traditional Arabic" w:cs="Traditional Arabic"/>
          <w:b/>
          <w:bCs/>
          <w:color w:val="C00000"/>
          <w:sz w:val="34"/>
          <w:szCs w:val="34"/>
          <w:lang w:bidi="ar-EG"/>
        </w:rPr>
        <w:t>NAS </w:t>
      </w:r>
      <w:r w:rsidR="00650512" w:rsidRPr="00785260">
        <w:rPr>
          <w:rFonts w:ascii="Traditional Arabic" w:hAnsi="Traditional Arabic" w:cs="Traditional Arabic"/>
          <w:b/>
          <w:bCs/>
          <w:sz w:val="34"/>
          <w:szCs w:val="34"/>
          <w:rtl/>
        </w:rPr>
        <w:t xml:space="preserve">أظهر جميع العينات الأربع بأنها نفس الحجم، دون أن ينوه حتى في الحاشية </w:t>
      </w:r>
      <w:r w:rsidR="006D06A2" w:rsidRPr="00785260">
        <w:rPr>
          <w:rFonts w:ascii="Traditional Arabic" w:hAnsi="Traditional Arabic" w:cs="Traditional Arabic"/>
          <w:b/>
          <w:bCs/>
          <w:sz w:val="34"/>
          <w:szCs w:val="34"/>
          <w:rtl/>
        </w:rPr>
        <w:t>ال</w:t>
      </w:r>
      <w:r w:rsidR="00650512" w:rsidRPr="00785260">
        <w:rPr>
          <w:rFonts w:ascii="Traditional Arabic" w:hAnsi="Traditional Arabic" w:cs="Traditional Arabic"/>
          <w:b/>
          <w:bCs/>
          <w:sz w:val="34"/>
          <w:szCs w:val="34"/>
          <w:rtl/>
        </w:rPr>
        <w:t>توضيح بأنه قد تم اختيارهم من الحجم الكبير</w:t>
      </w:r>
      <w:r w:rsidR="006D06A2"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 xml:space="preserve"> ومثل هذه الأخطاء لا يقع فيها مبتدئ في دراسة وعرض الأحافير، مما يثير الشك في كونها تدليس</w:t>
      </w:r>
      <w:r w:rsidR="006D06A2"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ا متعمد</w:t>
      </w:r>
      <w:r w:rsidR="006D06A2"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ا.</w:t>
      </w:r>
      <w:r w:rsidR="00650512" w:rsidRPr="00785260">
        <w:rPr>
          <w:rFonts w:ascii="Traditional Arabic" w:hAnsi="Traditional Arabic" w:cs="Traditional Arabic"/>
          <w:b/>
          <w:bCs/>
          <w:sz w:val="34"/>
          <w:szCs w:val="34"/>
          <w:lang w:bidi="ar-EG"/>
        </w:rPr>
        <w:t> </w:t>
      </w:r>
      <w:r w:rsidR="007D7EA9" w:rsidRPr="00785260">
        <w:rPr>
          <w:rFonts w:ascii="Traditional Arabic" w:hAnsi="Traditional Arabic" w:cs="Traditional Arabic"/>
          <w:b/>
          <w:bCs/>
          <w:sz w:val="34"/>
          <w:szCs w:val="34"/>
          <w:lang w:bidi="ar-EG"/>
        </w:rPr>
        <w:t>(18)</w:t>
      </w:r>
      <w:r w:rsidR="00D73869" w:rsidRPr="00785260">
        <w:rPr>
          <w:rFonts w:ascii="Traditional Arabic" w:hAnsi="Traditional Arabic" w:cs="Traditional Arabic"/>
          <w:b/>
          <w:bCs/>
          <w:sz w:val="34"/>
          <w:szCs w:val="34"/>
          <w:lang w:bidi="ar-EG"/>
        </w:rPr>
        <w:tab/>
      </w:r>
      <w:r w:rsidR="009638C1" w:rsidRPr="00785260">
        <w:rPr>
          <w:rFonts w:ascii="Traditional Arabic" w:hAnsi="Traditional Arabic" w:cs="Traditional Arabic"/>
          <w:b/>
          <w:bCs/>
          <w:sz w:val="34"/>
          <w:szCs w:val="34"/>
          <w:lang w:bidi="ar-EG"/>
        </w:rPr>
        <w:br/>
      </w:r>
      <w:r w:rsidR="006D06A2" w:rsidRPr="00785260">
        <w:rPr>
          <w:rFonts w:ascii="Traditional Arabic" w:hAnsi="Traditional Arabic" w:cs="Traditional Arabic"/>
          <w:b/>
          <w:bCs/>
          <w:sz w:val="34"/>
          <w:szCs w:val="34"/>
          <w:rtl/>
        </w:rPr>
        <w:t>و</w:t>
      </w:r>
      <w:r w:rsidR="00650512" w:rsidRPr="00785260">
        <w:rPr>
          <w:rFonts w:ascii="Traditional Arabic" w:hAnsi="Traditional Arabic" w:cs="Traditional Arabic"/>
          <w:b/>
          <w:bCs/>
          <w:sz w:val="34"/>
          <w:szCs w:val="34"/>
          <w:rtl/>
        </w:rPr>
        <w:t xml:space="preserve">تابعوا </w:t>
      </w:r>
      <w:r w:rsidR="009638C1" w:rsidRPr="00785260">
        <w:rPr>
          <w:rFonts w:ascii="Traditional Arabic" w:hAnsi="Traditional Arabic" w:cs="Traditional Arabic"/>
          <w:b/>
          <w:bCs/>
          <w:sz w:val="34"/>
          <w:szCs w:val="34"/>
          <w:rtl/>
        </w:rPr>
        <w:t xml:space="preserve">معنا </w:t>
      </w:r>
      <w:r w:rsidR="00650512" w:rsidRPr="00785260">
        <w:rPr>
          <w:rFonts w:ascii="Traditional Arabic" w:hAnsi="Traditional Arabic" w:cs="Traditional Arabic"/>
          <w:b/>
          <w:bCs/>
          <w:sz w:val="34"/>
          <w:szCs w:val="34"/>
          <w:rtl/>
        </w:rPr>
        <w:t xml:space="preserve">فيديو </w:t>
      </w:r>
      <w:r w:rsidR="009638C1" w:rsidRPr="00785260">
        <w:rPr>
          <w:rFonts w:ascii="Traditional Arabic" w:hAnsi="Traditional Arabic" w:cs="Traditional Arabic"/>
          <w:b/>
          <w:bCs/>
          <w:sz w:val="34"/>
          <w:szCs w:val="34"/>
          <w:rtl/>
        </w:rPr>
        <w:t>الدكتور</w:t>
      </w:r>
      <w:r w:rsidR="00650512"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color w:val="C00000"/>
          <w:sz w:val="34"/>
          <w:szCs w:val="34"/>
          <w:rtl/>
        </w:rPr>
        <w:t xml:space="preserve">تيري </w:t>
      </w:r>
      <w:proofErr w:type="spellStart"/>
      <w:r w:rsidR="00650512" w:rsidRPr="00785260">
        <w:rPr>
          <w:rFonts w:ascii="Traditional Arabic" w:hAnsi="Traditional Arabic" w:cs="Traditional Arabic"/>
          <w:b/>
          <w:bCs/>
          <w:color w:val="C00000"/>
          <w:sz w:val="34"/>
          <w:szCs w:val="34"/>
          <w:rtl/>
        </w:rPr>
        <w:t>مورتنسن</w:t>
      </w:r>
      <w:proofErr w:type="spellEnd"/>
      <w:r w:rsidR="00650512" w:rsidRPr="00785260">
        <w:rPr>
          <w:rFonts w:ascii="Traditional Arabic" w:hAnsi="Traditional Arabic" w:cs="Traditional Arabic"/>
          <w:b/>
          <w:bCs/>
          <w:sz w:val="34"/>
          <w:szCs w:val="34"/>
          <w:rtl/>
        </w:rPr>
        <w:t>" يبين فيه جانبا من مشاكل ترميم الأحافير السابقة،</w:t>
      </w:r>
      <w:r w:rsidR="00CA68F9"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sz w:val="34"/>
          <w:szCs w:val="34"/>
          <w:rtl/>
        </w:rPr>
        <w:t>ويعرض مفاجآت وسط استغراب الحاضرين..</w:t>
      </w:r>
      <w:r w:rsidR="00650512" w:rsidRPr="00785260">
        <w:rPr>
          <w:rFonts w:ascii="Traditional Arabic" w:hAnsi="Traditional Arabic" w:cs="Traditional Arabic"/>
          <w:b/>
          <w:bCs/>
          <w:sz w:val="34"/>
          <w:szCs w:val="34"/>
          <w:lang w:bidi="ar-EG"/>
        </w:rPr>
        <w:t> </w:t>
      </w:r>
      <w:r w:rsidR="007D7EA9" w:rsidRPr="00785260">
        <w:rPr>
          <w:rFonts w:ascii="Traditional Arabic" w:hAnsi="Traditional Arabic" w:cs="Traditional Arabic"/>
          <w:b/>
          <w:bCs/>
          <w:sz w:val="34"/>
          <w:szCs w:val="34"/>
          <w:rtl/>
          <w:lang w:bidi="ar-EG"/>
        </w:rPr>
        <w:t>(19)</w:t>
      </w:r>
    </w:p>
    <w:p w:rsidR="00650512"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color w:val="C00000"/>
          <w:sz w:val="34"/>
          <w:szCs w:val="34"/>
          <w:rtl/>
        </w:rPr>
        <w:t xml:space="preserve">ملخص ما سبق:  </w:t>
      </w:r>
    </w:p>
    <w:p w:rsidR="009638C1" w:rsidRPr="00785260" w:rsidRDefault="00650512" w:rsidP="00785260">
      <w:pPr>
        <w:spacing w:after="0" w:line="240" w:lineRule="auto"/>
        <w:jc w:val="both"/>
        <w:rPr>
          <w:rFonts w:ascii="Traditional Arabic" w:hAnsi="Traditional Arabic" w:cs="Traditional Arabic"/>
          <w:sz w:val="34"/>
          <w:szCs w:val="34"/>
          <w:rtl/>
        </w:rPr>
      </w:pPr>
      <w:r w:rsidRPr="00785260">
        <w:rPr>
          <w:rFonts w:ascii="Traditional Arabic" w:hAnsi="Traditional Arabic" w:cs="Traditional Arabic"/>
          <w:b/>
          <w:bCs/>
          <w:sz w:val="34"/>
          <w:szCs w:val="34"/>
          <w:rtl/>
        </w:rPr>
        <w:t xml:space="preserve">إن أنصار التطور لجئوا إلى نوع من التضليل في بناء المخططات الكاملة لأنواع منقرضة، </w:t>
      </w:r>
      <w:proofErr w:type="spellStart"/>
      <w:r w:rsidRPr="00785260">
        <w:rPr>
          <w:rFonts w:ascii="Traditional Arabic" w:hAnsi="Traditional Arabic" w:cs="Traditional Arabic"/>
          <w:b/>
          <w:bCs/>
          <w:sz w:val="34"/>
          <w:szCs w:val="34"/>
          <w:rtl/>
        </w:rPr>
        <w:t>بناء</w:t>
      </w:r>
      <w:r w:rsidR="006D06A2"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w:t>
      </w:r>
      <w:proofErr w:type="spellEnd"/>
      <w:r w:rsidRPr="00785260">
        <w:rPr>
          <w:rFonts w:ascii="Traditional Arabic" w:hAnsi="Traditional Arabic" w:cs="Traditional Arabic"/>
          <w:b/>
          <w:bCs/>
          <w:sz w:val="34"/>
          <w:szCs w:val="34"/>
          <w:rtl/>
        </w:rPr>
        <w:t xml:space="preserve"> على ما تمّ العثور عليه من بعض عظامها، </w:t>
      </w:r>
      <w:r w:rsidR="006D06A2" w:rsidRPr="00785260">
        <w:rPr>
          <w:rFonts w:ascii="Traditional Arabic" w:hAnsi="Traditional Arabic" w:cs="Traditional Arabic"/>
          <w:b/>
          <w:bCs/>
          <w:sz w:val="34"/>
          <w:szCs w:val="34"/>
          <w:rtl/>
        </w:rPr>
        <w:t xml:space="preserve">وذلك </w:t>
      </w:r>
      <w:r w:rsidRPr="00785260">
        <w:rPr>
          <w:rFonts w:ascii="Traditional Arabic" w:hAnsi="Traditional Arabic" w:cs="Traditional Arabic"/>
          <w:b/>
          <w:bCs/>
          <w:sz w:val="34"/>
          <w:szCs w:val="34"/>
          <w:rtl/>
        </w:rPr>
        <w:t>لتبدو أشبه بحلقة وسيطة بين أنواع مختلفة لدعم أفكارهم</w:t>
      </w:r>
      <w:r w:rsidRPr="00785260">
        <w:rPr>
          <w:rFonts w:ascii="Traditional Arabic" w:hAnsi="Traditional Arabic" w:cs="Traditional Arabic"/>
          <w:b/>
          <w:bCs/>
          <w:sz w:val="34"/>
          <w:szCs w:val="34"/>
          <w:rtl/>
          <w:lang w:bidi="ar-EG"/>
        </w:rPr>
        <w:t>.</w:t>
      </w:r>
      <w:r w:rsidR="00B45A92"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و كما هو معهود.. فإن خيال الفنان الموجه هو اللاعب الأساس في ترميم ورسم المخططات الكاملة </w:t>
      </w:r>
      <w:r w:rsidRPr="00785260">
        <w:rPr>
          <w:rFonts w:ascii="Traditional Arabic" w:hAnsi="Traditional Arabic" w:cs="Traditional Arabic"/>
          <w:b/>
          <w:bCs/>
          <w:sz w:val="34"/>
          <w:szCs w:val="34"/>
          <w:rtl/>
        </w:rPr>
        <w:lastRenderedPageBreak/>
        <w:t xml:space="preserve">لأغلب الحفريات، </w:t>
      </w:r>
      <w:r w:rsidR="00596ED2" w:rsidRPr="00785260">
        <w:rPr>
          <w:rFonts w:ascii="Traditional Arabic" w:hAnsi="Traditional Arabic" w:cs="Traditional Arabic"/>
          <w:b/>
          <w:bCs/>
          <w:sz w:val="34"/>
          <w:szCs w:val="34"/>
          <w:rtl/>
        </w:rPr>
        <w:t xml:space="preserve">وذلك </w:t>
      </w:r>
      <w:r w:rsidRPr="00785260">
        <w:rPr>
          <w:rFonts w:ascii="Traditional Arabic" w:hAnsi="Traditional Arabic" w:cs="Traditional Arabic"/>
          <w:b/>
          <w:bCs/>
          <w:sz w:val="34"/>
          <w:szCs w:val="34"/>
          <w:rtl/>
        </w:rPr>
        <w:t xml:space="preserve">لتبدو للمشاهد أنها تمثل حلقة وسيطة </w:t>
      </w:r>
      <w:r w:rsidR="00596ED2" w:rsidRPr="00785260">
        <w:rPr>
          <w:rFonts w:ascii="Traditional Arabic" w:hAnsi="Traditional Arabic" w:cs="Traditional Arabic"/>
          <w:b/>
          <w:bCs/>
          <w:sz w:val="34"/>
          <w:szCs w:val="34"/>
          <w:rtl/>
        </w:rPr>
        <w:t>فعلًا</w:t>
      </w:r>
      <w:r w:rsidRPr="00785260">
        <w:rPr>
          <w:rFonts w:ascii="Traditional Arabic" w:hAnsi="Traditional Arabic" w:cs="Traditional Arabic"/>
          <w:b/>
          <w:bCs/>
          <w:sz w:val="34"/>
          <w:szCs w:val="34"/>
          <w:rtl/>
        </w:rPr>
        <w:t>، </w:t>
      </w:r>
      <w:r w:rsidR="00596ED2"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rPr>
        <w:t>دون اعتماد أي معطيات علمية حقيقية داعمة لهذه الرسوم المنشورة،</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وبمجرد أن ننظر نظرة متأنية في سجل أحافير الحوت سندرك هذه الحقيقة</w:t>
      </w:r>
      <w:r w:rsidR="00596ED2" w:rsidRPr="00785260">
        <w:rPr>
          <w:rFonts w:ascii="Traditional Arabic" w:hAnsi="Traditional Arabic" w:cs="Traditional Arabic"/>
          <w:b/>
          <w:bCs/>
          <w:sz w:val="34"/>
          <w:szCs w:val="34"/>
          <w:rtl/>
        </w:rPr>
        <w:t xml:space="preserve"> للأسف</w:t>
      </w:r>
      <w:r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w:t>
      </w:r>
      <w:r w:rsidR="00B45A92" w:rsidRPr="00785260">
        <w:rPr>
          <w:rFonts w:ascii="Traditional Arabic" w:hAnsi="Traditional Arabic" w:cs="Traditional Arabic"/>
          <w:b/>
          <w:bCs/>
          <w:sz w:val="34"/>
          <w:szCs w:val="34"/>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lang w:bidi="ar-EG"/>
        </w:rPr>
        <w:br/>
      </w:r>
      <w:r w:rsidR="00596ED2" w:rsidRPr="00785260">
        <w:rPr>
          <w:rFonts w:ascii="Traditional Arabic" w:hAnsi="Traditional Arabic" w:cs="Traditional Arabic"/>
          <w:b/>
          <w:bCs/>
          <w:sz w:val="34"/>
          <w:szCs w:val="34"/>
          <w:rtl/>
        </w:rPr>
        <w:t xml:space="preserve">إذ </w:t>
      </w:r>
      <w:r w:rsidRPr="00785260">
        <w:rPr>
          <w:rFonts w:ascii="Traditional Arabic" w:hAnsi="Traditional Arabic" w:cs="Traditional Arabic"/>
          <w:b/>
          <w:bCs/>
          <w:sz w:val="34"/>
          <w:szCs w:val="34"/>
          <w:rtl/>
        </w:rPr>
        <w:t xml:space="preserve">لا بأس </w:t>
      </w:r>
      <w:r w:rsidR="00596ED2" w:rsidRPr="00785260">
        <w:rPr>
          <w:rFonts w:ascii="Traditional Arabic" w:hAnsi="Traditional Arabic" w:cs="Traditional Arabic"/>
          <w:b/>
          <w:bCs/>
          <w:sz w:val="34"/>
          <w:szCs w:val="34"/>
          <w:rtl/>
        </w:rPr>
        <w:t xml:space="preserve">عندهم </w:t>
      </w:r>
      <w:r w:rsidRPr="00785260">
        <w:rPr>
          <w:rFonts w:ascii="Traditional Arabic" w:hAnsi="Traditional Arabic" w:cs="Traditional Arabic"/>
          <w:b/>
          <w:bCs/>
          <w:sz w:val="34"/>
          <w:szCs w:val="34"/>
          <w:rtl/>
        </w:rPr>
        <w:t>من وضع عشرات المؤثرات البصرية لترسيخ الفكرة</w:t>
      </w:r>
      <w:r w:rsidRPr="00785260">
        <w:rPr>
          <w:rFonts w:ascii="Traditional Arabic" w:hAnsi="Traditional Arabic" w:cs="Traditional Arabic"/>
          <w:b/>
          <w:bCs/>
          <w:sz w:val="34"/>
          <w:szCs w:val="34"/>
          <w:rtl/>
          <w:lang w:bidi="ar-EG"/>
        </w:rPr>
        <w:t>..</w:t>
      </w:r>
      <w:r w:rsidR="00596ED2" w:rsidRPr="00785260">
        <w:rPr>
          <w:rFonts w:ascii="Traditional Arabic" w:hAnsi="Traditional Arabic" w:cs="Traditional Arabic"/>
          <w:b/>
          <w:bCs/>
          <w:sz w:val="34"/>
          <w:szCs w:val="34"/>
          <w:rtl/>
          <w:lang w:bidi="ar-EG"/>
        </w:rPr>
        <w:t>!</w:t>
      </w:r>
      <w:r w:rsidR="004A6B73"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p>
    <w:p w:rsidR="009638C1" w:rsidRPr="00785260" w:rsidRDefault="00596ED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sz w:val="34"/>
          <w:szCs w:val="34"/>
          <w:rtl/>
        </w:rPr>
        <w:t xml:space="preserve">حيث </w:t>
      </w:r>
      <w:r w:rsidR="00650512" w:rsidRPr="00785260">
        <w:rPr>
          <w:rFonts w:ascii="Traditional Arabic" w:hAnsi="Traditional Arabic" w:cs="Traditional Arabic"/>
          <w:sz w:val="34"/>
          <w:szCs w:val="34"/>
          <w:rtl/>
        </w:rPr>
        <w:t>بعض</w:t>
      </w:r>
      <w:r w:rsidRPr="00785260">
        <w:rPr>
          <w:rFonts w:ascii="Traditional Arabic" w:hAnsi="Traditional Arabic" w:cs="Traditional Arabic"/>
          <w:sz w:val="34"/>
          <w:szCs w:val="34"/>
          <w:rtl/>
        </w:rPr>
        <w:t>ً</w:t>
      </w:r>
      <w:r w:rsidR="00650512" w:rsidRPr="00785260">
        <w:rPr>
          <w:rFonts w:ascii="Traditional Arabic" w:hAnsi="Traditional Arabic" w:cs="Traditional Arabic"/>
          <w:sz w:val="34"/>
          <w:szCs w:val="34"/>
          <w:rtl/>
        </w:rPr>
        <w:t>ا من مغامرات الصيد ا</w:t>
      </w:r>
      <w:r w:rsidR="009638C1" w:rsidRPr="00785260">
        <w:rPr>
          <w:rFonts w:ascii="Traditional Arabic" w:hAnsi="Traditional Arabic" w:cs="Traditional Arabic"/>
          <w:sz w:val="34"/>
          <w:szCs w:val="34"/>
          <w:rtl/>
        </w:rPr>
        <w:t>لمتوحش</w:t>
      </w:r>
      <w:r w:rsidR="00650512" w:rsidRPr="00785260">
        <w:rPr>
          <w:rFonts w:ascii="Traditional Arabic" w:hAnsi="Traditional Arabic" w:cs="Traditional Arabic"/>
          <w:b/>
          <w:bCs/>
          <w:sz w:val="34"/>
          <w:szCs w:val="34"/>
          <w:rtl/>
        </w:rPr>
        <w:t xml:space="preserve"> </w:t>
      </w:r>
    </w:p>
    <w:p w:rsidR="009638C1" w:rsidRPr="00785260" w:rsidRDefault="009638C1" w:rsidP="00785260">
      <w:pPr>
        <w:spacing w:after="0" w:line="240" w:lineRule="auto"/>
        <w:jc w:val="center"/>
        <w:rPr>
          <w:rFonts w:ascii="Traditional Arabic" w:hAnsi="Traditional Arabic" w:cs="Traditional Arabic"/>
          <w:b/>
          <w:bCs/>
          <w:sz w:val="34"/>
          <w:szCs w:val="34"/>
          <w:rtl/>
        </w:rPr>
      </w:pPr>
      <w:r w:rsidRPr="00785260">
        <w:rPr>
          <w:rFonts w:ascii="Traditional Arabic" w:hAnsi="Traditional Arabic" w:cs="Traditional Arabic"/>
          <w:b/>
          <w:bCs/>
          <w:noProof/>
          <w:sz w:val="34"/>
          <w:szCs w:val="34"/>
        </w:rPr>
        <w:drawing>
          <wp:inline distT="0" distB="0" distL="0" distR="0" wp14:anchorId="408B6050" wp14:editId="3DFAC570">
            <wp:extent cx="5362575" cy="3562350"/>
            <wp:effectExtent l="133350" t="114300" r="123825" b="152400"/>
            <wp:docPr id="27" name="Picture 27" descr="G:\horses\kashf\PDF\2nd\#Draft\رحلة الحوت من اليابسة الى البحر_files\wh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horses\kashf\PDF\2nd\#Draft\رحلة الحوت من اليابسة الى البحر_files\whal.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575" cy="356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638C1" w:rsidRPr="00785260" w:rsidRDefault="009638C1" w:rsidP="00785260">
      <w:pPr>
        <w:spacing w:after="0" w:line="240" w:lineRule="auto"/>
        <w:jc w:val="both"/>
        <w:rPr>
          <w:rFonts w:ascii="Traditional Arabic" w:hAnsi="Traditional Arabic" w:cs="Traditional Arabic"/>
          <w:sz w:val="34"/>
          <w:szCs w:val="34"/>
          <w:rtl/>
        </w:rPr>
      </w:pPr>
    </w:p>
    <w:p w:rsidR="009638C1" w:rsidRPr="00785260" w:rsidRDefault="009638C1" w:rsidP="00785260">
      <w:pPr>
        <w:spacing w:after="0" w:line="240" w:lineRule="auto"/>
        <w:jc w:val="both"/>
        <w:rPr>
          <w:rFonts w:ascii="Traditional Arabic" w:hAnsi="Traditional Arabic" w:cs="Traditional Arabic"/>
          <w:sz w:val="34"/>
          <w:szCs w:val="34"/>
          <w:rtl/>
        </w:rPr>
      </w:pPr>
    </w:p>
    <w:p w:rsidR="009638C1" w:rsidRPr="00785260" w:rsidRDefault="009638C1" w:rsidP="00785260">
      <w:pPr>
        <w:spacing w:after="0" w:line="240" w:lineRule="auto"/>
        <w:jc w:val="both"/>
        <w:rPr>
          <w:rFonts w:ascii="Traditional Arabic" w:hAnsi="Traditional Arabic" w:cs="Traditional Arabic"/>
          <w:sz w:val="34"/>
          <w:szCs w:val="34"/>
          <w:rtl/>
        </w:rPr>
      </w:pPr>
    </w:p>
    <w:p w:rsidR="00230442" w:rsidRDefault="00230442" w:rsidP="00785260">
      <w:pPr>
        <w:spacing w:after="0" w:line="240" w:lineRule="auto"/>
        <w:jc w:val="both"/>
        <w:rPr>
          <w:rFonts w:ascii="Traditional Arabic" w:hAnsi="Traditional Arabic" w:cs="Traditional Arabic"/>
          <w:sz w:val="34"/>
          <w:szCs w:val="34"/>
          <w:rtl/>
        </w:rPr>
      </w:pPr>
    </w:p>
    <w:p w:rsidR="00230442" w:rsidRDefault="00230442" w:rsidP="00785260">
      <w:pPr>
        <w:spacing w:after="0" w:line="240" w:lineRule="auto"/>
        <w:jc w:val="both"/>
        <w:rPr>
          <w:rFonts w:ascii="Traditional Arabic" w:hAnsi="Traditional Arabic" w:cs="Traditional Arabic"/>
          <w:sz w:val="34"/>
          <w:szCs w:val="34"/>
          <w:rtl/>
        </w:rPr>
      </w:pPr>
    </w:p>
    <w:p w:rsidR="00230442" w:rsidRDefault="00230442" w:rsidP="00785260">
      <w:pPr>
        <w:spacing w:after="0" w:line="240" w:lineRule="auto"/>
        <w:jc w:val="both"/>
        <w:rPr>
          <w:rFonts w:ascii="Traditional Arabic" w:hAnsi="Traditional Arabic" w:cs="Traditional Arabic"/>
          <w:sz w:val="34"/>
          <w:szCs w:val="34"/>
          <w:rtl/>
        </w:rPr>
      </w:pPr>
    </w:p>
    <w:p w:rsidR="00230442" w:rsidRDefault="00230442" w:rsidP="00785260">
      <w:pPr>
        <w:spacing w:after="0" w:line="240" w:lineRule="auto"/>
        <w:jc w:val="both"/>
        <w:rPr>
          <w:rFonts w:ascii="Traditional Arabic" w:hAnsi="Traditional Arabic" w:cs="Traditional Arabic"/>
          <w:sz w:val="34"/>
          <w:szCs w:val="34"/>
          <w:rtl/>
        </w:rPr>
      </w:pPr>
    </w:p>
    <w:p w:rsidR="009638C1" w:rsidRPr="00785260" w:rsidRDefault="00650512" w:rsidP="00785260">
      <w:pPr>
        <w:spacing w:after="0" w:line="240" w:lineRule="auto"/>
        <w:jc w:val="both"/>
        <w:rPr>
          <w:rFonts w:ascii="Traditional Arabic" w:hAnsi="Traditional Arabic" w:cs="Traditional Arabic"/>
          <w:sz w:val="34"/>
          <w:szCs w:val="34"/>
          <w:rtl/>
        </w:rPr>
      </w:pPr>
      <w:r w:rsidRPr="00785260">
        <w:rPr>
          <w:rFonts w:ascii="Traditional Arabic" w:hAnsi="Traditional Arabic" w:cs="Traditional Arabic"/>
          <w:sz w:val="34"/>
          <w:szCs w:val="34"/>
          <w:rtl/>
        </w:rPr>
        <w:lastRenderedPageBreak/>
        <w:t xml:space="preserve">وقليل من حنان </w:t>
      </w:r>
      <w:r w:rsidR="009638C1" w:rsidRPr="00785260">
        <w:rPr>
          <w:rFonts w:ascii="Traditional Arabic" w:hAnsi="Traditional Arabic" w:cs="Traditional Arabic"/>
          <w:sz w:val="34"/>
          <w:szCs w:val="34"/>
          <w:rtl/>
        </w:rPr>
        <w:t>الأمومة</w:t>
      </w:r>
      <w:r w:rsidRPr="00785260">
        <w:rPr>
          <w:rFonts w:ascii="Traditional Arabic" w:hAnsi="Traditional Arabic" w:cs="Traditional Arabic"/>
          <w:sz w:val="34"/>
          <w:szCs w:val="34"/>
          <w:rtl/>
        </w:rPr>
        <w:t xml:space="preserve"> </w:t>
      </w:r>
    </w:p>
    <w:p w:rsidR="009638C1" w:rsidRPr="00785260" w:rsidRDefault="009638C1" w:rsidP="00785260">
      <w:pPr>
        <w:spacing w:after="0" w:line="240" w:lineRule="auto"/>
        <w:jc w:val="center"/>
        <w:rPr>
          <w:rFonts w:ascii="Traditional Arabic" w:hAnsi="Traditional Arabic" w:cs="Traditional Arabic"/>
          <w:b/>
          <w:bCs/>
          <w:sz w:val="34"/>
          <w:szCs w:val="34"/>
          <w:rtl/>
        </w:rPr>
      </w:pPr>
      <w:r w:rsidRPr="00785260">
        <w:rPr>
          <w:rFonts w:ascii="Traditional Arabic" w:hAnsi="Traditional Arabic" w:cs="Traditional Arabic"/>
          <w:b/>
          <w:bCs/>
          <w:noProof/>
          <w:sz w:val="34"/>
          <w:szCs w:val="34"/>
        </w:rPr>
        <w:drawing>
          <wp:inline distT="0" distB="0" distL="0" distR="0" wp14:anchorId="58753480" wp14:editId="236BF209">
            <wp:extent cx="4672331" cy="6048375"/>
            <wp:effectExtent l="133350" t="114300" r="128270" b="142875"/>
            <wp:docPr id="28" name="Picture 28" descr="G:\horses\kashf\PDF\2nd\#Draft\رحلة الحوت من اليابسة الى البحر_files\prox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horses\kashf\PDF\2nd\#Draft\رحلة الحوت من اليابسة الى البحر_files\proxy.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2331" cy="604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0512"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وهكذا نتقبل الوهم ونصدقه</w:t>
      </w:r>
      <w:r w:rsidR="00596ED2" w:rsidRPr="00785260">
        <w:rPr>
          <w:rFonts w:ascii="Traditional Arabic" w:hAnsi="Traditional Arabic" w:cs="Traditional Arabic"/>
          <w:b/>
          <w:bCs/>
          <w:sz w:val="34"/>
          <w:szCs w:val="34"/>
          <w:rtl/>
        </w:rPr>
        <w:t>!</w:t>
      </w:r>
      <w:r w:rsidR="009638C1" w:rsidRPr="00785260">
        <w:rPr>
          <w:rFonts w:ascii="Traditional Arabic" w:hAnsi="Traditional Arabic" w:cs="Traditional Arabic"/>
          <w:b/>
          <w:bCs/>
          <w:sz w:val="34"/>
          <w:szCs w:val="34"/>
          <w:rtl/>
        </w:rPr>
        <w:tab/>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lang w:bidi="ar-EG"/>
        </w:rPr>
        <w:br/>
      </w:r>
      <w:r w:rsidR="00596ED2"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rPr>
        <w:t xml:space="preserve">لكن </w:t>
      </w:r>
      <w:r w:rsidR="00596ED2" w:rsidRPr="00785260">
        <w:rPr>
          <w:rFonts w:ascii="Traditional Arabic" w:hAnsi="Traditional Arabic" w:cs="Traditional Arabic"/>
          <w:b/>
          <w:bCs/>
          <w:sz w:val="34"/>
          <w:szCs w:val="34"/>
          <w:rtl/>
        </w:rPr>
        <w:t xml:space="preserve">دعونا </w:t>
      </w:r>
      <w:r w:rsidRPr="00785260">
        <w:rPr>
          <w:rFonts w:ascii="Traditional Arabic" w:hAnsi="Traditional Arabic" w:cs="Traditional Arabic"/>
          <w:b/>
          <w:bCs/>
          <w:sz w:val="34"/>
          <w:szCs w:val="34"/>
          <w:rtl/>
        </w:rPr>
        <w:t>نتخطى ذلك ونفترض أن تلك الأحافير كانت سليمة وكاملة</w:t>
      </w:r>
      <w:r w:rsidR="00596ED2" w:rsidRPr="00785260">
        <w:rPr>
          <w:rFonts w:ascii="Traditional Arabic" w:hAnsi="Traditional Arabic" w:cs="Traditional Arabic"/>
          <w:b/>
          <w:bCs/>
          <w:sz w:val="34"/>
          <w:szCs w:val="34"/>
          <w:rtl/>
        </w:rPr>
        <w:t xml:space="preserve"> حقا</w:t>
      </w:r>
      <w:r w:rsidRPr="00785260">
        <w:rPr>
          <w:rFonts w:ascii="Traditional Arabic" w:hAnsi="Traditional Arabic" w:cs="Traditional Arabic"/>
          <w:b/>
          <w:bCs/>
          <w:sz w:val="34"/>
          <w:szCs w:val="34"/>
          <w:rtl/>
        </w:rPr>
        <w:t>، فهل يمكن أن تدل على علاقة تطورية فعلية؟</w:t>
      </w:r>
    </w:p>
    <w:p w:rsidR="00650512" w:rsidRPr="00785260" w:rsidRDefault="00650512"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w:t>
      </w:r>
    </w:p>
    <w:p w:rsidR="009638C1" w:rsidRPr="00785260" w:rsidRDefault="009638C1" w:rsidP="00785260">
      <w:pPr>
        <w:spacing w:after="0" w:line="240" w:lineRule="auto"/>
        <w:jc w:val="both"/>
        <w:rPr>
          <w:rFonts w:ascii="Traditional Arabic" w:hAnsi="Traditional Arabic" w:cs="Traditional Arabic"/>
          <w:color w:val="C00000"/>
          <w:sz w:val="34"/>
          <w:szCs w:val="34"/>
          <w:rtl/>
        </w:rPr>
      </w:pPr>
    </w:p>
    <w:p w:rsidR="009638C1" w:rsidRPr="00785260" w:rsidRDefault="009638C1" w:rsidP="00785260">
      <w:pPr>
        <w:spacing w:after="0" w:line="240" w:lineRule="auto"/>
        <w:jc w:val="both"/>
        <w:rPr>
          <w:rFonts w:ascii="Traditional Arabic" w:hAnsi="Traditional Arabic" w:cs="Traditional Arabic"/>
          <w:color w:val="C00000"/>
          <w:sz w:val="34"/>
          <w:szCs w:val="34"/>
          <w:rtl/>
        </w:rPr>
      </w:pPr>
    </w:p>
    <w:p w:rsidR="00B11FFF" w:rsidRPr="00785260" w:rsidRDefault="00272664" w:rsidP="00785260">
      <w:pPr>
        <w:spacing w:after="0" w:line="240" w:lineRule="auto"/>
        <w:jc w:val="both"/>
        <w:rPr>
          <w:rFonts w:ascii="Traditional Arabic" w:hAnsi="Traditional Arabic" w:cs="Traditional Arabic"/>
          <w:color w:val="C00000"/>
          <w:sz w:val="34"/>
          <w:szCs w:val="34"/>
          <w:rtl/>
        </w:rPr>
      </w:pPr>
      <w:r w:rsidRPr="00785260">
        <w:rPr>
          <w:rFonts w:ascii="Traditional Arabic" w:hAnsi="Traditional Arabic" w:cs="Traditional Arabic"/>
          <w:color w:val="C00000"/>
          <w:sz w:val="34"/>
          <w:szCs w:val="34"/>
          <w:rtl/>
        </w:rPr>
        <w:lastRenderedPageBreak/>
        <w:t>الإشكالية الثالثة: السجل الأحفوري و متاهة "مكعبات الليجو</w:t>
      </w:r>
      <w:r w:rsidR="00B11FFF" w:rsidRPr="00785260">
        <w:rPr>
          <w:rFonts w:ascii="Traditional Arabic" w:hAnsi="Traditional Arabic" w:cs="Traditional Arabic"/>
          <w:color w:val="C00000"/>
          <w:sz w:val="34"/>
          <w:szCs w:val="34"/>
          <w:rtl/>
        </w:rPr>
        <w:t>":</w:t>
      </w:r>
      <w:r w:rsidRPr="00785260">
        <w:rPr>
          <w:rFonts w:ascii="Traditional Arabic" w:hAnsi="Traditional Arabic" w:cs="Traditional Arabic"/>
          <w:color w:val="C00000"/>
          <w:sz w:val="34"/>
          <w:szCs w:val="34"/>
          <w:rtl/>
        </w:rPr>
        <w:tab/>
      </w:r>
    </w:p>
    <w:p w:rsidR="00272664" w:rsidRPr="00785260" w:rsidRDefault="009638C1"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noProof/>
          <w:sz w:val="34"/>
          <w:szCs w:val="34"/>
        </w:rPr>
        <w:drawing>
          <wp:anchor distT="0" distB="0" distL="114300" distR="114300" simplePos="0" relativeHeight="251667456" behindDoc="0" locked="0" layoutInCell="1" allowOverlap="1" wp14:anchorId="7F310D72" wp14:editId="17DDC7E0">
            <wp:simplePos x="0" y="0"/>
            <wp:positionH relativeFrom="margin">
              <wp:posOffset>95250</wp:posOffset>
            </wp:positionH>
            <wp:positionV relativeFrom="margin">
              <wp:posOffset>556260</wp:posOffset>
            </wp:positionV>
            <wp:extent cx="3116580" cy="4658995"/>
            <wp:effectExtent l="133350" t="114300" r="121920" b="141605"/>
            <wp:wrapSquare wrapText="bothSides"/>
            <wp:docPr id="29" name="Picture 29" descr="G:\horses\kashf\PDF\2nd\#Draft\رحلة الحوت من اليابسة الى البحر_files\cl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horses\kashf\PDF\2nd\#Draft\رحلة الحوت من اليابسة الى البحر_files\clad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6580" cy="4658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72664" w:rsidRPr="00785260">
        <w:rPr>
          <w:rFonts w:ascii="Traditional Arabic" w:hAnsi="Traditional Arabic" w:cs="Traditional Arabic"/>
          <w:b/>
          <w:bCs/>
          <w:sz w:val="34"/>
          <w:szCs w:val="34"/>
          <w:rtl/>
        </w:rPr>
        <w:t xml:space="preserve">في الرسم البياني المقابل لسجل تطور الحيتان، </w:t>
      </w:r>
      <w:r w:rsidR="00596ED2" w:rsidRPr="00785260">
        <w:rPr>
          <w:rFonts w:ascii="Traditional Arabic" w:hAnsi="Traditional Arabic" w:cs="Traditional Arabic"/>
          <w:b/>
          <w:bCs/>
          <w:sz w:val="34"/>
          <w:szCs w:val="34"/>
          <w:rtl/>
        </w:rPr>
        <w:t>ا</w:t>
      </w:r>
      <w:r w:rsidR="00272664" w:rsidRPr="00785260">
        <w:rPr>
          <w:rFonts w:ascii="Traditional Arabic" w:hAnsi="Traditional Arabic" w:cs="Traditional Arabic"/>
          <w:b/>
          <w:bCs/>
          <w:sz w:val="34"/>
          <w:szCs w:val="34"/>
          <w:rtl/>
        </w:rPr>
        <w:t>مسكْ قلم</w:t>
      </w:r>
      <w:r w:rsidR="00596ED2" w:rsidRPr="00785260">
        <w:rPr>
          <w:rFonts w:ascii="Traditional Arabic" w:hAnsi="Traditional Arabic" w:cs="Traditional Arabic"/>
          <w:b/>
          <w:bCs/>
          <w:sz w:val="34"/>
          <w:szCs w:val="34"/>
          <w:rtl/>
        </w:rPr>
        <w:t>ً</w:t>
      </w:r>
      <w:r w:rsidR="00272664" w:rsidRPr="00785260">
        <w:rPr>
          <w:rFonts w:ascii="Traditional Arabic" w:hAnsi="Traditional Arabic" w:cs="Traditional Arabic"/>
          <w:b/>
          <w:bCs/>
          <w:sz w:val="34"/>
          <w:szCs w:val="34"/>
          <w:rtl/>
        </w:rPr>
        <w:t>ا ملونا -</w:t>
      </w:r>
      <w:r w:rsidR="00596ED2" w:rsidRPr="00785260">
        <w:rPr>
          <w:rFonts w:ascii="Traditional Arabic" w:hAnsi="Traditional Arabic" w:cs="Traditional Arabic"/>
          <w:b/>
          <w:bCs/>
          <w:sz w:val="34"/>
          <w:szCs w:val="34"/>
          <w:rtl/>
        </w:rPr>
        <w:t xml:space="preserve"> </w:t>
      </w:r>
      <w:r w:rsidR="00272664" w:rsidRPr="00785260">
        <w:rPr>
          <w:rFonts w:ascii="Traditional Arabic" w:hAnsi="Traditional Arabic" w:cs="Traditional Arabic"/>
          <w:b/>
          <w:bCs/>
          <w:sz w:val="34"/>
          <w:szCs w:val="34"/>
          <w:rtl/>
        </w:rPr>
        <w:t>وليكن بالحبر الأحمر</w:t>
      </w:r>
      <w:r w:rsidR="00596ED2" w:rsidRPr="00785260">
        <w:rPr>
          <w:rFonts w:ascii="Traditional Arabic" w:hAnsi="Traditional Arabic" w:cs="Traditional Arabic"/>
          <w:b/>
          <w:bCs/>
          <w:sz w:val="34"/>
          <w:szCs w:val="34"/>
          <w:rtl/>
        </w:rPr>
        <w:t xml:space="preserve"> -</w:t>
      </w:r>
      <w:r w:rsidR="00272664" w:rsidRPr="00785260">
        <w:rPr>
          <w:rFonts w:ascii="Traditional Arabic" w:hAnsi="Traditional Arabic" w:cs="Traditional Arabic"/>
          <w:b/>
          <w:bCs/>
          <w:sz w:val="34"/>
          <w:szCs w:val="34"/>
          <w:rtl/>
        </w:rPr>
        <w:t xml:space="preserve"> وتتبع معي من نقطة البداية عند أي نوع من الأنواع الموجودة، وتحرك منه على خط السلف نزول</w:t>
      </w:r>
      <w:r w:rsidR="00596ED2" w:rsidRPr="00785260">
        <w:rPr>
          <w:rFonts w:ascii="Traditional Arabic" w:hAnsi="Traditional Arabic" w:cs="Traditional Arabic"/>
          <w:b/>
          <w:bCs/>
          <w:sz w:val="34"/>
          <w:szCs w:val="34"/>
          <w:rtl/>
        </w:rPr>
        <w:t>ً</w:t>
      </w:r>
      <w:r w:rsidR="00272664" w:rsidRPr="00785260">
        <w:rPr>
          <w:rFonts w:ascii="Traditional Arabic" w:hAnsi="Traditional Arabic" w:cs="Traditional Arabic"/>
          <w:b/>
          <w:bCs/>
          <w:sz w:val="34"/>
          <w:szCs w:val="34"/>
          <w:rtl/>
        </w:rPr>
        <w:t xml:space="preserve">ا بالزمن، </w:t>
      </w:r>
      <w:r w:rsidR="00596ED2" w:rsidRPr="00785260">
        <w:rPr>
          <w:rFonts w:ascii="Traditional Arabic" w:hAnsi="Traditional Arabic" w:cs="Traditional Arabic"/>
          <w:b/>
          <w:bCs/>
          <w:sz w:val="34"/>
          <w:szCs w:val="34"/>
          <w:rtl/>
        </w:rPr>
        <w:t>و</w:t>
      </w:r>
      <w:r w:rsidR="00272664" w:rsidRPr="00785260">
        <w:rPr>
          <w:rFonts w:ascii="Traditional Arabic" w:hAnsi="Traditional Arabic" w:cs="Traditional Arabic"/>
          <w:b/>
          <w:bCs/>
          <w:sz w:val="34"/>
          <w:szCs w:val="34"/>
          <w:rtl/>
        </w:rPr>
        <w:t>حتى تصل إلى أصل هذا النوع ونهاية التفرع بالعودة إلى الماضي</w:t>
      </w:r>
      <w:r w:rsidR="00A523A9">
        <w:rPr>
          <w:rFonts w:ascii="Traditional Arabic" w:hAnsi="Traditional Arabic" w:cs="Traditional Arabic"/>
          <w:b/>
          <w:bCs/>
          <w:sz w:val="34"/>
          <w:szCs w:val="34"/>
          <w:rtl/>
        </w:rPr>
        <w:t>.</w:t>
      </w:r>
      <w:r w:rsidR="00272664" w:rsidRPr="00785260">
        <w:rPr>
          <w:rFonts w:ascii="Traditional Arabic" w:hAnsi="Traditional Arabic" w:cs="Traditional Arabic"/>
          <w:b/>
          <w:bCs/>
          <w:sz w:val="34"/>
          <w:szCs w:val="34"/>
          <w:rtl/>
        </w:rPr>
        <w:tab/>
      </w:r>
    </w:p>
    <w:p w:rsidR="00272664" w:rsidRPr="00785260" w:rsidRDefault="00272664"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هل لاحظت شيئا ؟</w:t>
      </w:r>
    </w:p>
    <w:p w:rsidR="00650512" w:rsidRPr="00785260" w:rsidRDefault="00650512" w:rsidP="00785260">
      <w:pPr>
        <w:spacing w:after="0" w:line="240" w:lineRule="auto"/>
        <w:jc w:val="both"/>
        <w:rPr>
          <w:rFonts w:ascii="Traditional Arabic" w:hAnsi="Traditional Arabic" w:cs="Traditional Arabic"/>
          <w:sz w:val="34"/>
          <w:szCs w:val="34"/>
          <w:rtl/>
          <w:lang w:bidi="ar-EG"/>
        </w:rPr>
      </w:pPr>
      <w:r w:rsidRPr="00785260">
        <w:rPr>
          <w:rFonts w:ascii="Traditional Arabic" w:hAnsi="Traditional Arabic" w:cs="Traditional Arabic"/>
          <w:b/>
          <w:bCs/>
          <w:sz w:val="34"/>
          <w:szCs w:val="34"/>
          <w:rtl/>
        </w:rPr>
        <w:t>نعم.. أنت لم تقابل أثناء مد الخط وفي رحلتك الزمنية نحو الماضي أي سلف أو جَدّ مباشر لهذا النوع</w:t>
      </w:r>
      <w:r w:rsidR="00A523A9">
        <w:rPr>
          <w:rFonts w:ascii="Traditional Arabic" w:hAnsi="Traditional Arabic" w:cs="Traditional Arabic"/>
          <w:b/>
          <w:bCs/>
          <w:sz w:val="34"/>
          <w:szCs w:val="34"/>
          <w:rtl/>
          <w:lang w:bidi="ar-EG"/>
        </w:rPr>
        <w:t>.</w:t>
      </w:r>
    </w:p>
    <w:p w:rsidR="00650512" w:rsidRPr="00785260" w:rsidRDefault="00650512" w:rsidP="00785260">
      <w:pPr>
        <w:spacing w:after="0" w:line="240" w:lineRule="auto"/>
        <w:jc w:val="lowKashida"/>
        <w:rPr>
          <w:rFonts w:ascii="Traditional Arabic" w:hAnsi="Traditional Arabic" w:cs="Traditional Arabic"/>
          <w:b/>
          <w:bCs/>
          <w:sz w:val="34"/>
          <w:szCs w:val="34"/>
        </w:rPr>
      </w:pPr>
      <w:r w:rsidRPr="00785260">
        <w:rPr>
          <w:rFonts w:ascii="Traditional Arabic" w:hAnsi="Traditional Arabic" w:cs="Traditional Arabic"/>
          <w:b/>
          <w:bCs/>
          <w:sz w:val="34"/>
          <w:szCs w:val="34"/>
          <w:rtl/>
        </w:rPr>
        <w:t>جرب مع نوع آخر..</w:t>
      </w:r>
      <w:r w:rsidRPr="00785260">
        <w:rPr>
          <w:rFonts w:ascii="Traditional Arabic" w:hAnsi="Traditional Arabic" w:cs="Traditional Arabic"/>
          <w:b/>
          <w:bCs/>
          <w:sz w:val="34"/>
          <w:szCs w:val="34"/>
          <w:lang w:bidi="ar-EG"/>
        </w:rPr>
        <w:t> </w:t>
      </w:r>
      <w:r w:rsidR="00D667AE"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مازالت نفس الإشكالية!</w:t>
      </w:r>
      <w:r w:rsidRPr="00785260">
        <w:rPr>
          <w:rFonts w:ascii="Traditional Arabic" w:hAnsi="Traditional Arabic" w:cs="Traditional Arabic"/>
          <w:b/>
          <w:bCs/>
          <w:sz w:val="34"/>
          <w:szCs w:val="34"/>
          <w:lang w:bidi="ar-EG"/>
        </w:rPr>
        <w:t> </w:t>
      </w:r>
      <w:r w:rsidR="00D667AE"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جرب مع كل الأنواع..</w:t>
      </w:r>
      <w:r w:rsidRPr="00785260">
        <w:rPr>
          <w:rFonts w:ascii="Traditional Arabic" w:hAnsi="Traditional Arabic" w:cs="Traditional Arabic"/>
          <w:b/>
          <w:bCs/>
          <w:sz w:val="34"/>
          <w:szCs w:val="34"/>
          <w:lang w:bidi="ar-EG"/>
        </w:rPr>
        <w:t> </w:t>
      </w:r>
      <w:r w:rsidR="00D667AE"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هي </w:t>
      </w:r>
      <w:proofErr w:type="spellStart"/>
      <w:r w:rsidRPr="00785260">
        <w:rPr>
          <w:rFonts w:ascii="Traditional Arabic" w:hAnsi="Traditional Arabic" w:cs="Traditional Arabic"/>
          <w:b/>
          <w:bCs/>
          <w:sz w:val="34"/>
          <w:szCs w:val="34"/>
          <w:rtl/>
        </w:rPr>
        <w:t>هي</w:t>
      </w:r>
      <w:proofErr w:type="spellEnd"/>
      <w:r w:rsidRPr="00785260">
        <w:rPr>
          <w:rFonts w:ascii="Traditional Arabic" w:hAnsi="Traditional Arabic" w:cs="Traditional Arabic"/>
          <w:b/>
          <w:bCs/>
          <w:sz w:val="34"/>
          <w:szCs w:val="34"/>
          <w:rtl/>
        </w:rPr>
        <w:t xml:space="preserve"> الإشكالية!</w:t>
      </w:r>
      <w:r w:rsidRPr="00785260">
        <w:rPr>
          <w:rFonts w:ascii="Traditional Arabic" w:hAnsi="Traditional Arabic" w:cs="Traditional Arabic"/>
          <w:b/>
          <w:bCs/>
          <w:sz w:val="34"/>
          <w:szCs w:val="34"/>
          <w:lang w:bidi="ar-EG"/>
        </w:rPr>
        <w:t> </w:t>
      </w:r>
      <w:r w:rsidR="00D667AE"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إذن أين هي الحلقة الوسيطة وسلف الحوت؟</w:t>
      </w:r>
      <w:r w:rsidR="00D667AE"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lang w:bidi="ar-EG"/>
        </w:rPr>
        <w:br/>
      </w:r>
      <w:r w:rsidR="00596ED2"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rPr>
        <w:t>قبل الخوض في أي شيء  يخص هذه الإشكالية، يجب علينا أول</w:t>
      </w:r>
      <w:r w:rsidR="00596ED2"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أن نعي جيد</w:t>
      </w:r>
      <w:r w:rsidR="00596ED2"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ا أن "التطور" ببساطة هو التغيير التدريجي من نوع إلى آخر خلال مدى زمني معين كما تقدمه لنا </w:t>
      </w:r>
      <w:proofErr w:type="spellStart"/>
      <w:r w:rsidRPr="00785260">
        <w:rPr>
          <w:rFonts w:ascii="Traditional Arabic" w:hAnsi="Traditional Arabic" w:cs="Traditional Arabic"/>
          <w:b/>
          <w:bCs/>
          <w:sz w:val="34"/>
          <w:szCs w:val="34"/>
          <w:rtl/>
        </w:rPr>
        <w:t>الدارويني</w:t>
      </w:r>
      <w:proofErr w:type="spellEnd"/>
      <w:r w:rsidRPr="00785260">
        <w:rPr>
          <w:rFonts w:ascii="Traditional Arabic" w:hAnsi="Traditional Arabic" w:cs="Traditional Arabic"/>
          <w:b/>
          <w:bCs/>
          <w:sz w:val="34"/>
          <w:szCs w:val="34"/>
          <w:rtl/>
          <w:lang w:bidi="ar-EG"/>
        </w:rPr>
        <w:t>ة</w:t>
      </w:r>
      <w:r w:rsidRPr="00785260">
        <w:rPr>
          <w:rFonts w:ascii="Traditional Arabic" w:hAnsi="Traditional Arabic" w:cs="Traditional Arabic"/>
          <w:b/>
          <w:bCs/>
          <w:sz w:val="34"/>
          <w:szCs w:val="34"/>
          <w:lang w:bidi="ar-EG"/>
        </w:rPr>
        <w:t>.</w:t>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نموذج الداروينية الحديثة يرسم توقع</w:t>
      </w:r>
      <w:r w:rsidR="00596ED2"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بوجود الكثير من الكائنات الانتقالية التي تمثل التغيرات التدريجية الصغيرة الناجمة عن طفرات جينية عشوائية التصرف يعمل عليها الانتقاء الطبيعي</w:t>
      </w:r>
      <w:r w:rsidRPr="00785260">
        <w:rPr>
          <w:rFonts w:ascii="Traditional Arabic" w:hAnsi="Traditional Arabic" w:cs="Traditional Arabic"/>
          <w:b/>
          <w:bCs/>
          <w:sz w:val="34"/>
          <w:szCs w:val="34"/>
          <w:lang w:bidi="ar-EG"/>
        </w:rPr>
        <w:t>.</w:t>
      </w:r>
      <w:r w:rsidR="009638C1" w:rsidRPr="00785260">
        <w:rPr>
          <w:rFonts w:ascii="Traditional Arabic" w:hAnsi="Traditional Arabic" w:cs="Traditional Arabic"/>
          <w:b/>
          <w:bCs/>
          <w:sz w:val="34"/>
          <w:szCs w:val="34"/>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ومن خلال هذا التعريف، فإن السجل الأحفوري يُعنى بتوثيق العلاقة التطورية بين نوع معاصر وسلفه أو جده المفترض بحلقات وسيطة لأشكال انتقالية، يمكنها الربط المباشر بينهما كتدليل نظري </w:t>
      </w:r>
      <w:r w:rsidRPr="00785260">
        <w:rPr>
          <w:rFonts w:ascii="Traditional Arabic" w:hAnsi="Traditional Arabic" w:cs="Traditional Arabic"/>
          <w:b/>
          <w:bCs/>
          <w:sz w:val="34"/>
          <w:szCs w:val="34"/>
          <w:rtl/>
        </w:rPr>
        <w:lastRenderedPageBreak/>
        <w:t>على صحة هذا الفرض.</w:t>
      </w:r>
      <w:r w:rsidRPr="00785260">
        <w:rPr>
          <w:rFonts w:ascii="Traditional Arabic" w:hAnsi="Traditional Arabic" w:cs="Traditional Arabic"/>
          <w:b/>
          <w:bCs/>
          <w:sz w:val="34"/>
          <w:szCs w:val="34"/>
          <w:lang w:bidi="ar-EG"/>
        </w:rPr>
        <w:t> </w:t>
      </w:r>
      <w:r w:rsidR="00D667AE"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أي أن هذا الخط الزمني بين النوعين يجب أن تتخلله وتتراص بداخله آلاف من الأشكال الانتقالية المتدرجة مورفولوجيا، ومن خلال هذا السريان التدريجي وعدم الانقطاع يمكن التأسيس لما يسمى بالسجل الأحفوري لتحول مفترض </w:t>
      </w:r>
      <w:r w:rsidR="00401A01"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نظريا</w:t>
      </w:r>
      <w:r w:rsidR="00401A01"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w:t>
      </w:r>
      <w:r w:rsidR="00596ED2"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rtl/>
        </w:rPr>
        <w:t>و حتى يمكننا البدء في قبول تلك الفكرة مبدئي</w:t>
      </w:r>
      <w:r w:rsidR="00596ED2"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كمشاهدة يمكن استقراؤها على نحو ما.</w:t>
      </w:r>
      <w:r w:rsidR="00992E2D" w:rsidRPr="00785260">
        <w:rPr>
          <w:rFonts w:ascii="Traditional Arabic" w:hAnsi="Traditional Arabic" w:cs="Traditional Arabic"/>
          <w:b/>
          <w:bCs/>
          <w:sz w:val="34"/>
          <w:szCs w:val="34"/>
          <w:lang w:bidi="ar-EG"/>
        </w:rPr>
        <w:tab/>
      </w:r>
      <w:r w:rsidRPr="00785260">
        <w:rPr>
          <w:rFonts w:ascii="Traditional Arabic" w:hAnsi="Traditional Arabic" w:cs="Traditional Arabic"/>
          <w:b/>
          <w:bCs/>
          <w:sz w:val="34"/>
          <w:szCs w:val="34"/>
          <w:lang w:bidi="ar-EG"/>
        </w:rPr>
        <w:br/>
        <w:t> </w:t>
      </w:r>
      <w:r w:rsidRPr="00785260">
        <w:rPr>
          <w:rFonts w:ascii="Traditional Arabic" w:hAnsi="Traditional Arabic" w:cs="Traditional Arabic"/>
          <w:b/>
          <w:bCs/>
          <w:sz w:val="34"/>
          <w:szCs w:val="34"/>
          <w:rtl/>
        </w:rPr>
        <w:t>لكننا نلاحظ في السجل الأحفوري للحوت -</w:t>
      </w:r>
      <w:r w:rsidR="00401A01" w:rsidRPr="00785260">
        <w:rPr>
          <w:rFonts w:ascii="Traditional Arabic" w:hAnsi="Traditional Arabic" w:cs="Traditional Arabic"/>
          <w:b/>
          <w:bCs/>
          <w:sz w:val="34"/>
          <w:szCs w:val="34"/>
          <w:rtl/>
        </w:rPr>
        <w:t xml:space="preserve"> </w:t>
      </w:r>
      <w:r w:rsidR="00596ED2"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rPr>
        <w:t>كغيره من سجلات الأحافير- أن الأشكال الانتقالية التي يمكنها رسم أي علاقة تطورية بشكل تدريجي ليست متوافرة لتدلي بأي معلومة يمكن الاعتماد عليها في رسم تنسيق معين وخط انتقالي تصاعدي منضبط وثابت، ينتقل عبر الطبقات الجيولوجية والزمن، ويشير إلى هذه العلاقة التطورية المزعومة بين تلك الأحافير</w:t>
      </w:r>
      <w:r w:rsidR="00596ED2"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وبذلك فإن نموذج "الداروينية الحديثة" يواجه العديد من الصعوبات العلمية،</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 xml:space="preserve">وأهم المشاكل التي تواجهه هي أن السجل الأحفوري بالكامل متقطع للغاية، </w:t>
      </w:r>
      <w:r w:rsidR="00596ED2" w:rsidRPr="00785260">
        <w:rPr>
          <w:rFonts w:ascii="Traditional Arabic" w:hAnsi="Traditional Arabic" w:cs="Traditional Arabic"/>
          <w:b/>
          <w:bCs/>
          <w:sz w:val="34"/>
          <w:szCs w:val="34"/>
          <w:rtl/>
        </w:rPr>
        <w:t xml:space="preserve">وذلك </w:t>
      </w:r>
      <w:r w:rsidRPr="00785260">
        <w:rPr>
          <w:rFonts w:ascii="Traditional Arabic" w:hAnsi="Traditional Arabic" w:cs="Traditional Arabic"/>
          <w:b/>
          <w:bCs/>
          <w:sz w:val="34"/>
          <w:szCs w:val="34"/>
          <w:rtl/>
        </w:rPr>
        <w:t>مع غياب ساحق للأشكال الانتقالية بين جميع الأنواع الرئيسة. والواضح تمام</w:t>
      </w:r>
      <w:r w:rsidR="00596ED2"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أن السجل التاريخي للحياة هو كذلك فعلي</w:t>
      </w:r>
      <w:r w:rsidR="00596ED2"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ولا يوفر الأدلة اللازمة لتغيير تطوري تدريجي</w:t>
      </w:r>
      <w:r w:rsidRPr="00785260">
        <w:rPr>
          <w:rFonts w:ascii="Traditional Arabic" w:hAnsi="Traditional Arabic" w:cs="Traditional Arabic"/>
          <w:b/>
          <w:bCs/>
          <w:sz w:val="34"/>
          <w:szCs w:val="34"/>
          <w:lang w:bidi="ar-EG"/>
        </w:rPr>
        <w:t>.</w:t>
      </w:r>
      <w:r w:rsidR="002A5AE6"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الحقيقة السابقة حول الفقر المدقع لسجل الأحافير لا يجادل فيها أي باحث مختص، وقد أشار أكثر علماء التطور إلى تلك الإشكالية، </w:t>
      </w:r>
      <w:proofErr w:type="spellStart"/>
      <w:r w:rsidRPr="00785260">
        <w:rPr>
          <w:rFonts w:ascii="Traditional Arabic" w:hAnsi="Traditional Arabic" w:cs="Traditional Arabic"/>
          <w:b/>
          <w:bCs/>
          <w:sz w:val="34"/>
          <w:szCs w:val="34"/>
          <w:rtl/>
        </w:rPr>
        <w:t>ابتداءا</w:t>
      </w:r>
      <w:proofErr w:type="spellEnd"/>
      <w:r w:rsidRPr="00785260">
        <w:rPr>
          <w:rFonts w:ascii="Traditional Arabic" w:hAnsi="Traditional Arabic" w:cs="Traditional Arabic"/>
          <w:b/>
          <w:bCs/>
          <w:sz w:val="34"/>
          <w:szCs w:val="34"/>
          <w:rtl/>
        </w:rPr>
        <w:t xml:space="preserve"> من "داروين" </w:t>
      </w:r>
      <w:r w:rsidR="00596ED2" w:rsidRPr="00785260">
        <w:rPr>
          <w:rFonts w:ascii="Traditional Arabic" w:hAnsi="Traditional Arabic" w:cs="Traditional Arabic"/>
          <w:b/>
          <w:bCs/>
          <w:sz w:val="34"/>
          <w:szCs w:val="34"/>
          <w:rtl/>
        </w:rPr>
        <w:t xml:space="preserve">نفسه </w:t>
      </w:r>
      <w:r w:rsidRPr="00785260">
        <w:rPr>
          <w:rFonts w:ascii="Traditional Arabic" w:hAnsi="Traditional Arabic" w:cs="Traditional Arabic"/>
          <w:b/>
          <w:bCs/>
          <w:sz w:val="34"/>
          <w:szCs w:val="34"/>
          <w:rtl/>
        </w:rPr>
        <w:t xml:space="preserve">وحتى يومنا هذا، </w:t>
      </w:r>
      <w:r w:rsidR="00596ED2" w:rsidRPr="00785260">
        <w:rPr>
          <w:rFonts w:ascii="Traditional Arabic" w:hAnsi="Traditional Arabic" w:cs="Traditional Arabic"/>
          <w:b/>
          <w:bCs/>
          <w:sz w:val="34"/>
          <w:szCs w:val="34"/>
          <w:rtl/>
        </w:rPr>
        <w:t>وعلى ال</w:t>
      </w:r>
      <w:r w:rsidRPr="00785260">
        <w:rPr>
          <w:rFonts w:ascii="Traditional Arabic" w:hAnsi="Traditional Arabic" w:cs="Traditional Arabic"/>
          <w:b/>
          <w:bCs/>
          <w:sz w:val="34"/>
          <w:szCs w:val="34"/>
          <w:rtl/>
        </w:rPr>
        <w:t xml:space="preserve">رغم </w:t>
      </w:r>
      <w:r w:rsidR="00596ED2" w:rsidRPr="00785260">
        <w:rPr>
          <w:rFonts w:ascii="Traditional Arabic" w:hAnsi="Traditional Arabic" w:cs="Traditional Arabic"/>
          <w:b/>
          <w:bCs/>
          <w:sz w:val="34"/>
          <w:szCs w:val="34"/>
          <w:rtl/>
        </w:rPr>
        <w:t xml:space="preserve">من </w:t>
      </w:r>
      <w:r w:rsidRPr="00785260">
        <w:rPr>
          <w:rFonts w:ascii="Traditional Arabic" w:hAnsi="Traditional Arabic" w:cs="Traditional Arabic"/>
          <w:b/>
          <w:bCs/>
          <w:sz w:val="34"/>
          <w:szCs w:val="34"/>
          <w:rtl/>
        </w:rPr>
        <w:t>أننا لدينا الآن أكثر من مائة مليون أحفورة في المتاحف المختلفة</w:t>
      </w:r>
      <w:r w:rsidR="00A523A9">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 </w:t>
      </w:r>
      <w:r w:rsidR="00596ED2"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rPr>
        <w:t>غير الموجودة  بالجامعات وجهات الأبحاث، </w:t>
      </w:r>
      <w:r w:rsidR="00596ED2" w:rsidRPr="00785260">
        <w:rPr>
          <w:rFonts w:ascii="Traditional Arabic" w:hAnsi="Traditional Arabic" w:cs="Traditional Arabic"/>
          <w:b/>
          <w:bCs/>
          <w:sz w:val="34"/>
          <w:szCs w:val="34"/>
          <w:rtl/>
        </w:rPr>
        <w:t xml:space="preserve">وكلها </w:t>
      </w:r>
      <w:r w:rsidRPr="00785260">
        <w:rPr>
          <w:rFonts w:ascii="Traditional Arabic" w:hAnsi="Traditional Arabic" w:cs="Traditional Arabic"/>
          <w:b/>
          <w:bCs/>
          <w:sz w:val="34"/>
          <w:szCs w:val="34"/>
          <w:rtl/>
        </w:rPr>
        <w:t>تمثل أكثر من</w:t>
      </w:r>
      <w:r w:rsidRPr="00785260">
        <w:rPr>
          <w:rFonts w:ascii="Traditional Arabic" w:hAnsi="Traditional Arabic" w:cs="Traditional Arabic"/>
          <w:b/>
          <w:bCs/>
          <w:sz w:val="34"/>
          <w:szCs w:val="34"/>
          <w:lang w:bidi="ar-EG"/>
        </w:rPr>
        <w:t xml:space="preserve">250 </w:t>
      </w:r>
      <w:r w:rsidRPr="00785260">
        <w:rPr>
          <w:rFonts w:ascii="Traditional Arabic" w:hAnsi="Traditional Arabic" w:cs="Traditional Arabic"/>
          <w:b/>
          <w:bCs/>
          <w:sz w:val="34"/>
          <w:szCs w:val="34"/>
          <w:rtl/>
        </w:rPr>
        <w:t xml:space="preserve"> ألف نوع مختلف</w:t>
      </w:r>
      <w:r w:rsidR="00A523A9">
        <w:rPr>
          <w:rFonts w:ascii="Traditional Arabic" w:hAnsi="Traditional Arabic" w:cs="Traditional Arabic"/>
          <w:b/>
          <w:bCs/>
          <w:sz w:val="34"/>
          <w:szCs w:val="34"/>
          <w:rtl/>
          <w:lang w:bidi="ar-EG"/>
        </w:rPr>
        <w:t>:</w:t>
      </w:r>
    </w:p>
    <w:p w:rsidR="00650512" w:rsidRPr="00785260" w:rsidRDefault="00650512" w:rsidP="00785260">
      <w:pPr>
        <w:bidi w:val="0"/>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The number of intermediate varieties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which have formerly existed on the earth</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(must) be truly enormous. Why then is not every geological formation and every stratum full of such intermediate links? Geology assuredly does not reveal any such finely graduated organic chain</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and this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perhaps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is the most obvious and gravest objection which can be urged against my theory.</w:t>
      </w:r>
      <w:r w:rsidR="007D7EA9" w:rsidRPr="00785260">
        <w:rPr>
          <w:rFonts w:ascii="Traditional Arabic" w:hAnsi="Traditional Arabic" w:cs="Traditional Arabic"/>
          <w:b/>
          <w:bCs/>
          <w:sz w:val="34"/>
          <w:szCs w:val="34"/>
          <w:lang w:bidi="ar-EG"/>
        </w:rPr>
        <w:t>(20)</w:t>
      </w:r>
    </w:p>
    <w:p w:rsidR="00650512" w:rsidRPr="00785260" w:rsidRDefault="00650512" w:rsidP="00785260">
      <w:pPr>
        <w:spacing w:after="0" w:line="240" w:lineRule="auto"/>
        <w:rPr>
          <w:rFonts w:ascii="Traditional Arabic" w:hAnsi="Traditional Arabic" w:cs="Traditional Arabic"/>
          <w:b/>
          <w:bCs/>
          <w:sz w:val="34"/>
          <w:szCs w:val="34"/>
        </w:rPr>
      </w:pPr>
    </w:p>
    <w:p w:rsidR="00650512" w:rsidRPr="00785260" w:rsidRDefault="00650512"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lastRenderedPageBreak/>
        <w:t>__________________________</w:t>
      </w:r>
    </w:p>
    <w:p w:rsidR="00650512" w:rsidRPr="00785260" w:rsidRDefault="00650512" w:rsidP="00785260">
      <w:pPr>
        <w:spacing w:after="0" w:line="240" w:lineRule="auto"/>
        <w:rPr>
          <w:rFonts w:ascii="Traditional Arabic" w:hAnsi="Traditional Arabic" w:cs="Traditional Arabic"/>
          <w:b/>
          <w:bCs/>
          <w:sz w:val="34"/>
          <w:szCs w:val="34"/>
          <w:lang w:bidi="ar-EG"/>
        </w:rPr>
      </w:pPr>
    </w:p>
    <w:p w:rsidR="00650512" w:rsidRPr="00785260" w:rsidRDefault="00650512" w:rsidP="00785260">
      <w:pPr>
        <w:bidi w:val="0"/>
        <w:spacing w:after="0" w:line="240" w:lineRule="auto"/>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We are now about 120 years after Darwin and the knowledge of the fossil record has been greatly expanded.</w:t>
      </w:r>
    </w:p>
    <w:p w:rsidR="00650512" w:rsidRPr="00785260" w:rsidRDefault="00650512" w:rsidP="00785260">
      <w:pPr>
        <w:bidi w:val="0"/>
        <w:spacing w:after="0" w:line="240" w:lineRule="auto"/>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 xml:space="preserve"> We </w:t>
      </w:r>
      <w:r w:rsidR="006F7000" w:rsidRPr="00785260">
        <w:rPr>
          <w:rFonts w:ascii="Traditional Arabic" w:hAnsi="Traditional Arabic" w:cs="Traditional Arabic"/>
          <w:b/>
          <w:bCs/>
          <w:sz w:val="34"/>
          <w:szCs w:val="34"/>
          <w:lang w:bidi="ar-EG"/>
        </w:rPr>
        <w:t>now</w:t>
      </w:r>
      <w:r w:rsidRPr="00785260">
        <w:rPr>
          <w:rFonts w:ascii="Traditional Arabic" w:hAnsi="Traditional Arabic" w:cs="Traditional Arabic"/>
          <w:b/>
          <w:bCs/>
          <w:sz w:val="34"/>
          <w:szCs w:val="34"/>
          <w:lang w:bidi="ar-EG"/>
        </w:rPr>
        <w:t xml:space="preserve"> have a quarter of a million fossil species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but the situation hasn't changed much. The record of evolution is still surprisingly jerky and</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ironically</w:t>
      </w:r>
      <w:r w:rsidR="00A523A9">
        <w:rPr>
          <w:rFonts w:ascii="Traditional Arabic" w:hAnsi="Traditional Arabic" w:cs="Traditional Arabic"/>
          <w:b/>
          <w:bCs/>
          <w:sz w:val="34"/>
          <w:szCs w:val="34"/>
          <w:rtl/>
          <w:lang w:bidi="ar-EG"/>
        </w:rPr>
        <w:t>،</w:t>
      </w:r>
    </w:p>
    <w:p w:rsidR="00650512" w:rsidRPr="00785260" w:rsidRDefault="00650512" w:rsidP="00785260">
      <w:pPr>
        <w:bidi w:val="0"/>
        <w:spacing w:after="0" w:line="240" w:lineRule="auto"/>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 we have even fewer examples of evolutionary transition than we had in Darwin's time. By this I mean that some of the classic cases of Darwinian change in the fossil record</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such as the evolution of the horse in North America</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have had to be discarded or modified as a result of more detailed information.</w:t>
      </w:r>
      <w:r w:rsidR="007D7EA9" w:rsidRPr="00785260">
        <w:rPr>
          <w:rFonts w:ascii="Traditional Arabic" w:hAnsi="Traditional Arabic" w:cs="Traditional Arabic"/>
          <w:b/>
          <w:bCs/>
          <w:sz w:val="34"/>
          <w:szCs w:val="34"/>
          <w:lang w:bidi="ar-EG"/>
        </w:rPr>
        <w:t>(21)</w:t>
      </w:r>
    </w:p>
    <w:p w:rsidR="00650512" w:rsidRPr="00785260" w:rsidRDefault="00650512" w:rsidP="00785260">
      <w:pPr>
        <w:spacing w:after="0" w:line="240" w:lineRule="auto"/>
        <w:jc w:val="center"/>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____________________________</w:t>
      </w:r>
    </w:p>
    <w:p w:rsidR="00650512" w:rsidRPr="00785260" w:rsidRDefault="00650512" w:rsidP="00785260">
      <w:pPr>
        <w:spacing w:after="0" w:line="240" w:lineRule="auto"/>
        <w:rPr>
          <w:rFonts w:ascii="Traditional Arabic" w:hAnsi="Traditional Arabic" w:cs="Traditional Arabic"/>
          <w:b/>
          <w:bCs/>
          <w:sz w:val="34"/>
          <w:szCs w:val="34"/>
          <w:lang w:bidi="ar-EG"/>
        </w:rPr>
      </w:pPr>
    </w:p>
    <w:p w:rsidR="00650512" w:rsidRPr="00785260" w:rsidRDefault="00650512" w:rsidP="00785260">
      <w:pPr>
        <w:bidi w:val="0"/>
        <w:spacing w:after="0" w:line="240" w:lineRule="auto"/>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If this view of evolution is true</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the fossil record should produce an enormous number of transitional forms. Natural history museums should be overflowing with undoubted intermediate forms. About 250</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000 fossil species have been collected and classified. These fossil species have been collected at random from rocks that are supposed to represent all of the geological periods of earth's history. Applying evolution theory and the laws of probability</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most of these 250</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000 species should represent transitional forms. Thus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if evolution is true</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there should be no doubt</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question</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or debate as to the fact of evolution</w:t>
      </w:r>
      <w:r w:rsidR="007D7EA9" w:rsidRPr="00785260">
        <w:rPr>
          <w:rFonts w:ascii="Traditional Arabic" w:hAnsi="Traditional Arabic" w:cs="Traditional Arabic"/>
          <w:b/>
          <w:bCs/>
          <w:sz w:val="34"/>
          <w:szCs w:val="34"/>
          <w:lang w:bidi="ar-EG"/>
        </w:rPr>
        <w:t>. (22)</w:t>
      </w:r>
    </w:p>
    <w:p w:rsidR="009638C1"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lang w:bidi="ar-EG"/>
        </w:rPr>
        <w:lastRenderedPageBreak/>
        <w:br/>
      </w:r>
      <w:r w:rsidRPr="00785260">
        <w:rPr>
          <w:rFonts w:ascii="Traditional Arabic" w:hAnsi="Traditional Arabic" w:cs="Traditional Arabic"/>
          <w:b/>
          <w:bCs/>
          <w:sz w:val="34"/>
          <w:szCs w:val="34"/>
          <w:rtl/>
        </w:rPr>
        <w:t>بنظرة أولية لسجل أحافير الحوت، يمكننا رصد غياب تام لأي أحفورة تمثل الحلقة الوسيطة أو الجَدّ المشترك بين أي من الأسلاف المزعومة، بل يظهر بوضوح</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مدى زمني ظهرت به مجموعة من الأحافير</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 xml:space="preserve">لأنواع معينة لم تتغير أو يطرأ عليها أي تطور </w:t>
      </w:r>
      <w:r w:rsidR="009638C1" w:rsidRPr="00785260">
        <w:rPr>
          <w:rFonts w:ascii="Traditional Arabic" w:hAnsi="Traditional Arabic" w:cs="Traditional Arabic"/>
          <w:b/>
          <w:bCs/>
          <w:sz w:val="34"/>
          <w:szCs w:val="34"/>
          <w:rtl/>
        </w:rPr>
        <w:t>خلاله</w:t>
      </w:r>
      <w:r w:rsidR="002F33FF" w:rsidRPr="00785260">
        <w:rPr>
          <w:rFonts w:ascii="Traditional Arabic" w:hAnsi="Traditional Arabic" w:cs="Traditional Arabic"/>
          <w:b/>
          <w:bCs/>
          <w:sz w:val="34"/>
          <w:szCs w:val="34"/>
        </w:rPr>
        <w:t xml:space="preserve"> </w:t>
      </w:r>
    </w:p>
    <w:p w:rsidR="009638C1" w:rsidRPr="00785260" w:rsidRDefault="009638C1" w:rsidP="00785260">
      <w:pPr>
        <w:spacing w:after="0" w:line="240" w:lineRule="auto"/>
        <w:jc w:val="center"/>
        <w:rPr>
          <w:rFonts w:ascii="Traditional Arabic" w:hAnsi="Traditional Arabic" w:cs="Traditional Arabic"/>
          <w:b/>
          <w:bCs/>
          <w:sz w:val="34"/>
          <w:szCs w:val="34"/>
          <w:rtl/>
        </w:rPr>
      </w:pPr>
      <w:r w:rsidRPr="00785260">
        <w:rPr>
          <w:rFonts w:ascii="Traditional Arabic" w:hAnsi="Traditional Arabic" w:cs="Traditional Arabic"/>
          <w:b/>
          <w:bCs/>
          <w:noProof/>
          <w:sz w:val="34"/>
          <w:szCs w:val="34"/>
        </w:rPr>
        <w:drawing>
          <wp:inline distT="0" distB="0" distL="0" distR="0" wp14:anchorId="52C63E7A" wp14:editId="1A579EF2">
            <wp:extent cx="5417687" cy="3275937"/>
            <wp:effectExtent l="133350" t="95250" r="107315" b="153670"/>
            <wp:docPr id="32" name="Picture 32" descr="G:\horses\kashf\PDF\2nd\#Draft\رحلة الحوت من اليابسة الى البحر_files\dendro_falainas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horses\kashf\PDF\2nd\#Draft\رحلة الحوت من اليابسة الى البحر_files\dendro_falainas_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7583" cy="32758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0512"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 xml:space="preserve">أي أن كل الحفريات كانت لأنواع ظهرت فجأة في السجل الجيولوجي، وعاشت في حقب زمنية لم يطرأ عليها خلالها أي تغيير، </w:t>
      </w:r>
      <w:r w:rsidR="002F33FF" w:rsidRPr="00785260">
        <w:rPr>
          <w:rFonts w:ascii="Traditional Arabic" w:hAnsi="Traditional Arabic" w:cs="Traditional Arabic"/>
          <w:b/>
          <w:bCs/>
          <w:sz w:val="34"/>
          <w:szCs w:val="34"/>
          <w:rtl/>
        </w:rPr>
        <w:t>وإلى أن</w:t>
      </w:r>
      <w:r w:rsidRPr="00785260">
        <w:rPr>
          <w:rFonts w:ascii="Traditional Arabic" w:hAnsi="Traditional Arabic" w:cs="Traditional Arabic"/>
          <w:b/>
          <w:bCs/>
          <w:sz w:val="34"/>
          <w:szCs w:val="34"/>
          <w:rtl/>
        </w:rPr>
        <w:t xml:space="preserve"> انقرضت أو استمرت كما هي حتى الآن </w:t>
      </w:r>
      <w:r w:rsidR="002F33FF"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rPr>
        <w:t>كما في حال</w:t>
      </w:r>
      <w:r w:rsidR="002F33FF" w:rsidRPr="00785260">
        <w:rPr>
          <w:rFonts w:ascii="Traditional Arabic" w:hAnsi="Traditional Arabic" w:cs="Traditional Arabic"/>
          <w:b/>
          <w:bCs/>
          <w:sz w:val="34"/>
          <w:szCs w:val="34"/>
          <w:rtl/>
        </w:rPr>
        <w:t>ة</w:t>
      </w:r>
      <w:r w:rsidRPr="00785260">
        <w:rPr>
          <w:rFonts w:ascii="Traditional Arabic" w:hAnsi="Traditional Arabic" w:cs="Traditional Arabic"/>
          <w:b/>
          <w:bCs/>
          <w:sz w:val="34"/>
          <w:szCs w:val="34"/>
          <w:rtl/>
        </w:rPr>
        <w:t xml:space="preserve"> </w:t>
      </w:r>
      <w:proofErr w:type="spellStart"/>
      <w:r w:rsidRPr="00785260">
        <w:rPr>
          <w:rFonts w:ascii="Traditional Arabic" w:hAnsi="Traditional Arabic" w:cs="Traditional Arabic"/>
          <w:b/>
          <w:bCs/>
          <w:sz w:val="34"/>
          <w:szCs w:val="34"/>
          <w:rtl/>
        </w:rPr>
        <w:t>الحوتيات</w:t>
      </w:r>
      <w:proofErr w:type="spellEnd"/>
      <w:r w:rsidRPr="00785260">
        <w:rPr>
          <w:rFonts w:ascii="Traditional Arabic" w:hAnsi="Traditional Arabic" w:cs="Traditional Arabic"/>
          <w:b/>
          <w:bCs/>
          <w:sz w:val="34"/>
          <w:szCs w:val="34"/>
          <w:rtl/>
        </w:rPr>
        <w:t xml:space="preserve"> الحديثة المعاصرة</w:t>
      </w:r>
      <w:r w:rsidR="00A523A9">
        <w:rPr>
          <w:rFonts w:ascii="Traditional Arabic" w:hAnsi="Traditional Arabic" w:cs="Traditional Arabic"/>
          <w:b/>
          <w:bCs/>
          <w:sz w:val="34"/>
          <w:szCs w:val="34"/>
          <w:rtl/>
          <w:lang w:bidi="ar-EG"/>
        </w:rPr>
        <w:t>.</w:t>
      </w:r>
    </w:p>
    <w:p w:rsidR="006F7000"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br/>
      </w:r>
    </w:p>
    <w:p w:rsidR="008F5F51" w:rsidRPr="00785260" w:rsidRDefault="006F7000" w:rsidP="00785260">
      <w:p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noProof/>
          <w:sz w:val="34"/>
          <w:szCs w:val="34"/>
        </w:rPr>
        <w:drawing>
          <wp:anchor distT="0" distB="0" distL="114300" distR="114300" simplePos="0" relativeHeight="251668480" behindDoc="0" locked="0" layoutInCell="1" allowOverlap="1" wp14:anchorId="2E796E7A" wp14:editId="038FF985">
            <wp:simplePos x="0" y="0"/>
            <wp:positionH relativeFrom="margin">
              <wp:posOffset>-520700</wp:posOffset>
            </wp:positionH>
            <wp:positionV relativeFrom="margin">
              <wp:posOffset>1016635</wp:posOffset>
            </wp:positionV>
            <wp:extent cx="3436620" cy="2569845"/>
            <wp:effectExtent l="133350" t="114300" r="125730" b="154305"/>
            <wp:wrapSquare wrapText="bothSides"/>
            <wp:docPr id="33" name="Picture 33" descr="G:\horses\kashf\PDF\2nd\#Draft\رحلة الحوت من اليابسة الى البحر_file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horses\kashf\PDF\2nd\#Draft\رحلة الحوت من اليابسة الى البحر_files\E.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6620" cy="2569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0512" w:rsidRPr="00785260">
        <w:rPr>
          <w:rFonts w:ascii="Traditional Arabic" w:hAnsi="Traditional Arabic" w:cs="Traditional Arabic"/>
          <w:b/>
          <w:bCs/>
          <w:sz w:val="34"/>
          <w:szCs w:val="34"/>
          <w:rtl/>
        </w:rPr>
        <w:t>المخطط البياني التالي لسجل حفري كما يجب أن يتم رصده بحسب "</w:t>
      </w:r>
      <w:r w:rsidR="008F5F51" w:rsidRPr="00785260">
        <w:rPr>
          <w:rFonts w:ascii="Traditional Arabic" w:hAnsi="Traditional Arabic" w:cs="Traditional Arabic"/>
          <w:b/>
          <w:bCs/>
          <w:sz w:val="34"/>
          <w:szCs w:val="34"/>
          <w:rtl/>
        </w:rPr>
        <w:t xml:space="preserve">الداروينية </w:t>
      </w:r>
      <w:r w:rsidR="00650512" w:rsidRPr="00785260">
        <w:rPr>
          <w:rFonts w:ascii="Traditional Arabic" w:hAnsi="Traditional Arabic" w:cs="Traditional Arabic"/>
          <w:b/>
          <w:bCs/>
          <w:sz w:val="34"/>
          <w:szCs w:val="34"/>
          <w:rtl/>
        </w:rPr>
        <w:t>الحديثة" وتدعمه الآلاف أو الملايين من الحلقات التي يمكن عن طريق تسلسلها رسم منحنى تدريجي بتغير انسيابي سلس للانتقال بين الأنواع بتفرع شجري معروف</w:t>
      </w:r>
      <w:r w:rsidR="00A523A9">
        <w:rPr>
          <w:rFonts w:ascii="Traditional Arabic" w:hAnsi="Traditional Arabic" w:cs="Traditional Arabic"/>
          <w:b/>
          <w:bCs/>
          <w:sz w:val="34"/>
          <w:szCs w:val="34"/>
          <w:rtl/>
          <w:lang w:bidi="ar-EG"/>
        </w:rPr>
        <w:t>.</w:t>
      </w:r>
      <w:r w:rsidR="007D7EA9" w:rsidRPr="00785260">
        <w:rPr>
          <w:rFonts w:ascii="Traditional Arabic" w:hAnsi="Traditional Arabic" w:cs="Traditional Arabic"/>
          <w:sz w:val="34"/>
          <w:szCs w:val="34"/>
          <w:rtl/>
        </w:rPr>
        <w:t xml:space="preserve"> </w:t>
      </w:r>
      <w:r w:rsidR="007D7EA9" w:rsidRPr="00785260">
        <w:rPr>
          <w:rFonts w:ascii="Traditional Arabic" w:hAnsi="Traditional Arabic" w:cs="Traditional Arabic"/>
          <w:b/>
          <w:bCs/>
          <w:sz w:val="34"/>
          <w:szCs w:val="34"/>
          <w:rtl/>
          <w:lang w:bidi="ar-EG"/>
        </w:rPr>
        <w:t>(23)</w:t>
      </w:r>
    </w:p>
    <w:p w:rsidR="006F7000" w:rsidRPr="00785260" w:rsidRDefault="006F7000" w:rsidP="00785260">
      <w:pPr>
        <w:spacing w:after="0" w:line="240" w:lineRule="auto"/>
        <w:rPr>
          <w:rFonts w:ascii="Traditional Arabic" w:hAnsi="Traditional Arabic" w:cs="Traditional Arabic"/>
          <w:b/>
          <w:bCs/>
          <w:sz w:val="34"/>
          <w:szCs w:val="34"/>
          <w:rtl/>
        </w:rPr>
      </w:pPr>
      <w:r w:rsidRPr="00785260">
        <w:rPr>
          <w:rFonts w:ascii="Traditional Arabic" w:hAnsi="Traditional Arabic" w:cs="Traditional Arabic"/>
          <w:b/>
          <w:bCs/>
          <w:noProof/>
          <w:sz w:val="34"/>
          <w:szCs w:val="34"/>
        </w:rPr>
        <w:lastRenderedPageBreak/>
        <w:drawing>
          <wp:inline distT="0" distB="0" distL="0" distR="0" wp14:anchorId="45640376" wp14:editId="28E59CC9">
            <wp:extent cx="2663969" cy="3358055"/>
            <wp:effectExtent l="0" t="0" r="0" b="0"/>
            <wp:docPr id="34" name="Picture 34" descr="G:\horses\kashf\PDF\2nd\#Draft\رحلة الحوت من اليابسة الى البحر_files\gradua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horses\kashf\PDF\2nd\#Draft\رحلة الحوت من اليابسة الى البحر_files\gradualis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1456" cy="3380099"/>
                    </a:xfrm>
                    <a:prstGeom prst="rect">
                      <a:avLst/>
                    </a:prstGeom>
                    <a:noFill/>
                    <a:ln>
                      <a:noFill/>
                    </a:ln>
                  </pic:spPr>
                </pic:pic>
              </a:graphicData>
            </a:graphic>
          </wp:inline>
        </w:drawing>
      </w:r>
    </w:p>
    <w:p w:rsidR="006F7000"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المخطط البياني الفعلي للسجل الأحفوري المرصود، حيث يُظهِر خطوط</w:t>
      </w:r>
      <w:r w:rsidR="002F33FF"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ا عمودية </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للانتقال الزمني للنوع دون أي انحناء، مما يشير إلى امتناع</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 xml:space="preserve">التغير </w:t>
      </w:r>
      <w:proofErr w:type="spellStart"/>
      <w:r w:rsidRPr="00785260">
        <w:rPr>
          <w:rFonts w:ascii="Traditional Arabic" w:hAnsi="Traditional Arabic" w:cs="Traditional Arabic"/>
          <w:b/>
          <w:bCs/>
          <w:sz w:val="34"/>
          <w:szCs w:val="34"/>
          <w:rtl/>
        </w:rPr>
        <w:t>المورفولوجي</w:t>
      </w:r>
      <w:proofErr w:type="spellEnd"/>
      <w:r w:rsidRPr="00785260">
        <w:rPr>
          <w:rFonts w:ascii="Traditional Arabic" w:hAnsi="Traditional Arabic" w:cs="Traditional Arabic"/>
          <w:b/>
          <w:bCs/>
          <w:sz w:val="34"/>
          <w:szCs w:val="34"/>
          <w:rtl/>
        </w:rPr>
        <w:t xml:space="preserve"> والنوعي بالمطلق، ويشير إلى الظهور المفاجئ للنوع داخل السجل الجيولوجي، وبقائه ثابتا حتى انقراضه.</w:t>
      </w:r>
    </w:p>
    <w:p w:rsidR="006F7000" w:rsidRPr="00785260" w:rsidRDefault="006F7000"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noProof/>
          <w:sz w:val="34"/>
          <w:szCs w:val="34"/>
        </w:rPr>
        <w:drawing>
          <wp:inline distT="0" distB="0" distL="0" distR="0" wp14:anchorId="0BBC9979" wp14:editId="5D587140">
            <wp:extent cx="3594735" cy="1261110"/>
            <wp:effectExtent l="133350" t="114300" r="120015" b="148590"/>
            <wp:docPr id="35" name="Picture 35" descr="G:\horses\kashf\PDF\2nd\#Draft\رحلة الحوت من اليابسة الى البحر_files\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horses\kashf\PDF\2nd\#Draft\رحلة الحوت من اليابسة الى البحر_files\images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4735" cy="1261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0512" w:rsidRPr="00785260" w:rsidRDefault="00650512" w:rsidP="00785260">
      <w:p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وشاهد الربط الأفقي المباشر بين الأنواع  للإيحاء بالقرابة بين النوعين داخل السجل الأحفوري المرصود، لكن الخط الأفقي تمام</w:t>
      </w:r>
      <w:r w:rsidR="002F33FF"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ا الرابط بين نوعين يؤكد على حقيقة الظهور المستقل </w:t>
      </w:r>
      <w:r w:rsidR="002F33FF" w:rsidRPr="00785260">
        <w:rPr>
          <w:rFonts w:ascii="Traditional Arabic" w:hAnsi="Traditional Arabic" w:cs="Traditional Arabic"/>
          <w:b/>
          <w:bCs/>
          <w:sz w:val="34"/>
          <w:szCs w:val="34"/>
          <w:rtl/>
        </w:rPr>
        <w:t>لكلا</w:t>
      </w:r>
      <w:r w:rsidRPr="00785260">
        <w:rPr>
          <w:rFonts w:ascii="Traditional Arabic" w:hAnsi="Traditional Arabic" w:cs="Traditional Arabic"/>
          <w:b/>
          <w:bCs/>
          <w:sz w:val="34"/>
          <w:szCs w:val="34"/>
          <w:rtl/>
        </w:rPr>
        <w:t xml:space="preserve"> النوعين دون العثور على أي سلف مشترك بينها، ودون أدنى تدرج تدعمه حلقات وسيطة يمكنها أن تلعب دورَ قطع "الليجو" أو الفسيفساء بينهما</w:t>
      </w:r>
      <w:r w:rsidR="002F33FF" w:rsidRPr="00785260">
        <w:rPr>
          <w:rFonts w:ascii="Traditional Arabic" w:hAnsi="Traditional Arabic" w:cs="Traditional Arabic"/>
          <w:b/>
          <w:bCs/>
          <w:sz w:val="34"/>
          <w:szCs w:val="34"/>
          <w:rtl/>
        </w:rPr>
        <w:t>!</w:t>
      </w:r>
      <w:r w:rsidR="005A0B48" w:rsidRPr="00785260">
        <w:rPr>
          <w:rFonts w:ascii="Traditional Arabic" w:hAnsi="Traditional Arabic" w:cs="Traditional Arabic"/>
          <w:b/>
          <w:bCs/>
          <w:sz w:val="34"/>
          <w:szCs w:val="34"/>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lang w:bidi="ar-EG"/>
        </w:rPr>
        <w:br/>
      </w:r>
      <w:r w:rsidR="002F33FF" w:rsidRPr="00785260">
        <w:rPr>
          <w:rFonts w:ascii="Traditional Arabic" w:hAnsi="Traditional Arabic" w:cs="Traditional Arabic"/>
          <w:b/>
          <w:bCs/>
          <w:sz w:val="34"/>
          <w:szCs w:val="34"/>
          <w:rtl/>
        </w:rPr>
        <w:t>ف</w:t>
      </w:r>
      <w:r w:rsidRPr="00785260">
        <w:rPr>
          <w:rFonts w:ascii="Traditional Arabic" w:hAnsi="Traditional Arabic" w:cs="Traditional Arabic"/>
          <w:b/>
          <w:bCs/>
          <w:sz w:val="34"/>
          <w:szCs w:val="34"/>
          <w:rtl/>
        </w:rPr>
        <w:t xml:space="preserve">هذه المشاهدة لم تقتصر على سجل أحافير الحوت، لكنها إشكالية عامة على كافة المستويات التصنيفية بشجرة التطور، وبكل فروعها المرسومة، </w:t>
      </w:r>
      <w:r w:rsidR="002F33FF"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rPr>
        <w:t>كما يقر بذلك المختصون من أنصار التطور</w:t>
      </w:r>
      <w:r w:rsidR="00A523A9">
        <w:rPr>
          <w:rFonts w:ascii="Traditional Arabic" w:hAnsi="Traditional Arabic" w:cs="Traditional Arabic"/>
          <w:b/>
          <w:bCs/>
          <w:sz w:val="34"/>
          <w:szCs w:val="34"/>
          <w:rtl/>
          <w:lang w:bidi="ar-EG"/>
        </w:rPr>
        <w:t>.</w:t>
      </w:r>
    </w:p>
    <w:p w:rsidR="00650512" w:rsidRPr="00785260" w:rsidRDefault="00650512" w:rsidP="00785260">
      <w:pPr>
        <w:bidi w:val="0"/>
        <w:spacing w:after="0" w:line="240" w:lineRule="auto"/>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lastRenderedPageBreak/>
        <w:t>Most families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orders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classes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and phyla appear rather suddenly in the fossil record</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often without anatomically intermediate forms smoothly interlinking evolutionarily derived descendant taxa with their presumed ancestors.</w:t>
      </w:r>
      <w:r w:rsidR="007D7EA9" w:rsidRPr="00785260">
        <w:rPr>
          <w:rFonts w:ascii="Traditional Arabic" w:hAnsi="Traditional Arabic" w:cs="Traditional Arabic"/>
          <w:sz w:val="34"/>
          <w:szCs w:val="34"/>
          <w:rtl/>
        </w:rPr>
        <w:t xml:space="preserve"> </w:t>
      </w:r>
      <w:r w:rsidR="007D7EA9" w:rsidRPr="00785260">
        <w:rPr>
          <w:rFonts w:ascii="Traditional Arabic" w:hAnsi="Traditional Arabic" w:cs="Traditional Arabic"/>
          <w:b/>
          <w:bCs/>
          <w:sz w:val="34"/>
          <w:szCs w:val="34"/>
          <w:rtl/>
          <w:lang w:bidi="ar-EG"/>
        </w:rPr>
        <w:t>(24)</w:t>
      </w:r>
    </w:p>
    <w:p w:rsidR="00650512" w:rsidRPr="00785260" w:rsidRDefault="00650512"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_________________________</w:t>
      </w:r>
    </w:p>
    <w:p w:rsidR="00650512" w:rsidRPr="00785260" w:rsidRDefault="00650512" w:rsidP="00785260">
      <w:pPr>
        <w:spacing w:after="0" w:line="240" w:lineRule="auto"/>
        <w:rPr>
          <w:rFonts w:ascii="Traditional Arabic" w:hAnsi="Traditional Arabic" w:cs="Traditional Arabic"/>
          <w:b/>
          <w:bCs/>
          <w:sz w:val="34"/>
          <w:szCs w:val="34"/>
          <w:lang w:bidi="ar-EG"/>
        </w:rPr>
      </w:pPr>
    </w:p>
    <w:p w:rsidR="00650512" w:rsidRPr="00785260" w:rsidRDefault="00650512" w:rsidP="00785260">
      <w:pPr>
        <w:bidi w:val="0"/>
        <w:spacing w:after="0" w:line="240" w:lineRule="auto"/>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It is a feature of the known fossil record that most taxa appear abruptly. They are not</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as a rule</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led up to by a sequence of almost imperceptible changing forerunners such as Darwin believed should be usual in evolution.</w:t>
      </w:r>
      <w:r w:rsidR="007D7EA9" w:rsidRPr="00785260">
        <w:rPr>
          <w:rFonts w:ascii="Traditional Arabic" w:hAnsi="Traditional Arabic" w:cs="Traditional Arabic"/>
          <w:b/>
          <w:bCs/>
          <w:sz w:val="34"/>
          <w:szCs w:val="34"/>
          <w:lang w:bidi="ar-EG"/>
        </w:rPr>
        <w:t xml:space="preserve"> (25)</w:t>
      </w:r>
    </w:p>
    <w:p w:rsidR="00650512" w:rsidRPr="00785260" w:rsidRDefault="00650512"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________________________</w:t>
      </w:r>
    </w:p>
    <w:p w:rsidR="00650512" w:rsidRPr="00785260" w:rsidRDefault="00650512" w:rsidP="00785260">
      <w:pPr>
        <w:bidi w:val="0"/>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All the major groups of animals have maintained the same relationship to each other from the very first [from the very lowes</w:t>
      </w:r>
      <w:r w:rsidR="0098094A" w:rsidRPr="00785260">
        <w:rPr>
          <w:rFonts w:ascii="Traditional Arabic" w:hAnsi="Traditional Arabic" w:cs="Traditional Arabic"/>
          <w:b/>
          <w:bCs/>
          <w:sz w:val="34"/>
          <w:szCs w:val="34"/>
          <w:lang w:bidi="ar-EG"/>
        </w:rPr>
        <w:t>t level of the geologic column]</w:t>
      </w:r>
      <w:r w:rsidRPr="00785260">
        <w:rPr>
          <w:rFonts w:ascii="Traditional Arabic" w:hAnsi="Traditional Arabic" w:cs="Traditional Arabic"/>
          <w:b/>
          <w:bCs/>
          <w:sz w:val="34"/>
          <w:szCs w:val="34"/>
          <w:lang w:bidi="ar-EG"/>
        </w:rPr>
        <w:t>. Crustaceans have always been crustaceans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echinoderms have always been echinoderms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and mollusks have always been mollusks. There is not the slightest evidence which supports any other viewpoint.</w:t>
      </w:r>
      <w:r w:rsidR="007D7EA9" w:rsidRPr="00785260">
        <w:rPr>
          <w:rFonts w:ascii="Traditional Arabic" w:hAnsi="Traditional Arabic" w:cs="Traditional Arabic"/>
          <w:b/>
          <w:bCs/>
          <w:sz w:val="34"/>
          <w:szCs w:val="34"/>
          <w:lang w:bidi="ar-EG"/>
        </w:rPr>
        <w:t xml:space="preserve"> (26)</w:t>
      </w:r>
    </w:p>
    <w:p w:rsidR="00650512" w:rsidRPr="00785260" w:rsidRDefault="00650512"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________________________</w:t>
      </w:r>
    </w:p>
    <w:p w:rsidR="00650512" w:rsidRPr="00785260" w:rsidRDefault="00650512" w:rsidP="00785260">
      <w:pPr>
        <w:bidi w:val="0"/>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The abrupt appearance of higher taxa in the fossil record has been a perennial puzzle. Not only do characteristic and distinctive remains of phyla appear suddenly</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without known ancestors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but several classes of phylum</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orders of a class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and so on</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commonly appear at approximately the same time</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without known intermediates.</w:t>
      </w:r>
      <w:r w:rsidR="007D7EA9" w:rsidRPr="00785260">
        <w:rPr>
          <w:rFonts w:ascii="Traditional Arabic" w:hAnsi="Traditional Arabic" w:cs="Traditional Arabic"/>
          <w:b/>
          <w:bCs/>
          <w:sz w:val="34"/>
          <w:szCs w:val="34"/>
          <w:lang w:bidi="ar-EG"/>
        </w:rPr>
        <w:t xml:space="preserve"> (27)</w:t>
      </w:r>
    </w:p>
    <w:p w:rsidR="00650512" w:rsidRPr="00785260" w:rsidRDefault="00650512" w:rsidP="00785260">
      <w:pPr>
        <w:spacing w:after="0" w:line="240" w:lineRule="auto"/>
        <w:jc w:val="center"/>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_______________________</w:t>
      </w:r>
    </w:p>
    <w:p w:rsidR="00650512" w:rsidRPr="00785260" w:rsidRDefault="00650512" w:rsidP="00785260">
      <w:pPr>
        <w:bidi w:val="0"/>
        <w:spacing w:after="0" w:line="240" w:lineRule="auto"/>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lastRenderedPageBreak/>
        <w:t>"As is now well known</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most fossil species appear instantaneously in the fossil record."</w:t>
      </w:r>
      <w:r w:rsidR="007D7EA9" w:rsidRPr="00785260">
        <w:rPr>
          <w:rFonts w:ascii="Traditional Arabic" w:hAnsi="Traditional Arabic" w:cs="Traditional Arabic"/>
          <w:b/>
          <w:bCs/>
          <w:sz w:val="34"/>
          <w:szCs w:val="34"/>
          <w:lang w:bidi="ar-EG"/>
        </w:rPr>
        <w:t xml:space="preserve"> (28)</w:t>
      </w:r>
    </w:p>
    <w:p w:rsidR="00650512" w:rsidRPr="00785260" w:rsidRDefault="00650512" w:rsidP="00785260">
      <w:pPr>
        <w:spacing w:after="0" w:line="240" w:lineRule="auto"/>
        <w:rPr>
          <w:rFonts w:ascii="Traditional Arabic" w:hAnsi="Traditional Arabic" w:cs="Traditional Arabic"/>
          <w:sz w:val="34"/>
          <w:szCs w:val="34"/>
          <w:rtl/>
          <w:lang w:bidi="ar-EG"/>
        </w:rPr>
      </w:pPr>
    </w:p>
    <w:p w:rsidR="00620411"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وهذه الحقيقة لم يتسنّ لأنصار التطور إخفاؤها، لكن أمكنهم التحايل عليها بالفرضيات المضللة والدائرية، </w:t>
      </w:r>
      <w:r w:rsidR="002F33FF" w:rsidRPr="00785260">
        <w:rPr>
          <w:rFonts w:ascii="Traditional Arabic" w:hAnsi="Traditional Arabic" w:cs="Traditional Arabic"/>
          <w:b/>
          <w:bCs/>
          <w:sz w:val="34"/>
          <w:szCs w:val="34"/>
          <w:rtl/>
        </w:rPr>
        <w:t xml:space="preserve">وذلك </w:t>
      </w:r>
      <w:r w:rsidRPr="00785260">
        <w:rPr>
          <w:rFonts w:ascii="Traditional Arabic" w:hAnsi="Traditional Arabic" w:cs="Traditional Arabic"/>
          <w:b/>
          <w:bCs/>
          <w:sz w:val="34"/>
          <w:szCs w:val="34"/>
          <w:rtl/>
        </w:rPr>
        <w:t>باعتبار هذه الأحافير أبناء عمومة وليست أسلافا مباشرة لبعضها، وتم تسكينها  داخل أفرع تطورية جانبية، دون توظيفها كجد حقيقي للأنواع الحالية، أي أنهم اعتبروا أن هذه الحفريات تطورت هي الأخرى من السلف المشترك الذي لازال مفقودا،</w:t>
      </w:r>
      <w:r w:rsidR="009821F6"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وليست هي السلف الحقيقي</w:t>
      </w:r>
      <w:r w:rsidR="002F33FF"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 وبذلك سلكت فرع</w:t>
      </w:r>
      <w:r w:rsidR="002F33FF"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تطوري</w:t>
      </w:r>
      <w:r w:rsidR="002F33FF"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مستقل</w:t>
      </w:r>
      <w:r w:rsidR="002F33FF"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w:t>
      </w:r>
      <w:r w:rsidRPr="00785260">
        <w:rPr>
          <w:rFonts w:ascii="Traditional Arabic" w:hAnsi="Traditional Arabic" w:cs="Traditional Arabic"/>
          <w:b/>
          <w:bCs/>
          <w:sz w:val="34"/>
          <w:szCs w:val="34"/>
          <w:lang w:bidi="ar-EG"/>
        </w:rPr>
        <w:t> </w:t>
      </w:r>
    </w:p>
    <w:p w:rsidR="00620411"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وبذلك يمكن لأنصار التطور الهروب بذكاء من أي مسائلات أو </w:t>
      </w:r>
      <w:proofErr w:type="spellStart"/>
      <w:r w:rsidRPr="00785260">
        <w:rPr>
          <w:rFonts w:ascii="Traditional Arabic" w:hAnsi="Traditional Arabic" w:cs="Traditional Arabic"/>
          <w:b/>
          <w:bCs/>
          <w:sz w:val="34"/>
          <w:szCs w:val="34"/>
          <w:rtl/>
        </w:rPr>
        <w:t>إلزامات</w:t>
      </w:r>
      <w:proofErr w:type="spellEnd"/>
      <w:r w:rsidRPr="00785260">
        <w:rPr>
          <w:rFonts w:ascii="Traditional Arabic" w:hAnsi="Traditional Arabic" w:cs="Traditional Arabic"/>
          <w:b/>
          <w:bCs/>
          <w:sz w:val="34"/>
          <w:szCs w:val="34"/>
          <w:rtl/>
        </w:rPr>
        <w:t xml:space="preserve"> علمية حقيقية حول فقر السجل الأحفوري، وعوزه إلى الآلاف من الحلقات الانتقالية لنستطيع أن نصنع فروعَ شجرة الأنساب </w:t>
      </w:r>
      <w:r w:rsidR="002F33FF"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rPr>
        <w:t xml:space="preserve">التي لا يمكن اعتمادها نظريا إلا بوجود هذه الآلاف أو الملايين من الحلقات، </w:t>
      </w:r>
      <w:r w:rsidR="002F33FF"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rPr>
        <w:t xml:space="preserve">التي تمثلها الأحافير المتدرجة مورفولوجيا وتسكينها وفق منهجية صارمة، لتسير في خط تطوري تدريجي نحو التطور للنوع الجديد، وتتسق </w:t>
      </w:r>
      <w:proofErr w:type="spellStart"/>
      <w:r w:rsidRPr="00785260">
        <w:rPr>
          <w:rFonts w:ascii="Traditional Arabic" w:hAnsi="Traditional Arabic" w:cs="Traditional Arabic"/>
          <w:b/>
          <w:bCs/>
          <w:sz w:val="34"/>
          <w:szCs w:val="34"/>
          <w:rtl/>
        </w:rPr>
        <w:t>تتابعاتها</w:t>
      </w:r>
      <w:proofErr w:type="spellEnd"/>
      <w:r w:rsidRPr="00785260">
        <w:rPr>
          <w:rFonts w:ascii="Traditional Arabic" w:hAnsi="Traditional Arabic" w:cs="Traditional Arabic"/>
          <w:b/>
          <w:bCs/>
          <w:sz w:val="34"/>
          <w:szCs w:val="34"/>
          <w:rtl/>
        </w:rPr>
        <w:t> لتصنع انحنا</w:t>
      </w:r>
      <w:r w:rsidR="002F33FF"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ء بيانيًا زمنيًا واضحًا في رسوم شجرة الأنساب، يمثل فروع تلك الشجرة المزعوم</w:t>
      </w:r>
      <w:r w:rsidRPr="00785260">
        <w:rPr>
          <w:rFonts w:ascii="Traditional Arabic" w:hAnsi="Traditional Arabic" w:cs="Traditional Arabic"/>
          <w:b/>
          <w:bCs/>
          <w:sz w:val="34"/>
          <w:szCs w:val="34"/>
          <w:rtl/>
          <w:lang w:bidi="ar-EG"/>
        </w:rPr>
        <w:t>ة،</w:t>
      </w:r>
      <w:r w:rsidR="00620411"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rtl/>
        </w:rPr>
        <w:t>وهو ما لم يتوفر أبد</w:t>
      </w:r>
      <w:r w:rsidR="002F33FF"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في السجل الأحفوري للحوت، فضل</w:t>
      </w:r>
      <w:r w:rsidR="002F33FF"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ا عن أي من سجلات الأحافير المتاحة لأي نوع آخر، حيث تعاني كل السجلات </w:t>
      </w:r>
      <w:proofErr w:type="spellStart"/>
      <w:r w:rsidRPr="00785260">
        <w:rPr>
          <w:rFonts w:ascii="Traditional Arabic" w:hAnsi="Traditional Arabic" w:cs="Traditional Arabic"/>
          <w:b/>
          <w:bCs/>
          <w:sz w:val="34"/>
          <w:szCs w:val="34"/>
          <w:rtl/>
        </w:rPr>
        <w:t>الأحفورية</w:t>
      </w:r>
      <w:proofErr w:type="spellEnd"/>
      <w:r w:rsidRPr="00785260">
        <w:rPr>
          <w:rFonts w:ascii="Traditional Arabic" w:hAnsi="Traditional Arabic" w:cs="Traditional Arabic"/>
          <w:b/>
          <w:bCs/>
          <w:sz w:val="34"/>
          <w:szCs w:val="34"/>
          <w:rtl/>
        </w:rPr>
        <w:t xml:space="preserve"> الفقر الشديد في عدد الأحافير التي يمكن توظيفها كدعم  لفكرة "التطور التدريجي" المزعوم، ورسم شجرة الأنساب المتعلقة به</w:t>
      </w:r>
      <w:r w:rsidRPr="00785260">
        <w:rPr>
          <w:rFonts w:ascii="Traditional Arabic" w:hAnsi="Traditional Arabic" w:cs="Traditional Arabic"/>
          <w:b/>
          <w:bCs/>
          <w:sz w:val="34"/>
          <w:szCs w:val="34"/>
          <w:lang w:bidi="ar-EG"/>
        </w:rPr>
        <w:t>.</w:t>
      </w:r>
    </w:p>
    <w:p w:rsidR="00650512"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ولكن كما يؤكد أكثر العلماء المختصين، فإن فرص الانتظار في البحث عن تلك الأشكال الانتقالية المزعومة التي تمثل الأسلاف </w:t>
      </w:r>
      <w:r w:rsidR="002F33FF" w:rsidRPr="00785260">
        <w:rPr>
          <w:rFonts w:ascii="Traditional Arabic" w:hAnsi="Traditional Arabic" w:cs="Traditional Arabic"/>
          <w:b/>
          <w:bCs/>
          <w:sz w:val="34"/>
          <w:szCs w:val="34"/>
          <w:rtl/>
        </w:rPr>
        <w:t xml:space="preserve">هي </w:t>
      </w:r>
      <w:r w:rsidRPr="00785260">
        <w:rPr>
          <w:rFonts w:ascii="Traditional Arabic" w:hAnsi="Traditional Arabic" w:cs="Traditional Arabic"/>
          <w:b/>
          <w:bCs/>
          <w:sz w:val="34"/>
          <w:szCs w:val="34"/>
          <w:rtl/>
        </w:rPr>
        <w:t xml:space="preserve">مثل فرص البحث عن سراب، </w:t>
      </w:r>
      <w:r w:rsidR="002F33FF" w:rsidRPr="00785260">
        <w:rPr>
          <w:rFonts w:ascii="Traditional Arabic" w:hAnsi="Traditional Arabic" w:cs="Traditional Arabic"/>
          <w:b/>
          <w:bCs/>
          <w:sz w:val="34"/>
          <w:szCs w:val="34"/>
          <w:rtl/>
        </w:rPr>
        <w:t xml:space="preserve">وذلك </w:t>
      </w:r>
      <w:r w:rsidRPr="00785260">
        <w:rPr>
          <w:rFonts w:ascii="Traditional Arabic" w:hAnsi="Traditional Arabic" w:cs="Traditional Arabic"/>
          <w:b/>
          <w:bCs/>
          <w:sz w:val="34"/>
          <w:szCs w:val="34"/>
          <w:rtl/>
        </w:rPr>
        <w:t>لأن فقدها ليس متعلق</w:t>
      </w:r>
      <w:r w:rsidR="002F33FF"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بإمكانات البحث أو قلة عدد الأحافير التي عثر عليها حتى الآن، بل يرجع لكون السجل الأحفوري يمثل بالفعل الأحداث الحقيقية للحياة</w:t>
      </w:r>
      <w:r w:rsidR="002C1B58" w:rsidRPr="00785260">
        <w:rPr>
          <w:rFonts w:ascii="Traditional Arabic" w:hAnsi="Traditional Arabic" w:cs="Traditional Arabic"/>
          <w:b/>
          <w:bCs/>
          <w:sz w:val="34"/>
          <w:szCs w:val="34"/>
          <w:rtl/>
        </w:rPr>
        <w:t>.</w:t>
      </w:r>
    </w:p>
    <w:p w:rsidR="00650512" w:rsidRPr="00785260" w:rsidRDefault="00650512" w:rsidP="00785260">
      <w:pPr>
        <w:spacing w:after="0" w:line="240" w:lineRule="auto"/>
        <w:rPr>
          <w:rFonts w:ascii="Traditional Arabic" w:hAnsi="Traditional Arabic" w:cs="Traditional Arabic"/>
          <w:b/>
          <w:bCs/>
          <w:sz w:val="34"/>
          <w:szCs w:val="34"/>
        </w:rPr>
      </w:pPr>
    </w:p>
    <w:p w:rsidR="00650512" w:rsidRPr="00785260" w:rsidRDefault="00650512" w:rsidP="00785260">
      <w:pPr>
        <w:bidi w:val="0"/>
        <w:spacing w:after="0" w:line="240" w:lineRule="auto"/>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The record jumps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and all the evidence shows that the record is real: the gaps we see reflect real events in life's history -</w:t>
      </w:r>
      <w:r w:rsidR="0014645D"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 not the artifact of a poor fossil record.</w:t>
      </w:r>
      <w:r w:rsidR="007D7EA9" w:rsidRPr="00785260">
        <w:rPr>
          <w:rFonts w:ascii="Traditional Arabic" w:hAnsi="Traditional Arabic" w:cs="Traditional Arabic"/>
          <w:b/>
          <w:bCs/>
          <w:sz w:val="34"/>
          <w:szCs w:val="34"/>
          <w:lang w:bidi="ar-EG"/>
        </w:rPr>
        <w:t xml:space="preserve"> (29)</w:t>
      </w:r>
    </w:p>
    <w:p w:rsidR="00650512" w:rsidRPr="00785260" w:rsidRDefault="00650512" w:rsidP="00785260">
      <w:pPr>
        <w:spacing w:after="0" w:line="240" w:lineRule="auto"/>
        <w:jc w:val="center"/>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lastRenderedPageBreak/>
        <w:t>________________</w:t>
      </w:r>
    </w:p>
    <w:p w:rsidR="00650512" w:rsidRPr="00785260" w:rsidRDefault="00650512" w:rsidP="00785260">
      <w:pPr>
        <w:bidi w:val="0"/>
        <w:spacing w:after="0" w:line="240" w:lineRule="auto"/>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For more than a century biologists have portrayed the evolution of life as a gradual unfolding</w:t>
      </w:r>
      <w:r w:rsidR="00A523A9">
        <w:rPr>
          <w:rFonts w:ascii="Traditional Arabic" w:hAnsi="Traditional Arabic" w:cs="Traditional Arabic"/>
          <w:b/>
          <w:bCs/>
          <w:sz w:val="34"/>
          <w:szCs w:val="34"/>
          <w:lang w:bidi="ar-EG"/>
        </w:rPr>
        <w:t>.</w:t>
      </w:r>
      <w:r w:rsidRPr="00785260">
        <w:rPr>
          <w:rFonts w:ascii="Traditional Arabic" w:hAnsi="Traditional Arabic" w:cs="Traditional Arabic"/>
          <w:b/>
          <w:bCs/>
          <w:sz w:val="34"/>
          <w:szCs w:val="34"/>
          <w:lang w:bidi="ar-EG"/>
        </w:rPr>
        <w:t>.. Today the fossil record</w:t>
      </w:r>
      <w:r w:rsidR="00A523A9">
        <w:rPr>
          <w:rFonts w:ascii="Traditional Arabic" w:hAnsi="Traditional Arabic" w:cs="Traditional Arabic"/>
          <w:b/>
          <w:bCs/>
          <w:sz w:val="34"/>
          <w:szCs w:val="34"/>
          <w:lang w:bidi="ar-EG"/>
        </w:rPr>
        <w:t>.</w:t>
      </w:r>
      <w:r w:rsidRPr="00785260">
        <w:rPr>
          <w:rFonts w:ascii="Traditional Arabic" w:hAnsi="Traditional Arabic" w:cs="Traditional Arabic"/>
          <w:b/>
          <w:bCs/>
          <w:sz w:val="34"/>
          <w:szCs w:val="34"/>
          <w:lang w:bidi="ar-EG"/>
        </w:rPr>
        <w:t>.. is forcing us to revise this conventional view.</w:t>
      </w:r>
      <w:r w:rsidR="007D7EA9" w:rsidRPr="00785260">
        <w:rPr>
          <w:rFonts w:ascii="Traditional Arabic" w:hAnsi="Traditional Arabic" w:cs="Traditional Arabic"/>
          <w:b/>
          <w:bCs/>
          <w:sz w:val="34"/>
          <w:szCs w:val="34"/>
          <w:lang w:bidi="ar-EG"/>
        </w:rPr>
        <w:t xml:space="preserve"> (30)</w:t>
      </w:r>
    </w:p>
    <w:p w:rsidR="00650512"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الظهور المفاجئ للأحافير كما يظهرها السجل الأحفوري، يعني عدم التدرج السلس في التحول، لكن السمة الاكثر تحدي</w:t>
      </w:r>
      <w:r w:rsidR="00FD4CE5"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للنموذج التطوري هي الثبات أو</w:t>
      </w:r>
      <w:r w:rsidRPr="00785260">
        <w:rPr>
          <w:rFonts w:ascii="Traditional Arabic" w:hAnsi="Traditional Arabic" w:cs="Traditional Arabic"/>
          <w:b/>
          <w:bCs/>
          <w:sz w:val="34"/>
          <w:szCs w:val="34"/>
          <w:rtl/>
          <w:lang w:bidi="ar-EG"/>
        </w:rPr>
        <w:t xml:space="preserve"> (</w:t>
      </w:r>
      <w:r w:rsidRPr="00785260">
        <w:rPr>
          <w:rFonts w:ascii="Traditional Arabic" w:hAnsi="Traditional Arabic" w:cs="Traditional Arabic"/>
          <w:b/>
          <w:bCs/>
          <w:sz w:val="34"/>
          <w:szCs w:val="34"/>
          <w:rtl/>
        </w:rPr>
        <w:t>الركود</w:t>
      </w:r>
      <w:r w:rsidRPr="00785260">
        <w:rPr>
          <w:rFonts w:ascii="Traditional Arabic" w:hAnsi="Traditional Arabic" w:cs="Traditional Arabic"/>
          <w:b/>
          <w:bCs/>
          <w:sz w:val="34"/>
          <w:szCs w:val="34"/>
          <w:lang w:bidi="ar-EG"/>
        </w:rPr>
        <w:t xml:space="preserve">(Stasis </w:t>
      </w:r>
      <w:r w:rsidRPr="00785260">
        <w:rPr>
          <w:rFonts w:ascii="Traditional Arabic" w:hAnsi="Traditional Arabic" w:cs="Traditional Arabic"/>
          <w:b/>
          <w:bCs/>
          <w:sz w:val="34"/>
          <w:szCs w:val="34"/>
          <w:rtl/>
          <w:lang w:bidi="ar-EG"/>
        </w:rPr>
        <w:t xml:space="preserve"> </w:t>
      </w:r>
      <w:r w:rsidRPr="00785260">
        <w:rPr>
          <w:rFonts w:ascii="Traditional Arabic" w:hAnsi="Traditional Arabic" w:cs="Traditional Arabic"/>
          <w:b/>
          <w:bCs/>
          <w:sz w:val="34"/>
          <w:szCs w:val="34"/>
          <w:rtl/>
        </w:rPr>
        <w:t>حيث تظل الأحافير للأنواع المختلفة ثابتة مورفولوجي</w:t>
      </w:r>
      <w:r w:rsidR="00FD4CE5"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ا </w:t>
      </w:r>
      <w:r w:rsidR="00FD4CE5"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rPr>
        <w:t>دون أدنى تطور تظهره طبقات جيولوجية متعاقبة، وهذا ما يعبر عنه في الرسم البياني للسجل الأحفوري بالانتقال العمودي عبر الزمن، كما سلف ذكره، وما يمكن معاينته خلال السجل الأحفوري كامل</w:t>
      </w:r>
      <w:r w:rsidR="00FD4CE5"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كما عرفه العلماء.</w:t>
      </w:r>
      <w:r w:rsidR="001B7433" w:rsidRPr="00785260">
        <w:rPr>
          <w:rFonts w:ascii="Traditional Arabic" w:hAnsi="Traditional Arabic" w:cs="Traditional Arabic"/>
          <w:b/>
          <w:bCs/>
          <w:sz w:val="34"/>
          <w:szCs w:val="34"/>
          <w:lang w:bidi="ar-EG"/>
        </w:rPr>
        <w:tab/>
      </w:r>
      <w:r w:rsidR="00C04807" w:rsidRPr="00785260">
        <w:rPr>
          <w:rFonts w:ascii="Traditional Arabic" w:hAnsi="Traditional Arabic" w:cs="Traditional Arabic"/>
          <w:b/>
          <w:bCs/>
          <w:sz w:val="34"/>
          <w:szCs w:val="34"/>
          <w:lang w:bidi="ar-EG"/>
        </w:rPr>
        <w:br/>
      </w:r>
    </w:p>
    <w:p w:rsidR="00650512" w:rsidRPr="00785260" w:rsidRDefault="00650512" w:rsidP="00785260">
      <w:pPr>
        <w:bidi w:val="0"/>
        <w:spacing w:after="0" w:line="240" w:lineRule="auto"/>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The fossil record flatly fails to substantiate this expectation of finely graded change.</w:t>
      </w:r>
      <w:r w:rsidR="007D7EA9" w:rsidRPr="00785260">
        <w:rPr>
          <w:rFonts w:ascii="Traditional Arabic" w:hAnsi="Traditional Arabic" w:cs="Traditional Arabic"/>
          <w:b/>
          <w:bCs/>
          <w:sz w:val="34"/>
          <w:szCs w:val="34"/>
          <w:lang w:bidi="ar-EG"/>
        </w:rPr>
        <w:t xml:space="preserve"> (31)</w:t>
      </w:r>
    </w:p>
    <w:p w:rsidR="00650512" w:rsidRPr="00785260" w:rsidRDefault="00650512" w:rsidP="00785260">
      <w:pPr>
        <w:bidi w:val="0"/>
        <w:spacing w:after="0" w:line="240" w:lineRule="auto"/>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The history of most fossil species include two features particularly inconsistent with gradualism:</w:t>
      </w:r>
    </w:p>
    <w:p w:rsidR="00650512" w:rsidRPr="00785260" w:rsidRDefault="00650512" w:rsidP="00785260">
      <w:pPr>
        <w:bidi w:val="0"/>
        <w:spacing w:after="0" w:line="240" w:lineRule="auto"/>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1) Stasis - most species exhibit no directional change during their tenure on earth. They appear in the fossil record looking much the same as when they disappear</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morphological change is usually limited and directionless</w:t>
      </w:r>
      <w:r w:rsidR="00A523A9">
        <w:rPr>
          <w:rFonts w:ascii="Traditional Arabic" w:hAnsi="Traditional Arabic" w:cs="Traditional Arabic"/>
          <w:b/>
          <w:bCs/>
          <w:sz w:val="34"/>
          <w:szCs w:val="34"/>
          <w:rtl/>
          <w:lang w:bidi="ar-EG"/>
        </w:rPr>
        <w:t>؛</w:t>
      </w:r>
    </w:p>
    <w:p w:rsidR="00650512" w:rsidRPr="00785260" w:rsidRDefault="00650512" w:rsidP="00785260">
      <w:pPr>
        <w:bidi w:val="0"/>
        <w:spacing w:after="0" w:line="240" w:lineRule="auto"/>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2) Sudden appearance - in any local area</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a species does not arise gradually by the steady transformation of its ancestors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it appears all at once and 'fully formed'.</w:t>
      </w:r>
      <w:r w:rsidR="007D7EA9" w:rsidRPr="00785260">
        <w:rPr>
          <w:rFonts w:ascii="Traditional Arabic" w:hAnsi="Traditional Arabic" w:cs="Traditional Arabic"/>
          <w:b/>
          <w:bCs/>
          <w:sz w:val="34"/>
          <w:szCs w:val="34"/>
          <w:lang w:bidi="ar-EG"/>
        </w:rPr>
        <w:t xml:space="preserve"> (32)</w:t>
      </w:r>
    </w:p>
    <w:p w:rsidR="00650512" w:rsidRPr="00785260" w:rsidRDefault="000A0466" w:rsidP="00785260">
      <w:pPr>
        <w:spacing w:after="0" w:line="240" w:lineRule="auto"/>
        <w:rPr>
          <w:rFonts w:ascii="Traditional Arabic" w:hAnsi="Traditional Arabic" w:cs="Traditional Arabic"/>
          <w:color w:val="C00000"/>
          <w:sz w:val="34"/>
          <w:szCs w:val="34"/>
          <w:rtl/>
        </w:rPr>
      </w:pPr>
      <w:r w:rsidRPr="00785260">
        <w:rPr>
          <w:rFonts w:ascii="Traditional Arabic" w:hAnsi="Traditional Arabic" w:cs="Traditional Arabic"/>
          <w:color w:val="C00000"/>
          <w:sz w:val="34"/>
          <w:szCs w:val="34"/>
          <w:rtl/>
        </w:rPr>
        <w:t xml:space="preserve">- </w:t>
      </w:r>
      <w:r w:rsidR="00650512" w:rsidRPr="00785260">
        <w:rPr>
          <w:rFonts w:ascii="Traditional Arabic" w:hAnsi="Traditional Arabic" w:cs="Traditional Arabic"/>
          <w:color w:val="C00000"/>
          <w:sz w:val="34"/>
          <w:szCs w:val="34"/>
          <w:rtl/>
        </w:rPr>
        <w:t>للخروج من المأزق</w:t>
      </w:r>
      <w:r w:rsidR="00650512" w:rsidRPr="00785260">
        <w:rPr>
          <w:rFonts w:ascii="Traditional Arabic" w:hAnsi="Traditional Arabic" w:cs="Traditional Arabic"/>
          <w:color w:val="C00000"/>
          <w:sz w:val="34"/>
          <w:szCs w:val="34"/>
          <w:lang w:bidi="ar-EG"/>
        </w:rPr>
        <w:t>:</w:t>
      </w:r>
    </w:p>
    <w:p w:rsidR="006F7000" w:rsidRPr="00785260" w:rsidRDefault="00B47D21"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noProof/>
          <w:sz w:val="34"/>
          <w:szCs w:val="34"/>
        </w:rPr>
        <w:lastRenderedPageBreak/>
        <w:drawing>
          <wp:anchor distT="0" distB="0" distL="114300" distR="114300" simplePos="0" relativeHeight="251669504" behindDoc="0" locked="0" layoutInCell="1" allowOverlap="1" wp14:anchorId="6ACC4712" wp14:editId="39CF6B9C">
            <wp:simplePos x="0" y="0"/>
            <wp:positionH relativeFrom="margin">
              <wp:posOffset>199390</wp:posOffset>
            </wp:positionH>
            <wp:positionV relativeFrom="margin">
              <wp:posOffset>5328920</wp:posOffset>
            </wp:positionV>
            <wp:extent cx="3121025" cy="2333625"/>
            <wp:effectExtent l="133350" t="95250" r="117475" b="142875"/>
            <wp:wrapSquare wrapText="bothSides"/>
            <wp:docPr id="36" name="Picture 36" descr="G:\horses\kashf\PDF\2nd\#Draft\رحلة الحوت من اليابسة الى البحر_files\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horses\kashf\PDF\2nd\#Draft\رحلة الحوت من اليابسة الى البحر_files\F.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025" cy="2333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50512" w:rsidRPr="00785260">
        <w:rPr>
          <w:rFonts w:ascii="Traditional Arabic" w:hAnsi="Traditional Arabic" w:cs="Traditional Arabic"/>
          <w:b/>
          <w:bCs/>
          <w:sz w:val="34"/>
          <w:szCs w:val="34"/>
          <w:rtl/>
        </w:rPr>
        <w:t>عدم وجود دعم من السجل الأحفوري وندرة الأشكال الانتقالية التي يمكنها أن تؤلف الحد الأدنى المعقول لرسم سلسلة متصلة من التغيرات المتدرجة لدعم التطور سبّبَ حرج</w:t>
      </w:r>
      <w:r w:rsidR="00FD4CE5"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ا بالغا للفرضية التطوري</w:t>
      </w:r>
      <w:r w:rsidR="00650512" w:rsidRPr="00785260">
        <w:rPr>
          <w:rFonts w:ascii="Traditional Arabic" w:hAnsi="Traditional Arabic" w:cs="Traditional Arabic"/>
          <w:b/>
          <w:bCs/>
          <w:sz w:val="34"/>
          <w:szCs w:val="34"/>
          <w:rtl/>
          <w:lang w:bidi="ar-EG"/>
        </w:rPr>
        <w:t>ة،</w:t>
      </w:r>
      <w:r w:rsidR="00FC46CB" w:rsidRPr="00785260">
        <w:rPr>
          <w:rFonts w:ascii="Traditional Arabic" w:hAnsi="Traditional Arabic" w:cs="Traditional Arabic"/>
          <w:b/>
          <w:bCs/>
          <w:sz w:val="34"/>
          <w:szCs w:val="34"/>
          <w:lang w:bidi="ar-EG"/>
        </w:rPr>
        <w:t xml:space="preserve"> </w:t>
      </w:r>
      <w:r w:rsidR="00650512" w:rsidRPr="00785260">
        <w:rPr>
          <w:rFonts w:ascii="Traditional Arabic" w:hAnsi="Traditional Arabic" w:cs="Traditional Arabic"/>
          <w:b/>
          <w:bCs/>
          <w:sz w:val="34"/>
          <w:szCs w:val="34"/>
          <w:rtl/>
        </w:rPr>
        <w:t xml:space="preserve">مما أدى بهم إلى اللجوء لحيلة دائرية جديدة للهروب من المأزق، </w:t>
      </w:r>
      <w:r w:rsidR="00FD4CE5" w:rsidRPr="00785260">
        <w:rPr>
          <w:rFonts w:ascii="Traditional Arabic" w:hAnsi="Traditional Arabic" w:cs="Traditional Arabic"/>
          <w:b/>
          <w:bCs/>
          <w:sz w:val="34"/>
          <w:szCs w:val="34"/>
          <w:rtl/>
        </w:rPr>
        <w:t xml:space="preserve">وهي </w:t>
      </w:r>
      <w:r w:rsidR="00650512" w:rsidRPr="00785260">
        <w:rPr>
          <w:rFonts w:ascii="Traditional Arabic" w:hAnsi="Traditional Arabic" w:cs="Traditional Arabic"/>
          <w:b/>
          <w:bCs/>
          <w:sz w:val="34"/>
          <w:szCs w:val="34"/>
          <w:rtl/>
        </w:rPr>
        <w:t xml:space="preserve">التي يعتمدون عليها في ترقيع الفرضية التطورية، </w:t>
      </w:r>
      <w:r w:rsidR="00FD4CE5" w:rsidRPr="00785260">
        <w:rPr>
          <w:rFonts w:ascii="Traditional Arabic" w:hAnsi="Traditional Arabic" w:cs="Traditional Arabic"/>
          <w:b/>
          <w:bCs/>
          <w:sz w:val="34"/>
          <w:szCs w:val="34"/>
          <w:rtl/>
        </w:rPr>
        <w:t xml:space="preserve">وهي </w:t>
      </w:r>
      <w:r w:rsidR="00650512" w:rsidRPr="00785260">
        <w:rPr>
          <w:rFonts w:ascii="Traditional Arabic" w:hAnsi="Traditional Arabic" w:cs="Traditional Arabic"/>
          <w:b/>
          <w:bCs/>
          <w:sz w:val="34"/>
          <w:szCs w:val="34"/>
          <w:rtl/>
        </w:rPr>
        <w:t>شبيهة تمام</w:t>
      </w:r>
      <w:r w:rsidR="00FD4CE5"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ا بحيلة</w:t>
      </w:r>
      <w:r w:rsidR="0017696C" w:rsidRPr="00785260">
        <w:rPr>
          <w:rFonts w:ascii="Traditional Arabic" w:hAnsi="Traditional Arabic" w:cs="Traditional Arabic"/>
          <w:b/>
          <w:bCs/>
          <w:sz w:val="34"/>
          <w:szCs w:val="34"/>
          <w:rtl/>
        </w:rPr>
        <w:t xml:space="preserve"> </w:t>
      </w:r>
      <w:r w:rsidR="0017696C" w:rsidRPr="00785260">
        <w:rPr>
          <w:rFonts w:ascii="Traditional Arabic" w:hAnsi="Traditional Arabic" w:cs="Traditional Arabic"/>
          <w:b/>
          <w:bCs/>
          <w:color w:val="C00000"/>
          <w:sz w:val="34"/>
          <w:szCs w:val="34"/>
        </w:rPr>
        <w:t>convergent evolution</w:t>
      </w:r>
      <w:r w:rsidR="0017696C" w:rsidRPr="00785260">
        <w:rPr>
          <w:rFonts w:ascii="Traditional Arabic" w:hAnsi="Traditional Arabic" w:cs="Traditional Arabic"/>
          <w:b/>
          <w:bCs/>
          <w:color w:val="C00000"/>
          <w:sz w:val="34"/>
          <w:szCs w:val="34"/>
          <w:rtl/>
        </w:rPr>
        <w:t xml:space="preserve"> </w:t>
      </w:r>
      <w:r w:rsidR="00650512" w:rsidRPr="00785260">
        <w:rPr>
          <w:rFonts w:ascii="Traditional Arabic" w:hAnsi="Traditional Arabic" w:cs="Traditional Arabic"/>
          <w:b/>
          <w:bCs/>
          <w:sz w:val="34"/>
          <w:szCs w:val="34"/>
          <w:rtl/>
        </w:rPr>
        <w:t xml:space="preserve">من حيث اعتماد المنطق الدائري بالالتفاف والمصادرة على المطلوب، </w:t>
      </w:r>
      <w:r w:rsidR="00FD4CE5" w:rsidRPr="00785260">
        <w:rPr>
          <w:rFonts w:ascii="Traditional Arabic" w:hAnsi="Traditional Arabic" w:cs="Traditional Arabic"/>
          <w:b/>
          <w:bCs/>
          <w:sz w:val="34"/>
          <w:szCs w:val="34"/>
          <w:rtl/>
        </w:rPr>
        <w:t xml:space="preserve">حيث </w:t>
      </w:r>
      <w:r w:rsidR="00650512" w:rsidRPr="00785260">
        <w:rPr>
          <w:rFonts w:ascii="Traditional Arabic" w:hAnsi="Traditional Arabic" w:cs="Traditional Arabic"/>
          <w:b/>
          <w:bCs/>
          <w:sz w:val="34"/>
          <w:szCs w:val="34"/>
          <w:rtl/>
        </w:rPr>
        <w:t>بدل</w:t>
      </w:r>
      <w:r w:rsidR="00FD4CE5"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ا من الاستدلال بالتغير المتدرج على صحة التطور -</w:t>
      </w:r>
      <w:r w:rsidR="0017696C"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sz w:val="34"/>
          <w:szCs w:val="34"/>
          <w:rtl/>
        </w:rPr>
        <w:t>واعتبار العكس دليل</w:t>
      </w:r>
      <w:r w:rsidR="00FD4CE5"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ا ناقض</w:t>
      </w:r>
      <w:r w:rsidR="00FD4CE5"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ا له</w:t>
      </w:r>
      <w:r w:rsidR="0017696C"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sz w:val="34"/>
          <w:szCs w:val="34"/>
          <w:rtl/>
        </w:rPr>
        <w:t xml:space="preserve">- تم تبرير الظهور المفاجئ والركود في سجل الأحافير داخل </w:t>
      </w:r>
      <w:proofErr w:type="spellStart"/>
      <w:r w:rsidR="0017696C" w:rsidRPr="00785260">
        <w:rPr>
          <w:rFonts w:ascii="Traditional Arabic" w:hAnsi="Traditional Arabic" w:cs="Traditional Arabic"/>
          <w:b/>
          <w:bCs/>
          <w:sz w:val="34"/>
          <w:szCs w:val="34"/>
          <w:rtl/>
        </w:rPr>
        <w:t>ال</w:t>
      </w:r>
      <w:r w:rsidR="00650512" w:rsidRPr="00785260">
        <w:rPr>
          <w:rFonts w:ascii="Traditional Arabic" w:hAnsi="Traditional Arabic" w:cs="Traditional Arabic"/>
          <w:b/>
          <w:bCs/>
          <w:sz w:val="34"/>
          <w:szCs w:val="34"/>
          <w:rtl/>
        </w:rPr>
        <w:t>براد</w:t>
      </w:r>
      <w:r w:rsidR="00FC46CB" w:rsidRPr="00785260">
        <w:rPr>
          <w:rFonts w:ascii="Traditional Arabic" w:hAnsi="Traditional Arabic" w:cs="Traditional Arabic"/>
          <w:b/>
          <w:bCs/>
          <w:sz w:val="34"/>
          <w:szCs w:val="34"/>
          <w:rtl/>
        </w:rPr>
        <w:t>ا</w:t>
      </w:r>
      <w:r w:rsidR="00650512" w:rsidRPr="00785260">
        <w:rPr>
          <w:rFonts w:ascii="Traditional Arabic" w:hAnsi="Traditional Arabic" w:cs="Traditional Arabic"/>
          <w:b/>
          <w:bCs/>
          <w:sz w:val="34"/>
          <w:szCs w:val="34"/>
          <w:rtl/>
        </w:rPr>
        <w:t>يم</w:t>
      </w:r>
      <w:proofErr w:type="spellEnd"/>
      <w:r w:rsidR="00650512" w:rsidRPr="00785260">
        <w:rPr>
          <w:rFonts w:ascii="Traditional Arabic" w:hAnsi="Traditional Arabic" w:cs="Traditional Arabic"/>
          <w:b/>
          <w:bCs/>
          <w:sz w:val="34"/>
          <w:szCs w:val="34"/>
          <w:rtl/>
        </w:rPr>
        <w:t xml:space="preserve"> التطور</w:t>
      </w:r>
      <w:r w:rsidR="0017696C" w:rsidRPr="00785260">
        <w:rPr>
          <w:rFonts w:ascii="Traditional Arabic" w:hAnsi="Traditional Arabic" w:cs="Traditional Arabic"/>
          <w:b/>
          <w:bCs/>
          <w:sz w:val="34"/>
          <w:szCs w:val="34"/>
          <w:rtl/>
        </w:rPr>
        <w:t>ي</w:t>
      </w:r>
      <w:r w:rsidR="00650512" w:rsidRPr="00785260">
        <w:rPr>
          <w:rFonts w:ascii="Traditional Arabic" w:hAnsi="Traditional Arabic" w:cs="Traditional Arabic"/>
          <w:b/>
          <w:bCs/>
          <w:sz w:val="34"/>
          <w:szCs w:val="34"/>
          <w:rtl/>
        </w:rPr>
        <w:t xml:space="preserve"> ومن منطلق </w:t>
      </w:r>
      <w:proofErr w:type="spellStart"/>
      <w:r w:rsidR="00650512" w:rsidRPr="00785260">
        <w:rPr>
          <w:rFonts w:ascii="Traditional Arabic" w:hAnsi="Traditional Arabic" w:cs="Traditional Arabic"/>
          <w:b/>
          <w:bCs/>
          <w:sz w:val="34"/>
          <w:szCs w:val="34"/>
          <w:rtl/>
        </w:rPr>
        <w:t>الدوجما</w:t>
      </w:r>
      <w:proofErr w:type="spellEnd"/>
      <w:r w:rsidR="00650512" w:rsidRPr="00785260">
        <w:rPr>
          <w:rFonts w:ascii="Traditional Arabic" w:hAnsi="Traditional Arabic" w:cs="Traditional Arabic"/>
          <w:b/>
          <w:bCs/>
          <w:sz w:val="34"/>
          <w:szCs w:val="34"/>
          <w:rtl/>
        </w:rPr>
        <w:t xml:space="preserve"> التطورية كحقيقة مطلقة</w:t>
      </w:r>
      <w:r w:rsidR="00FD4CE5" w:rsidRPr="00785260">
        <w:rPr>
          <w:rFonts w:ascii="Traditional Arabic" w:hAnsi="Traditional Arabic" w:cs="Traditional Arabic"/>
          <w:b/>
          <w:bCs/>
          <w:sz w:val="34"/>
          <w:szCs w:val="34"/>
          <w:rtl/>
        </w:rPr>
        <w:t>!</w:t>
      </w:r>
      <w:r w:rsidR="00FC46CB" w:rsidRPr="00785260">
        <w:rPr>
          <w:rFonts w:ascii="Traditional Arabic" w:hAnsi="Traditional Arabic" w:cs="Traditional Arabic"/>
          <w:b/>
          <w:bCs/>
          <w:sz w:val="34"/>
          <w:szCs w:val="34"/>
          <w:rtl/>
        </w:rPr>
        <w:t xml:space="preserve"> فتم التأسيس لما يعرف </w:t>
      </w:r>
      <w:r w:rsidR="00650512" w:rsidRPr="00785260">
        <w:rPr>
          <w:rFonts w:ascii="Traditional Arabic" w:hAnsi="Traditional Arabic" w:cs="Traditional Arabic"/>
          <w:b/>
          <w:bCs/>
          <w:sz w:val="34"/>
          <w:szCs w:val="34"/>
          <w:rtl/>
        </w:rPr>
        <w:t>بفرضية</w:t>
      </w:r>
      <w:r w:rsidR="001602C9" w:rsidRPr="00785260">
        <w:rPr>
          <w:rFonts w:ascii="Traditional Arabic" w:hAnsi="Traditional Arabic" w:cs="Traditional Arabic"/>
          <w:b/>
          <w:bCs/>
          <w:sz w:val="34"/>
          <w:szCs w:val="34"/>
          <w:rtl/>
        </w:rPr>
        <w:t xml:space="preserve"> </w:t>
      </w:r>
      <w:r w:rsidR="001602C9" w:rsidRPr="00785260">
        <w:rPr>
          <w:rFonts w:ascii="Traditional Arabic" w:hAnsi="Traditional Arabic" w:cs="Traditional Arabic"/>
          <w:b/>
          <w:bCs/>
          <w:color w:val="C00000"/>
          <w:sz w:val="34"/>
          <w:szCs w:val="34"/>
        </w:rPr>
        <w:t>Punctuated equilibrium</w:t>
      </w:r>
      <w:r w:rsidR="001602C9" w:rsidRPr="00785260">
        <w:rPr>
          <w:rFonts w:ascii="Traditional Arabic" w:hAnsi="Traditional Arabic" w:cs="Traditional Arabic"/>
          <w:b/>
          <w:bCs/>
          <w:color w:val="C00000"/>
          <w:sz w:val="34"/>
          <w:szCs w:val="34"/>
          <w:rtl/>
        </w:rPr>
        <w:t xml:space="preserve"> </w:t>
      </w:r>
      <w:r w:rsidR="00650512" w:rsidRPr="00785260">
        <w:rPr>
          <w:rFonts w:ascii="Traditional Arabic" w:hAnsi="Traditional Arabic" w:cs="Traditional Arabic"/>
          <w:b/>
          <w:bCs/>
          <w:sz w:val="34"/>
          <w:szCs w:val="34"/>
          <w:rtl/>
        </w:rPr>
        <w:t>أو</w:t>
      </w:r>
      <w:r w:rsidR="001602C9"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sz w:val="34"/>
          <w:szCs w:val="34"/>
          <w:rtl/>
        </w:rPr>
        <w:t xml:space="preserve">التوازن المفاجئ، </w:t>
      </w:r>
      <w:r w:rsidR="00FD4CE5" w:rsidRPr="00785260">
        <w:rPr>
          <w:rFonts w:ascii="Traditional Arabic" w:hAnsi="Traditional Arabic" w:cs="Traditional Arabic"/>
          <w:b/>
          <w:bCs/>
          <w:sz w:val="34"/>
          <w:szCs w:val="34"/>
          <w:rtl/>
        </w:rPr>
        <w:t xml:space="preserve">وهي </w:t>
      </w:r>
      <w:r w:rsidR="00650512" w:rsidRPr="00785260">
        <w:rPr>
          <w:rFonts w:ascii="Traditional Arabic" w:hAnsi="Traditional Arabic" w:cs="Traditional Arabic"/>
          <w:b/>
          <w:bCs/>
          <w:sz w:val="34"/>
          <w:szCs w:val="34"/>
          <w:rtl/>
        </w:rPr>
        <w:t>التي تفترض أن التطور لا يحدث في خطوات تدريجية صغيرة، وبدل</w:t>
      </w:r>
      <w:r w:rsidR="00FD4CE5"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ا من ذلك يحدث في قفزات قصيرة من الزمن قبل التوصل إلى الاستقرار والركود</w:t>
      </w:r>
      <w:r w:rsidR="00650512" w:rsidRPr="00785260">
        <w:rPr>
          <w:rFonts w:ascii="Traditional Arabic" w:hAnsi="Traditional Arabic" w:cs="Traditional Arabic"/>
          <w:b/>
          <w:bCs/>
          <w:sz w:val="34"/>
          <w:szCs w:val="34"/>
          <w:rtl/>
          <w:lang w:bidi="ar-EG"/>
        </w:rPr>
        <w:t>.</w:t>
      </w:r>
      <w:r w:rsidR="006F7000" w:rsidRPr="00785260">
        <w:rPr>
          <w:rFonts w:ascii="Traditional Arabic" w:hAnsi="Traditional Arabic" w:cs="Traditional Arabic"/>
          <w:b/>
          <w:bCs/>
          <w:sz w:val="34"/>
          <w:szCs w:val="34"/>
          <w:rtl/>
          <w:lang w:bidi="ar-EG"/>
        </w:rPr>
        <w:tab/>
      </w:r>
    </w:p>
    <w:p w:rsidR="00BD7FF5" w:rsidRPr="00785260" w:rsidRDefault="00650512" w:rsidP="00785260">
      <w:pPr>
        <w:spacing w:after="0" w:line="240" w:lineRule="auto"/>
        <w:jc w:val="both"/>
        <w:rPr>
          <w:rFonts w:ascii="Traditional Arabic" w:hAnsi="Traditional Arabic" w:cs="Traditional Arabic"/>
          <w:b/>
          <w:bCs/>
          <w:sz w:val="34"/>
          <w:szCs w:val="34"/>
        </w:rPr>
      </w:pPr>
      <w:r w:rsidRPr="00785260">
        <w:rPr>
          <w:rFonts w:ascii="Traditional Arabic" w:hAnsi="Traditional Arabic" w:cs="Traditional Arabic"/>
          <w:b/>
          <w:bCs/>
          <w:sz w:val="34"/>
          <w:szCs w:val="34"/>
          <w:rtl/>
        </w:rPr>
        <w:t xml:space="preserve">وهذا يعني أن الأشكال الانتقالية ستكون قليلة العدد لأنها لا توجد إلا في المجموعات الصغيرة لفترات صغيرة من الوقت، ولذلك كانت الفرصة ضئيلة لترك الحفريات، وبالتالي فإننا لا نتوقع العثور على الأشكال الانتقالية أو الحلقات </w:t>
      </w:r>
      <w:r w:rsidR="007D7EA9" w:rsidRPr="00785260">
        <w:rPr>
          <w:rFonts w:ascii="Traditional Arabic" w:hAnsi="Traditional Arabic" w:cs="Traditional Arabic"/>
          <w:b/>
          <w:bCs/>
          <w:sz w:val="34"/>
          <w:szCs w:val="34"/>
          <w:rtl/>
        </w:rPr>
        <w:t xml:space="preserve">المفقودة. </w:t>
      </w:r>
      <w:r w:rsidR="007D7EA9" w:rsidRPr="00785260">
        <w:rPr>
          <w:rFonts w:ascii="Traditional Arabic" w:hAnsi="Traditional Arabic" w:cs="Traditional Arabic"/>
          <w:b/>
          <w:bCs/>
          <w:sz w:val="34"/>
          <w:szCs w:val="34"/>
          <w:lang w:bidi="ar-EG"/>
        </w:rPr>
        <w:t>(33)</w:t>
      </w:r>
    </w:p>
    <w:p w:rsidR="00E01974"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هذه الفرضية تواجه إشكاليات منهجية حقيق</w:t>
      </w:r>
      <w:r w:rsidR="00FD4CE5" w:rsidRPr="00785260">
        <w:rPr>
          <w:rFonts w:ascii="Traditional Arabic" w:hAnsi="Traditional Arabic" w:cs="Traditional Arabic"/>
          <w:b/>
          <w:bCs/>
          <w:sz w:val="34"/>
          <w:szCs w:val="34"/>
          <w:rtl/>
        </w:rPr>
        <w:t>ي</w:t>
      </w:r>
      <w:r w:rsidRPr="00785260">
        <w:rPr>
          <w:rFonts w:ascii="Traditional Arabic" w:hAnsi="Traditional Arabic" w:cs="Traditional Arabic"/>
          <w:b/>
          <w:bCs/>
          <w:sz w:val="34"/>
          <w:szCs w:val="34"/>
          <w:rtl/>
        </w:rPr>
        <w:t>ة كثيرة لازالت مثار</w:t>
      </w:r>
      <w:r w:rsidR="00FD4CE5"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للجدل، ومنها تعارضها هي الأخرى مع بيانات السجل الأحفوري، وإن كانت اعترفت بجزء من إشكاليات السجل الأحفوري من الانقطاع المتمثل في الظهور المفاجئ للأنواع، والثبات دون تغيير، والتفّتْ حولها بمنطق دائري، لكن يبقى ظهور تحت الممالك الرئيسة للأحياء</w:t>
      </w:r>
      <w:r w:rsidRPr="00785260">
        <w:rPr>
          <w:rFonts w:ascii="Traditional Arabic" w:hAnsi="Traditional Arabic" w:cs="Traditional Arabic"/>
          <w:b/>
          <w:bCs/>
          <w:sz w:val="34"/>
          <w:szCs w:val="34"/>
          <w:lang w:bidi="ar-EG"/>
        </w:rPr>
        <w:t xml:space="preserve"> phyla </w:t>
      </w:r>
      <w:r w:rsidRPr="00785260">
        <w:rPr>
          <w:rFonts w:ascii="Traditional Arabic" w:hAnsi="Traditional Arabic" w:cs="Traditional Arabic"/>
          <w:b/>
          <w:bCs/>
          <w:sz w:val="34"/>
          <w:szCs w:val="34"/>
          <w:rtl/>
        </w:rPr>
        <w:t>كلها بانفجار نوعى هائل، حائل</w:t>
      </w:r>
      <w:r w:rsidR="00FD4CE5"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دون قبولها</w:t>
      </w:r>
      <w:r w:rsidR="007D7EA9" w:rsidRPr="00785260">
        <w:rPr>
          <w:rFonts w:ascii="Traditional Arabic" w:hAnsi="Traditional Arabic" w:cs="Traditional Arabic"/>
          <w:b/>
          <w:bCs/>
          <w:sz w:val="34"/>
          <w:szCs w:val="34"/>
          <w:rtl/>
          <w:lang w:bidi="ar-EG"/>
        </w:rPr>
        <w:t>. (34)</w:t>
      </w:r>
    </w:p>
    <w:p w:rsidR="006F7000" w:rsidRPr="00785260" w:rsidRDefault="006F7000"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noProof/>
          <w:sz w:val="34"/>
          <w:szCs w:val="34"/>
        </w:rPr>
        <w:lastRenderedPageBreak/>
        <w:drawing>
          <wp:inline distT="0" distB="0" distL="0" distR="0" wp14:anchorId="65601311" wp14:editId="31C85363">
            <wp:extent cx="3436620" cy="2569845"/>
            <wp:effectExtent l="133350" t="114300" r="125730" b="154305"/>
            <wp:docPr id="37" name="Picture 37" descr="G:\horses\kashf\PDF\2nd\#Draft\رحلة الحوت من اليابسة الى البحر_file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horses\kashf\PDF\2nd\#Draft\رحلة الحوت من اليابسة الى البحر_files\H.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6620" cy="2569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F7000" w:rsidRPr="00785260" w:rsidRDefault="006F7000" w:rsidP="00785260">
      <w:pPr>
        <w:spacing w:after="0" w:line="240" w:lineRule="auto"/>
        <w:jc w:val="both"/>
        <w:rPr>
          <w:rFonts w:ascii="Traditional Arabic" w:hAnsi="Traditional Arabic" w:cs="Traditional Arabic"/>
          <w:b/>
          <w:bCs/>
          <w:sz w:val="34"/>
          <w:szCs w:val="34"/>
          <w:rtl/>
          <w:lang w:bidi="ar-EG"/>
        </w:rPr>
      </w:pPr>
    </w:p>
    <w:p w:rsidR="007D7EA9" w:rsidRPr="00785260" w:rsidRDefault="00F72534" w:rsidP="00785260">
      <w:pPr>
        <w:bidi w:val="0"/>
        <w:spacing w:after="0" w:line="240" w:lineRule="auto"/>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 xml:space="preserve"> </w:t>
      </w:r>
      <w:r w:rsidR="00650512" w:rsidRPr="00785260">
        <w:rPr>
          <w:rFonts w:ascii="Traditional Arabic" w:hAnsi="Traditional Arabic" w:cs="Traditional Arabic"/>
          <w:b/>
          <w:bCs/>
          <w:sz w:val="34"/>
          <w:szCs w:val="34"/>
          <w:lang w:bidi="ar-EG"/>
        </w:rPr>
        <w:t xml:space="preserve">“The </w:t>
      </w:r>
      <w:proofErr w:type="spellStart"/>
      <w:r w:rsidR="00650512" w:rsidRPr="00785260">
        <w:rPr>
          <w:rFonts w:ascii="Traditional Arabic" w:hAnsi="Traditional Arabic" w:cs="Traditional Arabic"/>
          <w:b/>
          <w:bCs/>
          <w:sz w:val="34"/>
          <w:szCs w:val="34"/>
          <w:lang w:bidi="ar-EG"/>
        </w:rPr>
        <w:t>Eldredge</w:t>
      </w:r>
      <w:proofErr w:type="spellEnd"/>
      <w:r w:rsidR="00650512" w:rsidRPr="00785260">
        <w:rPr>
          <w:rFonts w:ascii="Traditional Arabic" w:hAnsi="Traditional Arabic" w:cs="Traditional Arabic"/>
          <w:b/>
          <w:bCs/>
          <w:sz w:val="34"/>
          <w:szCs w:val="34"/>
          <w:lang w:bidi="ar-EG"/>
        </w:rPr>
        <w:t xml:space="preserve">-Gould concept of punctuated </w:t>
      </w:r>
      <w:proofErr w:type="spellStart"/>
      <w:r w:rsidR="00650512" w:rsidRPr="00785260">
        <w:rPr>
          <w:rFonts w:ascii="Traditional Arabic" w:hAnsi="Traditional Arabic" w:cs="Traditional Arabic"/>
          <w:b/>
          <w:bCs/>
          <w:sz w:val="34"/>
          <w:szCs w:val="34"/>
          <w:lang w:bidi="ar-EG"/>
        </w:rPr>
        <w:t>equilibria</w:t>
      </w:r>
      <w:proofErr w:type="spellEnd"/>
      <w:r w:rsidR="00650512" w:rsidRPr="00785260">
        <w:rPr>
          <w:rFonts w:ascii="Traditional Arabic" w:hAnsi="Traditional Arabic" w:cs="Traditional Arabic"/>
          <w:b/>
          <w:bCs/>
          <w:sz w:val="34"/>
          <w:szCs w:val="34"/>
          <w:lang w:bidi="ar-EG"/>
        </w:rPr>
        <w:t xml:space="preserve"> has gained wide acceptance among paleontologists. it attempts to account for the following paradox: Within continuously sampled lineages</w:t>
      </w:r>
      <w:r w:rsidR="00A523A9">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lang w:bidi="ar-EG"/>
        </w:rPr>
        <w:t xml:space="preserve"> one rarely finds the gradual morphological trends predicted by Darwinian evolution</w:t>
      </w:r>
      <w:r w:rsidR="00A523A9">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lang w:bidi="ar-EG"/>
        </w:rPr>
        <w:t xml:space="preserve"> rather</w:t>
      </w:r>
      <w:r w:rsidR="00A523A9">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lang w:bidi="ar-EG"/>
        </w:rPr>
        <w:t xml:space="preserve"> change occurs with the sudden appearance of new</w:t>
      </w:r>
      <w:r w:rsidR="00A523A9">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lang w:bidi="ar-EG"/>
        </w:rPr>
        <w:t xml:space="preserve"> well-differentiated species. </w:t>
      </w:r>
      <w:proofErr w:type="spellStart"/>
      <w:r w:rsidR="00650512" w:rsidRPr="00785260">
        <w:rPr>
          <w:rFonts w:ascii="Traditional Arabic" w:hAnsi="Traditional Arabic" w:cs="Traditional Arabic"/>
          <w:b/>
          <w:bCs/>
          <w:sz w:val="34"/>
          <w:szCs w:val="34"/>
          <w:lang w:bidi="ar-EG"/>
        </w:rPr>
        <w:t>Eldredge</w:t>
      </w:r>
      <w:proofErr w:type="spellEnd"/>
      <w:r w:rsidR="00650512" w:rsidRPr="00785260">
        <w:rPr>
          <w:rFonts w:ascii="Traditional Arabic" w:hAnsi="Traditional Arabic" w:cs="Traditional Arabic"/>
          <w:b/>
          <w:bCs/>
          <w:sz w:val="34"/>
          <w:szCs w:val="34"/>
          <w:lang w:bidi="ar-EG"/>
        </w:rPr>
        <w:t xml:space="preserve"> and Gould equate such appearances with speciation</w:t>
      </w:r>
      <w:r w:rsidR="00A523A9">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lang w:bidi="ar-EG"/>
        </w:rPr>
        <w:t xml:space="preserve"> although the details of these events are not preserved. …The punctuated equilibrium model has been widely accepted</w:t>
      </w:r>
      <w:r w:rsidR="00A523A9">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lang w:bidi="ar-EG"/>
        </w:rPr>
        <w:t xml:space="preserve"> not because it has a compelling theoretical basis but because it appears to resolve a dilemma. Apart from the obvious sampling problems inherent to the observations that stimulated the model</w:t>
      </w:r>
      <w:r w:rsidR="00A523A9">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lang w:bidi="ar-EG"/>
        </w:rPr>
        <w:t xml:space="preserve"> and apart from its intrinsic circularity (one could argue that speciation can occur only when phyletic change </w:t>
      </w:r>
      <w:r w:rsidR="00650512" w:rsidRPr="00785260">
        <w:rPr>
          <w:rFonts w:ascii="Traditional Arabic" w:hAnsi="Traditional Arabic" w:cs="Traditional Arabic"/>
          <w:b/>
          <w:bCs/>
          <w:sz w:val="34"/>
          <w:szCs w:val="34"/>
          <w:lang w:bidi="ar-EG"/>
        </w:rPr>
        <w:lastRenderedPageBreak/>
        <w:t>is rapid</w:t>
      </w:r>
      <w:r w:rsidR="00A523A9">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lang w:bidi="ar-EG"/>
        </w:rPr>
        <w:t xml:space="preserve"> not vice versa)</w:t>
      </w:r>
      <w:r w:rsidR="00A523A9">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lang w:bidi="ar-EG"/>
        </w:rPr>
        <w:t xml:space="preserve"> the model is more ad hoc explanation than theory</w:t>
      </w:r>
      <w:r w:rsidR="00A523A9">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lang w:bidi="ar-EG"/>
        </w:rPr>
        <w:t xml:space="preserve"> and it rests on shaky ground.”</w:t>
      </w:r>
      <w:r w:rsidR="00E146B7" w:rsidRPr="00785260">
        <w:rPr>
          <w:rFonts w:ascii="Traditional Arabic" w:hAnsi="Traditional Arabic" w:cs="Traditional Arabic"/>
          <w:b/>
          <w:bCs/>
          <w:sz w:val="34"/>
          <w:szCs w:val="34"/>
          <w:lang w:bidi="ar-EG"/>
        </w:rPr>
        <w:t xml:space="preserve"> (35)</w:t>
      </w:r>
    </w:p>
    <w:p w:rsidR="00650512"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لكننا هنا نكتفي برفضها منطقي</w:t>
      </w:r>
      <w:r w:rsidR="00FD4CE5"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لأنها استخدمت التطور كمقدمة ومعطاة أولية للبناء، في حين يجب يكون التطور نتيجة واستقراء، يستدل عل</w:t>
      </w:r>
      <w:r w:rsidR="00FD4CE5" w:rsidRPr="00785260">
        <w:rPr>
          <w:rFonts w:ascii="Traditional Arabic" w:hAnsi="Traditional Arabic" w:cs="Traditional Arabic"/>
          <w:b/>
          <w:bCs/>
          <w:sz w:val="34"/>
          <w:szCs w:val="34"/>
          <w:rtl/>
        </w:rPr>
        <w:t>ى</w:t>
      </w:r>
      <w:r w:rsidRPr="00785260">
        <w:rPr>
          <w:rFonts w:ascii="Traditional Arabic" w:hAnsi="Traditional Arabic" w:cs="Traditional Arabic"/>
          <w:b/>
          <w:bCs/>
          <w:sz w:val="34"/>
          <w:szCs w:val="34"/>
          <w:rtl/>
        </w:rPr>
        <w:t xml:space="preserve"> صحته بالسجل الأحفوري، ولذلك ينطبق بجدارة عليها هذا الاعتراض "لرونالد </w:t>
      </w:r>
      <w:proofErr w:type="spellStart"/>
      <w:r w:rsidRPr="00785260">
        <w:rPr>
          <w:rFonts w:ascii="Traditional Arabic" w:hAnsi="Traditional Arabic" w:cs="Traditional Arabic"/>
          <w:b/>
          <w:bCs/>
          <w:sz w:val="34"/>
          <w:szCs w:val="34"/>
          <w:rtl/>
        </w:rPr>
        <w:t>ويست</w:t>
      </w:r>
      <w:proofErr w:type="spellEnd"/>
      <w:r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lang w:bidi="ar-EG"/>
        </w:rPr>
        <w:t> </w:t>
      </w:r>
    </w:p>
    <w:p w:rsidR="00E01974" w:rsidRPr="00785260" w:rsidRDefault="00650512" w:rsidP="00785260">
      <w:pPr>
        <w:bidi w:val="0"/>
        <w:spacing w:after="0" w:line="240" w:lineRule="auto"/>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Contrary to what most scientists write</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the fossil record does not support the Darwinian theory of evolution</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because it is this theory (there are several) which we use to interpret the fossil record. By doing so</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we are guilty of circular reasoning if we then say the fossil record supports this theory.</w:t>
      </w:r>
      <w:r w:rsidR="00E146B7" w:rsidRPr="00785260">
        <w:rPr>
          <w:rFonts w:ascii="Traditional Arabic" w:hAnsi="Traditional Arabic" w:cs="Traditional Arabic"/>
          <w:b/>
          <w:bCs/>
          <w:sz w:val="34"/>
          <w:szCs w:val="34"/>
          <w:lang w:bidi="ar-EG"/>
        </w:rPr>
        <w:t xml:space="preserve"> (36)</w:t>
      </w:r>
    </w:p>
    <w:p w:rsidR="002830ED" w:rsidRPr="00785260" w:rsidRDefault="00650512" w:rsidP="00785260">
      <w:p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rtl/>
        </w:rPr>
        <w:t xml:space="preserve">أما من حيث المنهجية التطورية فإنها فرضية عادلة بما فيه الكفاية، ليحصل أنصار التطور على السلام النفسي بعد عناء من البحث </w:t>
      </w:r>
      <w:proofErr w:type="spellStart"/>
      <w:r w:rsidR="00E01974" w:rsidRPr="00785260">
        <w:rPr>
          <w:rFonts w:ascii="Traditional Arabic" w:hAnsi="Traditional Arabic" w:cs="Traditional Arabic"/>
          <w:b/>
          <w:bCs/>
          <w:sz w:val="34"/>
          <w:szCs w:val="34"/>
          <w:rtl/>
        </w:rPr>
        <w:t>المضني</w:t>
      </w:r>
      <w:proofErr w:type="spellEnd"/>
      <w:r w:rsidRPr="00785260">
        <w:rPr>
          <w:rFonts w:ascii="Traditional Arabic" w:hAnsi="Traditional Arabic" w:cs="Traditional Arabic"/>
          <w:b/>
          <w:bCs/>
          <w:sz w:val="34"/>
          <w:szCs w:val="34"/>
          <w:rtl/>
        </w:rPr>
        <w:t xml:space="preserve"> عن تلك الأشكال الوسيطة، </w:t>
      </w:r>
      <w:r w:rsidR="00FD4CE5"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rPr>
        <w:t>التي سبّبَ غيابها  لهم صداع</w:t>
      </w:r>
      <w:r w:rsidR="00FD4CE5"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لا ينقطع، ولكن في المقابل فإن الخطأ كل الخطأ هو أن يجرأ الآخرون على الادعاء أن السجل الأحفوري بظهور الأنواع من خلاله فجأة وثباتها حتى الانقراض هو دليل مباشر على الخلق المستقل للأنواع، وإلا تم اتهامه ومحاكمته بالهرطقة</w:t>
      </w:r>
      <w:r w:rsidR="00FD4CE5" w:rsidRPr="00785260">
        <w:rPr>
          <w:rFonts w:ascii="Traditional Arabic" w:hAnsi="Traditional Arabic" w:cs="Traditional Arabic"/>
          <w:b/>
          <w:bCs/>
          <w:sz w:val="34"/>
          <w:szCs w:val="34"/>
          <w:rtl/>
        </w:rPr>
        <w:t>!</w:t>
      </w:r>
    </w:p>
    <w:p w:rsidR="00650512"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لكن من الإنصاف عدم التعميم، فهناك م</w:t>
      </w:r>
      <w:r w:rsidR="00FD4CE5"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ن يجرؤ دائم</w:t>
      </w:r>
      <w:r w:rsidR="00FD4CE5"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من أنصار التطور على تحد</w:t>
      </w:r>
      <w:r w:rsidR="00E01974" w:rsidRPr="00785260">
        <w:rPr>
          <w:rFonts w:ascii="Traditional Arabic" w:hAnsi="Traditional Arabic" w:cs="Traditional Arabic"/>
          <w:b/>
          <w:bCs/>
          <w:sz w:val="34"/>
          <w:szCs w:val="34"/>
          <w:rtl/>
        </w:rPr>
        <w:t>ي</w:t>
      </w:r>
      <w:r w:rsidRPr="00785260">
        <w:rPr>
          <w:rFonts w:ascii="Traditional Arabic" w:hAnsi="Traditional Arabic" w:cs="Traditional Arabic"/>
          <w:b/>
          <w:bCs/>
          <w:sz w:val="34"/>
          <w:szCs w:val="34"/>
          <w:rtl/>
        </w:rPr>
        <w:t xml:space="preserve"> هذه </w:t>
      </w:r>
      <w:proofErr w:type="spellStart"/>
      <w:r w:rsidRPr="00785260">
        <w:rPr>
          <w:rFonts w:ascii="Traditional Arabic" w:hAnsi="Traditional Arabic" w:cs="Traditional Arabic"/>
          <w:b/>
          <w:bCs/>
          <w:sz w:val="34"/>
          <w:szCs w:val="34"/>
          <w:rtl/>
        </w:rPr>
        <w:t>الدوجما</w:t>
      </w:r>
      <w:proofErr w:type="spellEnd"/>
      <w:r w:rsidRPr="00785260">
        <w:rPr>
          <w:rFonts w:ascii="Traditional Arabic" w:hAnsi="Traditional Arabic" w:cs="Traditional Arabic"/>
          <w:b/>
          <w:bCs/>
          <w:sz w:val="34"/>
          <w:szCs w:val="34"/>
          <w:rtl/>
        </w:rPr>
        <w:t xml:space="preserve"> صراحة أو اضطرار</w:t>
      </w:r>
      <w:r w:rsidR="00FD4CE5"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ا، </w:t>
      </w:r>
      <w:r w:rsidR="00FD4CE5"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rPr>
        <w:t xml:space="preserve">كما يعترف "مارك </w:t>
      </w:r>
      <w:proofErr w:type="spellStart"/>
      <w:r w:rsidRPr="00785260">
        <w:rPr>
          <w:rFonts w:ascii="Traditional Arabic" w:hAnsi="Traditional Arabic" w:cs="Traditional Arabic"/>
          <w:b/>
          <w:bCs/>
          <w:sz w:val="34"/>
          <w:szCs w:val="34"/>
          <w:rtl/>
        </w:rPr>
        <w:t>بريدلى</w:t>
      </w:r>
      <w:proofErr w:type="spellEnd"/>
      <w:r w:rsidRPr="00785260">
        <w:rPr>
          <w:rFonts w:ascii="Traditional Arabic" w:hAnsi="Traditional Arabic" w:cs="Traditional Arabic"/>
          <w:b/>
          <w:bCs/>
          <w:sz w:val="34"/>
          <w:szCs w:val="34"/>
          <w:rtl/>
        </w:rPr>
        <w:t xml:space="preserve">" الذي يشغل حاليا منصب أستاذ علم الحيوان في جامعة أكسفورد بمثل هذا الخطأ المنطقي، وعدم </w:t>
      </w:r>
      <w:r w:rsidR="00FD4CE5" w:rsidRPr="00785260">
        <w:rPr>
          <w:rFonts w:ascii="Traditional Arabic" w:hAnsi="Traditional Arabic" w:cs="Traditional Arabic"/>
          <w:b/>
          <w:bCs/>
          <w:sz w:val="34"/>
          <w:szCs w:val="34"/>
          <w:rtl/>
        </w:rPr>
        <w:t>ص</w:t>
      </w:r>
      <w:r w:rsidRPr="00785260">
        <w:rPr>
          <w:rFonts w:ascii="Traditional Arabic" w:hAnsi="Traditional Arabic" w:cs="Traditional Arabic"/>
          <w:b/>
          <w:bCs/>
          <w:sz w:val="34"/>
          <w:szCs w:val="34"/>
          <w:rtl/>
        </w:rPr>
        <w:t>ل</w:t>
      </w:r>
      <w:r w:rsidR="00FD4CE5" w:rsidRPr="00785260">
        <w:rPr>
          <w:rFonts w:ascii="Traditional Arabic" w:hAnsi="Traditional Arabic" w:cs="Traditional Arabic"/>
          <w:b/>
          <w:bCs/>
          <w:sz w:val="34"/>
          <w:szCs w:val="34"/>
          <w:rtl/>
        </w:rPr>
        <w:t>ا</w:t>
      </w:r>
      <w:r w:rsidRPr="00785260">
        <w:rPr>
          <w:rFonts w:ascii="Traditional Arabic" w:hAnsi="Traditional Arabic" w:cs="Traditional Arabic"/>
          <w:b/>
          <w:bCs/>
          <w:sz w:val="34"/>
          <w:szCs w:val="34"/>
          <w:rtl/>
        </w:rPr>
        <w:t>حية الاستدلال بالسجل الأحفوري، سواء كان ممثل</w:t>
      </w:r>
      <w:r w:rsidR="00FD4CE5"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بنموذج "</w:t>
      </w:r>
      <w:proofErr w:type="spellStart"/>
      <w:r w:rsidRPr="00785260">
        <w:rPr>
          <w:rFonts w:ascii="Traditional Arabic" w:hAnsi="Traditional Arabic" w:cs="Traditional Arabic"/>
          <w:b/>
          <w:bCs/>
          <w:sz w:val="34"/>
          <w:szCs w:val="34"/>
          <w:rtl/>
        </w:rPr>
        <w:t>النيوداروينية</w:t>
      </w:r>
      <w:proofErr w:type="spellEnd"/>
      <w:r w:rsidRPr="00785260">
        <w:rPr>
          <w:rFonts w:ascii="Traditional Arabic" w:hAnsi="Traditional Arabic" w:cs="Traditional Arabic"/>
          <w:b/>
          <w:bCs/>
          <w:sz w:val="34"/>
          <w:szCs w:val="34"/>
          <w:rtl/>
        </w:rPr>
        <w:t xml:space="preserve"> المتدرجة"</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color w:val="C00000"/>
          <w:sz w:val="34"/>
          <w:szCs w:val="34"/>
          <w:lang w:bidi="ar-EG"/>
        </w:rPr>
        <w:t xml:space="preserve">gradualist </w:t>
      </w:r>
      <w:r w:rsidRPr="00785260">
        <w:rPr>
          <w:rFonts w:ascii="Traditional Arabic" w:hAnsi="Traditional Arabic" w:cs="Traditional Arabic"/>
          <w:b/>
          <w:bCs/>
          <w:sz w:val="34"/>
          <w:szCs w:val="34"/>
          <w:rtl/>
        </w:rPr>
        <w:t xml:space="preserve">أو بنموذج التوازن المفاجئ </w:t>
      </w:r>
      <w:r w:rsidRPr="00785260">
        <w:rPr>
          <w:rFonts w:ascii="Traditional Arabic" w:hAnsi="Traditional Arabic" w:cs="Traditional Arabic"/>
          <w:b/>
          <w:bCs/>
          <w:sz w:val="34"/>
          <w:szCs w:val="34"/>
          <w:lang w:bidi="ar-EG"/>
        </w:rPr>
        <w:t> </w:t>
      </w:r>
      <w:proofErr w:type="spellStart"/>
      <w:r w:rsidRPr="00785260">
        <w:rPr>
          <w:rFonts w:ascii="Traditional Arabic" w:hAnsi="Traditional Arabic" w:cs="Traditional Arabic"/>
          <w:b/>
          <w:bCs/>
          <w:color w:val="C00000"/>
          <w:sz w:val="34"/>
          <w:szCs w:val="34"/>
          <w:lang w:bidi="ar-EG"/>
        </w:rPr>
        <w:t>punctuationist</w:t>
      </w:r>
      <w:proofErr w:type="spellEnd"/>
      <w:r w:rsidRPr="00785260">
        <w:rPr>
          <w:rFonts w:ascii="Traditional Arabic" w:hAnsi="Traditional Arabic" w:cs="Traditional Arabic"/>
          <w:b/>
          <w:bCs/>
          <w:color w:val="C00000"/>
          <w:sz w:val="34"/>
          <w:szCs w:val="34"/>
          <w:lang w:bidi="ar-EG"/>
        </w:rPr>
        <w:t xml:space="preserve"> </w:t>
      </w:r>
      <w:r w:rsidRPr="00785260">
        <w:rPr>
          <w:rFonts w:ascii="Traditional Arabic" w:hAnsi="Traditional Arabic" w:cs="Traditional Arabic"/>
          <w:b/>
          <w:bCs/>
          <w:sz w:val="34"/>
          <w:szCs w:val="34"/>
          <w:rtl/>
        </w:rPr>
        <w:t>على التطور في مقابل الخلق الخاص، لأنه يدرك رجوح كفة الخلق الخاص المباشر في هذه المقاربة بقوله</w:t>
      </w:r>
      <w:r w:rsidR="00A523A9">
        <w:rPr>
          <w:rFonts w:ascii="Traditional Arabic" w:hAnsi="Traditional Arabic" w:cs="Traditional Arabic"/>
          <w:b/>
          <w:bCs/>
          <w:sz w:val="34"/>
          <w:szCs w:val="34"/>
          <w:rtl/>
          <w:lang w:bidi="ar-EG"/>
        </w:rPr>
        <w:t>:</w:t>
      </w:r>
    </w:p>
    <w:p w:rsidR="00650512" w:rsidRPr="00785260" w:rsidRDefault="00650512" w:rsidP="00785260">
      <w:pPr>
        <w:bidi w:val="0"/>
        <w:spacing w:after="0" w:line="240" w:lineRule="auto"/>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"In any case</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no real evol</w:t>
      </w:r>
      <w:r w:rsidR="00D4714D" w:rsidRPr="00785260">
        <w:rPr>
          <w:rFonts w:ascii="Traditional Arabic" w:hAnsi="Traditional Arabic" w:cs="Traditional Arabic"/>
          <w:b/>
          <w:bCs/>
          <w:sz w:val="34"/>
          <w:szCs w:val="34"/>
          <w:lang w:bidi="ar-EG"/>
        </w:rPr>
        <w:t>utionist</w:t>
      </w:r>
      <w:r w:rsidR="00A523A9">
        <w:rPr>
          <w:rFonts w:ascii="Traditional Arabic" w:hAnsi="Traditional Arabic" w:cs="Traditional Arabic"/>
          <w:b/>
          <w:bCs/>
          <w:sz w:val="34"/>
          <w:szCs w:val="34"/>
          <w:rtl/>
          <w:lang w:bidi="ar-EG"/>
        </w:rPr>
        <w:t>،</w:t>
      </w:r>
      <w:r w:rsidR="00D4714D" w:rsidRPr="00785260">
        <w:rPr>
          <w:rFonts w:ascii="Traditional Arabic" w:hAnsi="Traditional Arabic" w:cs="Traditional Arabic"/>
          <w:b/>
          <w:bCs/>
          <w:sz w:val="34"/>
          <w:szCs w:val="34"/>
          <w:lang w:bidi="ar-EG"/>
        </w:rPr>
        <w:t xml:space="preserve"> whether gradualist or </w:t>
      </w:r>
      <w:proofErr w:type="spellStart"/>
      <w:r w:rsidRPr="00785260">
        <w:rPr>
          <w:rFonts w:ascii="Traditional Arabic" w:hAnsi="Traditional Arabic" w:cs="Traditional Arabic"/>
          <w:b/>
          <w:bCs/>
          <w:sz w:val="34"/>
          <w:szCs w:val="34"/>
          <w:lang w:bidi="ar-EG"/>
        </w:rPr>
        <w:t>punctuationist</w:t>
      </w:r>
      <w:proofErr w:type="spellEnd"/>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uses the fossil record as evidence in </w:t>
      </w:r>
      <w:proofErr w:type="spellStart"/>
      <w:r w:rsidRPr="00785260">
        <w:rPr>
          <w:rFonts w:ascii="Traditional Arabic" w:hAnsi="Traditional Arabic" w:cs="Traditional Arabic"/>
          <w:b/>
          <w:bCs/>
          <w:sz w:val="34"/>
          <w:szCs w:val="34"/>
          <w:lang w:bidi="ar-EG"/>
        </w:rPr>
        <w:t>favour</w:t>
      </w:r>
      <w:proofErr w:type="spellEnd"/>
      <w:r w:rsidRPr="00785260">
        <w:rPr>
          <w:rFonts w:ascii="Traditional Arabic" w:hAnsi="Traditional Arabic" w:cs="Traditional Arabic"/>
          <w:b/>
          <w:bCs/>
          <w:sz w:val="34"/>
          <w:szCs w:val="34"/>
          <w:lang w:bidi="ar-EG"/>
        </w:rPr>
        <w:t xml:space="preserve"> of the theory of evolution as opposed to special creation"</w:t>
      </w:r>
      <w:r w:rsidR="00E146B7" w:rsidRPr="00785260">
        <w:rPr>
          <w:rFonts w:ascii="Traditional Arabic" w:hAnsi="Traditional Arabic" w:cs="Traditional Arabic"/>
          <w:b/>
          <w:bCs/>
          <w:sz w:val="34"/>
          <w:szCs w:val="34"/>
          <w:lang w:bidi="ar-EG"/>
        </w:rPr>
        <w:t xml:space="preserve"> (37)</w:t>
      </w:r>
    </w:p>
    <w:p w:rsidR="00F72534" w:rsidRPr="00785260" w:rsidRDefault="00650512" w:rsidP="00785260">
      <w:pPr>
        <w:spacing w:after="0" w:line="240" w:lineRule="auto"/>
        <w:rPr>
          <w:rFonts w:ascii="Traditional Arabic" w:hAnsi="Traditional Arabic" w:cs="Traditional Arabic"/>
          <w:color w:val="C00000"/>
          <w:sz w:val="34"/>
          <w:szCs w:val="34"/>
          <w:rtl/>
        </w:rPr>
      </w:pPr>
      <w:r w:rsidRPr="00785260">
        <w:rPr>
          <w:rFonts w:ascii="Traditional Arabic" w:hAnsi="Traditional Arabic" w:cs="Traditional Arabic"/>
          <w:color w:val="C00000"/>
          <w:sz w:val="34"/>
          <w:szCs w:val="34"/>
          <w:rtl/>
        </w:rPr>
        <w:lastRenderedPageBreak/>
        <w:t>متاهة الليجو</w:t>
      </w:r>
      <w:r w:rsidR="00F72534" w:rsidRPr="00785260">
        <w:rPr>
          <w:rFonts w:ascii="Traditional Arabic" w:hAnsi="Traditional Arabic" w:cs="Traditional Arabic"/>
          <w:color w:val="C00000"/>
          <w:sz w:val="34"/>
          <w:szCs w:val="34"/>
          <w:rtl/>
        </w:rPr>
        <w:t>:</w:t>
      </w:r>
    </w:p>
    <w:p w:rsidR="000C35E0" w:rsidRPr="00785260" w:rsidRDefault="00B47D21" w:rsidP="00785260">
      <w:pPr>
        <w:spacing w:after="0" w:line="240" w:lineRule="auto"/>
        <w:rPr>
          <w:rFonts w:ascii="Traditional Arabic" w:hAnsi="Traditional Arabic" w:cs="Traditional Arabic"/>
          <w:sz w:val="34"/>
          <w:szCs w:val="34"/>
          <w:rtl/>
        </w:rPr>
      </w:pPr>
      <w:r w:rsidRPr="00785260">
        <w:rPr>
          <w:rFonts w:ascii="Traditional Arabic" w:hAnsi="Traditional Arabic" w:cs="Traditional Arabic"/>
          <w:b/>
          <w:bCs/>
          <w:noProof/>
          <w:sz w:val="34"/>
          <w:szCs w:val="34"/>
        </w:rPr>
        <w:drawing>
          <wp:anchor distT="0" distB="0" distL="114300" distR="114300" simplePos="0" relativeHeight="251670528" behindDoc="0" locked="0" layoutInCell="1" allowOverlap="1" wp14:anchorId="739070D3" wp14:editId="07453A67">
            <wp:simplePos x="0" y="0"/>
            <wp:positionH relativeFrom="margin">
              <wp:posOffset>2678430</wp:posOffset>
            </wp:positionH>
            <wp:positionV relativeFrom="margin">
              <wp:posOffset>5447665</wp:posOffset>
            </wp:positionV>
            <wp:extent cx="3137535" cy="3137535"/>
            <wp:effectExtent l="133350" t="114300" r="120015" b="139065"/>
            <wp:wrapSquare wrapText="bothSides"/>
            <wp:docPr id="38" name="Picture 38" descr="G:\horses\kashf\PDF\2nd\#Draft\رحلة الحوت من اليابسة الى البحر_files\133987793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horses\kashf\PDF\2nd\#Draft\رحلة الحوت من اليابسة الى البحر_files\133987793819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7535" cy="3137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85260">
        <w:rPr>
          <w:rFonts w:ascii="Traditional Arabic" w:hAnsi="Traditional Arabic" w:cs="Traditional Arabic"/>
          <w:b/>
          <w:bCs/>
          <w:sz w:val="34"/>
          <w:szCs w:val="34"/>
          <w:rtl/>
        </w:rPr>
        <w:t>عودة</w:t>
      </w:r>
      <w:r w:rsidR="00650512" w:rsidRPr="00785260">
        <w:rPr>
          <w:rFonts w:ascii="Traditional Arabic" w:hAnsi="Traditional Arabic" w:cs="Traditional Arabic"/>
          <w:b/>
          <w:bCs/>
          <w:sz w:val="34"/>
          <w:szCs w:val="34"/>
          <w:rtl/>
        </w:rPr>
        <w:t xml:space="preserve"> إلى ألعاب الطفولة </w:t>
      </w:r>
      <w:r w:rsidRPr="00785260">
        <w:rPr>
          <w:rFonts w:ascii="Traditional Arabic" w:hAnsi="Traditional Arabic" w:cs="Traditional Arabic"/>
          <w:b/>
          <w:bCs/>
          <w:sz w:val="34"/>
          <w:szCs w:val="34"/>
          <w:rtl/>
        </w:rPr>
        <w:t>و</w:t>
      </w:r>
      <w:r w:rsidR="00650512" w:rsidRPr="00785260">
        <w:rPr>
          <w:rFonts w:ascii="Traditional Arabic" w:hAnsi="Traditional Arabic" w:cs="Traditional Arabic"/>
          <w:b/>
          <w:bCs/>
          <w:sz w:val="34"/>
          <w:szCs w:val="34"/>
          <w:rtl/>
        </w:rPr>
        <w:t xml:space="preserve">لعبة "مكعبات الليجو" الشهيرة، </w:t>
      </w:r>
      <w:r w:rsidR="00C06D3A" w:rsidRPr="00785260">
        <w:rPr>
          <w:rFonts w:ascii="Traditional Arabic" w:hAnsi="Traditional Arabic" w:cs="Traditional Arabic"/>
          <w:b/>
          <w:bCs/>
          <w:sz w:val="34"/>
          <w:szCs w:val="34"/>
          <w:rtl/>
        </w:rPr>
        <w:t>و</w:t>
      </w:r>
      <w:r w:rsidR="00650512" w:rsidRPr="00785260">
        <w:rPr>
          <w:rFonts w:ascii="Traditional Arabic" w:hAnsi="Traditional Arabic" w:cs="Traditional Arabic"/>
          <w:b/>
          <w:bCs/>
          <w:sz w:val="34"/>
          <w:szCs w:val="34"/>
          <w:rtl/>
        </w:rPr>
        <w:t>التي طالما أثارت شغفنا و نحن صغار</w:t>
      </w:r>
      <w:r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sz w:val="34"/>
          <w:szCs w:val="34"/>
          <w:rtl/>
        </w:rPr>
        <w:t>ولازالت</w:t>
      </w:r>
      <w:r w:rsidR="00650512" w:rsidRPr="00785260">
        <w:rPr>
          <w:rFonts w:ascii="Traditional Arabic" w:hAnsi="Traditional Arabic" w:cs="Traditional Arabic"/>
          <w:b/>
          <w:bCs/>
          <w:sz w:val="34"/>
          <w:szCs w:val="34"/>
          <w:lang w:bidi="ar-EG"/>
        </w:rPr>
        <w:t>.</w:t>
      </w:r>
      <w:r w:rsidR="00F5407C" w:rsidRPr="00785260">
        <w:rPr>
          <w:rFonts w:ascii="Traditional Arabic" w:hAnsi="Traditional Arabic" w:cs="Traditional Arabic"/>
          <w:b/>
          <w:bCs/>
          <w:sz w:val="34"/>
          <w:szCs w:val="34"/>
          <w:rtl/>
          <w:lang w:bidi="ar-EG"/>
        </w:rPr>
        <w:tab/>
      </w:r>
      <w:r w:rsidR="00650512" w:rsidRPr="00785260">
        <w:rPr>
          <w:rFonts w:ascii="Traditional Arabic" w:hAnsi="Traditional Arabic" w:cs="Traditional Arabic"/>
          <w:b/>
          <w:bCs/>
          <w:sz w:val="34"/>
          <w:szCs w:val="34"/>
          <w:lang w:bidi="ar-EG"/>
        </w:rPr>
        <w:br/>
      </w:r>
      <w:r w:rsidR="00C06D3A" w:rsidRPr="00785260">
        <w:rPr>
          <w:rFonts w:ascii="Traditional Arabic" w:hAnsi="Traditional Arabic" w:cs="Traditional Arabic"/>
          <w:b/>
          <w:bCs/>
          <w:sz w:val="34"/>
          <w:szCs w:val="34"/>
          <w:rtl/>
        </w:rPr>
        <w:t xml:space="preserve">حيث </w:t>
      </w:r>
      <w:r w:rsidR="00650512" w:rsidRPr="00785260">
        <w:rPr>
          <w:rFonts w:ascii="Traditional Arabic" w:hAnsi="Traditional Arabic" w:cs="Traditional Arabic"/>
          <w:b/>
          <w:bCs/>
          <w:sz w:val="34"/>
          <w:szCs w:val="34"/>
          <w:rtl/>
        </w:rPr>
        <w:t>مكمن الإثارة في هذه اللعبة هو وجود مساحات شاسعة من الاختيار في تركيب وصنع عشرات المجسمات المختلفة من نفس المجموعة من قطع الليجو</w:t>
      </w:r>
      <w:r w:rsidR="000C35E0" w:rsidRPr="00785260">
        <w:rPr>
          <w:rFonts w:ascii="Traditional Arabic" w:hAnsi="Traditional Arabic" w:cs="Traditional Arabic"/>
          <w:b/>
          <w:bCs/>
          <w:sz w:val="34"/>
          <w:szCs w:val="34"/>
          <w:rtl/>
          <w:lang w:bidi="ar-EG"/>
        </w:rPr>
        <w:t>.</w:t>
      </w:r>
    </w:p>
    <w:p w:rsidR="00173BF1"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تخيل أن لديك  قطعتين من اللعبة على مسافة متباعدة، ونريد سد الفراغ بينهما بقطع أخرى، فإنه من البد</w:t>
      </w:r>
      <w:r w:rsidR="00C06D3A" w:rsidRPr="00785260">
        <w:rPr>
          <w:rFonts w:ascii="Traditional Arabic" w:hAnsi="Traditional Arabic" w:cs="Traditional Arabic"/>
          <w:b/>
          <w:bCs/>
          <w:sz w:val="34"/>
          <w:szCs w:val="34"/>
          <w:rtl/>
        </w:rPr>
        <w:t>ي</w:t>
      </w:r>
      <w:r w:rsidRPr="00785260">
        <w:rPr>
          <w:rFonts w:ascii="Traditional Arabic" w:hAnsi="Traditional Arabic" w:cs="Traditional Arabic"/>
          <w:b/>
          <w:bCs/>
          <w:sz w:val="34"/>
          <w:szCs w:val="34"/>
          <w:rtl/>
        </w:rPr>
        <w:t>هي لدينا أن مساحة الاختيار تضيق بضيق هذه المساحة الفارغة بين هاتين القطعتين، فكلما ضاقت المسافة كان عدد قطع الليجو التي نحتاجها لملء الفراغ أقل، وفرصة الاختيار في طريقة ملء هذا الفراغ أيض</w:t>
      </w:r>
      <w:r w:rsidR="00C06D3A"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أقل، ومساحة الخيال الذي يمكننا استخدامه لاختراع وابتكار أشكال معينة داخل المسافات البينية بالضرورة أيض</w:t>
      </w:r>
      <w:r w:rsidR="00C06D3A"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ستكون أقل، وكلما قلت المسافات تقل فرص الاختيار حتى تصبح المسافة بين قطعتين هي مسافة لقطعة ليجو واحدة، فحتم</w:t>
      </w:r>
      <w:r w:rsidR="00C06D3A"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ستكون قطعة بعينها لا نملك حق اختيار لغيرها</w:t>
      </w:r>
      <w:r w:rsidR="00C06D3A"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 وهذا ما نعنيه بمتاهة السجل الأحفوري الشبيهة بمكعبات الليجو، حيث نلاحظ أن المساحة الأعظم منه خالية من الأحافير، مما يجعله مجرد سراب آخر لا يمكن الإمساك بأي استنتاج ذي قيمة من خلاله، حيث لا يوجد أي قيد يمكن اختباره لاختيار مكان تموضع الأحافير بداخله، و لكي يتم تحديد مسار تسكين الأحافير يجب أن يتوافر كم هائل من الأشكال </w:t>
      </w:r>
      <w:proofErr w:type="spellStart"/>
      <w:r w:rsidRPr="00785260">
        <w:rPr>
          <w:rFonts w:ascii="Traditional Arabic" w:hAnsi="Traditional Arabic" w:cs="Traditional Arabic"/>
          <w:b/>
          <w:bCs/>
          <w:sz w:val="34"/>
          <w:szCs w:val="34"/>
          <w:rtl/>
        </w:rPr>
        <w:t>الأحفورية</w:t>
      </w:r>
      <w:proofErr w:type="spellEnd"/>
      <w:r w:rsidRPr="00785260">
        <w:rPr>
          <w:rFonts w:ascii="Traditional Arabic" w:hAnsi="Traditional Arabic" w:cs="Traditional Arabic"/>
          <w:b/>
          <w:bCs/>
          <w:sz w:val="34"/>
          <w:szCs w:val="34"/>
          <w:rtl/>
        </w:rPr>
        <w:t xml:space="preserve"> المتدرجة مورفولوجيا لتقليص هذه المسافات الزمنية،</w:t>
      </w:r>
      <w:r w:rsidR="000C35E0"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 xml:space="preserve">فكلما قلت المسافة الزمنية والشكلية بين </w:t>
      </w:r>
      <w:proofErr w:type="spellStart"/>
      <w:r w:rsidRPr="00785260">
        <w:rPr>
          <w:rFonts w:ascii="Traditional Arabic" w:hAnsi="Traditional Arabic" w:cs="Traditional Arabic"/>
          <w:b/>
          <w:bCs/>
          <w:sz w:val="34"/>
          <w:szCs w:val="34"/>
          <w:rtl/>
        </w:rPr>
        <w:t>أحفورتين</w:t>
      </w:r>
      <w:proofErr w:type="spellEnd"/>
      <w:r w:rsidRPr="00785260">
        <w:rPr>
          <w:rFonts w:ascii="Traditional Arabic" w:hAnsi="Traditional Arabic" w:cs="Traditional Arabic"/>
          <w:b/>
          <w:bCs/>
          <w:sz w:val="34"/>
          <w:szCs w:val="34"/>
          <w:rtl/>
        </w:rPr>
        <w:t xml:space="preserve"> كانت فرص التسكين لشكل انتقالي بينهما أكثر صرامة</w:t>
      </w:r>
      <w:r w:rsidR="00173BF1" w:rsidRPr="00785260">
        <w:rPr>
          <w:rFonts w:ascii="Traditional Arabic" w:hAnsi="Traditional Arabic" w:cs="Traditional Arabic"/>
          <w:b/>
          <w:bCs/>
          <w:sz w:val="34"/>
          <w:szCs w:val="34"/>
          <w:rtl/>
          <w:lang w:bidi="ar-EG"/>
        </w:rPr>
        <w:t>.</w:t>
      </w:r>
    </w:p>
    <w:p w:rsidR="00650512" w:rsidRPr="00785260" w:rsidRDefault="00B47D21" w:rsidP="00785260">
      <w:p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noProof/>
          <w:sz w:val="34"/>
          <w:szCs w:val="34"/>
        </w:rPr>
        <w:lastRenderedPageBreak/>
        <w:drawing>
          <wp:anchor distT="0" distB="0" distL="114300" distR="114300" simplePos="0" relativeHeight="251671552" behindDoc="0" locked="0" layoutInCell="1" allowOverlap="1" wp14:anchorId="05DE3C8A" wp14:editId="39C539AC">
            <wp:simplePos x="3136900" y="4098925"/>
            <wp:positionH relativeFrom="margin">
              <wp:align>left</wp:align>
            </wp:positionH>
            <wp:positionV relativeFrom="margin">
              <wp:align>center</wp:align>
            </wp:positionV>
            <wp:extent cx="3074035" cy="3074035"/>
            <wp:effectExtent l="133350" t="114300" r="126365" b="145415"/>
            <wp:wrapSquare wrapText="bothSides"/>
            <wp:docPr id="40" name="Picture 40" descr="G:\horses\kashf\PDF\2nd\#Draft\رحلة الحوت من اليابسة الى البحر_files\c9fbd37b9e8bf00e_legostree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horses\kashf\PDF\2nd\#Draft\رحلة الحوت من اليابسة الى البحر_files\c9fbd37b9e8bf00e_legostreetar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73970" cy="3073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50512" w:rsidRPr="00785260">
        <w:rPr>
          <w:rFonts w:ascii="Traditional Arabic" w:hAnsi="Traditional Arabic" w:cs="Traditional Arabic"/>
          <w:b/>
          <w:bCs/>
          <w:sz w:val="34"/>
          <w:szCs w:val="34"/>
          <w:lang w:bidi="ar-EG"/>
        </w:rPr>
        <w:br/>
      </w:r>
      <w:r w:rsidR="00650512" w:rsidRPr="00785260">
        <w:rPr>
          <w:rFonts w:ascii="Traditional Arabic" w:hAnsi="Traditional Arabic" w:cs="Traditional Arabic"/>
          <w:b/>
          <w:bCs/>
          <w:sz w:val="34"/>
          <w:szCs w:val="34"/>
          <w:rtl/>
        </w:rPr>
        <w:t>نحن نستشعر الآن أننا بالفعل داخل متاهة حقيقية مسماة بالسجل الأحفوري،</w:t>
      </w:r>
      <w:r w:rsidR="00650512" w:rsidRPr="00785260">
        <w:rPr>
          <w:rFonts w:ascii="Traditional Arabic" w:hAnsi="Traditional Arabic" w:cs="Traditional Arabic"/>
          <w:b/>
          <w:bCs/>
          <w:sz w:val="34"/>
          <w:szCs w:val="34"/>
          <w:rtl/>
          <w:lang w:bidi="ar-EG"/>
        </w:rPr>
        <w:t xml:space="preserve"> </w:t>
      </w:r>
      <w:r w:rsidR="00650512" w:rsidRPr="00785260">
        <w:rPr>
          <w:rFonts w:ascii="Traditional Arabic" w:hAnsi="Traditional Arabic" w:cs="Traditional Arabic"/>
          <w:b/>
          <w:bCs/>
          <w:sz w:val="34"/>
          <w:szCs w:val="34"/>
          <w:rtl/>
        </w:rPr>
        <w:t xml:space="preserve">والسبب هو فداحة الفواصل الزمنية التي تفصل بين الحفريات، بحيث لا نستطيع أن نفترض أي علاقة بينها، فهناك فروق شاسعة لملايين الأجيال عبر ملايين السنين تفصل بين الحفريات التي يدعي أنها أسلاف للحيتان، ولذلك فإن الادعاء بأن هذه الحفريات تمثل "الأشكال الانتقالية" هي مجرد فرضية غير مؤسسة </w:t>
      </w:r>
      <w:r w:rsidR="00650512" w:rsidRPr="00785260">
        <w:rPr>
          <w:rFonts w:ascii="Traditional Arabic" w:hAnsi="Traditional Arabic" w:cs="Traditional Arabic"/>
          <w:b/>
          <w:bCs/>
          <w:sz w:val="34"/>
          <w:szCs w:val="34"/>
          <w:lang w:bidi="ar-EG"/>
        </w:rPr>
        <w:t> </w:t>
      </w:r>
      <w:r w:rsidR="00650512" w:rsidRPr="00785260">
        <w:rPr>
          <w:rFonts w:ascii="Traditional Arabic" w:hAnsi="Traditional Arabic" w:cs="Traditional Arabic"/>
          <w:b/>
          <w:bCs/>
          <w:sz w:val="34"/>
          <w:szCs w:val="34"/>
          <w:rtl/>
        </w:rPr>
        <w:t>في ظل عدم توافر رابط خطي مباشر بينها ممثل في آلاف الأحافير المتدرجة.</w:t>
      </w:r>
      <w:r w:rsidR="00650512" w:rsidRPr="00785260">
        <w:rPr>
          <w:rFonts w:ascii="Traditional Arabic" w:hAnsi="Traditional Arabic" w:cs="Traditional Arabic"/>
          <w:b/>
          <w:bCs/>
          <w:sz w:val="34"/>
          <w:szCs w:val="34"/>
          <w:lang w:bidi="ar-EG"/>
        </w:rPr>
        <w:t> </w:t>
      </w:r>
    </w:p>
    <w:p w:rsidR="00F41C1F" w:rsidRPr="00785260" w:rsidRDefault="00650512" w:rsidP="00785260">
      <w:pPr>
        <w:spacing w:after="0" w:line="240" w:lineRule="auto"/>
        <w:jc w:val="lowKashida"/>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rtl/>
        </w:rPr>
        <w:t>لكن ما يعزز هذا التيه أكثر هو أن الإشكالية تتعدى فقر السجل الأحفوري في عدد الأحافير إلى عدم قدرته على تقديم أي بيانات سلوكية أو جزيئية، أو بيانات عن الأنسجة الرخوة التي تساهم في إجراء المقاربات المطلوبة، و هو ما قام</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color w:val="C00000"/>
          <w:sz w:val="34"/>
          <w:szCs w:val="34"/>
          <w:lang w:bidi="ar-EG"/>
        </w:rPr>
        <w:t xml:space="preserve">O'Leary </w:t>
      </w:r>
      <w:r w:rsidRPr="00785260">
        <w:rPr>
          <w:rFonts w:ascii="Traditional Arabic" w:hAnsi="Traditional Arabic" w:cs="Traditional Arabic"/>
          <w:b/>
          <w:bCs/>
          <w:sz w:val="34"/>
          <w:szCs w:val="34"/>
          <w:rtl/>
        </w:rPr>
        <w:t xml:space="preserve">بدارسته و توثيقه في السجل الأحفوري المعتمد للحيتان، </w:t>
      </w:r>
      <w:r w:rsidR="00C06D3A" w:rsidRPr="00785260">
        <w:rPr>
          <w:rFonts w:ascii="Traditional Arabic" w:hAnsi="Traditional Arabic" w:cs="Traditional Arabic"/>
          <w:b/>
          <w:bCs/>
          <w:sz w:val="34"/>
          <w:szCs w:val="34"/>
          <w:rtl/>
        </w:rPr>
        <w:t xml:space="preserve">حيث </w:t>
      </w:r>
      <w:r w:rsidRPr="00785260">
        <w:rPr>
          <w:rFonts w:ascii="Traditional Arabic" w:hAnsi="Traditional Arabic" w:cs="Traditional Arabic"/>
          <w:b/>
          <w:bCs/>
          <w:sz w:val="34"/>
          <w:szCs w:val="34"/>
          <w:rtl/>
        </w:rPr>
        <w:t>قرب إلينا الفكرة برسم بياني يحدد حجم البيانات التي يمكن أن يدلي بها سجل أحافير الحيتان، ومثل البيانات التي لا يمكن أن لا يمكن جمعها بمنطقة سوداء شاسعة تمثل الغالبية العظمى من محتوى المساحة البيانية.</w:t>
      </w:r>
      <w:r w:rsidR="00F5407C" w:rsidRPr="00785260">
        <w:rPr>
          <w:rFonts w:ascii="Traditional Arabic" w:hAnsi="Traditional Arabic" w:cs="Traditional Arabic"/>
          <w:b/>
          <w:bCs/>
          <w:sz w:val="34"/>
          <w:szCs w:val="34"/>
          <w:lang w:bidi="ar-EG"/>
        </w:rPr>
        <w:t> </w:t>
      </w:r>
      <w:r w:rsidR="00E146B7" w:rsidRPr="00785260">
        <w:rPr>
          <w:rFonts w:ascii="Traditional Arabic" w:hAnsi="Traditional Arabic" w:cs="Traditional Arabic"/>
          <w:b/>
          <w:bCs/>
          <w:sz w:val="34"/>
          <w:szCs w:val="34"/>
          <w:rtl/>
          <w:lang w:bidi="ar-EG"/>
        </w:rPr>
        <w:t>(38)</w:t>
      </w:r>
      <w:r w:rsidRPr="00785260">
        <w:rPr>
          <w:rFonts w:ascii="Traditional Arabic" w:hAnsi="Traditional Arabic" w:cs="Traditional Arabic"/>
          <w:b/>
          <w:bCs/>
          <w:sz w:val="34"/>
          <w:szCs w:val="34"/>
          <w:lang w:bidi="ar-EG"/>
        </w:rPr>
        <w:tab/>
      </w:r>
    </w:p>
    <w:p w:rsidR="00A47577" w:rsidRPr="00785260" w:rsidRDefault="00A47577" w:rsidP="00785260">
      <w:pPr>
        <w:tabs>
          <w:tab w:val="left" w:pos="1369"/>
        </w:tabs>
        <w:spacing w:after="0" w:line="240" w:lineRule="auto"/>
        <w:jc w:val="center"/>
        <w:rPr>
          <w:rFonts w:ascii="Traditional Arabic" w:hAnsi="Traditional Arabic" w:cs="Traditional Arabic"/>
          <w:color w:val="C00000"/>
          <w:sz w:val="34"/>
          <w:szCs w:val="34"/>
          <w:rtl/>
        </w:rPr>
      </w:pPr>
      <w:r w:rsidRPr="00785260">
        <w:rPr>
          <w:rFonts w:ascii="Traditional Arabic" w:hAnsi="Traditional Arabic" w:cs="Traditional Arabic"/>
          <w:noProof/>
          <w:color w:val="C00000"/>
          <w:sz w:val="34"/>
          <w:szCs w:val="34"/>
        </w:rPr>
        <w:drawing>
          <wp:inline distT="0" distB="0" distL="0" distR="0" wp14:anchorId="5E425685" wp14:editId="31FE20C2">
            <wp:extent cx="3045349" cy="1596548"/>
            <wp:effectExtent l="133350" t="95250" r="136525" b="137160"/>
            <wp:docPr id="41" name="Picture 41" descr="G:\horses\kashf\PDF\2nd\#Draft\رحلة الحوت من اليابسة الى البحر_files\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horses\kashf\PDF\2nd\#Draft\رحلة الحوت من اليابسة الى البحر_files\F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5314" cy="15965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0512" w:rsidRPr="00785260" w:rsidRDefault="00650512" w:rsidP="00785260">
      <w:pPr>
        <w:tabs>
          <w:tab w:val="left" w:pos="1369"/>
        </w:tabs>
        <w:spacing w:after="0" w:line="240" w:lineRule="auto"/>
        <w:jc w:val="both"/>
        <w:rPr>
          <w:rFonts w:ascii="Traditional Arabic" w:hAnsi="Traditional Arabic" w:cs="Traditional Arabic"/>
          <w:color w:val="C00000"/>
          <w:sz w:val="34"/>
          <w:szCs w:val="34"/>
          <w:rtl/>
          <w:lang w:bidi="ar-EG"/>
        </w:rPr>
      </w:pPr>
      <w:r w:rsidRPr="00785260">
        <w:rPr>
          <w:rFonts w:ascii="Traditional Arabic" w:hAnsi="Traditional Arabic" w:cs="Traditional Arabic"/>
          <w:color w:val="C00000"/>
          <w:sz w:val="34"/>
          <w:szCs w:val="34"/>
          <w:rtl/>
        </w:rPr>
        <w:t>مما سبق</w:t>
      </w:r>
      <w:r w:rsidR="00F5407C" w:rsidRPr="00785260">
        <w:rPr>
          <w:rFonts w:ascii="Traditional Arabic" w:hAnsi="Traditional Arabic" w:cs="Traditional Arabic"/>
          <w:color w:val="C00000"/>
          <w:sz w:val="34"/>
          <w:szCs w:val="34"/>
          <w:rtl/>
        </w:rPr>
        <w:t>..</w:t>
      </w:r>
      <w:r w:rsidR="0092439D" w:rsidRPr="00785260">
        <w:rPr>
          <w:rFonts w:ascii="Traditional Arabic" w:hAnsi="Traditional Arabic" w:cs="Traditional Arabic"/>
          <w:color w:val="C00000"/>
          <w:sz w:val="34"/>
          <w:szCs w:val="34"/>
          <w:rtl/>
        </w:rPr>
        <w:tab/>
      </w:r>
    </w:p>
    <w:p w:rsidR="00650512" w:rsidRPr="00785260" w:rsidRDefault="00650512" w:rsidP="00785260">
      <w:pPr>
        <w:tabs>
          <w:tab w:val="left" w:pos="5259"/>
        </w:tabs>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نخلص إلى نتيجة مفادها أنه يمكننا العبث بأريحية تامة داخل هذه الفواصل </w:t>
      </w:r>
      <w:proofErr w:type="spellStart"/>
      <w:r w:rsidR="00F41C1F" w:rsidRPr="00785260">
        <w:rPr>
          <w:rFonts w:ascii="Traditional Arabic" w:hAnsi="Traditional Arabic" w:cs="Traditional Arabic"/>
          <w:b/>
          <w:bCs/>
          <w:sz w:val="34"/>
          <w:szCs w:val="34"/>
          <w:rtl/>
        </w:rPr>
        <w:t>المورفولوجية</w:t>
      </w:r>
      <w:proofErr w:type="spellEnd"/>
      <w:r w:rsidRPr="00785260">
        <w:rPr>
          <w:rFonts w:ascii="Traditional Arabic" w:hAnsi="Traditional Arabic" w:cs="Traditional Arabic"/>
          <w:b/>
          <w:bCs/>
          <w:sz w:val="34"/>
          <w:szCs w:val="34"/>
          <w:rtl/>
        </w:rPr>
        <w:t xml:space="preserve"> والمساحات الزمنية الشاسعة بالسجل الأحفوري، </w:t>
      </w:r>
      <w:r w:rsidR="00C06D3A" w:rsidRPr="00785260">
        <w:rPr>
          <w:rFonts w:ascii="Traditional Arabic" w:hAnsi="Traditional Arabic" w:cs="Traditional Arabic"/>
          <w:b/>
          <w:bCs/>
          <w:sz w:val="34"/>
          <w:szCs w:val="34"/>
          <w:rtl/>
        </w:rPr>
        <w:t>وي</w:t>
      </w:r>
      <w:r w:rsidRPr="00785260">
        <w:rPr>
          <w:rFonts w:ascii="Traditional Arabic" w:hAnsi="Traditional Arabic" w:cs="Traditional Arabic"/>
          <w:b/>
          <w:bCs/>
          <w:sz w:val="34"/>
          <w:szCs w:val="34"/>
          <w:rtl/>
        </w:rPr>
        <w:t xml:space="preserve">مكننا أن نصنع من المعطيات الحقيقية أي شجرة تطورية تحلو </w:t>
      </w:r>
      <w:r w:rsidRPr="00785260">
        <w:rPr>
          <w:rFonts w:ascii="Traditional Arabic" w:hAnsi="Traditional Arabic" w:cs="Traditional Arabic"/>
          <w:b/>
          <w:bCs/>
          <w:sz w:val="34"/>
          <w:szCs w:val="34"/>
          <w:rtl/>
        </w:rPr>
        <w:lastRenderedPageBreak/>
        <w:t>لنا وفق عشرات من التوافيق المتاحة بالفعل، ويمكننا أيض</w:t>
      </w:r>
      <w:r w:rsidR="00C06D3A"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صنع الأفرع التطورية التي تحلو لنا  ولا يوجد أي مانع منطقي أو علمي يمنعنا من ذلك مادام أنصار التطور فعلوها بالاعتماد فقط على بعض الخيال، وسأقوم أنا الآن بالبدء بصنع  شجرة التطور الخاصة بتصوري لأسلاف الحوت عشوائي</w:t>
      </w:r>
      <w:r w:rsidR="00C06D3A"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ودون تفكير بمقدمات لأنني بالتأكيد سأجد دعم</w:t>
      </w:r>
      <w:r w:rsidR="00C06D3A"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مماثل</w:t>
      </w:r>
      <w:r w:rsidR="00C06D3A"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لما يعتمد عليه أنصار التطور</w:t>
      </w:r>
      <w:r w:rsidR="00A523A9">
        <w:rPr>
          <w:rFonts w:ascii="Traditional Arabic" w:hAnsi="Traditional Arabic" w:cs="Traditional Arabic"/>
          <w:b/>
          <w:bCs/>
          <w:sz w:val="34"/>
          <w:szCs w:val="34"/>
          <w:rtl/>
          <w:lang w:bidi="ar-EG"/>
        </w:rPr>
        <w:t>.</w:t>
      </w:r>
    </w:p>
    <w:p w:rsidR="000B0071" w:rsidRPr="00785260" w:rsidRDefault="00650512" w:rsidP="00785260">
      <w:p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rtl/>
        </w:rPr>
        <w:t>يمكنكم تجربة اللعب</w:t>
      </w:r>
      <w:r w:rsidR="00C06D3A" w:rsidRPr="00785260">
        <w:rPr>
          <w:rFonts w:ascii="Traditional Arabic" w:hAnsi="Traditional Arabic" w:cs="Traditional Arabic"/>
          <w:b/>
          <w:bCs/>
          <w:sz w:val="34"/>
          <w:szCs w:val="34"/>
          <w:rtl/>
        </w:rPr>
        <w:t>ة</w:t>
      </w:r>
      <w:r w:rsidRPr="00785260">
        <w:rPr>
          <w:rFonts w:ascii="Traditional Arabic" w:hAnsi="Traditional Arabic" w:cs="Traditional Arabic"/>
          <w:b/>
          <w:bCs/>
          <w:sz w:val="34"/>
          <w:szCs w:val="34"/>
          <w:rtl/>
        </w:rPr>
        <w:t xml:space="preserve"> فهي سهلة، ويمكنكم اختراع المئات من الأشجار التطورية في المساحة الخالية ولا يوجد منطق يمكنه إعاقتكم</w:t>
      </w:r>
      <w:r w:rsidR="00C06D3A" w:rsidRPr="00785260">
        <w:rPr>
          <w:rFonts w:ascii="Traditional Arabic" w:hAnsi="Traditional Arabic" w:cs="Traditional Arabic"/>
          <w:b/>
          <w:bCs/>
          <w:sz w:val="34"/>
          <w:szCs w:val="34"/>
          <w:rtl/>
        </w:rPr>
        <w:t>!</w:t>
      </w:r>
      <w:r w:rsidR="000B0071"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فقط يلزمكم بعض الخيال أو الكثير منه، وتبقى الحفريات كقطع لعبة الليجو التي يمكنكم تركيبها وتوظيفها كما تشاؤون لصنع المجسم الذي تريدونه، فبنفس القطع يمكنك أن تصنع سيارة أو بيتا أو سفينة، ويبقى الخيال هو اللاعب الرئيس ما دمنا </w:t>
      </w:r>
      <w:proofErr w:type="spellStart"/>
      <w:r w:rsidRPr="00785260">
        <w:rPr>
          <w:rFonts w:ascii="Traditional Arabic" w:hAnsi="Traditional Arabic" w:cs="Traditional Arabic"/>
          <w:b/>
          <w:bCs/>
          <w:sz w:val="34"/>
          <w:szCs w:val="34"/>
          <w:rtl/>
        </w:rPr>
        <w:t>نواجهه</w:t>
      </w:r>
      <w:proofErr w:type="spellEnd"/>
      <w:r w:rsidRPr="00785260">
        <w:rPr>
          <w:rFonts w:ascii="Traditional Arabic" w:hAnsi="Traditional Arabic" w:cs="Traditional Arabic"/>
          <w:b/>
          <w:bCs/>
          <w:sz w:val="34"/>
          <w:szCs w:val="34"/>
          <w:rtl/>
        </w:rPr>
        <w:t xml:space="preserve"> ذلك الفراغ والعوز</w:t>
      </w:r>
      <w:r w:rsidR="00C06D3A" w:rsidRPr="00785260">
        <w:rPr>
          <w:rFonts w:ascii="Traditional Arabic" w:hAnsi="Traditional Arabic" w:cs="Traditional Arabic"/>
          <w:b/>
          <w:bCs/>
          <w:sz w:val="34"/>
          <w:szCs w:val="34"/>
          <w:rtl/>
        </w:rPr>
        <w:t xml:space="preserve"> في </w:t>
      </w:r>
      <w:r w:rsidRPr="00785260">
        <w:rPr>
          <w:rFonts w:ascii="Traditional Arabic" w:hAnsi="Traditional Arabic" w:cs="Traditional Arabic"/>
          <w:b/>
          <w:bCs/>
          <w:sz w:val="34"/>
          <w:szCs w:val="34"/>
          <w:rtl/>
        </w:rPr>
        <w:t xml:space="preserve">الربط بين أي مجموعة بين الحيوانات في هذا السجل بسلف يمكن دعمه بألف سيناريو اعتباطي، </w:t>
      </w:r>
      <w:r w:rsidR="00C06D3A"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rPr>
        <w:t>لكن عليك أن تتمتع بشيء واحد كما قلنا سابقا</w:t>
      </w:r>
      <w:r w:rsidR="00A523A9">
        <w:rPr>
          <w:rFonts w:ascii="Traditional Arabic" w:hAnsi="Traditional Arabic" w:cs="Traditional Arabic"/>
          <w:b/>
          <w:bCs/>
          <w:sz w:val="34"/>
          <w:szCs w:val="34"/>
          <w:rtl/>
        </w:rPr>
        <w:t>.</w:t>
      </w:r>
      <w:r w:rsidR="00C06D3A"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lang w:bidi="ar-EG"/>
        </w:rPr>
        <w:t> </w:t>
      </w:r>
      <w:r w:rsidR="00D109E2"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الخيال</w:t>
      </w:r>
      <w:r w:rsidRPr="00785260">
        <w:rPr>
          <w:rFonts w:ascii="Traditional Arabic" w:hAnsi="Traditional Arabic" w:cs="Traditional Arabic"/>
          <w:b/>
          <w:bCs/>
          <w:sz w:val="34"/>
          <w:szCs w:val="34"/>
          <w:lang w:bidi="ar-EG"/>
        </w:rPr>
        <w:t>..</w:t>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والمزيد من الخيال</w:t>
      </w:r>
      <w:r w:rsidRPr="00785260">
        <w:rPr>
          <w:rFonts w:ascii="Traditional Arabic" w:hAnsi="Traditional Arabic" w:cs="Traditional Arabic"/>
          <w:b/>
          <w:bCs/>
          <w:sz w:val="34"/>
          <w:szCs w:val="34"/>
          <w:lang w:bidi="ar-EG"/>
        </w:rPr>
        <w:t>..</w:t>
      </w:r>
      <w:r w:rsidR="000B0071" w:rsidRPr="00785260">
        <w:rPr>
          <w:rFonts w:ascii="Traditional Arabic" w:hAnsi="Traditional Arabic" w:cs="Traditional Arabic"/>
          <w:b/>
          <w:bCs/>
          <w:sz w:val="34"/>
          <w:szCs w:val="34"/>
          <w:lang w:bidi="ar-EG"/>
        </w:rPr>
        <w:tab/>
      </w:r>
    </w:p>
    <w:p w:rsidR="009C626B"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هذا الانقطاع والتيه في واقع السجل الأحفوري وعدم اتساقه مع السيناريو التطوري</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للحوت هو ما اعترف به</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color w:val="C00000"/>
          <w:sz w:val="34"/>
          <w:szCs w:val="34"/>
          <w:lang w:bidi="ar-EG"/>
        </w:rPr>
        <w:t xml:space="preserve">GA </w:t>
      </w:r>
      <w:proofErr w:type="spellStart"/>
      <w:r w:rsidRPr="00785260">
        <w:rPr>
          <w:rFonts w:ascii="Traditional Arabic" w:hAnsi="Traditional Arabic" w:cs="Traditional Arabic"/>
          <w:b/>
          <w:bCs/>
          <w:color w:val="C00000"/>
          <w:sz w:val="34"/>
          <w:szCs w:val="34"/>
          <w:lang w:bidi="ar-EG"/>
        </w:rPr>
        <w:t>Mchedlidze</w:t>
      </w:r>
      <w:proofErr w:type="spellEnd"/>
      <w:r w:rsidRPr="00785260">
        <w:rPr>
          <w:rFonts w:ascii="Traditional Arabic" w:hAnsi="Traditional Arabic" w:cs="Traditional Arabic"/>
          <w:b/>
          <w:bCs/>
          <w:color w:val="C00000"/>
          <w:sz w:val="34"/>
          <w:szCs w:val="34"/>
          <w:lang w:bidi="ar-EG"/>
        </w:rPr>
        <w:t xml:space="preserve">  </w:t>
      </w:r>
      <w:r w:rsidRPr="00785260">
        <w:rPr>
          <w:rFonts w:ascii="Traditional Arabic" w:hAnsi="Traditional Arabic" w:cs="Traditional Arabic"/>
          <w:b/>
          <w:bCs/>
          <w:sz w:val="34"/>
          <w:szCs w:val="34"/>
          <w:rtl/>
        </w:rPr>
        <w:t xml:space="preserve">خبير الحيتان الروسي حين أعرب عن شكوكه الجدية حول ما إذا كانت حفريات مثل </w:t>
      </w:r>
      <w:proofErr w:type="spellStart"/>
      <w:r w:rsidRPr="00785260">
        <w:rPr>
          <w:rFonts w:ascii="Traditional Arabic" w:hAnsi="Traditional Arabic" w:cs="Traditional Arabic"/>
          <w:b/>
          <w:bCs/>
          <w:color w:val="C00000"/>
          <w:sz w:val="34"/>
          <w:szCs w:val="34"/>
          <w:lang w:bidi="ar-EG"/>
        </w:rPr>
        <w:t>Pakicetus</w:t>
      </w:r>
      <w:proofErr w:type="spellEnd"/>
      <w:r w:rsidRPr="00785260">
        <w:rPr>
          <w:rFonts w:ascii="Traditional Arabic" w:hAnsi="Traditional Arabic" w:cs="Traditional Arabic"/>
          <w:b/>
          <w:bCs/>
          <w:sz w:val="34"/>
          <w:szCs w:val="34"/>
          <w:rtl/>
        </w:rPr>
        <w:t>،</w:t>
      </w:r>
      <w:proofErr w:type="spellStart"/>
      <w:r w:rsidRPr="00785260">
        <w:rPr>
          <w:rFonts w:ascii="Traditional Arabic" w:hAnsi="Traditional Arabic" w:cs="Traditional Arabic"/>
          <w:b/>
          <w:bCs/>
          <w:color w:val="C00000"/>
          <w:sz w:val="34"/>
          <w:szCs w:val="34"/>
          <w:lang w:bidi="ar-EG"/>
        </w:rPr>
        <w:t>Ambulocetus</w:t>
      </w:r>
      <w:proofErr w:type="spellEnd"/>
      <w:r w:rsidRPr="00785260">
        <w:rPr>
          <w:rFonts w:ascii="Traditional Arabic" w:hAnsi="Traditional Arabic" w:cs="Traditional Arabic"/>
          <w:b/>
          <w:bCs/>
          <w:sz w:val="34"/>
          <w:szCs w:val="34"/>
          <w:rtl/>
        </w:rPr>
        <w:t>، وغيرهما في سجلات التطور يمكن اعتبارها أسلاف الحيتان الحديثة، ويرى أنه حتى لو تم قبولها كثدييات مائية فإنه لا يمكن تمثيلها إلا كمجموعة معزولة تماما عن الحيتان الحديثة</w:t>
      </w:r>
      <w:r w:rsidR="009C626B" w:rsidRPr="00785260">
        <w:rPr>
          <w:rFonts w:ascii="Traditional Arabic" w:hAnsi="Traditional Arabic" w:cs="Traditional Arabic"/>
          <w:b/>
          <w:bCs/>
          <w:sz w:val="34"/>
          <w:szCs w:val="34"/>
          <w:rtl/>
          <w:lang w:bidi="ar-EG"/>
        </w:rPr>
        <w:t xml:space="preserve">. </w:t>
      </w:r>
      <w:r w:rsidR="00E146B7" w:rsidRPr="00785260">
        <w:rPr>
          <w:rFonts w:ascii="Traditional Arabic" w:hAnsi="Traditional Arabic" w:cs="Traditional Arabic"/>
          <w:b/>
          <w:bCs/>
          <w:sz w:val="34"/>
          <w:szCs w:val="34"/>
          <w:rtl/>
          <w:lang w:bidi="ar-EG"/>
        </w:rPr>
        <w:t>(39)</w:t>
      </w:r>
    </w:p>
    <w:p w:rsidR="00650512" w:rsidRPr="00785260" w:rsidRDefault="0061346C"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noProof/>
          <w:sz w:val="34"/>
          <w:szCs w:val="34"/>
        </w:rPr>
        <w:drawing>
          <wp:anchor distT="0" distB="0" distL="114300" distR="114300" simplePos="0" relativeHeight="251672576" behindDoc="0" locked="0" layoutInCell="1" allowOverlap="1" wp14:anchorId="7D3B704A" wp14:editId="6C4FC177">
            <wp:simplePos x="0" y="0"/>
            <wp:positionH relativeFrom="margin">
              <wp:posOffset>57785</wp:posOffset>
            </wp:positionH>
            <wp:positionV relativeFrom="margin">
              <wp:posOffset>6457315</wp:posOffset>
            </wp:positionV>
            <wp:extent cx="3394710" cy="2051050"/>
            <wp:effectExtent l="114300" t="114300" r="129540" b="139700"/>
            <wp:wrapSquare wrapText="bothSides"/>
            <wp:docPr id="42" name="Picture 42" descr="G:\horses\kashf\PDF\2nd\#Draft\رحلة الحوت من اليابسة الى البحر_files\ffjjkl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horses\kashf\PDF\2nd\#Draft\رحلة الحوت من اليابسة الى البحر_files\ffjjklk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94710" cy="2051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0512" w:rsidRPr="00785260">
        <w:rPr>
          <w:rFonts w:ascii="Traditional Arabic" w:hAnsi="Traditional Arabic" w:cs="Traditional Arabic"/>
          <w:b/>
          <w:bCs/>
          <w:sz w:val="34"/>
          <w:szCs w:val="34"/>
          <w:rtl/>
        </w:rPr>
        <w:t>لكن هذا النموذج الفعلي للسجل الأحفوري كما تم رصده والذي نقوم نحن ببناء التخيلات عليه لو تركناه كما هو بدون أي إضافات أو تخيلات أو عبث، ما الذي يمكننا استقراؤه منه؟</w:t>
      </w:r>
    </w:p>
    <w:p w:rsidR="00A47577" w:rsidRPr="00785260" w:rsidRDefault="00A47577" w:rsidP="00785260">
      <w:pPr>
        <w:spacing w:after="0" w:line="240" w:lineRule="auto"/>
        <w:jc w:val="both"/>
        <w:rPr>
          <w:rFonts w:ascii="Traditional Arabic" w:hAnsi="Traditional Arabic" w:cs="Traditional Arabic"/>
          <w:b/>
          <w:bCs/>
          <w:sz w:val="34"/>
          <w:szCs w:val="34"/>
          <w:rtl/>
        </w:rPr>
      </w:pPr>
    </w:p>
    <w:p w:rsidR="0061346C"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دققوا النظر!</w:t>
      </w:r>
      <w:r w:rsidRPr="00785260">
        <w:rPr>
          <w:rFonts w:ascii="Traditional Arabic" w:hAnsi="Traditional Arabic" w:cs="Traditional Arabic"/>
          <w:b/>
          <w:bCs/>
          <w:sz w:val="34"/>
          <w:szCs w:val="34"/>
          <w:lang w:bidi="ar-EG"/>
        </w:rPr>
        <w:t> </w:t>
      </w:r>
      <w:r w:rsidR="0092439D"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نعم</w:t>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أحسنتم..</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lastRenderedPageBreak/>
        <w:t>الظهور المفاجئ دليل على الخلق المباشر</w:t>
      </w:r>
      <w:r w:rsidR="0092439D" w:rsidRPr="00785260">
        <w:rPr>
          <w:rFonts w:ascii="Traditional Arabic" w:hAnsi="Traditional Arabic" w:cs="Traditional Arabic"/>
          <w:b/>
          <w:bCs/>
          <w:sz w:val="34"/>
          <w:szCs w:val="34"/>
          <w:lang w:bidi="ar-EG"/>
        </w:rPr>
        <w:tab/>
      </w:r>
      <w:r w:rsidR="00274DFE"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وثبات الأنواع دون تغيير ينفي أي تطور حادث.</w:t>
      </w:r>
      <w:r w:rsidRPr="00785260">
        <w:rPr>
          <w:rFonts w:ascii="Traditional Arabic" w:hAnsi="Traditional Arabic" w:cs="Traditional Arabic"/>
          <w:b/>
          <w:bCs/>
          <w:sz w:val="34"/>
          <w:szCs w:val="34"/>
          <w:lang w:bidi="ar-EG"/>
        </w:rPr>
        <w:t xml:space="preserve"> </w:t>
      </w:r>
    </w:p>
    <w:p w:rsidR="0061346C" w:rsidRPr="00785260" w:rsidRDefault="0061346C" w:rsidP="00785260">
      <w:pPr>
        <w:spacing w:after="0" w:line="240" w:lineRule="auto"/>
        <w:jc w:val="both"/>
        <w:rPr>
          <w:rFonts w:ascii="Traditional Arabic" w:hAnsi="Traditional Arabic" w:cs="Traditional Arabic"/>
          <w:b/>
          <w:bCs/>
          <w:sz w:val="34"/>
          <w:szCs w:val="34"/>
          <w:rtl/>
        </w:rPr>
      </w:pPr>
    </w:p>
    <w:p w:rsidR="0061346C" w:rsidRPr="00785260" w:rsidRDefault="0061346C" w:rsidP="00785260">
      <w:pPr>
        <w:spacing w:after="0" w:line="240" w:lineRule="auto"/>
        <w:jc w:val="both"/>
        <w:rPr>
          <w:rFonts w:ascii="Traditional Arabic" w:hAnsi="Traditional Arabic" w:cs="Traditional Arabic"/>
          <w:b/>
          <w:bCs/>
          <w:sz w:val="34"/>
          <w:szCs w:val="34"/>
          <w:rtl/>
        </w:rPr>
      </w:pPr>
    </w:p>
    <w:p w:rsidR="001602C9"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لذلك نصحنا من البداية بعدم الاستدلال بالسجل الأحفوري لأنه دليل مباشر على الخلق</w:t>
      </w:r>
      <w:r w:rsidR="001602C9" w:rsidRPr="00785260">
        <w:rPr>
          <w:rFonts w:ascii="Traditional Arabic" w:hAnsi="Traditional Arabic" w:cs="Traditional Arabic"/>
          <w:b/>
          <w:bCs/>
          <w:sz w:val="34"/>
          <w:szCs w:val="34"/>
          <w:lang w:bidi="ar-EG"/>
        </w:rPr>
        <w:t> </w:t>
      </w:r>
    </w:p>
    <w:p w:rsidR="00650512"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color w:val="C00000"/>
          <w:sz w:val="34"/>
          <w:szCs w:val="34"/>
          <w:rtl/>
        </w:rPr>
        <w:t>وخلاصة ما سبق</w:t>
      </w:r>
      <w:r w:rsidRPr="00785260">
        <w:rPr>
          <w:rFonts w:ascii="Traditional Arabic" w:hAnsi="Traditional Arabic" w:cs="Traditional Arabic"/>
          <w:color w:val="C00000"/>
          <w:sz w:val="34"/>
          <w:szCs w:val="34"/>
          <w:lang w:bidi="ar-EG"/>
        </w:rPr>
        <w:t>:</w:t>
      </w:r>
      <w:r w:rsidR="0092439D" w:rsidRPr="00785260">
        <w:rPr>
          <w:rFonts w:ascii="Traditional Arabic" w:hAnsi="Traditional Arabic" w:cs="Traditional Arabic"/>
          <w:b/>
          <w:bCs/>
          <w:sz w:val="34"/>
          <w:szCs w:val="34"/>
          <w:lang w:bidi="ar-EG"/>
        </w:rPr>
        <w:tab/>
      </w:r>
      <w:r w:rsidRPr="00785260">
        <w:rPr>
          <w:rFonts w:ascii="Traditional Arabic" w:hAnsi="Traditional Arabic" w:cs="Traditional Arabic"/>
          <w:b/>
          <w:bCs/>
          <w:sz w:val="34"/>
          <w:szCs w:val="34"/>
          <w:lang w:bidi="ar-EG"/>
        </w:rPr>
        <w:br/>
        <w:t> </w:t>
      </w:r>
      <w:r w:rsidRPr="00785260">
        <w:rPr>
          <w:rFonts w:ascii="Traditional Arabic" w:hAnsi="Traditional Arabic" w:cs="Traditional Arabic"/>
          <w:b/>
          <w:bCs/>
          <w:sz w:val="34"/>
          <w:szCs w:val="34"/>
          <w:rtl/>
        </w:rPr>
        <w:t>السجل الأحفوري لا ي</w:t>
      </w:r>
      <w:r w:rsidR="00C06D3A"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ظهر أي أسلاف مباشرة للحيتان الحالية، لكن أقصى ما يمكنه أن ينبئ به هو وجود أنواع من الحيوانات التي تظهر بعض التشابهات في صفات متفاوتة،</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هذه الأنواع  ظهرت فجأة داخل سجل الأحافير خلال حقب زمنية قديمة،</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 xml:space="preserve">وعاشت لأجيال متعاقبة  كما هي دون أن تبدي أي اتجاه نحو </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 xml:space="preserve">التغيير التدريجي والتطور لنوع آخر. </w:t>
      </w:r>
    </w:p>
    <w:p w:rsidR="00650512" w:rsidRPr="00785260" w:rsidRDefault="00650512" w:rsidP="00785260">
      <w:pPr>
        <w:spacing w:after="0" w:line="240" w:lineRule="auto"/>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 xml:space="preserve">و يظهر الرصد المباشر لسجل الأحافير أن الأنواع المختلفة لم تنشأ من خلال التطور من بعضها البعض بل نشأت بشكل مستقل ومفاجئ وبكل تركيباتها الذاتية. </w:t>
      </w:r>
    </w:p>
    <w:p w:rsidR="0061346C" w:rsidRPr="00785260" w:rsidRDefault="00650512" w:rsidP="00785260">
      <w:pPr>
        <w:spacing w:after="0" w:line="240" w:lineRule="auto"/>
        <w:jc w:val="mediumKashida"/>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rtl/>
        </w:rPr>
        <w:t>وبعبارة أخرى، يختلف الخلق من نوع لآخر.</w:t>
      </w:r>
      <w:r w:rsidRPr="00785260">
        <w:rPr>
          <w:rFonts w:ascii="Traditional Arabic" w:hAnsi="Traditional Arabic" w:cs="Traditional Arabic"/>
          <w:b/>
          <w:bCs/>
          <w:sz w:val="34"/>
          <w:szCs w:val="34"/>
          <w:lang w:bidi="ar-EG"/>
        </w:rPr>
        <w:t xml:space="preserve"> </w:t>
      </w:r>
      <w:r w:rsidR="0092439D" w:rsidRPr="00785260">
        <w:rPr>
          <w:rFonts w:ascii="Traditional Arabic" w:hAnsi="Traditional Arabic" w:cs="Traditional Arabic"/>
          <w:b/>
          <w:bCs/>
          <w:sz w:val="34"/>
          <w:szCs w:val="34"/>
          <w:lang w:bidi="ar-EG"/>
        </w:rPr>
        <w:tab/>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هذه المشاهدة يمكننا رصدها بجلاء على طول السجلات </w:t>
      </w:r>
      <w:proofErr w:type="spellStart"/>
      <w:r w:rsidRPr="00785260">
        <w:rPr>
          <w:rFonts w:ascii="Traditional Arabic" w:hAnsi="Traditional Arabic" w:cs="Traditional Arabic"/>
          <w:b/>
          <w:bCs/>
          <w:sz w:val="34"/>
          <w:szCs w:val="34"/>
          <w:rtl/>
        </w:rPr>
        <w:t>الأحفورية</w:t>
      </w:r>
      <w:proofErr w:type="spellEnd"/>
      <w:r w:rsidRPr="00785260">
        <w:rPr>
          <w:rFonts w:ascii="Traditional Arabic" w:hAnsi="Traditional Arabic" w:cs="Traditional Arabic"/>
          <w:b/>
          <w:bCs/>
          <w:sz w:val="34"/>
          <w:szCs w:val="34"/>
          <w:rtl/>
        </w:rPr>
        <w:t xml:space="preserve"> المتاحة لجميع الكائنات الحية دون استثناء، وإن كان يمكننا استقراء أي شيء ذا قيمة من هذه السجلات المتاحة، فإن</w:t>
      </w:r>
      <w:r w:rsidR="0092439D"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 xml:space="preserve">الاستنتاج المنطقي المباشر والوحيد الذي يمكن أن </w:t>
      </w:r>
      <w:proofErr w:type="spellStart"/>
      <w:r w:rsidRPr="00785260">
        <w:rPr>
          <w:rFonts w:ascii="Traditional Arabic" w:hAnsi="Traditional Arabic" w:cs="Traditional Arabic"/>
          <w:b/>
          <w:bCs/>
          <w:sz w:val="34"/>
          <w:szCs w:val="34"/>
          <w:rtl/>
        </w:rPr>
        <w:t>نستقرئه</w:t>
      </w:r>
      <w:proofErr w:type="spellEnd"/>
      <w:r w:rsidRPr="00785260">
        <w:rPr>
          <w:rFonts w:ascii="Traditional Arabic" w:hAnsi="Traditional Arabic" w:cs="Traditional Arabic"/>
          <w:b/>
          <w:bCs/>
          <w:sz w:val="34"/>
          <w:szCs w:val="34"/>
          <w:rtl/>
        </w:rPr>
        <w:t xml:space="preserve"> من تلك البيانات هو الخلق المباشر للأنواع، وعدم قابليتها للتطور</w:t>
      </w:r>
      <w:r w:rsidRPr="00785260">
        <w:rPr>
          <w:rFonts w:ascii="Traditional Arabic" w:hAnsi="Traditional Arabic" w:cs="Traditional Arabic"/>
          <w:b/>
          <w:bCs/>
          <w:sz w:val="34"/>
          <w:szCs w:val="34"/>
          <w:lang w:bidi="ar-EG"/>
        </w:rPr>
        <w:t>.</w:t>
      </w:r>
      <w:r w:rsidR="00274DFE" w:rsidRPr="00785260">
        <w:rPr>
          <w:rFonts w:ascii="Traditional Arabic" w:hAnsi="Traditional Arabic" w:cs="Traditional Arabic"/>
          <w:b/>
          <w:bCs/>
          <w:sz w:val="34"/>
          <w:szCs w:val="34"/>
          <w:lang w:bidi="ar-EG"/>
        </w:rPr>
        <w:tab/>
      </w:r>
      <w:r w:rsidR="0061346C" w:rsidRPr="00785260">
        <w:rPr>
          <w:rFonts w:ascii="Traditional Arabic" w:hAnsi="Traditional Arabic" w:cs="Traditional Arabic"/>
          <w:b/>
          <w:bCs/>
          <w:sz w:val="34"/>
          <w:szCs w:val="34"/>
          <w:lang w:bidi="ar-EG"/>
        </w:rPr>
        <w:br/>
      </w:r>
    </w:p>
    <w:p w:rsidR="00650512" w:rsidRPr="00785260" w:rsidRDefault="00650512" w:rsidP="00785260">
      <w:pPr>
        <w:spacing w:after="0" w:line="240" w:lineRule="auto"/>
        <w:jc w:val="mediumKashida"/>
        <w:rPr>
          <w:rFonts w:ascii="Traditional Arabic" w:hAnsi="Traditional Arabic" w:cs="Traditional Arabic"/>
          <w:b/>
          <w:bCs/>
          <w:sz w:val="34"/>
          <w:szCs w:val="34"/>
          <w:rtl/>
        </w:rPr>
      </w:pP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لنلملم قطع الليجو المتناثرة على الأرض بسرعة قبل أن نتعرض لعقاب الأم الغاضبة، وننتقل إلى لعبة أخرى محيرة نساعد فيها الحوت في العثور على أمه،</w:t>
      </w:r>
      <w:r w:rsidR="0092439D"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rtl/>
        </w:rPr>
        <w:t>لعبة البحث عن نسب الحوت</w:t>
      </w:r>
      <w:r w:rsidR="00A523A9">
        <w:rPr>
          <w:rFonts w:ascii="Traditional Arabic" w:hAnsi="Traditional Arabic" w:cs="Traditional Arabic"/>
          <w:b/>
          <w:bCs/>
          <w:sz w:val="34"/>
          <w:szCs w:val="34"/>
          <w:rtl/>
          <w:lang w:bidi="ar-EG"/>
        </w:rPr>
        <w:t>.</w:t>
      </w:r>
    </w:p>
    <w:p w:rsidR="00650512" w:rsidRPr="00785260" w:rsidRDefault="00650512" w:rsidP="00785260">
      <w:pPr>
        <w:spacing w:after="0" w:line="240" w:lineRule="auto"/>
        <w:jc w:val="center"/>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w:t>
      </w:r>
    </w:p>
    <w:p w:rsidR="00650512" w:rsidRPr="00785260" w:rsidRDefault="00650512" w:rsidP="00785260">
      <w:pPr>
        <w:spacing w:after="0" w:line="240" w:lineRule="auto"/>
        <w:jc w:val="lowKashida"/>
        <w:rPr>
          <w:rFonts w:ascii="Traditional Arabic" w:hAnsi="Traditional Arabic" w:cs="Traditional Arabic"/>
          <w:color w:val="C00000"/>
          <w:sz w:val="34"/>
          <w:szCs w:val="34"/>
          <w:lang w:bidi="ar-EG"/>
        </w:rPr>
      </w:pPr>
      <w:r w:rsidRPr="00785260">
        <w:rPr>
          <w:rFonts w:ascii="Traditional Arabic" w:hAnsi="Traditional Arabic" w:cs="Traditional Arabic"/>
          <w:color w:val="C00000"/>
          <w:sz w:val="34"/>
          <w:szCs w:val="34"/>
          <w:rtl/>
        </w:rPr>
        <w:t xml:space="preserve">الإشكالية الرابعة: </w:t>
      </w:r>
      <w:r w:rsidR="0092439D" w:rsidRPr="00785260">
        <w:rPr>
          <w:rFonts w:ascii="Traditional Arabic" w:hAnsi="Traditional Arabic" w:cs="Traditional Arabic"/>
          <w:color w:val="C00000"/>
          <w:sz w:val="34"/>
          <w:szCs w:val="34"/>
          <w:rtl/>
        </w:rPr>
        <w:t>تتن</w:t>
      </w:r>
      <w:r w:rsidRPr="00785260">
        <w:rPr>
          <w:rFonts w:ascii="Traditional Arabic" w:hAnsi="Traditional Arabic" w:cs="Traditional Arabic"/>
          <w:color w:val="C00000"/>
          <w:sz w:val="34"/>
          <w:szCs w:val="34"/>
          <w:rtl/>
        </w:rPr>
        <w:t>اقض بيانات السجل الأحفوري مع البيانات الجزيئية وإشكالية النسب المجهول</w:t>
      </w:r>
      <w:r w:rsidRPr="00785260">
        <w:rPr>
          <w:rFonts w:ascii="Traditional Arabic" w:hAnsi="Traditional Arabic" w:cs="Traditional Arabic"/>
          <w:color w:val="C00000"/>
          <w:sz w:val="34"/>
          <w:szCs w:val="34"/>
          <w:lang w:bidi="ar-EG"/>
        </w:rPr>
        <w:t>:</w:t>
      </w:r>
    </w:p>
    <w:p w:rsidR="00650512" w:rsidRPr="00785260" w:rsidRDefault="0061346C" w:rsidP="00785260">
      <w:pPr>
        <w:spacing w:after="0" w:line="240" w:lineRule="auto"/>
        <w:rPr>
          <w:rFonts w:ascii="Traditional Arabic" w:hAnsi="Traditional Arabic" w:cs="Traditional Arabic"/>
          <w:b/>
          <w:bCs/>
          <w:sz w:val="34"/>
          <w:szCs w:val="34"/>
          <w:lang w:bidi="ar-EG"/>
        </w:rPr>
      </w:pPr>
      <w:r w:rsidRPr="00785260">
        <w:rPr>
          <w:rFonts w:ascii="Traditional Arabic" w:hAnsi="Traditional Arabic" w:cs="Traditional Arabic"/>
          <w:b/>
          <w:bCs/>
          <w:noProof/>
          <w:sz w:val="34"/>
          <w:szCs w:val="34"/>
        </w:rPr>
        <w:drawing>
          <wp:anchor distT="0" distB="0" distL="114300" distR="114300" simplePos="0" relativeHeight="251673600" behindDoc="0" locked="0" layoutInCell="1" allowOverlap="1" wp14:anchorId="4ABDD25D" wp14:editId="6F3C156B">
            <wp:simplePos x="0" y="0"/>
            <wp:positionH relativeFrom="margin">
              <wp:posOffset>55245</wp:posOffset>
            </wp:positionH>
            <wp:positionV relativeFrom="margin">
              <wp:posOffset>6010910</wp:posOffset>
            </wp:positionV>
            <wp:extent cx="2536190" cy="1930400"/>
            <wp:effectExtent l="133350" t="114300" r="130810" b="146050"/>
            <wp:wrapSquare wrapText="bothSides"/>
            <wp:docPr id="43" name="Picture 43" descr="G:\horses\kashf\PDF\2nd\#Draft\رحلة الحوت من اليابسة الى البحر_files\Sandcast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horses\kashf\PDF\2nd\#Draft\رحلة الحوت من اليابسة الى البحر_files\Sandcastle-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36190" cy="193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1346C"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lastRenderedPageBreak/>
        <w:t>لأكثر من ثلاثة عقود شيد أنصار التطور قلعة من الادعاء لنموذج تطور الحوت من مجموعة الثدييات وسطية الحوافر</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rtl/>
        </w:rPr>
        <w:t>اللاحمة</w:t>
      </w:r>
      <w:r w:rsidR="0061346C" w:rsidRPr="00785260">
        <w:rPr>
          <w:rFonts w:ascii="Traditional Arabic" w:hAnsi="Traditional Arabic" w:cs="Traditional Arabic"/>
          <w:b/>
          <w:bCs/>
          <w:sz w:val="34"/>
          <w:szCs w:val="34"/>
          <w:rtl/>
        </w:rPr>
        <w:t xml:space="preserve"> </w:t>
      </w:r>
      <w:proofErr w:type="spellStart"/>
      <w:r w:rsidR="0061346C" w:rsidRPr="00785260">
        <w:rPr>
          <w:rFonts w:ascii="Traditional Arabic" w:hAnsi="Traditional Arabic" w:cs="Traditional Arabic"/>
          <w:b/>
          <w:bCs/>
          <w:color w:val="C00000"/>
          <w:sz w:val="34"/>
          <w:szCs w:val="34"/>
          <w:lang w:bidi="ar-EG"/>
        </w:rPr>
        <w:t>Mesonychians</w:t>
      </w:r>
      <w:proofErr w:type="spellEnd"/>
      <w:r w:rsidR="0061346C"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الشبيهة بالذئاب بناء على تواجد تشابهات في شكل الأسنان وبعض أجزاء الجمجمة</w:t>
      </w:r>
      <w:r w:rsidR="00A523A9">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 وانصبت كل طاقات البحث في هذا الاتجاه وأجريت المقاربات ورسمت مخططات عديدة لتأكيد مثل هذا </w:t>
      </w:r>
      <w:r w:rsidRPr="00785260">
        <w:rPr>
          <w:rFonts w:ascii="Traditional Arabic" w:hAnsi="Traditional Arabic" w:cs="Traditional Arabic"/>
          <w:b/>
          <w:bCs/>
          <w:sz w:val="34"/>
          <w:szCs w:val="34"/>
          <w:rtl/>
          <w:lang w:bidi="ar-EG"/>
        </w:rPr>
        <w:t>ا</w:t>
      </w:r>
      <w:r w:rsidRPr="00785260">
        <w:rPr>
          <w:rFonts w:ascii="Traditional Arabic" w:hAnsi="Traditional Arabic" w:cs="Traditional Arabic"/>
          <w:b/>
          <w:bCs/>
          <w:sz w:val="34"/>
          <w:szCs w:val="34"/>
          <w:rtl/>
        </w:rPr>
        <w:t xml:space="preserve">لطريق، وظلت العقيدة التطورية تعتمد بعض هذه المؤشرات </w:t>
      </w:r>
      <w:proofErr w:type="spellStart"/>
      <w:r w:rsidR="0092439D" w:rsidRPr="00785260">
        <w:rPr>
          <w:rFonts w:ascii="Traditional Arabic" w:hAnsi="Traditional Arabic" w:cs="Traditional Arabic"/>
          <w:b/>
          <w:bCs/>
          <w:sz w:val="34"/>
          <w:szCs w:val="34"/>
          <w:rtl/>
        </w:rPr>
        <w:t>المورفولوجية</w:t>
      </w:r>
      <w:proofErr w:type="spellEnd"/>
      <w:r w:rsidRPr="00785260">
        <w:rPr>
          <w:rFonts w:ascii="Traditional Arabic" w:hAnsi="Traditional Arabic" w:cs="Traditional Arabic"/>
          <w:b/>
          <w:bCs/>
          <w:sz w:val="34"/>
          <w:szCs w:val="34"/>
          <w:rtl/>
        </w:rPr>
        <w:t xml:space="preserve"> لرسم سجل أحفوري للإشارة إلى أصل يعود إلى وسطية الحوافر،</w:t>
      </w:r>
      <w:r w:rsidR="00274DFE"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لكن دائم</w:t>
      </w:r>
      <w:r w:rsidR="00C06D3A"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w:t>
      </w:r>
      <w:r w:rsidR="00C06D3A"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وكما اعتدنا</w:t>
      </w:r>
      <w:r w:rsidR="00C06D3A"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 xml:space="preserve">- في مثل هذه القصص التطورية تأتي الأمواج على قلاع الشاطئ العتيدة ليتبين أنها لم تكن سوى </w:t>
      </w:r>
      <w:r w:rsidR="00C06D3A" w:rsidRPr="00785260">
        <w:rPr>
          <w:rFonts w:ascii="Traditional Arabic" w:hAnsi="Traditional Arabic" w:cs="Traditional Arabic"/>
          <w:b/>
          <w:bCs/>
          <w:sz w:val="34"/>
          <w:szCs w:val="34"/>
          <w:rtl/>
        </w:rPr>
        <w:t>ص</w:t>
      </w:r>
      <w:r w:rsidRPr="00785260">
        <w:rPr>
          <w:rFonts w:ascii="Traditional Arabic" w:hAnsi="Traditional Arabic" w:cs="Traditional Arabic"/>
          <w:b/>
          <w:bCs/>
          <w:sz w:val="34"/>
          <w:szCs w:val="34"/>
          <w:rtl/>
        </w:rPr>
        <w:t>روح من الرمال جرفتها تلك الأمواج في مد المساء حين ارتفع القمر</w:t>
      </w:r>
      <w:r w:rsidR="00C06D3A" w:rsidRPr="00785260">
        <w:rPr>
          <w:rFonts w:ascii="Traditional Arabic" w:hAnsi="Traditional Arabic" w:cs="Traditional Arabic"/>
          <w:b/>
          <w:bCs/>
          <w:sz w:val="34"/>
          <w:szCs w:val="34"/>
          <w:rtl/>
        </w:rPr>
        <w:t>!</w:t>
      </w:r>
      <w:r w:rsidR="00E146B7" w:rsidRPr="00785260">
        <w:rPr>
          <w:rFonts w:ascii="Traditional Arabic" w:hAnsi="Traditional Arabic" w:cs="Traditional Arabic"/>
          <w:b/>
          <w:bCs/>
          <w:sz w:val="34"/>
          <w:szCs w:val="34"/>
          <w:rtl/>
        </w:rPr>
        <w:t xml:space="preserve"> (40)</w:t>
      </w:r>
      <w:r w:rsidR="00274DFE" w:rsidRPr="00785260">
        <w:rPr>
          <w:rFonts w:ascii="Traditional Arabic" w:hAnsi="Traditional Arabic" w:cs="Traditional Arabic"/>
          <w:b/>
          <w:bCs/>
          <w:sz w:val="34"/>
          <w:szCs w:val="34"/>
          <w:lang w:bidi="ar-EG"/>
        </w:rPr>
        <w:tab/>
      </w:r>
      <w:r w:rsidR="00C06D3A"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br/>
      </w:r>
    </w:p>
    <w:p w:rsidR="00DB6043" w:rsidRPr="00785260" w:rsidRDefault="00DB6043"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noProof/>
          <w:sz w:val="34"/>
          <w:szCs w:val="34"/>
        </w:rPr>
        <w:drawing>
          <wp:inline distT="0" distB="0" distL="0" distR="0" wp14:anchorId="6F0EAFB1" wp14:editId="217702E0">
            <wp:extent cx="5096510" cy="2409190"/>
            <wp:effectExtent l="133350" t="114300" r="123190" b="143510"/>
            <wp:docPr id="44" name="Picture 44" descr="G:\horses\kashf\PDF\2nd\#Draft\رحلة الحوت من اليابسة الى البحر_files\MEDIUM_12052_2009_135_Fig12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horses\kashf\PDF\2nd\#Draft\رحلة الحوت من اليابسة الى البحر_files\MEDIUM_12052_2009_135_Fig12_HTM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96510" cy="2409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4DFE"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lang w:bidi="ar-EG"/>
        </w:rPr>
        <w:t>ف</w:t>
      </w:r>
      <w:r w:rsidRPr="00785260">
        <w:rPr>
          <w:rFonts w:ascii="Traditional Arabic" w:hAnsi="Traditional Arabic" w:cs="Traditional Arabic"/>
          <w:b/>
          <w:bCs/>
          <w:sz w:val="34"/>
          <w:szCs w:val="34"/>
          <w:rtl/>
        </w:rPr>
        <w:t>في أواخر تسعينيات القرن المنصرم، خرجت بعض  القرائن لدراسات استخدمت</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التقنيات الجزيئية لاستكشاف العلاقات بين مجموعات من الحيوانات والتي أدلت بنتيجة مغايرة تمام</w:t>
      </w:r>
      <w:r w:rsidR="00C06D3A"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ا للحديث </w:t>
      </w:r>
      <w:r w:rsidR="00C06D3A" w:rsidRPr="00785260">
        <w:rPr>
          <w:rFonts w:ascii="Traditional Arabic" w:hAnsi="Traditional Arabic" w:cs="Traditional Arabic"/>
          <w:b/>
          <w:bCs/>
          <w:sz w:val="34"/>
          <w:szCs w:val="34"/>
          <w:rtl/>
        </w:rPr>
        <w:t>ال</w:t>
      </w:r>
      <w:r w:rsidRPr="00785260">
        <w:rPr>
          <w:rFonts w:ascii="Traditional Arabic" w:hAnsi="Traditional Arabic" w:cs="Traditional Arabic"/>
          <w:b/>
          <w:bCs/>
          <w:sz w:val="34"/>
          <w:szCs w:val="34"/>
          <w:rtl/>
        </w:rPr>
        <w:t>س</w:t>
      </w:r>
      <w:r w:rsidR="00C06D3A" w:rsidRPr="00785260">
        <w:rPr>
          <w:rFonts w:ascii="Traditional Arabic" w:hAnsi="Traditional Arabic" w:cs="Traditional Arabic"/>
          <w:b/>
          <w:bCs/>
          <w:sz w:val="34"/>
          <w:szCs w:val="34"/>
          <w:rtl/>
        </w:rPr>
        <w:t>ا</w:t>
      </w:r>
      <w:r w:rsidRPr="00785260">
        <w:rPr>
          <w:rFonts w:ascii="Traditional Arabic" w:hAnsi="Traditional Arabic" w:cs="Traditional Arabic"/>
          <w:b/>
          <w:bCs/>
          <w:sz w:val="34"/>
          <w:szCs w:val="34"/>
          <w:rtl/>
        </w:rPr>
        <w:t xml:space="preserve">بق وادعت أن الحيتان هي الأكثر قرابة لفئة أخرى من الثدييات تضم الماعز والخنازير والأبقار والغزلان والجمال وأفراس النهر وتدعى مزدوجات </w:t>
      </w:r>
      <w:r w:rsidR="00274DFE" w:rsidRPr="00785260">
        <w:rPr>
          <w:rFonts w:ascii="Traditional Arabic" w:hAnsi="Traditional Arabic" w:cs="Traditional Arabic"/>
          <w:b/>
          <w:bCs/>
          <w:sz w:val="34"/>
          <w:szCs w:val="34"/>
          <w:rtl/>
        </w:rPr>
        <w:t>الأصاب</w:t>
      </w:r>
      <w:r w:rsidRPr="00785260">
        <w:rPr>
          <w:rFonts w:ascii="Traditional Arabic" w:hAnsi="Traditional Arabic" w:cs="Traditional Arabic"/>
          <w:b/>
          <w:bCs/>
          <w:sz w:val="34"/>
          <w:szCs w:val="34"/>
          <w:rtl/>
        </w:rPr>
        <w:t>ع</w:t>
      </w:r>
      <w:r w:rsidRPr="00785260">
        <w:rPr>
          <w:rFonts w:ascii="Traditional Arabic" w:hAnsi="Traditional Arabic" w:cs="Traditional Arabic"/>
          <w:b/>
          <w:bCs/>
          <w:color w:val="C00000"/>
          <w:sz w:val="34"/>
          <w:szCs w:val="34"/>
          <w:lang w:bidi="ar-EG"/>
        </w:rPr>
        <w:t>artiodactyls</w:t>
      </w:r>
      <w:r w:rsidR="00A523A9">
        <w:rPr>
          <w:rFonts w:ascii="Traditional Arabic" w:hAnsi="Traditional Arabic" w:cs="Traditional Arabic"/>
          <w:b/>
          <w:bCs/>
          <w:sz w:val="34"/>
          <w:szCs w:val="34"/>
          <w:rtl/>
          <w:lang w:bidi="ar-EG"/>
        </w:rPr>
        <w:t>.</w:t>
      </w:r>
    </w:p>
    <w:p w:rsidR="00274DFE" w:rsidRPr="00785260" w:rsidRDefault="00650512" w:rsidP="00785260">
      <w:pPr>
        <w:spacing w:after="0" w:line="240" w:lineRule="auto"/>
        <w:jc w:val="lowKashida"/>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lang w:bidi="ar-EG"/>
        </w:rPr>
        <w:t xml:space="preserve"> </w:t>
      </w:r>
      <w:r w:rsidRPr="00785260">
        <w:rPr>
          <w:rFonts w:ascii="Traditional Arabic" w:hAnsi="Traditional Arabic" w:cs="Traditional Arabic"/>
          <w:b/>
          <w:bCs/>
          <w:sz w:val="34"/>
          <w:szCs w:val="34"/>
          <w:rtl/>
        </w:rPr>
        <w:t xml:space="preserve">ذلك من خلال دراسة مقارنات لبعض المناطق غير </w:t>
      </w:r>
      <w:proofErr w:type="spellStart"/>
      <w:r w:rsidR="00BE0A4C" w:rsidRPr="00785260">
        <w:rPr>
          <w:rFonts w:ascii="Traditional Arabic" w:hAnsi="Traditional Arabic" w:cs="Traditional Arabic"/>
          <w:b/>
          <w:bCs/>
          <w:sz w:val="34"/>
          <w:szCs w:val="34"/>
          <w:rtl/>
        </w:rPr>
        <w:t>ال</w:t>
      </w:r>
      <w:r w:rsidRPr="00785260">
        <w:rPr>
          <w:rFonts w:ascii="Traditional Arabic" w:hAnsi="Traditional Arabic" w:cs="Traditional Arabic"/>
          <w:b/>
          <w:bCs/>
          <w:sz w:val="34"/>
          <w:szCs w:val="34"/>
          <w:rtl/>
        </w:rPr>
        <w:t>مكودة</w:t>
      </w:r>
      <w:proofErr w:type="spellEnd"/>
      <w:r w:rsidRPr="00785260">
        <w:rPr>
          <w:rFonts w:ascii="Traditional Arabic" w:hAnsi="Traditional Arabic" w:cs="Traditional Arabic"/>
          <w:b/>
          <w:bCs/>
          <w:sz w:val="34"/>
          <w:szCs w:val="34"/>
          <w:rtl/>
        </w:rPr>
        <w:t xml:space="preserve"> من الحمض النووي</w:t>
      </w:r>
      <w:r w:rsidR="00BE0A4C" w:rsidRPr="00785260">
        <w:rPr>
          <w:rFonts w:ascii="Traditional Arabic" w:hAnsi="Traditional Arabic" w:cs="Traditional Arabic"/>
          <w:b/>
          <w:bCs/>
          <w:sz w:val="34"/>
          <w:szCs w:val="34"/>
          <w:rtl/>
          <w:lang w:bidi="ar-EG"/>
        </w:rPr>
        <w:t xml:space="preserve"> </w:t>
      </w:r>
      <w:r w:rsidR="00BE0A4C" w:rsidRPr="00785260">
        <w:rPr>
          <w:rFonts w:ascii="Traditional Arabic" w:hAnsi="Traditional Arabic" w:cs="Traditional Arabic"/>
          <w:b/>
          <w:bCs/>
          <w:color w:val="C00000"/>
          <w:sz w:val="34"/>
          <w:szCs w:val="34"/>
          <w:lang w:bidi="ar-EG"/>
        </w:rPr>
        <w:t>Noncoding DNA</w:t>
      </w:r>
      <w:r w:rsidR="00BE0A4C" w:rsidRPr="00785260">
        <w:rPr>
          <w:rFonts w:ascii="Traditional Arabic" w:hAnsi="Traditional Arabic" w:cs="Traditional Arabic"/>
          <w:b/>
          <w:bCs/>
          <w:color w:val="C00000"/>
          <w:sz w:val="34"/>
          <w:szCs w:val="34"/>
          <w:rtl/>
        </w:rPr>
        <w:t xml:space="preserve"> </w:t>
      </w:r>
      <w:r w:rsidR="00BE0A4C" w:rsidRPr="00785260">
        <w:rPr>
          <w:rFonts w:ascii="Traditional Arabic" w:hAnsi="Traditional Arabic" w:cs="Traditional Arabic"/>
          <w:b/>
          <w:bCs/>
          <w:sz w:val="34"/>
          <w:szCs w:val="34"/>
          <w:rtl/>
        </w:rPr>
        <w:t>التي أظهرت تشابه</w:t>
      </w:r>
      <w:r w:rsidR="00C06D3A" w:rsidRPr="00785260">
        <w:rPr>
          <w:rFonts w:ascii="Traditional Arabic" w:hAnsi="Traditional Arabic" w:cs="Traditional Arabic"/>
          <w:b/>
          <w:bCs/>
          <w:sz w:val="34"/>
          <w:szCs w:val="34"/>
          <w:rtl/>
        </w:rPr>
        <w:t>ً</w:t>
      </w:r>
      <w:r w:rsidR="00BE0A4C" w:rsidRPr="00785260">
        <w:rPr>
          <w:rFonts w:ascii="Traditional Arabic" w:hAnsi="Traditional Arabic" w:cs="Traditional Arabic"/>
          <w:b/>
          <w:bCs/>
          <w:sz w:val="34"/>
          <w:szCs w:val="34"/>
          <w:rtl/>
        </w:rPr>
        <w:t>ا بين الحوت وأفراس النهر</w:t>
      </w:r>
      <w:r w:rsidR="00BE0A4C" w:rsidRPr="00785260">
        <w:rPr>
          <w:rFonts w:ascii="Traditional Arabic" w:hAnsi="Traditional Arabic" w:cs="Traditional Arabic"/>
          <w:b/>
          <w:bCs/>
          <w:color w:val="C00000"/>
          <w:sz w:val="34"/>
          <w:szCs w:val="34"/>
          <w:lang w:bidi="ar-EG"/>
        </w:rPr>
        <w:t>Hippopotamuses</w:t>
      </w:r>
      <w:r w:rsidR="00A523A9">
        <w:rPr>
          <w:rFonts w:ascii="Traditional Arabic" w:hAnsi="Traditional Arabic" w:cs="Traditional Arabic"/>
          <w:b/>
          <w:bCs/>
          <w:color w:val="C00000"/>
          <w:sz w:val="34"/>
          <w:szCs w:val="34"/>
          <w:rtl/>
          <w:lang w:bidi="ar-EG"/>
        </w:rPr>
        <w:t>.</w:t>
      </w:r>
      <w:r w:rsidR="00E146B7" w:rsidRPr="00785260">
        <w:rPr>
          <w:rFonts w:ascii="Traditional Arabic" w:hAnsi="Traditional Arabic" w:cs="Traditional Arabic"/>
          <w:b/>
          <w:bCs/>
          <w:sz w:val="34"/>
          <w:szCs w:val="34"/>
          <w:rtl/>
          <w:lang w:bidi="ar-EG"/>
        </w:rPr>
        <w:t xml:space="preserve"> (41)</w:t>
      </w:r>
      <w:r w:rsidR="00BE0A4C" w:rsidRPr="00785260">
        <w:rPr>
          <w:rFonts w:ascii="Traditional Arabic" w:hAnsi="Traditional Arabic" w:cs="Traditional Arabic"/>
          <w:b/>
          <w:bCs/>
          <w:sz w:val="34"/>
          <w:szCs w:val="34"/>
          <w:rtl/>
          <w:lang w:bidi="ar-EG"/>
        </w:rPr>
        <w:tab/>
      </w:r>
    </w:p>
    <w:p w:rsidR="00274DFE" w:rsidRPr="00785260" w:rsidRDefault="00650512" w:rsidP="00785260">
      <w:pPr>
        <w:spacing w:after="0" w:line="240" w:lineRule="auto"/>
        <w:jc w:val="both"/>
        <w:rPr>
          <w:rStyle w:val="Hyperlink"/>
          <w:rFonts w:ascii="Traditional Arabic" w:hAnsi="Traditional Arabic" w:cs="Traditional Arabic"/>
          <w:b/>
          <w:bCs/>
          <w:color w:val="auto"/>
          <w:sz w:val="34"/>
          <w:szCs w:val="34"/>
          <w:u w:val="none"/>
          <w:rtl/>
          <w:lang w:bidi="ar-EG"/>
        </w:rPr>
      </w:pPr>
      <w:r w:rsidRPr="00785260">
        <w:rPr>
          <w:rFonts w:ascii="Traditional Arabic" w:hAnsi="Traditional Arabic" w:cs="Traditional Arabic"/>
          <w:b/>
          <w:bCs/>
          <w:sz w:val="34"/>
          <w:szCs w:val="34"/>
          <w:rtl/>
        </w:rPr>
        <w:t>البيانات الجزيئية تعارضت بشكل مباشر مع بيانات السجل الأحفوري حيث أنها جعلت من</w:t>
      </w:r>
      <w:r w:rsidR="00274DFE"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المقاربات التي تمت بين الحفريات ونسبتها إلى وسطية الحوافر</w:t>
      </w:r>
      <w:proofErr w:type="spellStart"/>
      <w:r w:rsidR="00BE0A4C" w:rsidRPr="00785260">
        <w:rPr>
          <w:rFonts w:ascii="Traditional Arabic" w:hAnsi="Traditional Arabic" w:cs="Traditional Arabic"/>
          <w:b/>
          <w:bCs/>
          <w:color w:val="C00000"/>
          <w:sz w:val="34"/>
          <w:szCs w:val="34"/>
          <w:lang w:bidi="ar-EG"/>
        </w:rPr>
        <w:t>Mesonychians</w:t>
      </w:r>
      <w:proofErr w:type="spellEnd"/>
      <w:r w:rsidRPr="00785260">
        <w:rPr>
          <w:rFonts w:ascii="Traditional Arabic" w:hAnsi="Traditional Arabic" w:cs="Traditional Arabic"/>
          <w:b/>
          <w:bCs/>
          <w:color w:val="C00000"/>
          <w:sz w:val="34"/>
          <w:szCs w:val="34"/>
          <w:lang w:bidi="ar-EG"/>
        </w:rPr>
        <w:t xml:space="preserve"> </w:t>
      </w:r>
      <w:r w:rsidR="00274DFE"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 xml:space="preserve">التي يعتقد </w:t>
      </w:r>
      <w:r w:rsidRPr="00785260">
        <w:rPr>
          <w:rFonts w:ascii="Traditional Arabic" w:hAnsi="Traditional Arabic" w:cs="Traditional Arabic"/>
          <w:b/>
          <w:bCs/>
          <w:sz w:val="34"/>
          <w:szCs w:val="34"/>
          <w:rtl/>
        </w:rPr>
        <w:lastRenderedPageBreak/>
        <w:t>مسبقا أنها سلف الحيتان بناء على شكل الأسنان وبعض ميزات الجمجمة لا تؤدي أي دور في التطور</w:t>
      </w:r>
      <w:r w:rsidR="00A523A9">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 وكتبت العديد من الدوريات العلمية عن مأزق التناقض</w:t>
      </w:r>
      <w:r w:rsidR="00C06D3A" w:rsidRPr="00785260">
        <w:rPr>
          <w:rFonts w:ascii="Traditional Arabic" w:hAnsi="Traditional Arabic" w:cs="Traditional Arabic"/>
          <w:b/>
          <w:bCs/>
          <w:sz w:val="34"/>
          <w:szCs w:val="34"/>
          <w:rtl/>
          <w:lang w:bidi="ar-EG"/>
        </w:rPr>
        <w:t>!</w:t>
      </w:r>
      <w:r w:rsidR="00E146B7" w:rsidRPr="00785260">
        <w:rPr>
          <w:rFonts w:ascii="Traditional Arabic" w:hAnsi="Traditional Arabic" w:cs="Traditional Arabic"/>
          <w:b/>
          <w:bCs/>
          <w:sz w:val="34"/>
          <w:szCs w:val="34"/>
          <w:rtl/>
          <w:lang w:bidi="ar-EG"/>
        </w:rPr>
        <w:t xml:space="preserve"> (42)</w:t>
      </w:r>
      <w:r w:rsidR="00274DFE"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lang w:bidi="ar-EG"/>
        </w:rPr>
        <w:br/>
      </w:r>
      <w:hyperlink r:id="rId45" w:history="1"/>
    </w:p>
    <w:p w:rsidR="00BE0A4C" w:rsidRPr="00785260" w:rsidRDefault="00BE0A4C"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كانت ردة الفعل المتوقعة لعلماء الأحافير المختصين بدراسة تطور الحوت في البداية هي الصدمة وشككوا في جدية هذه النتائج الجزيئية وقابلوها بالرفض حتى أن "</w:t>
      </w:r>
      <w:proofErr w:type="spellStart"/>
      <w:r w:rsidRPr="00785260">
        <w:rPr>
          <w:rFonts w:ascii="Traditional Arabic" w:hAnsi="Traditional Arabic" w:cs="Traditional Arabic"/>
          <w:b/>
          <w:bCs/>
          <w:sz w:val="34"/>
          <w:szCs w:val="34"/>
          <w:rtl/>
        </w:rPr>
        <w:t>جينجريتش</w:t>
      </w:r>
      <w:proofErr w:type="spellEnd"/>
      <w:r w:rsidRPr="00785260">
        <w:rPr>
          <w:rFonts w:ascii="Traditional Arabic" w:hAnsi="Traditional Arabic" w:cs="Traditional Arabic"/>
          <w:b/>
          <w:bCs/>
          <w:sz w:val="34"/>
          <w:szCs w:val="34"/>
          <w:rtl/>
        </w:rPr>
        <w:t>" أحد أبرز من رسموا مخطط التطور الخاص به اتهم أصحاب هذا الرأي بأنهم  "مجانين</w:t>
      </w:r>
      <w:r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rtl/>
          <w:lang w:bidi="ar-EG"/>
        </w:rPr>
        <w:tab/>
        <w:t>.</w:t>
      </w:r>
      <w:r w:rsidR="00E146B7" w:rsidRPr="00785260">
        <w:rPr>
          <w:rFonts w:ascii="Traditional Arabic" w:hAnsi="Traditional Arabic" w:cs="Traditional Arabic"/>
          <w:b/>
          <w:bCs/>
          <w:sz w:val="34"/>
          <w:szCs w:val="34"/>
          <w:rtl/>
          <w:lang w:bidi="ar-EG"/>
        </w:rPr>
        <w:t xml:space="preserve"> </w:t>
      </w:r>
      <w:r w:rsidR="00274DFE" w:rsidRPr="00785260">
        <w:rPr>
          <w:rFonts w:ascii="Traditional Arabic" w:hAnsi="Traditional Arabic" w:cs="Traditional Arabic"/>
          <w:b/>
          <w:bCs/>
          <w:sz w:val="34"/>
          <w:szCs w:val="34"/>
          <w:lang w:bidi="ar-EG"/>
        </w:rPr>
        <w:br/>
      </w:r>
    </w:p>
    <w:p w:rsidR="00650512" w:rsidRPr="00785260" w:rsidRDefault="00650512" w:rsidP="00785260">
      <w:pPr>
        <w:bidi w:val="0"/>
        <w:spacing w:after="0" w:line="240" w:lineRule="auto"/>
        <w:rPr>
          <w:rFonts w:ascii="Traditional Arabic" w:hAnsi="Traditional Arabic" w:cs="Traditional Arabic"/>
          <w:b/>
          <w:bCs/>
          <w:sz w:val="34"/>
          <w:szCs w:val="34"/>
          <w:rtl/>
        </w:rPr>
      </w:pPr>
      <w:r w:rsidRPr="00785260">
        <w:rPr>
          <w:rFonts w:ascii="Traditional Arabic" w:hAnsi="Traditional Arabic" w:cs="Traditional Arabic"/>
          <w:b/>
          <w:bCs/>
          <w:sz w:val="34"/>
          <w:szCs w:val="34"/>
          <w:lang w:bidi="ar-EG"/>
        </w:rPr>
        <w:t>The whale-hippo connection did not sit well with paleontologists.</w:t>
      </w:r>
    </w:p>
    <w:p w:rsidR="00650512" w:rsidRPr="00785260" w:rsidRDefault="00650512" w:rsidP="00785260">
      <w:pPr>
        <w:bidi w:val="0"/>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“I thought they were nuts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w:t>
      </w:r>
      <w:proofErr w:type="spellStart"/>
      <w:r w:rsidRPr="00785260">
        <w:rPr>
          <w:rFonts w:ascii="Traditional Arabic" w:hAnsi="Traditional Arabic" w:cs="Traditional Arabic"/>
          <w:b/>
          <w:bCs/>
          <w:sz w:val="34"/>
          <w:szCs w:val="34"/>
          <w:lang w:bidi="ar-EG"/>
        </w:rPr>
        <w:t>Gingerich</w:t>
      </w:r>
      <w:proofErr w:type="spellEnd"/>
      <w:r w:rsidRPr="00785260">
        <w:rPr>
          <w:rFonts w:ascii="Traditional Arabic" w:hAnsi="Traditional Arabic" w:cs="Traditional Arabic"/>
          <w:b/>
          <w:bCs/>
          <w:sz w:val="34"/>
          <w:szCs w:val="34"/>
          <w:lang w:bidi="ar-EG"/>
        </w:rPr>
        <w:t xml:space="preserve"> recollects. “Everything</w:t>
      </w:r>
      <w:r w:rsidR="00274DFE"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 xml:space="preserve">we’d found was consistent with a </w:t>
      </w:r>
      <w:proofErr w:type="spellStart"/>
      <w:r w:rsidRPr="00785260">
        <w:rPr>
          <w:rFonts w:ascii="Traditional Arabic" w:hAnsi="Traditional Arabic" w:cs="Traditional Arabic"/>
          <w:b/>
          <w:bCs/>
          <w:sz w:val="34"/>
          <w:szCs w:val="34"/>
          <w:lang w:bidi="ar-EG"/>
        </w:rPr>
        <w:t>mesonychid</w:t>
      </w:r>
      <w:proofErr w:type="spellEnd"/>
      <w:r w:rsidRPr="00785260">
        <w:rPr>
          <w:rFonts w:ascii="Traditional Arabic" w:hAnsi="Traditional Arabic" w:cs="Traditional Arabic"/>
          <w:b/>
          <w:bCs/>
          <w:sz w:val="34"/>
          <w:szCs w:val="34"/>
          <w:lang w:bidi="ar-EG"/>
        </w:rPr>
        <w:t xml:space="preserve"> origin. I was</w:t>
      </w:r>
      <w:r w:rsidR="00274DFE"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 xml:space="preserve">happy with that and happy with a connection through </w:t>
      </w:r>
      <w:proofErr w:type="spellStart"/>
      <w:r w:rsidR="00274DFE" w:rsidRPr="00785260">
        <w:rPr>
          <w:rFonts w:ascii="Traditional Arabic" w:hAnsi="Traditional Arabic" w:cs="Traditional Arabic"/>
          <w:b/>
          <w:bCs/>
          <w:sz w:val="34"/>
          <w:szCs w:val="34"/>
          <w:lang w:bidi="ar-EG"/>
        </w:rPr>
        <w:t>Mesonychids</w:t>
      </w:r>
      <w:proofErr w:type="spellEnd"/>
      <w:r w:rsidR="00274DFE"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 xml:space="preserve">to artiodactyls.” Whereas </w:t>
      </w:r>
      <w:proofErr w:type="spellStart"/>
      <w:r w:rsidRPr="00785260">
        <w:rPr>
          <w:rFonts w:ascii="Traditional Arabic" w:hAnsi="Traditional Arabic" w:cs="Traditional Arabic"/>
          <w:b/>
          <w:bCs/>
          <w:sz w:val="34"/>
          <w:szCs w:val="34"/>
          <w:lang w:bidi="ar-EG"/>
        </w:rPr>
        <w:t>mesonychids</w:t>
      </w:r>
      <w:proofErr w:type="spellEnd"/>
      <w:r w:rsidRPr="00785260">
        <w:rPr>
          <w:rFonts w:ascii="Traditional Arabic" w:hAnsi="Traditional Arabic" w:cs="Traditional Arabic"/>
          <w:b/>
          <w:bCs/>
          <w:sz w:val="34"/>
          <w:szCs w:val="34"/>
          <w:lang w:bidi="ar-EG"/>
        </w:rPr>
        <w:t xml:space="preserve"> appeared at the</w:t>
      </w:r>
      <w:r w:rsidR="00274DFE"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right time</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in the right place and in the right form to be considered</w:t>
      </w:r>
      <w:r w:rsidR="00BE0A4C"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whale progenitors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the fossil record did not seem to contain</w:t>
      </w:r>
      <w:r w:rsidR="00BE0A4C"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a temporally</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geographically and morphologically plausible artiodactyl</w:t>
      </w:r>
      <w:r w:rsidR="00BE0A4C"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ancestor for whales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never mind one linking whales</w:t>
      </w:r>
      <w:r w:rsidR="00BE0A4C" w:rsidRPr="00785260">
        <w:rPr>
          <w:rFonts w:ascii="Traditional Arabic" w:hAnsi="Traditional Arabic" w:cs="Traditional Arabic"/>
          <w:b/>
          <w:bCs/>
          <w:sz w:val="34"/>
          <w:szCs w:val="34"/>
          <w:lang w:bidi="ar-EG"/>
        </w:rPr>
        <w:t xml:space="preserve"> </w:t>
      </w:r>
      <w:r w:rsidR="009D209E" w:rsidRPr="00785260">
        <w:rPr>
          <w:rFonts w:ascii="Traditional Arabic" w:hAnsi="Traditional Arabic" w:cs="Traditional Arabic"/>
          <w:b/>
          <w:bCs/>
          <w:sz w:val="34"/>
          <w:szCs w:val="34"/>
          <w:lang w:bidi="ar-EG"/>
        </w:rPr>
        <w:t>and hippos specifically.</w:t>
      </w:r>
      <w:r w:rsidR="00E146B7" w:rsidRPr="00785260">
        <w:rPr>
          <w:rFonts w:ascii="Traditional Arabic" w:hAnsi="Traditional Arabic" w:cs="Traditional Arabic"/>
          <w:b/>
          <w:bCs/>
          <w:sz w:val="34"/>
          <w:szCs w:val="34"/>
          <w:lang w:bidi="ar-EG"/>
        </w:rPr>
        <w:t>(43)</w:t>
      </w:r>
    </w:p>
    <w:p w:rsidR="00B54A29"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lang w:bidi="ar-EG"/>
        </w:rPr>
        <w:t>و</w:t>
      </w:r>
      <w:r w:rsidRPr="00785260">
        <w:rPr>
          <w:rFonts w:ascii="Traditional Arabic" w:hAnsi="Traditional Arabic" w:cs="Traditional Arabic"/>
          <w:b/>
          <w:bCs/>
          <w:sz w:val="34"/>
          <w:szCs w:val="34"/>
          <w:rtl/>
        </w:rPr>
        <w:t>في ظل فوضى التناقض بين البيانات التي لا يمكن دمجها في مخطط تطوري واحد مما يستلزم رفض أحد طريقي البحث تمام</w:t>
      </w:r>
      <w:r w:rsidR="00C06D3A"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وهذا يمثل إحراج</w:t>
      </w:r>
      <w:r w:rsidR="00C06D3A"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ا لمنهجية التطور لأنه من المفترض وفقا لسيناريو الداروينية أن تتسق الدلالات </w:t>
      </w:r>
      <w:proofErr w:type="spellStart"/>
      <w:r w:rsidRPr="00785260">
        <w:rPr>
          <w:rFonts w:ascii="Traditional Arabic" w:hAnsi="Traditional Arabic" w:cs="Traditional Arabic"/>
          <w:b/>
          <w:bCs/>
          <w:sz w:val="34"/>
          <w:szCs w:val="34"/>
          <w:rtl/>
        </w:rPr>
        <w:t>الأحفورية</w:t>
      </w:r>
      <w:proofErr w:type="spellEnd"/>
      <w:r w:rsidRPr="00785260">
        <w:rPr>
          <w:rFonts w:ascii="Traditional Arabic" w:hAnsi="Traditional Arabic" w:cs="Traditional Arabic"/>
          <w:b/>
          <w:bCs/>
          <w:sz w:val="34"/>
          <w:szCs w:val="34"/>
          <w:rtl/>
        </w:rPr>
        <w:t xml:space="preserve"> والجزيئية في شجرة </w:t>
      </w:r>
      <w:proofErr w:type="spellStart"/>
      <w:r w:rsidRPr="00785260">
        <w:rPr>
          <w:rFonts w:ascii="Traditional Arabic" w:hAnsi="Traditional Arabic" w:cs="Traditional Arabic"/>
          <w:b/>
          <w:bCs/>
          <w:sz w:val="34"/>
          <w:szCs w:val="34"/>
          <w:rtl/>
        </w:rPr>
        <w:t>فيلوجينية</w:t>
      </w:r>
      <w:proofErr w:type="spellEnd"/>
      <w:r w:rsidRPr="00785260">
        <w:rPr>
          <w:rFonts w:ascii="Traditional Arabic" w:hAnsi="Traditional Arabic" w:cs="Traditional Arabic"/>
          <w:b/>
          <w:bCs/>
          <w:sz w:val="34"/>
          <w:szCs w:val="34"/>
          <w:rtl/>
        </w:rPr>
        <w:t xml:space="preserve"> واحدة</w:t>
      </w:r>
      <w:r w:rsidR="00B54A29"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هنا اضطر الكثير من أنصار التطور المتحمسين لسجل القرابة السابق إلى وسطية الحوافر إلى أكل صنم العجوة الذي ظلوا عليه عاكفين لثلاثة عقود، وقبلوا الأدلة الجزيئية التي تدل على سجل قرابة </w:t>
      </w:r>
      <w:r w:rsidR="00B54A29" w:rsidRPr="00785260">
        <w:rPr>
          <w:rFonts w:ascii="Traditional Arabic" w:hAnsi="Traditional Arabic" w:cs="Traditional Arabic"/>
          <w:b/>
          <w:bCs/>
          <w:sz w:val="34"/>
          <w:szCs w:val="34"/>
          <w:rtl/>
        </w:rPr>
        <w:t>آخر</w:t>
      </w:r>
      <w:r w:rsidR="00B54A29"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 xml:space="preserve">لكن ما بال تلك التشابهات في شكل الأسنان والجمجمة </w:t>
      </w:r>
      <w:proofErr w:type="spellStart"/>
      <w:r w:rsidRPr="00785260">
        <w:rPr>
          <w:rFonts w:ascii="Traditional Arabic" w:hAnsi="Traditional Arabic" w:cs="Traditional Arabic"/>
          <w:b/>
          <w:bCs/>
          <w:sz w:val="34"/>
          <w:szCs w:val="34"/>
          <w:rtl/>
        </w:rPr>
        <w:t>الأحفورية</w:t>
      </w:r>
      <w:proofErr w:type="spellEnd"/>
      <w:r w:rsidRPr="00785260">
        <w:rPr>
          <w:rFonts w:ascii="Traditional Arabic" w:hAnsi="Traditional Arabic" w:cs="Traditional Arabic"/>
          <w:b/>
          <w:bCs/>
          <w:sz w:val="34"/>
          <w:szCs w:val="34"/>
          <w:rtl/>
        </w:rPr>
        <w:t xml:space="preserve"> التي بنيت عليها قلعة </w:t>
      </w:r>
      <w:r w:rsidRPr="00785260">
        <w:rPr>
          <w:rFonts w:ascii="Traditional Arabic" w:hAnsi="Traditional Arabic" w:cs="Traditional Arabic"/>
          <w:b/>
          <w:bCs/>
          <w:sz w:val="34"/>
          <w:szCs w:val="34"/>
          <w:rtl/>
        </w:rPr>
        <w:lastRenderedPageBreak/>
        <w:t>تطور الحوت؟</w:t>
      </w:r>
      <w:r w:rsidR="00B54A29" w:rsidRPr="00785260">
        <w:rPr>
          <w:rFonts w:ascii="Traditional Arabic" w:hAnsi="Traditional Arabic" w:cs="Traditional Arabic"/>
          <w:b/>
          <w:bCs/>
          <w:sz w:val="34"/>
          <w:szCs w:val="34"/>
          <w:rtl/>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بالطبع الحل لتلك الإشكالية م</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علب وجاهز للاستهلاك المباشر وأظن أنكم عرفتموه جيد</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w:t>
      </w:r>
      <w:r w:rsidRPr="00785260">
        <w:rPr>
          <w:rFonts w:ascii="Traditional Arabic" w:hAnsi="Traditional Arabic" w:cs="Traditional Arabic"/>
          <w:b/>
          <w:bCs/>
          <w:sz w:val="34"/>
          <w:szCs w:val="34"/>
        </w:rPr>
        <w:t>!</w:t>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إنه التطور المتقارب</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color w:val="C00000"/>
          <w:sz w:val="34"/>
          <w:szCs w:val="34"/>
          <w:lang w:bidi="ar-EG"/>
        </w:rPr>
        <w:t>convergent</w:t>
      </w:r>
      <w:r w:rsidR="00B54A29" w:rsidRPr="00785260">
        <w:rPr>
          <w:rFonts w:ascii="Traditional Arabic" w:hAnsi="Traditional Arabic" w:cs="Traditional Arabic"/>
          <w:b/>
          <w:bCs/>
          <w:color w:val="C00000"/>
          <w:sz w:val="34"/>
          <w:szCs w:val="34"/>
          <w:lang w:bidi="ar-EG"/>
        </w:rPr>
        <w:t xml:space="preserve"> </w:t>
      </w:r>
      <w:r w:rsidRPr="00785260">
        <w:rPr>
          <w:rFonts w:ascii="Traditional Arabic" w:hAnsi="Traditional Arabic" w:cs="Traditional Arabic"/>
          <w:b/>
          <w:bCs/>
          <w:color w:val="C00000"/>
          <w:sz w:val="34"/>
          <w:szCs w:val="34"/>
          <w:lang w:bidi="ar-EG"/>
        </w:rPr>
        <w:t>evolution</w:t>
      </w:r>
      <w:r w:rsidR="00B54A29" w:rsidRPr="00785260">
        <w:rPr>
          <w:rFonts w:ascii="Traditional Arabic" w:hAnsi="Traditional Arabic" w:cs="Traditional Arabic"/>
          <w:b/>
          <w:bCs/>
          <w:color w:val="C00000"/>
          <w:sz w:val="34"/>
          <w:szCs w:val="34"/>
          <w:lang w:bidi="ar-EG"/>
        </w:rPr>
        <w:t xml:space="preserve">  </w:t>
      </w:r>
      <w:r w:rsidRPr="00785260">
        <w:rPr>
          <w:rFonts w:ascii="Traditional Arabic" w:hAnsi="Traditional Arabic" w:cs="Traditional Arabic"/>
          <w:b/>
          <w:bCs/>
          <w:sz w:val="34"/>
          <w:szCs w:val="34"/>
          <w:rtl/>
        </w:rPr>
        <w:t>وببساطة تم التراجع عن أوضح سجلات التطور المزعومة و</w:t>
      </w:r>
      <w:r w:rsidR="0052144B" w:rsidRPr="00785260">
        <w:rPr>
          <w:rFonts w:ascii="Traditional Arabic" w:hAnsi="Traditional Arabic" w:cs="Traditional Arabic"/>
          <w:b/>
          <w:bCs/>
          <w:sz w:val="34"/>
          <w:szCs w:val="34"/>
          <w:rtl/>
        </w:rPr>
        <w:t>تم إرجاع</w:t>
      </w:r>
      <w:r w:rsidRPr="00785260">
        <w:rPr>
          <w:rFonts w:ascii="Traditional Arabic" w:hAnsi="Traditional Arabic" w:cs="Traditional Arabic"/>
          <w:b/>
          <w:bCs/>
          <w:sz w:val="34"/>
          <w:szCs w:val="34"/>
          <w:rtl/>
        </w:rPr>
        <w:t xml:space="preserve"> التشابه بين تلك الأشكال إلى ما يسمى التطور </w:t>
      </w:r>
      <w:proofErr w:type="spellStart"/>
      <w:r w:rsidRPr="00785260">
        <w:rPr>
          <w:rFonts w:ascii="Traditional Arabic" w:hAnsi="Traditional Arabic" w:cs="Traditional Arabic"/>
          <w:b/>
          <w:bCs/>
          <w:sz w:val="34"/>
          <w:szCs w:val="34"/>
          <w:rtl/>
        </w:rPr>
        <w:t>التقاربي</w:t>
      </w:r>
      <w:proofErr w:type="spellEnd"/>
      <w:r w:rsidRPr="00785260">
        <w:rPr>
          <w:rFonts w:ascii="Traditional Arabic" w:hAnsi="Traditional Arabic" w:cs="Traditional Arabic"/>
          <w:b/>
          <w:bCs/>
          <w:sz w:val="34"/>
          <w:szCs w:val="34"/>
          <w:rtl/>
        </w:rPr>
        <w:t xml:space="preserve"> غير </w:t>
      </w:r>
      <w:r w:rsidR="00D70C6B" w:rsidRPr="00785260">
        <w:rPr>
          <w:rFonts w:ascii="Traditional Arabic" w:hAnsi="Traditional Arabic" w:cs="Traditional Arabic"/>
          <w:b/>
          <w:bCs/>
          <w:sz w:val="34"/>
          <w:szCs w:val="34"/>
          <w:rtl/>
        </w:rPr>
        <w:t>ال</w:t>
      </w:r>
      <w:r w:rsidRPr="00785260">
        <w:rPr>
          <w:rFonts w:ascii="Traditional Arabic" w:hAnsi="Traditional Arabic" w:cs="Traditional Arabic"/>
          <w:b/>
          <w:bCs/>
          <w:sz w:val="34"/>
          <w:szCs w:val="34"/>
          <w:rtl/>
        </w:rPr>
        <w:t>مرتبط بسلف، أي أن هذا التشابه في الأسنان وعظام الأذن الذي اعتمد لرسم القرابة لم يعد يدل على سلف مشترك كما أدلت الدوريات العلمية</w:t>
      </w:r>
      <w:r w:rsidRPr="00785260">
        <w:rPr>
          <w:rFonts w:ascii="Traditional Arabic" w:hAnsi="Traditional Arabic" w:cs="Traditional Arabic"/>
          <w:b/>
          <w:bCs/>
          <w:sz w:val="34"/>
          <w:szCs w:val="34"/>
        </w:rPr>
        <w:t>:</w:t>
      </w:r>
      <w:r w:rsidR="00E146B7" w:rsidRPr="00785260">
        <w:rPr>
          <w:rFonts w:ascii="Traditional Arabic" w:hAnsi="Traditional Arabic" w:cs="Traditional Arabic"/>
          <w:b/>
          <w:bCs/>
          <w:sz w:val="34"/>
          <w:szCs w:val="34"/>
          <w:rtl/>
          <w:lang w:bidi="ar-EG"/>
        </w:rPr>
        <w:t xml:space="preserve"> (44)</w:t>
      </w:r>
      <w:r w:rsidR="00B54A29" w:rsidRPr="00785260">
        <w:rPr>
          <w:rFonts w:ascii="Traditional Arabic" w:hAnsi="Traditional Arabic" w:cs="Traditional Arabic"/>
          <w:b/>
          <w:bCs/>
          <w:sz w:val="34"/>
          <w:szCs w:val="34"/>
          <w:rtl/>
          <w:lang w:bidi="ar-EG"/>
        </w:rPr>
        <w:tab/>
      </w:r>
    </w:p>
    <w:p w:rsidR="00650512"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 xml:space="preserve">البيانات </w:t>
      </w:r>
      <w:proofErr w:type="spellStart"/>
      <w:r w:rsidRPr="00785260">
        <w:rPr>
          <w:rFonts w:ascii="Traditional Arabic" w:hAnsi="Traditional Arabic" w:cs="Traditional Arabic"/>
          <w:b/>
          <w:bCs/>
          <w:sz w:val="34"/>
          <w:szCs w:val="34"/>
          <w:rtl/>
        </w:rPr>
        <w:t>الأحفورية</w:t>
      </w:r>
      <w:proofErr w:type="spellEnd"/>
      <w:r w:rsidRPr="00785260">
        <w:rPr>
          <w:rFonts w:ascii="Traditional Arabic" w:hAnsi="Traditional Arabic" w:cs="Traditional Arabic"/>
          <w:b/>
          <w:bCs/>
          <w:sz w:val="34"/>
          <w:szCs w:val="34"/>
          <w:rtl/>
        </w:rPr>
        <w:t xml:space="preserve"> غير متناسقة بشكل صارخ مع هذه الفرضية إذا كانت الدلالة </w:t>
      </w:r>
      <w:proofErr w:type="spellStart"/>
      <w:r w:rsidRPr="00785260">
        <w:rPr>
          <w:rFonts w:ascii="Traditional Arabic" w:hAnsi="Traditional Arabic" w:cs="Traditional Arabic"/>
          <w:b/>
          <w:bCs/>
          <w:sz w:val="34"/>
          <w:szCs w:val="34"/>
          <w:rtl/>
        </w:rPr>
        <w:t>الفيلوجينية</w:t>
      </w:r>
      <w:proofErr w:type="spellEnd"/>
      <w:r w:rsidRPr="00785260">
        <w:rPr>
          <w:rFonts w:ascii="Traditional Arabic" w:hAnsi="Traditional Arabic" w:cs="Traditional Arabic"/>
          <w:b/>
          <w:bCs/>
          <w:sz w:val="34"/>
          <w:szCs w:val="34"/>
          <w:rtl/>
        </w:rPr>
        <w:t xml:space="preserve"> للكازين دقيقة، فلا بد من الاعتراف بفجوات كبيرة في السجل الأحفوري، وكذلك انتكاسات </w:t>
      </w:r>
      <w:proofErr w:type="spellStart"/>
      <w:r w:rsidRPr="00785260">
        <w:rPr>
          <w:rFonts w:ascii="Traditional Arabic" w:hAnsi="Traditional Arabic" w:cs="Traditional Arabic"/>
          <w:b/>
          <w:bCs/>
          <w:sz w:val="34"/>
          <w:szCs w:val="34"/>
          <w:rtl/>
        </w:rPr>
        <w:t>مورفولوجية</w:t>
      </w:r>
      <w:proofErr w:type="spellEnd"/>
      <w:r w:rsidRPr="00785260">
        <w:rPr>
          <w:rFonts w:ascii="Traditional Arabic" w:hAnsi="Traditional Arabic" w:cs="Traditional Arabic"/>
          <w:b/>
          <w:bCs/>
          <w:sz w:val="34"/>
          <w:szCs w:val="34"/>
          <w:rtl/>
        </w:rPr>
        <w:t xml:space="preserve"> واسعة وتطور متقارب غير مرتبط بسلف</w:t>
      </w:r>
      <w:r w:rsidRPr="00785260">
        <w:rPr>
          <w:rFonts w:ascii="Traditional Arabic" w:hAnsi="Traditional Arabic" w:cs="Traditional Arabic"/>
          <w:b/>
          <w:bCs/>
          <w:sz w:val="34"/>
          <w:szCs w:val="34"/>
          <w:rtl/>
          <w:lang w:bidi="ar-EG"/>
        </w:rPr>
        <w:t>:</w:t>
      </w:r>
    </w:p>
    <w:p w:rsidR="009E6F7A" w:rsidRPr="00785260" w:rsidRDefault="00650512" w:rsidP="00785260">
      <w:pPr>
        <w:bidi w:val="0"/>
        <w:spacing w:after="0" w:line="240" w:lineRule="auto"/>
        <w:jc w:val="mediumKashida"/>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Paleontological information is</w:t>
      </w:r>
      <w:r w:rsidR="00F6161E" w:rsidRPr="00785260">
        <w:rPr>
          <w:rFonts w:ascii="Traditional Arabic" w:hAnsi="Traditional Arabic" w:cs="Traditional Arabic"/>
          <w:b/>
          <w:bCs/>
          <w:sz w:val="34"/>
          <w:szCs w:val="34"/>
          <w:lang w:bidi="ar-EG"/>
        </w:rPr>
        <w:t xml:space="preserve"> grossly inconsistent with this </w:t>
      </w:r>
      <w:r w:rsidRPr="00785260">
        <w:rPr>
          <w:rFonts w:ascii="Traditional Arabic" w:hAnsi="Traditional Arabic" w:cs="Traditional Arabic"/>
          <w:b/>
          <w:bCs/>
          <w:sz w:val="34"/>
          <w:szCs w:val="34"/>
          <w:lang w:bidi="ar-EG"/>
        </w:rPr>
        <w:t>hypothesis. If the casein phylogeny is accurate</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large gaps in the fossil record as well as extensive morphological reversals and convergences must be acknowledged.</w:t>
      </w:r>
      <w:r w:rsidR="00E146B7" w:rsidRPr="00785260">
        <w:rPr>
          <w:rFonts w:ascii="Traditional Arabic" w:hAnsi="Traditional Arabic" w:cs="Traditional Arabic"/>
          <w:b/>
          <w:bCs/>
          <w:sz w:val="34"/>
          <w:szCs w:val="34"/>
          <w:lang w:bidi="ar-EG"/>
        </w:rPr>
        <w:t>(45)</w:t>
      </w:r>
      <w:r w:rsidR="00F6161E" w:rsidRPr="00785260">
        <w:rPr>
          <w:rFonts w:ascii="Traditional Arabic" w:hAnsi="Traditional Arabic" w:cs="Traditional Arabic"/>
          <w:b/>
          <w:bCs/>
          <w:sz w:val="34"/>
          <w:szCs w:val="34"/>
          <w:lang w:bidi="ar-EG"/>
        </w:rPr>
        <w:tab/>
      </w:r>
      <w:hyperlink r:id="rId46" w:history="1">
        <w:r w:rsidRPr="00785260">
          <w:rPr>
            <w:rStyle w:val="Hyperlink"/>
            <w:rFonts w:ascii="Traditional Arabic" w:hAnsi="Traditional Arabic" w:cs="Traditional Arabic"/>
            <w:b/>
            <w:bCs/>
            <w:sz w:val="34"/>
            <w:szCs w:val="34"/>
            <w:u w:val="none"/>
            <w:lang w:bidi="ar-EG"/>
          </w:rPr>
          <w:br/>
        </w:r>
      </w:hyperlink>
    </w:p>
    <w:p w:rsidR="00650512" w:rsidRPr="00785260" w:rsidRDefault="00650512" w:rsidP="00785260">
      <w:pPr>
        <w:bidi w:val="0"/>
        <w:spacing w:after="0" w:line="240" w:lineRule="auto"/>
        <w:jc w:val="mediumKashida"/>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The second</w:t>
      </w:r>
      <w:r w:rsidR="00F6161E"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more speculative hypothesis is</w:t>
      </w:r>
      <w:r w:rsidR="00F6161E"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that mammalian teeth are more evolutionarily</w:t>
      </w:r>
      <w:r w:rsidR="00F6161E"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plastic t</w:t>
      </w:r>
      <w:r w:rsidR="00F6161E" w:rsidRPr="00785260">
        <w:rPr>
          <w:rFonts w:ascii="Traditional Arabic" w:hAnsi="Traditional Arabic" w:cs="Traditional Arabic"/>
          <w:b/>
          <w:bCs/>
          <w:sz w:val="34"/>
          <w:szCs w:val="34"/>
          <w:lang w:bidi="ar-EG"/>
        </w:rPr>
        <w:t>han was originally believed</w:t>
      </w:r>
      <w:r w:rsidR="00A523A9">
        <w:rPr>
          <w:rFonts w:ascii="Traditional Arabic" w:hAnsi="Traditional Arabic" w:cs="Traditional Arabic"/>
          <w:b/>
          <w:bCs/>
          <w:sz w:val="34"/>
          <w:szCs w:val="34"/>
          <w:rtl/>
          <w:lang w:bidi="ar-EG"/>
        </w:rPr>
        <w:t>،</w:t>
      </w:r>
      <w:r w:rsidR="00F6161E" w:rsidRPr="00785260">
        <w:rPr>
          <w:rFonts w:ascii="Traditional Arabic" w:hAnsi="Traditional Arabic" w:cs="Traditional Arabic"/>
          <w:b/>
          <w:bCs/>
          <w:sz w:val="34"/>
          <w:szCs w:val="34"/>
          <w:lang w:bidi="ar-EG"/>
        </w:rPr>
        <w:t xml:space="preserve"> </w:t>
      </w:r>
      <w:proofErr w:type="spellStart"/>
      <w:r w:rsidR="00F6161E" w:rsidRPr="00785260">
        <w:rPr>
          <w:rFonts w:ascii="Traditional Arabic" w:hAnsi="Traditional Arabic" w:cs="Traditional Arabic"/>
          <w:b/>
          <w:bCs/>
          <w:sz w:val="34"/>
          <w:szCs w:val="34"/>
          <w:lang w:bidi="ar-EG"/>
        </w:rPr>
        <w:t>an</w:t>
      </w:r>
      <w:proofErr w:type="spellEnd"/>
      <w:r w:rsidR="00F6161E"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that any phylogenetic signal initially present</w:t>
      </w:r>
      <w:r w:rsidR="00F6161E"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in the dental data has been eroded because</w:t>
      </w:r>
      <w:r w:rsidR="00F6161E"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 xml:space="preserve">of convergent evolution </w:t>
      </w:r>
      <w:r w:rsidR="00E146B7" w:rsidRPr="00785260">
        <w:rPr>
          <w:rFonts w:ascii="Traditional Arabic" w:hAnsi="Traditional Arabic" w:cs="Traditional Arabic"/>
          <w:b/>
          <w:bCs/>
          <w:sz w:val="34"/>
          <w:szCs w:val="34"/>
          <w:lang w:bidi="ar-EG"/>
        </w:rPr>
        <w:t xml:space="preserve"> (46)</w:t>
      </w:r>
    </w:p>
    <w:p w:rsidR="00650512" w:rsidRPr="00785260" w:rsidRDefault="00650512"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___________________________</w:t>
      </w:r>
    </w:p>
    <w:p w:rsidR="00650512" w:rsidRPr="00785260" w:rsidRDefault="00650512" w:rsidP="00785260">
      <w:pPr>
        <w:bidi w:val="0"/>
        <w:spacing w:after="0" w:line="240" w:lineRule="auto"/>
        <w:jc w:val="lowKashida"/>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Cetaceans and some</w:t>
      </w:r>
      <w:r w:rsidR="00F6161E" w:rsidRPr="00785260">
        <w:rPr>
          <w:rFonts w:ascii="Traditional Arabic" w:hAnsi="Traditional Arabic" w:cs="Traditional Arabic"/>
          <w:b/>
          <w:bCs/>
          <w:sz w:val="34"/>
          <w:szCs w:val="34"/>
          <w:lang w:bidi="ar-EG"/>
        </w:rPr>
        <w:t xml:space="preserve"> </w:t>
      </w:r>
      <w:proofErr w:type="spellStart"/>
      <w:r w:rsidR="00F6161E" w:rsidRPr="00785260">
        <w:rPr>
          <w:rFonts w:ascii="Traditional Arabic" w:hAnsi="Traditional Arabic" w:cs="Traditional Arabic"/>
          <w:b/>
          <w:bCs/>
          <w:sz w:val="34"/>
          <w:szCs w:val="34"/>
          <w:lang w:bidi="ar-EG"/>
        </w:rPr>
        <w:t>Mesonychians</w:t>
      </w:r>
      <w:proofErr w:type="spellEnd"/>
      <w:r w:rsidRPr="00785260">
        <w:rPr>
          <w:rFonts w:ascii="Traditional Arabic" w:hAnsi="Traditional Arabic" w:cs="Traditional Arabic"/>
          <w:b/>
          <w:bCs/>
          <w:sz w:val="34"/>
          <w:szCs w:val="34"/>
          <w:lang w:bidi="ar-EG"/>
        </w:rPr>
        <w:t xml:space="preserve"> have dental similarities and</w:t>
      </w:r>
      <w:r w:rsidR="00F6161E"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an elongated skull</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but these features are</w:t>
      </w:r>
      <w:r w:rsidR="00F6161E"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probably the result of convergent evolution.</w:t>
      </w:r>
      <w:r w:rsidR="00E146B7" w:rsidRPr="00785260">
        <w:rPr>
          <w:rFonts w:ascii="Traditional Arabic" w:hAnsi="Traditional Arabic" w:cs="Traditional Arabic"/>
          <w:b/>
          <w:bCs/>
          <w:sz w:val="34"/>
          <w:szCs w:val="34"/>
          <w:lang w:bidi="ar-EG"/>
        </w:rPr>
        <w:t>(47)</w:t>
      </w:r>
    </w:p>
    <w:p w:rsidR="00A75D8C" w:rsidRPr="00785260" w:rsidRDefault="00A75D8C"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___________________________</w:t>
      </w:r>
    </w:p>
    <w:p w:rsidR="00650512" w:rsidRPr="00785260" w:rsidRDefault="00650512" w:rsidP="00785260">
      <w:pPr>
        <w:spacing w:after="0" w:line="240" w:lineRule="auto"/>
        <w:rPr>
          <w:rFonts w:ascii="Traditional Arabic" w:hAnsi="Traditional Arabic" w:cs="Traditional Arabic"/>
          <w:sz w:val="34"/>
          <w:szCs w:val="34"/>
        </w:rPr>
      </w:pPr>
    </w:p>
    <w:p w:rsidR="00144F6F"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lastRenderedPageBreak/>
        <w:t xml:space="preserve">ومن المستغرب هنا أنه بعد عامين فقط تتغير بوصلة الأدلة </w:t>
      </w:r>
      <w:proofErr w:type="spellStart"/>
      <w:r w:rsidRPr="00785260">
        <w:rPr>
          <w:rFonts w:ascii="Traditional Arabic" w:hAnsi="Traditional Arabic" w:cs="Traditional Arabic"/>
          <w:b/>
          <w:bCs/>
          <w:sz w:val="34"/>
          <w:szCs w:val="34"/>
          <w:rtl/>
        </w:rPr>
        <w:t>الأحفورية</w:t>
      </w:r>
      <w:proofErr w:type="spellEnd"/>
      <w:r w:rsidRPr="00785260">
        <w:rPr>
          <w:rFonts w:ascii="Traditional Arabic" w:hAnsi="Traditional Arabic" w:cs="Traditional Arabic"/>
          <w:b/>
          <w:bCs/>
          <w:sz w:val="34"/>
          <w:szCs w:val="34"/>
          <w:rtl/>
        </w:rPr>
        <w:t xml:space="preserve"> ويبدي كل من</w:t>
      </w:r>
      <w:r w:rsidR="0071422D"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w:t>
      </w:r>
      <w:proofErr w:type="spellStart"/>
      <w:r w:rsidRPr="00785260">
        <w:rPr>
          <w:rFonts w:ascii="Traditional Arabic" w:hAnsi="Traditional Arabic" w:cs="Traditional Arabic"/>
          <w:b/>
          <w:bCs/>
          <w:sz w:val="34"/>
          <w:szCs w:val="34"/>
          <w:rtl/>
        </w:rPr>
        <w:t>جينجريتش</w:t>
      </w:r>
      <w:proofErr w:type="spellEnd"/>
      <w:r w:rsidRPr="00785260">
        <w:rPr>
          <w:rFonts w:ascii="Traditional Arabic" w:hAnsi="Traditional Arabic" w:cs="Traditional Arabic"/>
          <w:b/>
          <w:bCs/>
          <w:sz w:val="34"/>
          <w:szCs w:val="34"/>
          <w:rtl/>
        </w:rPr>
        <w:t>" و "</w:t>
      </w:r>
      <w:proofErr w:type="spellStart"/>
      <w:r w:rsidRPr="00785260">
        <w:rPr>
          <w:rFonts w:ascii="Traditional Arabic" w:hAnsi="Traditional Arabic" w:cs="Traditional Arabic"/>
          <w:b/>
          <w:bCs/>
          <w:sz w:val="34"/>
          <w:szCs w:val="34"/>
          <w:rtl/>
        </w:rPr>
        <w:t>ثويسين</w:t>
      </w:r>
      <w:proofErr w:type="spellEnd"/>
      <w:r w:rsidRPr="00785260">
        <w:rPr>
          <w:rFonts w:ascii="Traditional Arabic" w:hAnsi="Traditional Arabic" w:cs="Traditional Arabic"/>
          <w:b/>
          <w:bCs/>
          <w:sz w:val="34"/>
          <w:szCs w:val="34"/>
          <w:rtl/>
        </w:rPr>
        <w:t>" نوع</w:t>
      </w:r>
      <w:r w:rsidR="0052144B" w:rsidRPr="00785260">
        <w:rPr>
          <w:rFonts w:ascii="Traditional Arabic" w:hAnsi="Traditional Arabic" w:cs="Traditional Arabic"/>
          <w:b/>
          <w:bCs/>
          <w:sz w:val="34"/>
          <w:szCs w:val="34"/>
          <w:rtl/>
        </w:rPr>
        <w:t>ًا</w:t>
      </w:r>
      <w:r w:rsidRPr="00785260">
        <w:rPr>
          <w:rFonts w:ascii="Traditional Arabic" w:hAnsi="Traditional Arabic" w:cs="Traditional Arabic"/>
          <w:b/>
          <w:bCs/>
          <w:sz w:val="34"/>
          <w:szCs w:val="34"/>
          <w:rtl/>
        </w:rPr>
        <w:t xml:space="preserve"> من المواربة الذكية بفتح باب من المواءمة بين مخطط العلاقة الجزيئية واكتشافات حفرية تؤيد الفكرة الجديدة حول قرابة الحيتان من مزدوجات</w:t>
      </w:r>
      <w:r w:rsidR="0071422D" w:rsidRPr="00785260">
        <w:rPr>
          <w:rFonts w:ascii="Traditional Arabic" w:hAnsi="Traditional Arabic" w:cs="Traditional Arabic"/>
          <w:b/>
          <w:bCs/>
          <w:sz w:val="34"/>
          <w:szCs w:val="34"/>
          <w:rtl/>
        </w:rPr>
        <w:t xml:space="preserve"> </w:t>
      </w:r>
      <w:r w:rsidR="0052144B" w:rsidRPr="00785260">
        <w:rPr>
          <w:rFonts w:ascii="Traditional Arabic" w:hAnsi="Traditional Arabic" w:cs="Traditional Arabic"/>
          <w:b/>
          <w:bCs/>
          <w:sz w:val="34"/>
          <w:szCs w:val="34"/>
          <w:rtl/>
        </w:rPr>
        <w:t>الأ</w:t>
      </w:r>
      <w:r w:rsidR="00CF7C54" w:rsidRPr="00785260">
        <w:rPr>
          <w:rFonts w:ascii="Traditional Arabic" w:hAnsi="Traditional Arabic" w:cs="Traditional Arabic"/>
          <w:b/>
          <w:bCs/>
          <w:sz w:val="34"/>
          <w:szCs w:val="34"/>
          <w:rtl/>
        </w:rPr>
        <w:t>صبع</w:t>
      </w:r>
      <w:r w:rsidR="0052144B"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color w:val="C00000"/>
          <w:sz w:val="34"/>
          <w:szCs w:val="34"/>
          <w:lang w:bidi="ar-EG"/>
        </w:rPr>
        <w:t>artiodactyls</w:t>
      </w:r>
      <w:r w:rsidR="00A523A9">
        <w:rPr>
          <w:rFonts w:ascii="Traditional Arabic" w:hAnsi="Traditional Arabic" w:cs="Traditional Arabic"/>
          <w:b/>
          <w:bCs/>
          <w:color w:val="C00000"/>
          <w:sz w:val="34"/>
          <w:szCs w:val="34"/>
          <w:rtl/>
          <w:lang w:bidi="ar-EG"/>
        </w:rPr>
        <w:t>.</w:t>
      </w:r>
      <w:r w:rsidR="00CF7C54"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لكن ما هو الرابط </w:t>
      </w:r>
      <w:proofErr w:type="spellStart"/>
      <w:r w:rsidRPr="00785260">
        <w:rPr>
          <w:rFonts w:ascii="Traditional Arabic" w:hAnsi="Traditional Arabic" w:cs="Traditional Arabic"/>
          <w:b/>
          <w:bCs/>
          <w:sz w:val="34"/>
          <w:szCs w:val="34"/>
          <w:rtl/>
        </w:rPr>
        <w:t>المورفولوجي</w:t>
      </w:r>
      <w:proofErr w:type="spellEnd"/>
      <w:r w:rsidRPr="00785260">
        <w:rPr>
          <w:rFonts w:ascii="Traditional Arabic" w:hAnsi="Traditional Arabic" w:cs="Traditional Arabic"/>
          <w:b/>
          <w:bCs/>
          <w:sz w:val="34"/>
          <w:szCs w:val="34"/>
          <w:rtl/>
        </w:rPr>
        <w:t xml:space="preserve"> الذي استخدمه كل من "</w:t>
      </w:r>
      <w:proofErr w:type="spellStart"/>
      <w:r w:rsidRPr="00785260">
        <w:rPr>
          <w:rFonts w:ascii="Traditional Arabic" w:hAnsi="Traditional Arabic" w:cs="Traditional Arabic"/>
          <w:b/>
          <w:bCs/>
          <w:sz w:val="34"/>
          <w:szCs w:val="34"/>
          <w:rtl/>
        </w:rPr>
        <w:t>جينجريتش</w:t>
      </w:r>
      <w:proofErr w:type="spellEnd"/>
      <w:r w:rsidRPr="00785260">
        <w:rPr>
          <w:rFonts w:ascii="Traditional Arabic" w:hAnsi="Traditional Arabic" w:cs="Traditional Arabic"/>
          <w:b/>
          <w:bCs/>
          <w:sz w:val="34"/>
          <w:szCs w:val="34"/>
          <w:rtl/>
        </w:rPr>
        <w:t>" و "</w:t>
      </w:r>
      <w:proofErr w:type="spellStart"/>
      <w:r w:rsidRPr="00785260">
        <w:rPr>
          <w:rFonts w:ascii="Traditional Arabic" w:hAnsi="Traditional Arabic" w:cs="Traditional Arabic"/>
          <w:b/>
          <w:bCs/>
          <w:sz w:val="34"/>
          <w:szCs w:val="34"/>
          <w:rtl/>
        </w:rPr>
        <w:t>ثويسين</w:t>
      </w:r>
      <w:proofErr w:type="spellEnd"/>
      <w:r w:rsidRPr="00785260">
        <w:rPr>
          <w:rFonts w:ascii="Traditional Arabic" w:hAnsi="Traditional Arabic" w:cs="Traditional Arabic"/>
          <w:b/>
          <w:bCs/>
          <w:sz w:val="34"/>
          <w:szCs w:val="34"/>
          <w:rtl/>
        </w:rPr>
        <w:t xml:space="preserve">" لربط  مزدوجات </w:t>
      </w:r>
      <w:r w:rsidR="0052144B" w:rsidRPr="00785260">
        <w:rPr>
          <w:rFonts w:ascii="Traditional Arabic" w:hAnsi="Traditional Arabic" w:cs="Traditional Arabic"/>
          <w:b/>
          <w:bCs/>
          <w:sz w:val="34"/>
          <w:szCs w:val="34"/>
          <w:rtl/>
        </w:rPr>
        <w:t>الأ</w:t>
      </w:r>
      <w:r w:rsidRPr="00785260">
        <w:rPr>
          <w:rFonts w:ascii="Traditional Arabic" w:hAnsi="Traditional Arabic" w:cs="Traditional Arabic"/>
          <w:b/>
          <w:bCs/>
          <w:sz w:val="34"/>
          <w:szCs w:val="34"/>
          <w:rtl/>
        </w:rPr>
        <w:t>صبع بالحيتان؟</w:t>
      </w:r>
      <w:r w:rsidR="00CF7C54"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إنها عظمة واحدة فقط</w:t>
      </w:r>
      <w:r w:rsidR="00CF7C54" w:rsidRPr="00785260">
        <w:rPr>
          <w:rFonts w:ascii="Traditional Arabic" w:hAnsi="Traditional Arabic" w:cs="Traditional Arabic"/>
          <w:b/>
          <w:bCs/>
          <w:sz w:val="34"/>
          <w:szCs w:val="34"/>
          <w:rtl/>
          <w:lang w:bidi="ar-EG"/>
        </w:rPr>
        <w:t xml:space="preserve"> !</w:t>
      </w:r>
      <w:r w:rsidR="00CF7C54"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يمكن أن يكون هذا مثيرا للاستغراب لكن ماذا لو عرفتم أن هذه العظمة التي تم الاعتماد عليها </w:t>
      </w:r>
      <w:r w:rsidR="009C7BE0" w:rsidRPr="00785260">
        <w:rPr>
          <w:rFonts w:ascii="Traditional Arabic" w:hAnsi="Traditional Arabic" w:cs="Traditional Arabic"/>
          <w:b/>
          <w:bCs/>
          <w:sz w:val="34"/>
          <w:szCs w:val="34"/>
          <w:rtl/>
        </w:rPr>
        <w:t>هي</w:t>
      </w:r>
      <w:r w:rsidRPr="00785260">
        <w:rPr>
          <w:rFonts w:ascii="Traditional Arabic" w:hAnsi="Traditional Arabic" w:cs="Traditional Arabic"/>
          <w:b/>
          <w:bCs/>
          <w:sz w:val="34"/>
          <w:szCs w:val="34"/>
          <w:rtl/>
        </w:rPr>
        <w:t xml:space="preserve"> عظمة العقب </w:t>
      </w:r>
      <w:r w:rsidRPr="00785260">
        <w:rPr>
          <w:rFonts w:ascii="Traditional Arabic" w:hAnsi="Traditional Arabic" w:cs="Traditional Arabic"/>
          <w:b/>
          <w:bCs/>
          <w:sz w:val="34"/>
          <w:szCs w:val="34"/>
          <w:lang w:bidi="ar-EG"/>
        </w:rPr>
        <w:t xml:space="preserve"> </w:t>
      </w:r>
      <w:proofErr w:type="spellStart"/>
      <w:r w:rsidRPr="00785260">
        <w:rPr>
          <w:rFonts w:ascii="Traditional Arabic" w:hAnsi="Traditional Arabic" w:cs="Traditional Arabic"/>
          <w:b/>
          <w:bCs/>
          <w:color w:val="C00000"/>
          <w:sz w:val="34"/>
          <w:szCs w:val="34"/>
          <w:lang w:bidi="ar-EG"/>
        </w:rPr>
        <w:t>astragalus</w:t>
      </w:r>
      <w:proofErr w:type="spellEnd"/>
      <w:r w:rsidRPr="00785260">
        <w:rPr>
          <w:rFonts w:ascii="Traditional Arabic" w:hAnsi="Traditional Arabic" w:cs="Traditional Arabic"/>
          <w:b/>
          <w:bCs/>
          <w:sz w:val="34"/>
          <w:szCs w:val="34"/>
          <w:rtl/>
        </w:rPr>
        <w:t>إحدى عظام القدم؟</w:t>
      </w:r>
      <w:r w:rsidR="00CF7C54"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يتساءل أحدكم </w:t>
      </w:r>
      <w:r w:rsidR="003C7C24" w:rsidRPr="00785260">
        <w:rPr>
          <w:rFonts w:ascii="Traditional Arabic" w:hAnsi="Traditional Arabic" w:cs="Traditional Arabic"/>
          <w:b/>
          <w:bCs/>
          <w:sz w:val="34"/>
          <w:szCs w:val="34"/>
          <w:rtl/>
        </w:rPr>
        <w:t>باستغراب</w:t>
      </w:r>
      <w:r w:rsidR="003C7C24" w:rsidRPr="00785260">
        <w:rPr>
          <w:rFonts w:ascii="Traditional Arabic" w:hAnsi="Traditional Arabic" w:cs="Traditional Arabic"/>
          <w:b/>
          <w:bCs/>
          <w:sz w:val="34"/>
          <w:szCs w:val="34"/>
          <w:rtl/>
          <w:lang w:bidi="ar-EG"/>
        </w:rPr>
        <w:t>؛</w:t>
      </w:r>
      <w:r w:rsidR="003C7C24" w:rsidRPr="00785260">
        <w:rPr>
          <w:rFonts w:ascii="Traditional Arabic" w:hAnsi="Traditional Arabic" w:cs="Traditional Arabic"/>
          <w:b/>
          <w:bCs/>
          <w:sz w:val="34"/>
          <w:szCs w:val="34"/>
          <w:lang w:bidi="ar-EG"/>
        </w:rPr>
        <w:t xml:space="preserve">  </w:t>
      </w:r>
      <w:r w:rsidR="003C7C24" w:rsidRPr="00785260">
        <w:rPr>
          <w:rFonts w:ascii="Traditional Arabic" w:hAnsi="Traditional Arabic" w:cs="Traditional Arabic"/>
          <w:b/>
          <w:bCs/>
          <w:sz w:val="34"/>
          <w:szCs w:val="34"/>
          <w:rtl/>
          <w:lang w:bidi="ar-EG"/>
        </w:rPr>
        <w:t>كيف</w:t>
      </w:r>
      <w:r w:rsidRPr="00785260">
        <w:rPr>
          <w:rFonts w:ascii="Traditional Arabic" w:hAnsi="Traditional Arabic" w:cs="Traditional Arabic"/>
          <w:b/>
          <w:bCs/>
          <w:sz w:val="34"/>
          <w:szCs w:val="34"/>
          <w:rtl/>
        </w:rPr>
        <w:t xml:space="preserve"> هذا؟ و هل للحوت قدم؟</w:t>
      </w:r>
      <w:r w:rsidR="00144F6F" w:rsidRPr="00785260">
        <w:rPr>
          <w:rFonts w:ascii="Traditional Arabic" w:hAnsi="Traditional Arabic" w:cs="Traditional Arabic"/>
          <w:b/>
          <w:bCs/>
          <w:sz w:val="34"/>
          <w:szCs w:val="34"/>
          <w:rtl/>
          <w:lang w:bidi="ar-EG"/>
        </w:rPr>
        <w:t xml:space="preserve"> </w:t>
      </w:r>
    </w:p>
    <w:p w:rsidR="00B57C14" w:rsidRPr="00785260" w:rsidRDefault="00B57C14" w:rsidP="00785260">
      <w:pPr>
        <w:spacing w:after="0" w:line="240" w:lineRule="auto"/>
        <w:jc w:val="center"/>
        <w:rPr>
          <w:rFonts w:ascii="Traditional Arabic" w:hAnsi="Traditional Arabic" w:cs="Traditional Arabic"/>
          <w:b/>
          <w:bCs/>
          <w:sz w:val="34"/>
          <w:szCs w:val="34"/>
          <w:lang w:bidi="ar-EG"/>
        </w:rPr>
      </w:pPr>
      <w:r w:rsidRPr="00785260">
        <w:rPr>
          <w:rFonts w:ascii="Traditional Arabic" w:hAnsi="Traditional Arabic" w:cs="Traditional Arabic"/>
          <w:b/>
          <w:bCs/>
          <w:noProof/>
          <w:sz w:val="34"/>
          <w:szCs w:val="34"/>
        </w:rPr>
        <w:drawing>
          <wp:inline distT="0" distB="0" distL="0" distR="0" wp14:anchorId="6DB622AA" wp14:editId="7F5CC50C">
            <wp:extent cx="3514477" cy="3760967"/>
            <wp:effectExtent l="133350" t="95250" r="105410" b="144780"/>
            <wp:docPr id="45" name="Picture 45" descr="G:\horses\kashf\PDF\2nd\#Draft\رحلة الحوت من اليابسة الى البحر_files\41325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horses\kashf\PDF\2nd\#Draft\رحلة الحوت من اليابسة الى البحر_files\413259ab.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6024" t="5671" r="5220" b="4913"/>
                    <a:stretch/>
                  </pic:blipFill>
                  <pic:spPr bwMode="auto">
                    <a:xfrm>
                      <a:off x="0" y="0"/>
                      <a:ext cx="3514574" cy="376107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44F6F"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و</w:t>
      </w:r>
      <w:r w:rsidR="00DB6043"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 xml:space="preserve">الإجابة كما اعتمدها علماء الأحافير تكمن في الربط غير المباشر حيث استخدموا </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 xml:space="preserve">نتيجة </w:t>
      </w:r>
      <w:r w:rsidR="00CF7C54" w:rsidRPr="00785260">
        <w:rPr>
          <w:rFonts w:ascii="Traditional Arabic" w:hAnsi="Traditional Arabic" w:cs="Traditional Arabic"/>
          <w:b/>
          <w:bCs/>
          <w:sz w:val="34"/>
          <w:szCs w:val="34"/>
          <w:rtl/>
        </w:rPr>
        <w:t>البيانات</w:t>
      </w:r>
      <w:r w:rsidRPr="00785260">
        <w:rPr>
          <w:rFonts w:ascii="Traditional Arabic" w:hAnsi="Traditional Arabic" w:cs="Traditional Arabic"/>
          <w:b/>
          <w:bCs/>
          <w:sz w:val="34"/>
          <w:szCs w:val="34"/>
          <w:rtl/>
        </w:rPr>
        <w:t xml:space="preserve"> الجزيئية التي اعتبرت الحيتان الأقرب من مزدوجات الأصابع كمقدمة للبحث عن </w:t>
      </w:r>
      <w:r w:rsidR="0052144B" w:rsidRPr="00785260">
        <w:rPr>
          <w:rFonts w:ascii="Traditional Arabic" w:hAnsi="Traditional Arabic" w:cs="Traditional Arabic"/>
          <w:b/>
          <w:bCs/>
          <w:sz w:val="34"/>
          <w:szCs w:val="34"/>
          <w:rtl/>
        </w:rPr>
        <w:t>أ</w:t>
      </w:r>
      <w:r w:rsidRPr="00785260">
        <w:rPr>
          <w:rFonts w:ascii="Traditional Arabic" w:hAnsi="Traditional Arabic" w:cs="Traditional Arabic"/>
          <w:b/>
          <w:bCs/>
          <w:sz w:val="34"/>
          <w:szCs w:val="34"/>
          <w:rtl/>
        </w:rPr>
        <w:t>حافير تمتلك عظام</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مشابهة لتلك التي تميز مزدوجات الأصابع، وكان خيارهم الأمثل هو عظمة العقب التي تشبه البكرة</w:t>
      </w:r>
      <w:r w:rsidR="00144F6F"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lang w:bidi="ar-EG"/>
        </w:rPr>
        <w:t xml:space="preserve"> </w:t>
      </w:r>
    </w:p>
    <w:p w:rsidR="00B57C14"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lastRenderedPageBreak/>
        <w:t>وبعيد</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عن منطق الاستدلال الدائري هنا والذي عهدناه على أنصار التطور،</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يبدو أن  "</w:t>
      </w:r>
      <w:proofErr w:type="spellStart"/>
      <w:r w:rsidRPr="00785260">
        <w:rPr>
          <w:rFonts w:ascii="Traditional Arabic" w:hAnsi="Traditional Arabic" w:cs="Traditional Arabic"/>
          <w:b/>
          <w:bCs/>
          <w:sz w:val="34"/>
          <w:szCs w:val="34"/>
          <w:rtl/>
        </w:rPr>
        <w:t>جي</w:t>
      </w:r>
      <w:r w:rsidR="0052144B" w:rsidRPr="00785260">
        <w:rPr>
          <w:rFonts w:ascii="Traditional Arabic" w:hAnsi="Traditional Arabic" w:cs="Traditional Arabic"/>
          <w:b/>
          <w:bCs/>
          <w:sz w:val="34"/>
          <w:szCs w:val="34"/>
          <w:rtl/>
        </w:rPr>
        <w:t>ن</w:t>
      </w:r>
      <w:r w:rsidRPr="00785260">
        <w:rPr>
          <w:rFonts w:ascii="Traditional Arabic" w:hAnsi="Traditional Arabic" w:cs="Traditional Arabic"/>
          <w:b/>
          <w:bCs/>
          <w:sz w:val="34"/>
          <w:szCs w:val="34"/>
          <w:rtl/>
        </w:rPr>
        <w:t>جرتيش</w:t>
      </w:r>
      <w:proofErr w:type="spellEnd"/>
      <w:r w:rsidRPr="00785260">
        <w:rPr>
          <w:rFonts w:ascii="Traditional Arabic" w:hAnsi="Traditional Arabic" w:cs="Traditional Arabic"/>
          <w:b/>
          <w:bCs/>
          <w:sz w:val="34"/>
          <w:szCs w:val="34"/>
          <w:rtl/>
        </w:rPr>
        <w:t>" امتلك حظا فائقا أو فانوس</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سحري</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ليجد للأحفورة</w:t>
      </w:r>
      <w:r w:rsidR="003C7C24" w:rsidRPr="00785260">
        <w:rPr>
          <w:rFonts w:ascii="Traditional Arabic" w:hAnsi="Traditional Arabic" w:cs="Traditional Arabic"/>
          <w:b/>
          <w:bCs/>
          <w:sz w:val="34"/>
          <w:szCs w:val="34"/>
          <w:rtl/>
        </w:rPr>
        <w:t xml:space="preserve"> </w:t>
      </w:r>
      <w:proofErr w:type="spellStart"/>
      <w:r w:rsidR="003C7C24" w:rsidRPr="00785260">
        <w:rPr>
          <w:rFonts w:ascii="Traditional Arabic" w:hAnsi="Traditional Arabic" w:cs="Traditional Arabic"/>
          <w:b/>
          <w:bCs/>
          <w:color w:val="C00000"/>
          <w:sz w:val="34"/>
          <w:szCs w:val="34"/>
        </w:rPr>
        <w:t>Rodhocetus</w:t>
      </w:r>
      <w:proofErr w:type="spellEnd"/>
      <w:r w:rsidR="003C7C24" w:rsidRPr="00785260">
        <w:rPr>
          <w:rFonts w:ascii="Traditional Arabic" w:hAnsi="Traditional Arabic" w:cs="Traditional Arabic"/>
          <w:b/>
          <w:bCs/>
          <w:color w:val="C00000"/>
          <w:sz w:val="34"/>
          <w:szCs w:val="34"/>
          <w:rtl/>
        </w:rPr>
        <w:t xml:space="preserve"> </w:t>
      </w:r>
      <w:r w:rsidRPr="00785260">
        <w:rPr>
          <w:rFonts w:ascii="Traditional Arabic" w:hAnsi="Traditional Arabic" w:cs="Traditional Arabic"/>
          <w:b/>
          <w:bCs/>
          <w:sz w:val="34"/>
          <w:szCs w:val="34"/>
          <w:rtl/>
        </w:rPr>
        <w:t>التي وجدت بدون أرجل في السابق أرجل</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منفردة، ونسبها إلى ذلك النوع</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وقال إنها تمتلك عظمة العقب شبيهة لتلك التي في مزدوجات الأصابع</w:t>
      </w:r>
      <w:r w:rsidR="00A523A9">
        <w:rPr>
          <w:rFonts w:ascii="Traditional Arabic" w:hAnsi="Traditional Arabic" w:cs="Traditional Arabic"/>
          <w:b/>
          <w:bCs/>
          <w:sz w:val="34"/>
          <w:szCs w:val="34"/>
          <w:rtl/>
          <w:lang w:bidi="ar-EG"/>
        </w:rPr>
        <w:t>.</w:t>
      </w:r>
      <w:r w:rsidR="003C7C24" w:rsidRPr="00785260">
        <w:rPr>
          <w:rFonts w:ascii="Traditional Arabic" w:hAnsi="Traditional Arabic" w:cs="Traditional Arabic"/>
          <w:b/>
          <w:bCs/>
          <w:sz w:val="34"/>
          <w:szCs w:val="34"/>
          <w:lang w:bidi="ar-EG"/>
        </w:rPr>
        <w:tab/>
      </w:r>
    </w:p>
    <w:p w:rsidR="00B57C14" w:rsidRPr="00785260" w:rsidRDefault="00B57C14"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noProof/>
          <w:sz w:val="34"/>
          <w:szCs w:val="34"/>
        </w:rPr>
        <w:drawing>
          <wp:inline distT="0" distB="0" distL="0" distR="0" wp14:anchorId="25004FC7" wp14:editId="180146DC">
            <wp:extent cx="5255812" cy="3751819"/>
            <wp:effectExtent l="133350" t="95250" r="116840" b="153670"/>
            <wp:docPr id="46" name="Picture 46" descr="G:\horses\kashf\PDF\2nd\#Draft\رحلة الحوت من اليابسة الى البحر_files\whale-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horses\kashf\PDF\2nd\#Draft\رحلة الحوت من اليابسة الى البحر_files\whale-leg.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6015" cy="37519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2144B"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وتزامنا مع ذلك الحظ السحري،</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يستخرج</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w:t>
      </w:r>
      <w:proofErr w:type="spellStart"/>
      <w:r w:rsidRPr="00785260">
        <w:rPr>
          <w:rFonts w:ascii="Traditional Arabic" w:hAnsi="Traditional Arabic" w:cs="Traditional Arabic"/>
          <w:b/>
          <w:bCs/>
          <w:sz w:val="34"/>
          <w:szCs w:val="34"/>
          <w:rtl/>
        </w:rPr>
        <w:t>ثويسين</w:t>
      </w:r>
      <w:proofErr w:type="spellEnd"/>
      <w:r w:rsidRPr="00785260">
        <w:rPr>
          <w:rFonts w:ascii="Traditional Arabic" w:hAnsi="Traditional Arabic" w:cs="Traditional Arabic"/>
          <w:b/>
          <w:bCs/>
          <w:sz w:val="34"/>
          <w:szCs w:val="34"/>
          <w:rtl/>
        </w:rPr>
        <w:t>" وزملائه من مَطْمَرَة عظام في  باكستان عظام</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ا من خلف القحف لحيوان ما ينسبها إلى </w:t>
      </w:r>
      <w:r w:rsidRPr="00785260">
        <w:rPr>
          <w:rFonts w:ascii="Traditional Arabic" w:hAnsi="Traditional Arabic" w:cs="Traditional Arabic"/>
          <w:b/>
          <w:bCs/>
          <w:color w:val="C00000"/>
          <w:sz w:val="34"/>
          <w:szCs w:val="34"/>
          <w:rtl/>
        </w:rPr>
        <w:t>النوع</w:t>
      </w:r>
      <w:proofErr w:type="spellStart"/>
      <w:r w:rsidRPr="00785260">
        <w:rPr>
          <w:rFonts w:ascii="Traditional Arabic" w:hAnsi="Traditional Arabic" w:cs="Traditional Arabic"/>
          <w:b/>
          <w:bCs/>
          <w:color w:val="C00000"/>
          <w:sz w:val="34"/>
          <w:szCs w:val="34"/>
          <w:lang w:bidi="ar-EG"/>
        </w:rPr>
        <w:t>Pakicetus</w:t>
      </w:r>
      <w:proofErr w:type="spellEnd"/>
      <w:r w:rsidR="00A523A9">
        <w:rPr>
          <w:rFonts w:ascii="Traditional Arabic" w:hAnsi="Traditional Arabic" w:cs="Traditional Arabic"/>
          <w:b/>
          <w:bCs/>
          <w:color w:val="C00000"/>
          <w:sz w:val="34"/>
          <w:szCs w:val="34"/>
          <w:rtl/>
          <w:lang w:bidi="ar-EG"/>
        </w:rPr>
        <w:t>،</w:t>
      </w:r>
      <w:r w:rsidRPr="00785260">
        <w:rPr>
          <w:rFonts w:ascii="Traditional Arabic" w:hAnsi="Traditional Arabic" w:cs="Traditional Arabic"/>
          <w:b/>
          <w:bCs/>
          <w:sz w:val="34"/>
          <w:szCs w:val="34"/>
          <w:rtl/>
        </w:rPr>
        <w:t xml:space="preserve"> كما استخرجوا هيكلا عظمي</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لفرد أصغر منه من فصيلة "</w:t>
      </w:r>
      <w:proofErr w:type="spellStart"/>
      <w:r w:rsidRPr="00785260">
        <w:rPr>
          <w:rFonts w:ascii="Traditional Arabic" w:hAnsi="Traditional Arabic" w:cs="Traditional Arabic"/>
          <w:b/>
          <w:bCs/>
          <w:sz w:val="34"/>
          <w:szCs w:val="34"/>
          <w:rtl/>
        </w:rPr>
        <w:t>الپاكيسيتيدات</w:t>
      </w:r>
      <w:proofErr w:type="spellEnd"/>
      <w:r w:rsidRPr="00785260">
        <w:rPr>
          <w:rFonts w:ascii="Traditional Arabic" w:hAnsi="Traditional Arabic" w:cs="Traditional Arabic"/>
          <w:b/>
          <w:bCs/>
          <w:sz w:val="34"/>
          <w:szCs w:val="34"/>
          <w:rtl/>
        </w:rPr>
        <w:t xml:space="preserve">" ويسمى </w:t>
      </w:r>
      <w:proofErr w:type="spellStart"/>
      <w:r w:rsidRPr="00785260">
        <w:rPr>
          <w:rFonts w:ascii="Traditional Arabic" w:hAnsi="Traditional Arabic" w:cs="Traditional Arabic"/>
          <w:b/>
          <w:bCs/>
          <w:color w:val="C00000"/>
          <w:sz w:val="34"/>
          <w:szCs w:val="34"/>
          <w:lang w:bidi="ar-EG"/>
        </w:rPr>
        <w:t>Ichthyolestes</w:t>
      </w:r>
      <w:proofErr w:type="spellEnd"/>
      <w:r w:rsidRPr="00785260">
        <w:rPr>
          <w:rFonts w:ascii="Traditional Arabic" w:hAnsi="Traditional Arabic" w:cs="Traditional Arabic"/>
          <w:b/>
          <w:bCs/>
          <w:sz w:val="34"/>
          <w:szCs w:val="34"/>
          <w:rtl/>
          <w:lang w:bidi="ar-EG"/>
        </w:rPr>
        <w:t xml:space="preserve">، </w:t>
      </w:r>
      <w:r w:rsidRPr="00785260">
        <w:rPr>
          <w:rFonts w:ascii="Traditional Arabic" w:hAnsi="Traditional Arabic" w:cs="Traditional Arabic"/>
          <w:b/>
          <w:bCs/>
          <w:sz w:val="34"/>
          <w:szCs w:val="34"/>
          <w:rtl/>
        </w:rPr>
        <w:t>وقد امتلك كلاهما عَقِبا يحمل الخصائص المميزة للحافريات الزوجية الأصابع</w:t>
      </w:r>
      <w:r w:rsidR="0052144B" w:rsidRPr="00785260">
        <w:rPr>
          <w:rFonts w:ascii="Traditional Arabic" w:hAnsi="Traditional Arabic" w:cs="Traditional Arabic"/>
          <w:b/>
          <w:bCs/>
          <w:sz w:val="34"/>
          <w:szCs w:val="34"/>
          <w:rtl/>
        </w:rPr>
        <w:t>.</w:t>
      </w:r>
    </w:p>
    <w:p w:rsidR="00650512"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rtl/>
        </w:rPr>
        <w:t>لكن الجدل الدائر في أوساط التطور حول متاهة النسب جعلت كلا من "</w:t>
      </w:r>
      <w:proofErr w:type="spellStart"/>
      <w:r w:rsidRPr="00785260">
        <w:rPr>
          <w:rFonts w:ascii="Traditional Arabic" w:hAnsi="Traditional Arabic" w:cs="Traditional Arabic"/>
          <w:b/>
          <w:bCs/>
          <w:sz w:val="34"/>
          <w:szCs w:val="34"/>
          <w:rtl/>
        </w:rPr>
        <w:t>جينجريتش</w:t>
      </w:r>
      <w:proofErr w:type="spellEnd"/>
      <w:r w:rsidRPr="00785260">
        <w:rPr>
          <w:rFonts w:ascii="Traditional Arabic" w:hAnsi="Traditional Arabic" w:cs="Traditional Arabic"/>
          <w:b/>
          <w:bCs/>
          <w:sz w:val="34"/>
          <w:szCs w:val="34"/>
          <w:rtl/>
        </w:rPr>
        <w:t>" و</w:t>
      </w:r>
      <w:r w:rsidR="0052144B"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w:t>
      </w:r>
      <w:proofErr w:type="spellStart"/>
      <w:r w:rsidRPr="00785260">
        <w:rPr>
          <w:rFonts w:ascii="Traditional Arabic" w:hAnsi="Traditional Arabic" w:cs="Traditional Arabic"/>
          <w:b/>
          <w:bCs/>
          <w:sz w:val="34"/>
          <w:szCs w:val="34"/>
          <w:rtl/>
        </w:rPr>
        <w:t>ثويسين</w:t>
      </w:r>
      <w:proofErr w:type="spellEnd"/>
      <w:r w:rsidRPr="00785260">
        <w:rPr>
          <w:rFonts w:ascii="Traditional Arabic" w:hAnsi="Traditional Arabic" w:cs="Traditional Arabic"/>
          <w:b/>
          <w:bCs/>
          <w:sz w:val="34"/>
          <w:szCs w:val="34"/>
          <w:rtl/>
        </w:rPr>
        <w:t xml:space="preserve">" </w:t>
      </w:r>
      <w:r w:rsidR="0052144B" w:rsidRPr="00785260">
        <w:rPr>
          <w:rFonts w:ascii="Traditional Arabic" w:hAnsi="Traditional Arabic" w:cs="Traditional Arabic"/>
          <w:b/>
          <w:bCs/>
          <w:sz w:val="34"/>
          <w:szCs w:val="34"/>
          <w:rtl/>
        </w:rPr>
        <w:t>يتريثا</w:t>
      </w:r>
      <w:r w:rsidRPr="00785260">
        <w:rPr>
          <w:rFonts w:ascii="Traditional Arabic" w:hAnsi="Traditional Arabic" w:cs="Traditional Arabic"/>
          <w:b/>
          <w:bCs/>
          <w:sz w:val="34"/>
          <w:szCs w:val="34"/>
          <w:rtl/>
        </w:rPr>
        <w:t>ن في تأكيد فكرة النسب الجديد، وترك الباب مفتوح</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ا باعترافهما بعدم دلالة هذه  الكشوف على فكرة نسب الحوت الجديد لمزدوجات </w:t>
      </w:r>
      <w:r w:rsidR="003C7C24" w:rsidRPr="00785260">
        <w:rPr>
          <w:rFonts w:ascii="Traditional Arabic" w:hAnsi="Traditional Arabic" w:cs="Traditional Arabic"/>
          <w:b/>
          <w:bCs/>
          <w:sz w:val="34"/>
          <w:szCs w:val="34"/>
          <w:rtl/>
        </w:rPr>
        <w:t>الأصابع</w:t>
      </w:r>
      <w:r w:rsidRPr="00785260">
        <w:rPr>
          <w:rFonts w:ascii="Traditional Arabic" w:hAnsi="Traditional Arabic" w:cs="Traditional Arabic"/>
          <w:b/>
          <w:bCs/>
          <w:color w:val="C00000"/>
          <w:sz w:val="34"/>
          <w:szCs w:val="34"/>
          <w:lang w:bidi="ar-EG"/>
        </w:rPr>
        <w:t>artiodactyls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rtl/>
        </w:rPr>
        <w:t xml:space="preserve"> حي</w:t>
      </w:r>
      <w:r w:rsidR="0052144B" w:rsidRPr="00785260">
        <w:rPr>
          <w:rFonts w:ascii="Traditional Arabic" w:hAnsi="Traditional Arabic" w:cs="Traditional Arabic"/>
          <w:b/>
          <w:bCs/>
          <w:sz w:val="34"/>
          <w:szCs w:val="34"/>
          <w:rtl/>
        </w:rPr>
        <w:t>ث</w:t>
      </w:r>
      <w:r w:rsidRPr="00785260">
        <w:rPr>
          <w:rFonts w:ascii="Traditional Arabic" w:hAnsi="Traditional Arabic" w:cs="Traditional Arabic"/>
          <w:b/>
          <w:bCs/>
          <w:sz w:val="34"/>
          <w:szCs w:val="34"/>
          <w:rtl/>
        </w:rPr>
        <w:t xml:space="preserve"> أظهر "</w:t>
      </w:r>
      <w:proofErr w:type="spellStart"/>
      <w:r w:rsidRPr="00785260">
        <w:rPr>
          <w:rFonts w:ascii="Traditional Arabic" w:hAnsi="Traditional Arabic" w:cs="Traditional Arabic"/>
          <w:b/>
          <w:bCs/>
          <w:sz w:val="34"/>
          <w:szCs w:val="34"/>
          <w:rtl/>
        </w:rPr>
        <w:t>جينجريتش</w:t>
      </w:r>
      <w:proofErr w:type="spellEnd"/>
      <w:r w:rsidRPr="00785260">
        <w:rPr>
          <w:rFonts w:ascii="Traditional Arabic" w:hAnsi="Traditional Arabic" w:cs="Traditional Arabic"/>
          <w:b/>
          <w:bCs/>
          <w:sz w:val="34"/>
          <w:szCs w:val="34"/>
          <w:rtl/>
        </w:rPr>
        <w:t>" أن الأحفورة</w:t>
      </w:r>
      <w:r w:rsidRPr="00785260">
        <w:rPr>
          <w:rFonts w:ascii="Traditional Arabic" w:hAnsi="Traditional Arabic" w:cs="Traditional Arabic"/>
          <w:b/>
          <w:bCs/>
          <w:sz w:val="34"/>
          <w:szCs w:val="34"/>
          <w:lang w:bidi="ar-EG"/>
        </w:rPr>
        <w:t> "</w:t>
      </w:r>
      <w:proofErr w:type="spellStart"/>
      <w:r w:rsidRPr="00785260">
        <w:rPr>
          <w:rFonts w:ascii="Traditional Arabic" w:hAnsi="Traditional Arabic" w:cs="Traditional Arabic"/>
          <w:b/>
          <w:bCs/>
          <w:color w:val="C00000"/>
          <w:sz w:val="34"/>
          <w:szCs w:val="34"/>
          <w:lang w:bidi="ar-EG"/>
        </w:rPr>
        <w:t>Rodhocetus</w:t>
      </w:r>
      <w:proofErr w:type="spellEnd"/>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rtl/>
        </w:rPr>
        <w:t>تمتلك معالم في أي</w:t>
      </w:r>
      <w:r w:rsidRPr="00785260">
        <w:rPr>
          <w:rFonts w:ascii="Traditional Arabic" w:hAnsi="Traditional Arabic" w:cs="Traditional Arabic"/>
          <w:b/>
          <w:bCs/>
          <w:sz w:val="34"/>
          <w:szCs w:val="34"/>
          <w:rtl/>
          <w:lang w:bidi="ar-EG"/>
        </w:rPr>
        <w:t>ا</w:t>
      </w:r>
      <w:r w:rsidRPr="00785260">
        <w:rPr>
          <w:rFonts w:ascii="Traditional Arabic" w:hAnsi="Traditional Arabic" w:cs="Traditional Arabic"/>
          <w:b/>
          <w:bCs/>
          <w:sz w:val="34"/>
          <w:szCs w:val="34"/>
          <w:rtl/>
        </w:rPr>
        <w:t>ديها ومعاصمها لا تماثل أي من مزدوجات الأصابع اللاحقة الأخرى</w:t>
      </w:r>
      <w:r w:rsidR="00A523A9">
        <w:rPr>
          <w:rFonts w:ascii="Traditional Arabic" w:hAnsi="Traditional Arabic" w:cs="Traditional Arabic"/>
          <w:b/>
          <w:bCs/>
          <w:sz w:val="34"/>
          <w:szCs w:val="34"/>
          <w:rtl/>
          <w:lang w:bidi="ar-EG"/>
        </w:rPr>
        <w:t>.</w:t>
      </w:r>
      <w:r w:rsidR="00DE54F8"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lastRenderedPageBreak/>
        <w:t>ويُحذر "</w:t>
      </w:r>
      <w:proofErr w:type="spellStart"/>
      <w:r w:rsidRPr="00785260">
        <w:rPr>
          <w:rFonts w:ascii="Traditional Arabic" w:hAnsi="Traditional Arabic" w:cs="Traditional Arabic"/>
          <w:b/>
          <w:bCs/>
          <w:sz w:val="34"/>
          <w:szCs w:val="34"/>
          <w:rtl/>
        </w:rPr>
        <w:t>ثويسين</w:t>
      </w:r>
      <w:proofErr w:type="spellEnd"/>
      <w:r w:rsidRPr="00785260">
        <w:rPr>
          <w:rFonts w:ascii="Traditional Arabic" w:hAnsi="Traditional Arabic" w:cs="Traditional Arabic"/>
          <w:b/>
          <w:bCs/>
          <w:sz w:val="34"/>
          <w:szCs w:val="34"/>
          <w:rtl/>
        </w:rPr>
        <w:t xml:space="preserve">" من أن البيانات </w:t>
      </w:r>
      <w:proofErr w:type="spellStart"/>
      <w:r w:rsidRPr="00785260">
        <w:rPr>
          <w:rFonts w:ascii="Traditional Arabic" w:hAnsi="Traditional Arabic" w:cs="Traditional Arabic"/>
          <w:b/>
          <w:bCs/>
          <w:sz w:val="34"/>
          <w:szCs w:val="34"/>
          <w:rtl/>
        </w:rPr>
        <w:t>المورفولوجية</w:t>
      </w:r>
      <w:proofErr w:type="spellEnd"/>
      <w:r w:rsidRPr="00785260">
        <w:rPr>
          <w:rFonts w:ascii="Traditional Arabic" w:hAnsi="Traditional Arabic" w:cs="Traditional Arabic"/>
          <w:b/>
          <w:bCs/>
          <w:sz w:val="34"/>
          <w:szCs w:val="34"/>
          <w:rtl/>
        </w:rPr>
        <w:t xml:space="preserve"> لا تشير حتى الآن إلى حافريٍّ زوجيِّ الأصابع بعينه (مثل فرس النهر) على أنه أقرب الأقرباء للحيتان، أو أنه يمثل مجموعة شقيقة له. ويقول </w:t>
      </w:r>
      <w:proofErr w:type="spellStart"/>
      <w:r w:rsidRPr="00785260">
        <w:rPr>
          <w:rFonts w:ascii="Traditional Arabic" w:hAnsi="Traditional Arabic" w:cs="Traditional Arabic"/>
          <w:b/>
          <w:bCs/>
          <w:sz w:val="34"/>
          <w:szCs w:val="34"/>
          <w:rtl/>
        </w:rPr>
        <w:t>ثويسين</w:t>
      </w:r>
      <w:proofErr w:type="spellEnd"/>
      <w:r w:rsidRPr="00785260">
        <w:rPr>
          <w:rFonts w:ascii="Traditional Arabic" w:hAnsi="Traditional Arabic" w:cs="Traditional Arabic"/>
          <w:b/>
          <w:bCs/>
          <w:sz w:val="34"/>
          <w:szCs w:val="34"/>
          <w:rtl/>
        </w:rPr>
        <w:t xml:space="preserve"> "لم نتوصل بعد إلى حل لتصنيف الحيتان ضمن الحافريات الزوجية الأصابع، ولكنني أظن بأن ذلك سيحدث</w:t>
      </w:r>
      <w:r w:rsidRPr="00785260">
        <w:rPr>
          <w:rFonts w:ascii="Traditional Arabic" w:hAnsi="Traditional Arabic" w:cs="Traditional Arabic"/>
          <w:b/>
          <w:bCs/>
          <w:sz w:val="34"/>
          <w:szCs w:val="34"/>
          <w:lang w:bidi="ar-EG"/>
        </w:rPr>
        <w:t>."</w:t>
      </w:r>
    </w:p>
    <w:p w:rsidR="00650512" w:rsidRPr="00785260" w:rsidRDefault="00650512" w:rsidP="00785260">
      <w:pPr>
        <w:spacing w:after="0" w:line="240" w:lineRule="auto"/>
        <w:rPr>
          <w:rFonts w:ascii="Traditional Arabic" w:hAnsi="Traditional Arabic" w:cs="Traditional Arabic"/>
          <w:b/>
          <w:bCs/>
          <w:sz w:val="34"/>
          <w:szCs w:val="34"/>
        </w:rPr>
      </w:pPr>
    </w:p>
    <w:p w:rsidR="00650512" w:rsidRPr="00785260" w:rsidRDefault="00650512" w:rsidP="00785260">
      <w:pPr>
        <w:bidi w:val="0"/>
        <w:spacing w:after="0" w:line="240" w:lineRule="auto"/>
        <w:jc w:val="both"/>
        <w:rPr>
          <w:rFonts w:ascii="Traditional Arabic" w:hAnsi="Traditional Arabic" w:cs="Traditional Arabic"/>
          <w:b/>
          <w:bCs/>
          <w:sz w:val="34"/>
          <w:szCs w:val="34"/>
          <w:lang w:bidi="ar-EG"/>
        </w:rPr>
      </w:pPr>
      <w:proofErr w:type="spellStart"/>
      <w:r w:rsidRPr="00785260">
        <w:rPr>
          <w:rFonts w:ascii="Traditional Arabic" w:hAnsi="Traditional Arabic" w:cs="Traditional Arabic"/>
          <w:b/>
          <w:bCs/>
          <w:sz w:val="34"/>
          <w:szCs w:val="34"/>
          <w:lang w:bidi="ar-EG"/>
        </w:rPr>
        <w:t>Gingerich</w:t>
      </w:r>
      <w:proofErr w:type="spellEnd"/>
    </w:p>
    <w:p w:rsidR="00650512" w:rsidRPr="00785260" w:rsidRDefault="00650512" w:rsidP="00785260">
      <w:pPr>
        <w:bidi w:val="0"/>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 xml:space="preserve">notes that </w:t>
      </w:r>
      <w:proofErr w:type="spellStart"/>
      <w:r w:rsidRPr="00785260">
        <w:rPr>
          <w:rFonts w:ascii="Traditional Arabic" w:hAnsi="Traditional Arabic" w:cs="Traditional Arabic"/>
          <w:b/>
          <w:bCs/>
          <w:sz w:val="34"/>
          <w:szCs w:val="34"/>
          <w:lang w:bidi="ar-EG"/>
        </w:rPr>
        <w:t>Rodhocetus</w:t>
      </w:r>
      <w:proofErr w:type="spellEnd"/>
      <w:r w:rsidRPr="00785260">
        <w:rPr>
          <w:rFonts w:ascii="Traditional Arabic" w:hAnsi="Traditional Arabic" w:cs="Traditional Arabic"/>
          <w:b/>
          <w:bCs/>
          <w:sz w:val="34"/>
          <w:szCs w:val="34"/>
          <w:lang w:bidi="ar-EG"/>
        </w:rPr>
        <w:t xml:space="preserve"> an</w:t>
      </w:r>
      <w:r w:rsidR="007D0BBA" w:rsidRPr="00785260">
        <w:rPr>
          <w:rFonts w:ascii="Traditional Arabic" w:hAnsi="Traditional Arabic" w:cs="Traditional Arabic"/>
          <w:b/>
          <w:bCs/>
          <w:sz w:val="34"/>
          <w:szCs w:val="34"/>
          <w:lang w:bidi="ar-EG"/>
        </w:rPr>
        <w:t xml:space="preserve">d </w:t>
      </w:r>
      <w:proofErr w:type="spellStart"/>
      <w:r w:rsidR="007D0BBA" w:rsidRPr="00785260">
        <w:rPr>
          <w:rFonts w:ascii="Traditional Arabic" w:hAnsi="Traditional Arabic" w:cs="Traditional Arabic"/>
          <w:b/>
          <w:bCs/>
          <w:sz w:val="34"/>
          <w:szCs w:val="34"/>
          <w:lang w:bidi="ar-EG"/>
        </w:rPr>
        <w:t>anthracotheres</w:t>
      </w:r>
      <w:proofErr w:type="spellEnd"/>
      <w:r w:rsidR="007D0BBA" w:rsidRPr="00785260">
        <w:rPr>
          <w:rFonts w:ascii="Traditional Arabic" w:hAnsi="Traditional Arabic" w:cs="Traditional Arabic"/>
          <w:b/>
          <w:bCs/>
          <w:sz w:val="34"/>
          <w:szCs w:val="34"/>
          <w:lang w:bidi="ar-EG"/>
        </w:rPr>
        <w:t xml:space="preserve"> share features </w:t>
      </w:r>
      <w:r w:rsidRPr="00785260">
        <w:rPr>
          <w:rFonts w:ascii="Traditional Arabic" w:hAnsi="Traditional Arabic" w:cs="Traditional Arabic"/>
          <w:b/>
          <w:bCs/>
          <w:sz w:val="34"/>
          <w:szCs w:val="34"/>
          <w:lang w:bidi="ar-EG"/>
        </w:rPr>
        <w:t>in their hands and wrists not seen i</w:t>
      </w:r>
      <w:r w:rsidR="007D0BBA" w:rsidRPr="00785260">
        <w:rPr>
          <w:rFonts w:ascii="Traditional Arabic" w:hAnsi="Traditional Arabic" w:cs="Traditional Arabic"/>
          <w:b/>
          <w:bCs/>
          <w:sz w:val="34"/>
          <w:szCs w:val="34"/>
          <w:lang w:bidi="ar-EG"/>
        </w:rPr>
        <w:t xml:space="preserve">n any other later artiodactyls. </w:t>
      </w:r>
      <w:proofErr w:type="spellStart"/>
      <w:r w:rsidRPr="00785260">
        <w:rPr>
          <w:rFonts w:ascii="Traditional Arabic" w:hAnsi="Traditional Arabic" w:cs="Traditional Arabic"/>
          <w:b/>
          <w:bCs/>
          <w:sz w:val="34"/>
          <w:szCs w:val="34"/>
          <w:lang w:bidi="ar-EG"/>
        </w:rPr>
        <w:t>Thewissen</w:t>
      </w:r>
      <w:proofErr w:type="spellEnd"/>
      <w:r w:rsidRPr="00785260">
        <w:rPr>
          <w:rFonts w:ascii="Traditional Arabic" w:hAnsi="Traditional Arabic" w:cs="Traditional Arabic"/>
          <w:b/>
          <w:bCs/>
          <w:sz w:val="34"/>
          <w:szCs w:val="34"/>
          <w:lang w:bidi="ar-EG"/>
        </w:rPr>
        <w:t xml:space="preserve"> agrees that the h</w:t>
      </w:r>
      <w:r w:rsidR="007D0BBA" w:rsidRPr="00785260">
        <w:rPr>
          <w:rFonts w:ascii="Traditional Arabic" w:hAnsi="Traditional Arabic" w:cs="Traditional Arabic"/>
          <w:b/>
          <w:bCs/>
          <w:sz w:val="34"/>
          <w:szCs w:val="34"/>
          <w:lang w:bidi="ar-EG"/>
        </w:rPr>
        <w:t xml:space="preserve">ippo hypothesis holds much more </w:t>
      </w:r>
      <w:r w:rsidRPr="00785260">
        <w:rPr>
          <w:rFonts w:ascii="Traditional Arabic" w:hAnsi="Traditional Arabic" w:cs="Traditional Arabic"/>
          <w:b/>
          <w:bCs/>
          <w:sz w:val="34"/>
          <w:szCs w:val="34"/>
          <w:lang w:bidi="ar-EG"/>
        </w:rPr>
        <w:t>appeal than it once did. But he caution</w:t>
      </w:r>
      <w:r w:rsidR="007D0BBA" w:rsidRPr="00785260">
        <w:rPr>
          <w:rFonts w:ascii="Traditional Arabic" w:hAnsi="Traditional Arabic" w:cs="Traditional Arabic"/>
          <w:b/>
          <w:bCs/>
          <w:sz w:val="34"/>
          <w:szCs w:val="34"/>
          <w:lang w:bidi="ar-EG"/>
        </w:rPr>
        <w:t xml:space="preserve">s that the morphological </w:t>
      </w:r>
      <w:r w:rsidRPr="00785260">
        <w:rPr>
          <w:rFonts w:ascii="Traditional Arabic" w:hAnsi="Traditional Arabic" w:cs="Traditional Arabic"/>
          <w:b/>
          <w:bCs/>
          <w:sz w:val="34"/>
          <w:szCs w:val="34"/>
          <w:lang w:bidi="ar-EG"/>
        </w:rPr>
        <w:t xml:space="preserve">data do not yet point to a particular </w:t>
      </w:r>
      <w:r w:rsidR="007D0BBA" w:rsidRPr="00785260">
        <w:rPr>
          <w:rFonts w:ascii="Traditional Arabic" w:hAnsi="Traditional Arabic" w:cs="Traditional Arabic"/>
          <w:b/>
          <w:bCs/>
          <w:sz w:val="34"/>
          <w:szCs w:val="34"/>
          <w:lang w:bidi="ar-EG"/>
        </w:rPr>
        <w:t>artiodactyl</w:t>
      </w:r>
      <w:r w:rsidR="00A523A9">
        <w:rPr>
          <w:rFonts w:ascii="Traditional Arabic" w:hAnsi="Traditional Arabic" w:cs="Traditional Arabic"/>
          <w:b/>
          <w:bCs/>
          <w:sz w:val="34"/>
          <w:szCs w:val="34"/>
          <w:rtl/>
          <w:lang w:bidi="ar-EG"/>
        </w:rPr>
        <w:t>،</w:t>
      </w:r>
      <w:r w:rsidR="007D0BBA" w:rsidRPr="00785260">
        <w:rPr>
          <w:rFonts w:ascii="Traditional Arabic" w:hAnsi="Traditional Arabic" w:cs="Traditional Arabic"/>
          <w:b/>
          <w:bCs/>
          <w:sz w:val="34"/>
          <w:szCs w:val="34"/>
          <w:lang w:bidi="ar-EG"/>
        </w:rPr>
        <w:t xml:space="preserve"> such as the hippo</w:t>
      </w:r>
      <w:r w:rsidR="00A523A9">
        <w:rPr>
          <w:rFonts w:ascii="Traditional Arabic" w:hAnsi="Traditional Arabic" w:cs="Traditional Arabic"/>
          <w:b/>
          <w:bCs/>
          <w:sz w:val="34"/>
          <w:szCs w:val="34"/>
          <w:rtl/>
          <w:lang w:bidi="ar-EG"/>
        </w:rPr>
        <w:t>،</w:t>
      </w:r>
      <w:r w:rsidR="007D0BBA"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being the whale’s closest relat</w:t>
      </w:r>
      <w:r w:rsidR="007D0BBA" w:rsidRPr="00785260">
        <w:rPr>
          <w:rFonts w:ascii="Traditional Arabic" w:hAnsi="Traditional Arabic" w:cs="Traditional Arabic"/>
          <w:b/>
          <w:bCs/>
          <w:sz w:val="34"/>
          <w:szCs w:val="34"/>
          <w:lang w:bidi="ar-EG"/>
        </w:rPr>
        <w:t>ive</w:t>
      </w:r>
      <w:r w:rsidR="00A523A9">
        <w:rPr>
          <w:rFonts w:ascii="Traditional Arabic" w:hAnsi="Traditional Arabic" w:cs="Traditional Arabic"/>
          <w:b/>
          <w:bCs/>
          <w:sz w:val="34"/>
          <w:szCs w:val="34"/>
          <w:rtl/>
          <w:lang w:bidi="ar-EG"/>
        </w:rPr>
        <w:t>،</w:t>
      </w:r>
      <w:r w:rsidR="007D0BBA" w:rsidRPr="00785260">
        <w:rPr>
          <w:rFonts w:ascii="Traditional Arabic" w:hAnsi="Traditional Arabic" w:cs="Traditional Arabic"/>
          <w:b/>
          <w:bCs/>
          <w:sz w:val="34"/>
          <w:szCs w:val="34"/>
          <w:lang w:bidi="ar-EG"/>
        </w:rPr>
        <w:t xml:space="preserve"> or sister group. “We don’t </w:t>
      </w:r>
      <w:r w:rsidRPr="00785260">
        <w:rPr>
          <w:rFonts w:ascii="Traditional Arabic" w:hAnsi="Traditional Arabic" w:cs="Traditional Arabic"/>
          <w:b/>
          <w:bCs/>
          <w:sz w:val="34"/>
          <w:szCs w:val="34"/>
          <w:lang w:bidi="ar-EG"/>
        </w:rPr>
        <w:t xml:space="preserve">have the resolution yet to get </w:t>
      </w:r>
      <w:r w:rsidR="007D0BBA" w:rsidRPr="00785260">
        <w:rPr>
          <w:rFonts w:ascii="Traditional Arabic" w:hAnsi="Traditional Arabic" w:cs="Traditional Arabic"/>
          <w:b/>
          <w:bCs/>
          <w:sz w:val="34"/>
          <w:szCs w:val="34"/>
          <w:lang w:bidi="ar-EG"/>
        </w:rPr>
        <w:t>them there</w:t>
      </w:r>
      <w:r w:rsidR="00A523A9">
        <w:rPr>
          <w:rFonts w:ascii="Traditional Arabic" w:hAnsi="Traditional Arabic" w:cs="Traditional Arabic"/>
          <w:b/>
          <w:bCs/>
          <w:sz w:val="34"/>
          <w:szCs w:val="34"/>
          <w:rtl/>
          <w:lang w:bidi="ar-EG"/>
        </w:rPr>
        <w:t>،</w:t>
      </w:r>
      <w:r w:rsidR="007D0BBA" w:rsidRPr="00785260">
        <w:rPr>
          <w:rFonts w:ascii="Traditional Arabic" w:hAnsi="Traditional Arabic" w:cs="Traditional Arabic"/>
          <w:b/>
          <w:bCs/>
          <w:sz w:val="34"/>
          <w:szCs w:val="34"/>
          <w:lang w:bidi="ar-EG"/>
        </w:rPr>
        <w:t>” he remarks</w:t>
      </w:r>
      <w:r w:rsidR="00A523A9">
        <w:rPr>
          <w:rFonts w:ascii="Traditional Arabic" w:hAnsi="Traditional Arabic" w:cs="Traditional Arabic"/>
          <w:b/>
          <w:bCs/>
          <w:sz w:val="34"/>
          <w:szCs w:val="34"/>
          <w:rtl/>
          <w:lang w:bidi="ar-EG"/>
        </w:rPr>
        <w:t>،</w:t>
      </w:r>
      <w:r w:rsidR="007D0BBA" w:rsidRPr="00785260">
        <w:rPr>
          <w:rFonts w:ascii="Traditional Arabic" w:hAnsi="Traditional Arabic" w:cs="Traditional Arabic"/>
          <w:b/>
          <w:bCs/>
          <w:sz w:val="34"/>
          <w:szCs w:val="34"/>
          <w:lang w:bidi="ar-EG"/>
        </w:rPr>
        <w:t xml:space="preserve"> “but I think that will come.</w:t>
      </w:r>
      <w:r w:rsidR="00E146B7" w:rsidRPr="00785260">
        <w:rPr>
          <w:rFonts w:ascii="Traditional Arabic" w:hAnsi="Traditional Arabic" w:cs="Traditional Arabic"/>
          <w:b/>
          <w:bCs/>
          <w:sz w:val="34"/>
          <w:szCs w:val="34"/>
          <w:lang w:bidi="ar-EG"/>
        </w:rPr>
        <w:t>(48)</w:t>
      </w:r>
    </w:p>
    <w:p w:rsidR="00650512" w:rsidRPr="00785260" w:rsidRDefault="00650512" w:rsidP="00785260">
      <w:pPr>
        <w:spacing w:after="0" w:line="240" w:lineRule="auto"/>
        <w:jc w:val="center"/>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_______________________________</w:t>
      </w:r>
    </w:p>
    <w:p w:rsidR="00650512" w:rsidRPr="00785260" w:rsidRDefault="00650512" w:rsidP="00785260">
      <w:pPr>
        <w:spacing w:after="0" w:line="240" w:lineRule="auto"/>
        <w:rPr>
          <w:rFonts w:ascii="Traditional Arabic" w:hAnsi="Traditional Arabic" w:cs="Traditional Arabic"/>
          <w:b/>
          <w:bCs/>
          <w:sz w:val="34"/>
          <w:szCs w:val="34"/>
          <w:lang w:bidi="ar-EG"/>
        </w:rPr>
      </w:pPr>
    </w:p>
    <w:p w:rsidR="00650512" w:rsidRPr="00785260" w:rsidRDefault="00650512" w:rsidP="00785260">
      <w:pPr>
        <w:bidi w:val="0"/>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lang w:bidi="ar-EG"/>
        </w:rPr>
        <w:t xml:space="preserve">then either </w:t>
      </w:r>
      <w:proofErr w:type="spellStart"/>
      <w:r w:rsidR="00236F05" w:rsidRPr="00785260">
        <w:rPr>
          <w:rFonts w:ascii="Traditional Arabic" w:hAnsi="Traditional Arabic" w:cs="Traditional Arabic"/>
          <w:b/>
          <w:bCs/>
          <w:sz w:val="34"/>
          <w:szCs w:val="34"/>
          <w:lang w:bidi="ar-EG"/>
        </w:rPr>
        <w:t>Mesonychians</w:t>
      </w:r>
      <w:proofErr w:type="spellEnd"/>
      <w:r w:rsidRPr="00785260">
        <w:rPr>
          <w:rFonts w:ascii="Traditional Arabic" w:hAnsi="Traditional Arabic" w:cs="Traditional Arabic"/>
          <w:b/>
          <w:bCs/>
          <w:sz w:val="34"/>
          <w:szCs w:val="34"/>
          <w:lang w:bidi="ar-EG"/>
        </w:rPr>
        <w:t xml:space="preserve"> are not closely</w:t>
      </w:r>
      <w:r w:rsidR="00236F05"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related to cetaceans (and many dental</w:t>
      </w:r>
      <w:r w:rsidR="00236F05"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lang w:bidi="ar-EG"/>
        </w:rPr>
        <w:t>characters are convergent)</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or the s</w:t>
      </w:r>
      <w:r w:rsidR="00236F05" w:rsidRPr="00785260">
        <w:rPr>
          <w:rFonts w:ascii="Traditional Arabic" w:hAnsi="Traditional Arabic" w:cs="Traditional Arabic"/>
          <w:b/>
          <w:bCs/>
          <w:sz w:val="34"/>
          <w:szCs w:val="34"/>
          <w:lang w:bidi="ar-EG"/>
        </w:rPr>
        <w:t xml:space="preserve">pecialized </w:t>
      </w:r>
      <w:r w:rsidRPr="00785260">
        <w:rPr>
          <w:rFonts w:ascii="Traditional Arabic" w:hAnsi="Traditional Arabic" w:cs="Traditional Arabic"/>
          <w:b/>
          <w:bCs/>
          <w:sz w:val="34"/>
          <w:szCs w:val="34"/>
          <w:lang w:bidi="ar-EG"/>
        </w:rPr>
        <w:t>heel morphology</w:t>
      </w:r>
      <w:r w:rsidR="00236F05" w:rsidRPr="00785260">
        <w:rPr>
          <w:rFonts w:ascii="Traditional Arabic" w:hAnsi="Traditional Arabic" w:cs="Traditional Arabic"/>
          <w:b/>
          <w:bCs/>
          <w:sz w:val="34"/>
          <w:szCs w:val="34"/>
          <w:lang w:bidi="ar-EG"/>
        </w:rPr>
        <w:t xml:space="preserve"> is not the exclusive character </w:t>
      </w:r>
      <w:r w:rsidRPr="00785260">
        <w:rPr>
          <w:rFonts w:ascii="Traditional Arabic" w:hAnsi="Traditional Arabic" w:cs="Traditional Arabic"/>
          <w:b/>
          <w:bCs/>
          <w:sz w:val="34"/>
          <w:szCs w:val="34"/>
          <w:lang w:bidi="ar-EG"/>
        </w:rPr>
        <w:t xml:space="preserve">that many </w:t>
      </w:r>
      <w:r w:rsidR="00236F05" w:rsidRPr="00785260">
        <w:rPr>
          <w:rFonts w:ascii="Traditional Arabic" w:hAnsi="Traditional Arabic" w:cs="Traditional Arabic"/>
          <w:b/>
          <w:bCs/>
          <w:sz w:val="34"/>
          <w:szCs w:val="34"/>
          <w:lang w:bidi="ar-EG"/>
        </w:rPr>
        <w:t xml:space="preserve">morphologists take it to be. It </w:t>
      </w:r>
      <w:r w:rsidRPr="00785260">
        <w:rPr>
          <w:rFonts w:ascii="Traditional Arabic" w:hAnsi="Traditional Arabic" w:cs="Traditional Arabic"/>
          <w:b/>
          <w:bCs/>
          <w:sz w:val="34"/>
          <w:szCs w:val="34"/>
          <w:lang w:bidi="ar-EG"/>
        </w:rPr>
        <w:t>may have evol</w:t>
      </w:r>
      <w:r w:rsidR="00236F05" w:rsidRPr="00785260">
        <w:rPr>
          <w:rFonts w:ascii="Traditional Arabic" w:hAnsi="Traditional Arabic" w:cs="Traditional Arabic"/>
          <w:b/>
          <w:bCs/>
          <w:sz w:val="34"/>
          <w:szCs w:val="34"/>
          <w:lang w:bidi="ar-EG"/>
        </w:rPr>
        <w:t xml:space="preserve">ved several times independently </w:t>
      </w:r>
      <w:r w:rsidRPr="00785260">
        <w:rPr>
          <w:rFonts w:ascii="Traditional Arabic" w:hAnsi="Traditional Arabic" w:cs="Traditional Arabic"/>
          <w:b/>
          <w:bCs/>
          <w:sz w:val="34"/>
          <w:szCs w:val="34"/>
          <w:lang w:bidi="ar-EG"/>
        </w:rPr>
        <w:t>in artioda</w:t>
      </w:r>
      <w:r w:rsidR="00236F05" w:rsidRPr="00785260">
        <w:rPr>
          <w:rFonts w:ascii="Traditional Arabic" w:hAnsi="Traditional Arabic" w:cs="Traditional Arabic"/>
          <w:b/>
          <w:bCs/>
          <w:sz w:val="34"/>
          <w:szCs w:val="34"/>
          <w:lang w:bidi="ar-EG"/>
        </w:rPr>
        <w:t>ctyls</w:t>
      </w:r>
      <w:r w:rsidR="00A523A9">
        <w:rPr>
          <w:rFonts w:ascii="Traditional Arabic" w:hAnsi="Traditional Arabic" w:cs="Traditional Arabic"/>
          <w:b/>
          <w:bCs/>
          <w:sz w:val="34"/>
          <w:szCs w:val="34"/>
          <w:rtl/>
          <w:lang w:bidi="ar-EG"/>
        </w:rPr>
        <w:t>،</w:t>
      </w:r>
      <w:r w:rsidR="00236F05" w:rsidRPr="00785260">
        <w:rPr>
          <w:rFonts w:ascii="Traditional Arabic" w:hAnsi="Traditional Arabic" w:cs="Traditional Arabic"/>
          <w:b/>
          <w:bCs/>
          <w:sz w:val="34"/>
          <w:szCs w:val="34"/>
          <w:lang w:bidi="ar-EG"/>
        </w:rPr>
        <w:t xml:space="preserve"> or have been lost in the </w:t>
      </w:r>
      <w:proofErr w:type="spellStart"/>
      <w:r w:rsidR="00236F05" w:rsidRPr="00785260">
        <w:rPr>
          <w:rFonts w:ascii="Traditional Arabic" w:hAnsi="Traditional Arabic" w:cs="Traditional Arabic"/>
          <w:b/>
          <w:bCs/>
          <w:sz w:val="34"/>
          <w:szCs w:val="34"/>
          <w:lang w:bidi="ar-EG"/>
        </w:rPr>
        <w:t>Mesonychians</w:t>
      </w:r>
      <w:proofErr w:type="spellEnd"/>
      <w:r w:rsidR="00236F05" w:rsidRPr="00785260">
        <w:rPr>
          <w:rFonts w:ascii="Traditional Arabic" w:hAnsi="Traditional Arabic" w:cs="Traditional Arabic"/>
          <w:b/>
          <w:bCs/>
          <w:sz w:val="34"/>
          <w:szCs w:val="34"/>
          <w:lang w:bidi="ar-EG"/>
        </w:rPr>
        <w:t xml:space="preserve">/Cetacean clade. The complete </w:t>
      </w:r>
      <w:proofErr w:type="spellStart"/>
      <w:r w:rsidRPr="00785260">
        <w:rPr>
          <w:rFonts w:ascii="Traditional Arabic" w:hAnsi="Traditional Arabic" w:cs="Traditional Arabic"/>
          <w:b/>
          <w:bCs/>
          <w:sz w:val="34"/>
          <w:szCs w:val="34"/>
          <w:lang w:bidi="ar-EG"/>
        </w:rPr>
        <w:t>astragalus</w:t>
      </w:r>
      <w:proofErr w:type="spellEnd"/>
      <w:r w:rsidRPr="00785260">
        <w:rPr>
          <w:rFonts w:ascii="Traditional Arabic" w:hAnsi="Traditional Arabic" w:cs="Traditional Arabic"/>
          <w:b/>
          <w:bCs/>
          <w:sz w:val="34"/>
          <w:szCs w:val="34"/>
          <w:lang w:bidi="ar-EG"/>
        </w:rPr>
        <w:t xml:space="preserve"> of an early cetac</w:t>
      </w:r>
      <w:r w:rsidR="00236F05" w:rsidRPr="00785260">
        <w:rPr>
          <w:rFonts w:ascii="Traditional Arabic" w:hAnsi="Traditional Arabic" w:cs="Traditional Arabic"/>
          <w:b/>
          <w:bCs/>
          <w:sz w:val="34"/>
          <w:szCs w:val="34"/>
          <w:lang w:bidi="ar-EG"/>
        </w:rPr>
        <w:t xml:space="preserve">ean would </w:t>
      </w:r>
      <w:r w:rsidRPr="00785260">
        <w:rPr>
          <w:rFonts w:ascii="Traditional Arabic" w:hAnsi="Traditional Arabic" w:cs="Traditional Arabic"/>
          <w:b/>
          <w:bCs/>
          <w:sz w:val="34"/>
          <w:szCs w:val="34"/>
          <w:lang w:bidi="ar-EG"/>
        </w:rPr>
        <w:t>probably shed light on this issue</w:t>
      </w:r>
      <w:r w:rsidR="00236F05" w:rsidRPr="00785260">
        <w:rPr>
          <w:rFonts w:ascii="Traditional Arabic" w:hAnsi="Traditional Arabic" w:cs="Traditional Arabic"/>
          <w:b/>
          <w:bCs/>
          <w:sz w:val="34"/>
          <w:szCs w:val="34"/>
          <w:lang w:bidi="ar-EG"/>
        </w:rPr>
        <w:t>.</w:t>
      </w:r>
      <w:r w:rsidR="00E146B7" w:rsidRPr="00785260">
        <w:rPr>
          <w:rFonts w:ascii="Traditional Arabic" w:hAnsi="Traditional Arabic" w:cs="Traditional Arabic"/>
          <w:b/>
          <w:bCs/>
          <w:sz w:val="34"/>
          <w:szCs w:val="34"/>
          <w:lang w:bidi="ar-EG"/>
        </w:rPr>
        <w:t>(49)</w:t>
      </w:r>
    </w:p>
    <w:p w:rsidR="00650512" w:rsidRPr="00785260" w:rsidRDefault="00650512" w:rsidP="00785260">
      <w:pPr>
        <w:spacing w:after="0" w:line="240" w:lineRule="auto"/>
        <w:ind w:firstLine="720"/>
        <w:jc w:val="right"/>
        <w:rPr>
          <w:rFonts w:ascii="Traditional Arabic" w:hAnsi="Traditional Arabic" w:cs="Traditional Arabic"/>
          <w:b/>
          <w:bCs/>
          <w:sz w:val="34"/>
          <w:szCs w:val="34"/>
        </w:rPr>
      </w:pPr>
    </w:p>
    <w:p w:rsidR="0052144B" w:rsidRPr="00785260" w:rsidRDefault="0052144B"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lastRenderedPageBreak/>
        <w:t>و</w:t>
      </w:r>
      <w:r w:rsidR="00236F05" w:rsidRPr="00785260">
        <w:rPr>
          <w:rFonts w:ascii="Traditional Arabic" w:hAnsi="Traditional Arabic" w:cs="Traditional Arabic"/>
          <w:b/>
          <w:bCs/>
          <w:sz w:val="34"/>
          <w:szCs w:val="34"/>
          <w:rtl/>
        </w:rPr>
        <w:t>بتأمل بسيط لذلك الحدث المتعلق باكتشاف مفاجئ لأجزاء منفصلة لأحافير (أرجل)</w:t>
      </w:r>
      <w:r w:rsidR="00236F05" w:rsidRPr="00785260">
        <w:rPr>
          <w:rFonts w:ascii="Traditional Arabic" w:hAnsi="Traditional Arabic" w:cs="Traditional Arabic"/>
          <w:b/>
          <w:bCs/>
          <w:sz w:val="34"/>
          <w:szCs w:val="34"/>
          <w:lang w:bidi="ar-EG"/>
        </w:rPr>
        <w:t> </w:t>
      </w:r>
      <w:r w:rsidR="00236F05" w:rsidRPr="00785260">
        <w:rPr>
          <w:rFonts w:ascii="Traditional Arabic" w:hAnsi="Traditional Arabic" w:cs="Traditional Arabic"/>
          <w:b/>
          <w:bCs/>
          <w:sz w:val="34"/>
          <w:szCs w:val="34"/>
          <w:rtl/>
        </w:rPr>
        <w:t>تم نسبتها في السابق لوسطية الحوافر</w:t>
      </w:r>
      <w:proofErr w:type="spellStart"/>
      <w:r w:rsidR="00236F05" w:rsidRPr="00785260">
        <w:rPr>
          <w:rFonts w:ascii="Traditional Arabic" w:hAnsi="Traditional Arabic" w:cs="Traditional Arabic"/>
          <w:b/>
          <w:bCs/>
          <w:sz w:val="34"/>
          <w:szCs w:val="34"/>
          <w:lang w:bidi="ar-EG"/>
        </w:rPr>
        <w:t>mesonychians</w:t>
      </w:r>
      <w:proofErr w:type="spellEnd"/>
      <w:r w:rsidR="00A523A9">
        <w:rPr>
          <w:rFonts w:ascii="Traditional Arabic" w:hAnsi="Traditional Arabic" w:cs="Traditional Arabic"/>
          <w:b/>
          <w:bCs/>
          <w:sz w:val="34"/>
          <w:szCs w:val="34"/>
          <w:rtl/>
          <w:lang w:bidi="ar-EG"/>
        </w:rPr>
        <w:t>،</w:t>
      </w:r>
      <w:r w:rsidR="00236F05" w:rsidRPr="00785260">
        <w:rPr>
          <w:rFonts w:ascii="Traditional Arabic" w:hAnsi="Traditional Arabic" w:cs="Traditional Arabic"/>
          <w:b/>
          <w:bCs/>
          <w:sz w:val="34"/>
          <w:szCs w:val="34"/>
          <w:rtl/>
        </w:rPr>
        <w:t xml:space="preserve"> أو أحافير جديدة بعد تغير الفكرة المسبقة في نسب الحوت، يمكننا أن نخلص إلى فكرة مفادها ان الأحافير يتم توظيفها لدعم تلك الفكرة المسبقة وليست دلالة حقيقة يتم استقرائها بحيادية، ويمكن التلاعب بها بسهولة لأنها تستند إلى مقارنة بين أجزاء مختارة، وفي كثير من الأحيان يتم تجاهل الاختلافات الأكبر. وفي أغلب الأحيان تقوم العديد من الأشكال الانتقالية المزعومة على رفات مجزأة لحيوان ما، والتي يمكن توجيهها للعديد من التفسيرات، وببساطة يمكننا القول أن سجل الاحافير يتم خلقه ليوافق </w:t>
      </w:r>
      <w:proofErr w:type="spellStart"/>
      <w:r w:rsidR="00236F05" w:rsidRPr="00785260">
        <w:rPr>
          <w:rFonts w:ascii="Traditional Arabic" w:hAnsi="Traditional Arabic" w:cs="Traditional Arabic"/>
          <w:b/>
          <w:bCs/>
          <w:sz w:val="34"/>
          <w:szCs w:val="34"/>
          <w:rtl/>
        </w:rPr>
        <w:t>الدوجما</w:t>
      </w:r>
      <w:proofErr w:type="spellEnd"/>
      <w:r w:rsidRPr="00785260">
        <w:rPr>
          <w:rFonts w:ascii="Traditional Arabic" w:hAnsi="Traditional Arabic" w:cs="Traditional Arabic"/>
          <w:b/>
          <w:bCs/>
          <w:sz w:val="34"/>
          <w:szCs w:val="34"/>
          <w:rtl/>
        </w:rPr>
        <w:t xml:space="preserve"> التطورية.</w:t>
      </w:r>
    </w:p>
    <w:p w:rsidR="00236F05" w:rsidRPr="00785260" w:rsidRDefault="00236F05" w:rsidP="00785260">
      <w:pPr>
        <w:spacing w:after="0" w:line="240" w:lineRule="auto"/>
        <w:jc w:val="both"/>
        <w:rPr>
          <w:rFonts w:ascii="Traditional Arabic" w:hAnsi="Traditional Arabic" w:cs="Traditional Arabic"/>
          <w:b/>
          <w:bCs/>
          <w:sz w:val="34"/>
          <w:szCs w:val="34"/>
          <w:rtl/>
        </w:rPr>
      </w:pPr>
    </w:p>
    <w:p w:rsidR="009D209E" w:rsidRPr="00785260" w:rsidRDefault="00650512" w:rsidP="00785260">
      <w:pPr>
        <w:spacing w:after="0" w:line="240" w:lineRule="auto"/>
        <w:rPr>
          <w:rFonts w:ascii="Traditional Arabic" w:hAnsi="Traditional Arabic" w:cs="Traditional Arabic"/>
          <w:b/>
          <w:bCs/>
          <w:sz w:val="34"/>
          <w:szCs w:val="34"/>
          <w:rtl/>
        </w:rPr>
      </w:pPr>
      <w:r w:rsidRPr="00785260">
        <w:rPr>
          <w:rFonts w:ascii="Traditional Arabic" w:hAnsi="Traditional Arabic" w:cs="Traditional Arabic"/>
          <w:b/>
          <w:bCs/>
          <w:color w:val="C00000"/>
          <w:sz w:val="34"/>
          <w:szCs w:val="34"/>
          <w:rtl/>
        </w:rPr>
        <w:t>لكن لازال السؤال لا يجد إجابة حقيقة</w:t>
      </w:r>
      <w:r w:rsidR="00236F05" w:rsidRPr="00785260">
        <w:rPr>
          <w:rFonts w:ascii="Traditional Arabic" w:hAnsi="Traditional Arabic" w:cs="Traditional Arabic"/>
          <w:b/>
          <w:bCs/>
          <w:color w:val="C00000"/>
          <w:sz w:val="34"/>
          <w:szCs w:val="34"/>
          <w:rtl/>
          <w:lang w:bidi="ar-EG"/>
        </w:rPr>
        <w:t xml:space="preserve">، </w:t>
      </w:r>
      <w:r w:rsidRPr="00785260">
        <w:rPr>
          <w:rFonts w:ascii="Traditional Arabic" w:hAnsi="Traditional Arabic" w:cs="Traditional Arabic"/>
          <w:b/>
          <w:bCs/>
          <w:color w:val="C00000"/>
          <w:sz w:val="34"/>
          <w:szCs w:val="34"/>
          <w:rtl/>
        </w:rPr>
        <w:t>من هو السلف القريب من الحيتان؟</w:t>
      </w:r>
      <w:r w:rsidR="00236F05" w:rsidRPr="00785260">
        <w:rPr>
          <w:rFonts w:ascii="Traditional Arabic" w:hAnsi="Traditional Arabic" w:cs="Traditional Arabic"/>
          <w:b/>
          <w:bCs/>
          <w:color w:val="C00000"/>
          <w:sz w:val="34"/>
          <w:szCs w:val="34"/>
          <w:lang w:bidi="ar-EG"/>
        </w:rPr>
        <w:t xml:space="preserve"> </w:t>
      </w:r>
      <w:r w:rsidRPr="00785260">
        <w:rPr>
          <w:rFonts w:ascii="Traditional Arabic" w:hAnsi="Traditional Arabic" w:cs="Traditional Arabic"/>
          <w:b/>
          <w:bCs/>
          <w:color w:val="C00000"/>
          <w:sz w:val="34"/>
          <w:szCs w:val="34"/>
          <w:rtl/>
        </w:rPr>
        <w:t>مزدوجات الأصابع</w:t>
      </w:r>
      <w:r w:rsidRPr="00785260">
        <w:rPr>
          <w:rFonts w:ascii="Traditional Arabic" w:hAnsi="Traditional Arabic" w:cs="Traditional Arabic"/>
          <w:b/>
          <w:bCs/>
          <w:color w:val="C00000"/>
          <w:sz w:val="34"/>
          <w:szCs w:val="34"/>
          <w:lang w:bidi="ar-EG"/>
        </w:rPr>
        <w:t xml:space="preserve"> Artiodactyls </w:t>
      </w:r>
      <w:r w:rsidR="00236F05" w:rsidRPr="00785260">
        <w:rPr>
          <w:rFonts w:ascii="Traditional Arabic" w:hAnsi="Traditional Arabic" w:cs="Traditional Arabic"/>
          <w:b/>
          <w:bCs/>
          <w:color w:val="C00000"/>
          <w:sz w:val="34"/>
          <w:szCs w:val="34"/>
          <w:rtl/>
        </w:rPr>
        <w:t xml:space="preserve"> </w:t>
      </w:r>
      <w:r w:rsidRPr="00785260">
        <w:rPr>
          <w:rFonts w:ascii="Traditional Arabic" w:hAnsi="Traditional Arabic" w:cs="Traditional Arabic"/>
          <w:b/>
          <w:bCs/>
          <w:color w:val="C00000"/>
          <w:sz w:val="34"/>
          <w:szCs w:val="34"/>
          <w:rtl/>
        </w:rPr>
        <w:t>أو وسطية الحوافر</w:t>
      </w:r>
      <w:proofErr w:type="spellStart"/>
      <w:r w:rsidRPr="00785260">
        <w:rPr>
          <w:rFonts w:ascii="Traditional Arabic" w:hAnsi="Traditional Arabic" w:cs="Traditional Arabic"/>
          <w:b/>
          <w:bCs/>
          <w:color w:val="C00000"/>
          <w:sz w:val="34"/>
          <w:szCs w:val="34"/>
          <w:lang w:bidi="ar-EG"/>
        </w:rPr>
        <w:t>Mesonychians</w:t>
      </w:r>
      <w:proofErr w:type="spellEnd"/>
      <w:r w:rsidRPr="00785260">
        <w:rPr>
          <w:rFonts w:ascii="Traditional Arabic" w:hAnsi="Traditional Arabic" w:cs="Traditional Arabic"/>
          <w:b/>
          <w:bCs/>
          <w:color w:val="C00000"/>
          <w:sz w:val="34"/>
          <w:szCs w:val="34"/>
          <w:lang w:bidi="ar-EG"/>
        </w:rPr>
        <w:t xml:space="preserve"> </w:t>
      </w:r>
      <w:r w:rsidRPr="00785260">
        <w:rPr>
          <w:rFonts w:ascii="Traditional Arabic" w:hAnsi="Traditional Arabic" w:cs="Traditional Arabic"/>
          <w:b/>
          <w:bCs/>
          <w:color w:val="C00000"/>
          <w:sz w:val="34"/>
          <w:szCs w:val="34"/>
          <w:rtl/>
        </w:rPr>
        <w:t>؟</w:t>
      </w:r>
      <w:r w:rsidRPr="00785260">
        <w:rPr>
          <w:rFonts w:ascii="Traditional Arabic" w:hAnsi="Traditional Arabic" w:cs="Traditional Arabic"/>
          <w:b/>
          <w:bCs/>
          <w:color w:val="C00000"/>
          <w:sz w:val="34"/>
          <w:szCs w:val="34"/>
          <w:lang w:bidi="ar-EG"/>
        </w:rPr>
        <w:t> </w:t>
      </w:r>
    </w:p>
    <w:p w:rsidR="00650512" w:rsidRPr="00785260" w:rsidRDefault="00650512" w:rsidP="00785260">
      <w:pPr>
        <w:spacing w:after="0" w:line="240" w:lineRule="auto"/>
        <w:jc w:val="lowKashida"/>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الأدلة المتاحة تضع فرضية تطور الحوت في موقف لا تحسد عليه</w:t>
      </w:r>
      <w:r w:rsidR="00236F05"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 </w:t>
      </w:r>
      <w:r w:rsidR="00236F05" w:rsidRPr="00785260">
        <w:rPr>
          <w:rFonts w:ascii="Traditional Arabic" w:hAnsi="Traditional Arabic" w:cs="Traditional Arabic"/>
          <w:b/>
          <w:bCs/>
          <w:sz w:val="34"/>
          <w:szCs w:val="34"/>
          <w:rtl/>
        </w:rPr>
        <w:t>خاصة</w:t>
      </w:r>
      <w:r w:rsidRPr="00785260">
        <w:rPr>
          <w:rFonts w:ascii="Traditional Arabic" w:hAnsi="Traditional Arabic" w:cs="Traditional Arabic"/>
          <w:b/>
          <w:bCs/>
          <w:sz w:val="34"/>
          <w:szCs w:val="34"/>
          <w:rtl/>
        </w:rPr>
        <w:t xml:space="preserve"> </w:t>
      </w:r>
      <w:r w:rsidR="00236F05" w:rsidRPr="00785260">
        <w:rPr>
          <w:rFonts w:ascii="Traditional Arabic" w:hAnsi="Traditional Arabic" w:cs="Traditional Arabic"/>
          <w:b/>
          <w:bCs/>
          <w:sz w:val="34"/>
          <w:szCs w:val="34"/>
          <w:rtl/>
        </w:rPr>
        <w:t>و</w:t>
      </w:r>
      <w:r w:rsidRPr="00785260">
        <w:rPr>
          <w:rFonts w:ascii="Traditional Arabic" w:hAnsi="Traditional Arabic" w:cs="Traditional Arabic"/>
          <w:b/>
          <w:bCs/>
          <w:sz w:val="34"/>
          <w:szCs w:val="34"/>
          <w:rtl/>
        </w:rPr>
        <w:t>البيانات لا تظهر أفضلية واضحة نحو أي منهما، فهناك رأي لفريق كبير من أنصار التطور لازال يدعم فكرة بناء قرابة بين الحيتان</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ووسطية الحوافر</w:t>
      </w:r>
      <w:proofErr w:type="spellStart"/>
      <w:r w:rsidRPr="00785260">
        <w:rPr>
          <w:rFonts w:ascii="Traditional Arabic" w:hAnsi="Traditional Arabic" w:cs="Traditional Arabic"/>
          <w:b/>
          <w:bCs/>
          <w:color w:val="C00000"/>
          <w:sz w:val="34"/>
          <w:szCs w:val="34"/>
          <w:lang w:bidi="ar-EG"/>
        </w:rPr>
        <w:t>Mesonychians</w:t>
      </w:r>
      <w:proofErr w:type="spellEnd"/>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rtl/>
          <w:lang w:bidi="ar-EG"/>
        </w:rPr>
        <w:t xml:space="preserve"> ب</w:t>
      </w:r>
      <w:r w:rsidRPr="00785260">
        <w:rPr>
          <w:rFonts w:ascii="Traditional Arabic" w:hAnsi="Traditional Arabic" w:cs="Traditional Arabic"/>
          <w:b/>
          <w:bCs/>
          <w:sz w:val="34"/>
          <w:szCs w:val="34"/>
          <w:rtl/>
        </w:rPr>
        <w:t>ناء على شكل الأسنان التي تبرز تشابها</w:t>
      </w:r>
      <w:r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واعتبروا ميزة تشابه عظمة العقب</w:t>
      </w:r>
      <w:r w:rsidR="00236F05" w:rsidRPr="00785260">
        <w:rPr>
          <w:rFonts w:ascii="Traditional Arabic" w:hAnsi="Traditional Arabic" w:cs="Traditional Arabic"/>
          <w:b/>
          <w:bCs/>
          <w:sz w:val="34"/>
          <w:szCs w:val="34"/>
          <w:rtl/>
          <w:lang w:bidi="ar-EG"/>
        </w:rPr>
        <w:t xml:space="preserve">، </w:t>
      </w:r>
      <w:r w:rsidRPr="00785260">
        <w:rPr>
          <w:rFonts w:ascii="Traditional Arabic" w:hAnsi="Traditional Arabic" w:cs="Traditional Arabic"/>
          <w:b/>
          <w:bCs/>
          <w:sz w:val="34"/>
          <w:szCs w:val="34"/>
          <w:rtl/>
        </w:rPr>
        <w:t>المميزة  لمجموعة مزدوجات</w:t>
      </w:r>
      <w:r w:rsidR="00236F05"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الأصابع</w:t>
      </w:r>
      <w:r w:rsidRPr="00785260">
        <w:rPr>
          <w:rFonts w:ascii="Traditional Arabic" w:hAnsi="Traditional Arabic" w:cs="Traditional Arabic"/>
          <w:b/>
          <w:bCs/>
          <w:sz w:val="34"/>
          <w:szCs w:val="34"/>
          <w:lang w:bidi="ar-EG"/>
        </w:rPr>
        <w:t> </w:t>
      </w:r>
      <w:r w:rsidR="00236F05" w:rsidRPr="00785260">
        <w:rPr>
          <w:rFonts w:ascii="Traditional Arabic" w:hAnsi="Traditional Arabic" w:cs="Traditional Arabic"/>
          <w:b/>
          <w:bCs/>
          <w:color w:val="C00000"/>
          <w:sz w:val="34"/>
          <w:szCs w:val="34"/>
          <w:lang w:bidi="ar-EG"/>
        </w:rPr>
        <w:t>A</w:t>
      </w:r>
      <w:r w:rsidRPr="00785260">
        <w:rPr>
          <w:rFonts w:ascii="Traditional Arabic" w:hAnsi="Traditional Arabic" w:cs="Traditional Arabic"/>
          <w:b/>
          <w:bCs/>
          <w:color w:val="C00000"/>
          <w:sz w:val="34"/>
          <w:szCs w:val="34"/>
          <w:lang w:bidi="ar-EG"/>
        </w:rPr>
        <w:t xml:space="preserve">rtiodactyl </w:t>
      </w:r>
      <w:r w:rsidRPr="00785260">
        <w:rPr>
          <w:rFonts w:ascii="Traditional Arabic" w:hAnsi="Traditional Arabic" w:cs="Traditional Arabic"/>
          <w:b/>
          <w:bCs/>
          <w:sz w:val="34"/>
          <w:szCs w:val="34"/>
          <w:rtl/>
        </w:rPr>
        <w:t>لا تدل على سلف مشترك، وإنما هي نشأت بشكل مستقل</w:t>
      </w:r>
      <w:r w:rsidR="00101645" w:rsidRPr="00785260">
        <w:rPr>
          <w:rFonts w:ascii="Traditional Arabic" w:hAnsi="Traditional Arabic" w:cs="Traditional Arabic"/>
          <w:b/>
          <w:bCs/>
          <w:sz w:val="34"/>
          <w:szCs w:val="34"/>
          <w:rtl/>
          <w:lang w:bidi="ar-EG"/>
        </w:rPr>
        <w:t xml:space="preserve"> (تطور متقارب </w:t>
      </w:r>
      <w:r w:rsidR="00101645" w:rsidRPr="00785260">
        <w:rPr>
          <w:rFonts w:ascii="Traditional Arabic" w:hAnsi="Traditional Arabic" w:cs="Traditional Arabic"/>
          <w:b/>
          <w:bCs/>
          <w:color w:val="C00000"/>
          <w:sz w:val="34"/>
          <w:szCs w:val="34"/>
          <w:lang w:bidi="ar-EG"/>
        </w:rPr>
        <w:t xml:space="preserve">convergences </w:t>
      </w:r>
      <w:r w:rsidR="00EF3ED8" w:rsidRPr="00785260">
        <w:rPr>
          <w:rFonts w:ascii="Traditional Arabic" w:hAnsi="Traditional Arabic" w:cs="Traditional Arabic"/>
          <w:b/>
          <w:bCs/>
          <w:color w:val="C00000"/>
          <w:sz w:val="34"/>
          <w:szCs w:val="34"/>
          <w:lang w:bidi="ar-EG"/>
        </w:rPr>
        <w:t xml:space="preserve">- </w:t>
      </w:r>
      <w:proofErr w:type="spellStart"/>
      <w:r w:rsidR="00101645" w:rsidRPr="00785260">
        <w:rPr>
          <w:rFonts w:ascii="Traditional Arabic" w:hAnsi="Traditional Arabic" w:cs="Traditional Arabic"/>
          <w:b/>
          <w:bCs/>
          <w:color w:val="C00000"/>
          <w:sz w:val="34"/>
          <w:szCs w:val="34"/>
          <w:lang w:bidi="ar-EG"/>
        </w:rPr>
        <w:t>homoplasy</w:t>
      </w:r>
      <w:proofErr w:type="spellEnd"/>
      <w:r w:rsidR="00101645" w:rsidRPr="00785260">
        <w:rPr>
          <w:rFonts w:ascii="Traditional Arabic" w:hAnsi="Traditional Arabic" w:cs="Traditional Arabic"/>
          <w:b/>
          <w:bCs/>
          <w:sz w:val="34"/>
          <w:szCs w:val="34"/>
          <w:rtl/>
          <w:lang w:bidi="ar-EG"/>
        </w:rPr>
        <w:t>).</w:t>
      </w:r>
      <w:r w:rsidR="00E146B7" w:rsidRPr="00785260">
        <w:rPr>
          <w:rFonts w:ascii="Traditional Arabic" w:hAnsi="Traditional Arabic" w:cs="Traditional Arabic"/>
          <w:b/>
          <w:bCs/>
          <w:sz w:val="34"/>
          <w:szCs w:val="34"/>
          <w:rtl/>
          <w:lang w:bidi="ar-EG"/>
        </w:rPr>
        <w:t xml:space="preserve"> (50)</w:t>
      </w:r>
      <w:r w:rsidR="00101645" w:rsidRPr="00785260">
        <w:rPr>
          <w:rFonts w:ascii="Traditional Arabic" w:hAnsi="Traditional Arabic" w:cs="Traditional Arabic"/>
          <w:b/>
          <w:bCs/>
          <w:sz w:val="34"/>
          <w:szCs w:val="34"/>
          <w:rtl/>
          <w:lang w:bidi="ar-EG"/>
        </w:rPr>
        <w:tab/>
      </w:r>
    </w:p>
    <w:p w:rsidR="007D2B55" w:rsidRPr="00785260" w:rsidRDefault="00A6083C"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 xml:space="preserve">&lt;&lt; </w:t>
      </w:r>
      <w:r w:rsidR="007D2B55" w:rsidRPr="00785260">
        <w:rPr>
          <w:rFonts w:ascii="Traditional Arabic" w:hAnsi="Traditional Arabic" w:cs="Traditional Arabic"/>
          <w:b/>
          <w:bCs/>
          <w:sz w:val="34"/>
          <w:szCs w:val="34"/>
          <w:rtl/>
        </w:rPr>
        <w:t>و بذاك نجد أنفسنا أمام خيارين في الرصد الأحفوري لا يمكن التفضيل بينهما</w:t>
      </w:r>
      <w:r w:rsidR="007D2B55" w:rsidRPr="00785260">
        <w:rPr>
          <w:rFonts w:ascii="Traditional Arabic" w:hAnsi="Traditional Arabic" w:cs="Traditional Arabic"/>
          <w:b/>
          <w:bCs/>
          <w:sz w:val="34"/>
          <w:szCs w:val="34"/>
          <w:rtl/>
          <w:lang w:bidi="ar-EG"/>
        </w:rPr>
        <w:t xml:space="preserve"> </w:t>
      </w:r>
      <w:r w:rsidRPr="00785260">
        <w:rPr>
          <w:rFonts w:ascii="Traditional Arabic" w:hAnsi="Traditional Arabic" w:cs="Traditional Arabic"/>
          <w:b/>
          <w:bCs/>
          <w:sz w:val="34"/>
          <w:szCs w:val="34"/>
          <w:rtl/>
          <w:lang w:bidi="ar-EG"/>
        </w:rPr>
        <w:t>&gt;&gt;</w:t>
      </w:r>
    </w:p>
    <w:p w:rsidR="00B57C14" w:rsidRPr="00785260" w:rsidRDefault="00650512" w:rsidP="00785260">
      <w:p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rtl/>
        </w:rPr>
        <w:t>الأول</w:t>
      </w:r>
      <w:r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rtl/>
        </w:rPr>
        <w:t xml:space="preserve">اعتبار الحيتان </w:t>
      </w:r>
      <w:r w:rsidR="0052144B" w:rsidRPr="00785260">
        <w:rPr>
          <w:rFonts w:ascii="Traditional Arabic" w:hAnsi="Traditional Arabic" w:cs="Traditional Arabic"/>
          <w:b/>
          <w:bCs/>
          <w:sz w:val="34"/>
          <w:szCs w:val="34"/>
          <w:rtl/>
        </w:rPr>
        <w:t>أ</w:t>
      </w:r>
      <w:r w:rsidRPr="00785260">
        <w:rPr>
          <w:rFonts w:ascii="Traditional Arabic" w:hAnsi="Traditional Arabic" w:cs="Traditional Arabic"/>
          <w:b/>
          <w:bCs/>
          <w:sz w:val="34"/>
          <w:szCs w:val="34"/>
          <w:rtl/>
        </w:rPr>
        <w:t xml:space="preserve">قرب </w:t>
      </w:r>
      <w:r w:rsidR="0052144B" w:rsidRPr="00785260">
        <w:rPr>
          <w:rFonts w:ascii="Traditional Arabic" w:hAnsi="Traditional Arabic" w:cs="Traditional Arabic"/>
          <w:b/>
          <w:bCs/>
          <w:sz w:val="34"/>
          <w:szCs w:val="34"/>
          <w:rtl/>
        </w:rPr>
        <w:t>الأ</w:t>
      </w:r>
      <w:r w:rsidRPr="00785260">
        <w:rPr>
          <w:rFonts w:ascii="Traditional Arabic" w:hAnsi="Traditional Arabic" w:cs="Traditional Arabic"/>
          <w:b/>
          <w:bCs/>
          <w:sz w:val="34"/>
          <w:szCs w:val="34"/>
          <w:rtl/>
        </w:rPr>
        <w:t>قارب لمزدوجات الأصابع</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color w:val="C00000"/>
          <w:sz w:val="34"/>
          <w:szCs w:val="34"/>
          <w:lang w:bidi="ar-EG"/>
        </w:rPr>
        <w:t>Artiodactyls </w:t>
      </w:r>
      <w:r w:rsidRPr="00785260">
        <w:rPr>
          <w:rFonts w:ascii="Traditional Arabic" w:hAnsi="Traditional Arabic" w:cs="Traditional Arabic"/>
          <w:b/>
          <w:bCs/>
          <w:sz w:val="34"/>
          <w:szCs w:val="34"/>
          <w:rtl/>
        </w:rPr>
        <w:t>وتجاهل التشابهات بين الأسنان وشكل الجمجمة، واعتبارها مجرد</w:t>
      </w:r>
      <w:r w:rsidRPr="00785260">
        <w:rPr>
          <w:rFonts w:ascii="Traditional Arabic" w:hAnsi="Traditional Arabic" w:cs="Traditional Arabic"/>
          <w:b/>
          <w:bCs/>
          <w:color w:val="C00000"/>
          <w:sz w:val="34"/>
          <w:szCs w:val="34"/>
          <w:lang w:bidi="ar-EG"/>
        </w:rPr>
        <w:t>convergences</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rtl/>
          <w:lang w:bidi="ar-EG"/>
        </w:rPr>
        <w:t xml:space="preserve"> </w:t>
      </w:r>
      <w:r w:rsidRPr="00785260">
        <w:rPr>
          <w:rFonts w:ascii="Traditional Arabic" w:hAnsi="Traditional Arabic" w:cs="Traditional Arabic"/>
          <w:b/>
          <w:bCs/>
          <w:sz w:val="34"/>
          <w:szCs w:val="34"/>
          <w:rtl/>
        </w:rPr>
        <w:t>تقار</w:t>
      </w:r>
      <w:r w:rsidRPr="00785260">
        <w:rPr>
          <w:rFonts w:ascii="Traditional Arabic" w:hAnsi="Traditional Arabic" w:cs="Traditional Arabic"/>
          <w:b/>
          <w:bCs/>
          <w:sz w:val="34"/>
          <w:szCs w:val="34"/>
          <w:rtl/>
          <w:lang w:bidi="ar-EG"/>
        </w:rPr>
        <w:t>ب.</w:t>
      </w:r>
    </w:p>
    <w:p w:rsidR="00B57C14" w:rsidRPr="00785260" w:rsidRDefault="00B57C14"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noProof/>
          <w:sz w:val="34"/>
          <w:szCs w:val="34"/>
        </w:rPr>
        <w:lastRenderedPageBreak/>
        <w:drawing>
          <wp:inline distT="0" distB="0" distL="0" distR="0" wp14:anchorId="040816EE" wp14:editId="456453FF">
            <wp:extent cx="5002503" cy="2115047"/>
            <wp:effectExtent l="133350" t="114300" r="122555" b="152400"/>
            <wp:docPr id="47" name="Picture 47" descr="G:\horses\kashf\PDF\2nd\#Draft\رحلة الحوت من اليابسة الى البحر_files\chimeras_fi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horses\kashf\PDF\2nd\#Draft\رحلة الحوت من اليابسة الى البحر_files\chimeras_fig5.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9883" cy="21181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7C14" w:rsidRPr="00785260" w:rsidRDefault="007D2B55"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الثاني</w:t>
      </w:r>
      <w:r w:rsidR="00650512" w:rsidRPr="00785260">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lang w:bidi="ar-EG"/>
        </w:rPr>
        <w:t xml:space="preserve"> </w:t>
      </w:r>
      <w:r w:rsidR="00650512" w:rsidRPr="00785260">
        <w:rPr>
          <w:rFonts w:ascii="Traditional Arabic" w:hAnsi="Traditional Arabic" w:cs="Traditional Arabic"/>
          <w:b/>
          <w:bCs/>
          <w:sz w:val="34"/>
          <w:szCs w:val="34"/>
          <w:rtl/>
        </w:rPr>
        <w:t>اعتبار الحيتان أقرب الأقارب لوسطية الحوافر</w:t>
      </w:r>
      <w:r w:rsidR="00650512" w:rsidRPr="00785260">
        <w:rPr>
          <w:rFonts w:ascii="Traditional Arabic" w:hAnsi="Traditional Arabic" w:cs="Traditional Arabic"/>
          <w:b/>
          <w:bCs/>
          <w:sz w:val="34"/>
          <w:szCs w:val="34"/>
          <w:lang w:bidi="ar-EG"/>
        </w:rPr>
        <w:t xml:space="preserve"> </w:t>
      </w:r>
      <w:proofErr w:type="spellStart"/>
      <w:r w:rsidR="00650512" w:rsidRPr="00785260">
        <w:rPr>
          <w:rFonts w:ascii="Traditional Arabic" w:hAnsi="Traditional Arabic" w:cs="Traditional Arabic"/>
          <w:b/>
          <w:bCs/>
          <w:color w:val="C00000"/>
          <w:sz w:val="34"/>
          <w:szCs w:val="34"/>
          <w:lang w:bidi="ar-EG"/>
        </w:rPr>
        <w:t>Mesonychians</w:t>
      </w:r>
      <w:proofErr w:type="spellEnd"/>
      <w:r w:rsidR="00650512" w:rsidRPr="00785260">
        <w:rPr>
          <w:rFonts w:ascii="Traditional Arabic" w:hAnsi="Traditional Arabic" w:cs="Traditional Arabic"/>
          <w:b/>
          <w:bCs/>
          <w:color w:val="C00000"/>
          <w:sz w:val="34"/>
          <w:szCs w:val="34"/>
          <w:lang w:bidi="ar-EG"/>
        </w:rPr>
        <w:t> </w:t>
      </w:r>
      <w:r w:rsidR="00650512" w:rsidRPr="00785260">
        <w:rPr>
          <w:rFonts w:ascii="Traditional Arabic" w:hAnsi="Traditional Arabic" w:cs="Traditional Arabic"/>
          <w:b/>
          <w:bCs/>
          <w:sz w:val="34"/>
          <w:szCs w:val="34"/>
          <w:rtl/>
        </w:rPr>
        <w:t>وتجاهل التشابهات بين عظمة العقب واعتبارها مجرد</w:t>
      </w:r>
      <w:r w:rsidR="00650512" w:rsidRPr="00785260">
        <w:rPr>
          <w:rFonts w:ascii="Traditional Arabic" w:hAnsi="Traditional Arabic" w:cs="Traditional Arabic"/>
          <w:b/>
          <w:bCs/>
          <w:sz w:val="34"/>
          <w:szCs w:val="34"/>
          <w:lang w:bidi="ar-EG"/>
        </w:rPr>
        <w:t xml:space="preserve"> </w:t>
      </w:r>
      <w:r w:rsidR="00650512" w:rsidRPr="00785260">
        <w:rPr>
          <w:rFonts w:ascii="Traditional Arabic" w:hAnsi="Traditional Arabic" w:cs="Traditional Arabic"/>
          <w:b/>
          <w:bCs/>
          <w:color w:val="C00000"/>
          <w:sz w:val="34"/>
          <w:szCs w:val="34"/>
          <w:lang w:bidi="ar-EG"/>
        </w:rPr>
        <w:t xml:space="preserve">convergences </w:t>
      </w:r>
      <w:r w:rsidR="00650512" w:rsidRPr="00785260">
        <w:rPr>
          <w:rFonts w:ascii="Traditional Arabic" w:hAnsi="Traditional Arabic" w:cs="Traditional Arabic"/>
          <w:b/>
          <w:bCs/>
          <w:sz w:val="34"/>
          <w:szCs w:val="34"/>
          <w:rtl/>
        </w:rPr>
        <w:t>تقارب</w:t>
      </w:r>
      <w:r w:rsidR="00650512"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rtl/>
          <w:lang w:bidi="ar-EG"/>
        </w:rPr>
        <w:tab/>
      </w:r>
    </w:p>
    <w:p w:rsidR="00B57C14" w:rsidRPr="00785260" w:rsidRDefault="00B57C14"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noProof/>
          <w:sz w:val="34"/>
          <w:szCs w:val="34"/>
        </w:rPr>
        <w:drawing>
          <wp:inline distT="0" distB="0" distL="0" distR="0" wp14:anchorId="34F72592" wp14:editId="086913E8">
            <wp:extent cx="5175954" cy="2164220"/>
            <wp:effectExtent l="133350" t="114300" r="120015" b="140970"/>
            <wp:docPr id="48" name="Picture 48" descr="G:\horses\kashf\PDF\2nd\#Draft\رحلة الحوت من اليابسة الى البحر_files\chimeras_fi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horses\kashf\PDF\2nd\#Draft\رحلة الحوت من اليابسة الى البحر_files\chimeras_fig4.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76200" cy="21643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0512"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وفي ظل هذا التضارب والعبث يمكننا نحن أن نقف باطمئنان موقف المؤيد لكل فريق في نصف موقفه، وهو المتعلق برفض السيناريو الآخر، ونعتبر أن الحوت لا ينتمي لهذا أو ذاك، والقول بعموم أن التقارب</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color w:val="C00000"/>
          <w:sz w:val="34"/>
          <w:szCs w:val="34"/>
          <w:lang w:bidi="ar-EG"/>
        </w:rPr>
        <w:t xml:space="preserve">convergences </w:t>
      </w:r>
      <w:r w:rsidR="00B57C14"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أيقونة استدلالية ذكية ضد التطور تهدمه من داخله فننفي بها دلالة تشابه الأحافير ككل، وننفي بها أيض</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دلالة التشابه الجزيئي الداعم على التطور من أسلاف مشتركة</w:t>
      </w:r>
      <w:r w:rsidR="00A523A9">
        <w:rPr>
          <w:rFonts w:ascii="Traditional Arabic" w:hAnsi="Traditional Arabic" w:cs="Traditional Arabic"/>
          <w:b/>
          <w:bCs/>
          <w:sz w:val="34"/>
          <w:szCs w:val="34"/>
          <w:rtl/>
          <w:lang w:bidi="ar-EG"/>
        </w:rPr>
        <w:t>.</w:t>
      </w:r>
      <w:r w:rsidR="007D2B55" w:rsidRPr="00785260">
        <w:rPr>
          <w:rFonts w:ascii="Traditional Arabic" w:hAnsi="Traditional Arabic" w:cs="Traditional Arabic"/>
          <w:b/>
          <w:bCs/>
          <w:sz w:val="34"/>
          <w:szCs w:val="34"/>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lang w:bidi="ar-EG"/>
        </w:rPr>
        <w:br/>
        <w:t> </w:t>
      </w:r>
      <w:r w:rsidRPr="00785260">
        <w:rPr>
          <w:rFonts w:ascii="Traditional Arabic" w:hAnsi="Traditional Arabic" w:cs="Traditional Arabic"/>
          <w:b/>
          <w:bCs/>
          <w:sz w:val="34"/>
          <w:szCs w:val="34"/>
          <w:rtl/>
        </w:rPr>
        <w:t>فحتى البيانات الجزيئية التي من الممكن أن يحتج بها البعض لا يمكن الاعتماد عليها كما يقر نصير التطور وعالم الأحافير الماركسي الأشد تعصب</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ضد الخلق</w:t>
      </w:r>
      <w:r w:rsidR="0004040B" w:rsidRPr="00785260">
        <w:rPr>
          <w:rFonts w:ascii="Traditional Arabic" w:hAnsi="Traditional Arabic" w:cs="Traditional Arabic"/>
          <w:b/>
          <w:bCs/>
          <w:sz w:val="34"/>
          <w:szCs w:val="34"/>
          <w:rtl/>
        </w:rPr>
        <w:t xml:space="preserve"> </w:t>
      </w:r>
      <w:r w:rsidR="0004040B" w:rsidRPr="00785260">
        <w:rPr>
          <w:rFonts w:ascii="Traditional Arabic" w:hAnsi="Traditional Arabic" w:cs="Traditional Arabic"/>
          <w:sz w:val="34"/>
          <w:szCs w:val="34"/>
        </w:rPr>
        <w:t xml:space="preserve"> </w:t>
      </w:r>
      <w:r w:rsidR="0004040B" w:rsidRPr="00785260">
        <w:rPr>
          <w:rFonts w:ascii="Traditional Arabic" w:hAnsi="Traditional Arabic" w:cs="Traditional Arabic"/>
          <w:b/>
          <w:bCs/>
          <w:color w:val="C00000"/>
          <w:sz w:val="34"/>
          <w:szCs w:val="34"/>
          <w:lang w:bidi="ar-EG"/>
        </w:rPr>
        <w:t>Stephen Jay Gould</w:t>
      </w:r>
      <w:r w:rsidR="0004040B" w:rsidRPr="00785260">
        <w:rPr>
          <w:rFonts w:ascii="Traditional Arabic" w:hAnsi="Traditional Arabic" w:cs="Traditional Arabic"/>
          <w:b/>
          <w:bCs/>
          <w:color w:val="C00000"/>
          <w:sz w:val="34"/>
          <w:szCs w:val="34"/>
          <w:rtl/>
          <w:lang w:bidi="ar-EG"/>
        </w:rPr>
        <w:t xml:space="preserve"> </w:t>
      </w:r>
      <w:r w:rsidRPr="00785260">
        <w:rPr>
          <w:rFonts w:ascii="Traditional Arabic" w:hAnsi="Traditional Arabic" w:cs="Traditional Arabic"/>
          <w:b/>
          <w:bCs/>
          <w:sz w:val="34"/>
          <w:szCs w:val="34"/>
          <w:rtl/>
        </w:rPr>
        <w:t xml:space="preserve">بتلك الإشكالية وتأثيرها على صحة البيانات في ظل طمس وانتكاسة لشجرة التطور بسبب التقارب وأن </w:t>
      </w:r>
      <w:r w:rsidRPr="00785260">
        <w:rPr>
          <w:rFonts w:ascii="Traditional Arabic" w:hAnsi="Traditional Arabic" w:cs="Traditional Arabic"/>
          <w:b/>
          <w:bCs/>
          <w:sz w:val="34"/>
          <w:szCs w:val="34"/>
          <w:rtl/>
        </w:rPr>
        <w:lastRenderedPageBreak/>
        <w:t xml:space="preserve">البيانات </w:t>
      </w:r>
      <w:proofErr w:type="spellStart"/>
      <w:r w:rsidRPr="00785260">
        <w:rPr>
          <w:rFonts w:ascii="Traditional Arabic" w:hAnsi="Traditional Arabic" w:cs="Traditional Arabic"/>
          <w:b/>
          <w:bCs/>
          <w:sz w:val="34"/>
          <w:szCs w:val="34"/>
          <w:rtl/>
        </w:rPr>
        <w:t>المورفولوجية</w:t>
      </w:r>
      <w:proofErr w:type="spellEnd"/>
      <w:r w:rsidRPr="00785260">
        <w:rPr>
          <w:rFonts w:ascii="Traditional Arabic" w:hAnsi="Traditional Arabic" w:cs="Traditional Arabic"/>
          <w:b/>
          <w:bCs/>
          <w:sz w:val="34"/>
          <w:szCs w:val="34"/>
          <w:rtl/>
        </w:rPr>
        <w:t xml:space="preserve"> والجزيئية عرضة لمشكلة</w:t>
      </w:r>
      <w:r w:rsidRPr="00785260">
        <w:rPr>
          <w:rFonts w:ascii="Traditional Arabic" w:hAnsi="Traditional Arabic" w:cs="Traditional Arabic"/>
          <w:b/>
          <w:bCs/>
          <w:sz w:val="34"/>
          <w:szCs w:val="34"/>
          <w:lang w:bidi="ar-EG"/>
        </w:rPr>
        <w:t xml:space="preserve"> </w:t>
      </w:r>
      <w:proofErr w:type="spellStart"/>
      <w:r w:rsidR="0004040B" w:rsidRPr="00785260">
        <w:rPr>
          <w:rFonts w:ascii="Traditional Arabic" w:hAnsi="Traditional Arabic" w:cs="Traditional Arabic"/>
          <w:b/>
          <w:bCs/>
          <w:color w:val="C00000"/>
          <w:sz w:val="34"/>
          <w:szCs w:val="34"/>
          <w:lang w:bidi="ar-EG"/>
        </w:rPr>
        <w:t>H</w:t>
      </w:r>
      <w:r w:rsidRPr="00785260">
        <w:rPr>
          <w:rFonts w:ascii="Traditional Arabic" w:hAnsi="Traditional Arabic" w:cs="Traditional Arabic"/>
          <w:b/>
          <w:bCs/>
          <w:color w:val="C00000"/>
          <w:sz w:val="34"/>
          <w:szCs w:val="34"/>
          <w:lang w:bidi="ar-EG"/>
        </w:rPr>
        <w:t>omoplasies</w:t>
      </w:r>
      <w:proofErr w:type="spellEnd"/>
      <w:r w:rsidRPr="00785260">
        <w:rPr>
          <w:rFonts w:ascii="Traditional Arabic" w:hAnsi="Traditional Arabic" w:cs="Traditional Arabic"/>
          <w:b/>
          <w:bCs/>
          <w:color w:val="C00000"/>
          <w:sz w:val="34"/>
          <w:szCs w:val="34"/>
          <w:lang w:bidi="ar-EG"/>
        </w:rPr>
        <w:t xml:space="preserve"> </w:t>
      </w:r>
      <w:r w:rsidRPr="00785260">
        <w:rPr>
          <w:rFonts w:ascii="Traditional Arabic" w:hAnsi="Traditional Arabic" w:cs="Traditional Arabic"/>
          <w:b/>
          <w:bCs/>
          <w:sz w:val="34"/>
          <w:szCs w:val="34"/>
          <w:rtl/>
        </w:rPr>
        <w:t>على حد سواء.</w:t>
      </w:r>
      <w:r w:rsidRPr="00785260">
        <w:rPr>
          <w:rFonts w:ascii="Traditional Arabic" w:hAnsi="Traditional Arabic" w:cs="Traditional Arabic"/>
          <w:b/>
          <w:bCs/>
          <w:sz w:val="34"/>
          <w:szCs w:val="34"/>
          <w:lang w:bidi="ar-EG"/>
        </w:rPr>
        <w:t> </w:t>
      </w:r>
      <w:r w:rsidR="0098262A"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p>
    <w:p w:rsidR="00650512" w:rsidRPr="00785260" w:rsidRDefault="00650512" w:rsidP="00785260">
      <w:pPr>
        <w:bidi w:val="0"/>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 xml:space="preserve">Both morphological and molecular data are vulnerable to the problem of </w:t>
      </w:r>
      <w:proofErr w:type="spellStart"/>
      <w:r w:rsidRPr="00785260">
        <w:rPr>
          <w:rFonts w:ascii="Traditional Arabic" w:hAnsi="Traditional Arabic" w:cs="Traditional Arabic"/>
          <w:b/>
          <w:bCs/>
          <w:sz w:val="34"/>
          <w:szCs w:val="34"/>
          <w:lang w:bidi="ar-EG"/>
        </w:rPr>
        <w:t>homoplasies</w:t>
      </w:r>
      <w:proofErr w:type="spellEnd"/>
      <w:r w:rsidRPr="00785260">
        <w:rPr>
          <w:rFonts w:ascii="Traditional Arabic" w:hAnsi="Traditional Arabic" w:cs="Traditional Arabic"/>
          <w:b/>
          <w:bCs/>
          <w:sz w:val="34"/>
          <w:szCs w:val="34"/>
          <w:lang w:bidi="ar-EG"/>
        </w:rPr>
        <w:t xml:space="preserve"> — reversals to ancestral conditions or parallel changes in different lineages that can camouflage the true phylogeny. In this sense</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neither approach is better than the other. For instance</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the ear region of the skull</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traditionally considered to be a good source of highly stable characters</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shows some glaring </w:t>
      </w:r>
      <w:proofErr w:type="spellStart"/>
      <w:r w:rsidRPr="00785260">
        <w:rPr>
          <w:rFonts w:ascii="Traditional Arabic" w:hAnsi="Traditional Arabic" w:cs="Traditional Arabic"/>
          <w:b/>
          <w:bCs/>
          <w:sz w:val="34"/>
          <w:szCs w:val="34"/>
          <w:lang w:bidi="ar-EG"/>
        </w:rPr>
        <w:t>homoplasies</w:t>
      </w:r>
      <w:proofErr w:type="spellEnd"/>
      <w:r w:rsidRPr="00785260">
        <w:rPr>
          <w:rFonts w:ascii="Traditional Arabic" w:hAnsi="Traditional Arabic" w:cs="Traditional Arabic"/>
          <w:b/>
          <w:bCs/>
          <w:sz w:val="34"/>
          <w:szCs w:val="34"/>
          <w:lang w:bidi="ar-EG"/>
        </w:rPr>
        <w:t xml:space="preserve"> among the ungulates and cetaceans4</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5. Moreover</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the fossil record of many early divergent fossil taxa is incomplete</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resulting in ambiguities in morphological estimates.</w:t>
      </w:r>
      <w:r w:rsidR="00E146B7" w:rsidRPr="00785260">
        <w:rPr>
          <w:rFonts w:ascii="Traditional Arabic" w:hAnsi="Traditional Arabic" w:cs="Traditional Arabic"/>
          <w:b/>
          <w:bCs/>
          <w:sz w:val="34"/>
          <w:szCs w:val="34"/>
          <w:lang w:bidi="ar-EG"/>
        </w:rPr>
        <w:t xml:space="preserve"> (51)</w:t>
      </w:r>
    </w:p>
    <w:p w:rsidR="00650512"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وفي دراسة أكثر وضوح</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بشأن العلاقة المفترضة بين الثدييات الأرضية والمائية في مجلة</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color w:val="C00000"/>
          <w:sz w:val="34"/>
          <w:szCs w:val="34"/>
          <w:lang w:bidi="ar-EG"/>
        </w:rPr>
        <w:t>Genetics</w:t>
      </w:r>
      <w:r w:rsidRPr="00785260">
        <w:rPr>
          <w:rFonts w:ascii="Traditional Arabic" w:hAnsi="Traditional Arabic" w:cs="Traditional Arabic"/>
          <w:b/>
          <w:bCs/>
          <w:sz w:val="34"/>
          <w:szCs w:val="34"/>
          <w:lang w:bidi="ar-EG"/>
        </w:rPr>
        <w:t>"</w:t>
      </w:r>
      <w:r w:rsidRPr="00785260">
        <w:rPr>
          <w:rFonts w:ascii="Traditional Arabic" w:hAnsi="Traditional Arabic" w:cs="Traditional Arabic"/>
          <w:b/>
          <w:bCs/>
          <w:sz w:val="34"/>
          <w:szCs w:val="34"/>
          <w:rtl/>
        </w:rPr>
        <w:t xml:space="preserve">" تم الكشف عن وجود خلاف كبير بين التدابير </w:t>
      </w:r>
      <w:proofErr w:type="spellStart"/>
      <w:r w:rsidRPr="00785260">
        <w:rPr>
          <w:rFonts w:ascii="Traditional Arabic" w:hAnsi="Traditional Arabic" w:cs="Traditional Arabic"/>
          <w:b/>
          <w:bCs/>
          <w:sz w:val="34"/>
          <w:szCs w:val="34"/>
          <w:rtl/>
        </w:rPr>
        <w:t>المورفولوجية</w:t>
      </w:r>
      <w:proofErr w:type="spellEnd"/>
      <w:r w:rsidRPr="00785260">
        <w:rPr>
          <w:rFonts w:ascii="Traditional Arabic" w:hAnsi="Traditional Arabic" w:cs="Traditional Arabic"/>
          <w:b/>
          <w:bCs/>
          <w:sz w:val="34"/>
          <w:szCs w:val="34"/>
          <w:rtl/>
        </w:rPr>
        <w:t xml:space="preserve"> والجزيئية والاعتراف </w:t>
      </w:r>
      <w:r w:rsidR="0052144B" w:rsidRPr="00785260">
        <w:rPr>
          <w:rFonts w:ascii="Traditional Arabic" w:hAnsi="Traditional Arabic" w:cs="Traditional Arabic"/>
          <w:b/>
          <w:bCs/>
          <w:sz w:val="34"/>
          <w:szCs w:val="34"/>
          <w:rtl/>
        </w:rPr>
        <w:t>بأ</w:t>
      </w:r>
      <w:r w:rsidRPr="00785260">
        <w:rPr>
          <w:rFonts w:ascii="Traditional Arabic" w:hAnsi="Traditional Arabic" w:cs="Traditional Arabic"/>
          <w:b/>
          <w:bCs/>
          <w:sz w:val="34"/>
          <w:szCs w:val="34"/>
          <w:rtl/>
        </w:rPr>
        <w:t>ن التسلسلات الجزيئية لا تعطينا بالضرورة صورة دقيقة عن النسب</w:t>
      </w:r>
      <w:r w:rsidRPr="00785260">
        <w:rPr>
          <w:rFonts w:ascii="Traditional Arabic" w:hAnsi="Traditional Arabic" w:cs="Traditional Arabic"/>
          <w:b/>
          <w:bCs/>
          <w:sz w:val="34"/>
          <w:szCs w:val="34"/>
          <w:rtl/>
          <w:lang w:bidi="ar-EG"/>
        </w:rPr>
        <w:t>.</w:t>
      </w:r>
    </w:p>
    <w:p w:rsidR="00650512" w:rsidRPr="00785260" w:rsidRDefault="00650512" w:rsidP="00785260">
      <w:pPr>
        <w:spacing w:after="0" w:line="240" w:lineRule="auto"/>
        <w:rPr>
          <w:rFonts w:ascii="Traditional Arabic" w:hAnsi="Traditional Arabic" w:cs="Traditional Arabic"/>
          <w:b/>
          <w:bCs/>
          <w:sz w:val="34"/>
          <w:szCs w:val="34"/>
        </w:rPr>
      </w:pPr>
    </w:p>
    <w:p w:rsidR="00650512" w:rsidRPr="00785260" w:rsidRDefault="00650512" w:rsidP="00785260">
      <w:pPr>
        <w:bidi w:val="0"/>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The entire mitochondrial genome of the American opossum has been sequenced. Two major differences with placental genomes are noted. First</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the sequence of five </w:t>
      </w:r>
      <w:proofErr w:type="spellStart"/>
      <w:r w:rsidRPr="00785260">
        <w:rPr>
          <w:rFonts w:ascii="Traditional Arabic" w:hAnsi="Traditional Arabic" w:cs="Traditional Arabic"/>
          <w:b/>
          <w:bCs/>
          <w:sz w:val="34"/>
          <w:szCs w:val="34"/>
          <w:lang w:bidi="ar-EG"/>
        </w:rPr>
        <w:t>tRNA</w:t>
      </w:r>
      <w:proofErr w:type="spellEnd"/>
      <w:r w:rsidRPr="00785260">
        <w:rPr>
          <w:rFonts w:ascii="Traditional Arabic" w:hAnsi="Traditional Arabic" w:cs="Traditional Arabic"/>
          <w:b/>
          <w:bCs/>
          <w:sz w:val="34"/>
          <w:szCs w:val="34"/>
          <w:lang w:bidi="ar-EG"/>
        </w:rPr>
        <w:t xml:space="preserve"> genes is different. Second</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the aspartic acid </w:t>
      </w:r>
      <w:proofErr w:type="spellStart"/>
      <w:r w:rsidRPr="00785260">
        <w:rPr>
          <w:rFonts w:ascii="Traditional Arabic" w:hAnsi="Traditional Arabic" w:cs="Traditional Arabic"/>
          <w:b/>
          <w:bCs/>
          <w:sz w:val="34"/>
          <w:szCs w:val="34"/>
          <w:lang w:bidi="ar-EG"/>
        </w:rPr>
        <w:t>tRNA</w:t>
      </w:r>
      <w:proofErr w:type="spellEnd"/>
      <w:r w:rsidRPr="00785260">
        <w:rPr>
          <w:rFonts w:ascii="Traditional Arabic" w:hAnsi="Traditional Arabic" w:cs="Traditional Arabic"/>
          <w:b/>
          <w:bCs/>
          <w:sz w:val="34"/>
          <w:szCs w:val="34"/>
          <w:lang w:bidi="ar-EG"/>
        </w:rPr>
        <w:t xml:space="preserve"> has an anticodon not normally found in the mitochondrion. Eight of thirteen mitochondrial genes are said to exhibit clocklike divergence rates. Lineage divergences based on these genes and calibrated against the geologic time-scale indicate a date of 35 Ma for the divergence of the closely </w:t>
      </w:r>
      <w:r w:rsidRPr="00785260">
        <w:rPr>
          <w:rFonts w:ascii="Traditional Arabic" w:hAnsi="Traditional Arabic" w:cs="Traditional Arabic"/>
          <w:b/>
          <w:bCs/>
          <w:sz w:val="34"/>
          <w:szCs w:val="34"/>
          <w:lang w:bidi="ar-EG"/>
        </w:rPr>
        <w:lastRenderedPageBreak/>
        <w:t>related rat and mouse</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compared with 41 Ma for divergence of cow and whale. </w:t>
      </w:r>
    </w:p>
    <w:p w:rsidR="00650512" w:rsidRPr="00785260" w:rsidRDefault="00650512" w:rsidP="00785260">
      <w:pPr>
        <w:bidi w:val="0"/>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These results reveal a large discordance between morphological and molecular measures of similarity. Rats and mice are classified in the same Family</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xml:space="preserve"> while cows and whales are classified in different Orders. Perhaps molecular sequences are not necessarily giving us an accurate picture of ancestry.</w:t>
      </w:r>
      <w:r w:rsidR="00E146B7" w:rsidRPr="00785260">
        <w:rPr>
          <w:rFonts w:ascii="Traditional Arabic" w:hAnsi="Traditional Arabic" w:cs="Traditional Arabic"/>
          <w:b/>
          <w:bCs/>
          <w:sz w:val="34"/>
          <w:szCs w:val="34"/>
          <w:lang w:bidi="ar-EG"/>
        </w:rPr>
        <w:t xml:space="preserve"> (52)</w:t>
      </w:r>
    </w:p>
    <w:p w:rsidR="00A41A2C" w:rsidRPr="00785260" w:rsidRDefault="00650512" w:rsidP="00785260">
      <w:pPr>
        <w:spacing w:after="0" w:line="240" w:lineRule="auto"/>
        <w:jc w:val="both"/>
        <w:rPr>
          <w:rFonts w:ascii="Traditional Arabic" w:hAnsi="Traditional Arabic" w:cs="Traditional Arabic"/>
          <w:b/>
          <w:bCs/>
          <w:color w:val="C00000"/>
          <w:sz w:val="34"/>
          <w:szCs w:val="34"/>
          <w:rtl/>
        </w:rPr>
      </w:pPr>
      <w:r w:rsidRPr="00785260">
        <w:rPr>
          <w:rFonts w:ascii="Traditional Arabic" w:hAnsi="Traditional Arabic" w:cs="Traditional Arabic"/>
          <w:color w:val="C00000"/>
          <w:sz w:val="34"/>
          <w:szCs w:val="34"/>
          <w:rtl/>
        </w:rPr>
        <w:t>خلاصة العرض السابق</w:t>
      </w:r>
      <w:r w:rsidRPr="00785260">
        <w:rPr>
          <w:rFonts w:ascii="Traditional Arabic" w:hAnsi="Traditional Arabic" w:cs="Traditional Arabic"/>
          <w:b/>
          <w:bCs/>
          <w:color w:val="C00000"/>
          <w:sz w:val="34"/>
          <w:szCs w:val="34"/>
          <w:rtl/>
        </w:rPr>
        <w:t xml:space="preserve"> </w:t>
      </w:r>
    </w:p>
    <w:p w:rsidR="00650512" w:rsidRPr="00785260" w:rsidRDefault="00113258"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تكش</w:t>
      </w:r>
      <w:r w:rsidR="00A41A2C"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ف</w:t>
      </w:r>
      <w:r w:rsidR="00650512" w:rsidRPr="00785260">
        <w:rPr>
          <w:rFonts w:ascii="Traditional Arabic" w:hAnsi="Traditional Arabic" w:cs="Traditional Arabic"/>
          <w:b/>
          <w:bCs/>
          <w:sz w:val="34"/>
          <w:szCs w:val="34"/>
          <w:rtl/>
        </w:rPr>
        <w:t xml:space="preserve"> لنا عن ألعوبة منهجية في طريقة استخدام بعض المعطيات غير الكافية والموهمة، بل والمتضاربة من قبل أنصار التطور لصنع قصة رديئة الحبكة، أقل ما يمكن أن توصف به هو العبث والاستهزاء بالعقول</w:t>
      </w:r>
      <w:r w:rsidR="00650512" w:rsidRPr="00785260">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lang w:bidi="ar-EG"/>
        </w:rPr>
        <w:t>  </w:t>
      </w:r>
    </w:p>
    <w:p w:rsidR="00650512" w:rsidRPr="00785260" w:rsidRDefault="00650512" w:rsidP="00785260">
      <w:p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b/>
          <w:bCs/>
          <w:sz w:val="34"/>
          <w:szCs w:val="34"/>
          <w:rtl/>
        </w:rPr>
        <w:t xml:space="preserve">انتهازية واضحة في الطرح التطوري، والهدف هو الوصول إلى تحقيق </w:t>
      </w:r>
      <w:proofErr w:type="spellStart"/>
      <w:r w:rsidRPr="00785260">
        <w:rPr>
          <w:rFonts w:ascii="Traditional Arabic" w:hAnsi="Traditional Arabic" w:cs="Traditional Arabic"/>
          <w:b/>
          <w:bCs/>
          <w:sz w:val="34"/>
          <w:szCs w:val="34"/>
          <w:rtl/>
        </w:rPr>
        <w:t>الدوجما</w:t>
      </w:r>
      <w:proofErr w:type="spellEnd"/>
      <w:r w:rsidRPr="00785260">
        <w:rPr>
          <w:rFonts w:ascii="Traditional Arabic" w:hAnsi="Traditional Arabic" w:cs="Traditional Arabic"/>
          <w:b/>
          <w:bCs/>
          <w:sz w:val="34"/>
          <w:szCs w:val="34"/>
          <w:rtl/>
        </w:rPr>
        <w:t xml:space="preserve"> المسبقة بأية وسيلة، فحين تتعارض البيانات يتم الاستغناء عن جزء منها بكل بساطة، دون الارتباط بأية منهجية عامة تحكم إطار الاستدلال، ودون مراعاة التناقضات المرصودة في نفس قضية البحث، واللجوء إلى نوع من أسوأ أنواع التدليس العلمي، وهو الانتقاء حسب الحاجة وتجاهل الإشكاليات.</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وفي ظل هذه الفوضى وتوليف الحجج حسب الاستهلاك المحلي دون أي قيد منهجي، فإنه من الواضح جلي</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ا أننا بالفعل أمام </w:t>
      </w:r>
      <w:proofErr w:type="spellStart"/>
      <w:r w:rsidRPr="00785260">
        <w:rPr>
          <w:rFonts w:ascii="Traditional Arabic" w:hAnsi="Traditional Arabic" w:cs="Traditional Arabic"/>
          <w:b/>
          <w:bCs/>
          <w:sz w:val="34"/>
          <w:szCs w:val="34"/>
          <w:rtl/>
        </w:rPr>
        <w:t>براد</w:t>
      </w:r>
      <w:r w:rsidR="00113258" w:rsidRPr="00785260">
        <w:rPr>
          <w:rFonts w:ascii="Traditional Arabic" w:hAnsi="Traditional Arabic" w:cs="Traditional Arabic"/>
          <w:b/>
          <w:bCs/>
          <w:sz w:val="34"/>
          <w:szCs w:val="34"/>
          <w:rtl/>
        </w:rPr>
        <w:t>ا</w:t>
      </w:r>
      <w:r w:rsidRPr="00785260">
        <w:rPr>
          <w:rFonts w:ascii="Traditional Arabic" w:hAnsi="Traditional Arabic" w:cs="Traditional Arabic"/>
          <w:b/>
          <w:bCs/>
          <w:sz w:val="34"/>
          <w:szCs w:val="34"/>
          <w:rtl/>
        </w:rPr>
        <w:t>يم</w:t>
      </w:r>
      <w:proofErr w:type="spellEnd"/>
      <w:r w:rsidRPr="00785260">
        <w:rPr>
          <w:rFonts w:ascii="Traditional Arabic" w:hAnsi="Traditional Arabic" w:cs="Traditional Arabic"/>
          <w:b/>
          <w:bCs/>
          <w:sz w:val="34"/>
          <w:szCs w:val="34"/>
          <w:rtl/>
        </w:rPr>
        <w:t xml:space="preserve"> فكري مسيطر</w:t>
      </w:r>
      <w:r w:rsidR="00A523A9">
        <w:rPr>
          <w:rFonts w:ascii="Traditional Arabic" w:hAnsi="Traditional Arabic" w:cs="Traditional Arabic"/>
          <w:b/>
          <w:bCs/>
          <w:sz w:val="34"/>
          <w:szCs w:val="34"/>
          <w:rtl/>
          <w:lang w:bidi="ar-EG"/>
        </w:rPr>
        <w:t>.</w:t>
      </w:r>
    </w:p>
    <w:p w:rsidR="00650512" w:rsidRPr="00785260" w:rsidRDefault="00113258"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w:t>
      </w:r>
    </w:p>
    <w:p w:rsidR="00B57C14" w:rsidRPr="00785260" w:rsidRDefault="00B57C14" w:rsidP="00785260">
      <w:pPr>
        <w:spacing w:after="0" w:line="240" w:lineRule="auto"/>
        <w:rPr>
          <w:rFonts w:ascii="Traditional Arabic" w:hAnsi="Traditional Arabic" w:cs="Traditional Arabic"/>
          <w:color w:val="C00000"/>
          <w:sz w:val="34"/>
          <w:szCs w:val="34"/>
          <w:rtl/>
        </w:rPr>
      </w:pPr>
    </w:p>
    <w:p w:rsidR="00230442" w:rsidRDefault="00650512" w:rsidP="00785260">
      <w:pPr>
        <w:spacing w:after="0" w:line="240" w:lineRule="auto"/>
        <w:rPr>
          <w:rFonts w:ascii="Traditional Arabic" w:hAnsi="Traditional Arabic" w:cs="Traditional Arabic"/>
          <w:color w:val="C00000"/>
          <w:sz w:val="34"/>
          <w:szCs w:val="34"/>
          <w:rtl/>
        </w:rPr>
      </w:pPr>
      <w:r w:rsidRPr="00785260">
        <w:rPr>
          <w:rFonts w:ascii="Traditional Arabic" w:hAnsi="Traditional Arabic" w:cs="Traditional Arabic"/>
          <w:color w:val="C00000"/>
          <w:sz w:val="34"/>
          <w:szCs w:val="34"/>
          <w:rtl/>
        </w:rPr>
        <w:t>ا</w:t>
      </w:r>
    </w:p>
    <w:p w:rsidR="00230442" w:rsidRDefault="00230442" w:rsidP="00785260">
      <w:pPr>
        <w:spacing w:after="0" w:line="240" w:lineRule="auto"/>
        <w:rPr>
          <w:rFonts w:ascii="Traditional Arabic" w:hAnsi="Traditional Arabic" w:cs="Traditional Arabic"/>
          <w:color w:val="C00000"/>
          <w:sz w:val="34"/>
          <w:szCs w:val="34"/>
          <w:rtl/>
        </w:rPr>
      </w:pPr>
    </w:p>
    <w:p w:rsidR="00230442" w:rsidRDefault="00230442" w:rsidP="00785260">
      <w:pPr>
        <w:spacing w:after="0" w:line="240" w:lineRule="auto"/>
        <w:rPr>
          <w:rFonts w:ascii="Traditional Arabic" w:hAnsi="Traditional Arabic" w:cs="Traditional Arabic"/>
          <w:color w:val="C00000"/>
          <w:sz w:val="34"/>
          <w:szCs w:val="34"/>
          <w:rtl/>
        </w:rPr>
      </w:pPr>
    </w:p>
    <w:p w:rsidR="00230442" w:rsidRDefault="00230442" w:rsidP="00785260">
      <w:pPr>
        <w:spacing w:after="0" w:line="240" w:lineRule="auto"/>
        <w:rPr>
          <w:rFonts w:ascii="Traditional Arabic" w:hAnsi="Traditional Arabic" w:cs="Traditional Arabic"/>
          <w:color w:val="C00000"/>
          <w:sz w:val="34"/>
          <w:szCs w:val="34"/>
          <w:rtl/>
        </w:rPr>
      </w:pPr>
    </w:p>
    <w:p w:rsidR="00230442" w:rsidRDefault="00230442" w:rsidP="00785260">
      <w:pPr>
        <w:spacing w:after="0" w:line="240" w:lineRule="auto"/>
        <w:rPr>
          <w:rFonts w:ascii="Traditional Arabic" w:hAnsi="Traditional Arabic" w:cs="Traditional Arabic"/>
          <w:color w:val="C00000"/>
          <w:sz w:val="34"/>
          <w:szCs w:val="34"/>
          <w:rtl/>
        </w:rPr>
      </w:pPr>
    </w:p>
    <w:p w:rsidR="00230442" w:rsidRDefault="00230442" w:rsidP="00785260">
      <w:pPr>
        <w:spacing w:after="0" w:line="240" w:lineRule="auto"/>
        <w:rPr>
          <w:rFonts w:ascii="Traditional Arabic" w:hAnsi="Traditional Arabic" w:cs="Traditional Arabic"/>
          <w:color w:val="C00000"/>
          <w:sz w:val="34"/>
          <w:szCs w:val="34"/>
          <w:rtl/>
        </w:rPr>
      </w:pPr>
    </w:p>
    <w:p w:rsidR="00650512" w:rsidRPr="00230442" w:rsidRDefault="00650512" w:rsidP="00785260">
      <w:pPr>
        <w:spacing w:after="0" w:line="240" w:lineRule="auto"/>
        <w:rPr>
          <w:rFonts w:ascii="Traditional Arabic" w:hAnsi="Traditional Arabic" w:cs="Traditional Arabic"/>
          <w:b/>
          <w:bCs/>
          <w:color w:val="C00000"/>
          <w:sz w:val="34"/>
          <w:szCs w:val="34"/>
          <w:rtl/>
        </w:rPr>
      </w:pPr>
      <w:r w:rsidRPr="00230442">
        <w:rPr>
          <w:rFonts w:ascii="Traditional Arabic" w:hAnsi="Traditional Arabic" w:cs="Traditional Arabic"/>
          <w:b/>
          <w:bCs/>
          <w:color w:val="C00000"/>
          <w:sz w:val="34"/>
          <w:szCs w:val="34"/>
          <w:rtl/>
        </w:rPr>
        <w:lastRenderedPageBreak/>
        <w:t xml:space="preserve">لإشكالية الخامسة: الإطار الزمني لتطور الحوت </w:t>
      </w:r>
      <w:r w:rsidR="00113258" w:rsidRPr="00230442">
        <w:rPr>
          <w:rFonts w:ascii="Traditional Arabic" w:hAnsi="Traditional Arabic" w:cs="Traditional Arabic"/>
          <w:b/>
          <w:bCs/>
          <w:color w:val="C00000"/>
          <w:sz w:val="34"/>
          <w:szCs w:val="34"/>
          <w:rtl/>
        </w:rPr>
        <w:t>(</w:t>
      </w:r>
      <w:r w:rsidRPr="00230442">
        <w:rPr>
          <w:rFonts w:ascii="Traditional Arabic" w:hAnsi="Traditional Arabic" w:cs="Traditional Arabic"/>
          <w:b/>
          <w:bCs/>
          <w:color w:val="C00000"/>
          <w:sz w:val="34"/>
          <w:szCs w:val="34"/>
          <w:rtl/>
        </w:rPr>
        <w:t>معضلة تطورية</w:t>
      </w:r>
      <w:r w:rsidR="00113258" w:rsidRPr="00230442">
        <w:rPr>
          <w:rFonts w:ascii="Traditional Arabic" w:hAnsi="Traditional Arabic" w:cs="Traditional Arabic"/>
          <w:b/>
          <w:bCs/>
          <w:color w:val="C00000"/>
          <w:sz w:val="34"/>
          <w:szCs w:val="34"/>
          <w:rtl/>
        </w:rPr>
        <w:t>):</w:t>
      </w:r>
    </w:p>
    <w:p w:rsidR="00113258" w:rsidRPr="00785260" w:rsidRDefault="00B57C14" w:rsidP="00785260">
      <w:pPr>
        <w:spacing w:after="0" w:line="240" w:lineRule="auto"/>
        <w:jc w:val="both"/>
        <w:rPr>
          <w:rFonts w:ascii="Traditional Arabic" w:hAnsi="Traditional Arabic" w:cs="Traditional Arabic"/>
          <w:b/>
          <w:bCs/>
          <w:sz w:val="34"/>
          <w:szCs w:val="34"/>
          <w:lang w:bidi="ar-EG"/>
        </w:rPr>
      </w:pPr>
      <w:r w:rsidRPr="00785260">
        <w:rPr>
          <w:rFonts w:ascii="Traditional Arabic" w:hAnsi="Traditional Arabic" w:cs="Traditional Arabic"/>
          <w:noProof/>
          <w:color w:val="C00000"/>
          <w:sz w:val="34"/>
          <w:szCs w:val="34"/>
        </w:rPr>
        <w:drawing>
          <wp:anchor distT="0" distB="0" distL="114300" distR="114300" simplePos="0" relativeHeight="251674624" behindDoc="0" locked="0" layoutInCell="1" allowOverlap="1" wp14:anchorId="422D51CB" wp14:editId="5FA7C085">
            <wp:simplePos x="0" y="0"/>
            <wp:positionH relativeFrom="margin">
              <wp:posOffset>166370</wp:posOffset>
            </wp:positionH>
            <wp:positionV relativeFrom="margin">
              <wp:posOffset>3629025</wp:posOffset>
            </wp:positionV>
            <wp:extent cx="2592070" cy="3161030"/>
            <wp:effectExtent l="133350" t="114300" r="132080" b="153670"/>
            <wp:wrapSquare wrapText="bothSides"/>
            <wp:docPr id="49" name="Picture 49" descr="G:\horses\kashf\PDF\2nd\#Draft\رحلة الحوت من اليابسة الى البحر_files\whale-evolution-cartoon-2j02w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horses\kashf\PDF\2nd\#Draft\رحلة الحوت من اليابسة الى البحر_files\whale-evolution-cartoon-2j02wot.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2070" cy="3161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50512" w:rsidRPr="00785260">
        <w:rPr>
          <w:rFonts w:ascii="Traditional Arabic" w:hAnsi="Traditional Arabic" w:cs="Traditional Arabic"/>
          <w:b/>
          <w:bCs/>
          <w:sz w:val="34"/>
          <w:szCs w:val="34"/>
          <w:rtl/>
        </w:rPr>
        <w:t>يعتقد التطور بأن الحيتان قد تحولت من السلف الأول الأرضي الكامل</w:t>
      </w:r>
      <w:proofErr w:type="spellStart"/>
      <w:r w:rsidR="00650512" w:rsidRPr="00785260">
        <w:rPr>
          <w:rFonts w:ascii="Traditional Arabic" w:hAnsi="Traditional Arabic" w:cs="Traditional Arabic"/>
          <w:b/>
          <w:bCs/>
          <w:color w:val="C00000"/>
          <w:sz w:val="34"/>
          <w:szCs w:val="34"/>
          <w:lang w:bidi="ar-EG"/>
        </w:rPr>
        <w:t>Pakicetids</w:t>
      </w:r>
      <w:proofErr w:type="spellEnd"/>
      <w:r w:rsidR="00A523A9">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rtl/>
          <w:lang w:bidi="ar-EG"/>
        </w:rPr>
        <w:t xml:space="preserve"> </w:t>
      </w:r>
      <w:r w:rsidR="00650512" w:rsidRPr="00785260">
        <w:rPr>
          <w:rFonts w:ascii="Traditional Arabic" w:hAnsi="Traditional Arabic" w:cs="Traditional Arabic"/>
          <w:b/>
          <w:bCs/>
          <w:sz w:val="34"/>
          <w:szCs w:val="34"/>
          <w:rtl/>
        </w:rPr>
        <w:t>الذي عاش قبل خمسين مليون سنة حتى الوصول إلى الحيتان كاملة المعيشة المائية</w:t>
      </w:r>
      <w:r w:rsidR="00113258" w:rsidRPr="00785260">
        <w:rPr>
          <w:rFonts w:ascii="Traditional Arabic" w:hAnsi="Traditional Arabic" w:cs="Traditional Arabic"/>
          <w:b/>
          <w:bCs/>
          <w:sz w:val="34"/>
          <w:szCs w:val="34"/>
          <w:lang w:bidi="ar-EG"/>
        </w:rPr>
        <w:t xml:space="preserve"> </w:t>
      </w:r>
      <w:proofErr w:type="spellStart"/>
      <w:r w:rsidR="00650512" w:rsidRPr="00785260">
        <w:rPr>
          <w:rFonts w:ascii="Traditional Arabic" w:hAnsi="Traditional Arabic" w:cs="Traditional Arabic"/>
          <w:b/>
          <w:bCs/>
          <w:color w:val="C00000"/>
          <w:sz w:val="34"/>
          <w:szCs w:val="34"/>
          <w:lang w:bidi="ar-EG"/>
        </w:rPr>
        <w:t>Basilosaurids</w:t>
      </w:r>
      <w:proofErr w:type="spellEnd"/>
      <w:r w:rsidR="00650512" w:rsidRPr="00785260">
        <w:rPr>
          <w:rFonts w:ascii="Traditional Arabic" w:hAnsi="Traditional Arabic" w:cs="Traditional Arabic"/>
          <w:b/>
          <w:bCs/>
          <w:sz w:val="34"/>
          <w:szCs w:val="34"/>
        </w:rPr>
        <w:t xml:space="preserve"> </w:t>
      </w:r>
      <w:r w:rsidR="00650512" w:rsidRPr="00785260">
        <w:rPr>
          <w:rFonts w:ascii="Traditional Arabic" w:hAnsi="Traditional Arabic" w:cs="Traditional Arabic"/>
          <w:b/>
          <w:bCs/>
          <w:sz w:val="34"/>
          <w:szCs w:val="34"/>
          <w:rtl/>
        </w:rPr>
        <w:t>التي عاشت قبل أربعين مليون سنة كما تظهره سجلات الأحافير</w:t>
      </w:r>
      <w:r w:rsidR="00A523A9">
        <w:rPr>
          <w:rFonts w:ascii="Traditional Arabic" w:hAnsi="Traditional Arabic" w:cs="Traditional Arabic"/>
          <w:b/>
          <w:bCs/>
          <w:sz w:val="34"/>
          <w:szCs w:val="34"/>
          <w:rtl/>
          <w:lang w:bidi="ar-EG"/>
        </w:rPr>
        <w:t>.</w:t>
      </w:r>
    </w:p>
    <w:p w:rsidR="00A41A2C" w:rsidRPr="00785260" w:rsidRDefault="00A41A2C" w:rsidP="00785260">
      <w:pPr>
        <w:spacing w:after="0" w:line="240" w:lineRule="auto"/>
        <w:jc w:val="center"/>
        <w:rPr>
          <w:rFonts w:ascii="Traditional Arabic" w:hAnsi="Traditional Arabic" w:cs="Traditional Arabic"/>
          <w:b/>
          <w:bCs/>
          <w:color w:val="943634" w:themeColor="accent2" w:themeShade="BF"/>
          <w:sz w:val="34"/>
          <w:szCs w:val="34"/>
          <w:lang w:bidi="ar-EG"/>
        </w:rPr>
      </w:pPr>
      <w:proofErr w:type="spellStart"/>
      <w:r w:rsidRPr="00785260">
        <w:rPr>
          <w:rFonts w:ascii="Traditional Arabic" w:hAnsi="Traditional Arabic" w:cs="Traditional Arabic"/>
          <w:b/>
          <w:bCs/>
          <w:color w:val="943634" w:themeColor="accent2" w:themeShade="BF"/>
          <w:sz w:val="34"/>
          <w:szCs w:val="34"/>
          <w:lang w:bidi="ar-EG"/>
        </w:rPr>
        <w:t>Pakicetus</w:t>
      </w:r>
      <w:proofErr w:type="spellEnd"/>
    </w:p>
    <w:p w:rsidR="00A41A2C" w:rsidRPr="00785260" w:rsidRDefault="00A41A2C"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lang w:bidi="ar-EG"/>
        </w:rPr>
        <w:t>(الأرضية بالكامل قبل 50 مليون سنة)</w:t>
      </w:r>
    </w:p>
    <w:p w:rsidR="00A41A2C" w:rsidRPr="00785260" w:rsidRDefault="00A41A2C" w:rsidP="00785260">
      <w:pPr>
        <w:spacing w:after="0" w:line="240" w:lineRule="auto"/>
        <w:jc w:val="center"/>
        <w:rPr>
          <w:rFonts w:ascii="Traditional Arabic" w:hAnsi="Traditional Arabic" w:cs="Traditional Arabic"/>
          <w:b/>
          <w:bCs/>
          <w:color w:val="943634" w:themeColor="accent2" w:themeShade="BF"/>
          <w:sz w:val="34"/>
          <w:szCs w:val="34"/>
          <w:lang w:bidi="ar-EG"/>
        </w:rPr>
      </w:pPr>
      <w:proofErr w:type="spellStart"/>
      <w:r w:rsidRPr="00785260">
        <w:rPr>
          <w:rFonts w:ascii="Traditional Arabic" w:hAnsi="Traditional Arabic" w:cs="Traditional Arabic"/>
          <w:b/>
          <w:bCs/>
          <w:color w:val="943634" w:themeColor="accent2" w:themeShade="BF"/>
          <w:sz w:val="34"/>
          <w:szCs w:val="34"/>
          <w:lang w:bidi="ar-EG"/>
        </w:rPr>
        <w:t>Ambulocetus</w:t>
      </w:r>
      <w:proofErr w:type="spellEnd"/>
    </w:p>
    <w:p w:rsidR="00A41A2C" w:rsidRPr="00785260" w:rsidRDefault="00A41A2C"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lang w:bidi="ar-EG"/>
        </w:rPr>
        <w:t>(شبه المائية قبل 49 مليون سنة)</w:t>
      </w:r>
    </w:p>
    <w:p w:rsidR="00A41A2C" w:rsidRPr="00785260" w:rsidRDefault="00A41A2C" w:rsidP="00785260">
      <w:pPr>
        <w:spacing w:after="0" w:line="240" w:lineRule="auto"/>
        <w:jc w:val="center"/>
        <w:rPr>
          <w:rFonts w:ascii="Traditional Arabic" w:hAnsi="Traditional Arabic" w:cs="Traditional Arabic"/>
          <w:b/>
          <w:bCs/>
          <w:color w:val="943634" w:themeColor="accent2" w:themeShade="BF"/>
          <w:sz w:val="34"/>
          <w:szCs w:val="34"/>
          <w:lang w:bidi="ar-EG"/>
        </w:rPr>
      </w:pPr>
      <w:proofErr w:type="spellStart"/>
      <w:r w:rsidRPr="00785260">
        <w:rPr>
          <w:rFonts w:ascii="Traditional Arabic" w:hAnsi="Traditional Arabic" w:cs="Traditional Arabic"/>
          <w:b/>
          <w:bCs/>
          <w:color w:val="943634" w:themeColor="accent2" w:themeShade="BF"/>
          <w:sz w:val="34"/>
          <w:szCs w:val="34"/>
          <w:lang w:bidi="ar-EG"/>
        </w:rPr>
        <w:t>Rodhocetus</w:t>
      </w:r>
      <w:proofErr w:type="spellEnd"/>
      <w:r w:rsidRPr="00785260">
        <w:rPr>
          <w:rFonts w:ascii="Traditional Arabic" w:hAnsi="Traditional Arabic" w:cs="Traditional Arabic"/>
          <w:b/>
          <w:bCs/>
          <w:color w:val="943634" w:themeColor="accent2" w:themeShade="BF"/>
          <w:sz w:val="34"/>
          <w:szCs w:val="34"/>
          <w:lang w:bidi="ar-EG"/>
        </w:rPr>
        <w:t xml:space="preserve"> </w:t>
      </w:r>
      <w:proofErr w:type="spellStart"/>
      <w:r w:rsidRPr="00785260">
        <w:rPr>
          <w:rFonts w:ascii="Traditional Arabic" w:hAnsi="Traditional Arabic" w:cs="Traditional Arabic"/>
          <w:b/>
          <w:bCs/>
          <w:color w:val="943634" w:themeColor="accent2" w:themeShade="BF"/>
          <w:sz w:val="34"/>
          <w:szCs w:val="34"/>
          <w:lang w:bidi="ar-EG"/>
        </w:rPr>
        <w:t>Protocetid</w:t>
      </w:r>
      <w:proofErr w:type="spellEnd"/>
    </w:p>
    <w:p w:rsidR="00A41A2C" w:rsidRPr="00785260" w:rsidRDefault="00A41A2C"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lang w:bidi="ar-EG"/>
        </w:rPr>
        <w:t>(شبه المائية قبل 46 مليون سنة)</w:t>
      </w:r>
    </w:p>
    <w:p w:rsidR="00A41A2C" w:rsidRPr="00785260" w:rsidRDefault="00A41A2C" w:rsidP="00785260">
      <w:pPr>
        <w:spacing w:after="0" w:line="240" w:lineRule="auto"/>
        <w:jc w:val="center"/>
        <w:rPr>
          <w:rFonts w:ascii="Traditional Arabic" w:hAnsi="Traditional Arabic" w:cs="Traditional Arabic"/>
          <w:b/>
          <w:bCs/>
          <w:color w:val="943634" w:themeColor="accent2" w:themeShade="BF"/>
          <w:sz w:val="34"/>
          <w:szCs w:val="34"/>
          <w:lang w:bidi="ar-EG"/>
        </w:rPr>
      </w:pPr>
      <w:proofErr w:type="spellStart"/>
      <w:r w:rsidRPr="00785260">
        <w:rPr>
          <w:rFonts w:ascii="Traditional Arabic" w:hAnsi="Traditional Arabic" w:cs="Traditional Arabic"/>
          <w:b/>
          <w:bCs/>
          <w:color w:val="943634" w:themeColor="accent2" w:themeShade="BF"/>
          <w:sz w:val="34"/>
          <w:szCs w:val="34"/>
          <w:lang w:bidi="ar-EG"/>
        </w:rPr>
        <w:t>Basilosaurus</w:t>
      </w:r>
      <w:proofErr w:type="spellEnd"/>
    </w:p>
    <w:p w:rsidR="00A41A2C" w:rsidRPr="00785260" w:rsidRDefault="00A41A2C" w:rsidP="00785260">
      <w:pPr>
        <w:spacing w:after="0" w:line="240" w:lineRule="auto"/>
        <w:jc w:val="center"/>
        <w:rPr>
          <w:rFonts w:ascii="Traditional Arabic" w:hAnsi="Traditional Arabic" w:cs="Traditional Arabic"/>
          <w:b/>
          <w:bCs/>
          <w:sz w:val="34"/>
          <w:szCs w:val="34"/>
          <w:rtl/>
        </w:rPr>
      </w:pPr>
      <w:r w:rsidRPr="00785260">
        <w:rPr>
          <w:rFonts w:ascii="Traditional Arabic" w:hAnsi="Traditional Arabic" w:cs="Traditional Arabic"/>
          <w:b/>
          <w:bCs/>
          <w:sz w:val="34"/>
          <w:szCs w:val="34"/>
          <w:rtl/>
          <w:lang w:bidi="ar-EG"/>
        </w:rPr>
        <w:t>(المائية قبل 37 مليون سنة)</w:t>
      </w:r>
    </w:p>
    <w:p w:rsidR="00A41A2C" w:rsidRPr="00785260" w:rsidRDefault="00A41A2C" w:rsidP="00785260">
      <w:pPr>
        <w:bidi w:val="0"/>
        <w:spacing w:after="0" w:line="240" w:lineRule="auto"/>
        <w:jc w:val="center"/>
        <w:rPr>
          <w:rFonts w:ascii="Traditional Arabic" w:hAnsi="Traditional Arabic" w:cs="Traditional Arabic"/>
          <w:b/>
          <w:bCs/>
          <w:sz w:val="34"/>
          <w:szCs w:val="34"/>
          <w:rtl/>
          <w:lang w:bidi="ar-EG"/>
        </w:rPr>
      </w:pPr>
    </w:p>
    <w:p w:rsidR="00650512"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 xml:space="preserve">و بعيدًا عن متاهة النسب المجهول، فإن أي مقترح تطوري لأي حيوان بريّ يمكنه أن يمثل سلفا للحوت، فإن الاختلافات </w:t>
      </w:r>
      <w:proofErr w:type="spellStart"/>
      <w:r w:rsidRPr="00785260">
        <w:rPr>
          <w:rFonts w:ascii="Traditional Arabic" w:hAnsi="Traditional Arabic" w:cs="Traditional Arabic"/>
          <w:b/>
          <w:bCs/>
          <w:sz w:val="34"/>
          <w:szCs w:val="34"/>
          <w:rtl/>
        </w:rPr>
        <w:t>المورفولوجية</w:t>
      </w:r>
      <w:proofErr w:type="spellEnd"/>
      <w:r w:rsidRPr="00785260">
        <w:rPr>
          <w:rFonts w:ascii="Traditional Arabic" w:hAnsi="Traditional Arabic" w:cs="Traditional Arabic"/>
          <w:b/>
          <w:bCs/>
          <w:sz w:val="34"/>
          <w:szCs w:val="34"/>
          <w:rtl/>
        </w:rPr>
        <w:t xml:space="preserve"> هائلة وتكاليف التحول إلى </w:t>
      </w:r>
      <w:r w:rsidRPr="00785260">
        <w:rPr>
          <w:rFonts w:ascii="Traditional Arabic" w:hAnsi="Traditional Arabic" w:cs="Traditional Arabic"/>
          <w:b/>
          <w:bCs/>
          <w:sz w:val="34"/>
          <w:szCs w:val="34"/>
          <w:lang w:bidi="ar-EG"/>
        </w:rPr>
        <w:t>)</w:t>
      </w:r>
      <w:r w:rsidRPr="00785260">
        <w:rPr>
          <w:rFonts w:ascii="Traditional Arabic" w:hAnsi="Traditional Arabic" w:cs="Traditional Arabic"/>
          <w:b/>
          <w:bCs/>
          <w:sz w:val="34"/>
          <w:szCs w:val="34"/>
          <w:rtl/>
        </w:rPr>
        <w:t xml:space="preserve">الحيتان) باهظة، و يجب أن يحدث التطور المزعوم بمعدل لا يصدق بعدد مذهل من الطفرات "المفيدة" </w:t>
      </w:r>
      <w:r w:rsidR="00A41A2C" w:rsidRPr="00785260">
        <w:rPr>
          <w:rFonts w:ascii="Traditional Arabic" w:hAnsi="Traditional Arabic" w:cs="Traditional Arabic"/>
          <w:b/>
          <w:bCs/>
          <w:sz w:val="34"/>
          <w:szCs w:val="34"/>
          <w:rtl/>
        </w:rPr>
        <w:t>والتكيفات</w:t>
      </w:r>
      <w:r w:rsidR="00A41A2C" w:rsidRPr="00785260">
        <w:rPr>
          <w:rFonts w:ascii="Traditional Arabic" w:hAnsi="Traditional Arabic" w:cs="Traditional Arabic"/>
          <w:b/>
          <w:bCs/>
          <w:sz w:val="34"/>
          <w:szCs w:val="34"/>
          <w:lang w:bidi="ar-EG"/>
        </w:rPr>
        <w:t>.</w:t>
      </w:r>
      <w:r w:rsidR="00A41A2C"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هذه الفترة الزمنية القصيرة والتي لا تتعدى 10 مليون سنة، هي الإطار الزمني الذي رصد  في السجل الأحفوري للتحول من الثدييات الأرضية بالكامل إلى الحيتان المائية بالكامل، شكلت تحدي</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لأي آلية داروينية يمكن اعتمادها للحصول على هذا الكم الهائل من التحولات الجذرية، فالحيتان لديها العديد من المزايا الفريدة لتمكينها من العيش في الماء</w:t>
      </w:r>
      <w:r w:rsidRPr="00785260">
        <w:rPr>
          <w:rFonts w:ascii="Traditional Arabic" w:hAnsi="Traditional Arabic" w:cs="Traditional Arabic"/>
          <w:b/>
          <w:bCs/>
          <w:sz w:val="34"/>
          <w:szCs w:val="34"/>
          <w:rtl/>
          <w:lang w:bidi="ar-EG"/>
        </w:rPr>
        <w:t>.</w:t>
      </w:r>
    </w:p>
    <w:p w:rsidR="00650512" w:rsidRPr="00785260" w:rsidRDefault="00650512" w:rsidP="00785260">
      <w:pPr>
        <w:spacing w:after="0" w:line="240" w:lineRule="auto"/>
        <w:jc w:val="mediumKashida"/>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قطع</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ستحتاج ملامح الهيكل العظمي لتغيير جذري، وكذلك الآليات الفسيولوجية (وظائف</w:t>
      </w:r>
      <w:r w:rsidR="00940F3D"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الأعضاء للكائن الحي</w:t>
      </w:r>
      <w:r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t> </w:t>
      </w:r>
    </w:p>
    <w:p w:rsidR="005D10FD"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lastRenderedPageBreak/>
        <w:t>فعلى سبيل المثال، إنه في وقت مبكر كان من المفترض أن</w:t>
      </w:r>
      <w:proofErr w:type="spellStart"/>
      <w:r w:rsidRPr="00785260">
        <w:rPr>
          <w:rFonts w:ascii="Traditional Arabic" w:hAnsi="Traditional Arabic" w:cs="Traditional Arabic"/>
          <w:b/>
          <w:bCs/>
          <w:color w:val="C00000"/>
          <w:sz w:val="34"/>
          <w:szCs w:val="34"/>
          <w:lang w:bidi="ar-EG"/>
        </w:rPr>
        <w:t>Ambulocetus</w:t>
      </w:r>
      <w:proofErr w:type="spellEnd"/>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sz w:val="34"/>
          <w:szCs w:val="34"/>
          <w:rtl/>
        </w:rPr>
        <w:t xml:space="preserve"> يشرب المياه العذبة طوال حياته "قبل 49 مليون سنة"، وكان</w:t>
      </w:r>
      <w:r w:rsidRPr="00785260">
        <w:rPr>
          <w:rFonts w:ascii="Traditional Arabic" w:hAnsi="Traditional Arabic" w:cs="Traditional Arabic"/>
          <w:b/>
          <w:bCs/>
          <w:sz w:val="34"/>
          <w:szCs w:val="34"/>
          <w:lang w:bidi="ar-EG"/>
        </w:rPr>
        <w:t xml:space="preserve"> </w:t>
      </w:r>
      <w:proofErr w:type="spellStart"/>
      <w:r w:rsidRPr="00785260">
        <w:rPr>
          <w:rFonts w:ascii="Traditional Arabic" w:hAnsi="Traditional Arabic" w:cs="Traditional Arabic"/>
          <w:b/>
          <w:bCs/>
          <w:color w:val="C00000"/>
          <w:sz w:val="34"/>
          <w:szCs w:val="34"/>
          <w:lang w:bidi="ar-EG"/>
        </w:rPr>
        <w:t>Protocetid</w:t>
      </w:r>
      <w:proofErr w:type="spellEnd"/>
      <w:r w:rsidRPr="00785260">
        <w:rPr>
          <w:rFonts w:ascii="Traditional Arabic" w:hAnsi="Traditional Arabic" w:cs="Traditional Arabic"/>
          <w:b/>
          <w:bCs/>
          <w:color w:val="C00000"/>
          <w:sz w:val="34"/>
          <w:szCs w:val="34"/>
          <w:lang w:bidi="ar-EG"/>
        </w:rPr>
        <w:t xml:space="preserve"> </w:t>
      </w:r>
      <w:r w:rsidRPr="00785260">
        <w:rPr>
          <w:rFonts w:ascii="Traditional Arabic" w:hAnsi="Traditional Arabic" w:cs="Traditional Arabic"/>
          <w:b/>
          <w:bCs/>
          <w:sz w:val="34"/>
          <w:szCs w:val="34"/>
          <w:rtl/>
        </w:rPr>
        <w:t>يشرب المياه المالحة "قبل 47 مليون سنة". هذا يعني أن تغيير متطرف في علم وظائف الأعضاء يجب أن يحدث في فترة لا تزيد عن ثلاثة ملايين سنة.</w:t>
      </w:r>
      <w:r w:rsidRPr="00785260">
        <w:rPr>
          <w:rFonts w:ascii="Traditional Arabic" w:hAnsi="Traditional Arabic" w:cs="Traditional Arabic"/>
          <w:b/>
          <w:bCs/>
          <w:sz w:val="34"/>
          <w:szCs w:val="34"/>
          <w:lang w:bidi="ar-EG"/>
        </w:rPr>
        <w:t> </w:t>
      </w:r>
      <w:r w:rsidR="005D10FD" w:rsidRPr="00785260">
        <w:rPr>
          <w:rFonts w:ascii="Traditional Arabic" w:hAnsi="Traditional Arabic" w:cs="Traditional Arabic"/>
          <w:b/>
          <w:bCs/>
          <w:sz w:val="34"/>
          <w:szCs w:val="34"/>
          <w:lang w:bidi="ar-EG"/>
        </w:rPr>
        <w:tab/>
      </w:r>
      <w:r w:rsidRPr="00785260">
        <w:rPr>
          <w:rFonts w:ascii="Traditional Arabic" w:hAnsi="Traditional Arabic" w:cs="Traditional Arabic"/>
          <w:b/>
          <w:bCs/>
          <w:sz w:val="34"/>
          <w:szCs w:val="34"/>
          <w:lang w:bidi="ar-EG"/>
        </w:rPr>
        <w:br/>
        <w:t> </w:t>
      </w:r>
      <w:r w:rsidRPr="00785260">
        <w:rPr>
          <w:rFonts w:ascii="Traditional Arabic" w:hAnsi="Traditional Arabic" w:cs="Traditional Arabic"/>
          <w:b/>
          <w:bCs/>
          <w:sz w:val="34"/>
          <w:szCs w:val="34"/>
          <w:rtl/>
        </w:rPr>
        <w:t>كان سيتعين على</w:t>
      </w:r>
      <w:r w:rsidRPr="00785260">
        <w:rPr>
          <w:rFonts w:ascii="Traditional Arabic" w:hAnsi="Traditional Arabic" w:cs="Traditional Arabic"/>
          <w:b/>
          <w:bCs/>
          <w:sz w:val="34"/>
          <w:szCs w:val="34"/>
          <w:lang w:bidi="ar-EG"/>
        </w:rPr>
        <w:t xml:space="preserve"> </w:t>
      </w:r>
      <w:proofErr w:type="spellStart"/>
      <w:r w:rsidRPr="00785260">
        <w:rPr>
          <w:rFonts w:ascii="Traditional Arabic" w:hAnsi="Traditional Arabic" w:cs="Traditional Arabic"/>
          <w:b/>
          <w:bCs/>
          <w:color w:val="C00000"/>
          <w:sz w:val="34"/>
          <w:szCs w:val="34"/>
          <w:lang w:bidi="ar-EG"/>
        </w:rPr>
        <w:t>Protocetid</w:t>
      </w:r>
      <w:proofErr w:type="spellEnd"/>
      <w:r w:rsidRPr="00785260">
        <w:rPr>
          <w:rFonts w:ascii="Traditional Arabic" w:hAnsi="Traditional Arabic" w:cs="Traditional Arabic"/>
          <w:b/>
          <w:bCs/>
          <w:color w:val="C00000"/>
          <w:sz w:val="34"/>
          <w:szCs w:val="34"/>
          <w:lang w:bidi="ar-EG"/>
        </w:rPr>
        <w:t xml:space="preserve"> </w:t>
      </w:r>
      <w:r w:rsidRPr="00785260">
        <w:rPr>
          <w:rFonts w:ascii="Traditional Arabic" w:hAnsi="Traditional Arabic" w:cs="Traditional Arabic"/>
          <w:b/>
          <w:bCs/>
          <w:sz w:val="34"/>
          <w:szCs w:val="34"/>
          <w:rtl/>
        </w:rPr>
        <w:t xml:space="preserve">التحور بطريقة مفيدة لإنتاج </w:t>
      </w:r>
      <w:r w:rsidR="005D10FD" w:rsidRPr="00785260">
        <w:rPr>
          <w:rFonts w:ascii="Traditional Arabic" w:hAnsi="Traditional Arabic" w:cs="Traditional Arabic"/>
          <w:b/>
          <w:bCs/>
          <w:sz w:val="34"/>
          <w:szCs w:val="34"/>
          <w:rtl/>
        </w:rPr>
        <w:t>التكيفات</w:t>
      </w:r>
      <w:r w:rsidRPr="00785260">
        <w:rPr>
          <w:rFonts w:ascii="Traditional Arabic" w:hAnsi="Traditional Arabic" w:cs="Traditional Arabic"/>
          <w:b/>
          <w:bCs/>
          <w:sz w:val="34"/>
          <w:szCs w:val="34"/>
          <w:rtl/>
        </w:rPr>
        <w:t xml:space="preserve"> الفسيولوجية أعلاه خلال هذه الفترة القصيرة جدا، بالإضافة إلى ذلك من المفترض أنها طورت مختلف الآليات الفسيولوجية  لتبادل الأكسجين والغطس لمسافات طويلة وتراكم حامض </w:t>
      </w:r>
      <w:proofErr w:type="spellStart"/>
      <w:r w:rsidRPr="00785260">
        <w:rPr>
          <w:rFonts w:ascii="Traditional Arabic" w:hAnsi="Traditional Arabic" w:cs="Traditional Arabic"/>
          <w:b/>
          <w:bCs/>
          <w:sz w:val="34"/>
          <w:szCs w:val="34"/>
          <w:rtl/>
        </w:rPr>
        <w:t>اللبنيك</w:t>
      </w:r>
      <w:proofErr w:type="spellEnd"/>
      <w:r w:rsidRPr="00785260">
        <w:rPr>
          <w:rFonts w:ascii="Traditional Arabic" w:hAnsi="Traditional Arabic" w:cs="Traditional Arabic"/>
          <w:b/>
          <w:bCs/>
          <w:sz w:val="34"/>
          <w:szCs w:val="34"/>
          <w:rtl/>
        </w:rPr>
        <w:t>، وكذلك تطوير نظام شامل لتخزين الدهون وتنظيم درجة الحرارة في وقت قصير جد</w:t>
      </w:r>
      <w:r w:rsidR="0052144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وثمة مشكلة أخرى هي اختلاف في نوع من تغذية الحيتان والحيوانات البرية بحثا عن غذائها، وتحتاج الحيتان لتكون مجهزة لهذا وأن تكون مجهزة لممارسة رياضة الغوص العميق، وإمكانية إرضاع صغارها  تحت الماء</w:t>
      </w:r>
      <w:r w:rsidR="0052144B" w:rsidRPr="00785260">
        <w:rPr>
          <w:rFonts w:ascii="Traditional Arabic" w:hAnsi="Traditional Arabic" w:cs="Traditional Arabic"/>
          <w:b/>
          <w:bCs/>
          <w:sz w:val="34"/>
          <w:szCs w:val="34"/>
          <w:rtl/>
        </w:rPr>
        <w:t>!</w:t>
      </w:r>
      <w:r w:rsidR="00E146B7" w:rsidRPr="00785260">
        <w:rPr>
          <w:rFonts w:ascii="Traditional Arabic" w:hAnsi="Traditional Arabic" w:cs="Traditional Arabic"/>
          <w:b/>
          <w:bCs/>
          <w:sz w:val="34"/>
          <w:szCs w:val="34"/>
          <w:rtl/>
        </w:rPr>
        <w:t xml:space="preserve"> (53)</w:t>
      </w:r>
    </w:p>
    <w:p w:rsidR="00B57C14"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واحدة من الإشكاليات العميقة هي أن الثدييات من ذوات الدم الحار خلقها الله بدرجة حرارة ثابتة للجسم أعلى من الأسماك والزواحف والبرمائيات</w:t>
      </w:r>
      <w:r w:rsidR="00A523A9">
        <w:rPr>
          <w:rFonts w:ascii="Traditional Arabic" w:hAnsi="Traditional Arabic" w:cs="Traditional Arabic"/>
          <w:b/>
          <w:bCs/>
          <w:sz w:val="34"/>
          <w:szCs w:val="34"/>
          <w:rtl/>
          <w:lang w:bidi="ar-EG"/>
        </w:rPr>
        <w:t>.</w:t>
      </w:r>
      <w:r w:rsidR="005D10FD"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والحفاظ على درجة حرارة الجسم الأساسية لكائن ثديي يعيش في محيط من الماء البارد يمثل</w:t>
      </w:r>
      <w:r w:rsidR="005D10FD" w:rsidRPr="00785260">
        <w:rPr>
          <w:rFonts w:ascii="Traditional Arabic" w:hAnsi="Traditional Arabic" w:cs="Traditional Arabic"/>
          <w:b/>
          <w:bCs/>
          <w:sz w:val="34"/>
          <w:szCs w:val="34"/>
          <w:rtl/>
        </w:rPr>
        <w:t xml:space="preserve"> </w:t>
      </w:r>
      <w:r w:rsidRPr="00785260">
        <w:rPr>
          <w:rFonts w:ascii="Traditional Arabic" w:hAnsi="Traditional Arabic" w:cs="Traditional Arabic"/>
          <w:b/>
          <w:bCs/>
          <w:sz w:val="34"/>
          <w:szCs w:val="34"/>
          <w:rtl/>
        </w:rPr>
        <w:t>مشكلة حقيقية. وتتغلب الحيتان على تلك الإشكالية بامتلاكها هياكل بيولوجية رائعة ومعقدة تسمى المبادلات الحرارية المعاكسة</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i/>
          <w:iCs/>
          <w:color w:val="C00000"/>
          <w:sz w:val="34"/>
          <w:szCs w:val="34"/>
          <w:lang w:bidi="ar-EG"/>
        </w:rPr>
        <w:t>countercurrent heat exchange</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للحفاظ على حرارة الجسم الثابتة</w:t>
      </w:r>
      <w:r w:rsidRPr="00785260">
        <w:rPr>
          <w:rFonts w:ascii="Traditional Arabic" w:hAnsi="Traditional Arabic" w:cs="Traditional Arabic"/>
          <w:b/>
          <w:bCs/>
          <w:sz w:val="34"/>
          <w:szCs w:val="34"/>
          <w:rtl/>
          <w:lang w:bidi="ar-EG"/>
        </w:rPr>
        <w:t>.</w:t>
      </w:r>
      <w:r w:rsidR="00E146B7" w:rsidRPr="00785260">
        <w:rPr>
          <w:rFonts w:ascii="Traditional Arabic" w:hAnsi="Traditional Arabic" w:cs="Traditional Arabic"/>
          <w:b/>
          <w:bCs/>
          <w:sz w:val="34"/>
          <w:szCs w:val="34"/>
          <w:rtl/>
        </w:rPr>
        <w:t xml:space="preserve"> (54)</w:t>
      </w:r>
    </w:p>
    <w:p w:rsidR="00B57C14" w:rsidRPr="00785260" w:rsidRDefault="00B57C14" w:rsidP="00785260">
      <w:pPr>
        <w:spacing w:after="0" w:line="240" w:lineRule="auto"/>
        <w:jc w:val="center"/>
        <w:rPr>
          <w:rFonts w:ascii="Traditional Arabic" w:hAnsi="Traditional Arabic" w:cs="Traditional Arabic"/>
          <w:b/>
          <w:bCs/>
          <w:sz w:val="34"/>
          <w:szCs w:val="34"/>
          <w:rtl/>
        </w:rPr>
      </w:pPr>
      <w:r w:rsidRPr="00785260">
        <w:rPr>
          <w:rFonts w:ascii="Traditional Arabic" w:hAnsi="Traditional Arabic" w:cs="Traditional Arabic"/>
          <w:b/>
          <w:bCs/>
          <w:noProof/>
          <w:sz w:val="34"/>
          <w:szCs w:val="34"/>
        </w:rPr>
        <w:lastRenderedPageBreak/>
        <w:drawing>
          <wp:inline distT="0" distB="0" distL="0" distR="0" wp14:anchorId="41919E1C" wp14:editId="0A6B7250">
            <wp:extent cx="4167862" cy="3808675"/>
            <wp:effectExtent l="0" t="0" r="0" b="0"/>
            <wp:docPr id="50" name="Picture 50" descr="G:\horses\kashf\PDF\2nd\#Draft\رحلة الحوت من اليابسة الى البحر_files\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horses\kashf\PDF\2nd\#Draft\رحلة الحوت من اليابسة الى البحر_files\4-2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8059" cy="3808855"/>
                    </a:xfrm>
                    <a:prstGeom prst="rect">
                      <a:avLst/>
                    </a:prstGeom>
                    <a:noFill/>
                    <a:ln>
                      <a:noFill/>
                    </a:ln>
                  </pic:spPr>
                </pic:pic>
              </a:graphicData>
            </a:graphic>
          </wp:inline>
        </w:drawing>
      </w:r>
    </w:p>
    <w:p w:rsidR="00B57C14" w:rsidRPr="00785260" w:rsidRDefault="00B57C14" w:rsidP="00785260">
      <w:pPr>
        <w:spacing w:after="0" w:line="240" w:lineRule="auto"/>
        <w:jc w:val="both"/>
        <w:rPr>
          <w:rFonts w:ascii="Traditional Arabic" w:hAnsi="Traditional Arabic" w:cs="Traditional Arabic"/>
          <w:b/>
          <w:bCs/>
          <w:sz w:val="34"/>
          <w:szCs w:val="34"/>
          <w:rtl/>
          <w:lang w:bidi="ar-EG"/>
        </w:rPr>
      </w:pPr>
    </w:p>
    <w:p w:rsidR="00B57C14" w:rsidRPr="00785260" w:rsidRDefault="00B57C14" w:rsidP="00785260">
      <w:pPr>
        <w:spacing w:after="0" w:line="240" w:lineRule="auto"/>
        <w:jc w:val="center"/>
        <w:rPr>
          <w:rFonts w:ascii="Traditional Arabic" w:hAnsi="Traditional Arabic" w:cs="Traditional Arabic"/>
          <w:b/>
          <w:bCs/>
          <w:sz w:val="34"/>
          <w:szCs w:val="34"/>
          <w:rtl/>
          <w:lang w:bidi="ar-EG"/>
        </w:rPr>
      </w:pPr>
      <w:r w:rsidRPr="00785260">
        <w:rPr>
          <w:rFonts w:ascii="Traditional Arabic" w:hAnsi="Traditional Arabic" w:cs="Traditional Arabic"/>
          <w:b/>
          <w:bCs/>
          <w:noProof/>
          <w:sz w:val="34"/>
          <w:szCs w:val="34"/>
        </w:rPr>
        <w:drawing>
          <wp:inline distT="0" distB="0" distL="0" distR="0" wp14:anchorId="570D2E3E" wp14:editId="2FB3EFCB">
            <wp:extent cx="5452881" cy="2297927"/>
            <wp:effectExtent l="133350" t="114300" r="128905" b="140970"/>
            <wp:docPr id="52" name="Picture 52" descr="G:\horses\kashf\PDF\2nd\#Draft\رحلة الحوت من اليابسة الى البحر_files\concurr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horses\kashf\PDF\2nd\#Draft\رحلة الحوت من اليابسة الى البحر_files\concurrent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3725" cy="2310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70C6B"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والإشكالية الأكثر تعقيد</w:t>
      </w:r>
      <w:r w:rsidR="00CB45E9"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أمام نموذج التطور هي إمكانية تطوير نظام السونار وتحديد الأماكن بصدى الصوت كوسيلة للاتصال تحت الماء من خلال الموجات الصوتية</w:t>
      </w:r>
      <w:r w:rsidRPr="00785260">
        <w:rPr>
          <w:rFonts w:ascii="Traditional Arabic" w:hAnsi="Traditional Arabic" w:cs="Traditional Arabic"/>
          <w:b/>
          <w:bCs/>
          <w:sz w:val="34"/>
          <w:szCs w:val="34"/>
          <w:lang w:bidi="ar-EG"/>
        </w:rPr>
        <w:t>.</w:t>
      </w:r>
      <w:r w:rsidR="0022544B" w:rsidRPr="00785260">
        <w:rPr>
          <w:rFonts w:ascii="Traditional Arabic" w:hAnsi="Traditional Arabic" w:cs="Traditional Arabic"/>
          <w:b/>
          <w:bCs/>
          <w:sz w:val="34"/>
          <w:szCs w:val="34"/>
          <w:rtl/>
          <w:lang w:bidi="ar-EG"/>
        </w:rPr>
        <w:t xml:space="preserve"> </w:t>
      </w:r>
      <w:r w:rsidRPr="00785260">
        <w:rPr>
          <w:rFonts w:ascii="Traditional Arabic" w:hAnsi="Traditional Arabic" w:cs="Traditional Arabic"/>
          <w:b/>
          <w:bCs/>
          <w:sz w:val="34"/>
          <w:szCs w:val="34"/>
          <w:rtl/>
        </w:rPr>
        <w:t>والمدهش أن كثير</w:t>
      </w:r>
      <w:r w:rsidR="00CB45E9"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ا من </w:t>
      </w:r>
      <w:proofErr w:type="spellStart"/>
      <w:r w:rsidRPr="00785260">
        <w:rPr>
          <w:rFonts w:ascii="Traditional Arabic" w:hAnsi="Traditional Arabic" w:cs="Traditional Arabic"/>
          <w:b/>
          <w:bCs/>
          <w:sz w:val="34"/>
          <w:szCs w:val="34"/>
          <w:rtl/>
        </w:rPr>
        <w:t>الحيتانيات</w:t>
      </w:r>
      <w:proofErr w:type="spellEnd"/>
      <w:r w:rsidRPr="00785260">
        <w:rPr>
          <w:rFonts w:ascii="Traditional Arabic" w:hAnsi="Traditional Arabic" w:cs="Traditional Arabic"/>
          <w:b/>
          <w:bCs/>
          <w:sz w:val="34"/>
          <w:szCs w:val="34"/>
          <w:rtl/>
        </w:rPr>
        <w:t xml:space="preserve"> لديها هذا النظام الدقيق الذي تحسدها عليه أكثر الغواصات تقدم</w:t>
      </w:r>
      <w:r w:rsidR="00CB45E9"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ا </w:t>
      </w:r>
      <w:proofErr w:type="spellStart"/>
      <w:r w:rsidRPr="00785260">
        <w:rPr>
          <w:rFonts w:ascii="Traditional Arabic" w:hAnsi="Traditional Arabic" w:cs="Traditional Arabic"/>
          <w:b/>
          <w:bCs/>
          <w:sz w:val="34"/>
          <w:szCs w:val="34"/>
          <w:rtl/>
        </w:rPr>
        <w:t>تكونولجي</w:t>
      </w:r>
      <w:r w:rsidR="00CB45E9"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w:t>
      </w:r>
      <w:proofErr w:type="spellEnd"/>
      <w:r w:rsidRPr="00785260">
        <w:rPr>
          <w:rFonts w:ascii="Traditional Arabic" w:hAnsi="Traditional Arabic" w:cs="Traditional Arabic"/>
          <w:b/>
          <w:bCs/>
          <w:sz w:val="34"/>
          <w:szCs w:val="34"/>
          <w:rtl/>
        </w:rPr>
        <w:t>، حيث يمكنها الكشف عن سمكة في حجم كرة الغولف على مسافة سبعين متر</w:t>
      </w:r>
      <w:r w:rsidR="00CB45E9"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w:t>
      </w:r>
    </w:p>
    <w:p w:rsidR="00D70C6B" w:rsidRPr="00785260" w:rsidRDefault="00D70C6B" w:rsidP="00785260">
      <w:pPr>
        <w:spacing w:after="0" w:line="240" w:lineRule="auto"/>
        <w:jc w:val="center"/>
        <w:rPr>
          <w:rFonts w:ascii="Traditional Arabic" w:hAnsi="Traditional Arabic" w:cs="Traditional Arabic"/>
          <w:b/>
          <w:bCs/>
          <w:sz w:val="34"/>
          <w:szCs w:val="34"/>
          <w:rtl/>
        </w:rPr>
      </w:pPr>
      <w:r w:rsidRPr="00785260">
        <w:rPr>
          <w:rFonts w:ascii="Traditional Arabic" w:hAnsi="Traditional Arabic" w:cs="Traditional Arabic"/>
          <w:b/>
          <w:bCs/>
          <w:noProof/>
          <w:sz w:val="34"/>
          <w:szCs w:val="34"/>
        </w:rPr>
        <w:lastRenderedPageBreak/>
        <w:drawing>
          <wp:inline distT="0" distB="0" distL="0" distR="0" wp14:anchorId="25030E79" wp14:editId="014EF5A1">
            <wp:extent cx="4269740" cy="3474720"/>
            <wp:effectExtent l="133350" t="95250" r="130810" b="144780"/>
            <wp:docPr id="53" name="Picture 53" descr="G:\horses\kashf\PDF\2nd\#Draft\رحلة الحوت من اليابسة الى البحر_files\sperm-whale-head_imag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horses\kashf\PDF\2nd\#Draft\رحلة الحوت من اليابسة الى البحر_files\sperm-whale-head_imagelarg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9740" cy="3474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544B"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جذبت هذه الآلية العبقرية خبير</w:t>
      </w:r>
      <w:r w:rsidR="00CB45E9"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في نظرية الفوضى يدعى</w:t>
      </w:r>
      <w:r w:rsidRPr="00785260">
        <w:rPr>
          <w:rFonts w:ascii="Traditional Arabic" w:hAnsi="Traditional Arabic" w:cs="Traditional Arabic"/>
          <w:b/>
          <w:bCs/>
          <w:sz w:val="34"/>
          <w:szCs w:val="34"/>
          <w:lang w:bidi="ar-EG"/>
        </w:rPr>
        <w:t xml:space="preserve"> "</w:t>
      </w:r>
      <w:r w:rsidRPr="00785260">
        <w:rPr>
          <w:rFonts w:ascii="Traditional Arabic" w:hAnsi="Traditional Arabic" w:cs="Traditional Arabic"/>
          <w:b/>
          <w:bCs/>
          <w:color w:val="C00000"/>
          <w:sz w:val="34"/>
          <w:szCs w:val="34"/>
          <w:lang w:bidi="ar-EG"/>
        </w:rPr>
        <w:t xml:space="preserve">Rory </w:t>
      </w:r>
      <w:proofErr w:type="spellStart"/>
      <w:r w:rsidRPr="00785260">
        <w:rPr>
          <w:rFonts w:ascii="Traditional Arabic" w:hAnsi="Traditional Arabic" w:cs="Traditional Arabic"/>
          <w:b/>
          <w:bCs/>
          <w:color w:val="C00000"/>
          <w:sz w:val="34"/>
          <w:szCs w:val="34"/>
          <w:lang w:bidi="ar-EG"/>
        </w:rPr>
        <w:t>Howlett</w:t>
      </w:r>
      <w:proofErr w:type="spellEnd"/>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لدراستها في الدلافين، وتوصل إلى استنتاج مفاده تلك الأنماط لابد لها من تصميم رياضي بالغ الدقة لكي تعمل</w:t>
      </w:r>
      <w:r w:rsidR="00A523A9">
        <w:rPr>
          <w:rFonts w:ascii="Traditional Arabic" w:hAnsi="Traditional Arabic" w:cs="Traditional Arabic"/>
          <w:b/>
          <w:bCs/>
          <w:sz w:val="34"/>
          <w:szCs w:val="34"/>
          <w:rtl/>
          <w:lang w:bidi="ar-EG"/>
        </w:rPr>
        <w:t>.</w:t>
      </w:r>
      <w:r w:rsidR="00C9672E" w:rsidRPr="00785260">
        <w:rPr>
          <w:rFonts w:ascii="Traditional Arabic" w:hAnsi="Traditional Arabic" w:cs="Traditional Arabic"/>
          <w:b/>
          <w:bCs/>
          <w:sz w:val="34"/>
          <w:szCs w:val="34"/>
          <w:rtl/>
          <w:lang w:bidi="ar-EG"/>
        </w:rPr>
        <w:t xml:space="preserve"> (55)</w:t>
      </w:r>
      <w:r w:rsidR="00C9672E"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p>
    <w:p w:rsidR="00CB45E9"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هذه الميزة المذهلة لنظام السونار متمثل في نتوء دهني على جبين الحيتان والدلافين يسمى "البطيخة</w:t>
      </w:r>
      <w:r w:rsidRPr="00785260">
        <w:rPr>
          <w:rFonts w:ascii="Traditional Arabic" w:hAnsi="Traditional Arabic" w:cs="Traditional Arabic"/>
          <w:b/>
          <w:bCs/>
          <w:sz w:val="34"/>
          <w:szCs w:val="34"/>
          <w:lang w:bidi="ar-EG"/>
        </w:rPr>
        <w:t>"melon</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rtl/>
        </w:rPr>
        <w:t xml:space="preserve"> وهو عبارة عن عدسة </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متطورة مصممة لتركيز الموجات الصوتية المنبعثة في شعاع يمكن للحوت أن يوجهه حيث يشاء. هذه العدسة الصوتية تجمعات دهنية مختلفة يجب أن تكون مرتبة في الشكل الصحيح و</w:t>
      </w:r>
      <w:r w:rsidR="00CB45E9" w:rsidRPr="00785260">
        <w:rPr>
          <w:rFonts w:ascii="Traditional Arabic" w:hAnsi="Traditional Arabic" w:cs="Traditional Arabic"/>
          <w:b/>
          <w:bCs/>
          <w:sz w:val="34"/>
          <w:szCs w:val="34"/>
          <w:rtl/>
        </w:rPr>
        <w:t>ال</w:t>
      </w:r>
      <w:r w:rsidRPr="00785260">
        <w:rPr>
          <w:rFonts w:ascii="Traditional Arabic" w:hAnsi="Traditional Arabic" w:cs="Traditional Arabic"/>
          <w:b/>
          <w:bCs/>
          <w:sz w:val="34"/>
          <w:szCs w:val="34"/>
          <w:rtl/>
        </w:rPr>
        <w:t>تسلسل الصحيح من أجل تركيز أصداء الصوت العائدة،</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كل نوع من هذه الدهون هو فريد من نوعه ومختلف عن الدهون الطبيعية، وهي تتكون من خلال عملية كيميائية معقدة تتطلب عدد</w:t>
      </w:r>
      <w:r w:rsidR="00CB45E9"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من الإنزيمات المختلفة</w:t>
      </w:r>
      <w:r w:rsidRPr="00785260">
        <w:rPr>
          <w:rFonts w:ascii="Traditional Arabic" w:hAnsi="Traditional Arabic" w:cs="Traditional Arabic"/>
          <w:b/>
          <w:bCs/>
          <w:sz w:val="34"/>
          <w:szCs w:val="34"/>
          <w:lang w:bidi="ar-EG"/>
        </w:rPr>
        <w:t>.</w:t>
      </w:r>
      <w:r w:rsidR="00D70C6B"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ولكي يتطور مثل هذا الجهاز يجب على الطفرات العشوائية </w:t>
      </w:r>
      <w:r w:rsidR="00CB45E9" w:rsidRPr="00785260">
        <w:rPr>
          <w:rFonts w:ascii="Traditional Arabic" w:hAnsi="Traditional Arabic" w:cs="Traditional Arabic"/>
          <w:b/>
          <w:bCs/>
          <w:sz w:val="34"/>
          <w:szCs w:val="34"/>
          <w:rtl/>
        </w:rPr>
        <w:t>أ</w:t>
      </w:r>
      <w:r w:rsidRPr="00785260">
        <w:rPr>
          <w:rFonts w:ascii="Traditional Arabic" w:hAnsi="Traditional Arabic" w:cs="Traditional Arabic"/>
          <w:b/>
          <w:bCs/>
          <w:sz w:val="34"/>
          <w:szCs w:val="34"/>
          <w:rtl/>
        </w:rPr>
        <w:t>ن تشكل الإنزيمات الصحيحة</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لتكوين الدهون الصحيحة، وطفرات أخرى يجب أن تضع هذه الدهون في المكان والترتيب المناسب، التطور خطوة بخطوة تدريجي</w:t>
      </w:r>
      <w:r w:rsidR="00CB45E9"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ا لمثل هذا الجهاز ليس ممكنا، لأنه إما أن يكون قد تشكل بشكل كامل في المكان </w:t>
      </w:r>
      <w:r w:rsidRPr="00785260">
        <w:rPr>
          <w:rFonts w:ascii="Traditional Arabic" w:hAnsi="Traditional Arabic" w:cs="Traditional Arabic"/>
          <w:b/>
          <w:bCs/>
          <w:sz w:val="34"/>
          <w:szCs w:val="34"/>
          <w:rtl/>
        </w:rPr>
        <w:lastRenderedPageBreak/>
        <w:t>والترتيب المناسب، أو أنه سيكون عديم الفائدة</w:t>
      </w:r>
      <w:r w:rsidR="00D70C6B"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 والانتقاء الطبيعي لا يحبذ أشكال وسيطة غير مكتملة لأنها تمثل عبئا علي</w:t>
      </w:r>
      <w:r w:rsidR="00CB45E9" w:rsidRPr="00785260">
        <w:rPr>
          <w:rFonts w:ascii="Traditional Arabic" w:hAnsi="Traditional Arabic" w:cs="Traditional Arabic"/>
          <w:b/>
          <w:bCs/>
          <w:sz w:val="34"/>
          <w:szCs w:val="34"/>
          <w:rtl/>
        </w:rPr>
        <w:t>ه.</w:t>
      </w:r>
    </w:p>
    <w:p w:rsidR="00D70C6B"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 xml:space="preserve">ولذلك يمكننا أن نعتبر مثل هذه الفسيولوجية من التعقيدات </w:t>
      </w:r>
      <w:r w:rsidR="00D70C6B" w:rsidRPr="00785260">
        <w:rPr>
          <w:rFonts w:ascii="Traditional Arabic" w:hAnsi="Traditional Arabic" w:cs="Traditional Arabic"/>
          <w:b/>
          <w:bCs/>
          <w:sz w:val="34"/>
          <w:szCs w:val="34"/>
          <w:rtl/>
        </w:rPr>
        <w:t xml:space="preserve">تتحدى آليات التطور لكونها </w:t>
      </w:r>
      <w:r w:rsidRPr="00785260">
        <w:rPr>
          <w:rFonts w:ascii="Traditional Arabic" w:hAnsi="Traditional Arabic" w:cs="Traditional Arabic"/>
          <w:b/>
          <w:bCs/>
          <w:sz w:val="34"/>
          <w:szCs w:val="34"/>
          <w:rtl/>
        </w:rPr>
        <w:t xml:space="preserve">غير قابلة للتطور </w:t>
      </w:r>
      <w:r w:rsidR="00D70C6B" w:rsidRPr="00785260">
        <w:rPr>
          <w:rFonts w:ascii="Traditional Arabic" w:hAnsi="Traditional Arabic" w:cs="Traditional Arabic"/>
          <w:b/>
          <w:bCs/>
          <w:sz w:val="34"/>
          <w:szCs w:val="34"/>
          <w:rtl/>
        </w:rPr>
        <w:t>أ</w:t>
      </w:r>
      <w:r w:rsidRPr="00785260">
        <w:rPr>
          <w:rFonts w:ascii="Traditional Arabic" w:hAnsi="Traditional Arabic" w:cs="Traditional Arabic"/>
          <w:b/>
          <w:bCs/>
          <w:sz w:val="34"/>
          <w:szCs w:val="34"/>
          <w:rtl/>
        </w:rPr>
        <w:t>و الاختزال</w:t>
      </w:r>
      <w:r w:rsidR="00CB45E9" w:rsidRPr="00785260">
        <w:rPr>
          <w:rFonts w:ascii="Traditional Arabic" w:hAnsi="Traditional Arabic" w:cs="Traditional Arabic"/>
          <w:b/>
          <w:bCs/>
          <w:sz w:val="34"/>
          <w:szCs w:val="34"/>
          <w:rtl/>
        </w:rPr>
        <w:t>.</w:t>
      </w:r>
      <w:r w:rsidR="00C9672E" w:rsidRPr="00785260">
        <w:rPr>
          <w:rFonts w:ascii="Traditional Arabic" w:hAnsi="Traditional Arabic" w:cs="Traditional Arabic"/>
          <w:b/>
          <w:bCs/>
          <w:sz w:val="34"/>
          <w:szCs w:val="34"/>
          <w:rtl/>
        </w:rPr>
        <w:t xml:space="preserve"> (56)</w:t>
      </w:r>
    </w:p>
    <w:p w:rsidR="00CB45E9" w:rsidRPr="00785260" w:rsidRDefault="00D70C6B"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noProof/>
          <w:sz w:val="34"/>
          <w:szCs w:val="34"/>
        </w:rPr>
        <w:drawing>
          <wp:anchor distT="0" distB="0" distL="114300" distR="114300" simplePos="0" relativeHeight="251675648" behindDoc="0" locked="0" layoutInCell="1" allowOverlap="1" wp14:anchorId="4D31C168" wp14:editId="08D59B29">
            <wp:simplePos x="2305685" y="4452620"/>
            <wp:positionH relativeFrom="margin">
              <wp:align>left</wp:align>
            </wp:positionH>
            <wp:positionV relativeFrom="margin">
              <wp:align>center</wp:align>
            </wp:positionV>
            <wp:extent cx="2950210" cy="2154555"/>
            <wp:effectExtent l="133350" t="114300" r="135890" b="150495"/>
            <wp:wrapSquare wrapText="bothSides"/>
            <wp:docPr id="54" name="Picture 54" descr="G:\horses\kashf\PDF\2nd\#Draft\رحلة الحوت من اليابسة الى البحر_files\obj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horses\kashf\PDF\2nd\#Draft\رحلة الحوت من اليابسة الى البحر_files\objimag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0210" cy="2154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0512" w:rsidRPr="00785260">
        <w:rPr>
          <w:rFonts w:ascii="Traditional Arabic" w:hAnsi="Traditional Arabic" w:cs="Traditional Arabic"/>
          <w:b/>
          <w:bCs/>
          <w:sz w:val="34"/>
          <w:szCs w:val="34"/>
          <w:rtl/>
        </w:rPr>
        <w:t>وحتى لا نطيل في مئات التفصيلات، فإن ما ي</w:t>
      </w:r>
      <w:r w:rsidR="00CB45E9"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فترض أن يحدث هو تحول شبه كامل لوظائف الأعضاء والملامح التشريحية وتجديد الأسلاك الكهربائية الجينية اللازمة لهذا التحول، وللاختصار نذكر فقط بعض الأمثلة الأخرى التي يجب أن تتطور:</w:t>
      </w:r>
    </w:p>
    <w:p w:rsidR="00D70C6B" w:rsidRPr="00785260" w:rsidRDefault="00650512"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lang w:bidi="ar-EG"/>
        </w:rPr>
        <w:br/>
      </w:r>
    </w:p>
    <w:p w:rsidR="00D70C6B" w:rsidRPr="00785260" w:rsidRDefault="00D70C6B" w:rsidP="00785260">
      <w:pPr>
        <w:spacing w:after="0" w:line="240" w:lineRule="auto"/>
        <w:jc w:val="both"/>
        <w:rPr>
          <w:rFonts w:ascii="Traditional Arabic" w:hAnsi="Traditional Arabic" w:cs="Traditional Arabic"/>
          <w:b/>
          <w:bCs/>
          <w:sz w:val="34"/>
          <w:szCs w:val="34"/>
          <w:rtl/>
        </w:rPr>
      </w:pPr>
    </w:p>
    <w:p w:rsidR="00CB45E9" w:rsidRPr="00785260" w:rsidRDefault="00D70C6B"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sz w:val="34"/>
          <w:szCs w:val="34"/>
          <w:rtl/>
        </w:rPr>
        <w:t>عيون مصممة لمعاملة الرؤية بشكل صحيح تحت الماء مع عوامل الانكسار، وتحمل الضغط العالي</w:t>
      </w:r>
      <w:r w:rsidR="00650512" w:rsidRPr="00785260">
        <w:rPr>
          <w:rFonts w:ascii="Traditional Arabic" w:hAnsi="Traditional Arabic" w:cs="Traditional Arabic"/>
          <w:b/>
          <w:bCs/>
          <w:sz w:val="34"/>
          <w:szCs w:val="34"/>
          <w:lang w:bidi="ar-EG"/>
        </w:rPr>
        <w:t>.</w:t>
      </w:r>
      <w:r w:rsidRPr="00785260">
        <w:rPr>
          <w:rFonts w:ascii="Traditional Arabic" w:hAnsi="Traditional Arabic" w:cs="Traditional Arabic"/>
          <w:b/>
          <w:bCs/>
          <w:sz w:val="34"/>
          <w:szCs w:val="34"/>
          <w:rtl/>
          <w:lang w:bidi="ar-EG"/>
        </w:rPr>
        <w:tab/>
      </w:r>
      <w:r w:rsidR="00650512"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sz w:val="34"/>
          <w:szCs w:val="34"/>
          <w:rtl/>
        </w:rPr>
        <w:t>آذان مصممة بشكل مختلف عن تلك الثدييات البرية التي تلتقط الموجات الصوتية المحمولة جو</w:t>
      </w:r>
      <w:r w:rsidR="00CB45E9"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ا، ومع طبلة الأذن محمية من الضغط العالي</w:t>
      </w:r>
      <w:r w:rsidR="00650512" w:rsidRPr="00785260">
        <w:rPr>
          <w:rFonts w:ascii="Traditional Arabic" w:hAnsi="Traditional Arabic" w:cs="Traditional Arabic"/>
          <w:b/>
          <w:bCs/>
          <w:sz w:val="34"/>
          <w:szCs w:val="34"/>
          <w:lang w:bidi="ar-EG"/>
        </w:rPr>
        <w:t>.</w:t>
      </w:r>
    </w:p>
    <w:p w:rsidR="00CB45E9" w:rsidRPr="00785260" w:rsidRDefault="00D70C6B"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lang w:bidi="ar-EG"/>
        </w:rPr>
        <w:t xml:space="preserve">- </w:t>
      </w:r>
      <w:r w:rsidR="00650512" w:rsidRPr="00785260">
        <w:rPr>
          <w:rFonts w:ascii="Traditional Arabic" w:hAnsi="Traditional Arabic" w:cs="Traditional Arabic"/>
          <w:b/>
          <w:bCs/>
          <w:sz w:val="34"/>
          <w:szCs w:val="34"/>
          <w:rtl/>
        </w:rPr>
        <w:t xml:space="preserve">الجلد </w:t>
      </w:r>
      <w:r w:rsidR="00CB45E9" w:rsidRPr="00785260">
        <w:rPr>
          <w:rFonts w:ascii="Traditional Arabic" w:hAnsi="Traditional Arabic" w:cs="Traditional Arabic"/>
          <w:b/>
          <w:bCs/>
          <w:sz w:val="34"/>
          <w:szCs w:val="34"/>
          <w:rtl/>
        </w:rPr>
        <w:t>ي</w:t>
      </w:r>
      <w:r w:rsidR="00650512" w:rsidRPr="00785260">
        <w:rPr>
          <w:rFonts w:ascii="Traditional Arabic" w:hAnsi="Traditional Arabic" w:cs="Traditional Arabic"/>
          <w:b/>
          <w:bCs/>
          <w:sz w:val="34"/>
          <w:szCs w:val="34"/>
          <w:rtl/>
        </w:rPr>
        <w:t>فتقر إلى الشعر والغدد العرقية، وطبقة دهون للعزل الحراري</w:t>
      </w:r>
      <w:r w:rsidR="00650512" w:rsidRPr="00785260">
        <w:rPr>
          <w:rFonts w:ascii="Traditional Arabic" w:hAnsi="Traditional Arabic" w:cs="Traditional Arabic"/>
          <w:b/>
          <w:bCs/>
          <w:sz w:val="34"/>
          <w:szCs w:val="34"/>
          <w:lang w:bidi="ar-EG"/>
        </w:rPr>
        <w:t>.</w:t>
      </w:r>
    </w:p>
    <w:p w:rsidR="00CB45E9" w:rsidRPr="00785260" w:rsidRDefault="00D70C6B"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sz w:val="34"/>
          <w:szCs w:val="34"/>
          <w:rtl/>
        </w:rPr>
        <w:t>الخياشيم على الجزء العلوي من الرأس</w:t>
      </w:r>
      <w:r w:rsidR="00650512" w:rsidRPr="00785260">
        <w:rPr>
          <w:rFonts w:ascii="Traditional Arabic" w:hAnsi="Traditional Arabic" w:cs="Traditional Arabic"/>
          <w:b/>
          <w:bCs/>
          <w:sz w:val="34"/>
          <w:szCs w:val="34"/>
          <w:lang w:bidi="ar-EG"/>
        </w:rPr>
        <w:t>(</w:t>
      </w:r>
      <w:r w:rsidR="00650512" w:rsidRPr="00785260">
        <w:rPr>
          <w:rFonts w:ascii="Traditional Arabic" w:hAnsi="Traditional Arabic" w:cs="Traditional Arabic"/>
          <w:b/>
          <w:bCs/>
          <w:color w:val="C00000"/>
          <w:sz w:val="34"/>
          <w:szCs w:val="34"/>
          <w:lang w:bidi="ar-EG"/>
        </w:rPr>
        <w:t>blowholes</w:t>
      </w:r>
      <w:r w:rsidR="00650512" w:rsidRPr="00785260">
        <w:rPr>
          <w:rFonts w:ascii="Traditional Arabic" w:hAnsi="Traditional Arabic" w:cs="Traditional Arabic"/>
          <w:b/>
          <w:bCs/>
          <w:sz w:val="34"/>
          <w:szCs w:val="34"/>
          <w:lang w:bidi="ar-EG"/>
        </w:rPr>
        <w:t>)</w:t>
      </w:r>
      <w:r w:rsidR="00A523A9">
        <w:rPr>
          <w:rFonts w:ascii="Traditional Arabic" w:hAnsi="Traditional Arabic" w:cs="Traditional Arabic"/>
          <w:b/>
          <w:bCs/>
          <w:sz w:val="34"/>
          <w:szCs w:val="34"/>
          <w:rtl/>
          <w:lang w:bidi="ar-EG"/>
        </w:rPr>
        <w:t>.</w:t>
      </w:r>
    </w:p>
    <w:p w:rsidR="00CB45E9" w:rsidRPr="00785260" w:rsidRDefault="00D70C6B"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lang w:bidi="ar-EG"/>
        </w:rPr>
        <w:t xml:space="preserve">- </w:t>
      </w:r>
      <w:r w:rsidR="00650512" w:rsidRPr="00785260">
        <w:rPr>
          <w:rFonts w:ascii="Traditional Arabic" w:hAnsi="Traditional Arabic" w:cs="Traditional Arabic"/>
          <w:b/>
          <w:bCs/>
          <w:sz w:val="34"/>
          <w:szCs w:val="34"/>
          <w:rtl/>
        </w:rPr>
        <w:t>ذيل الحوت والجهاز العضلي</w:t>
      </w:r>
      <w:r w:rsidR="00650512" w:rsidRPr="00785260">
        <w:rPr>
          <w:rFonts w:ascii="Traditional Arabic" w:hAnsi="Traditional Arabic" w:cs="Traditional Arabic"/>
          <w:b/>
          <w:bCs/>
          <w:sz w:val="34"/>
          <w:szCs w:val="34"/>
          <w:lang w:bidi="ar-EG"/>
        </w:rPr>
        <w:t>.</w:t>
      </w:r>
    </w:p>
    <w:p w:rsidR="00CB45E9" w:rsidRPr="00785260" w:rsidRDefault="00D70C6B"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sz w:val="34"/>
          <w:szCs w:val="34"/>
          <w:rtl/>
        </w:rPr>
        <w:t xml:space="preserve">الجنين في موقف </w:t>
      </w:r>
      <w:proofErr w:type="spellStart"/>
      <w:r w:rsidR="00650512" w:rsidRPr="00785260">
        <w:rPr>
          <w:rFonts w:ascii="Traditional Arabic" w:hAnsi="Traditional Arabic" w:cs="Traditional Arabic"/>
          <w:b/>
          <w:bCs/>
          <w:sz w:val="34"/>
          <w:szCs w:val="34"/>
          <w:rtl/>
        </w:rPr>
        <w:t>المقعدية</w:t>
      </w:r>
      <w:proofErr w:type="spellEnd"/>
      <w:r w:rsidR="00650512" w:rsidRPr="00785260">
        <w:rPr>
          <w:rFonts w:ascii="Traditional Arabic" w:hAnsi="Traditional Arabic" w:cs="Traditional Arabic"/>
          <w:b/>
          <w:bCs/>
          <w:sz w:val="34"/>
          <w:szCs w:val="34"/>
          <w:rtl/>
        </w:rPr>
        <w:t xml:space="preserve"> (للولادة تحت الماء)</w:t>
      </w:r>
      <w:r w:rsidR="00650512" w:rsidRPr="00785260">
        <w:rPr>
          <w:rFonts w:ascii="Traditional Arabic" w:hAnsi="Traditional Arabic" w:cs="Traditional Arabic"/>
          <w:b/>
          <w:bCs/>
          <w:sz w:val="34"/>
          <w:szCs w:val="34"/>
          <w:lang w:bidi="ar-EG"/>
        </w:rPr>
        <w:t>.</w:t>
      </w:r>
    </w:p>
    <w:p w:rsidR="00CB45E9" w:rsidRPr="00785260" w:rsidRDefault="00D70C6B"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lang w:bidi="ar-EG"/>
        </w:rPr>
        <w:t xml:space="preserve">- </w:t>
      </w:r>
      <w:r w:rsidR="00650512" w:rsidRPr="00785260">
        <w:rPr>
          <w:rFonts w:ascii="Traditional Arabic" w:hAnsi="Traditional Arabic" w:cs="Traditional Arabic"/>
          <w:b/>
          <w:bCs/>
          <w:sz w:val="34"/>
          <w:szCs w:val="34"/>
          <w:rtl/>
        </w:rPr>
        <w:t>تعديل الثد</w:t>
      </w:r>
      <w:r w:rsidR="00CB45E9" w:rsidRPr="00785260">
        <w:rPr>
          <w:rFonts w:ascii="Traditional Arabic" w:hAnsi="Traditional Arabic" w:cs="Traditional Arabic"/>
          <w:b/>
          <w:bCs/>
          <w:sz w:val="34"/>
          <w:szCs w:val="34"/>
          <w:rtl/>
        </w:rPr>
        <w:t>ي.</w:t>
      </w:r>
    </w:p>
    <w:p w:rsidR="00CB45E9" w:rsidRPr="00785260" w:rsidRDefault="00D70C6B"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sz w:val="34"/>
          <w:szCs w:val="34"/>
          <w:rtl/>
        </w:rPr>
        <w:t>فقدان الحوض والفقرات العجزية</w:t>
      </w:r>
      <w:r w:rsidR="00650512" w:rsidRPr="00785260">
        <w:rPr>
          <w:rFonts w:ascii="Traditional Arabic" w:hAnsi="Traditional Arabic" w:cs="Traditional Arabic"/>
          <w:b/>
          <w:bCs/>
          <w:sz w:val="34"/>
          <w:szCs w:val="34"/>
          <w:lang w:bidi="ar-EG"/>
        </w:rPr>
        <w:t>.</w:t>
      </w:r>
    </w:p>
    <w:p w:rsidR="00CB45E9" w:rsidRPr="00785260" w:rsidRDefault="00D70C6B"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lang w:bidi="ar-EG"/>
        </w:rPr>
        <w:t xml:space="preserve">- </w:t>
      </w:r>
      <w:r w:rsidR="00650512" w:rsidRPr="00785260">
        <w:rPr>
          <w:rFonts w:ascii="Traditional Arabic" w:hAnsi="Traditional Arabic" w:cs="Traditional Arabic"/>
          <w:b/>
          <w:bCs/>
          <w:sz w:val="34"/>
          <w:szCs w:val="34"/>
          <w:rtl/>
        </w:rPr>
        <w:t>إعادة تنظيم الجهاز العضل</w:t>
      </w:r>
      <w:r w:rsidR="00CB45E9" w:rsidRPr="00785260">
        <w:rPr>
          <w:rFonts w:ascii="Traditional Arabic" w:hAnsi="Traditional Arabic" w:cs="Traditional Arabic"/>
          <w:b/>
          <w:bCs/>
          <w:sz w:val="34"/>
          <w:szCs w:val="34"/>
          <w:rtl/>
        </w:rPr>
        <w:t>ي.</w:t>
      </w:r>
    </w:p>
    <w:p w:rsidR="00F82277"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lastRenderedPageBreak/>
        <w:br/>
      </w:r>
      <w:r w:rsidR="00F82277" w:rsidRPr="00785260">
        <w:rPr>
          <w:rFonts w:ascii="Traditional Arabic" w:hAnsi="Traditional Arabic" w:cs="Traditional Arabic"/>
          <w:b/>
          <w:bCs/>
          <w:sz w:val="34"/>
          <w:szCs w:val="34"/>
          <w:rtl/>
          <w:lang w:bidi="ar-EG"/>
        </w:rPr>
        <w:t>و</w:t>
      </w:r>
      <w:r w:rsidR="00F82277" w:rsidRPr="00785260">
        <w:rPr>
          <w:rFonts w:ascii="Traditional Arabic" w:hAnsi="Traditional Arabic" w:cs="Traditional Arabic"/>
          <w:b/>
          <w:bCs/>
          <w:sz w:val="34"/>
          <w:szCs w:val="34"/>
          <w:rtl/>
        </w:rPr>
        <w:t>الآن.. و</w:t>
      </w:r>
      <w:r w:rsidRPr="00785260">
        <w:rPr>
          <w:rFonts w:ascii="Traditional Arabic" w:hAnsi="Traditional Arabic" w:cs="Traditional Arabic"/>
          <w:b/>
          <w:bCs/>
          <w:sz w:val="34"/>
          <w:szCs w:val="34"/>
          <w:rtl/>
        </w:rPr>
        <w:t xml:space="preserve">بالعودة إلى عنوان الإشكالية، هل الإطار الزمني لتطور الحوت وظهور هذه التحولات المذهلة </w:t>
      </w:r>
      <w:r w:rsidR="00D70C6B" w:rsidRPr="00785260">
        <w:rPr>
          <w:rFonts w:ascii="Traditional Arabic" w:hAnsi="Traditional Arabic" w:cs="Traditional Arabic"/>
          <w:b/>
          <w:bCs/>
          <w:sz w:val="34"/>
          <w:szCs w:val="34"/>
          <w:rtl/>
        </w:rPr>
        <w:t>كاف</w:t>
      </w:r>
      <w:r w:rsidRPr="00785260">
        <w:rPr>
          <w:rFonts w:ascii="Traditional Arabic" w:hAnsi="Traditional Arabic" w:cs="Traditional Arabic"/>
          <w:b/>
          <w:bCs/>
          <w:sz w:val="34"/>
          <w:szCs w:val="34"/>
          <w:rtl/>
        </w:rPr>
        <w:t>؟</w:t>
      </w:r>
    </w:p>
    <w:p w:rsidR="00F82277" w:rsidRPr="00785260" w:rsidRDefault="00D70C6B" w:rsidP="00785260">
      <w:pPr>
        <w:spacing w:after="0" w:line="240" w:lineRule="auto"/>
        <w:jc w:val="both"/>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w:t>
      </w:r>
      <w:r w:rsidR="00F82277"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sz w:val="34"/>
          <w:szCs w:val="34"/>
          <w:rtl/>
        </w:rPr>
        <w:t>عالم الأحياء التطوري ريتشارد </w:t>
      </w:r>
      <w:proofErr w:type="spellStart"/>
      <w:r w:rsidR="00650512" w:rsidRPr="00785260">
        <w:rPr>
          <w:rFonts w:ascii="Traditional Arabic" w:hAnsi="Traditional Arabic" w:cs="Traditional Arabic"/>
          <w:b/>
          <w:bCs/>
          <w:sz w:val="34"/>
          <w:szCs w:val="34"/>
          <w:rtl/>
        </w:rPr>
        <w:t>ستيرنبرغ</w:t>
      </w:r>
      <w:proofErr w:type="spellEnd"/>
      <w:r w:rsidR="00650512" w:rsidRPr="00785260">
        <w:rPr>
          <w:rFonts w:ascii="Traditional Arabic" w:hAnsi="Traditional Arabic" w:cs="Traditional Arabic"/>
          <w:b/>
          <w:bCs/>
          <w:sz w:val="34"/>
          <w:szCs w:val="34"/>
          <w:lang w:bidi="ar-EG"/>
        </w:rPr>
        <w:t xml:space="preserve"> </w:t>
      </w:r>
      <w:r w:rsidR="00650512" w:rsidRPr="00785260">
        <w:rPr>
          <w:rFonts w:ascii="Traditional Arabic" w:hAnsi="Traditional Arabic" w:cs="Traditional Arabic"/>
          <w:b/>
          <w:bCs/>
          <w:color w:val="C00000"/>
          <w:sz w:val="34"/>
          <w:szCs w:val="34"/>
          <w:lang w:bidi="ar-EG"/>
        </w:rPr>
        <w:t>Richard Sternberg</w:t>
      </w:r>
      <w:r w:rsidR="00650512" w:rsidRPr="00785260">
        <w:rPr>
          <w:rFonts w:ascii="Traditional Arabic" w:hAnsi="Traditional Arabic" w:cs="Traditional Arabic"/>
          <w:b/>
          <w:bCs/>
          <w:sz w:val="34"/>
          <w:szCs w:val="34"/>
          <w:lang w:bidi="ar-EG"/>
        </w:rPr>
        <w:t xml:space="preserve">  </w:t>
      </w:r>
      <w:r w:rsidR="00650512" w:rsidRPr="00785260">
        <w:rPr>
          <w:rFonts w:ascii="Traditional Arabic" w:hAnsi="Traditional Arabic" w:cs="Traditional Arabic"/>
          <w:b/>
          <w:bCs/>
          <w:sz w:val="34"/>
          <w:szCs w:val="34"/>
          <w:rtl/>
        </w:rPr>
        <w:t>قام</w:t>
      </w:r>
      <w:r w:rsidR="00650512" w:rsidRPr="00785260">
        <w:rPr>
          <w:rFonts w:ascii="Traditional Arabic" w:hAnsi="Traditional Arabic" w:cs="Traditional Arabic"/>
          <w:b/>
          <w:bCs/>
          <w:sz w:val="34"/>
          <w:szCs w:val="34"/>
          <w:lang w:bidi="ar-EG"/>
        </w:rPr>
        <w:t> </w:t>
      </w:r>
      <w:r w:rsidR="00650512" w:rsidRPr="00785260">
        <w:rPr>
          <w:rFonts w:ascii="Traditional Arabic" w:hAnsi="Traditional Arabic" w:cs="Traditional Arabic"/>
          <w:b/>
          <w:bCs/>
          <w:sz w:val="34"/>
          <w:szCs w:val="34"/>
          <w:rtl/>
        </w:rPr>
        <w:t>بالاستعانة ببعض آليات التطور المعتمدة لاختبار ذلك الحد</w:t>
      </w:r>
      <w:r w:rsidR="00F82277" w:rsidRPr="00785260">
        <w:rPr>
          <w:rFonts w:ascii="Traditional Arabic" w:hAnsi="Traditional Arabic" w:cs="Traditional Arabic"/>
          <w:b/>
          <w:bCs/>
          <w:sz w:val="34"/>
          <w:szCs w:val="34"/>
          <w:rtl/>
        </w:rPr>
        <w:t>ث</w:t>
      </w:r>
      <w:r w:rsidRPr="00785260">
        <w:rPr>
          <w:rFonts w:ascii="Traditional Arabic" w:hAnsi="Traditional Arabic" w:cs="Traditional Arabic"/>
          <w:b/>
          <w:bCs/>
          <w:sz w:val="34"/>
          <w:szCs w:val="34"/>
          <w:rtl/>
        </w:rPr>
        <w:t>،</w:t>
      </w:r>
      <w:r w:rsidR="00F82277" w:rsidRPr="00785260">
        <w:rPr>
          <w:rFonts w:ascii="Traditional Arabic" w:hAnsi="Traditional Arabic" w:cs="Traditional Arabic"/>
          <w:b/>
          <w:bCs/>
          <w:sz w:val="34"/>
          <w:szCs w:val="34"/>
          <w:rtl/>
        </w:rPr>
        <w:t xml:space="preserve"> و</w:t>
      </w:r>
      <w:r w:rsidR="00650512" w:rsidRPr="00785260">
        <w:rPr>
          <w:rFonts w:ascii="Traditional Arabic" w:hAnsi="Traditional Arabic" w:cs="Traditional Arabic"/>
          <w:b/>
          <w:bCs/>
          <w:sz w:val="34"/>
          <w:szCs w:val="34"/>
          <w:rtl/>
        </w:rPr>
        <w:t xml:space="preserve">وفقا لتلك الحسابات التي أجراها </w:t>
      </w:r>
      <w:proofErr w:type="spellStart"/>
      <w:r w:rsidR="00650512" w:rsidRPr="00785260">
        <w:rPr>
          <w:rFonts w:ascii="Traditional Arabic" w:hAnsi="Traditional Arabic" w:cs="Traditional Arabic"/>
          <w:b/>
          <w:bCs/>
          <w:sz w:val="34"/>
          <w:szCs w:val="34"/>
          <w:rtl/>
        </w:rPr>
        <w:t>ستيرنبرغ</w:t>
      </w:r>
      <w:proofErr w:type="spellEnd"/>
      <w:r w:rsidR="00650512" w:rsidRPr="00785260">
        <w:rPr>
          <w:rFonts w:ascii="Traditional Arabic" w:hAnsi="Traditional Arabic" w:cs="Traditional Arabic"/>
          <w:b/>
          <w:bCs/>
          <w:sz w:val="34"/>
          <w:szCs w:val="34"/>
          <w:rtl/>
        </w:rPr>
        <w:t xml:space="preserve"> بالاستناد إلى معادلات الوراثة السكانية</w:t>
      </w:r>
      <w:r w:rsidR="00650512" w:rsidRPr="00785260">
        <w:rPr>
          <w:rFonts w:ascii="Traditional Arabic" w:hAnsi="Traditional Arabic" w:cs="Traditional Arabic"/>
          <w:b/>
          <w:bCs/>
          <w:sz w:val="34"/>
          <w:szCs w:val="34"/>
          <w:lang w:bidi="ar-EG"/>
        </w:rPr>
        <w:t xml:space="preserve">  </w:t>
      </w:r>
      <w:r w:rsidR="00650512" w:rsidRPr="00785260">
        <w:rPr>
          <w:rFonts w:ascii="Traditional Arabic" w:hAnsi="Traditional Arabic" w:cs="Traditional Arabic"/>
          <w:b/>
          <w:bCs/>
          <w:color w:val="C00000"/>
          <w:sz w:val="34"/>
          <w:szCs w:val="34"/>
          <w:lang w:bidi="ar-EG"/>
        </w:rPr>
        <w:t>Population Genetics</w:t>
      </w:r>
      <w:r w:rsidR="00650512" w:rsidRPr="00785260">
        <w:rPr>
          <w:rFonts w:ascii="Traditional Arabic" w:hAnsi="Traditional Arabic" w:cs="Traditional Arabic"/>
          <w:b/>
          <w:bCs/>
          <w:sz w:val="34"/>
          <w:szCs w:val="34"/>
          <w:lang w:bidi="ar-EG"/>
        </w:rPr>
        <w:t xml:space="preserve"> </w:t>
      </w:r>
      <w:r w:rsidR="00650512" w:rsidRPr="00785260">
        <w:rPr>
          <w:rFonts w:ascii="Traditional Arabic" w:hAnsi="Traditional Arabic" w:cs="Traditional Arabic"/>
          <w:b/>
          <w:bCs/>
          <w:sz w:val="34"/>
          <w:szCs w:val="34"/>
          <w:rtl/>
        </w:rPr>
        <w:t>المطبقة في ورقة </w:t>
      </w:r>
      <w:r w:rsidR="0022544B" w:rsidRPr="00785260">
        <w:rPr>
          <w:rFonts w:ascii="Traditional Arabic" w:hAnsi="Traditional Arabic" w:cs="Traditional Arabic"/>
          <w:b/>
          <w:bCs/>
          <w:sz w:val="34"/>
          <w:szCs w:val="34"/>
          <w:rtl/>
        </w:rPr>
        <w:t>للعالمي</w:t>
      </w:r>
      <w:r w:rsidR="00650512" w:rsidRPr="00785260">
        <w:rPr>
          <w:rFonts w:ascii="Traditional Arabic" w:hAnsi="Traditional Arabic" w:cs="Traditional Arabic"/>
          <w:b/>
          <w:bCs/>
          <w:sz w:val="34"/>
          <w:szCs w:val="34"/>
          <w:rtl/>
        </w:rPr>
        <w:t xml:space="preserve">ن </w:t>
      </w:r>
      <w:proofErr w:type="spellStart"/>
      <w:r w:rsidR="00650512" w:rsidRPr="00785260">
        <w:rPr>
          <w:rFonts w:ascii="Traditional Arabic" w:hAnsi="Traditional Arabic" w:cs="Traditional Arabic"/>
          <w:b/>
          <w:bCs/>
          <w:color w:val="C00000"/>
          <w:sz w:val="34"/>
          <w:szCs w:val="34"/>
          <w:lang w:bidi="ar-EG"/>
        </w:rPr>
        <w:t>Durrett</w:t>
      </w:r>
      <w:proofErr w:type="spellEnd"/>
      <w:r w:rsidR="00650512" w:rsidRPr="00785260">
        <w:rPr>
          <w:rFonts w:ascii="Traditional Arabic" w:hAnsi="Traditional Arabic" w:cs="Traditional Arabic"/>
          <w:b/>
          <w:bCs/>
          <w:color w:val="C00000"/>
          <w:sz w:val="34"/>
          <w:szCs w:val="34"/>
          <w:lang w:bidi="ar-EG"/>
        </w:rPr>
        <w:t xml:space="preserve"> R</w:t>
      </w:r>
      <w:r w:rsidR="00A523A9">
        <w:rPr>
          <w:rFonts w:ascii="Traditional Arabic" w:hAnsi="Traditional Arabic" w:cs="Traditional Arabic"/>
          <w:b/>
          <w:bCs/>
          <w:color w:val="C00000"/>
          <w:sz w:val="34"/>
          <w:szCs w:val="34"/>
          <w:rtl/>
          <w:lang w:bidi="ar-EG"/>
        </w:rPr>
        <w:t>،</w:t>
      </w:r>
      <w:r w:rsidR="00650512" w:rsidRPr="00785260">
        <w:rPr>
          <w:rFonts w:ascii="Traditional Arabic" w:hAnsi="Traditional Arabic" w:cs="Traditional Arabic"/>
          <w:b/>
          <w:bCs/>
          <w:color w:val="C00000"/>
          <w:sz w:val="34"/>
          <w:szCs w:val="34"/>
          <w:lang w:bidi="ar-EG"/>
        </w:rPr>
        <w:t xml:space="preserve"> Schmidt D</w:t>
      </w:r>
      <w:r w:rsidR="00F82277" w:rsidRPr="00785260">
        <w:rPr>
          <w:rFonts w:ascii="Traditional Arabic" w:hAnsi="Traditional Arabic" w:cs="Traditional Arabic"/>
          <w:b/>
          <w:bCs/>
          <w:sz w:val="34"/>
          <w:szCs w:val="34"/>
          <w:rtl/>
        </w:rPr>
        <w:t xml:space="preserve"> </w:t>
      </w:r>
      <w:r w:rsidR="00650512" w:rsidRPr="00785260">
        <w:rPr>
          <w:rFonts w:ascii="Traditional Arabic" w:hAnsi="Traditional Arabic" w:cs="Traditional Arabic"/>
          <w:b/>
          <w:bCs/>
          <w:sz w:val="34"/>
          <w:szCs w:val="34"/>
          <w:rtl/>
        </w:rPr>
        <w:t xml:space="preserve">في مجلة علم الوراثة، فإنه يتوقع حدوث </w:t>
      </w:r>
      <w:r w:rsidR="00F82277" w:rsidRPr="00785260">
        <w:rPr>
          <w:rFonts w:ascii="Traditional Arabic" w:hAnsi="Traditional Arabic" w:cs="Traditional Arabic"/>
          <w:b/>
          <w:bCs/>
          <w:sz w:val="34"/>
          <w:szCs w:val="34"/>
          <w:rtl/>
        </w:rPr>
        <w:t>تثبيت ل</w:t>
      </w:r>
      <w:r w:rsidR="00650512" w:rsidRPr="00785260">
        <w:rPr>
          <w:rFonts w:ascii="Traditional Arabic" w:hAnsi="Traditional Arabic" w:cs="Traditional Arabic"/>
          <w:b/>
          <w:bCs/>
          <w:sz w:val="34"/>
          <w:szCs w:val="34"/>
          <w:rtl/>
        </w:rPr>
        <w:t>اثنين من الطفرات في إطار زمني يقدر بحوالي ثلاث وأربعين مليون سن</w:t>
      </w:r>
      <w:r w:rsidR="00F82277" w:rsidRPr="00785260">
        <w:rPr>
          <w:rFonts w:ascii="Traditional Arabic" w:hAnsi="Traditional Arabic" w:cs="Traditional Arabic"/>
          <w:b/>
          <w:bCs/>
          <w:sz w:val="34"/>
          <w:szCs w:val="34"/>
          <w:rtl/>
        </w:rPr>
        <w:t>ة.</w:t>
      </w:r>
      <w:r w:rsidR="00C9672E" w:rsidRPr="00785260">
        <w:rPr>
          <w:rFonts w:ascii="Traditional Arabic" w:hAnsi="Traditional Arabic" w:cs="Traditional Arabic"/>
          <w:b/>
          <w:bCs/>
          <w:sz w:val="34"/>
          <w:szCs w:val="34"/>
          <w:rtl/>
        </w:rPr>
        <w:t xml:space="preserve"> (57)</w:t>
      </w:r>
    </w:p>
    <w:p w:rsidR="00484D70" w:rsidRPr="00785260" w:rsidRDefault="00484D70" w:rsidP="00785260">
      <w:pPr>
        <w:spacing w:after="0" w:line="240" w:lineRule="auto"/>
        <w:jc w:val="mediumKashida"/>
        <w:rPr>
          <w:rFonts w:ascii="Traditional Arabic" w:hAnsi="Traditional Arabic" w:cs="Traditional Arabic"/>
          <w:b/>
          <w:bCs/>
          <w:sz w:val="34"/>
          <w:szCs w:val="34"/>
          <w:rtl/>
          <w:lang w:bidi="ar-EG"/>
        </w:rPr>
      </w:pPr>
      <w:r w:rsidRPr="00785260">
        <w:rPr>
          <w:rFonts w:ascii="Traditional Arabic" w:hAnsi="Traditional Arabic" w:cs="Traditional Arabic"/>
          <w:b/>
          <w:bCs/>
          <w:noProof/>
          <w:sz w:val="34"/>
          <w:szCs w:val="34"/>
        </w:rPr>
        <w:drawing>
          <wp:anchor distT="0" distB="0" distL="114300" distR="114300" simplePos="0" relativeHeight="251676672" behindDoc="0" locked="0" layoutInCell="1" allowOverlap="1" wp14:anchorId="05AE33D0" wp14:editId="070663B8">
            <wp:simplePos x="0" y="0"/>
            <wp:positionH relativeFrom="margin">
              <wp:posOffset>179705</wp:posOffset>
            </wp:positionH>
            <wp:positionV relativeFrom="margin">
              <wp:posOffset>4962525</wp:posOffset>
            </wp:positionV>
            <wp:extent cx="2425065" cy="2611120"/>
            <wp:effectExtent l="133350" t="114300" r="127635" b="151130"/>
            <wp:wrapSquare wrapText="bothSides"/>
            <wp:docPr id="5" name="Picture 5" descr="G:\horses\kashf\PDF\2nd\#Draft\رحلة الحوت من اليابسة الى البحر_files\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rses\kashf\PDF\2nd\#Draft\رحلة الحوت من اليابسة الى البحر_files\download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25065" cy="2611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0512" w:rsidRPr="00785260">
        <w:rPr>
          <w:rFonts w:ascii="Traditional Arabic" w:hAnsi="Traditional Arabic" w:cs="Traditional Arabic"/>
          <w:b/>
          <w:bCs/>
          <w:sz w:val="34"/>
          <w:szCs w:val="34"/>
          <w:rtl/>
        </w:rPr>
        <w:t>وبالمقارنة مع حجم هذا التحول المرصود في تطور ثديي بري صغير (شبيه بالغزال أو الذئب أي</w:t>
      </w:r>
      <w:r w:rsidR="00F82277"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ا كان التخيل التطوري) إلى حوت ضخم عتيد</w:t>
      </w:r>
      <w:r w:rsidR="00A523A9">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 xml:space="preserve"> فإن تطبيق آليات الوراثة السكانية وتثبيت الطفرات يعتبر هنا أمر</w:t>
      </w:r>
      <w:r w:rsidR="00F82277"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ا جنوني</w:t>
      </w:r>
      <w:r w:rsidR="00F82277" w:rsidRPr="00785260">
        <w:rPr>
          <w:rFonts w:ascii="Traditional Arabic" w:hAnsi="Traditional Arabic" w:cs="Traditional Arabic"/>
          <w:b/>
          <w:bCs/>
          <w:sz w:val="34"/>
          <w:szCs w:val="34"/>
          <w:rtl/>
        </w:rPr>
        <w:t>ً</w:t>
      </w:r>
      <w:r w:rsidR="00650512" w:rsidRPr="00785260">
        <w:rPr>
          <w:rFonts w:ascii="Traditional Arabic" w:hAnsi="Traditional Arabic" w:cs="Traditional Arabic"/>
          <w:b/>
          <w:bCs/>
          <w:sz w:val="34"/>
          <w:szCs w:val="34"/>
          <w:rtl/>
        </w:rPr>
        <w:t>ا، ولا يمكن حدوثه في فترة لا تتجاوز عشرة ملايين عام.</w:t>
      </w:r>
      <w:r w:rsidR="00650512"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lang w:bidi="ar-EG"/>
        </w:rPr>
        <w:tab/>
      </w:r>
      <w:r w:rsidR="00650512" w:rsidRPr="00785260">
        <w:rPr>
          <w:rFonts w:ascii="Traditional Arabic" w:hAnsi="Traditional Arabic" w:cs="Traditional Arabic"/>
          <w:b/>
          <w:bCs/>
          <w:sz w:val="34"/>
          <w:szCs w:val="34"/>
          <w:lang w:bidi="ar-EG"/>
        </w:rPr>
        <w:br/>
      </w:r>
      <w:r w:rsidR="00650512" w:rsidRPr="00785260">
        <w:rPr>
          <w:rFonts w:ascii="Traditional Arabic" w:hAnsi="Traditional Arabic" w:cs="Traditional Arabic"/>
          <w:b/>
          <w:bCs/>
          <w:sz w:val="34"/>
          <w:szCs w:val="34"/>
          <w:lang w:bidi="ar-EG"/>
        </w:rPr>
        <w:br/>
      </w:r>
      <w:r w:rsidR="00650512" w:rsidRPr="00785260">
        <w:rPr>
          <w:rFonts w:ascii="Traditional Arabic" w:hAnsi="Traditional Arabic" w:cs="Traditional Arabic"/>
          <w:b/>
          <w:bCs/>
          <w:sz w:val="34"/>
          <w:szCs w:val="34"/>
          <w:rtl/>
        </w:rPr>
        <w:t>لكن ما رأيكم أن نزيد جرعة التعقيد ونتخطى بها حاجز الجنون إلى الانتحار العقلي التام</w:t>
      </w:r>
      <w:r w:rsidR="00A523A9">
        <w:rPr>
          <w:rFonts w:ascii="Traditional Arabic" w:hAnsi="Traditional Arabic" w:cs="Traditional Arabic"/>
          <w:b/>
          <w:bCs/>
          <w:sz w:val="34"/>
          <w:szCs w:val="34"/>
          <w:rtl/>
          <w:lang w:bidi="ar-EG"/>
        </w:rPr>
        <w:t>.</w:t>
      </w:r>
      <w:r w:rsidR="00650512" w:rsidRPr="00785260">
        <w:rPr>
          <w:rFonts w:ascii="Traditional Arabic" w:hAnsi="Traditional Arabic" w:cs="Traditional Arabic"/>
          <w:b/>
          <w:bCs/>
          <w:sz w:val="34"/>
          <w:szCs w:val="34"/>
          <w:lang w:bidi="ar-EG"/>
        </w:rPr>
        <w:br/>
      </w:r>
      <w:r w:rsidR="00650512" w:rsidRPr="00785260">
        <w:rPr>
          <w:rFonts w:ascii="Traditional Arabic" w:hAnsi="Traditional Arabic" w:cs="Traditional Arabic"/>
          <w:b/>
          <w:bCs/>
          <w:sz w:val="34"/>
          <w:szCs w:val="34"/>
          <w:rtl/>
        </w:rPr>
        <w:t>ففي الآونة الأخيرة تم الإبلاغ عن اكتشاف عظم الفك لأحد الحيتان القديمة في القارة القطبية الجنوبية بواسطة فريق بحث أرجنتيني، وقالوا إنها لأقدم حوت عاش حياة مائية كاملة قبل تسع وأربعين مليون سنة.</w:t>
      </w:r>
      <w:r w:rsidR="00C9672E" w:rsidRPr="00785260">
        <w:rPr>
          <w:rFonts w:ascii="Traditional Arabic" w:hAnsi="Traditional Arabic" w:cs="Traditional Arabic"/>
          <w:b/>
          <w:bCs/>
          <w:sz w:val="34"/>
          <w:szCs w:val="34"/>
          <w:rtl/>
        </w:rPr>
        <w:t xml:space="preserve"> (58)</w:t>
      </w:r>
      <w:r w:rsidRPr="00785260">
        <w:rPr>
          <w:rFonts w:ascii="Traditional Arabic" w:hAnsi="Traditional Arabic" w:cs="Traditional Arabic"/>
          <w:b/>
          <w:bCs/>
          <w:sz w:val="34"/>
          <w:szCs w:val="34"/>
          <w:lang w:bidi="ar-EG"/>
        </w:rPr>
        <w:br/>
      </w:r>
    </w:p>
    <w:p w:rsidR="00484D70" w:rsidRPr="00785260" w:rsidRDefault="00650512" w:rsidP="00785260">
      <w:pPr>
        <w:spacing w:after="0" w:line="240" w:lineRule="auto"/>
        <w:jc w:val="mediumKashida"/>
        <w:rPr>
          <w:rFonts w:ascii="Traditional Arabic" w:hAnsi="Traditional Arabic" w:cs="Traditional Arabic"/>
          <w:b/>
          <w:bCs/>
          <w:sz w:val="34"/>
          <w:szCs w:val="34"/>
          <w:rtl/>
        </w:rPr>
      </w:pPr>
      <w:r w:rsidRPr="00785260">
        <w:rPr>
          <w:rFonts w:ascii="Traditional Arabic" w:hAnsi="Traditional Arabic" w:cs="Traditional Arabic"/>
          <w:b/>
          <w:bCs/>
          <w:sz w:val="34"/>
          <w:szCs w:val="34"/>
          <w:rtl/>
        </w:rPr>
        <w:t>هذا الكشف يدمر تمام</w:t>
      </w:r>
      <w:r w:rsidR="00F82277"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المخطط الأحفوري السابق، وي</w:t>
      </w:r>
      <w:r w:rsidR="00F82277"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قلص الفترة الزمنية المزعومة لتطور الحوت من عشرة ملايين عام إلى مدة تقل عن ثلاثة ملايين عام أو أقل</w:t>
      </w:r>
      <w:r w:rsidR="00A523A9">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الأمر لا يخطو حاجز الخرافة.</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lang w:bidi="ar-EG"/>
        </w:rPr>
        <w:br/>
      </w:r>
      <w:r w:rsidR="0022544B" w:rsidRPr="00785260">
        <w:rPr>
          <w:rFonts w:ascii="Traditional Arabic" w:hAnsi="Traditional Arabic" w:cs="Traditional Arabic"/>
          <w:b/>
          <w:bCs/>
          <w:sz w:val="34"/>
          <w:szCs w:val="34"/>
          <w:lang w:bidi="ar-EG"/>
        </w:rPr>
        <w:t xml:space="preserve"> </w:t>
      </w:r>
    </w:p>
    <w:p w:rsidR="00650512" w:rsidRPr="00140B2C" w:rsidRDefault="00650512" w:rsidP="00785260">
      <w:pPr>
        <w:spacing w:after="0" w:line="240" w:lineRule="auto"/>
        <w:rPr>
          <w:rFonts w:ascii="Traditional Arabic" w:hAnsi="Traditional Arabic" w:cs="Traditional Arabic"/>
          <w:b/>
          <w:bCs/>
          <w:sz w:val="34"/>
          <w:szCs w:val="34"/>
          <w:rtl/>
        </w:rPr>
      </w:pPr>
      <w:r w:rsidRPr="00140B2C">
        <w:rPr>
          <w:rFonts w:ascii="Traditional Arabic" w:hAnsi="Traditional Arabic" w:cs="Traditional Arabic"/>
          <w:b/>
          <w:bCs/>
          <w:color w:val="FF0000"/>
          <w:sz w:val="34"/>
          <w:szCs w:val="34"/>
          <w:rtl/>
        </w:rPr>
        <w:lastRenderedPageBreak/>
        <w:t>الخلاصة وتعقيب:</w:t>
      </w:r>
    </w:p>
    <w:p w:rsidR="00F82277"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لنتكلم بطريقة أكثر حزم</w:t>
      </w:r>
      <w:r w:rsidR="00F82277"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ا أمام فاشية الداروينية، </w:t>
      </w:r>
      <w:r w:rsidR="00F82277" w:rsidRPr="00785260">
        <w:rPr>
          <w:rFonts w:ascii="Traditional Arabic" w:hAnsi="Traditional Arabic" w:cs="Traditional Arabic"/>
          <w:b/>
          <w:bCs/>
          <w:sz w:val="34"/>
          <w:szCs w:val="34"/>
          <w:rtl/>
        </w:rPr>
        <w:t xml:space="preserve">تلك </w:t>
      </w:r>
      <w:r w:rsidRPr="00785260">
        <w:rPr>
          <w:rFonts w:ascii="Traditional Arabic" w:hAnsi="Traditional Arabic" w:cs="Traditional Arabic"/>
          <w:b/>
          <w:bCs/>
          <w:sz w:val="34"/>
          <w:szCs w:val="34"/>
          <w:rtl/>
        </w:rPr>
        <w:t>التي تدعي زور</w:t>
      </w:r>
      <w:r w:rsidR="00F82277"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انتهاجها سبيل العلم ونلخص قصة تطور الحوت في المثال التالي</w:t>
      </w:r>
      <w:r w:rsidRPr="00785260">
        <w:rPr>
          <w:rFonts w:ascii="Traditional Arabic" w:hAnsi="Traditional Arabic" w:cs="Traditional Arabic"/>
          <w:b/>
          <w:bCs/>
          <w:sz w:val="34"/>
          <w:szCs w:val="34"/>
          <w:rtl/>
          <w:lang w:bidi="ar-EG"/>
        </w:rPr>
        <w:t>:</w:t>
      </w:r>
    </w:p>
    <w:p w:rsidR="0022544B" w:rsidRDefault="00650512" w:rsidP="00785260">
      <w:pPr>
        <w:spacing w:after="0" w:line="240" w:lineRule="auto"/>
        <w:jc w:val="mediumKashida"/>
        <w:rPr>
          <w:rFonts w:ascii="Traditional Arabic" w:hAnsi="Traditional Arabic" w:cs="Traditional Arabic"/>
          <w:b/>
          <w:bCs/>
          <w:sz w:val="34"/>
          <w:szCs w:val="34"/>
          <w:rtl/>
          <w:lang w:bidi="ar-EG"/>
        </w:rPr>
      </w:pPr>
      <w:r w:rsidRPr="00785260">
        <w:rPr>
          <w:rFonts w:ascii="Traditional Arabic" w:hAnsi="Traditional Arabic" w:cs="Traditional Arabic"/>
          <w:b/>
          <w:bCs/>
          <w:sz w:val="34"/>
          <w:szCs w:val="34"/>
          <w:rtl/>
        </w:rPr>
        <w:t>من المؤكد أن ثمرة الطماطم قد تطورت من عربة المطافئ الحمراء</w:t>
      </w:r>
      <w:r w:rsidR="00F82277"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 xml:space="preserve"> لكنها فقدت عجلاتها التي كانت تسير عليها يوم</w:t>
      </w:r>
      <w:r w:rsidR="00F82277"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rPr>
        <w:t>ا ما، ودليل ذلك أن كليهما أحمر اللون ومملوء بالماء</w:t>
      </w:r>
      <w:r w:rsidR="00F82277" w:rsidRPr="00785260">
        <w:rPr>
          <w:rFonts w:ascii="Traditional Arabic" w:hAnsi="Traditional Arabic" w:cs="Traditional Arabic"/>
          <w:b/>
          <w:bCs/>
          <w:sz w:val="34"/>
          <w:szCs w:val="34"/>
          <w:rtl/>
          <w:lang w:bidi="ar-EG"/>
        </w:rPr>
        <w:t>!</w:t>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لا تسخروا من منطقي وتقولوا: وما شأن العجلات باللون وهل هذا كافٍ لتقرير هذا الاستقراء العجيب</w:t>
      </w:r>
      <w:r w:rsidR="00F82277"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rtl/>
          <w:lang w:bidi="ar-EG"/>
        </w:rPr>
        <w:t>..</w:t>
      </w:r>
      <w:r w:rsidR="005E57E5" w:rsidRPr="00785260">
        <w:rPr>
          <w:rFonts w:ascii="Traditional Arabic" w:hAnsi="Traditional Arabic" w:cs="Traditional Arabic"/>
          <w:b/>
          <w:bCs/>
          <w:sz w:val="34"/>
          <w:szCs w:val="34"/>
          <w:rtl/>
          <w:lang w:bidi="ar-EG"/>
        </w:rPr>
        <w:tab/>
      </w:r>
      <w:r w:rsidRPr="00785260">
        <w:rPr>
          <w:rFonts w:ascii="Traditional Arabic" w:hAnsi="Traditional Arabic" w:cs="Traditional Arabic"/>
          <w:b/>
          <w:bCs/>
          <w:sz w:val="34"/>
          <w:szCs w:val="34"/>
          <w:lang w:bidi="ar-EG"/>
        </w:rPr>
        <w:br/>
      </w:r>
      <w:r w:rsidRPr="00785260">
        <w:rPr>
          <w:rFonts w:ascii="Traditional Arabic" w:hAnsi="Traditional Arabic" w:cs="Traditional Arabic"/>
          <w:b/>
          <w:bCs/>
          <w:sz w:val="34"/>
          <w:szCs w:val="34"/>
          <w:rtl/>
        </w:rPr>
        <w:t>ولكن إجابتي ببساطة هي أن أحيلكم لأصدقائنا من أنصار التطور ومنطقهم المطروح</w:t>
      </w:r>
      <w:r w:rsidR="00F82277" w:rsidRPr="00785260">
        <w:rPr>
          <w:rFonts w:ascii="Traditional Arabic" w:hAnsi="Traditional Arabic" w:cs="Traditional Arabic"/>
          <w:b/>
          <w:bCs/>
          <w:sz w:val="34"/>
          <w:szCs w:val="34"/>
          <w:rtl/>
        </w:rPr>
        <w:t>!</w:t>
      </w:r>
      <w:r w:rsidRPr="00785260">
        <w:rPr>
          <w:rFonts w:ascii="Traditional Arabic" w:hAnsi="Traditional Arabic" w:cs="Traditional Arabic"/>
          <w:b/>
          <w:bCs/>
          <w:sz w:val="34"/>
          <w:szCs w:val="34"/>
          <w:lang w:bidi="ar-EG"/>
        </w:rPr>
        <w:t> </w:t>
      </w:r>
      <w:r w:rsidRPr="00785260">
        <w:rPr>
          <w:rFonts w:ascii="Traditional Arabic" w:hAnsi="Traditional Arabic" w:cs="Traditional Arabic"/>
          <w:b/>
          <w:bCs/>
          <w:sz w:val="34"/>
          <w:szCs w:val="34"/>
          <w:rtl/>
        </w:rPr>
        <w:t>فهم وحدهم يستطيعون الإجابة عن تلك الإشكالية، وهم وحدهم يستطيعون وضع السيناريو الكامل للتحول الجذري لثمرة الطماطم حتى فقدت عجلاتها من سلفها عربة المطافئ.</w:t>
      </w:r>
    </w:p>
    <w:p w:rsidR="00140B2C" w:rsidRPr="00785260" w:rsidRDefault="00140B2C" w:rsidP="00785260">
      <w:pPr>
        <w:spacing w:after="0" w:line="240" w:lineRule="auto"/>
        <w:jc w:val="mediumKashida"/>
        <w:rPr>
          <w:rFonts w:ascii="Traditional Arabic" w:hAnsi="Traditional Arabic" w:cs="Traditional Arabic"/>
          <w:sz w:val="34"/>
          <w:szCs w:val="34"/>
          <w:rtl/>
          <w:lang w:bidi="ar-EG"/>
        </w:rPr>
      </w:pPr>
    </w:p>
    <w:p w:rsidR="00F82277" w:rsidRPr="00785260" w:rsidRDefault="00650512" w:rsidP="00785260">
      <w:pPr>
        <w:spacing w:after="0" w:line="240" w:lineRule="auto"/>
        <w:jc w:val="both"/>
        <w:rPr>
          <w:rFonts w:ascii="Traditional Arabic" w:hAnsi="Traditional Arabic" w:cs="Traditional Arabic"/>
          <w:b/>
          <w:bCs/>
          <w:sz w:val="34"/>
          <w:szCs w:val="34"/>
          <w:rtl/>
          <w:lang w:bidi="ar-EG"/>
        </w:rPr>
      </w:pPr>
      <w:r w:rsidRPr="00785260">
        <w:rPr>
          <w:rFonts w:ascii="Traditional Arabic" w:hAnsi="Traditional Arabic" w:cs="Traditional Arabic"/>
          <w:sz w:val="34"/>
          <w:szCs w:val="34"/>
          <w:rtl/>
        </w:rPr>
        <w:t>فكما قلنا سابق</w:t>
      </w:r>
      <w:r w:rsidR="00F82277" w:rsidRPr="00785260">
        <w:rPr>
          <w:rFonts w:ascii="Traditional Arabic" w:hAnsi="Traditional Arabic" w:cs="Traditional Arabic"/>
          <w:sz w:val="34"/>
          <w:szCs w:val="34"/>
          <w:rtl/>
        </w:rPr>
        <w:t>ًا</w:t>
      </w:r>
      <w:r w:rsidR="00F82277" w:rsidRPr="00785260">
        <w:rPr>
          <w:rFonts w:ascii="Traditional Arabic" w:hAnsi="Traditional Arabic" w:cs="Traditional Arabic"/>
          <w:sz w:val="34"/>
          <w:szCs w:val="34"/>
          <w:lang w:bidi="ar-EG"/>
        </w:rPr>
        <w:t xml:space="preserve"> </w:t>
      </w:r>
      <w:r w:rsidRPr="00785260">
        <w:rPr>
          <w:rFonts w:ascii="Traditional Arabic" w:hAnsi="Traditional Arabic" w:cs="Traditional Arabic"/>
          <w:sz w:val="34"/>
          <w:szCs w:val="34"/>
          <w:rtl/>
        </w:rPr>
        <w:t>الأمر يحتاج فقط لبعض الحبكة و المؤثرا</w:t>
      </w:r>
      <w:r w:rsidR="00F82277" w:rsidRPr="00785260">
        <w:rPr>
          <w:rFonts w:ascii="Traditional Arabic" w:hAnsi="Traditional Arabic" w:cs="Traditional Arabic"/>
          <w:sz w:val="34"/>
          <w:szCs w:val="34"/>
          <w:rtl/>
        </w:rPr>
        <w:t>ت.</w:t>
      </w:r>
    </w:p>
    <w:p w:rsidR="00F82277" w:rsidRPr="00785260" w:rsidRDefault="00650512" w:rsidP="00785260">
      <w:pPr>
        <w:spacing w:after="0" w:line="240" w:lineRule="auto"/>
        <w:jc w:val="both"/>
        <w:rPr>
          <w:rFonts w:ascii="Traditional Arabic" w:hAnsi="Traditional Arabic" w:cs="Traditional Arabic"/>
          <w:sz w:val="34"/>
          <w:szCs w:val="34"/>
          <w:rtl/>
          <w:lang w:bidi="ar-EG"/>
        </w:rPr>
      </w:pPr>
      <w:r w:rsidRPr="00785260">
        <w:rPr>
          <w:rFonts w:ascii="Traditional Arabic" w:hAnsi="Traditional Arabic" w:cs="Traditional Arabic"/>
          <w:sz w:val="34"/>
          <w:szCs w:val="34"/>
          <w:rtl/>
        </w:rPr>
        <w:t>وبعض الخيال،</w:t>
      </w:r>
      <w:r w:rsidR="00F82277" w:rsidRPr="00785260">
        <w:rPr>
          <w:rFonts w:ascii="Traditional Arabic" w:hAnsi="Traditional Arabic" w:cs="Traditional Arabic"/>
          <w:sz w:val="34"/>
          <w:szCs w:val="34"/>
          <w:rtl/>
          <w:lang w:bidi="ar-EG"/>
        </w:rPr>
        <w:t xml:space="preserve"> </w:t>
      </w:r>
      <w:r w:rsidRPr="00785260">
        <w:rPr>
          <w:rFonts w:ascii="Traditional Arabic" w:hAnsi="Traditional Arabic" w:cs="Traditional Arabic"/>
          <w:sz w:val="34"/>
          <w:szCs w:val="34"/>
          <w:rtl/>
        </w:rPr>
        <w:t>ب</w:t>
      </w:r>
      <w:r w:rsidRPr="00785260">
        <w:rPr>
          <w:rFonts w:ascii="Traditional Arabic" w:hAnsi="Traditional Arabic" w:cs="Traditional Arabic"/>
          <w:sz w:val="34"/>
          <w:szCs w:val="34"/>
          <w:rtl/>
          <w:lang w:bidi="ar-EG"/>
        </w:rPr>
        <w:t>ل</w:t>
      </w:r>
      <w:r w:rsidRPr="00785260">
        <w:rPr>
          <w:rFonts w:ascii="Traditional Arabic" w:hAnsi="Traditional Arabic" w:cs="Traditional Arabic"/>
          <w:sz w:val="34"/>
          <w:szCs w:val="34"/>
          <w:rtl/>
        </w:rPr>
        <w:t xml:space="preserve"> الكثير من الخيال..</w:t>
      </w:r>
      <w:r w:rsidRPr="00785260">
        <w:rPr>
          <w:rFonts w:ascii="Traditional Arabic" w:hAnsi="Traditional Arabic" w:cs="Traditional Arabic"/>
          <w:sz w:val="34"/>
          <w:szCs w:val="34"/>
          <w:lang w:bidi="ar-EG"/>
        </w:rPr>
        <w:t> </w:t>
      </w:r>
    </w:p>
    <w:p w:rsidR="00650512" w:rsidRPr="00785260" w:rsidRDefault="00650512" w:rsidP="00785260">
      <w:pPr>
        <w:spacing w:after="0" w:line="240" w:lineRule="auto"/>
        <w:rPr>
          <w:rFonts w:ascii="Traditional Arabic" w:hAnsi="Traditional Arabic" w:cs="Traditional Arabic"/>
          <w:sz w:val="34"/>
          <w:szCs w:val="34"/>
          <w:rtl/>
          <w:lang w:bidi="ar-EG"/>
        </w:rPr>
      </w:pPr>
    </w:p>
    <w:p w:rsidR="00E9508C" w:rsidRPr="004D5E82" w:rsidRDefault="004D5E82" w:rsidP="00785260">
      <w:pPr>
        <w:spacing w:after="0" w:line="240" w:lineRule="auto"/>
        <w:rPr>
          <w:rFonts w:ascii="Traditional Arabic" w:hAnsi="Traditional Arabic" w:cs="Traditional Arabic"/>
          <w:color w:val="FF0000"/>
          <w:sz w:val="34"/>
          <w:szCs w:val="34"/>
          <w:rtl/>
          <w:lang w:bidi="ar-EG"/>
        </w:rPr>
      </w:pPr>
      <w:r w:rsidRPr="004D5E82">
        <w:rPr>
          <w:rFonts w:ascii="Traditional Arabic" w:hAnsi="Traditional Arabic" w:cs="Traditional Arabic" w:hint="cs"/>
          <w:color w:val="FF0000"/>
          <w:sz w:val="34"/>
          <w:szCs w:val="34"/>
          <w:rtl/>
          <w:lang w:bidi="ar-EG"/>
        </w:rPr>
        <w:t>ـــــــــــــــــــــــــــــــــــــــ</w:t>
      </w:r>
    </w:p>
    <w:p w:rsidR="00E9508C" w:rsidRPr="00785260" w:rsidRDefault="00E9508C" w:rsidP="00785260">
      <w:pPr>
        <w:spacing w:after="0" w:line="240" w:lineRule="auto"/>
        <w:rPr>
          <w:rFonts w:ascii="Traditional Arabic" w:hAnsi="Traditional Arabic" w:cs="Traditional Arabic"/>
          <w:sz w:val="34"/>
          <w:szCs w:val="34"/>
          <w:rtl/>
        </w:rPr>
      </w:pPr>
    </w:p>
    <w:p w:rsidR="004D5E82" w:rsidRPr="004D5E82" w:rsidRDefault="004D5E82" w:rsidP="004D5E82">
      <w:pPr>
        <w:bidi w:val="0"/>
        <w:rPr>
          <w:rFonts w:asciiTheme="majorBidi" w:hAnsiTheme="majorBidi" w:cstheme="majorBidi"/>
          <w:sz w:val="24"/>
          <w:szCs w:val="24"/>
          <w:rtl/>
        </w:rPr>
      </w:pPr>
      <w:r w:rsidRPr="004D5E82">
        <w:rPr>
          <w:rFonts w:asciiTheme="majorBidi" w:hAnsiTheme="majorBidi" w:cstheme="majorBidi"/>
          <w:sz w:val="24"/>
          <w:szCs w:val="24"/>
          <w:rtl/>
        </w:rPr>
        <w:t>(1)</w:t>
      </w:r>
      <w:r w:rsidRPr="004D5E82">
        <w:rPr>
          <w:rFonts w:asciiTheme="majorBidi" w:hAnsiTheme="majorBidi" w:cstheme="majorBidi"/>
          <w:sz w:val="24"/>
          <w:szCs w:val="24"/>
        </w:rPr>
        <w:t xml:space="preserve"> Van </w:t>
      </w:r>
      <w:proofErr w:type="spellStart"/>
      <w:r w:rsidRPr="004D5E82">
        <w:rPr>
          <w:rFonts w:asciiTheme="majorBidi" w:hAnsiTheme="majorBidi" w:cstheme="majorBidi"/>
          <w:sz w:val="24"/>
          <w:szCs w:val="24"/>
        </w:rPr>
        <w:t>Valen</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w:t>
      </w:r>
      <w:proofErr w:type="spellStart"/>
      <w:r w:rsidRPr="004D5E82">
        <w:rPr>
          <w:rFonts w:asciiTheme="majorBidi" w:hAnsiTheme="majorBidi" w:cstheme="majorBidi"/>
          <w:sz w:val="24"/>
          <w:szCs w:val="24"/>
        </w:rPr>
        <w:t>Deltatheridia</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A New Order of Mammals</w:t>
      </w:r>
      <w:r w:rsidR="00A523A9">
        <w:rPr>
          <w:rFonts w:asciiTheme="majorBidi" w:hAnsiTheme="majorBidi" w:cstheme="majorBidi"/>
          <w:sz w:val="24"/>
          <w:szCs w:val="24"/>
          <w:rtl/>
        </w:rPr>
        <w:t>،</w:t>
      </w:r>
      <w:r w:rsidRPr="004D5E82">
        <w:rPr>
          <w:rFonts w:asciiTheme="majorBidi" w:hAnsiTheme="majorBidi" w:cstheme="majorBidi"/>
          <w:sz w:val="24"/>
          <w:szCs w:val="24"/>
        </w:rPr>
        <w:t>” Bulletin of the American Museum of Natural History 132 (1966): 92</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Van </w:t>
      </w:r>
      <w:proofErr w:type="spellStart"/>
      <w:r w:rsidRPr="004D5E82">
        <w:rPr>
          <w:rFonts w:asciiTheme="majorBidi" w:hAnsiTheme="majorBidi" w:cstheme="majorBidi"/>
          <w:sz w:val="24"/>
          <w:szCs w:val="24"/>
        </w:rPr>
        <w:t>Valen</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"The </w:t>
      </w:r>
      <w:proofErr w:type="spellStart"/>
      <w:r w:rsidRPr="004D5E82">
        <w:rPr>
          <w:rFonts w:asciiTheme="majorBidi" w:hAnsiTheme="majorBidi" w:cstheme="majorBidi"/>
          <w:sz w:val="24"/>
          <w:szCs w:val="24"/>
        </w:rPr>
        <w:t>Deltatheridia</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a new order of mammals." Bull. Am. Mus. Nat. </w:t>
      </w:r>
      <w:proofErr w:type="spellStart"/>
      <w:r w:rsidRPr="004D5E82">
        <w:rPr>
          <w:rFonts w:asciiTheme="majorBidi" w:hAnsiTheme="majorBidi" w:cstheme="majorBidi"/>
          <w:sz w:val="24"/>
          <w:szCs w:val="24"/>
        </w:rPr>
        <w:t>Hist</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1321-126</w:t>
      </w:r>
      <w:r w:rsidRPr="004D5E82">
        <w:rPr>
          <w:rFonts w:asciiTheme="majorBidi" w:hAnsiTheme="majorBidi" w:cstheme="majorBidi"/>
          <w:sz w:val="24"/>
          <w:szCs w:val="24"/>
          <w:rtl/>
        </w:rPr>
        <w:t>.</w:t>
      </w:r>
      <w:r w:rsidRPr="004D5E82">
        <w:rPr>
          <w:rFonts w:asciiTheme="majorBidi" w:hAnsiTheme="majorBidi" w:cstheme="majorBidi"/>
          <w:sz w:val="24"/>
          <w:szCs w:val="24"/>
        </w:rPr>
        <w:t xml:space="preserve"> L. 1966</w:t>
      </w:r>
    </w:p>
    <w:p w:rsidR="004D5E82" w:rsidRPr="004D5E82" w:rsidRDefault="004D5E82" w:rsidP="004D5E82">
      <w:pPr>
        <w:bidi w:val="0"/>
        <w:rPr>
          <w:rFonts w:asciiTheme="majorBidi" w:hAnsiTheme="majorBidi" w:cstheme="majorBidi"/>
          <w:sz w:val="24"/>
          <w:szCs w:val="24"/>
          <w:rtl/>
        </w:rPr>
      </w:pPr>
      <w:r w:rsidRPr="004D5E82">
        <w:rPr>
          <w:rFonts w:asciiTheme="majorBidi" w:hAnsiTheme="majorBidi" w:cstheme="majorBidi"/>
          <w:sz w:val="24"/>
          <w:szCs w:val="24"/>
        </w:rPr>
        <w:t xml:space="preserve">(2) J. G. M. </w:t>
      </w:r>
      <w:proofErr w:type="spellStart"/>
      <w:r w:rsidRPr="004D5E82">
        <w:rPr>
          <w:rFonts w:asciiTheme="majorBidi" w:hAnsiTheme="majorBidi" w:cstheme="majorBidi"/>
          <w:sz w:val="24"/>
          <w:szCs w:val="24"/>
        </w:rPr>
        <w:t>Thewissen</w:t>
      </w:r>
      <w:proofErr w:type="spellEnd"/>
      <w:r w:rsidRPr="004D5E82">
        <w:rPr>
          <w:rFonts w:asciiTheme="majorBidi" w:hAnsiTheme="majorBidi" w:cstheme="majorBidi"/>
          <w:sz w:val="24"/>
          <w:szCs w:val="24"/>
        </w:rPr>
        <w:t xml:space="preserve"> and E. </w:t>
      </w:r>
      <w:proofErr w:type="spellStart"/>
      <w:r w:rsidRPr="004D5E82">
        <w:rPr>
          <w:rFonts w:asciiTheme="majorBidi" w:hAnsiTheme="majorBidi" w:cstheme="majorBidi"/>
          <w:sz w:val="24"/>
          <w:szCs w:val="24"/>
        </w:rPr>
        <w:t>M.Williams</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"THE EARLY RADIATIONS OF CETACEA (MAMMALIA): Evolutionary Pattern and Developmental Correlations"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w:t>
      </w:r>
      <w:proofErr w:type="spellStart"/>
      <w:r w:rsidRPr="004D5E82">
        <w:rPr>
          <w:rFonts w:asciiTheme="majorBidi" w:hAnsiTheme="majorBidi" w:cstheme="majorBidi"/>
          <w:sz w:val="24"/>
          <w:szCs w:val="24"/>
        </w:rPr>
        <w:t>Annu</w:t>
      </w:r>
      <w:proofErr w:type="spellEnd"/>
      <w:r w:rsidRPr="004D5E82">
        <w:rPr>
          <w:rFonts w:asciiTheme="majorBidi" w:hAnsiTheme="majorBidi" w:cstheme="majorBidi"/>
          <w:sz w:val="24"/>
          <w:szCs w:val="24"/>
        </w:rPr>
        <w:t>. Rev. Ecol. Syst. 2002. 33:73–90</w:t>
      </w:r>
      <w:r w:rsidRPr="004D5E82">
        <w:rPr>
          <w:rFonts w:asciiTheme="majorBidi" w:hAnsiTheme="majorBidi" w:cstheme="majorBidi"/>
          <w:sz w:val="24"/>
          <w:szCs w:val="24"/>
          <w:rtl/>
        </w:rPr>
        <w:t>.</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tl/>
          <w:lang w:bidi="ar-EG"/>
        </w:rPr>
        <w:t xml:space="preserve"> </w:t>
      </w:r>
      <w:r w:rsidRPr="004D5E82">
        <w:rPr>
          <w:rFonts w:asciiTheme="majorBidi" w:hAnsiTheme="majorBidi" w:cstheme="majorBidi"/>
          <w:sz w:val="24"/>
          <w:szCs w:val="24"/>
          <w:rtl/>
        </w:rPr>
        <w:t xml:space="preserve">(3) </w:t>
      </w:r>
      <w:r w:rsidRPr="004D5E82">
        <w:rPr>
          <w:rFonts w:asciiTheme="majorBidi" w:hAnsiTheme="majorBidi" w:cstheme="majorBidi"/>
          <w:sz w:val="24"/>
          <w:szCs w:val="24"/>
        </w:rPr>
        <w:t>Rebecca Boyle</w:t>
      </w:r>
      <w:r w:rsidR="00A523A9">
        <w:rPr>
          <w:rFonts w:asciiTheme="majorBidi" w:hAnsiTheme="majorBidi" w:cstheme="majorBidi"/>
          <w:sz w:val="24"/>
          <w:szCs w:val="24"/>
          <w:rtl/>
        </w:rPr>
        <w:t>،</w:t>
      </w:r>
      <w:r w:rsidRPr="004D5E82">
        <w:rPr>
          <w:rFonts w:asciiTheme="majorBidi" w:hAnsiTheme="majorBidi" w:cstheme="majorBidi"/>
          <w:sz w:val="24"/>
          <w:szCs w:val="24"/>
        </w:rPr>
        <w:t>" Jurassic Mammal Fossil Hints At Earlier Split Between Placental Mammals and Marsupials"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Popsci.com 08.26.2011</w:t>
      </w:r>
      <w:r w:rsidRPr="004D5E82">
        <w:rPr>
          <w:rFonts w:asciiTheme="majorBidi" w:hAnsiTheme="majorBidi" w:cstheme="majorBidi"/>
          <w:sz w:val="24"/>
          <w:szCs w:val="24"/>
          <w:rtl/>
        </w:rPr>
        <w:t>.</w:t>
      </w:r>
    </w:p>
    <w:p w:rsidR="004D5E82" w:rsidRPr="004D5E82" w:rsidRDefault="004D5E82" w:rsidP="004D5E82">
      <w:pPr>
        <w:bidi w:val="0"/>
        <w:rPr>
          <w:rFonts w:asciiTheme="majorBidi" w:hAnsiTheme="majorBidi" w:cstheme="majorBidi"/>
          <w:sz w:val="24"/>
          <w:szCs w:val="24"/>
          <w:lang w:bidi="ar-EG"/>
        </w:rPr>
      </w:pPr>
      <w:proofErr w:type="spellStart"/>
      <w:r w:rsidRPr="004D5E82">
        <w:rPr>
          <w:rFonts w:asciiTheme="majorBidi" w:hAnsiTheme="majorBidi" w:cstheme="majorBidi"/>
          <w:sz w:val="24"/>
          <w:szCs w:val="24"/>
        </w:rPr>
        <w:t>Zhe</w:t>
      </w:r>
      <w:proofErr w:type="spellEnd"/>
      <w:r w:rsidRPr="004D5E82">
        <w:rPr>
          <w:rFonts w:asciiTheme="majorBidi" w:hAnsiTheme="majorBidi" w:cstheme="majorBidi"/>
          <w:sz w:val="24"/>
          <w:szCs w:val="24"/>
        </w:rPr>
        <w:t xml:space="preserve">-Xi </w:t>
      </w:r>
      <w:proofErr w:type="spellStart"/>
      <w:r w:rsidRPr="004D5E82">
        <w:rPr>
          <w:rFonts w:asciiTheme="majorBidi" w:hAnsiTheme="majorBidi" w:cstheme="majorBidi"/>
          <w:sz w:val="24"/>
          <w:szCs w:val="24"/>
        </w:rPr>
        <w:t>Luo</w:t>
      </w:r>
      <w:proofErr w:type="spellEnd"/>
      <w:r w:rsidRPr="004D5E82">
        <w:rPr>
          <w:rFonts w:asciiTheme="majorBidi" w:hAnsiTheme="majorBidi" w:cstheme="majorBidi"/>
          <w:sz w:val="24"/>
          <w:szCs w:val="24"/>
        </w:rPr>
        <w:t xml:space="preserve"> et al</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"A Jurassic </w:t>
      </w:r>
      <w:proofErr w:type="spellStart"/>
      <w:r w:rsidRPr="004D5E82">
        <w:rPr>
          <w:rFonts w:asciiTheme="majorBidi" w:hAnsiTheme="majorBidi" w:cstheme="majorBidi"/>
          <w:sz w:val="24"/>
          <w:szCs w:val="24"/>
        </w:rPr>
        <w:t>eutherian</w:t>
      </w:r>
      <w:proofErr w:type="spellEnd"/>
      <w:r w:rsidRPr="004D5E82">
        <w:rPr>
          <w:rFonts w:asciiTheme="majorBidi" w:hAnsiTheme="majorBidi" w:cstheme="majorBidi"/>
          <w:sz w:val="24"/>
          <w:szCs w:val="24"/>
        </w:rPr>
        <w:t xml:space="preserve"> mammal and divergence of marsupials and </w:t>
      </w:r>
      <w:proofErr w:type="spellStart"/>
      <w:r w:rsidRPr="004D5E82">
        <w:rPr>
          <w:rFonts w:asciiTheme="majorBidi" w:hAnsiTheme="majorBidi" w:cstheme="majorBidi"/>
          <w:sz w:val="24"/>
          <w:szCs w:val="24"/>
        </w:rPr>
        <w:t>placentals</w:t>
      </w:r>
      <w:proofErr w:type="spellEnd"/>
      <w:r w:rsidRPr="004D5E82">
        <w:rPr>
          <w:rFonts w:asciiTheme="majorBidi" w:hAnsiTheme="majorBidi" w:cstheme="majorBidi"/>
          <w:sz w:val="24"/>
          <w:szCs w:val="24"/>
        </w:rPr>
        <w:t>"</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Nature 476</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442–445 (25 August 2011</w:t>
      </w:r>
      <w:r w:rsidRPr="004D5E82">
        <w:rPr>
          <w:rFonts w:asciiTheme="majorBidi" w:hAnsiTheme="majorBidi" w:cstheme="majorBidi"/>
          <w:sz w:val="24"/>
          <w:szCs w:val="24"/>
          <w:rtl/>
          <w:lang w:bidi="ar-EG"/>
        </w:rPr>
        <w:t>(</w:t>
      </w:r>
    </w:p>
    <w:p w:rsidR="004D5E82" w:rsidRPr="004D5E82" w:rsidRDefault="004D5E82" w:rsidP="004D5E82">
      <w:pPr>
        <w:bidi w:val="0"/>
        <w:rPr>
          <w:rFonts w:asciiTheme="majorBidi" w:hAnsiTheme="majorBidi" w:cstheme="majorBidi"/>
          <w:sz w:val="24"/>
          <w:szCs w:val="24"/>
          <w:lang w:bidi="ar-EG"/>
        </w:rPr>
      </w:pPr>
      <w:r w:rsidRPr="004D5E82">
        <w:rPr>
          <w:rFonts w:asciiTheme="majorBidi" w:hAnsiTheme="majorBidi" w:cstheme="majorBidi"/>
          <w:sz w:val="24"/>
          <w:szCs w:val="24"/>
        </w:rPr>
        <w:t xml:space="preserve"> (4) </w:t>
      </w:r>
      <w:r w:rsidRPr="004D5E82">
        <w:rPr>
          <w:rFonts w:asciiTheme="majorBidi" w:hAnsiTheme="majorBidi" w:cstheme="majorBidi"/>
          <w:sz w:val="24"/>
          <w:szCs w:val="24"/>
          <w:rtl/>
          <w:lang w:bidi="ar-EG"/>
        </w:rPr>
        <w:t xml:space="preserve">أحمد يحيى، الوحوش الجرابية تهدم دلالات التطور </w:t>
      </w:r>
      <w:proofErr w:type="spellStart"/>
      <w:r w:rsidRPr="004D5E82">
        <w:rPr>
          <w:rFonts w:asciiTheme="majorBidi" w:hAnsiTheme="majorBidi" w:cstheme="majorBidi"/>
          <w:sz w:val="24"/>
          <w:szCs w:val="24"/>
          <w:rtl/>
          <w:lang w:bidi="ar-EG"/>
        </w:rPr>
        <w:t>المورفولوجية</w:t>
      </w:r>
      <w:proofErr w:type="spellEnd"/>
      <w:r w:rsidRPr="004D5E82">
        <w:rPr>
          <w:rFonts w:asciiTheme="majorBidi" w:hAnsiTheme="majorBidi" w:cstheme="majorBidi"/>
          <w:sz w:val="24"/>
          <w:szCs w:val="24"/>
          <w:rtl/>
          <w:lang w:bidi="ar-EG"/>
        </w:rPr>
        <w:t>، مدونة التطور وحقيقة الخلق</w:t>
      </w:r>
    </w:p>
    <w:p w:rsidR="004D5E82" w:rsidRPr="004D5E82" w:rsidRDefault="004D5E82" w:rsidP="004D5E82">
      <w:pPr>
        <w:bidi w:val="0"/>
        <w:rPr>
          <w:rFonts w:asciiTheme="majorBidi" w:hAnsiTheme="majorBidi" w:cstheme="majorBidi"/>
          <w:sz w:val="24"/>
          <w:szCs w:val="24"/>
          <w:rtl/>
          <w:lang w:bidi="ar-EG"/>
        </w:rPr>
      </w:pPr>
      <w:r w:rsidRPr="004D5E82">
        <w:rPr>
          <w:rFonts w:asciiTheme="majorBidi" w:hAnsiTheme="majorBidi" w:cstheme="majorBidi"/>
          <w:sz w:val="24"/>
          <w:szCs w:val="24"/>
          <w:lang w:bidi="ar-EG"/>
        </w:rPr>
        <w:lastRenderedPageBreak/>
        <w:t xml:space="preserve"> (5) </w:t>
      </w:r>
      <w:r w:rsidRPr="004D5E82">
        <w:rPr>
          <w:rFonts w:asciiTheme="majorBidi" w:hAnsiTheme="majorBidi" w:cstheme="majorBidi"/>
          <w:sz w:val="24"/>
          <w:szCs w:val="24"/>
          <w:rtl/>
          <w:lang w:bidi="ar-EG"/>
        </w:rPr>
        <w:t>مصادرة على المطلوب - ويكيبيديا العربية</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tl/>
        </w:rPr>
        <w:t>(6)</w:t>
      </w:r>
      <w:r w:rsidRPr="004D5E82">
        <w:rPr>
          <w:rFonts w:asciiTheme="majorBidi" w:hAnsiTheme="majorBidi" w:cstheme="majorBidi"/>
          <w:sz w:val="24"/>
          <w:szCs w:val="24"/>
        </w:rPr>
        <w:t xml:space="preserve"> Ronald R. West</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"Paleontology and Uniformitarianism</w:t>
      </w:r>
      <w:r w:rsidR="00A523A9">
        <w:rPr>
          <w:rFonts w:asciiTheme="majorBidi" w:hAnsiTheme="majorBidi" w:cstheme="majorBidi"/>
          <w:sz w:val="24"/>
          <w:szCs w:val="24"/>
          <w:rtl/>
        </w:rPr>
        <w:t>،</w:t>
      </w:r>
      <w:r w:rsidRPr="004D5E82">
        <w:rPr>
          <w:rFonts w:asciiTheme="majorBidi" w:hAnsiTheme="majorBidi" w:cstheme="majorBidi"/>
          <w:sz w:val="24"/>
          <w:szCs w:val="24"/>
        </w:rPr>
        <w:t>"  in Compass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May 1968</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 216</w:t>
      </w:r>
    </w:p>
    <w:p w:rsidR="004D5E82" w:rsidRPr="004D5E82" w:rsidRDefault="004D5E82" w:rsidP="004D5E82">
      <w:pPr>
        <w:bidi w:val="0"/>
        <w:rPr>
          <w:rFonts w:asciiTheme="majorBidi" w:hAnsiTheme="majorBidi" w:cstheme="majorBidi"/>
          <w:sz w:val="24"/>
          <w:szCs w:val="24"/>
          <w:lang w:bidi="ar-EG"/>
        </w:rPr>
      </w:pPr>
      <w:r w:rsidRPr="004D5E82">
        <w:rPr>
          <w:rFonts w:asciiTheme="majorBidi" w:hAnsiTheme="majorBidi" w:cstheme="majorBidi"/>
          <w:sz w:val="24"/>
          <w:szCs w:val="24"/>
        </w:rPr>
        <w:t xml:space="preserve">(7) </w:t>
      </w:r>
      <w:proofErr w:type="spellStart"/>
      <w:r w:rsidRPr="004D5E82">
        <w:rPr>
          <w:rFonts w:asciiTheme="majorBidi" w:hAnsiTheme="majorBidi" w:cstheme="majorBidi"/>
          <w:sz w:val="24"/>
          <w:szCs w:val="24"/>
        </w:rPr>
        <w:t>Gingerich</w:t>
      </w:r>
      <w:proofErr w:type="spellEnd"/>
      <w:r w:rsidRPr="004D5E82">
        <w:rPr>
          <w:rFonts w:asciiTheme="majorBidi" w:hAnsiTheme="majorBidi" w:cstheme="majorBidi"/>
          <w:sz w:val="24"/>
          <w:szCs w:val="24"/>
        </w:rPr>
        <w:t xml:space="preserve"> PD</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et al. "Origin of Whales in </w:t>
      </w:r>
      <w:proofErr w:type="spellStart"/>
      <w:r w:rsidRPr="004D5E82">
        <w:rPr>
          <w:rFonts w:asciiTheme="majorBidi" w:hAnsiTheme="majorBidi" w:cstheme="majorBidi"/>
          <w:sz w:val="24"/>
          <w:szCs w:val="24"/>
        </w:rPr>
        <w:t>Epicontinental</w:t>
      </w:r>
      <w:proofErr w:type="spellEnd"/>
      <w:r w:rsidRPr="004D5E82">
        <w:rPr>
          <w:rFonts w:asciiTheme="majorBidi" w:hAnsiTheme="majorBidi" w:cstheme="majorBidi"/>
          <w:sz w:val="24"/>
          <w:szCs w:val="24"/>
        </w:rPr>
        <w:t xml:space="preserve"> Remnant Seas: New Evidence from the Early Eocene of Pakistan" Science 22 April 1983: Vol. 220 no.</w:t>
      </w:r>
    </w:p>
    <w:p w:rsidR="004D5E82" w:rsidRPr="004D5E82" w:rsidRDefault="004D5E82" w:rsidP="004D5E82">
      <w:pPr>
        <w:bidi w:val="0"/>
        <w:rPr>
          <w:rFonts w:asciiTheme="majorBidi" w:hAnsiTheme="majorBidi" w:cstheme="majorBidi"/>
          <w:sz w:val="24"/>
          <w:szCs w:val="24"/>
          <w:lang w:bidi="ar-EG"/>
        </w:rPr>
      </w:pPr>
      <w:r w:rsidRPr="004D5E82">
        <w:rPr>
          <w:rFonts w:asciiTheme="majorBidi" w:hAnsiTheme="majorBidi" w:cstheme="majorBidi"/>
          <w:sz w:val="24"/>
          <w:szCs w:val="24"/>
          <w:lang w:bidi="ar-EG"/>
        </w:rPr>
        <w:t xml:space="preserve"> (8) </w:t>
      </w:r>
      <w:r w:rsidRPr="004D5E82">
        <w:rPr>
          <w:rFonts w:asciiTheme="majorBidi" w:hAnsiTheme="majorBidi" w:cstheme="majorBidi"/>
          <w:sz w:val="24"/>
          <w:szCs w:val="24"/>
        </w:rPr>
        <w:t xml:space="preserve">FIGURE 2. Skeletons of the </w:t>
      </w:r>
      <w:proofErr w:type="spellStart"/>
      <w:r w:rsidRPr="004D5E82">
        <w:rPr>
          <w:rFonts w:asciiTheme="majorBidi" w:hAnsiTheme="majorBidi" w:cstheme="majorBidi"/>
          <w:sz w:val="24"/>
          <w:szCs w:val="24"/>
        </w:rPr>
        <w:t>pakicetid</w:t>
      </w:r>
      <w:proofErr w:type="spellEnd"/>
      <w:r w:rsidRPr="004D5E82">
        <w:rPr>
          <w:rFonts w:asciiTheme="majorBidi" w:hAnsiTheme="majorBidi" w:cstheme="majorBidi"/>
          <w:sz w:val="24"/>
          <w:szCs w:val="24"/>
        </w:rPr>
        <w:t xml:space="preserve"> cetaceans </w:t>
      </w:r>
      <w:proofErr w:type="spellStart"/>
      <w:r w:rsidRPr="004D5E82">
        <w:rPr>
          <w:rFonts w:asciiTheme="majorBidi" w:hAnsiTheme="majorBidi" w:cstheme="majorBidi"/>
          <w:sz w:val="24"/>
          <w:szCs w:val="24"/>
        </w:rPr>
        <w:t>Pakicetus</w:t>
      </w:r>
      <w:proofErr w:type="spellEnd"/>
      <w:r w:rsidRPr="004D5E82">
        <w:rPr>
          <w:rFonts w:asciiTheme="majorBidi" w:hAnsiTheme="majorBidi" w:cstheme="majorBidi"/>
          <w:sz w:val="24"/>
          <w:szCs w:val="24"/>
        </w:rPr>
        <w:t xml:space="preserve"> (a) and </w:t>
      </w:r>
      <w:proofErr w:type="spellStart"/>
      <w:r w:rsidRPr="004D5E82">
        <w:rPr>
          <w:rFonts w:asciiTheme="majorBidi" w:hAnsiTheme="majorBidi" w:cstheme="majorBidi"/>
          <w:sz w:val="24"/>
          <w:szCs w:val="24"/>
        </w:rPr>
        <w:t>Ichthyolestes</w:t>
      </w:r>
      <w:proofErr w:type="spellEnd"/>
      <w:r w:rsidRPr="004D5E82">
        <w:rPr>
          <w:rFonts w:asciiTheme="majorBidi" w:hAnsiTheme="majorBidi" w:cstheme="majorBidi"/>
          <w:sz w:val="24"/>
          <w:szCs w:val="24"/>
        </w:rPr>
        <w:t xml:space="preserve"> (b).</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J. G. M. </w:t>
      </w:r>
      <w:proofErr w:type="spellStart"/>
      <w:r w:rsidRPr="004D5E82">
        <w:rPr>
          <w:rFonts w:asciiTheme="majorBidi" w:hAnsiTheme="majorBidi" w:cstheme="majorBidi"/>
          <w:sz w:val="24"/>
          <w:szCs w:val="24"/>
        </w:rPr>
        <w:t>Thewissen</w:t>
      </w:r>
      <w:proofErr w:type="spellEnd"/>
      <w:r w:rsidRPr="004D5E82">
        <w:rPr>
          <w:rFonts w:asciiTheme="majorBidi" w:hAnsiTheme="majorBidi" w:cstheme="majorBidi"/>
          <w:sz w:val="24"/>
          <w:szCs w:val="24"/>
        </w:rPr>
        <w:t>. Et al</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"The skulls of two </w:t>
      </w:r>
      <w:proofErr w:type="spellStart"/>
      <w:r w:rsidRPr="004D5E82">
        <w:rPr>
          <w:rFonts w:asciiTheme="majorBidi" w:hAnsiTheme="majorBidi" w:cstheme="majorBidi"/>
          <w:sz w:val="24"/>
          <w:szCs w:val="24"/>
        </w:rPr>
        <w:t>pakicetid</w:t>
      </w:r>
      <w:proofErr w:type="spellEnd"/>
      <w:r w:rsidRPr="004D5E82">
        <w:rPr>
          <w:rFonts w:asciiTheme="majorBidi" w:hAnsiTheme="majorBidi" w:cstheme="majorBidi"/>
          <w:sz w:val="24"/>
          <w:szCs w:val="24"/>
        </w:rPr>
        <w:t xml:space="preserve"> whales (</w:t>
      </w:r>
      <w:proofErr w:type="spellStart"/>
      <w:r w:rsidRPr="004D5E82">
        <w:rPr>
          <w:rFonts w:asciiTheme="majorBidi" w:hAnsiTheme="majorBidi" w:cstheme="majorBidi"/>
          <w:i/>
          <w:iCs/>
          <w:sz w:val="24"/>
          <w:szCs w:val="24"/>
        </w:rPr>
        <w:t>Ichthyolestes</w:t>
      </w:r>
      <w:proofErr w:type="spellEnd"/>
      <w:r w:rsidRPr="004D5E82">
        <w:rPr>
          <w:rFonts w:asciiTheme="majorBidi" w:hAnsiTheme="majorBidi" w:cstheme="majorBidi"/>
          <w:sz w:val="24"/>
          <w:szCs w:val="24"/>
        </w:rPr>
        <w:t xml:space="preserve"> on the left</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w:t>
      </w:r>
      <w:proofErr w:type="spellStart"/>
      <w:r w:rsidRPr="004D5E82">
        <w:rPr>
          <w:rFonts w:asciiTheme="majorBidi" w:hAnsiTheme="majorBidi" w:cstheme="majorBidi"/>
          <w:i/>
          <w:iCs/>
          <w:sz w:val="24"/>
          <w:szCs w:val="24"/>
        </w:rPr>
        <w:t>Pakicetus</w:t>
      </w:r>
      <w:proofErr w:type="spellEnd"/>
      <w:r w:rsidRPr="004D5E82">
        <w:rPr>
          <w:rFonts w:asciiTheme="majorBidi" w:hAnsiTheme="majorBidi" w:cstheme="majorBidi"/>
          <w:sz w:val="24"/>
          <w:szCs w:val="24"/>
        </w:rPr>
        <w:t xml:space="preserve"> on the right)</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flank the skull of a modern coyote." Nature 413</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277-281 (20 September 2001)</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The skulls of two </w:t>
      </w:r>
      <w:proofErr w:type="spellStart"/>
      <w:r w:rsidRPr="004D5E82">
        <w:rPr>
          <w:rFonts w:asciiTheme="majorBidi" w:hAnsiTheme="majorBidi" w:cstheme="majorBidi"/>
          <w:sz w:val="24"/>
          <w:szCs w:val="24"/>
        </w:rPr>
        <w:t>pakicetid</w:t>
      </w:r>
      <w:proofErr w:type="spellEnd"/>
      <w:r w:rsidRPr="004D5E82">
        <w:rPr>
          <w:rFonts w:asciiTheme="majorBidi" w:hAnsiTheme="majorBidi" w:cstheme="majorBidi"/>
          <w:sz w:val="24"/>
          <w:szCs w:val="24"/>
        </w:rPr>
        <w:t xml:space="preserve"> whales (</w:t>
      </w:r>
      <w:proofErr w:type="spellStart"/>
      <w:r w:rsidRPr="004D5E82">
        <w:rPr>
          <w:rFonts w:asciiTheme="majorBidi" w:hAnsiTheme="majorBidi" w:cstheme="majorBidi"/>
          <w:sz w:val="24"/>
          <w:szCs w:val="24"/>
        </w:rPr>
        <w:t>Ichthyolestes</w:t>
      </w:r>
      <w:proofErr w:type="spellEnd"/>
      <w:r w:rsidRPr="004D5E82">
        <w:rPr>
          <w:rFonts w:asciiTheme="majorBidi" w:hAnsiTheme="majorBidi" w:cstheme="majorBidi"/>
          <w:sz w:val="24"/>
          <w:szCs w:val="24"/>
        </w:rPr>
        <w:t xml:space="preserve"> on the left</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w:t>
      </w:r>
      <w:proofErr w:type="spellStart"/>
      <w:r w:rsidRPr="004D5E82">
        <w:rPr>
          <w:rFonts w:asciiTheme="majorBidi" w:hAnsiTheme="majorBidi" w:cstheme="majorBidi"/>
          <w:sz w:val="24"/>
          <w:szCs w:val="24"/>
        </w:rPr>
        <w:t>Pakicetus</w:t>
      </w:r>
      <w:proofErr w:type="spellEnd"/>
      <w:r w:rsidRPr="004D5E82">
        <w:rPr>
          <w:rFonts w:asciiTheme="majorBidi" w:hAnsiTheme="majorBidi" w:cstheme="majorBidi"/>
          <w:sz w:val="24"/>
          <w:szCs w:val="24"/>
        </w:rPr>
        <w:t xml:space="preserve"> on the right)</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flank the skull of a modern coyote.</w:t>
      </w:r>
    </w:p>
    <w:p w:rsidR="004D5E82" w:rsidRPr="004D5E82" w:rsidRDefault="004D5E82" w:rsidP="004D5E82">
      <w:pPr>
        <w:bidi w:val="0"/>
        <w:rPr>
          <w:rFonts w:asciiTheme="majorBidi" w:hAnsiTheme="majorBidi" w:cstheme="majorBidi"/>
          <w:sz w:val="24"/>
          <w:szCs w:val="24"/>
          <w:rtl/>
          <w:lang w:bidi="ar-EG"/>
        </w:rPr>
      </w:pPr>
      <w:r w:rsidRPr="004D5E82">
        <w:rPr>
          <w:rFonts w:asciiTheme="majorBidi" w:hAnsiTheme="majorBidi" w:cstheme="majorBidi"/>
          <w:sz w:val="24"/>
          <w:szCs w:val="24"/>
        </w:rPr>
        <w:t xml:space="preserve">J. G. M. </w:t>
      </w:r>
      <w:proofErr w:type="spellStart"/>
      <w:r w:rsidRPr="004D5E82">
        <w:rPr>
          <w:rFonts w:asciiTheme="majorBidi" w:hAnsiTheme="majorBidi" w:cstheme="majorBidi"/>
          <w:sz w:val="24"/>
          <w:szCs w:val="24"/>
        </w:rPr>
        <w:t>Thewissen</w:t>
      </w:r>
      <w:proofErr w:type="spellEnd"/>
      <w:r w:rsidRPr="004D5E82">
        <w:rPr>
          <w:rFonts w:asciiTheme="majorBidi" w:hAnsiTheme="majorBidi" w:cstheme="majorBidi"/>
          <w:sz w:val="24"/>
          <w:szCs w:val="24"/>
        </w:rPr>
        <w:t>. et al</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"Skeletons of terrestrial cetaceans and the relationship of whales to artiodactyls"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NATURE VOL 413  20 SEPTEMBER 2001.</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Christian de </w:t>
      </w:r>
      <w:proofErr w:type="spellStart"/>
      <w:r w:rsidRPr="004D5E82">
        <w:rPr>
          <w:rFonts w:asciiTheme="majorBidi" w:hAnsiTheme="majorBidi" w:cstheme="majorBidi"/>
          <w:sz w:val="24"/>
          <w:szCs w:val="24"/>
        </w:rPr>
        <w:t>Muizon</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"Walking with whales"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NATURE VOL 413  20 SEPTEMBER 2001.</w:t>
      </w:r>
    </w:p>
    <w:p w:rsidR="004D5E82" w:rsidRPr="004D5E82" w:rsidRDefault="004D5E82" w:rsidP="004D5E82">
      <w:pPr>
        <w:bidi w:val="0"/>
        <w:rPr>
          <w:rFonts w:asciiTheme="majorBidi" w:hAnsiTheme="majorBidi" w:cstheme="majorBidi"/>
          <w:sz w:val="24"/>
          <w:szCs w:val="24"/>
        </w:rPr>
      </w:pPr>
      <w:r w:rsidRPr="004D5E82">
        <w:rPr>
          <w:rStyle w:val="sidebold"/>
          <w:rFonts w:asciiTheme="majorBidi" w:hAnsiTheme="majorBidi" w:cstheme="majorBidi"/>
          <w:sz w:val="24"/>
          <w:szCs w:val="24"/>
        </w:rPr>
        <w:t xml:space="preserve"> (9) Douglas H. Chadwick</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"Earth’s largest animals are sometimes born with a leg or two</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a startling genetic reminder of the time</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50 million years ago</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when their ancestors walked on dry land." Nationalgeographic.com 2001.</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 (10) G.M. </w:t>
      </w:r>
      <w:proofErr w:type="spellStart"/>
      <w:r w:rsidRPr="004D5E82">
        <w:rPr>
          <w:rFonts w:asciiTheme="majorBidi" w:hAnsiTheme="majorBidi" w:cstheme="majorBidi"/>
          <w:sz w:val="24"/>
          <w:szCs w:val="24"/>
        </w:rPr>
        <w:t>Thewissen</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et al</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"Fossil evidence for the origin of aquatic locomotion in </w:t>
      </w:r>
      <w:proofErr w:type="spellStart"/>
      <w:r w:rsidRPr="004D5E82">
        <w:rPr>
          <w:rFonts w:asciiTheme="majorBidi" w:hAnsiTheme="majorBidi" w:cstheme="majorBidi"/>
          <w:sz w:val="24"/>
          <w:szCs w:val="24"/>
        </w:rPr>
        <w:t>Archeocete</w:t>
      </w:r>
      <w:proofErr w:type="spellEnd"/>
      <w:r w:rsidRPr="004D5E82">
        <w:rPr>
          <w:rFonts w:asciiTheme="majorBidi" w:hAnsiTheme="majorBidi" w:cstheme="majorBidi"/>
          <w:sz w:val="24"/>
          <w:szCs w:val="24"/>
        </w:rPr>
        <w:t xml:space="preserve"> whales</w:t>
      </w:r>
      <w:r w:rsidR="00A523A9">
        <w:rPr>
          <w:rFonts w:asciiTheme="majorBidi" w:hAnsiTheme="majorBidi" w:cstheme="majorBidi"/>
          <w:sz w:val="24"/>
          <w:szCs w:val="24"/>
          <w:rtl/>
        </w:rPr>
        <w:t>،</w:t>
      </w:r>
      <w:r w:rsidRPr="004D5E82">
        <w:rPr>
          <w:rFonts w:asciiTheme="majorBidi" w:hAnsiTheme="majorBidi" w:cstheme="majorBidi"/>
          <w:sz w:val="24"/>
          <w:szCs w:val="24"/>
        </w:rPr>
        <w:t>" Science</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1994</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w:t>
      </w:r>
      <w:proofErr w:type="spellStart"/>
      <w:r w:rsidRPr="004D5E82">
        <w:rPr>
          <w:rFonts w:asciiTheme="majorBidi" w:hAnsiTheme="majorBidi" w:cstheme="majorBidi"/>
          <w:sz w:val="24"/>
          <w:szCs w:val="24"/>
        </w:rPr>
        <w:t>Vol</w:t>
      </w:r>
      <w:proofErr w:type="spellEnd"/>
      <w:r w:rsidRPr="004D5E82">
        <w:rPr>
          <w:rFonts w:asciiTheme="majorBidi" w:hAnsiTheme="majorBidi" w:cstheme="majorBidi"/>
          <w:sz w:val="24"/>
          <w:szCs w:val="24"/>
        </w:rPr>
        <w:t xml:space="preserve"> 263</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 210–212.</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 (11) Steering Committee on Science and Creationism</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"Science and Creationism</w:t>
      </w:r>
      <w:r w:rsidRPr="004D5E82">
        <w:rPr>
          <w:rFonts w:asciiTheme="majorBidi" w:hAnsiTheme="majorBidi" w:cstheme="majorBidi"/>
          <w:sz w:val="24"/>
          <w:szCs w:val="24"/>
          <w:rtl/>
        </w:rPr>
        <w:t>:</w:t>
      </w:r>
      <w:r w:rsidRPr="004D5E82">
        <w:rPr>
          <w:rFonts w:asciiTheme="majorBidi" w:hAnsiTheme="majorBidi" w:cstheme="majorBidi"/>
          <w:sz w:val="24"/>
          <w:szCs w:val="24"/>
        </w:rPr>
        <w:t xml:space="preserve"> A View from the National Academy of Sciences"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National Academy of Sciences 1999. p.20.</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tl/>
        </w:rPr>
        <w:t xml:space="preserve"> (12)</w:t>
      </w:r>
      <w:r w:rsidRPr="004D5E82">
        <w:rPr>
          <w:rFonts w:asciiTheme="majorBidi" w:hAnsiTheme="majorBidi" w:cstheme="majorBidi"/>
          <w:sz w:val="24"/>
          <w:szCs w:val="24"/>
        </w:rPr>
        <w:t xml:space="preserve">op. </w:t>
      </w:r>
      <w:proofErr w:type="spellStart"/>
      <w:r w:rsidRPr="004D5E82">
        <w:rPr>
          <w:rFonts w:asciiTheme="majorBidi" w:hAnsiTheme="majorBidi" w:cstheme="majorBidi"/>
          <w:sz w:val="24"/>
          <w:szCs w:val="24"/>
        </w:rPr>
        <w:t>cit</w:t>
      </w:r>
      <w:proofErr w:type="spellEnd"/>
      <w:r w:rsidRPr="004D5E82">
        <w:rPr>
          <w:rFonts w:asciiTheme="majorBidi" w:hAnsiTheme="majorBidi" w:cstheme="majorBidi"/>
          <w:sz w:val="24"/>
          <w:szCs w:val="24"/>
        </w:rPr>
        <w:t xml:space="preserve"> (9).</w:t>
      </w:r>
    </w:p>
    <w:p w:rsidR="004D5E82" w:rsidRPr="004D5E82" w:rsidRDefault="004D5E82" w:rsidP="004D5E82">
      <w:pPr>
        <w:bidi w:val="0"/>
        <w:rPr>
          <w:rFonts w:asciiTheme="majorBidi" w:hAnsiTheme="majorBidi" w:cstheme="majorBidi"/>
          <w:sz w:val="24"/>
          <w:szCs w:val="24"/>
          <w:rtl/>
        </w:rPr>
      </w:pPr>
      <w:r w:rsidRPr="004D5E82">
        <w:rPr>
          <w:rFonts w:asciiTheme="majorBidi" w:hAnsiTheme="majorBidi" w:cstheme="majorBidi"/>
          <w:sz w:val="24"/>
          <w:szCs w:val="24"/>
          <w:rtl/>
        </w:rPr>
        <w:t xml:space="preserve"> (13)</w:t>
      </w:r>
      <w:r w:rsidRPr="004D5E82">
        <w:rPr>
          <w:rFonts w:asciiTheme="majorBidi" w:hAnsiTheme="majorBidi" w:cstheme="majorBidi"/>
          <w:sz w:val="24"/>
          <w:szCs w:val="24"/>
        </w:rPr>
        <w:t>Carroll</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"Patterns and Processes of Vertebrate Evolution"</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Cambridge University Press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 335.</w:t>
      </w:r>
      <w:r w:rsidRPr="004D5E82">
        <w:rPr>
          <w:rFonts w:asciiTheme="majorBidi" w:hAnsiTheme="majorBidi" w:cstheme="majorBidi"/>
          <w:sz w:val="24"/>
          <w:szCs w:val="24"/>
          <w:rtl/>
        </w:rPr>
        <w:tab/>
      </w:r>
    </w:p>
    <w:p w:rsidR="004D5E82" w:rsidRPr="004D5E82" w:rsidRDefault="004D5E82" w:rsidP="004D5E82">
      <w:pPr>
        <w:bidi w:val="0"/>
        <w:rPr>
          <w:rFonts w:asciiTheme="majorBidi" w:hAnsiTheme="majorBidi" w:cstheme="majorBidi"/>
          <w:sz w:val="24"/>
          <w:szCs w:val="24"/>
          <w:rtl/>
        </w:rPr>
      </w:pPr>
      <w:r w:rsidRPr="004D5E82">
        <w:rPr>
          <w:rFonts w:asciiTheme="majorBidi" w:hAnsiTheme="majorBidi" w:cstheme="majorBidi"/>
          <w:sz w:val="24"/>
          <w:szCs w:val="24"/>
          <w:rtl/>
        </w:rPr>
        <w:t>(14)</w:t>
      </w:r>
      <w:r w:rsidRPr="004D5E82">
        <w:rPr>
          <w:rFonts w:asciiTheme="majorBidi" w:hAnsiTheme="majorBidi" w:cstheme="majorBidi"/>
          <w:sz w:val="24"/>
          <w:szCs w:val="24"/>
        </w:rPr>
        <w:t xml:space="preserve"> Working Group on Teaching Evolution</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 Teaching About Evolution and the Nature of Science"</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National Academy of Sciences 1998</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p.18.</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tl/>
        </w:rPr>
        <w:t>(15)</w:t>
      </w:r>
      <w:r w:rsidRPr="004D5E82">
        <w:rPr>
          <w:rFonts w:asciiTheme="majorBidi" w:hAnsiTheme="majorBidi" w:cstheme="majorBidi"/>
          <w:sz w:val="24"/>
          <w:szCs w:val="24"/>
        </w:rPr>
        <w:t xml:space="preserve"> Carl Werner</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"Evolution: the Grand Experiment" Vol. 1</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p.143</w:t>
      </w:r>
      <w:r w:rsidRPr="004D5E82">
        <w:rPr>
          <w:rFonts w:asciiTheme="majorBidi" w:hAnsiTheme="majorBidi" w:cstheme="majorBidi"/>
          <w:sz w:val="24"/>
          <w:szCs w:val="24"/>
          <w:rtl/>
        </w:rPr>
        <w:t>.</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 (16) Whale evolution - why the deception ? - Youtube.com/</w:t>
      </w:r>
      <w:proofErr w:type="spellStart"/>
      <w:r w:rsidRPr="004D5E82">
        <w:rPr>
          <w:rFonts w:asciiTheme="majorBidi" w:hAnsiTheme="majorBidi" w:cstheme="majorBidi"/>
          <w:sz w:val="24"/>
          <w:szCs w:val="24"/>
        </w:rPr>
        <w:t>watch?v</w:t>
      </w:r>
      <w:proofErr w:type="spellEnd"/>
      <w:r w:rsidRPr="004D5E82">
        <w:rPr>
          <w:rFonts w:asciiTheme="majorBidi" w:hAnsiTheme="majorBidi" w:cstheme="majorBidi"/>
          <w:sz w:val="24"/>
          <w:szCs w:val="24"/>
        </w:rPr>
        <w:t>=5G5vAc5_VJo</w:t>
      </w:r>
    </w:p>
    <w:p w:rsidR="004D5E82" w:rsidRPr="004D5E82" w:rsidRDefault="004D5E82" w:rsidP="004D5E82">
      <w:pPr>
        <w:bidi w:val="0"/>
        <w:rPr>
          <w:rFonts w:asciiTheme="majorBidi" w:hAnsiTheme="majorBidi" w:cstheme="majorBidi"/>
          <w:rtl/>
        </w:rPr>
      </w:pPr>
      <w:r w:rsidRPr="004D5E82">
        <w:rPr>
          <w:rFonts w:asciiTheme="majorBidi" w:hAnsiTheme="majorBidi" w:cstheme="majorBidi"/>
          <w:sz w:val="24"/>
          <w:szCs w:val="24"/>
          <w:lang w:bidi="ar-EG"/>
        </w:rPr>
        <w:t xml:space="preserve">(17) </w:t>
      </w:r>
      <w:r w:rsidRPr="004D5E82">
        <w:rPr>
          <w:rFonts w:asciiTheme="majorBidi" w:hAnsiTheme="majorBidi" w:cstheme="majorBidi"/>
          <w:sz w:val="24"/>
          <w:szCs w:val="24"/>
        </w:rPr>
        <w:t>taxonomy.zoology.gla.ac.uk/~rdmp1c/teaching/l1/evolution/l1/geology.html</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tl/>
        </w:rPr>
        <w:t xml:space="preserve"> (18)</w:t>
      </w:r>
      <w:r w:rsidRPr="004D5E82">
        <w:rPr>
          <w:rStyle w:val="null"/>
          <w:rFonts w:asciiTheme="majorBidi" w:hAnsiTheme="majorBidi" w:cstheme="majorBidi"/>
          <w:sz w:val="24"/>
          <w:szCs w:val="24"/>
        </w:rPr>
        <w:t xml:space="preserve">op. </w:t>
      </w:r>
      <w:proofErr w:type="spellStart"/>
      <w:r w:rsidRPr="004D5E82">
        <w:rPr>
          <w:rStyle w:val="null"/>
          <w:rFonts w:asciiTheme="majorBidi" w:hAnsiTheme="majorBidi" w:cstheme="majorBidi"/>
          <w:sz w:val="24"/>
          <w:szCs w:val="24"/>
        </w:rPr>
        <w:t>cit</w:t>
      </w:r>
      <w:proofErr w:type="spellEnd"/>
      <w:r w:rsidRPr="004D5E82">
        <w:rPr>
          <w:rFonts w:asciiTheme="majorBidi" w:hAnsiTheme="majorBidi" w:cstheme="majorBidi"/>
          <w:sz w:val="24"/>
          <w:szCs w:val="24"/>
        </w:rPr>
        <w:t xml:space="preserve"> (14).</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tl/>
        </w:rPr>
        <w:t>(19)</w:t>
      </w:r>
      <w:r w:rsidRPr="004D5E82">
        <w:rPr>
          <w:rFonts w:asciiTheme="majorBidi" w:hAnsiTheme="majorBidi" w:cstheme="majorBidi"/>
          <w:sz w:val="24"/>
          <w:szCs w:val="24"/>
        </w:rPr>
        <w:t xml:space="preserve"> Whale Evolution? - Exposing The Deception In The Fossil Record - Dr. Terry </w:t>
      </w:r>
      <w:proofErr w:type="spellStart"/>
      <w:r w:rsidRPr="004D5E82">
        <w:rPr>
          <w:rFonts w:asciiTheme="majorBidi" w:hAnsiTheme="majorBidi" w:cstheme="majorBidi"/>
          <w:sz w:val="24"/>
          <w:szCs w:val="24"/>
        </w:rPr>
        <w:t>Mortenson</w:t>
      </w:r>
      <w:proofErr w:type="spellEnd"/>
      <w:r w:rsidRPr="004D5E82">
        <w:rPr>
          <w:rFonts w:asciiTheme="majorBidi" w:hAnsiTheme="majorBidi" w:cstheme="majorBidi"/>
          <w:sz w:val="24"/>
          <w:szCs w:val="24"/>
        </w:rPr>
        <w:t xml:space="preserve"> – </w:t>
      </w:r>
      <w:proofErr w:type="spellStart"/>
      <w:r w:rsidRPr="004D5E82">
        <w:rPr>
          <w:rFonts w:asciiTheme="majorBidi" w:hAnsiTheme="majorBidi" w:cstheme="majorBidi"/>
          <w:sz w:val="24"/>
          <w:szCs w:val="24"/>
        </w:rPr>
        <w:t>Metacafe</w:t>
      </w:r>
      <w:proofErr w:type="spellEnd"/>
      <w:r w:rsidRPr="004D5E82">
        <w:rPr>
          <w:rFonts w:asciiTheme="majorBidi" w:hAnsiTheme="majorBidi" w:cstheme="majorBidi"/>
          <w:sz w:val="24"/>
          <w:szCs w:val="24"/>
        </w:rPr>
        <w:t>.</w:t>
      </w:r>
    </w:p>
    <w:p w:rsidR="004D5E82" w:rsidRPr="004D5E82" w:rsidRDefault="004D5E82" w:rsidP="004D5E82">
      <w:pPr>
        <w:bidi w:val="0"/>
        <w:rPr>
          <w:rFonts w:asciiTheme="majorBidi" w:hAnsiTheme="majorBidi" w:cstheme="majorBidi"/>
          <w:sz w:val="24"/>
          <w:szCs w:val="24"/>
          <w:rtl/>
        </w:rPr>
      </w:pPr>
      <w:r w:rsidRPr="004D5E82">
        <w:rPr>
          <w:rFonts w:asciiTheme="majorBidi" w:hAnsiTheme="majorBidi" w:cstheme="majorBidi"/>
          <w:sz w:val="24"/>
          <w:szCs w:val="24"/>
        </w:rPr>
        <w:lastRenderedPageBreak/>
        <w:t xml:space="preserve"> (20) Darwin "The Origin of Species"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Crown Publishers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New York</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1979</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 292</w:t>
      </w:r>
    </w:p>
    <w:p w:rsidR="004D5E82" w:rsidRPr="004D5E82" w:rsidRDefault="004D5E82" w:rsidP="004D5E82">
      <w:pPr>
        <w:bidi w:val="0"/>
        <w:rPr>
          <w:rFonts w:asciiTheme="majorBidi" w:hAnsiTheme="majorBidi" w:cstheme="majorBidi"/>
          <w:sz w:val="24"/>
          <w:szCs w:val="24"/>
          <w:lang w:bidi="ar-EG"/>
        </w:rPr>
      </w:pPr>
      <w:r w:rsidRPr="004D5E82">
        <w:rPr>
          <w:rFonts w:asciiTheme="majorBidi" w:hAnsiTheme="majorBidi" w:cstheme="majorBidi"/>
          <w:sz w:val="24"/>
          <w:szCs w:val="24"/>
        </w:rPr>
        <w:t xml:space="preserve">(21) David </w:t>
      </w:r>
      <w:proofErr w:type="spellStart"/>
      <w:r w:rsidRPr="004D5E82">
        <w:rPr>
          <w:rFonts w:asciiTheme="majorBidi" w:hAnsiTheme="majorBidi" w:cstheme="majorBidi"/>
          <w:sz w:val="24"/>
          <w:szCs w:val="24"/>
        </w:rPr>
        <w:t>Raup</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"Conflicts between Darwin and Paleontology</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Field Museum of Natural History Bulletin"</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Vol. 50</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No. 1</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1979</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 22</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tl/>
        </w:rPr>
        <w:t xml:space="preserve"> (22) </w:t>
      </w:r>
      <w:r w:rsidRPr="004D5E82">
        <w:rPr>
          <w:rFonts w:asciiTheme="majorBidi" w:hAnsiTheme="majorBidi" w:cstheme="majorBidi"/>
          <w:sz w:val="24"/>
          <w:szCs w:val="24"/>
        </w:rPr>
        <w:t>Duane T. Gish</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"The Origin of Mammals  in Creation: The Cutting Edge" (1982)</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 76</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(23) veritasucsb.org/library/origins/CATALOG/FIGE.html</w:t>
      </w:r>
    </w:p>
    <w:p w:rsidR="004D5E82" w:rsidRPr="004D5E82" w:rsidRDefault="004D5E82" w:rsidP="004D5E82">
      <w:pPr>
        <w:bidi w:val="0"/>
        <w:rPr>
          <w:rFonts w:asciiTheme="majorBidi" w:hAnsiTheme="majorBidi" w:cstheme="majorBidi"/>
          <w:sz w:val="24"/>
          <w:szCs w:val="24"/>
          <w:rtl/>
        </w:rPr>
      </w:pPr>
      <w:r w:rsidRPr="004D5E82">
        <w:rPr>
          <w:rFonts w:asciiTheme="majorBidi" w:hAnsiTheme="majorBidi" w:cstheme="majorBidi"/>
          <w:sz w:val="24"/>
          <w:szCs w:val="24"/>
        </w:rPr>
        <w:t xml:space="preserve">(24) </w:t>
      </w:r>
      <w:proofErr w:type="spellStart"/>
      <w:r w:rsidRPr="004D5E82">
        <w:rPr>
          <w:rFonts w:asciiTheme="majorBidi" w:hAnsiTheme="majorBidi" w:cstheme="majorBidi"/>
          <w:sz w:val="24"/>
          <w:szCs w:val="24"/>
        </w:rPr>
        <w:t>Eldredge</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N.</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"Macro-Evolutionary Dynamics</w:t>
      </w:r>
      <w:r w:rsidR="00A523A9">
        <w:rPr>
          <w:rFonts w:asciiTheme="majorBidi" w:hAnsiTheme="majorBidi" w:cstheme="majorBidi"/>
          <w:sz w:val="24"/>
          <w:szCs w:val="24"/>
        </w:rPr>
        <w:t>:</w:t>
      </w:r>
      <w:r w:rsidRPr="004D5E82">
        <w:rPr>
          <w:rFonts w:asciiTheme="majorBidi" w:hAnsiTheme="majorBidi" w:cstheme="majorBidi"/>
          <w:sz w:val="24"/>
          <w:szCs w:val="24"/>
        </w:rPr>
        <w:t xml:space="preserve"> Species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Niches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and Adaptive Peaks"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McGraw-Hill Publishing Company 1989</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New York</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 22</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(25) G.G. Simpson</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"in The Evolution of Life"</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 149</w:t>
      </w:r>
      <w:r w:rsidRPr="004D5E82">
        <w:rPr>
          <w:rFonts w:asciiTheme="majorBidi" w:hAnsiTheme="majorBidi" w:cstheme="majorBidi"/>
          <w:sz w:val="24"/>
          <w:szCs w:val="24"/>
          <w:rtl/>
        </w:rPr>
        <w:t>.</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(26) A.H. Clark</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"The New Evolution: </w:t>
      </w:r>
      <w:proofErr w:type="spellStart"/>
      <w:r w:rsidRPr="004D5E82">
        <w:rPr>
          <w:rFonts w:asciiTheme="majorBidi" w:hAnsiTheme="majorBidi" w:cstheme="majorBidi"/>
          <w:sz w:val="24"/>
          <w:szCs w:val="24"/>
        </w:rPr>
        <w:t>Zoogenesis</w:t>
      </w:r>
      <w:proofErr w:type="spellEnd"/>
      <w:r w:rsidRPr="004D5E82">
        <w:rPr>
          <w:rFonts w:asciiTheme="majorBidi" w:hAnsiTheme="majorBidi" w:cstheme="majorBidi"/>
          <w:sz w:val="24"/>
          <w:szCs w:val="24"/>
        </w:rPr>
        <w:t>"</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 114</w:t>
      </w:r>
      <w:r w:rsidRPr="004D5E82">
        <w:rPr>
          <w:rFonts w:asciiTheme="majorBidi" w:hAnsiTheme="majorBidi" w:cstheme="majorBidi"/>
          <w:sz w:val="24"/>
          <w:szCs w:val="24"/>
          <w:rtl/>
        </w:rPr>
        <w:t>.</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(27) James W. Valentine and </w:t>
      </w:r>
      <w:proofErr w:type="spellStart"/>
      <w:r w:rsidRPr="004D5E82">
        <w:rPr>
          <w:rFonts w:asciiTheme="majorBidi" w:hAnsiTheme="majorBidi" w:cstheme="majorBidi"/>
          <w:sz w:val="24"/>
          <w:szCs w:val="24"/>
        </w:rPr>
        <w:t>Cathryn</w:t>
      </w:r>
      <w:proofErr w:type="spellEnd"/>
      <w:r w:rsidRPr="004D5E82">
        <w:rPr>
          <w:rFonts w:asciiTheme="majorBidi" w:hAnsiTheme="majorBidi" w:cstheme="majorBidi"/>
          <w:sz w:val="24"/>
          <w:szCs w:val="24"/>
        </w:rPr>
        <w:t xml:space="preserve"> A. Campbell</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"Genetic Regulation and the Fossil Record</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 American Scientist</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Vol. 63</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November</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1975</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 673</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tl/>
        </w:rPr>
        <w:t xml:space="preserve"> (28) </w:t>
      </w:r>
      <w:r w:rsidRPr="004D5E82">
        <w:rPr>
          <w:rFonts w:asciiTheme="majorBidi" w:hAnsiTheme="majorBidi" w:cstheme="majorBidi"/>
          <w:sz w:val="24"/>
          <w:szCs w:val="24"/>
        </w:rPr>
        <w:t>Kemp</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Tom </w:t>
      </w:r>
      <w:r w:rsidRPr="004D5E82">
        <w:rPr>
          <w:rFonts w:asciiTheme="majorBidi" w:hAnsiTheme="majorBidi" w:cstheme="majorBidi"/>
          <w:sz w:val="24"/>
          <w:szCs w:val="24"/>
          <w:rtl/>
        </w:rPr>
        <w:t>"</w:t>
      </w:r>
      <w:r w:rsidRPr="004D5E82">
        <w:rPr>
          <w:rFonts w:asciiTheme="majorBidi" w:hAnsiTheme="majorBidi" w:cstheme="majorBidi"/>
          <w:sz w:val="24"/>
          <w:szCs w:val="24"/>
        </w:rPr>
        <w:t>A Fresh Look at the Fossil Record</w:t>
      </w:r>
      <w:r w:rsidRPr="004D5E82">
        <w:rPr>
          <w:rFonts w:asciiTheme="majorBidi" w:hAnsiTheme="majorBidi" w:cstheme="majorBidi"/>
          <w:sz w:val="24"/>
          <w:szCs w:val="24"/>
          <w:rtl/>
        </w:rPr>
        <w:t>"</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New Scientist</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Vol. 108</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No. 1485</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December 5</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1985)</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 66</w:t>
      </w:r>
    </w:p>
    <w:p w:rsidR="004D5E82" w:rsidRPr="004D5E82" w:rsidRDefault="004D5E82" w:rsidP="004D5E82">
      <w:pPr>
        <w:tabs>
          <w:tab w:val="left" w:pos="3794"/>
        </w:tabs>
        <w:bidi w:val="0"/>
        <w:rPr>
          <w:rFonts w:asciiTheme="majorBidi" w:hAnsiTheme="majorBidi" w:cstheme="majorBidi"/>
          <w:sz w:val="24"/>
          <w:szCs w:val="24"/>
          <w:rtl/>
        </w:rPr>
      </w:pPr>
      <w:r w:rsidRPr="004D5E82">
        <w:rPr>
          <w:rFonts w:asciiTheme="majorBidi" w:hAnsiTheme="majorBidi" w:cstheme="majorBidi"/>
          <w:sz w:val="24"/>
          <w:szCs w:val="24"/>
        </w:rPr>
        <w:t xml:space="preserve">(29) </w:t>
      </w:r>
      <w:proofErr w:type="spellStart"/>
      <w:r w:rsidRPr="004D5E82">
        <w:rPr>
          <w:rFonts w:asciiTheme="majorBidi" w:hAnsiTheme="majorBidi" w:cstheme="majorBidi"/>
          <w:sz w:val="24"/>
          <w:szCs w:val="24"/>
        </w:rPr>
        <w:t>Eldredge</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N. et al "The Myths of Human Evolution" Columbia University Press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1982</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 59</w:t>
      </w:r>
      <w:r w:rsidRPr="004D5E82">
        <w:rPr>
          <w:rFonts w:asciiTheme="majorBidi" w:hAnsiTheme="majorBidi" w:cstheme="majorBidi"/>
          <w:sz w:val="24"/>
          <w:szCs w:val="24"/>
          <w:rtl/>
        </w:rPr>
        <w:t xml:space="preserve"> </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tl/>
        </w:rPr>
        <w:t xml:space="preserve">(30) </w:t>
      </w:r>
      <w:r w:rsidRPr="004D5E82">
        <w:rPr>
          <w:rFonts w:asciiTheme="majorBidi" w:hAnsiTheme="majorBidi" w:cstheme="majorBidi"/>
          <w:sz w:val="24"/>
          <w:szCs w:val="24"/>
        </w:rPr>
        <w:t xml:space="preserve"> Stanley</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S. M.</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1981 "The New Evolutionary Timetable: Fossils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Genes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and the Origin of Species"</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Basic Books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Inc.</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Publishers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N.Y.</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p.3</w:t>
      </w:r>
      <w:r w:rsidRPr="004D5E82">
        <w:rPr>
          <w:rFonts w:asciiTheme="majorBidi" w:hAnsiTheme="majorBidi" w:cstheme="majorBidi"/>
          <w:sz w:val="24"/>
          <w:szCs w:val="24"/>
          <w:rtl/>
        </w:rPr>
        <w:t xml:space="preserve"> </w:t>
      </w:r>
    </w:p>
    <w:p w:rsidR="004D5E82" w:rsidRPr="004D5E82" w:rsidRDefault="004D5E82" w:rsidP="004D5E82">
      <w:pPr>
        <w:bidi w:val="0"/>
        <w:rPr>
          <w:rFonts w:asciiTheme="majorBidi" w:hAnsiTheme="majorBidi" w:cstheme="majorBidi"/>
          <w:sz w:val="24"/>
          <w:szCs w:val="24"/>
          <w:rtl/>
          <w:lang w:bidi="ar-EG"/>
        </w:rPr>
      </w:pPr>
      <w:r w:rsidRPr="004D5E82">
        <w:rPr>
          <w:rFonts w:asciiTheme="majorBidi" w:hAnsiTheme="majorBidi" w:cstheme="majorBidi"/>
          <w:sz w:val="24"/>
          <w:szCs w:val="24"/>
          <w:rtl/>
        </w:rPr>
        <w:t xml:space="preserve"> (31) </w:t>
      </w:r>
      <w:r w:rsidRPr="004D5E82">
        <w:rPr>
          <w:rFonts w:asciiTheme="majorBidi" w:hAnsiTheme="majorBidi" w:cstheme="majorBidi"/>
          <w:sz w:val="24"/>
          <w:szCs w:val="24"/>
        </w:rPr>
        <w:t xml:space="preserve">opt </w:t>
      </w:r>
      <w:proofErr w:type="spellStart"/>
      <w:r w:rsidRPr="004D5E82">
        <w:rPr>
          <w:rFonts w:asciiTheme="majorBidi" w:hAnsiTheme="majorBidi" w:cstheme="majorBidi"/>
          <w:sz w:val="24"/>
          <w:szCs w:val="24"/>
        </w:rPr>
        <w:t>cit</w:t>
      </w:r>
      <w:proofErr w:type="spellEnd"/>
      <w:r w:rsidRPr="004D5E82">
        <w:rPr>
          <w:rFonts w:asciiTheme="majorBidi" w:hAnsiTheme="majorBidi" w:cstheme="majorBidi"/>
          <w:sz w:val="24"/>
          <w:szCs w:val="24"/>
        </w:rPr>
        <w:t xml:space="preserve"> (29) p. 163.</w:t>
      </w:r>
    </w:p>
    <w:p w:rsidR="004D5E82" w:rsidRPr="004D5E82" w:rsidRDefault="004D5E82" w:rsidP="004D5E82">
      <w:pPr>
        <w:bidi w:val="0"/>
        <w:rPr>
          <w:rFonts w:asciiTheme="majorBidi" w:hAnsiTheme="majorBidi" w:cstheme="majorBidi"/>
          <w:sz w:val="24"/>
          <w:szCs w:val="24"/>
          <w:lang w:bidi="ar-EG"/>
        </w:rPr>
      </w:pPr>
      <w:r w:rsidRPr="004D5E82">
        <w:rPr>
          <w:rFonts w:asciiTheme="majorBidi" w:hAnsiTheme="majorBidi" w:cstheme="majorBidi"/>
          <w:sz w:val="24"/>
          <w:szCs w:val="24"/>
          <w:rtl/>
        </w:rPr>
        <w:t xml:space="preserve"> (32) </w:t>
      </w:r>
      <w:r w:rsidRPr="004D5E82">
        <w:rPr>
          <w:rFonts w:asciiTheme="majorBidi" w:hAnsiTheme="majorBidi" w:cstheme="majorBidi"/>
          <w:sz w:val="24"/>
          <w:szCs w:val="24"/>
        </w:rPr>
        <w:t>Gould</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S.J. </w:t>
      </w:r>
      <w:r w:rsidRPr="004D5E82">
        <w:rPr>
          <w:rFonts w:asciiTheme="majorBidi" w:hAnsiTheme="majorBidi" w:cstheme="majorBidi"/>
          <w:sz w:val="24"/>
          <w:szCs w:val="24"/>
          <w:rtl/>
        </w:rPr>
        <w:t>"</w:t>
      </w:r>
      <w:r w:rsidRPr="004D5E82">
        <w:rPr>
          <w:rFonts w:asciiTheme="majorBidi" w:hAnsiTheme="majorBidi" w:cstheme="majorBidi"/>
          <w:sz w:val="24"/>
          <w:szCs w:val="24"/>
        </w:rPr>
        <w:t>Evolution's Erratic Pace"</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Natural History</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vol. 86</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May 1977.</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(33) opt </w:t>
      </w:r>
      <w:proofErr w:type="spellStart"/>
      <w:r w:rsidRPr="004D5E82">
        <w:rPr>
          <w:rFonts w:asciiTheme="majorBidi" w:hAnsiTheme="majorBidi" w:cstheme="majorBidi"/>
          <w:sz w:val="24"/>
          <w:szCs w:val="24"/>
        </w:rPr>
        <w:t>cit</w:t>
      </w:r>
      <w:proofErr w:type="spellEnd"/>
      <w:r w:rsidRPr="004D5E82">
        <w:rPr>
          <w:rFonts w:asciiTheme="majorBidi" w:hAnsiTheme="majorBidi" w:cstheme="majorBidi"/>
          <w:sz w:val="24"/>
          <w:szCs w:val="24"/>
        </w:rPr>
        <w:t xml:space="preserve"> (23).</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(34) Ibid.</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(35) </w:t>
      </w:r>
      <w:proofErr w:type="spellStart"/>
      <w:r w:rsidRPr="004D5E82">
        <w:rPr>
          <w:rFonts w:asciiTheme="majorBidi" w:hAnsiTheme="majorBidi" w:cstheme="majorBidi"/>
          <w:sz w:val="24"/>
          <w:szCs w:val="24"/>
        </w:rPr>
        <w:t>Ricklefs</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Robert E.</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“Paleontologists Confronting Macroevolution</w:t>
      </w:r>
      <w:r w:rsidR="00A523A9">
        <w:rPr>
          <w:rFonts w:asciiTheme="majorBidi" w:hAnsiTheme="majorBidi" w:cstheme="majorBidi"/>
          <w:sz w:val="24"/>
          <w:szCs w:val="24"/>
          <w:rtl/>
        </w:rPr>
        <w:t>،</w:t>
      </w:r>
      <w:r w:rsidRPr="004D5E82">
        <w:rPr>
          <w:rFonts w:asciiTheme="majorBidi" w:hAnsiTheme="majorBidi" w:cstheme="majorBidi"/>
          <w:sz w:val="24"/>
          <w:szCs w:val="24"/>
        </w:rPr>
        <w:t>” Science</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vol. 199</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1978</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p.59</w:t>
      </w:r>
      <w:r w:rsidRPr="004D5E82">
        <w:rPr>
          <w:rFonts w:asciiTheme="majorBidi" w:hAnsiTheme="majorBidi" w:cstheme="majorBidi"/>
          <w:sz w:val="24"/>
          <w:szCs w:val="24"/>
          <w:rtl/>
        </w:rPr>
        <w:t xml:space="preserve">. </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(36) Ronald R. West</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"Paleontology and Uniformitarianism"  Compass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May 1968</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 216</w:t>
      </w:r>
      <w:r w:rsidRPr="004D5E82">
        <w:rPr>
          <w:rFonts w:asciiTheme="majorBidi" w:hAnsiTheme="majorBidi" w:cstheme="majorBidi"/>
          <w:sz w:val="24"/>
          <w:szCs w:val="24"/>
          <w:rtl/>
        </w:rPr>
        <w:t>.</w:t>
      </w:r>
    </w:p>
    <w:p w:rsidR="004D5E82" w:rsidRPr="004D5E82" w:rsidRDefault="004D5E82" w:rsidP="004D5E82">
      <w:pPr>
        <w:bidi w:val="0"/>
        <w:rPr>
          <w:rFonts w:asciiTheme="majorBidi" w:hAnsiTheme="majorBidi" w:cstheme="majorBidi"/>
          <w:sz w:val="24"/>
          <w:szCs w:val="24"/>
          <w:rtl/>
        </w:rPr>
      </w:pPr>
      <w:r w:rsidRPr="004D5E82">
        <w:rPr>
          <w:rFonts w:asciiTheme="majorBidi" w:hAnsiTheme="majorBidi" w:cstheme="majorBidi"/>
          <w:sz w:val="24"/>
          <w:szCs w:val="24"/>
        </w:rPr>
        <w:t>(37) Mark Ridley</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"Who doubts evolution?"</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New Scientist</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vol. 90</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25 June 1981</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 831</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(38) The Phylogenetic Position of Cetaceans: Further Combined Data Analyses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Comparisons with the Stratigraphic Record and a Discussion of Character Optimization - Oxford Journals.</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lastRenderedPageBreak/>
        <w:t xml:space="preserve"> (39) G. A. </w:t>
      </w:r>
      <w:proofErr w:type="spellStart"/>
      <w:r w:rsidRPr="004D5E82">
        <w:rPr>
          <w:rFonts w:asciiTheme="majorBidi" w:hAnsiTheme="majorBidi" w:cstheme="majorBidi"/>
          <w:sz w:val="24"/>
          <w:szCs w:val="24"/>
        </w:rPr>
        <w:t>Mchedlidze</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"General Features of the </w:t>
      </w:r>
      <w:proofErr w:type="spellStart"/>
      <w:r w:rsidRPr="004D5E82">
        <w:rPr>
          <w:rFonts w:asciiTheme="majorBidi" w:hAnsiTheme="majorBidi" w:cstheme="majorBidi"/>
          <w:sz w:val="24"/>
          <w:szCs w:val="24"/>
        </w:rPr>
        <w:t>Paleobiological</w:t>
      </w:r>
      <w:proofErr w:type="spellEnd"/>
      <w:r w:rsidRPr="004D5E82">
        <w:rPr>
          <w:rFonts w:asciiTheme="majorBidi" w:hAnsiTheme="majorBidi" w:cstheme="majorBidi"/>
          <w:sz w:val="24"/>
          <w:szCs w:val="24"/>
        </w:rPr>
        <w:t xml:space="preserve"> Evolution of </w:t>
      </w:r>
      <w:proofErr w:type="spellStart"/>
      <w:r w:rsidRPr="004D5E82">
        <w:rPr>
          <w:rFonts w:asciiTheme="majorBidi" w:hAnsiTheme="majorBidi" w:cstheme="majorBidi"/>
          <w:sz w:val="24"/>
          <w:szCs w:val="24"/>
        </w:rPr>
        <w:t>Cetacea</w:t>
      </w:r>
      <w:proofErr w:type="spellEnd"/>
      <w:r w:rsidRPr="004D5E82">
        <w:rPr>
          <w:rFonts w:asciiTheme="majorBidi" w:hAnsiTheme="majorBidi" w:cstheme="majorBidi"/>
          <w:sz w:val="24"/>
          <w:szCs w:val="24"/>
        </w:rPr>
        <w:t xml:space="preserve">" A. A. </w:t>
      </w:r>
      <w:proofErr w:type="spellStart"/>
      <w:r w:rsidRPr="004D5E82">
        <w:rPr>
          <w:rFonts w:asciiTheme="majorBidi" w:hAnsiTheme="majorBidi" w:cstheme="majorBidi"/>
          <w:sz w:val="24"/>
          <w:szCs w:val="24"/>
        </w:rPr>
        <w:t>Balkema</w:t>
      </w:r>
      <w:proofErr w:type="spellEnd"/>
      <w:r w:rsidRPr="004D5E82">
        <w:rPr>
          <w:rFonts w:asciiTheme="majorBidi" w:hAnsiTheme="majorBidi" w:cstheme="majorBidi"/>
          <w:sz w:val="24"/>
          <w:szCs w:val="24"/>
        </w:rPr>
        <w:t xml:space="preserve"> 1984. </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 (40) Fig: </w:t>
      </w:r>
      <w:proofErr w:type="spellStart"/>
      <w:r w:rsidRPr="004D5E82">
        <w:rPr>
          <w:rFonts w:asciiTheme="majorBidi" w:hAnsiTheme="majorBidi" w:cstheme="majorBidi"/>
          <w:sz w:val="24"/>
          <w:szCs w:val="24"/>
        </w:rPr>
        <w:t>Ectotympanic</w:t>
      </w:r>
      <w:proofErr w:type="spellEnd"/>
      <w:r w:rsidRPr="004D5E82">
        <w:rPr>
          <w:rFonts w:asciiTheme="majorBidi" w:hAnsiTheme="majorBidi" w:cstheme="majorBidi"/>
          <w:sz w:val="24"/>
          <w:szCs w:val="24"/>
        </w:rPr>
        <w:t xml:space="preserve"> bones of </w:t>
      </w:r>
      <w:proofErr w:type="spellStart"/>
      <w:r w:rsidRPr="004D5E82">
        <w:rPr>
          <w:rFonts w:asciiTheme="majorBidi" w:hAnsiTheme="majorBidi" w:cstheme="majorBidi"/>
          <w:sz w:val="24"/>
          <w:szCs w:val="24"/>
        </w:rPr>
        <w:t>Pakicetus</w:t>
      </w:r>
      <w:proofErr w:type="spellEnd"/>
      <w:r w:rsidRPr="004D5E82">
        <w:rPr>
          <w:rFonts w:asciiTheme="majorBidi" w:hAnsiTheme="majorBidi" w:cstheme="majorBidi"/>
          <w:sz w:val="24"/>
          <w:szCs w:val="24"/>
        </w:rPr>
        <w:t xml:space="preserve"> and the modern dolphin </w:t>
      </w:r>
      <w:proofErr w:type="spellStart"/>
      <w:r w:rsidRPr="004D5E82">
        <w:rPr>
          <w:rFonts w:asciiTheme="majorBidi" w:hAnsiTheme="majorBidi" w:cstheme="majorBidi"/>
          <w:sz w:val="24"/>
          <w:szCs w:val="24"/>
        </w:rPr>
        <w:t>Lagenorhynchus</w:t>
      </w:r>
      <w:proofErr w:type="spellEnd"/>
      <w:r w:rsidRPr="004D5E82">
        <w:rPr>
          <w:rFonts w:asciiTheme="majorBidi" w:hAnsiTheme="majorBidi" w:cstheme="majorBidi"/>
          <w:sz w:val="24"/>
          <w:szCs w:val="24"/>
        </w:rPr>
        <w:t>. This bone surrounds the middle ear cavity like a bowl. In all cetaceans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the medial wall of the </w:t>
      </w:r>
      <w:proofErr w:type="spellStart"/>
      <w:r w:rsidRPr="004D5E82">
        <w:rPr>
          <w:rFonts w:asciiTheme="majorBidi" w:hAnsiTheme="majorBidi" w:cstheme="majorBidi"/>
          <w:sz w:val="24"/>
          <w:szCs w:val="24"/>
        </w:rPr>
        <w:t>ectotympanic</w:t>
      </w:r>
      <w:proofErr w:type="spellEnd"/>
      <w:r w:rsidRPr="004D5E82">
        <w:rPr>
          <w:rFonts w:asciiTheme="majorBidi" w:hAnsiTheme="majorBidi" w:cstheme="majorBidi"/>
          <w:sz w:val="24"/>
          <w:szCs w:val="24"/>
        </w:rPr>
        <w:t xml:space="preserve"> is very thick</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as indicated by the white line</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and is called the </w:t>
      </w:r>
      <w:proofErr w:type="spellStart"/>
      <w:r w:rsidRPr="004D5E82">
        <w:rPr>
          <w:rFonts w:asciiTheme="majorBidi" w:hAnsiTheme="majorBidi" w:cstheme="majorBidi"/>
          <w:sz w:val="24"/>
          <w:szCs w:val="24"/>
        </w:rPr>
        <w:t>involucrum</w:t>
      </w:r>
      <w:proofErr w:type="spellEnd"/>
      <w:r w:rsidRPr="004D5E82">
        <w:rPr>
          <w:rFonts w:asciiTheme="majorBidi" w:hAnsiTheme="majorBidi" w:cstheme="majorBidi"/>
          <w:sz w:val="24"/>
          <w:szCs w:val="24"/>
        </w:rPr>
        <w:t>.</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tl/>
        </w:rPr>
        <w:t xml:space="preserve"> </w:t>
      </w:r>
      <w:r w:rsidRPr="004D5E82">
        <w:rPr>
          <w:rFonts w:asciiTheme="majorBidi" w:hAnsiTheme="majorBidi" w:cstheme="majorBidi"/>
          <w:sz w:val="24"/>
          <w:szCs w:val="24"/>
        </w:rPr>
        <w:t xml:space="preserve">(41) Mitsuru </w:t>
      </w:r>
      <w:proofErr w:type="spellStart"/>
      <w:r w:rsidRPr="004D5E82">
        <w:rPr>
          <w:rFonts w:asciiTheme="majorBidi" w:hAnsiTheme="majorBidi" w:cstheme="majorBidi"/>
          <w:sz w:val="24"/>
          <w:szCs w:val="24"/>
        </w:rPr>
        <w:t>Shimamura</w:t>
      </w:r>
      <w:proofErr w:type="spellEnd"/>
      <w:r w:rsidRPr="004D5E82">
        <w:rPr>
          <w:rFonts w:asciiTheme="majorBidi" w:hAnsiTheme="majorBidi" w:cstheme="majorBidi"/>
          <w:sz w:val="24"/>
          <w:szCs w:val="24"/>
        </w:rPr>
        <w:t>. et al</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w:t>
      </w:r>
      <w:r w:rsidRPr="004D5E82">
        <w:rPr>
          <w:rFonts w:asciiTheme="majorBidi" w:hAnsiTheme="majorBidi" w:cstheme="majorBidi"/>
        </w:rPr>
        <w:t xml:space="preserve"> </w:t>
      </w:r>
      <w:r w:rsidRPr="004D5E82">
        <w:rPr>
          <w:rFonts w:asciiTheme="majorBidi" w:hAnsiTheme="majorBidi" w:cstheme="majorBidi"/>
          <w:sz w:val="24"/>
          <w:szCs w:val="24"/>
        </w:rPr>
        <w:t xml:space="preserve">Molecular evidence from </w:t>
      </w:r>
      <w:proofErr w:type="spellStart"/>
      <w:r w:rsidRPr="004D5E82">
        <w:rPr>
          <w:rFonts w:asciiTheme="majorBidi" w:hAnsiTheme="majorBidi" w:cstheme="majorBidi"/>
          <w:sz w:val="24"/>
          <w:szCs w:val="24"/>
        </w:rPr>
        <w:t>retroposons</w:t>
      </w:r>
      <w:proofErr w:type="spellEnd"/>
      <w:r w:rsidRPr="004D5E82">
        <w:rPr>
          <w:rFonts w:asciiTheme="majorBidi" w:hAnsiTheme="majorBidi" w:cstheme="majorBidi"/>
          <w:sz w:val="24"/>
          <w:szCs w:val="24"/>
        </w:rPr>
        <w:t xml:space="preserve"> that whales form a clade within even-toed ungulates"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Nature 388</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666-670 (14 August 1997).</w:t>
      </w:r>
    </w:p>
    <w:p w:rsidR="004D5E82" w:rsidRPr="004D5E82" w:rsidRDefault="004D5E82" w:rsidP="004D5E82">
      <w:pPr>
        <w:bidi w:val="0"/>
        <w:rPr>
          <w:rFonts w:asciiTheme="majorBidi" w:hAnsiTheme="majorBidi" w:cstheme="majorBidi"/>
        </w:rPr>
      </w:pPr>
      <w:r w:rsidRPr="004D5E82">
        <w:rPr>
          <w:rFonts w:asciiTheme="majorBidi" w:hAnsiTheme="majorBidi" w:cstheme="majorBidi"/>
          <w:sz w:val="24"/>
          <w:szCs w:val="24"/>
        </w:rPr>
        <w:t xml:space="preserve"> (42) </w:t>
      </w:r>
      <w:r w:rsidRPr="004D5E82">
        <w:rPr>
          <w:rFonts w:asciiTheme="majorBidi" w:hAnsiTheme="majorBidi" w:cstheme="majorBidi"/>
        </w:rPr>
        <w:t xml:space="preserve">Fig: </w:t>
      </w:r>
      <w:proofErr w:type="spellStart"/>
      <w:r w:rsidRPr="004D5E82">
        <w:rPr>
          <w:rFonts w:asciiTheme="majorBidi" w:hAnsiTheme="majorBidi" w:cstheme="majorBidi"/>
        </w:rPr>
        <w:t>Cladograms</w:t>
      </w:r>
      <w:proofErr w:type="spellEnd"/>
      <w:r w:rsidRPr="004D5E82">
        <w:rPr>
          <w:rFonts w:asciiTheme="majorBidi" w:hAnsiTheme="majorBidi" w:cstheme="majorBidi"/>
        </w:rPr>
        <w:t xml:space="preserve"> depicting competing phylogenetic hypotheses for the position of cetaceans among ungulates. (A) traditional hypothesis of relationships with a monophyletic </w:t>
      </w:r>
      <w:proofErr w:type="spellStart"/>
      <w:r w:rsidRPr="004D5E82">
        <w:rPr>
          <w:rFonts w:asciiTheme="majorBidi" w:hAnsiTheme="majorBidi" w:cstheme="majorBidi"/>
        </w:rPr>
        <w:t>Artiodactyla</w:t>
      </w:r>
      <w:proofErr w:type="spellEnd"/>
      <w:r w:rsidRPr="004D5E82">
        <w:rPr>
          <w:rFonts w:asciiTheme="majorBidi" w:hAnsiTheme="majorBidi" w:cstheme="majorBidi"/>
        </w:rPr>
        <w:t xml:space="preserve"> containing two major clades and the extinct (†) clade </w:t>
      </w:r>
      <w:proofErr w:type="spellStart"/>
      <w:r w:rsidRPr="004D5E82">
        <w:rPr>
          <w:rFonts w:asciiTheme="majorBidi" w:hAnsiTheme="majorBidi" w:cstheme="majorBidi"/>
        </w:rPr>
        <w:t>Mesonychia</w:t>
      </w:r>
      <w:proofErr w:type="spellEnd"/>
      <w:r w:rsidRPr="004D5E82">
        <w:rPr>
          <w:rFonts w:asciiTheme="majorBidi" w:hAnsiTheme="majorBidi" w:cstheme="majorBidi"/>
        </w:rPr>
        <w:t xml:space="preserve"> is the sister taxon of cetaceans</w:t>
      </w:r>
      <w:r w:rsidR="00A523A9">
        <w:rPr>
          <w:rFonts w:asciiTheme="majorBidi" w:hAnsiTheme="majorBidi" w:cstheme="majorBidi"/>
          <w:rtl/>
        </w:rPr>
        <w:t>؛</w:t>
      </w:r>
      <w:r w:rsidRPr="004D5E82">
        <w:rPr>
          <w:rFonts w:asciiTheme="majorBidi" w:hAnsiTheme="majorBidi" w:cstheme="majorBidi"/>
        </w:rPr>
        <w:t xml:space="preserve"> also the hypothesis supported by data that fossilize (</w:t>
      </w:r>
      <w:r w:rsidRPr="004D5E82">
        <w:rPr>
          <w:rStyle w:val="aa"/>
          <w:rFonts w:asciiTheme="majorBidi" w:hAnsiTheme="majorBidi" w:cstheme="majorBidi"/>
        </w:rPr>
        <w:t>i.e.</w:t>
      </w:r>
      <w:r w:rsidR="00A523A9">
        <w:rPr>
          <w:rStyle w:val="aa"/>
          <w:rFonts w:asciiTheme="majorBidi" w:hAnsiTheme="majorBidi" w:cstheme="majorBidi"/>
          <w:rtl/>
        </w:rPr>
        <w:t>،</w:t>
      </w:r>
      <w:r w:rsidRPr="004D5E82">
        <w:rPr>
          <w:rFonts w:asciiTheme="majorBidi" w:hAnsiTheme="majorBidi" w:cstheme="majorBidi"/>
        </w:rPr>
        <w:t xml:space="preserve"> </w:t>
      </w:r>
      <w:proofErr w:type="spellStart"/>
      <w:r w:rsidRPr="004D5E82">
        <w:rPr>
          <w:rFonts w:asciiTheme="majorBidi" w:hAnsiTheme="majorBidi" w:cstheme="majorBidi"/>
        </w:rPr>
        <w:t>osteological</w:t>
      </w:r>
      <w:proofErr w:type="spellEnd"/>
      <w:r w:rsidRPr="004D5E82">
        <w:rPr>
          <w:rFonts w:asciiTheme="majorBidi" w:hAnsiTheme="majorBidi" w:cstheme="majorBidi"/>
        </w:rPr>
        <w:t xml:space="preserve"> and dental data</w:t>
      </w:r>
      <w:r w:rsidR="00A523A9">
        <w:rPr>
          <w:rFonts w:asciiTheme="majorBidi" w:hAnsiTheme="majorBidi" w:cstheme="majorBidi"/>
          <w:rtl/>
        </w:rPr>
        <w:t>،</w:t>
      </w:r>
      <w:r w:rsidRPr="004D5E82">
        <w:rPr>
          <w:rFonts w:asciiTheme="majorBidi" w:hAnsiTheme="majorBidi" w:cstheme="majorBidi"/>
        </w:rPr>
        <w:t xml:space="preserve"> see O'Leary</w:t>
      </w:r>
      <w:r w:rsidR="00A523A9">
        <w:rPr>
          <w:rFonts w:asciiTheme="majorBidi" w:hAnsiTheme="majorBidi" w:cstheme="majorBidi"/>
          <w:rtl/>
        </w:rPr>
        <w:t>،</w:t>
      </w:r>
      <w:r w:rsidRPr="004D5E82">
        <w:rPr>
          <w:rFonts w:asciiTheme="majorBidi" w:hAnsiTheme="majorBidi" w:cstheme="majorBidi"/>
        </w:rPr>
        <w:t xml:space="preserve"> 1999)</w:t>
      </w:r>
      <w:r w:rsidR="00A523A9">
        <w:rPr>
          <w:rFonts w:asciiTheme="majorBidi" w:hAnsiTheme="majorBidi" w:cstheme="majorBidi"/>
          <w:rtl/>
        </w:rPr>
        <w:t>؛</w:t>
      </w:r>
      <w:r w:rsidRPr="004D5E82">
        <w:rPr>
          <w:rFonts w:asciiTheme="majorBidi" w:hAnsiTheme="majorBidi" w:cstheme="majorBidi"/>
        </w:rPr>
        <w:t xml:space="preserve"> and (B) the </w:t>
      </w:r>
      <w:proofErr w:type="spellStart"/>
      <w:r w:rsidRPr="004D5E82">
        <w:rPr>
          <w:rFonts w:asciiTheme="majorBidi" w:hAnsiTheme="majorBidi" w:cstheme="majorBidi"/>
        </w:rPr>
        <w:t>cladogram</w:t>
      </w:r>
      <w:proofErr w:type="spellEnd"/>
      <w:r w:rsidRPr="004D5E82">
        <w:rPr>
          <w:rFonts w:asciiTheme="majorBidi" w:hAnsiTheme="majorBidi" w:cstheme="majorBidi"/>
        </w:rPr>
        <w:t xml:space="preserve"> supported by molecular data (</w:t>
      </w:r>
      <w:r w:rsidRPr="004D5E82">
        <w:rPr>
          <w:rStyle w:val="aa"/>
          <w:rFonts w:asciiTheme="majorBidi" w:hAnsiTheme="majorBidi" w:cstheme="majorBidi"/>
        </w:rPr>
        <w:t>e.g.</w:t>
      </w:r>
      <w:r w:rsidR="00A523A9">
        <w:rPr>
          <w:rStyle w:val="aa"/>
          <w:rFonts w:asciiTheme="majorBidi" w:hAnsiTheme="majorBidi" w:cstheme="majorBidi"/>
          <w:rtl/>
        </w:rPr>
        <w:t>،</w:t>
      </w:r>
      <w:r w:rsidRPr="004D5E82">
        <w:rPr>
          <w:rFonts w:asciiTheme="majorBidi" w:hAnsiTheme="majorBidi" w:cstheme="majorBidi"/>
        </w:rPr>
        <w:t xml:space="preserve"> </w:t>
      </w:r>
      <w:proofErr w:type="spellStart"/>
      <w:r w:rsidRPr="004D5E82">
        <w:rPr>
          <w:rFonts w:asciiTheme="majorBidi" w:hAnsiTheme="majorBidi" w:cstheme="majorBidi"/>
        </w:rPr>
        <w:t>Gatesy</w:t>
      </w:r>
      <w:proofErr w:type="spellEnd"/>
      <w:r w:rsidRPr="004D5E82">
        <w:rPr>
          <w:rFonts w:asciiTheme="majorBidi" w:hAnsiTheme="majorBidi" w:cstheme="majorBidi"/>
        </w:rPr>
        <w:t xml:space="preserve"> </w:t>
      </w:r>
      <w:r w:rsidRPr="004D5E82">
        <w:rPr>
          <w:rStyle w:val="aa"/>
          <w:rFonts w:asciiTheme="majorBidi" w:hAnsiTheme="majorBidi" w:cstheme="majorBidi"/>
        </w:rPr>
        <w:t>et al.</w:t>
      </w:r>
      <w:r w:rsidR="00A523A9">
        <w:rPr>
          <w:rFonts w:asciiTheme="majorBidi" w:hAnsiTheme="majorBidi" w:cstheme="majorBidi"/>
          <w:rtl/>
        </w:rPr>
        <w:t>،</w:t>
      </w:r>
      <w:r w:rsidRPr="004D5E82">
        <w:rPr>
          <w:rFonts w:asciiTheme="majorBidi" w:hAnsiTheme="majorBidi" w:cstheme="majorBidi"/>
        </w:rPr>
        <w:t xml:space="preserve"> 1999</w:t>
      </w:r>
      <w:r w:rsidRPr="004D5E82">
        <w:rPr>
          <w:rStyle w:val="aa"/>
          <w:rFonts w:asciiTheme="majorBidi" w:hAnsiTheme="majorBidi" w:cstheme="majorBidi"/>
        </w:rPr>
        <w:t>a</w:t>
      </w:r>
      <w:r w:rsidRPr="004D5E82">
        <w:rPr>
          <w:rFonts w:asciiTheme="majorBidi" w:hAnsiTheme="majorBidi" w:cstheme="majorBidi"/>
        </w:rPr>
        <w:t>)</w:t>
      </w:r>
      <w:r w:rsidR="00A523A9">
        <w:rPr>
          <w:rFonts w:asciiTheme="majorBidi" w:hAnsiTheme="majorBidi" w:cstheme="majorBidi"/>
          <w:rtl/>
        </w:rPr>
        <w:t>،</w:t>
      </w:r>
      <w:r w:rsidRPr="004D5E82">
        <w:rPr>
          <w:rFonts w:asciiTheme="majorBidi" w:hAnsiTheme="majorBidi" w:cstheme="majorBidi"/>
        </w:rPr>
        <w:t xml:space="preserve"> “</w:t>
      </w:r>
      <w:proofErr w:type="spellStart"/>
      <w:r w:rsidRPr="004D5E82">
        <w:rPr>
          <w:rFonts w:asciiTheme="majorBidi" w:hAnsiTheme="majorBidi" w:cstheme="majorBidi"/>
        </w:rPr>
        <w:t>Artiodactyla</w:t>
      </w:r>
      <w:proofErr w:type="spellEnd"/>
      <w:r w:rsidRPr="004D5E82">
        <w:rPr>
          <w:rFonts w:asciiTheme="majorBidi" w:hAnsiTheme="majorBidi" w:cstheme="majorBidi"/>
        </w:rPr>
        <w:t xml:space="preserve">” is paraphyletic. Molecular sequence data alone cannot inform on the position of the wholly extinct clade </w:t>
      </w:r>
      <w:proofErr w:type="spellStart"/>
      <w:r w:rsidRPr="004D5E82">
        <w:rPr>
          <w:rFonts w:asciiTheme="majorBidi" w:hAnsiTheme="majorBidi" w:cstheme="majorBidi"/>
        </w:rPr>
        <w:t>Mesonychia</w:t>
      </w:r>
      <w:proofErr w:type="spellEnd"/>
      <w:r w:rsidRPr="004D5E82">
        <w:rPr>
          <w:rFonts w:asciiTheme="majorBidi" w:hAnsiTheme="majorBidi" w:cstheme="majorBidi"/>
        </w:rPr>
        <w:t>.</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Kate Wong</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"The Mammals That Conquered the Seas: New fossils and DNA analyses elucidate the remarkable evolutionary history of whales"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SCIENTIFIC AMERICAN MAY 2002.</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Maureen A. O'Leary</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"The Phylogenetic Position of Cetaceans: Further Combined Data Analyses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Comparisons with the Stratigraphic Record and a Discussion of Character Optimization"</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Amer. Zool. (2001) 41 (3): 487-506.</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GAVIN J. P. NAYLOR</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"Are the Fossil Data Really at Odds with the Molecular Data? Morphological Evidence for </w:t>
      </w:r>
      <w:proofErr w:type="spellStart"/>
      <w:r w:rsidRPr="004D5E82">
        <w:rPr>
          <w:rFonts w:asciiTheme="majorBidi" w:hAnsiTheme="majorBidi" w:cstheme="majorBidi"/>
          <w:sz w:val="24"/>
          <w:szCs w:val="24"/>
        </w:rPr>
        <w:t>Cetartiodactyla</w:t>
      </w:r>
      <w:proofErr w:type="spellEnd"/>
      <w:r w:rsidRPr="004D5E82">
        <w:rPr>
          <w:rFonts w:asciiTheme="majorBidi" w:hAnsiTheme="majorBidi" w:cstheme="majorBidi"/>
          <w:sz w:val="24"/>
          <w:szCs w:val="24"/>
        </w:rPr>
        <w:t xml:space="preserve"> Phylogeny Reexamined"</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Syst. Biol. 50(3):444 – 453</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2001.</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University Of Michigan. "New Fossils Suggest Whales And Hippos Are Close Kin." </w:t>
      </w:r>
      <w:proofErr w:type="spellStart"/>
      <w:r w:rsidRPr="004D5E82">
        <w:rPr>
          <w:rFonts w:asciiTheme="majorBidi" w:hAnsiTheme="majorBidi" w:cstheme="majorBidi"/>
          <w:sz w:val="24"/>
          <w:szCs w:val="24"/>
        </w:rPr>
        <w:t>ScienceDaily</w:t>
      </w:r>
      <w:proofErr w:type="spellEnd"/>
      <w:r w:rsidRPr="004D5E82">
        <w:rPr>
          <w:rFonts w:asciiTheme="majorBidi" w:hAnsiTheme="majorBidi" w:cstheme="majorBidi"/>
          <w:sz w:val="24"/>
          <w:szCs w:val="24"/>
        </w:rPr>
        <w:t xml:space="preserve">. </w:t>
      </w:r>
      <w:proofErr w:type="spellStart"/>
      <w:r w:rsidRPr="004D5E82">
        <w:rPr>
          <w:rFonts w:asciiTheme="majorBidi" w:hAnsiTheme="majorBidi" w:cstheme="majorBidi"/>
          <w:sz w:val="24"/>
          <w:szCs w:val="24"/>
        </w:rPr>
        <w:t>ScienceDaily</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20 September 2001.</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Jean-Renaud </w:t>
      </w:r>
      <w:proofErr w:type="spellStart"/>
      <w:r w:rsidRPr="004D5E82">
        <w:rPr>
          <w:rFonts w:asciiTheme="majorBidi" w:hAnsiTheme="majorBidi" w:cstheme="majorBidi"/>
          <w:sz w:val="24"/>
          <w:szCs w:val="24"/>
        </w:rPr>
        <w:t>Boisseri</w:t>
      </w:r>
      <w:proofErr w:type="spellEnd"/>
      <w:r w:rsidRPr="004D5E82">
        <w:rPr>
          <w:rFonts w:asciiTheme="majorBidi" w:hAnsiTheme="majorBidi" w:cstheme="majorBidi"/>
          <w:sz w:val="24"/>
          <w:szCs w:val="24"/>
        </w:rPr>
        <w:t xml:space="preserve"> et al</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"The position of </w:t>
      </w:r>
      <w:proofErr w:type="spellStart"/>
      <w:r w:rsidRPr="004D5E82">
        <w:rPr>
          <w:rFonts w:asciiTheme="majorBidi" w:hAnsiTheme="majorBidi" w:cstheme="majorBidi"/>
          <w:sz w:val="24"/>
          <w:szCs w:val="24"/>
        </w:rPr>
        <w:t>Hippopotamidae</w:t>
      </w:r>
      <w:proofErr w:type="spellEnd"/>
      <w:r w:rsidRPr="004D5E82">
        <w:rPr>
          <w:rFonts w:asciiTheme="majorBidi" w:hAnsiTheme="majorBidi" w:cstheme="majorBidi"/>
          <w:sz w:val="24"/>
          <w:szCs w:val="24"/>
        </w:rPr>
        <w:t xml:space="preserve"> within </w:t>
      </w:r>
      <w:proofErr w:type="spellStart"/>
      <w:r w:rsidRPr="004D5E82">
        <w:rPr>
          <w:rFonts w:asciiTheme="majorBidi" w:hAnsiTheme="majorBidi" w:cstheme="majorBidi"/>
          <w:sz w:val="24"/>
          <w:szCs w:val="24"/>
        </w:rPr>
        <w:t>Cetartiodactyla</w:t>
      </w:r>
      <w:proofErr w:type="spellEnd"/>
      <w:r w:rsidRPr="004D5E82">
        <w:rPr>
          <w:rFonts w:asciiTheme="majorBidi" w:hAnsiTheme="majorBidi" w:cstheme="majorBidi"/>
          <w:sz w:val="24"/>
          <w:szCs w:val="24"/>
        </w:rPr>
        <w:t>"</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PNAS vol. 102 no. 5</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 (43) Ibid p.78.</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lang w:bidi="ar-EG"/>
        </w:rPr>
        <w:t xml:space="preserve">(44) J </w:t>
      </w:r>
      <w:proofErr w:type="spellStart"/>
      <w:r w:rsidRPr="004D5E82">
        <w:rPr>
          <w:rFonts w:asciiTheme="majorBidi" w:hAnsiTheme="majorBidi" w:cstheme="majorBidi"/>
          <w:sz w:val="24"/>
          <w:szCs w:val="24"/>
          <w:lang w:bidi="ar-EG"/>
        </w:rPr>
        <w:t>Gatesy</w:t>
      </w:r>
      <w:proofErr w:type="spellEnd"/>
      <w:r w:rsidRPr="004D5E82">
        <w:rPr>
          <w:rFonts w:asciiTheme="majorBidi" w:hAnsiTheme="majorBidi" w:cstheme="majorBidi"/>
          <w:sz w:val="24"/>
          <w:szCs w:val="24"/>
          <w:lang w:bidi="ar-EG"/>
        </w:rPr>
        <w:t>. et al</w:t>
      </w:r>
      <w:r w:rsidR="00A523A9">
        <w:rPr>
          <w:rFonts w:asciiTheme="majorBidi" w:hAnsiTheme="majorBidi" w:cstheme="majorBidi"/>
          <w:sz w:val="24"/>
          <w:szCs w:val="24"/>
          <w:rtl/>
          <w:lang w:bidi="ar-EG"/>
        </w:rPr>
        <w:t>،</w:t>
      </w:r>
      <w:r w:rsidRPr="004D5E82">
        <w:rPr>
          <w:rFonts w:asciiTheme="majorBidi" w:hAnsiTheme="majorBidi" w:cstheme="majorBidi"/>
          <w:sz w:val="24"/>
          <w:szCs w:val="24"/>
          <w:lang w:bidi="ar-EG"/>
        </w:rPr>
        <w:t xml:space="preserve"> "Evidence from milk casein genes that cetaceans are close relatives of </w:t>
      </w:r>
      <w:proofErr w:type="spellStart"/>
      <w:r w:rsidRPr="004D5E82">
        <w:rPr>
          <w:rFonts w:asciiTheme="majorBidi" w:hAnsiTheme="majorBidi" w:cstheme="majorBidi"/>
          <w:sz w:val="24"/>
          <w:szCs w:val="24"/>
          <w:lang w:bidi="ar-EG"/>
        </w:rPr>
        <w:t>hippopotamid</w:t>
      </w:r>
      <w:proofErr w:type="spellEnd"/>
      <w:r w:rsidRPr="004D5E82">
        <w:rPr>
          <w:rFonts w:asciiTheme="majorBidi" w:hAnsiTheme="majorBidi" w:cstheme="majorBidi"/>
          <w:sz w:val="24"/>
          <w:szCs w:val="24"/>
          <w:lang w:bidi="ar-EG"/>
        </w:rPr>
        <w:t xml:space="preserve"> artiodactyls." </w:t>
      </w:r>
      <w:proofErr w:type="spellStart"/>
      <w:r w:rsidRPr="004D5E82">
        <w:rPr>
          <w:rFonts w:asciiTheme="majorBidi" w:hAnsiTheme="majorBidi" w:cstheme="majorBidi"/>
          <w:sz w:val="24"/>
          <w:szCs w:val="24"/>
          <w:lang w:bidi="ar-EG"/>
        </w:rPr>
        <w:t>Mol</w:t>
      </w:r>
      <w:proofErr w:type="spellEnd"/>
      <w:r w:rsidRPr="004D5E82">
        <w:rPr>
          <w:rFonts w:asciiTheme="majorBidi" w:hAnsiTheme="majorBidi" w:cstheme="majorBidi"/>
          <w:sz w:val="24"/>
          <w:szCs w:val="24"/>
          <w:lang w:bidi="ar-EG"/>
        </w:rPr>
        <w:t xml:space="preserve"> </w:t>
      </w:r>
      <w:proofErr w:type="spellStart"/>
      <w:r w:rsidRPr="004D5E82">
        <w:rPr>
          <w:rFonts w:asciiTheme="majorBidi" w:hAnsiTheme="majorBidi" w:cstheme="majorBidi"/>
          <w:sz w:val="24"/>
          <w:szCs w:val="24"/>
          <w:lang w:bidi="ar-EG"/>
        </w:rPr>
        <w:t>Biol</w:t>
      </w:r>
      <w:proofErr w:type="spellEnd"/>
      <w:r w:rsidRPr="004D5E82">
        <w:rPr>
          <w:rFonts w:asciiTheme="majorBidi" w:hAnsiTheme="majorBidi" w:cstheme="majorBidi"/>
          <w:sz w:val="24"/>
          <w:szCs w:val="24"/>
          <w:lang w:bidi="ar-EG"/>
        </w:rPr>
        <w:t xml:space="preserve"> </w:t>
      </w:r>
      <w:proofErr w:type="spellStart"/>
      <w:r w:rsidRPr="004D5E82">
        <w:rPr>
          <w:rFonts w:asciiTheme="majorBidi" w:hAnsiTheme="majorBidi" w:cstheme="majorBidi"/>
          <w:sz w:val="24"/>
          <w:szCs w:val="24"/>
          <w:lang w:bidi="ar-EG"/>
        </w:rPr>
        <w:t>Evol</w:t>
      </w:r>
      <w:proofErr w:type="spellEnd"/>
      <w:r w:rsidRPr="004D5E82">
        <w:rPr>
          <w:rFonts w:asciiTheme="majorBidi" w:hAnsiTheme="majorBidi" w:cstheme="majorBidi"/>
          <w:sz w:val="24"/>
          <w:szCs w:val="24"/>
          <w:lang w:bidi="ar-EG"/>
        </w:rPr>
        <w:t xml:space="preserve"> (1996) 13 (7): 954-963.  </w:t>
      </w:r>
    </w:p>
    <w:p w:rsidR="004D5E82" w:rsidRPr="004D5E82" w:rsidRDefault="004D5E82" w:rsidP="004D5E82">
      <w:pPr>
        <w:bidi w:val="0"/>
        <w:rPr>
          <w:rFonts w:asciiTheme="majorBidi" w:hAnsiTheme="majorBidi" w:cstheme="majorBidi"/>
          <w:sz w:val="24"/>
          <w:szCs w:val="24"/>
          <w:rtl/>
          <w:lang w:bidi="ar-EG"/>
        </w:rPr>
      </w:pPr>
      <w:r w:rsidRPr="004D5E82">
        <w:rPr>
          <w:rFonts w:asciiTheme="majorBidi" w:hAnsiTheme="majorBidi" w:cstheme="majorBidi"/>
          <w:sz w:val="24"/>
          <w:szCs w:val="24"/>
        </w:rPr>
        <w:t xml:space="preserve"> (45) Ibid. </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(46) GAVIN J. P. NAYLOR</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"Are the Fossil Data Really at Odds with the Molecular Data? Morphological Evidence for </w:t>
      </w:r>
      <w:proofErr w:type="spellStart"/>
      <w:r w:rsidRPr="004D5E82">
        <w:rPr>
          <w:rFonts w:asciiTheme="majorBidi" w:hAnsiTheme="majorBidi" w:cstheme="majorBidi"/>
          <w:sz w:val="24"/>
          <w:szCs w:val="24"/>
        </w:rPr>
        <w:t>Cetartiodactyla</w:t>
      </w:r>
      <w:proofErr w:type="spellEnd"/>
      <w:r w:rsidRPr="004D5E82">
        <w:rPr>
          <w:rFonts w:asciiTheme="majorBidi" w:hAnsiTheme="majorBidi" w:cstheme="majorBidi"/>
          <w:sz w:val="24"/>
          <w:szCs w:val="24"/>
        </w:rPr>
        <w:t xml:space="preserve"> Phylogeny Reexamined"</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Syst. Biol. 50(3):444 – 453</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2001.</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tl/>
        </w:rPr>
        <w:t xml:space="preserve"> (47) </w:t>
      </w:r>
      <w:r w:rsidRPr="004D5E82">
        <w:rPr>
          <w:rFonts w:asciiTheme="majorBidi" w:hAnsiTheme="majorBidi" w:cstheme="majorBidi"/>
          <w:sz w:val="24"/>
          <w:szCs w:val="24"/>
        </w:rPr>
        <w:t xml:space="preserve"> </w:t>
      </w:r>
      <w:proofErr w:type="spellStart"/>
      <w:r w:rsidRPr="004D5E82">
        <w:rPr>
          <w:rFonts w:asciiTheme="majorBidi" w:hAnsiTheme="majorBidi" w:cstheme="majorBidi"/>
          <w:sz w:val="24"/>
          <w:szCs w:val="24"/>
        </w:rPr>
        <w:t>obt</w:t>
      </w:r>
      <w:proofErr w:type="spellEnd"/>
      <w:r w:rsidRPr="004D5E82">
        <w:rPr>
          <w:rFonts w:asciiTheme="majorBidi" w:hAnsiTheme="majorBidi" w:cstheme="majorBidi"/>
          <w:sz w:val="24"/>
          <w:szCs w:val="24"/>
        </w:rPr>
        <w:t xml:space="preserve"> </w:t>
      </w:r>
      <w:proofErr w:type="spellStart"/>
      <w:r w:rsidRPr="004D5E82">
        <w:rPr>
          <w:rFonts w:asciiTheme="majorBidi" w:hAnsiTheme="majorBidi" w:cstheme="majorBidi"/>
          <w:sz w:val="24"/>
          <w:szCs w:val="24"/>
        </w:rPr>
        <w:t>cit</w:t>
      </w:r>
      <w:proofErr w:type="spellEnd"/>
      <w:r w:rsidRPr="004D5E82">
        <w:rPr>
          <w:rFonts w:asciiTheme="majorBidi" w:hAnsiTheme="majorBidi" w:cstheme="majorBidi"/>
          <w:sz w:val="24"/>
          <w:szCs w:val="24"/>
        </w:rPr>
        <w:t xml:space="preserve"> (8).</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lastRenderedPageBreak/>
        <w:t xml:space="preserve"> (</w:t>
      </w:r>
      <w:r w:rsidRPr="004D5E82">
        <w:rPr>
          <w:rFonts w:asciiTheme="majorBidi" w:hAnsiTheme="majorBidi" w:cstheme="majorBidi"/>
          <w:sz w:val="24"/>
          <w:szCs w:val="24"/>
          <w:rtl/>
        </w:rPr>
        <w:t>48</w:t>
      </w:r>
      <w:r w:rsidRPr="004D5E82">
        <w:rPr>
          <w:rFonts w:asciiTheme="majorBidi" w:hAnsiTheme="majorBidi" w:cstheme="majorBidi"/>
          <w:sz w:val="24"/>
          <w:szCs w:val="24"/>
        </w:rPr>
        <w:t>) Kate Wong</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"The Mammals That Conquered the Seas: New fossils and DNA analyses elucidate the remarkable evolutionary history of whales"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SCIENTIFIC AMERICAN MAY 2002. </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(49) </w:t>
      </w:r>
      <w:proofErr w:type="spellStart"/>
      <w:r w:rsidRPr="004D5E82">
        <w:rPr>
          <w:rFonts w:asciiTheme="majorBidi" w:hAnsiTheme="majorBidi" w:cstheme="majorBidi"/>
          <w:sz w:val="24"/>
          <w:szCs w:val="24"/>
        </w:rPr>
        <w:t>Milankovitch</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et al</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"Even-toed fingerprints on whale ancestry"</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Nature 388:623</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1997</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 (50) Naylor</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G.J.P. and Adams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D.C</w:t>
      </w:r>
      <w:r w:rsidRPr="004D5E82">
        <w:rPr>
          <w:rFonts w:asciiTheme="majorBidi" w:hAnsiTheme="majorBidi" w:cstheme="majorBidi"/>
          <w:sz w:val="24"/>
          <w:szCs w:val="24"/>
          <w:rtl/>
        </w:rPr>
        <w:t>.</w:t>
      </w:r>
      <w:r w:rsidRPr="004D5E82">
        <w:rPr>
          <w:rFonts w:asciiTheme="majorBidi" w:hAnsiTheme="majorBidi" w:cstheme="majorBidi"/>
          <w:sz w:val="24"/>
          <w:szCs w:val="24"/>
        </w:rPr>
        <w:t xml:space="preserve"> "Are the fossil data really at odds with the molecular data? Morphological evidence for </w:t>
      </w:r>
      <w:proofErr w:type="spellStart"/>
      <w:r w:rsidRPr="004D5E82">
        <w:rPr>
          <w:rFonts w:asciiTheme="majorBidi" w:hAnsiTheme="majorBidi" w:cstheme="majorBidi"/>
          <w:sz w:val="24"/>
          <w:szCs w:val="24"/>
        </w:rPr>
        <w:t>cetartiodactyla</w:t>
      </w:r>
      <w:proofErr w:type="spellEnd"/>
      <w:r w:rsidRPr="004D5E82">
        <w:rPr>
          <w:rFonts w:asciiTheme="majorBidi" w:hAnsiTheme="majorBidi" w:cstheme="majorBidi"/>
          <w:sz w:val="24"/>
          <w:szCs w:val="24"/>
        </w:rPr>
        <w:t xml:space="preserve"> phylogeny reexamined"</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Systematic Biology 50(3):444–453</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2001</w:t>
      </w:r>
      <w:r w:rsidRPr="004D5E82">
        <w:rPr>
          <w:rFonts w:asciiTheme="majorBidi" w:hAnsiTheme="majorBidi" w:cstheme="majorBidi"/>
          <w:sz w:val="24"/>
          <w:szCs w:val="24"/>
          <w:rtl/>
        </w:rPr>
        <w:t>.</w:t>
      </w:r>
    </w:p>
    <w:p w:rsidR="004D5E82" w:rsidRPr="004D5E82" w:rsidRDefault="004D5E82" w:rsidP="004D5E82">
      <w:pPr>
        <w:bidi w:val="0"/>
        <w:rPr>
          <w:rFonts w:asciiTheme="majorBidi" w:hAnsiTheme="majorBidi" w:cstheme="majorBidi"/>
          <w:sz w:val="24"/>
          <w:szCs w:val="24"/>
        </w:rPr>
      </w:pPr>
      <w:proofErr w:type="spellStart"/>
      <w:r w:rsidRPr="004D5E82">
        <w:rPr>
          <w:rFonts w:asciiTheme="majorBidi" w:hAnsiTheme="majorBidi" w:cstheme="majorBidi"/>
          <w:sz w:val="24"/>
          <w:szCs w:val="24"/>
        </w:rPr>
        <w:t>Matthee</w:t>
      </w:r>
      <w:proofErr w:type="spellEnd"/>
      <w:r w:rsidRPr="004D5E82">
        <w:rPr>
          <w:rFonts w:asciiTheme="majorBidi" w:hAnsiTheme="majorBidi" w:cstheme="majorBidi"/>
          <w:sz w:val="24"/>
          <w:szCs w:val="24"/>
        </w:rPr>
        <w:t xml:space="preserve"> et al.</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"Mining the mammalian genome for artiodactyl systematics"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Systematic Biology 50 (3 ): 388</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2001</w:t>
      </w:r>
    </w:p>
    <w:p w:rsidR="004D5E82" w:rsidRPr="004D5E82" w:rsidRDefault="004D5E82" w:rsidP="004D5E82">
      <w:pPr>
        <w:bidi w:val="0"/>
        <w:rPr>
          <w:rFonts w:asciiTheme="majorBidi" w:hAnsiTheme="majorBidi" w:cstheme="majorBidi"/>
          <w:sz w:val="24"/>
          <w:szCs w:val="24"/>
        </w:rPr>
      </w:pPr>
      <w:proofErr w:type="spellStart"/>
      <w:r w:rsidRPr="004D5E82">
        <w:rPr>
          <w:rFonts w:asciiTheme="majorBidi" w:hAnsiTheme="majorBidi" w:cstheme="majorBidi"/>
          <w:sz w:val="24"/>
          <w:szCs w:val="24"/>
        </w:rPr>
        <w:t>Milankovitch</w:t>
      </w:r>
      <w:proofErr w:type="spellEnd"/>
      <w:r w:rsidRPr="004D5E82">
        <w:rPr>
          <w:rFonts w:asciiTheme="majorBidi" w:hAnsiTheme="majorBidi" w:cstheme="majorBidi"/>
          <w:sz w:val="24"/>
          <w:szCs w:val="24"/>
        </w:rPr>
        <w:t xml:space="preserve"> et al.</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"Cetaceans are highly derived artiodactyls"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w:t>
      </w:r>
      <w:proofErr w:type="spellStart"/>
      <w:r w:rsidRPr="004D5E82">
        <w:rPr>
          <w:rFonts w:asciiTheme="majorBidi" w:hAnsiTheme="majorBidi" w:cstheme="majorBidi"/>
          <w:sz w:val="24"/>
          <w:szCs w:val="24"/>
        </w:rPr>
        <w:t>Thewissen</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Ref. 35</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 127</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(51) </w:t>
      </w:r>
      <w:proofErr w:type="spellStart"/>
      <w:r w:rsidRPr="004D5E82">
        <w:rPr>
          <w:rFonts w:asciiTheme="majorBidi" w:hAnsiTheme="majorBidi" w:cstheme="majorBidi"/>
          <w:sz w:val="24"/>
          <w:szCs w:val="24"/>
        </w:rPr>
        <w:t>Zhexi</w:t>
      </w:r>
      <w:proofErr w:type="spellEnd"/>
      <w:r w:rsidRPr="004D5E82">
        <w:rPr>
          <w:rFonts w:asciiTheme="majorBidi" w:hAnsiTheme="majorBidi" w:cstheme="majorBidi"/>
          <w:sz w:val="24"/>
          <w:szCs w:val="24"/>
        </w:rPr>
        <w:t xml:space="preserve"> </w:t>
      </w:r>
      <w:proofErr w:type="spellStart"/>
      <w:r w:rsidRPr="004D5E82">
        <w:rPr>
          <w:rFonts w:asciiTheme="majorBidi" w:hAnsiTheme="majorBidi" w:cstheme="majorBidi"/>
          <w:sz w:val="24"/>
          <w:szCs w:val="24"/>
        </w:rPr>
        <w:t>Luo</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"Evolution: In search of the whales' sisters"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Nature</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Vol. 404</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No. 6775</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p. 235-239 (1998)</w:t>
      </w:r>
    </w:p>
    <w:p w:rsidR="004D5E82" w:rsidRPr="004D5E82" w:rsidRDefault="004D5E82" w:rsidP="004D5E82">
      <w:pPr>
        <w:bidi w:val="0"/>
        <w:rPr>
          <w:rFonts w:asciiTheme="majorBidi" w:hAnsiTheme="majorBidi" w:cstheme="majorBidi"/>
          <w:sz w:val="24"/>
          <w:szCs w:val="24"/>
          <w:rtl/>
        </w:rPr>
      </w:pPr>
      <w:r w:rsidRPr="004D5E82">
        <w:rPr>
          <w:rFonts w:asciiTheme="majorBidi" w:hAnsiTheme="majorBidi" w:cstheme="majorBidi"/>
          <w:sz w:val="24"/>
          <w:szCs w:val="24"/>
        </w:rPr>
        <w:t xml:space="preserve"> (52) </w:t>
      </w:r>
      <w:proofErr w:type="spellStart"/>
      <w:r w:rsidRPr="004D5E82">
        <w:rPr>
          <w:rFonts w:asciiTheme="majorBidi" w:hAnsiTheme="majorBidi" w:cstheme="majorBidi"/>
          <w:sz w:val="24"/>
          <w:szCs w:val="24"/>
        </w:rPr>
        <w:t>Janke</w:t>
      </w:r>
      <w:proofErr w:type="spellEnd"/>
      <w:r w:rsidRPr="004D5E82">
        <w:rPr>
          <w:rFonts w:asciiTheme="majorBidi" w:hAnsiTheme="majorBidi" w:cstheme="majorBidi"/>
          <w:sz w:val="24"/>
          <w:szCs w:val="24"/>
        </w:rPr>
        <w:t xml:space="preserve"> A</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et al</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"The marsupial mitochondrial genome and the evolution of placental mammals." Genetics 137:243-256.</w:t>
      </w:r>
      <w:r w:rsidRPr="004D5E82">
        <w:rPr>
          <w:rFonts w:asciiTheme="majorBidi" w:hAnsiTheme="majorBidi" w:cstheme="majorBidi"/>
          <w:sz w:val="24"/>
          <w:szCs w:val="24"/>
          <w:rtl/>
        </w:rPr>
        <w:tab/>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 (53) J. G. M. </w:t>
      </w:r>
      <w:proofErr w:type="spellStart"/>
      <w:r w:rsidRPr="004D5E82">
        <w:rPr>
          <w:rFonts w:asciiTheme="majorBidi" w:hAnsiTheme="majorBidi" w:cstheme="majorBidi"/>
          <w:sz w:val="24"/>
          <w:szCs w:val="24"/>
        </w:rPr>
        <w:t>Thewissen</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"Evolution of cetacean osmoregulation"</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Nature 381</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379 - 380 (30 May 1996)</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 (54) P. F. </w:t>
      </w:r>
      <w:proofErr w:type="spellStart"/>
      <w:r w:rsidRPr="004D5E82">
        <w:rPr>
          <w:rFonts w:asciiTheme="majorBidi" w:hAnsiTheme="majorBidi" w:cstheme="majorBidi"/>
          <w:sz w:val="24"/>
          <w:szCs w:val="24"/>
        </w:rPr>
        <w:t>Scholander</w:t>
      </w:r>
      <w:proofErr w:type="spellEnd"/>
      <w:r w:rsidRPr="004D5E82">
        <w:rPr>
          <w:rFonts w:asciiTheme="majorBidi" w:hAnsiTheme="majorBidi" w:cstheme="majorBidi"/>
          <w:sz w:val="24"/>
          <w:szCs w:val="24"/>
        </w:rPr>
        <w:t xml:space="preserve"> et al</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"Countercurrent Heat Exchange and Vascular Bundles in Sloths"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Journal of Applied Physiology May 1</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1957 vol. 10 no. 3 405 - 411.</w:t>
      </w:r>
    </w:p>
    <w:p w:rsidR="004D5E82" w:rsidRPr="004D5E82" w:rsidRDefault="004D5E82" w:rsidP="004D5E82">
      <w:pPr>
        <w:bidi w:val="0"/>
        <w:rPr>
          <w:rFonts w:asciiTheme="majorBidi" w:hAnsiTheme="majorBidi" w:cstheme="majorBidi"/>
        </w:rPr>
      </w:pPr>
      <w:r w:rsidRPr="004D5E82">
        <w:rPr>
          <w:rFonts w:asciiTheme="majorBidi" w:hAnsiTheme="majorBidi" w:cstheme="majorBidi"/>
          <w:sz w:val="24"/>
          <w:szCs w:val="24"/>
        </w:rPr>
        <w:t>Fig</w:t>
      </w:r>
      <w:r w:rsidR="00A523A9">
        <w:rPr>
          <w:rFonts w:asciiTheme="majorBidi" w:hAnsiTheme="majorBidi" w:cstheme="majorBidi"/>
          <w:sz w:val="24"/>
          <w:szCs w:val="24"/>
        </w:rPr>
        <w:t>:</w:t>
      </w:r>
      <w:r w:rsidRPr="004D5E82">
        <w:rPr>
          <w:rFonts w:asciiTheme="majorBidi" w:hAnsiTheme="majorBidi" w:cstheme="majorBidi"/>
          <w:sz w:val="24"/>
          <w:szCs w:val="24"/>
        </w:rPr>
        <w:t xml:space="preserve"> </w:t>
      </w:r>
      <w:r w:rsidRPr="004D5E82">
        <w:rPr>
          <w:rFonts w:asciiTheme="majorBidi" w:hAnsiTheme="majorBidi" w:cstheme="majorBidi"/>
        </w:rPr>
        <w:t>Aquatic birds and mammals</w:t>
      </w:r>
      <w:r w:rsidR="00A523A9">
        <w:rPr>
          <w:rFonts w:asciiTheme="majorBidi" w:hAnsiTheme="majorBidi" w:cstheme="majorBidi"/>
          <w:rtl/>
        </w:rPr>
        <w:t>،</w:t>
      </w:r>
      <w:r w:rsidRPr="004D5E82">
        <w:rPr>
          <w:rFonts w:asciiTheme="majorBidi" w:hAnsiTheme="majorBidi" w:cstheme="majorBidi"/>
        </w:rPr>
        <w:t xml:space="preserve"> such as penguins</w:t>
      </w:r>
      <w:r w:rsidR="00A523A9">
        <w:rPr>
          <w:rFonts w:asciiTheme="majorBidi" w:hAnsiTheme="majorBidi" w:cstheme="majorBidi"/>
          <w:rtl/>
        </w:rPr>
        <w:t>،</w:t>
      </w:r>
      <w:r w:rsidRPr="004D5E82">
        <w:rPr>
          <w:rFonts w:asciiTheme="majorBidi" w:hAnsiTheme="majorBidi" w:cstheme="majorBidi"/>
        </w:rPr>
        <w:t xml:space="preserve"> seals</w:t>
      </w:r>
      <w:r w:rsidR="00A523A9">
        <w:rPr>
          <w:rFonts w:asciiTheme="majorBidi" w:hAnsiTheme="majorBidi" w:cstheme="majorBidi"/>
          <w:rtl/>
        </w:rPr>
        <w:t>،</w:t>
      </w:r>
      <w:r w:rsidRPr="004D5E82">
        <w:rPr>
          <w:rFonts w:asciiTheme="majorBidi" w:hAnsiTheme="majorBidi" w:cstheme="majorBidi"/>
        </w:rPr>
        <w:t xml:space="preserve"> and whales</w:t>
      </w:r>
      <w:r w:rsidR="00A523A9">
        <w:rPr>
          <w:rFonts w:asciiTheme="majorBidi" w:hAnsiTheme="majorBidi" w:cstheme="majorBidi"/>
          <w:rtl/>
        </w:rPr>
        <w:t>،</w:t>
      </w:r>
      <w:r w:rsidRPr="004D5E82">
        <w:rPr>
          <w:rFonts w:asciiTheme="majorBidi" w:hAnsiTheme="majorBidi" w:cstheme="majorBidi"/>
        </w:rPr>
        <w:t xml:space="preserve"> can be endothermic in an aquatic environment for two major reasons: First</w:t>
      </w:r>
      <w:r w:rsidR="00A523A9">
        <w:rPr>
          <w:rFonts w:asciiTheme="majorBidi" w:hAnsiTheme="majorBidi" w:cstheme="majorBidi"/>
          <w:rtl/>
        </w:rPr>
        <w:t>،</w:t>
      </w:r>
      <w:r w:rsidRPr="004D5E82">
        <w:rPr>
          <w:rFonts w:asciiTheme="majorBidi" w:hAnsiTheme="majorBidi" w:cstheme="majorBidi"/>
        </w:rPr>
        <w:t xml:space="preserve"> they are all air breathers and do not expose a large respiratory surface to the surrounding water. Second</w:t>
      </w:r>
      <w:r w:rsidR="00A523A9">
        <w:rPr>
          <w:rFonts w:asciiTheme="majorBidi" w:hAnsiTheme="majorBidi" w:cstheme="majorBidi"/>
          <w:rtl/>
        </w:rPr>
        <w:t>،</w:t>
      </w:r>
      <w:r w:rsidRPr="004D5E82">
        <w:rPr>
          <w:rFonts w:asciiTheme="majorBidi" w:hAnsiTheme="majorBidi" w:cstheme="majorBidi"/>
        </w:rPr>
        <w:t xml:space="preserve"> many endothermic aquatic animals</w:t>
      </w:r>
      <w:r w:rsidR="00A523A9">
        <w:rPr>
          <w:rFonts w:asciiTheme="majorBidi" w:hAnsiTheme="majorBidi" w:cstheme="majorBidi"/>
          <w:rtl/>
        </w:rPr>
        <w:t>،</w:t>
      </w:r>
      <w:r w:rsidRPr="004D5E82">
        <w:rPr>
          <w:rFonts w:asciiTheme="majorBidi" w:hAnsiTheme="majorBidi" w:cstheme="majorBidi"/>
        </w:rPr>
        <w:t xml:space="preserve"> including penguins</w:t>
      </w:r>
      <w:r w:rsidR="00A523A9">
        <w:rPr>
          <w:rFonts w:asciiTheme="majorBidi" w:hAnsiTheme="majorBidi" w:cstheme="majorBidi"/>
          <w:rtl/>
        </w:rPr>
        <w:t>،</w:t>
      </w:r>
      <w:r w:rsidRPr="004D5E82">
        <w:rPr>
          <w:rFonts w:asciiTheme="majorBidi" w:hAnsiTheme="majorBidi" w:cstheme="majorBidi"/>
        </w:rPr>
        <w:t xml:space="preserve"> seals</w:t>
      </w:r>
      <w:r w:rsidR="00A523A9">
        <w:rPr>
          <w:rFonts w:asciiTheme="majorBidi" w:hAnsiTheme="majorBidi" w:cstheme="majorBidi"/>
          <w:rtl/>
        </w:rPr>
        <w:t>،</w:t>
      </w:r>
      <w:r w:rsidRPr="004D5E82">
        <w:rPr>
          <w:rFonts w:asciiTheme="majorBidi" w:hAnsiTheme="majorBidi" w:cstheme="majorBidi"/>
        </w:rPr>
        <w:t xml:space="preserve"> and whales</w:t>
      </w:r>
      <w:r w:rsidR="00A523A9">
        <w:rPr>
          <w:rFonts w:asciiTheme="majorBidi" w:hAnsiTheme="majorBidi" w:cstheme="majorBidi"/>
          <w:rtl/>
        </w:rPr>
        <w:t>،</w:t>
      </w:r>
      <w:r w:rsidRPr="004D5E82">
        <w:rPr>
          <w:rFonts w:asciiTheme="majorBidi" w:hAnsiTheme="majorBidi" w:cstheme="majorBidi"/>
        </w:rPr>
        <w:t xml:space="preserve"> are well insulated from the heat-sapping external environment by a thick layer of fat</w:t>
      </w:r>
      <w:r w:rsidR="00A523A9">
        <w:rPr>
          <w:rFonts w:asciiTheme="majorBidi" w:hAnsiTheme="majorBidi" w:cstheme="majorBidi"/>
          <w:rtl/>
        </w:rPr>
        <w:t>،</w:t>
      </w:r>
      <w:r w:rsidRPr="004D5E82">
        <w:rPr>
          <w:rFonts w:asciiTheme="majorBidi" w:hAnsiTheme="majorBidi" w:cstheme="majorBidi"/>
        </w:rPr>
        <w:t xml:space="preserve"> while others</w:t>
      </w:r>
      <w:r w:rsidR="00A523A9">
        <w:rPr>
          <w:rFonts w:asciiTheme="majorBidi" w:hAnsiTheme="majorBidi" w:cstheme="majorBidi"/>
          <w:rtl/>
        </w:rPr>
        <w:t>،</w:t>
      </w:r>
      <w:r w:rsidRPr="004D5E82">
        <w:rPr>
          <w:rFonts w:asciiTheme="majorBidi" w:hAnsiTheme="majorBidi" w:cstheme="majorBidi"/>
        </w:rPr>
        <w:t xml:space="preserve"> such as the sea otter</w:t>
      </w:r>
      <w:r w:rsidR="00A523A9">
        <w:rPr>
          <w:rFonts w:asciiTheme="majorBidi" w:hAnsiTheme="majorBidi" w:cstheme="majorBidi"/>
          <w:rtl/>
        </w:rPr>
        <w:t>،</w:t>
      </w:r>
      <w:r w:rsidRPr="004D5E82">
        <w:rPr>
          <w:rFonts w:asciiTheme="majorBidi" w:hAnsiTheme="majorBidi" w:cstheme="majorBidi"/>
        </w:rPr>
        <w:t xml:space="preserve"> are insulated by a layer of fur that traps air. The parts of these animals that are not well insulated</w:t>
      </w:r>
      <w:r w:rsidR="00A523A9">
        <w:rPr>
          <w:rFonts w:asciiTheme="majorBidi" w:hAnsiTheme="majorBidi" w:cstheme="majorBidi"/>
          <w:rtl/>
        </w:rPr>
        <w:t>،</w:t>
      </w:r>
      <w:r w:rsidRPr="004D5E82">
        <w:rPr>
          <w:rFonts w:asciiTheme="majorBidi" w:hAnsiTheme="majorBidi" w:cstheme="majorBidi"/>
        </w:rPr>
        <w:t xml:space="preserve"> principally appendages</w:t>
      </w:r>
      <w:r w:rsidR="00A523A9">
        <w:rPr>
          <w:rFonts w:asciiTheme="majorBidi" w:hAnsiTheme="majorBidi" w:cstheme="majorBidi"/>
          <w:rtl/>
        </w:rPr>
        <w:t>،</w:t>
      </w:r>
      <w:r w:rsidRPr="004D5E82">
        <w:rPr>
          <w:rFonts w:asciiTheme="majorBidi" w:hAnsiTheme="majorBidi" w:cstheme="majorBidi"/>
        </w:rPr>
        <w:t xml:space="preserve"> are outfitted with countercurrent heat exchangers</w:t>
      </w:r>
      <w:r w:rsidR="00A523A9">
        <w:rPr>
          <w:rFonts w:asciiTheme="majorBidi" w:hAnsiTheme="majorBidi" w:cstheme="majorBidi"/>
          <w:rtl/>
        </w:rPr>
        <w:t>،</w:t>
      </w:r>
      <w:r w:rsidRPr="004D5E82">
        <w:rPr>
          <w:rFonts w:asciiTheme="majorBidi" w:hAnsiTheme="majorBidi" w:cstheme="majorBidi"/>
        </w:rPr>
        <w:t xml:space="preserve"> vascular structures that reduce the rate of heat loss to the surrounding aquatic environment.</w:t>
      </w:r>
      <w:r w:rsidRPr="004D5E82">
        <w:rPr>
          <w:rFonts w:asciiTheme="majorBidi" w:hAnsiTheme="majorBidi" w:cstheme="majorBidi"/>
        </w:rPr>
        <w:br/>
      </w:r>
    </w:p>
    <w:p w:rsidR="004D5E82" w:rsidRPr="004D5E82" w:rsidRDefault="004D5E82" w:rsidP="004D5E82">
      <w:pPr>
        <w:bidi w:val="0"/>
        <w:rPr>
          <w:rFonts w:asciiTheme="majorBidi" w:hAnsiTheme="majorBidi" w:cstheme="majorBidi"/>
          <w:sz w:val="24"/>
          <w:szCs w:val="24"/>
        </w:rPr>
      </w:pPr>
      <w:proofErr w:type="spellStart"/>
      <w:r w:rsidRPr="004D5E82">
        <w:rPr>
          <w:rFonts w:asciiTheme="majorBidi" w:hAnsiTheme="majorBidi" w:cstheme="majorBidi"/>
          <w:sz w:val="24"/>
          <w:szCs w:val="24"/>
        </w:rPr>
        <w:t>Heyning</w:t>
      </w:r>
      <w:proofErr w:type="spellEnd"/>
      <w:r w:rsidRPr="004D5E82">
        <w:rPr>
          <w:rFonts w:asciiTheme="majorBidi" w:hAnsiTheme="majorBidi" w:cstheme="majorBidi"/>
          <w:sz w:val="24"/>
          <w:szCs w:val="24"/>
        </w:rPr>
        <w:t xml:space="preserve"> JE</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Mead JG.</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"Thermoregulation in the mouths of feeding gray whales."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Science. 1997 Nov 7</w:t>
      </w:r>
      <w:r w:rsidR="00A523A9">
        <w:rPr>
          <w:rFonts w:asciiTheme="majorBidi" w:hAnsiTheme="majorBidi" w:cstheme="majorBidi"/>
          <w:sz w:val="24"/>
          <w:szCs w:val="24"/>
          <w:rtl/>
        </w:rPr>
        <w:t>؛</w:t>
      </w:r>
      <w:r w:rsidRPr="004D5E82">
        <w:rPr>
          <w:rFonts w:asciiTheme="majorBidi" w:hAnsiTheme="majorBidi" w:cstheme="majorBidi"/>
          <w:sz w:val="24"/>
          <w:szCs w:val="24"/>
        </w:rPr>
        <w:t>278(5340):1138-9.</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 (55) Rory </w:t>
      </w:r>
      <w:proofErr w:type="spellStart"/>
      <w:r w:rsidRPr="004D5E82">
        <w:rPr>
          <w:rFonts w:asciiTheme="majorBidi" w:hAnsiTheme="majorBidi" w:cstheme="majorBidi"/>
          <w:sz w:val="24"/>
          <w:szCs w:val="24"/>
        </w:rPr>
        <w:t>Howlett</w:t>
      </w:r>
      <w:proofErr w:type="spellEnd"/>
      <w:r w:rsidR="00A523A9">
        <w:rPr>
          <w:rFonts w:asciiTheme="majorBidi" w:hAnsiTheme="majorBidi" w:cstheme="majorBidi"/>
          <w:sz w:val="24"/>
          <w:szCs w:val="24"/>
          <w:rtl/>
        </w:rPr>
        <w:t>،</w:t>
      </w:r>
      <w:r w:rsidRPr="004D5E82">
        <w:rPr>
          <w:rFonts w:asciiTheme="majorBidi" w:hAnsiTheme="majorBidi" w:cstheme="majorBidi"/>
          <w:sz w:val="24"/>
          <w:szCs w:val="24"/>
        </w:rPr>
        <w:t xml:space="preserve"> "Flipper's secret."</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Newscientist.com 28 June 1997.</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 (56) </w:t>
      </w:r>
      <w:proofErr w:type="spellStart"/>
      <w:r w:rsidRPr="004D5E82">
        <w:rPr>
          <w:rFonts w:asciiTheme="majorBidi" w:hAnsiTheme="majorBidi" w:cstheme="majorBidi"/>
          <w:sz w:val="24"/>
          <w:szCs w:val="24"/>
        </w:rPr>
        <w:t>Usha</w:t>
      </w:r>
      <w:proofErr w:type="spellEnd"/>
      <w:r w:rsidRPr="004D5E82">
        <w:rPr>
          <w:rFonts w:asciiTheme="majorBidi" w:hAnsiTheme="majorBidi" w:cstheme="majorBidi"/>
          <w:sz w:val="24"/>
          <w:szCs w:val="24"/>
        </w:rPr>
        <w:t xml:space="preserve"> Varanasi. et al</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"Molecular basis for formation of lipid sound lens in </w:t>
      </w:r>
      <w:proofErr w:type="spellStart"/>
      <w:r w:rsidRPr="004D5E82">
        <w:rPr>
          <w:rFonts w:asciiTheme="majorBidi" w:hAnsiTheme="majorBidi" w:cstheme="majorBidi"/>
          <w:sz w:val="24"/>
          <w:szCs w:val="24"/>
        </w:rPr>
        <w:t>echolocating</w:t>
      </w:r>
      <w:proofErr w:type="spellEnd"/>
      <w:r w:rsidRPr="004D5E82">
        <w:rPr>
          <w:rFonts w:asciiTheme="majorBidi" w:hAnsiTheme="majorBidi" w:cstheme="majorBidi"/>
          <w:sz w:val="24"/>
          <w:szCs w:val="24"/>
        </w:rPr>
        <w:t xml:space="preserve"> cetaceans"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Nature 255</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340 - 343 (22 May 1975)</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Capt. David Williams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"Loss Of Navigation In Beached Whales And Dolphins"</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Deafwhale.com.</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lastRenderedPageBreak/>
        <w:t xml:space="preserve"> (57) </w:t>
      </w:r>
      <w:proofErr w:type="spellStart"/>
      <w:r w:rsidRPr="004D5E82">
        <w:rPr>
          <w:rFonts w:asciiTheme="majorBidi" w:hAnsiTheme="majorBidi" w:cstheme="majorBidi"/>
          <w:sz w:val="24"/>
          <w:szCs w:val="24"/>
        </w:rPr>
        <w:t>Durrett</w:t>
      </w:r>
      <w:proofErr w:type="spellEnd"/>
      <w:r w:rsidRPr="004D5E82">
        <w:rPr>
          <w:rFonts w:asciiTheme="majorBidi" w:hAnsiTheme="majorBidi" w:cstheme="majorBidi"/>
          <w:sz w:val="24"/>
          <w:szCs w:val="24"/>
        </w:rPr>
        <w:t xml:space="preserve"> R</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Schmidt </w:t>
      </w:r>
      <w:proofErr w:type="spellStart"/>
      <w:r w:rsidRPr="004D5E82">
        <w:rPr>
          <w:rFonts w:asciiTheme="majorBidi" w:hAnsiTheme="majorBidi" w:cstheme="majorBidi"/>
          <w:sz w:val="24"/>
          <w:szCs w:val="24"/>
        </w:rPr>
        <w:t>D."Waiting</w:t>
      </w:r>
      <w:proofErr w:type="spellEnd"/>
      <w:r w:rsidRPr="004D5E82">
        <w:rPr>
          <w:rFonts w:asciiTheme="majorBidi" w:hAnsiTheme="majorBidi" w:cstheme="majorBidi"/>
          <w:sz w:val="24"/>
          <w:szCs w:val="24"/>
        </w:rPr>
        <w:t xml:space="preserve"> for two mutations: with applications to regulatory sequence evolution and the limits of Darwinian evolution."</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Genetics. 2008 Nov</w:t>
      </w:r>
      <w:r w:rsidR="00A523A9">
        <w:rPr>
          <w:rFonts w:asciiTheme="majorBidi" w:hAnsiTheme="majorBidi" w:cstheme="majorBidi"/>
          <w:sz w:val="24"/>
          <w:szCs w:val="24"/>
          <w:rtl/>
        </w:rPr>
        <w:t>؛</w:t>
      </w:r>
      <w:r w:rsidRPr="004D5E82">
        <w:rPr>
          <w:rFonts w:asciiTheme="majorBidi" w:hAnsiTheme="majorBidi" w:cstheme="majorBidi"/>
          <w:sz w:val="24"/>
          <w:szCs w:val="24"/>
        </w:rPr>
        <w:t>180(3):1501-9.</w:t>
      </w:r>
    </w:p>
    <w:p w:rsidR="004D5E82" w:rsidRPr="004D5E82" w:rsidRDefault="004D5E82" w:rsidP="004D5E82">
      <w:pPr>
        <w:bidi w:val="0"/>
        <w:rPr>
          <w:rFonts w:asciiTheme="majorBidi" w:hAnsiTheme="majorBidi" w:cstheme="majorBidi"/>
          <w:sz w:val="24"/>
          <w:szCs w:val="24"/>
        </w:rPr>
      </w:pPr>
      <w:r w:rsidRPr="004D5E82">
        <w:rPr>
          <w:rFonts w:asciiTheme="majorBidi" w:hAnsiTheme="majorBidi" w:cstheme="majorBidi"/>
          <w:sz w:val="24"/>
          <w:szCs w:val="24"/>
        </w:rPr>
        <w:t xml:space="preserve">Whale Evolution Vs. Population Genetics - Richard Sternberg PhD. in Evolutionary Biology – Metacafe.com </w:t>
      </w:r>
    </w:p>
    <w:p w:rsidR="004D5E82" w:rsidRPr="004D5E82" w:rsidRDefault="004D5E82" w:rsidP="004D5E82">
      <w:pPr>
        <w:bidi w:val="0"/>
        <w:rPr>
          <w:rFonts w:asciiTheme="majorBidi" w:hAnsiTheme="majorBidi" w:cstheme="majorBidi"/>
          <w:sz w:val="24"/>
          <w:szCs w:val="24"/>
          <w:rtl/>
          <w:lang w:bidi="ar-EG"/>
        </w:rPr>
      </w:pPr>
      <w:r w:rsidRPr="004D5E82">
        <w:rPr>
          <w:rFonts w:asciiTheme="majorBidi" w:hAnsiTheme="majorBidi" w:cstheme="majorBidi"/>
          <w:sz w:val="24"/>
          <w:szCs w:val="24"/>
        </w:rPr>
        <w:t xml:space="preserve"> (58) Michael Warren</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"Ancient whale jawbone found in Antarctica"</w:t>
      </w:r>
      <w:r w:rsidR="00A523A9">
        <w:rPr>
          <w:rFonts w:asciiTheme="majorBidi" w:hAnsiTheme="majorBidi" w:cstheme="majorBidi"/>
          <w:sz w:val="24"/>
          <w:szCs w:val="24"/>
          <w:rtl/>
        </w:rPr>
        <w:t>،</w:t>
      </w:r>
      <w:r w:rsidRPr="004D5E82">
        <w:rPr>
          <w:rFonts w:asciiTheme="majorBidi" w:hAnsiTheme="majorBidi" w:cstheme="majorBidi"/>
          <w:sz w:val="24"/>
          <w:szCs w:val="24"/>
        </w:rPr>
        <w:t xml:space="preserve"> NBC News 10/11/2011  </w:t>
      </w:r>
    </w:p>
    <w:p w:rsidR="00E9508C" w:rsidRPr="004D5E82" w:rsidRDefault="00E9508C" w:rsidP="00785260">
      <w:pPr>
        <w:spacing w:after="0" w:line="240" w:lineRule="auto"/>
        <w:rPr>
          <w:rFonts w:asciiTheme="majorBidi" w:hAnsiTheme="majorBidi" w:cstheme="majorBidi"/>
          <w:sz w:val="34"/>
          <w:szCs w:val="34"/>
          <w:rtl/>
          <w:lang w:bidi="ar-EG"/>
        </w:rPr>
      </w:pPr>
    </w:p>
    <w:p w:rsidR="00E9508C" w:rsidRPr="004D5E82" w:rsidRDefault="00E9508C" w:rsidP="00785260">
      <w:pPr>
        <w:spacing w:after="0" w:line="240" w:lineRule="auto"/>
        <w:rPr>
          <w:rFonts w:asciiTheme="majorBidi" w:hAnsiTheme="majorBidi" w:cstheme="majorBidi"/>
          <w:sz w:val="34"/>
          <w:szCs w:val="34"/>
          <w:rtl/>
          <w:lang w:bidi="ar-EG"/>
        </w:rPr>
      </w:pPr>
    </w:p>
    <w:p w:rsidR="00664DF0" w:rsidRPr="004D5E82" w:rsidRDefault="00664DF0" w:rsidP="00785260">
      <w:pPr>
        <w:spacing w:after="0" w:line="240" w:lineRule="auto"/>
        <w:rPr>
          <w:rFonts w:asciiTheme="majorBidi" w:hAnsiTheme="majorBidi" w:cstheme="majorBidi"/>
          <w:sz w:val="34"/>
          <w:szCs w:val="34"/>
          <w:lang w:bidi="ar-EG"/>
        </w:rPr>
      </w:pPr>
    </w:p>
    <w:sectPr w:rsidR="00664DF0" w:rsidRPr="004D5E82" w:rsidSect="00A523A9">
      <w:headerReference w:type="default" r:id="rId57"/>
      <w:footerReference w:type="default" r:id="rId58"/>
      <w:headerReference w:type="first" r:id="rId59"/>
      <w:pgSz w:w="11906" w:h="16838"/>
      <w:pgMar w:top="1808" w:right="1440" w:bottom="1440" w:left="1440" w:header="288" w:footer="43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045" w:rsidRDefault="00325045" w:rsidP="00F55966">
      <w:pPr>
        <w:spacing w:after="0" w:line="240" w:lineRule="auto"/>
      </w:pPr>
      <w:r>
        <w:separator/>
      </w:r>
    </w:p>
  </w:endnote>
  <w:endnote w:type="continuationSeparator" w:id="0">
    <w:p w:rsidR="00325045" w:rsidRDefault="00325045" w:rsidP="00F55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decorative"/>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3A9" w:rsidRPr="00A523A9" w:rsidRDefault="00A523A9" w:rsidP="00A523A9">
    <w:pPr>
      <w:spacing w:after="0" w:line="240" w:lineRule="auto"/>
      <w:jc w:val="right"/>
      <w:rPr>
        <w:b/>
        <w:bCs/>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045" w:rsidRDefault="00325045" w:rsidP="00F55966">
      <w:pPr>
        <w:spacing w:after="0" w:line="240" w:lineRule="auto"/>
      </w:pPr>
      <w:r>
        <w:separator/>
      </w:r>
    </w:p>
  </w:footnote>
  <w:footnote w:type="continuationSeparator" w:id="0">
    <w:p w:rsidR="00325045" w:rsidRDefault="00325045" w:rsidP="00F559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3A9" w:rsidRDefault="00325045">
    <w:pPr>
      <w:pStyle w:val="a5"/>
      <w:rPr>
        <w:lang w:bidi="ar-EG"/>
      </w:rPr>
    </w:pPr>
    <w:r>
      <w:rPr>
        <w:noProof/>
      </w:rPr>
      <w:pict>
        <v:shapetype id="_x0000_t202" coordsize="21600,21600" o:spt="202" path="m,l,21600r21600,l21600,xe">
          <v:stroke joinstyle="miter"/>
          <v:path gradientshapeok="t" o:connecttype="rect"/>
        </v:shapetype>
        <v:shape id="_x0000_s2051" type="#_x0000_t202" style="position:absolute;left:0;text-align:left;margin-left:63.4pt;margin-top:6.45pt;width:290.4pt;height:37.3pt;z-index:251661312" filled="f" stroked="f">
          <v:textbox style="mso-next-textbox:#_x0000_s2051" inset="0,0,0,0">
            <w:txbxContent>
              <w:p w:rsidR="00A523A9" w:rsidRDefault="00A523A9" w:rsidP="00A523A9">
                <w:pPr>
                  <w:spacing w:after="0" w:line="240" w:lineRule="auto"/>
                  <w:jc w:val="center"/>
                  <w:rPr>
                    <w:rFonts w:cs="Traditional Arabic"/>
                    <w:b/>
                    <w:bCs/>
                    <w:rtl/>
                  </w:rPr>
                </w:pPr>
                <w:r w:rsidRPr="00A523A9">
                  <w:rPr>
                    <w:rFonts w:cs="Traditional Arabic" w:hint="cs"/>
                    <w:b/>
                    <w:bCs/>
                    <w:sz w:val="26"/>
                    <w:szCs w:val="26"/>
                    <w:rtl/>
                  </w:rPr>
                  <w:t>الملحمة</w:t>
                </w:r>
                <w:r w:rsidRPr="00A523A9">
                  <w:rPr>
                    <w:rFonts w:cs="Traditional Arabic"/>
                    <w:b/>
                    <w:bCs/>
                    <w:sz w:val="26"/>
                    <w:szCs w:val="26"/>
                    <w:rtl/>
                  </w:rPr>
                  <w:t xml:space="preserve"> </w:t>
                </w:r>
                <w:r w:rsidRPr="00A523A9">
                  <w:rPr>
                    <w:rFonts w:cs="Traditional Arabic" w:hint="cs"/>
                    <w:b/>
                    <w:bCs/>
                    <w:sz w:val="26"/>
                    <w:szCs w:val="26"/>
                    <w:rtl/>
                  </w:rPr>
                  <w:t>المستحيلة</w:t>
                </w:r>
                <w:r w:rsidRPr="00A523A9">
                  <w:rPr>
                    <w:rFonts w:cs="Traditional Arabic"/>
                    <w:b/>
                    <w:bCs/>
                    <w:sz w:val="26"/>
                    <w:szCs w:val="26"/>
                    <w:rtl/>
                  </w:rPr>
                  <w:t xml:space="preserve"> .. </w:t>
                </w:r>
                <w:r w:rsidRPr="00A523A9">
                  <w:rPr>
                    <w:rFonts w:cs="Traditional Arabic" w:hint="cs"/>
                    <w:b/>
                    <w:bCs/>
                    <w:sz w:val="26"/>
                    <w:szCs w:val="26"/>
                    <w:rtl/>
                  </w:rPr>
                  <w:t>إشكالية</w:t>
                </w:r>
                <w:r w:rsidRPr="00A523A9">
                  <w:rPr>
                    <w:rFonts w:cs="Traditional Arabic"/>
                    <w:b/>
                    <w:bCs/>
                    <w:sz w:val="26"/>
                    <w:szCs w:val="26"/>
                    <w:rtl/>
                  </w:rPr>
                  <w:t xml:space="preserve"> </w:t>
                </w:r>
                <w:r w:rsidRPr="00A523A9">
                  <w:rPr>
                    <w:rFonts w:cs="Traditional Arabic" w:hint="cs"/>
                    <w:b/>
                    <w:bCs/>
                    <w:sz w:val="26"/>
                    <w:szCs w:val="26"/>
                    <w:rtl/>
                  </w:rPr>
                  <w:t>الاستدلال</w:t>
                </w:r>
                <w:r w:rsidRPr="00A523A9">
                  <w:rPr>
                    <w:rFonts w:cs="Traditional Arabic"/>
                    <w:b/>
                    <w:bCs/>
                    <w:sz w:val="26"/>
                    <w:szCs w:val="26"/>
                    <w:rtl/>
                  </w:rPr>
                  <w:t xml:space="preserve"> </w:t>
                </w:r>
                <w:r w:rsidRPr="00A523A9">
                  <w:rPr>
                    <w:rFonts w:cs="Traditional Arabic" w:hint="cs"/>
                    <w:b/>
                    <w:bCs/>
                    <w:sz w:val="26"/>
                    <w:szCs w:val="26"/>
                    <w:rtl/>
                  </w:rPr>
                  <w:t>بالسجل</w:t>
                </w:r>
                <w:r w:rsidRPr="00A523A9">
                  <w:rPr>
                    <w:rFonts w:cs="Traditional Arabic"/>
                    <w:b/>
                    <w:bCs/>
                    <w:sz w:val="26"/>
                    <w:szCs w:val="26"/>
                    <w:rtl/>
                  </w:rPr>
                  <w:t xml:space="preserve"> </w:t>
                </w:r>
                <w:r w:rsidRPr="00A523A9">
                  <w:rPr>
                    <w:rFonts w:cs="Traditional Arabic" w:hint="cs"/>
                    <w:b/>
                    <w:bCs/>
                    <w:sz w:val="26"/>
                    <w:szCs w:val="26"/>
                    <w:rtl/>
                  </w:rPr>
                  <w:t>الأحفوري</w:t>
                </w:r>
                <w:r w:rsidRPr="00A523A9">
                  <w:rPr>
                    <w:rFonts w:cs="Traditional Arabic"/>
                    <w:b/>
                    <w:bCs/>
                    <w:sz w:val="26"/>
                    <w:szCs w:val="26"/>
                    <w:rtl/>
                  </w:rPr>
                  <w:t xml:space="preserve"> </w:t>
                </w:r>
                <w:r w:rsidRPr="00A523A9">
                  <w:rPr>
                    <w:rFonts w:cs="Traditional Arabic" w:hint="cs"/>
                    <w:b/>
                    <w:bCs/>
                    <w:sz w:val="26"/>
                    <w:szCs w:val="26"/>
                    <w:rtl/>
                  </w:rPr>
                  <w:t>على</w:t>
                </w:r>
                <w:r w:rsidRPr="00A523A9">
                  <w:rPr>
                    <w:rFonts w:cs="Traditional Arabic"/>
                    <w:b/>
                    <w:bCs/>
                    <w:sz w:val="26"/>
                    <w:szCs w:val="26"/>
                    <w:rtl/>
                  </w:rPr>
                  <w:t xml:space="preserve"> </w:t>
                </w:r>
                <w:r w:rsidRPr="00A523A9">
                  <w:rPr>
                    <w:rFonts w:cs="Traditional Arabic" w:hint="cs"/>
                    <w:b/>
                    <w:bCs/>
                    <w:sz w:val="26"/>
                    <w:szCs w:val="26"/>
                    <w:rtl/>
                  </w:rPr>
                  <w:t>التطور</w:t>
                </w:r>
                <w:r>
                  <w:rPr>
                    <w:rFonts w:cs="Traditional Arabic" w:hint="cs"/>
                    <w:b/>
                    <w:bCs/>
                    <w:rtl/>
                  </w:rPr>
                  <w:t xml:space="preserve"> </w:t>
                </w:r>
              </w:p>
              <w:p w:rsidR="00A523A9" w:rsidRPr="00EF471B" w:rsidRDefault="00A523A9" w:rsidP="00A523A9">
                <w:pPr>
                  <w:spacing w:after="0" w:line="240" w:lineRule="auto"/>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A523A9" w:rsidRPr="00EF471B" w:rsidRDefault="00A523A9" w:rsidP="00A523A9">
                <w:pPr>
                  <w:spacing w:after="0" w:line="240" w:lineRule="auto"/>
                  <w:jc w:val="center"/>
                  <w:rPr>
                    <w:b/>
                    <w:bCs/>
                    <w:sz w:val="46"/>
                    <w:szCs w:val="46"/>
                  </w:rPr>
                </w:pPr>
              </w:p>
            </w:txbxContent>
          </v:textbox>
          <w10:wrap anchorx="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0;text-align:left;margin-left:414.8pt;margin-top:-2.4pt;width:64.95pt;height:64.95pt;z-index:251662336;visibility:visible">
          <v:imagedata r:id="rId2" o:title=""/>
          <w10:wrap anchorx="page"/>
        </v:shape>
      </w:pict>
    </w:r>
    <w:r>
      <w:rPr>
        <w:noProof/>
      </w:rPr>
      <w:pict>
        <v:line id="_x0000_s2050" style="position:absolute;left:0;text-align:left;flip:x;z-index:251660288" from="-.25pt,54.5pt" to="416.2pt,54.5pt" strokecolor="#4cc44c" strokeweight="6pt">
          <v:stroke linestyle="thinThick"/>
          <w10:wrap anchorx="page"/>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3A9" w:rsidRDefault="00325045">
    <w:pPr>
      <w:pStyle w:val="a5"/>
    </w:pPr>
    <w:r>
      <w:rPr>
        <w:noProof/>
      </w:rPr>
      <w:pict>
        <v:group id="_x0000_s2053" style="position:absolute;left:0;text-align:left;margin-left:3pt;margin-top:3.35pt;width:480pt;height:64.95pt;z-index:251659264" coordorigin="1033,5399" coordsize="9580,1151">
          <v:line id="_x0000_s2054"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5" type="#_x0000_t202" style="position:absolute;left:2303;top:5556;width:3849;height:661" filled="f" stroked="f">
            <v:textbox style="mso-next-textbox:#_x0000_s2055" inset="0,0,0,0">
              <w:txbxContent>
                <w:p w:rsidR="00A523A9" w:rsidRPr="00EF471B" w:rsidRDefault="00A523A9" w:rsidP="00A523A9">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A523A9" w:rsidRPr="00EF471B" w:rsidRDefault="00A523A9" w:rsidP="00A523A9">
                  <w:pPr>
                    <w:spacing w:after="0" w:line="240" w:lineRule="auto"/>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A523A9" w:rsidRPr="00EF471B" w:rsidRDefault="00A523A9" w:rsidP="00A523A9">
                  <w:pPr>
                    <w:spacing w:after="0" w:line="240" w:lineRule="auto"/>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0F43"/>
    <w:multiLevelType w:val="hybridMultilevel"/>
    <w:tmpl w:val="C4AA3BB0"/>
    <w:lvl w:ilvl="0" w:tplc="28968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4B165A"/>
    <w:multiLevelType w:val="hybridMultilevel"/>
    <w:tmpl w:val="A2064F14"/>
    <w:lvl w:ilvl="0" w:tplc="924868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B75F99"/>
    <w:multiLevelType w:val="hybridMultilevel"/>
    <w:tmpl w:val="5784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05BC7"/>
    <w:rsid w:val="0004040B"/>
    <w:rsid w:val="00064710"/>
    <w:rsid w:val="00073565"/>
    <w:rsid w:val="000852F6"/>
    <w:rsid w:val="000A0466"/>
    <w:rsid w:val="000B0071"/>
    <w:rsid w:val="000C265D"/>
    <w:rsid w:val="000C35E0"/>
    <w:rsid w:val="000C3FDC"/>
    <w:rsid w:val="000D4A0B"/>
    <w:rsid w:val="000D7CE1"/>
    <w:rsid w:val="00101645"/>
    <w:rsid w:val="00113258"/>
    <w:rsid w:val="00140B2C"/>
    <w:rsid w:val="00144F6F"/>
    <w:rsid w:val="0014645D"/>
    <w:rsid w:val="00156451"/>
    <w:rsid w:val="001602C9"/>
    <w:rsid w:val="00173BF1"/>
    <w:rsid w:val="0017696C"/>
    <w:rsid w:val="00184604"/>
    <w:rsid w:val="001A2494"/>
    <w:rsid w:val="001B7433"/>
    <w:rsid w:val="001C1F55"/>
    <w:rsid w:val="001D7F87"/>
    <w:rsid w:val="001E6EA3"/>
    <w:rsid w:val="001E7501"/>
    <w:rsid w:val="0022544B"/>
    <w:rsid w:val="00230442"/>
    <w:rsid w:val="00236F05"/>
    <w:rsid w:val="00243E15"/>
    <w:rsid w:val="002441A7"/>
    <w:rsid w:val="00245C5B"/>
    <w:rsid w:val="00246E11"/>
    <w:rsid w:val="0027079A"/>
    <w:rsid w:val="00272664"/>
    <w:rsid w:val="00274DFE"/>
    <w:rsid w:val="002830ED"/>
    <w:rsid w:val="002A5AE6"/>
    <w:rsid w:val="002B06F3"/>
    <w:rsid w:val="002C1B58"/>
    <w:rsid w:val="002F21D9"/>
    <w:rsid w:val="002F33FF"/>
    <w:rsid w:val="00306B94"/>
    <w:rsid w:val="00323DF0"/>
    <w:rsid w:val="00325045"/>
    <w:rsid w:val="003421BD"/>
    <w:rsid w:val="003A21AD"/>
    <w:rsid w:val="003C7C24"/>
    <w:rsid w:val="00401A01"/>
    <w:rsid w:val="0042365A"/>
    <w:rsid w:val="004408F0"/>
    <w:rsid w:val="004428E9"/>
    <w:rsid w:val="00450BC5"/>
    <w:rsid w:val="004612C4"/>
    <w:rsid w:val="00484D70"/>
    <w:rsid w:val="004A6B73"/>
    <w:rsid w:val="004B4ADC"/>
    <w:rsid w:val="004B4D29"/>
    <w:rsid w:val="004C3F3A"/>
    <w:rsid w:val="004D5E82"/>
    <w:rsid w:val="004E5C3C"/>
    <w:rsid w:val="004E62F8"/>
    <w:rsid w:val="0052144B"/>
    <w:rsid w:val="00521F01"/>
    <w:rsid w:val="00530DAF"/>
    <w:rsid w:val="00560EDA"/>
    <w:rsid w:val="00564D38"/>
    <w:rsid w:val="00567A74"/>
    <w:rsid w:val="00596ED2"/>
    <w:rsid w:val="005A0B48"/>
    <w:rsid w:val="005A6556"/>
    <w:rsid w:val="005D10FD"/>
    <w:rsid w:val="005E57E5"/>
    <w:rsid w:val="005F0974"/>
    <w:rsid w:val="0061346C"/>
    <w:rsid w:val="00620411"/>
    <w:rsid w:val="00650512"/>
    <w:rsid w:val="0065126B"/>
    <w:rsid w:val="00664DF0"/>
    <w:rsid w:val="006D06A2"/>
    <w:rsid w:val="006F7000"/>
    <w:rsid w:val="00701D05"/>
    <w:rsid w:val="0071422D"/>
    <w:rsid w:val="007179D5"/>
    <w:rsid w:val="00753E6E"/>
    <w:rsid w:val="00756A0F"/>
    <w:rsid w:val="00785260"/>
    <w:rsid w:val="007A1483"/>
    <w:rsid w:val="007A306C"/>
    <w:rsid w:val="007D0BBA"/>
    <w:rsid w:val="007D2B55"/>
    <w:rsid w:val="007D7EA9"/>
    <w:rsid w:val="00820F7C"/>
    <w:rsid w:val="0083095D"/>
    <w:rsid w:val="008340FE"/>
    <w:rsid w:val="00866AF0"/>
    <w:rsid w:val="00877D53"/>
    <w:rsid w:val="00877E4A"/>
    <w:rsid w:val="008859BE"/>
    <w:rsid w:val="0089481C"/>
    <w:rsid w:val="008C312E"/>
    <w:rsid w:val="008C5D34"/>
    <w:rsid w:val="008F5F51"/>
    <w:rsid w:val="0092439D"/>
    <w:rsid w:val="0093243D"/>
    <w:rsid w:val="00940F3D"/>
    <w:rsid w:val="009626ED"/>
    <w:rsid w:val="009638C1"/>
    <w:rsid w:val="0098094A"/>
    <w:rsid w:val="009821F6"/>
    <w:rsid w:val="0098262A"/>
    <w:rsid w:val="00992E2D"/>
    <w:rsid w:val="009C626B"/>
    <w:rsid w:val="009C7BE0"/>
    <w:rsid w:val="009D209E"/>
    <w:rsid w:val="009E6F7A"/>
    <w:rsid w:val="00A41A2C"/>
    <w:rsid w:val="00A41E9B"/>
    <w:rsid w:val="00A47577"/>
    <w:rsid w:val="00A523A9"/>
    <w:rsid w:val="00A6083C"/>
    <w:rsid w:val="00A75D8C"/>
    <w:rsid w:val="00A76B16"/>
    <w:rsid w:val="00A827F1"/>
    <w:rsid w:val="00A94E23"/>
    <w:rsid w:val="00AD614A"/>
    <w:rsid w:val="00AE716F"/>
    <w:rsid w:val="00AF6007"/>
    <w:rsid w:val="00AF71AE"/>
    <w:rsid w:val="00B11FFF"/>
    <w:rsid w:val="00B45A92"/>
    <w:rsid w:val="00B47D21"/>
    <w:rsid w:val="00B54A29"/>
    <w:rsid w:val="00B57C14"/>
    <w:rsid w:val="00B622D3"/>
    <w:rsid w:val="00B8492B"/>
    <w:rsid w:val="00B93280"/>
    <w:rsid w:val="00BB0037"/>
    <w:rsid w:val="00BC6E17"/>
    <w:rsid w:val="00BD7FF5"/>
    <w:rsid w:val="00BE0A4C"/>
    <w:rsid w:val="00BF3CEE"/>
    <w:rsid w:val="00C04807"/>
    <w:rsid w:val="00C05BC7"/>
    <w:rsid w:val="00C06D3A"/>
    <w:rsid w:val="00C228DF"/>
    <w:rsid w:val="00C526A6"/>
    <w:rsid w:val="00C56F2B"/>
    <w:rsid w:val="00C714C9"/>
    <w:rsid w:val="00C9672E"/>
    <w:rsid w:val="00CA68F9"/>
    <w:rsid w:val="00CB45E9"/>
    <w:rsid w:val="00CB64EB"/>
    <w:rsid w:val="00CE4F63"/>
    <w:rsid w:val="00CF7C54"/>
    <w:rsid w:val="00D109E2"/>
    <w:rsid w:val="00D4714D"/>
    <w:rsid w:val="00D53A9E"/>
    <w:rsid w:val="00D667AE"/>
    <w:rsid w:val="00D70C6B"/>
    <w:rsid w:val="00D73869"/>
    <w:rsid w:val="00D91FCE"/>
    <w:rsid w:val="00DB6043"/>
    <w:rsid w:val="00DB69AC"/>
    <w:rsid w:val="00DE54F8"/>
    <w:rsid w:val="00E01974"/>
    <w:rsid w:val="00E02B3B"/>
    <w:rsid w:val="00E146B7"/>
    <w:rsid w:val="00E15346"/>
    <w:rsid w:val="00E34BED"/>
    <w:rsid w:val="00E53C5A"/>
    <w:rsid w:val="00E56C4D"/>
    <w:rsid w:val="00E77D6B"/>
    <w:rsid w:val="00E84DCA"/>
    <w:rsid w:val="00E9508C"/>
    <w:rsid w:val="00ED4AEF"/>
    <w:rsid w:val="00EF3ED8"/>
    <w:rsid w:val="00F24162"/>
    <w:rsid w:val="00F37747"/>
    <w:rsid w:val="00F41C1F"/>
    <w:rsid w:val="00F43D37"/>
    <w:rsid w:val="00F5407C"/>
    <w:rsid w:val="00F55966"/>
    <w:rsid w:val="00F565DA"/>
    <w:rsid w:val="00F6161E"/>
    <w:rsid w:val="00F72534"/>
    <w:rsid w:val="00F74E72"/>
    <w:rsid w:val="00F82277"/>
    <w:rsid w:val="00F85A7A"/>
    <w:rsid w:val="00FC3A35"/>
    <w:rsid w:val="00FC46CB"/>
    <w:rsid w:val="00FD4CE5"/>
    <w:rsid w:val="00FF2D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71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064710"/>
    <w:rPr>
      <w:color w:val="0000FF" w:themeColor="hyperlink"/>
      <w:u w:val="single"/>
    </w:rPr>
  </w:style>
  <w:style w:type="paragraph" w:styleId="a3">
    <w:name w:val="List Paragraph"/>
    <w:basedOn w:val="a"/>
    <w:uiPriority w:val="34"/>
    <w:qFormat/>
    <w:rsid w:val="00064710"/>
    <w:pPr>
      <w:ind w:left="720"/>
      <w:contextualSpacing/>
    </w:pPr>
  </w:style>
  <w:style w:type="character" w:styleId="a4">
    <w:name w:val="FollowedHyperlink"/>
    <w:basedOn w:val="a0"/>
    <w:uiPriority w:val="99"/>
    <w:semiHidden/>
    <w:unhideWhenUsed/>
    <w:rsid w:val="00064710"/>
    <w:rPr>
      <w:color w:val="800080" w:themeColor="followedHyperlink"/>
      <w:u w:val="single"/>
    </w:rPr>
  </w:style>
  <w:style w:type="paragraph" w:styleId="a5">
    <w:name w:val="header"/>
    <w:basedOn w:val="a"/>
    <w:link w:val="Char"/>
    <w:uiPriority w:val="99"/>
    <w:unhideWhenUsed/>
    <w:rsid w:val="00F55966"/>
    <w:pPr>
      <w:tabs>
        <w:tab w:val="center" w:pos="4153"/>
        <w:tab w:val="right" w:pos="8306"/>
      </w:tabs>
      <w:spacing w:after="0" w:line="240" w:lineRule="auto"/>
    </w:pPr>
  </w:style>
  <w:style w:type="character" w:customStyle="1" w:styleId="Char">
    <w:name w:val="رأس الصفحة Char"/>
    <w:basedOn w:val="a0"/>
    <w:link w:val="a5"/>
    <w:uiPriority w:val="99"/>
    <w:rsid w:val="00F55966"/>
  </w:style>
  <w:style w:type="paragraph" w:styleId="a6">
    <w:name w:val="footer"/>
    <w:basedOn w:val="a"/>
    <w:link w:val="Char0"/>
    <w:uiPriority w:val="99"/>
    <w:unhideWhenUsed/>
    <w:rsid w:val="00F55966"/>
    <w:pPr>
      <w:tabs>
        <w:tab w:val="center" w:pos="4153"/>
        <w:tab w:val="right" w:pos="8306"/>
      </w:tabs>
      <w:spacing w:after="0" w:line="240" w:lineRule="auto"/>
    </w:pPr>
  </w:style>
  <w:style w:type="character" w:customStyle="1" w:styleId="Char0">
    <w:name w:val="تذييل الصفحة Char"/>
    <w:basedOn w:val="a0"/>
    <w:link w:val="a6"/>
    <w:uiPriority w:val="99"/>
    <w:rsid w:val="00F55966"/>
  </w:style>
  <w:style w:type="paragraph" w:customStyle="1" w:styleId="F9E977197262459AB16AE09F8A4F0155">
    <w:name w:val="F9E977197262459AB16AE09F8A4F0155"/>
    <w:rsid w:val="00F55966"/>
    <w:rPr>
      <w:rFonts w:eastAsiaTheme="minorEastAsia"/>
      <w:lang w:eastAsia="ja-JP"/>
    </w:rPr>
  </w:style>
  <w:style w:type="paragraph" w:styleId="a7">
    <w:name w:val="Balloon Text"/>
    <w:basedOn w:val="a"/>
    <w:link w:val="Char1"/>
    <w:uiPriority w:val="99"/>
    <w:semiHidden/>
    <w:unhideWhenUsed/>
    <w:rsid w:val="00F55966"/>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F55966"/>
    <w:rPr>
      <w:rFonts w:ascii="Tahoma" w:hAnsi="Tahoma" w:cs="Tahoma"/>
      <w:sz w:val="16"/>
      <w:szCs w:val="16"/>
    </w:rPr>
  </w:style>
  <w:style w:type="paragraph" w:styleId="a8">
    <w:name w:val="endnote text"/>
    <w:basedOn w:val="a"/>
    <w:link w:val="Char2"/>
    <w:uiPriority w:val="99"/>
    <w:semiHidden/>
    <w:unhideWhenUsed/>
    <w:rsid w:val="00E02B3B"/>
    <w:pPr>
      <w:spacing w:after="0" w:line="240" w:lineRule="auto"/>
    </w:pPr>
    <w:rPr>
      <w:sz w:val="20"/>
      <w:szCs w:val="20"/>
    </w:rPr>
  </w:style>
  <w:style w:type="character" w:customStyle="1" w:styleId="Char2">
    <w:name w:val="نص تعليق ختامي Char"/>
    <w:basedOn w:val="a0"/>
    <w:link w:val="a8"/>
    <w:uiPriority w:val="99"/>
    <w:semiHidden/>
    <w:rsid w:val="00E02B3B"/>
    <w:rPr>
      <w:sz w:val="20"/>
      <w:szCs w:val="20"/>
    </w:rPr>
  </w:style>
  <w:style w:type="character" w:styleId="a9">
    <w:name w:val="endnote reference"/>
    <w:basedOn w:val="a0"/>
    <w:uiPriority w:val="99"/>
    <w:semiHidden/>
    <w:unhideWhenUsed/>
    <w:rsid w:val="00E02B3B"/>
    <w:rPr>
      <w:vertAlign w:val="superscript"/>
    </w:rPr>
  </w:style>
  <w:style w:type="character" w:customStyle="1" w:styleId="sidebold">
    <w:name w:val="sidebold"/>
    <w:basedOn w:val="a0"/>
    <w:rsid w:val="00E9508C"/>
  </w:style>
  <w:style w:type="character" w:customStyle="1" w:styleId="null">
    <w:name w:val="null"/>
    <w:basedOn w:val="a0"/>
    <w:rsid w:val="00E9508C"/>
  </w:style>
  <w:style w:type="character" w:styleId="aa">
    <w:name w:val="Emphasis"/>
    <w:basedOn w:val="a0"/>
    <w:uiPriority w:val="20"/>
    <w:qFormat/>
    <w:rsid w:val="00E9508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71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064710"/>
    <w:rPr>
      <w:color w:val="0000FF" w:themeColor="hyperlink"/>
      <w:u w:val="single"/>
    </w:rPr>
  </w:style>
  <w:style w:type="paragraph" w:styleId="a3">
    <w:name w:val="List Paragraph"/>
    <w:basedOn w:val="a"/>
    <w:uiPriority w:val="34"/>
    <w:qFormat/>
    <w:rsid w:val="00064710"/>
    <w:pPr>
      <w:ind w:left="720"/>
      <w:contextualSpacing/>
    </w:pPr>
  </w:style>
  <w:style w:type="character" w:styleId="a4">
    <w:name w:val="FollowedHyperlink"/>
    <w:basedOn w:val="a0"/>
    <w:uiPriority w:val="99"/>
    <w:semiHidden/>
    <w:unhideWhenUsed/>
    <w:rsid w:val="00064710"/>
    <w:rPr>
      <w:color w:val="800080" w:themeColor="followedHyperlink"/>
      <w:u w:val="single"/>
    </w:rPr>
  </w:style>
  <w:style w:type="paragraph" w:styleId="a5">
    <w:name w:val="header"/>
    <w:basedOn w:val="a"/>
    <w:link w:val="Char"/>
    <w:uiPriority w:val="99"/>
    <w:unhideWhenUsed/>
    <w:rsid w:val="00F55966"/>
    <w:pPr>
      <w:tabs>
        <w:tab w:val="center" w:pos="4153"/>
        <w:tab w:val="right" w:pos="8306"/>
      </w:tabs>
      <w:spacing w:after="0" w:line="240" w:lineRule="auto"/>
    </w:pPr>
  </w:style>
  <w:style w:type="character" w:customStyle="1" w:styleId="Char">
    <w:name w:val="Header Char"/>
    <w:basedOn w:val="a0"/>
    <w:link w:val="a5"/>
    <w:uiPriority w:val="99"/>
    <w:rsid w:val="00F55966"/>
  </w:style>
  <w:style w:type="paragraph" w:styleId="a6">
    <w:name w:val="footer"/>
    <w:basedOn w:val="a"/>
    <w:link w:val="Char0"/>
    <w:uiPriority w:val="99"/>
    <w:unhideWhenUsed/>
    <w:rsid w:val="00F55966"/>
    <w:pPr>
      <w:tabs>
        <w:tab w:val="center" w:pos="4153"/>
        <w:tab w:val="right" w:pos="8306"/>
      </w:tabs>
      <w:spacing w:after="0" w:line="240" w:lineRule="auto"/>
    </w:pPr>
  </w:style>
  <w:style w:type="character" w:customStyle="1" w:styleId="Char0">
    <w:name w:val="Footer Char"/>
    <w:basedOn w:val="a0"/>
    <w:link w:val="a6"/>
    <w:uiPriority w:val="99"/>
    <w:rsid w:val="00F55966"/>
  </w:style>
  <w:style w:type="paragraph" w:customStyle="1" w:styleId="F9E977197262459AB16AE09F8A4F0155">
    <w:name w:val="F9E977197262459AB16AE09F8A4F0155"/>
    <w:rsid w:val="00F55966"/>
    <w:rPr>
      <w:rFonts w:eastAsiaTheme="minorEastAsia"/>
      <w:lang w:eastAsia="ja-JP"/>
    </w:rPr>
  </w:style>
  <w:style w:type="paragraph" w:styleId="a7">
    <w:name w:val="Balloon Text"/>
    <w:basedOn w:val="a"/>
    <w:link w:val="Char1"/>
    <w:uiPriority w:val="99"/>
    <w:semiHidden/>
    <w:unhideWhenUsed/>
    <w:rsid w:val="00F55966"/>
    <w:pPr>
      <w:spacing w:after="0" w:line="240" w:lineRule="auto"/>
    </w:pPr>
    <w:rPr>
      <w:rFonts w:ascii="Tahoma" w:hAnsi="Tahoma" w:cs="Tahoma"/>
      <w:sz w:val="16"/>
      <w:szCs w:val="16"/>
    </w:rPr>
  </w:style>
  <w:style w:type="character" w:customStyle="1" w:styleId="Char1">
    <w:name w:val="Balloon Text Char"/>
    <w:basedOn w:val="a0"/>
    <w:link w:val="a7"/>
    <w:uiPriority w:val="99"/>
    <w:semiHidden/>
    <w:rsid w:val="00F55966"/>
    <w:rPr>
      <w:rFonts w:ascii="Tahoma" w:hAnsi="Tahoma" w:cs="Tahoma"/>
      <w:sz w:val="16"/>
      <w:szCs w:val="16"/>
    </w:rPr>
  </w:style>
  <w:style w:type="paragraph" w:styleId="a8">
    <w:name w:val="endnote text"/>
    <w:basedOn w:val="a"/>
    <w:link w:val="Char2"/>
    <w:uiPriority w:val="99"/>
    <w:semiHidden/>
    <w:unhideWhenUsed/>
    <w:rsid w:val="00E02B3B"/>
    <w:pPr>
      <w:spacing w:after="0" w:line="240" w:lineRule="auto"/>
    </w:pPr>
    <w:rPr>
      <w:sz w:val="20"/>
      <w:szCs w:val="20"/>
    </w:rPr>
  </w:style>
  <w:style w:type="character" w:customStyle="1" w:styleId="Char2">
    <w:name w:val="Endnote Text Char"/>
    <w:basedOn w:val="a0"/>
    <w:link w:val="a8"/>
    <w:uiPriority w:val="99"/>
    <w:semiHidden/>
    <w:rsid w:val="00E02B3B"/>
    <w:rPr>
      <w:sz w:val="20"/>
      <w:szCs w:val="20"/>
    </w:rPr>
  </w:style>
  <w:style w:type="character" w:styleId="a9">
    <w:name w:val="endnote reference"/>
    <w:basedOn w:val="a0"/>
    <w:uiPriority w:val="99"/>
    <w:semiHidden/>
    <w:unhideWhenUsed/>
    <w:rsid w:val="00E02B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gif"/><Relationship Id="rId42" Type="http://schemas.openxmlformats.org/officeDocument/2006/relationships/image" Target="media/image34.jpeg"/><Relationship Id="rId47" Type="http://schemas.openxmlformats.org/officeDocument/2006/relationships/image" Target="media/image37.jpeg"/><Relationship Id="rId50" Type="http://schemas.openxmlformats.org/officeDocument/2006/relationships/image" Target="media/image40.gif"/><Relationship Id="rId55" Type="http://schemas.openxmlformats.org/officeDocument/2006/relationships/image" Target="media/image4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gif"/><Relationship Id="rId40" Type="http://schemas.openxmlformats.org/officeDocument/2006/relationships/image" Target="media/image32.jpeg"/><Relationship Id="rId45" Type="http://schemas.openxmlformats.org/officeDocument/2006/relationships/hyperlink" Target="https://draft.blogger.com/goog_1793939368" TargetMode="External"/><Relationship Id="rId53" Type="http://schemas.openxmlformats.org/officeDocument/2006/relationships/image" Target="media/image43.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gif"/><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gif"/><Relationship Id="rId46" Type="http://schemas.openxmlformats.org/officeDocument/2006/relationships/hyperlink" Target="https://draft.blogger.com/goog_1793939395" TargetMode="External"/><Relationship Id="rId5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7.emf"/><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7.emf"/><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1</b:Tag>
    <b:RefOrder>1</b:RefOrder>
  </b:Source>
</b:Sources>
</file>

<file path=customXml/itemProps1.xml><?xml version="1.0" encoding="utf-8"?>
<ds:datastoreItem xmlns:ds="http://schemas.openxmlformats.org/officeDocument/2006/customXml" ds:itemID="{E003D591-3D53-4134-BF75-7D9A9338E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58</Pages>
  <Words>9944</Words>
  <Characters>56686</Characters>
  <Application>Microsoft Office Word</Application>
  <DocSecurity>0</DocSecurity>
  <Lines>472</Lines>
  <Paragraphs>132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الملحمة المستحيلة: ملمح علمي على دلالة سجل الحفريات التطوري</vt:lpstr>
      <vt:lpstr>الملحمة المستحيلة: ملمح علمي على دلالة سجل الحفريات التطوري</vt:lpstr>
    </vt:vector>
  </TitlesOfParts>
  <Company/>
  <LinksUpToDate>false</LinksUpToDate>
  <CharactersWithSpaces>66498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الملحمة المستحيلة: ملمح علمي على دلالة سجل الحفريات التطوري</dc:title>
  <dc:subject/>
  <dc:creator>Donner</dc:creator>
  <cp:keywords/>
  <dc:description/>
  <cp:lastModifiedBy>haytham mohamed</cp:lastModifiedBy>
  <cp:revision>124</cp:revision>
  <cp:lastPrinted>2014-02-02T08:03:00Z</cp:lastPrinted>
  <dcterms:created xsi:type="dcterms:W3CDTF">2014-01-22T01:09:00Z</dcterms:created>
  <dcterms:modified xsi:type="dcterms:W3CDTF">2014-02-26T07:55:00Z</dcterms:modified>
</cp:coreProperties>
</file>