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7A" w:rsidRDefault="00AB6A91">
      <w:pPr>
        <w:bidi w:val="0"/>
        <w:rPr>
          <w:rFonts w:cs="Traditional Arabic"/>
          <w:b/>
          <w:bCs/>
          <w:sz w:val="36"/>
          <w:szCs w:val="36"/>
          <w:rtl/>
        </w:rPr>
      </w:pPr>
      <w:r w:rsidRPr="00AB6A91">
        <w:rPr>
          <w:rFonts w:cs="Traditional Arabic"/>
          <w:b/>
          <w:bCs/>
          <w:noProof/>
          <w:sz w:val="36"/>
          <w:szCs w:val="36"/>
        </w:rPr>
        <w:drawing>
          <wp:anchor distT="0" distB="0" distL="114300" distR="114300" simplePos="0" relativeHeight="251660288" behindDoc="1" locked="0" layoutInCell="1" allowOverlap="1">
            <wp:simplePos x="0" y="0"/>
            <wp:positionH relativeFrom="column">
              <wp:posOffset>-914400</wp:posOffset>
            </wp:positionH>
            <wp:positionV relativeFrom="paragraph">
              <wp:posOffset>-1143000</wp:posOffset>
            </wp:positionV>
            <wp:extent cx="7541895" cy="10613390"/>
            <wp:effectExtent l="0" t="0" r="0" b="0"/>
            <wp:wrapTight wrapText="bothSides">
              <wp:wrapPolygon edited="0">
                <wp:start x="0" y="0"/>
                <wp:lineTo x="0" y="21556"/>
                <wp:lineTo x="21551" y="21556"/>
                <wp:lineTo x="21551" y="0"/>
                <wp:lineTo x="0" y="0"/>
              </wp:wrapPolygon>
            </wp:wrapTight>
            <wp:docPr id="8" name="صورة 8" descr="C:\Users\Mostafa-AB.DEWAN\Desktop\الشيخ حمود بن عبدالله التويجري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afa-AB.DEWAN\Desktop\الشيخ حمود بن عبدالله التويجري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1895" cy="1061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57A">
        <w:rPr>
          <w:rFonts w:cs="Traditional Arabic"/>
          <w:b/>
          <w:bCs/>
          <w:sz w:val="36"/>
          <w:szCs w:val="36"/>
          <w:rtl/>
        </w:rPr>
        <w:br w:type="page"/>
      </w:r>
    </w:p>
    <w:p w:rsidR="0075037D" w:rsidRDefault="00AE257A" w:rsidP="00AE257A">
      <w:pPr>
        <w:rPr>
          <w:rFonts w:cs="Traditional Arabic"/>
          <w:b/>
          <w:bCs/>
          <w:sz w:val="36"/>
          <w:szCs w:val="36"/>
          <w:rtl/>
        </w:rPr>
      </w:pPr>
      <w:r w:rsidRPr="00AE257A">
        <w:rPr>
          <w:rFonts w:cs="Traditional Arabic"/>
          <w:b/>
          <w:bCs/>
          <w:noProof/>
          <w:sz w:val="36"/>
          <w:szCs w:val="36"/>
        </w:rPr>
        <w:lastRenderedPageBreak/>
        <w:drawing>
          <wp:anchor distT="0" distB="0" distL="114300" distR="114300" simplePos="0" relativeHeight="251659264" behindDoc="1" locked="0" layoutInCell="1" allowOverlap="1">
            <wp:simplePos x="0" y="0"/>
            <wp:positionH relativeFrom="column">
              <wp:posOffset>-899795</wp:posOffset>
            </wp:positionH>
            <wp:positionV relativeFrom="paragraph">
              <wp:posOffset>-1143000</wp:posOffset>
            </wp:positionV>
            <wp:extent cx="7533640" cy="10665460"/>
            <wp:effectExtent l="0" t="0" r="0" b="0"/>
            <wp:wrapTight wrapText="bothSides">
              <wp:wrapPolygon edited="0">
                <wp:start x="0" y="0"/>
                <wp:lineTo x="0" y="21567"/>
                <wp:lineTo x="21520" y="21567"/>
                <wp:lineTo x="21520" y="0"/>
                <wp:lineTo x="0" y="0"/>
              </wp:wrapPolygon>
            </wp:wrapTight>
            <wp:docPr id="7" name="صورة 7" descr="D:\خاص بالفوتوشوب\خدمات\صور خاصة بالنشر\العلامة المائية word ، pdf\صفحة تغطية داخل الكت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 بالفوتوشوب\خدمات\صور خاصة بالنشر\العلامة المائية word ، pdf\صفحة تغطية داخل الكتب\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640" cy="1066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37D">
        <w:rPr>
          <w:rFonts w:cs="Traditional Arabic"/>
          <w:b/>
          <w:bCs/>
          <w:sz w:val="36"/>
          <w:szCs w:val="36"/>
          <w:rtl/>
        </w:rPr>
        <w:br w:type="page"/>
      </w:r>
    </w:p>
    <w:p w:rsidR="00AA500E" w:rsidRPr="00EA2B40" w:rsidRDefault="00AA500E" w:rsidP="006274CA">
      <w:pPr>
        <w:spacing w:after="0" w:line="240" w:lineRule="auto"/>
        <w:ind w:firstLine="227"/>
        <w:jc w:val="center"/>
        <w:rPr>
          <w:rFonts w:cs="Traditional Arabic"/>
          <w:b/>
          <w:bCs/>
          <w:sz w:val="28"/>
          <w:szCs w:val="28"/>
          <w:rtl/>
        </w:rPr>
      </w:pPr>
      <w:r w:rsidRPr="00EA2B40">
        <w:rPr>
          <w:rFonts w:cs="Traditional Arabic" w:hint="cs"/>
          <w:b/>
          <w:bCs/>
          <w:sz w:val="36"/>
          <w:szCs w:val="36"/>
          <w:rtl/>
        </w:rPr>
        <w:lastRenderedPageBreak/>
        <w:t>من النوادر القيمة</w:t>
      </w:r>
    </w:p>
    <w:p w:rsidR="00AA500E" w:rsidRPr="00EA2B40" w:rsidRDefault="00AA500E" w:rsidP="006274CA">
      <w:pPr>
        <w:spacing w:after="0" w:line="240" w:lineRule="auto"/>
        <w:ind w:firstLine="227"/>
        <w:jc w:val="center"/>
        <w:rPr>
          <w:rFonts w:cs="Traditional Arabic"/>
          <w:b/>
          <w:bCs/>
          <w:sz w:val="96"/>
          <w:szCs w:val="96"/>
          <w:rtl/>
        </w:rPr>
      </w:pPr>
      <w:r w:rsidRPr="00EA2B40">
        <w:rPr>
          <w:rFonts w:cs="Traditional Arabic" w:hint="cs"/>
          <w:b/>
          <w:bCs/>
          <w:sz w:val="96"/>
          <w:szCs w:val="96"/>
          <w:rtl/>
        </w:rPr>
        <w:t>تغليظ الملام</w:t>
      </w:r>
    </w:p>
    <w:p w:rsidR="00AA500E" w:rsidRPr="00EA2B40" w:rsidRDefault="00AA500E" w:rsidP="006274CA">
      <w:pPr>
        <w:spacing w:after="0" w:line="240" w:lineRule="auto"/>
        <w:ind w:firstLine="227"/>
        <w:jc w:val="center"/>
        <w:rPr>
          <w:rFonts w:cs="Traditional Arabic"/>
          <w:b/>
          <w:bCs/>
          <w:sz w:val="96"/>
          <w:szCs w:val="96"/>
          <w:rtl/>
        </w:rPr>
      </w:pPr>
      <w:r w:rsidRPr="00EA2B40">
        <w:rPr>
          <w:rFonts w:cs="Traditional Arabic" w:hint="cs"/>
          <w:b/>
          <w:bCs/>
          <w:sz w:val="96"/>
          <w:szCs w:val="96"/>
          <w:rtl/>
        </w:rPr>
        <w:t>على المتسرعين إلى الفتيا</w:t>
      </w:r>
    </w:p>
    <w:p w:rsidR="00AA500E" w:rsidRPr="00EA2B40" w:rsidRDefault="00AA500E" w:rsidP="006274CA">
      <w:pPr>
        <w:spacing w:after="0" w:line="240" w:lineRule="auto"/>
        <w:ind w:firstLine="227"/>
        <w:jc w:val="center"/>
        <w:rPr>
          <w:rFonts w:cs="Traditional Arabic"/>
          <w:b/>
          <w:bCs/>
          <w:sz w:val="36"/>
          <w:szCs w:val="36"/>
          <w:rtl/>
        </w:rPr>
      </w:pPr>
      <w:r w:rsidRPr="00EA2B40">
        <w:rPr>
          <w:rFonts w:cs="Traditional Arabic" w:hint="cs"/>
          <w:b/>
          <w:bCs/>
          <w:sz w:val="96"/>
          <w:szCs w:val="96"/>
          <w:rtl/>
        </w:rPr>
        <w:t>وتغيير الأحكام</w:t>
      </w:r>
    </w:p>
    <w:p w:rsidR="00AA500E" w:rsidRPr="00AA500E" w:rsidRDefault="00AA500E" w:rsidP="006274CA">
      <w:pPr>
        <w:spacing w:after="0" w:line="240" w:lineRule="auto"/>
        <w:ind w:firstLine="227"/>
        <w:jc w:val="center"/>
        <w:rPr>
          <w:rFonts w:cs="Traditional Arabic"/>
          <w:b/>
          <w:bCs/>
          <w:sz w:val="32"/>
          <w:szCs w:val="32"/>
          <w:rtl/>
        </w:rPr>
      </w:pPr>
    </w:p>
    <w:p w:rsidR="00AA500E" w:rsidRPr="00885840" w:rsidRDefault="00AA500E" w:rsidP="006274CA">
      <w:pPr>
        <w:spacing w:after="0" w:line="240" w:lineRule="auto"/>
        <w:ind w:firstLine="227"/>
        <w:jc w:val="center"/>
        <w:rPr>
          <w:rFonts w:cs="Traditional Arabic"/>
          <w:b/>
          <w:bCs/>
          <w:color w:val="FF0000"/>
          <w:sz w:val="36"/>
          <w:szCs w:val="36"/>
          <w:rtl/>
        </w:rPr>
      </w:pP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بقلم</w:t>
      </w: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الفقير إلى الله تعالى</w:t>
      </w: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 xml:space="preserve">حمود بن </w:t>
      </w:r>
      <w:r w:rsidR="00885840" w:rsidRPr="006274CA">
        <w:rPr>
          <w:rFonts w:cs="Traditional Arabic" w:hint="cs"/>
          <w:b/>
          <w:bCs/>
          <w:color w:val="000000" w:themeColor="text1"/>
          <w:sz w:val="36"/>
          <w:szCs w:val="36"/>
          <w:rtl/>
        </w:rPr>
        <w:t>عبدا</w:t>
      </w:r>
      <w:r w:rsidRPr="006274CA">
        <w:rPr>
          <w:rFonts w:cs="Traditional Arabic" w:hint="cs"/>
          <w:b/>
          <w:bCs/>
          <w:color w:val="000000" w:themeColor="text1"/>
          <w:sz w:val="36"/>
          <w:szCs w:val="36"/>
          <w:rtl/>
        </w:rPr>
        <w:t xml:space="preserve">لله </w:t>
      </w:r>
      <w:r w:rsidR="00902402" w:rsidRPr="006274CA">
        <w:rPr>
          <w:rFonts w:cs="Traditional Arabic" w:hint="cs"/>
          <w:b/>
          <w:bCs/>
          <w:color w:val="000000" w:themeColor="text1"/>
          <w:sz w:val="36"/>
          <w:szCs w:val="36"/>
          <w:rtl/>
        </w:rPr>
        <w:t xml:space="preserve">بن </w:t>
      </w:r>
      <w:r w:rsidRPr="006274CA">
        <w:rPr>
          <w:rFonts w:cs="Traditional Arabic" w:hint="cs"/>
          <w:b/>
          <w:bCs/>
          <w:color w:val="000000" w:themeColor="text1"/>
          <w:sz w:val="36"/>
          <w:szCs w:val="36"/>
          <w:rtl/>
        </w:rPr>
        <w:t xml:space="preserve">حمود التويجري </w:t>
      </w:r>
    </w:p>
    <w:p w:rsidR="00F51F8A" w:rsidRDefault="00F51F8A" w:rsidP="006274CA">
      <w:pPr>
        <w:spacing w:after="0" w:line="240" w:lineRule="auto"/>
        <w:ind w:firstLine="227"/>
        <w:jc w:val="center"/>
        <w:rPr>
          <w:rFonts w:cs="Traditional Arabic"/>
          <w:b/>
          <w:bCs/>
          <w:color w:val="000000" w:themeColor="text1"/>
          <w:sz w:val="36"/>
          <w:szCs w:val="36"/>
          <w:rtl/>
        </w:rPr>
      </w:pP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و</w:t>
      </w:r>
    </w:p>
    <w:p w:rsidR="00AA500E" w:rsidRPr="00885840" w:rsidRDefault="00AA500E" w:rsidP="006274CA">
      <w:pPr>
        <w:spacing w:after="0" w:line="240" w:lineRule="auto"/>
        <w:ind w:firstLine="227"/>
        <w:jc w:val="center"/>
        <w:rPr>
          <w:rFonts w:cs="Traditional Arabic"/>
          <w:b/>
          <w:bCs/>
          <w:sz w:val="52"/>
          <w:szCs w:val="52"/>
          <w:rtl/>
        </w:rPr>
      </w:pPr>
      <w:r w:rsidRPr="00885840">
        <w:rPr>
          <w:rFonts w:cs="Traditional Arabic" w:hint="cs"/>
          <w:b/>
          <w:bCs/>
          <w:sz w:val="52"/>
          <w:szCs w:val="52"/>
          <w:rtl/>
        </w:rPr>
        <w:t>ضرورة</w:t>
      </w:r>
    </w:p>
    <w:p w:rsidR="00AA500E" w:rsidRPr="00885840" w:rsidRDefault="00AA500E" w:rsidP="006274CA">
      <w:pPr>
        <w:spacing w:after="0" w:line="240" w:lineRule="auto"/>
        <w:ind w:firstLine="227"/>
        <w:jc w:val="center"/>
        <w:rPr>
          <w:rFonts w:cs="Traditional Arabic"/>
          <w:b/>
          <w:bCs/>
          <w:sz w:val="52"/>
          <w:szCs w:val="52"/>
          <w:rtl/>
        </w:rPr>
      </w:pPr>
      <w:r w:rsidRPr="00885840">
        <w:rPr>
          <w:rFonts w:cs="Traditional Arabic" w:hint="cs"/>
          <w:b/>
          <w:bCs/>
          <w:sz w:val="52"/>
          <w:szCs w:val="52"/>
          <w:rtl/>
        </w:rPr>
        <w:t>الاهتمام بالسنن النبوية</w:t>
      </w: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تأليف</w:t>
      </w:r>
    </w:p>
    <w:p w:rsidR="00AA500E" w:rsidRPr="006274CA" w:rsidRDefault="00EA2B40"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عبدا</w:t>
      </w:r>
      <w:r w:rsidR="00AA500E" w:rsidRPr="006274CA">
        <w:rPr>
          <w:rFonts w:cs="Traditional Arabic" w:hint="cs"/>
          <w:b/>
          <w:bCs/>
          <w:color w:val="000000" w:themeColor="text1"/>
          <w:sz w:val="36"/>
          <w:szCs w:val="36"/>
          <w:rtl/>
        </w:rPr>
        <w:t xml:space="preserve">لسلام بن برجس بن ناصر آل </w:t>
      </w:r>
      <w:r w:rsidRPr="006274CA">
        <w:rPr>
          <w:rFonts w:cs="Traditional Arabic" w:hint="cs"/>
          <w:b/>
          <w:bCs/>
          <w:color w:val="000000" w:themeColor="text1"/>
          <w:sz w:val="36"/>
          <w:szCs w:val="36"/>
          <w:rtl/>
        </w:rPr>
        <w:t>عبدا</w:t>
      </w:r>
      <w:r w:rsidR="00AA500E" w:rsidRPr="006274CA">
        <w:rPr>
          <w:rFonts w:cs="Traditional Arabic" w:hint="cs"/>
          <w:b/>
          <w:bCs/>
          <w:color w:val="000000" w:themeColor="text1"/>
          <w:sz w:val="36"/>
          <w:szCs w:val="36"/>
          <w:rtl/>
        </w:rPr>
        <w:t>لكريم</w:t>
      </w:r>
    </w:p>
    <w:p w:rsidR="00885840" w:rsidRPr="006274CA" w:rsidRDefault="00885840" w:rsidP="006274CA">
      <w:pPr>
        <w:spacing w:after="0" w:line="240" w:lineRule="auto"/>
        <w:ind w:firstLine="227"/>
        <w:jc w:val="center"/>
        <w:rPr>
          <w:rFonts w:cs="Traditional Arabic"/>
          <w:b/>
          <w:bCs/>
          <w:color w:val="000000" w:themeColor="text1"/>
          <w:sz w:val="36"/>
          <w:szCs w:val="36"/>
          <w:rtl/>
        </w:rPr>
      </w:pPr>
    </w:p>
    <w:p w:rsidR="00AA500E" w:rsidRPr="006274CA" w:rsidRDefault="00AA500E" w:rsidP="006274CA">
      <w:pPr>
        <w:spacing w:after="0" w:line="240" w:lineRule="auto"/>
        <w:ind w:firstLine="227"/>
        <w:jc w:val="center"/>
        <w:rPr>
          <w:rFonts w:cs="Traditional Arabic"/>
          <w:b/>
          <w:bCs/>
          <w:color w:val="000000" w:themeColor="text1"/>
          <w:sz w:val="36"/>
          <w:szCs w:val="36"/>
          <w:rtl/>
        </w:rPr>
      </w:pPr>
      <w:r w:rsidRPr="006274CA">
        <w:rPr>
          <w:rFonts w:cs="Traditional Arabic" w:hint="cs"/>
          <w:b/>
          <w:bCs/>
          <w:color w:val="000000" w:themeColor="text1"/>
          <w:sz w:val="36"/>
          <w:szCs w:val="36"/>
          <w:rtl/>
        </w:rPr>
        <w:t>دار النوادر القيمة</w:t>
      </w:r>
    </w:p>
    <w:p w:rsidR="00885840" w:rsidRDefault="00885840" w:rsidP="006274CA">
      <w:pPr>
        <w:spacing w:after="0" w:line="240" w:lineRule="auto"/>
        <w:ind w:firstLine="227"/>
        <w:jc w:val="center"/>
        <w:rPr>
          <w:rFonts w:cs="Traditional Arabic"/>
          <w:color w:val="000000" w:themeColor="text1"/>
          <w:sz w:val="32"/>
          <w:szCs w:val="32"/>
        </w:rPr>
      </w:pPr>
    </w:p>
    <w:p w:rsidR="00A34EC0" w:rsidRPr="00885840" w:rsidRDefault="00A34EC0" w:rsidP="006274CA">
      <w:pPr>
        <w:spacing w:after="0" w:line="240" w:lineRule="auto"/>
        <w:ind w:firstLine="227"/>
        <w:jc w:val="center"/>
        <w:rPr>
          <w:rFonts w:cs="Traditional Arabic"/>
          <w:b/>
          <w:bCs/>
          <w:color w:val="FF0000"/>
          <w:sz w:val="36"/>
          <w:szCs w:val="36"/>
          <w:rtl/>
        </w:rPr>
      </w:pPr>
      <w:r w:rsidRPr="00885840">
        <w:rPr>
          <w:rFonts w:cs="Traditional Arabic" w:hint="cs"/>
          <w:b/>
          <w:bCs/>
          <w:color w:val="FF0000"/>
          <w:sz w:val="36"/>
          <w:szCs w:val="36"/>
          <w:rtl/>
        </w:rPr>
        <w:lastRenderedPageBreak/>
        <w:t>بسم ال</w:t>
      </w:r>
      <w:bookmarkStart w:id="0" w:name="_GoBack"/>
      <w:bookmarkEnd w:id="0"/>
      <w:r w:rsidRPr="00885840">
        <w:rPr>
          <w:rFonts w:cs="Traditional Arabic" w:hint="cs"/>
          <w:b/>
          <w:bCs/>
          <w:color w:val="FF0000"/>
          <w:sz w:val="36"/>
          <w:szCs w:val="36"/>
          <w:rtl/>
        </w:rPr>
        <w:t>له الرحمن الرحيم</w:t>
      </w:r>
    </w:p>
    <w:p w:rsidR="007C091C" w:rsidRDefault="007C091C" w:rsidP="006274CA">
      <w:pPr>
        <w:spacing w:after="0" w:line="240" w:lineRule="auto"/>
        <w:ind w:firstLine="227"/>
        <w:jc w:val="center"/>
        <w:rPr>
          <w:rFonts w:cs="Traditional Arabic"/>
          <w:b/>
          <w:bCs/>
          <w:sz w:val="32"/>
          <w:szCs w:val="32"/>
          <w:rtl/>
        </w:rPr>
      </w:pPr>
    </w:p>
    <w:p w:rsidR="00A921FE" w:rsidRPr="00A95470" w:rsidRDefault="007C091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إن </w:t>
      </w:r>
      <w:r w:rsidR="00885840" w:rsidRPr="00A95470">
        <w:rPr>
          <w:rFonts w:ascii="Traditional Arabic" w:hAnsi="Traditional Arabic" w:cs="Traditional Arabic"/>
          <w:sz w:val="32"/>
          <w:szCs w:val="32"/>
          <w:rtl/>
        </w:rPr>
        <w:t>الحمدلله</w:t>
      </w:r>
      <w:r w:rsidRPr="00A95470">
        <w:rPr>
          <w:rFonts w:ascii="Traditional Arabic" w:hAnsi="Traditional Arabic" w:cs="Traditional Arabic"/>
          <w:sz w:val="32"/>
          <w:szCs w:val="32"/>
          <w:rtl/>
        </w:rPr>
        <w:t>؛ نحمده، ونستعينه، ونستغفره، ونتوب إليه، ونعوذ بالله من شرور أنفسنا وسيئات أعمالنا، من يهده الله؛ فلا مضل له، ومن يضلل؛ فلا هادي 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F3FB3" w:rsidRPr="00A95470" w:rsidRDefault="00A921F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وأشهد أن لا إله إلا الله وحده لا شريك له، الذي شرع الشرائع، وفصَّل الأحكام، وبيَّن الحلال والحرام</w:t>
      </w:r>
      <w:r w:rsidR="00885840" w:rsidRPr="00A95470">
        <w:rPr>
          <w:rFonts w:ascii="Traditional Arabic" w:hAnsi="Traditional Arabic" w:cs="Traditional Arabic"/>
          <w:sz w:val="32"/>
          <w:szCs w:val="32"/>
          <w:rtl/>
        </w:rPr>
        <w:t>.</w:t>
      </w:r>
    </w:p>
    <w:p w:rsidR="00F35575" w:rsidRPr="00A95470" w:rsidRDefault="00CF3FB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وأشهد أنَّ محمداً عبده ورسوله، الذي بلغ الرسالة، وأدَّى الأمانة، ونصح الأمَّة، ودلَّهم على </w:t>
      </w:r>
      <w:r w:rsidR="00902402" w:rsidRPr="00A95470">
        <w:rPr>
          <w:rFonts w:ascii="Traditional Arabic" w:hAnsi="Traditional Arabic" w:cs="Traditional Arabic"/>
          <w:sz w:val="32"/>
          <w:szCs w:val="32"/>
          <w:rtl/>
        </w:rPr>
        <w:t xml:space="preserve">كل </w:t>
      </w:r>
      <w:r w:rsidRPr="00A95470">
        <w:rPr>
          <w:rFonts w:ascii="Traditional Arabic" w:hAnsi="Traditional Arabic" w:cs="Traditional Arabic"/>
          <w:sz w:val="32"/>
          <w:szCs w:val="32"/>
          <w:rtl/>
        </w:rPr>
        <w:t>خير، ونهاهم عن كل شر، وتركهم على البيضاء؛ ليلها كنهارها، لا يزيغ عنها إلا هالك</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506EB" w:rsidRPr="00A95470" w:rsidRDefault="009024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صلًّى الله عليه</w:t>
      </w:r>
      <w:r w:rsidR="00F35575" w:rsidRPr="00A95470">
        <w:rPr>
          <w:rFonts w:ascii="Traditional Arabic" w:hAnsi="Traditional Arabic" w:cs="Traditional Arabic"/>
          <w:sz w:val="32"/>
          <w:szCs w:val="32"/>
          <w:rtl/>
        </w:rPr>
        <w:t xml:space="preserve"> وعلى آله وأصحابه ومن تبعهم بإحسان إلى يوم الدين وسلًّم تسليماً كثيراً</w:t>
      </w:r>
      <w:r w:rsidR="00885840" w:rsidRPr="00A95470">
        <w:rPr>
          <w:rFonts w:ascii="Traditional Arabic" w:hAnsi="Traditional Arabic" w:cs="Traditional Arabic"/>
          <w:sz w:val="32"/>
          <w:szCs w:val="32"/>
          <w:rtl/>
        </w:rPr>
        <w:t>.</w:t>
      </w:r>
      <w:r w:rsidR="00CF3FB3" w:rsidRPr="00A95470">
        <w:rPr>
          <w:rFonts w:ascii="Traditional Arabic" w:hAnsi="Traditional Arabic" w:cs="Traditional Arabic"/>
          <w:sz w:val="32"/>
          <w:szCs w:val="32"/>
          <w:rtl/>
        </w:rPr>
        <w:t xml:space="preserve"> </w:t>
      </w:r>
    </w:p>
    <w:p w:rsidR="00F506EB" w:rsidRPr="00A95470" w:rsidRDefault="00F506E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أما بعد</w:t>
      </w:r>
      <w:r w:rsidR="001B6D9A" w:rsidRPr="00A95470">
        <w:rPr>
          <w:rFonts w:ascii="Traditional Arabic" w:hAnsi="Traditional Arabic" w:cs="Traditional Arabic"/>
          <w:sz w:val="32"/>
          <w:szCs w:val="32"/>
          <w:rtl/>
        </w:rPr>
        <w:t>:</w:t>
      </w:r>
    </w:p>
    <w:p w:rsidR="00D86CEB" w:rsidRPr="00A95470" w:rsidRDefault="00F506E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فقد فشى في زماننا التسرع إلى الفتيا بغير علم، وتغيير </w:t>
      </w:r>
      <w:r w:rsidR="00893BE8" w:rsidRPr="00A95470">
        <w:rPr>
          <w:rFonts w:ascii="Traditional Arabic" w:hAnsi="Traditional Arabic" w:cs="Traditional Arabic"/>
          <w:sz w:val="32"/>
          <w:szCs w:val="32"/>
          <w:rtl/>
        </w:rPr>
        <w:t>الأحكام</w:t>
      </w:r>
      <w:r w:rsidRPr="00A95470">
        <w:rPr>
          <w:rFonts w:ascii="Traditional Arabic" w:hAnsi="Traditional Arabic" w:cs="Traditional Arabic"/>
          <w:sz w:val="32"/>
          <w:szCs w:val="32"/>
          <w:rtl/>
        </w:rPr>
        <w:t xml:space="preserve"> الثابتة في الكتاب والسنة، وك</w:t>
      </w:r>
      <w:r w:rsidR="00893BE8" w:rsidRPr="00A95470">
        <w:rPr>
          <w:rFonts w:ascii="Traditional Arabic" w:hAnsi="Traditional Arabic" w:cs="Traditional Arabic"/>
          <w:sz w:val="32"/>
          <w:szCs w:val="32"/>
          <w:rtl/>
        </w:rPr>
        <w:t>ث</w:t>
      </w:r>
      <w:r w:rsidRPr="00A95470">
        <w:rPr>
          <w:rFonts w:ascii="Traditional Arabic" w:hAnsi="Traditional Arabic" w:cs="Traditional Arabic"/>
          <w:sz w:val="32"/>
          <w:szCs w:val="32"/>
          <w:rtl/>
        </w:rPr>
        <w:t>ر ذلك في المنتسبين إلى العلم، وقل</w:t>
      </w:r>
      <w:r w:rsidR="00902402"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ت المبالاة بما يترتب على ذلك من الوعيد الشديد</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41282" w:rsidRPr="007A16D4" w:rsidRDefault="00D86CEB" w:rsidP="006274CA">
      <w:pPr>
        <w:spacing w:after="0" w:line="240" w:lineRule="auto"/>
        <w:ind w:firstLine="227"/>
        <w:jc w:val="both"/>
        <w:rPr>
          <w:rFonts w:cs="Traditional Arabic"/>
          <w:sz w:val="32"/>
          <w:szCs w:val="32"/>
          <w:rtl/>
        </w:rPr>
      </w:pPr>
      <w:r w:rsidRPr="007A16D4">
        <w:rPr>
          <w:rFonts w:cs="Traditional Arabic" w:hint="cs"/>
          <w:sz w:val="32"/>
          <w:szCs w:val="32"/>
          <w:rtl/>
        </w:rPr>
        <w:t>وهو ما ثبت عن النبي</w:t>
      </w:r>
      <w:r w:rsidR="00810F43" w:rsidRPr="007A16D4">
        <w:rPr>
          <w:rFonts w:cs="Traditional Arabic" w:hint="cs"/>
          <w:sz w:val="32"/>
          <w:szCs w:val="32"/>
          <w:rtl/>
        </w:rPr>
        <w:t>َّ</w:t>
      </w:r>
      <w:r w:rsidRPr="007A16D4">
        <w:rPr>
          <w:rFonts w:cs="Traditional Arabic" w:hint="cs"/>
          <w:sz w:val="32"/>
          <w:szCs w:val="32"/>
          <w:rtl/>
        </w:rPr>
        <w:t xml:space="preserve"> صلى الله عليه وسلم: أنه قال</w:t>
      </w:r>
      <w:r w:rsidR="008B01F8">
        <w:rPr>
          <w:rFonts w:cs="Traditional Arabic" w:hint="cs"/>
          <w:sz w:val="32"/>
          <w:szCs w:val="32"/>
          <w:rtl/>
        </w:rPr>
        <w:t>:«</w:t>
      </w:r>
      <w:r w:rsidRPr="007A16D4">
        <w:rPr>
          <w:rFonts w:cs="Traditional Arabic" w:hint="cs"/>
          <w:sz w:val="32"/>
          <w:szCs w:val="32"/>
          <w:rtl/>
        </w:rPr>
        <w:t xml:space="preserve">من </w:t>
      </w:r>
      <w:r w:rsidR="00902402" w:rsidRPr="007A16D4">
        <w:rPr>
          <w:rFonts w:cs="Traditional Arabic" w:hint="cs"/>
          <w:sz w:val="32"/>
          <w:szCs w:val="32"/>
          <w:rtl/>
        </w:rPr>
        <w:t>أفتى</w:t>
      </w:r>
      <w:r w:rsidRPr="007A16D4">
        <w:rPr>
          <w:rFonts w:cs="Traditional Arabic" w:hint="cs"/>
          <w:sz w:val="32"/>
          <w:szCs w:val="32"/>
          <w:rtl/>
        </w:rPr>
        <w:t xml:space="preserve"> بفتيا غير ثَبَ</w:t>
      </w:r>
      <w:r w:rsidR="007559B4" w:rsidRPr="007A16D4">
        <w:rPr>
          <w:rFonts w:cs="Traditional Arabic" w:hint="cs"/>
          <w:sz w:val="32"/>
          <w:szCs w:val="32"/>
          <w:rtl/>
        </w:rPr>
        <w:t xml:space="preserve">ت </w:t>
      </w:r>
      <w:r w:rsidR="00810F43" w:rsidRPr="006274CA">
        <w:rPr>
          <w:rFonts w:cs="Traditional Arabic" w:hint="cs"/>
          <w:sz w:val="32"/>
          <w:szCs w:val="32"/>
          <w:vertAlign w:val="superscript"/>
          <w:rtl/>
        </w:rPr>
        <w:t>(</w:t>
      </w:r>
      <w:r w:rsidR="007559B4" w:rsidRPr="006274CA">
        <w:rPr>
          <w:rStyle w:val="a5"/>
          <w:rFonts w:ascii="Traditional Arabic" w:hAnsi="Traditional Arabic" w:cs="Traditional Arabic"/>
          <w:sz w:val="32"/>
          <w:szCs w:val="32"/>
          <w:rtl/>
        </w:rPr>
        <w:footnoteReference w:id="1"/>
      </w:r>
      <w:r w:rsidR="00810F43" w:rsidRPr="006274CA">
        <w:rPr>
          <w:rFonts w:cs="Traditional Arabic" w:hint="cs"/>
          <w:sz w:val="32"/>
          <w:szCs w:val="32"/>
          <w:vertAlign w:val="superscript"/>
          <w:rtl/>
        </w:rPr>
        <w:t>)</w:t>
      </w:r>
      <w:r w:rsidR="00902402" w:rsidRPr="007A16D4">
        <w:rPr>
          <w:rFonts w:cs="Traditional Arabic" w:hint="cs"/>
          <w:sz w:val="32"/>
          <w:szCs w:val="32"/>
          <w:rtl/>
        </w:rPr>
        <w:t>؛ فإنما إثمه</w:t>
      </w:r>
      <w:r w:rsidR="00810F43" w:rsidRPr="007A16D4">
        <w:rPr>
          <w:rFonts w:cs="Traditional Arabic" w:hint="cs"/>
          <w:sz w:val="32"/>
          <w:szCs w:val="32"/>
          <w:rtl/>
        </w:rPr>
        <w:t xml:space="preserve"> على من أفتاه</w:t>
      </w:r>
      <w:r w:rsidR="008B01F8">
        <w:rPr>
          <w:rFonts w:cs="Traditional Arabic"/>
          <w:sz w:val="32"/>
          <w:szCs w:val="32"/>
          <w:rtl/>
        </w:rPr>
        <w:t>»</w:t>
      </w:r>
      <w:r w:rsidR="00885840" w:rsidRPr="007A16D4">
        <w:rPr>
          <w:rFonts w:cs="Traditional Arabic" w:hint="cs"/>
          <w:sz w:val="32"/>
          <w:szCs w:val="32"/>
          <w:rtl/>
        </w:rPr>
        <w:t>.</w:t>
      </w:r>
      <w:r w:rsidR="00810F43" w:rsidRPr="007A16D4">
        <w:rPr>
          <w:rFonts w:cs="Traditional Arabic" w:hint="cs"/>
          <w:sz w:val="32"/>
          <w:szCs w:val="32"/>
          <w:rtl/>
        </w:rPr>
        <w:t xml:space="preserve"> </w:t>
      </w:r>
    </w:p>
    <w:p w:rsidR="009C4CD1" w:rsidRPr="00A95470" w:rsidRDefault="0064128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w:t>
      </w:r>
      <w:r w:rsidR="00902402" w:rsidRPr="00A95470">
        <w:rPr>
          <w:rFonts w:ascii="Traditional Arabic" w:hAnsi="Traditional Arabic" w:cs="Traditional Arabic"/>
          <w:sz w:val="32"/>
          <w:szCs w:val="32"/>
          <w:rtl/>
        </w:rPr>
        <w:t>مد، وأبو داود، وابن ماجه، والدار</w:t>
      </w:r>
      <w:r w:rsidRPr="00A95470">
        <w:rPr>
          <w:rFonts w:ascii="Traditional Arabic" w:hAnsi="Traditional Arabic" w:cs="Traditional Arabic"/>
          <w:sz w:val="32"/>
          <w:szCs w:val="32"/>
          <w:rtl/>
        </w:rPr>
        <w:t>مي، والحاكم؛ من حديث أبي هريرة رضي الله عنه.</w:t>
      </w:r>
    </w:p>
    <w:p w:rsidR="00D20E5C" w:rsidRPr="00A95470" w:rsidRDefault="00A843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الحاكم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 الشيخين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ووافقه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تلخيصه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B755B" w:rsidRPr="00A95470" w:rsidRDefault="00D20E5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أيضا</w:t>
      </w:r>
      <w:r w:rsidR="00A95470"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عن عبيد الله بن أبي جعفر مرسلاً؛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أجرؤكم على الفتيا أجرؤكم على النار</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C4CD1" w:rsidRPr="00A95470" w:rsidRDefault="008B755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سُئل أحمد عن هذا الحديث: ما معناه؟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يفتي بما لم يسمع</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95470" w:rsidRPr="00A95470" w:rsidRDefault="008045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ذكره ابن </w:t>
      </w:r>
      <w:r w:rsidR="009C4CD1" w:rsidRPr="00A95470">
        <w:rPr>
          <w:rFonts w:ascii="Traditional Arabic" w:hAnsi="Traditional Arabic" w:cs="Traditional Arabic"/>
          <w:sz w:val="32"/>
          <w:szCs w:val="32"/>
          <w:rtl/>
        </w:rPr>
        <w:t>مفلح</w:t>
      </w:r>
      <w:r w:rsidRPr="00A95470">
        <w:rPr>
          <w:rFonts w:ascii="Traditional Arabic" w:hAnsi="Traditional Arabic" w:cs="Traditional Arabic"/>
          <w:sz w:val="32"/>
          <w:szCs w:val="32"/>
          <w:rtl/>
        </w:rPr>
        <w:t xml:space="preserve">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الآداب الشرعية</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95470" w:rsidRDefault="00A95470" w:rsidP="006274CA">
      <w:pPr>
        <w:bidi w:val="0"/>
        <w:ind w:firstLine="227"/>
        <w:rPr>
          <w:rFonts w:cs="Traditional Arabic"/>
          <w:b/>
          <w:bCs/>
          <w:sz w:val="32"/>
          <w:szCs w:val="32"/>
        </w:rPr>
      </w:pPr>
      <w:r>
        <w:rPr>
          <w:rFonts w:cs="Traditional Arabic"/>
          <w:b/>
          <w:bCs/>
          <w:sz w:val="32"/>
          <w:szCs w:val="32"/>
          <w:rtl/>
        </w:rPr>
        <w:br w:type="page"/>
      </w:r>
    </w:p>
    <w:p w:rsidR="002417FF" w:rsidRPr="00A95470" w:rsidRDefault="00902402" w:rsidP="0051792B">
      <w:pPr>
        <w:spacing w:after="0" w:line="240" w:lineRule="auto"/>
        <w:ind w:firstLine="227"/>
        <w:jc w:val="center"/>
        <w:rPr>
          <w:rFonts w:cs="Traditional Arabic"/>
          <w:b/>
          <w:bCs/>
          <w:color w:val="FF0000"/>
          <w:sz w:val="36"/>
          <w:szCs w:val="36"/>
          <w:rtl/>
        </w:rPr>
      </w:pPr>
      <w:r w:rsidRPr="00A95470">
        <w:rPr>
          <w:rFonts w:cs="Traditional Arabic" w:hint="cs"/>
          <w:b/>
          <w:bCs/>
          <w:color w:val="FF0000"/>
          <w:sz w:val="36"/>
          <w:szCs w:val="36"/>
          <w:rtl/>
        </w:rPr>
        <w:lastRenderedPageBreak/>
        <w:t>فصل</w:t>
      </w:r>
      <w:r w:rsidR="00A95470" w:rsidRPr="00A95470">
        <w:rPr>
          <w:rFonts w:cs="Traditional Arabic" w:hint="cs"/>
          <w:b/>
          <w:bCs/>
          <w:color w:val="FF0000"/>
          <w:sz w:val="36"/>
          <w:szCs w:val="36"/>
          <w:rtl/>
        </w:rPr>
        <w:t>ٌ</w:t>
      </w:r>
    </w:p>
    <w:p w:rsidR="00A95470" w:rsidRPr="00A95470" w:rsidRDefault="00A95470" w:rsidP="006274CA">
      <w:pPr>
        <w:spacing w:after="0" w:line="240" w:lineRule="auto"/>
        <w:ind w:firstLine="227"/>
        <w:jc w:val="both"/>
        <w:rPr>
          <w:rFonts w:ascii="Traditional Arabic" w:hAnsi="Traditional Arabic" w:cs="Traditional Arabic"/>
          <w:sz w:val="32"/>
          <w:szCs w:val="32"/>
          <w:rtl/>
        </w:rPr>
      </w:pPr>
    </w:p>
    <w:p w:rsidR="005D6C65" w:rsidRPr="00A95470" w:rsidRDefault="005D6C6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كان السلف الصالح من الصحابة والتابعين يهابون ا</w:t>
      </w:r>
      <w:r w:rsidR="00902402" w:rsidRPr="00A95470">
        <w:rPr>
          <w:rFonts w:ascii="Traditional Arabic" w:hAnsi="Traditional Arabic" w:cs="Traditional Arabic"/>
          <w:sz w:val="32"/>
          <w:szCs w:val="32"/>
          <w:rtl/>
        </w:rPr>
        <w:t>لفتيا، ويتدافعونها بينهم، ويذمُّ</w:t>
      </w:r>
      <w:r w:rsidRPr="00A95470">
        <w:rPr>
          <w:rFonts w:ascii="Traditional Arabic" w:hAnsi="Traditional Arabic" w:cs="Traditional Arabic"/>
          <w:sz w:val="32"/>
          <w:szCs w:val="32"/>
          <w:rtl/>
        </w:rPr>
        <w:t xml:space="preserve">ون من يسارع إليها، وقد جاء عنهم في ذلك آثار كثيرة؛ منها: </w:t>
      </w:r>
    </w:p>
    <w:p w:rsidR="009C6C45" w:rsidRPr="00A95470" w:rsidRDefault="00F507B4" w:rsidP="006274CA">
      <w:pPr>
        <w:spacing w:after="0" w:line="240" w:lineRule="auto"/>
        <w:ind w:firstLine="227"/>
        <w:jc w:val="both"/>
        <w:rPr>
          <w:rFonts w:ascii="Traditional Arabic" w:hAnsi="Traditional Arabic" w:cs="Traditional Arabic"/>
          <w:sz w:val="32"/>
          <w:szCs w:val="32"/>
          <w:rtl/>
          <w:lang w:bidi="ar-YE"/>
        </w:rPr>
      </w:pPr>
      <w:r w:rsidRPr="00A95470">
        <w:rPr>
          <w:rFonts w:ascii="Traditional Arabic" w:hAnsi="Traditional Arabic" w:cs="Traditional Arabic"/>
          <w:sz w:val="32"/>
          <w:szCs w:val="32"/>
          <w:rtl/>
        </w:rPr>
        <w:t>ما رواه: الإمام أحمد، والبخاري، ومسلم، والترمذي، والدارمي؛ عن ابن مسعود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أيها الن</w:t>
      </w:r>
      <w:r w:rsidR="00902402" w:rsidRPr="00A95470">
        <w:rPr>
          <w:rFonts w:ascii="Traditional Arabic" w:hAnsi="Traditional Arabic" w:cs="Traditional Arabic"/>
          <w:sz w:val="32"/>
          <w:szCs w:val="32"/>
          <w:rtl/>
        </w:rPr>
        <w:t>اس! من سُئل عن علم يعلمه؛ فليقل</w:t>
      </w:r>
      <w:r w:rsidRPr="00A95470">
        <w:rPr>
          <w:rFonts w:ascii="Traditional Arabic" w:hAnsi="Traditional Arabic" w:cs="Traditional Arabic"/>
          <w:sz w:val="32"/>
          <w:szCs w:val="32"/>
          <w:rtl/>
        </w:rPr>
        <w:t xml:space="preserve"> به، ومن لم يكن عنده علم؛ فليقل: الله أعلم؛ فإن من العلم أن يقول لما لا يعلم: الله أعلم؛ إن الله تبارك وتعالى قال لنبيه:</w:t>
      </w:r>
      <w:r w:rsidRPr="00A95470">
        <w:rPr>
          <w:rFonts w:ascii="Traditional Arabic" w:hAnsi="Traditional Arabic" w:cs="Traditional Arabic"/>
          <w:sz w:val="32"/>
          <w:szCs w:val="32"/>
        </w:rPr>
        <w:sym w:font="AGA Arabesque" w:char="F029"/>
      </w:r>
      <w:r w:rsidR="00A95470" w:rsidRPr="00A95470">
        <w:rPr>
          <w:rFonts w:ascii="Traditional Arabic" w:hAnsi="Traditional Arabic" w:cs="Traditional Arabic"/>
          <w:sz w:val="32"/>
          <w:szCs w:val="32"/>
          <w:rtl/>
        </w:rPr>
        <w:t>قُلْ مَا أَسْأَلُكُمْ عَلَيْهِ مِنْ أَجْرٍ وَمَا أَنَا مِنَ الْمُتَكَلِّفِينَ</w:t>
      </w:r>
      <w:r w:rsidRPr="00A95470">
        <w:rPr>
          <w:rFonts w:ascii="Traditional Arabic" w:hAnsi="Traditional Arabic" w:cs="Traditional Arabic"/>
          <w:sz w:val="32"/>
          <w:szCs w:val="32"/>
        </w:rPr>
        <w:sym w:font="AGA Arabesque" w:char="F028"/>
      </w:r>
      <w:r w:rsidR="00A95470">
        <w:rPr>
          <w:rFonts w:ascii="Traditional Arabic" w:hAnsi="Traditional Arabic" w:cs="Traditional Arabic"/>
          <w:sz w:val="32"/>
          <w:szCs w:val="32"/>
          <w:rtl/>
        </w:rPr>
        <w:t>.</w:t>
      </w:r>
    </w:p>
    <w:p w:rsidR="001D343F" w:rsidRPr="00A95470" w:rsidRDefault="009C6C4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رواية لمسلم: أن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مسعود رضي الله عنه قال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من فقه الرجل أن يقول لما لا علم به</w:t>
      </w:r>
      <w:r w:rsidR="004B493E"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D343F" w:rsidRPr="00A95470" w:rsidRDefault="001D343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الإمام أحمد بنحوه</w:t>
      </w:r>
      <w:r w:rsidR="00885840" w:rsidRPr="00A95470">
        <w:rPr>
          <w:rFonts w:ascii="Traditional Arabic" w:hAnsi="Traditional Arabic" w:cs="Traditional Arabic"/>
          <w:sz w:val="32"/>
          <w:szCs w:val="32"/>
          <w:rtl/>
        </w:rPr>
        <w:t>.</w:t>
      </w:r>
    </w:p>
    <w:p w:rsidR="004F27C9" w:rsidRPr="00A95470" w:rsidRDefault="009024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أيضا عن أبي</w:t>
      </w:r>
      <w:r w:rsidR="004F27C9" w:rsidRPr="00A95470">
        <w:rPr>
          <w:rFonts w:ascii="Traditional Arabic" w:hAnsi="Traditional Arabic" w:cs="Traditional Arabic"/>
          <w:sz w:val="32"/>
          <w:szCs w:val="32"/>
          <w:rtl/>
        </w:rPr>
        <w:t xml:space="preserve"> موسى رضي الله عنه: أنه قال في خطبته</w:t>
      </w:r>
      <w:r w:rsidR="008B01F8">
        <w:rPr>
          <w:rFonts w:ascii="Traditional Arabic" w:hAnsi="Traditional Arabic" w:cs="Traditional Arabic"/>
          <w:sz w:val="32"/>
          <w:szCs w:val="32"/>
          <w:rtl/>
        </w:rPr>
        <w:t>:«</w:t>
      </w:r>
      <w:r w:rsidR="004F27C9" w:rsidRPr="00A95470">
        <w:rPr>
          <w:rFonts w:ascii="Traditional Arabic" w:hAnsi="Traditional Arabic" w:cs="Traditional Arabic"/>
          <w:sz w:val="32"/>
          <w:szCs w:val="32"/>
          <w:rtl/>
        </w:rPr>
        <w:t>من علم علماً؛ ف</w:t>
      </w:r>
      <w:r w:rsidRPr="00A95470">
        <w:rPr>
          <w:rFonts w:ascii="Traditional Arabic" w:hAnsi="Traditional Arabic" w:cs="Traditional Arabic"/>
          <w:sz w:val="32"/>
          <w:szCs w:val="32"/>
          <w:rtl/>
        </w:rPr>
        <w:t>ل</w:t>
      </w:r>
      <w:r w:rsidR="004F27C9" w:rsidRPr="00A95470">
        <w:rPr>
          <w:rFonts w:ascii="Traditional Arabic" w:hAnsi="Traditional Arabic" w:cs="Traditional Arabic"/>
          <w:sz w:val="32"/>
          <w:szCs w:val="32"/>
          <w:rtl/>
        </w:rPr>
        <w:t xml:space="preserve">يعلًّمه الناس، وإياه </w:t>
      </w:r>
      <w:r w:rsidRPr="00A95470">
        <w:rPr>
          <w:rFonts w:ascii="Traditional Arabic" w:hAnsi="Traditional Arabic" w:cs="Traditional Arabic"/>
          <w:sz w:val="32"/>
          <w:szCs w:val="32"/>
          <w:rtl/>
        </w:rPr>
        <w:t>أ</w:t>
      </w:r>
      <w:r w:rsidR="004F27C9" w:rsidRPr="00A95470">
        <w:rPr>
          <w:rFonts w:ascii="Traditional Arabic" w:hAnsi="Traditional Arabic" w:cs="Traditional Arabic"/>
          <w:sz w:val="32"/>
          <w:szCs w:val="32"/>
          <w:rtl/>
        </w:rPr>
        <w:t xml:space="preserve">ن يقول ما لا علم له به </w:t>
      </w:r>
      <w:r w:rsidR="00321DCA" w:rsidRPr="00A95470">
        <w:rPr>
          <w:rFonts w:ascii="Traditional Arabic" w:hAnsi="Traditional Arabic" w:cs="Traditional Arabic"/>
          <w:sz w:val="32"/>
          <w:szCs w:val="32"/>
          <w:rtl/>
        </w:rPr>
        <w:t>فيمرق من الدين،  ويكون من المتكلفين</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321DCA" w:rsidRPr="00A95470">
        <w:rPr>
          <w:rFonts w:ascii="Traditional Arabic" w:hAnsi="Traditional Arabic" w:cs="Traditional Arabic"/>
          <w:sz w:val="32"/>
          <w:szCs w:val="32"/>
          <w:rtl/>
        </w:rPr>
        <w:t xml:space="preserve"> </w:t>
      </w:r>
    </w:p>
    <w:p w:rsidR="00A87BCE" w:rsidRPr="00A95470" w:rsidRDefault="00A87BC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w:t>
      </w:r>
      <w:r w:rsidR="001303DF" w:rsidRPr="00A95470">
        <w:rPr>
          <w:rFonts w:ascii="Traditional Arabic" w:hAnsi="Traditional Arabic" w:cs="Traditional Arabic"/>
          <w:sz w:val="32"/>
          <w:szCs w:val="32"/>
          <w:rtl/>
        </w:rPr>
        <w:t>أيضا عن ابن عباس رضي الله عنهما: أنه قال</w:t>
      </w:r>
      <w:r w:rsidR="008B01F8">
        <w:rPr>
          <w:rFonts w:ascii="Traditional Arabic" w:hAnsi="Traditional Arabic" w:cs="Traditional Arabic"/>
          <w:sz w:val="32"/>
          <w:szCs w:val="32"/>
          <w:rtl/>
        </w:rPr>
        <w:t>:«</w:t>
      </w:r>
      <w:r w:rsidR="001303DF" w:rsidRPr="00A95470">
        <w:rPr>
          <w:rFonts w:ascii="Traditional Arabic" w:hAnsi="Traditional Arabic" w:cs="Traditional Arabic"/>
          <w:sz w:val="32"/>
          <w:szCs w:val="32"/>
          <w:rtl/>
        </w:rPr>
        <w:t xml:space="preserve">من أحدث </w:t>
      </w:r>
      <w:r w:rsidR="008F7175" w:rsidRPr="00A95470">
        <w:rPr>
          <w:rFonts w:ascii="Traditional Arabic" w:hAnsi="Traditional Arabic" w:cs="Traditional Arabic"/>
          <w:sz w:val="32"/>
          <w:szCs w:val="32"/>
          <w:rtl/>
        </w:rPr>
        <w:t>رأياً</w:t>
      </w:r>
      <w:r w:rsidR="001303DF" w:rsidRPr="00A95470">
        <w:rPr>
          <w:rFonts w:ascii="Traditional Arabic" w:hAnsi="Traditional Arabic" w:cs="Traditional Arabic"/>
          <w:sz w:val="32"/>
          <w:szCs w:val="32"/>
          <w:rtl/>
        </w:rPr>
        <w:t xml:space="preserve"> ليس في كتاب الله </w:t>
      </w:r>
      <w:r w:rsidR="001C5E0E" w:rsidRPr="00A95470">
        <w:rPr>
          <w:rFonts w:ascii="Traditional Arabic" w:hAnsi="Traditional Arabic" w:cs="Traditional Arabic"/>
          <w:sz w:val="32"/>
          <w:szCs w:val="32"/>
          <w:rtl/>
        </w:rPr>
        <w:t>و</w:t>
      </w:r>
      <w:r w:rsidR="001303DF" w:rsidRPr="00A95470">
        <w:rPr>
          <w:rFonts w:ascii="Traditional Arabic" w:hAnsi="Traditional Arabic" w:cs="Traditional Arabic"/>
          <w:sz w:val="32"/>
          <w:szCs w:val="32"/>
          <w:rtl/>
        </w:rPr>
        <w:t>لم تمض به سنة من رسول الله ص</w:t>
      </w:r>
      <w:r w:rsidR="001C5E0E" w:rsidRPr="00A95470">
        <w:rPr>
          <w:rFonts w:ascii="Traditional Arabic" w:hAnsi="Traditional Arabic" w:cs="Traditional Arabic"/>
          <w:sz w:val="32"/>
          <w:szCs w:val="32"/>
          <w:rtl/>
        </w:rPr>
        <w:t>لى الله عليه وسلم؛ لم يدر على ما</w:t>
      </w:r>
      <w:r w:rsidR="001303DF" w:rsidRPr="00A95470">
        <w:rPr>
          <w:rFonts w:ascii="Traditional Arabic" w:hAnsi="Traditional Arabic" w:cs="Traditional Arabic"/>
          <w:sz w:val="32"/>
          <w:szCs w:val="32"/>
          <w:rtl/>
        </w:rPr>
        <w:t xml:space="preserve"> </w:t>
      </w:r>
      <w:r w:rsidR="008F7175" w:rsidRPr="00A95470">
        <w:rPr>
          <w:rFonts w:ascii="Traditional Arabic" w:hAnsi="Traditional Arabic" w:cs="Traditional Arabic"/>
          <w:sz w:val="32"/>
          <w:szCs w:val="32"/>
          <w:rtl/>
        </w:rPr>
        <w:t>ه</w:t>
      </w:r>
      <w:r w:rsidR="001303DF" w:rsidRPr="00A95470">
        <w:rPr>
          <w:rFonts w:ascii="Traditional Arabic" w:hAnsi="Traditional Arabic" w:cs="Traditional Arabic"/>
          <w:sz w:val="32"/>
          <w:szCs w:val="32"/>
          <w:rtl/>
        </w:rPr>
        <w:t>و منه إذا لقي الله عز وجل</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1303DF" w:rsidRPr="00A95470">
        <w:rPr>
          <w:rFonts w:ascii="Traditional Arabic" w:hAnsi="Traditional Arabic" w:cs="Traditional Arabic"/>
          <w:sz w:val="32"/>
          <w:szCs w:val="32"/>
          <w:rtl/>
        </w:rPr>
        <w:t xml:space="preserve"> </w:t>
      </w:r>
    </w:p>
    <w:p w:rsidR="00070455" w:rsidRPr="00A95470" w:rsidRDefault="0007045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أيضا وابن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 عن ابن عباس رضي</w:t>
      </w:r>
      <w:r w:rsidR="001C5E0E" w:rsidRPr="00A95470">
        <w:rPr>
          <w:rFonts w:ascii="Traditional Arabic" w:hAnsi="Traditional Arabic" w:cs="Traditional Arabic"/>
          <w:sz w:val="32"/>
          <w:szCs w:val="32"/>
          <w:rtl/>
        </w:rPr>
        <w:t xml:space="preserve"> الله عنهما: أنه قال</w:t>
      </w:r>
      <w:r w:rsidR="008B01F8">
        <w:rPr>
          <w:rFonts w:ascii="Traditional Arabic" w:hAnsi="Traditional Arabic" w:cs="Traditional Arabic"/>
          <w:sz w:val="32"/>
          <w:szCs w:val="32"/>
          <w:rtl/>
        </w:rPr>
        <w:t>:«</w:t>
      </w:r>
      <w:r w:rsidR="001C5E0E" w:rsidRPr="00A95470">
        <w:rPr>
          <w:rFonts w:ascii="Traditional Arabic" w:hAnsi="Traditional Arabic" w:cs="Traditional Arabic"/>
          <w:sz w:val="32"/>
          <w:szCs w:val="32"/>
          <w:rtl/>
        </w:rPr>
        <w:t>من أفتى ب</w:t>
      </w:r>
      <w:r w:rsidRPr="00A95470">
        <w:rPr>
          <w:rFonts w:ascii="Traditional Arabic" w:hAnsi="Traditional Arabic" w:cs="Traditional Arabic"/>
          <w:sz w:val="32"/>
          <w:szCs w:val="32"/>
          <w:rtl/>
        </w:rPr>
        <w:t>فتيا وهو يعمى عنها؛ كان إثمها عليه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43FB5" w:rsidRPr="00A95470" w:rsidRDefault="00F43FB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وابن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لبر </w:t>
      </w:r>
      <w:r w:rsidR="007C24B7" w:rsidRPr="00A95470">
        <w:rPr>
          <w:rFonts w:ascii="Traditional Arabic" w:hAnsi="Traditional Arabic" w:cs="Traditional Arabic"/>
          <w:sz w:val="32"/>
          <w:szCs w:val="32"/>
          <w:rtl/>
        </w:rPr>
        <w:t>أيضاً</w:t>
      </w:r>
      <w:r w:rsidRPr="00A95470">
        <w:rPr>
          <w:rFonts w:ascii="Traditional Arabic" w:hAnsi="Traditional Arabic" w:cs="Traditional Arabic"/>
          <w:sz w:val="32"/>
          <w:szCs w:val="32"/>
          <w:rtl/>
        </w:rPr>
        <w:t xml:space="preserve"> عن ابن مسعود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الذي يفتي الناس في كل ما يستفتونه لمجنون</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26276" w:rsidRPr="00A95470" w:rsidRDefault="0062627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زاد 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قال الأعمش: فذكرت ذلك للحكم بن عتيبة، فقال: لو سمعت هذا منك قبل اليوم ما كنت أفتي في كل ما أفتي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7399D" w:rsidRPr="00A95470" w:rsidRDefault="00BB485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ابن</w:t>
      </w:r>
      <w:r w:rsidR="001C5E0E"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 أيضاً عن ابن عباس رضي الله عنهما: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من أفتى الناس في كل ما يسألونه لمجنون</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02C8F" w:rsidRPr="00A95470" w:rsidRDefault="0037399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 أيضاً عن نُعيم بن حماد؛ قال: سمعت ابن عيينة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أجسر الناس على الفتيا أقلُّهم علماً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02C8F" w:rsidRPr="00A95470" w:rsidRDefault="00802C8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سحنون بن سعيد: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أجسر الناس على الفتيا أقلهم علماً، يكون عند الرجل الباب الواحد من العلم، </w:t>
      </w:r>
      <w:r w:rsidR="002E3B29" w:rsidRPr="00A95470">
        <w:rPr>
          <w:rFonts w:ascii="Traditional Arabic" w:hAnsi="Traditional Arabic" w:cs="Traditional Arabic"/>
          <w:sz w:val="32"/>
          <w:szCs w:val="32"/>
          <w:rtl/>
        </w:rPr>
        <w:t>في</w:t>
      </w:r>
      <w:r w:rsidRPr="00A95470">
        <w:rPr>
          <w:rFonts w:ascii="Traditional Arabic" w:hAnsi="Traditional Arabic" w:cs="Traditional Arabic"/>
          <w:sz w:val="32"/>
          <w:szCs w:val="32"/>
          <w:rtl/>
        </w:rPr>
        <w:t>ظن</w:t>
      </w:r>
      <w:r w:rsidR="002E3B2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أن الحق كله فيه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3799C" w:rsidRPr="00A95470" w:rsidRDefault="00E3799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وابن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 عن محمد بن سيرين؛ قال: قال حذيفة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إنما </w:t>
      </w:r>
      <w:r w:rsidR="003C20C1" w:rsidRPr="00A95470">
        <w:rPr>
          <w:rFonts w:ascii="Traditional Arabic" w:hAnsi="Traditional Arabic" w:cs="Traditional Arabic"/>
          <w:sz w:val="32"/>
          <w:szCs w:val="32"/>
          <w:rtl/>
        </w:rPr>
        <w:t>يفتي الناس أحد ثلاثة: رجل يعلم ب</w:t>
      </w:r>
      <w:r w:rsidRPr="00A95470">
        <w:rPr>
          <w:rFonts w:ascii="Traditional Arabic" w:hAnsi="Traditional Arabic" w:cs="Traditional Arabic"/>
          <w:sz w:val="32"/>
          <w:szCs w:val="32"/>
          <w:rtl/>
        </w:rPr>
        <w:t xml:space="preserve">اسخ القرآن ومنسوخه، </w:t>
      </w:r>
      <w:r w:rsidR="00DD461C" w:rsidRPr="00A95470">
        <w:rPr>
          <w:rFonts w:ascii="Traditional Arabic" w:hAnsi="Traditional Arabic" w:cs="Traditional Arabic"/>
          <w:sz w:val="32"/>
          <w:szCs w:val="32"/>
          <w:rtl/>
        </w:rPr>
        <w:t>وأمير</w:t>
      </w:r>
      <w:r w:rsidRPr="00A95470">
        <w:rPr>
          <w:rFonts w:ascii="Traditional Arabic" w:hAnsi="Traditional Arabic" w:cs="Traditional Arabic"/>
          <w:sz w:val="32"/>
          <w:szCs w:val="32"/>
          <w:rtl/>
        </w:rPr>
        <w:t xml:space="preserve"> لا يجد بد</w:t>
      </w:r>
      <w:r w:rsidR="00DD461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ا</w:t>
      </w:r>
      <w:r w:rsidR="00DD461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وأحمق م</w:t>
      </w:r>
      <w:r w:rsidR="00DD461C" w:rsidRPr="00A95470">
        <w:rPr>
          <w:rFonts w:ascii="Traditional Arabic" w:hAnsi="Traditional Arabic" w:cs="Traditional Arabic"/>
          <w:sz w:val="32"/>
          <w:szCs w:val="32"/>
          <w:rtl/>
        </w:rPr>
        <w:t>تك</w:t>
      </w:r>
      <w:r w:rsidRPr="00A95470">
        <w:rPr>
          <w:rFonts w:ascii="Traditional Arabic" w:hAnsi="Traditional Arabic" w:cs="Traditional Arabic"/>
          <w:sz w:val="32"/>
          <w:szCs w:val="32"/>
          <w:rtl/>
        </w:rPr>
        <w:t>ل</w:t>
      </w:r>
      <w:r w:rsidR="00DD461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ف</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6481" w:rsidRPr="00A95470" w:rsidRDefault="003264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قال ابن سيرين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فأنا لست بأحد هذين، وأرجو أن لا أكون أحمق </w:t>
      </w:r>
      <w:r w:rsidR="00475F4E" w:rsidRPr="00A95470">
        <w:rPr>
          <w:rFonts w:ascii="Traditional Arabic" w:hAnsi="Traditional Arabic" w:cs="Traditional Arabic"/>
          <w:sz w:val="32"/>
          <w:szCs w:val="32"/>
          <w:rtl/>
        </w:rPr>
        <w:t>متكلَّفاً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D17A5" w:rsidRPr="00A95470" w:rsidRDefault="00475F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عن محمد</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وهو ابن سيرين</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قال عمر لابن مسعو</w:t>
      </w:r>
      <w:r w:rsidR="003C20C1" w:rsidRPr="00A95470">
        <w:rPr>
          <w:rFonts w:ascii="Traditional Arabic" w:hAnsi="Traditional Arabic" w:cs="Traditional Arabic"/>
          <w:sz w:val="32"/>
          <w:szCs w:val="32"/>
          <w:rtl/>
        </w:rPr>
        <w:t>د: ألم أنبأ</w:t>
      </w:r>
      <w:r w:rsidR="00A95470">
        <w:rPr>
          <w:rFonts w:ascii="Traditional Arabic" w:hAnsi="Traditional Arabic" w:cs="Traditional Arabic"/>
          <w:sz w:val="32"/>
          <w:szCs w:val="32"/>
          <w:rtl/>
        </w:rPr>
        <w:t xml:space="preserve"> </w:t>
      </w:r>
      <w:r w:rsidR="00A95470">
        <w:rPr>
          <w:rFonts w:ascii="Traditional Arabic" w:hAnsi="Traditional Arabic" w:cs="Traditional Arabic" w:hint="cs"/>
          <w:sz w:val="32"/>
          <w:szCs w:val="32"/>
          <w:rtl/>
        </w:rPr>
        <w:t xml:space="preserve">- </w:t>
      </w:r>
      <w:r w:rsidRPr="00A95470">
        <w:rPr>
          <w:rFonts w:ascii="Traditional Arabic" w:hAnsi="Traditional Arabic" w:cs="Traditional Arabic"/>
          <w:sz w:val="32"/>
          <w:szCs w:val="32"/>
          <w:rtl/>
        </w:rPr>
        <w:t xml:space="preserve">أو </w:t>
      </w:r>
      <w:r w:rsidR="0016682E" w:rsidRPr="00A95470">
        <w:rPr>
          <w:rFonts w:ascii="Traditional Arabic" w:hAnsi="Traditional Arabic" w:cs="Traditional Arabic"/>
          <w:sz w:val="32"/>
          <w:szCs w:val="32"/>
          <w:rtl/>
        </w:rPr>
        <w:t>أنبئت</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أنك تفتي ولست بأمير</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وَلَّ</w:t>
      </w:r>
      <w:r w:rsidR="0016682E" w:rsidRPr="00A95470">
        <w:rPr>
          <w:rFonts w:ascii="Traditional Arabic" w:hAnsi="Traditional Arabic" w:cs="Traditional Arabic"/>
          <w:sz w:val="32"/>
          <w:szCs w:val="32"/>
          <w:rtl/>
        </w:rPr>
        <w:t xml:space="preserve"> حارَّها</w:t>
      </w:r>
      <w:r w:rsidRPr="00A95470">
        <w:rPr>
          <w:rFonts w:ascii="Traditional Arabic" w:hAnsi="Traditional Arabic" w:cs="Traditional Arabic"/>
          <w:sz w:val="32"/>
          <w:szCs w:val="32"/>
          <w:rtl/>
        </w:rPr>
        <w:t xml:space="preserve"> من تولى ق</w:t>
      </w:r>
      <w:r w:rsidR="0016682E"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ر</w:t>
      </w:r>
      <w:r w:rsidR="0016682E"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ها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1B46FB" w:rsidRPr="00A95470" w:rsidRDefault="009D17A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لبر في كتابه </w:t>
      </w:r>
      <w:r w:rsidR="00C60040">
        <w:rPr>
          <w:rFonts w:ascii="Traditional Arabic" w:hAnsi="Traditional Arabic" w:cs="Traditional Arabic" w:hint="cs"/>
          <w:sz w:val="32"/>
          <w:szCs w:val="32"/>
          <w:rtl/>
        </w:rPr>
        <w:t>«</w:t>
      </w:r>
      <w:r w:rsidRPr="00A95470">
        <w:rPr>
          <w:rFonts w:ascii="Traditional Arabic" w:hAnsi="Traditional Arabic" w:cs="Traditional Arabic"/>
          <w:sz w:val="32"/>
          <w:szCs w:val="32"/>
          <w:rtl/>
        </w:rPr>
        <w:t>جامعه بيان العلم وفضله</w:t>
      </w:r>
      <w:r w:rsidR="008B01F8">
        <w:rPr>
          <w:rFonts w:ascii="Traditional Arabic" w:hAnsi="Traditional Arabic" w:cs="Traditional Arabic" w:hint="cs"/>
          <w:sz w:val="32"/>
          <w:szCs w:val="32"/>
          <w:rtl/>
        </w:rPr>
        <w:t>»</w:t>
      </w:r>
      <w:r w:rsidRPr="00A95470">
        <w:rPr>
          <w:rFonts w:ascii="Traditional Arabic" w:hAnsi="Traditional Arabic" w:cs="Traditional Arabic"/>
          <w:sz w:val="32"/>
          <w:szCs w:val="32"/>
          <w:rtl/>
        </w:rPr>
        <w:t xml:space="preserve"> عن ابن سيرين،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قال عمر لأبي مسعود وعقبة بن عمرو: ألم أنب</w:t>
      </w:r>
      <w:r w:rsidR="00D90FCD"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 أنك تفتي الناس</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وَلَّ حارَّها من تولَّى قارَّها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E7961" w:rsidRPr="00A95470" w:rsidRDefault="00A9789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قلت: ما جاء في رواية ابن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لبر أنَّ عمر رضي الله عنه نهى أبا مسعود عقبة بن عمرو عن الفتيا؛ هو الصحيح، وأما ما جاء في رواية الدارمي أن عمر رضي الله عنه نهى ابن مسعود عن الفتيا؛ فهو غلط</w:t>
      </w:r>
      <w:r w:rsidR="00671E3C" w:rsidRPr="00A95470">
        <w:rPr>
          <w:rFonts w:ascii="Traditional Arabic" w:hAnsi="Traditional Arabic" w:cs="Traditional Arabic"/>
          <w:sz w:val="32"/>
          <w:szCs w:val="32"/>
          <w:rtl/>
        </w:rPr>
        <w:t xml:space="preserve"> وتصحيف؛ لأنه قد ثبت عن عمر رضي الله عنه أنه كتب إلى أهل الكوفة</w:t>
      </w:r>
      <w:r w:rsidR="001B6D9A" w:rsidRPr="00A95470">
        <w:rPr>
          <w:rFonts w:ascii="Traditional Arabic" w:hAnsi="Traditional Arabic" w:cs="Traditional Arabic"/>
          <w:sz w:val="32"/>
          <w:szCs w:val="32"/>
          <w:rtl/>
        </w:rPr>
        <w:t>:</w:t>
      </w:r>
    </w:p>
    <w:p w:rsidR="004A5C27" w:rsidRPr="00A95470" w:rsidRDefault="00C60040" w:rsidP="006274CA">
      <w:pPr>
        <w:spacing w:after="0" w:line="240" w:lineRule="auto"/>
        <w:ind w:firstLine="227"/>
        <w:jc w:val="both"/>
        <w:rPr>
          <w:rFonts w:ascii="Traditional Arabic" w:hAnsi="Traditional Arabic" w:cs="Traditional Arabic"/>
          <w:sz w:val="32"/>
          <w:szCs w:val="32"/>
          <w:rtl/>
        </w:rPr>
      </w:pPr>
      <w:r>
        <w:rPr>
          <w:rFonts w:ascii="Traditional Arabic" w:hAnsi="Traditional Arabic" w:cs="Traditional Arabic"/>
          <w:sz w:val="32"/>
          <w:szCs w:val="32"/>
          <w:rtl/>
        </w:rPr>
        <w:t>«</w:t>
      </w:r>
      <w:r w:rsidR="00DE7961" w:rsidRPr="00A95470">
        <w:rPr>
          <w:rFonts w:ascii="Traditional Arabic" w:hAnsi="Traditional Arabic" w:cs="Traditional Arabic"/>
          <w:sz w:val="32"/>
          <w:szCs w:val="32"/>
          <w:rtl/>
        </w:rPr>
        <w:t>إني قد بعثتُ إليكم عماراً أميراً، وابن مسعود معلَّماً ووزيراً، وهما من النجباء من أصحاب محمد صلى الله عليه وسلم من أهل بدر؛ فاسمعوا لهما، وتعلَّموا منهما، واقتدوا بهما، وق</w:t>
      </w:r>
      <w:r w:rsidR="002B4F71" w:rsidRPr="00A95470">
        <w:rPr>
          <w:rFonts w:ascii="Traditional Arabic" w:hAnsi="Traditional Arabic" w:cs="Traditional Arabic"/>
          <w:sz w:val="32"/>
          <w:szCs w:val="32"/>
          <w:rtl/>
        </w:rPr>
        <w:t>د</w:t>
      </w:r>
      <w:r w:rsidR="00DE7961" w:rsidRPr="00A95470">
        <w:rPr>
          <w:rFonts w:ascii="Traditional Arabic" w:hAnsi="Traditional Arabic" w:cs="Traditional Arabic"/>
          <w:sz w:val="32"/>
          <w:szCs w:val="32"/>
          <w:rtl/>
        </w:rPr>
        <w:t xml:space="preserve"> آثرتُكم ب</w:t>
      </w:r>
      <w:r w:rsidR="00885840" w:rsidRPr="00A95470">
        <w:rPr>
          <w:rFonts w:ascii="Traditional Arabic" w:hAnsi="Traditional Arabic" w:cs="Traditional Arabic"/>
          <w:sz w:val="32"/>
          <w:szCs w:val="32"/>
          <w:rtl/>
        </w:rPr>
        <w:t>عبدا</w:t>
      </w:r>
      <w:r w:rsidR="00DE7961" w:rsidRPr="00A95470">
        <w:rPr>
          <w:rFonts w:ascii="Traditional Arabic" w:hAnsi="Traditional Arabic" w:cs="Traditional Arabic"/>
          <w:sz w:val="32"/>
          <w:szCs w:val="32"/>
          <w:rtl/>
        </w:rPr>
        <w:t>لله على نفسي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DE7961" w:rsidRPr="00A95470">
        <w:rPr>
          <w:rFonts w:ascii="Traditional Arabic" w:hAnsi="Traditional Arabic" w:cs="Traditional Arabic"/>
          <w:sz w:val="32"/>
          <w:szCs w:val="32"/>
          <w:rtl/>
        </w:rPr>
        <w:t xml:space="preserve">  </w:t>
      </w:r>
    </w:p>
    <w:p w:rsidR="004A5C27" w:rsidRPr="00A95470" w:rsidRDefault="004A5C2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ابن سعد، والطبراني، والحاكم، 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 الشيخين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ووافقه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تلخيصه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E861BA" w:rsidRPr="00A95470" w:rsidRDefault="00D10A8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وقوله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وَلَّ حارَّها مَن تَوَلَّى قارَّها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هو مثل أمثال</w:t>
      </w:r>
      <w:r w:rsidR="003C20C1" w:rsidRPr="00A95470">
        <w:rPr>
          <w:rFonts w:ascii="Traditional Arabic" w:hAnsi="Traditional Arabic" w:cs="Traditional Arabic"/>
          <w:sz w:val="32"/>
          <w:szCs w:val="32"/>
          <w:rtl/>
        </w:rPr>
        <w:t xml:space="preserve"> من</w:t>
      </w:r>
      <w:r w:rsidRPr="00A95470">
        <w:rPr>
          <w:rFonts w:ascii="Traditional Arabic" w:hAnsi="Traditional Arabic" w:cs="Traditional Arabic"/>
          <w:sz w:val="32"/>
          <w:szCs w:val="32"/>
          <w:rtl/>
        </w:rPr>
        <w:t xml:space="preserve"> العرب، ذكره أبو عُبيد القاسم بن سلاَّم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كتاب </w:t>
      </w:r>
      <w:r w:rsidR="003C20C1" w:rsidRPr="00A95470">
        <w:rPr>
          <w:rFonts w:ascii="Traditional Arabic" w:hAnsi="Traditional Arabic" w:cs="Traditional Arabic"/>
          <w:sz w:val="32"/>
          <w:szCs w:val="32"/>
          <w:rtl/>
        </w:rPr>
        <w:t>الأمثال</w:t>
      </w:r>
      <w:r w:rsidR="008B01F8">
        <w:rPr>
          <w:rFonts w:ascii="Traditional Arabic" w:hAnsi="Traditional Arabic" w:cs="Traditional Arabic"/>
          <w:sz w:val="32"/>
          <w:szCs w:val="32"/>
          <w:rtl/>
        </w:rPr>
        <w:t>»</w:t>
      </w:r>
      <w:r w:rsidR="003C20C1" w:rsidRPr="00A95470">
        <w:rPr>
          <w:rFonts w:ascii="Traditional Arabic" w:hAnsi="Traditional Arabic" w:cs="Traditional Arabic"/>
          <w:sz w:val="32"/>
          <w:szCs w:val="32"/>
          <w:rtl/>
        </w:rPr>
        <w:t>، وذكره غيره ممَّن صنَّف</w:t>
      </w:r>
      <w:r w:rsidRPr="00A95470">
        <w:rPr>
          <w:rFonts w:ascii="Traditional Arabic" w:hAnsi="Traditional Arabic" w:cs="Traditional Arabic"/>
          <w:sz w:val="32"/>
          <w:szCs w:val="32"/>
          <w:rtl/>
        </w:rPr>
        <w:t xml:space="preserve"> في الأمثال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41A86" w:rsidRPr="00A95470" w:rsidRDefault="00E861B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الأثير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النهاية في غريب الحديث والأثر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وفي حديث عمر: قال لأبي مسعود البدري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بلغني أن</w:t>
      </w:r>
      <w:r w:rsidR="00882AA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كّ تفتي، ولَّ حارَّها مَن تولَّى</w:t>
      </w:r>
      <w:r w:rsidR="00882AA1" w:rsidRPr="00A95470">
        <w:rPr>
          <w:rFonts w:ascii="Traditional Arabic" w:hAnsi="Traditional Arabic" w:cs="Traditional Arabic"/>
          <w:sz w:val="32"/>
          <w:szCs w:val="32"/>
          <w:rtl/>
        </w:rPr>
        <w:t xml:space="preserve"> </w:t>
      </w:r>
      <w:r w:rsidR="00B06A83" w:rsidRPr="00A95470">
        <w:rPr>
          <w:rFonts w:ascii="Traditional Arabic" w:hAnsi="Traditional Arabic" w:cs="Traditional Arabic"/>
          <w:sz w:val="32"/>
          <w:szCs w:val="32"/>
          <w:rtl/>
        </w:rPr>
        <w:t>قارَّها</w:t>
      </w:r>
      <w:r w:rsidR="008B01F8">
        <w:rPr>
          <w:rFonts w:ascii="Traditional Arabic" w:hAnsi="Traditional Arabic" w:cs="Traditional Arabic"/>
          <w:sz w:val="32"/>
          <w:szCs w:val="32"/>
          <w:rtl/>
        </w:rPr>
        <w:t>»</w:t>
      </w:r>
      <w:r w:rsidR="00B06A83" w:rsidRPr="00A95470">
        <w:rPr>
          <w:rFonts w:ascii="Traditional Arabic" w:hAnsi="Traditional Arabic" w:cs="Traditional Arabic"/>
          <w:sz w:val="32"/>
          <w:szCs w:val="32"/>
          <w:rtl/>
        </w:rPr>
        <w:t>: جعل الحرَّ كناية عن الشرَّ والشدَّ</w:t>
      </w:r>
      <w:r w:rsidR="003C20C1" w:rsidRPr="00A95470">
        <w:rPr>
          <w:rFonts w:ascii="Traditional Arabic" w:hAnsi="Traditional Arabic" w:cs="Traditional Arabic"/>
          <w:sz w:val="32"/>
          <w:szCs w:val="32"/>
          <w:rtl/>
        </w:rPr>
        <w:t>ة، والبرد كناية عن الخير والهيِّ</w:t>
      </w:r>
      <w:r w:rsidR="00B06A83" w:rsidRPr="00A95470">
        <w:rPr>
          <w:rFonts w:ascii="Traditional Arabic" w:hAnsi="Traditional Arabic" w:cs="Traditional Arabic"/>
          <w:sz w:val="32"/>
          <w:szCs w:val="32"/>
          <w:rtl/>
        </w:rPr>
        <w:t>ن؛ أراد: ولَّ شرَّها من تولى خي</w:t>
      </w:r>
      <w:r w:rsidR="003C20C1" w:rsidRPr="00A95470">
        <w:rPr>
          <w:rFonts w:ascii="Traditional Arabic" w:hAnsi="Traditional Arabic" w:cs="Traditional Arabic"/>
          <w:sz w:val="32"/>
          <w:szCs w:val="32"/>
          <w:rtl/>
        </w:rPr>
        <w:t>رها، وولَّ شديدها من تولَّى هيِّ</w:t>
      </w:r>
      <w:r w:rsidR="00B06A83" w:rsidRPr="00A95470">
        <w:rPr>
          <w:rFonts w:ascii="Traditional Arabic" w:hAnsi="Traditional Arabic" w:cs="Traditional Arabic"/>
          <w:sz w:val="32"/>
          <w:szCs w:val="32"/>
          <w:rtl/>
        </w:rPr>
        <w:t>نها</w:t>
      </w:r>
      <w:r w:rsidR="008B01F8">
        <w:rPr>
          <w:rFonts w:ascii="Traditional Arabic" w:hAnsi="Traditional Arabic" w:cs="Traditional Arabic"/>
          <w:sz w:val="32"/>
          <w:szCs w:val="32"/>
          <w:rtl/>
        </w:rPr>
        <w:t>»</w:t>
      </w:r>
      <w:r w:rsidR="00B06A83" w:rsidRPr="00A95470">
        <w:rPr>
          <w:rFonts w:ascii="Traditional Arabic" w:hAnsi="Traditional Arabic" w:cs="Traditional Arabic"/>
          <w:sz w:val="32"/>
          <w:szCs w:val="32"/>
          <w:rtl/>
        </w:rPr>
        <w:t xml:space="preserve"> وانتهى</w:t>
      </w:r>
      <w:r w:rsidR="00885840" w:rsidRPr="00A95470">
        <w:rPr>
          <w:rFonts w:ascii="Traditional Arabic" w:hAnsi="Traditional Arabic" w:cs="Traditional Arabic"/>
          <w:sz w:val="32"/>
          <w:szCs w:val="32"/>
          <w:rtl/>
        </w:rPr>
        <w:t>.</w:t>
      </w:r>
      <w:r w:rsidR="00B06A83" w:rsidRPr="00A95470">
        <w:rPr>
          <w:rFonts w:ascii="Traditional Arabic" w:hAnsi="Traditional Arabic" w:cs="Traditional Arabic"/>
          <w:sz w:val="32"/>
          <w:szCs w:val="32"/>
          <w:rtl/>
        </w:rPr>
        <w:t xml:space="preserve"> </w:t>
      </w:r>
    </w:p>
    <w:p w:rsidR="00F41A86" w:rsidRPr="00A95470" w:rsidRDefault="00F41A8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لسان العرب</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نحو ذلك</w:t>
      </w:r>
      <w:r w:rsidR="00885840" w:rsidRPr="00A95470">
        <w:rPr>
          <w:rFonts w:ascii="Traditional Arabic" w:hAnsi="Traditional Arabic" w:cs="Traditional Arabic"/>
          <w:sz w:val="32"/>
          <w:szCs w:val="32"/>
          <w:rtl/>
        </w:rPr>
        <w:t>.</w:t>
      </w:r>
    </w:p>
    <w:p w:rsidR="00F41A86" w:rsidRPr="00A95470" w:rsidRDefault="00F41A8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لرحمن بن أبي ليلى؛ قال: أدركت عشرين ومئة من أصحاب رسول الله صلى الله ع</w:t>
      </w:r>
      <w:r w:rsidR="003C20C1" w:rsidRPr="00A95470">
        <w:rPr>
          <w:rFonts w:ascii="Traditional Arabic" w:hAnsi="Traditional Arabic" w:cs="Traditional Arabic"/>
          <w:sz w:val="32"/>
          <w:szCs w:val="32"/>
          <w:rtl/>
        </w:rPr>
        <w:t>ليه وسلم</w:t>
      </w:r>
      <w:r w:rsidR="00A95470">
        <w:rPr>
          <w:rFonts w:ascii="Traditional Arabic" w:hAnsi="Traditional Arabic" w:cs="Traditional Arabic"/>
          <w:sz w:val="32"/>
          <w:szCs w:val="32"/>
          <w:rtl/>
        </w:rPr>
        <w:t xml:space="preserve"> -</w:t>
      </w:r>
      <w:r w:rsidR="003C20C1" w:rsidRPr="00A95470">
        <w:rPr>
          <w:rFonts w:ascii="Traditional Arabic" w:hAnsi="Traditional Arabic" w:cs="Traditional Arabic"/>
          <w:sz w:val="32"/>
          <w:szCs w:val="32"/>
          <w:rtl/>
        </w:rPr>
        <w:t xml:space="preserve"> أراه قال: في المسجد</w:t>
      </w:r>
      <w:r w:rsidR="00A95470">
        <w:rPr>
          <w:rFonts w:ascii="Traditional Arabic" w:hAnsi="Traditional Arabic" w:cs="Traditional Arabic"/>
          <w:sz w:val="32"/>
          <w:szCs w:val="32"/>
          <w:rtl/>
        </w:rPr>
        <w:t xml:space="preserve"> -</w:t>
      </w:r>
      <w:r w:rsidR="003C20C1" w:rsidRPr="00A95470">
        <w:rPr>
          <w:rFonts w:ascii="Traditional Arabic" w:hAnsi="Traditional Arabic" w:cs="Traditional Arabic"/>
          <w:sz w:val="32"/>
          <w:szCs w:val="32"/>
          <w:rtl/>
        </w:rPr>
        <w:t>، فما كان منهم محدِّ</w:t>
      </w:r>
      <w:r w:rsidRPr="00A95470">
        <w:rPr>
          <w:rFonts w:ascii="Traditional Arabic" w:hAnsi="Traditional Arabic" w:cs="Traditional Arabic"/>
          <w:sz w:val="32"/>
          <w:szCs w:val="32"/>
          <w:rtl/>
        </w:rPr>
        <w:t>ث إلا ودَّ أنَّ أخاه قد كفاه الحديث، ولا مفتٍ إلا ودَّ أنَّ أخاه كفاه الفتيا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13532" w:rsidRPr="00A95470" w:rsidRDefault="0095274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الدارمي، ولفظه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لقد أدركت في هذا المسجد عشرين ومئة م</w:t>
      </w:r>
      <w:r w:rsidR="003C20C1" w:rsidRPr="00A95470">
        <w:rPr>
          <w:rFonts w:ascii="Traditional Arabic" w:hAnsi="Traditional Arabic" w:cs="Traditional Arabic"/>
          <w:sz w:val="32"/>
          <w:szCs w:val="32"/>
          <w:rtl/>
        </w:rPr>
        <w:t>ن الأنصار، وما منهم من أحد يحدِّ</w:t>
      </w:r>
      <w:r w:rsidRPr="00A95470">
        <w:rPr>
          <w:rFonts w:ascii="Traditional Arabic" w:hAnsi="Traditional Arabic" w:cs="Traditional Arabic"/>
          <w:sz w:val="32"/>
          <w:szCs w:val="32"/>
          <w:rtl/>
        </w:rPr>
        <w:t xml:space="preserve">ث بحديث؛ </w:t>
      </w:r>
      <w:r w:rsidR="00853BCE" w:rsidRPr="00A95470">
        <w:rPr>
          <w:rFonts w:ascii="Traditional Arabic" w:hAnsi="Traditional Arabic" w:cs="Traditional Arabic"/>
          <w:sz w:val="32"/>
          <w:szCs w:val="32"/>
          <w:rtl/>
        </w:rPr>
        <w:t>إلاًّ</w:t>
      </w:r>
      <w:r w:rsidRPr="00A95470">
        <w:rPr>
          <w:rFonts w:ascii="Traditional Arabic" w:hAnsi="Traditional Arabic" w:cs="Traditional Arabic"/>
          <w:sz w:val="32"/>
          <w:szCs w:val="32"/>
          <w:rtl/>
        </w:rPr>
        <w:t xml:space="preserve"> ودَّ أنَّ أخاه كفاه الحديث، ولا يُسأل عن فتيا؛ إلا ودَّ أنَّ أخاه كفا</w:t>
      </w:r>
      <w:r w:rsidR="003C20C1"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xml:space="preserve"> الفتيا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E2168" w:rsidRPr="00A95470" w:rsidRDefault="0041353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w:t>
      </w:r>
      <w:r w:rsidR="00C05679" w:rsidRPr="00A95470">
        <w:rPr>
          <w:rFonts w:ascii="Traditional Arabic" w:hAnsi="Traditional Arabic" w:cs="Traditional Arabic"/>
          <w:sz w:val="32"/>
          <w:szCs w:val="32"/>
          <w:rtl/>
        </w:rPr>
        <w:t>أيضاً</w:t>
      </w:r>
      <w:r w:rsidRPr="00A95470">
        <w:rPr>
          <w:rFonts w:ascii="Traditional Arabic" w:hAnsi="Traditional Arabic" w:cs="Traditional Arabic"/>
          <w:sz w:val="32"/>
          <w:szCs w:val="32"/>
          <w:rtl/>
        </w:rPr>
        <w:t xml:space="preserve"> عن داود</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وهو ابن أبي هند</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سألت الشعبي: كيف كنتم تصنعون إذا س</w:t>
      </w:r>
      <w:r w:rsidR="00C0567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ئلتم؟ قال: على الخبير وقعت؛ كان إذا س</w:t>
      </w:r>
      <w:r w:rsidR="00C0567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ئل الرجل؛ قال لصاحبه: </w:t>
      </w:r>
      <w:r w:rsidR="00C05679" w:rsidRPr="00A95470">
        <w:rPr>
          <w:rFonts w:ascii="Traditional Arabic" w:hAnsi="Traditional Arabic" w:cs="Traditional Arabic"/>
          <w:sz w:val="32"/>
          <w:szCs w:val="32"/>
          <w:rtl/>
        </w:rPr>
        <w:t>أفتهم</w:t>
      </w:r>
      <w:r w:rsidRPr="00A95470">
        <w:rPr>
          <w:rFonts w:ascii="Traditional Arabic" w:hAnsi="Traditional Arabic" w:cs="Traditional Arabic"/>
          <w:sz w:val="32"/>
          <w:szCs w:val="32"/>
          <w:rtl/>
        </w:rPr>
        <w:t>، فلا يزال حتى يرجع إلى الأول</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58719A" w:rsidRPr="00A95470" w:rsidRDefault="00AE216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من طريق ابن وهب؛ قال: أخبرني محمد بن سليمان الم</w:t>
      </w:r>
      <w:r w:rsidR="003C20C1" w:rsidRPr="00A95470">
        <w:rPr>
          <w:rFonts w:ascii="Traditional Arabic" w:hAnsi="Traditional Arabic" w:cs="Traditional Arabic"/>
          <w:sz w:val="32"/>
          <w:szCs w:val="32"/>
          <w:rtl/>
        </w:rPr>
        <w:t>رادي عن شيخ من أهل المدينة يُكنى</w:t>
      </w:r>
      <w:r w:rsidRPr="00A95470">
        <w:rPr>
          <w:rFonts w:ascii="Traditional Arabic" w:hAnsi="Traditional Arabic" w:cs="Traditional Arabic"/>
          <w:sz w:val="32"/>
          <w:szCs w:val="32"/>
          <w:rtl/>
        </w:rPr>
        <w:t xml:space="preserve"> أبا إسحاق؛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كنت أرى الرجل في ذلك الزمان، وإنه ليدخل يسأل عن الشيء، فيدفعه الناس من مجلس إلى مجلس، حتى يدفع إلى مجلس سعيد بن المسيب؛ كراهية</w:t>
      </w:r>
      <w:r w:rsidR="00EE5D25" w:rsidRPr="00A95470">
        <w:rPr>
          <w:rFonts w:ascii="Traditional Arabic" w:hAnsi="Traditional Arabic" w:cs="Traditional Arabic"/>
          <w:sz w:val="32"/>
          <w:szCs w:val="32"/>
          <w:rtl/>
        </w:rPr>
        <w:t xml:space="preserve"> </w:t>
      </w:r>
      <w:r w:rsidR="0058719A" w:rsidRPr="00A95470">
        <w:rPr>
          <w:rFonts w:ascii="Traditional Arabic" w:hAnsi="Traditional Arabic" w:cs="Traditional Arabic"/>
          <w:sz w:val="32"/>
          <w:szCs w:val="32"/>
          <w:rtl/>
        </w:rPr>
        <w:t>الفتيا، وكانوا يدعون سعيد بن المسيب: الجريء</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02309" w:rsidRPr="00A95470" w:rsidRDefault="003D0BF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وروى ابن</w:t>
      </w:r>
      <w:r w:rsidR="003F62DB"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أبي المنهال؛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سألت زيد بن أرقم والبراء بن عازب عن الصرف؟ فجعل كلما سألت أحدهما؛ قال: سل الآخر؛ فإنه خير مني وأعلم مني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C1521" w:rsidRPr="00A95470" w:rsidRDefault="00D0230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أبو حصين عثمان بن عاصم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أحدهم ليفتي في المسألة، ولو وردت على عمر؛ لجمع لها أهل بدر</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5274F" w:rsidRPr="00A95470" w:rsidRDefault="006C152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ذكره ابن مفلح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الآداب الشرعية</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AE2168" w:rsidRPr="00A95470">
        <w:rPr>
          <w:rFonts w:ascii="Traditional Arabic" w:hAnsi="Traditional Arabic" w:cs="Traditional Arabic"/>
          <w:sz w:val="32"/>
          <w:szCs w:val="32"/>
          <w:rtl/>
        </w:rPr>
        <w:t xml:space="preserve"> </w:t>
      </w:r>
      <w:r w:rsidR="00413532" w:rsidRPr="00A95470">
        <w:rPr>
          <w:rFonts w:ascii="Traditional Arabic" w:hAnsi="Traditional Arabic" w:cs="Traditional Arabic"/>
          <w:sz w:val="32"/>
          <w:szCs w:val="32"/>
          <w:rtl/>
        </w:rPr>
        <w:t xml:space="preserve"> </w:t>
      </w:r>
      <w:r w:rsidR="0095274F" w:rsidRPr="00A95470">
        <w:rPr>
          <w:rFonts w:ascii="Traditional Arabic" w:hAnsi="Traditional Arabic" w:cs="Traditional Arabic"/>
          <w:sz w:val="32"/>
          <w:szCs w:val="32"/>
          <w:rtl/>
        </w:rPr>
        <w:t xml:space="preserve"> </w:t>
      </w:r>
    </w:p>
    <w:p w:rsidR="00324B41" w:rsidRPr="00A95470" w:rsidRDefault="00324B4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وإذا كان هذا في زمان التابعين؛ فكيف بأهل زماننا؛ فإن كثيراً منهم لا يتورَّعون عن الفتيا بغير علم؛ بل إن بعضهم لا يبالي بمخالفة الكتاب والسنة في فتاويه؛ كما سيأتي بيان ذلك في ذكر بعض فتاويهم وأقوالهم الباط</w:t>
      </w:r>
      <w:r w:rsidR="00D766D8"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ة إن شاء الله تعالى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95470" w:rsidRDefault="00A95470" w:rsidP="006274CA">
      <w:pPr>
        <w:spacing w:after="0" w:line="240" w:lineRule="auto"/>
        <w:ind w:firstLine="227"/>
        <w:jc w:val="center"/>
        <w:rPr>
          <w:rFonts w:cs="Traditional Arabic"/>
          <w:b/>
          <w:bCs/>
          <w:sz w:val="44"/>
          <w:szCs w:val="44"/>
          <w:rtl/>
        </w:rPr>
      </w:pPr>
    </w:p>
    <w:p w:rsidR="00A95470" w:rsidRDefault="00A95470" w:rsidP="006274CA">
      <w:pPr>
        <w:bidi w:val="0"/>
        <w:ind w:firstLine="227"/>
        <w:rPr>
          <w:rFonts w:cs="Traditional Arabic"/>
          <w:b/>
          <w:bCs/>
          <w:sz w:val="44"/>
          <w:szCs w:val="44"/>
          <w:rtl/>
        </w:rPr>
      </w:pPr>
      <w:r>
        <w:rPr>
          <w:rFonts w:cs="Traditional Arabic"/>
          <w:b/>
          <w:bCs/>
          <w:sz w:val="44"/>
          <w:szCs w:val="44"/>
          <w:rtl/>
        </w:rPr>
        <w:br w:type="page"/>
      </w:r>
    </w:p>
    <w:p w:rsidR="000165ED" w:rsidRPr="00A95470" w:rsidRDefault="000165ED" w:rsidP="006274CA">
      <w:pPr>
        <w:spacing w:after="0" w:line="240" w:lineRule="auto"/>
        <w:ind w:firstLine="227"/>
        <w:jc w:val="center"/>
        <w:rPr>
          <w:rFonts w:cs="Traditional Arabic"/>
          <w:b/>
          <w:bCs/>
          <w:color w:val="FF0000"/>
          <w:sz w:val="24"/>
          <w:szCs w:val="24"/>
          <w:rtl/>
        </w:rPr>
      </w:pPr>
      <w:r w:rsidRPr="00A95470">
        <w:rPr>
          <w:rFonts w:cs="Traditional Arabic" w:hint="cs"/>
          <w:b/>
          <w:bCs/>
          <w:color w:val="FF0000"/>
          <w:sz w:val="36"/>
          <w:szCs w:val="36"/>
          <w:rtl/>
        </w:rPr>
        <w:lastRenderedPageBreak/>
        <w:t>فصل</w:t>
      </w:r>
    </w:p>
    <w:p w:rsidR="00A95470" w:rsidRDefault="00A95470" w:rsidP="006274CA">
      <w:pPr>
        <w:spacing w:after="0" w:line="240" w:lineRule="auto"/>
        <w:ind w:firstLine="227"/>
        <w:jc w:val="both"/>
        <w:rPr>
          <w:rFonts w:ascii="Traditional Arabic" w:hAnsi="Traditional Arabic" w:cs="Traditional Arabic"/>
          <w:sz w:val="32"/>
          <w:szCs w:val="32"/>
          <w:rtl/>
        </w:rPr>
      </w:pPr>
    </w:p>
    <w:p w:rsidR="000165ED" w:rsidRPr="00A95470" w:rsidRDefault="00A55A6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كان السلف الصالح يتورَّعون عن الفتيا بغير علم، وإذا سُئل أحدهم عمَّا لا علم به؛ لم </w:t>
      </w:r>
      <w:r w:rsidR="001A6533" w:rsidRPr="00A95470">
        <w:rPr>
          <w:rFonts w:ascii="Traditional Arabic" w:hAnsi="Traditional Arabic" w:cs="Traditional Arabic"/>
          <w:sz w:val="32"/>
          <w:szCs w:val="32"/>
          <w:rtl/>
        </w:rPr>
        <w:t>يأنف</w:t>
      </w:r>
      <w:r w:rsidRPr="00A95470">
        <w:rPr>
          <w:rFonts w:ascii="Traditional Arabic" w:hAnsi="Traditional Arabic" w:cs="Traditional Arabic"/>
          <w:sz w:val="32"/>
          <w:szCs w:val="32"/>
          <w:rtl/>
        </w:rPr>
        <w:t xml:space="preserve"> أن يقول: لا أعلم هذا، أو يقول: لا أدري، أو يقول: سل عن هذا غيري</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C19B7" w:rsidRPr="00A95470" w:rsidRDefault="005A7B7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094F4F" w:rsidRPr="00A95470">
        <w:rPr>
          <w:rFonts w:ascii="Traditional Arabic" w:hAnsi="Traditional Arabic" w:cs="Traditional Arabic"/>
          <w:sz w:val="32"/>
          <w:szCs w:val="32"/>
          <w:rtl/>
        </w:rPr>
        <w:t>هذا بخلاف ما عليه بعض المنتسبين إلى الع</w:t>
      </w:r>
      <w:r w:rsidRPr="00A95470">
        <w:rPr>
          <w:rFonts w:ascii="Traditional Arabic" w:hAnsi="Traditional Arabic" w:cs="Traditional Arabic"/>
          <w:sz w:val="32"/>
          <w:szCs w:val="32"/>
          <w:rtl/>
        </w:rPr>
        <w:t>لم</w:t>
      </w:r>
      <w:r w:rsidR="00094F4F" w:rsidRPr="00A95470">
        <w:rPr>
          <w:rFonts w:ascii="Traditional Arabic" w:hAnsi="Traditional Arabic" w:cs="Traditional Arabic"/>
          <w:sz w:val="32"/>
          <w:szCs w:val="32"/>
          <w:rtl/>
        </w:rPr>
        <w:t xml:space="preserve"> في زماننا؛ فإن كثيرا منهم يتسرعون إلى الفتيا بغير علم، </w:t>
      </w:r>
      <w:r w:rsidRPr="00A95470">
        <w:rPr>
          <w:rFonts w:ascii="Traditional Arabic" w:hAnsi="Traditional Arabic" w:cs="Traditional Arabic"/>
          <w:sz w:val="32"/>
          <w:szCs w:val="32"/>
          <w:rtl/>
        </w:rPr>
        <w:t>ويأنف</w:t>
      </w:r>
      <w:r w:rsidR="00094F4F" w:rsidRPr="00A95470">
        <w:rPr>
          <w:rFonts w:ascii="Traditional Arabic" w:hAnsi="Traditional Arabic" w:cs="Traditional Arabic"/>
          <w:sz w:val="32"/>
          <w:szCs w:val="32"/>
          <w:rtl/>
        </w:rPr>
        <w:t xml:space="preserve"> أحدهم أن يقول فيما لا يعلمه: لا أعلم هذا، أو: لا </w:t>
      </w:r>
      <w:r w:rsidRPr="00A95470">
        <w:rPr>
          <w:rFonts w:ascii="Traditional Arabic" w:hAnsi="Traditional Arabic" w:cs="Traditional Arabic"/>
          <w:sz w:val="32"/>
          <w:szCs w:val="32"/>
          <w:rtl/>
        </w:rPr>
        <w:t>أ</w:t>
      </w:r>
      <w:r w:rsidR="00094F4F" w:rsidRPr="00A95470">
        <w:rPr>
          <w:rFonts w:ascii="Traditional Arabic" w:hAnsi="Traditional Arabic" w:cs="Traditional Arabic"/>
          <w:sz w:val="32"/>
          <w:szCs w:val="32"/>
          <w:rtl/>
        </w:rPr>
        <w:t>دري، أو يق</w:t>
      </w:r>
      <w:r w:rsidR="008E7085" w:rsidRPr="00A95470">
        <w:rPr>
          <w:rFonts w:ascii="Traditional Arabic" w:hAnsi="Traditional Arabic" w:cs="Traditional Arabic"/>
          <w:sz w:val="32"/>
          <w:szCs w:val="32"/>
          <w:rtl/>
        </w:rPr>
        <w:t>ول: سل عن هذا غيري! ويرون في الإ</w:t>
      </w:r>
      <w:r w:rsidR="00094F4F" w:rsidRPr="00A95470">
        <w:rPr>
          <w:rFonts w:ascii="Traditional Arabic" w:hAnsi="Traditional Arabic" w:cs="Traditional Arabic"/>
          <w:sz w:val="32"/>
          <w:szCs w:val="32"/>
          <w:rtl/>
        </w:rPr>
        <w:t>حجام عن إجابة السائل غضاضة</w:t>
      </w:r>
      <w:r w:rsidRPr="00A95470">
        <w:rPr>
          <w:rFonts w:ascii="Traditional Arabic" w:hAnsi="Traditional Arabic" w:cs="Traditional Arabic"/>
          <w:sz w:val="32"/>
          <w:szCs w:val="32"/>
          <w:rtl/>
        </w:rPr>
        <w:t xml:space="preserve"> عليهم، وما علموا أن الخطر العظيم في التسرع إلى الفتيا بغير علم.</w:t>
      </w:r>
    </w:p>
    <w:p w:rsidR="00EA5FE7" w:rsidRPr="00A95470" w:rsidRDefault="001C19B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تقدَّم قول ابن مسعود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أيها الناس! مَن سُئل عن علم يعلمه؛ فليقل به، ومَن لم يكن عنده علم؛ فليقل: الله أعلم؛ فإن من العلم أن يقول لما لا يعلم: 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B72D2" w:rsidRPr="00A95470" w:rsidRDefault="00EA5FE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بإسناده عن ابن سيرين؛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لم يكن أحد بعد النبي صلى الله عليه وسلم </w:t>
      </w:r>
      <w:r w:rsidR="00726CC7" w:rsidRPr="00A95470">
        <w:rPr>
          <w:rFonts w:ascii="Traditional Arabic" w:hAnsi="Traditional Arabic" w:cs="Traditional Arabic"/>
          <w:sz w:val="32"/>
          <w:szCs w:val="32"/>
          <w:rtl/>
        </w:rPr>
        <w:t>أهيب</w:t>
      </w:r>
      <w:r w:rsidRPr="00A95470">
        <w:rPr>
          <w:rFonts w:ascii="Traditional Arabic" w:hAnsi="Traditional Arabic" w:cs="Traditional Arabic"/>
          <w:sz w:val="32"/>
          <w:szCs w:val="32"/>
          <w:rtl/>
        </w:rPr>
        <w:t xml:space="preserve"> لما لا يعلم من عمر، وإن أبا بكر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لت به قضيَّة، فلم يجد في كتاب الله منها أصلا ولا في السنة </w:t>
      </w:r>
      <w:r w:rsidR="00726CC7" w:rsidRPr="00A95470">
        <w:rPr>
          <w:rFonts w:ascii="Traditional Arabic" w:hAnsi="Traditional Arabic" w:cs="Traditional Arabic"/>
          <w:sz w:val="32"/>
          <w:szCs w:val="32"/>
          <w:rtl/>
        </w:rPr>
        <w:t>أثراً</w:t>
      </w:r>
      <w:r w:rsidRPr="00A95470">
        <w:rPr>
          <w:rFonts w:ascii="Traditional Arabic" w:hAnsi="Traditional Arabic" w:cs="Traditional Arabic"/>
          <w:sz w:val="32"/>
          <w:szCs w:val="32"/>
          <w:rtl/>
        </w:rPr>
        <w:t>، فاجتهد رأيه، ثم قال: هذا رأيي، فإن يكون صوابا؛ فمن الله، وإن يكون خطأ؛ فمني، وأس</w:t>
      </w:r>
      <w:r w:rsidR="00726CC7" w:rsidRPr="00A95470">
        <w:rPr>
          <w:rFonts w:ascii="Traditional Arabic" w:hAnsi="Traditional Arabic" w:cs="Traditional Arabic"/>
          <w:sz w:val="32"/>
          <w:szCs w:val="32"/>
          <w:rtl/>
        </w:rPr>
        <w:t>ت</w:t>
      </w:r>
      <w:r w:rsidRPr="00A95470">
        <w:rPr>
          <w:rFonts w:ascii="Traditional Arabic" w:hAnsi="Traditional Arabic" w:cs="Traditional Arabic"/>
          <w:sz w:val="32"/>
          <w:szCs w:val="32"/>
          <w:rtl/>
        </w:rPr>
        <w:t>غفر الله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90F01" w:rsidRPr="00A95470" w:rsidRDefault="005B72D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أبي معمر</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واسمه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سخ</w:t>
      </w:r>
      <w:r w:rsidR="00857FAB" w:rsidRPr="00A95470">
        <w:rPr>
          <w:rFonts w:ascii="Traditional Arabic" w:hAnsi="Traditional Arabic" w:cs="Traditional Arabic"/>
          <w:sz w:val="32"/>
          <w:szCs w:val="32"/>
          <w:rtl/>
        </w:rPr>
        <w:t>ب</w:t>
      </w:r>
      <w:r w:rsidRPr="00A95470">
        <w:rPr>
          <w:rFonts w:ascii="Traditional Arabic" w:hAnsi="Traditional Arabic" w:cs="Traditional Arabic"/>
          <w:sz w:val="32"/>
          <w:szCs w:val="32"/>
          <w:rtl/>
        </w:rPr>
        <w:t>رة الأزدي</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ع</w:t>
      </w:r>
      <w:r w:rsidR="008E7085" w:rsidRPr="00A95470">
        <w:rPr>
          <w:rFonts w:ascii="Traditional Arabic" w:hAnsi="Traditional Arabic" w:cs="Traditional Arabic"/>
          <w:sz w:val="32"/>
          <w:szCs w:val="32"/>
          <w:rtl/>
        </w:rPr>
        <w:t>ن أبي بكر الصديق رضي الله عنه: أ</w:t>
      </w:r>
      <w:r w:rsidRPr="00A95470">
        <w:rPr>
          <w:rFonts w:ascii="Traditional Arabic" w:hAnsi="Traditional Arabic" w:cs="Traditional Arabic"/>
          <w:sz w:val="32"/>
          <w:szCs w:val="32"/>
          <w:rtl/>
        </w:rPr>
        <w:t>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أي سماء تظلني، وأي أرض تقل</w:t>
      </w:r>
      <w:r w:rsidR="00857FA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ني، إذا قلت</w:t>
      </w:r>
      <w:r w:rsidR="008E7085"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في كتاب الله بغير علم</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94F4F" w:rsidRPr="00A95470" w:rsidRDefault="00890F0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وذَكَر مثلَ هذا عن أبي بكر رضي الله عنه ميمون ابن مهران وعامر الشعبي وابن أبي مليكة</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094F4F" w:rsidRPr="00A95470">
        <w:rPr>
          <w:rFonts w:ascii="Traditional Arabic" w:hAnsi="Traditional Arabic" w:cs="Traditional Arabic"/>
          <w:sz w:val="32"/>
          <w:szCs w:val="32"/>
          <w:rtl/>
        </w:rPr>
        <w:t xml:space="preserve"> </w:t>
      </w:r>
    </w:p>
    <w:p w:rsidR="00E45156" w:rsidRPr="00A95470" w:rsidRDefault="00E4515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زاذان وأبي البختري عن علي بن أبي طالب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أي أرض </w:t>
      </w:r>
      <w:r w:rsidR="001F1177" w:rsidRPr="00A95470">
        <w:rPr>
          <w:rFonts w:ascii="Traditional Arabic" w:hAnsi="Traditional Arabic" w:cs="Traditional Arabic"/>
          <w:sz w:val="32"/>
          <w:szCs w:val="32"/>
          <w:rtl/>
        </w:rPr>
        <w:t>تقلّني، أو سماء تظلّ</w:t>
      </w:r>
      <w:r w:rsidRPr="00A95470">
        <w:rPr>
          <w:rFonts w:ascii="Traditional Arabic" w:hAnsi="Traditional Arabic" w:cs="Traditional Arabic"/>
          <w:sz w:val="32"/>
          <w:szCs w:val="32"/>
          <w:rtl/>
        </w:rPr>
        <w:t>ني، إذا قلتُ في كتاب الله ما لا أعلم</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61D2E" w:rsidRPr="00A95470" w:rsidRDefault="00961D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عن أبي البختري وزاذان؛ قالا: قال علي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وَابَر</w:t>
      </w:r>
      <w:r w:rsidR="001F117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دَها على الكبد، إذا سُئ</w:t>
      </w:r>
      <w:r w:rsidR="00A22053"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ت عمَّا لا أعلم أن أقول: 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2253E" w:rsidRPr="00A95470" w:rsidRDefault="0092253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أبي النعمان</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واسمه سالم بن سرج</w:t>
      </w:r>
      <w:r w:rsidR="001F1177" w:rsidRPr="00A95470">
        <w:rPr>
          <w:rFonts w:ascii="Traditional Arabic" w:hAnsi="Traditional Arabic" w:cs="Traditional Arabic"/>
          <w:sz w:val="32"/>
          <w:szCs w:val="32"/>
          <w:rtl/>
        </w:rPr>
        <w:t xml:space="preserve"> المدني، ويقال: ابن خرَّبُو</w:t>
      </w:r>
      <w:r w:rsidR="00086609" w:rsidRPr="00A95470">
        <w:rPr>
          <w:rFonts w:ascii="Traditional Arabic" w:hAnsi="Traditional Arabic" w:cs="Traditional Arabic"/>
          <w:sz w:val="32"/>
          <w:szCs w:val="32"/>
          <w:rtl/>
        </w:rPr>
        <w:t>ذ</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عن علي بن أبي طالب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سُئ</w:t>
      </w:r>
      <w:r w:rsidR="00086609" w:rsidRPr="00A95470">
        <w:rPr>
          <w:rFonts w:ascii="Traditional Arabic" w:hAnsi="Traditional Arabic" w:cs="Traditional Arabic"/>
          <w:sz w:val="32"/>
          <w:szCs w:val="32"/>
          <w:rtl/>
        </w:rPr>
        <w:t>لت</w:t>
      </w:r>
      <w:r w:rsidRPr="00A95470">
        <w:rPr>
          <w:rFonts w:ascii="Traditional Arabic" w:hAnsi="Traditional Arabic" w:cs="Traditional Arabic"/>
          <w:sz w:val="32"/>
          <w:szCs w:val="32"/>
          <w:rtl/>
        </w:rPr>
        <w:t>م عمَّا لا تعلمون؛ فاهربوا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قالوا: وكي</w:t>
      </w:r>
      <w:r w:rsidR="00086609" w:rsidRPr="00A95470">
        <w:rPr>
          <w:rFonts w:ascii="Traditional Arabic" w:hAnsi="Traditional Arabic" w:cs="Traditional Arabic"/>
          <w:sz w:val="32"/>
          <w:szCs w:val="32"/>
          <w:rtl/>
        </w:rPr>
        <w:t>ف</w:t>
      </w:r>
      <w:r w:rsidRPr="00A95470">
        <w:rPr>
          <w:rFonts w:ascii="Traditional Arabic" w:hAnsi="Traditional Arabic" w:cs="Traditional Arabic"/>
          <w:sz w:val="32"/>
          <w:szCs w:val="32"/>
          <w:rtl/>
        </w:rPr>
        <w:t xml:space="preserve"> الهرب يا أمير المؤمنين</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تقولون: 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6785D" w:rsidRPr="00A95470" w:rsidRDefault="00A6785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أبي البختري عن علي</w:t>
      </w:r>
      <w:r w:rsidR="001F1177" w:rsidRPr="00A95470">
        <w:rPr>
          <w:rFonts w:ascii="Traditional Arabic" w:hAnsi="Traditional Arabic" w:cs="Traditional Arabic"/>
          <w:sz w:val="32"/>
          <w:szCs w:val="32"/>
          <w:rtl/>
        </w:rPr>
        <w:t xml:space="preserve"> رضي الله عنه: أنه قال</w:t>
      </w:r>
      <w:r w:rsidR="008B01F8">
        <w:rPr>
          <w:rFonts w:ascii="Traditional Arabic" w:hAnsi="Traditional Arabic" w:cs="Traditional Arabic"/>
          <w:sz w:val="32"/>
          <w:szCs w:val="32"/>
          <w:rtl/>
        </w:rPr>
        <w:t>:«</w:t>
      </w:r>
      <w:r w:rsidR="001F1177" w:rsidRPr="00A95470">
        <w:rPr>
          <w:rFonts w:ascii="Traditional Arabic" w:hAnsi="Traditional Arabic" w:cs="Traditional Arabic"/>
          <w:sz w:val="32"/>
          <w:szCs w:val="32"/>
          <w:rtl/>
        </w:rPr>
        <w:t>يا بَرْ</w:t>
      </w:r>
      <w:r w:rsidRPr="00A95470">
        <w:rPr>
          <w:rFonts w:ascii="Traditional Arabic" w:hAnsi="Traditional Arabic" w:cs="Traditional Arabic"/>
          <w:sz w:val="32"/>
          <w:szCs w:val="32"/>
          <w:rtl/>
        </w:rPr>
        <w:t>د</w:t>
      </w:r>
      <w:r w:rsidR="001F117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ها على الكبد أن تقول لما لا تعلم: 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E17F5" w:rsidRPr="00A95470" w:rsidRDefault="001E17F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عزرة التميمي؛ قال: قال علي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وابَر</w:t>
      </w:r>
      <w:r w:rsidR="001F117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دَها على الكبد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ثلاث مرات</w:t>
      </w:r>
      <w:r w:rsidR="008B01F8">
        <w:rPr>
          <w:rFonts w:ascii="Traditional Arabic" w:hAnsi="Traditional Arabic" w:cs="Traditional Arabic"/>
          <w:sz w:val="32"/>
          <w:szCs w:val="32"/>
          <w:rtl/>
        </w:rPr>
        <w:t>»</w:t>
      </w:r>
      <w:r w:rsidR="008B01F8">
        <w:rPr>
          <w:rFonts w:ascii="Traditional Arabic" w:hAnsi="Traditional Arabic" w:cs="Traditional Arabic" w:hint="cs"/>
          <w:sz w:val="32"/>
          <w:szCs w:val="32"/>
          <w:rtl/>
        </w:rPr>
        <w:t xml:space="preserve"> </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قالوا: وما ذلك يا أمي</w:t>
      </w:r>
      <w:r w:rsidR="00066524"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 xml:space="preserve"> المؤمنين؟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 يسأل الرجل عمَّا لا يعلم، فيقول: الله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F16CC" w:rsidRPr="00A95470" w:rsidRDefault="00AF16C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وذكر ابن مفلح في </w:t>
      </w:r>
      <w:r w:rsidR="008B01F8">
        <w:rPr>
          <w:rFonts w:ascii="Traditional Arabic" w:hAnsi="Traditional Arabic" w:cs="Traditional Arabic"/>
          <w:sz w:val="32"/>
          <w:szCs w:val="32"/>
          <w:rtl/>
        </w:rPr>
        <w:t>«الآداب الشرعية»</w:t>
      </w:r>
      <w:r w:rsidRPr="00A95470">
        <w:rPr>
          <w:rFonts w:ascii="Traditional Arabic" w:hAnsi="Traditional Arabic" w:cs="Traditional Arabic"/>
          <w:sz w:val="32"/>
          <w:szCs w:val="32"/>
          <w:rtl/>
        </w:rPr>
        <w:t xml:space="preserve">عن علي </w:t>
      </w:r>
      <w:r w:rsidR="00FA0544"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خمس لو سافر الرجل فيهن</w:t>
      </w:r>
      <w:r w:rsidR="00FA0544" w:rsidRPr="00A95470">
        <w:rPr>
          <w:rFonts w:ascii="Traditional Arabic" w:hAnsi="Traditional Arabic" w:cs="Traditional Arabic"/>
          <w:sz w:val="32"/>
          <w:szCs w:val="32"/>
          <w:rtl/>
        </w:rPr>
        <w:t>َّ</w:t>
      </w:r>
      <w:r w:rsidR="00EA5369" w:rsidRPr="00A95470">
        <w:rPr>
          <w:rFonts w:ascii="Traditional Arabic" w:hAnsi="Traditional Arabic" w:cs="Traditional Arabic"/>
          <w:sz w:val="32"/>
          <w:szCs w:val="32"/>
          <w:rtl/>
        </w:rPr>
        <w:t xml:space="preserve"> إلى اليمن؛ لكن عوضاً عن سفره</w:t>
      </w:r>
      <w:r w:rsidRPr="00A95470">
        <w:rPr>
          <w:rFonts w:ascii="Traditional Arabic" w:hAnsi="Traditional Arabic" w:cs="Traditional Arabic"/>
          <w:sz w:val="32"/>
          <w:szCs w:val="32"/>
          <w:rtl/>
        </w:rPr>
        <w:t xml:space="preserve">: لا يخشى عبد إلا ربَّه، ولا يخاف </w:t>
      </w:r>
      <w:r w:rsidR="000463BE" w:rsidRPr="00A95470">
        <w:rPr>
          <w:rFonts w:ascii="Traditional Arabic" w:hAnsi="Traditional Arabic" w:cs="Traditional Arabic"/>
          <w:sz w:val="32"/>
          <w:szCs w:val="32"/>
          <w:rtl/>
        </w:rPr>
        <w:t>إلا</w:t>
      </w:r>
      <w:r w:rsidRPr="00A95470">
        <w:rPr>
          <w:rFonts w:ascii="Traditional Arabic" w:hAnsi="Traditional Arabic" w:cs="Traditional Arabic"/>
          <w:sz w:val="32"/>
          <w:szCs w:val="32"/>
          <w:rtl/>
        </w:rPr>
        <w:t xml:space="preserve"> ذنبه، ولا يستحي مَن لا يعلم أن يتعلَّم، ولا يستحي مَن تعلَّم إذا سُئل عمَّا لا يعلم أن يقول: الله أعلم، والصبر من </w:t>
      </w:r>
      <w:r w:rsidR="00A363E4" w:rsidRPr="00A95470">
        <w:rPr>
          <w:rFonts w:ascii="Traditional Arabic" w:hAnsi="Traditional Arabic" w:cs="Traditional Arabic"/>
          <w:sz w:val="32"/>
          <w:szCs w:val="32"/>
          <w:rtl/>
        </w:rPr>
        <w:t>الدين بم</w:t>
      </w:r>
      <w:r w:rsidR="00EA2B40" w:rsidRPr="00A95470">
        <w:rPr>
          <w:rFonts w:ascii="Traditional Arabic" w:hAnsi="Traditional Arabic" w:cs="Traditional Arabic"/>
          <w:sz w:val="32"/>
          <w:szCs w:val="32"/>
          <w:rtl/>
        </w:rPr>
        <w:t>نـز</w:t>
      </w:r>
      <w:r w:rsidR="00A363E4" w:rsidRPr="00A95470">
        <w:rPr>
          <w:rFonts w:ascii="Traditional Arabic" w:hAnsi="Traditional Arabic" w:cs="Traditional Arabic"/>
          <w:sz w:val="32"/>
          <w:szCs w:val="32"/>
          <w:rtl/>
        </w:rPr>
        <w:t>لة الرأس من الجسد، وإذا قُطع الرأس؛ توى الجسد</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363E4" w:rsidRPr="00A95470">
        <w:rPr>
          <w:rFonts w:ascii="Traditional Arabic" w:hAnsi="Traditional Arabic" w:cs="Traditional Arabic"/>
          <w:sz w:val="32"/>
          <w:szCs w:val="32"/>
          <w:rtl/>
        </w:rPr>
        <w:t xml:space="preserve"> </w:t>
      </w:r>
    </w:p>
    <w:p w:rsidR="00C61D33" w:rsidRPr="00A95470" w:rsidRDefault="00C61D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التوى: الهلاك</w:t>
      </w:r>
      <w:r w:rsidR="00885840" w:rsidRPr="00A95470">
        <w:rPr>
          <w:rFonts w:ascii="Traditional Arabic" w:hAnsi="Traditional Arabic" w:cs="Traditional Arabic"/>
          <w:sz w:val="32"/>
          <w:szCs w:val="32"/>
          <w:rtl/>
        </w:rPr>
        <w:t>.</w:t>
      </w:r>
    </w:p>
    <w:p w:rsidR="00C61D33" w:rsidRPr="00A95470" w:rsidRDefault="00C61D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أيضا عن هشام بن عروة عن أبيه عن اب</w:t>
      </w:r>
      <w:r w:rsidR="00395DD2" w:rsidRPr="00A95470">
        <w:rPr>
          <w:rFonts w:ascii="Traditional Arabic" w:hAnsi="Traditional Arabic" w:cs="Traditional Arabic"/>
          <w:sz w:val="32"/>
          <w:szCs w:val="32"/>
          <w:rtl/>
        </w:rPr>
        <w:t>ن عمر رضي الله عنهما</w:t>
      </w:r>
      <w:r w:rsidR="008B01F8">
        <w:rPr>
          <w:rFonts w:ascii="Traditional Arabic" w:hAnsi="Traditional Arabic" w:cs="Traditional Arabic"/>
          <w:sz w:val="32"/>
          <w:szCs w:val="32"/>
          <w:rtl/>
        </w:rPr>
        <w:t>:«</w:t>
      </w:r>
      <w:r w:rsidR="00395DD2" w:rsidRPr="00A95470">
        <w:rPr>
          <w:rFonts w:ascii="Traditional Arabic" w:hAnsi="Traditional Arabic" w:cs="Traditional Arabic"/>
          <w:sz w:val="32"/>
          <w:szCs w:val="32"/>
          <w:rtl/>
        </w:rPr>
        <w:t>أن رجلا</w:t>
      </w:r>
      <w:r w:rsidRPr="00A95470">
        <w:rPr>
          <w:rFonts w:ascii="Traditional Arabic" w:hAnsi="Traditional Arabic" w:cs="Traditional Arabic"/>
          <w:sz w:val="32"/>
          <w:szCs w:val="32"/>
          <w:rtl/>
        </w:rPr>
        <w:t xml:space="preserve"> سأله عن مسألة؟ فقال: لا علم لي بها، فلما أدبر الرجل؛ قال ابن عمر رضي الله عنهما: نعم ما قال ابن عمر: سُئل عما لا يعلم؟ فقال: لا علم لي به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75287" w:rsidRPr="00A95470" w:rsidRDefault="00D7528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نافع ابن عمر رضي الله عنهما نحوه</w:t>
      </w:r>
      <w:r w:rsidR="00885840" w:rsidRPr="00A95470">
        <w:rPr>
          <w:rFonts w:ascii="Traditional Arabic" w:hAnsi="Traditional Arabic" w:cs="Traditional Arabic"/>
          <w:sz w:val="32"/>
          <w:szCs w:val="32"/>
          <w:rtl/>
        </w:rPr>
        <w:t>.</w:t>
      </w:r>
    </w:p>
    <w:p w:rsidR="00D75287" w:rsidRPr="00A95470" w:rsidRDefault="00D7528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نافع عن ابن عمر رضي الله عنهما: أنه سُئل عن شيء؟ فقال: لا أدري، فلمَّا ولَّى الرجل؛ ن</w:t>
      </w:r>
      <w:r w:rsidR="00691668"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ع</w:t>
      </w:r>
      <w:r w:rsidR="00691668"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مَّا قال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 سُئل عمَّا لا يعلم؟ فقال: لا علم لي به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E108F" w:rsidRPr="00A95470" w:rsidRDefault="003E108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مجاهد؛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سُئل ابن عمر عن فريضة من الصلب؟ فقال: لا أدري، فقيل له: ما يمنعك أن تجيبه؟ فقال: سُئل ابن عمر عمَّا لا يدري؟ فقال: لا أدري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278FA" w:rsidRPr="00A95470" w:rsidRDefault="005278F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عقبة بن مسلم</w:t>
      </w:r>
      <w:r w:rsidR="00EF0CC6"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صحبتُ ابن عمر رضي الله عنهما أربعة وثلاثين شهراً، فكان كثيراً ما يُسأل فيقول: لا أدري، </w:t>
      </w:r>
      <w:r w:rsidR="00EF0CC6" w:rsidRPr="00A95470">
        <w:rPr>
          <w:rFonts w:ascii="Traditional Arabic" w:hAnsi="Traditional Arabic" w:cs="Traditional Arabic"/>
          <w:sz w:val="32"/>
          <w:szCs w:val="32"/>
          <w:rtl/>
        </w:rPr>
        <w:t>ث</w:t>
      </w:r>
      <w:r w:rsidRPr="00A95470">
        <w:rPr>
          <w:rFonts w:ascii="Traditional Arabic" w:hAnsi="Traditional Arabic" w:cs="Traditional Arabic"/>
          <w:sz w:val="32"/>
          <w:szCs w:val="32"/>
          <w:rtl/>
        </w:rPr>
        <w:t xml:space="preserve">م يلتفت </w:t>
      </w:r>
      <w:r w:rsidR="00D97FD7" w:rsidRPr="00A95470">
        <w:rPr>
          <w:rFonts w:ascii="Traditional Arabic" w:hAnsi="Traditional Arabic" w:cs="Traditional Arabic"/>
          <w:sz w:val="32"/>
          <w:szCs w:val="32"/>
          <w:rtl/>
        </w:rPr>
        <w:t>إليَّ</w:t>
      </w:r>
      <w:r w:rsidRPr="00A95470">
        <w:rPr>
          <w:rFonts w:ascii="Traditional Arabic" w:hAnsi="Traditional Arabic" w:cs="Traditional Arabic"/>
          <w:sz w:val="32"/>
          <w:szCs w:val="32"/>
          <w:rtl/>
        </w:rPr>
        <w:t xml:space="preserve"> فيقول: أتدري ما يريد هؤلاء؟ يريدون أن يجعلوا ظهورنا جسراً إلى جهنَّم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42D76" w:rsidRPr="00A95470" w:rsidRDefault="00242D7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حماد بن زيد عن أيوب؛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تكاثروا على القاسم ب</w:t>
      </w:r>
      <w:r w:rsidR="00485EEA"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xml:space="preserve"> محمد يوماً بمن</w:t>
      </w:r>
      <w:r w:rsidR="00485EEA" w:rsidRPr="00A95470">
        <w:rPr>
          <w:rFonts w:ascii="Traditional Arabic" w:hAnsi="Traditional Arabic" w:cs="Traditional Arabic"/>
          <w:sz w:val="32"/>
          <w:szCs w:val="32"/>
          <w:rtl/>
        </w:rPr>
        <w:t>ى</w:t>
      </w:r>
      <w:r w:rsidRPr="00A95470">
        <w:rPr>
          <w:rFonts w:ascii="Traditional Arabic" w:hAnsi="Traditional Arabic" w:cs="Traditional Arabic"/>
          <w:sz w:val="32"/>
          <w:szCs w:val="32"/>
          <w:rtl/>
        </w:rPr>
        <w:t xml:space="preserve">، فجعلوا يسألونه؟ فيقول: لا أدري، </w:t>
      </w:r>
      <w:r w:rsidR="00485EEA" w:rsidRPr="00A95470">
        <w:rPr>
          <w:rFonts w:ascii="Traditional Arabic" w:hAnsi="Traditional Arabic" w:cs="Traditional Arabic"/>
          <w:sz w:val="32"/>
          <w:szCs w:val="32"/>
          <w:rtl/>
        </w:rPr>
        <w:t>ث</w:t>
      </w:r>
      <w:r w:rsidRPr="00A95470">
        <w:rPr>
          <w:rFonts w:ascii="Traditional Arabic" w:hAnsi="Traditional Arabic" w:cs="Traditional Arabic"/>
          <w:sz w:val="32"/>
          <w:szCs w:val="32"/>
          <w:rtl/>
        </w:rPr>
        <w:t>م قال: إنا والله ما نعلم كلَّ ما تسألونا عنه، ولو</w:t>
      </w:r>
      <w:r w:rsidR="00485EEA"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علمنا</w:t>
      </w:r>
      <w:r w:rsidR="006B0672" w:rsidRPr="00A95470">
        <w:rPr>
          <w:rFonts w:ascii="Traditional Arabic" w:hAnsi="Traditional Arabic" w:cs="Traditional Arabic"/>
          <w:sz w:val="32"/>
          <w:szCs w:val="32"/>
          <w:rtl/>
        </w:rPr>
        <w:t>؛ ما كتمناكم، ولا حَلَّ لنا أن ن</w:t>
      </w:r>
      <w:r w:rsidRPr="00A95470">
        <w:rPr>
          <w:rFonts w:ascii="Traditional Arabic" w:hAnsi="Traditional Arabic" w:cs="Traditional Arabic"/>
          <w:sz w:val="32"/>
          <w:szCs w:val="32"/>
          <w:rtl/>
        </w:rPr>
        <w:t>كتمكم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04A35" w:rsidRPr="00A95470" w:rsidRDefault="00104A3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القاسم: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يا أهل العراق: إنا والله لا نعلم كثيراً مما تسألونا عنه، ولأن يعيش المر</w:t>
      </w:r>
      <w:r w:rsidR="00CA3B32" w:rsidRPr="00A95470">
        <w:rPr>
          <w:rFonts w:ascii="Traditional Arabic" w:hAnsi="Traditional Arabic" w:cs="Traditional Arabic"/>
          <w:sz w:val="32"/>
          <w:szCs w:val="32"/>
          <w:rtl/>
        </w:rPr>
        <w:t>ء جاهلاً لا</w:t>
      </w:r>
      <w:r w:rsidR="00DD09A9" w:rsidRPr="00A95470">
        <w:rPr>
          <w:rFonts w:ascii="Traditional Arabic" w:hAnsi="Traditional Arabic" w:cs="Traditional Arabic"/>
          <w:sz w:val="32"/>
          <w:szCs w:val="32"/>
          <w:rtl/>
        </w:rPr>
        <w:t xml:space="preserve"> يعلم ما افُترض عليه خير</w:t>
      </w:r>
      <w:r w:rsidRPr="00A95470">
        <w:rPr>
          <w:rFonts w:ascii="Traditional Arabic" w:hAnsi="Traditional Arabic" w:cs="Traditional Arabic"/>
          <w:sz w:val="32"/>
          <w:szCs w:val="32"/>
          <w:rtl/>
        </w:rPr>
        <w:t xml:space="preserve"> له من أن يقول على الله ورسوله ما لا يعلم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24772" w:rsidRPr="00A95470" w:rsidRDefault="00C164F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w:t>
      </w:r>
      <w:r w:rsidR="006F26C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ابن عون؛ </w:t>
      </w:r>
      <w:r w:rsidR="00CE45B6"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00CE45B6" w:rsidRPr="00A95470">
        <w:rPr>
          <w:rFonts w:ascii="Traditional Arabic" w:hAnsi="Traditional Arabic" w:cs="Traditional Arabic"/>
          <w:sz w:val="32"/>
          <w:szCs w:val="32"/>
          <w:rtl/>
        </w:rPr>
        <w:t xml:space="preserve">كنت عند القاسم بن محمد، إذ جاءه رجل فسأله عن شيء؟ فقال القاسم: لا أحسنه، فجعل الرجل يقول: إني دُفعت إليك، لا </w:t>
      </w:r>
      <w:r w:rsidR="006F26C9" w:rsidRPr="00A95470">
        <w:rPr>
          <w:rFonts w:ascii="Traditional Arabic" w:hAnsi="Traditional Arabic" w:cs="Traditional Arabic"/>
          <w:sz w:val="32"/>
          <w:szCs w:val="32"/>
          <w:rtl/>
        </w:rPr>
        <w:t>أ</w:t>
      </w:r>
      <w:r w:rsidR="00CE45B6" w:rsidRPr="00A95470">
        <w:rPr>
          <w:rFonts w:ascii="Traditional Arabic" w:hAnsi="Traditional Arabic" w:cs="Traditional Arabic"/>
          <w:sz w:val="32"/>
          <w:szCs w:val="32"/>
          <w:rtl/>
        </w:rPr>
        <w:t xml:space="preserve">عرف غيرك، فقال القاسم: لا تنظر إلى طول لحيتي وكثرة الناس </w:t>
      </w:r>
      <w:r w:rsidR="006F26C9" w:rsidRPr="00A95470">
        <w:rPr>
          <w:rFonts w:ascii="Traditional Arabic" w:hAnsi="Traditional Arabic" w:cs="Traditional Arabic"/>
          <w:sz w:val="32"/>
          <w:szCs w:val="32"/>
          <w:rtl/>
        </w:rPr>
        <w:t>حولي</w:t>
      </w:r>
      <w:r w:rsidR="00CE45B6" w:rsidRPr="00A95470">
        <w:rPr>
          <w:rFonts w:ascii="Traditional Arabic" w:hAnsi="Traditional Arabic" w:cs="Traditional Arabic"/>
          <w:sz w:val="32"/>
          <w:szCs w:val="32"/>
          <w:rtl/>
        </w:rPr>
        <w:t>، والله ما أحسنه، فقال ش</w:t>
      </w:r>
      <w:r w:rsidR="006F26C9" w:rsidRPr="00A95470">
        <w:rPr>
          <w:rFonts w:ascii="Traditional Arabic" w:hAnsi="Traditional Arabic" w:cs="Traditional Arabic"/>
          <w:sz w:val="32"/>
          <w:szCs w:val="32"/>
          <w:rtl/>
        </w:rPr>
        <w:t>ي</w:t>
      </w:r>
      <w:r w:rsidR="00CE45B6" w:rsidRPr="00A95470">
        <w:rPr>
          <w:rFonts w:ascii="Traditional Arabic" w:hAnsi="Traditional Arabic" w:cs="Traditional Arabic"/>
          <w:sz w:val="32"/>
          <w:szCs w:val="32"/>
          <w:rtl/>
        </w:rPr>
        <w:t>خ من قريش</w:t>
      </w:r>
      <w:r w:rsidR="006F26C9" w:rsidRPr="00A95470">
        <w:rPr>
          <w:rFonts w:ascii="Traditional Arabic" w:hAnsi="Traditional Arabic" w:cs="Traditional Arabic"/>
          <w:sz w:val="32"/>
          <w:szCs w:val="32"/>
          <w:rtl/>
        </w:rPr>
        <w:t xml:space="preserve"> </w:t>
      </w:r>
      <w:r w:rsidR="002B7A69" w:rsidRPr="00A95470">
        <w:rPr>
          <w:rFonts w:ascii="Traditional Arabic" w:hAnsi="Traditional Arabic" w:cs="Traditional Arabic"/>
          <w:sz w:val="32"/>
          <w:szCs w:val="32"/>
          <w:rtl/>
        </w:rPr>
        <w:t xml:space="preserve">جالس إلى جنبه: يا ابن </w:t>
      </w:r>
      <w:r w:rsidR="00966DD1" w:rsidRPr="00A95470">
        <w:rPr>
          <w:rFonts w:ascii="Traditional Arabic" w:hAnsi="Traditional Arabic" w:cs="Traditional Arabic"/>
          <w:sz w:val="32"/>
          <w:szCs w:val="32"/>
          <w:rtl/>
        </w:rPr>
        <w:t>أخي</w:t>
      </w:r>
      <w:r w:rsidR="002B7A69" w:rsidRPr="00A95470">
        <w:rPr>
          <w:rFonts w:ascii="Traditional Arabic" w:hAnsi="Traditional Arabic" w:cs="Traditional Arabic"/>
          <w:sz w:val="32"/>
          <w:szCs w:val="32"/>
          <w:rtl/>
        </w:rPr>
        <w:t xml:space="preserve">! </w:t>
      </w:r>
      <w:r w:rsidR="00496A9F" w:rsidRPr="00A95470">
        <w:rPr>
          <w:rFonts w:ascii="Traditional Arabic" w:hAnsi="Traditional Arabic" w:cs="Traditional Arabic"/>
          <w:sz w:val="32"/>
          <w:szCs w:val="32"/>
          <w:rtl/>
        </w:rPr>
        <w:t>ا</w:t>
      </w:r>
      <w:r w:rsidR="00966DD1" w:rsidRPr="00A95470">
        <w:rPr>
          <w:rFonts w:ascii="Traditional Arabic" w:hAnsi="Traditional Arabic" w:cs="Traditional Arabic"/>
          <w:sz w:val="32"/>
          <w:szCs w:val="32"/>
          <w:rtl/>
        </w:rPr>
        <w:t>لزمها</w:t>
      </w:r>
      <w:r w:rsidR="002B7A69" w:rsidRPr="00A95470">
        <w:rPr>
          <w:rFonts w:ascii="Traditional Arabic" w:hAnsi="Traditional Arabic" w:cs="Traditional Arabic"/>
          <w:sz w:val="32"/>
          <w:szCs w:val="32"/>
          <w:rtl/>
        </w:rPr>
        <w:t>؛ فوالله؛ ما ر</w:t>
      </w:r>
      <w:r w:rsidR="00966DD1" w:rsidRPr="00A95470">
        <w:rPr>
          <w:rFonts w:ascii="Traditional Arabic" w:hAnsi="Traditional Arabic" w:cs="Traditional Arabic"/>
          <w:sz w:val="32"/>
          <w:szCs w:val="32"/>
          <w:rtl/>
        </w:rPr>
        <w:t>أ</w:t>
      </w:r>
      <w:r w:rsidR="002B7A69" w:rsidRPr="00A95470">
        <w:rPr>
          <w:rFonts w:ascii="Traditional Arabic" w:hAnsi="Traditional Arabic" w:cs="Traditional Arabic"/>
          <w:sz w:val="32"/>
          <w:szCs w:val="32"/>
          <w:rtl/>
        </w:rPr>
        <w:t>يتك في مجلس أنبل منك اليوم، فقال القاسم: و</w:t>
      </w:r>
      <w:r w:rsidR="00496A9F" w:rsidRPr="00A95470">
        <w:rPr>
          <w:rFonts w:ascii="Traditional Arabic" w:hAnsi="Traditional Arabic" w:cs="Traditional Arabic"/>
          <w:sz w:val="32"/>
          <w:szCs w:val="32"/>
          <w:rtl/>
        </w:rPr>
        <w:t>الله؛ لأن يُقطَع لساني أحبُّ إليَّ</w:t>
      </w:r>
      <w:r w:rsidR="002B7A69" w:rsidRPr="00A95470">
        <w:rPr>
          <w:rFonts w:ascii="Traditional Arabic" w:hAnsi="Traditional Arabic" w:cs="Traditional Arabic"/>
          <w:sz w:val="32"/>
          <w:szCs w:val="32"/>
          <w:rtl/>
        </w:rPr>
        <w:t xml:space="preserve"> من أن أتكلَّ</w:t>
      </w:r>
      <w:r w:rsidR="00966DD1" w:rsidRPr="00A95470">
        <w:rPr>
          <w:rFonts w:ascii="Traditional Arabic" w:hAnsi="Traditional Arabic" w:cs="Traditional Arabic"/>
          <w:sz w:val="32"/>
          <w:szCs w:val="32"/>
          <w:rtl/>
        </w:rPr>
        <w:t>م</w:t>
      </w:r>
      <w:r w:rsidR="002B7A69" w:rsidRPr="00A95470">
        <w:rPr>
          <w:rFonts w:ascii="Traditional Arabic" w:hAnsi="Traditional Arabic" w:cs="Traditional Arabic"/>
          <w:sz w:val="32"/>
          <w:szCs w:val="32"/>
          <w:rtl/>
        </w:rPr>
        <w:t xml:space="preserve"> بما لا علم لي به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B7A69" w:rsidRPr="00A95470">
        <w:rPr>
          <w:rFonts w:ascii="Traditional Arabic" w:hAnsi="Traditional Arabic" w:cs="Traditional Arabic"/>
          <w:sz w:val="32"/>
          <w:szCs w:val="32"/>
          <w:rtl/>
        </w:rPr>
        <w:t xml:space="preserve"> </w:t>
      </w:r>
    </w:p>
    <w:p w:rsidR="008945E2" w:rsidRPr="00A95470" w:rsidRDefault="00C2477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لملك بن أبي</w:t>
      </w:r>
      <w:r w:rsidR="00496A9F" w:rsidRPr="00A95470">
        <w:rPr>
          <w:rFonts w:ascii="Traditional Arabic" w:hAnsi="Traditional Arabic" w:cs="Traditional Arabic"/>
          <w:sz w:val="32"/>
          <w:szCs w:val="32"/>
          <w:rtl/>
        </w:rPr>
        <w:t xml:space="preserve"> سليمان؛ قال</w:t>
      </w:r>
      <w:r w:rsidR="008B01F8">
        <w:rPr>
          <w:rFonts w:ascii="Traditional Arabic" w:hAnsi="Traditional Arabic" w:cs="Traditional Arabic"/>
          <w:sz w:val="32"/>
          <w:szCs w:val="32"/>
          <w:rtl/>
        </w:rPr>
        <w:t>:«</w:t>
      </w:r>
      <w:r w:rsidR="00496A9F" w:rsidRPr="00A95470">
        <w:rPr>
          <w:rFonts w:ascii="Traditional Arabic" w:hAnsi="Traditional Arabic" w:cs="Traditional Arabic"/>
          <w:sz w:val="32"/>
          <w:szCs w:val="32"/>
          <w:rtl/>
        </w:rPr>
        <w:t>سُئِلِ سعيد بن ج</w:t>
      </w:r>
      <w:r w:rsidRPr="00A95470">
        <w:rPr>
          <w:rFonts w:ascii="Traditional Arabic" w:hAnsi="Traditional Arabic" w:cs="Traditional Arabic"/>
          <w:sz w:val="32"/>
          <w:szCs w:val="32"/>
          <w:rtl/>
        </w:rPr>
        <w:t>بير عن ش</w:t>
      </w:r>
      <w:r w:rsidR="00496A9F" w:rsidRPr="00A95470">
        <w:rPr>
          <w:rFonts w:ascii="Traditional Arabic" w:hAnsi="Traditional Arabic" w:cs="Traditional Arabic"/>
          <w:sz w:val="32"/>
          <w:szCs w:val="32"/>
          <w:rtl/>
        </w:rPr>
        <w:t>يء؟ فقال: لا أعلم</w:t>
      </w:r>
      <w:r w:rsidR="00885840" w:rsidRPr="00A95470">
        <w:rPr>
          <w:rFonts w:ascii="Traditional Arabic" w:hAnsi="Traditional Arabic" w:cs="Traditional Arabic"/>
          <w:sz w:val="32"/>
          <w:szCs w:val="32"/>
          <w:rtl/>
        </w:rPr>
        <w:t>،</w:t>
      </w:r>
      <w:r w:rsidR="00496A9F" w:rsidRPr="00A95470">
        <w:rPr>
          <w:rFonts w:ascii="Traditional Arabic" w:hAnsi="Traditional Arabic" w:cs="Traditional Arabic"/>
          <w:sz w:val="32"/>
          <w:szCs w:val="32"/>
          <w:rtl/>
        </w:rPr>
        <w:t xml:space="preserve"> ثم قال: ويل</w:t>
      </w:r>
      <w:r w:rsidRPr="00A95470">
        <w:rPr>
          <w:rFonts w:ascii="Traditional Arabic" w:hAnsi="Traditional Arabic" w:cs="Traditional Arabic"/>
          <w:sz w:val="32"/>
          <w:szCs w:val="32"/>
          <w:rtl/>
        </w:rPr>
        <w:t xml:space="preserve"> للذي يقول لما لا يعلم: إني أعلم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F2D67" w:rsidRPr="00A95470" w:rsidRDefault="008945E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ابن وهب؛ قال: سمعتُ مالكاً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سأل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نافع </w:t>
      </w:r>
      <w:r w:rsidR="007C539C" w:rsidRPr="00A95470">
        <w:rPr>
          <w:rFonts w:ascii="Traditional Arabic" w:hAnsi="Traditional Arabic" w:cs="Traditional Arabic"/>
          <w:sz w:val="32"/>
          <w:szCs w:val="32"/>
          <w:rtl/>
        </w:rPr>
        <w:t>أيوب</w:t>
      </w:r>
      <w:r w:rsidRPr="00A95470">
        <w:rPr>
          <w:rFonts w:ascii="Traditional Arabic" w:hAnsi="Traditional Arabic" w:cs="Traditional Arabic"/>
          <w:sz w:val="32"/>
          <w:szCs w:val="32"/>
          <w:rtl/>
        </w:rPr>
        <w:t xml:space="preserve"> ال</w:t>
      </w:r>
      <w:r w:rsidR="007C539C" w:rsidRPr="00A95470">
        <w:rPr>
          <w:rFonts w:ascii="Traditional Arabic" w:hAnsi="Traditional Arabic" w:cs="Traditional Arabic"/>
          <w:sz w:val="32"/>
          <w:szCs w:val="32"/>
          <w:rtl/>
        </w:rPr>
        <w:t>س</w:t>
      </w:r>
      <w:r w:rsidRPr="00A95470">
        <w:rPr>
          <w:rFonts w:ascii="Traditional Arabic" w:hAnsi="Traditional Arabic" w:cs="Traditional Arabic"/>
          <w:sz w:val="32"/>
          <w:szCs w:val="32"/>
          <w:rtl/>
        </w:rPr>
        <w:t>ختياني عن شيء؟ فلم يجبه، فقال له: لا أراك فهمت ما سألتك عنه، قال: بلى، قال: فلم لا تجيبيني؟ قال: لا أعلمه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F7F0E" w:rsidRPr="00A95470" w:rsidRDefault="000F2D6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أيضا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لرحمن بن مهدي؛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كنا عند مالك بن أنس، فجاءه رجل، فقال له: يا أبا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جئتك من مسيرة ستة أشهر، حمَّلني أهل بلدي مسألة أسألك عنها، قال</w:t>
      </w:r>
      <w:r w:rsidR="00AB7C6C" w:rsidRPr="00A95470">
        <w:rPr>
          <w:rFonts w:ascii="Traditional Arabic" w:hAnsi="Traditional Arabic" w:cs="Traditional Arabic"/>
          <w:sz w:val="32"/>
          <w:szCs w:val="32"/>
          <w:rtl/>
        </w:rPr>
        <w:t>: فسَ</w:t>
      </w:r>
      <w:r w:rsidRPr="00A95470">
        <w:rPr>
          <w:rFonts w:ascii="Traditional Arabic" w:hAnsi="Traditional Arabic" w:cs="Traditional Arabic"/>
          <w:sz w:val="32"/>
          <w:szCs w:val="32"/>
          <w:rtl/>
        </w:rPr>
        <w:t xml:space="preserve">ل، فسأله الرجل عن المسألة؟ فقال: لا أحسنها، قال: فبهت الرجل كأنه قد جاء إلى مَن يعلم </w:t>
      </w:r>
      <w:r w:rsidR="00083C6F" w:rsidRPr="00A95470">
        <w:rPr>
          <w:rFonts w:ascii="Traditional Arabic" w:hAnsi="Traditional Arabic" w:cs="Traditional Arabic"/>
          <w:sz w:val="32"/>
          <w:szCs w:val="32"/>
          <w:rtl/>
        </w:rPr>
        <w:t>كل شيء، فقال أي شيء</w:t>
      </w:r>
      <w:r w:rsidR="00AB7C6C" w:rsidRPr="00A95470">
        <w:rPr>
          <w:rFonts w:ascii="Traditional Arabic" w:hAnsi="Traditional Arabic" w:cs="Traditional Arabic"/>
          <w:sz w:val="32"/>
          <w:szCs w:val="32"/>
          <w:rtl/>
        </w:rPr>
        <w:t xml:space="preserve"> أقول</w:t>
      </w:r>
      <w:r w:rsidR="00083C6F" w:rsidRPr="00A95470">
        <w:rPr>
          <w:rFonts w:ascii="Traditional Arabic" w:hAnsi="Traditional Arabic" w:cs="Traditional Arabic"/>
          <w:sz w:val="32"/>
          <w:szCs w:val="32"/>
          <w:rtl/>
        </w:rPr>
        <w:t xml:space="preserve"> لأهل بلدي إذا رجعتُ إليهم؟ قال: تقول لهم: قال مالك: لا أحسن</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21834" w:rsidRPr="00A95470" w:rsidRDefault="008F7F0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وذكر ابن وهب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المجالس</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قال</w:t>
      </w:r>
      <w:r w:rsidR="000F7070" w:rsidRPr="00A95470">
        <w:rPr>
          <w:rFonts w:ascii="Traditional Arabic" w:hAnsi="Traditional Arabic" w:cs="Traditional Arabic"/>
          <w:sz w:val="32"/>
          <w:szCs w:val="32"/>
          <w:rtl/>
        </w:rPr>
        <w:t xml:space="preserve"> سمعت مالكاً يقول: ينبغي للعالم أن يألف فيما أشكل عليه قول: لا أدري؛ فإنه عسى أن </w:t>
      </w:r>
      <w:r w:rsidR="00A72A6D" w:rsidRPr="00A95470">
        <w:rPr>
          <w:rFonts w:ascii="Traditional Arabic" w:hAnsi="Traditional Arabic" w:cs="Traditional Arabic"/>
          <w:sz w:val="32"/>
          <w:szCs w:val="32"/>
          <w:rtl/>
        </w:rPr>
        <w:t>يهيَّأ</w:t>
      </w:r>
      <w:r w:rsidR="000F7070" w:rsidRPr="00A95470">
        <w:rPr>
          <w:rFonts w:ascii="Traditional Arabic" w:hAnsi="Traditional Arabic" w:cs="Traditional Arabic"/>
          <w:sz w:val="32"/>
          <w:szCs w:val="32"/>
          <w:rtl/>
        </w:rPr>
        <w:t xml:space="preserve"> له خير، قال ابن وهب: وكنتُ أسمعه كثيراً ما يقول: لا أدري، وقال في موضع آخر: لو كتبنا عن مالك: لا أدري؛ </w:t>
      </w:r>
      <w:r w:rsidR="007B68C7" w:rsidRPr="00A95470">
        <w:rPr>
          <w:rFonts w:ascii="Traditional Arabic" w:hAnsi="Traditional Arabic" w:cs="Traditional Arabic"/>
          <w:sz w:val="32"/>
          <w:szCs w:val="32"/>
          <w:rtl/>
        </w:rPr>
        <w:t>ل</w:t>
      </w:r>
      <w:r w:rsidR="00A72A6D" w:rsidRPr="00A95470">
        <w:rPr>
          <w:rFonts w:ascii="Traditional Arabic" w:hAnsi="Traditional Arabic" w:cs="Traditional Arabic"/>
          <w:sz w:val="32"/>
          <w:szCs w:val="32"/>
          <w:rtl/>
        </w:rPr>
        <w:t>ملأنا</w:t>
      </w:r>
      <w:r w:rsidR="000F7070" w:rsidRPr="00A95470">
        <w:rPr>
          <w:rFonts w:ascii="Traditional Arabic" w:hAnsi="Traditional Arabic" w:cs="Traditional Arabic"/>
          <w:sz w:val="32"/>
          <w:szCs w:val="32"/>
          <w:rtl/>
        </w:rPr>
        <w:t xml:space="preserve"> الألواح</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0F7070" w:rsidRPr="00A95470">
        <w:rPr>
          <w:rFonts w:ascii="Traditional Arabic" w:hAnsi="Traditional Arabic" w:cs="Traditional Arabic"/>
          <w:sz w:val="32"/>
          <w:szCs w:val="32"/>
          <w:rtl/>
        </w:rPr>
        <w:t xml:space="preserve"> </w:t>
      </w:r>
    </w:p>
    <w:p w:rsidR="009B01B2" w:rsidRPr="00A95470" w:rsidRDefault="00A2183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ابن وهب: وسم</w:t>
      </w:r>
      <w:r w:rsidR="007B68C7" w:rsidRPr="00A95470">
        <w:rPr>
          <w:rFonts w:ascii="Traditional Arabic" w:hAnsi="Traditional Arabic" w:cs="Traditional Arabic"/>
          <w:sz w:val="32"/>
          <w:szCs w:val="32"/>
          <w:rtl/>
        </w:rPr>
        <w:t>عتُ مالكاً</w:t>
      </w:r>
      <w:r w:rsidR="00A95470">
        <w:rPr>
          <w:rFonts w:ascii="Traditional Arabic" w:hAnsi="Traditional Arabic" w:cs="Traditional Arabic"/>
          <w:sz w:val="32"/>
          <w:szCs w:val="32"/>
          <w:rtl/>
        </w:rPr>
        <w:t xml:space="preserve"> -</w:t>
      </w:r>
      <w:r w:rsidR="007B68C7" w:rsidRPr="00A95470">
        <w:rPr>
          <w:rFonts w:ascii="Traditional Arabic" w:hAnsi="Traditional Arabic" w:cs="Traditional Arabic"/>
          <w:sz w:val="32"/>
          <w:szCs w:val="32"/>
          <w:rtl/>
        </w:rPr>
        <w:t xml:space="preserve"> وذُكر قول القاسم بن</w:t>
      </w:r>
      <w:r w:rsidRPr="00A95470">
        <w:rPr>
          <w:rFonts w:ascii="Traditional Arabic" w:hAnsi="Traditional Arabic" w:cs="Traditional Arabic"/>
          <w:sz w:val="32"/>
          <w:szCs w:val="32"/>
          <w:rtl/>
        </w:rPr>
        <w:t xml:space="preserve"> محمد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لأن يعيش الرجل جاهلاً خير من أن يقول على الله ما لا يعلم</w:t>
      </w:r>
      <w:r w:rsidR="008B01F8">
        <w:rPr>
          <w:rFonts w:ascii="Traditional Arabic" w:hAnsi="Traditional Arabic" w:cs="Traditional Arabic"/>
          <w:sz w:val="32"/>
          <w:szCs w:val="32"/>
          <w:rtl/>
        </w:rPr>
        <w:t>»</w:t>
      </w:r>
      <w:r w:rsidR="00A95470">
        <w:rPr>
          <w:rFonts w:ascii="Traditional Arabic" w:hAnsi="Traditional Arabic" w:cs="Traditional Arabic"/>
          <w:sz w:val="32"/>
          <w:szCs w:val="32"/>
          <w:rtl/>
        </w:rPr>
        <w:t xml:space="preserve"> -</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ثم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وهذا أبوبكر الصديق، وقد خصَّ</w:t>
      </w:r>
      <w:r w:rsidR="009C312B"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xml:space="preserve"> الله بما خصَّه به من الفضل، يقول: لا أدري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92F45" w:rsidRPr="00A95470" w:rsidRDefault="009B01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ابن وهب: وحدَّثني مالك؛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كان رسول الله صلى الله عليه وسلم إمام المسلمين، وسيد العالمين، يسئل عن الشيء، فلا يجيب حتى يأتيه الوحي</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15B20" w:rsidRPr="00A95470" w:rsidRDefault="00292F4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بن مهدي </w:t>
      </w:r>
      <w:r w:rsidR="00272111" w:rsidRPr="00A95470">
        <w:rPr>
          <w:rFonts w:ascii="Traditional Arabic" w:hAnsi="Traditional Arabic" w:cs="Traditional Arabic"/>
          <w:sz w:val="32"/>
          <w:szCs w:val="32"/>
          <w:rtl/>
        </w:rPr>
        <w:t>عن مالك بعض هذا، وفي روايته هذه</w:t>
      </w:r>
      <w:r w:rsidR="008B01F8">
        <w:rPr>
          <w:rFonts w:ascii="Traditional Arabic" w:hAnsi="Traditional Arabic" w:cs="Traditional Arabic"/>
          <w:sz w:val="32"/>
          <w:szCs w:val="32"/>
          <w:rtl/>
        </w:rPr>
        <w:t>:«</w:t>
      </w:r>
      <w:r w:rsidR="00272111" w:rsidRPr="00A95470">
        <w:rPr>
          <w:rFonts w:ascii="Traditional Arabic" w:hAnsi="Traditional Arabic" w:cs="Traditional Arabic"/>
          <w:sz w:val="32"/>
          <w:szCs w:val="32"/>
          <w:rtl/>
        </w:rPr>
        <w:t>الملائكة قد قالت: لا علم لنا</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72111" w:rsidRPr="00A95470">
        <w:rPr>
          <w:rFonts w:ascii="Traditional Arabic" w:hAnsi="Traditional Arabic" w:cs="Traditional Arabic"/>
          <w:sz w:val="32"/>
          <w:szCs w:val="32"/>
          <w:rtl/>
        </w:rPr>
        <w:t xml:space="preserve"> </w:t>
      </w:r>
    </w:p>
    <w:p w:rsidR="007A2454" w:rsidRPr="00A95470" w:rsidRDefault="00D15B2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w:t>
      </w:r>
      <w:r w:rsidR="00720D57"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 xml:space="preserve">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وذكر أبو داود في تصنيفه لحديث مالك: حدثنا عباس العنبري؛ قال: حدثنا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لرزاق؛ قال: قال: مالك</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كان ابن عباس رضي الله عنهما يقول: إذا أخطأ العالم: لا أدري؛ أصيبت مقاتله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36D51" w:rsidRPr="00A95470" w:rsidRDefault="007A24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أبو داود أيضا عن مالك عن يحيى بن سعيد؛ قال: قال ابن عباس رضي الله عنهما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ترك العالم: لا أعلم؛ فقد أصيبت مقاتله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B517A" w:rsidRPr="00A95470" w:rsidRDefault="00436D5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وحدثنا أحمد بن حنبل؛ قال: حدثنا محمد بن إدريس؛ قال: سمعت مالكاً يقول: سمعت ابن عجلان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أخط</w:t>
      </w:r>
      <w:r w:rsidR="00822FD0"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 العالم: لا أدري؛ أصيبت مقاتله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C1572" w:rsidRPr="00A95470" w:rsidRDefault="003B517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من طريق</w:t>
      </w:r>
      <w:r w:rsidR="00720D57" w:rsidRPr="00A95470">
        <w:rPr>
          <w:rFonts w:ascii="Traditional Arabic" w:hAnsi="Traditional Arabic" w:cs="Traditional Arabic"/>
          <w:sz w:val="32"/>
          <w:szCs w:val="32"/>
          <w:rtl/>
        </w:rPr>
        <w:t xml:space="preserve"> الإمام أحمد؛ قال: حدثني محمد بن</w:t>
      </w:r>
      <w:r w:rsidRPr="00A95470">
        <w:rPr>
          <w:rFonts w:ascii="Traditional Arabic" w:hAnsi="Traditional Arabic" w:cs="Traditional Arabic"/>
          <w:sz w:val="32"/>
          <w:szCs w:val="32"/>
          <w:rtl/>
        </w:rPr>
        <w:t xml:space="preserve"> إدريس الشافعي؛ قال: سمعت مالك بن أنس </w:t>
      </w:r>
      <w:r w:rsidR="00D33812"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قول: سمعت ابن عجلان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أغفل العالم: لا أدري؛ أصيبت مقاتله</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7517" w:rsidRPr="00A95470" w:rsidRDefault="006C157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وقال أبو الدرداء: قول الرجل فيما لا يعلم: لا أعلم: نصف العلم</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803AD" w:rsidRPr="00A95470" w:rsidRDefault="003275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مفلح في </w:t>
      </w:r>
      <w:r w:rsidR="008B01F8">
        <w:rPr>
          <w:rFonts w:ascii="Traditional Arabic" w:hAnsi="Traditional Arabic" w:cs="Traditional Arabic"/>
          <w:sz w:val="32"/>
          <w:szCs w:val="32"/>
          <w:rtl/>
        </w:rPr>
        <w:t>«الآداب الشرعية»</w:t>
      </w:r>
      <w:r w:rsidRPr="00A95470">
        <w:rPr>
          <w:rFonts w:ascii="Traditional Arabic" w:hAnsi="Traditional Arabic" w:cs="Traditional Arabic"/>
          <w:sz w:val="32"/>
          <w:szCs w:val="32"/>
          <w:rtl/>
        </w:rPr>
        <w:t>عن الشعبي: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أدري: نصف العلم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6C1572" w:rsidRPr="00A95470">
        <w:rPr>
          <w:rFonts w:ascii="Traditional Arabic" w:hAnsi="Traditional Arabic" w:cs="Traditional Arabic"/>
          <w:sz w:val="32"/>
          <w:szCs w:val="32"/>
          <w:rtl/>
        </w:rPr>
        <w:t xml:space="preserve"> </w:t>
      </w:r>
    </w:p>
    <w:p w:rsidR="00242C73" w:rsidRPr="00A95470" w:rsidRDefault="002803A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قال: وبإسناد حسن عن علي بن أبي طالب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علم الرجل أن يقول لما لا يعلم: الله أعلم؛ لأن الله عز وجل قال لرسوله عليه الصلاة والسلام:</w:t>
      </w:r>
      <w:r w:rsidRPr="00A95470">
        <w:rPr>
          <w:rFonts w:ascii="Traditional Arabic" w:hAnsi="Traditional Arabic" w:cs="Traditional Arabic"/>
          <w:sz w:val="32"/>
          <w:szCs w:val="32"/>
        </w:rPr>
        <w:sym w:font="AGA Arabesque" w:char="F029"/>
      </w:r>
      <w:r w:rsidR="00720D57" w:rsidRPr="00A95470">
        <w:rPr>
          <w:rFonts w:ascii="Traditional Arabic" w:hAnsi="Traditional Arabic" w:cs="Traditional Arabic"/>
          <w:sz w:val="32"/>
          <w:szCs w:val="32"/>
          <w:rtl/>
        </w:rPr>
        <w:t>قُلْ ما أ</w:t>
      </w:r>
      <w:r w:rsidRPr="00A95470">
        <w:rPr>
          <w:rFonts w:ascii="Traditional Arabic" w:hAnsi="Traditional Arabic" w:cs="Traditional Arabic"/>
          <w:sz w:val="32"/>
          <w:szCs w:val="32"/>
          <w:rtl/>
        </w:rPr>
        <w:t>سْ</w:t>
      </w:r>
      <w:r w:rsidR="00C951AA" w:rsidRPr="00A95470">
        <w:rPr>
          <w:rFonts w:ascii="Traditional Arabic" w:hAnsi="Traditional Arabic" w:cs="Traditional Arabic"/>
          <w:sz w:val="32"/>
          <w:szCs w:val="32"/>
          <w:rtl/>
        </w:rPr>
        <w:t>أ</w:t>
      </w:r>
      <w:r w:rsidR="00720D57" w:rsidRPr="00A95470">
        <w:rPr>
          <w:rFonts w:ascii="Traditional Arabic" w:hAnsi="Traditional Arabic" w:cs="Traditional Arabic"/>
          <w:sz w:val="32"/>
          <w:szCs w:val="32"/>
          <w:rtl/>
        </w:rPr>
        <w:t>لُكُمْ عَلَيْه مِ</w:t>
      </w:r>
      <w:r w:rsidRPr="00A95470">
        <w:rPr>
          <w:rFonts w:ascii="Traditional Arabic" w:hAnsi="Traditional Arabic" w:cs="Traditional Arabic"/>
          <w:sz w:val="32"/>
          <w:szCs w:val="32"/>
          <w:rtl/>
        </w:rPr>
        <w:t>نْ أ</w:t>
      </w:r>
      <w:r w:rsidR="00720D57" w:rsidRPr="00A95470">
        <w:rPr>
          <w:rFonts w:ascii="Traditional Arabic" w:hAnsi="Traditional Arabic" w:cs="Traditional Arabic"/>
          <w:sz w:val="32"/>
          <w:szCs w:val="32"/>
          <w:rtl/>
        </w:rPr>
        <w:t>جْر ومَا أنا مِنَ المُتَكَلِّ</w:t>
      </w:r>
      <w:r w:rsidRPr="00A95470">
        <w:rPr>
          <w:rFonts w:ascii="Traditional Arabic" w:hAnsi="Traditional Arabic" w:cs="Traditional Arabic"/>
          <w:sz w:val="32"/>
          <w:szCs w:val="32"/>
          <w:rtl/>
        </w:rPr>
        <w:t>فينَ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5914E0" w:rsidRPr="00A95470" w:rsidRDefault="00242C7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وصح عن ابن عمر رضي الله عنهما: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العلم ثلاثة: كتاب ناطق، وسنة ماضية، ولا أدري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164F7" w:rsidRPr="00A95470" w:rsidRDefault="005914E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وقال أحمد في رواية المروذي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ليس كل شيء ينبغي أن يُتكَلَّم فيه، وذكر أحاديث النبي صلى الله عليه وسلم </w:t>
      </w:r>
      <w:r w:rsidR="0086790F"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كان يُسأل؟ فيقول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أدري، حتى أسأل جبريل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80A13" w:rsidRPr="00A95470" w:rsidRDefault="00280A1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وقال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سمعت أبي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كان سفيان لا يكاد يفتي في الطلاق، ويقول: مَن يحسن ذا؟ مَن يحس ذا؟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14473" w:rsidRPr="00A95470" w:rsidRDefault="00C979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أبي الحارث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وددت أنه لا يسألني أحدٌ عن مسألة، وما شيء أشدّ عليَّ من أن أسأل عن هذه المسائل، البلاء يخرجه الرجل عن عُنُقه ويق</w:t>
      </w:r>
      <w:r w:rsidR="003261C4"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دك، وخاصة مسائل الطلاق والفروج</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E87EF2" w:rsidRPr="00A95470" w:rsidRDefault="00C1447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سفيا</w:t>
      </w:r>
      <w:r w:rsidR="003261C4" w:rsidRPr="00A95470">
        <w:rPr>
          <w:rFonts w:ascii="Traditional Arabic" w:hAnsi="Traditional Arabic" w:cs="Traditional Arabic"/>
          <w:sz w:val="32"/>
          <w:szCs w:val="32"/>
          <w:rtl/>
        </w:rPr>
        <w:t>ن</w:t>
      </w:r>
      <w:r w:rsidR="008B01F8">
        <w:rPr>
          <w:rFonts w:ascii="Traditional Arabic" w:hAnsi="Traditional Arabic" w:cs="Traditional Arabic"/>
          <w:sz w:val="32"/>
          <w:szCs w:val="32"/>
          <w:rtl/>
        </w:rPr>
        <w:t>:«</w:t>
      </w:r>
      <w:r w:rsidR="003261C4" w:rsidRPr="00A95470">
        <w:rPr>
          <w:rFonts w:ascii="Traditional Arabic" w:hAnsi="Traditional Arabic" w:cs="Traditional Arabic"/>
          <w:sz w:val="32"/>
          <w:szCs w:val="32"/>
          <w:rtl/>
        </w:rPr>
        <w:t>من فتنة الرجل إذا كان فقيها</w:t>
      </w:r>
      <w:r w:rsidRPr="00A95470">
        <w:rPr>
          <w:rFonts w:ascii="Traditional Arabic" w:hAnsi="Traditional Arabic" w:cs="Traditional Arabic"/>
          <w:sz w:val="32"/>
          <w:szCs w:val="32"/>
          <w:rtl/>
        </w:rPr>
        <w:t xml:space="preserve"> أن يكون الكلام أحب إليه من السكوت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9795E" w:rsidRPr="00A95470" w:rsidRDefault="00E87EF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المروذي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قل</w:t>
      </w:r>
      <w:r w:rsidR="003261C4" w:rsidRPr="00A95470">
        <w:rPr>
          <w:rFonts w:ascii="Traditional Arabic" w:hAnsi="Traditional Arabic" w:cs="Traditional Arabic"/>
          <w:sz w:val="32"/>
          <w:szCs w:val="32"/>
          <w:rtl/>
        </w:rPr>
        <w:t xml:space="preserve">ت لأبي </w:t>
      </w:r>
      <w:r w:rsidR="00EA2B40" w:rsidRPr="00A95470">
        <w:rPr>
          <w:rFonts w:ascii="Traditional Arabic" w:hAnsi="Traditional Arabic" w:cs="Traditional Arabic"/>
          <w:sz w:val="32"/>
          <w:szCs w:val="32"/>
          <w:rtl/>
        </w:rPr>
        <w:t>عبدا</w:t>
      </w:r>
      <w:r w:rsidR="003261C4" w:rsidRPr="00A95470">
        <w:rPr>
          <w:rFonts w:ascii="Traditional Arabic" w:hAnsi="Traditional Arabic" w:cs="Traditional Arabic"/>
          <w:sz w:val="32"/>
          <w:szCs w:val="32"/>
          <w:rtl/>
        </w:rPr>
        <w:t>لله: إن العالم يظنُّ</w:t>
      </w:r>
      <w:r w:rsidRPr="00A95470">
        <w:rPr>
          <w:rFonts w:ascii="Traditional Arabic" w:hAnsi="Traditional Arabic" w:cs="Traditional Arabic"/>
          <w:sz w:val="32"/>
          <w:szCs w:val="32"/>
          <w:rtl/>
        </w:rPr>
        <w:t>ونه عنده علم كل شيء فقال: قال ابن مسعود</w:t>
      </w:r>
      <w:r w:rsidR="00C9795E"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الذي يفتي الناس في كل ما يستفتونه لمجنون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وأنكر أبو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على من يتهج</w:t>
      </w:r>
      <w:r w:rsidR="005A5804"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 في المسائل والجوابات. </w:t>
      </w:r>
    </w:p>
    <w:p w:rsidR="009A57F4" w:rsidRPr="00A95470" w:rsidRDefault="009A57F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وسمعت أبا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ليتَّقِ الله عبدٌ ولينظر ما يقول وما يتكلَّم به؛ فإنه مسؤول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73863" w:rsidRPr="00A95470" w:rsidRDefault="00C7386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أفتى الناس ليس ينبغ</w:t>
      </w:r>
      <w:r w:rsidR="00C942AC" w:rsidRPr="00A95470">
        <w:rPr>
          <w:rFonts w:ascii="Traditional Arabic" w:hAnsi="Traditional Arabic" w:cs="Traditional Arabic"/>
          <w:sz w:val="32"/>
          <w:szCs w:val="32"/>
          <w:rtl/>
        </w:rPr>
        <w:t>ي أن يحمل الناس على مذهبه ويش</w:t>
      </w:r>
      <w:r w:rsidRPr="00A95470">
        <w:rPr>
          <w:rFonts w:ascii="Traditional Arabic" w:hAnsi="Traditional Arabic" w:cs="Traditional Arabic"/>
          <w:sz w:val="32"/>
          <w:szCs w:val="32"/>
          <w:rtl/>
        </w:rPr>
        <w:t>د</w:t>
      </w:r>
      <w:r w:rsidR="00C942AC" w:rsidRPr="00A95470">
        <w:rPr>
          <w:rFonts w:ascii="Traditional Arabic" w:hAnsi="Traditional Arabic" w:cs="Traditional Arabic"/>
          <w:sz w:val="32"/>
          <w:szCs w:val="32"/>
          <w:rtl/>
        </w:rPr>
        <w:t>ِّد</w:t>
      </w:r>
      <w:r w:rsidRPr="00A95470">
        <w:rPr>
          <w:rFonts w:ascii="Traditional Arabic" w:hAnsi="Traditional Arabic" w:cs="Traditional Arabic"/>
          <w:sz w:val="32"/>
          <w:szCs w:val="32"/>
          <w:rtl/>
        </w:rPr>
        <w:t xml:space="preserve"> عليهم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96D3D" w:rsidRPr="00A95470" w:rsidRDefault="00C96D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ابن القاسم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إنما ي</w:t>
      </w:r>
      <w:r w:rsidR="00C942AC" w:rsidRPr="00A95470">
        <w:rPr>
          <w:rFonts w:ascii="Traditional Arabic" w:hAnsi="Traditional Arabic" w:cs="Traditional Arabic"/>
          <w:sz w:val="32"/>
          <w:szCs w:val="32"/>
          <w:rtl/>
        </w:rPr>
        <w:t>نبغي أن يؤمر الناس بالأمر البيِّ</w:t>
      </w:r>
      <w:r w:rsidRPr="00A95470">
        <w:rPr>
          <w:rFonts w:ascii="Traditional Arabic" w:hAnsi="Traditional Arabic" w:cs="Traditional Arabic"/>
          <w:sz w:val="32"/>
          <w:szCs w:val="32"/>
          <w:rtl/>
        </w:rPr>
        <w:t>ن الذي لا شكَّ فيه، وليت الناس إذا أمروا بالشيء الصحيح أن لا يجاوزوه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E2DE0" w:rsidRPr="00A95470" w:rsidRDefault="009E2DE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ونقل محمد بن أبي طاهر عنه: أنه سُئل عن مسألة في الطلاق؟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سل غيري، ليس لي أفتي في الطلاق بشيء</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01D49" w:rsidRPr="00A95470" w:rsidRDefault="00901D4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ابن منصور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ينبغي أن يجيب في كل ما يُستفتى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90369" w:rsidRPr="00A95470" w:rsidRDefault="003072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وصحَّ</w:t>
      </w:r>
      <w:r w:rsidR="00901D49" w:rsidRPr="00A95470">
        <w:rPr>
          <w:rFonts w:ascii="Traditional Arabic" w:hAnsi="Traditional Arabic" w:cs="Traditional Arabic"/>
          <w:sz w:val="32"/>
          <w:szCs w:val="32"/>
          <w:rtl/>
        </w:rPr>
        <w:t xml:space="preserve"> عن مالك</w:t>
      </w:r>
      <w:r w:rsidR="00FA5CB9" w:rsidRPr="00A95470">
        <w:rPr>
          <w:rFonts w:ascii="Traditional Arabic" w:hAnsi="Traditional Arabic" w:cs="Traditional Arabic"/>
          <w:sz w:val="32"/>
          <w:szCs w:val="32"/>
          <w:rtl/>
        </w:rPr>
        <w:t>: أنه قال</w:t>
      </w:r>
      <w:r w:rsidR="008B01F8">
        <w:rPr>
          <w:rFonts w:ascii="Traditional Arabic" w:hAnsi="Traditional Arabic" w:cs="Traditional Arabic"/>
          <w:sz w:val="32"/>
          <w:szCs w:val="32"/>
          <w:rtl/>
        </w:rPr>
        <w:t>:«</w:t>
      </w:r>
      <w:r w:rsidR="00FA5CB9" w:rsidRPr="00A95470">
        <w:rPr>
          <w:rFonts w:ascii="Traditional Arabic" w:hAnsi="Traditional Arabic" w:cs="Traditional Arabic"/>
          <w:sz w:val="32"/>
          <w:szCs w:val="32"/>
          <w:rtl/>
        </w:rPr>
        <w:t>ذلّ</w:t>
      </w:r>
      <w:r w:rsidR="00901D49" w:rsidRPr="00A95470">
        <w:rPr>
          <w:rFonts w:ascii="Traditional Arabic" w:hAnsi="Traditional Arabic" w:cs="Traditional Arabic"/>
          <w:sz w:val="32"/>
          <w:szCs w:val="32"/>
          <w:rtl/>
        </w:rPr>
        <w:t xml:space="preserve"> وإهانة للعلم أن تجيب كل مَن سألك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90369" w:rsidRPr="00A95470" w:rsidRDefault="0009036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كل مَن أخبر الناس بكل ما يسمع فهو مجنون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574A6" w:rsidRPr="00A95470" w:rsidRDefault="0009036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w:t>
      </w:r>
      <w:r w:rsidR="00FA5CB9" w:rsidRPr="00A95470">
        <w:rPr>
          <w:rFonts w:ascii="Traditional Arabic" w:hAnsi="Traditional Arabic" w:cs="Traditional Arabic"/>
          <w:sz w:val="32"/>
          <w:szCs w:val="32"/>
          <w:rtl/>
        </w:rPr>
        <w:t>ال أحمد في رواية أحمد بن علي الأبَّار: وقال له رجل: ح</w:t>
      </w:r>
      <w:r w:rsidRPr="00A95470">
        <w:rPr>
          <w:rFonts w:ascii="Traditional Arabic" w:hAnsi="Traditional Arabic" w:cs="Traditional Arabic"/>
          <w:sz w:val="32"/>
          <w:szCs w:val="32"/>
          <w:rtl/>
        </w:rPr>
        <w:t>لفتُ بيمين لا أدري إيش هي؟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ليت أنك إذا دريت دِريتُ أنا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973A6" w:rsidRPr="00A95470" w:rsidRDefault="002574A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الأثرم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هاب الرجل شيئاً؛ فلا ينبغي أن يُحمل على أن يقول</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p>
    <w:p w:rsidR="008B2D96" w:rsidRPr="00A95470" w:rsidRDefault="000973A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المروذي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الذي يفتي الناس يتقلَّد أمراً عظيماً، أو قال: يقدم على أمر عظيم، ينبغي لمَن أفتى أن يكون عالماً بقول من تقدَّم، وإلا؛ فلا يفتي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01D49" w:rsidRPr="00A95470" w:rsidRDefault="008B2D9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الميموني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تكلَّم في شيء ليس له فيه إمام؛ أخافُ عليه الخطأ</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0973A6" w:rsidRPr="00A95470">
        <w:rPr>
          <w:rFonts w:ascii="Traditional Arabic" w:hAnsi="Traditional Arabic" w:cs="Traditional Arabic"/>
          <w:sz w:val="32"/>
          <w:szCs w:val="32"/>
          <w:rtl/>
        </w:rPr>
        <w:t xml:space="preserve"> </w:t>
      </w:r>
    </w:p>
    <w:p w:rsidR="0026646C" w:rsidRPr="00A95470" w:rsidRDefault="0026646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وسأله إسحاق بن إبراهيم عن الحديث الذي جاء</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أجرؤكم على الفتيا أجرؤكم على النار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ما معناه؟ قال أبو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يفتي بما لم يسمع</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444BF" w:rsidRPr="00A95470" w:rsidRDefault="00A444B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محمد بن أبي حرب: سمعت أبا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w:t>
      </w:r>
      <w:r w:rsidR="006870B8"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سُئل عن الرجل يفتي بغير علم؟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يروى عن أبي موسى؛ قال: يمرق من دينه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96C06" w:rsidRPr="00A95470" w:rsidRDefault="006C5D9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ابن مفلح: قال الزهري عن خالد بن أسلم أخي زيد بن أسلم؛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كنا مع ابن عمر رضي الله ع</w:t>
      </w:r>
      <w:r w:rsidR="004C71F6"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هما، فسأله أعرابي: أترث ال</w:t>
      </w:r>
      <w:r w:rsidR="004C71F6"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 xml:space="preserve">مة؟ فقال: لا أدري، قال: أنت لا تدري؟! قال: نعم؛ اذهب إلى العلماء </w:t>
      </w:r>
      <w:r w:rsidR="004C71F6" w:rsidRPr="00A95470">
        <w:rPr>
          <w:rFonts w:ascii="Traditional Arabic" w:hAnsi="Traditional Arabic" w:cs="Traditional Arabic"/>
          <w:sz w:val="32"/>
          <w:szCs w:val="32"/>
          <w:rtl/>
        </w:rPr>
        <w:t>فاسألهم</w:t>
      </w:r>
      <w:r w:rsidRPr="00A95470">
        <w:rPr>
          <w:rFonts w:ascii="Traditional Arabic" w:hAnsi="Traditional Arabic" w:cs="Traditional Arabic"/>
          <w:sz w:val="32"/>
          <w:szCs w:val="32"/>
          <w:rtl/>
        </w:rPr>
        <w:t xml:space="preserve">، فلما أدبر الرجل </w:t>
      </w:r>
      <w:r w:rsidR="004C71F6" w:rsidRPr="00A95470">
        <w:rPr>
          <w:rFonts w:ascii="Traditional Arabic" w:hAnsi="Traditional Arabic" w:cs="Traditional Arabic"/>
          <w:sz w:val="32"/>
          <w:szCs w:val="32"/>
          <w:rtl/>
        </w:rPr>
        <w:t>ق</w:t>
      </w:r>
      <w:r w:rsidRPr="00A95470">
        <w:rPr>
          <w:rFonts w:ascii="Traditional Arabic" w:hAnsi="Traditional Arabic" w:cs="Traditional Arabic"/>
          <w:sz w:val="32"/>
          <w:szCs w:val="32"/>
          <w:rtl/>
        </w:rPr>
        <w:t>ب</w:t>
      </w:r>
      <w:r w:rsidR="004C71F6"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ل ابن عمر يده، فقال: ن</w:t>
      </w:r>
      <w:r w:rsidR="00966E74"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ع</w:t>
      </w:r>
      <w:r w:rsidR="00966E74"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مَّا قال أبو</w:t>
      </w:r>
      <w:r w:rsidR="007D7F6D"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عبدالرحمن</w:t>
      </w:r>
      <w:r w:rsidR="007D7F6D" w:rsidRPr="00A95470">
        <w:rPr>
          <w:rFonts w:ascii="Traditional Arabic" w:hAnsi="Traditional Arabic" w:cs="Traditional Arabic"/>
          <w:sz w:val="32"/>
          <w:szCs w:val="32"/>
          <w:rtl/>
        </w:rPr>
        <w:t>، سُئل عمَّا لا يدري؟ فقال: لا أدري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7D7F6D" w:rsidRPr="00A95470">
        <w:rPr>
          <w:rFonts w:ascii="Traditional Arabic" w:hAnsi="Traditional Arabic" w:cs="Traditional Arabic"/>
          <w:sz w:val="32"/>
          <w:szCs w:val="32"/>
          <w:rtl/>
        </w:rPr>
        <w:t xml:space="preserve"> </w:t>
      </w:r>
    </w:p>
    <w:p w:rsidR="00A70FAF" w:rsidRPr="00A95470" w:rsidRDefault="00F96C0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أبو حصين عثمان بم عاصم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أحدهم ليفتي في المسألة، ولو وردت على عمر؛ لجمع لها أهل بدر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D7DA4" w:rsidRPr="00A95470" w:rsidRDefault="00A70FA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القاسم وابن سيرين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لأن يموت الرجل جاهلاً خير له من أن يقول ما لا يعلم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368AB" w:rsidRPr="00A95470" w:rsidRDefault="008D7DA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مالك عن القاسم بن محمد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من إكرام المرء لنفسه أن لا يقول إلا ما أحاط به علمه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C68DF" w:rsidRPr="00A95470" w:rsidRDefault="00C368A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لرزاق: عن معمر؛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 رجل عمرو بن دينار عن مسألة؟ فلم يجبه، فقال الرجل: إن في نفسي منها شيئا؛ ف</w:t>
      </w:r>
      <w:r w:rsidR="007E511D"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جبن</w:t>
      </w:r>
      <w:r w:rsidR="00966E74" w:rsidRPr="00A95470">
        <w:rPr>
          <w:rFonts w:ascii="Traditional Arabic" w:hAnsi="Traditional Arabic" w:cs="Traditional Arabic"/>
          <w:sz w:val="32"/>
          <w:szCs w:val="32"/>
          <w:rtl/>
        </w:rPr>
        <w:t>ي، فقال: إن يك</w:t>
      </w:r>
      <w:r w:rsidRPr="00A95470">
        <w:rPr>
          <w:rFonts w:ascii="Traditional Arabic" w:hAnsi="Traditional Arabic" w:cs="Traditional Arabic"/>
          <w:sz w:val="32"/>
          <w:szCs w:val="32"/>
          <w:rtl/>
        </w:rPr>
        <w:t xml:space="preserve">ن في نفسك منها مثل أبي قبيس أحب </w:t>
      </w:r>
      <w:r w:rsidR="007E511D"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ليًّ أن يكون في نفسي منها مثل الشعرة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5756D0" w:rsidRPr="00A95470" w:rsidRDefault="00FC68D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ابن مهدي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 رجل مالك بن أنس عن مسألة؟ فطال ترداده إليه فيها، وألحَّ عليه، فقال: ما شاء الله يا هذا! إني لم أتكلَّم إلا فيما أحتسب فيه الخير، ولس</w:t>
      </w:r>
      <w:r w:rsidR="00966E74" w:rsidRPr="00A95470">
        <w:rPr>
          <w:rFonts w:ascii="Traditional Arabic" w:hAnsi="Traditional Arabic" w:cs="Traditional Arabic"/>
          <w:sz w:val="32"/>
          <w:szCs w:val="32"/>
          <w:rtl/>
        </w:rPr>
        <w:t>ت</w:t>
      </w:r>
      <w:r w:rsidRPr="00A95470">
        <w:rPr>
          <w:rFonts w:ascii="Traditional Arabic" w:hAnsi="Traditional Arabic" w:cs="Traditional Arabic"/>
          <w:sz w:val="32"/>
          <w:szCs w:val="32"/>
          <w:rtl/>
        </w:rPr>
        <w:t xml:space="preserve"> أحسن مسألتك هذه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835CD" w:rsidRPr="007A16D4" w:rsidRDefault="005756D0" w:rsidP="00C60040">
      <w:pPr>
        <w:spacing w:after="0" w:line="240" w:lineRule="auto"/>
        <w:ind w:firstLine="227"/>
        <w:jc w:val="both"/>
        <w:rPr>
          <w:rFonts w:cs="Traditional Arabic"/>
          <w:sz w:val="32"/>
          <w:szCs w:val="32"/>
          <w:rtl/>
        </w:rPr>
      </w:pPr>
      <w:r w:rsidRPr="007A16D4">
        <w:rPr>
          <w:rFonts w:cs="Traditional Arabic" w:hint="cs"/>
          <w:sz w:val="32"/>
          <w:szCs w:val="32"/>
          <w:rtl/>
        </w:rPr>
        <w:t>وقال ابن وهب: سمعت مالكاً يقول</w:t>
      </w:r>
      <w:r w:rsidR="008B01F8">
        <w:rPr>
          <w:rFonts w:cs="Traditional Arabic" w:hint="cs"/>
          <w:sz w:val="32"/>
          <w:szCs w:val="32"/>
          <w:rtl/>
        </w:rPr>
        <w:t>:«</w:t>
      </w:r>
      <w:r w:rsidRPr="007A16D4">
        <w:rPr>
          <w:rFonts w:cs="Traditional Arabic" w:hint="cs"/>
          <w:sz w:val="32"/>
          <w:szCs w:val="32"/>
          <w:rtl/>
        </w:rPr>
        <w:t>العجلة في الفتوى نوع من الجهل والخُرْق</w:t>
      </w:r>
      <w:r w:rsidR="00802703" w:rsidRPr="007A16D4">
        <w:rPr>
          <w:rFonts w:cs="Traditional Arabic" w:hint="cs"/>
          <w:sz w:val="32"/>
          <w:szCs w:val="32"/>
          <w:vertAlign w:val="superscript"/>
          <w:rtl/>
        </w:rPr>
        <w:t>(</w:t>
      </w:r>
      <w:r w:rsidR="00E57C06" w:rsidRPr="007A16D4">
        <w:rPr>
          <w:rStyle w:val="a5"/>
          <w:rFonts w:cs="Traditional Arabic"/>
          <w:sz w:val="32"/>
          <w:szCs w:val="32"/>
          <w:rtl/>
        </w:rPr>
        <w:footnoteReference w:id="2"/>
      </w:r>
      <w:r w:rsidR="00802703" w:rsidRPr="007A16D4">
        <w:rPr>
          <w:rFonts w:cs="Traditional Arabic" w:hint="cs"/>
          <w:sz w:val="32"/>
          <w:szCs w:val="32"/>
          <w:vertAlign w:val="superscript"/>
          <w:rtl/>
        </w:rPr>
        <w:t>)</w:t>
      </w:r>
      <w:r w:rsidR="00802703" w:rsidRPr="007A16D4">
        <w:rPr>
          <w:rFonts w:cs="Traditional Arabic" w:hint="cs"/>
          <w:sz w:val="32"/>
          <w:szCs w:val="32"/>
          <w:rtl/>
        </w:rPr>
        <w:t>، وكان يقُال: التأني في الله، والعجلة من الشيطان</w:t>
      </w:r>
      <w:r w:rsidR="00C60040">
        <w:rPr>
          <w:rFonts w:cs="Traditional Arabic"/>
          <w:sz w:val="32"/>
          <w:szCs w:val="32"/>
          <w:rtl/>
        </w:rPr>
        <w:t>»</w:t>
      </w:r>
      <w:r w:rsidR="00885840" w:rsidRPr="007A16D4">
        <w:rPr>
          <w:rFonts w:cs="Traditional Arabic" w:hint="cs"/>
          <w:sz w:val="32"/>
          <w:szCs w:val="32"/>
          <w:rtl/>
        </w:rPr>
        <w:t>.</w:t>
      </w:r>
      <w:r w:rsidR="00802703" w:rsidRPr="007A16D4">
        <w:rPr>
          <w:rFonts w:cs="Traditional Arabic" w:hint="cs"/>
          <w:sz w:val="32"/>
          <w:szCs w:val="32"/>
          <w:rtl/>
        </w:rPr>
        <w:t xml:space="preserve"> </w:t>
      </w:r>
    </w:p>
    <w:p w:rsidR="00E12EFA" w:rsidRPr="00A95470" w:rsidRDefault="008835C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مفلح: وإن كان مَن يفتي يعلم من نفسه أنه ليس </w:t>
      </w:r>
      <w:r w:rsidR="009630A9" w:rsidRPr="00A95470">
        <w:rPr>
          <w:rFonts w:ascii="Traditional Arabic" w:hAnsi="Traditional Arabic" w:cs="Traditional Arabic"/>
          <w:sz w:val="32"/>
          <w:szCs w:val="32"/>
          <w:rtl/>
        </w:rPr>
        <w:t>أهلا</w:t>
      </w:r>
      <w:r w:rsidRPr="00A95470">
        <w:rPr>
          <w:rFonts w:ascii="Traditional Arabic" w:hAnsi="Traditional Arabic" w:cs="Traditional Arabic"/>
          <w:sz w:val="32"/>
          <w:szCs w:val="32"/>
          <w:rtl/>
        </w:rPr>
        <w:t xml:space="preserve"> للفتوى؛ لفوات شرط، أو وجود مانع، ولا يعلم الناس ذلك منه؛ فإنه يحرم </w:t>
      </w:r>
      <w:r w:rsidR="00CE7A0F" w:rsidRPr="00A95470">
        <w:rPr>
          <w:rFonts w:ascii="Traditional Arabic" w:hAnsi="Traditional Arabic" w:cs="Traditional Arabic"/>
          <w:sz w:val="32"/>
          <w:szCs w:val="32"/>
          <w:rtl/>
        </w:rPr>
        <w:t>إفتاء</w:t>
      </w:r>
      <w:r w:rsidRPr="00A95470">
        <w:rPr>
          <w:rFonts w:ascii="Traditional Arabic" w:hAnsi="Traditional Arabic" w:cs="Traditional Arabic"/>
          <w:sz w:val="32"/>
          <w:szCs w:val="32"/>
          <w:rtl/>
        </w:rPr>
        <w:t xml:space="preserve"> الناس في هذه الحال بلا </w:t>
      </w:r>
      <w:r w:rsidR="00CE7A0F"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شكال، فهو يسارع إلى ما يحرم، ولا سيَّما إن كان الحامل ذلك غرض الدنيا</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وأما السلف؛ فكانوا يتركون ذلك</w:t>
      </w:r>
      <w:r w:rsidR="00D251A4" w:rsidRPr="00A95470">
        <w:rPr>
          <w:rFonts w:ascii="Traditional Arabic" w:hAnsi="Traditional Arabic" w:cs="Traditional Arabic"/>
          <w:sz w:val="32"/>
          <w:szCs w:val="32"/>
          <w:rtl/>
        </w:rPr>
        <w:t xml:space="preserve"> خوفاً، ولعل غيره يكفيه، وقد يكون أدنى؛ لوجود من هو أولى منه</w:t>
      </w:r>
      <w:r w:rsidR="00885840" w:rsidRPr="00A95470">
        <w:rPr>
          <w:rFonts w:ascii="Traditional Arabic" w:hAnsi="Traditional Arabic" w:cs="Traditional Arabic"/>
          <w:sz w:val="32"/>
          <w:szCs w:val="32"/>
          <w:rtl/>
        </w:rPr>
        <w:t>.</w:t>
      </w:r>
      <w:r w:rsidR="00D251A4" w:rsidRPr="00A95470">
        <w:rPr>
          <w:rFonts w:ascii="Traditional Arabic" w:hAnsi="Traditional Arabic" w:cs="Traditional Arabic"/>
          <w:sz w:val="32"/>
          <w:szCs w:val="32"/>
          <w:rtl/>
        </w:rPr>
        <w:t xml:space="preserve"> </w:t>
      </w:r>
    </w:p>
    <w:p w:rsidR="00BB425D" w:rsidRPr="00A95470" w:rsidRDefault="00E12EF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ابن معين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الذي يحدث بالبلدة وبها مَن هو أولى منه بالحديث فهو أحمق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F7C1B" w:rsidRPr="00A95470" w:rsidRDefault="00BB425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مالك</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ما أفتيت حتى شهد لي سبعون أني أهل لذلك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95E47" w:rsidRPr="00A95470" w:rsidRDefault="00DF7C1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ابن عيينة وسحنون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أجس</w:t>
      </w:r>
      <w:r w:rsidR="00B9610C" w:rsidRPr="00A95470">
        <w:rPr>
          <w:rFonts w:ascii="Traditional Arabic" w:hAnsi="Traditional Arabic" w:cs="Traditional Arabic"/>
          <w:sz w:val="32"/>
          <w:szCs w:val="32"/>
          <w:rtl/>
        </w:rPr>
        <w:t>ر الناس على  الفتيا أقلهم علما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8835CD" w:rsidRPr="00A95470">
        <w:rPr>
          <w:rFonts w:ascii="Traditional Arabic" w:hAnsi="Traditional Arabic" w:cs="Traditional Arabic"/>
          <w:sz w:val="32"/>
          <w:szCs w:val="32"/>
          <w:rtl/>
        </w:rPr>
        <w:t xml:space="preserve"> </w:t>
      </w:r>
    </w:p>
    <w:p w:rsidR="00495E47" w:rsidRPr="00A95470" w:rsidRDefault="00495E4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سحنون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أشقى الناس من باع آخرته بدنيا غيره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95E47" w:rsidRPr="00A95470" w:rsidRDefault="00495E47" w:rsidP="006274CA">
      <w:pPr>
        <w:spacing w:after="0" w:line="240" w:lineRule="auto"/>
        <w:ind w:firstLine="227"/>
        <w:jc w:val="both"/>
        <w:rPr>
          <w:rFonts w:ascii="Traditional Arabic" w:hAnsi="Traditional Arabic" w:cs="Traditional Arabic"/>
          <w:sz w:val="32"/>
          <w:szCs w:val="32"/>
          <w:rtl/>
        </w:rPr>
      </w:pPr>
    </w:p>
    <w:p w:rsidR="00495E47" w:rsidRPr="00A95470" w:rsidRDefault="00495E4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سفيان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أدركت الفقهاء وهم يكرهون أن يجيبوا في المسائل والفتيا حتى لا يجدوا بدّاً من أن يفتوا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F2BE8" w:rsidRPr="00A95470" w:rsidRDefault="00CF2BE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أعلم الناس بالفتيا أسكتهم عنها، وأجهلهم بها أنطقهم فيها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34289" w:rsidRPr="00A95470" w:rsidRDefault="00A3428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وبك</w:t>
      </w:r>
      <w:r w:rsidR="004C60AE" w:rsidRPr="00A95470">
        <w:rPr>
          <w:rFonts w:ascii="Traditional Arabic" w:hAnsi="Traditional Arabic" w:cs="Traditional Arabic"/>
          <w:sz w:val="32"/>
          <w:szCs w:val="32"/>
          <w:rtl/>
        </w:rPr>
        <w:t>ى</w:t>
      </w:r>
      <w:r w:rsidRPr="00A95470">
        <w:rPr>
          <w:rFonts w:ascii="Traditional Arabic" w:hAnsi="Traditional Arabic" w:cs="Traditional Arabic"/>
          <w:sz w:val="32"/>
          <w:szCs w:val="32"/>
          <w:rtl/>
        </w:rPr>
        <w:t xml:space="preserve"> ربيعة، فقيل له: ما يبكيك؟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استفتي مَن لا علم له، وظهر في الإسلام أمر عظيم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F316D" w:rsidRPr="00A95470" w:rsidRDefault="004F316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ولَبَعْضُ مَن يفتي ها هنا أحقُّ بالسجن من السرَّاق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E5C88" w:rsidRPr="00A95470" w:rsidRDefault="00CE5C8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الحافظ ابن حجر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تهذيب التهذيب</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 بن أبي سلمة</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يعني: الماجشون</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قلت لربيعة في مرضه الذي مات فيه: إنا قد تعل</w:t>
      </w:r>
      <w:r w:rsidR="0031068D"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منا منك، وربما جاءنا من يستفت</w:t>
      </w:r>
      <w:r w:rsidR="0031068D"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نا في الشيء لم نسمع فيه </w:t>
      </w:r>
      <w:r w:rsidR="005A395C" w:rsidRPr="00A95470">
        <w:rPr>
          <w:rFonts w:ascii="Traditional Arabic" w:hAnsi="Traditional Arabic" w:cs="Traditional Arabic"/>
          <w:sz w:val="32"/>
          <w:szCs w:val="32"/>
          <w:rtl/>
        </w:rPr>
        <w:t xml:space="preserve">شيئا، فترى أن رأينا خير له من رأيه لنفسه فنفتيه؟ قال: فقال: أقعدوني. ثم قال: ويحك يا </w:t>
      </w:r>
      <w:r w:rsidR="00EA2B40" w:rsidRPr="00A95470">
        <w:rPr>
          <w:rFonts w:ascii="Traditional Arabic" w:hAnsi="Traditional Arabic" w:cs="Traditional Arabic"/>
          <w:sz w:val="32"/>
          <w:szCs w:val="32"/>
          <w:rtl/>
        </w:rPr>
        <w:t>عبدا</w:t>
      </w:r>
      <w:r w:rsidR="005A395C" w:rsidRPr="00A95470">
        <w:rPr>
          <w:rFonts w:ascii="Traditional Arabic" w:hAnsi="Traditional Arabic" w:cs="Traditional Arabic"/>
          <w:sz w:val="32"/>
          <w:szCs w:val="32"/>
          <w:rtl/>
        </w:rPr>
        <w:t>لعزيز! لأن ت</w:t>
      </w:r>
      <w:r w:rsidR="00704343" w:rsidRPr="00A95470">
        <w:rPr>
          <w:rFonts w:ascii="Traditional Arabic" w:hAnsi="Traditional Arabic" w:cs="Traditional Arabic"/>
          <w:sz w:val="32"/>
          <w:szCs w:val="32"/>
          <w:rtl/>
        </w:rPr>
        <w:t>موت جاهلاً خير من أن تقول في شيء</w:t>
      </w:r>
      <w:r w:rsidR="005A395C" w:rsidRPr="00A95470">
        <w:rPr>
          <w:rFonts w:ascii="Traditional Arabic" w:hAnsi="Traditional Arabic" w:cs="Traditional Arabic"/>
          <w:sz w:val="32"/>
          <w:szCs w:val="32"/>
          <w:rtl/>
        </w:rPr>
        <w:t xml:space="preserve"> بغير علم، لا، لا </w:t>
      </w:r>
      <w:r w:rsidR="00C60040">
        <w:rPr>
          <w:rFonts w:ascii="Traditional Arabic" w:hAnsi="Traditional Arabic" w:cs="Traditional Arabic"/>
          <w:sz w:val="32"/>
          <w:szCs w:val="32"/>
          <w:rtl/>
        </w:rPr>
        <w:t>«</w:t>
      </w:r>
      <w:r w:rsidR="005A395C" w:rsidRPr="00A95470">
        <w:rPr>
          <w:rFonts w:ascii="Traditional Arabic" w:hAnsi="Traditional Arabic" w:cs="Traditional Arabic"/>
          <w:sz w:val="32"/>
          <w:szCs w:val="32"/>
          <w:rtl/>
        </w:rPr>
        <w:t>ثلاث مرات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5A395C" w:rsidRPr="00A95470">
        <w:rPr>
          <w:rFonts w:ascii="Traditional Arabic" w:hAnsi="Traditional Arabic" w:cs="Traditional Arabic"/>
          <w:sz w:val="32"/>
          <w:szCs w:val="32"/>
          <w:rtl/>
        </w:rPr>
        <w:t xml:space="preserve"> </w:t>
      </w:r>
    </w:p>
    <w:p w:rsidR="00EE503B" w:rsidRPr="00A95470" w:rsidRDefault="00542A7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فليتأمل</w:t>
      </w:r>
      <w:r w:rsidR="00157215" w:rsidRPr="00A95470">
        <w:rPr>
          <w:rFonts w:ascii="Traditional Arabic" w:hAnsi="Traditional Arabic" w:cs="Traditional Arabic"/>
          <w:sz w:val="32"/>
          <w:szCs w:val="32"/>
          <w:rtl/>
        </w:rPr>
        <w:t xml:space="preserve"> المتسرعون إلى الفتيا بغير علم ما ذكرته في هذا الفصل والفصل</w:t>
      </w:r>
      <w:r w:rsidRPr="00A95470">
        <w:rPr>
          <w:rFonts w:ascii="Traditional Arabic" w:hAnsi="Traditional Arabic" w:cs="Traditional Arabic"/>
          <w:sz w:val="32"/>
          <w:szCs w:val="32"/>
          <w:rtl/>
        </w:rPr>
        <w:t xml:space="preserve"> </w:t>
      </w:r>
      <w:r w:rsidR="00157215" w:rsidRPr="00A95470">
        <w:rPr>
          <w:rFonts w:ascii="Traditional Arabic" w:hAnsi="Traditional Arabic" w:cs="Traditional Arabic"/>
          <w:sz w:val="32"/>
          <w:szCs w:val="32"/>
          <w:rtl/>
        </w:rPr>
        <w:t>الذي قبله من أقوال الصحابة والتابعين وم</w:t>
      </w:r>
      <w:r w:rsidRPr="00A95470">
        <w:rPr>
          <w:rFonts w:ascii="Traditional Arabic" w:hAnsi="Traditional Arabic" w:cs="Traditional Arabic"/>
          <w:sz w:val="32"/>
          <w:szCs w:val="32"/>
          <w:rtl/>
        </w:rPr>
        <w:t>َ</w:t>
      </w:r>
      <w:r w:rsidR="00E8303B" w:rsidRPr="00A95470">
        <w:rPr>
          <w:rFonts w:ascii="Traditional Arabic" w:hAnsi="Traditional Arabic" w:cs="Traditional Arabic"/>
          <w:sz w:val="32"/>
          <w:szCs w:val="32"/>
          <w:rtl/>
        </w:rPr>
        <w:t>ن بعدهم من أكابر العلماء ف</w:t>
      </w:r>
      <w:r w:rsidR="00157215" w:rsidRPr="00A95470">
        <w:rPr>
          <w:rFonts w:ascii="Traditional Arabic" w:hAnsi="Traditional Arabic" w:cs="Traditional Arabic"/>
          <w:sz w:val="32"/>
          <w:szCs w:val="32"/>
          <w:rtl/>
        </w:rPr>
        <w:t>ي التشديد في الفتيا بغير علم، ولا ي</w:t>
      </w:r>
      <w:r w:rsidR="003E7EF6" w:rsidRPr="00A95470">
        <w:rPr>
          <w:rFonts w:ascii="Traditional Arabic" w:hAnsi="Traditional Arabic" w:cs="Traditional Arabic"/>
          <w:sz w:val="32"/>
          <w:szCs w:val="32"/>
          <w:rtl/>
        </w:rPr>
        <w:t>أ</w:t>
      </w:r>
      <w:r w:rsidR="00E8303B" w:rsidRPr="00A95470">
        <w:rPr>
          <w:rFonts w:ascii="Traditional Arabic" w:hAnsi="Traditional Arabic" w:cs="Traditional Arabic"/>
          <w:sz w:val="32"/>
          <w:szCs w:val="32"/>
          <w:rtl/>
        </w:rPr>
        <w:t>منوا أن يكون لهم نصيب وافر من الإ</w:t>
      </w:r>
      <w:r w:rsidR="00157215" w:rsidRPr="00A95470">
        <w:rPr>
          <w:rFonts w:ascii="Traditional Arabic" w:hAnsi="Traditional Arabic" w:cs="Traditional Arabic"/>
          <w:sz w:val="32"/>
          <w:szCs w:val="32"/>
          <w:rtl/>
        </w:rPr>
        <w:t>ثم على فتاويهم الخاطئة</w:t>
      </w:r>
      <w:r w:rsidR="00885840" w:rsidRPr="00A95470">
        <w:rPr>
          <w:rFonts w:ascii="Traditional Arabic" w:hAnsi="Traditional Arabic" w:cs="Traditional Arabic"/>
          <w:sz w:val="32"/>
          <w:szCs w:val="32"/>
          <w:rtl/>
        </w:rPr>
        <w:t>.</w:t>
      </w:r>
    </w:p>
    <w:p w:rsidR="007F277B" w:rsidRPr="00A95470" w:rsidRDefault="00EE503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ولا يأنف العاقل أن يقول فيما لا يعلمه: لا أعلم هذا، أو يقول: لا </w:t>
      </w:r>
      <w:r w:rsidR="00850EF8" w:rsidRPr="00A95470">
        <w:rPr>
          <w:rFonts w:ascii="Traditional Arabic" w:hAnsi="Traditional Arabic" w:cs="Traditional Arabic"/>
          <w:sz w:val="32"/>
          <w:szCs w:val="32"/>
          <w:rtl/>
        </w:rPr>
        <w:t xml:space="preserve">أدري؛ فقد تقدَّم عن أبي الدرداء والشعبي أن هذه الكلمة نصف العلم. </w:t>
      </w:r>
    </w:p>
    <w:p w:rsidR="00157215" w:rsidRPr="00A95470" w:rsidRDefault="007F277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وللعاقل أسوة حسنة في رسول الل</w:t>
      </w:r>
      <w:r w:rsidR="00E8303B" w:rsidRPr="00A95470">
        <w:rPr>
          <w:rFonts w:ascii="Traditional Arabic" w:hAnsi="Traditional Arabic" w:cs="Traditional Arabic"/>
          <w:sz w:val="32"/>
          <w:szCs w:val="32"/>
          <w:rtl/>
        </w:rPr>
        <w:t>ه صلى الله عليه وسلم؛ فقد تقدًّ</w:t>
      </w:r>
      <w:r w:rsidRPr="00A95470">
        <w:rPr>
          <w:rFonts w:ascii="Traditional Arabic" w:hAnsi="Traditional Arabic" w:cs="Traditional Arabic"/>
          <w:sz w:val="32"/>
          <w:szCs w:val="32"/>
          <w:rtl/>
        </w:rPr>
        <w:t>م أنه كان يُسأل عن الشيء؟ فلا يجيب حتى يأتيه الوحي، وتقدَّم أيضا أنه كان يُ</w:t>
      </w:r>
      <w:r w:rsidR="000A144D" w:rsidRPr="00A95470">
        <w:rPr>
          <w:rFonts w:ascii="Traditional Arabic" w:hAnsi="Traditional Arabic" w:cs="Traditional Arabic"/>
          <w:sz w:val="32"/>
          <w:szCs w:val="32"/>
          <w:rtl/>
        </w:rPr>
        <w:t>س</w:t>
      </w:r>
      <w:r w:rsidRPr="00A95470">
        <w:rPr>
          <w:rFonts w:ascii="Traditional Arabic" w:hAnsi="Traditional Arabic" w:cs="Traditional Arabic"/>
          <w:sz w:val="32"/>
          <w:szCs w:val="32"/>
          <w:rtl/>
        </w:rPr>
        <w:t>أل؟ فيقول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أدري حتى أسأل جبريل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157215" w:rsidRPr="00A95470">
        <w:rPr>
          <w:rFonts w:ascii="Traditional Arabic" w:hAnsi="Traditional Arabic" w:cs="Traditional Arabic"/>
          <w:sz w:val="32"/>
          <w:szCs w:val="32"/>
          <w:rtl/>
        </w:rPr>
        <w:t xml:space="preserve"> </w:t>
      </w:r>
    </w:p>
    <w:p w:rsidR="003B252B" w:rsidRPr="00A95470" w:rsidRDefault="003B25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وللعاقل أيضا أسوة ب</w:t>
      </w:r>
      <w:r w:rsidR="002E305C"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بي بكر الصديق وعمر بن الخطاب</w:t>
      </w:r>
      <w:r w:rsidR="002E305C" w:rsidRPr="00A95470">
        <w:rPr>
          <w:rFonts w:ascii="Traditional Arabic" w:hAnsi="Traditional Arabic" w:cs="Traditional Arabic"/>
          <w:sz w:val="32"/>
          <w:szCs w:val="32"/>
          <w:rtl/>
        </w:rPr>
        <w:t xml:space="preserve"> وعلي</w:t>
      </w:r>
      <w:r w:rsidRPr="00A95470">
        <w:rPr>
          <w:rFonts w:ascii="Traditional Arabic" w:hAnsi="Traditional Arabic" w:cs="Traditional Arabic"/>
          <w:sz w:val="32"/>
          <w:szCs w:val="32"/>
          <w:rtl/>
        </w:rPr>
        <w:t xml:space="preserve"> بن أبي طالب رضي الله عنهم؛ فقد تقدَّم عنهم أنهم كانوا يتورَّعون عن الفتيا بغير علم. </w:t>
      </w:r>
    </w:p>
    <w:p w:rsidR="0005653E" w:rsidRPr="00A95470" w:rsidRDefault="002E305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وكذلك له أسوة بمن تقدم</w:t>
      </w:r>
      <w:r w:rsidR="00B336B8" w:rsidRPr="00A95470">
        <w:rPr>
          <w:rFonts w:ascii="Traditional Arabic" w:hAnsi="Traditional Arabic" w:cs="Traditional Arabic"/>
          <w:sz w:val="32"/>
          <w:szCs w:val="32"/>
          <w:rtl/>
        </w:rPr>
        <w:t xml:space="preserve"> ذكرهم من الصحابة والتابعين الذين قد ثبت عنهم أنهم كانوا يمتنعون من الفتيا بغير علم، ولا يأنفون من قول: لا أعلم هذا، أو: لا أدري، ولا ي</w:t>
      </w:r>
      <w:r w:rsidRPr="00A95470">
        <w:rPr>
          <w:rFonts w:ascii="Traditional Arabic" w:hAnsi="Traditional Arabic" w:cs="Traditional Arabic"/>
          <w:sz w:val="32"/>
          <w:szCs w:val="32"/>
          <w:rtl/>
        </w:rPr>
        <w:t>رون بذلك بأسا</w:t>
      </w:r>
      <w:r w:rsidR="00B336B8" w:rsidRPr="00A95470">
        <w:rPr>
          <w:rFonts w:ascii="Traditional Arabic" w:hAnsi="Traditional Arabic" w:cs="Traditional Arabic"/>
          <w:sz w:val="32"/>
          <w:szCs w:val="32"/>
          <w:rtl/>
        </w:rPr>
        <w:t xml:space="preserve"> ولا غضاضة عليهم.</w:t>
      </w:r>
    </w:p>
    <w:p w:rsidR="0005653E" w:rsidRPr="007A16D4" w:rsidRDefault="0005653E" w:rsidP="006274CA">
      <w:pPr>
        <w:spacing w:after="0" w:line="240" w:lineRule="auto"/>
        <w:ind w:firstLine="227"/>
        <w:jc w:val="both"/>
        <w:rPr>
          <w:rFonts w:cs="Traditional Arabic"/>
          <w:sz w:val="32"/>
          <w:szCs w:val="32"/>
          <w:rtl/>
        </w:rPr>
      </w:pPr>
      <w:r w:rsidRPr="007A16D4">
        <w:rPr>
          <w:rFonts w:cs="Traditional Arabic" w:hint="cs"/>
          <w:sz w:val="32"/>
          <w:szCs w:val="32"/>
          <w:rtl/>
        </w:rPr>
        <w:t>ولقد أحسن الراجز حيث يقول</w:t>
      </w:r>
      <w:r>
        <w:rPr>
          <w:rFonts w:cs="Traditional Arabic" w:hint="cs"/>
          <w:b/>
          <w:bCs/>
          <w:sz w:val="36"/>
          <w:szCs w:val="36"/>
          <w:rtl/>
        </w:rPr>
        <w:t>:</w:t>
      </w:r>
    </w:p>
    <w:p w:rsidR="00B336B8" w:rsidRPr="00A95470" w:rsidRDefault="002E305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ab/>
      </w:r>
      <w:r w:rsidRPr="00A95470">
        <w:rPr>
          <w:rFonts w:ascii="Traditional Arabic" w:hAnsi="Traditional Arabic" w:cs="Traditional Arabic"/>
          <w:sz w:val="32"/>
          <w:szCs w:val="32"/>
          <w:rtl/>
        </w:rPr>
        <w:tab/>
        <w:t>وكُلُّ خَيْرٍ فِي اتِّباع مَن سَلَ</w:t>
      </w:r>
      <w:r w:rsidR="0005653E" w:rsidRPr="00A95470">
        <w:rPr>
          <w:rFonts w:ascii="Traditional Arabic" w:hAnsi="Traditional Arabic" w:cs="Traditional Arabic"/>
          <w:sz w:val="32"/>
          <w:szCs w:val="32"/>
          <w:rtl/>
        </w:rPr>
        <w:t>فْ</w:t>
      </w:r>
      <w:r w:rsidR="00B336B8"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ab/>
      </w:r>
      <w:r w:rsidRPr="00A95470">
        <w:rPr>
          <w:rFonts w:ascii="Traditional Arabic" w:hAnsi="Traditional Arabic" w:cs="Traditional Arabic"/>
          <w:sz w:val="32"/>
          <w:szCs w:val="32"/>
          <w:rtl/>
        </w:rPr>
        <w:tab/>
        <w:t>وكُلُّ شَرّ في ابْتداعِ مَنْ خَلَفْ</w:t>
      </w:r>
    </w:p>
    <w:p w:rsidR="007A16D4" w:rsidRDefault="007A16D4" w:rsidP="006274CA">
      <w:pPr>
        <w:spacing w:after="0" w:line="240" w:lineRule="auto"/>
        <w:ind w:firstLine="227"/>
        <w:jc w:val="center"/>
        <w:rPr>
          <w:rFonts w:cs="Traditional Arabic"/>
          <w:b/>
          <w:bCs/>
          <w:sz w:val="44"/>
          <w:szCs w:val="44"/>
          <w:rtl/>
        </w:rPr>
      </w:pPr>
    </w:p>
    <w:p w:rsidR="007A16D4" w:rsidRDefault="007A16D4" w:rsidP="006274CA">
      <w:pPr>
        <w:bidi w:val="0"/>
        <w:ind w:firstLine="227"/>
        <w:rPr>
          <w:rFonts w:cs="Traditional Arabic"/>
          <w:b/>
          <w:bCs/>
          <w:sz w:val="44"/>
          <w:szCs w:val="44"/>
          <w:rtl/>
        </w:rPr>
      </w:pPr>
      <w:r>
        <w:rPr>
          <w:rFonts w:cs="Traditional Arabic"/>
          <w:b/>
          <w:bCs/>
          <w:sz w:val="44"/>
          <w:szCs w:val="44"/>
          <w:rtl/>
        </w:rPr>
        <w:br w:type="page"/>
      </w:r>
    </w:p>
    <w:p w:rsidR="00802C8F" w:rsidRPr="007A16D4" w:rsidRDefault="009D0E14" w:rsidP="006274CA">
      <w:pPr>
        <w:spacing w:after="0" w:line="240" w:lineRule="auto"/>
        <w:ind w:firstLine="227"/>
        <w:jc w:val="center"/>
        <w:rPr>
          <w:rFonts w:cs="Traditional Arabic"/>
          <w:color w:val="FF0000"/>
          <w:sz w:val="24"/>
          <w:szCs w:val="24"/>
          <w:rtl/>
        </w:rPr>
      </w:pPr>
      <w:r w:rsidRPr="007A16D4">
        <w:rPr>
          <w:rFonts w:cs="Traditional Arabic" w:hint="cs"/>
          <w:color w:val="FF0000"/>
          <w:sz w:val="36"/>
          <w:szCs w:val="36"/>
          <w:rtl/>
        </w:rPr>
        <w:lastRenderedPageBreak/>
        <w:t>فص</w:t>
      </w:r>
      <w:r w:rsidR="002E305C" w:rsidRPr="007A16D4">
        <w:rPr>
          <w:rFonts w:cs="Traditional Arabic" w:hint="cs"/>
          <w:color w:val="FF0000"/>
          <w:sz w:val="36"/>
          <w:szCs w:val="36"/>
          <w:rtl/>
        </w:rPr>
        <w:t>ل</w:t>
      </w:r>
    </w:p>
    <w:p w:rsidR="007A16D4" w:rsidRDefault="007A16D4" w:rsidP="006274CA">
      <w:pPr>
        <w:spacing w:after="0" w:line="240" w:lineRule="auto"/>
        <w:ind w:firstLine="227"/>
        <w:jc w:val="both"/>
        <w:rPr>
          <w:rFonts w:ascii="Traditional Arabic" w:hAnsi="Traditional Arabic" w:cs="Traditional Arabic"/>
          <w:sz w:val="32"/>
          <w:szCs w:val="32"/>
          <w:rtl/>
        </w:rPr>
      </w:pPr>
    </w:p>
    <w:p w:rsidR="009D0E14" w:rsidRPr="00A95470" w:rsidRDefault="004C390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كان السلف الصالح يكرهون السؤال عمَّا لم يقع، </w:t>
      </w:r>
      <w:r w:rsidR="004F5067" w:rsidRPr="00A95470">
        <w:rPr>
          <w:rFonts w:ascii="Traditional Arabic" w:hAnsi="Traditional Arabic" w:cs="Traditional Arabic"/>
          <w:sz w:val="32"/>
          <w:szCs w:val="32"/>
          <w:rtl/>
        </w:rPr>
        <w:t>ويمتن</w:t>
      </w:r>
      <w:r w:rsidR="002E305C" w:rsidRPr="00A95470">
        <w:rPr>
          <w:rFonts w:ascii="Traditional Arabic" w:hAnsi="Traditional Arabic" w:cs="Traditional Arabic"/>
          <w:sz w:val="32"/>
          <w:szCs w:val="32"/>
          <w:rtl/>
        </w:rPr>
        <w:t>عون من الإفتاء فيه، وبعضهم يشدِّ</w:t>
      </w:r>
      <w:r w:rsidR="004F5067" w:rsidRPr="00A95470">
        <w:rPr>
          <w:rFonts w:ascii="Traditional Arabic" w:hAnsi="Traditional Arabic" w:cs="Traditional Arabic"/>
          <w:sz w:val="32"/>
          <w:szCs w:val="32"/>
          <w:rtl/>
        </w:rPr>
        <w:t>د في ذلك وينهى عنه، وقد جاء عنهم في ذلك آثار كثيرة؛ منها</w:t>
      </w:r>
      <w:r w:rsidR="001B6D9A" w:rsidRPr="00A95470">
        <w:rPr>
          <w:rFonts w:ascii="Traditional Arabic" w:hAnsi="Traditional Arabic" w:cs="Traditional Arabic"/>
          <w:sz w:val="32"/>
          <w:szCs w:val="32"/>
          <w:rtl/>
        </w:rPr>
        <w:t>:</w:t>
      </w:r>
      <w:r w:rsidR="004F5067" w:rsidRPr="00A95470">
        <w:rPr>
          <w:rFonts w:ascii="Traditional Arabic" w:hAnsi="Traditional Arabic" w:cs="Traditional Arabic"/>
          <w:sz w:val="32"/>
          <w:szCs w:val="32"/>
          <w:rtl/>
        </w:rPr>
        <w:t xml:space="preserve"> </w:t>
      </w:r>
    </w:p>
    <w:p w:rsidR="006D4D9F" w:rsidRPr="00A95470" w:rsidRDefault="00B251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ما رواه الدارمي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 رجلاً جاء إلى ابن عمر رضي الله عنهما، فسأله عن شيء؟ فقال له ابن عمر رضي الله عنهما: لا تسأل عمَّا لم يكن؛ فإني سمعتُ عمر بن الخطاب يلعن مَن سأل عمَّا لم يكن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E6E5A" w:rsidRPr="00A95470" w:rsidRDefault="006D4D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من طريقين عن ابن عمر رضي الله عنهما: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لا تسألوا عمَّا لم يكن؛ فإني </w:t>
      </w:r>
      <w:r w:rsidR="0059534E" w:rsidRPr="00A95470">
        <w:rPr>
          <w:rFonts w:ascii="Traditional Arabic" w:hAnsi="Traditional Arabic" w:cs="Traditional Arabic"/>
          <w:sz w:val="32"/>
          <w:szCs w:val="32"/>
          <w:rtl/>
        </w:rPr>
        <w:t>سمعتُ</w:t>
      </w:r>
      <w:r w:rsidRPr="00A95470">
        <w:rPr>
          <w:rFonts w:ascii="Traditional Arabic" w:hAnsi="Traditional Arabic" w:cs="Traditional Arabic"/>
          <w:sz w:val="32"/>
          <w:szCs w:val="32"/>
          <w:rtl/>
        </w:rPr>
        <w:t xml:space="preserve"> عمر يلعن مَن سأل عمَّا لم يكن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D29B2" w:rsidRPr="00A95470" w:rsidRDefault="00CE6E5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ابن</w:t>
      </w:r>
      <w:r w:rsidR="0088154A"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طاووس؛ قال: قال </w:t>
      </w:r>
      <w:r w:rsidR="0088154A" w:rsidRPr="00A95470">
        <w:rPr>
          <w:rFonts w:ascii="Traditional Arabic" w:hAnsi="Traditional Arabic" w:cs="Traditional Arabic"/>
          <w:sz w:val="32"/>
          <w:szCs w:val="32"/>
          <w:rtl/>
        </w:rPr>
        <w:t xml:space="preserve">عمر </w:t>
      </w:r>
      <w:r w:rsidRPr="00A95470">
        <w:rPr>
          <w:rFonts w:ascii="Traditional Arabic" w:hAnsi="Traditional Arabic" w:cs="Traditional Arabic"/>
          <w:sz w:val="32"/>
          <w:szCs w:val="32"/>
          <w:rtl/>
        </w:rPr>
        <w:t>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إَّنه لا يحلُّ لأحد أن يسأل عمَّا لم يكن، إن الله تبارك وتعالى قد قضى فيما هو كائن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F55A16" w:rsidRPr="00A95470" w:rsidRDefault="00ED29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الدارمي وابن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طاووس؛ قال: قال عمر</w:t>
      </w:r>
      <w:r w:rsidR="00140B6E" w:rsidRPr="00A95470">
        <w:rPr>
          <w:rFonts w:ascii="Traditional Arabic" w:hAnsi="Traditional Arabic" w:cs="Traditional Arabic"/>
          <w:sz w:val="32"/>
          <w:szCs w:val="32"/>
          <w:rtl/>
        </w:rPr>
        <w:t xml:space="preserve"> بن الخطاب وهو على المنبر</w:t>
      </w:r>
      <w:r w:rsidR="008B01F8">
        <w:rPr>
          <w:rFonts w:ascii="Traditional Arabic" w:hAnsi="Traditional Arabic" w:cs="Traditional Arabic"/>
          <w:sz w:val="32"/>
          <w:szCs w:val="32"/>
          <w:rtl/>
        </w:rPr>
        <w:t>:«</w:t>
      </w:r>
      <w:r w:rsidR="00140B6E" w:rsidRPr="00A95470">
        <w:rPr>
          <w:rFonts w:ascii="Traditional Arabic" w:hAnsi="Traditional Arabic" w:cs="Traditional Arabic"/>
          <w:sz w:val="32"/>
          <w:szCs w:val="32"/>
          <w:rtl/>
        </w:rPr>
        <w:t>أح</w:t>
      </w:r>
      <w:r w:rsidR="009F62E3"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ج بالله على كل امر</w:t>
      </w:r>
      <w:r w:rsidR="009F62E3" w:rsidRPr="00A95470">
        <w:rPr>
          <w:rFonts w:ascii="Traditional Arabic" w:hAnsi="Traditional Arabic" w:cs="Traditional Arabic"/>
          <w:sz w:val="32"/>
          <w:szCs w:val="32"/>
          <w:rtl/>
        </w:rPr>
        <w:t>ئ سأل عن شيء لم يكن؛ فإن الله قد بيَّن ما هو كائن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F62E3" w:rsidRPr="00A95470">
        <w:rPr>
          <w:rFonts w:ascii="Traditional Arabic" w:hAnsi="Traditional Arabic" w:cs="Traditional Arabic"/>
          <w:sz w:val="32"/>
          <w:szCs w:val="32"/>
          <w:rtl/>
        </w:rPr>
        <w:t xml:space="preserve"> </w:t>
      </w:r>
    </w:p>
    <w:p w:rsidR="005416B2" w:rsidRPr="00A95470" w:rsidRDefault="00F55A1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الإمام أحمد من رواية ليث عن طاووس عن ابن عمر رضي الله عنهما؛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تسألوا عمَّا لم يكن؛ فإني س</w:t>
      </w:r>
      <w:r w:rsidR="00140B6E" w:rsidRPr="00A95470">
        <w:rPr>
          <w:rFonts w:ascii="Traditional Arabic" w:hAnsi="Traditional Arabic" w:cs="Traditional Arabic"/>
          <w:sz w:val="32"/>
          <w:szCs w:val="32"/>
          <w:rtl/>
        </w:rPr>
        <w:t>معتُ عمر ينهى</w:t>
      </w:r>
      <w:r w:rsidRPr="00A95470">
        <w:rPr>
          <w:rFonts w:ascii="Traditional Arabic" w:hAnsi="Traditional Arabic" w:cs="Traditional Arabic"/>
          <w:sz w:val="32"/>
          <w:szCs w:val="32"/>
          <w:rtl/>
        </w:rPr>
        <w:t xml:space="preserve"> أن يسأل عمَّا لم يكن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18384B" w:rsidRPr="007A16D4" w:rsidRDefault="00140B6E" w:rsidP="006274CA">
      <w:pPr>
        <w:spacing w:after="0" w:line="240" w:lineRule="auto"/>
        <w:ind w:firstLine="227"/>
        <w:jc w:val="both"/>
        <w:rPr>
          <w:rFonts w:cs="Traditional Arabic"/>
          <w:sz w:val="32"/>
          <w:szCs w:val="32"/>
          <w:rtl/>
        </w:rPr>
      </w:pPr>
      <w:r w:rsidRPr="007A16D4">
        <w:rPr>
          <w:rFonts w:cs="Traditional Arabic" w:hint="cs"/>
          <w:sz w:val="32"/>
          <w:szCs w:val="32"/>
          <w:rtl/>
        </w:rPr>
        <w:t>وروى ا</w:t>
      </w:r>
      <w:r w:rsidR="005416B2" w:rsidRPr="007A16D4">
        <w:rPr>
          <w:rFonts w:cs="Traditional Arabic" w:hint="cs"/>
          <w:sz w:val="32"/>
          <w:szCs w:val="32"/>
          <w:rtl/>
        </w:rPr>
        <w:t xml:space="preserve">بن </w:t>
      </w:r>
      <w:r w:rsidR="00EA2B40" w:rsidRPr="007A16D4">
        <w:rPr>
          <w:rFonts w:cs="Traditional Arabic" w:hint="cs"/>
          <w:sz w:val="32"/>
          <w:szCs w:val="32"/>
          <w:rtl/>
        </w:rPr>
        <w:t>عبدالبر</w:t>
      </w:r>
      <w:r w:rsidR="005416B2" w:rsidRPr="007A16D4">
        <w:rPr>
          <w:rFonts w:cs="Traditional Arabic" w:hint="cs"/>
          <w:sz w:val="32"/>
          <w:szCs w:val="32"/>
          <w:rtl/>
        </w:rPr>
        <w:t xml:space="preserve"> عن مسروق؛ قال</w:t>
      </w:r>
      <w:r w:rsidR="008B01F8">
        <w:rPr>
          <w:rFonts w:cs="Traditional Arabic" w:hint="cs"/>
          <w:sz w:val="32"/>
          <w:szCs w:val="32"/>
          <w:rtl/>
        </w:rPr>
        <w:t>:«</w:t>
      </w:r>
      <w:r w:rsidR="005416B2" w:rsidRPr="007A16D4">
        <w:rPr>
          <w:rFonts w:cs="Traditional Arabic" w:hint="cs"/>
          <w:sz w:val="32"/>
          <w:szCs w:val="32"/>
          <w:rtl/>
        </w:rPr>
        <w:t>سألت أبي بن كعب عن مسألة</w:t>
      </w:r>
      <w:r w:rsidR="00A95470" w:rsidRPr="007A16D4">
        <w:rPr>
          <w:rFonts w:cs="Traditional Arabic" w:hint="cs"/>
          <w:sz w:val="32"/>
          <w:szCs w:val="32"/>
          <w:rtl/>
        </w:rPr>
        <w:t>؟</w:t>
      </w:r>
      <w:r w:rsidR="005416B2" w:rsidRPr="007A16D4">
        <w:rPr>
          <w:rFonts w:cs="Traditional Arabic" w:hint="cs"/>
          <w:sz w:val="32"/>
          <w:szCs w:val="32"/>
          <w:rtl/>
        </w:rPr>
        <w:t xml:space="preserve"> فقال: أكانت هذه بعدُ؟ قلت: لا، قال: فأجمنَّي</w:t>
      </w:r>
      <w:r w:rsidR="00492140" w:rsidRPr="006274CA">
        <w:rPr>
          <w:rFonts w:cs="Traditional Arabic" w:hint="cs"/>
          <w:sz w:val="32"/>
          <w:szCs w:val="32"/>
          <w:vertAlign w:val="superscript"/>
          <w:rtl/>
        </w:rPr>
        <w:t>(</w:t>
      </w:r>
      <w:r w:rsidR="00492140" w:rsidRPr="007A16D4">
        <w:rPr>
          <w:rStyle w:val="a5"/>
          <w:rFonts w:cs="Traditional Arabic"/>
          <w:sz w:val="32"/>
          <w:szCs w:val="32"/>
          <w:rtl/>
        </w:rPr>
        <w:footnoteReference w:id="3"/>
      </w:r>
      <w:r w:rsidR="00492140" w:rsidRPr="006274CA">
        <w:rPr>
          <w:rFonts w:cs="Traditional Arabic" w:hint="cs"/>
          <w:sz w:val="32"/>
          <w:szCs w:val="32"/>
          <w:vertAlign w:val="superscript"/>
          <w:rtl/>
        </w:rPr>
        <w:t>)</w:t>
      </w:r>
      <w:r w:rsidR="00492140" w:rsidRPr="007A16D4">
        <w:rPr>
          <w:rFonts w:cs="Traditional Arabic" w:hint="cs"/>
          <w:sz w:val="32"/>
          <w:szCs w:val="32"/>
          <w:rtl/>
        </w:rPr>
        <w:t xml:space="preserve"> حتى تكون</w:t>
      </w:r>
      <w:r w:rsidR="00C60040">
        <w:rPr>
          <w:rFonts w:cs="Traditional Arabic"/>
          <w:sz w:val="32"/>
          <w:szCs w:val="32"/>
          <w:rtl/>
        </w:rPr>
        <w:t>»</w:t>
      </w:r>
      <w:r w:rsidR="00885840" w:rsidRPr="007A16D4">
        <w:rPr>
          <w:rFonts w:cs="Traditional Arabic" w:hint="cs"/>
          <w:sz w:val="32"/>
          <w:szCs w:val="32"/>
          <w:rtl/>
        </w:rPr>
        <w:t>.</w:t>
      </w:r>
      <w:r w:rsidR="00492140" w:rsidRPr="007A16D4">
        <w:rPr>
          <w:rFonts w:cs="Traditional Arabic" w:hint="cs"/>
          <w:sz w:val="32"/>
          <w:szCs w:val="32"/>
          <w:rtl/>
        </w:rPr>
        <w:t xml:space="preserve"> </w:t>
      </w:r>
      <w:r w:rsidR="00CE6E5A" w:rsidRPr="007A16D4">
        <w:rPr>
          <w:rFonts w:cs="Traditional Arabic" w:hint="cs"/>
          <w:sz w:val="32"/>
          <w:szCs w:val="32"/>
          <w:rtl/>
        </w:rPr>
        <w:t xml:space="preserve"> </w:t>
      </w:r>
    </w:p>
    <w:p w:rsidR="004E50CF" w:rsidRPr="007A16D4" w:rsidRDefault="0018384B" w:rsidP="006274CA">
      <w:pPr>
        <w:spacing w:after="0" w:line="240" w:lineRule="auto"/>
        <w:ind w:firstLine="227"/>
        <w:jc w:val="both"/>
        <w:rPr>
          <w:rFonts w:cs="Traditional Arabic"/>
          <w:sz w:val="32"/>
          <w:szCs w:val="32"/>
          <w:rtl/>
        </w:rPr>
      </w:pPr>
      <w:r w:rsidRPr="007A16D4">
        <w:rPr>
          <w:rFonts w:cs="Traditional Arabic" w:hint="cs"/>
          <w:sz w:val="32"/>
          <w:szCs w:val="32"/>
          <w:rtl/>
        </w:rPr>
        <w:t>وروى الدارمي عن عامر</w:t>
      </w:r>
      <w:r w:rsidR="00A95470" w:rsidRPr="007A16D4">
        <w:rPr>
          <w:rFonts w:cs="Traditional Arabic" w:hint="cs"/>
          <w:sz w:val="32"/>
          <w:szCs w:val="32"/>
          <w:rtl/>
        </w:rPr>
        <w:t xml:space="preserve"> -</w:t>
      </w:r>
      <w:r w:rsidRPr="007A16D4">
        <w:rPr>
          <w:rFonts w:cs="Traditional Arabic" w:hint="cs"/>
          <w:sz w:val="32"/>
          <w:szCs w:val="32"/>
          <w:rtl/>
        </w:rPr>
        <w:t xml:space="preserve"> وه</w:t>
      </w:r>
      <w:r w:rsidR="007049AD" w:rsidRPr="007A16D4">
        <w:rPr>
          <w:rFonts w:cs="Traditional Arabic" w:hint="cs"/>
          <w:sz w:val="32"/>
          <w:szCs w:val="32"/>
          <w:rtl/>
        </w:rPr>
        <w:t>و</w:t>
      </w:r>
      <w:r w:rsidRPr="007A16D4">
        <w:rPr>
          <w:rFonts w:cs="Traditional Arabic" w:hint="cs"/>
          <w:sz w:val="32"/>
          <w:szCs w:val="32"/>
          <w:rtl/>
        </w:rPr>
        <w:t xml:space="preserve"> الشعبي</w:t>
      </w:r>
      <w:r w:rsidR="00A95470" w:rsidRPr="007A16D4">
        <w:rPr>
          <w:rFonts w:cs="Traditional Arabic" w:hint="cs"/>
          <w:sz w:val="32"/>
          <w:szCs w:val="32"/>
          <w:rtl/>
        </w:rPr>
        <w:t xml:space="preserve"> -</w:t>
      </w:r>
      <w:r w:rsidRPr="007A16D4">
        <w:rPr>
          <w:rFonts w:cs="Traditional Arabic" w:hint="cs"/>
          <w:sz w:val="32"/>
          <w:szCs w:val="32"/>
          <w:rtl/>
        </w:rPr>
        <w:t>؛ قال</w:t>
      </w:r>
      <w:r w:rsidR="008B01F8">
        <w:rPr>
          <w:rFonts w:cs="Traditional Arabic" w:hint="cs"/>
          <w:sz w:val="32"/>
          <w:szCs w:val="32"/>
          <w:rtl/>
        </w:rPr>
        <w:t>:«</w:t>
      </w:r>
      <w:r w:rsidRPr="007A16D4">
        <w:rPr>
          <w:rFonts w:cs="Traditional Arabic" w:hint="cs"/>
          <w:sz w:val="32"/>
          <w:szCs w:val="32"/>
          <w:rtl/>
        </w:rPr>
        <w:t>سُئل عمَّار بن ياسر رضي الله عنه</w:t>
      </w:r>
      <w:r w:rsidR="00140B6E" w:rsidRPr="007A16D4">
        <w:rPr>
          <w:rFonts w:cs="Traditional Arabic" w:hint="cs"/>
          <w:sz w:val="32"/>
          <w:szCs w:val="32"/>
          <w:rtl/>
        </w:rPr>
        <w:t xml:space="preserve"> عن</w:t>
      </w:r>
      <w:r w:rsidRPr="007A16D4">
        <w:rPr>
          <w:rFonts w:cs="Traditional Arabic" w:hint="cs"/>
          <w:sz w:val="32"/>
          <w:szCs w:val="32"/>
          <w:rtl/>
        </w:rPr>
        <w:t xml:space="preserve"> مسألة؟ فقال: هل </w:t>
      </w:r>
      <w:r w:rsidR="00140B6E" w:rsidRPr="007A16D4">
        <w:rPr>
          <w:rFonts w:cs="Traditional Arabic" w:hint="cs"/>
          <w:sz w:val="32"/>
          <w:szCs w:val="32"/>
          <w:rtl/>
        </w:rPr>
        <w:t xml:space="preserve">كان </w:t>
      </w:r>
      <w:r w:rsidRPr="007A16D4">
        <w:rPr>
          <w:rFonts w:cs="Traditional Arabic" w:hint="cs"/>
          <w:sz w:val="32"/>
          <w:szCs w:val="32"/>
          <w:rtl/>
        </w:rPr>
        <w:t xml:space="preserve">هذا بعد؟ قالوا: لا، قال: دعونا حتى تكون، فإذا كانت؛ تجشَّمناها </w:t>
      </w:r>
      <w:r w:rsidR="00D13A20" w:rsidRPr="006274CA">
        <w:rPr>
          <w:rFonts w:cs="Traditional Arabic" w:hint="cs"/>
          <w:sz w:val="32"/>
          <w:szCs w:val="32"/>
          <w:vertAlign w:val="superscript"/>
          <w:rtl/>
        </w:rPr>
        <w:t>(</w:t>
      </w:r>
      <w:r w:rsidR="005B5508" w:rsidRPr="006274CA">
        <w:rPr>
          <w:rStyle w:val="a5"/>
          <w:rFonts w:ascii="Traditional Arabic" w:hAnsi="Traditional Arabic" w:cs="Traditional Arabic"/>
          <w:sz w:val="32"/>
          <w:szCs w:val="32"/>
          <w:rtl/>
        </w:rPr>
        <w:footnoteReference w:id="4"/>
      </w:r>
      <w:r w:rsidR="00D13A20" w:rsidRPr="006274CA">
        <w:rPr>
          <w:rFonts w:cs="Traditional Arabic" w:hint="cs"/>
          <w:sz w:val="32"/>
          <w:szCs w:val="32"/>
          <w:vertAlign w:val="superscript"/>
          <w:rtl/>
        </w:rPr>
        <w:t>)</w:t>
      </w:r>
      <w:r w:rsidR="00D13A20" w:rsidRPr="007A16D4">
        <w:rPr>
          <w:rFonts w:cs="Traditional Arabic" w:hint="cs"/>
          <w:sz w:val="32"/>
          <w:szCs w:val="32"/>
          <w:rtl/>
        </w:rPr>
        <w:t xml:space="preserve"> لكم</w:t>
      </w:r>
      <w:r w:rsidR="00C60040">
        <w:rPr>
          <w:rFonts w:cs="Traditional Arabic"/>
          <w:sz w:val="32"/>
          <w:szCs w:val="32"/>
          <w:rtl/>
        </w:rPr>
        <w:t>»</w:t>
      </w:r>
      <w:r w:rsidR="00885840" w:rsidRPr="007A16D4">
        <w:rPr>
          <w:rFonts w:cs="Traditional Arabic" w:hint="cs"/>
          <w:sz w:val="32"/>
          <w:szCs w:val="32"/>
          <w:rtl/>
        </w:rPr>
        <w:t>.</w:t>
      </w:r>
    </w:p>
    <w:p w:rsidR="00484426" w:rsidRPr="00A95470" w:rsidRDefault="00140B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وروي</w:t>
      </w:r>
      <w:r w:rsidR="004E50CF" w:rsidRPr="00A95470">
        <w:rPr>
          <w:rFonts w:ascii="Traditional Arabic" w:hAnsi="Traditional Arabic" w:cs="Traditional Arabic"/>
          <w:sz w:val="32"/>
          <w:szCs w:val="32"/>
          <w:rtl/>
        </w:rPr>
        <w:t xml:space="preserve"> أيضاً عن الزهري؛ قال</w:t>
      </w:r>
      <w:r w:rsidR="008B01F8">
        <w:rPr>
          <w:rFonts w:ascii="Traditional Arabic" w:hAnsi="Traditional Arabic" w:cs="Traditional Arabic"/>
          <w:sz w:val="32"/>
          <w:szCs w:val="32"/>
          <w:rtl/>
        </w:rPr>
        <w:t>:«</w:t>
      </w:r>
      <w:r w:rsidR="004E50CF" w:rsidRPr="00A95470">
        <w:rPr>
          <w:rFonts w:ascii="Traditional Arabic" w:hAnsi="Traditional Arabic" w:cs="Traditional Arabic"/>
          <w:sz w:val="32"/>
          <w:szCs w:val="32"/>
          <w:rtl/>
        </w:rPr>
        <w:t>بلغنا أن زيد بن ثابت الأنصاري رضي الله عنه كان يقول إذا سُئل عن الأمر: أكان هذا؟ فإن قالوا: نعم قد كان؛ حدَّث فيه بالذي يعلم والذي يرى، وإن قالوا: لم يكن؛ قال: فذروه حتى يكون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4E50CF" w:rsidRPr="00A95470">
        <w:rPr>
          <w:rFonts w:ascii="Traditional Arabic" w:hAnsi="Traditional Arabic" w:cs="Traditional Arabic"/>
          <w:sz w:val="32"/>
          <w:szCs w:val="32"/>
          <w:rtl/>
        </w:rPr>
        <w:t xml:space="preserve"> </w:t>
      </w:r>
    </w:p>
    <w:p w:rsidR="00ED717B" w:rsidRPr="00A95470" w:rsidRDefault="0048442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خارجة بن زيد بن ثابت عن أبيه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أنه كان لا يقول برأيه في شيء يُسأل عنه حتى يقول: أ</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ل أم لا؟ فإن لم يكن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 لم يقل فيه، وإن يكن وقع؛ تكلَّم فيه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6515E" w:rsidRPr="00A95470" w:rsidRDefault="00ED717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وكان إذا سُئل عن مسألة يقول: أوقَعَت؟ فيقال له: يا أبا سعيد! ما وقعت، ولكنَّا ن</w:t>
      </w:r>
      <w:r w:rsidR="000E6D5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ع</w:t>
      </w:r>
      <w:r w:rsidR="000E6D5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د</w:t>
      </w:r>
      <w:r w:rsidR="000E6D5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ها، فيقول: دعوها، فإن كانت وقعت؛ أخبرهم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F7B18" w:rsidRPr="00A95470" w:rsidRDefault="009651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وروى أيضا عن موسى بن علي عن أبيه؛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كان زيد بن ثا</w:t>
      </w:r>
      <w:r w:rsidR="000E6D51" w:rsidRPr="00A95470">
        <w:rPr>
          <w:rFonts w:ascii="Traditional Arabic" w:hAnsi="Traditional Arabic" w:cs="Traditional Arabic"/>
          <w:sz w:val="32"/>
          <w:szCs w:val="32"/>
          <w:rtl/>
        </w:rPr>
        <w:t>بت إذا سأله إنسان عن شيء؛ قال: آ</w:t>
      </w:r>
      <w:r w:rsidRPr="00A95470">
        <w:rPr>
          <w:rFonts w:ascii="Traditional Arabic" w:hAnsi="Traditional Arabic" w:cs="Traditional Arabic"/>
          <w:sz w:val="32"/>
          <w:szCs w:val="32"/>
          <w:rtl/>
        </w:rPr>
        <w:t>لله؟ أكان هذه؟ فإن قال: نعم، نظر، وإلا؛ لم يتكلَّم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ED717B" w:rsidRPr="00A95470">
        <w:rPr>
          <w:rFonts w:ascii="Traditional Arabic" w:hAnsi="Traditional Arabic" w:cs="Traditional Arabic"/>
          <w:sz w:val="32"/>
          <w:szCs w:val="32"/>
          <w:rtl/>
        </w:rPr>
        <w:t xml:space="preserve"> </w:t>
      </w:r>
    </w:p>
    <w:p w:rsidR="00303D46" w:rsidRPr="00A95470" w:rsidRDefault="008F7B1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0E6D51" w:rsidRPr="00A95470">
        <w:rPr>
          <w:rFonts w:ascii="Traditional Arabic" w:hAnsi="Traditional Arabic" w:cs="Traditional Arabic"/>
          <w:sz w:val="32"/>
          <w:szCs w:val="32"/>
          <w:rtl/>
        </w:rPr>
        <w:t>روى أيضا عن عامر</w:t>
      </w:r>
      <w:r w:rsidR="00A95470">
        <w:rPr>
          <w:rFonts w:ascii="Traditional Arabic" w:hAnsi="Traditional Arabic" w:cs="Traditional Arabic"/>
          <w:sz w:val="32"/>
          <w:szCs w:val="32"/>
          <w:rtl/>
        </w:rPr>
        <w:t xml:space="preserve"> -</w:t>
      </w:r>
      <w:r w:rsidR="000E6D51" w:rsidRPr="00A95470">
        <w:rPr>
          <w:rFonts w:ascii="Traditional Arabic" w:hAnsi="Traditional Arabic" w:cs="Traditional Arabic"/>
          <w:sz w:val="32"/>
          <w:szCs w:val="32"/>
          <w:rtl/>
        </w:rPr>
        <w:t xml:space="preserve"> وهو الشعبي</w:t>
      </w:r>
      <w:r w:rsidR="00A95470">
        <w:rPr>
          <w:rFonts w:ascii="Traditional Arabic" w:hAnsi="Traditional Arabic" w:cs="Traditional Arabic"/>
          <w:sz w:val="32"/>
          <w:szCs w:val="32"/>
          <w:rtl/>
        </w:rPr>
        <w:t xml:space="preserve"> -</w:t>
      </w:r>
      <w:r w:rsidR="000E6D51"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000E6D51" w:rsidRPr="00A95470">
        <w:rPr>
          <w:rFonts w:ascii="Traditional Arabic" w:hAnsi="Traditional Arabic" w:cs="Traditional Arabic"/>
          <w:sz w:val="32"/>
          <w:szCs w:val="32"/>
          <w:rtl/>
        </w:rPr>
        <w:t>أتى زيد بن ثابت قوم</w:t>
      </w:r>
      <w:r w:rsidRPr="00A95470">
        <w:rPr>
          <w:rFonts w:ascii="Traditional Arabic" w:hAnsi="Traditional Arabic" w:cs="Traditional Arabic"/>
          <w:sz w:val="32"/>
          <w:szCs w:val="32"/>
          <w:rtl/>
        </w:rPr>
        <w:t>، فسألوه عن أشياء؟ ف</w:t>
      </w:r>
      <w:r w:rsidR="00F00223"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خبرهم بها، فكتبوها، ثم قالوا: لو أخبرناه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w:t>
      </w:r>
      <w:r w:rsidR="00F00223"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توه، فأخبروه، فقال: عذرا</w:t>
      </w:r>
      <w:r w:rsidR="00F00223"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لعل كل شيء حدثتكم به خطأ، إنما</w:t>
      </w:r>
      <w:r w:rsidR="00303D46" w:rsidRPr="00A95470">
        <w:rPr>
          <w:rFonts w:ascii="Traditional Arabic" w:hAnsi="Traditional Arabic" w:cs="Traditional Arabic"/>
          <w:sz w:val="32"/>
          <w:szCs w:val="32"/>
          <w:rtl/>
        </w:rPr>
        <w:t xml:space="preserve"> اجتهدت لكم رأيي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58595E" w:rsidRPr="00A95470" w:rsidRDefault="00D13A9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عن عا</w:t>
      </w:r>
      <w:r w:rsidR="000E6D51" w:rsidRPr="00A95470">
        <w:rPr>
          <w:rFonts w:ascii="Traditional Arabic" w:hAnsi="Traditional Arabic" w:cs="Traditional Arabic"/>
          <w:sz w:val="32"/>
          <w:szCs w:val="32"/>
          <w:rtl/>
        </w:rPr>
        <w:t>مر؛ قال</w:t>
      </w:r>
      <w:r w:rsidR="008B01F8">
        <w:rPr>
          <w:rFonts w:ascii="Traditional Arabic" w:hAnsi="Traditional Arabic" w:cs="Traditional Arabic"/>
          <w:sz w:val="32"/>
          <w:szCs w:val="32"/>
          <w:rtl/>
        </w:rPr>
        <w:t>:«</w:t>
      </w:r>
      <w:r w:rsidR="000E6D51" w:rsidRPr="00A95470">
        <w:rPr>
          <w:rFonts w:ascii="Traditional Arabic" w:hAnsi="Traditional Arabic" w:cs="Traditional Arabic"/>
          <w:sz w:val="32"/>
          <w:szCs w:val="32"/>
          <w:rtl/>
        </w:rPr>
        <w:t>استفتى</w:t>
      </w:r>
      <w:r w:rsidRPr="00A95470">
        <w:rPr>
          <w:rFonts w:ascii="Traditional Arabic" w:hAnsi="Traditional Arabic" w:cs="Traditional Arabic"/>
          <w:sz w:val="32"/>
          <w:szCs w:val="32"/>
          <w:rtl/>
        </w:rPr>
        <w:t xml:space="preserve"> رجل أبي بن كعب، فقال: يا أبا المنذر! ما تقول في كذا وكذا؟ قال: يا بني! أكان الذي سألتني عن</w:t>
      </w:r>
      <w:r w:rsidR="00293291" w:rsidRPr="00A95470">
        <w:rPr>
          <w:rFonts w:ascii="Traditional Arabic" w:hAnsi="Traditional Arabic" w:cs="Traditional Arabic"/>
          <w:sz w:val="32"/>
          <w:szCs w:val="32"/>
          <w:rtl/>
        </w:rPr>
        <w:t>ه؟ قال: لا، قال: أمَّا لا؛ فأجِّلني حتى يكون، فن</w:t>
      </w:r>
      <w:r w:rsidRPr="00A95470">
        <w:rPr>
          <w:rFonts w:ascii="Traditional Arabic" w:hAnsi="Traditional Arabic" w:cs="Traditional Arabic"/>
          <w:sz w:val="32"/>
          <w:szCs w:val="32"/>
          <w:rtl/>
        </w:rPr>
        <w:t>عالج حتى نخبرك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8F7B18" w:rsidRPr="00A95470">
        <w:rPr>
          <w:rFonts w:ascii="Traditional Arabic" w:hAnsi="Traditional Arabic" w:cs="Traditional Arabic"/>
          <w:sz w:val="32"/>
          <w:szCs w:val="32"/>
          <w:rtl/>
        </w:rPr>
        <w:t xml:space="preserve"> </w:t>
      </w:r>
    </w:p>
    <w:p w:rsidR="0083089B" w:rsidRPr="00A95470" w:rsidRDefault="005859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مسروق؛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w:t>
      </w:r>
      <w:r w:rsidR="00293291" w:rsidRPr="00A95470">
        <w:rPr>
          <w:rFonts w:ascii="Traditional Arabic" w:hAnsi="Traditional Arabic" w:cs="Traditional Arabic"/>
          <w:sz w:val="32"/>
          <w:szCs w:val="32"/>
          <w:rtl/>
        </w:rPr>
        <w:t>نت أمشي مع أبي بن كعب، فقال فت</w:t>
      </w:r>
      <w:r w:rsidRPr="00A95470">
        <w:rPr>
          <w:rFonts w:ascii="Traditional Arabic" w:hAnsi="Traditional Arabic" w:cs="Traditional Arabic"/>
          <w:sz w:val="32"/>
          <w:szCs w:val="32"/>
          <w:rtl/>
        </w:rPr>
        <w:t>ى: ما تقول يا عمَّا</w:t>
      </w:r>
      <w:r w:rsidR="00293291"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xml:space="preserve"> كذا وكذا؟ قال: يا ابن أخي! أكان هذا؟ قال: لا، قال: فأعفنا حتى يكون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18384B" w:rsidRPr="00A95470">
        <w:rPr>
          <w:rFonts w:ascii="Traditional Arabic" w:hAnsi="Traditional Arabic" w:cs="Traditional Arabic"/>
          <w:sz w:val="32"/>
          <w:szCs w:val="32"/>
          <w:rtl/>
        </w:rPr>
        <w:t xml:space="preserve"> </w:t>
      </w:r>
    </w:p>
    <w:p w:rsidR="00C67339" w:rsidRPr="00A95470" w:rsidRDefault="0083089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عمرو بن ميمون عن أبيه عن ابن عباس؛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سألته عن رجل أدركه رمضانان؟ فقال: أكان أو لم يك</w:t>
      </w:r>
      <w:r w:rsidR="009107AE"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قال: لم يكن بعدُ، قال: اترك بليَّة حتى ت</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ل، قال: فدلسنا له </w:t>
      </w:r>
      <w:r w:rsidR="00293291" w:rsidRPr="00A95470">
        <w:rPr>
          <w:rFonts w:ascii="Traditional Arabic" w:hAnsi="Traditional Arabic" w:cs="Traditional Arabic"/>
          <w:sz w:val="32"/>
          <w:szCs w:val="32"/>
          <w:rtl/>
        </w:rPr>
        <w:t>رجلا</w:t>
      </w:r>
      <w:r w:rsidRPr="00A95470">
        <w:rPr>
          <w:rFonts w:ascii="Traditional Arabic" w:hAnsi="Traditional Arabic" w:cs="Traditional Arabic"/>
          <w:sz w:val="32"/>
          <w:szCs w:val="32"/>
          <w:rtl/>
        </w:rPr>
        <w:t>، فقال: قد كان، فقال: يطعم عن الأول منه</w:t>
      </w:r>
      <w:r w:rsidR="00293291" w:rsidRPr="00A95470">
        <w:rPr>
          <w:rFonts w:ascii="Traditional Arabic" w:hAnsi="Traditional Arabic" w:cs="Traditional Arabic"/>
          <w:sz w:val="32"/>
          <w:szCs w:val="32"/>
          <w:rtl/>
        </w:rPr>
        <w:t>م</w:t>
      </w:r>
      <w:r w:rsidRPr="00A95470">
        <w:rPr>
          <w:rFonts w:ascii="Traditional Arabic" w:hAnsi="Traditional Arabic" w:cs="Traditional Arabic"/>
          <w:sz w:val="32"/>
          <w:szCs w:val="32"/>
          <w:rtl/>
        </w:rPr>
        <w:t>ا ثلاثين مسكينا لكل يوم مسكين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65CA8" w:rsidRPr="00A95470" w:rsidRDefault="00C6733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w:t>
      </w:r>
      <w:r w:rsidR="00CF152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عبيد بن جريج؛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كن</w:t>
      </w:r>
      <w:r w:rsidR="00293291" w:rsidRPr="00A95470">
        <w:rPr>
          <w:rFonts w:ascii="Traditional Arabic" w:hAnsi="Traditional Arabic" w:cs="Traditional Arabic"/>
          <w:sz w:val="32"/>
          <w:szCs w:val="32"/>
          <w:rtl/>
        </w:rPr>
        <w:t>ت أجلس بمكة إلى ابن عمر يوماً وإ</w:t>
      </w:r>
      <w:r w:rsidRPr="00A95470">
        <w:rPr>
          <w:rFonts w:ascii="Traditional Arabic" w:hAnsi="Traditional Arabic" w:cs="Traditional Arabic"/>
          <w:sz w:val="32"/>
          <w:szCs w:val="32"/>
          <w:rtl/>
        </w:rPr>
        <w:t>لى ابن عباس يوماً، فما يقول ابن عمر فيما يُسأل: لا علم لي: أكثر مما يفتي به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16648" w:rsidRPr="00A95470" w:rsidRDefault="00865CA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الصلت بن راشد؛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سألت طاووساً عن مسألة؟ </w:t>
      </w:r>
      <w:r w:rsidR="00293291" w:rsidRPr="00A95470">
        <w:rPr>
          <w:rFonts w:ascii="Traditional Arabic" w:hAnsi="Traditional Arabic" w:cs="Traditional Arabic"/>
          <w:sz w:val="32"/>
          <w:szCs w:val="32"/>
          <w:rtl/>
        </w:rPr>
        <w:t>فقال: كان هذا، قلت: نعم، قال: آلله؟ قلت: آ</w:t>
      </w:r>
      <w:r w:rsidRPr="00A95470">
        <w:rPr>
          <w:rFonts w:ascii="Traditional Arabic" w:hAnsi="Traditional Arabic" w:cs="Traditional Arabic"/>
          <w:sz w:val="32"/>
          <w:szCs w:val="32"/>
          <w:rtl/>
        </w:rPr>
        <w:t xml:space="preserve">لله، </w:t>
      </w:r>
      <w:r w:rsidR="00AF775B" w:rsidRPr="00A95470">
        <w:rPr>
          <w:rFonts w:ascii="Traditional Arabic" w:hAnsi="Traditional Arabic" w:cs="Traditional Arabic"/>
          <w:sz w:val="32"/>
          <w:szCs w:val="32"/>
          <w:rtl/>
        </w:rPr>
        <w:t>ث</w:t>
      </w:r>
      <w:r w:rsidRPr="00A95470">
        <w:rPr>
          <w:rFonts w:ascii="Traditional Arabic" w:hAnsi="Traditional Arabic" w:cs="Traditional Arabic"/>
          <w:sz w:val="32"/>
          <w:szCs w:val="32"/>
          <w:rtl/>
        </w:rPr>
        <w:t xml:space="preserve">م قال: إن أصحابنا </w:t>
      </w:r>
      <w:r w:rsidR="00AF775B"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خبرونا عن معاذ بن جب</w:t>
      </w:r>
      <w:r w:rsidR="00293291" w:rsidRPr="00A95470">
        <w:rPr>
          <w:rFonts w:ascii="Traditional Arabic" w:hAnsi="Traditional Arabic" w:cs="Traditional Arabic"/>
          <w:sz w:val="32"/>
          <w:szCs w:val="32"/>
          <w:rtl/>
        </w:rPr>
        <w:t>ل أنه قال: يا أيها الناس! لا تعج</w:t>
      </w:r>
      <w:r w:rsidRPr="00A95470">
        <w:rPr>
          <w:rFonts w:ascii="Traditional Arabic" w:hAnsi="Traditional Arabic" w:cs="Traditional Arabic"/>
          <w:sz w:val="32"/>
          <w:szCs w:val="32"/>
          <w:rtl/>
        </w:rPr>
        <w:t xml:space="preserve">لوا بالبلاء قبل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وله فيذهب بكم هنا وهنا؛ فإنكم إن لم تعجلوا بالبلاء قبل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وله؛ لم ينفك المسلمو</w:t>
      </w:r>
      <w:r w:rsidR="00AF775B"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xml:space="preserve"> أن يكون فيهم م</w:t>
      </w:r>
      <w:r w:rsidR="00AF775B" w:rsidRPr="00A95470">
        <w:rPr>
          <w:rFonts w:ascii="Traditional Arabic" w:hAnsi="Traditional Arabic" w:cs="Traditional Arabic"/>
          <w:sz w:val="32"/>
          <w:szCs w:val="32"/>
          <w:rtl/>
        </w:rPr>
        <w:t>َ</w:t>
      </w:r>
      <w:r w:rsidR="00293291" w:rsidRPr="00A95470">
        <w:rPr>
          <w:rFonts w:ascii="Traditional Arabic" w:hAnsi="Traditional Arabic" w:cs="Traditional Arabic"/>
          <w:sz w:val="32"/>
          <w:szCs w:val="32"/>
          <w:rtl/>
        </w:rPr>
        <w:t>ن إذا سُئل سُدِّد، وإذا قال وُفِّ</w:t>
      </w:r>
      <w:r w:rsidRPr="00A95470">
        <w:rPr>
          <w:rFonts w:ascii="Traditional Arabic" w:hAnsi="Traditional Arabic" w:cs="Traditional Arabic"/>
          <w:sz w:val="32"/>
          <w:szCs w:val="32"/>
          <w:rtl/>
        </w:rPr>
        <w:t>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87C24" w:rsidRPr="00A95470" w:rsidRDefault="0091664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مرفوعا</w:t>
      </w:r>
      <w:r w:rsidR="007D0D1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إلى النبي صلى الله عليه وسلم، ورجاله ثقات؛ إلا أنه مرسل؛ فإن طاووساً لم يدرك معاذ بن</w:t>
      </w:r>
      <w:r w:rsidR="007D0D1B" w:rsidRPr="00A95470">
        <w:rPr>
          <w:rFonts w:ascii="Traditional Arabic" w:hAnsi="Traditional Arabic" w:cs="Traditional Arabic"/>
          <w:sz w:val="32"/>
          <w:szCs w:val="32"/>
          <w:rtl/>
        </w:rPr>
        <w:t xml:space="preserve"> </w:t>
      </w:r>
      <w:r w:rsidR="00087C24" w:rsidRPr="00A95470">
        <w:rPr>
          <w:rFonts w:ascii="Traditional Arabic" w:hAnsi="Traditional Arabic" w:cs="Traditional Arabic"/>
          <w:sz w:val="32"/>
          <w:szCs w:val="32"/>
          <w:rtl/>
        </w:rPr>
        <w:t>جبل رضي الله عنه.</w:t>
      </w:r>
    </w:p>
    <w:p w:rsidR="009C4017" w:rsidRPr="00A95470" w:rsidRDefault="003F5C3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زيد بن أبي حبيب</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لمل</w:t>
      </w:r>
      <w:r w:rsidR="003903E0" w:rsidRPr="00A95470">
        <w:rPr>
          <w:rFonts w:ascii="Traditional Arabic" w:hAnsi="Traditional Arabic" w:cs="Traditional Arabic"/>
          <w:sz w:val="32"/>
          <w:szCs w:val="32"/>
          <w:rtl/>
        </w:rPr>
        <w:t>ك</w:t>
      </w:r>
      <w:r w:rsidRPr="00A95470">
        <w:rPr>
          <w:rFonts w:ascii="Traditional Arabic" w:hAnsi="Traditional Arabic" w:cs="Traditional Arabic"/>
          <w:sz w:val="32"/>
          <w:szCs w:val="32"/>
          <w:rtl/>
        </w:rPr>
        <w:t xml:space="preserve"> بن مروان سأل ابن شهاب عن شي</w:t>
      </w:r>
      <w:r w:rsidR="003903E0" w:rsidRPr="00A95470">
        <w:rPr>
          <w:rFonts w:ascii="Traditional Arabic" w:hAnsi="Traditional Arabic" w:cs="Traditional Arabic"/>
          <w:sz w:val="32"/>
          <w:szCs w:val="32"/>
          <w:rtl/>
        </w:rPr>
        <w:t>ء</w:t>
      </w:r>
      <w:r w:rsidRPr="00A95470">
        <w:rPr>
          <w:rFonts w:ascii="Traditional Arabic" w:hAnsi="Traditional Arabic" w:cs="Traditional Arabic"/>
          <w:sz w:val="32"/>
          <w:szCs w:val="32"/>
          <w:rtl/>
        </w:rPr>
        <w:t>؟ فقال له ابن شها</w:t>
      </w:r>
      <w:r w:rsidR="003903E0" w:rsidRPr="00A95470">
        <w:rPr>
          <w:rFonts w:ascii="Traditional Arabic" w:hAnsi="Traditional Arabic" w:cs="Traditional Arabic"/>
          <w:sz w:val="32"/>
          <w:szCs w:val="32"/>
          <w:rtl/>
        </w:rPr>
        <w:t>ب</w:t>
      </w:r>
      <w:r w:rsidRPr="00A95470">
        <w:rPr>
          <w:rFonts w:ascii="Traditional Arabic" w:hAnsi="Traditional Arabic" w:cs="Traditional Arabic"/>
          <w:sz w:val="32"/>
          <w:szCs w:val="32"/>
          <w:rtl/>
        </w:rPr>
        <w:t>: أكان هذا يا أمير الم</w:t>
      </w:r>
      <w:r w:rsidR="003903E0" w:rsidRPr="00A95470">
        <w:rPr>
          <w:rFonts w:ascii="Traditional Arabic" w:hAnsi="Traditional Arabic" w:cs="Traditional Arabic"/>
          <w:sz w:val="32"/>
          <w:szCs w:val="32"/>
          <w:rtl/>
        </w:rPr>
        <w:t>ؤ</w:t>
      </w:r>
      <w:r w:rsidRPr="00A95470">
        <w:rPr>
          <w:rFonts w:ascii="Traditional Arabic" w:hAnsi="Traditional Arabic" w:cs="Traditional Arabic"/>
          <w:sz w:val="32"/>
          <w:szCs w:val="32"/>
          <w:rtl/>
        </w:rPr>
        <w:t xml:space="preserve">منين؟ قال: لا، قال: فدعه؛ فإنه إذا </w:t>
      </w:r>
      <w:r w:rsidR="003903E0" w:rsidRPr="00A95470">
        <w:rPr>
          <w:rFonts w:ascii="Traditional Arabic" w:hAnsi="Traditional Arabic" w:cs="Traditional Arabic"/>
          <w:sz w:val="32"/>
          <w:szCs w:val="32"/>
          <w:rtl/>
        </w:rPr>
        <w:t>كان؛ أتى الله بفرج</w:t>
      </w:r>
      <w:r w:rsidR="00C60040">
        <w:rPr>
          <w:rFonts w:ascii="Traditional Arabic" w:hAnsi="Traditional Arabic" w:cs="Traditional Arabic"/>
          <w:sz w:val="32"/>
          <w:szCs w:val="32"/>
          <w:rtl/>
        </w:rPr>
        <w:t>»</w:t>
      </w:r>
      <w:r w:rsidR="003903E0" w:rsidRPr="00A95470">
        <w:rPr>
          <w:rFonts w:ascii="Traditional Arabic" w:hAnsi="Traditional Arabic" w:cs="Traditional Arabic"/>
          <w:sz w:val="32"/>
          <w:szCs w:val="32"/>
          <w:rtl/>
        </w:rPr>
        <w:t>.</w:t>
      </w:r>
    </w:p>
    <w:p w:rsidR="00B2511A" w:rsidRPr="00A95470" w:rsidRDefault="009C40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تاريخه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عكرمة؛ قال: قا</w:t>
      </w:r>
      <w:r w:rsidR="00081990" w:rsidRPr="00A95470">
        <w:rPr>
          <w:rFonts w:ascii="Traditional Arabic" w:hAnsi="Traditional Arabic" w:cs="Traditional Arabic"/>
          <w:sz w:val="32"/>
          <w:szCs w:val="32"/>
          <w:rtl/>
        </w:rPr>
        <w:t xml:space="preserve">ل </w:t>
      </w:r>
      <w:r w:rsidRPr="00A95470">
        <w:rPr>
          <w:rFonts w:ascii="Traditional Arabic" w:hAnsi="Traditional Arabic" w:cs="Traditional Arabic"/>
          <w:sz w:val="32"/>
          <w:szCs w:val="32"/>
          <w:rtl/>
        </w:rPr>
        <w:t>لي ابن عباس رضي الله عنهما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انطلق؛ فأفت الناس، فمن سألك عمَّا</w:t>
      </w:r>
      <w:r w:rsidR="00293291" w:rsidRPr="00A95470">
        <w:rPr>
          <w:rFonts w:ascii="Traditional Arabic" w:hAnsi="Traditional Arabic" w:cs="Traditional Arabic"/>
          <w:sz w:val="32"/>
          <w:szCs w:val="32"/>
          <w:rtl/>
        </w:rPr>
        <w:t xml:space="preserve"> يع</w:t>
      </w:r>
      <w:r w:rsidRPr="00A95470">
        <w:rPr>
          <w:rFonts w:ascii="Traditional Arabic" w:hAnsi="Traditional Arabic" w:cs="Traditional Arabic"/>
          <w:sz w:val="32"/>
          <w:szCs w:val="32"/>
          <w:rtl/>
        </w:rPr>
        <w:t>ن</w:t>
      </w:r>
      <w:r w:rsidR="00293291"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ه؟ </w:t>
      </w:r>
      <w:r w:rsidR="00081990" w:rsidRPr="00A95470">
        <w:rPr>
          <w:rFonts w:ascii="Traditional Arabic" w:hAnsi="Traditional Arabic" w:cs="Traditional Arabic"/>
          <w:sz w:val="32"/>
          <w:szCs w:val="32"/>
          <w:rtl/>
        </w:rPr>
        <w:t>فأفته</w:t>
      </w:r>
      <w:r w:rsidRPr="00A95470">
        <w:rPr>
          <w:rFonts w:ascii="Traditional Arabic" w:hAnsi="Traditional Arabic" w:cs="Traditional Arabic"/>
          <w:sz w:val="32"/>
          <w:szCs w:val="32"/>
          <w:rtl/>
        </w:rPr>
        <w:t>، ومَن سألك عمَّ</w:t>
      </w:r>
      <w:r w:rsidR="00081990"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 xml:space="preserve"> لا يعنيه؛ فلا تفته؛ فإنك تطرح عن نفسك ثلثي </w:t>
      </w:r>
      <w:r w:rsidR="00293291" w:rsidRPr="00A95470">
        <w:rPr>
          <w:rFonts w:ascii="Traditional Arabic" w:hAnsi="Traditional Arabic" w:cs="Traditional Arabic"/>
          <w:sz w:val="32"/>
          <w:szCs w:val="32"/>
          <w:rtl/>
        </w:rPr>
        <w:t>مؤن</w:t>
      </w:r>
      <w:r w:rsidR="00081990" w:rsidRPr="00A95470">
        <w:rPr>
          <w:rFonts w:ascii="Traditional Arabic" w:hAnsi="Traditional Arabic" w:cs="Traditional Arabic"/>
          <w:sz w:val="32"/>
          <w:szCs w:val="32"/>
          <w:rtl/>
        </w:rPr>
        <w:t>ة</w:t>
      </w:r>
      <w:r w:rsidRPr="00A95470">
        <w:rPr>
          <w:rFonts w:ascii="Traditional Arabic" w:hAnsi="Traditional Arabic" w:cs="Traditional Arabic"/>
          <w:sz w:val="32"/>
          <w:szCs w:val="32"/>
          <w:rtl/>
        </w:rPr>
        <w:t xml:space="preserve"> الناس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16648" w:rsidRPr="00A95470">
        <w:rPr>
          <w:rFonts w:ascii="Traditional Arabic" w:hAnsi="Traditional Arabic" w:cs="Traditional Arabic"/>
          <w:sz w:val="32"/>
          <w:szCs w:val="32"/>
          <w:rtl/>
        </w:rPr>
        <w:t xml:space="preserve"> </w:t>
      </w:r>
      <w:r w:rsidR="00865CA8" w:rsidRPr="00A95470">
        <w:rPr>
          <w:rFonts w:ascii="Traditional Arabic" w:hAnsi="Traditional Arabic" w:cs="Traditional Arabic"/>
          <w:sz w:val="32"/>
          <w:szCs w:val="32"/>
          <w:rtl/>
        </w:rPr>
        <w:t xml:space="preserve"> </w:t>
      </w:r>
      <w:r w:rsidR="00B2511A" w:rsidRPr="00A95470">
        <w:rPr>
          <w:rFonts w:ascii="Traditional Arabic" w:hAnsi="Traditional Arabic" w:cs="Traditional Arabic"/>
          <w:sz w:val="32"/>
          <w:szCs w:val="32"/>
          <w:rtl/>
        </w:rPr>
        <w:t xml:space="preserve"> </w:t>
      </w:r>
    </w:p>
    <w:p w:rsidR="002E2B24" w:rsidRPr="00A95470" w:rsidRDefault="002E2B2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ابن مفلح في </w:t>
      </w:r>
      <w:r w:rsidR="008B01F8">
        <w:rPr>
          <w:rFonts w:ascii="Traditional Arabic" w:hAnsi="Traditional Arabic" w:cs="Traditional Arabic"/>
          <w:sz w:val="32"/>
          <w:szCs w:val="32"/>
          <w:rtl/>
        </w:rPr>
        <w:t>«الآداب الشرعية»</w:t>
      </w:r>
      <w:r w:rsidRPr="00A95470">
        <w:rPr>
          <w:rFonts w:ascii="Traditional Arabic" w:hAnsi="Traditional Arabic" w:cs="Traditional Arabic"/>
          <w:sz w:val="32"/>
          <w:szCs w:val="32"/>
          <w:rtl/>
        </w:rPr>
        <w:t>عن الشافعي أنه احتجَّ على كراهة السؤال عن الشيء قبل وقوعه بقول الله تعالى:</w:t>
      </w:r>
      <w:r w:rsidR="00DC0811" w:rsidRPr="00A95470">
        <w:rPr>
          <w:rFonts w:ascii="Traditional Arabic" w:hAnsi="Traditional Arabic" w:cs="Traditional Arabic"/>
          <w:sz w:val="32"/>
          <w:szCs w:val="32"/>
        </w:rPr>
        <w:sym w:font="AGA Arabesque" w:char="F029"/>
      </w:r>
      <w:r w:rsidR="00DC0811" w:rsidRPr="00A95470">
        <w:rPr>
          <w:rFonts w:ascii="Traditional Arabic" w:hAnsi="Traditional Arabic" w:cs="Traditional Arabic"/>
          <w:sz w:val="32"/>
          <w:szCs w:val="32"/>
          <w:rtl/>
        </w:rPr>
        <w:t>يا أَيُّها الَّذين اَمنُوا لاَ تَسْأَلوا عَنْ أَشْياءَ إنْ تُبْدَ لَكُمْ تَسُؤْكُمْ</w:t>
      </w:r>
      <w:r w:rsidR="00885840" w:rsidRPr="00A95470">
        <w:rPr>
          <w:rFonts w:ascii="Traditional Arabic" w:hAnsi="Traditional Arabic" w:cs="Traditional Arabic"/>
          <w:sz w:val="32"/>
          <w:szCs w:val="32"/>
          <w:rtl/>
        </w:rPr>
        <w:t>.</w:t>
      </w:r>
      <w:r w:rsidR="00DC0811" w:rsidRPr="00A95470">
        <w:rPr>
          <w:rFonts w:ascii="Traditional Arabic" w:hAnsi="Traditional Arabic" w:cs="Traditional Arabic"/>
          <w:sz w:val="32"/>
          <w:szCs w:val="32"/>
          <w:rtl/>
        </w:rPr>
        <w:t>..</w:t>
      </w:r>
      <w:r w:rsidR="00DC0811" w:rsidRPr="00A95470">
        <w:rPr>
          <w:rFonts w:ascii="Traditional Arabic" w:hAnsi="Traditional Arabic" w:cs="Traditional Arabic"/>
          <w:sz w:val="32"/>
          <w:szCs w:val="32"/>
        </w:rPr>
        <w:sym w:font="AGA Arabesque" w:char="F028"/>
      </w:r>
      <w:r w:rsidR="00DC0811" w:rsidRPr="00A95470">
        <w:rPr>
          <w:rFonts w:ascii="Traditional Arabic" w:hAnsi="Traditional Arabic" w:cs="Traditional Arabic"/>
          <w:sz w:val="32"/>
          <w:szCs w:val="32"/>
          <w:rtl/>
        </w:rPr>
        <w:t xml:space="preserve"> الآية، وبما جاء في حديث </w:t>
      </w:r>
      <w:r w:rsidR="00DC0811" w:rsidRPr="00A95470">
        <w:rPr>
          <w:rFonts w:ascii="Traditional Arabic" w:hAnsi="Traditional Arabic" w:cs="Traditional Arabic"/>
          <w:sz w:val="32"/>
          <w:szCs w:val="32"/>
          <w:rtl/>
        </w:rPr>
        <w:lastRenderedPageBreak/>
        <w:t xml:space="preserve">اللعان: أن رسول الله صلى الله عليه وسلم كره المسائل وعابها، وبما في </w:t>
      </w:r>
      <w:r w:rsidR="00C60040">
        <w:rPr>
          <w:rFonts w:ascii="Traditional Arabic" w:hAnsi="Traditional Arabic" w:cs="Traditional Arabic"/>
          <w:sz w:val="32"/>
          <w:szCs w:val="32"/>
          <w:rtl/>
        </w:rPr>
        <w:t>«</w:t>
      </w:r>
      <w:r w:rsidR="00DC0811" w:rsidRPr="00A95470">
        <w:rPr>
          <w:rFonts w:ascii="Traditional Arabic" w:hAnsi="Traditional Arabic" w:cs="Traditional Arabic"/>
          <w:sz w:val="32"/>
          <w:szCs w:val="32"/>
          <w:rtl/>
        </w:rPr>
        <w:t>الصحيحين</w:t>
      </w:r>
      <w:r w:rsidR="00C60040">
        <w:rPr>
          <w:rFonts w:ascii="Traditional Arabic" w:hAnsi="Traditional Arabic" w:cs="Traditional Arabic"/>
          <w:sz w:val="32"/>
          <w:szCs w:val="32"/>
          <w:rtl/>
        </w:rPr>
        <w:t>»</w:t>
      </w:r>
      <w:r w:rsidR="00DC0811" w:rsidRPr="00A95470">
        <w:rPr>
          <w:rFonts w:ascii="Traditional Arabic" w:hAnsi="Traditional Arabic" w:cs="Traditional Arabic"/>
          <w:sz w:val="32"/>
          <w:szCs w:val="32"/>
          <w:rtl/>
        </w:rPr>
        <w:t xml:space="preserve"> عن </w:t>
      </w:r>
      <w:r w:rsidR="004B4D0B" w:rsidRPr="00A95470">
        <w:rPr>
          <w:rFonts w:ascii="Traditional Arabic" w:hAnsi="Traditional Arabic" w:cs="Traditional Arabic"/>
          <w:sz w:val="32"/>
          <w:szCs w:val="32"/>
          <w:rtl/>
        </w:rPr>
        <w:t>المغيرة بن شعبة رضي الله عنه: أن رسول ا</w:t>
      </w:r>
      <w:r w:rsidR="00293291" w:rsidRPr="00A95470">
        <w:rPr>
          <w:rFonts w:ascii="Traditional Arabic" w:hAnsi="Traditional Arabic" w:cs="Traditional Arabic"/>
          <w:sz w:val="32"/>
          <w:szCs w:val="32"/>
          <w:rtl/>
        </w:rPr>
        <w:t xml:space="preserve">لله صلى الله عليه وسلم </w:t>
      </w:r>
      <w:r w:rsidR="00C60040">
        <w:rPr>
          <w:rFonts w:ascii="Traditional Arabic" w:hAnsi="Traditional Arabic" w:cs="Traditional Arabic"/>
          <w:sz w:val="32"/>
          <w:szCs w:val="32"/>
          <w:rtl/>
        </w:rPr>
        <w:t>«</w:t>
      </w:r>
      <w:r w:rsidR="00293291" w:rsidRPr="00A95470">
        <w:rPr>
          <w:rFonts w:ascii="Traditional Arabic" w:hAnsi="Traditional Arabic" w:cs="Traditional Arabic"/>
          <w:sz w:val="32"/>
          <w:szCs w:val="32"/>
          <w:rtl/>
        </w:rPr>
        <w:t>كان ينهى</w:t>
      </w:r>
      <w:r w:rsidR="004B4D0B" w:rsidRPr="00A95470">
        <w:rPr>
          <w:rFonts w:ascii="Traditional Arabic" w:hAnsi="Traditional Arabic" w:cs="Traditional Arabic"/>
          <w:sz w:val="32"/>
          <w:szCs w:val="32"/>
          <w:rtl/>
        </w:rPr>
        <w:t xml:space="preserve"> عن قيل وقال، وكثرة السؤال، وإضاعة المال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4B4D0B" w:rsidRPr="00A95470">
        <w:rPr>
          <w:rFonts w:ascii="Traditional Arabic" w:hAnsi="Traditional Arabic" w:cs="Traditional Arabic"/>
          <w:sz w:val="32"/>
          <w:szCs w:val="32"/>
          <w:rtl/>
        </w:rPr>
        <w:t xml:space="preserve"> </w:t>
      </w:r>
    </w:p>
    <w:p w:rsidR="00B635BC" w:rsidRPr="00A95470" w:rsidRDefault="00B635B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وقال البيهقي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المدخل</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كره السلف السؤال عن المسألة قبل كونها إذا لم يكن فيها كتاب ولا سنة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44BFD" w:rsidRPr="00A95470" w:rsidRDefault="00BD58D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عمر رضي الله عنه: أنه كان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إياكم وهذه العضل؛ فإنها إذا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لت؛ بعث الله لها من يقيمها ويفسرها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A552A" w:rsidRPr="00A95470" w:rsidRDefault="00344BF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قلت: ما ذكر في هذا الفصل من كراهة السؤال عمَّا لم يقع، والنهي عنه، والتشديد فيه، قد خالفه</w:t>
      </w:r>
      <w:r w:rsidR="00D50684" w:rsidRPr="00A95470">
        <w:rPr>
          <w:rFonts w:ascii="Traditional Arabic" w:hAnsi="Traditional Arabic" w:cs="Traditional Arabic"/>
          <w:sz w:val="32"/>
          <w:szCs w:val="32"/>
          <w:rtl/>
        </w:rPr>
        <w:t xml:space="preserve"> بعض طلاب العلم في زماننا، فتجد</w:t>
      </w:r>
      <w:r w:rsidRPr="00A95470">
        <w:rPr>
          <w:rFonts w:ascii="Traditional Arabic" w:hAnsi="Traditional Arabic" w:cs="Traditional Arabic"/>
          <w:sz w:val="32"/>
          <w:szCs w:val="32"/>
          <w:rtl/>
        </w:rPr>
        <w:t xml:space="preserve"> أحدهم يجمع المسائل الكثيرة من غرائب المسائل وصعابها، ومن الأشياء التي لم </w:t>
      </w:r>
      <w:r w:rsidR="00221053" w:rsidRPr="00A95470">
        <w:rPr>
          <w:rFonts w:ascii="Traditional Arabic" w:hAnsi="Traditional Arabic" w:cs="Traditional Arabic"/>
          <w:sz w:val="32"/>
          <w:szCs w:val="32"/>
          <w:rtl/>
        </w:rPr>
        <w:t>تقع، ثم يدور بها على العلماء والمنتسبين إلى العلم ليستزلهم ويأخذ بزلاتهم فيها</w:t>
      </w:r>
      <w:r w:rsidR="00885840" w:rsidRPr="00A95470">
        <w:rPr>
          <w:rFonts w:ascii="Traditional Arabic" w:hAnsi="Traditional Arabic" w:cs="Traditional Arabic"/>
          <w:sz w:val="32"/>
          <w:szCs w:val="32"/>
          <w:rtl/>
        </w:rPr>
        <w:t>.</w:t>
      </w:r>
      <w:r w:rsidR="00221053" w:rsidRPr="00A95470">
        <w:rPr>
          <w:rFonts w:ascii="Traditional Arabic" w:hAnsi="Traditional Arabic" w:cs="Traditional Arabic"/>
          <w:sz w:val="32"/>
          <w:szCs w:val="32"/>
          <w:rtl/>
        </w:rPr>
        <w:t xml:space="preserve"> </w:t>
      </w:r>
    </w:p>
    <w:p w:rsidR="00BD58D8" w:rsidRPr="00A95470" w:rsidRDefault="000A552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وهؤلاء قد ارتكبوا ما نهى عنه رسول الله صلى الله عليه وسلم من كثرة السؤال، وما نهى عنه عمر بن الخطاب رضي الله عنه، وشدَّد فيه، من السؤال عما لم يكن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BD58D8" w:rsidRPr="00A95470">
        <w:rPr>
          <w:rFonts w:ascii="Traditional Arabic" w:hAnsi="Traditional Arabic" w:cs="Traditional Arabic"/>
          <w:sz w:val="32"/>
          <w:szCs w:val="32"/>
          <w:rtl/>
        </w:rPr>
        <w:t xml:space="preserve"> </w:t>
      </w:r>
    </w:p>
    <w:p w:rsidR="009C483D" w:rsidRPr="00A95470" w:rsidRDefault="00B318E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وينبغي للع</w:t>
      </w:r>
      <w:r w:rsidR="0098690D" w:rsidRPr="00A95470">
        <w:rPr>
          <w:rFonts w:ascii="Traditional Arabic" w:hAnsi="Traditional Arabic" w:cs="Traditional Arabic"/>
          <w:sz w:val="32"/>
          <w:szCs w:val="32"/>
          <w:rtl/>
        </w:rPr>
        <w:t>لماء أن يحذروا من هؤلاء المتعمِّ</w:t>
      </w:r>
      <w:r w:rsidRPr="00A95470">
        <w:rPr>
          <w:rFonts w:ascii="Traditional Arabic" w:hAnsi="Traditional Arabic" w:cs="Traditional Arabic"/>
          <w:sz w:val="32"/>
          <w:szCs w:val="32"/>
          <w:rtl/>
        </w:rPr>
        <w:t>قين، ولا يسترسلوا معهم في الإجابة عن الأشياء التي لم تقع.</w:t>
      </w:r>
    </w:p>
    <w:p w:rsidR="009C483D" w:rsidRPr="00A95470" w:rsidRDefault="009C48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الإمام أحمد في رواية ابن منصور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ينبغي أن يُجيب في كل ما يستفتى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62DDC" w:rsidRPr="00A95470" w:rsidRDefault="00A62DD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ذكره ابن مفلح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الآداب ا</w:t>
      </w:r>
      <w:r w:rsidR="002F1FF1"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شرعية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وصح عن مالك أنه قال: ذل </w:t>
      </w:r>
      <w:r w:rsidR="002F1FF1" w:rsidRPr="00A95470">
        <w:rPr>
          <w:rFonts w:ascii="Traditional Arabic" w:hAnsi="Traditional Arabic" w:cs="Traditional Arabic"/>
          <w:sz w:val="32"/>
          <w:szCs w:val="32"/>
          <w:rtl/>
        </w:rPr>
        <w:t>وإهانة</w:t>
      </w:r>
      <w:r w:rsidRPr="00A95470">
        <w:rPr>
          <w:rFonts w:ascii="Traditional Arabic" w:hAnsi="Traditional Arabic" w:cs="Traditional Arabic"/>
          <w:sz w:val="32"/>
          <w:szCs w:val="32"/>
          <w:rtl/>
        </w:rPr>
        <w:t xml:space="preserve"> للعلم أن تجيب كل من سألك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07D5" w:rsidRPr="00A95470" w:rsidRDefault="001776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عن الحسن البصري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شرار عباد الله ينتقون شرار المسائل يُعَمُّونَ بها عباد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07D5" w:rsidRPr="00A95470" w:rsidRDefault="003207D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مالك</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قال رجل للشعبي:</w:t>
      </w:r>
      <w:r w:rsidR="00232A26" w:rsidRPr="00A95470">
        <w:rPr>
          <w:rFonts w:ascii="Traditional Arabic" w:hAnsi="Traditional Arabic" w:cs="Traditional Arabic"/>
          <w:sz w:val="32"/>
          <w:szCs w:val="32"/>
          <w:rtl/>
        </w:rPr>
        <w:t xml:space="preserve"> إني خبأت لك مسائل، قال: اخبأها لإبليس حتى تلقاه فتسأله عنها</w:t>
      </w:r>
      <w:r w:rsidR="00C60040">
        <w:rPr>
          <w:rFonts w:ascii="Traditional Arabic" w:hAnsi="Traditional Arabic" w:cs="Traditional Arabic"/>
          <w:sz w:val="32"/>
          <w:szCs w:val="32"/>
          <w:rtl/>
        </w:rPr>
        <w:t>»</w:t>
      </w:r>
      <w:r w:rsidR="00232A26" w:rsidRPr="00A95470">
        <w:rPr>
          <w:rFonts w:ascii="Traditional Arabic" w:hAnsi="Traditional Arabic" w:cs="Traditional Arabic"/>
          <w:sz w:val="32"/>
          <w:szCs w:val="32"/>
          <w:rtl/>
        </w:rPr>
        <w:t>.</w:t>
      </w:r>
    </w:p>
    <w:p w:rsidR="003F7538" w:rsidRPr="00A95470" w:rsidRDefault="003F753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مالك</w:t>
      </w:r>
      <w:r w:rsidR="008B01F8">
        <w:rPr>
          <w:rFonts w:ascii="Traditional Arabic" w:hAnsi="Traditional Arabic" w:cs="Traditional Arabic"/>
          <w:sz w:val="32"/>
          <w:szCs w:val="32"/>
          <w:rtl/>
        </w:rPr>
        <w:t>:«</w:t>
      </w:r>
      <w:r w:rsidR="0098690D" w:rsidRPr="00A95470">
        <w:rPr>
          <w:rFonts w:ascii="Traditional Arabic" w:hAnsi="Traditional Arabic" w:cs="Traditional Arabic"/>
          <w:sz w:val="32"/>
          <w:szCs w:val="32"/>
          <w:rtl/>
        </w:rPr>
        <w:t>العلم والحكمة نور يهدي الله به</w:t>
      </w:r>
      <w:r w:rsidRPr="00A95470">
        <w:rPr>
          <w:rFonts w:ascii="Traditional Arabic" w:hAnsi="Traditional Arabic" w:cs="Traditional Arabic"/>
          <w:sz w:val="32"/>
          <w:szCs w:val="32"/>
          <w:rtl/>
        </w:rPr>
        <w:t xml:space="preserve"> من يشاء، وليس بكثرة المسائل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274CA" w:rsidRDefault="006274CA" w:rsidP="006274CA">
      <w:pPr>
        <w:spacing w:after="0" w:line="240" w:lineRule="auto"/>
        <w:ind w:firstLine="227"/>
        <w:jc w:val="center"/>
        <w:rPr>
          <w:rFonts w:cs="Traditional Arabic"/>
          <w:b/>
          <w:bCs/>
          <w:sz w:val="44"/>
          <w:szCs w:val="44"/>
          <w:rtl/>
        </w:rPr>
      </w:pPr>
    </w:p>
    <w:p w:rsidR="006274CA" w:rsidRDefault="006274CA" w:rsidP="006274CA">
      <w:pPr>
        <w:bidi w:val="0"/>
        <w:ind w:firstLine="227"/>
        <w:rPr>
          <w:rFonts w:cs="Traditional Arabic"/>
          <w:b/>
          <w:bCs/>
          <w:sz w:val="44"/>
          <w:szCs w:val="44"/>
          <w:rtl/>
        </w:rPr>
      </w:pPr>
      <w:r>
        <w:rPr>
          <w:rFonts w:cs="Traditional Arabic"/>
          <w:b/>
          <w:bCs/>
          <w:sz w:val="44"/>
          <w:szCs w:val="44"/>
          <w:rtl/>
        </w:rPr>
        <w:br w:type="page"/>
      </w:r>
    </w:p>
    <w:p w:rsidR="00A672C2" w:rsidRPr="006274CA" w:rsidRDefault="00A672C2" w:rsidP="006274CA">
      <w:pPr>
        <w:spacing w:after="0" w:line="240" w:lineRule="auto"/>
        <w:ind w:firstLine="227"/>
        <w:jc w:val="center"/>
        <w:rPr>
          <w:rFonts w:cs="Traditional Arabic"/>
          <w:color w:val="FF0000"/>
          <w:sz w:val="24"/>
          <w:szCs w:val="24"/>
          <w:rtl/>
        </w:rPr>
      </w:pPr>
      <w:r w:rsidRPr="006274CA">
        <w:rPr>
          <w:rFonts w:cs="Traditional Arabic" w:hint="cs"/>
          <w:color w:val="FF0000"/>
          <w:sz w:val="36"/>
          <w:szCs w:val="36"/>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0B72A0" w:rsidRPr="00A95470" w:rsidRDefault="000B72A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هذا الباب السؤال عن الأغلوطات، وهي شداد المسائل وصعابها، وهذا مما يفعله بعض الناس في زماننا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C72E9" w:rsidRPr="00A95470" w:rsidRDefault="00DC72E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ورد النهي عن ذلك؛ كما في الحديث الذي رواه الإمام أحمد من طريق الأوزاعي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سعد عن الصنابحي عن رجل من أصحاب النبي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نه</w:t>
      </w:r>
      <w:r w:rsidR="0098690D" w:rsidRPr="00A95470">
        <w:rPr>
          <w:rFonts w:ascii="Traditional Arabic" w:hAnsi="Traditional Arabic" w:cs="Traditional Arabic"/>
          <w:sz w:val="32"/>
          <w:szCs w:val="32"/>
          <w:rtl/>
        </w:rPr>
        <w:t>ى رسول الله صلى الله عليه وسلم ع</w:t>
      </w:r>
      <w:r w:rsidRPr="00A95470">
        <w:rPr>
          <w:rFonts w:ascii="Traditional Arabic" w:hAnsi="Traditional Arabic" w:cs="Traditional Arabic"/>
          <w:sz w:val="32"/>
          <w:szCs w:val="32"/>
          <w:rtl/>
        </w:rPr>
        <w:t>ن الغلوطات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E229D" w:rsidRPr="00A95470" w:rsidRDefault="00BE229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الأوزاعي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الغلوطات</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شداد المسائل وصعابها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A20FF" w:rsidRPr="00A95470" w:rsidRDefault="00DA20F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أيضا وأبو داود من طريق الأوزاعي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ابن سعد عن الصنابحي عن معاوية رضي الله عنه عن النبي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أنه</w:t>
      </w:r>
      <w:r w:rsidR="0098690D" w:rsidRPr="00A95470">
        <w:rPr>
          <w:rFonts w:ascii="Traditional Arabic" w:hAnsi="Traditional Arabic" w:cs="Traditional Arabic"/>
          <w:sz w:val="32"/>
          <w:szCs w:val="32"/>
          <w:rtl/>
        </w:rPr>
        <w:t xml:space="preserve"> نه</w:t>
      </w:r>
      <w:r w:rsidRPr="00A95470">
        <w:rPr>
          <w:rFonts w:ascii="Traditional Arabic" w:hAnsi="Traditional Arabic" w:cs="Traditional Arabic"/>
          <w:sz w:val="32"/>
          <w:szCs w:val="32"/>
          <w:rtl/>
        </w:rPr>
        <w:t>ى عن الغلوطات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631BA" w:rsidRPr="00A95470" w:rsidRDefault="008631B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w:t>
      </w:r>
      <w:r w:rsidR="0098690D"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لفظه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 النبي صلى الله عليه وسلم نهي عن الأغلوطات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34439" w:rsidRPr="00A95470" w:rsidRDefault="00C3443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رواية</w:t>
      </w:r>
      <w:r w:rsidR="00186E6E" w:rsidRPr="00A95470">
        <w:rPr>
          <w:rFonts w:ascii="Traditional Arabic" w:hAnsi="Traditional Arabic" w:cs="Traditional Arabic"/>
          <w:sz w:val="32"/>
          <w:szCs w:val="32"/>
          <w:rtl/>
        </w:rPr>
        <w:t xml:space="preserve"> له</w:t>
      </w:r>
      <w:r w:rsidRPr="00A95470">
        <w:rPr>
          <w:rFonts w:ascii="Traditional Arabic" w:hAnsi="Traditional Arabic" w:cs="Traditional Arabic"/>
          <w:sz w:val="32"/>
          <w:szCs w:val="32"/>
          <w:rtl/>
        </w:rPr>
        <w:t xml:space="preserve"> عن معاوية رضي الله عنه: أنهم ذكروا المسائل عنده،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أما تعلمون أن رسول الله صلى الله عليه وسلم نهى عن عضل المسائل</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81192" w:rsidRPr="00A95470" w:rsidRDefault="00FC125A" w:rsidP="00C6004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الخطابي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معالم السنن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المعنى: أنه نهى أن يُعترض العلما</w:t>
      </w:r>
      <w:r w:rsidR="00F16E18" w:rsidRPr="00A95470">
        <w:rPr>
          <w:rFonts w:ascii="Traditional Arabic" w:hAnsi="Traditional Arabic" w:cs="Traditional Arabic"/>
          <w:sz w:val="32"/>
          <w:szCs w:val="32"/>
          <w:rtl/>
        </w:rPr>
        <w:t>ء</w:t>
      </w:r>
      <w:r w:rsidRPr="00A95470">
        <w:rPr>
          <w:rFonts w:ascii="Traditional Arabic" w:hAnsi="Traditional Arabic" w:cs="Traditional Arabic"/>
          <w:sz w:val="32"/>
          <w:szCs w:val="32"/>
          <w:rtl/>
        </w:rPr>
        <w:t xml:space="preserve"> بصعاب المسائل التي يكثر فيها الغلط ليستزلوا ويست</w:t>
      </w:r>
      <w:r w:rsidR="00F16E18" w:rsidRPr="00A95470">
        <w:rPr>
          <w:rFonts w:ascii="Traditional Arabic" w:hAnsi="Traditional Arabic" w:cs="Traditional Arabic"/>
          <w:sz w:val="32"/>
          <w:szCs w:val="32"/>
          <w:rtl/>
        </w:rPr>
        <w:t>س</w:t>
      </w:r>
      <w:r w:rsidRPr="00A95470">
        <w:rPr>
          <w:rFonts w:ascii="Traditional Arabic" w:hAnsi="Traditional Arabic" w:cs="Traditional Arabic"/>
          <w:sz w:val="32"/>
          <w:szCs w:val="32"/>
          <w:rtl/>
        </w:rPr>
        <w:t xml:space="preserve">قط </w:t>
      </w:r>
      <w:r w:rsidR="00F16E18" w:rsidRPr="00A95470">
        <w:rPr>
          <w:rFonts w:ascii="Traditional Arabic" w:hAnsi="Traditional Arabic" w:cs="Traditional Arabic"/>
          <w:sz w:val="32"/>
          <w:szCs w:val="32"/>
          <w:rtl/>
        </w:rPr>
        <w:t>رأيهم</w:t>
      </w:r>
      <w:r w:rsidRPr="00A95470">
        <w:rPr>
          <w:rFonts w:ascii="Traditional Arabic" w:hAnsi="Traditional Arabic" w:cs="Traditional Arabic"/>
          <w:sz w:val="32"/>
          <w:szCs w:val="32"/>
          <w:rtl/>
        </w:rPr>
        <w:t xml:space="preserve"> فيها، وفيه كراهة التعمُّق والتكلُّف فيما لا حاجة للإنسان إليه من </w:t>
      </w:r>
      <w:r w:rsidR="00F16E18" w:rsidRPr="00A95470">
        <w:rPr>
          <w:rFonts w:ascii="Traditional Arabic" w:hAnsi="Traditional Arabic" w:cs="Traditional Arabic"/>
          <w:sz w:val="32"/>
          <w:szCs w:val="32"/>
          <w:rtl/>
        </w:rPr>
        <w:t>المسألة</w:t>
      </w:r>
      <w:r w:rsidRPr="00A95470">
        <w:rPr>
          <w:rFonts w:ascii="Traditional Arabic" w:hAnsi="Traditional Arabic" w:cs="Traditional Arabic"/>
          <w:sz w:val="32"/>
          <w:szCs w:val="32"/>
          <w:rtl/>
        </w:rPr>
        <w:t xml:space="preserve">، ووجوب التوقُّف عما لا علم للمسؤول به، وقد روينا عن أبي بن كعب: أن </w:t>
      </w:r>
      <w:r w:rsidR="00AA509F" w:rsidRPr="00A95470">
        <w:rPr>
          <w:rFonts w:ascii="Traditional Arabic" w:hAnsi="Traditional Arabic" w:cs="Traditional Arabic"/>
          <w:sz w:val="32"/>
          <w:szCs w:val="32"/>
          <w:rtl/>
        </w:rPr>
        <w:t>رجلاً سأله عن مسألة فيها غُموض، فقال: هل كان هذا بعدُ</w:t>
      </w:r>
      <w:r w:rsidR="00C60040">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 قال: لا، فقال</w:t>
      </w:r>
      <w:r w:rsidR="008B01F8">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أمهلني إلى أن يكون</w:t>
      </w:r>
      <w:r w:rsidR="00C60040">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 وسأل رجل مالك بن أنس عن رجل شرب في الصلاة ناسياً، فقال: ولَم لم يأكل</w:t>
      </w:r>
      <w:r w:rsidR="00A95470">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 ثم قال: حدثنا الزهري عن علي ابن حسين: أن النبي صلى الله عليه وسلم قال</w:t>
      </w:r>
      <w:r w:rsidR="008B01F8">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إن من حسن إسلام المرء تركه ما لا يعنيه</w:t>
      </w:r>
      <w:r w:rsidR="00C60040">
        <w:rPr>
          <w:rFonts w:ascii="Traditional Arabic" w:hAnsi="Traditional Arabic" w:cs="Traditional Arabic"/>
          <w:sz w:val="32"/>
          <w:szCs w:val="32"/>
          <w:rtl/>
        </w:rPr>
        <w:t>»</w:t>
      </w:r>
      <w:r w:rsidR="00AA509F" w:rsidRPr="00A95470">
        <w:rPr>
          <w:rFonts w:ascii="Traditional Arabic" w:hAnsi="Traditional Arabic" w:cs="Traditional Arabic"/>
          <w:sz w:val="32"/>
          <w:szCs w:val="32"/>
          <w:rtl/>
        </w:rPr>
        <w:t xml:space="preserve"> </w:t>
      </w:r>
      <w:r w:rsidR="00E81192" w:rsidRPr="00A95470">
        <w:rPr>
          <w:rFonts w:ascii="Traditional Arabic" w:hAnsi="Traditional Arabic" w:cs="Traditional Arabic"/>
          <w:sz w:val="32"/>
          <w:szCs w:val="32"/>
          <w:rtl/>
        </w:rPr>
        <w:t>انتهى</w:t>
      </w:r>
      <w:r w:rsidR="00885840" w:rsidRPr="00A95470">
        <w:rPr>
          <w:rFonts w:ascii="Traditional Arabic" w:hAnsi="Traditional Arabic" w:cs="Traditional Arabic"/>
          <w:sz w:val="32"/>
          <w:szCs w:val="32"/>
          <w:rtl/>
        </w:rPr>
        <w:t>.</w:t>
      </w:r>
    </w:p>
    <w:p w:rsidR="0038059E" w:rsidRPr="00A95470" w:rsidRDefault="000415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الأوزاعي: </w:t>
      </w:r>
      <w:r w:rsidR="00775E33" w:rsidRPr="00A95470">
        <w:rPr>
          <w:rFonts w:ascii="Traditional Arabic" w:hAnsi="Traditional Arabic" w:cs="Traditional Arabic"/>
          <w:sz w:val="32"/>
          <w:szCs w:val="32"/>
          <w:rtl/>
        </w:rPr>
        <w:t>أنه قال</w:t>
      </w:r>
      <w:r w:rsidR="008B01F8">
        <w:rPr>
          <w:rFonts w:ascii="Traditional Arabic" w:hAnsi="Traditional Arabic" w:cs="Traditional Arabic"/>
          <w:sz w:val="32"/>
          <w:szCs w:val="32"/>
          <w:rtl/>
        </w:rPr>
        <w:t>:«</w:t>
      </w:r>
      <w:r w:rsidR="00775E33" w:rsidRPr="00A95470">
        <w:rPr>
          <w:rFonts w:ascii="Traditional Arabic" w:hAnsi="Traditional Arabic" w:cs="Traditional Arabic"/>
          <w:sz w:val="32"/>
          <w:szCs w:val="32"/>
          <w:rtl/>
        </w:rPr>
        <w:t>إذا أراد الله أن يحرم عبده بركة العلم؛ ألقى على لسانه الأغاليط</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775E33" w:rsidRPr="00A95470">
        <w:rPr>
          <w:rFonts w:ascii="Traditional Arabic" w:hAnsi="Traditional Arabic" w:cs="Traditional Arabic"/>
          <w:sz w:val="32"/>
          <w:szCs w:val="32"/>
          <w:rtl/>
        </w:rPr>
        <w:t xml:space="preserve"> </w:t>
      </w:r>
    </w:p>
    <w:p w:rsidR="0022663F" w:rsidRPr="00A95470" w:rsidRDefault="0038059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وروينا عن حسن: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شرار عباد الله الذين يجيئون بشرار المسائل يعنتون بها عباد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61044" w:rsidRPr="00A95470" w:rsidRDefault="0022663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تقدَّم هذا فيما ذكره ابن مفلح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الآداب الشرعية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274CA" w:rsidRDefault="006274CA" w:rsidP="006274CA">
      <w:pPr>
        <w:spacing w:after="0" w:line="240" w:lineRule="auto"/>
        <w:ind w:firstLine="227"/>
        <w:jc w:val="center"/>
        <w:rPr>
          <w:rFonts w:cs="Traditional Arabic"/>
          <w:b/>
          <w:bCs/>
          <w:sz w:val="44"/>
          <w:szCs w:val="44"/>
          <w:rtl/>
        </w:rPr>
      </w:pPr>
    </w:p>
    <w:p w:rsidR="006274CA" w:rsidRDefault="006274CA" w:rsidP="006274CA">
      <w:pPr>
        <w:bidi w:val="0"/>
        <w:ind w:firstLine="227"/>
        <w:rPr>
          <w:rFonts w:cs="Traditional Arabic"/>
          <w:b/>
          <w:bCs/>
          <w:sz w:val="44"/>
          <w:szCs w:val="44"/>
        </w:rPr>
      </w:pPr>
      <w:r>
        <w:rPr>
          <w:rFonts w:cs="Traditional Arabic"/>
          <w:b/>
          <w:bCs/>
          <w:sz w:val="44"/>
          <w:szCs w:val="44"/>
          <w:rtl/>
        </w:rPr>
        <w:br w:type="page"/>
      </w:r>
    </w:p>
    <w:p w:rsidR="00FC125A" w:rsidRPr="006274CA" w:rsidRDefault="00161044" w:rsidP="006274CA">
      <w:pPr>
        <w:spacing w:after="0" w:line="240" w:lineRule="auto"/>
        <w:ind w:firstLine="227"/>
        <w:jc w:val="center"/>
        <w:rPr>
          <w:rFonts w:cs="Traditional Arabic"/>
          <w:color w:val="FF0000"/>
          <w:sz w:val="24"/>
          <w:szCs w:val="24"/>
          <w:rtl/>
          <w:lang w:bidi="ar-EG"/>
        </w:rPr>
      </w:pPr>
      <w:r w:rsidRPr="006274CA">
        <w:rPr>
          <w:rFonts w:cs="Traditional Arabic" w:hint="cs"/>
          <w:color w:val="FF0000"/>
          <w:sz w:val="36"/>
          <w:szCs w:val="36"/>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592EEC" w:rsidRPr="00A95470" w:rsidRDefault="008D08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الأمور خطراً:</w:t>
      </w:r>
      <w:r w:rsidR="002275B6" w:rsidRPr="00A95470">
        <w:rPr>
          <w:rFonts w:ascii="Traditional Arabic" w:hAnsi="Traditional Arabic" w:cs="Traditional Arabic"/>
          <w:sz w:val="32"/>
          <w:szCs w:val="32"/>
          <w:rtl/>
        </w:rPr>
        <w:t xml:space="preserve"> الإفتاء بالآراء المخالفة للكتاب والسنة، وهذا مما وقع فيه كثير من المنتسبين إلى العلم قديماً وحديثاً، وما أكثرهم في زماننا، كفانا الله وجميع المسلمين من شرهم ومن شر فتاويهم</w:t>
      </w:r>
      <w:r w:rsidR="00885840" w:rsidRPr="00A95470">
        <w:rPr>
          <w:rFonts w:ascii="Traditional Arabic" w:hAnsi="Traditional Arabic" w:cs="Traditional Arabic"/>
          <w:sz w:val="32"/>
          <w:szCs w:val="32"/>
          <w:rtl/>
        </w:rPr>
        <w:t>.</w:t>
      </w:r>
      <w:r w:rsidR="002275B6" w:rsidRPr="00A95470">
        <w:rPr>
          <w:rFonts w:ascii="Traditional Arabic" w:hAnsi="Traditional Arabic" w:cs="Traditional Arabic"/>
          <w:sz w:val="32"/>
          <w:szCs w:val="32"/>
          <w:rtl/>
        </w:rPr>
        <w:t xml:space="preserve"> </w:t>
      </w:r>
    </w:p>
    <w:p w:rsidR="00B909C8" w:rsidRPr="00A95470" w:rsidRDefault="00592EE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أخبر النبي صلى الله عليه وسلم عن هذا الصنف من الناس فيما رواه: الإمام أحمد، والبخاري، ومسلم، والترمذي، وابن ماجه، والد</w:t>
      </w:r>
      <w:r w:rsidR="00275E9A" w:rsidRPr="00A95470">
        <w:rPr>
          <w:rFonts w:ascii="Traditional Arabic" w:hAnsi="Traditional Arabic" w:cs="Traditional Arabic"/>
          <w:sz w:val="32"/>
          <w:szCs w:val="32"/>
          <w:rtl/>
        </w:rPr>
        <w:t>ار</w:t>
      </w:r>
      <w:r w:rsidRPr="00A95470">
        <w:rPr>
          <w:rFonts w:ascii="Traditional Arabic" w:hAnsi="Traditional Arabic" w:cs="Traditional Arabic"/>
          <w:sz w:val="32"/>
          <w:szCs w:val="32"/>
          <w:rtl/>
        </w:rPr>
        <w:t xml:space="preserve">مي؛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بن العاص رضي الله عنهما؛ قال: سمعت رسول الله صلى الله عليه وس</w:t>
      </w:r>
      <w:r w:rsidR="0098690D" w:rsidRPr="00A95470">
        <w:rPr>
          <w:rFonts w:ascii="Traditional Arabic" w:hAnsi="Traditional Arabic" w:cs="Traditional Arabic"/>
          <w:sz w:val="32"/>
          <w:szCs w:val="32"/>
          <w:rtl/>
        </w:rPr>
        <w:t>لم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الله لا يقبض العلم انتزاعاً ينتزعه من العباد، ولكن يقبض</w:t>
      </w:r>
      <w:r w:rsidR="00275E9A" w:rsidRPr="00A95470">
        <w:rPr>
          <w:rFonts w:ascii="Traditional Arabic" w:hAnsi="Traditional Arabic" w:cs="Traditional Arabic"/>
          <w:sz w:val="32"/>
          <w:szCs w:val="32"/>
          <w:rtl/>
        </w:rPr>
        <w:t xml:space="preserve"> </w:t>
      </w:r>
      <w:r w:rsidR="005E60E6" w:rsidRPr="00A95470">
        <w:rPr>
          <w:rFonts w:ascii="Traditional Arabic" w:hAnsi="Traditional Arabic" w:cs="Traditional Arabic"/>
          <w:sz w:val="32"/>
          <w:szCs w:val="32"/>
          <w:rtl/>
        </w:rPr>
        <w:t>العلم بقبض العلماء، حتى إذا لم يُبْق عالماً؛ اتَّخَذَ الناسُ رؤساء ج</w:t>
      </w:r>
      <w:r w:rsidR="0098690D" w:rsidRPr="00A95470">
        <w:rPr>
          <w:rFonts w:ascii="Traditional Arabic" w:hAnsi="Traditional Arabic" w:cs="Traditional Arabic"/>
          <w:sz w:val="32"/>
          <w:szCs w:val="32"/>
          <w:rtl/>
        </w:rPr>
        <w:t>ه</w:t>
      </w:r>
      <w:r w:rsidR="005E60E6" w:rsidRPr="00A95470">
        <w:rPr>
          <w:rFonts w:ascii="Traditional Arabic" w:hAnsi="Traditional Arabic" w:cs="Traditional Arabic"/>
          <w:sz w:val="32"/>
          <w:szCs w:val="32"/>
          <w:rtl/>
        </w:rPr>
        <w:t>الا</w:t>
      </w:r>
      <w:r w:rsidR="00616250" w:rsidRPr="00A95470">
        <w:rPr>
          <w:rFonts w:ascii="Traditional Arabic" w:hAnsi="Traditional Arabic" w:cs="Traditional Arabic"/>
          <w:sz w:val="32"/>
          <w:szCs w:val="32"/>
          <w:rtl/>
        </w:rPr>
        <w:t>ً</w:t>
      </w:r>
      <w:r w:rsidR="005E60E6" w:rsidRPr="00A95470">
        <w:rPr>
          <w:rFonts w:ascii="Traditional Arabic" w:hAnsi="Traditional Arabic" w:cs="Traditional Arabic"/>
          <w:sz w:val="32"/>
          <w:szCs w:val="32"/>
          <w:rtl/>
        </w:rPr>
        <w:t>، فسُئلوا؟ فأفتوا بغير علم، فضلُّوا وأضلوا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5E60E6"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w:t>
      </w:r>
    </w:p>
    <w:p w:rsidR="006F2035" w:rsidRPr="00A95470" w:rsidRDefault="00B909C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هذا حديث حسن صحيح، وقد روى هذا الحديث الزهري عن عروة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وعن عروة عن عائشة عن النبي صلى الله عليه وسلم مثل هذا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D0852" w:rsidRPr="00A95470" w:rsidRDefault="006F203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البخاري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كتاب الاعتصام بالكتاب والسنة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من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باب ما يذكر من ذم الرأي وتكلُّف القياس)</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وَلا تَقْفُ</w:t>
      </w:r>
      <w:r w:rsidRPr="00A95470">
        <w:rPr>
          <w:rFonts w:ascii="Traditional Arabic" w:hAnsi="Traditional Arabic" w:cs="Traditional Arabic"/>
          <w:sz w:val="32"/>
          <w:szCs w:val="32"/>
        </w:rPr>
        <w:sym w:font="AGA Arabesque" w:char="F028"/>
      </w:r>
      <w:r w:rsidR="001B6D9A"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لا تقل، </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مَا لَيْسَ لَكَ بِه عِلْمَ</w:t>
      </w:r>
      <w:r w:rsidRPr="00A95470">
        <w:rPr>
          <w:rFonts w:ascii="Traditional Arabic" w:hAnsi="Traditional Arabic" w:cs="Traditional Arabic"/>
          <w:sz w:val="32"/>
          <w:szCs w:val="32"/>
        </w:rPr>
        <w:sym w:font="AGA Arabesque" w:char="F028"/>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2275B6" w:rsidRPr="00A95470">
        <w:rPr>
          <w:rFonts w:ascii="Traditional Arabic" w:hAnsi="Traditional Arabic" w:cs="Traditional Arabic"/>
          <w:sz w:val="32"/>
          <w:szCs w:val="32"/>
          <w:rtl/>
        </w:rPr>
        <w:t xml:space="preserve"> </w:t>
      </w:r>
      <w:r w:rsidR="008D0852" w:rsidRPr="00A95470">
        <w:rPr>
          <w:rFonts w:ascii="Traditional Arabic" w:hAnsi="Traditional Arabic" w:cs="Traditional Arabic"/>
          <w:sz w:val="32"/>
          <w:szCs w:val="32"/>
          <w:rtl/>
        </w:rPr>
        <w:t xml:space="preserve"> </w:t>
      </w:r>
    </w:p>
    <w:p w:rsidR="00EF3984" w:rsidRPr="00A95470" w:rsidRDefault="00EF398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ثم روى عن عروة؛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حجَّ علينا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فسمعته يقول: سمعت النبي صلى الله عليه وسلم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الله لا ي</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ع العلم بعد أن أعطاكموه انتزاعاً، ولكن ينت</w:t>
      </w:r>
      <w:r w:rsidR="00A10851" w:rsidRPr="00A95470">
        <w:rPr>
          <w:rFonts w:ascii="Traditional Arabic" w:hAnsi="Traditional Arabic" w:cs="Traditional Arabic"/>
          <w:sz w:val="32"/>
          <w:szCs w:val="32"/>
          <w:rtl/>
        </w:rPr>
        <w:t>ز</w:t>
      </w:r>
      <w:r w:rsidRPr="00A95470">
        <w:rPr>
          <w:rFonts w:ascii="Traditional Arabic" w:hAnsi="Traditional Arabic" w:cs="Traditional Arabic"/>
          <w:sz w:val="32"/>
          <w:szCs w:val="32"/>
          <w:rtl/>
        </w:rPr>
        <w:t>عه منهم مع قبض العلماء بعلمهم، فيبقى ناسٌ جهَّال</w:t>
      </w:r>
      <w:r w:rsidR="00A0776E"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9B7968" w:rsidRPr="00A95470">
        <w:rPr>
          <w:rFonts w:ascii="Traditional Arabic" w:hAnsi="Traditional Arabic" w:cs="Traditional Arabic"/>
          <w:sz w:val="32"/>
          <w:szCs w:val="32"/>
          <w:rtl/>
        </w:rPr>
        <w:t xml:space="preserve"> يستفتون فيفتون برأيهم، فيَضلُّ</w:t>
      </w:r>
      <w:r w:rsidRPr="00A95470">
        <w:rPr>
          <w:rFonts w:ascii="Traditional Arabic" w:hAnsi="Traditional Arabic" w:cs="Traditional Arabic"/>
          <w:sz w:val="32"/>
          <w:szCs w:val="32"/>
          <w:rtl/>
        </w:rPr>
        <w:t>ون ويُضلُّون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فحدثت </w:t>
      </w:r>
      <w:r w:rsidR="00A0776E" w:rsidRPr="00A95470">
        <w:rPr>
          <w:rFonts w:ascii="Traditional Arabic" w:hAnsi="Traditional Arabic" w:cs="Traditional Arabic"/>
          <w:sz w:val="32"/>
          <w:szCs w:val="32"/>
          <w:rtl/>
        </w:rPr>
        <w:t xml:space="preserve">به عائشة زوج النبي </w:t>
      </w:r>
      <w:r w:rsidR="00DE49F0" w:rsidRPr="00A95470">
        <w:rPr>
          <w:rFonts w:ascii="Traditional Arabic" w:hAnsi="Traditional Arabic" w:cs="Traditional Arabic"/>
          <w:sz w:val="32"/>
          <w:szCs w:val="32"/>
          <w:rtl/>
        </w:rPr>
        <w:t xml:space="preserve">صلى الله عليه وسلم، ثم إن </w:t>
      </w:r>
      <w:r w:rsidR="00EA2B40" w:rsidRPr="00A95470">
        <w:rPr>
          <w:rFonts w:ascii="Traditional Arabic" w:hAnsi="Traditional Arabic" w:cs="Traditional Arabic"/>
          <w:sz w:val="32"/>
          <w:szCs w:val="32"/>
          <w:rtl/>
        </w:rPr>
        <w:t>عبدا</w:t>
      </w:r>
      <w:r w:rsidR="00DE49F0" w:rsidRPr="00A95470">
        <w:rPr>
          <w:rFonts w:ascii="Traditional Arabic" w:hAnsi="Traditional Arabic" w:cs="Traditional Arabic"/>
          <w:sz w:val="32"/>
          <w:szCs w:val="32"/>
          <w:rtl/>
        </w:rPr>
        <w:t xml:space="preserve">لله بن عمرو حج بعدُ، فقالت: يا ابن أختي! انطلق إلى </w:t>
      </w:r>
      <w:r w:rsidR="00EA2B40" w:rsidRPr="00A95470">
        <w:rPr>
          <w:rFonts w:ascii="Traditional Arabic" w:hAnsi="Traditional Arabic" w:cs="Traditional Arabic"/>
          <w:sz w:val="32"/>
          <w:szCs w:val="32"/>
          <w:rtl/>
        </w:rPr>
        <w:t>عبدا</w:t>
      </w:r>
      <w:r w:rsidR="009B7968" w:rsidRPr="00A95470">
        <w:rPr>
          <w:rFonts w:ascii="Traditional Arabic" w:hAnsi="Traditional Arabic" w:cs="Traditional Arabic"/>
          <w:sz w:val="32"/>
          <w:szCs w:val="32"/>
          <w:rtl/>
        </w:rPr>
        <w:t>لله، فاستثبت لي منه الذي حدَّثت</w:t>
      </w:r>
      <w:r w:rsidR="00C177E4" w:rsidRPr="00A95470">
        <w:rPr>
          <w:rFonts w:ascii="Traditional Arabic" w:hAnsi="Traditional Arabic" w:cs="Traditional Arabic"/>
          <w:sz w:val="32"/>
          <w:szCs w:val="32"/>
          <w:rtl/>
        </w:rPr>
        <w:t xml:space="preserve">ني عنه، فجئتُه، فسألتُه، فحدَّثني به كنحو ما حدَّثني، فأتيت عائشة، </w:t>
      </w:r>
      <w:r w:rsidR="00F81692" w:rsidRPr="00A95470">
        <w:rPr>
          <w:rFonts w:ascii="Traditional Arabic" w:hAnsi="Traditional Arabic" w:cs="Traditional Arabic"/>
          <w:sz w:val="32"/>
          <w:szCs w:val="32"/>
          <w:rtl/>
        </w:rPr>
        <w:t>فأخبرتها</w:t>
      </w:r>
      <w:r w:rsidR="00C177E4" w:rsidRPr="00A95470">
        <w:rPr>
          <w:rFonts w:ascii="Traditional Arabic" w:hAnsi="Traditional Arabic" w:cs="Traditional Arabic"/>
          <w:sz w:val="32"/>
          <w:szCs w:val="32"/>
          <w:rtl/>
        </w:rPr>
        <w:t xml:space="preserve">، فعجبتْ فقالت: والله؛ لقد حفظ </w:t>
      </w:r>
      <w:r w:rsidR="00EA2B40" w:rsidRPr="00A95470">
        <w:rPr>
          <w:rFonts w:ascii="Traditional Arabic" w:hAnsi="Traditional Arabic" w:cs="Traditional Arabic"/>
          <w:sz w:val="32"/>
          <w:szCs w:val="32"/>
          <w:rtl/>
        </w:rPr>
        <w:t>عبدا</w:t>
      </w:r>
      <w:r w:rsidR="00C177E4" w:rsidRPr="00A95470">
        <w:rPr>
          <w:rFonts w:ascii="Traditional Arabic" w:hAnsi="Traditional Arabic" w:cs="Traditional Arabic"/>
          <w:sz w:val="32"/>
          <w:szCs w:val="32"/>
          <w:rtl/>
        </w:rPr>
        <w:t>لل</w:t>
      </w:r>
      <w:r w:rsidR="009B7968" w:rsidRPr="00A95470">
        <w:rPr>
          <w:rFonts w:ascii="Traditional Arabic" w:hAnsi="Traditional Arabic" w:cs="Traditional Arabic"/>
          <w:sz w:val="32"/>
          <w:szCs w:val="32"/>
          <w:rtl/>
        </w:rPr>
        <w:t>ه بن عمرو</w:t>
      </w:r>
      <w:r w:rsidR="00C60040">
        <w:rPr>
          <w:rFonts w:ascii="Traditional Arabic" w:hAnsi="Traditional Arabic" w:cs="Traditional Arabic"/>
          <w:sz w:val="32"/>
          <w:szCs w:val="32"/>
          <w:rtl/>
        </w:rPr>
        <w:t>»</w:t>
      </w:r>
      <w:r w:rsidR="009B7968" w:rsidRPr="00A95470">
        <w:rPr>
          <w:rFonts w:ascii="Traditional Arabic" w:hAnsi="Traditional Arabic" w:cs="Traditional Arabic"/>
          <w:sz w:val="32"/>
          <w:szCs w:val="32"/>
          <w:rtl/>
        </w:rPr>
        <w:t>، وقد رواه مسلم بنحوه</w:t>
      </w:r>
      <w:r w:rsidR="00C177E4" w:rsidRPr="00A95470">
        <w:rPr>
          <w:rFonts w:ascii="Traditional Arabic" w:hAnsi="Traditional Arabic" w:cs="Traditional Arabic"/>
          <w:sz w:val="32"/>
          <w:szCs w:val="32"/>
          <w:rtl/>
        </w:rPr>
        <w:t xml:space="preserve">. </w:t>
      </w:r>
    </w:p>
    <w:p w:rsidR="00F434FD" w:rsidRPr="00A95470" w:rsidRDefault="00F434F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وعن أبي هريرة رضي الله عنه عن رسول الله </w:t>
      </w:r>
      <w:r w:rsidR="000334B3" w:rsidRPr="00A95470">
        <w:rPr>
          <w:rFonts w:ascii="Traditional Arabic" w:hAnsi="Traditional Arabic" w:cs="Traditional Arabic"/>
          <w:sz w:val="32"/>
          <w:szCs w:val="32"/>
          <w:rtl/>
        </w:rPr>
        <w:t xml:space="preserve">صلى الله عليه وسلم نحو حديث </w:t>
      </w:r>
      <w:r w:rsidR="00EA2B40" w:rsidRPr="00A95470">
        <w:rPr>
          <w:rFonts w:ascii="Traditional Arabic" w:hAnsi="Traditional Arabic" w:cs="Traditional Arabic"/>
          <w:sz w:val="32"/>
          <w:szCs w:val="32"/>
          <w:rtl/>
        </w:rPr>
        <w:t>عبدا</w:t>
      </w:r>
      <w:r w:rsidR="000334B3" w:rsidRPr="00A95470">
        <w:rPr>
          <w:rFonts w:ascii="Traditional Arabic" w:hAnsi="Traditional Arabic" w:cs="Traditional Arabic"/>
          <w:sz w:val="32"/>
          <w:szCs w:val="32"/>
          <w:rtl/>
        </w:rPr>
        <w:t>لله ابن عمرو رضي الله عنهما</w:t>
      </w:r>
      <w:r w:rsidR="00885840" w:rsidRPr="00A95470">
        <w:rPr>
          <w:rFonts w:ascii="Traditional Arabic" w:hAnsi="Traditional Arabic" w:cs="Traditional Arabic"/>
          <w:sz w:val="32"/>
          <w:szCs w:val="32"/>
          <w:rtl/>
        </w:rPr>
        <w:t>.</w:t>
      </w:r>
      <w:r w:rsidR="000334B3" w:rsidRPr="00A95470">
        <w:rPr>
          <w:rFonts w:ascii="Traditional Arabic" w:hAnsi="Traditional Arabic" w:cs="Traditional Arabic"/>
          <w:sz w:val="32"/>
          <w:szCs w:val="32"/>
          <w:rtl/>
        </w:rPr>
        <w:t xml:space="preserve"> </w:t>
      </w:r>
    </w:p>
    <w:p w:rsidR="00D5712D" w:rsidRPr="00A95470" w:rsidRDefault="00D5712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الطبراني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الأوسط</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 الهيثمي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وفيه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صالح كاتب الليث، وهو ضعيف، وقد وُث</w:t>
      </w:r>
      <w:r w:rsidR="009B7968"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56B6E" w:rsidRPr="00A95470" w:rsidRDefault="00356B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قلت: يشهد لحديثه ما تقدَّم قبله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رضي الله عنهما</w:t>
      </w:r>
      <w:r w:rsidR="00885840" w:rsidRPr="00A95470">
        <w:rPr>
          <w:rFonts w:ascii="Traditional Arabic" w:hAnsi="Traditional Arabic" w:cs="Traditional Arabic"/>
          <w:sz w:val="32"/>
          <w:szCs w:val="32"/>
          <w:rtl/>
        </w:rPr>
        <w:t>.</w:t>
      </w:r>
    </w:p>
    <w:p w:rsidR="00356B6E" w:rsidRPr="00A95470" w:rsidRDefault="00356B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وعن عائشة رضي الله عنها عن رسول الله صلى الله عليه وسلم نحو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ابن عمرو رضي الله عنهما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E3711" w:rsidRPr="00A95470" w:rsidRDefault="007E371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البزار، قال الهيثمي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وفيه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صالح كاتب الليث، وهو ضعيف، ووثقه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لملك بن شعيب بن الليث</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0538A" w:rsidRPr="00A95470" w:rsidRDefault="00C0538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قلت: يشهد لحديثها ما تقدَّم من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رضي الله عنهما</w:t>
      </w:r>
      <w:r w:rsidR="00885840" w:rsidRPr="00A95470">
        <w:rPr>
          <w:rFonts w:ascii="Traditional Arabic" w:hAnsi="Traditional Arabic" w:cs="Traditional Arabic"/>
          <w:sz w:val="32"/>
          <w:szCs w:val="32"/>
          <w:rtl/>
        </w:rPr>
        <w:t>.</w:t>
      </w:r>
    </w:p>
    <w:p w:rsidR="00925384" w:rsidRPr="00A95470" w:rsidRDefault="0092538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مسعود رضي الله عنه: أنه قال</w:t>
      </w:r>
      <w:r w:rsidR="008B01F8">
        <w:rPr>
          <w:rFonts w:ascii="Traditional Arabic" w:hAnsi="Traditional Arabic" w:cs="Traditional Arabic"/>
          <w:sz w:val="32"/>
          <w:szCs w:val="32"/>
          <w:rtl/>
        </w:rPr>
        <w:t>:«</w:t>
      </w:r>
      <w:r w:rsidR="009B7968" w:rsidRPr="00A95470">
        <w:rPr>
          <w:rFonts w:ascii="Traditional Arabic" w:hAnsi="Traditional Arabic" w:cs="Traditional Arabic"/>
          <w:sz w:val="32"/>
          <w:szCs w:val="32"/>
          <w:rtl/>
        </w:rPr>
        <w:t>لا يأتي عليكم عامٌ إلا وهو شر</w:t>
      </w:r>
      <w:r w:rsidRPr="00A95470">
        <w:rPr>
          <w:rFonts w:ascii="Traditional Arabic" w:hAnsi="Traditional Arabic" w:cs="Traditional Arabic"/>
          <w:sz w:val="32"/>
          <w:szCs w:val="32"/>
          <w:rtl/>
        </w:rPr>
        <w:t xml:space="preserve"> من الذي كان قبله، أما إني لست </w:t>
      </w:r>
      <w:r w:rsidR="0077155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عني عاماً أخصب من عام، ولا أميرا خيراً من أمير، ولكن علماؤكم وخياركم يذهبون</w:t>
      </w:r>
      <w:r w:rsidR="009B7968" w:rsidRPr="00A95470">
        <w:rPr>
          <w:rFonts w:ascii="Traditional Arabic" w:hAnsi="Traditional Arabic" w:cs="Traditional Arabic"/>
          <w:sz w:val="32"/>
          <w:szCs w:val="32"/>
          <w:rtl/>
        </w:rPr>
        <w:t>، ثم لا تجدون منهم خَلَفاً، ويجيء قوم</w:t>
      </w:r>
      <w:r w:rsidRPr="00A95470">
        <w:rPr>
          <w:rFonts w:ascii="Traditional Arabic" w:hAnsi="Traditional Arabic" w:cs="Traditional Arabic"/>
          <w:sz w:val="32"/>
          <w:szCs w:val="32"/>
          <w:rtl/>
        </w:rPr>
        <w:t xml:space="preserve"> يقيسون الأمور بآرائهم، فيهدم الإسلام ويُثْلم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F11A2" w:rsidRPr="00A95470" w:rsidRDefault="009B796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الدار</w:t>
      </w:r>
      <w:r w:rsidR="005F11A2" w:rsidRPr="00A95470">
        <w:rPr>
          <w:rFonts w:ascii="Traditional Arabic" w:hAnsi="Traditional Arabic" w:cs="Traditional Arabic"/>
          <w:sz w:val="32"/>
          <w:szCs w:val="32"/>
          <w:rtl/>
        </w:rPr>
        <w:t xml:space="preserve">مي، وابن وضاح، وابن </w:t>
      </w:r>
      <w:r w:rsidR="00EA2B40" w:rsidRPr="00A95470">
        <w:rPr>
          <w:rFonts w:ascii="Traditional Arabic" w:hAnsi="Traditional Arabic" w:cs="Traditional Arabic"/>
          <w:sz w:val="32"/>
          <w:szCs w:val="32"/>
          <w:rtl/>
        </w:rPr>
        <w:t>عبدالبر</w:t>
      </w:r>
      <w:r w:rsidR="00885840" w:rsidRPr="00A95470">
        <w:rPr>
          <w:rFonts w:ascii="Traditional Arabic" w:hAnsi="Traditional Arabic" w:cs="Traditional Arabic"/>
          <w:sz w:val="32"/>
          <w:szCs w:val="32"/>
          <w:rtl/>
        </w:rPr>
        <w:t>.</w:t>
      </w:r>
      <w:r w:rsidR="005F11A2" w:rsidRPr="00A95470">
        <w:rPr>
          <w:rFonts w:ascii="Traditional Arabic" w:hAnsi="Traditional Arabic" w:cs="Traditional Arabic"/>
          <w:sz w:val="32"/>
          <w:szCs w:val="32"/>
          <w:rtl/>
        </w:rPr>
        <w:t xml:space="preserve"> </w:t>
      </w:r>
    </w:p>
    <w:p w:rsidR="006274CA" w:rsidRDefault="006274CA" w:rsidP="006274CA">
      <w:pPr>
        <w:spacing w:after="0" w:line="240" w:lineRule="auto"/>
        <w:ind w:firstLine="227"/>
        <w:jc w:val="center"/>
        <w:rPr>
          <w:rFonts w:cs="Traditional Arabic"/>
          <w:b/>
          <w:bCs/>
          <w:sz w:val="44"/>
          <w:szCs w:val="44"/>
          <w:rtl/>
        </w:rPr>
      </w:pPr>
    </w:p>
    <w:p w:rsidR="006274CA" w:rsidRDefault="006274CA" w:rsidP="006274CA">
      <w:pPr>
        <w:bidi w:val="0"/>
        <w:ind w:firstLine="227"/>
        <w:rPr>
          <w:rFonts w:cs="Traditional Arabic"/>
          <w:b/>
          <w:bCs/>
          <w:sz w:val="44"/>
          <w:szCs w:val="44"/>
        </w:rPr>
      </w:pPr>
      <w:r>
        <w:rPr>
          <w:rFonts w:cs="Traditional Arabic"/>
          <w:b/>
          <w:bCs/>
          <w:sz w:val="44"/>
          <w:szCs w:val="44"/>
          <w:rtl/>
        </w:rPr>
        <w:br w:type="page"/>
      </w:r>
    </w:p>
    <w:p w:rsidR="00E75AF9" w:rsidRPr="006274CA" w:rsidRDefault="00E75AF9" w:rsidP="006274CA">
      <w:pPr>
        <w:spacing w:after="0" w:line="240" w:lineRule="auto"/>
        <w:ind w:firstLine="227"/>
        <w:jc w:val="center"/>
        <w:rPr>
          <w:rFonts w:cs="Traditional Arabic"/>
          <w:color w:val="FF0000"/>
          <w:sz w:val="24"/>
          <w:szCs w:val="24"/>
          <w:rtl/>
          <w:lang w:bidi="ar-EG"/>
        </w:rPr>
      </w:pPr>
      <w:r w:rsidRPr="006274CA">
        <w:rPr>
          <w:rFonts w:cs="Traditional Arabic" w:hint="cs"/>
          <w:color w:val="FF0000"/>
          <w:sz w:val="36"/>
          <w:szCs w:val="36"/>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E75AF9" w:rsidRPr="00A95470" w:rsidRDefault="00E75A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كان السلف الصالح يعتمدون في القضاء والإفتاء على ما جاء في القرآن، وإذا لم يجدوا الحكم في القرآن؛ رجعوا إلى السنة، وإذا لم يجدوه في السنة، اجتهدوا </w:t>
      </w:r>
      <w:r w:rsidR="001C5568" w:rsidRPr="00A95470">
        <w:rPr>
          <w:rFonts w:ascii="Traditional Arabic" w:hAnsi="Traditional Arabic" w:cs="Traditional Arabic"/>
          <w:sz w:val="32"/>
          <w:szCs w:val="32"/>
          <w:rtl/>
        </w:rPr>
        <w:t>آراءهم</w:t>
      </w:r>
      <w:r w:rsidRPr="00A95470">
        <w:rPr>
          <w:rFonts w:ascii="Traditional Arabic" w:hAnsi="Traditional Arabic" w:cs="Traditional Arabic"/>
          <w:sz w:val="32"/>
          <w:szCs w:val="32"/>
          <w:rtl/>
        </w:rPr>
        <w:t xml:space="preserve">، </w:t>
      </w:r>
      <w:r w:rsidR="00AE7B6A"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قد جاء في ذلك حديث عن النبي صلى الله عليه وسلم وآثار كثيرة عن الصحابة رضي الله عنهم</w:t>
      </w:r>
      <w:r w:rsidR="001B6D9A"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7758C" w:rsidRPr="00A95470" w:rsidRDefault="00F7758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فأما الحديث الذي جاء عن النبي صلى الله عليه وسلم؛ فهو حديث معاذ بن جبل رضي الله عنه: أن رسول الله صلى الله عليه وسلم لما أراد أن يبعثه إلى اليمن؛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كيف تقضي إذا عرض لك قضاء؟</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 أقضي بكتاب الله،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فإن ل</w:t>
      </w:r>
      <w:r w:rsidR="00AE7B6A" w:rsidRPr="00A95470">
        <w:rPr>
          <w:rFonts w:ascii="Traditional Arabic" w:hAnsi="Traditional Arabic" w:cs="Traditional Arabic"/>
          <w:sz w:val="32"/>
          <w:szCs w:val="32"/>
          <w:rtl/>
        </w:rPr>
        <w:t>م تجد في كتاب الله</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AE7B6A" w:rsidRPr="00A95470">
        <w:rPr>
          <w:rFonts w:ascii="Traditional Arabic" w:hAnsi="Traditional Arabic" w:cs="Traditional Arabic"/>
          <w:sz w:val="32"/>
          <w:szCs w:val="32"/>
          <w:rtl/>
        </w:rPr>
        <w:t>، قال: أقضي</w:t>
      </w:r>
      <w:r w:rsidRPr="00A95470">
        <w:rPr>
          <w:rFonts w:ascii="Traditional Arabic" w:hAnsi="Traditional Arabic" w:cs="Traditional Arabic"/>
          <w:sz w:val="32"/>
          <w:szCs w:val="32"/>
          <w:rtl/>
        </w:rPr>
        <w:t xml:space="preserve"> بسنة رسول الله </w:t>
      </w:r>
      <w:r w:rsidR="00AE7B6A" w:rsidRPr="00A95470">
        <w:rPr>
          <w:rFonts w:ascii="Traditional Arabic" w:hAnsi="Traditional Arabic" w:cs="Traditional Arabic"/>
          <w:sz w:val="32"/>
          <w:szCs w:val="32"/>
          <w:rtl/>
        </w:rPr>
        <w:t>صلى الله عليه وسلم، قال</w:t>
      </w:r>
      <w:r w:rsidR="008B01F8">
        <w:rPr>
          <w:rFonts w:ascii="Traditional Arabic" w:hAnsi="Traditional Arabic" w:cs="Traditional Arabic"/>
          <w:sz w:val="32"/>
          <w:szCs w:val="32"/>
          <w:rtl/>
        </w:rPr>
        <w:t>:«</w:t>
      </w:r>
      <w:r w:rsidR="00AE7B6A" w:rsidRPr="00A95470">
        <w:rPr>
          <w:rFonts w:ascii="Traditional Arabic" w:hAnsi="Traditional Arabic" w:cs="Traditional Arabic"/>
          <w:sz w:val="32"/>
          <w:szCs w:val="32"/>
          <w:rtl/>
        </w:rPr>
        <w:t>فإ</w:t>
      </w:r>
      <w:r w:rsidR="004E3F6C" w:rsidRPr="00A95470">
        <w:rPr>
          <w:rFonts w:ascii="Traditional Arabic" w:hAnsi="Traditional Arabic" w:cs="Traditional Arabic"/>
          <w:sz w:val="32"/>
          <w:szCs w:val="32"/>
          <w:rtl/>
        </w:rPr>
        <w:t xml:space="preserve">ن لم </w:t>
      </w:r>
      <w:r w:rsidR="00595502" w:rsidRPr="00A95470">
        <w:rPr>
          <w:rFonts w:ascii="Traditional Arabic" w:hAnsi="Traditional Arabic" w:cs="Traditional Arabic"/>
          <w:sz w:val="32"/>
          <w:szCs w:val="32"/>
          <w:rtl/>
        </w:rPr>
        <w:t>تجد في سنة رسول الله</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55C3F" w:rsidRPr="00A95470">
        <w:rPr>
          <w:rFonts w:ascii="Traditional Arabic" w:hAnsi="Traditional Arabic" w:cs="Traditional Arabic"/>
          <w:sz w:val="32"/>
          <w:szCs w:val="32"/>
          <w:rtl/>
        </w:rPr>
        <w:t>،</w:t>
      </w:r>
      <w:r w:rsidR="00595502" w:rsidRPr="00A95470">
        <w:rPr>
          <w:rFonts w:ascii="Traditional Arabic" w:hAnsi="Traditional Arabic" w:cs="Traditional Arabic"/>
          <w:sz w:val="32"/>
          <w:szCs w:val="32"/>
          <w:rtl/>
        </w:rPr>
        <w:t xml:space="preserve"> قال: أجتهد رأي</w:t>
      </w:r>
      <w:r w:rsidR="00AE7B6A" w:rsidRPr="00A95470">
        <w:rPr>
          <w:rFonts w:ascii="Traditional Arabic" w:hAnsi="Traditional Arabic" w:cs="Traditional Arabic"/>
          <w:sz w:val="32"/>
          <w:szCs w:val="32"/>
          <w:rtl/>
        </w:rPr>
        <w:t>ي</w:t>
      </w:r>
      <w:r w:rsidR="00595502" w:rsidRPr="00A95470">
        <w:rPr>
          <w:rFonts w:ascii="Traditional Arabic" w:hAnsi="Traditional Arabic" w:cs="Traditional Arabic"/>
          <w:sz w:val="32"/>
          <w:szCs w:val="32"/>
          <w:rtl/>
        </w:rPr>
        <w:t xml:space="preserve"> ولا آلو، قال: فضرب رسول الله صلى الله عليه وسلم بيده في صدري، وقال</w:t>
      </w:r>
      <w:r w:rsidR="008B01F8">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الحمدلله</w:t>
      </w:r>
      <w:r w:rsidR="00595502" w:rsidRPr="00A95470">
        <w:rPr>
          <w:rFonts w:ascii="Traditional Arabic" w:hAnsi="Traditional Arabic" w:cs="Traditional Arabic"/>
          <w:sz w:val="32"/>
          <w:szCs w:val="32"/>
          <w:rtl/>
        </w:rPr>
        <w:t xml:space="preserve"> الذي وفَّق رسول</w:t>
      </w:r>
      <w:r w:rsidR="00AE7B6A" w:rsidRPr="00A95470">
        <w:rPr>
          <w:rFonts w:ascii="Traditional Arabic" w:hAnsi="Traditional Arabic" w:cs="Traditional Arabic"/>
          <w:sz w:val="32"/>
          <w:szCs w:val="32"/>
          <w:rtl/>
        </w:rPr>
        <w:t xml:space="preserve"> رسول</w:t>
      </w:r>
      <w:r w:rsidR="00595502" w:rsidRPr="00A95470">
        <w:rPr>
          <w:rFonts w:ascii="Traditional Arabic" w:hAnsi="Traditional Arabic" w:cs="Traditional Arabic"/>
          <w:sz w:val="32"/>
          <w:szCs w:val="32"/>
          <w:rtl/>
        </w:rPr>
        <w:t xml:space="preserve"> الله لما يرضي رسول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595502" w:rsidRPr="00A95470">
        <w:rPr>
          <w:rFonts w:ascii="Traditional Arabic" w:hAnsi="Traditional Arabic" w:cs="Traditional Arabic"/>
          <w:sz w:val="32"/>
          <w:szCs w:val="32"/>
          <w:rtl/>
        </w:rPr>
        <w:t xml:space="preserve"> </w:t>
      </w:r>
    </w:p>
    <w:p w:rsidR="00C10BD0" w:rsidRPr="00A95470" w:rsidRDefault="00C10BD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وأبو داود، والترمذي، والدارمي، والدارقطني، </w:t>
      </w:r>
      <w:r w:rsidR="00415C84"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البيهقي، وغيرهم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505F9" w:rsidRPr="006274CA" w:rsidRDefault="00B505F9" w:rsidP="006274CA">
      <w:pPr>
        <w:spacing w:after="0" w:line="240" w:lineRule="auto"/>
        <w:ind w:firstLine="227"/>
        <w:jc w:val="both"/>
        <w:rPr>
          <w:rFonts w:ascii="Traditional Arabic" w:hAnsi="Traditional Arabic" w:cs="Traditional Arabic"/>
          <w:b/>
          <w:bCs/>
          <w:sz w:val="32"/>
          <w:szCs w:val="32"/>
          <w:rtl/>
        </w:rPr>
      </w:pPr>
      <w:r w:rsidRPr="006274CA">
        <w:rPr>
          <w:rFonts w:ascii="Traditional Arabic" w:hAnsi="Traditional Arabic" w:cs="Traditional Arabic"/>
          <w:b/>
          <w:bCs/>
          <w:sz w:val="32"/>
          <w:szCs w:val="32"/>
          <w:rtl/>
        </w:rPr>
        <w:t>وأما الآثار المرويَّة عن الصحابة رضي الله عنهم</w:t>
      </w:r>
      <w:r w:rsidR="001B6D9A" w:rsidRPr="006274CA">
        <w:rPr>
          <w:rFonts w:ascii="Traditional Arabic" w:hAnsi="Traditional Arabic" w:cs="Traditional Arabic"/>
          <w:b/>
          <w:bCs/>
          <w:sz w:val="32"/>
          <w:szCs w:val="32"/>
          <w:rtl/>
        </w:rPr>
        <w:t>:</w:t>
      </w:r>
    </w:p>
    <w:p w:rsidR="004208D9" w:rsidRPr="00A95470" w:rsidRDefault="0043149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فالأول منها ما رواه الدارمي عن ميمون بن مهرا</w:t>
      </w:r>
      <w:r w:rsidR="00BE1CB9"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قال: كان أبو بكر رضي الله عنه إذا ورد عليه الخصم؛ نظر في ك</w:t>
      </w:r>
      <w:r w:rsidR="00BE1CB9" w:rsidRPr="00A95470">
        <w:rPr>
          <w:rFonts w:ascii="Traditional Arabic" w:hAnsi="Traditional Arabic" w:cs="Traditional Arabic"/>
          <w:sz w:val="32"/>
          <w:szCs w:val="32"/>
          <w:rtl/>
        </w:rPr>
        <w:t>ت</w:t>
      </w:r>
      <w:r w:rsidRPr="00A95470">
        <w:rPr>
          <w:rFonts w:ascii="Traditional Arabic" w:hAnsi="Traditional Arabic" w:cs="Traditional Arabic"/>
          <w:sz w:val="32"/>
          <w:szCs w:val="32"/>
          <w:rtl/>
        </w:rPr>
        <w:t xml:space="preserve">اب الله، فإن وجد فيه ما يقضي بينهم </w:t>
      </w:r>
      <w:r w:rsidR="00415C84" w:rsidRPr="00A95470">
        <w:rPr>
          <w:rFonts w:ascii="Traditional Arabic" w:hAnsi="Traditional Arabic" w:cs="Traditional Arabic"/>
          <w:sz w:val="32"/>
          <w:szCs w:val="32"/>
          <w:rtl/>
        </w:rPr>
        <w:t xml:space="preserve">قضى </w:t>
      </w:r>
      <w:r w:rsidRPr="00A95470">
        <w:rPr>
          <w:rFonts w:ascii="Traditional Arabic" w:hAnsi="Traditional Arabic" w:cs="Traditional Arabic"/>
          <w:sz w:val="32"/>
          <w:szCs w:val="32"/>
          <w:rtl/>
        </w:rPr>
        <w:t>به، وإن لم يكن في الكتاب، وعلم من رسول الله صلى الله عليه وسلم في ذلك الأمر سنة؛ ق</w:t>
      </w:r>
      <w:r w:rsidR="00415C84" w:rsidRPr="00A95470">
        <w:rPr>
          <w:rFonts w:ascii="Traditional Arabic" w:hAnsi="Traditional Arabic" w:cs="Traditional Arabic"/>
          <w:sz w:val="32"/>
          <w:szCs w:val="32"/>
          <w:rtl/>
        </w:rPr>
        <w:t>ضى</w:t>
      </w:r>
      <w:r w:rsidRPr="00A95470">
        <w:rPr>
          <w:rFonts w:ascii="Traditional Arabic" w:hAnsi="Traditional Arabic" w:cs="Traditional Arabic"/>
          <w:sz w:val="32"/>
          <w:szCs w:val="32"/>
          <w:rtl/>
        </w:rPr>
        <w:t xml:space="preserve"> بها، فإن أعياه؛ خرج فسأل المسلمين وقال:</w:t>
      </w:r>
      <w:r w:rsidR="00F563E8" w:rsidRPr="00A95470">
        <w:rPr>
          <w:rFonts w:ascii="Traditional Arabic" w:hAnsi="Traditional Arabic" w:cs="Traditional Arabic"/>
          <w:sz w:val="32"/>
          <w:szCs w:val="32"/>
          <w:rtl/>
        </w:rPr>
        <w:t xml:space="preserve"> أتاني كذا وكذا؛ فهل علمتُم أن رسول الله صلى الله عليه وسلم </w:t>
      </w:r>
      <w:r w:rsidR="00AB56B0" w:rsidRPr="00A95470">
        <w:rPr>
          <w:rFonts w:ascii="Traditional Arabic" w:hAnsi="Traditional Arabic" w:cs="Traditional Arabic"/>
          <w:sz w:val="32"/>
          <w:szCs w:val="32"/>
          <w:rtl/>
        </w:rPr>
        <w:t>قضى في ذلك بقضاء</w:t>
      </w:r>
      <w:r w:rsidR="00F563E8" w:rsidRPr="00A95470">
        <w:rPr>
          <w:rFonts w:ascii="Traditional Arabic" w:hAnsi="Traditional Arabic" w:cs="Traditional Arabic"/>
          <w:sz w:val="32"/>
          <w:szCs w:val="32"/>
          <w:rtl/>
        </w:rPr>
        <w:t>،</w:t>
      </w:r>
      <w:r w:rsidR="00CA1530" w:rsidRPr="00A95470">
        <w:rPr>
          <w:rFonts w:ascii="Traditional Arabic" w:hAnsi="Traditional Arabic" w:cs="Traditional Arabic"/>
          <w:sz w:val="32"/>
          <w:szCs w:val="32"/>
          <w:rtl/>
        </w:rPr>
        <w:t xml:space="preserve"> فربما اجتمع إليه النفر كلهم يذكر من رسول الله صلى الله عليه وسلم فيه قضاء،</w:t>
      </w:r>
      <w:r w:rsidR="00F563E8" w:rsidRPr="00A95470">
        <w:rPr>
          <w:rFonts w:ascii="Traditional Arabic" w:hAnsi="Traditional Arabic" w:cs="Traditional Arabic"/>
          <w:sz w:val="32"/>
          <w:szCs w:val="32"/>
          <w:rtl/>
        </w:rPr>
        <w:t xml:space="preserve"> فيقول أبو </w:t>
      </w:r>
      <w:r w:rsidR="00302A97" w:rsidRPr="00A95470">
        <w:rPr>
          <w:rFonts w:ascii="Traditional Arabic" w:hAnsi="Traditional Arabic" w:cs="Traditional Arabic"/>
          <w:sz w:val="32"/>
          <w:szCs w:val="32"/>
          <w:rtl/>
        </w:rPr>
        <w:t xml:space="preserve">بكر رضي الله عنه: </w:t>
      </w:r>
      <w:r w:rsidR="00885840" w:rsidRPr="00A95470">
        <w:rPr>
          <w:rFonts w:ascii="Traditional Arabic" w:hAnsi="Traditional Arabic" w:cs="Traditional Arabic"/>
          <w:sz w:val="32"/>
          <w:szCs w:val="32"/>
          <w:rtl/>
        </w:rPr>
        <w:t>الحمدلله</w:t>
      </w:r>
      <w:r w:rsidR="00302A97" w:rsidRPr="00A95470">
        <w:rPr>
          <w:rFonts w:ascii="Traditional Arabic" w:hAnsi="Traditional Arabic" w:cs="Traditional Arabic"/>
          <w:sz w:val="32"/>
          <w:szCs w:val="32"/>
          <w:rtl/>
        </w:rPr>
        <w:t xml:space="preserve"> الذي جعل فينا مَن يحفظ على نبينا، فإن أعياه أن يجد فيه سنة من رسول الله صلى الله عليه وسلم؛ جمع رؤوس الناس وخيارهم، فاستشارهم، فإذا اجتمع رأيهم على أمر؛ قضى به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302A97" w:rsidRPr="00A95470">
        <w:rPr>
          <w:rFonts w:ascii="Traditional Arabic" w:hAnsi="Traditional Arabic" w:cs="Traditional Arabic"/>
          <w:sz w:val="32"/>
          <w:szCs w:val="32"/>
          <w:rtl/>
        </w:rPr>
        <w:t xml:space="preserve"> </w:t>
      </w:r>
    </w:p>
    <w:p w:rsidR="000B3B63" w:rsidRPr="00A95470" w:rsidRDefault="004208D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البيهقي بنحوه، وزاد: قال جعفر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يعني: ابن برقان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وحدثني ميمون: أن عمر بن الخطاب رضي الله عنه كان يفعل ذلك، فإن أعياه أن يجد في القرآن والسنة؛ نظر: هل كان لأبي بكر رضي الله عنه فيه</w:t>
      </w:r>
      <w:r w:rsidR="00D72DEB" w:rsidRPr="00A95470">
        <w:rPr>
          <w:rFonts w:ascii="Traditional Arabic" w:hAnsi="Traditional Arabic" w:cs="Traditional Arabic"/>
          <w:sz w:val="32"/>
          <w:szCs w:val="32"/>
          <w:rtl/>
        </w:rPr>
        <w:t xml:space="preserve"> </w:t>
      </w:r>
      <w:r w:rsidR="00A21521" w:rsidRPr="00A95470">
        <w:rPr>
          <w:rFonts w:ascii="Traditional Arabic" w:hAnsi="Traditional Arabic" w:cs="Traditional Arabic"/>
          <w:sz w:val="32"/>
          <w:szCs w:val="32"/>
          <w:rtl/>
        </w:rPr>
        <w:t>قضاء، فإن وجد أبا بكر رضي الله عنه قد قضى فيه بقضاء؛ قضى به، وإلا دعا رؤوس المسلمين وعلماءهم، فاستشارهم، فإذا اجتمعوا على الأمر قضى بينهم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21521" w:rsidRPr="00A95470">
        <w:rPr>
          <w:rFonts w:ascii="Traditional Arabic" w:hAnsi="Traditional Arabic" w:cs="Traditional Arabic"/>
          <w:sz w:val="32"/>
          <w:szCs w:val="32"/>
          <w:rtl/>
        </w:rPr>
        <w:t xml:space="preserve"> </w:t>
      </w:r>
    </w:p>
    <w:p w:rsidR="00325545" w:rsidRPr="00A95470" w:rsidRDefault="000B3B63"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الثاني من الآثار عن الصحابة رضي الله عنهم:</w:t>
      </w:r>
      <w:r w:rsidRPr="00A95470">
        <w:rPr>
          <w:rFonts w:ascii="Traditional Arabic" w:hAnsi="Traditional Arabic" w:cs="Traditional Arabic"/>
          <w:sz w:val="32"/>
          <w:szCs w:val="32"/>
          <w:rtl/>
        </w:rPr>
        <w:t xml:space="preserve"> ما رواه الدارمي عن الشعبي عن شريح: أن عمر </w:t>
      </w:r>
      <w:r w:rsidR="00AE7F5F" w:rsidRPr="00A95470">
        <w:rPr>
          <w:rFonts w:ascii="Traditional Arabic" w:hAnsi="Traditional Arabic" w:cs="Traditional Arabic"/>
          <w:sz w:val="32"/>
          <w:szCs w:val="32"/>
          <w:rtl/>
        </w:rPr>
        <w:t xml:space="preserve">بن </w:t>
      </w:r>
      <w:r w:rsidRPr="00A95470">
        <w:rPr>
          <w:rFonts w:ascii="Traditional Arabic" w:hAnsi="Traditional Arabic" w:cs="Traditional Arabic"/>
          <w:sz w:val="32"/>
          <w:szCs w:val="32"/>
          <w:rtl/>
        </w:rPr>
        <w:t>الخطاب رضي الله عنه كتب إليه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جاءك شيء في كتاب الله؛ فاقض به، ولا يلتفتك عنه الرجال، فإن جاءك ما ليس في كتاب الله؛ فانظر سنة رسول الله صلى الله عليه وسلم، فاقض بها، فإن جاءك</w:t>
      </w:r>
      <w:r w:rsidR="00B92BB0" w:rsidRPr="00A95470">
        <w:rPr>
          <w:rFonts w:ascii="Traditional Arabic" w:hAnsi="Traditional Arabic" w:cs="Traditional Arabic"/>
          <w:sz w:val="32"/>
          <w:szCs w:val="32"/>
          <w:rtl/>
        </w:rPr>
        <w:t xml:space="preserve"> </w:t>
      </w:r>
      <w:r w:rsidR="00455EA0" w:rsidRPr="00A95470">
        <w:rPr>
          <w:rFonts w:ascii="Traditional Arabic" w:hAnsi="Traditional Arabic" w:cs="Traditional Arabic"/>
          <w:sz w:val="32"/>
          <w:szCs w:val="32"/>
          <w:rtl/>
        </w:rPr>
        <w:t>ما ليس في كتاب الله ولم يكن فيه سنة من رسول الله صلى الله عليه وسلم فانظر ما اجتمع عليه النا</w:t>
      </w:r>
      <w:r w:rsidR="00C30F96" w:rsidRPr="00A95470">
        <w:rPr>
          <w:rFonts w:ascii="Traditional Arabic" w:hAnsi="Traditional Arabic" w:cs="Traditional Arabic"/>
          <w:sz w:val="32"/>
          <w:szCs w:val="32"/>
          <w:rtl/>
        </w:rPr>
        <w:t>س</w:t>
      </w:r>
      <w:r w:rsidR="00455EA0" w:rsidRPr="00A95470">
        <w:rPr>
          <w:rFonts w:ascii="Traditional Arabic" w:hAnsi="Traditional Arabic" w:cs="Traditional Arabic"/>
          <w:sz w:val="32"/>
          <w:szCs w:val="32"/>
          <w:rtl/>
        </w:rPr>
        <w:t xml:space="preserve">؛ فخذ به، فإن جاءك ما ليس في كتاب </w:t>
      </w:r>
      <w:r w:rsidR="00455EA0" w:rsidRPr="00A95470">
        <w:rPr>
          <w:rFonts w:ascii="Traditional Arabic" w:hAnsi="Traditional Arabic" w:cs="Traditional Arabic"/>
          <w:sz w:val="32"/>
          <w:szCs w:val="32"/>
          <w:rtl/>
        </w:rPr>
        <w:lastRenderedPageBreak/>
        <w:t xml:space="preserve">الله ولم يكن في سنة رسول الله صلى الله عليه وسلم ولم يتكلَّم فيه أحدٌ قبلك؛ فاختر أي الأمرين شئت، إن شئت أن تجتهد برأيك </w:t>
      </w:r>
      <w:r w:rsidR="00C30F96" w:rsidRPr="00A95470">
        <w:rPr>
          <w:rFonts w:ascii="Traditional Arabic" w:hAnsi="Traditional Arabic" w:cs="Traditional Arabic"/>
          <w:sz w:val="32"/>
          <w:szCs w:val="32"/>
          <w:rtl/>
        </w:rPr>
        <w:t>ث</w:t>
      </w:r>
      <w:r w:rsidR="00455EA0" w:rsidRPr="00A95470">
        <w:rPr>
          <w:rFonts w:ascii="Traditional Arabic" w:hAnsi="Traditional Arabic" w:cs="Traditional Arabic"/>
          <w:sz w:val="32"/>
          <w:szCs w:val="32"/>
          <w:rtl/>
        </w:rPr>
        <w:t>م تقدم فتقدم، و</w:t>
      </w:r>
      <w:r w:rsidR="00C30F96" w:rsidRPr="00A95470">
        <w:rPr>
          <w:rFonts w:ascii="Traditional Arabic" w:hAnsi="Traditional Arabic" w:cs="Traditional Arabic"/>
          <w:sz w:val="32"/>
          <w:szCs w:val="32"/>
          <w:rtl/>
        </w:rPr>
        <w:t>إن</w:t>
      </w:r>
      <w:r w:rsidR="00455EA0" w:rsidRPr="00A95470">
        <w:rPr>
          <w:rFonts w:ascii="Traditional Arabic" w:hAnsi="Traditional Arabic" w:cs="Traditional Arabic"/>
          <w:sz w:val="32"/>
          <w:szCs w:val="32"/>
          <w:rtl/>
        </w:rPr>
        <w:t>، شئت أن تتأخر</w:t>
      </w:r>
      <w:r w:rsidR="00C30F96" w:rsidRPr="00A95470">
        <w:rPr>
          <w:rFonts w:ascii="Traditional Arabic" w:hAnsi="Traditional Arabic" w:cs="Traditional Arabic"/>
          <w:sz w:val="32"/>
          <w:szCs w:val="32"/>
          <w:rtl/>
        </w:rPr>
        <w:t xml:space="preserve"> </w:t>
      </w:r>
      <w:r w:rsidR="00DB7615" w:rsidRPr="00A95470">
        <w:rPr>
          <w:rFonts w:ascii="Traditional Arabic" w:hAnsi="Traditional Arabic" w:cs="Traditional Arabic"/>
          <w:sz w:val="32"/>
          <w:szCs w:val="32"/>
          <w:rtl/>
        </w:rPr>
        <w:t>فتأخر</w:t>
      </w:r>
      <w:r w:rsidR="00455EA0" w:rsidRPr="00A95470">
        <w:rPr>
          <w:rFonts w:ascii="Traditional Arabic" w:hAnsi="Traditional Arabic" w:cs="Traditional Arabic"/>
          <w:sz w:val="32"/>
          <w:szCs w:val="32"/>
          <w:rtl/>
        </w:rPr>
        <w:t>، ولا أرى</w:t>
      </w:r>
      <w:r w:rsidR="00DB7615" w:rsidRPr="00A95470">
        <w:rPr>
          <w:rFonts w:ascii="Traditional Arabic" w:hAnsi="Traditional Arabic" w:cs="Traditional Arabic"/>
          <w:sz w:val="32"/>
          <w:szCs w:val="32"/>
          <w:rtl/>
        </w:rPr>
        <w:t xml:space="preserve"> التأخر إلا خيراً 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DB7615" w:rsidRPr="00A95470">
        <w:rPr>
          <w:rFonts w:ascii="Traditional Arabic" w:hAnsi="Traditional Arabic" w:cs="Traditional Arabic"/>
          <w:sz w:val="32"/>
          <w:szCs w:val="32"/>
          <w:rtl/>
        </w:rPr>
        <w:t xml:space="preserve"> </w:t>
      </w:r>
    </w:p>
    <w:p w:rsidR="004F7C9A" w:rsidRPr="00A95470" w:rsidRDefault="0032554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النسائي، </w:t>
      </w:r>
      <w:r w:rsidR="00A6799C"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البيهقي؛ بنحوه</w:t>
      </w:r>
      <w:r w:rsidR="00885840" w:rsidRPr="00A95470">
        <w:rPr>
          <w:rFonts w:ascii="Traditional Arabic" w:hAnsi="Traditional Arabic" w:cs="Traditional Arabic"/>
          <w:sz w:val="32"/>
          <w:szCs w:val="32"/>
          <w:rtl/>
        </w:rPr>
        <w:t>.</w:t>
      </w:r>
    </w:p>
    <w:p w:rsidR="00EF4E73" w:rsidRPr="00A95470" w:rsidRDefault="004F7C9A"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الثالث:</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مسعود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إذا سُئلْتُم عن شيء؛ فانظروا في كتاب الله، فإن لم تجدوه في كتاب الله؛ ففي سنة </w:t>
      </w:r>
      <w:r w:rsidR="009501FF" w:rsidRPr="00A95470">
        <w:rPr>
          <w:rFonts w:ascii="Traditional Arabic" w:hAnsi="Traditional Arabic" w:cs="Traditional Arabic"/>
          <w:sz w:val="32"/>
          <w:szCs w:val="32"/>
          <w:rtl/>
        </w:rPr>
        <w:t xml:space="preserve">رسول الله صلى الله عليه وسلم، فإن لم تجدوه في سنة رسول الله صلى الله عليه وسلم؛ فما </w:t>
      </w:r>
      <w:r w:rsidR="00EF4E73" w:rsidRPr="00A95470">
        <w:rPr>
          <w:rFonts w:ascii="Traditional Arabic" w:hAnsi="Traditional Arabic" w:cs="Traditional Arabic"/>
          <w:sz w:val="32"/>
          <w:szCs w:val="32"/>
          <w:rtl/>
        </w:rPr>
        <w:t>أ</w:t>
      </w:r>
      <w:r w:rsidR="009501FF" w:rsidRPr="00A95470">
        <w:rPr>
          <w:rFonts w:ascii="Traditional Arabic" w:hAnsi="Traditional Arabic" w:cs="Traditional Arabic"/>
          <w:sz w:val="32"/>
          <w:szCs w:val="32"/>
          <w:rtl/>
        </w:rPr>
        <w:t>جمع عليه المسلمون، فإن لم يكن فيما اجتمع عليه ا</w:t>
      </w:r>
      <w:r w:rsidR="00A6799C" w:rsidRPr="00A95470">
        <w:rPr>
          <w:rFonts w:ascii="Traditional Arabic" w:hAnsi="Traditional Arabic" w:cs="Traditional Arabic"/>
          <w:sz w:val="32"/>
          <w:szCs w:val="32"/>
          <w:rtl/>
        </w:rPr>
        <w:t>لمسلمون؛ فاجتهد رأيك، ولا تقل: إني أخاف وأخشى؛ فإن الحلال بيِّن، والحرام بيِّ</w:t>
      </w:r>
      <w:r w:rsidR="009501FF" w:rsidRPr="00A95470">
        <w:rPr>
          <w:rFonts w:ascii="Traditional Arabic" w:hAnsi="Traditional Arabic" w:cs="Traditional Arabic"/>
          <w:sz w:val="32"/>
          <w:szCs w:val="32"/>
          <w:rtl/>
        </w:rPr>
        <w:t>ن، وبين ذلك أمور</w:t>
      </w:r>
      <w:r w:rsidR="00EF4E73" w:rsidRPr="00A95470">
        <w:rPr>
          <w:rFonts w:ascii="Traditional Arabic" w:hAnsi="Traditional Arabic" w:cs="Traditional Arabic"/>
          <w:sz w:val="32"/>
          <w:szCs w:val="32"/>
          <w:rtl/>
        </w:rPr>
        <w:t xml:space="preserve"> مشتبهة؛ فدع ما يريبك إلى ما</w:t>
      </w:r>
      <w:r w:rsidR="00A6799C" w:rsidRPr="00A95470">
        <w:rPr>
          <w:rFonts w:ascii="Traditional Arabic" w:hAnsi="Traditional Arabic" w:cs="Traditional Arabic"/>
          <w:sz w:val="32"/>
          <w:szCs w:val="32"/>
          <w:rtl/>
        </w:rPr>
        <w:t xml:space="preserve"> </w:t>
      </w:r>
      <w:r w:rsidR="00EF4E73" w:rsidRPr="00A95470">
        <w:rPr>
          <w:rFonts w:ascii="Traditional Arabic" w:hAnsi="Traditional Arabic" w:cs="Traditional Arabic"/>
          <w:sz w:val="32"/>
          <w:szCs w:val="32"/>
          <w:rtl/>
        </w:rPr>
        <w:t>لا يريبك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F31470" w:rsidRPr="00A95470" w:rsidRDefault="00EF4E7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الدارمي، والنسائي، والحاكم، والبيهقي، وصححه الحاكم والذهبي</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E38E3" w:rsidRPr="00A95470" w:rsidRDefault="00F31470"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الرابع:</w:t>
      </w:r>
      <w:r w:rsidRPr="00A95470">
        <w:rPr>
          <w:rFonts w:ascii="Traditional Arabic" w:hAnsi="Traditional Arabic" w:cs="Traditional Arabic"/>
          <w:sz w:val="32"/>
          <w:szCs w:val="32"/>
          <w:rtl/>
        </w:rPr>
        <w:t xml:space="preserve"> عن زيد بن ثابت رضي الله عنه: أنه قال لمسلمة بن مخلد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اقض بكتاب الله عزَّ وجلَّ، فإن لم يكن في كتاب الل</w:t>
      </w:r>
      <w:r w:rsidR="00800CF3"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ففي سنة النبي صلى الله عليه وسلم، فإن لم يكن في سنة النبي صلى الله عليه وسلم؛ فادع أهل الرأ</w:t>
      </w:r>
      <w:r w:rsidR="00A6799C" w:rsidRPr="00A95470">
        <w:rPr>
          <w:rFonts w:ascii="Traditional Arabic" w:hAnsi="Traditional Arabic" w:cs="Traditional Arabic"/>
          <w:sz w:val="32"/>
          <w:szCs w:val="32"/>
          <w:rtl/>
        </w:rPr>
        <w:t>ي، ثم اجتهد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6799C" w:rsidRPr="00A95470">
        <w:rPr>
          <w:rFonts w:ascii="Traditional Arabic" w:hAnsi="Traditional Arabic" w:cs="Traditional Arabic"/>
          <w:sz w:val="32"/>
          <w:szCs w:val="32"/>
          <w:rtl/>
        </w:rPr>
        <w:t xml:space="preserve"> </w:t>
      </w:r>
      <w:r w:rsidR="003E38E3" w:rsidRPr="00A95470">
        <w:rPr>
          <w:rFonts w:ascii="Traditional Arabic" w:hAnsi="Traditional Arabic" w:cs="Traditional Arabic"/>
          <w:sz w:val="32"/>
          <w:szCs w:val="32"/>
          <w:rtl/>
        </w:rPr>
        <w:t>رواه البيهقي.</w:t>
      </w:r>
    </w:p>
    <w:p w:rsidR="00753E3E" w:rsidRPr="00A95470" w:rsidRDefault="00180042"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الخامس:</w:t>
      </w:r>
      <w:r w:rsidRPr="00A95470">
        <w:rPr>
          <w:rFonts w:ascii="Traditional Arabic" w:hAnsi="Traditional Arabic" w:cs="Traditional Arabic"/>
          <w:sz w:val="32"/>
          <w:szCs w:val="32"/>
          <w:rtl/>
        </w:rPr>
        <w:t xml:space="preserve"> عن عبيد </w:t>
      </w:r>
      <w:r w:rsidR="003E38E3" w:rsidRPr="00A95470">
        <w:rPr>
          <w:rFonts w:ascii="Traditional Arabic" w:hAnsi="Traditional Arabic" w:cs="Traditional Arabic"/>
          <w:sz w:val="32"/>
          <w:szCs w:val="32"/>
          <w:rtl/>
        </w:rPr>
        <w:t xml:space="preserve">الله بن أبي يزيد؛ قال: سمعت </w:t>
      </w:r>
      <w:r w:rsidR="00EA2B40" w:rsidRPr="00A95470">
        <w:rPr>
          <w:rFonts w:ascii="Traditional Arabic" w:hAnsi="Traditional Arabic" w:cs="Traditional Arabic"/>
          <w:sz w:val="32"/>
          <w:szCs w:val="32"/>
          <w:rtl/>
        </w:rPr>
        <w:t>عبدا</w:t>
      </w:r>
      <w:r w:rsidR="003E38E3" w:rsidRPr="00A95470">
        <w:rPr>
          <w:rFonts w:ascii="Traditional Arabic" w:hAnsi="Traditional Arabic" w:cs="Traditional Arabic"/>
          <w:sz w:val="32"/>
          <w:szCs w:val="32"/>
          <w:rtl/>
        </w:rPr>
        <w:t>لله بن عباس رضي الله عنهما</w:t>
      </w:r>
      <w:r w:rsidR="008B01F8">
        <w:rPr>
          <w:rFonts w:ascii="Traditional Arabic" w:hAnsi="Traditional Arabic" w:cs="Traditional Arabic"/>
          <w:sz w:val="32"/>
          <w:szCs w:val="32"/>
          <w:rtl/>
        </w:rPr>
        <w:t>:«</w:t>
      </w:r>
      <w:r w:rsidR="003E38E3" w:rsidRPr="00A95470">
        <w:rPr>
          <w:rFonts w:ascii="Traditional Arabic" w:hAnsi="Traditional Arabic" w:cs="Traditional Arabic"/>
          <w:sz w:val="32"/>
          <w:szCs w:val="32"/>
          <w:rtl/>
        </w:rPr>
        <w:t>إذا سُئل عن شيء هو</w:t>
      </w:r>
      <w:r w:rsidR="00A6799C" w:rsidRPr="00A95470">
        <w:rPr>
          <w:rFonts w:ascii="Traditional Arabic" w:hAnsi="Traditional Arabic" w:cs="Traditional Arabic"/>
          <w:sz w:val="32"/>
          <w:szCs w:val="32"/>
          <w:rtl/>
        </w:rPr>
        <w:t xml:space="preserve"> في</w:t>
      </w:r>
      <w:r w:rsidR="003E38E3" w:rsidRPr="00A95470">
        <w:rPr>
          <w:rFonts w:ascii="Traditional Arabic" w:hAnsi="Traditional Arabic" w:cs="Traditional Arabic"/>
          <w:sz w:val="32"/>
          <w:szCs w:val="32"/>
          <w:rtl/>
        </w:rPr>
        <w:t xml:space="preserve"> كتاب الله؛ قال به، </w:t>
      </w:r>
      <w:r w:rsidR="004834FA" w:rsidRPr="00A95470">
        <w:rPr>
          <w:rFonts w:ascii="Traditional Arabic" w:hAnsi="Traditional Arabic" w:cs="Traditional Arabic"/>
          <w:sz w:val="32"/>
          <w:szCs w:val="32"/>
          <w:rtl/>
        </w:rPr>
        <w:t>وإذا لم يكن في كتاب الله وقاله رسول الله صلى الله عليه وسلم؛ قال به، وإن لم يكن في كتاب الله ولم يقله رسول الله صلى الله عليه وسلم وقاله أبوبكر وعمر رضي الله عنهما؛ قال</w:t>
      </w:r>
      <w:r w:rsidR="00262DD6" w:rsidRPr="00A95470">
        <w:rPr>
          <w:rFonts w:ascii="Traditional Arabic" w:hAnsi="Traditional Arabic" w:cs="Traditional Arabic"/>
          <w:sz w:val="32"/>
          <w:szCs w:val="32"/>
          <w:rtl/>
        </w:rPr>
        <w:t xml:space="preserve"> به، وإلا؛ اجتهد رأيه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753E3E" w:rsidRPr="00A95470" w:rsidRDefault="00753E3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الدارمي، </w:t>
      </w:r>
      <w:r w:rsidR="00A6799C"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البيهقي، وهذا لفظه</w:t>
      </w:r>
      <w:r w:rsidR="00885840" w:rsidRPr="00A95470">
        <w:rPr>
          <w:rFonts w:ascii="Traditional Arabic" w:hAnsi="Traditional Arabic" w:cs="Traditional Arabic"/>
          <w:sz w:val="32"/>
          <w:szCs w:val="32"/>
          <w:rtl/>
        </w:rPr>
        <w:t>.</w:t>
      </w:r>
    </w:p>
    <w:p w:rsidR="00797083" w:rsidRPr="00A95470" w:rsidRDefault="001A47C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السادس: عن أبي الشعثاء</w:t>
      </w:r>
      <w:r w:rsidR="00A95470">
        <w:rPr>
          <w:rFonts w:ascii="Traditional Arabic" w:hAnsi="Traditional Arabic" w:cs="Traditional Arabic"/>
          <w:sz w:val="32"/>
          <w:szCs w:val="32"/>
          <w:rtl/>
        </w:rPr>
        <w:t xml:space="preserve"> -</w:t>
      </w:r>
      <w:r w:rsidR="00F42E07" w:rsidRPr="00A95470">
        <w:rPr>
          <w:rFonts w:ascii="Traditional Arabic" w:hAnsi="Traditional Arabic" w:cs="Traditional Arabic"/>
          <w:sz w:val="32"/>
          <w:szCs w:val="32"/>
          <w:rtl/>
        </w:rPr>
        <w:t xml:space="preserve"> واسمه جابر بن زيد</w:t>
      </w:r>
      <w:r w:rsidR="00A95470">
        <w:rPr>
          <w:rFonts w:ascii="Traditional Arabic" w:hAnsi="Traditional Arabic" w:cs="Traditional Arabic"/>
          <w:sz w:val="32"/>
          <w:szCs w:val="32"/>
          <w:rtl/>
        </w:rPr>
        <w:t xml:space="preserve"> -</w:t>
      </w:r>
      <w:r w:rsidR="00F42E07" w:rsidRPr="00A95470">
        <w:rPr>
          <w:rFonts w:ascii="Traditional Arabic" w:hAnsi="Traditional Arabic" w:cs="Traditional Arabic"/>
          <w:sz w:val="32"/>
          <w:szCs w:val="32"/>
          <w:rtl/>
        </w:rPr>
        <w:t>: أن ابن عمر رضي الله عنهما لقيه في الطواف، فقال</w:t>
      </w:r>
      <w:r w:rsidR="008B01F8">
        <w:rPr>
          <w:rFonts w:ascii="Traditional Arabic" w:hAnsi="Traditional Arabic" w:cs="Traditional Arabic"/>
          <w:sz w:val="32"/>
          <w:szCs w:val="32"/>
          <w:rtl/>
        </w:rPr>
        <w:t>:«</w:t>
      </w:r>
      <w:r w:rsidR="00F42E07" w:rsidRPr="00A95470">
        <w:rPr>
          <w:rFonts w:ascii="Traditional Arabic" w:hAnsi="Traditional Arabic" w:cs="Traditional Arabic"/>
          <w:sz w:val="32"/>
          <w:szCs w:val="32"/>
          <w:rtl/>
        </w:rPr>
        <w:t>يا أبا الشعثاء</w:t>
      </w:r>
      <w:r w:rsidR="00522D15" w:rsidRPr="00A95470">
        <w:rPr>
          <w:rFonts w:ascii="Traditional Arabic" w:hAnsi="Traditional Arabic" w:cs="Traditional Arabic"/>
          <w:sz w:val="32"/>
          <w:szCs w:val="32"/>
          <w:rtl/>
        </w:rPr>
        <w:t>! إ</w:t>
      </w:r>
      <w:r w:rsidR="00F42E07" w:rsidRPr="00A95470">
        <w:rPr>
          <w:rFonts w:ascii="Traditional Arabic" w:hAnsi="Traditional Arabic" w:cs="Traditional Arabic"/>
          <w:sz w:val="32"/>
          <w:szCs w:val="32"/>
          <w:rtl/>
        </w:rPr>
        <w:t>نك من فقهاء البصرة؛ فلا تفت إلا بقرآن ناطق أو سنة ماضية، فإنك إن فعلتَ غير ذلك؛ هلكت وأهلكت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F42E07" w:rsidRPr="00A95470">
        <w:rPr>
          <w:rFonts w:ascii="Traditional Arabic" w:hAnsi="Traditional Arabic" w:cs="Traditional Arabic"/>
          <w:sz w:val="32"/>
          <w:szCs w:val="32"/>
          <w:rtl/>
        </w:rPr>
        <w:t xml:space="preserve"> </w:t>
      </w:r>
      <w:r w:rsidR="00797083" w:rsidRPr="00A95470">
        <w:rPr>
          <w:rFonts w:ascii="Traditional Arabic" w:hAnsi="Traditional Arabic" w:cs="Traditional Arabic"/>
          <w:sz w:val="32"/>
          <w:szCs w:val="32"/>
          <w:rtl/>
        </w:rPr>
        <w:t>رواه الدارمي</w:t>
      </w:r>
      <w:r w:rsidR="00885840" w:rsidRPr="00A95470">
        <w:rPr>
          <w:rFonts w:ascii="Traditional Arabic" w:hAnsi="Traditional Arabic" w:cs="Traditional Arabic"/>
          <w:sz w:val="32"/>
          <w:szCs w:val="32"/>
          <w:rtl/>
        </w:rPr>
        <w:t>.</w:t>
      </w:r>
    </w:p>
    <w:p w:rsidR="00147BE9" w:rsidRPr="00A95470" w:rsidRDefault="004C4AC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w:t>
      </w:r>
      <w:r w:rsidR="00D240C4"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 أيضا عن أبي نضرة:؛ قال: لما قدم أبو سلمة البصرة؛ أتيته أنا والحسن، فقال للحسن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أنت الحسن؟ ما كان أحدٌ بالبصرة أح</w:t>
      </w:r>
      <w:r w:rsidR="00BC284D" w:rsidRPr="00A95470">
        <w:rPr>
          <w:rFonts w:ascii="Traditional Arabic" w:hAnsi="Traditional Arabic" w:cs="Traditional Arabic"/>
          <w:sz w:val="32"/>
          <w:szCs w:val="32"/>
          <w:rtl/>
        </w:rPr>
        <w:t>بّ</w:t>
      </w:r>
      <w:r w:rsidRPr="00A95470">
        <w:rPr>
          <w:rFonts w:ascii="Traditional Arabic" w:hAnsi="Traditional Arabic" w:cs="Traditional Arabic"/>
          <w:sz w:val="32"/>
          <w:szCs w:val="32"/>
          <w:rtl/>
        </w:rPr>
        <w:t xml:space="preserve"> </w:t>
      </w:r>
      <w:r w:rsidR="00D240C4" w:rsidRPr="00A95470">
        <w:rPr>
          <w:rFonts w:ascii="Traditional Arabic" w:hAnsi="Traditional Arabic" w:cs="Traditional Arabic"/>
          <w:sz w:val="32"/>
          <w:szCs w:val="32"/>
          <w:rtl/>
        </w:rPr>
        <w:t>إليَّ</w:t>
      </w:r>
      <w:r w:rsidRPr="00A95470">
        <w:rPr>
          <w:rFonts w:ascii="Traditional Arabic" w:hAnsi="Traditional Arabic" w:cs="Traditional Arabic"/>
          <w:sz w:val="32"/>
          <w:szCs w:val="32"/>
          <w:rtl/>
        </w:rPr>
        <w:t xml:space="preserve"> لقاء منك، وذلك أنه بلغني أنك تفتي برأيك؛ فلا تفت برأيك؛ إلا أن تكون سنة عن رسول الله صلى الله عليه وسلم أو كتاب م</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A16DF" w:rsidRPr="00A95470" w:rsidRDefault="00147BE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أيضا عن معتمر عن أبيه؛ قال: قال ابن عباس رضي الله عنهما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أما تخافون أن تعذَّبوا أو يخسف بكم أن تقولو</w:t>
      </w:r>
      <w:r w:rsidR="002A16DF"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 xml:space="preserve"> قال رسول الله وقال فلان</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71B0D" w:rsidRPr="00A95470" w:rsidRDefault="002A16D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الدارمي أيضا عن الأوزاعي؛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كتب عمر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 إنه لا رأي لأحد في كتاب، وإنما رأي الأئمة فيما لم ي</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 فيه كتاب، ولم تمض به سنة عن رسول الله صلى الله عليه وسلم، ولا رأي لأحد في سنة سنَّها رسول الله صلى الله عليه وسلم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3491C" w:rsidRPr="00A95470" w:rsidRDefault="00A71B0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وروى الدارمي أيضاً عن عبيد الله بن عمر: أن عمر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 خطب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يا أيها الناس! إن الله لم يبعث بعد نبيَّكم نبيّاً، ولم ي</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 بعد الكتاب الذي أ</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له عليه كتاباً، فما أح</w:t>
      </w:r>
      <w:r w:rsidR="00BC284D" w:rsidRPr="00A95470">
        <w:rPr>
          <w:rFonts w:ascii="Traditional Arabic" w:hAnsi="Traditional Arabic" w:cs="Traditional Arabic"/>
          <w:sz w:val="32"/>
          <w:szCs w:val="32"/>
          <w:rtl/>
        </w:rPr>
        <w:t>لً الله على لسان نبيه؛ فهو حلالٌ</w:t>
      </w:r>
      <w:r w:rsidRPr="00A95470">
        <w:rPr>
          <w:rFonts w:ascii="Traditional Arabic" w:hAnsi="Traditional Arabic" w:cs="Traditional Arabic"/>
          <w:sz w:val="32"/>
          <w:szCs w:val="32"/>
          <w:rtl/>
        </w:rPr>
        <w:t xml:space="preserve"> </w:t>
      </w:r>
      <w:r w:rsidR="00C03E1F" w:rsidRPr="00A95470">
        <w:rPr>
          <w:rFonts w:ascii="Traditional Arabic" w:hAnsi="Traditional Arabic" w:cs="Traditional Arabic"/>
          <w:sz w:val="32"/>
          <w:szCs w:val="32"/>
          <w:rtl/>
        </w:rPr>
        <w:t>إلى يوم القيامة، وما حرَّم على لسان نبيه؛ فهو حرامٌ إلى يوم القيامة، ألا وإنه ليس لأحد من خلق الله أن يُطاع في معصية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C03E1F" w:rsidRPr="00A95470">
        <w:rPr>
          <w:rFonts w:ascii="Traditional Arabic" w:hAnsi="Traditional Arabic" w:cs="Traditional Arabic"/>
          <w:sz w:val="32"/>
          <w:szCs w:val="32"/>
          <w:rtl/>
        </w:rPr>
        <w:t xml:space="preserve"> </w:t>
      </w:r>
    </w:p>
    <w:p w:rsidR="00295CA4" w:rsidRPr="00A95470" w:rsidRDefault="00F3491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دلَّ حديث معاذ بن جبل الذي تقدَّم ذكره في أول الفصل وما ذكر بعده من الآثار عن الصحابة رضي الله عنهم على أنه لا يسوغ الاجتهاد والعمل بالرأي مع وجود الدليل من الكتاب أو السنة أو الإجماع</w:t>
      </w:r>
      <w:r w:rsidR="00885840" w:rsidRPr="00A95470">
        <w:rPr>
          <w:rFonts w:ascii="Traditional Arabic" w:hAnsi="Traditional Arabic" w:cs="Traditional Arabic"/>
          <w:sz w:val="32"/>
          <w:szCs w:val="32"/>
          <w:rtl/>
        </w:rPr>
        <w:t>.</w:t>
      </w:r>
    </w:p>
    <w:p w:rsidR="002225CC" w:rsidRPr="00A95470" w:rsidRDefault="00295CA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وهذا </w:t>
      </w:r>
      <w:r w:rsidR="00BC284D" w:rsidRPr="00A95470">
        <w:rPr>
          <w:rFonts w:ascii="Traditional Arabic" w:hAnsi="Traditional Arabic" w:cs="Traditional Arabic"/>
          <w:sz w:val="32"/>
          <w:szCs w:val="32"/>
          <w:rtl/>
        </w:rPr>
        <w:t>ممَّا خالف فيه كثيرٌ من المتسرِّ</w:t>
      </w:r>
      <w:r w:rsidRPr="00A95470">
        <w:rPr>
          <w:rFonts w:ascii="Traditional Arabic" w:hAnsi="Traditional Arabic" w:cs="Traditional Arabic"/>
          <w:sz w:val="32"/>
          <w:szCs w:val="32"/>
          <w:rtl/>
        </w:rPr>
        <w:t>عين إلى الفتيا في زماننا، فتجدهم لا يبالون أن يفتوا بآرائهم ونظرياتهم م</w:t>
      </w:r>
      <w:r w:rsidR="001600E7"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 xml:space="preserve"> وجود ما يخالفها من أدلة</w:t>
      </w:r>
      <w:r w:rsidR="001600E7" w:rsidRPr="00A95470">
        <w:rPr>
          <w:rFonts w:ascii="Traditional Arabic" w:hAnsi="Traditional Arabic" w:cs="Traditional Arabic"/>
          <w:sz w:val="32"/>
          <w:szCs w:val="32"/>
          <w:rtl/>
        </w:rPr>
        <w:t xml:space="preserve"> </w:t>
      </w:r>
      <w:r w:rsidR="002225CC" w:rsidRPr="00A95470">
        <w:rPr>
          <w:rFonts w:ascii="Traditional Arabic" w:hAnsi="Traditional Arabic" w:cs="Traditional Arabic"/>
          <w:sz w:val="32"/>
          <w:szCs w:val="32"/>
          <w:rtl/>
        </w:rPr>
        <w:t>الكتاب أو السنة أو الإجماع</w:t>
      </w:r>
      <w:r w:rsidR="00885840" w:rsidRPr="00A95470">
        <w:rPr>
          <w:rFonts w:ascii="Traditional Arabic" w:hAnsi="Traditional Arabic" w:cs="Traditional Arabic"/>
          <w:sz w:val="32"/>
          <w:szCs w:val="32"/>
          <w:rtl/>
        </w:rPr>
        <w:t>.</w:t>
      </w:r>
    </w:p>
    <w:p w:rsidR="00376462" w:rsidRPr="00A95470" w:rsidRDefault="002225C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كانوا بهذه المثابة؛ فلا شكَّ أنهم قد تعرَّضوا لخطر عظيم، وهو حمل أوزار الذين يعملون بفتاويهم وأخطائهم وأقوالهم الباطلة، والدليل على هذا:</w:t>
      </w:r>
      <w:r w:rsidR="00295CA4" w:rsidRPr="00A95470">
        <w:rPr>
          <w:rFonts w:ascii="Traditional Arabic" w:hAnsi="Traditional Arabic" w:cs="Traditional Arabic"/>
          <w:sz w:val="32"/>
          <w:szCs w:val="32"/>
          <w:rtl/>
        </w:rPr>
        <w:t xml:space="preserve"> </w:t>
      </w:r>
    </w:p>
    <w:p w:rsidR="00376462" w:rsidRPr="00A95470" w:rsidRDefault="0037646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قول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لِيَحْمِلوا أَوْزارَهُمْ كَامِلَةً يَوُمَ القِيامَةِ ومِنْ أَوْزارِ الَّذينَ يُضِلُّونَهُمْ بِغَيْرِ عِلْمٍ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367F2B" w:rsidRPr="007A16D4" w:rsidRDefault="00C91F54" w:rsidP="006274CA">
      <w:pPr>
        <w:spacing w:after="0" w:line="240" w:lineRule="auto"/>
        <w:ind w:firstLine="227"/>
        <w:jc w:val="both"/>
        <w:rPr>
          <w:rFonts w:cs="Traditional Arabic"/>
          <w:sz w:val="32"/>
          <w:szCs w:val="32"/>
          <w:rtl/>
        </w:rPr>
      </w:pPr>
      <w:r w:rsidRPr="007A16D4">
        <w:rPr>
          <w:rFonts w:cs="Traditional Arabic" w:hint="cs"/>
          <w:sz w:val="32"/>
          <w:szCs w:val="32"/>
          <w:rtl/>
        </w:rPr>
        <w:t>وقول النبي صلى الله عل</w:t>
      </w:r>
      <w:r w:rsidR="008E1548" w:rsidRPr="007A16D4">
        <w:rPr>
          <w:rFonts w:cs="Traditional Arabic" w:hint="cs"/>
          <w:sz w:val="32"/>
          <w:szCs w:val="32"/>
          <w:rtl/>
        </w:rPr>
        <w:t>يه وسلم</w:t>
      </w:r>
      <w:r w:rsidR="008B01F8">
        <w:rPr>
          <w:rFonts w:cs="Traditional Arabic" w:hint="cs"/>
          <w:sz w:val="32"/>
          <w:szCs w:val="32"/>
          <w:rtl/>
        </w:rPr>
        <w:t>:«</w:t>
      </w:r>
      <w:r w:rsidR="008E1548" w:rsidRPr="007A16D4">
        <w:rPr>
          <w:rFonts w:cs="Traditional Arabic" w:hint="cs"/>
          <w:sz w:val="32"/>
          <w:szCs w:val="32"/>
          <w:rtl/>
        </w:rPr>
        <w:t>مَن أفتى ب</w:t>
      </w:r>
      <w:r w:rsidRPr="007A16D4">
        <w:rPr>
          <w:rFonts w:cs="Traditional Arabic" w:hint="cs"/>
          <w:sz w:val="32"/>
          <w:szCs w:val="32"/>
          <w:rtl/>
        </w:rPr>
        <w:t>فتيا غير ثَبَت؛ فإنما إثمه على مَن أفتاه</w:t>
      </w:r>
      <w:r w:rsidR="00C60040">
        <w:rPr>
          <w:rFonts w:cs="Traditional Arabic"/>
          <w:sz w:val="32"/>
          <w:szCs w:val="32"/>
          <w:rtl/>
        </w:rPr>
        <w:t>»</w:t>
      </w:r>
      <w:r w:rsidRPr="007A16D4">
        <w:rPr>
          <w:rFonts w:cs="Traditional Arabic" w:hint="cs"/>
          <w:sz w:val="32"/>
          <w:szCs w:val="32"/>
          <w:rtl/>
        </w:rPr>
        <w:t>، وقد ذكرتُ هذا الحديث في أول الكتاب؛ فليراجع</w:t>
      </w:r>
      <w:r w:rsidR="00367F2B" w:rsidRPr="006274CA">
        <w:rPr>
          <w:rFonts w:cs="Traditional Arabic" w:hint="cs"/>
          <w:sz w:val="32"/>
          <w:szCs w:val="32"/>
          <w:vertAlign w:val="superscript"/>
          <w:rtl/>
        </w:rPr>
        <w:t>(</w:t>
      </w:r>
      <w:r w:rsidR="00367F2B" w:rsidRPr="006274CA">
        <w:rPr>
          <w:rStyle w:val="a5"/>
          <w:rFonts w:ascii="Traditional Arabic" w:hAnsi="Traditional Arabic" w:cs="Traditional Arabic"/>
          <w:sz w:val="32"/>
          <w:szCs w:val="32"/>
          <w:rtl/>
        </w:rPr>
        <w:footnoteReference w:id="5"/>
      </w:r>
      <w:r w:rsidR="00367F2B" w:rsidRPr="006274CA">
        <w:rPr>
          <w:rFonts w:cs="Traditional Arabic" w:hint="cs"/>
          <w:sz w:val="32"/>
          <w:szCs w:val="32"/>
          <w:vertAlign w:val="superscript"/>
          <w:rtl/>
        </w:rPr>
        <w:t>)</w:t>
      </w:r>
      <w:r w:rsidR="00885840" w:rsidRPr="007A16D4">
        <w:rPr>
          <w:rFonts w:cs="Traditional Arabic" w:hint="cs"/>
          <w:sz w:val="32"/>
          <w:szCs w:val="32"/>
          <w:rtl/>
        </w:rPr>
        <w:t>.</w:t>
      </w:r>
    </w:p>
    <w:p w:rsidR="008C7060" w:rsidRPr="00A95470" w:rsidRDefault="00367F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ودلَّ </w:t>
      </w:r>
      <w:r w:rsidR="008E1548" w:rsidRPr="00A95470">
        <w:rPr>
          <w:rFonts w:ascii="Traditional Arabic" w:hAnsi="Traditional Arabic" w:cs="Traditional Arabic"/>
          <w:sz w:val="32"/>
          <w:szCs w:val="32"/>
          <w:rtl/>
        </w:rPr>
        <w:t>حديث معاذ بمفهومه على أن من أفتى</w:t>
      </w:r>
      <w:r w:rsidRPr="00A95470">
        <w:rPr>
          <w:rFonts w:ascii="Traditional Arabic" w:hAnsi="Traditional Arabic" w:cs="Traditional Arabic"/>
          <w:sz w:val="32"/>
          <w:szCs w:val="32"/>
          <w:rtl/>
        </w:rPr>
        <w:t xml:space="preserve"> برأيه مع وجود ما يخالف ذلك من الكتاب أو السنة؛ فقد عمل بما يسخط الرسول صلى الله عليه وسلم، ومن عمل بما يسخط الرسول صلى الله عليه وسلم؛ فلا شكَّ أنَّه قد تعرَّض لسخط الله تعالى؛ لأن الله تعالى يقول: </w:t>
      </w:r>
    </w:p>
    <w:p w:rsidR="00844D38" w:rsidRPr="00A95470" w:rsidRDefault="00844D3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Pr>
        <w:sym w:font="AGA Arabesque" w:char="F029"/>
      </w:r>
      <w:r w:rsidR="008E1548" w:rsidRPr="00A95470">
        <w:rPr>
          <w:rFonts w:ascii="Traditional Arabic" w:hAnsi="Traditional Arabic" w:cs="Traditional Arabic"/>
          <w:sz w:val="32"/>
          <w:szCs w:val="32"/>
          <w:rtl/>
        </w:rPr>
        <w:t>مَنْ يُطِعِ الرَّسولَ فَ</w:t>
      </w:r>
      <w:r w:rsidRPr="00A95470">
        <w:rPr>
          <w:rFonts w:ascii="Traditional Arabic" w:hAnsi="Traditional Arabic" w:cs="Traditional Arabic"/>
          <w:sz w:val="32"/>
          <w:szCs w:val="32"/>
          <w:rtl/>
        </w:rPr>
        <w:t>قَدْ أطاعَ اللهَ ومَن تَوَلَّى فَما أَرْسَلْناكَ عَلَيْهمْ حَفيظاً</w:t>
      </w:r>
      <w:r w:rsidRPr="00A95470">
        <w:rPr>
          <w:rFonts w:ascii="Traditional Arabic" w:hAnsi="Traditional Arabic" w:cs="Traditional Arabic"/>
          <w:sz w:val="32"/>
          <w:szCs w:val="32"/>
        </w:rPr>
        <w:sym w:font="AGA Arabesque" w:char="F028"/>
      </w:r>
      <w:r w:rsidR="00F527AA" w:rsidRPr="00A95470">
        <w:rPr>
          <w:rFonts w:ascii="Traditional Arabic" w:hAnsi="Traditional Arabic" w:cs="Traditional Arabic"/>
          <w:sz w:val="32"/>
          <w:szCs w:val="32"/>
          <w:rtl/>
        </w:rPr>
        <w:t>.</w:t>
      </w:r>
    </w:p>
    <w:p w:rsidR="00F527AA" w:rsidRPr="00A95470" w:rsidRDefault="00F527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وثبت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مَن </w:t>
      </w:r>
      <w:r w:rsidR="00B90AEE" w:rsidRPr="00A95470">
        <w:rPr>
          <w:rFonts w:ascii="Traditional Arabic" w:hAnsi="Traditional Arabic" w:cs="Traditional Arabic"/>
          <w:sz w:val="32"/>
          <w:szCs w:val="32"/>
          <w:rtl/>
        </w:rPr>
        <w:t>أطاعني</w:t>
      </w:r>
      <w:r w:rsidRPr="00A95470">
        <w:rPr>
          <w:rFonts w:ascii="Traditional Arabic" w:hAnsi="Traditional Arabic" w:cs="Traditional Arabic"/>
          <w:sz w:val="32"/>
          <w:szCs w:val="32"/>
          <w:rtl/>
        </w:rPr>
        <w:t>؛ فقد أطاع الله، ومَن عصاني؛ فقد عصى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83664" w:rsidRPr="00A95470" w:rsidRDefault="0098366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w:t>
      </w:r>
      <w:r w:rsidR="00346180" w:rsidRPr="00A95470">
        <w:rPr>
          <w:rFonts w:ascii="Traditional Arabic" w:hAnsi="Traditional Arabic" w:cs="Traditional Arabic"/>
          <w:sz w:val="32"/>
          <w:szCs w:val="32"/>
          <w:rtl/>
        </w:rPr>
        <w:t xml:space="preserve"> والبخاري، ومسلم، والنسائي، وابن ماجه؛ من حديث أبي هريرة رضي الله عنه</w:t>
      </w:r>
      <w:r w:rsidR="00885840" w:rsidRPr="00A95470">
        <w:rPr>
          <w:rFonts w:ascii="Traditional Arabic" w:hAnsi="Traditional Arabic" w:cs="Traditional Arabic"/>
          <w:sz w:val="32"/>
          <w:szCs w:val="32"/>
          <w:rtl/>
        </w:rPr>
        <w:t>.</w:t>
      </w:r>
      <w:r w:rsidR="00346180" w:rsidRPr="00A95470">
        <w:rPr>
          <w:rFonts w:ascii="Traditional Arabic" w:hAnsi="Traditional Arabic" w:cs="Traditional Arabic"/>
          <w:sz w:val="32"/>
          <w:szCs w:val="32"/>
          <w:rtl/>
        </w:rPr>
        <w:t xml:space="preserve"> </w:t>
      </w:r>
    </w:p>
    <w:p w:rsidR="004B06DD" w:rsidRPr="00A95470" w:rsidRDefault="0034618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فليحذر العاقل من التعرُّض لما يسخط الله تعالى </w:t>
      </w:r>
      <w:r w:rsidR="005338F1" w:rsidRPr="00A95470">
        <w:rPr>
          <w:rFonts w:ascii="Traditional Arabic" w:hAnsi="Traditional Arabic" w:cs="Traditional Arabic"/>
          <w:sz w:val="32"/>
          <w:szCs w:val="32"/>
          <w:rtl/>
        </w:rPr>
        <w:t>ويسخط رسوله صلى الله عليه وسلم، ومن التعرُّض لحمل أوزار الناس وآثامهم</w:t>
      </w:r>
      <w:r w:rsidR="00885840" w:rsidRPr="00A95470">
        <w:rPr>
          <w:rFonts w:ascii="Traditional Arabic" w:hAnsi="Traditional Arabic" w:cs="Traditional Arabic"/>
          <w:sz w:val="32"/>
          <w:szCs w:val="32"/>
          <w:rtl/>
        </w:rPr>
        <w:t>.</w:t>
      </w:r>
    </w:p>
    <w:p w:rsidR="006274CA" w:rsidRDefault="006274CA" w:rsidP="006274CA">
      <w:pPr>
        <w:spacing w:after="0" w:line="240" w:lineRule="auto"/>
        <w:ind w:firstLine="227"/>
        <w:jc w:val="center"/>
        <w:rPr>
          <w:rFonts w:cs="Traditional Arabic"/>
          <w:b/>
          <w:bCs/>
          <w:sz w:val="44"/>
          <w:szCs w:val="44"/>
          <w:rtl/>
        </w:rPr>
      </w:pPr>
    </w:p>
    <w:p w:rsidR="006274CA" w:rsidRDefault="006274CA" w:rsidP="006274CA">
      <w:pPr>
        <w:bidi w:val="0"/>
        <w:ind w:firstLine="227"/>
        <w:rPr>
          <w:rFonts w:cs="Traditional Arabic"/>
          <w:b/>
          <w:bCs/>
          <w:sz w:val="44"/>
          <w:szCs w:val="44"/>
        </w:rPr>
      </w:pPr>
      <w:r>
        <w:rPr>
          <w:rFonts w:cs="Traditional Arabic"/>
          <w:b/>
          <w:bCs/>
          <w:sz w:val="44"/>
          <w:szCs w:val="44"/>
          <w:rtl/>
        </w:rPr>
        <w:br w:type="page"/>
      </w:r>
    </w:p>
    <w:p w:rsidR="00346180" w:rsidRPr="006274CA" w:rsidRDefault="004B06DD" w:rsidP="006274CA">
      <w:pPr>
        <w:spacing w:after="0" w:line="240" w:lineRule="auto"/>
        <w:ind w:firstLine="227"/>
        <w:jc w:val="center"/>
        <w:rPr>
          <w:rFonts w:cs="Traditional Arabic"/>
          <w:color w:val="FF0000"/>
          <w:sz w:val="28"/>
          <w:szCs w:val="28"/>
          <w:rtl/>
          <w:lang w:bidi="ar-EG"/>
        </w:rPr>
      </w:pPr>
      <w:r w:rsidRPr="006274CA">
        <w:rPr>
          <w:rFonts w:cs="Traditional Arabic" w:hint="cs"/>
          <w:color w:val="FF0000"/>
          <w:sz w:val="40"/>
          <w:szCs w:val="40"/>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4B06DD" w:rsidRPr="00A95470" w:rsidRDefault="00E8121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والفتوى بغير علم مزلة أقدام، وباب من أبواب الضلال </w:t>
      </w:r>
      <w:r w:rsidR="008C7DC8" w:rsidRPr="00A95470">
        <w:rPr>
          <w:rFonts w:ascii="Traditional Arabic" w:hAnsi="Traditional Arabic" w:cs="Traditional Arabic"/>
          <w:sz w:val="32"/>
          <w:szCs w:val="32"/>
          <w:rtl/>
        </w:rPr>
        <w:t>والإضلال</w:t>
      </w:r>
      <w:r w:rsidRPr="00A95470">
        <w:rPr>
          <w:rFonts w:ascii="Traditional Arabic" w:hAnsi="Traditional Arabic" w:cs="Traditional Arabic"/>
          <w:sz w:val="32"/>
          <w:szCs w:val="32"/>
          <w:rtl/>
        </w:rPr>
        <w:t xml:space="preserve"> كما تقدَّم النص على ذلك في حديث </w:t>
      </w:r>
      <w:r w:rsidR="00EA2B40" w:rsidRPr="00A95470">
        <w:rPr>
          <w:rFonts w:ascii="Traditional Arabic" w:hAnsi="Traditional Arabic" w:cs="Traditional Arabic"/>
          <w:sz w:val="32"/>
          <w:szCs w:val="32"/>
          <w:rtl/>
        </w:rPr>
        <w:t>عبدا</w:t>
      </w:r>
      <w:r w:rsidR="000D140D" w:rsidRPr="00A95470">
        <w:rPr>
          <w:rFonts w:ascii="Traditional Arabic" w:hAnsi="Traditional Arabic" w:cs="Traditional Arabic"/>
          <w:sz w:val="32"/>
          <w:szCs w:val="32"/>
          <w:rtl/>
        </w:rPr>
        <w:t>لله بن عمرو الذي جاء فيه الإ</w:t>
      </w:r>
      <w:r w:rsidRPr="00A95470">
        <w:rPr>
          <w:rFonts w:ascii="Traditional Arabic" w:hAnsi="Traditional Arabic" w:cs="Traditional Arabic"/>
          <w:sz w:val="32"/>
          <w:szCs w:val="32"/>
          <w:rtl/>
        </w:rPr>
        <w:t>خبار عن قبض العلم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30860" w:rsidRPr="00A95470" w:rsidRDefault="0013086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w:t>
      </w:r>
      <w:r w:rsidR="000D140D" w:rsidRPr="00A95470">
        <w:rPr>
          <w:rFonts w:ascii="Traditional Arabic" w:hAnsi="Traditional Arabic" w:cs="Traditional Arabic"/>
          <w:sz w:val="32"/>
          <w:szCs w:val="32"/>
          <w:rtl/>
        </w:rPr>
        <w:t>يحذر المؤمن الناصح لنفسه من تت</w:t>
      </w:r>
      <w:r w:rsidRPr="00A95470">
        <w:rPr>
          <w:rFonts w:ascii="Traditional Arabic" w:hAnsi="Traditional Arabic" w:cs="Traditional Arabic"/>
          <w:sz w:val="32"/>
          <w:szCs w:val="32"/>
          <w:rtl/>
        </w:rPr>
        <w:t>ب</w:t>
      </w:r>
      <w:r w:rsidR="000D140D" w:rsidRPr="00A95470">
        <w:rPr>
          <w:rFonts w:ascii="Traditional Arabic" w:hAnsi="Traditional Arabic" w:cs="Traditional Arabic"/>
          <w:sz w:val="32"/>
          <w:szCs w:val="32"/>
          <w:rtl/>
        </w:rPr>
        <w:t>ُّع زلا</w:t>
      </w:r>
      <w:r w:rsidRPr="00A95470">
        <w:rPr>
          <w:rFonts w:ascii="Traditional Arabic" w:hAnsi="Traditional Arabic" w:cs="Traditional Arabic"/>
          <w:sz w:val="32"/>
          <w:szCs w:val="32"/>
          <w:rtl/>
        </w:rPr>
        <w:t>ت العلماء، والأخذ</w:t>
      </w:r>
      <w:r w:rsidR="000D140D" w:rsidRPr="00A95470">
        <w:rPr>
          <w:rFonts w:ascii="Traditional Arabic" w:hAnsi="Traditional Arabic" w:cs="Traditional Arabic"/>
          <w:sz w:val="32"/>
          <w:szCs w:val="32"/>
          <w:rtl/>
        </w:rPr>
        <w:t xml:space="preserve"> برخصهم؛ فإن زلا</w:t>
      </w:r>
      <w:r w:rsidRPr="00A95470">
        <w:rPr>
          <w:rFonts w:ascii="Traditional Arabic" w:hAnsi="Traditional Arabic" w:cs="Traditional Arabic"/>
          <w:sz w:val="32"/>
          <w:szCs w:val="32"/>
          <w:rtl/>
        </w:rPr>
        <w:t>تهم من هوادم الإِسلام، ومَن أخذ برخصهم؛ اجتمع فيه الشر كله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D21AD" w:rsidRPr="00A95470" w:rsidRDefault="00DD21A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روي عن النبي صلى الله عليه وسلم أ</w:t>
      </w:r>
      <w:r w:rsidR="000D140D" w:rsidRPr="00A95470">
        <w:rPr>
          <w:rFonts w:ascii="Traditional Arabic" w:hAnsi="Traditional Arabic" w:cs="Traditional Arabic"/>
          <w:sz w:val="32"/>
          <w:szCs w:val="32"/>
          <w:rtl/>
        </w:rPr>
        <w:t>نه كان يتخوَّف على أمته من زلا</w:t>
      </w:r>
      <w:r w:rsidRPr="00A95470">
        <w:rPr>
          <w:rFonts w:ascii="Traditional Arabic" w:hAnsi="Traditional Arabic" w:cs="Traditional Arabic"/>
          <w:sz w:val="32"/>
          <w:szCs w:val="32"/>
          <w:rtl/>
        </w:rPr>
        <w:t>ت العلماء</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D21AD" w:rsidRPr="00A95470" w:rsidRDefault="00DD21A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جاء في ذلك عدة أحاديث:</w:t>
      </w:r>
    </w:p>
    <w:p w:rsidR="00DD21AD" w:rsidRPr="00A95470" w:rsidRDefault="009B2DAF" w:rsidP="006274CA">
      <w:pPr>
        <w:spacing w:after="0" w:line="240" w:lineRule="auto"/>
        <w:ind w:firstLine="227"/>
        <w:rPr>
          <w:rFonts w:ascii="Traditional Arabic" w:hAnsi="Traditional Arabic" w:cs="Traditional Arabic"/>
          <w:sz w:val="32"/>
          <w:szCs w:val="32"/>
          <w:rtl/>
        </w:rPr>
      </w:pPr>
      <w:r w:rsidRPr="006274CA">
        <w:rPr>
          <w:rFonts w:ascii="Traditional Arabic" w:hAnsi="Traditional Arabic" w:cs="Traditional Arabic"/>
          <w:b/>
          <w:bCs/>
          <w:sz w:val="32"/>
          <w:szCs w:val="32"/>
          <w:rtl/>
        </w:rPr>
        <w:t>أحدها:</w:t>
      </w:r>
      <w:r w:rsidRPr="00A95470">
        <w:rPr>
          <w:rFonts w:ascii="Traditional Arabic" w:hAnsi="Traditional Arabic" w:cs="Traditional Arabic"/>
          <w:sz w:val="32"/>
          <w:szCs w:val="32"/>
          <w:rtl/>
        </w:rPr>
        <w:t xml:space="preserve"> ما رواه الطبراني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الصغير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معاذ بن جبل رضي الله عنه؛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إني أخاف عليكم ثلاثاً، وهى كائنات: زلة عالم، وجدال منافق بالقرآن، ودنيا تفتح عليكم</w:t>
      </w:r>
      <w:r w:rsidR="00C60040">
        <w:rPr>
          <w:rFonts w:ascii="Traditional Arabic" w:hAnsi="Traditional Arabic" w:cs="Traditional Arabic"/>
          <w:sz w:val="32"/>
          <w:szCs w:val="32"/>
          <w:rtl/>
        </w:rPr>
        <w:t>»</w:t>
      </w:r>
      <w:r w:rsidR="00A8573B" w:rsidRPr="00A95470">
        <w:rPr>
          <w:rFonts w:ascii="Traditional Arabic" w:hAnsi="Traditional Arabic" w:cs="Traditional Arabic"/>
          <w:sz w:val="32"/>
          <w:szCs w:val="32"/>
          <w:rtl/>
        </w:rPr>
        <w:t>.</w:t>
      </w:r>
    </w:p>
    <w:p w:rsidR="00A8573B" w:rsidRPr="00A95470" w:rsidRDefault="00A8573B"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الثاني:</w:t>
      </w:r>
      <w:r w:rsidRPr="00A95470">
        <w:rPr>
          <w:rFonts w:ascii="Traditional Arabic" w:hAnsi="Traditional Arabic" w:cs="Traditional Arabic"/>
          <w:sz w:val="32"/>
          <w:szCs w:val="32"/>
          <w:rtl/>
        </w:rPr>
        <w:t xml:space="preserve"> ما رواه الطبراني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الكبير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أبي الدرداء رضي الله عنه: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أخاف على أمتي ثلاثاً </w:t>
      </w:r>
      <w:r w:rsidR="00C60040">
        <w:rPr>
          <w:rFonts w:ascii="Traditional Arabic" w:hAnsi="Traditional Arabic" w:cs="Traditional Arabic"/>
          <w:sz w:val="32"/>
          <w:szCs w:val="32"/>
          <w:rtl/>
        </w:rPr>
        <w:t>«</w:t>
      </w:r>
      <w:r w:rsidR="0081408A"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ذكر منها زلة العالم</w:t>
      </w:r>
      <w:r w:rsidR="00C60040">
        <w:rPr>
          <w:rFonts w:ascii="Traditional Arabic" w:hAnsi="Traditional Arabic" w:cs="Traditional Arabic"/>
          <w:sz w:val="32"/>
          <w:szCs w:val="32"/>
          <w:rtl/>
        </w:rPr>
        <w:t>»</w:t>
      </w:r>
      <w:r w:rsidR="00043B61" w:rsidRPr="00A95470">
        <w:rPr>
          <w:rFonts w:ascii="Traditional Arabic" w:hAnsi="Traditional Arabic" w:cs="Traditional Arabic"/>
          <w:sz w:val="32"/>
          <w:szCs w:val="32"/>
          <w:rtl/>
        </w:rPr>
        <w:t xml:space="preserve"> </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10B09" w:rsidRPr="00A95470" w:rsidRDefault="00910B09"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الثالث:</w:t>
      </w:r>
      <w:r w:rsidRPr="00A95470">
        <w:rPr>
          <w:rFonts w:ascii="Traditional Arabic" w:hAnsi="Traditional Arabic" w:cs="Traditional Arabic"/>
          <w:sz w:val="32"/>
          <w:szCs w:val="32"/>
          <w:rtl/>
        </w:rPr>
        <w:t xml:space="preserve"> ما رواه البيهقي عن ابن عمر رضي الله عنهما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إن أشد ما </w:t>
      </w:r>
      <w:r w:rsidR="00D41050" w:rsidRPr="00A95470">
        <w:rPr>
          <w:rFonts w:ascii="Traditional Arabic" w:hAnsi="Traditional Arabic" w:cs="Traditional Arabic"/>
          <w:sz w:val="32"/>
          <w:szCs w:val="32"/>
          <w:rtl/>
        </w:rPr>
        <w:t>أتخوَّف</w:t>
      </w:r>
      <w:r w:rsidRPr="00A95470">
        <w:rPr>
          <w:rFonts w:ascii="Traditional Arabic" w:hAnsi="Traditional Arabic" w:cs="Traditional Arabic"/>
          <w:sz w:val="32"/>
          <w:szCs w:val="32"/>
          <w:rtl/>
        </w:rPr>
        <w:t xml:space="preserve"> على أمتي ثلاث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فذكرها ومنها زلة العالم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41050" w:rsidRPr="00A95470" w:rsidRDefault="00D41050" w:rsidP="006274CA">
      <w:pPr>
        <w:spacing w:after="0" w:line="240" w:lineRule="auto"/>
        <w:ind w:firstLine="227"/>
        <w:jc w:val="both"/>
        <w:rPr>
          <w:rFonts w:ascii="Traditional Arabic" w:hAnsi="Traditional Arabic" w:cs="Traditional Arabic"/>
          <w:sz w:val="32"/>
          <w:szCs w:val="32"/>
          <w:rtl/>
        </w:rPr>
      </w:pPr>
      <w:r w:rsidRPr="006274CA">
        <w:rPr>
          <w:rFonts w:ascii="Traditional Arabic" w:hAnsi="Traditional Arabic" w:cs="Traditional Arabic"/>
          <w:b/>
          <w:bCs/>
          <w:sz w:val="32"/>
          <w:szCs w:val="32"/>
          <w:rtl/>
        </w:rPr>
        <w:t>الرابع:</w:t>
      </w:r>
      <w:r w:rsidRPr="00A95470">
        <w:rPr>
          <w:rFonts w:ascii="Traditional Arabic" w:hAnsi="Traditional Arabic" w:cs="Traditional Arabic"/>
          <w:sz w:val="32"/>
          <w:szCs w:val="32"/>
          <w:rtl/>
        </w:rPr>
        <w:t xml:space="preserve"> ما رواه: أبو نُعيم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الحلية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عن عمرو بن عوف الم</w:t>
      </w:r>
      <w:r w:rsidR="006E4D6D" w:rsidRPr="00A95470">
        <w:rPr>
          <w:rFonts w:ascii="Traditional Arabic" w:hAnsi="Traditional Arabic" w:cs="Traditional Arabic"/>
          <w:sz w:val="32"/>
          <w:szCs w:val="32"/>
          <w:rtl/>
        </w:rPr>
        <w:t>ز</w:t>
      </w:r>
      <w:r w:rsidRPr="00A95470">
        <w:rPr>
          <w:rFonts w:ascii="Traditional Arabic" w:hAnsi="Traditional Arabic" w:cs="Traditional Arabic"/>
          <w:sz w:val="32"/>
          <w:szCs w:val="32"/>
          <w:rtl/>
        </w:rPr>
        <w:t xml:space="preserve">ني رضي الله عنه؛ قال: سمعت رسول </w:t>
      </w:r>
      <w:r w:rsidR="0081408A" w:rsidRPr="00A95470">
        <w:rPr>
          <w:rFonts w:ascii="Traditional Arabic" w:hAnsi="Traditional Arabic" w:cs="Traditional Arabic"/>
          <w:sz w:val="32"/>
          <w:szCs w:val="32"/>
          <w:rtl/>
        </w:rPr>
        <w:t>الله صلى الله عليه وسلم يقول</w:t>
      </w:r>
      <w:r w:rsidR="008B01F8">
        <w:rPr>
          <w:rFonts w:ascii="Traditional Arabic" w:hAnsi="Traditional Arabic" w:cs="Traditional Arabic"/>
          <w:sz w:val="32"/>
          <w:szCs w:val="32"/>
          <w:rtl/>
        </w:rPr>
        <w:t>:«</w:t>
      </w:r>
      <w:r w:rsidR="0081408A"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ني أخاف على أمتي من بعدي ثلاثة أعمال</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قالوا: وما هي يا رسول الله؟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زلة عالم، وحكم جائر، </w:t>
      </w:r>
      <w:r w:rsidR="008153F7" w:rsidRPr="00A95470">
        <w:rPr>
          <w:rFonts w:ascii="Traditional Arabic" w:hAnsi="Traditional Arabic" w:cs="Traditional Arabic"/>
          <w:sz w:val="32"/>
          <w:szCs w:val="32"/>
          <w:rtl/>
        </w:rPr>
        <w:t>وهوى متَّبَع</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153F7" w:rsidRPr="00A95470" w:rsidRDefault="00796DA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وهذه الأحاديث الأربعة في </w:t>
      </w:r>
      <w:r w:rsidR="000B0279" w:rsidRPr="00A95470">
        <w:rPr>
          <w:rFonts w:ascii="Traditional Arabic" w:hAnsi="Traditional Arabic" w:cs="Traditional Arabic"/>
          <w:sz w:val="32"/>
          <w:szCs w:val="32"/>
          <w:rtl/>
        </w:rPr>
        <w:t>أسانيدها</w:t>
      </w:r>
      <w:r w:rsidRPr="00A95470">
        <w:rPr>
          <w:rFonts w:ascii="Traditional Arabic" w:hAnsi="Traditional Arabic" w:cs="Traditional Arabic"/>
          <w:sz w:val="32"/>
          <w:szCs w:val="32"/>
          <w:rtl/>
        </w:rPr>
        <w:t xml:space="preserve"> مقال، ولكن بعضها يشدُّ </w:t>
      </w:r>
      <w:r w:rsidR="00F32008" w:rsidRPr="00A95470">
        <w:rPr>
          <w:rFonts w:ascii="Traditional Arabic" w:hAnsi="Traditional Arabic" w:cs="Traditional Arabic"/>
          <w:sz w:val="32"/>
          <w:szCs w:val="32"/>
          <w:rtl/>
        </w:rPr>
        <w:t>بعضاً، ويشهد لها ما رواه الدارمي بإسناد جيد عن زياد بن حدير؛ قال: قال لي عمر رضي الله عنه</w:t>
      </w:r>
      <w:r w:rsidR="008B01F8">
        <w:rPr>
          <w:rFonts w:ascii="Traditional Arabic" w:hAnsi="Traditional Arabic" w:cs="Traditional Arabic"/>
          <w:sz w:val="32"/>
          <w:szCs w:val="32"/>
          <w:rtl/>
        </w:rPr>
        <w:t>:«</w:t>
      </w:r>
      <w:r w:rsidR="00F32008" w:rsidRPr="00A95470">
        <w:rPr>
          <w:rFonts w:ascii="Traditional Arabic" w:hAnsi="Traditional Arabic" w:cs="Traditional Arabic"/>
          <w:sz w:val="32"/>
          <w:szCs w:val="32"/>
          <w:rtl/>
        </w:rPr>
        <w:t>هل تعرف ما يهدم الإسلا</w:t>
      </w:r>
      <w:r w:rsidR="005300BB" w:rsidRPr="00A95470">
        <w:rPr>
          <w:rFonts w:ascii="Traditional Arabic" w:hAnsi="Traditional Arabic" w:cs="Traditional Arabic"/>
          <w:sz w:val="32"/>
          <w:szCs w:val="32"/>
          <w:rtl/>
        </w:rPr>
        <w:t>م؟</w:t>
      </w:r>
      <w:r w:rsidR="00C60040">
        <w:rPr>
          <w:rFonts w:ascii="Traditional Arabic" w:hAnsi="Traditional Arabic" w:cs="Traditional Arabic"/>
          <w:sz w:val="32"/>
          <w:szCs w:val="32"/>
          <w:rtl/>
        </w:rPr>
        <w:t>»</w:t>
      </w:r>
      <w:r w:rsidR="005300BB" w:rsidRPr="00A95470">
        <w:rPr>
          <w:rFonts w:ascii="Traditional Arabic" w:hAnsi="Traditional Arabic" w:cs="Traditional Arabic"/>
          <w:sz w:val="32"/>
          <w:szCs w:val="32"/>
          <w:rtl/>
        </w:rPr>
        <w:t>. قال: قلت: لا،</w:t>
      </w:r>
      <w:r w:rsidR="00247923" w:rsidRPr="00A95470">
        <w:rPr>
          <w:rFonts w:ascii="Traditional Arabic" w:hAnsi="Traditional Arabic" w:cs="Traditional Arabic"/>
          <w:sz w:val="32"/>
          <w:szCs w:val="32"/>
          <w:rtl/>
        </w:rPr>
        <w:t xml:space="preserve"> قال</w:t>
      </w:r>
      <w:r w:rsidR="008B01F8">
        <w:rPr>
          <w:rFonts w:ascii="Traditional Arabic" w:hAnsi="Traditional Arabic" w:cs="Traditional Arabic"/>
          <w:sz w:val="32"/>
          <w:szCs w:val="32"/>
          <w:rtl/>
        </w:rPr>
        <w:t>:«</w:t>
      </w:r>
      <w:r w:rsidR="00247923" w:rsidRPr="00A95470">
        <w:rPr>
          <w:rFonts w:ascii="Traditional Arabic" w:hAnsi="Traditional Arabic" w:cs="Traditional Arabic"/>
          <w:sz w:val="32"/>
          <w:szCs w:val="32"/>
          <w:rtl/>
        </w:rPr>
        <w:t>يهدمه: زلة عالم، وجدال المنافق بالكتاب، وحكم الأئمة المضلين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47923" w:rsidRPr="00A95470">
        <w:rPr>
          <w:rFonts w:ascii="Traditional Arabic" w:hAnsi="Traditional Arabic" w:cs="Traditional Arabic"/>
          <w:sz w:val="32"/>
          <w:szCs w:val="32"/>
          <w:rtl/>
        </w:rPr>
        <w:t xml:space="preserve"> </w:t>
      </w:r>
    </w:p>
    <w:p w:rsidR="002A2AFA" w:rsidRPr="00A95470" w:rsidRDefault="002A2AF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من طرق بنحوه.</w:t>
      </w:r>
    </w:p>
    <w:p w:rsidR="00945368" w:rsidRPr="00A95470" w:rsidRDefault="0094536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الزهد</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أبي الدرداء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أخشى عليكم: زلَّة عالم، وجدال منافق بالقرآن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C709F" w:rsidRPr="00A95470" w:rsidRDefault="005C70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ابن </w:t>
      </w:r>
      <w:r w:rsidR="00EA2B40" w:rsidRPr="00A95470">
        <w:rPr>
          <w:rFonts w:ascii="Traditional Arabic" w:hAnsi="Traditional Arabic" w:cs="Traditional Arabic"/>
          <w:sz w:val="32"/>
          <w:szCs w:val="32"/>
          <w:rtl/>
        </w:rPr>
        <w:t>عبدالبر</w:t>
      </w:r>
      <w:r w:rsidR="004142D1" w:rsidRPr="00A95470">
        <w:rPr>
          <w:rFonts w:ascii="Traditional Arabic" w:hAnsi="Traditional Arabic" w:cs="Traditional Arabic"/>
          <w:sz w:val="32"/>
          <w:szCs w:val="32"/>
          <w:rtl/>
        </w:rPr>
        <w:t xml:space="preserve"> في كتاب </w:t>
      </w:r>
      <w:r w:rsidR="00C60040">
        <w:rPr>
          <w:rFonts w:ascii="Traditional Arabic" w:hAnsi="Traditional Arabic" w:cs="Traditional Arabic"/>
          <w:sz w:val="32"/>
          <w:szCs w:val="32"/>
          <w:rtl/>
        </w:rPr>
        <w:t>«</w:t>
      </w:r>
      <w:r w:rsidR="004142D1"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بنحوه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C709F" w:rsidRPr="00A95470" w:rsidRDefault="005C70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سلمان رضي الله عنه نحوه</w:t>
      </w:r>
      <w:r w:rsidR="00885840" w:rsidRPr="00A95470">
        <w:rPr>
          <w:rFonts w:ascii="Traditional Arabic" w:hAnsi="Traditional Arabic" w:cs="Traditional Arabic"/>
          <w:sz w:val="32"/>
          <w:szCs w:val="32"/>
          <w:rtl/>
        </w:rPr>
        <w:t>.</w:t>
      </w:r>
    </w:p>
    <w:p w:rsidR="008D6DC4" w:rsidRPr="00A95470" w:rsidRDefault="005C70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أبو داود، والحاكم؛ عن يزيد بن ع</w:t>
      </w:r>
      <w:r w:rsidR="00DE6AD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ميرة عن معاذ بن جبل </w:t>
      </w:r>
      <w:r w:rsidR="00DE6AD0" w:rsidRPr="00A95470">
        <w:rPr>
          <w:rFonts w:ascii="Traditional Arabic" w:hAnsi="Traditional Arabic" w:cs="Traditional Arabic"/>
          <w:sz w:val="32"/>
          <w:szCs w:val="32"/>
          <w:rtl/>
        </w:rPr>
        <w:t>رضي الله عنه: أنه قال</w:t>
      </w:r>
      <w:r w:rsidR="008B01F8">
        <w:rPr>
          <w:rFonts w:ascii="Traditional Arabic" w:hAnsi="Traditional Arabic" w:cs="Traditional Arabic"/>
          <w:sz w:val="32"/>
          <w:szCs w:val="32"/>
          <w:rtl/>
        </w:rPr>
        <w:t>:«</w:t>
      </w:r>
      <w:r w:rsidR="00DE6AD0" w:rsidRPr="00A95470">
        <w:rPr>
          <w:rFonts w:ascii="Traditional Arabic" w:hAnsi="Traditional Arabic" w:cs="Traditional Arabic"/>
          <w:sz w:val="32"/>
          <w:szCs w:val="32"/>
          <w:rtl/>
        </w:rPr>
        <w:t>أحذركم زيغة الحكيم؛ فإن الشيطان قد يقول كلمة الضلالة على لسان الحكيم، وقد يقول المنافق كلمة الحق</w:t>
      </w:r>
      <w:r w:rsidR="00C60040">
        <w:rPr>
          <w:rFonts w:ascii="Traditional Arabic" w:hAnsi="Traditional Arabic" w:cs="Traditional Arabic"/>
          <w:sz w:val="32"/>
          <w:szCs w:val="32"/>
          <w:rtl/>
        </w:rPr>
        <w:t>»</w:t>
      </w:r>
      <w:r w:rsidR="00DE6AD0" w:rsidRPr="00A95470">
        <w:rPr>
          <w:rFonts w:ascii="Traditional Arabic" w:hAnsi="Traditional Arabic" w:cs="Traditional Arabic"/>
          <w:sz w:val="32"/>
          <w:szCs w:val="32"/>
          <w:rtl/>
        </w:rPr>
        <w:t xml:space="preserve">. قال: قلت </w:t>
      </w:r>
      <w:r w:rsidR="00DE6AD0" w:rsidRPr="00A95470">
        <w:rPr>
          <w:rFonts w:ascii="Traditional Arabic" w:hAnsi="Traditional Arabic" w:cs="Traditional Arabic"/>
          <w:sz w:val="32"/>
          <w:szCs w:val="32"/>
          <w:rtl/>
        </w:rPr>
        <w:lastRenderedPageBreak/>
        <w:t>لم</w:t>
      </w:r>
      <w:r w:rsidR="00ED6087" w:rsidRPr="00A95470">
        <w:rPr>
          <w:rFonts w:ascii="Traditional Arabic" w:hAnsi="Traditional Arabic" w:cs="Traditional Arabic"/>
          <w:sz w:val="32"/>
          <w:szCs w:val="32"/>
          <w:rtl/>
        </w:rPr>
        <w:t>عاذ</w:t>
      </w:r>
      <w:r w:rsidR="00DE6AD0" w:rsidRPr="00A95470">
        <w:rPr>
          <w:rFonts w:ascii="Traditional Arabic" w:hAnsi="Traditional Arabic" w:cs="Traditional Arabic"/>
          <w:sz w:val="32"/>
          <w:szCs w:val="32"/>
          <w:rtl/>
        </w:rPr>
        <w:t>: ما يدريني رحمك الله أن الحكيم قد يقول كلمة الضلالة وأن</w:t>
      </w:r>
      <w:r w:rsidR="00ED6087" w:rsidRPr="00A95470">
        <w:rPr>
          <w:rFonts w:ascii="Traditional Arabic" w:hAnsi="Traditional Arabic" w:cs="Traditional Arabic"/>
          <w:sz w:val="32"/>
          <w:szCs w:val="32"/>
          <w:rtl/>
        </w:rPr>
        <w:t xml:space="preserve"> </w:t>
      </w:r>
      <w:r w:rsidR="00CE42BF" w:rsidRPr="00A95470">
        <w:rPr>
          <w:rFonts w:ascii="Traditional Arabic" w:hAnsi="Traditional Arabic" w:cs="Traditional Arabic"/>
          <w:sz w:val="32"/>
          <w:szCs w:val="32"/>
          <w:rtl/>
        </w:rPr>
        <w:t>المنافق قد يقول كلمة الحق؟ قال</w:t>
      </w:r>
      <w:r w:rsidR="008B01F8">
        <w:rPr>
          <w:rFonts w:ascii="Traditional Arabic" w:hAnsi="Traditional Arabic" w:cs="Traditional Arabic"/>
          <w:sz w:val="32"/>
          <w:szCs w:val="32"/>
          <w:rtl/>
        </w:rPr>
        <w:t>:«</w:t>
      </w:r>
      <w:r w:rsidR="00CE42BF" w:rsidRPr="00A95470">
        <w:rPr>
          <w:rFonts w:ascii="Traditional Arabic" w:hAnsi="Traditional Arabic" w:cs="Traditional Arabic"/>
          <w:sz w:val="32"/>
          <w:szCs w:val="32"/>
          <w:rtl/>
        </w:rPr>
        <w:t>بلى؛ اجتنب من كلام الحكيم المشتهرات ال</w:t>
      </w:r>
      <w:r w:rsidR="00D6714A" w:rsidRPr="00A95470">
        <w:rPr>
          <w:rFonts w:ascii="Traditional Arabic" w:hAnsi="Traditional Arabic" w:cs="Traditional Arabic"/>
          <w:sz w:val="32"/>
          <w:szCs w:val="32"/>
          <w:rtl/>
        </w:rPr>
        <w:t>تي يُقال لها: ما هذه؟ ولا يثني</w:t>
      </w:r>
      <w:r w:rsidR="00190C11" w:rsidRPr="00A95470">
        <w:rPr>
          <w:rFonts w:ascii="Traditional Arabic" w:hAnsi="Traditional Arabic" w:cs="Traditional Arabic"/>
          <w:sz w:val="32"/>
          <w:szCs w:val="32"/>
          <w:rtl/>
        </w:rPr>
        <w:t>ن</w:t>
      </w:r>
      <w:r w:rsidR="00D6714A" w:rsidRPr="00A95470">
        <w:rPr>
          <w:rFonts w:ascii="Traditional Arabic" w:hAnsi="Traditional Arabic" w:cs="Traditional Arabic"/>
          <w:sz w:val="32"/>
          <w:szCs w:val="32"/>
          <w:rtl/>
        </w:rPr>
        <w:t>َّ</w:t>
      </w:r>
      <w:r w:rsidR="00CE42BF" w:rsidRPr="00A95470">
        <w:rPr>
          <w:rFonts w:ascii="Traditional Arabic" w:hAnsi="Traditional Arabic" w:cs="Traditional Arabic"/>
          <w:sz w:val="32"/>
          <w:szCs w:val="32"/>
          <w:rtl/>
        </w:rPr>
        <w:t>ك ذلك عنه؛ فإنه لعلَّه أن يراجع، وتلقَّ الحقَّ إذا سمعته؛ فإن على الحق نورا</w:t>
      </w:r>
      <w:r w:rsidR="00C60040">
        <w:rPr>
          <w:rFonts w:ascii="Traditional Arabic" w:hAnsi="Traditional Arabic" w:cs="Traditional Arabic"/>
          <w:sz w:val="32"/>
          <w:szCs w:val="32"/>
          <w:rtl/>
        </w:rPr>
        <w:t>»</w:t>
      </w:r>
      <w:r w:rsidR="00CE42BF" w:rsidRPr="00A95470">
        <w:rPr>
          <w:rFonts w:ascii="Traditional Arabic" w:hAnsi="Traditional Arabic" w:cs="Traditional Arabic"/>
          <w:sz w:val="32"/>
          <w:szCs w:val="32"/>
          <w:rtl/>
        </w:rPr>
        <w:t>. هذا لفظ أبي داود</w:t>
      </w:r>
      <w:r w:rsidR="00885840" w:rsidRPr="00A95470">
        <w:rPr>
          <w:rFonts w:ascii="Traditional Arabic" w:hAnsi="Traditional Arabic" w:cs="Traditional Arabic"/>
          <w:sz w:val="32"/>
          <w:szCs w:val="32"/>
          <w:rtl/>
        </w:rPr>
        <w:t>.</w:t>
      </w:r>
    </w:p>
    <w:p w:rsidR="00133FF7" w:rsidRPr="00A95470" w:rsidRDefault="008D6DC4" w:rsidP="00C6004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رواية الحاكم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ات</w:t>
      </w:r>
      <w:r w:rsidR="002150F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قوا زلَّة الحكيم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وفيها أيضا أنه قال: اجتنبوا من كلام الحكيم كل متشابه، الذي </w:t>
      </w:r>
      <w:r w:rsidR="003570C8" w:rsidRPr="00A95470">
        <w:rPr>
          <w:rFonts w:ascii="Traditional Arabic" w:hAnsi="Traditional Arabic" w:cs="Traditional Arabic"/>
          <w:sz w:val="32"/>
          <w:szCs w:val="32"/>
          <w:rtl/>
        </w:rPr>
        <w:t>إذا سمعته قلت ما هذا؟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3570C8" w:rsidRPr="00A95470">
        <w:rPr>
          <w:rFonts w:ascii="Traditional Arabic" w:hAnsi="Traditional Arabic" w:cs="Traditional Arabic"/>
          <w:sz w:val="32"/>
          <w:szCs w:val="32"/>
          <w:rtl/>
        </w:rPr>
        <w:t xml:space="preserve"> وباقيه</w:t>
      </w:r>
      <w:r w:rsidRPr="00A95470">
        <w:rPr>
          <w:rFonts w:ascii="Traditional Arabic" w:hAnsi="Traditional Arabic" w:cs="Traditional Arabic"/>
          <w:sz w:val="32"/>
          <w:szCs w:val="32"/>
          <w:rtl/>
        </w:rPr>
        <w:t xml:space="preserve"> نحو رواية أبي داود</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570D8" w:rsidRPr="00A95470" w:rsidRDefault="00133FF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الحاكم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 الشيخين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ووافقه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تلخيصه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167BE6" w:rsidRPr="00A95470" w:rsidRDefault="006570D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وفيه أنهم قالوا لمعاذ: كيف زيغة الحكيم؟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هي الكلمة تروعكم وتنكرونها وتقولون: ما هذا؟ فاحذروا زيغته، ولا يصدَّنَّكم عنه؛ فإنه يوشك أن يفيء وأن يراجع الحق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CE42BF" w:rsidRPr="00A95470">
        <w:rPr>
          <w:rFonts w:ascii="Traditional Arabic" w:hAnsi="Traditional Arabic" w:cs="Traditional Arabic"/>
          <w:sz w:val="32"/>
          <w:szCs w:val="32"/>
          <w:rtl/>
        </w:rPr>
        <w:t xml:space="preserve"> </w:t>
      </w:r>
    </w:p>
    <w:p w:rsidR="001A3489" w:rsidRPr="00A95470" w:rsidRDefault="00167BE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وشَبَّه الحكماء زلَّة العالم بانكسار السفينة؛ لأنها إذا غرقت غرق معها خلق كثير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DE6AD0" w:rsidRPr="00A95470">
        <w:rPr>
          <w:rFonts w:ascii="Traditional Arabic" w:hAnsi="Traditional Arabic" w:cs="Traditional Arabic"/>
          <w:sz w:val="32"/>
          <w:szCs w:val="32"/>
          <w:rtl/>
        </w:rPr>
        <w:t xml:space="preserve"> </w:t>
      </w:r>
    </w:p>
    <w:p w:rsidR="001A3489" w:rsidRPr="00A95470" w:rsidRDefault="001A348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وإذا صحَّ وثبت أن العالم يزل ويخطئ؛ لم يجز لأحد أن يفتي ويدين بقول لا يعرف وجهه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p>
    <w:p w:rsidR="002D141F" w:rsidRPr="00A95470" w:rsidRDefault="002D14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خالد بن الحارث؛ قال: قال لي سليمان التيمي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لو أخذت برخصة كل عالم؛ اجتمع فيك الشر كله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557614" w:rsidRPr="00A95470" w:rsidRDefault="0055761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إجماع لا أعلم فيه خلافا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274CA" w:rsidRDefault="006274CA" w:rsidP="006274CA">
      <w:pPr>
        <w:spacing w:after="0" w:line="240" w:lineRule="auto"/>
        <w:ind w:firstLine="227"/>
        <w:jc w:val="center"/>
        <w:rPr>
          <w:rFonts w:cs="Traditional Arabic"/>
          <w:b/>
          <w:bCs/>
          <w:sz w:val="44"/>
          <w:szCs w:val="44"/>
          <w:rtl/>
        </w:rPr>
      </w:pPr>
    </w:p>
    <w:p w:rsidR="006274CA" w:rsidRDefault="006274CA">
      <w:pPr>
        <w:bidi w:val="0"/>
        <w:rPr>
          <w:rFonts w:cs="Traditional Arabic"/>
          <w:b/>
          <w:bCs/>
          <w:sz w:val="44"/>
          <w:szCs w:val="44"/>
          <w:rtl/>
        </w:rPr>
      </w:pPr>
      <w:r>
        <w:rPr>
          <w:rFonts w:cs="Traditional Arabic"/>
          <w:b/>
          <w:bCs/>
          <w:sz w:val="44"/>
          <w:szCs w:val="44"/>
          <w:rtl/>
        </w:rPr>
        <w:br w:type="page"/>
      </w:r>
    </w:p>
    <w:p w:rsidR="00A921FE" w:rsidRPr="006274CA" w:rsidRDefault="009B0A3B" w:rsidP="006274CA">
      <w:pPr>
        <w:spacing w:after="0" w:line="240" w:lineRule="auto"/>
        <w:ind w:firstLine="227"/>
        <w:jc w:val="center"/>
        <w:rPr>
          <w:rFonts w:cs="Traditional Arabic"/>
          <w:color w:val="FF0000"/>
          <w:sz w:val="28"/>
          <w:szCs w:val="28"/>
          <w:rtl/>
        </w:rPr>
      </w:pPr>
      <w:r w:rsidRPr="006274CA">
        <w:rPr>
          <w:rFonts w:cs="Traditional Arabic" w:hint="cs"/>
          <w:color w:val="FF0000"/>
          <w:sz w:val="40"/>
          <w:szCs w:val="40"/>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785A28" w:rsidRPr="00A95470" w:rsidRDefault="00F9486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وإذا علم أن زلاَّت العلماء من هوادم الإسلام، </w:t>
      </w:r>
      <w:r w:rsidR="001325A1" w:rsidRPr="00A95470">
        <w:rPr>
          <w:rFonts w:ascii="Traditional Arabic" w:hAnsi="Traditional Arabic" w:cs="Traditional Arabic"/>
          <w:sz w:val="32"/>
          <w:szCs w:val="32"/>
          <w:rtl/>
        </w:rPr>
        <w:t>وأنه يجب اجتنابها والتَّحذير من</w:t>
      </w:r>
      <w:r w:rsidR="00E60AC5" w:rsidRPr="00A95470">
        <w:rPr>
          <w:rFonts w:ascii="Traditional Arabic" w:hAnsi="Traditional Arabic" w:cs="Traditional Arabic"/>
          <w:sz w:val="32"/>
          <w:szCs w:val="32"/>
          <w:rtl/>
        </w:rPr>
        <w:t>ها؛ فليعلم أيضا أن من أعظم زلا</w:t>
      </w:r>
      <w:r w:rsidR="001325A1" w:rsidRPr="00A95470">
        <w:rPr>
          <w:rFonts w:ascii="Traditional Arabic" w:hAnsi="Traditional Arabic" w:cs="Traditional Arabic"/>
          <w:sz w:val="32"/>
          <w:szCs w:val="32"/>
          <w:rtl/>
        </w:rPr>
        <w:t>ت العلماء وأشدها خطراً على المفتين والمستفتين ما يكون مب</w:t>
      </w:r>
      <w:r w:rsidR="00E60AC5" w:rsidRPr="00A95470">
        <w:rPr>
          <w:rFonts w:ascii="Traditional Arabic" w:hAnsi="Traditional Arabic" w:cs="Traditional Arabic"/>
          <w:sz w:val="32"/>
          <w:szCs w:val="32"/>
          <w:rtl/>
        </w:rPr>
        <w:t>ني</w:t>
      </w:r>
      <w:r w:rsidR="001325A1" w:rsidRPr="00A95470">
        <w:rPr>
          <w:rFonts w:ascii="Traditional Arabic" w:hAnsi="Traditional Arabic" w:cs="Traditional Arabic"/>
          <w:sz w:val="32"/>
          <w:szCs w:val="32"/>
          <w:rtl/>
        </w:rPr>
        <w:t>اً على الآراء المخالفة للكتاب والسنة، وما</w:t>
      </w:r>
      <w:r w:rsidR="009C1CB4" w:rsidRPr="00A95470">
        <w:rPr>
          <w:rFonts w:ascii="Traditional Arabic" w:hAnsi="Traditional Arabic" w:cs="Traditional Arabic"/>
          <w:sz w:val="32"/>
          <w:szCs w:val="32"/>
          <w:rtl/>
        </w:rPr>
        <w:t xml:space="preserve"> أكثر الواقعين في ذلك في زماننا</w:t>
      </w:r>
      <w:r w:rsidR="001325A1" w:rsidRPr="00A95470">
        <w:rPr>
          <w:rFonts w:ascii="Traditional Arabic" w:hAnsi="Traditional Arabic" w:cs="Traditional Arabic"/>
          <w:sz w:val="32"/>
          <w:szCs w:val="32"/>
          <w:rtl/>
        </w:rPr>
        <w:t xml:space="preserve">! </w:t>
      </w:r>
    </w:p>
    <w:p w:rsidR="00383B9D" w:rsidRPr="00A95470" w:rsidRDefault="00785A2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وبعض هؤلاء إذا</w:t>
      </w:r>
      <w:r w:rsidR="009C1CB4" w:rsidRPr="00A95470">
        <w:rPr>
          <w:rFonts w:ascii="Traditional Arabic" w:hAnsi="Traditional Arabic" w:cs="Traditional Arabic"/>
          <w:sz w:val="32"/>
          <w:szCs w:val="32"/>
          <w:rtl/>
        </w:rPr>
        <w:t xml:space="preserve"> نُبِّ</w:t>
      </w:r>
      <w:r w:rsidR="003B56D9" w:rsidRPr="00A95470">
        <w:rPr>
          <w:rFonts w:ascii="Traditional Arabic" w:hAnsi="Traditional Arabic" w:cs="Traditional Arabic"/>
          <w:sz w:val="32"/>
          <w:szCs w:val="32"/>
          <w:rtl/>
        </w:rPr>
        <w:t xml:space="preserve">هوا على أخطائهم المخالفة </w:t>
      </w:r>
      <w:r w:rsidR="001233AA" w:rsidRPr="00A95470">
        <w:rPr>
          <w:rFonts w:ascii="Traditional Arabic" w:hAnsi="Traditional Arabic" w:cs="Traditional Arabic"/>
          <w:sz w:val="32"/>
          <w:szCs w:val="32"/>
          <w:rtl/>
        </w:rPr>
        <w:t>للأدلَّة</w:t>
      </w:r>
      <w:r w:rsidR="003B56D9" w:rsidRPr="00A95470">
        <w:rPr>
          <w:rFonts w:ascii="Traditional Arabic" w:hAnsi="Traditional Arabic" w:cs="Traditional Arabic"/>
          <w:sz w:val="32"/>
          <w:szCs w:val="32"/>
          <w:rtl/>
        </w:rPr>
        <w:t xml:space="preserve"> الصريحة من الكتاب والسنة؛ لم يرجعوا إلى الحق، ولم يبالوا </w:t>
      </w:r>
      <w:r w:rsidR="001233AA" w:rsidRPr="00A95470">
        <w:rPr>
          <w:rFonts w:ascii="Traditional Arabic" w:hAnsi="Traditional Arabic" w:cs="Traditional Arabic"/>
          <w:sz w:val="32"/>
          <w:szCs w:val="32"/>
          <w:rtl/>
        </w:rPr>
        <w:t>بالإصرار</w:t>
      </w:r>
      <w:r w:rsidR="003B56D9" w:rsidRPr="00A95470">
        <w:rPr>
          <w:rFonts w:ascii="Traditional Arabic" w:hAnsi="Traditional Arabic" w:cs="Traditional Arabic"/>
          <w:sz w:val="32"/>
          <w:szCs w:val="32"/>
          <w:rtl/>
        </w:rPr>
        <w:t xml:space="preserve"> على الخطأ، ولا شك أن هؤلاء قد تعرَّضوا للوعيد على </w:t>
      </w:r>
      <w:r w:rsidR="001233AA" w:rsidRPr="00A95470">
        <w:rPr>
          <w:rFonts w:ascii="Traditional Arabic" w:hAnsi="Traditional Arabic" w:cs="Traditional Arabic"/>
          <w:sz w:val="32"/>
          <w:szCs w:val="32"/>
          <w:rtl/>
        </w:rPr>
        <w:t>الإصرار</w:t>
      </w:r>
      <w:r w:rsidR="003B56D9" w:rsidRPr="00A95470">
        <w:rPr>
          <w:rFonts w:ascii="Traditional Arabic" w:hAnsi="Traditional Arabic" w:cs="Traditional Arabic"/>
          <w:sz w:val="32"/>
          <w:szCs w:val="32"/>
          <w:rtl/>
        </w:rPr>
        <w:t xml:space="preserve"> على الأفعال السيئة، وهو ما</w:t>
      </w:r>
      <w:r w:rsidR="00601E2C" w:rsidRPr="00A95470">
        <w:rPr>
          <w:rFonts w:ascii="Traditional Arabic" w:hAnsi="Traditional Arabic" w:cs="Traditional Arabic"/>
          <w:sz w:val="32"/>
          <w:szCs w:val="32"/>
          <w:rtl/>
        </w:rPr>
        <w:t xml:space="preserve"> جاء في حديث </w:t>
      </w:r>
      <w:r w:rsidR="00EA2B40" w:rsidRPr="00A95470">
        <w:rPr>
          <w:rFonts w:ascii="Traditional Arabic" w:hAnsi="Traditional Arabic" w:cs="Traditional Arabic"/>
          <w:sz w:val="32"/>
          <w:szCs w:val="32"/>
          <w:rtl/>
        </w:rPr>
        <w:t>عبدا</w:t>
      </w:r>
      <w:r w:rsidR="00601E2C" w:rsidRPr="00A95470">
        <w:rPr>
          <w:rFonts w:ascii="Traditional Arabic" w:hAnsi="Traditional Arabic" w:cs="Traditional Arabic"/>
          <w:sz w:val="32"/>
          <w:szCs w:val="32"/>
          <w:rtl/>
        </w:rPr>
        <w:t>لله بن عمرو بن العاص رضي الله عنهما عن النبي صلى الله عليه وسل</w:t>
      </w:r>
      <w:r w:rsidR="001A32ED" w:rsidRPr="00A95470">
        <w:rPr>
          <w:rFonts w:ascii="Traditional Arabic" w:hAnsi="Traditional Arabic" w:cs="Traditional Arabic"/>
          <w:sz w:val="32"/>
          <w:szCs w:val="32"/>
          <w:rtl/>
        </w:rPr>
        <w:t>م: أنه قال وهو على المنبر</w:t>
      </w:r>
      <w:r w:rsidR="008B01F8">
        <w:rPr>
          <w:rFonts w:ascii="Traditional Arabic" w:hAnsi="Traditional Arabic" w:cs="Traditional Arabic"/>
          <w:sz w:val="32"/>
          <w:szCs w:val="32"/>
          <w:rtl/>
        </w:rPr>
        <w:t>:«</w:t>
      </w:r>
      <w:r w:rsidR="001A32ED" w:rsidRPr="00A95470">
        <w:rPr>
          <w:rFonts w:ascii="Traditional Arabic" w:hAnsi="Traditional Arabic" w:cs="Traditional Arabic"/>
          <w:sz w:val="32"/>
          <w:szCs w:val="32"/>
          <w:rtl/>
        </w:rPr>
        <w:t>ويل للمصرِّ</w:t>
      </w:r>
      <w:r w:rsidR="00601E2C" w:rsidRPr="00A95470">
        <w:rPr>
          <w:rFonts w:ascii="Traditional Arabic" w:hAnsi="Traditional Arabic" w:cs="Traditional Arabic"/>
          <w:sz w:val="32"/>
          <w:szCs w:val="32"/>
          <w:rtl/>
        </w:rPr>
        <w:t>ين الذين يصرُّون على ما فعلوا وهم يعلمون</w:t>
      </w:r>
      <w:r w:rsidR="00C60040">
        <w:rPr>
          <w:rFonts w:ascii="Traditional Arabic" w:hAnsi="Traditional Arabic" w:cs="Traditional Arabic"/>
          <w:sz w:val="32"/>
          <w:szCs w:val="32"/>
          <w:rtl/>
        </w:rPr>
        <w:t>»</w:t>
      </w:r>
      <w:r w:rsidR="00601E2C" w:rsidRPr="00A95470">
        <w:rPr>
          <w:rFonts w:ascii="Traditional Arabic" w:hAnsi="Traditional Arabic" w:cs="Traditional Arabic"/>
          <w:sz w:val="32"/>
          <w:szCs w:val="32"/>
          <w:rtl/>
        </w:rPr>
        <w:t>، رواه الإمام أحمد وعبد بن حميد، وإسناد كل م</w:t>
      </w:r>
      <w:r w:rsidR="001A32ED" w:rsidRPr="00A95470">
        <w:rPr>
          <w:rFonts w:ascii="Traditional Arabic" w:hAnsi="Traditional Arabic" w:cs="Traditional Arabic"/>
          <w:sz w:val="32"/>
          <w:szCs w:val="32"/>
          <w:rtl/>
        </w:rPr>
        <w:t>ن</w:t>
      </w:r>
      <w:r w:rsidR="00601E2C" w:rsidRPr="00A95470">
        <w:rPr>
          <w:rFonts w:ascii="Traditional Arabic" w:hAnsi="Traditional Arabic" w:cs="Traditional Arabic"/>
          <w:sz w:val="32"/>
          <w:szCs w:val="32"/>
          <w:rtl/>
        </w:rPr>
        <w:t xml:space="preserve">هما جيد، ورواه أيضا البخاري في </w:t>
      </w:r>
      <w:r w:rsidR="00C60040">
        <w:rPr>
          <w:rFonts w:ascii="Traditional Arabic" w:hAnsi="Traditional Arabic" w:cs="Traditional Arabic"/>
          <w:sz w:val="32"/>
          <w:szCs w:val="32"/>
          <w:rtl/>
        </w:rPr>
        <w:t>«</w:t>
      </w:r>
      <w:r w:rsidR="00601E2C" w:rsidRPr="00A95470">
        <w:rPr>
          <w:rFonts w:ascii="Traditional Arabic" w:hAnsi="Traditional Arabic" w:cs="Traditional Arabic"/>
          <w:sz w:val="32"/>
          <w:szCs w:val="32"/>
          <w:rtl/>
        </w:rPr>
        <w:t>الأدب المفرد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01E2C" w:rsidRPr="00A95470">
        <w:rPr>
          <w:rFonts w:ascii="Traditional Arabic" w:hAnsi="Traditional Arabic" w:cs="Traditional Arabic"/>
          <w:sz w:val="32"/>
          <w:szCs w:val="32"/>
          <w:rtl/>
        </w:rPr>
        <w:t xml:space="preserve"> </w:t>
      </w:r>
    </w:p>
    <w:p w:rsidR="00476A1F" w:rsidRPr="00A95470" w:rsidRDefault="00383B9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قال البيهقي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 الكبرى</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باب: من </w:t>
      </w:r>
      <w:r w:rsidR="00C04765" w:rsidRPr="00A95470">
        <w:rPr>
          <w:rFonts w:ascii="Traditional Arabic" w:hAnsi="Traditional Arabic" w:cs="Traditional Arabic"/>
          <w:sz w:val="32"/>
          <w:szCs w:val="32"/>
          <w:rtl/>
        </w:rPr>
        <w:t>اجتهد ثم رأى أن اجتهاده خالف نص</w:t>
      </w:r>
      <w:r w:rsidRPr="00A95470">
        <w:rPr>
          <w:rFonts w:ascii="Traditional Arabic" w:hAnsi="Traditional Arabic" w:cs="Traditional Arabic"/>
          <w:sz w:val="32"/>
          <w:szCs w:val="32"/>
          <w:rtl/>
        </w:rPr>
        <w:t>ا</w:t>
      </w:r>
      <w:r w:rsidR="00C04765"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أو إجماعاً أو ما في معناه؛ ردَّه على نفسه وعلى غيره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D02D0" w:rsidRPr="00A95470" w:rsidRDefault="00476A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ثم روى حديث عائشة رضي الله عنها؛ قالت: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أحدث في أمرنا هذا</w:t>
      </w:r>
      <w:r w:rsidR="00C04765" w:rsidRPr="00A95470">
        <w:rPr>
          <w:rFonts w:ascii="Traditional Arabic" w:hAnsi="Traditional Arabic" w:cs="Traditional Arabic"/>
          <w:sz w:val="32"/>
          <w:szCs w:val="32"/>
          <w:rtl/>
        </w:rPr>
        <w:t xml:space="preserve"> ما ليس منه؛ فهو رد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1080E" w:rsidRPr="00A95470" w:rsidRDefault="00CD02D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البخاري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الصحيح</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ومسلم</w:t>
      </w:r>
      <w:r w:rsidR="00885840" w:rsidRPr="00A95470">
        <w:rPr>
          <w:rFonts w:ascii="Traditional Arabic" w:hAnsi="Traditional Arabic" w:cs="Traditional Arabic"/>
          <w:sz w:val="32"/>
          <w:szCs w:val="32"/>
          <w:rtl/>
        </w:rPr>
        <w:t>.</w:t>
      </w:r>
    </w:p>
    <w:p w:rsidR="00964A5F" w:rsidRPr="00A95470" w:rsidRDefault="0021080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w:t>
      </w:r>
      <w:r w:rsidR="00C04765" w:rsidRPr="00A95470">
        <w:rPr>
          <w:rFonts w:ascii="Traditional Arabic" w:hAnsi="Traditional Arabic" w:cs="Traditional Arabic"/>
          <w:sz w:val="32"/>
          <w:szCs w:val="32"/>
          <w:rtl/>
        </w:rPr>
        <w:t>ن سفيان عن إدريس الأودي؛ قال</w:t>
      </w:r>
      <w:r w:rsidR="008B01F8">
        <w:rPr>
          <w:rFonts w:ascii="Traditional Arabic" w:hAnsi="Traditional Arabic" w:cs="Traditional Arabic"/>
          <w:sz w:val="32"/>
          <w:szCs w:val="32"/>
          <w:rtl/>
        </w:rPr>
        <w:t>:«</w:t>
      </w:r>
      <w:r w:rsidR="00C04765"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خرج إلينا سعيد ابن أبي بردة كتاباً، فقال هذا كتاب عمر إلى أبي موسى رضي الله عنهما: أما بعد؛ لا يمنعك قضاء قضيته بالأمس راجعت الحق؛ فإن الحق قديم، لا يبطل الحق شيء، ومراجعة الحق خير من التمادي في الباطل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703A6" w:rsidRPr="00A95470" w:rsidRDefault="00964A5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البيهقي: ورواه أحمد بن حنبل وغيره عن سفيان، </w:t>
      </w:r>
      <w:r w:rsidR="00AE5B02"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قالوا في الحديث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لا يمنعك قضاء قضيته بالأمس راجعت فيه نفسك وهُديتَ فيه لرشدك أن تراجع الحق؛ فإن الحقَّ قديم، وإن الحق لا يبطله شيء، </w:t>
      </w:r>
      <w:r w:rsidR="00526B26" w:rsidRPr="00A95470">
        <w:rPr>
          <w:rFonts w:ascii="Traditional Arabic" w:hAnsi="Traditional Arabic" w:cs="Traditional Arabic"/>
          <w:sz w:val="32"/>
          <w:szCs w:val="32"/>
          <w:rtl/>
        </w:rPr>
        <w:t>ومراجعة الحق خيرُ من التَّمادي في الباطل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526B26" w:rsidRPr="00A95470">
        <w:rPr>
          <w:rFonts w:ascii="Traditional Arabic" w:hAnsi="Traditional Arabic" w:cs="Traditional Arabic"/>
          <w:sz w:val="32"/>
          <w:szCs w:val="32"/>
          <w:rtl/>
        </w:rPr>
        <w:t xml:space="preserve"> </w:t>
      </w:r>
    </w:p>
    <w:p w:rsidR="005635DC" w:rsidRPr="00A95470" w:rsidRDefault="007703A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أيضا من طريق ابن وهب؛ قال: حدثني مالك عن </w:t>
      </w:r>
      <w:r w:rsidRPr="00FF6559">
        <w:rPr>
          <w:rFonts w:ascii="Traditional Arabic" w:hAnsi="Traditional Arabic" w:cs="Traditional Arabic"/>
          <w:sz w:val="32"/>
          <w:szCs w:val="32"/>
          <w:rtl/>
        </w:rPr>
        <w:t>يحي</w:t>
      </w:r>
      <w:r w:rsidR="00C26753" w:rsidRPr="00FF6559">
        <w:rPr>
          <w:rFonts w:ascii="Traditional Arabic" w:hAnsi="Traditional Arabic" w:cs="Traditional Arabic"/>
          <w:sz w:val="32"/>
          <w:szCs w:val="32"/>
          <w:rtl/>
        </w:rPr>
        <w:t>ى</w:t>
      </w:r>
      <w:r w:rsidRPr="00FF6559">
        <w:rPr>
          <w:rFonts w:ascii="Traditional Arabic" w:hAnsi="Traditional Arabic" w:cs="Traditional Arabic"/>
          <w:sz w:val="32"/>
          <w:szCs w:val="32"/>
          <w:rtl/>
        </w:rPr>
        <w:t xml:space="preserve"> بن</w:t>
      </w:r>
      <w:r w:rsidR="006274CA" w:rsidRPr="00FF6559">
        <w:rPr>
          <w:rFonts w:ascii="Traditional Arabic" w:hAnsi="Traditional Arabic" w:cs="Traditional Arabic"/>
          <w:sz w:val="32"/>
          <w:szCs w:val="32"/>
          <w:rtl/>
        </w:rPr>
        <w:t xml:space="preserve"> </w:t>
      </w:r>
      <w:r w:rsidRPr="00FF6559">
        <w:rPr>
          <w:rFonts w:ascii="Traditional Arabic" w:hAnsi="Traditional Arabic" w:cs="Traditional Arabic"/>
          <w:sz w:val="32"/>
          <w:szCs w:val="32"/>
          <w:rtl/>
        </w:rPr>
        <w:t>وربيعه ب</w:t>
      </w:r>
      <w:r w:rsidR="006274CA" w:rsidRPr="00FF6559">
        <w:rPr>
          <w:rFonts w:ascii="Traditional Arabic" w:hAnsi="Traditional Arabic" w:cs="Traditional Arabic" w:hint="cs"/>
          <w:sz w:val="32"/>
          <w:szCs w:val="32"/>
          <w:rtl/>
        </w:rPr>
        <w:t>ن</w:t>
      </w:r>
      <w:r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قالا: كان عمر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w:t>
      </w:r>
      <w:r w:rsidR="00C26753" w:rsidRPr="00A95470">
        <w:rPr>
          <w:rFonts w:ascii="Traditional Arabic" w:hAnsi="Traditional Arabic" w:cs="Traditional Arabic"/>
          <w:sz w:val="32"/>
          <w:szCs w:val="32"/>
          <w:rtl/>
        </w:rPr>
        <w:t xml:space="preserve"> يقول</w:t>
      </w:r>
      <w:r w:rsidR="008B01F8">
        <w:rPr>
          <w:rFonts w:ascii="Traditional Arabic" w:hAnsi="Traditional Arabic" w:cs="Traditional Arabic"/>
          <w:sz w:val="32"/>
          <w:szCs w:val="32"/>
          <w:rtl/>
        </w:rPr>
        <w:t>:«</w:t>
      </w:r>
      <w:r w:rsidR="00C26753" w:rsidRPr="00A95470">
        <w:rPr>
          <w:rFonts w:ascii="Traditional Arabic" w:hAnsi="Traditional Arabic" w:cs="Traditional Arabic"/>
          <w:sz w:val="32"/>
          <w:szCs w:val="32"/>
          <w:rtl/>
        </w:rPr>
        <w:t>ما من طينة أهون عليَّ فكاً، وما من كتاب أيسر عل</w:t>
      </w:r>
      <w:r w:rsidRPr="00A95470">
        <w:rPr>
          <w:rFonts w:ascii="Traditional Arabic" w:hAnsi="Traditional Arabic" w:cs="Traditional Arabic"/>
          <w:sz w:val="32"/>
          <w:szCs w:val="32"/>
          <w:rtl/>
        </w:rPr>
        <w:t>ي</w:t>
      </w:r>
      <w:r w:rsidR="00C26753"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ردّاً؛ من كتاب قضيتُ به، </w:t>
      </w:r>
      <w:r w:rsidR="005E0CE4" w:rsidRPr="00A95470">
        <w:rPr>
          <w:rFonts w:ascii="Traditional Arabic" w:hAnsi="Traditional Arabic" w:cs="Traditional Arabic"/>
          <w:sz w:val="32"/>
          <w:szCs w:val="32"/>
          <w:rtl/>
        </w:rPr>
        <w:t>ث</w:t>
      </w:r>
      <w:r w:rsidRPr="00A95470">
        <w:rPr>
          <w:rFonts w:ascii="Traditional Arabic" w:hAnsi="Traditional Arabic" w:cs="Traditional Arabic"/>
          <w:sz w:val="32"/>
          <w:szCs w:val="32"/>
          <w:rtl/>
        </w:rPr>
        <w:t xml:space="preserve">م </w:t>
      </w:r>
      <w:r w:rsidR="005E0CE4" w:rsidRPr="00A95470">
        <w:rPr>
          <w:rFonts w:ascii="Traditional Arabic" w:hAnsi="Traditional Arabic" w:cs="Traditional Arabic"/>
          <w:sz w:val="32"/>
          <w:szCs w:val="32"/>
          <w:rtl/>
        </w:rPr>
        <w:t>أبصرتُ</w:t>
      </w:r>
      <w:r w:rsidRPr="00A95470">
        <w:rPr>
          <w:rFonts w:ascii="Traditional Arabic" w:hAnsi="Traditional Arabic" w:cs="Traditional Arabic"/>
          <w:sz w:val="32"/>
          <w:szCs w:val="32"/>
          <w:rtl/>
        </w:rPr>
        <w:t xml:space="preserve"> أنَّ الحقَّ في غيره، ففسخته)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1624A" w:rsidRPr="00A95470" w:rsidRDefault="005635D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أبو يعلى الموصلي عن مسروق؛ قال: ركب عمر بن الخطاب رضي الله عنه منبر رسول الله صلى الله عليه وسلم، ثم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أيها </w:t>
      </w:r>
      <w:r w:rsidR="00B9009B"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 xml:space="preserve">لناس! ما </w:t>
      </w:r>
      <w:r w:rsidR="00324AB6" w:rsidRPr="00A95470">
        <w:rPr>
          <w:rFonts w:ascii="Traditional Arabic" w:hAnsi="Traditional Arabic" w:cs="Traditional Arabic"/>
          <w:sz w:val="32"/>
          <w:szCs w:val="32"/>
          <w:rtl/>
        </w:rPr>
        <w:t>إكثاركم</w:t>
      </w:r>
      <w:r w:rsidR="00B9009B" w:rsidRPr="00A95470">
        <w:rPr>
          <w:rFonts w:ascii="Traditional Arabic" w:hAnsi="Traditional Arabic" w:cs="Traditional Arabic"/>
          <w:sz w:val="32"/>
          <w:szCs w:val="32"/>
          <w:rtl/>
        </w:rPr>
        <w:t xml:space="preserve"> في صُدُ</w:t>
      </w:r>
      <w:r w:rsidRPr="00A95470">
        <w:rPr>
          <w:rFonts w:ascii="Traditional Arabic" w:hAnsi="Traditional Arabic" w:cs="Traditional Arabic"/>
          <w:sz w:val="32"/>
          <w:szCs w:val="32"/>
          <w:rtl/>
        </w:rPr>
        <w:t>ق النساء وقد كان رسول الله صلى الله عليه وسلم وأصحابه والصَّد</w:t>
      </w:r>
      <w:r w:rsidR="00324AB6"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قات فيما بينهم أربع مئة درهم فما دون ذلك؟ ولو كان الإكثار في ذلك تقوى عند الله أو كرامة؛ </w:t>
      </w:r>
      <w:r w:rsidR="008A42BC" w:rsidRPr="00A95470">
        <w:rPr>
          <w:rFonts w:ascii="Traditional Arabic" w:hAnsi="Traditional Arabic" w:cs="Traditional Arabic"/>
          <w:sz w:val="32"/>
          <w:szCs w:val="32"/>
          <w:rtl/>
        </w:rPr>
        <w:t xml:space="preserve">لم </w:t>
      </w:r>
      <w:r w:rsidR="008A42BC" w:rsidRPr="00A95470">
        <w:rPr>
          <w:rFonts w:ascii="Traditional Arabic" w:hAnsi="Traditional Arabic" w:cs="Traditional Arabic"/>
          <w:sz w:val="32"/>
          <w:szCs w:val="32"/>
          <w:rtl/>
        </w:rPr>
        <w:lastRenderedPageBreak/>
        <w:t>تسبقوهم، فلا أعرفن ما زاد رجل في صداق امرأة على أربع مئة درهم</w:t>
      </w:r>
      <w:r w:rsidR="00C60040">
        <w:rPr>
          <w:rFonts w:ascii="Traditional Arabic" w:hAnsi="Traditional Arabic" w:cs="Traditional Arabic"/>
          <w:sz w:val="32"/>
          <w:szCs w:val="32"/>
          <w:rtl/>
        </w:rPr>
        <w:t>»</w:t>
      </w:r>
      <w:r w:rsidR="008A42BC" w:rsidRPr="00A95470">
        <w:rPr>
          <w:rFonts w:ascii="Traditional Arabic" w:hAnsi="Traditional Arabic" w:cs="Traditional Arabic"/>
          <w:sz w:val="32"/>
          <w:szCs w:val="32"/>
          <w:rtl/>
        </w:rPr>
        <w:t xml:space="preserve">. قال: ثم </w:t>
      </w:r>
      <w:r w:rsidR="00EA2B40" w:rsidRPr="00A95470">
        <w:rPr>
          <w:rFonts w:ascii="Traditional Arabic" w:hAnsi="Traditional Arabic" w:cs="Traditional Arabic"/>
          <w:sz w:val="32"/>
          <w:szCs w:val="32"/>
          <w:rtl/>
        </w:rPr>
        <w:t>نـز</w:t>
      </w:r>
      <w:r w:rsidR="008A42BC" w:rsidRPr="00A95470">
        <w:rPr>
          <w:rFonts w:ascii="Traditional Arabic" w:hAnsi="Traditional Arabic" w:cs="Traditional Arabic"/>
          <w:sz w:val="32"/>
          <w:szCs w:val="32"/>
          <w:rtl/>
        </w:rPr>
        <w:t>ل، فاعترضته امرأة من قريش، فقالت: يا أمير المؤمنين! نهيت الناس أن يزيدوا في مُهُر النساء على أربع مئ</w:t>
      </w:r>
      <w:r w:rsidR="00496B29" w:rsidRPr="00A95470">
        <w:rPr>
          <w:rFonts w:ascii="Traditional Arabic" w:hAnsi="Traditional Arabic" w:cs="Traditional Arabic"/>
          <w:sz w:val="32"/>
          <w:szCs w:val="32"/>
          <w:rtl/>
        </w:rPr>
        <w:t>ة</w:t>
      </w:r>
      <w:r w:rsidR="008A42BC" w:rsidRPr="00A95470">
        <w:rPr>
          <w:rFonts w:ascii="Traditional Arabic" w:hAnsi="Traditional Arabic" w:cs="Traditional Arabic"/>
          <w:sz w:val="32"/>
          <w:szCs w:val="32"/>
          <w:rtl/>
        </w:rPr>
        <w:t xml:space="preserve"> درهم؟ قال</w:t>
      </w:r>
      <w:r w:rsidR="008B01F8">
        <w:rPr>
          <w:rFonts w:ascii="Traditional Arabic" w:hAnsi="Traditional Arabic" w:cs="Traditional Arabic"/>
          <w:sz w:val="32"/>
          <w:szCs w:val="32"/>
          <w:rtl/>
        </w:rPr>
        <w:t>:«</w:t>
      </w:r>
      <w:r w:rsidR="008A42BC" w:rsidRPr="00A95470">
        <w:rPr>
          <w:rFonts w:ascii="Traditional Arabic" w:hAnsi="Traditional Arabic" w:cs="Traditional Arabic"/>
          <w:sz w:val="32"/>
          <w:szCs w:val="32"/>
          <w:rtl/>
        </w:rPr>
        <w:t>نعم</w:t>
      </w:r>
      <w:r w:rsidR="00C60040">
        <w:rPr>
          <w:rFonts w:ascii="Traditional Arabic" w:hAnsi="Traditional Arabic" w:cs="Traditional Arabic"/>
          <w:sz w:val="32"/>
          <w:szCs w:val="32"/>
          <w:rtl/>
        </w:rPr>
        <w:t>»</w:t>
      </w:r>
      <w:r w:rsidR="008A42BC" w:rsidRPr="00A95470">
        <w:rPr>
          <w:rFonts w:ascii="Traditional Arabic" w:hAnsi="Traditional Arabic" w:cs="Traditional Arabic"/>
          <w:sz w:val="32"/>
          <w:szCs w:val="32"/>
          <w:rtl/>
        </w:rPr>
        <w:t>. فقالت: أما سمعتَ ما أ</w:t>
      </w:r>
      <w:r w:rsidR="00EA2B40" w:rsidRPr="00A95470">
        <w:rPr>
          <w:rFonts w:ascii="Traditional Arabic" w:hAnsi="Traditional Arabic" w:cs="Traditional Arabic"/>
          <w:sz w:val="32"/>
          <w:szCs w:val="32"/>
          <w:rtl/>
        </w:rPr>
        <w:t>نـز</w:t>
      </w:r>
      <w:r w:rsidR="008A42BC" w:rsidRPr="00A95470">
        <w:rPr>
          <w:rFonts w:ascii="Traditional Arabic" w:hAnsi="Traditional Arabic" w:cs="Traditional Arabic"/>
          <w:sz w:val="32"/>
          <w:szCs w:val="32"/>
          <w:rtl/>
        </w:rPr>
        <w:t>ل الله في القرآن؟ قال</w:t>
      </w:r>
      <w:r w:rsidR="008B01F8">
        <w:rPr>
          <w:rFonts w:ascii="Traditional Arabic" w:hAnsi="Traditional Arabic" w:cs="Traditional Arabic"/>
          <w:sz w:val="32"/>
          <w:szCs w:val="32"/>
          <w:rtl/>
        </w:rPr>
        <w:t>:«</w:t>
      </w:r>
      <w:r w:rsidR="008A42BC" w:rsidRPr="00A95470">
        <w:rPr>
          <w:rFonts w:ascii="Traditional Arabic" w:hAnsi="Traditional Arabic" w:cs="Traditional Arabic"/>
          <w:sz w:val="32"/>
          <w:szCs w:val="32"/>
          <w:rtl/>
        </w:rPr>
        <w:t>وأي ذلك؟</w:t>
      </w:r>
      <w:r w:rsidR="00C60040">
        <w:rPr>
          <w:rFonts w:ascii="Traditional Arabic" w:hAnsi="Traditional Arabic" w:cs="Traditional Arabic"/>
          <w:sz w:val="32"/>
          <w:szCs w:val="32"/>
          <w:rtl/>
        </w:rPr>
        <w:t>»</w:t>
      </w:r>
      <w:r w:rsidR="008A42BC" w:rsidRPr="00A95470">
        <w:rPr>
          <w:rFonts w:ascii="Traditional Arabic" w:hAnsi="Traditional Arabic" w:cs="Traditional Arabic"/>
          <w:sz w:val="32"/>
          <w:szCs w:val="32"/>
          <w:rtl/>
        </w:rPr>
        <w:t xml:space="preserve">، فقالت: أما </w:t>
      </w:r>
      <w:r w:rsidR="005E6FDF" w:rsidRPr="00A95470">
        <w:rPr>
          <w:rFonts w:ascii="Traditional Arabic" w:hAnsi="Traditional Arabic" w:cs="Traditional Arabic"/>
          <w:sz w:val="32"/>
          <w:szCs w:val="32"/>
          <w:rtl/>
        </w:rPr>
        <w:t>سمعتَ الله يقول:</w:t>
      </w:r>
      <w:r w:rsidR="005E6FDF" w:rsidRPr="00A95470">
        <w:rPr>
          <w:rFonts w:ascii="Traditional Arabic" w:hAnsi="Traditional Arabic" w:cs="Traditional Arabic"/>
          <w:sz w:val="32"/>
          <w:szCs w:val="32"/>
        </w:rPr>
        <w:sym w:font="AGA Arabesque" w:char="F029"/>
      </w:r>
      <w:r w:rsidR="005E6FDF" w:rsidRPr="00A95470">
        <w:rPr>
          <w:rFonts w:ascii="Traditional Arabic" w:hAnsi="Traditional Arabic" w:cs="Traditional Arabic"/>
          <w:sz w:val="32"/>
          <w:szCs w:val="32"/>
          <w:rtl/>
        </w:rPr>
        <w:t>وآتْيُتمْ إحْداهُنَّ قنْطاراً</w:t>
      </w:r>
      <w:r w:rsidR="00885840" w:rsidRPr="00A95470">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w:t>
      </w:r>
      <w:r w:rsidR="005E6FDF" w:rsidRPr="00A95470">
        <w:rPr>
          <w:rFonts w:ascii="Traditional Arabic" w:hAnsi="Traditional Arabic" w:cs="Traditional Arabic"/>
          <w:sz w:val="32"/>
          <w:szCs w:val="32"/>
        </w:rPr>
        <w:sym w:font="AGA Arabesque" w:char="F028"/>
      </w:r>
      <w:r w:rsidR="005E6FDF" w:rsidRPr="00A95470">
        <w:rPr>
          <w:rFonts w:ascii="Traditional Arabic" w:hAnsi="Traditional Arabic" w:cs="Traditional Arabic"/>
          <w:sz w:val="32"/>
          <w:szCs w:val="32"/>
          <w:rtl/>
        </w:rPr>
        <w:t xml:space="preserve"> الآية؟ قال: فقال</w:t>
      </w:r>
      <w:r w:rsidR="008B01F8">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اللهم غفراً، كل الناس أفقه من عمر</w:t>
      </w:r>
      <w:r w:rsidR="00C60040">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 ثم رجع، فركب المنبر، فقال</w:t>
      </w:r>
      <w:r w:rsidR="008B01F8">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أيها الناس! إنَّي كنتُ نهيتُكم أن تزيدوا النساء في صَدُقاتهنَّ على أربع مئة درهم، فمَن شاء أن يعطي من ماله ما أحبَّ</w:t>
      </w:r>
      <w:r w:rsidR="00C60040">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 قال أبو يعلى</w:t>
      </w:r>
      <w:r w:rsidR="008B01F8">
        <w:rPr>
          <w:rFonts w:ascii="Traditional Arabic" w:hAnsi="Traditional Arabic" w:cs="Traditional Arabic"/>
          <w:sz w:val="32"/>
          <w:szCs w:val="32"/>
          <w:rtl/>
        </w:rPr>
        <w:t>:«</w:t>
      </w:r>
      <w:r w:rsidR="005E6FDF" w:rsidRPr="00A95470">
        <w:rPr>
          <w:rFonts w:ascii="Traditional Arabic" w:hAnsi="Traditional Arabic" w:cs="Traditional Arabic"/>
          <w:sz w:val="32"/>
          <w:szCs w:val="32"/>
          <w:rtl/>
        </w:rPr>
        <w:t xml:space="preserve">وأظنه </w:t>
      </w:r>
      <w:r w:rsidR="00A1624A"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00A1624A" w:rsidRPr="00A95470">
        <w:rPr>
          <w:rFonts w:ascii="Traditional Arabic" w:hAnsi="Traditional Arabic" w:cs="Traditional Arabic"/>
          <w:sz w:val="32"/>
          <w:szCs w:val="32"/>
          <w:rtl/>
        </w:rPr>
        <w:t>فمن طابت نفسه؛ فليفعل</w:t>
      </w:r>
      <w:r w:rsidR="00C60040">
        <w:rPr>
          <w:rFonts w:ascii="Traditional Arabic" w:hAnsi="Traditional Arabic" w:cs="Traditional Arabic"/>
          <w:sz w:val="32"/>
          <w:szCs w:val="32"/>
          <w:rtl/>
        </w:rPr>
        <w:t>»»</w:t>
      </w:r>
      <w:r w:rsidR="00A1624A" w:rsidRPr="00A95470">
        <w:rPr>
          <w:rFonts w:ascii="Traditional Arabic" w:hAnsi="Traditional Arabic" w:cs="Traditional Arabic"/>
          <w:sz w:val="32"/>
          <w:szCs w:val="32"/>
          <w:rtl/>
        </w:rPr>
        <w:t>.</w:t>
      </w:r>
    </w:p>
    <w:p w:rsidR="00703ABA" w:rsidRPr="00A95470" w:rsidRDefault="00A1624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w:t>
      </w:r>
      <w:r w:rsidR="005A5650" w:rsidRPr="00A95470">
        <w:rPr>
          <w:rFonts w:ascii="Traditional Arabic" w:hAnsi="Traditional Arabic" w:cs="Traditional Arabic"/>
          <w:sz w:val="32"/>
          <w:szCs w:val="32"/>
          <w:rtl/>
        </w:rPr>
        <w:t>ال ابن كثير</w:t>
      </w:r>
      <w:r w:rsidR="008B01F8">
        <w:rPr>
          <w:rFonts w:ascii="Traditional Arabic" w:hAnsi="Traditional Arabic" w:cs="Traditional Arabic"/>
          <w:sz w:val="32"/>
          <w:szCs w:val="32"/>
          <w:rtl/>
        </w:rPr>
        <w:t>:«</w:t>
      </w:r>
      <w:r w:rsidR="005A5650" w:rsidRPr="00A95470">
        <w:rPr>
          <w:rFonts w:ascii="Traditional Arabic" w:hAnsi="Traditional Arabic" w:cs="Traditional Arabic"/>
          <w:sz w:val="32"/>
          <w:szCs w:val="32"/>
          <w:rtl/>
        </w:rPr>
        <w:t>إسناده جيِّد قوي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26BD7" w:rsidRPr="00A95470" w:rsidRDefault="00703AB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المنذر عن أبي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السلمي؛ </w:t>
      </w:r>
      <w:r w:rsidR="006D5B9F" w:rsidRPr="00A95470">
        <w:rPr>
          <w:rFonts w:ascii="Traditional Arabic" w:hAnsi="Traditional Arabic" w:cs="Traditional Arabic"/>
          <w:sz w:val="32"/>
          <w:szCs w:val="32"/>
          <w:rtl/>
        </w:rPr>
        <w:t>قال: قال عمر بن الخطاب</w:t>
      </w:r>
      <w:r w:rsidR="00C6004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w:t>
      </w:r>
      <w:r w:rsidR="00C6004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لا تغالوا في مهور النساء</w:t>
      </w:r>
      <w:r w:rsidR="00C6004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فقالت امرأة: ليس ذلك لك يا عمر؛ إن الله يقول:</w:t>
      </w:r>
      <w:r w:rsidR="006D5B9F" w:rsidRPr="00A95470">
        <w:rPr>
          <w:rFonts w:ascii="Traditional Arabic" w:hAnsi="Traditional Arabic" w:cs="Traditional Arabic"/>
          <w:sz w:val="32"/>
          <w:szCs w:val="32"/>
        </w:rPr>
        <w:sym w:font="AGA Arabesque" w:char="F029"/>
      </w:r>
      <w:r w:rsidR="000116D9" w:rsidRPr="00A95470">
        <w:rPr>
          <w:rFonts w:ascii="Traditional Arabic" w:hAnsi="Traditional Arabic" w:cs="Traditional Arabic"/>
          <w:sz w:val="32"/>
          <w:szCs w:val="32"/>
          <w:rtl/>
        </w:rPr>
        <w:t>وآ</w:t>
      </w:r>
      <w:r w:rsidR="006D5B9F" w:rsidRPr="00A95470">
        <w:rPr>
          <w:rFonts w:ascii="Traditional Arabic" w:hAnsi="Traditional Arabic" w:cs="Traditional Arabic"/>
          <w:sz w:val="32"/>
          <w:szCs w:val="32"/>
          <w:rtl/>
        </w:rPr>
        <w:t>تي</w:t>
      </w:r>
      <w:r w:rsidR="000116D9"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ت</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م</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إح</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داه</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ن</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ق</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ن</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طارا</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م</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ن</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ذ</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ه</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ب</w:t>
      </w:r>
      <w:r w:rsidR="00905264" w:rsidRPr="00A95470">
        <w:rPr>
          <w:rFonts w:ascii="Traditional Arabic" w:hAnsi="Traditional Arabic" w:cs="Traditional Arabic"/>
          <w:sz w:val="32"/>
          <w:szCs w:val="32"/>
          <w:rtl/>
        </w:rPr>
        <w:t>ٍ</w:t>
      </w:r>
      <w:r w:rsidR="00A95470">
        <w:rPr>
          <w:rFonts w:ascii="Traditional Arabic" w:hAnsi="Traditional Arabic" w:cs="Traditional Arabic"/>
          <w:sz w:val="32"/>
          <w:szCs w:val="32"/>
          <w:rtl/>
        </w:rPr>
        <w:t xml:space="preserve"> -</w:t>
      </w:r>
      <w:r w:rsidR="006D5B9F" w:rsidRPr="00A95470">
        <w:rPr>
          <w:rFonts w:ascii="Traditional Arabic" w:hAnsi="Traditional Arabic" w:cs="Traditional Arabic"/>
          <w:sz w:val="32"/>
          <w:szCs w:val="32"/>
          <w:rtl/>
        </w:rPr>
        <w:t xml:space="preserve"> قال: وكذلك هي في قراءة </w:t>
      </w:r>
      <w:r w:rsidR="00EA2B40" w:rsidRPr="00A95470">
        <w:rPr>
          <w:rFonts w:ascii="Traditional Arabic" w:hAnsi="Traditional Arabic" w:cs="Traditional Arabic"/>
          <w:sz w:val="32"/>
          <w:szCs w:val="32"/>
          <w:rtl/>
        </w:rPr>
        <w:t>عبدا</w:t>
      </w:r>
      <w:r w:rsidR="006D5B9F" w:rsidRPr="00A95470">
        <w:rPr>
          <w:rFonts w:ascii="Traditional Arabic" w:hAnsi="Traditional Arabic" w:cs="Traditional Arabic"/>
          <w:sz w:val="32"/>
          <w:szCs w:val="32"/>
          <w:rtl/>
        </w:rPr>
        <w:t>لله بن مسعود</w:t>
      </w:r>
      <w:r w:rsidR="00A95470">
        <w:rPr>
          <w:rFonts w:ascii="Traditional Arabic" w:hAnsi="Traditional Arabic" w:cs="Traditional Arabic"/>
          <w:sz w:val="32"/>
          <w:szCs w:val="32"/>
          <w:rtl/>
        </w:rPr>
        <w:t xml:space="preserve"> -</w:t>
      </w:r>
      <w:r w:rsidR="006D5B9F" w:rsidRPr="00A95470">
        <w:rPr>
          <w:rFonts w:ascii="Traditional Arabic" w:hAnsi="Traditional Arabic" w:cs="Traditional Arabic"/>
          <w:sz w:val="32"/>
          <w:szCs w:val="32"/>
          <w:rtl/>
        </w:rPr>
        <w:t xml:space="preserve"> فلا يحل</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لك</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م</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أن</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 xml:space="preserve"> تأ</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خ</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tl/>
        </w:rPr>
        <w:t>ذوا منه شيئا</w:t>
      </w:r>
      <w:r w:rsidR="00905264" w:rsidRPr="00A95470">
        <w:rPr>
          <w:rFonts w:ascii="Traditional Arabic" w:hAnsi="Traditional Arabic" w:cs="Traditional Arabic"/>
          <w:sz w:val="32"/>
          <w:szCs w:val="32"/>
          <w:rtl/>
        </w:rPr>
        <w:t>ً</w:t>
      </w:r>
      <w:r w:rsidR="006D5B9F" w:rsidRPr="00A95470">
        <w:rPr>
          <w:rFonts w:ascii="Traditional Arabic" w:hAnsi="Traditional Arabic" w:cs="Traditional Arabic"/>
          <w:sz w:val="32"/>
          <w:szCs w:val="32"/>
        </w:rPr>
        <w:sym w:font="AGA Arabesque" w:char="F028"/>
      </w:r>
      <w:r w:rsidR="008366AE" w:rsidRPr="00A95470">
        <w:rPr>
          <w:rFonts w:ascii="Traditional Arabic" w:hAnsi="Traditional Arabic" w:cs="Traditional Arabic"/>
          <w:sz w:val="32"/>
          <w:szCs w:val="32"/>
          <w:rtl/>
        </w:rPr>
        <w:t>، فقال عمر</w:t>
      </w:r>
      <w:r w:rsidR="008B01F8">
        <w:rPr>
          <w:rFonts w:ascii="Traditional Arabic" w:hAnsi="Traditional Arabic" w:cs="Traditional Arabic"/>
          <w:sz w:val="32"/>
          <w:szCs w:val="32"/>
          <w:rtl/>
        </w:rPr>
        <w:t>:«</w:t>
      </w:r>
      <w:r w:rsidR="008366AE" w:rsidRPr="00A95470">
        <w:rPr>
          <w:rFonts w:ascii="Traditional Arabic" w:hAnsi="Traditional Arabic" w:cs="Traditional Arabic"/>
          <w:sz w:val="32"/>
          <w:szCs w:val="32"/>
          <w:rtl/>
        </w:rPr>
        <w:t>إن امرأة خاصمت عمر فخَصَمَتْهُ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8366AE" w:rsidRPr="00A95470">
        <w:rPr>
          <w:rFonts w:ascii="Traditional Arabic" w:hAnsi="Traditional Arabic" w:cs="Traditional Arabic"/>
          <w:sz w:val="32"/>
          <w:szCs w:val="32"/>
          <w:rtl/>
        </w:rPr>
        <w:t xml:space="preserve"> </w:t>
      </w:r>
    </w:p>
    <w:p w:rsidR="009B0A3B" w:rsidRPr="00A95470" w:rsidRDefault="00926BD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الزبير بن بكار عن عمه مصعب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عن جده؛ قال: قال عمر بن الخطاب</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لا تزيدوا في مهور النساء على أربعين </w:t>
      </w:r>
      <w:r w:rsidR="00C30261" w:rsidRPr="00A95470">
        <w:rPr>
          <w:rFonts w:ascii="Traditional Arabic" w:hAnsi="Traditional Arabic" w:cs="Traditional Arabic"/>
          <w:sz w:val="32"/>
          <w:szCs w:val="32"/>
          <w:rtl/>
        </w:rPr>
        <w:t>أوقية</w:t>
      </w:r>
      <w:r w:rsidRPr="00A95470">
        <w:rPr>
          <w:rFonts w:ascii="Traditional Arabic" w:hAnsi="Traditional Arabic" w:cs="Traditional Arabic"/>
          <w:sz w:val="32"/>
          <w:szCs w:val="32"/>
          <w:rtl/>
        </w:rPr>
        <w:t>، وإن كانت بنت ذي القصة</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يعني: يزيد بن الحصين الحارثي</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فمَن زاد؛ ألقيت الزيادة في بيت المال</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فقالت امرأة من صُفَّة النساء طويلة في أنفها</w:t>
      </w:r>
      <w:r w:rsidR="001D6E64" w:rsidRPr="00A95470">
        <w:rPr>
          <w:rFonts w:ascii="Traditional Arabic" w:hAnsi="Traditional Arabic" w:cs="Traditional Arabic"/>
          <w:sz w:val="32"/>
          <w:szCs w:val="32"/>
          <w:rtl/>
        </w:rPr>
        <w:t xml:space="preserve"> فطس: ما ذاك لك، قال</w:t>
      </w:r>
      <w:r w:rsidR="008B01F8">
        <w:rPr>
          <w:rFonts w:ascii="Traditional Arabic" w:hAnsi="Traditional Arabic" w:cs="Traditional Arabic"/>
          <w:sz w:val="32"/>
          <w:szCs w:val="32"/>
          <w:rtl/>
        </w:rPr>
        <w:t>:«</w:t>
      </w:r>
      <w:r w:rsidR="001D6E64" w:rsidRPr="00A95470">
        <w:rPr>
          <w:rFonts w:ascii="Traditional Arabic" w:hAnsi="Traditional Arabic" w:cs="Traditional Arabic"/>
          <w:sz w:val="32"/>
          <w:szCs w:val="32"/>
          <w:rtl/>
        </w:rPr>
        <w:t>ولِمَ؟</w:t>
      </w:r>
      <w:r w:rsidR="00C60040">
        <w:rPr>
          <w:rFonts w:ascii="Traditional Arabic" w:hAnsi="Traditional Arabic" w:cs="Traditional Arabic"/>
          <w:sz w:val="32"/>
          <w:szCs w:val="32"/>
          <w:rtl/>
        </w:rPr>
        <w:t>»</w:t>
      </w:r>
      <w:r w:rsidR="001D6E64" w:rsidRPr="00A95470">
        <w:rPr>
          <w:rFonts w:ascii="Traditional Arabic" w:hAnsi="Traditional Arabic" w:cs="Traditional Arabic"/>
          <w:sz w:val="32"/>
          <w:szCs w:val="32"/>
          <w:rtl/>
        </w:rPr>
        <w:t>، قالت: إن</w:t>
      </w:r>
      <w:r w:rsidR="00F34429" w:rsidRPr="00A95470">
        <w:rPr>
          <w:rFonts w:ascii="Traditional Arabic" w:hAnsi="Traditional Arabic" w:cs="Traditional Arabic"/>
          <w:sz w:val="32"/>
          <w:szCs w:val="32"/>
          <w:rtl/>
        </w:rPr>
        <w:t>َّ الله قال:</w:t>
      </w:r>
      <w:r w:rsidR="00F34429" w:rsidRPr="00A95470">
        <w:rPr>
          <w:rFonts w:ascii="Traditional Arabic" w:hAnsi="Traditional Arabic" w:cs="Traditional Arabic"/>
          <w:sz w:val="32"/>
          <w:szCs w:val="32"/>
        </w:rPr>
        <w:sym w:font="AGA Arabesque" w:char="F029"/>
      </w:r>
      <w:r w:rsidR="000140D6" w:rsidRPr="00A95470">
        <w:rPr>
          <w:rFonts w:ascii="Traditional Arabic" w:hAnsi="Traditional Arabic" w:cs="Traditional Arabic"/>
          <w:sz w:val="32"/>
          <w:szCs w:val="32"/>
          <w:rtl/>
        </w:rPr>
        <w:t>وآتيْ</w:t>
      </w:r>
      <w:r w:rsidR="00F34429" w:rsidRPr="00A95470">
        <w:rPr>
          <w:rFonts w:ascii="Traditional Arabic" w:hAnsi="Traditional Arabic" w:cs="Traditional Arabic"/>
          <w:sz w:val="32"/>
          <w:szCs w:val="32"/>
          <w:rtl/>
        </w:rPr>
        <w:t>تُمْ إحْداهُنَّ قِنْطاراً فلا تأْخُذوا منه شيئاً</w:t>
      </w:r>
      <w:r w:rsidR="00F34429" w:rsidRPr="00A95470">
        <w:rPr>
          <w:rFonts w:ascii="Traditional Arabic" w:hAnsi="Traditional Arabic" w:cs="Traditional Arabic"/>
          <w:sz w:val="32"/>
          <w:szCs w:val="32"/>
        </w:rPr>
        <w:sym w:font="AGA Arabesque" w:char="F028"/>
      </w:r>
      <w:r w:rsidR="00F34429" w:rsidRPr="00A95470">
        <w:rPr>
          <w:rFonts w:ascii="Traditional Arabic" w:hAnsi="Traditional Arabic" w:cs="Traditional Arabic"/>
          <w:sz w:val="32"/>
          <w:szCs w:val="32"/>
          <w:rtl/>
        </w:rPr>
        <w:t>، فقال عمر</w:t>
      </w:r>
      <w:r w:rsidR="008B01F8">
        <w:rPr>
          <w:rFonts w:ascii="Traditional Arabic" w:hAnsi="Traditional Arabic" w:cs="Traditional Arabic"/>
          <w:sz w:val="32"/>
          <w:szCs w:val="32"/>
          <w:rtl/>
        </w:rPr>
        <w:t>:«</w:t>
      </w:r>
      <w:r w:rsidR="00F34429" w:rsidRPr="00A95470">
        <w:rPr>
          <w:rFonts w:ascii="Traditional Arabic" w:hAnsi="Traditional Arabic" w:cs="Traditional Arabic"/>
          <w:sz w:val="32"/>
          <w:szCs w:val="32"/>
          <w:rtl/>
        </w:rPr>
        <w:t>امرأة أصابت، ورجل أخطأ</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FE301E" w:rsidRPr="00A95470" w:rsidRDefault="00FE301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بنحوه</w:t>
      </w:r>
      <w:r w:rsidR="00885840" w:rsidRPr="00A95470">
        <w:rPr>
          <w:rFonts w:ascii="Traditional Arabic" w:hAnsi="Traditional Arabic" w:cs="Traditional Arabic"/>
          <w:sz w:val="32"/>
          <w:szCs w:val="32"/>
          <w:rtl/>
        </w:rPr>
        <w:t>.</w:t>
      </w:r>
    </w:p>
    <w:p w:rsidR="00324E06" w:rsidRPr="00A95470" w:rsidRDefault="00324E0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فليتأمل المصرون على الأخطاء في الفتيا ما جاء عن الخليفة الراشد عمر بن الخطاب رضي الله عنه في الحث على مراجعة الحق إذا تبيَّن، وقوله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مراجعة الحق خير من التَّمادي في الباطل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70B1A" w:rsidRPr="00A95470" w:rsidRDefault="008376A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وليتأملوا</w:t>
      </w:r>
      <w:r w:rsidR="00770B1A" w:rsidRPr="00A95470">
        <w:rPr>
          <w:rFonts w:ascii="Traditional Arabic" w:hAnsi="Traditional Arabic" w:cs="Traditional Arabic"/>
          <w:sz w:val="32"/>
          <w:szCs w:val="32"/>
          <w:rtl/>
        </w:rPr>
        <w:t xml:space="preserve"> أيضاً ما ثبت عنه </w:t>
      </w:r>
      <w:r w:rsidR="006332D9" w:rsidRPr="00A95470">
        <w:rPr>
          <w:rFonts w:ascii="Traditional Arabic" w:hAnsi="Traditional Arabic" w:cs="Traditional Arabic"/>
          <w:sz w:val="32"/>
          <w:szCs w:val="32"/>
          <w:rtl/>
        </w:rPr>
        <w:t xml:space="preserve">من </w:t>
      </w:r>
      <w:r w:rsidR="00770B1A" w:rsidRPr="00A95470">
        <w:rPr>
          <w:rFonts w:ascii="Traditional Arabic" w:hAnsi="Traditional Arabic" w:cs="Traditional Arabic"/>
          <w:sz w:val="32"/>
          <w:szCs w:val="32"/>
          <w:rtl/>
        </w:rPr>
        <w:t xml:space="preserve">الرجوع إلى قول المرأة في جواز الإكثار من الصداق، واعترافه </w:t>
      </w:r>
      <w:r w:rsidRPr="00A95470">
        <w:rPr>
          <w:rFonts w:ascii="Traditional Arabic" w:hAnsi="Traditional Arabic" w:cs="Traditional Arabic"/>
          <w:sz w:val="32"/>
          <w:szCs w:val="32"/>
          <w:rtl/>
        </w:rPr>
        <w:t>بإصابة</w:t>
      </w:r>
      <w:r w:rsidR="00770B1A" w:rsidRPr="00A95470">
        <w:rPr>
          <w:rFonts w:ascii="Traditional Arabic" w:hAnsi="Traditional Arabic" w:cs="Traditional Arabic"/>
          <w:sz w:val="32"/>
          <w:szCs w:val="32"/>
          <w:rtl/>
        </w:rPr>
        <w:t xml:space="preserve"> المرأة وخطئه، وهذا من تواضعه وإنصافه من نفسه وت</w:t>
      </w:r>
      <w:r w:rsidR="002D551D" w:rsidRPr="00A95470">
        <w:rPr>
          <w:rFonts w:ascii="Traditional Arabic" w:hAnsi="Traditional Arabic" w:cs="Traditional Arabic"/>
          <w:sz w:val="32"/>
          <w:szCs w:val="32"/>
          <w:rtl/>
        </w:rPr>
        <w:t>ل</w:t>
      </w:r>
      <w:r w:rsidR="00770B1A" w:rsidRPr="00A95470">
        <w:rPr>
          <w:rFonts w:ascii="Traditional Arabic" w:hAnsi="Traditional Arabic" w:cs="Traditional Arabic"/>
          <w:sz w:val="32"/>
          <w:szCs w:val="32"/>
          <w:rtl/>
        </w:rPr>
        <w:t>قيه للحق ممَّن جاء به من ذكر أو أنثى، وتعظيمه لما جاء عن الله تعالى</w:t>
      </w:r>
      <w:r w:rsidR="00885840" w:rsidRPr="00A95470">
        <w:rPr>
          <w:rFonts w:ascii="Traditional Arabic" w:hAnsi="Traditional Arabic" w:cs="Traditional Arabic"/>
          <w:sz w:val="32"/>
          <w:szCs w:val="32"/>
          <w:rtl/>
        </w:rPr>
        <w:t>.</w:t>
      </w:r>
    </w:p>
    <w:p w:rsidR="00E37F12" w:rsidRPr="00A95470" w:rsidRDefault="0070430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وهذا بخلاف حال بعض المفتين في زماننا؛ </w:t>
      </w:r>
      <w:r w:rsidR="00671035" w:rsidRPr="00A95470">
        <w:rPr>
          <w:rFonts w:ascii="Traditional Arabic" w:hAnsi="Traditional Arabic" w:cs="Traditional Arabic"/>
          <w:sz w:val="32"/>
          <w:szCs w:val="32"/>
          <w:rtl/>
        </w:rPr>
        <w:t>فإنهم</w:t>
      </w:r>
      <w:r w:rsidRPr="00A95470">
        <w:rPr>
          <w:rFonts w:ascii="Traditional Arabic" w:hAnsi="Traditional Arabic" w:cs="Traditional Arabic"/>
          <w:sz w:val="32"/>
          <w:szCs w:val="32"/>
          <w:rtl/>
        </w:rPr>
        <w:t xml:space="preserve"> </w:t>
      </w:r>
      <w:r w:rsidR="00671035" w:rsidRPr="00A95470">
        <w:rPr>
          <w:rFonts w:ascii="Traditional Arabic" w:hAnsi="Traditional Arabic" w:cs="Traditional Arabic"/>
          <w:sz w:val="32"/>
          <w:szCs w:val="32"/>
          <w:rtl/>
        </w:rPr>
        <w:t>يأنفون</w:t>
      </w:r>
      <w:r w:rsidRPr="00A95470">
        <w:rPr>
          <w:rFonts w:ascii="Traditional Arabic" w:hAnsi="Traditional Arabic" w:cs="Traditional Arabic"/>
          <w:sz w:val="32"/>
          <w:szCs w:val="32"/>
          <w:rtl/>
        </w:rPr>
        <w:t xml:space="preserve"> من الرجوع عن أخطائهم في الفتاوى، ويرون في</w:t>
      </w:r>
      <w:r w:rsidR="006F4068" w:rsidRPr="00A95470">
        <w:rPr>
          <w:rFonts w:ascii="Traditional Arabic" w:hAnsi="Traditional Arabic" w:cs="Traditional Arabic"/>
          <w:sz w:val="32"/>
          <w:szCs w:val="32"/>
          <w:rtl/>
        </w:rPr>
        <w:t xml:space="preserve"> ذلك غضاضة عليهم، وهذا أمر خطير</w:t>
      </w:r>
      <w:r w:rsidRPr="00A95470">
        <w:rPr>
          <w:rFonts w:ascii="Traditional Arabic" w:hAnsi="Traditional Arabic" w:cs="Traditional Arabic"/>
          <w:sz w:val="32"/>
          <w:szCs w:val="32"/>
          <w:rtl/>
        </w:rPr>
        <w:t xml:space="preserve"> جدّاً، ويخشى على فاعله أن يُصاب بالزيغ والضلال؛ لأن الله</w:t>
      </w:r>
      <w:r w:rsidR="00671035" w:rsidRPr="00A95470">
        <w:rPr>
          <w:rFonts w:ascii="Traditional Arabic" w:hAnsi="Traditional Arabic" w:cs="Traditional Arabic"/>
          <w:sz w:val="32"/>
          <w:szCs w:val="32"/>
          <w:rtl/>
        </w:rPr>
        <w:t xml:space="preserve"> </w:t>
      </w:r>
      <w:r w:rsidR="006F29C4" w:rsidRPr="00A95470">
        <w:rPr>
          <w:rFonts w:ascii="Traditional Arabic" w:hAnsi="Traditional Arabic" w:cs="Traditional Arabic"/>
          <w:sz w:val="32"/>
          <w:szCs w:val="32"/>
          <w:rtl/>
        </w:rPr>
        <w:t>تعالى يقول:</w:t>
      </w:r>
      <w:r w:rsidR="006F29C4" w:rsidRPr="00A95470">
        <w:rPr>
          <w:rFonts w:ascii="Traditional Arabic" w:hAnsi="Traditional Arabic" w:cs="Traditional Arabic"/>
          <w:sz w:val="32"/>
          <w:szCs w:val="32"/>
        </w:rPr>
        <w:sym w:font="AGA Arabesque" w:char="F029"/>
      </w:r>
      <w:r w:rsidR="006F29C4" w:rsidRPr="00A95470">
        <w:rPr>
          <w:rFonts w:ascii="Traditional Arabic" w:hAnsi="Traditional Arabic" w:cs="Traditional Arabic"/>
          <w:sz w:val="32"/>
          <w:szCs w:val="32"/>
          <w:rtl/>
        </w:rPr>
        <w:t>فَلَمَّا زاغ</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وا أزاغ</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 xml:space="preserve"> الله</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 xml:space="preserve"> ق</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لوب</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ه</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م</w:t>
      </w:r>
      <w:r w:rsidR="006E4D1B" w:rsidRPr="00A95470">
        <w:rPr>
          <w:rFonts w:ascii="Traditional Arabic" w:hAnsi="Traditional Arabic" w:cs="Traditional Arabic"/>
          <w:sz w:val="32"/>
          <w:szCs w:val="32"/>
          <w:rtl/>
        </w:rPr>
        <w:t>ْ</w:t>
      </w:r>
      <w:r w:rsidR="006F29C4" w:rsidRPr="00A95470">
        <w:rPr>
          <w:rFonts w:ascii="Traditional Arabic" w:hAnsi="Traditional Arabic" w:cs="Traditional Arabic"/>
          <w:sz w:val="32"/>
          <w:szCs w:val="32"/>
          <w:rtl/>
        </w:rPr>
        <w:t xml:space="preserve"> </w:t>
      </w:r>
      <w:r w:rsidR="006F29C4" w:rsidRPr="00A95470">
        <w:rPr>
          <w:rFonts w:ascii="Traditional Arabic" w:hAnsi="Traditional Arabic" w:cs="Traditional Arabic"/>
          <w:sz w:val="32"/>
          <w:szCs w:val="32"/>
        </w:rPr>
        <w:sym w:font="AGA Arabesque" w:char="F028"/>
      </w:r>
      <w:r w:rsidR="006E4D1B" w:rsidRPr="00A95470">
        <w:rPr>
          <w:rFonts w:ascii="Traditional Arabic" w:hAnsi="Traditional Arabic" w:cs="Traditional Arabic"/>
          <w:sz w:val="32"/>
          <w:szCs w:val="32"/>
          <w:rtl/>
        </w:rPr>
        <w:t>، وقال تعالى:</w:t>
      </w:r>
      <w:r w:rsidR="006E4D1B" w:rsidRPr="00A95470">
        <w:rPr>
          <w:rFonts w:ascii="Traditional Arabic" w:hAnsi="Traditional Arabic" w:cs="Traditional Arabic"/>
          <w:sz w:val="32"/>
          <w:szCs w:val="32"/>
        </w:rPr>
        <w:sym w:font="AGA Arabesque" w:char="F029"/>
      </w:r>
      <w:r w:rsidR="006E4D1B" w:rsidRPr="00A95470">
        <w:rPr>
          <w:rFonts w:ascii="Traditional Arabic" w:hAnsi="Traditional Arabic" w:cs="Traditional Arabic"/>
          <w:sz w:val="32"/>
          <w:szCs w:val="32"/>
          <w:rtl/>
        </w:rPr>
        <w:t>وَمَنْ</w:t>
      </w:r>
      <w:r w:rsidRPr="00A95470">
        <w:rPr>
          <w:rFonts w:ascii="Traditional Arabic" w:hAnsi="Traditional Arabic" w:cs="Traditional Arabic"/>
          <w:sz w:val="32"/>
          <w:szCs w:val="32"/>
          <w:rtl/>
        </w:rPr>
        <w:t xml:space="preserve"> </w:t>
      </w:r>
      <w:r w:rsidR="006E4D1B" w:rsidRPr="00A95470">
        <w:rPr>
          <w:rFonts w:ascii="Traditional Arabic" w:hAnsi="Traditional Arabic" w:cs="Traditional Arabic"/>
          <w:sz w:val="32"/>
          <w:szCs w:val="32"/>
          <w:rtl/>
        </w:rPr>
        <w:t>أضَلُّ مِمَّنِ اتَّبَعَ هَواهُ بِغَيْرِ هُدى</w:t>
      </w:r>
      <w:r w:rsidR="006F4068" w:rsidRPr="00A95470">
        <w:rPr>
          <w:rFonts w:ascii="Traditional Arabic" w:hAnsi="Traditional Arabic" w:cs="Traditional Arabic"/>
          <w:sz w:val="32"/>
          <w:szCs w:val="32"/>
          <w:rtl/>
        </w:rPr>
        <w:t>ً</w:t>
      </w:r>
      <w:r w:rsidR="006E4D1B" w:rsidRPr="00A95470">
        <w:rPr>
          <w:rFonts w:ascii="Traditional Arabic" w:hAnsi="Traditional Arabic" w:cs="Traditional Arabic"/>
          <w:sz w:val="32"/>
          <w:szCs w:val="32"/>
          <w:rtl/>
        </w:rPr>
        <w:t xml:space="preserve"> مِنَ ال</w:t>
      </w:r>
      <w:r w:rsidR="006F4068" w:rsidRPr="00A95470">
        <w:rPr>
          <w:rFonts w:ascii="Traditional Arabic" w:hAnsi="Traditional Arabic" w:cs="Traditional Arabic"/>
          <w:sz w:val="32"/>
          <w:szCs w:val="32"/>
          <w:rtl/>
        </w:rPr>
        <w:t>لهِ إنَّ اللهَ لا يَهْدِي القَوْ</w:t>
      </w:r>
      <w:r w:rsidR="006E4D1B" w:rsidRPr="00A95470">
        <w:rPr>
          <w:rFonts w:ascii="Traditional Arabic" w:hAnsi="Traditional Arabic" w:cs="Traditional Arabic"/>
          <w:sz w:val="32"/>
          <w:szCs w:val="32"/>
          <w:rtl/>
        </w:rPr>
        <w:t>مَ الظَّالِمينَ</w:t>
      </w:r>
      <w:r w:rsidR="006E4D1B"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D3271A" w:rsidRPr="00A95470" w:rsidRDefault="006F406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فليحذر المصرُّو</w:t>
      </w:r>
      <w:r w:rsidR="00E37F12" w:rsidRPr="00A95470">
        <w:rPr>
          <w:rFonts w:ascii="Traditional Arabic" w:hAnsi="Traditional Arabic" w:cs="Traditional Arabic"/>
          <w:sz w:val="32"/>
          <w:szCs w:val="32"/>
          <w:rtl/>
        </w:rPr>
        <w:t>ن على أخطائهم في الفتيا من الدخول في عموم هاتين الآيتين</w:t>
      </w:r>
      <w:r w:rsidR="00885840" w:rsidRPr="00A95470">
        <w:rPr>
          <w:rFonts w:ascii="Traditional Arabic" w:hAnsi="Traditional Arabic" w:cs="Traditional Arabic"/>
          <w:sz w:val="32"/>
          <w:szCs w:val="32"/>
          <w:rtl/>
        </w:rPr>
        <w:t>.</w:t>
      </w:r>
      <w:r w:rsidR="00E37F12" w:rsidRPr="00A95470">
        <w:rPr>
          <w:rFonts w:ascii="Traditional Arabic" w:hAnsi="Traditional Arabic" w:cs="Traditional Arabic"/>
          <w:sz w:val="32"/>
          <w:szCs w:val="32"/>
          <w:rtl/>
        </w:rPr>
        <w:t xml:space="preserve"> </w:t>
      </w:r>
    </w:p>
    <w:p w:rsidR="005E1E84" w:rsidRPr="00A95470" w:rsidRDefault="00D327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ويجب على المفتين وغيرهم أن يعملوا بقول عمر رضي الله عنه في مراجعة الحق إذا تبيَّن، وترك التمادي في الباطل، ويجب عليهم</w:t>
      </w:r>
      <w:r w:rsidR="002966DA" w:rsidRPr="00A95470">
        <w:rPr>
          <w:rFonts w:ascii="Traditional Arabic" w:hAnsi="Traditional Arabic" w:cs="Traditional Arabic"/>
          <w:sz w:val="32"/>
          <w:szCs w:val="32"/>
          <w:rtl/>
        </w:rPr>
        <w:t xml:space="preserve"> أيضا أن يقتدوا به في تواضعه وقب</w:t>
      </w:r>
      <w:r w:rsidRPr="00A95470">
        <w:rPr>
          <w:rFonts w:ascii="Traditional Arabic" w:hAnsi="Traditional Arabic" w:cs="Traditional Arabic"/>
          <w:sz w:val="32"/>
          <w:szCs w:val="32"/>
          <w:rtl/>
        </w:rPr>
        <w:t>وله للحق ممَّن جاء به، واعترافه بخطئه وصواب المرأة التي عارضته بما جاء في القرآن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16D4A" w:rsidRPr="00A95470" w:rsidRDefault="005E1E8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والدليل على وجوب الأخذ بقول عمر رضي الله عنه والاقتداء بما فعله مع المرأة التي عارضته قول ال</w:t>
      </w:r>
      <w:r w:rsidR="00AF7896"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بي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اقتدوا باللَّذين من بعدي: أبي بكر وعمر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رواه: الإمام أحمد، والترمذي، وابن ماجه، والحاكم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المستدرك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من حديث حذيفة بن اليمان رضي الله عنهما، وقال</w:t>
      </w:r>
      <w:r w:rsidR="00A65DF3" w:rsidRPr="00A95470">
        <w:rPr>
          <w:rFonts w:ascii="Traditional Arabic" w:hAnsi="Traditional Arabic" w:cs="Traditional Arabic"/>
          <w:sz w:val="32"/>
          <w:szCs w:val="32"/>
          <w:rtl/>
        </w:rPr>
        <w:t xml:space="preserve"> </w:t>
      </w:r>
      <w:r w:rsidR="00C3739C" w:rsidRPr="00A95470">
        <w:rPr>
          <w:rFonts w:ascii="Traditional Arabic" w:hAnsi="Traditional Arabic" w:cs="Traditional Arabic"/>
          <w:sz w:val="32"/>
          <w:szCs w:val="32"/>
          <w:rtl/>
        </w:rPr>
        <w:t>الترمذي</w:t>
      </w:r>
      <w:r w:rsidR="008B01F8">
        <w:rPr>
          <w:rFonts w:ascii="Traditional Arabic" w:hAnsi="Traditional Arabic" w:cs="Traditional Arabic"/>
          <w:sz w:val="32"/>
          <w:szCs w:val="32"/>
          <w:rtl/>
        </w:rPr>
        <w:t>:«</w:t>
      </w:r>
      <w:r w:rsidR="00C3739C" w:rsidRPr="00A95470">
        <w:rPr>
          <w:rFonts w:ascii="Traditional Arabic" w:hAnsi="Traditional Arabic" w:cs="Traditional Arabic"/>
          <w:sz w:val="32"/>
          <w:szCs w:val="32"/>
          <w:rtl/>
        </w:rPr>
        <w:t>هذا حديث حسن</w:t>
      </w:r>
      <w:r w:rsidR="00C60040">
        <w:rPr>
          <w:rFonts w:ascii="Traditional Arabic" w:hAnsi="Traditional Arabic" w:cs="Traditional Arabic"/>
          <w:sz w:val="32"/>
          <w:szCs w:val="32"/>
          <w:rtl/>
        </w:rPr>
        <w:t>»</w:t>
      </w:r>
      <w:r w:rsidR="00C3739C" w:rsidRPr="00A95470">
        <w:rPr>
          <w:rFonts w:ascii="Traditional Arabic" w:hAnsi="Traditional Arabic" w:cs="Traditional Arabic"/>
          <w:sz w:val="32"/>
          <w:szCs w:val="32"/>
          <w:rtl/>
        </w:rPr>
        <w:t>، وصححه الحاكم والذهبي</w:t>
      </w:r>
      <w:r w:rsidR="00885840" w:rsidRPr="00A95470">
        <w:rPr>
          <w:rFonts w:ascii="Traditional Arabic" w:hAnsi="Traditional Arabic" w:cs="Traditional Arabic"/>
          <w:sz w:val="32"/>
          <w:szCs w:val="32"/>
          <w:rtl/>
        </w:rPr>
        <w:t>.</w:t>
      </w:r>
      <w:r w:rsidR="00C3739C" w:rsidRPr="00A95470">
        <w:rPr>
          <w:rFonts w:ascii="Traditional Arabic" w:hAnsi="Traditional Arabic" w:cs="Traditional Arabic"/>
          <w:sz w:val="32"/>
          <w:szCs w:val="32"/>
          <w:rtl/>
        </w:rPr>
        <w:t xml:space="preserve"> </w:t>
      </w:r>
    </w:p>
    <w:p w:rsidR="00D57CB9" w:rsidRPr="00A95470" w:rsidRDefault="00ED143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وليتأمل الذين يأنفون من الرجوع ع</w:t>
      </w:r>
      <w:r w:rsidR="00D57CB9" w:rsidRPr="00A95470">
        <w:rPr>
          <w:rFonts w:ascii="Traditional Arabic" w:hAnsi="Traditional Arabic" w:cs="Traditional Arabic"/>
          <w:sz w:val="32"/>
          <w:szCs w:val="32"/>
          <w:rtl/>
        </w:rPr>
        <w:t xml:space="preserve">ن أخطائهم في الفتيا ما ثبت عن الخليفة الراشد عمر بن </w:t>
      </w:r>
      <w:r w:rsidR="00EA2B40" w:rsidRPr="00A95470">
        <w:rPr>
          <w:rFonts w:ascii="Traditional Arabic" w:hAnsi="Traditional Arabic" w:cs="Traditional Arabic"/>
          <w:sz w:val="32"/>
          <w:szCs w:val="32"/>
          <w:rtl/>
        </w:rPr>
        <w:t>عبدا</w:t>
      </w:r>
      <w:r w:rsidR="00D57CB9" w:rsidRPr="00A95470">
        <w:rPr>
          <w:rFonts w:ascii="Traditional Arabic" w:hAnsi="Traditional Arabic" w:cs="Traditional Arabic"/>
          <w:sz w:val="32"/>
          <w:szCs w:val="32"/>
          <w:rtl/>
        </w:rPr>
        <w:t>لعزيز من استهانته برد ما خالف الحق وفسخه له، وأن ذلك يسيرٌ عليه، وليقتدوا به في ذلك؛ فإنه من أئمة الهد</w:t>
      </w:r>
      <w:r w:rsidR="005B571B" w:rsidRPr="00A95470">
        <w:rPr>
          <w:rFonts w:ascii="Traditional Arabic" w:hAnsi="Traditional Arabic" w:cs="Traditional Arabic"/>
          <w:sz w:val="32"/>
          <w:szCs w:val="32"/>
          <w:rtl/>
        </w:rPr>
        <w:t>ى</w:t>
      </w:r>
      <w:r w:rsidR="00D57CB9" w:rsidRPr="00A95470">
        <w:rPr>
          <w:rFonts w:ascii="Traditional Arabic" w:hAnsi="Traditional Arabic" w:cs="Traditional Arabic"/>
          <w:sz w:val="32"/>
          <w:szCs w:val="32"/>
          <w:rtl/>
        </w:rPr>
        <w:t xml:space="preserve">؛ كما </w:t>
      </w:r>
      <w:r w:rsidR="00AD3CF0" w:rsidRPr="00A95470">
        <w:rPr>
          <w:rFonts w:ascii="Traditional Arabic" w:hAnsi="Traditional Arabic" w:cs="Traditional Arabic"/>
          <w:sz w:val="32"/>
          <w:szCs w:val="32"/>
          <w:rtl/>
        </w:rPr>
        <w:t>وصفه بذلك ابن سيرين، وقال الإمام أحمد</w:t>
      </w:r>
      <w:r w:rsidR="008B01F8">
        <w:rPr>
          <w:rFonts w:ascii="Traditional Arabic" w:hAnsi="Traditional Arabic" w:cs="Traditional Arabic"/>
          <w:sz w:val="32"/>
          <w:szCs w:val="32"/>
          <w:rtl/>
        </w:rPr>
        <w:t>:«</w:t>
      </w:r>
      <w:r w:rsidR="00AD3CF0" w:rsidRPr="00A95470">
        <w:rPr>
          <w:rFonts w:ascii="Traditional Arabic" w:hAnsi="Traditional Arabic" w:cs="Traditional Arabic"/>
          <w:sz w:val="32"/>
          <w:szCs w:val="32"/>
          <w:rtl/>
        </w:rPr>
        <w:t>إن قوله حجة</w:t>
      </w:r>
      <w:r w:rsidR="00C60040">
        <w:rPr>
          <w:rFonts w:ascii="Traditional Arabic" w:hAnsi="Traditional Arabic" w:cs="Traditional Arabic"/>
          <w:sz w:val="32"/>
          <w:szCs w:val="32"/>
          <w:rtl/>
        </w:rPr>
        <w:t>»</w:t>
      </w:r>
      <w:r w:rsidR="00AD3CF0" w:rsidRPr="00A95470">
        <w:rPr>
          <w:rFonts w:ascii="Traditional Arabic" w:hAnsi="Traditional Arabic" w:cs="Traditional Arabic"/>
          <w:sz w:val="32"/>
          <w:szCs w:val="32"/>
          <w:rtl/>
        </w:rPr>
        <w:t>؛ ذكره ابن كثير وغيره</w:t>
      </w:r>
      <w:r w:rsidR="00885840" w:rsidRPr="00A95470">
        <w:rPr>
          <w:rFonts w:ascii="Traditional Arabic" w:hAnsi="Traditional Arabic" w:cs="Traditional Arabic"/>
          <w:sz w:val="32"/>
          <w:szCs w:val="32"/>
          <w:rtl/>
        </w:rPr>
        <w:t>.</w:t>
      </w:r>
      <w:r w:rsidR="00AD3CF0" w:rsidRPr="00A95470">
        <w:rPr>
          <w:rFonts w:ascii="Traditional Arabic" w:hAnsi="Traditional Arabic" w:cs="Traditional Arabic"/>
          <w:sz w:val="32"/>
          <w:szCs w:val="32"/>
          <w:rtl/>
        </w:rPr>
        <w:t xml:space="preserve"> </w:t>
      </w:r>
    </w:p>
    <w:p w:rsidR="006274CA" w:rsidRDefault="006274CA" w:rsidP="006274CA">
      <w:pPr>
        <w:spacing w:after="0" w:line="240" w:lineRule="auto"/>
        <w:ind w:firstLine="227"/>
        <w:jc w:val="center"/>
        <w:rPr>
          <w:rFonts w:cs="Traditional Arabic"/>
          <w:b/>
          <w:bCs/>
          <w:sz w:val="44"/>
          <w:szCs w:val="44"/>
          <w:rtl/>
        </w:rPr>
      </w:pPr>
    </w:p>
    <w:p w:rsidR="006274CA" w:rsidRDefault="006274CA">
      <w:pPr>
        <w:bidi w:val="0"/>
        <w:rPr>
          <w:rFonts w:cs="Traditional Arabic"/>
          <w:b/>
          <w:bCs/>
          <w:sz w:val="44"/>
          <w:szCs w:val="44"/>
          <w:rtl/>
        </w:rPr>
      </w:pPr>
      <w:r>
        <w:rPr>
          <w:rFonts w:cs="Traditional Arabic"/>
          <w:b/>
          <w:bCs/>
          <w:sz w:val="44"/>
          <w:szCs w:val="44"/>
          <w:rtl/>
        </w:rPr>
        <w:br w:type="page"/>
      </w:r>
    </w:p>
    <w:p w:rsidR="009D2A64" w:rsidRPr="006274CA" w:rsidRDefault="009D2A64" w:rsidP="006274CA">
      <w:pPr>
        <w:spacing w:after="0" w:line="240" w:lineRule="auto"/>
        <w:ind w:firstLine="227"/>
        <w:jc w:val="center"/>
        <w:rPr>
          <w:rFonts w:cs="Traditional Arabic"/>
          <w:color w:val="FF0000"/>
          <w:sz w:val="28"/>
          <w:szCs w:val="28"/>
          <w:rtl/>
        </w:rPr>
      </w:pPr>
      <w:r w:rsidRPr="006274CA">
        <w:rPr>
          <w:rFonts w:cs="Traditional Arabic" w:hint="cs"/>
          <w:color w:val="FF0000"/>
          <w:sz w:val="40"/>
          <w:szCs w:val="40"/>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9D2A64" w:rsidRPr="00A95470" w:rsidRDefault="009D2A6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في ذكر قصص من قصص المتَّصفين بالإنصاف والرجوع إلى الحق والاعتراف بالخطأ</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D5FA1" w:rsidRPr="00A95470" w:rsidRDefault="007D3CB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فمن ذلك ما 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محمد بن كع</w:t>
      </w:r>
      <w:r w:rsidR="005A7560" w:rsidRPr="00A95470">
        <w:rPr>
          <w:rFonts w:ascii="Traditional Arabic" w:hAnsi="Traditional Arabic" w:cs="Traditional Arabic"/>
          <w:sz w:val="32"/>
          <w:szCs w:val="32"/>
          <w:rtl/>
        </w:rPr>
        <w:t>ب القرظي؛ قال</w:t>
      </w:r>
      <w:r w:rsidR="008B01F8">
        <w:rPr>
          <w:rFonts w:ascii="Traditional Arabic" w:hAnsi="Traditional Arabic" w:cs="Traditional Arabic"/>
          <w:sz w:val="32"/>
          <w:szCs w:val="32"/>
          <w:rtl/>
        </w:rPr>
        <w:t>:«</w:t>
      </w:r>
      <w:r w:rsidR="005A7560" w:rsidRPr="00A95470">
        <w:rPr>
          <w:rFonts w:ascii="Traditional Arabic" w:hAnsi="Traditional Arabic" w:cs="Traditional Arabic"/>
          <w:sz w:val="32"/>
          <w:szCs w:val="32"/>
          <w:rtl/>
        </w:rPr>
        <w:t>سأل رجلٌ عليّاً</w:t>
      </w:r>
      <w:r w:rsidRPr="00A95470">
        <w:rPr>
          <w:rFonts w:ascii="Traditional Arabic" w:hAnsi="Traditional Arabic" w:cs="Traditional Arabic"/>
          <w:sz w:val="32"/>
          <w:szCs w:val="32"/>
          <w:rtl/>
        </w:rPr>
        <w:t xml:space="preserve"> رضي الله عنه عن مسألة؟ فقال فيها، فقال الرجل: ليس كذلك يا أمير المؤمنين! ولكنْ كذا وكذا.</w:t>
      </w:r>
      <w:r w:rsidR="00B15BFA" w:rsidRPr="00A95470">
        <w:rPr>
          <w:rFonts w:ascii="Traditional Arabic" w:hAnsi="Traditional Arabic" w:cs="Traditional Arabic"/>
          <w:sz w:val="32"/>
          <w:szCs w:val="32"/>
          <w:rtl/>
        </w:rPr>
        <w:t xml:space="preserve"> فقال عليٌ رضي الله عنه: أصبت وأخطأت، </w:t>
      </w:r>
      <w:r w:rsidR="00B15BFA" w:rsidRPr="00A95470">
        <w:rPr>
          <w:rFonts w:ascii="Traditional Arabic" w:hAnsi="Traditional Arabic" w:cs="Traditional Arabic"/>
          <w:sz w:val="32"/>
          <w:szCs w:val="32"/>
        </w:rPr>
        <w:sym w:font="AGA Arabesque" w:char="F029"/>
      </w:r>
      <w:r w:rsidR="00275AD8" w:rsidRPr="00A95470">
        <w:rPr>
          <w:rFonts w:ascii="Traditional Arabic" w:hAnsi="Traditional Arabic" w:cs="Traditional Arabic"/>
          <w:sz w:val="32"/>
          <w:szCs w:val="32"/>
          <w:rtl/>
        </w:rPr>
        <w:t>وَفَوْقَ كُلِّ ذِي عِلْمٍ عَ</w:t>
      </w:r>
      <w:r w:rsidR="00B15BFA" w:rsidRPr="00A95470">
        <w:rPr>
          <w:rFonts w:ascii="Traditional Arabic" w:hAnsi="Traditional Arabic" w:cs="Traditional Arabic"/>
          <w:sz w:val="32"/>
          <w:szCs w:val="32"/>
          <w:rtl/>
        </w:rPr>
        <w:t>ليمُ</w:t>
      </w:r>
      <w:r w:rsidR="00B15BFA"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2773B2" w:rsidRPr="007A16D4" w:rsidRDefault="002D5FA1" w:rsidP="006274CA">
      <w:pPr>
        <w:spacing w:after="0" w:line="240" w:lineRule="auto"/>
        <w:ind w:firstLine="227"/>
        <w:jc w:val="both"/>
        <w:rPr>
          <w:rFonts w:cs="Traditional Arabic"/>
          <w:sz w:val="32"/>
          <w:szCs w:val="32"/>
          <w:rtl/>
        </w:rPr>
      </w:pPr>
      <w:r w:rsidRPr="007A16D4">
        <w:rPr>
          <w:rFonts w:cs="Traditional Arabic" w:hint="cs"/>
          <w:sz w:val="32"/>
          <w:szCs w:val="32"/>
          <w:rtl/>
        </w:rPr>
        <w:t xml:space="preserve">ومن ذلك ما ذكره ابن </w:t>
      </w:r>
      <w:r w:rsidR="00EA2B40" w:rsidRPr="007A16D4">
        <w:rPr>
          <w:rFonts w:cs="Traditional Arabic" w:hint="cs"/>
          <w:sz w:val="32"/>
          <w:szCs w:val="32"/>
          <w:rtl/>
        </w:rPr>
        <w:t>عبدالبر</w:t>
      </w:r>
      <w:r w:rsidRPr="007A16D4">
        <w:rPr>
          <w:rFonts w:cs="Traditional Arabic" w:hint="cs"/>
          <w:sz w:val="32"/>
          <w:szCs w:val="32"/>
          <w:rtl/>
        </w:rPr>
        <w:t xml:space="preserve"> عن سفيان بن عيينة عن ابن أبي حسين؛ قال</w:t>
      </w:r>
      <w:r w:rsidR="008B01F8">
        <w:rPr>
          <w:rFonts w:cs="Traditional Arabic" w:hint="cs"/>
          <w:sz w:val="32"/>
          <w:szCs w:val="32"/>
          <w:rtl/>
        </w:rPr>
        <w:t>:«</w:t>
      </w:r>
      <w:r w:rsidRPr="007A16D4">
        <w:rPr>
          <w:rFonts w:cs="Traditional Arabic" w:hint="cs"/>
          <w:sz w:val="32"/>
          <w:szCs w:val="32"/>
          <w:rtl/>
        </w:rPr>
        <w:t>اختلف ابن عباس وزيد بن ثابت في الحائض تنفر؟ فقال زيد: لا تنفر حتى يكون آخر عهدها الطواف بالبيت، فقال ابن عباس لزيد: سَلْ نُسَيَّاتك</w:t>
      </w:r>
      <w:r w:rsidR="00FF6F13" w:rsidRPr="006274CA">
        <w:rPr>
          <w:rFonts w:cs="Traditional Arabic" w:hint="cs"/>
          <w:sz w:val="32"/>
          <w:szCs w:val="32"/>
          <w:vertAlign w:val="superscript"/>
          <w:rtl/>
        </w:rPr>
        <w:t>(</w:t>
      </w:r>
      <w:r w:rsidR="00CF44A0" w:rsidRPr="006274CA">
        <w:rPr>
          <w:rStyle w:val="a5"/>
          <w:rFonts w:ascii="Traditional Arabic" w:hAnsi="Traditional Arabic" w:cs="Traditional Arabic"/>
          <w:sz w:val="32"/>
          <w:szCs w:val="32"/>
          <w:rtl/>
        </w:rPr>
        <w:footnoteReference w:id="6"/>
      </w:r>
      <w:r w:rsidR="00FF6F13" w:rsidRPr="006274CA">
        <w:rPr>
          <w:rFonts w:cs="Traditional Arabic" w:hint="cs"/>
          <w:sz w:val="32"/>
          <w:szCs w:val="32"/>
          <w:vertAlign w:val="superscript"/>
          <w:rtl/>
        </w:rPr>
        <w:t>)</w:t>
      </w:r>
      <w:r w:rsidR="00275AD8" w:rsidRPr="007A16D4">
        <w:rPr>
          <w:rFonts w:cs="Traditional Arabic" w:hint="cs"/>
          <w:sz w:val="32"/>
          <w:szCs w:val="32"/>
          <w:rtl/>
        </w:rPr>
        <w:t xml:space="preserve"> أم سليمان وصويحباتها، فذهب زيد</w:t>
      </w:r>
      <w:r w:rsidR="00FF6F13" w:rsidRPr="007A16D4">
        <w:rPr>
          <w:rFonts w:cs="Traditional Arabic" w:hint="cs"/>
          <w:sz w:val="32"/>
          <w:szCs w:val="32"/>
          <w:rtl/>
        </w:rPr>
        <w:t>، فسألهنَّ، ثم جاء وهو يضحك، فقال: القولُ ما قلت</w:t>
      </w:r>
      <w:r w:rsidR="00C60040">
        <w:rPr>
          <w:rFonts w:cs="Traditional Arabic"/>
          <w:sz w:val="32"/>
          <w:szCs w:val="32"/>
          <w:rtl/>
        </w:rPr>
        <w:t>»</w:t>
      </w:r>
      <w:r w:rsidR="00885840" w:rsidRPr="007A16D4">
        <w:rPr>
          <w:rFonts w:cs="Traditional Arabic" w:hint="cs"/>
          <w:sz w:val="32"/>
          <w:szCs w:val="32"/>
          <w:rtl/>
        </w:rPr>
        <w:t>.</w:t>
      </w:r>
      <w:r w:rsidR="00FF6F13" w:rsidRPr="007A16D4">
        <w:rPr>
          <w:rFonts w:cs="Traditional Arabic" w:hint="cs"/>
          <w:sz w:val="32"/>
          <w:szCs w:val="32"/>
          <w:rtl/>
        </w:rPr>
        <w:t xml:space="preserve"> </w:t>
      </w:r>
    </w:p>
    <w:p w:rsidR="0002606F" w:rsidRPr="00A95470" w:rsidRDefault="002773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ومن ذلك ما رواه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بن مهدي؛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ذاكراتُ عبيد الله بن الحسن القاضي بحديث وهو يومئذٍ قاضٍ، فخالفني فيه، فدخلتُ عليه وعنده الناس سماطين، فقال لي: ذلك الحديث</w:t>
      </w:r>
      <w:r w:rsidR="002D5FA1"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كما قلتَ</w:t>
      </w:r>
      <w:r w:rsidR="00275AD8" w:rsidRPr="00A95470">
        <w:rPr>
          <w:rFonts w:ascii="Traditional Arabic" w:hAnsi="Traditional Arabic" w:cs="Traditional Arabic"/>
          <w:sz w:val="32"/>
          <w:szCs w:val="32"/>
          <w:rtl/>
        </w:rPr>
        <w:t xml:space="preserve"> أنتَ</w:t>
      </w:r>
      <w:r w:rsidR="006274CA">
        <w:rPr>
          <w:rFonts w:ascii="Traditional Arabic" w:hAnsi="Traditional Arabic" w:cs="Traditional Arabic"/>
          <w:sz w:val="32"/>
          <w:szCs w:val="32"/>
          <w:rtl/>
        </w:rPr>
        <w:t>، وأرجع أنا صاغراً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4199C" w:rsidRPr="00A95470" w:rsidRDefault="0002606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روى هذه القصة الخطيب البغدادي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تاريخه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بإسناده إلى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بن مهدي؛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كنا في جنازة فيها عبيد الله بن الحسن، وهو </w:t>
      </w:r>
      <w:r w:rsidR="00B124C6" w:rsidRPr="00A95470">
        <w:rPr>
          <w:rFonts w:ascii="Traditional Arabic" w:hAnsi="Traditional Arabic" w:cs="Traditional Arabic"/>
          <w:sz w:val="32"/>
          <w:szCs w:val="32"/>
          <w:rtl/>
        </w:rPr>
        <w:t>على القضاء، فلمَّا وضع السرير؛ جلس، وجلس الناس حوله</w:t>
      </w:r>
      <w:r w:rsidR="00C60040">
        <w:rPr>
          <w:rFonts w:ascii="Traditional Arabic" w:hAnsi="Traditional Arabic" w:cs="Traditional Arabic"/>
          <w:sz w:val="32"/>
          <w:szCs w:val="32"/>
          <w:rtl/>
        </w:rPr>
        <w:t>»</w:t>
      </w:r>
      <w:r w:rsidR="00B124C6"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00B124C6" w:rsidRPr="00A95470">
        <w:rPr>
          <w:rFonts w:ascii="Traditional Arabic" w:hAnsi="Traditional Arabic" w:cs="Traditional Arabic"/>
          <w:sz w:val="32"/>
          <w:szCs w:val="32"/>
          <w:rtl/>
        </w:rPr>
        <w:t xml:space="preserve">فسألته عن مسألة، فغلط فيها، فقلت: أصلحك الله، القول في هذه المسألة كذا وكذا؛ إلا إني لم أرد هذه، إنما أردت أن </w:t>
      </w:r>
      <w:r w:rsidR="00ED5A6A" w:rsidRPr="00A95470">
        <w:rPr>
          <w:rFonts w:ascii="Traditional Arabic" w:hAnsi="Traditional Arabic" w:cs="Traditional Arabic"/>
          <w:sz w:val="32"/>
          <w:szCs w:val="32"/>
          <w:rtl/>
        </w:rPr>
        <w:t>أرفعك</w:t>
      </w:r>
      <w:r w:rsidR="00275AD8" w:rsidRPr="00A95470">
        <w:rPr>
          <w:rFonts w:ascii="Traditional Arabic" w:hAnsi="Traditional Arabic" w:cs="Traditional Arabic"/>
          <w:sz w:val="32"/>
          <w:szCs w:val="32"/>
          <w:rtl/>
        </w:rPr>
        <w:t xml:space="preserve"> إلى ما هو أ</w:t>
      </w:r>
      <w:r w:rsidR="00B124C6" w:rsidRPr="00A95470">
        <w:rPr>
          <w:rFonts w:ascii="Traditional Arabic" w:hAnsi="Traditional Arabic" w:cs="Traditional Arabic"/>
          <w:sz w:val="32"/>
          <w:szCs w:val="32"/>
          <w:rtl/>
        </w:rPr>
        <w:t xml:space="preserve">كبر منها، </w:t>
      </w:r>
      <w:r w:rsidR="00275AD8" w:rsidRPr="00A95470">
        <w:rPr>
          <w:rFonts w:ascii="Traditional Arabic" w:hAnsi="Traditional Arabic" w:cs="Traditional Arabic"/>
          <w:sz w:val="32"/>
          <w:szCs w:val="32"/>
          <w:rtl/>
        </w:rPr>
        <w:t>فأ</w:t>
      </w:r>
      <w:r w:rsidR="00255C59" w:rsidRPr="00A95470">
        <w:rPr>
          <w:rFonts w:ascii="Traditional Arabic" w:hAnsi="Traditional Arabic" w:cs="Traditional Arabic"/>
          <w:sz w:val="32"/>
          <w:szCs w:val="32"/>
          <w:rtl/>
        </w:rPr>
        <w:t xml:space="preserve">طرق ساعة، ثم رفع رأسه، فقال: </w:t>
      </w:r>
      <w:r w:rsidR="00837DB5" w:rsidRPr="00A95470">
        <w:rPr>
          <w:rFonts w:ascii="Traditional Arabic" w:hAnsi="Traditional Arabic" w:cs="Traditional Arabic"/>
          <w:sz w:val="32"/>
          <w:szCs w:val="32"/>
          <w:rtl/>
        </w:rPr>
        <w:t>إ</w:t>
      </w:r>
      <w:r w:rsidR="00275AD8" w:rsidRPr="00A95470">
        <w:rPr>
          <w:rFonts w:ascii="Traditional Arabic" w:hAnsi="Traditional Arabic" w:cs="Traditional Arabic"/>
          <w:sz w:val="32"/>
          <w:szCs w:val="32"/>
          <w:rtl/>
        </w:rPr>
        <w:t>ذاً أ</w:t>
      </w:r>
      <w:r w:rsidR="00255C59" w:rsidRPr="00A95470">
        <w:rPr>
          <w:rFonts w:ascii="Traditional Arabic" w:hAnsi="Traditional Arabic" w:cs="Traditional Arabic"/>
          <w:sz w:val="32"/>
          <w:szCs w:val="32"/>
          <w:rtl/>
        </w:rPr>
        <w:t>رجع وأنا صاغر، إذا</w:t>
      </w:r>
      <w:r w:rsidR="00837DB5" w:rsidRPr="00A95470">
        <w:rPr>
          <w:rFonts w:ascii="Traditional Arabic" w:hAnsi="Traditional Arabic" w:cs="Traditional Arabic"/>
          <w:sz w:val="32"/>
          <w:szCs w:val="32"/>
          <w:rtl/>
        </w:rPr>
        <w:t>ً</w:t>
      </w:r>
      <w:r w:rsidR="00255C59" w:rsidRPr="00A95470">
        <w:rPr>
          <w:rFonts w:ascii="Traditional Arabic" w:hAnsi="Traditional Arabic" w:cs="Traditional Arabic"/>
          <w:sz w:val="32"/>
          <w:szCs w:val="32"/>
          <w:rtl/>
        </w:rPr>
        <w:t xml:space="preserve"> </w:t>
      </w:r>
      <w:r w:rsidR="00837DB5" w:rsidRPr="00A95470">
        <w:rPr>
          <w:rFonts w:ascii="Traditional Arabic" w:hAnsi="Traditional Arabic" w:cs="Traditional Arabic"/>
          <w:sz w:val="32"/>
          <w:szCs w:val="32"/>
          <w:rtl/>
        </w:rPr>
        <w:t>أ</w:t>
      </w:r>
      <w:r w:rsidR="00255C59" w:rsidRPr="00A95470">
        <w:rPr>
          <w:rFonts w:ascii="Traditional Arabic" w:hAnsi="Traditional Arabic" w:cs="Traditional Arabic"/>
          <w:sz w:val="32"/>
          <w:szCs w:val="32"/>
          <w:rtl/>
        </w:rPr>
        <w:t xml:space="preserve">رجع </w:t>
      </w:r>
      <w:r w:rsidR="00837DB5" w:rsidRPr="00A95470">
        <w:rPr>
          <w:rFonts w:ascii="Traditional Arabic" w:hAnsi="Traditional Arabic" w:cs="Traditional Arabic"/>
          <w:sz w:val="32"/>
          <w:szCs w:val="32"/>
          <w:rtl/>
        </w:rPr>
        <w:t>وأنا</w:t>
      </w:r>
      <w:r w:rsidR="00255C59" w:rsidRPr="00A95470">
        <w:rPr>
          <w:rFonts w:ascii="Traditional Arabic" w:hAnsi="Traditional Arabic" w:cs="Traditional Arabic"/>
          <w:sz w:val="32"/>
          <w:szCs w:val="32"/>
          <w:rtl/>
        </w:rPr>
        <w:t xml:space="preserve"> صاغر؛ لأن أكون ذَنَباً في الحق </w:t>
      </w:r>
      <w:r w:rsidR="00837DB5" w:rsidRPr="00A95470">
        <w:rPr>
          <w:rFonts w:ascii="Traditional Arabic" w:hAnsi="Traditional Arabic" w:cs="Traditional Arabic"/>
          <w:sz w:val="32"/>
          <w:szCs w:val="32"/>
          <w:rtl/>
        </w:rPr>
        <w:t>أ</w:t>
      </w:r>
      <w:r w:rsidR="00275AD8" w:rsidRPr="00A95470">
        <w:rPr>
          <w:rFonts w:ascii="Traditional Arabic" w:hAnsi="Traditional Arabic" w:cs="Traditional Arabic"/>
          <w:sz w:val="32"/>
          <w:szCs w:val="32"/>
          <w:rtl/>
        </w:rPr>
        <w:t>حبُّ إليَّ</w:t>
      </w:r>
      <w:r w:rsidR="00255C59" w:rsidRPr="00A95470">
        <w:rPr>
          <w:rFonts w:ascii="Traditional Arabic" w:hAnsi="Traditional Arabic" w:cs="Traditional Arabic"/>
          <w:sz w:val="32"/>
          <w:szCs w:val="32"/>
          <w:rtl/>
        </w:rPr>
        <w:t xml:space="preserve"> من أن أكون رأساً في الباطل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55C59" w:rsidRPr="00A95470">
        <w:rPr>
          <w:rFonts w:ascii="Traditional Arabic" w:hAnsi="Traditional Arabic" w:cs="Traditional Arabic"/>
          <w:sz w:val="32"/>
          <w:szCs w:val="32"/>
          <w:rtl/>
        </w:rPr>
        <w:t xml:space="preserve"> </w:t>
      </w:r>
    </w:p>
    <w:p w:rsidR="00F873FD" w:rsidRPr="00A95470" w:rsidRDefault="00A4199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w:t>
      </w:r>
      <w:r w:rsidR="00401434" w:rsidRPr="00A95470">
        <w:rPr>
          <w:rFonts w:ascii="Traditional Arabic" w:hAnsi="Traditional Arabic" w:cs="Traditional Arabic"/>
          <w:sz w:val="32"/>
          <w:szCs w:val="32"/>
          <w:rtl/>
        </w:rPr>
        <w:t>و</w:t>
      </w:r>
      <w:r w:rsidR="007C7EC4" w:rsidRPr="00A95470">
        <w:rPr>
          <w:rFonts w:ascii="Traditional Arabic" w:hAnsi="Traditional Arabic" w:cs="Traditional Arabic"/>
          <w:sz w:val="32"/>
          <w:szCs w:val="32"/>
          <w:rtl/>
        </w:rPr>
        <w:t>أ</w:t>
      </w:r>
      <w:r w:rsidR="00401434" w:rsidRPr="00A95470">
        <w:rPr>
          <w:rFonts w:ascii="Traditional Arabic" w:hAnsi="Traditional Arabic" w:cs="Traditional Arabic"/>
          <w:sz w:val="32"/>
          <w:szCs w:val="32"/>
          <w:rtl/>
        </w:rPr>
        <w:t xml:space="preserve">خبرني غير واحد عن أبي محمد قاسم بن </w:t>
      </w:r>
      <w:r w:rsidR="007C7EC4" w:rsidRPr="00A95470">
        <w:rPr>
          <w:rFonts w:ascii="Traditional Arabic" w:hAnsi="Traditional Arabic" w:cs="Traditional Arabic"/>
          <w:sz w:val="32"/>
          <w:szCs w:val="32"/>
          <w:rtl/>
        </w:rPr>
        <w:t>أص</w:t>
      </w:r>
      <w:r w:rsidR="00401434" w:rsidRPr="00A95470">
        <w:rPr>
          <w:rFonts w:ascii="Traditional Arabic" w:hAnsi="Traditional Arabic" w:cs="Traditional Arabic"/>
          <w:sz w:val="32"/>
          <w:szCs w:val="32"/>
          <w:rtl/>
        </w:rPr>
        <w:t>بغ؛ قال</w:t>
      </w:r>
      <w:r w:rsidR="008B01F8">
        <w:rPr>
          <w:rFonts w:ascii="Traditional Arabic" w:hAnsi="Traditional Arabic" w:cs="Traditional Arabic"/>
          <w:sz w:val="32"/>
          <w:szCs w:val="32"/>
          <w:rtl/>
        </w:rPr>
        <w:t>:«</w:t>
      </w:r>
      <w:r w:rsidR="00401434" w:rsidRPr="00A95470">
        <w:rPr>
          <w:rFonts w:ascii="Traditional Arabic" w:hAnsi="Traditional Arabic" w:cs="Traditional Arabic"/>
          <w:sz w:val="32"/>
          <w:szCs w:val="32"/>
          <w:rtl/>
        </w:rPr>
        <w:t xml:space="preserve">لما رحلت إلى المشرق؛ </w:t>
      </w:r>
      <w:r w:rsidR="00EA2B40" w:rsidRPr="00A95470">
        <w:rPr>
          <w:rFonts w:ascii="Traditional Arabic" w:hAnsi="Traditional Arabic" w:cs="Traditional Arabic"/>
          <w:sz w:val="32"/>
          <w:szCs w:val="32"/>
          <w:rtl/>
        </w:rPr>
        <w:t>نـز</w:t>
      </w:r>
      <w:r w:rsidR="00401434" w:rsidRPr="00A95470">
        <w:rPr>
          <w:rFonts w:ascii="Traditional Arabic" w:hAnsi="Traditional Arabic" w:cs="Traditional Arabic"/>
          <w:sz w:val="32"/>
          <w:szCs w:val="32"/>
          <w:rtl/>
        </w:rPr>
        <w:t>لت القيروان، فأخذت على بكر بن حماد حديث مسدَّد، ثم رحلت إلى بغداد ولقيتُ الناس، فلما انصرفتُ؛</w:t>
      </w:r>
      <w:r w:rsidR="005B37C1" w:rsidRPr="00A95470">
        <w:rPr>
          <w:rFonts w:ascii="Traditional Arabic" w:hAnsi="Traditional Arabic" w:cs="Traditional Arabic"/>
          <w:sz w:val="32"/>
          <w:szCs w:val="32"/>
          <w:rtl/>
        </w:rPr>
        <w:t xml:space="preserve"> عدتُ إليه لتمام حديث مسدَّد، فقرأتُ عليه فيه يوماً حديث ال</w:t>
      </w:r>
      <w:r w:rsidR="00584911" w:rsidRPr="00A95470">
        <w:rPr>
          <w:rFonts w:ascii="Traditional Arabic" w:hAnsi="Traditional Arabic" w:cs="Traditional Arabic"/>
          <w:sz w:val="32"/>
          <w:szCs w:val="32"/>
          <w:rtl/>
        </w:rPr>
        <w:t>ن</w:t>
      </w:r>
      <w:r w:rsidR="005B37C1" w:rsidRPr="00A95470">
        <w:rPr>
          <w:rFonts w:ascii="Traditional Arabic" w:hAnsi="Traditional Arabic" w:cs="Traditional Arabic"/>
          <w:sz w:val="32"/>
          <w:szCs w:val="32"/>
          <w:rtl/>
        </w:rPr>
        <w:t>بي صلى الله عليه وسلم</w:t>
      </w:r>
      <w:r w:rsidR="008B01F8">
        <w:rPr>
          <w:rFonts w:ascii="Traditional Arabic" w:hAnsi="Traditional Arabic" w:cs="Traditional Arabic"/>
          <w:sz w:val="32"/>
          <w:szCs w:val="32"/>
          <w:rtl/>
        </w:rPr>
        <w:t>:«</w:t>
      </w:r>
      <w:r w:rsidR="005B37C1" w:rsidRPr="00A95470">
        <w:rPr>
          <w:rFonts w:ascii="Traditional Arabic" w:hAnsi="Traditional Arabic" w:cs="Traditional Arabic"/>
          <w:sz w:val="32"/>
          <w:szCs w:val="32"/>
          <w:rtl/>
        </w:rPr>
        <w:t>أنه قد</w:t>
      </w:r>
      <w:r w:rsidR="005826C1" w:rsidRPr="00A95470">
        <w:rPr>
          <w:rFonts w:ascii="Traditional Arabic" w:hAnsi="Traditional Arabic" w:cs="Traditional Arabic"/>
          <w:sz w:val="32"/>
          <w:szCs w:val="32"/>
          <w:rtl/>
        </w:rPr>
        <w:t>م عليه قومٌ من مُضر مجتابي النِّ</w:t>
      </w:r>
      <w:r w:rsidR="005B37C1" w:rsidRPr="00A95470">
        <w:rPr>
          <w:rFonts w:ascii="Traditional Arabic" w:hAnsi="Traditional Arabic" w:cs="Traditional Arabic"/>
          <w:sz w:val="32"/>
          <w:szCs w:val="32"/>
          <w:rtl/>
        </w:rPr>
        <w:t>مار</w:t>
      </w:r>
      <w:r w:rsidR="00C60040">
        <w:rPr>
          <w:rFonts w:ascii="Traditional Arabic" w:hAnsi="Traditional Arabic" w:cs="Traditional Arabic"/>
          <w:sz w:val="32"/>
          <w:szCs w:val="32"/>
          <w:rtl/>
        </w:rPr>
        <w:t>»</w:t>
      </w:r>
      <w:r w:rsidR="005B37C1" w:rsidRPr="00A95470">
        <w:rPr>
          <w:rFonts w:ascii="Traditional Arabic" w:hAnsi="Traditional Arabic" w:cs="Traditional Arabic"/>
          <w:sz w:val="32"/>
          <w:szCs w:val="32"/>
          <w:rtl/>
        </w:rPr>
        <w:t>، فقال لي: إنَّما هو مجتابي ال</w:t>
      </w:r>
      <w:r w:rsidR="005826C1" w:rsidRPr="00A95470">
        <w:rPr>
          <w:rFonts w:ascii="Traditional Arabic" w:hAnsi="Traditional Arabic" w:cs="Traditional Arabic"/>
          <w:sz w:val="32"/>
          <w:szCs w:val="32"/>
          <w:rtl/>
        </w:rPr>
        <w:t>ثمار، فقلت له: إنما مجتابي النِّ</w:t>
      </w:r>
      <w:r w:rsidR="005B37C1" w:rsidRPr="00A95470">
        <w:rPr>
          <w:rFonts w:ascii="Traditional Arabic" w:hAnsi="Traditional Arabic" w:cs="Traditional Arabic"/>
          <w:sz w:val="32"/>
          <w:szCs w:val="32"/>
          <w:rtl/>
        </w:rPr>
        <w:t xml:space="preserve">مار؛ هكذا قرأته على كل من قرأت عليه </w:t>
      </w:r>
      <w:r w:rsidR="00584911" w:rsidRPr="00A95470">
        <w:rPr>
          <w:rFonts w:ascii="Traditional Arabic" w:hAnsi="Traditional Arabic" w:cs="Traditional Arabic"/>
          <w:sz w:val="32"/>
          <w:szCs w:val="32"/>
          <w:rtl/>
        </w:rPr>
        <w:t>بالأندلس</w:t>
      </w:r>
      <w:r w:rsidR="005B37C1" w:rsidRPr="00A95470">
        <w:rPr>
          <w:rFonts w:ascii="Traditional Arabic" w:hAnsi="Traditional Arabic" w:cs="Traditional Arabic"/>
          <w:sz w:val="32"/>
          <w:szCs w:val="32"/>
          <w:rtl/>
        </w:rPr>
        <w:t xml:space="preserve"> وبالعراق، فقال لي: بدخولك العراق تعارضنا وتفخر علينا! أو</w:t>
      </w:r>
      <w:r w:rsidR="002876F4" w:rsidRPr="00A95470">
        <w:rPr>
          <w:rFonts w:ascii="Traditional Arabic" w:hAnsi="Traditional Arabic" w:cs="Traditional Arabic"/>
          <w:sz w:val="32"/>
          <w:szCs w:val="32"/>
          <w:rtl/>
        </w:rPr>
        <w:t xml:space="preserve"> نحو هذا، ثم قال لي: قم بنا إلى ذلك الشيخ</w:t>
      </w:r>
      <w:r w:rsidR="00A95470">
        <w:rPr>
          <w:rFonts w:ascii="Traditional Arabic" w:hAnsi="Traditional Arabic" w:cs="Traditional Arabic"/>
          <w:sz w:val="32"/>
          <w:szCs w:val="32"/>
          <w:rtl/>
        </w:rPr>
        <w:t xml:space="preserve"> -</w:t>
      </w:r>
      <w:r w:rsidR="002876F4" w:rsidRPr="00A95470">
        <w:rPr>
          <w:rFonts w:ascii="Traditional Arabic" w:hAnsi="Traditional Arabic" w:cs="Traditional Arabic"/>
          <w:sz w:val="32"/>
          <w:szCs w:val="32"/>
          <w:rtl/>
        </w:rPr>
        <w:t xml:space="preserve"> لشيخ كان بالمسجد</w:t>
      </w:r>
      <w:r w:rsidR="00A95470">
        <w:rPr>
          <w:rFonts w:ascii="Traditional Arabic" w:hAnsi="Traditional Arabic" w:cs="Traditional Arabic"/>
          <w:sz w:val="32"/>
          <w:szCs w:val="32"/>
          <w:rtl/>
        </w:rPr>
        <w:t xml:space="preserve"> -</w:t>
      </w:r>
      <w:r w:rsidR="002876F4" w:rsidRPr="00A95470">
        <w:rPr>
          <w:rFonts w:ascii="Traditional Arabic" w:hAnsi="Traditional Arabic" w:cs="Traditional Arabic"/>
          <w:sz w:val="32"/>
          <w:szCs w:val="32"/>
          <w:rtl/>
        </w:rPr>
        <w:t xml:space="preserve">؛ فإن له بمثل هذا علماً، فقمنا إليه، </w:t>
      </w:r>
      <w:r w:rsidR="007D1388" w:rsidRPr="00A95470">
        <w:rPr>
          <w:rFonts w:ascii="Traditional Arabic" w:hAnsi="Traditional Arabic" w:cs="Traditional Arabic"/>
          <w:sz w:val="32"/>
          <w:szCs w:val="32"/>
          <w:rtl/>
        </w:rPr>
        <w:t>وسألناه</w:t>
      </w:r>
      <w:r w:rsidR="002876F4" w:rsidRPr="00A95470">
        <w:rPr>
          <w:rFonts w:ascii="Traditional Arabic" w:hAnsi="Traditional Arabic" w:cs="Traditional Arabic"/>
          <w:sz w:val="32"/>
          <w:szCs w:val="32"/>
          <w:rtl/>
        </w:rPr>
        <w:t xml:space="preserve"> عن</w:t>
      </w:r>
      <w:r w:rsidR="00F243CA" w:rsidRPr="00A95470">
        <w:rPr>
          <w:rFonts w:ascii="Traditional Arabic" w:hAnsi="Traditional Arabic" w:cs="Traditional Arabic"/>
          <w:sz w:val="32"/>
          <w:szCs w:val="32"/>
          <w:rtl/>
        </w:rPr>
        <w:t xml:space="preserve"> ذلك؟ فقال: إنما هو مجتابي النِّمار كما قلتَ، وهم</w:t>
      </w:r>
      <w:r w:rsidR="002876F4" w:rsidRPr="00A95470">
        <w:rPr>
          <w:rFonts w:ascii="Traditional Arabic" w:hAnsi="Traditional Arabic" w:cs="Traditional Arabic"/>
          <w:sz w:val="32"/>
          <w:szCs w:val="32"/>
          <w:rtl/>
        </w:rPr>
        <w:t xml:space="preserve"> قوم كانوا يلبسون الثياب مشقَّقة جيوبهم أمامهم، والنمار جمع نمرة، فقال بكر بن حماد</w:t>
      </w:r>
      <w:r w:rsidR="00A95470">
        <w:rPr>
          <w:rFonts w:ascii="Traditional Arabic" w:hAnsi="Traditional Arabic" w:cs="Traditional Arabic"/>
          <w:sz w:val="32"/>
          <w:szCs w:val="32"/>
          <w:rtl/>
        </w:rPr>
        <w:t xml:space="preserve"> -</w:t>
      </w:r>
      <w:r w:rsidR="002876F4" w:rsidRPr="00A95470">
        <w:rPr>
          <w:rFonts w:ascii="Traditional Arabic" w:hAnsi="Traditional Arabic" w:cs="Traditional Arabic"/>
          <w:sz w:val="32"/>
          <w:szCs w:val="32"/>
          <w:rtl/>
        </w:rPr>
        <w:t xml:space="preserve"> وأخذ أنفه</w:t>
      </w:r>
      <w:r w:rsidR="00A95470">
        <w:rPr>
          <w:rFonts w:ascii="Traditional Arabic" w:hAnsi="Traditional Arabic" w:cs="Traditional Arabic"/>
          <w:sz w:val="32"/>
          <w:szCs w:val="32"/>
          <w:rtl/>
        </w:rPr>
        <w:t xml:space="preserve"> -</w:t>
      </w:r>
      <w:r w:rsidR="002876F4" w:rsidRPr="00A95470">
        <w:rPr>
          <w:rFonts w:ascii="Traditional Arabic" w:hAnsi="Traditional Arabic" w:cs="Traditional Arabic"/>
          <w:sz w:val="32"/>
          <w:szCs w:val="32"/>
          <w:rtl/>
        </w:rPr>
        <w:t>: رغ</w:t>
      </w:r>
      <w:r w:rsidR="007D1388" w:rsidRPr="00A95470">
        <w:rPr>
          <w:rFonts w:ascii="Traditional Arabic" w:hAnsi="Traditional Arabic" w:cs="Traditional Arabic"/>
          <w:sz w:val="32"/>
          <w:szCs w:val="32"/>
          <w:rtl/>
        </w:rPr>
        <w:t>م</w:t>
      </w:r>
      <w:r w:rsidR="002876F4" w:rsidRPr="00A95470">
        <w:rPr>
          <w:rFonts w:ascii="Traditional Arabic" w:hAnsi="Traditional Arabic" w:cs="Traditional Arabic"/>
          <w:sz w:val="32"/>
          <w:szCs w:val="32"/>
          <w:rtl/>
        </w:rPr>
        <w:t xml:space="preserve"> أنفي</w:t>
      </w:r>
      <w:r w:rsidR="00A3129A" w:rsidRPr="00A95470">
        <w:rPr>
          <w:rFonts w:ascii="Traditional Arabic" w:hAnsi="Traditional Arabic" w:cs="Traditional Arabic"/>
          <w:sz w:val="32"/>
          <w:szCs w:val="32"/>
          <w:rtl/>
        </w:rPr>
        <w:t xml:space="preserve"> للحق، رغم أنفي للحق، وانصرف</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876F4" w:rsidRPr="00A95470">
        <w:rPr>
          <w:rFonts w:ascii="Traditional Arabic" w:hAnsi="Traditional Arabic" w:cs="Traditional Arabic"/>
          <w:sz w:val="32"/>
          <w:szCs w:val="32"/>
          <w:rtl/>
        </w:rPr>
        <w:t xml:space="preserve"> </w:t>
      </w:r>
    </w:p>
    <w:p w:rsidR="00F873FD" w:rsidRPr="00A95470" w:rsidRDefault="00F873FD" w:rsidP="006274CA">
      <w:pPr>
        <w:spacing w:after="0" w:line="240" w:lineRule="auto"/>
        <w:ind w:firstLine="227"/>
        <w:jc w:val="both"/>
        <w:rPr>
          <w:rFonts w:ascii="Traditional Arabic" w:hAnsi="Traditional Arabic" w:cs="Traditional Arabic"/>
          <w:sz w:val="32"/>
          <w:szCs w:val="32"/>
          <w:rtl/>
        </w:rPr>
      </w:pPr>
    </w:p>
    <w:p w:rsidR="0080341E" w:rsidRPr="00A95470" w:rsidRDefault="00F873F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ومن ذلك ما جاء في قصة عجيبة في التواضع والاعتراف بالخطأ على </w:t>
      </w:r>
      <w:r w:rsidR="00A31DF5" w:rsidRPr="00A95470">
        <w:rPr>
          <w:rFonts w:ascii="Traditional Arabic" w:hAnsi="Traditional Arabic" w:cs="Traditional Arabic"/>
          <w:sz w:val="32"/>
          <w:szCs w:val="32"/>
          <w:rtl/>
        </w:rPr>
        <w:t>رؤوس</w:t>
      </w:r>
      <w:r w:rsidRPr="00A95470">
        <w:rPr>
          <w:rFonts w:ascii="Traditional Arabic" w:hAnsi="Traditional Arabic" w:cs="Traditional Arabic"/>
          <w:sz w:val="32"/>
          <w:szCs w:val="32"/>
          <w:rtl/>
        </w:rPr>
        <w:t xml:space="preserve"> الملأ، وبالفضل لمن حصل منه التنبيه على الخطأ، وقد ذكر هذه القصة الشيخ محمد بن يوسف الكافي التونسي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المسائل الكافية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فقال ما نصه</w:t>
      </w:r>
      <w:r w:rsidR="001B6D9A"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5B37C1" w:rsidRPr="00A95470">
        <w:rPr>
          <w:rFonts w:ascii="Traditional Arabic" w:hAnsi="Traditional Arabic" w:cs="Traditional Arabic"/>
          <w:sz w:val="32"/>
          <w:szCs w:val="32"/>
          <w:rtl/>
        </w:rPr>
        <w:t xml:space="preserve"> </w:t>
      </w:r>
    </w:p>
    <w:p w:rsidR="009621AF" w:rsidRPr="00A95470" w:rsidRDefault="00C60040" w:rsidP="006274CA">
      <w:pPr>
        <w:spacing w:after="0" w:line="240" w:lineRule="auto"/>
        <w:ind w:firstLine="227"/>
        <w:jc w:val="both"/>
        <w:rPr>
          <w:rFonts w:ascii="Traditional Arabic" w:hAnsi="Traditional Arabic" w:cs="Traditional Arabic"/>
          <w:sz w:val="32"/>
          <w:szCs w:val="32"/>
          <w:rtl/>
        </w:rPr>
      </w:pPr>
      <w:r>
        <w:rPr>
          <w:rFonts w:ascii="Traditional Arabic" w:hAnsi="Traditional Arabic" w:cs="Traditional Arabic"/>
          <w:sz w:val="32"/>
          <w:szCs w:val="32"/>
          <w:rtl/>
        </w:rPr>
        <w:t>«</w:t>
      </w:r>
      <w:r w:rsidR="0080341E" w:rsidRPr="00A95470">
        <w:rPr>
          <w:rFonts w:ascii="Traditional Arabic" w:hAnsi="Traditional Arabic" w:cs="Traditional Arabic"/>
          <w:sz w:val="32"/>
          <w:szCs w:val="32"/>
          <w:rtl/>
        </w:rPr>
        <w:t>المسألة السابعة والخمسون</w:t>
      </w:r>
      <w:r>
        <w:rPr>
          <w:rFonts w:ascii="Traditional Arabic" w:hAnsi="Traditional Arabic" w:cs="Traditional Arabic" w:hint="cs"/>
          <w:sz w:val="32"/>
          <w:szCs w:val="32"/>
          <w:rtl/>
        </w:rPr>
        <w:t>»</w:t>
      </w:r>
      <w:r w:rsidR="0080341E" w:rsidRPr="00A95470">
        <w:rPr>
          <w:rFonts w:ascii="Traditional Arabic" w:hAnsi="Traditional Arabic" w:cs="Traditional Arabic"/>
          <w:sz w:val="32"/>
          <w:szCs w:val="32"/>
          <w:rtl/>
        </w:rPr>
        <w:t>: ينبغي لأهل الفضل أن يقدروا قدر من له قدر، ويعرفوا الفضل لأهله، ولا يبخسوا الناس مقاماتهم، ويترفَّعوا عليهم با</w:t>
      </w:r>
      <w:r w:rsidR="00E24F63" w:rsidRPr="00A95470">
        <w:rPr>
          <w:rFonts w:ascii="Traditional Arabic" w:hAnsi="Traditional Arabic" w:cs="Traditional Arabic"/>
          <w:sz w:val="32"/>
          <w:szCs w:val="32"/>
          <w:rtl/>
        </w:rPr>
        <w:t>لإ</w:t>
      </w:r>
      <w:r w:rsidR="0080341E" w:rsidRPr="00A95470">
        <w:rPr>
          <w:rFonts w:ascii="Traditional Arabic" w:hAnsi="Traditional Arabic" w:cs="Traditional Arabic"/>
          <w:sz w:val="32"/>
          <w:szCs w:val="32"/>
          <w:rtl/>
        </w:rPr>
        <w:t>فك والبهتان، انظر هذه المسألة، وتأمَّل فيها؛ تعرف الفرق بين أهل زماننا وبين من مضى زمنهم</w:t>
      </w:r>
      <w:r w:rsidR="00885840" w:rsidRPr="00A95470">
        <w:rPr>
          <w:rFonts w:ascii="Traditional Arabic" w:hAnsi="Traditional Arabic" w:cs="Traditional Arabic"/>
          <w:sz w:val="32"/>
          <w:szCs w:val="32"/>
          <w:rtl/>
        </w:rPr>
        <w:t>.</w:t>
      </w:r>
    </w:p>
    <w:p w:rsidR="009B6246" w:rsidRPr="00A95470" w:rsidRDefault="009621A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العلامة ابن العربي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أحكامه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935DE6" w:rsidRPr="00A95470">
        <w:rPr>
          <w:rFonts w:ascii="Traditional Arabic" w:hAnsi="Traditional Arabic" w:cs="Traditional Arabic"/>
          <w:sz w:val="32"/>
          <w:szCs w:val="32"/>
          <w:rtl/>
        </w:rPr>
        <w:t xml:space="preserve"> </w:t>
      </w:r>
      <w:r w:rsidR="00CE6590" w:rsidRPr="00A95470">
        <w:rPr>
          <w:rFonts w:ascii="Traditional Arabic" w:hAnsi="Traditional Arabic" w:cs="Traditional Arabic"/>
          <w:sz w:val="32"/>
          <w:szCs w:val="32"/>
          <w:rtl/>
        </w:rPr>
        <w:t>أ</w:t>
      </w:r>
      <w:r w:rsidR="00935DE6" w:rsidRPr="00A95470">
        <w:rPr>
          <w:rFonts w:ascii="Traditional Arabic" w:hAnsi="Traditional Arabic" w:cs="Traditional Arabic"/>
          <w:sz w:val="32"/>
          <w:szCs w:val="32"/>
          <w:rtl/>
        </w:rPr>
        <w:t xml:space="preserve">خبرني محمد بن قاسم العثماني غير مرة، قال: وصلت الفسطاط، فجئت مجلس أبي الفضل الجوهري، فكان ممَّا قال: إنَّ النبيَّ صلى الله عليه وسلم طلق وظاهر وآلى]. فلما خرج؛ </w:t>
      </w:r>
      <w:r w:rsidR="00CE6590" w:rsidRPr="00A95470">
        <w:rPr>
          <w:rFonts w:ascii="Traditional Arabic" w:hAnsi="Traditional Arabic" w:cs="Traditional Arabic"/>
          <w:sz w:val="32"/>
          <w:szCs w:val="32"/>
          <w:rtl/>
        </w:rPr>
        <w:t>تبعته حت</w:t>
      </w:r>
      <w:r w:rsidR="00020FDB" w:rsidRPr="00A95470">
        <w:rPr>
          <w:rFonts w:ascii="Traditional Arabic" w:hAnsi="Traditional Arabic" w:cs="Traditional Arabic"/>
          <w:sz w:val="32"/>
          <w:szCs w:val="32"/>
          <w:rtl/>
        </w:rPr>
        <w:t>ى</w:t>
      </w:r>
      <w:r w:rsidR="00CE6590" w:rsidRPr="00A95470">
        <w:rPr>
          <w:rFonts w:ascii="Traditional Arabic" w:hAnsi="Traditional Arabic" w:cs="Traditional Arabic"/>
          <w:sz w:val="32"/>
          <w:szCs w:val="32"/>
          <w:rtl/>
        </w:rPr>
        <w:t xml:space="preserve"> بلغ م</w:t>
      </w:r>
      <w:r w:rsidR="00EA2B40" w:rsidRPr="00A95470">
        <w:rPr>
          <w:rFonts w:ascii="Traditional Arabic" w:hAnsi="Traditional Arabic" w:cs="Traditional Arabic"/>
          <w:sz w:val="32"/>
          <w:szCs w:val="32"/>
          <w:rtl/>
        </w:rPr>
        <w:t>نـز</w:t>
      </w:r>
      <w:r w:rsidR="00CE6590" w:rsidRPr="00A95470">
        <w:rPr>
          <w:rFonts w:ascii="Traditional Arabic" w:hAnsi="Traditional Arabic" w:cs="Traditional Arabic"/>
          <w:sz w:val="32"/>
          <w:szCs w:val="32"/>
          <w:rtl/>
        </w:rPr>
        <w:t>ل</w:t>
      </w:r>
      <w:r w:rsidR="00E83076" w:rsidRPr="00A95470">
        <w:rPr>
          <w:rFonts w:ascii="Traditional Arabic" w:hAnsi="Traditional Arabic" w:cs="Traditional Arabic"/>
          <w:sz w:val="32"/>
          <w:szCs w:val="32"/>
          <w:rtl/>
        </w:rPr>
        <w:t>ه</w:t>
      </w:r>
      <w:r w:rsidR="00CE6590" w:rsidRPr="00A95470">
        <w:rPr>
          <w:rFonts w:ascii="Traditional Arabic" w:hAnsi="Traditional Arabic" w:cs="Traditional Arabic"/>
          <w:sz w:val="32"/>
          <w:szCs w:val="32"/>
          <w:rtl/>
        </w:rPr>
        <w:t xml:space="preserve"> في جماعة، </w:t>
      </w:r>
      <w:r w:rsidR="00020FDB" w:rsidRPr="00A95470">
        <w:rPr>
          <w:rFonts w:ascii="Traditional Arabic" w:hAnsi="Traditional Arabic" w:cs="Traditional Arabic"/>
          <w:sz w:val="32"/>
          <w:szCs w:val="32"/>
          <w:rtl/>
        </w:rPr>
        <w:t>فجلس</w:t>
      </w:r>
      <w:r w:rsidR="00CE6590" w:rsidRPr="00A95470">
        <w:rPr>
          <w:rFonts w:ascii="Traditional Arabic" w:hAnsi="Traditional Arabic" w:cs="Traditional Arabic"/>
          <w:sz w:val="32"/>
          <w:szCs w:val="32"/>
          <w:rtl/>
        </w:rPr>
        <w:t xml:space="preserve"> معنا في الدهليز، وعرفهم غيري؛</w:t>
      </w:r>
      <w:r w:rsidR="00020FDB" w:rsidRPr="00A95470">
        <w:rPr>
          <w:rFonts w:ascii="Traditional Arabic" w:hAnsi="Traditional Arabic" w:cs="Traditional Arabic"/>
          <w:sz w:val="32"/>
          <w:szCs w:val="32"/>
          <w:rtl/>
        </w:rPr>
        <w:t xml:space="preserve"> فإنه رأى شارة الغربة، فلما انفضَّ عنه أكثرهم؛ قال لي: أراك غريباً، هل لك من كلام؟ قلت: نعم؛ قال لجلسائه: أفرجوا له عن كلامه، فقاموا، فقلتُ له: حضرتُ المجلس متبركاً بك، وسمعتُك تقول</w:t>
      </w:r>
      <w:r w:rsidR="008B01F8">
        <w:rPr>
          <w:rFonts w:ascii="Traditional Arabic" w:hAnsi="Traditional Arabic" w:cs="Traditional Arabic"/>
          <w:sz w:val="32"/>
          <w:szCs w:val="32"/>
          <w:rtl/>
        </w:rPr>
        <w:t>:«</w:t>
      </w:r>
      <w:r w:rsidR="00020FDB" w:rsidRPr="00A95470">
        <w:rPr>
          <w:rFonts w:ascii="Traditional Arabic" w:hAnsi="Traditional Arabic" w:cs="Traditional Arabic"/>
          <w:sz w:val="32"/>
          <w:szCs w:val="32"/>
          <w:rtl/>
        </w:rPr>
        <w:t>آلى رسول الله</w:t>
      </w:r>
      <w:r w:rsidR="000A5835" w:rsidRPr="00A95470">
        <w:rPr>
          <w:rFonts w:ascii="Traditional Arabic" w:hAnsi="Traditional Arabic" w:cs="Traditional Arabic"/>
          <w:sz w:val="32"/>
          <w:szCs w:val="32"/>
          <w:rtl/>
        </w:rPr>
        <w:t xml:space="preserve"> صلى الله عليه وسلم</w:t>
      </w:r>
      <w:r w:rsidR="00C6004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 وصدقت،</w:t>
      </w:r>
      <w:r w:rsidR="00EA2B40" w:rsidRPr="00A95470">
        <w:rPr>
          <w:rFonts w:ascii="Traditional Arabic" w:hAnsi="Traditional Arabic" w:cs="Traditional Arabic"/>
          <w:sz w:val="32"/>
          <w:szCs w:val="32"/>
          <w:rtl/>
        </w:rPr>
        <w:t xml:space="preserve"> و</w:t>
      </w:r>
      <w:r w:rsidR="00C6004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طلَّق</w:t>
      </w:r>
      <w:r w:rsidR="00C6004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 وصدقت،</w:t>
      </w:r>
      <w:r w:rsidR="00EA2B40" w:rsidRPr="00A95470">
        <w:rPr>
          <w:rFonts w:ascii="Traditional Arabic" w:hAnsi="Traditional Arabic" w:cs="Traditional Arabic"/>
          <w:sz w:val="32"/>
          <w:szCs w:val="32"/>
          <w:rtl/>
        </w:rPr>
        <w:t xml:space="preserve"> و</w:t>
      </w:r>
      <w:r w:rsidR="00C6004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ظاهر</w:t>
      </w:r>
      <w:r w:rsidR="00C6004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 ولم يكن، ولا يصح أن يكون؛ لأن الظهار منكر من القول، و</w:t>
      </w:r>
      <w:r w:rsidR="0005383E" w:rsidRPr="00A95470">
        <w:rPr>
          <w:rFonts w:ascii="Traditional Arabic" w:hAnsi="Traditional Arabic" w:cs="Traditional Arabic"/>
          <w:sz w:val="32"/>
          <w:szCs w:val="32"/>
          <w:rtl/>
        </w:rPr>
        <w:t>ز</w:t>
      </w:r>
      <w:r w:rsidR="000A5835" w:rsidRPr="00A95470">
        <w:rPr>
          <w:rFonts w:ascii="Traditional Arabic" w:hAnsi="Traditional Arabic" w:cs="Traditional Arabic"/>
          <w:sz w:val="32"/>
          <w:szCs w:val="32"/>
          <w:rtl/>
        </w:rPr>
        <w:t>ور، وذلك لا يجوز أن يقع من النبي صلى الله عليه وسلم،</w:t>
      </w:r>
      <w:r w:rsidR="007D4272" w:rsidRPr="00A95470">
        <w:rPr>
          <w:rFonts w:ascii="Traditional Arabic" w:hAnsi="Traditional Arabic" w:cs="Traditional Arabic"/>
          <w:sz w:val="32"/>
          <w:szCs w:val="32"/>
          <w:rtl/>
        </w:rPr>
        <w:t xml:space="preserve"> فضمَّن</w:t>
      </w:r>
      <w:r w:rsidR="000A5835" w:rsidRPr="00A95470">
        <w:rPr>
          <w:rFonts w:ascii="Traditional Arabic" w:hAnsi="Traditional Arabic" w:cs="Traditional Arabic"/>
          <w:sz w:val="32"/>
          <w:szCs w:val="32"/>
          <w:rtl/>
        </w:rPr>
        <w:t>ي إلى نفسه، وقبَّل رأسي، وقال: أنا تائب من ذلك، جزاك الله من معلم خيراً</w:t>
      </w:r>
      <w:r w:rsidR="00885840" w:rsidRPr="00A95470">
        <w:rPr>
          <w:rFonts w:ascii="Traditional Arabic" w:hAnsi="Traditional Arabic" w:cs="Traditional Arabic"/>
          <w:sz w:val="32"/>
          <w:szCs w:val="32"/>
          <w:rtl/>
        </w:rPr>
        <w:t>.</w:t>
      </w:r>
      <w:r w:rsidR="000A5835" w:rsidRPr="00A95470">
        <w:rPr>
          <w:rFonts w:ascii="Traditional Arabic" w:hAnsi="Traditional Arabic" w:cs="Traditional Arabic"/>
          <w:sz w:val="32"/>
          <w:szCs w:val="32"/>
          <w:rtl/>
        </w:rPr>
        <w:t xml:space="preserve"> </w:t>
      </w:r>
    </w:p>
    <w:p w:rsidR="00E92E7E" w:rsidRPr="007A16D4" w:rsidRDefault="009B6246" w:rsidP="00C60040">
      <w:pPr>
        <w:spacing w:after="0" w:line="240" w:lineRule="auto"/>
        <w:ind w:firstLine="227"/>
        <w:jc w:val="both"/>
        <w:rPr>
          <w:rFonts w:cs="Traditional Arabic"/>
          <w:sz w:val="32"/>
          <w:szCs w:val="32"/>
          <w:rtl/>
        </w:rPr>
      </w:pPr>
      <w:r w:rsidRPr="007A16D4">
        <w:rPr>
          <w:rFonts w:cs="Traditional Arabic" w:hint="cs"/>
          <w:sz w:val="32"/>
          <w:szCs w:val="32"/>
          <w:rtl/>
        </w:rPr>
        <w:t>ثم انقل</w:t>
      </w:r>
      <w:r w:rsidR="0072020C" w:rsidRPr="007A16D4">
        <w:rPr>
          <w:rFonts w:cs="Traditional Arabic" w:hint="cs"/>
          <w:sz w:val="32"/>
          <w:szCs w:val="32"/>
          <w:rtl/>
        </w:rPr>
        <w:t>ب</w:t>
      </w:r>
      <w:r w:rsidRPr="007A16D4">
        <w:rPr>
          <w:rFonts w:cs="Traditional Arabic" w:hint="cs"/>
          <w:sz w:val="32"/>
          <w:szCs w:val="32"/>
          <w:rtl/>
        </w:rPr>
        <w:t xml:space="preserve">تُ عنه، وبكرتُ في الغد إليه، </w:t>
      </w:r>
      <w:r w:rsidR="0072020C" w:rsidRPr="007A16D4">
        <w:rPr>
          <w:rFonts w:cs="Traditional Arabic" w:hint="cs"/>
          <w:sz w:val="32"/>
          <w:szCs w:val="32"/>
          <w:rtl/>
        </w:rPr>
        <w:t>فألفيتُه</w:t>
      </w:r>
      <w:r w:rsidRPr="007A16D4">
        <w:rPr>
          <w:rFonts w:cs="Traditional Arabic" w:hint="cs"/>
          <w:sz w:val="32"/>
          <w:szCs w:val="32"/>
          <w:rtl/>
        </w:rPr>
        <w:t xml:space="preserve"> قد جلس على المنبر، فلما دخلتُ الجامع ور</w:t>
      </w:r>
      <w:r w:rsidR="0072020C" w:rsidRPr="007A16D4">
        <w:rPr>
          <w:rFonts w:cs="Traditional Arabic" w:hint="cs"/>
          <w:sz w:val="32"/>
          <w:szCs w:val="32"/>
          <w:rtl/>
        </w:rPr>
        <w:t>آ</w:t>
      </w:r>
      <w:r w:rsidRPr="007A16D4">
        <w:rPr>
          <w:rFonts w:cs="Traditional Arabic" w:hint="cs"/>
          <w:sz w:val="32"/>
          <w:szCs w:val="32"/>
          <w:rtl/>
        </w:rPr>
        <w:t>ني؛ ناداني بأعلى صوته: مرحبا</w:t>
      </w:r>
      <w:r w:rsidR="009E6574" w:rsidRPr="007A16D4">
        <w:rPr>
          <w:rFonts w:cs="Traditional Arabic" w:hint="cs"/>
          <w:sz w:val="32"/>
          <w:szCs w:val="32"/>
          <w:rtl/>
        </w:rPr>
        <w:t>ً</w:t>
      </w:r>
      <w:r w:rsidRPr="007A16D4">
        <w:rPr>
          <w:rFonts w:cs="Traditional Arabic" w:hint="cs"/>
          <w:sz w:val="32"/>
          <w:szCs w:val="32"/>
          <w:rtl/>
        </w:rPr>
        <w:t xml:space="preserve"> بمعلمي، </w:t>
      </w:r>
      <w:r w:rsidR="009E6574" w:rsidRPr="007A16D4">
        <w:rPr>
          <w:rFonts w:cs="Traditional Arabic" w:hint="cs"/>
          <w:sz w:val="32"/>
          <w:szCs w:val="32"/>
          <w:rtl/>
        </w:rPr>
        <w:t>أفسحوا</w:t>
      </w:r>
      <w:r w:rsidR="00A23A1E" w:rsidRPr="007A16D4">
        <w:rPr>
          <w:rFonts w:cs="Traditional Arabic" w:hint="cs"/>
          <w:sz w:val="32"/>
          <w:szCs w:val="32"/>
          <w:rtl/>
        </w:rPr>
        <w:t xml:space="preserve"> لمعلِّ</w:t>
      </w:r>
      <w:r w:rsidRPr="007A16D4">
        <w:rPr>
          <w:rFonts w:cs="Traditional Arabic" w:hint="cs"/>
          <w:sz w:val="32"/>
          <w:szCs w:val="32"/>
          <w:rtl/>
        </w:rPr>
        <w:t>مي، فتطاولت الأعناق إلي</w:t>
      </w:r>
      <w:r w:rsidR="00A23A1E" w:rsidRPr="007A16D4">
        <w:rPr>
          <w:rFonts w:cs="Traditional Arabic" w:hint="cs"/>
          <w:sz w:val="32"/>
          <w:szCs w:val="32"/>
          <w:rtl/>
        </w:rPr>
        <w:t>َّ</w:t>
      </w:r>
      <w:r w:rsidRPr="007A16D4">
        <w:rPr>
          <w:rFonts w:cs="Traditional Arabic" w:hint="cs"/>
          <w:sz w:val="32"/>
          <w:szCs w:val="32"/>
          <w:rtl/>
        </w:rPr>
        <w:t>، وتحدَّقت الأب</w:t>
      </w:r>
      <w:r w:rsidR="00A23A1E" w:rsidRPr="007A16D4">
        <w:rPr>
          <w:rFonts w:cs="Traditional Arabic" w:hint="cs"/>
          <w:sz w:val="32"/>
          <w:szCs w:val="32"/>
          <w:rtl/>
        </w:rPr>
        <w:t xml:space="preserve">صار نحوي، وتعرفُني يا أبا بكر </w:t>
      </w:r>
      <w:r w:rsidR="00C60040">
        <w:rPr>
          <w:rFonts w:cs="Traditional Arabic"/>
          <w:sz w:val="32"/>
          <w:szCs w:val="32"/>
          <w:rtl/>
        </w:rPr>
        <w:t>«</w:t>
      </w:r>
      <w:r w:rsidR="00A23A1E" w:rsidRPr="007A16D4">
        <w:rPr>
          <w:rFonts w:cs="Traditional Arabic" w:hint="cs"/>
          <w:sz w:val="32"/>
          <w:szCs w:val="32"/>
          <w:rtl/>
        </w:rPr>
        <w:t>ي</w:t>
      </w:r>
      <w:r w:rsidRPr="007A16D4">
        <w:rPr>
          <w:rFonts w:cs="Traditional Arabic" w:hint="cs"/>
          <w:sz w:val="32"/>
          <w:szCs w:val="32"/>
          <w:rtl/>
        </w:rPr>
        <w:t xml:space="preserve">شير </w:t>
      </w:r>
      <w:r w:rsidR="009E6574" w:rsidRPr="007A16D4">
        <w:rPr>
          <w:rFonts w:cs="Traditional Arabic" w:hint="cs"/>
          <w:sz w:val="32"/>
          <w:szCs w:val="32"/>
          <w:rtl/>
        </w:rPr>
        <w:t>إلى</w:t>
      </w:r>
      <w:r w:rsidRPr="007A16D4">
        <w:rPr>
          <w:rFonts w:cs="Traditional Arabic" w:hint="cs"/>
          <w:sz w:val="32"/>
          <w:szCs w:val="32"/>
          <w:rtl/>
        </w:rPr>
        <w:t xml:space="preserve"> عظيم حيائه؛ فإنه كان إذا سلم عليه أحدٌ أو فاجأه بكلام؛</w:t>
      </w:r>
      <w:r w:rsidR="009E6574" w:rsidRPr="007A16D4">
        <w:rPr>
          <w:rFonts w:cs="Traditional Arabic" w:hint="cs"/>
          <w:sz w:val="32"/>
          <w:szCs w:val="32"/>
          <w:rtl/>
        </w:rPr>
        <w:t xml:space="preserve"> </w:t>
      </w:r>
      <w:r w:rsidR="00AB4768" w:rsidRPr="007A16D4">
        <w:rPr>
          <w:rFonts w:cs="Traditional Arabic" w:hint="cs"/>
          <w:sz w:val="32"/>
          <w:szCs w:val="32"/>
          <w:rtl/>
        </w:rPr>
        <w:t>خجل، واحمرَّ كأن وجهه طلي بجلنار</w:t>
      </w:r>
      <w:r w:rsidR="00E92E7E" w:rsidRPr="006274CA">
        <w:rPr>
          <w:rFonts w:cs="Traditional Arabic" w:hint="cs"/>
          <w:sz w:val="32"/>
          <w:szCs w:val="32"/>
          <w:vertAlign w:val="superscript"/>
          <w:rtl/>
        </w:rPr>
        <w:t>(</w:t>
      </w:r>
      <w:r w:rsidR="00E92E7E" w:rsidRPr="006274CA">
        <w:rPr>
          <w:rStyle w:val="a5"/>
          <w:rFonts w:ascii="Traditional Arabic" w:hAnsi="Traditional Arabic" w:cs="Traditional Arabic"/>
          <w:sz w:val="32"/>
          <w:szCs w:val="32"/>
          <w:rtl/>
        </w:rPr>
        <w:footnoteReference w:id="7"/>
      </w:r>
      <w:r w:rsidR="00E92E7E" w:rsidRPr="006274CA">
        <w:rPr>
          <w:rFonts w:cs="Traditional Arabic" w:hint="cs"/>
          <w:sz w:val="32"/>
          <w:szCs w:val="32"/>
          <w:vertAlign w:val="superscript"/>
          <w:rtl/>
        </w:rPr>
        <w:t>)</w:t>
      </w:r>
      <w:r w:rsidR="00C60040">
        <w:rPr>
          <w:rFonts w:cs="Traditional Arabic"/>
          <w:sz w:val="32"/>
          <w:szCs w:val="32"/>
          <w:rtl/>
        </w:rPr>
        <w:t>»</w:t>
      </w:r>
      <w:r w:rsidR="00E92E7E" w:rsidRPr="007A16D4">
        <w:rPr>
          <w:rFonts w:cs="Traditional Arabic" w:hint="cs"/>
          <w:sz w:val="32"/>
          <w:szCs w:val="32"/>
          <w:rtl/>
        </w:rPr>
        <w:t>.</w:t>
      </w:r>
    </w:p>
    <w:p w:rsidR="0073300D" w:rsidRPr="00A95470" w:rsidRDefault="00A23A1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وتبادر الناس إليَّ</w:t>
      </w:r>
      <w:r w:rsidR="00E92E7E" w:rsidRPr="00A95470">
        <w:rPr>
          <w:rFonts w:ascii="Traditional Arabic" w:hAnsi="Traditional Arabic" w:cs="Traditional Arabic"/>
          <w:sz w:val="32"/>
          <w:szCs w:val="32"/>
          <w:rtl/>
        </w:rPr>
        <w:t xml:space="preserve"> يرفعونني على الأيدي، ويتدافعونني، حتى</w:t>
      </w:r>
      <w:r w:rsidR="004601D5" w:rsidRPr="00A95470">
        <w:rPr>
          <w:rFonts w:ascii="Traditional Arabic" w:hAnsi="Traditional Arabic" w:cs="Traditional Arabic"/>
          <w:sz w:val="32"/>
          <w:szCs w:val="32"/>
          <w:rtl/>
        </w:rPr>
        <w:t xml:space="preserve"> بلغت المنبر، وأنا لعظيم الحياء، لا أعلم في أي ب</w:t>
      </w:r>
      <w:r w:rsidRPr="00A95470">
        <w:rPr>
          <w:rFonts w:ascii="Traditional Arabic" w:hAnsi="Traditional Arabic" w:cs="Traditional Arabic"/>
          <w:sz w:val="32"/>
          <w:szCs w:val="32"/>
          <w:rtl/>
        </w:rPr>
        <w:t>قعة أنا، والجامع غاصٌّ</w:t>
      </w:r>
      <w:r w:rsidR="004601D5" w:rsidRPr="00A95470">
        <w:rPr>
          <w:rFonts w:ascii="Traditional Arabic" w:hAnsi="Traditional Arabic" w:cs="Traditional Arabic"/>
          <w:sz w:val="32"/>
          <w:szCs w:val="32"/>
          <w:rtl/>
        </w:rPr>
        <w:t xml:space="preserve"> بأهله، وأسال الحياء بدني عرقاً، و</w:t>
      </w:r>
      <w:r w:rsidR="0018462B"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قبل الشيخ</w:t>
      </w:r>
      <w:r w:rsidR="004601D5" w:rsidRPr="00A95470">
        <w:rPr>
          <w:rFonts w:ascii="Traditional Arabic" w:hAnsi="Traditional Arabic" w:cs="Traditional Arabic"/>
          <w:sz w:val="32"/>
          <w:szCs w:val="32"/>
          <w:rtl/>
        </w:rPr>
        <w:t xml:space="preserve"> على الخلق، فقال لهم: أنا معلمكم، وهذا معلمي، لمَّا كان بالأمس؛ قلتُ لكم كذا وكذا، فما كان </w:t>
      </w:r>
      <w:r w:rsidR="0018462B" w:rsidRPr="00A95470">
        <w:rPr>
          <w:rFonts w:ascii="Traditional Arabic" w:hAnsi="Traditional Arabic" w:cs="Traditional Arabic"/>
          <w:sz w:val="32"/>
          <w:szCs w:val="32"/>
          <w:rtl/>
        </w:rPr>
        <w:t>أحدٌ منك</w:t>
      </w:r>
      <w:r w:rsidR="003E225D" w:rsidRPr="00A95470">
        <w:rPr>
          <w:rFonts w:ascii="Traditional Arabic" w:hAnsi="Traditional Arabic" w:cs="Traditional Arabic"/>
          <w:sz w:val="32"/>
          <w:szCs w:val="32"/>
          <w:rtl/>
        </w:rPr>
        <w:t>م فقه عني</w:t>
      </w:r>
      <w:r w:rsidR="0018462B" w:rsidRPr="00A95470">
        <w:rPr>
          <w:rFonts w:ascii="Traditional Arabic" w:hAnsi="Traditional Arabic" w:cs="Traditional Arabic"/>
          <w:sz w:val="32"/>
          <w:szCs w:val="32"/>
          <w:rtl/>
        </w:rPr>
        <w:t xml:space="preserve"> ولا ردَّ عليَّ</w:t>
      </w:r>
      <w:r w:rsidR="004601D5" w:rsidRPr="00A95470">
        <w:rPr>
          <w:rFonts w:ascii="Traditional Arabic" w:hAnsi="Traditional Arabic" w:cs="Traditional Arabic"/>
          <w:sz w:val="32"/>
          <w:szCs w:val="32"/>
          <w:rtl/>
        </w:rPr>
        <w:t>، فاتبعني إلى م</w:t>
      </w:r>
      <w:r w:rsidR="00EA2B40" w:rsidRPr="00A95470">
        <w:rPr>
          <w:rFonts w:ascii="Traditional Arabic" w:hAnsi="Traditional Arabic" w:cs="Traditional Arabic"/>
          <w:sz w:val="32"/>
          <w:szCs w:val="32"/>
          <w:rtl/>
        </w:rPr>
        <w:t>نـز</w:t>
      </w:r>
      <w:r w:rsidR="004601D5" w:rsidRPr="00A95470">
        <w:rPr>
          <w:rFonts w:ascii="Traditional Arabic" w:hAnsi="Traditional Arabic" w:cs="Traditional Arabic"/>
          <w:sz w:val="32"/>
          <w:szCs w:val="32"/>
          <w:rtl/>
        </w:rPr>
        <w:t>لي، وقال لي كذا، وأعاد</w:t>
      </w:r>
      <w:r w:rsidR="00B72F30" w:rsidRPr="00A95470">
        <w:rPr>
          <w:rFonts w:ascii="Traditional Arabic" w:hAnsi="Traditional Arabic" w:cs="Traditional Arabic"/>
          <w:sz w:val="32"/>
          <w:szCs w:val="32"/>
          <w:rtl/>
        </w:rPr>
        <w:t xml:space="preserve"> ما جرى بيني وبينه، وأنا تائب من قولي بالأمس، راجع عنه إلى الحق، فمَن سمعه ممَّن حضر؛ فلا يعود إليه، ومَن غاب؛ فليبلغه مَن حضر، فجزاه الله خيراً، وجع</w:t>
      </w:r>
      <w:r w:rsidR="001002E8" w:rsidRPr="00A95470">
        <w:rPr>
          <w:rFonts w:ascii="Traditional Arabic" w:hAnsi="Traditional Arabic" w:cs="Traditional Arabic"/>
          <w:sz w:val="32"/>
          <w:szCs w:val="32"/>
          <w:rtl/>
        </w:rPr>
        <w:t>ل يحتفل لي في الدعاء والخلق يؤمِّ</w:t>
      </w:r>
      <w:r w:rsidR="00B72F30" w:rsidRPr="00A95470">
        <w:rPr>
          <w:rFonts w:ascii="Traditional Arabic" w:hAnsi="Traditional Arabic" w:cs="Traditional Arabic"/>
          <w:sz w:val="32"/>
          <w:szCs w:val="32"/>
          <w:rtl/>
        </w:rPr>
        <w:t>نون</w:t>
      </w:r>
      <w:r w:rsidR="00885840" w:rsidRPr="00A95470">
        <w:rPr>
          <w:rFonts w:ascii="Traditional Arabic" w:hAnsi="Traditional Arabic" w:cs="Traditional Arabic"/>
          <w:sz w:val="32"/>
          <w:szCs w:val="32"/>
          <w:rtl/>
        </w:rPr>
        <w:t>.</w:t>
      </w:r>
      <w:r w:rsidR="00B72F30" w:rsidRPr="00A95470">
        <w:rPr>
          <w:rFonts w:ascii="Traditional Arabic" w:hAnsi="Traditional Arabic" w:cs="Traditional Arabic"/>
          <w:sz w:val="32"/>
          <w:szCs w:val="32"/>
          <w:rtl/>
        </w:rPr>
        <w:t xml:space="preserve"> </w:t>
      </w:r>
    </w:p>
    <w:p w:rsidR="00703826" w:rsidRPr="00A95470" w:rsidRDefault="0073300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فانظروا رحمكم الله إلى هذا الدين المتين</w:t>
      </w:r>
      <w:r w:rsidR="00E71F26"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والاعتراف بالعلم لأهله </w:t>
      </w:r>
      <w:r w:rsidR="001002E8" w:rsidRPr="00A95470">
        <w:rPr>
          <w:rFonts w:ascii="Traditional Arabic" w:hAnsi="Traditional Arabic" w:cs="Traditional Arabic"/>
          <w:sz w:val="32"/>
          <w:szCs w:val="32"/>
          <w:rtl/>
        </w:rPr>
        <w:t>على رؤو</w:t>
      </w:r>
      <w:r w:rsidR="00105FA5" w:rsidRPr="00A95470">
        <w:rPr>
          <w:rFonts w:ascii="Traditional Arabic" w:hAnsi="Traditional Arabic" w:cs="Traditional Arabic"/>
          <w:sz w:val="32"/>
          <w:szCs w:val="32"/>
          <w:rtl/>
        </w:rPr>
        <w:t>س الملأ، من رجل ظهرت رياسته واشتهرت نفاسته، لغريب مجهول العين</w:t>
      </w:r>
      <w:r w:rsidR="00E71F26" w:rsidRPr="00A95470">
        <w:rPr>
          <w:rFonts w:ascii="Traditional Arabic" w:hAnsi="Traditional Arabic" w:cs="Traditional Arabic"/>
          <w:sz w:val="32"/>
          <w:szCs w:val="32"/>
          <w:rtl/>
        </w:rPr>
        <w:t>،</w:t>
      </w:r>
      <w:r w:rsidR="001002E8" w:rsidRPr="00A95470">
        <w:rPr>
          <w:rFonts w:ascii="Traditional Arabic" w:hAnsi="Traditional Arabic" w:cs="Traditional Arabic"/>
          <w:sz w:val="32"/>
          <w:szCs w:val="32"/>
          <w:rtl/>
        </w:rPr>
        <w:t xml:space="preserve"> </w:t>
      </w:r>
      <w:r w:rsidR="00105FA5" w:rsidRPr="00A95470">
        <w:rPr>
          <w:rFonts w:ascii="Traditional Arabic" w:hAnsi="Traditional Arabic" w:cs="Traditional Arabic"/>
          <w:sz w:val="32"/>
          <w:szCs w:val="32"/>
          <w:rtl/>
        </w:rPr>
        <w:t xml:space="preserve">لا يعرف </w:t>
      </w:r>
      <w:r w:rsidR="001002E8" w:rsidRPr="00A95470">
        <w:rPr>
          <w:rFonts w:ascii="Traditional Arabic" w:hAnsi="Traditional Arabic" w:cs="Traditional Arabic"/>
          <w:sz w:val="32"/>
          <w:szCs w:val="32"/>
          <w:rtl/>
        </w:rPr>
        <w:t xml:space="preserve">مَن هو ولا من أين، واقتدوا به؛ </w:t>
      </w:r>
      <w:r w:rsidR="00105FA5" w:rsidRPr="00A95470">
        <w:rPr>
          <w:rFonts w:ascii="Traditional Arabic" w:hAnsi="Traditional Arabic" w:cs="Traditional Arabic"/>
          <w:sz w:val="32"/>
          <w:szCs w:val="32"/>
          <w:rtl/>
        </w:rPr>
        <w:t>ترشدوا</w:t>
      </w:r>
      <w:r w:rsidR="00C60040">
        <w:rPr>
          <w:rFonts w:ascii="Traditional Arabic" w:hAnsi="Traditional Arabic" w:cs="Traditional Arabic"/>
          <w:sz w:val="32"/>
          <w:szCs w:val="32"/>
          <w:rtl/>
        </w:rPr>
        <w:t>»</w:t>
      </w:r>
      <w:r w:rsidR="00105FA5"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703826" w:rsidRPr="00A95470" w:rsidRDefault="00703826" w:rsidP="006274CA">
      <w:pPr>
        <w:spacing w:after="0" w:line="240" w:lineRule="auto"/>
        <w:ind w:firstLine="227"/>
        <w:jc w:val="both"/>
        <w:rPr>
          <w:rFonts w:ascii="Traditional Arabic" w:hAnsi="Traditional Arabic" w:cs="Traditional Arabic"/>
          <w:sz w:val="32"/>
          <w:szCs w:val="32"/>
          <w:rtl/>
        </w:rPr>
      </w:pPr>
    </w:p>
    <w:p w:rsidR="00E10A14" w:rsidRPr="00A95470" w:rsidRDefault="0070382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قلت: ما أعظم الفرق بين ما فعله أبو الفضل الجوهري مع الرجل الذي نبَّهه على خطئه وبين أفعال بعض المنتسبين إلى العلم في زماننا؛ فإن بعضهم إذا نبَّهه بعض العلماء على خطئه؛ اشمأزَّ، وتحامل على الذي نبهه، ورماه بالجهل والتعصب وغير ذلك مما يرى أنه يشينه، ولا شكَّ أنَّ </w:t>
      </w:r>
      <w:r w:rsidR="00011716" w:rsidRPr="00A95470">
        <w:rPr>
          <w:rFonts w:ascii="Traditional Arabic" w:hAnsi="Traditional Arabic" w:cs="Traditional Arabic"/>
          <w:sz w:val="32"/>
          <w:szCs w:val="32"/>
          <w:rtl/>
        </w:rPr>
        <w:t>هذا من الكبر الذي قال فيه رسول الله صلى الله عليه وسلم</w:t>
      </w:r>
      <w:r w:rsidR="008B01F8">
        <w:rPr>
          <w:rFonts w:ascii="Traditional Arabic" w:hAnsi="Traditional Arabic" w:cs="Traditional Arabic"/>
          <w:sz w:val="32"/>
          <w:szCs w:val="32"/>
          <w:rtl/>
        </w:rPr>
        <w:t>:«</w:t>
      </w:r>
      <w:r w:rsidR="00011716" w:rsidRPr="00A95470">
        <w:rPr>
          <w:rFonts w:ascii="Traditional Arabic" w:hAnsi="Traditional Arabic" w:cs="Traditional Arabic"/>
          <w:sz w:val="32"/>
          <w:szCs w:val="32"/>
          <w:rtl/>
        </w:rPr>
        <w:t>الكبر: بطر الحق، وغمط الناس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011716" w:rsidRPr="00A95470">
        <w:rPr>
          <w:rFonts w:ascii="Traditional Arabic" w:hAnsi="Traditional Arabic" w:cs="Traditional Arabic"/>
          <w:sz w:val="32"/>
          <w:szCs w:val="32"/>
          <w:rtl/>
        </w:rPr>
        <w:t xml:space="preserve"> </w:t>
      </w:r>
    </w:p>
    <w:p w:rsidR="00E10A14" w:rsidRPr="00A95470" w:rsidRDefault="00C60040" w:rsidP="006274CA">
      <w:pPr>
        <w:spacing w:after="0" w:line="240" w:lineRule="auto"/>
        <w:ind w:firstLine="227"/>
        <w:jc w:val="both"/>
        <w:rPr>
          <w:rFonts w:ascii="Traditional Arabic" w:hAnsi="Traditional Arabic" w:cs="Traditional Arabic"/>
          <w:sz w:val="32"/>
          <w:szCs w:val="32"/>
          <w:rtl/>
        </w:rPr>
      </w:pPr>
      <w:r>
        <w:rPr>
          <w:rFonts w:ascii="Traditional Arabic" w:hAnsi="Traditional Arabic" w:cs="Traditional Arabic"/>
          <w:sz w:val="32"/>
          <w:szCs w:val="32"/>
          <w:rtl/>
        </w:rPr>
        <w:t>«</w:t>
      </w:r>
      <w:r w:rsidR="00E10A14" w:rsidRPr="00A95470">
        <w:rPr>
          <w:rFonts w:ascii="Traditional Arabic" w:hAnsi="Traditional Arabic" w:cs="Traditional Arabic"/>
          <w:sz w:val="32"/>
          <w:szCs w:val="32"/>
          <w:rtl/>
        </w:rPr>
        <w:t>بطر الحق</w:t>
      </w:r>
      <w:r>
        <w:rPr>
          <w:rFonts w:ascii="Traditional Arabic" w:hAnsi="Traditional Arabic" w:cs="Traditional Arabic"/>
          <w:sz w:val="32"/>
          <w:szCs w:val="32"/>
          <w:rtl/>
        </w:rPr>
        <w:t>»</w:t>
      </w:r>
      <w:r w:rsidR="00E10A14" w:rsidRPr="00A95470">
        <w:rPr>
          <w:rFonts w:ascii="Traditional Arabic" w:hAnsi="Traditional Arabic" w:cs="Traditional Arabic"/>
          <w:sz w:val="32"/>
          <w:szCs w:val="32"/>
          <w:rtl/>
        </w:rPr>
        <w:t>: رده،</w:t>
      </w:r>
      <w:r w:rsidR="00EA2B40" w:rsidRPr="00A95470">
        <w:rPr>
          <w:rFonts w:ascii="Traditional Arabic" w:hAnsi="Traditional Arabic" w:cs="Traditional Arabic"/>
          <w:sz w:val="32"/>
          <w:szCs w:val="32"/>
          <w:rtl/>
        </w:rPr>
        <w:t xml:space="preserve"> و</w:t>
      </w:r>
      <w:r>
        <w:rPr>
          <w:rFonts w:ascii="Traditional Arabic" w:hAnsi="Traditional Arabic" w:cs="Traditional Arabic"/>
          <w:sz w:val="32"/>
          <w:szCs w:val="32"/>
          <w:rtl/>
        </w:rPr>
        <w:t>«</w:t>
      </w:r>
      <w:r w:rsidR="00E10A14" w:rsidRPr="00A95470">
        <w:rPr>
          <w:rFonts w:ascii="Traditional Arabic" w:hAnsi="Traditional Arabic" w:cs="Traditional Arabic"/>
          <w:sz w:val="32"/>
          <w:szCs w:val="32"/>
          <w:rtl/>
        </w:rPr>
        <w:t>غمط الناس</w:t>
      </w:r>
      <w:r>
        <w:rPr>
          <w:rFonts w:ascii="Traditional Arabic" w:hAnsi="Traditional Arabic" w:cs="Traditional Arabic"/>
          <w:sz w:val="32"/>
          <w:szCs w:val="32"/>
          <w:rtl/>
        </w:rPr>
        <w:t>»</w:t>
      </w:r>
      <w:r w:rsidR="00E10A14" w:rsidRPr="00A95470">
        <w:rPr>
          <w:rFonts w:ascii="Traditional Arabic" w:hAnsi="Traditional Arabic" w:cs="Traditional Arabic"/>
          <w:sz w:val="32"/>
          <w:szCs w:val="32"/>
          <w:rtl/>
        </w:rPr>
        <w:t>: احتقارهم</w:t>
      </w:r>
      <w:r w:rsidR="00885840" w:rsidRPr="00A95470">
        <w:rPr>
          <w:rFonts w:ascii="Traditional Arabic" w:hAnsi="Traditional Arabic" w:cs="Traditional Arabic"/>
          <w:sz w:val="32"/>
          <w:szCs w:val="32"/>
          <w:rtl/>
        </w:rPr>
        <w:t>.</w:t>
      </w:r>
    </w:p>
    <w:p w:rsidR="00E10A14" w:rsidRPr="00A95470" w:rsidRDefault="00E10A1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ما يُبْتَلى به المرء: إعجابه بنفسه، وترفُّعه على أقرانه وبني جنسه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84B99" w:rsidRPr="00A95470" w:rsidRDefault="00787C6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ابن </w:t>
      </w:r>
      <w:r w:rsidR="00EA2B40" w:rsidRPr="00A95470">
        <w:rPr>
          <w:rFonts w:ascii="Traditional Arabic" w:hAnsi="Traditional Arabic" w:cs="Traditional Arabic"/>
          <w:sz w:val="32"/>
          <w:szCs w:val="32"/>
          <w:rtl/>
        </w:rPr>
        <w:t>عبدالبر</w:t>
      </w:r>
      <w:r w:rsidR="008F50FD" w:rsidRPr="00A95470">
        <w:rPr>
          <w:rFonts w:ascii="Traditional Arabic" w:hAnsi="Traditional Arabic" w:cs="Traditional Arabic"/>
          <w:sz w:val="32"/>
          <w:szCs w:val="32"/>
          <w:rtl/>
        </w:rPr>
        <w:t xml:space="preserve"> عن ابن عبدوس: أنه قال</w:t>
      </w:r>
      <w:r w:rsidR="008B01F8">
        <w:rPr>
          <w:rFonts w:ascii="Traditional Arabic" w:hAnsi="Traditional Arabic" w:cs="Traditional Arabic"/>
          <w:sz w:val="32"/>
          <w:szCs w:val="32"/>
          <w:rtl/>
        </w:rPr>
        <w:t>:«</w:t>
      </w:r>
      <w:r w:rsidR="008F50FD" w:rsidRPr="00A95470">
        <w:rPr>
          <w:rFonts w:ascii="Traditional Arabic" w:hAnsi="Traditional Arabic" w:cs="Traditional Arabic"/>
          <w:sz w:val="32"/>
          <w:szCs w:val="32"/>
          <w:rtl/>
        </w:rPr>
        <w:t>كلَّما توقَّ</w:t>
      </w:r>
      <w:r w:rsidRPr="00A95470">
        <w:rPr>
          <w:rFonts w:ascii="Traditional Arabic" w:hAnsi="Traditional Arabic" w:cs="Traditional Arabic"/>
          <w:sz w:val="32"/>
          <w:szCs w:val="32"/>
          <w:rtl/>
        </w:rPr>
        <w:t>ر العالم، وارتفع؛ كان العجب إليه أسرع؛ إلا مَن عصمه الله بتوفيقه، وطرح حب الرياسة عن نفسه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194DAC" w:rsidRPr="00A95470" w:rsidRDefault="00E84B9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كعب:</w:t>
      </w:r>
      <w:r w:rsidR="00CC4D2D" w:rsidRPr="00A95470">
        <w:rPr>
          <w:rFonts w:ascii="Traditional Arabic" w:hAnsi="Traditional Arabic" w:cs="Traditional Arabic"/>
          <w:sz w:val="32"/>
          <w:szCs w:val="32"/>
          <w:rtl/>
        </w:rPr>
        <w:t xml:space="preserve"> أنه قال لرجل رآه يتت</w:t>
      </w:r>
      <w:r w:rsidR="00BC43DC" w:rsidRPr="00A95470">
        <w:rPr>
          <w:rFonts w:ascii="Traditional Arabic" w:hAnsi="Traditional Arabic" w:cs="Traditional Arabic"/>
          <w:sz w:val="32"/>
          <w:szCs w:val="32"/>
          <w:rtl/>
        </w:rPr>
        <w:t>ب</w:t>
      </w:r>
      <w:r w:rsidR="00CC4D2D" w:rsidRPr="00A95470">
        <w:rPr>
          <w:rFonts w:ascii="Traditional Arabic" w:hAnsi="Traditional Arabic" w:cs="Traditional Arabic"/>
          <w:sz w:val="32"/>
          <w:szCs w:val="32"/>
          <w:rtl/>
        </w:rPr>
        <w:t>َّ</w:t>
      </w:r>
      <w:r w:rsidR="00BC43DC" w:rsidRPr="00A95470">
        <w:rPr>
          <w:rFonts w:ascii="Traditional Arabic" w:hAnsi="Traditional Arabic" w:cs="Traditional Arabic"/>
          <w:sz w:val="32"/>
          <w:szCs w:val="32"/>
          <w:rtl/>
        </w:rPr>
        <w:t>ع الأحاديث</w:t>
      </w:r>
      <w:r w:rsidR="008B01F8">
        <w:rPr>
          <w:rFonts w:ascii="Traditional Arabic" w:hAnsi="Traditional Arabic" w:cs="Traditional Arabic"/>
          <w:sz w:val="32"/>
          <w:szCs w:val="32"/>
          <w:rtl/>
        </w:rPr>
        <w:t>:«</w:t>
      </w:r>
      <w:r w:rsidR="00BC43DC" w:rsidRPr="00A95470">
        <w:rPr>
          <w:rFonts w:ascii="Traditional Arabic" w:hAnsi="Traditional Arabic" w:cs="Traditional Arabic"/>
          <w:sz w:val="32"/>
          <w:szCs w:val="32"/>
          <w:rtl/>
        </w:rPr>
        <w:t>اتَّق الله، وارض بالدون من المجلس، ولا تؤذ أحداً؛ فإنه لو ملأ علمك ما بين السماء والأرض مع العجب؛ ما زادك الله به إلا سفالاً ونقصاناً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D5205" w:rsidRPr="00A95470" w:rsidRDefault="00194DA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عمر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أخوف ما أخاف عليكم أن تهلكوا فيه ثلاث خلال: شحُّ مطاع، وهوى متَّبع، وإعجاب المرء بنفسه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B4506" w:rsidRPr="00A95470" w:rsidRDefault="00AD520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w:t>
      </w:r>
      <w:r w:rsidR="005F1F5E"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أنس بن مالك رضي الله عنه؛ قال: قال رسول الله صلى الله عليه وسلم</w:t>
      </w:r>
      <w:r w:rsidR="008B01F8">
        <w:rPr>
          <w:rFonts w:ascii="Traditional Arabic" w:hAnsi="Traditional Arabic" w:cs="Traditional Arabic"/>
          <w:sz w:val="32"/>
          <w:szCs w:val="32"/>
          <w:rtl/>
        </w:rPr>
        <w:t>:«</w:t>
      </w:r>
      <w:r w:rsidR="00CD55BB" w:rsidRPr="00A95470">
        <w:rPr>
          <w:rFonts w:ascii="Traditional Arabic" w:hAnsi="Traditional Arabic" w:cs="Traditional Arabic"/>
          <w:sz w:val="32"/>
          <w:szCs w:val="32"/>
          <w:rtl/>
        </w:rPr>
        <w:t>ثلاث مهلكات و</w:t>
      </w:r>
      <w:r w:rsidR="00710112" w:rsidRPr="00A95470">
        <w:rPr>
          <w:rFonts w:ascii="Traditional Arabic" w:hAnsi="Traditional Arabic" w:cs="Traditional Arabic"/>
          <w:sz w:val="32"/>
          <w:szCs w:val="32"/>
          <w:rtl/>
        </w:rPr>
        <w:t>ثلاث منجيات: فأما المهلكات: فشح</w:t>
      </w:r>
      <w:r w:rsidR="00CD55BB" w:rsidRPr="00A95470">
        <w:rPr>
          <w:rFonts w:ascii="Traditional Arabic" w:hAnsi="Traditional Arabic" w:cs="Traditional Arabic"/>
          <w:sz w:val="32"/>
          <w:szCs w:val="32"/>
          <w:rtl/>
        </w:rPr>
        <w:t xml:space="preserve"> مطاع، وهوى متَّبع، وإعجاب المر</w:t>
      </w:r>
      <w:r w:rsidR="005F1F5E" w:rsidRPr="00A95470">
        <w:rPr>
          <w:rFonts w:ascii="Traditional Arabic" w:hAnsi="Traditional Arabic" w:cs="Traditional Arabic"/>
          <w:sz w:val="32"/>
          <w:szCs w:val="32"/>
          <w:rtl/>
        </w:rPr>
        <w:t>ء</w:t>
      </w:r>
      <w:r w:rsidR="00CD55BB" w:rsidRPr="00A95470">
        <w:rPr>
          <w:rFonts w:ascii="Traditional Arabic" w:hAnsi="Traditional Arabic" w:cs="Traditional Arabic"/>
          <w:sz w:val="32"/>
          <w:szCs w:val="32"/>
          <w:rtl/>
        </w:rPr>
        <w:t xml:space="preserve"> بنفسه، والثلاث المنجيات: تقوى الله في السر والعلانية، وكلمة الحق في الرضى وال</w:t>
      </w:r>
      <w:r w:rsidR="005F1F5E" w:rsidRPr="00A95470">
        <w:rPr>
          <w:rFonts w:ascii="Traditional Arabic" w:hAnsi="Traditional Arabic" w:cs="Traditional Arabic"/>
          <w:sz w:val="32"/>
          <w:szCs w:val="32"/>
          <w:rtl/>
        </w:rPr>
        <w:t>س</w:t>
      </w:r>
      <w:r w:rsidR="00CD55BB" w:rsidRPr="00A95470">
        <w:rPr>
          <w:rFonts w:ascii="Traditional Arabic" w:hAnsi="Traditional Arabic" w:cs="Traditional Arabic"/>
          <w:sz w:val="32"/>
          <w:szCs w:val="32"/>
          <w:rtl/>
        </w:rPr>
        <w:t>خط</w:t>
      </w:r>
      <w:r w:rsidR="005F1F5E" w:rsidRPr="00A95470">
        <w:rPr>
          <w:rFonts w:ascii="Traditional Arabic" w:hAnsi="Traditional Arabic" w:cs="Traditional Arabic"/>
          <w:sz w:val="32"/>
          <w:szCs w:val="32"/>
          <w:rtl/>
        </w:rPr>
        <w:t>،</w:t>
      </w:r>
      <w:r w:rsidR="00CD55BB" w:rsidRPr="00A95470">
        <w:rPr>
          <w:rFonts w:ascii="Traditional Arabic" w:hAnsi="Traditional Arabic" w:cs="Traditional Arabic"/>
          <w:sz w:val="32"/>
          <w:szCs w:val="32"/>
          <w:rtl/>
        </w:rPr>
        <w:t xml:space="preserve"> والاقتصاد في ال</w:t>
      </w:r>
      <w:r w:rsidR="005F1F5E" w:rsidRPr="00A95470">
        <w:rPr>
          <w:rFonts w:ascii="Traditional Arabic" w:hAnsi="Traditional Arabic" w:cs="Traditional Arabic"/>
          <w:sz w:val="32"/>
          <w:szCs w:val="32"/>
          <w:rtl/>
        </w:rPr>
        <w:t xml:space="preserve">غنى </w:t>
      </w:r>
      <w:r w:rsidR="004B4506" w:rsidRPr="00A95470">
        <w:rPr>
          <w:rFonts w:ascii="Traditional Arabic" w:hAnsi="Traditional Arabic" w:cs="Traditional Arabic"/>
          <w:sz w:val="32"/>
          <w:szCs w:val="32"/>
          <w:rtl/>
        </w:rPr>
        <w:t>والفقر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B4506" w:rsidRPr="00A95470" w:rsidRDefault="007A3BB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أيضا عن إبراهيم بن الأشعث؛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سألت الفضيل بن عياض عن التواضع؟ فقال: أن تخضع للحق وتنقاد له، ممن سمعته، ولو كان أجهل الناس؛ لزمك أن تقبله منه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D0A82" w:rsidRPr="00A95470" w:rsidRDefault="00DD0A8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أيضا</w:t>
      </w:r>
      <w:r w:rsidR="006C248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أبي الدرداء: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علامة الجهل ثلاث: العجب، وكثرة المنطق فيما لا يعنيه، وأن ينهى عن الشيء </w:t>
      </w:r>
      <w:r w:rsidR="006C2481" w:rsidRPr="00A95470">
        <w:rPr>
          <w:rFonts w:ascii="Traditional Arabic" w:hAnsi="Traditional Arabic" w:cs="Traditional Arabic"/>
          <w:sz w:val="32"/>
          <w:szCs w:val="32"/>
          <w:rtl/>
        </w:rPr>
        <w:t>ويأتيه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42826" w:rsidRPr="00A95470" w:rsidRDefault="0074282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وقالوا: العجب يهدم المحاسن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77C3E" w:rsidRPr="00A95470" w:rsidRDefault="00C77C3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وعن علَّي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الإعجاب آفة الألباب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77C3E" w:rsidRPr="00A95470" w:rsidRDefault="00C77C3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غيره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إعجاب المرء بنفسه دليل على ضعف عقله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D5711" w:rsidRPr="00A95470" w:rsidRDefault="002D571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الفضيل بن عياض</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ما</w:t>
      </w:r>
      <w:r w:rsidR="00FC1ED1" w:rsidRPr="00A95470">
        <w:rPr>
          <w:rFonts w:ascii="Traditional Arabic" w:hAnsi="Traditional Arabic" w:cs="Traditional Arabic"/>
          <w:sz w:val="32"/>
          <w:szCs w:val="32"/>
          <w:rtl/>
        </w:rPr>
        <w:t xml:space="preserve"> من أحد أحب الرياسة إلا حسد وبغى وتت</w:t>
      </w:r>
      <w:r w:rsidRPr="00A95470">
        <w:rPr>
          <w:rFonts w:ascii="Traditional Arabic" w:hAnsi="Traditional Arabic" w:cs="Traditional Arabic"/>
          <w:sz w:val="32"/>
          <w:szCs w:val="32"/>
          <w:rtl/>
        </w:rPr>
        <w:t>ب</w:t>
      </w:r>
      <w:r w:rsidR="00FC1ED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ع عيوب الناس وكره أن يُذْكَر أحد بخير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E412E" w:rsidRPr="00A95470" w:rsidRDefault="0085382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أبو نعيم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والله؛ ما هلك من هلك إلا بحب الرياسة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E412E" w:rsidRPr="00A95470" w:rsidRDefault="008E41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ومن بركة العلم وآدابه الإنصاف فيه، وم</w:t>
      </w:r>
      <w:r w:rsidR="0011461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ن لم ينصف؛ لم يفهم ولم يتفهَّم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274CA" w:rsidRDefault="00E627FD" w:rsidP="006274CA">
      <w:pPr>
        <w:spacing w:after="0" w:line="240" w:lineRule="auto"/>
        <w:ind w:firstLine="227"/>
        <w:jc w:val="both"/>
        <w:rPr>
          <w:rFonts w:cs="Traditional Arabic"/>
          <w:b/>
          <w:bCs/>
          <w:sz w:val="44"/>
          <w:szCs w:val="44"/>
          <w:rtl/>
        </w:rPr>
      </w:pPr>
      <w:r w:rsidRPr="00A95470">
        <w:rPr>
          <w:rFonts w:ascii="Traditional Arabic" w:hAnsi="Traditional Arabic" w:cs="Traditional Arabic"/>
          <w:sz w:val="32"/>
          <w:szCs w:val="32"/>
          <w:rtl/>
        </w:rPr>
        <w:t>وقال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أفضل آداب العالم: تواضعه، وترك الإعجاب بعلمه، ونبذ حب الرياسة عنه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274CA">
        <w:rPr>
          <w:rFonts w:cs="Traditional Arabic"/>
          <w:b/>
          <w:bCs/>
          <w:sz w:val="44"/>
          <w:szCs w:val="44"/>
          <w:rtl/>
        </w:rPr>
        <w:br w:type="page"/>
      </w:r>
    </w:p>
    <w:p w:rsidR="0027563C" w:rsidRPr="006274CA" w:rsidRDefault="0027563C" w:rsidP="006274CA">
      <w:pPr>
        <w:spacing w:after="0" w:line="240" w:lineRule="auto"/>
        <w:ind w:firstLine="227"/>
        <w:jc w:val="center"/>
        <w:rPr>
          <w:rFonts w:cs="Traditional Arabic"/>
          <w:color w:val="FF0000"/>
          <w:sz w:val="24"/>
          <w:szCs w:val="24"/>
          <w:rtl/>
        </w:rPr>
      </w:pPr>
      <w:r w:rsidRPr="006274CA">
        <w:rPr>
          <w:rFonts w:cs="Traditional Arabic" w:hint="cs"/>
          <w:color w:val="FF0000"/>
          <w:sz w:val="36"/>
          <w:szCs w:val="36"/>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27563C" w:rsidRPr="00A95470" w:rsidRDefault="007408A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ليعلم المفتي أن الفتوى تتضمَّن القول على الله والتوقيع عنه</w:t>
      </w:r>
      <w:r w:rsidR="00885840" w:rsidRPr="00A95470">
        <w:rPr>
          <w:rFonts w:ascii="Traditional Arabic" w:hAnsi="Traditional Arabic" w:cs="Traditional Arabic"/>
          <w:sz w:val="32"/>
          <w:szCs w:val="32"/>
          <w:rtl/>
        </w:rPr>
        <w:t>.</w:t>
      </w:r>
    </w:p>
    <w:p w:rsidR="003E7696" w:rsidRPr="00A95470" w:rsidRDefault="00DF3A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وص</w:t>
      </w:r>
      <w:r w:rsidR="0059396E" w:rsidRPr="00A95470">
        <w:rPr>
          <w:rFonts w:ascii="Traditional Arabic" w:hAnsi="Traditional Arabic" w:cs="Traditional Arabic"/>
          <w:sz w:val="32"/>
          <w:szCs w:val="32"/>
          <w:rtl/>
        </w:rPr>
        <w:t>ف ابن القيم المفتين بصفة الموقِّ</w:t>
      </w:r>
      <w:r w:rsidRPr="00A95470">
        <w:rPr>
          <w:rFonts w:ascii="Traditional Arabic" w:hAnsi="Traditional Arabic" w:cs="Traditional Arabic"/>
          <w:sz w:val="32"/>
          <w:szCs w:val="32"/>
          <w:rtl/>
        </w:rPr>
        <w:t xml:space="preserve">عين عن الله تعالى في كتابه الذي سماه </w:t>
      </w:r>
      <w:r w:rsidR="00C60040">
        <w:rPr>
          <w:rFonts w:ascii="Traditional Arabic" w:hAnsi="Traditional Arabic" w:cs="Traditional Arabic"/>
          <w:sz w:val="32"/>
          <w:szCs w:val="32"/>
          <w:rtl/>
        </w:rPr>
        <w:t>«</w:t>
      </w:r>
      <w:r w:rsidR="0056724E"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علام الموقعين عن رب العالمين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وذكر في أول الكتاب أن أول م</w:t>
      </w:r>
      <w:r w:rsidR="0056724E"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ن قام بمنصب التوقيع عن الله تعالى رسول الله صلى الله عليه وسلم، فكان يفتي بما </w:t>
      </w:r>
      <w:r w:rsidR="0056724E"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وحاه الله إليه، ثم قام بالفتوى بعده أصحابه رضي الله عنهم</w:t>
      </w:r>
      <w:r w:rsidR="00885840" w:rsidRPr="00A95470">
        <w:rPr>
          <w:rFonts w:ascii="Traditional Arabic" w:hAnsi="Traditional Arabic" w:cs="Traditional Arabic"/>
          <w:sz w:val="32"/>
          <w:szCs w:val="32"/>
          <w:rtl/>
        </w:rPr>
        <w:t>.</w:t>
      </w:r>
    </w:p>
    <w:p w:rsidR="003A1609" w:rsidRPr="00A95470" w:rsidRDefault="003E769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ذكر ابن القيم عدداً كثيراً منهم م</w:t>
      </w:r>
      <w:r w:rsidR="0059396E" w:rsidRPr="00A95470">
        <w:rPr>
          <w:rFonts w:ascii="Traditional Arabic" w:hAnsi="Traditional Arabic" w:cs="Traditional Arabic"/>
          <w:sz w:val="32"/>
          <w:szCs w:val="32"/>
          <w:rtl/>
        </w:rPr>
        <w:t>ا بين مكثر منهم من الفتوى ومقلّ</w:t>
      </w:r>
      <w:r w:rsidRPr="00A95470">
        <w:rPr>
          <w:rFonts w:ascii="Traditional Arabic" w:hAnsi="Traditional Arabic" w:cs="Traditional Arabic"/>
          <w:sz w:val="32"/>
          <w:szCs w:val="32"/>
          <w:rtl/>
        </w:rPr>
        <w:t xml:space="preserve"> منها، ثم ذكر المفتين من التابعين ومَن بعدهم من أكابر العلماء والأئمة. </w:t>
      </w:r>
    </w:p>
    <w:p w:rsidR="00494716" w:rsidRPr="00A95470" w:rsidRDefault="00AE52D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ثم ذكر أن السلف من الصحا</w:t>
      </w:r>
      <w:r w:rsidR="0059396E" w:rsidRPr="00A95470">
        <w:rPr>
          <w:rFonts w:ascii="Traditional Arabic" w:hAnsi="Traditional Arabic" w:cs="Traditional Arabic"/>
          <w:sz w:val="32"/>
          <w:szCs w:val="32"/>
          <w:rtl/>
        </w:rPr>
        <w:t>بة والتابعين كانوا يكرهون التس</w:t>
      </w:r>
      <w:r w:rsidRPr="00A95470">
        <w:rPr>
          <w:rFonts w:ascii="Traditional Arabic" w:hAnsi="Traditional Arabic" w:cs="Traditional Arabic"/>
          <w:sz w:val="32"/>
          <w:szCs w:val="32"/>
          <w:rtl/>
        </w:rPr>
        <w:t>رع في الفتوى، ويودُّ كل واحد منهم أن يكفيه إياها</w:t>
      </w:r>
      <w:r w:rsidR="0059396E" w:rsidRPr="00A95470">
        <w:rPr>
          <w:rFonts w:ascii="Traditional Arabic" w:hAnsi="Traditional Arabic" w:cs="Traditional Arabic"/>
          <w:sz w:val="32"/>
          <w:szCs w:val="32"/>
          <w:rtl/>
        </w:rPr>
        <w:t xml:space="preserve"> غيره، فإذا رأى أنها قد تعيَّنت</w:t>
      </w:r>
      <w:r w:rsidRPr="00A95470">
        <w:rPr>
          <w:rFonts w:ascii="Traditional Arabic" w:hAnsi="Traditional Arabic" w:cs="Traditional Arabic"/>
          <w:sz w:val="32"/>
          <w:szCs w:val="32"/>
          <w:rtl/>
        </w:rPr>
        <w:t xml:space="preserve"> عليه؛ بذل اجتهاده في معرفة حكمها من الكتاب والسنة أو قول الخلفاء الراشدين، ثم أفتى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B7A5A" w:rsidRPr="00A95470" w:rsidRDefault="0049471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أيضا</w:t>
      </w:r>
      <w:r w:rsidR="0022003A"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أقوال الصحابة والتابعين في التحذير من الفتيا بغير علم إلى أن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وقد حرَّم الله سبحانه القول عليه بغير علم في الفتيا والقضاء، وجعله من أعظم المحرمات، بل جعله في المرتبة العليا منها:</w:t>
      </w:r>
    </w:p>
    <w:p w:rsidR="00B17C99" w:rsidRPr="00A95470" w:rsidRDefault="007B7A5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فقال تعالى:</w:t>
      </w:r>
      <w:r w:rsidRPr="00A95470">
        <w:rPr>
          <w:rFonts w:ascii="Traditional Arabic" w:hAnsi="Traditional Arabic" w:cs="Traditional Arabic"/>
          <w:sz w:val="32"/>
          <w:szCs w:val="32"/>
        </w:rPr>
        <w:sym w:font="AGA Arabesque" w:char="F029"/>
      </w:r>
      <w:r w:rsidR="0059396E" w:rsidRPr="00A95470">
        <w:rPr>
          <w:rFonts w:ascii="Traditional Arabic" w:hAnsi="Traditional Arabic" w:cs="Traditional Arabic"/>
          <w:sz w:val="32"/>
          <w:szCs w:val="32"/>
          <w:rtl/>
        </w:rPr>
        <w:t>قُلْ إِنَّما حَرَّم رَب</w:t>
      </w:r>
      <w:r w:rsidRPr="00A95470">
        <w:rPr>
          <w:rFonts w:ascii="Traditional Arabic" w:hAnsi="Traditional Arabic" w:cs="Traditional Arabic"/>
          <w:sz w:val="32"/>
          <w:szCs w:val="32"/>
          <w:rtl/>
        </w:rPr>
        <w:t>يَ الفَواحشَ مَا ظَهَرَ مِنْها ومَا بَطَن والإْثمَ والبَغْيَ بِغَيْر الحَقُ وأَنْ تُ</w:t>
      </w:r>
      <w:r w:rsidR="0059396E" w:rsidRPr="00A95470">
        <w:rPr>
          <w:rFonts w:ascii="Traditional Arabic" w:hAnsi="Traditional Arabic" w:cs="Traditional Arabic"/>
          <w:sz w:val="32"/>
          <w:szCs w:val="32"/>
          <w:rtl/>
        </w:rPr>
        <w:t>شْرِكوا بِاللهِ مَا لَمْ يُ</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ل بِه سُلْطاناً وأَنْ تَقولوا عَلى اللهِ ما لا تَعْلَمون </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C26C5" w:rsidRPr="00A95470" w:rsidRDefault="00B17C9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فرتَّب المحرَّمات أربع مراتب، وبدأ بأسهلها، وهو الفو</w:t>
      </w:r>
      <w:r w:rsidR="0059396E" w:rsidRPr="00A95470">
        <w:rPr>
          <w:rFonts w:ascii="Traditional Arabic" w:hAnsi="Traditional Arabic" w:cs="Traditional Arabic"/>
          <w:sz w:val="32"/>
          <w:szCs w:val="32"/>
          <w:rtl/>
        </w:rPr>
        <w:t>احش، ثم ثنَّى بما هو أشد تحريماً</w:t>
      </w:r>
      <w:r w:rsidRPr="00A95470">
        <w:rPr>
          <w:rFonts w:ascii="Traditional Arabic" w:hAnsi="Traditional Arabic" w:cs="Traditional Arabic"/>
          <w:sz w:val="32"/>
          <w:szCs w:val="32"/>
          <w:rtl/>
        </w:rPr>
        <w:t xml:space="preserve"> منه، وهو ا</w:t>
      </w:r>
      <w:r w:rsidR="002D7B42" w:rsidRPr="00A95470">
        <w:rPr>
          <w:rFonts w:ascii="Traditional Arabic" w:hAnsi="Traditional Arabic" w:cs="Traditional Arabic"/>
          <w:sz w:val="32"/>
          <w:szCs w:val="32"/>
          <w:rtl/>
        </w:rPr>
        <w:t>لإ</w:t>
      </w:r>
      <w:r w:rsidRPr="00A95470">
        <w:rPr>
          <w:rFonts w:ascii="Traditional Arabic" w:hAnsi="Traditional Arabic" w:cs="Traditional Arabic"/>
          <w:sz w:val="32"/>
          <w:szCs w:val="32"/>
          <w:rtl/>
        </w:rPr>
        <w:t>ثم والظلم، ثمَّ ثلَّثَ بما هو أعظم تحريماً منهما، وهو الشرك به سبحانه، ثم ربَّ</w:t>
      </w:r>
      <w:r w:rsidR="002D7B42"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 xml:space="preserve"> بما هو أشدُّ تحريماً من ذلك </w:t>
      </w:r>
      <w:r w:rsidR="002D7B42" w:rsidRPr="00A95470">
        <w:rPr>
          <w:rFonts w:ascii="Traditional Arabic" w:hAnsi="Traditional Arabic" w:cs="Traditional Arabic"/>
          <w:sz w:val="32"/>
          <w:szCs w:val="32"/>
          <w:rtl/>
        </w:rPr>
        <w:t>كله، وهو القول عليه بغير علم، وهذا يعمُّ القول عليه سبحانه بلا علم في أسمائه وصفاته وأفعاله، وفي دينه وشرعه</w:t>
      </w:r>
      <w:r w:rsidR="00885840" w:rsidRPr="00A95470">
        <w:rPr>
          <w:rFonts w:ascii="Traditional Arabic" w:hAnsi="Traditional Arabic" w:cs="Traditional Arabic"/>
          <w:sz w:val="32"/>
          <w:szCs w:val="32"/>
          <w:rtl/>
        </w:rPr>
        <w:t>.</w:t>
      </w:r>
      <w:r w:rsidR="002D7B42" w:rsidRPr="00A95470">
        <w:rPr>
          <w:rFonts w:ascii="Traditional Arabic" w:hAnsi="Traditional Arabic" w:cs="Traditional Arabic"/>
          <w:sz w:val="32"/>
          <w:szCs w:val="32"/>
          <w:rtl/>
        </w:rPr>
        <w:t xml:space="preserve"> </w:t>
      </w:r>
    </w:p>
    <w:p w:rsidR="00FA760C" w:rsidRPr="00A95470" w:rsidRDefault="009C26C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ولا تَقُولوا لمِا تَصِفُ أَلْسنتُكُم الكَذِبَ هذا حَلال وهَذا حَرام لِتَفْتروا على اللهِ الكَذِبَ إنَّ الَّذين يَفْتَرونَ عَلى اللهِ الكَذِبَ لا يُفْلِحونَ، مَ</w:t>
      </w:r>
      <w:r w:rsidR="0059396E" w:rsidRPr="00A95470">
        <w:rPr>
          <w:rFonts w:ascii="Traditional Arabic" w:hAnsi="Traditional Arabic" w:cs="Traditional Arabic"/>
          <w:sz w:val="32"/>
          <w:szCs w:val="32"/>
          <w:rtl/>
        </w:rPr>
        <w:t>تاعٌ قَليلٌ ولَهُمْ عَذابٌ أَلي</w:t>
      </w:r>
      <w:r w:rsidRPr="00A95470">
        <w:rPr>
          <w:rFonts w:ascii="Traditional Arabic" w:hAnsi="Traditional Arabic" w:cs="Traditional Arabic"/>
          <w:sz w:val="32"/>
          <w:szCs w:val="32"/>
          <w:rtl/>
        </w:rPr>
        <w:t>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9E62C3" w:rsidRPr="00A95470" w:rsidRDefault="00FA760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فتقدَّم إليهم سبحانه بالوعيد على الكذب علي</w:t>
      </w:r>
      <w:r w:rsidR="0059396E" w:rsidRPr="00A95470">
        <w:rPr>
          <w:rFonts w:ascii="Traditional Arabic" w:hAnsi="Traditional Arabic" w:cs="Traditional Arabic"/>
          <w:sz w:val="32"/>
          <w:szCs w:val="32"/>
          <w:rtl/>
        </w:rPr>
        <w:t>ه في أحكامه، وقولهم لما لم يحز</w:t>
      </w:r>
      <w:r w:rsidRPr="00A95470">
        <w:rPr>
          <w:rFonts w:ascii="Traditional Arabic" w:hAnsi="Traditional Arabic" w:cs="Traditional Arabic"/>
          <w:sz w:val="32"/>
          <w:szCs w:val="32"/>
          <w:rtl/>
        </w:rPr>
        <w:t>مه: هذا</w:t>
      </w:r>
      <w:r w:rsidR="0059396E" w:rsidRPr="00A95470">
        <w:rPr>
          <w:rFonts w:ascii="Traditional Arabic" w:hAnsi="Traditional Arabic" w:cs="Traditional Arabic"/>
          <w:sz w:val="32"/>
          <w:szCs w:val="32"/>
          <w:rtl/>
        </w:rPr>
        <w:t xml:space="preserve"> حرام، ولما لم يحلَّه: هذا حلال</w:t>
      </w:r>
      <w:r w:rsidRPr="00A95470">
        <w:rPr>
          <w:rFonts w:ascii="Traditional Arabic" w:hAnsi="Traditional Arabic" w:cs="Traditional Arabic"/>
          <w:sz w:val="32"/>
          <w:szCs w:val="32"/>
          <w:rtl/>
        </w:rPr>
        <w:t>، وهذا بيانٌ منه سبحانه أنه لا يجوز للعبد أن يقول: هذا حلالٌ وهدا حرامٌ؛ إلا بما علم أن الله سبحانه أحلَّه وحرَّمه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81F82" w:rsidRPr="00A95470" w:rsidRDefault="009E62C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بعض السلف: ليتَّق أحدُكم أن يقول: أحلَّ الله كذا، وحرّ</w:t>
      </w:r>
      <w:r w:rsidR="0059396E" w:rsidRPr="00A95470">
        <w:rPr>
          <w:rFonts w:ascii="Traditional Arabic" w:hAnsi="Traditional Arabic" w:cs="Traditional Arabic"/>
          <w:sz w:val="32"/>
          <w:szCs w:val="32"/>
          <w:rtl/>
        </w:rPr>
        <w:t>َم كذا، فيقول الله له: كذبتَ لم أحل كذا، ولم أحرم</w:t>
      </w:r>
      <w:r w:rsidRPr="00A95470">
        <w:rPr>
          <w:rFonts w:ascii="Traditional Arabic" w:hAnsi="Traditional Arabic" w:cs="Traditional Arabic"/>
          <w:sz w:val="32"/>
          <w:szCs w:val="32"/>
          <w:rtl/>
        </w:rPr>
        <w:t xml:space="preserve"> كذا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C5C31" w:rsidRPr="00A95470" w:rsidRDefault="00381F8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فلا ينبغي أن يقول لما لا يعلم ورود الوحي المبين بتحليله وتحريمه: أحلَّه الله وحرَّمه الله؛ لمجرد التقليد أو بالتأويل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C5C31" w:rsidRPr="00A95470" w:rsidRDefault="00FC5C31" w:rsidP="006274CA">
      <w:pPr>
        <w:spacing w:after="0" w:line="240" w:lineRule="auto"/>
        <w:ind w:firstLine="227"/>
        <w:jc w:val="both"/>
        <w:rPr>
          <w:rFonts w:ascii="Traditional Arabic" w:hAnsi="Traditional Arabic" w:cs="Traditional Arabic"/>
          <w:sz w:val="32"/>
          <w:szCs w:val="32"/>
          <w:rtl/>
        </w:rPr>
      </w:pPr>
    </w:p>
    <w:p w:rsidR="004F7199" w:rsidRPr="00A95470" w:rsidRDefault="00FC5C3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ابن وهب: سمعتُ مالكاً يقول: لم يكن من أمر ال</w:t>
      </w:r>
      <w:r w:rsidR="00F4125C"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xml:space="preserve">اس ولا من مضى من سلفنا ولا أدركت أحداً </w:t>
      </w:r>
      <w:r w:rsidR="00F4125C" w:rsidRPr="00A95470">
        <w:rPr>
          <w:rFonts w:ascii="Traditional Arabic" w:hAnsi="Traditional Arabic" w:cs="Traditional Arabic"/>
          <w:sz w:val="32"/>
          <w:szCs w:val="32"/>
          <w:rtl/>
        </w:rPr>
        <w:t>أ</w:t>
      </w:r>
      <w:r w:rsidR="0059396E" w:rsidRPr="00A95470">
        <w:rPr>
          <w:rFonts w:ascii="Traditional Arabic" w:hAnsi="Traditional Arabic" w:cs="Traditional Arabic"/>
          <w:sz w:val="32"/>
          <w:szCs w:val="32"/>
          <w:rtl/>
        </w:rPr>
        <w:t>ق</w:t>
      </w:r>
      <w:r w:rsidRPr="00A95470">
        <w:rPr>
          <w:rFonts w:ascii="Traditional Arabic" w:hAnsi="Traditional Arabic" w:cs="Traditional Arabic"/>
          <w:sz w:val="32"/>
          <w:szCs w:val="32"/>
          <w:rtl/>
        </w:rPr>
        <w:t>تدي به يقول في شيء: هذا حلال، وهذا حرام، وما كانوا يجترئون على ذلك، وإنما كانوا يقولون: نكره كذا ونرى هذا حسناً، وينبغي هذا، ولا نرى هذا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029E3" w:rsidRPr="00A95470" w:rsidRDefault="004F719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عنه عتيق بن يعقوب، </w:t>
      </w:r>
      <w:r w:rsidR="002C7164" w:rsidRPr="00A95470">
        <w:rPr>
          <w:rFonts w:ascii="Traditional Arabic" w:hAnsi="Traditional Arabic" w:cs="Traditional Arabic"/>
          <w:sz w:val="32"/>
          <w:szCs w:val="32"/>
          <w:rtl/>
        </w:rPr>
        <w:t>وزاد</w:t>
      </w:r>
      <w:r w:rsidR="008B01F8">
        <w:rPr>
          <w:rFonts w:ascii="Traditional Arabic" w:hAnsi="Traditional Arabic" w:cs="Traditional Arabic"/>
          <w:sz w:val="32"/>
          <w:szCs w:val="32"/>
          <w:rtl/>
        </w:rPr>
        <w:t>:«</w:t>
      </w:r>
      <w:r w:rsidR="002C7164" w:rsidRPr="00A95470">
        <w:rPr>
          <w:rFonts w:ascii="Traditional Arabic" w:hAnsi="Traditional Arabic" w:cs="Traditional Arabic"/>
          <w:sz w:val="32"/>
          <w:szCs w:val="32"/>
          <w:rtl/>
        </w:rPr>
        <w:t>ولا يقولون: حلالٌ، ولا حرام، أما سمعتَ قول الله تعالى:</w:t>
      </w:r>
      <w:r w:rsidR="002C7164" w:rsidRPr="00A95470">
        <w:rPr>
          <w:rFonts w:ascii="Traditional Arabic" w:hAnsi="Traditional Arabic" w:cs="Traditional Arabic"/>
          <w:sz w:val="32"/>
          <w:szCs w:val="32"/>
        </w:rPr>
        <w:sym w:font="AGA Arabesque" w:char="F029"/>
      </w:r>
      <w:r w:rsidR="00B00EE6" w:rsidRPr="00A95470">
        <w:rPr>
          <w:rFonts w:ascii="Traditional Arabic" w:hAnsi="Traditional Arabic" w:cs="Traditional Arabic"/>
          <w:sz w:val="32"/>
          <w:szCs w:val="32"/>
          <w:rtl/>
        </w:rPr>
        <w:t>قُلْ أ</w:t>
      </w:r>
      <w:r w:rsidR="0059396E" w:rsidRPr="00A95470">
        <w:rPr>
          <w:rFonts w:ascii="Traditional Arabic" w:hAnsi="Traditional Arabic" w:cs="Traditional Arabic"/>
          <w:sz w:val="32"/>
          <w:szCs w:val="32"/>
          <w:rtl/>
        </w:rPr>
        <w:t>َرأَيتم مَا أَ</w:t>
      </w:r>
      <w:r w:rsidR="00EA2B40" w:rsidRPr="00A95470">
        <w:rPr>
          <w:rFonts w:ascii="Traditional Arabic" w:hAnsi="Traditional Arabic" w:cs="Traditional Arabic"/>
          <w:sz w:val="32"/>
          <w:szCs w:val="32"/>
          <w:rtl/>
        </w:rPr>
        <w:t>نـز</w:t>
      </w:r>
      <w:r w:rsidR="0059396E" w:rsidRPr="00A95470">
        <w:rPr>
          <w:rFonts w:ascii="Traditional Arabic" w:hAnsi="Traditional Arabic" w:cs="Traditional Arabic"/>
          <w:sz w:val="32"/>
          <w:szCs w:val="32"/>
          <w:rtl/>
        </w:rPr>
        <w:t>لَ اللهُ لَكُ</w:t>
      </w:r>
      <w:r w:rsidR="00B00EE6" w:rsidRPr="00A95470">
        <w:rPr>
          <w:rFonts w:ascii="Traditional Arabic" w:hAnsi="Traditional Arabic" w:cs="Traditional Arabic"/>
          <w:sz w:val="32"/>
          <w:szCs w:val="32"/>
          <w:rtl/>
        </w:rPr>
        <w:t>مْ مِنْ</w:t>
      </w:r>
      <w:r w:rsidR="00494716" w:rsidRPr="00A95470">
        <w:rPr>
          <w:rFonts w:ascii="Traditional Arabic" w:hAnsi="Traditional Arabic" w:cs="Traditional Arabic"/>
          <w:sz w:val="32"/>
          <w:szCs w:val="32"/>
          <w:rtl/>
        </w:rPr>
        <w:t xml:space="preserve"> </w:t>
      </w:r>
      <w:r w:rsidR="00B00EE6" w:rsidRPr="00A95470">
        <w:rPr>
          <w:rFonts w:ascii="Traditional Arabic" w:hAnsi="Traditional Arabic" w:cs="Traditional Arabic"/>
          <w:sz w:val="32"/>
          <w:szCs w:val="32"/>
          <w:rtl/>
        </w:rPr>
        <w:t xml:space="preserve"> رِزْقٍ فَجَعَلْتُم</w:t>
      </w:r>
      <w:r w:rsidR="0059396E" w:rsidRPr="00A95470">
        <w:rPr>
          <w:rFonts w:ascii="Traditional Arabic" w:hAnsi="Traditional Arabic" w:cs="Traditional Arabic"/>
          <w:sz w:val="32"/>
          <w:szCs w:val="32"/>
          <w:rtl/>
        </w:rPr>
        <w:t>ْ منْهُ حَراماً وحَلالاً قُلْ آ</w:t>
      </w:r>
      <w:r w:rsidR="00B00EE6" w:rsidRPr="00A95470">
        <w:rPr>
          <w:rFonts w:ascii="Traditional Arabic" w:hAnsi="Traditional Arabic" w:cs="Traditional Arabic"/>
          <w:sz w:val="32"/>
          <w:szCs w:val="32"/>
          <w:rtl/>
        </w:rPr>
        <w:t>للهُ أَذِنَ لَكُمْ أَمْ عَلى اللهِ تَفْتَرونَ</w:t>
      </w:r>
      <w:r w:rsidR="00B00EE6" w:rsidRPr="00A95470">
        <w:rPr>
          <w:rFonts w:ascii="Traditional Arabic" w:hAnsi="Traditional Arabic" w:cs="Traditional Arabic"/>
          <w:sz w:val="32"/>
          <w:szCs w:val="32"/>
        </w:rPr>
        <w:sym w:font="AGA Arabesque" w:char="F028"/>
      </w:r>
      <w:r w:rsidR="0036408D" w:rsidRPr="00A95470">
        <w:rPr>
          <w:rFonts w:ascii="Traditional Arabic" w:hAnsi="Traditional Arabic" w:cs="Traditional Arabic"/>
          <w:sz w:val="32"/>
          <w:szCs w:val="32"/>
          <w:rtl/>
        </w:rPr>
        <w:t>، الحلال ما أحلَّه الله ورسوله، والحرام ما حرَّمه الله ورسله</w:t>
      </w:r>
      <w:r w:rsidR="00C60040">
        <w:rPr>
          <w:rFonts w:ascii="Traditional Arabic" w:hAnsi="Traditional Arabic" w:cs="Traditional Arabic"/>
          <w:sz w:val="32"/>
          <w:szCs w:val="32"/>
          <w:rtl/>
        </w:rPr>
        <w:t>»</w:t>
      </w:r>
      <w:r w:rsidR="0036408D"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0036408D" w:rsidRPr="00A95470">
        <w:rPr>
          <w:rFonts w:ascii="Traditional Arabic" w:hAnsi="Traditional Arabic" w:cs="Traditional Arabic"/>
          <w:sz w:val="32"/>
          <w:szCs w:val="32"/>
          <w:rtl/>
        </w:rPr>
        <w:t xml:space="preserve"> </w:t>
      </w:r>
    </w:p>
    <w:p w:rsidR="00864E46" w:rsidRPr="00A95470" w:rsidRDefault="000029E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ابن </w:t>
      </w:r>
      <w:r w:rsidR="00EA2B40" w:rsidRPr="00A95470">
        <w:rPr>
          <w:rFonts w:ascii="Traditional Arabic" w:hAnsi="Traditional Arabic" w:cs="Traditional Arabic"/>
          <w:sz w:val="32"/>
          <w:szCs w:val="32"/>
          <w:rtl/>
        </w:rPr>
        <w:t>عبدالبر</w:t>
      </w:r>
      <w:r w:rsidR="0059396E" w:rsidRPr="00A95470">
        <w:rPr>
          <w:rFonts w:ascii="Traditional Arabic" w:hAnsi="Traditional Arabic" w:cs="Traditional Arabic"/>
          <w:sz w:val="32"/>
          <w:szCs w:val="32"/>
          <w:rtl/>
        </w:rPr>
        <w:t xml:space="preserve"> قول مالك في كتابه </w:t>
      </w:r>
      <w:r w:rsidR="00C60040">
        <w:rPr>
          <w:rFonts w:ascii="Traditional Arabic" w:hAnsi="Traditional Arabic" w:cs="Traditional Arabic"/>
          <w:sz w:val="32"/>
          <w:szCs w:val="32"/>
          <w:rtl/>
        </w:rPr>
        <w:t>«</w:t>
      </w:r>
      <w:r w:rsidR="0059396E" w:rsidRPr="00A95470">
        <w:rPr>
          <w:rFonts w:ascii="Traditional Arabic" w:hAnsi="Traditional Arabic" w:cs="Traditional Arabic"/>
          <w:sz w:val="32"/>
          <w:szCs w:val="32"/>
          <w:rtl/>
        </w:rPr>
        <w:t>جامع</w:t>
      </w:r>
      <w:r w:rsidRPr="00A95470">
        <w:rPr>
          <w:rFonts w:ascii="Traditional Arabic" w:hAnsi="Traditional Arabic" w:cs="Traditional Arabic"/>
          <w:sz w:val="32"/>
          <w:szCs w:val="32"/>
          <w:rtl/>
        </w:rPr>
        <w:t xml:space="preserve"> بيان العلم وفضله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ثم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معنى هذا: أن ما أخذ من العلم رأيا واستحساناً؛ لم نقل فيه حلال ولا حرام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2704C" w:rsidRPr="00A95470" w:rsidRDefault="00864E4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وقد روي عن مالك أنه قال في بعض ما كان ي</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ل </w:t>
      </w:r>
      <w:r w:rsidR="00AA4CDC" w:rsidRPr="00A95470">
        <w:rPr>
          <w:rFonts w:ascii="Traditional Arabic" w:hAnsi="Traditional Arabic" w:cs="Traditional Arabic"/>
          <w:sz w:val="32"/>
          <w:szCs w:val="32"/>
          <w:rtl/>
        </w:rPr>
        <w:t>فيسأل</w:t>
      </w:r>
      <w:r w:rsidRPr="00A95470">
        <w:rPr>
          <w:rFonts w:ascii="Traditional Arabic" w:hAnsi="Traditional Arabic" w:cs="Traditional Arabic"/>
          <w:sz w:val="32"/>
          <w:szCs w:val="32"/>
          <w:rtl/>
        </w:rPr>
        <w:t xml:space="preserve"> عنه فيجته</w:t>
      </w:r>
      <w:r w:rsidR="00AA4CDC" w:rsidRPr="00A95470">
        <w:rPr>
          <w:rFonts w:ascii="Traditional Arabic" w:hAnsi="Traditional Arabic" w:cs="Traditional Arabic"/>
          <w:sz w:val="32"/>
          <w:szCs w:val="32"/>
          <w:rtl/>
        </w:rPr>
        <w:t>د</w:t>
      </w:r>
      <w:r w:rsidRPr="00A95470">
        <w:rPr>
          <w:rFonts w:ascii="Traditional Arabic" w:hAnsi="Traditional Arabic" w:cs="Traditional Arabic"/>
          <w:sz w:val="32"/>
          <w:szCs w:val="32"/>
          <w:rtl/>
        </w:rPr>
        <w:t xml:space="preserve"> فيه رأيه:</w:t>
      </w:r>
      <w:r w:rsidR="00703C9A" w:rsidRPr="00A95470">
        <w:rPr>
          <w:rFonts w:ascii="Traditional Arabic" w:hAnsi="Traditional Arabic" w:cs="Traditional Arabic"/>
          <w:sz w:val="32"/>
          <w:szCs w:val="32"/>
        </w:rPr>
        <w:sym w:font="AGA Arabesque" w:char="F029"/>
      </w:r>
      <w:r w:rsidR="0059396E" w:rsidRPr="00A95470">
        <w:rPr>
          <w:rFonts w:ascii="Traditional Arabic" w:hAnsi="Traditional Arabic" w:cs="Traditional Arabic"/>
          <w:sz w:val="32"/>
          <w:szCs w:val="32"/>
          <w:rtl/>
        </w:rPr>
        <w:t>إنْ نَظُنُّ إِلا ظَنّاً</w:t>
      </w:r>
      <w:r w:rsidR="00703C9A" w:rsidRPr="00A95470">
        <w:rPr>
          <w:rFonts w:ascii="Traditional Arabic" w:hAnsi="Traditional Arabic" w:cs="Traditional Arabic"/>
          <w:sz w:val="32"/>
          <w:szCs w:val="32"/>
          <w:rtl/>
        </w:rPr>
        <w:t xml:space="preserve"> ومَا نَحْنُ بِمُسْتَيِقْ</w:t>
      </w:r>
      <w:r w:rsidR="00AA4CDC" w:rsidRPr="00A95470">
        <w:rPr>
          <w:rFonts w:ascii="Traditional Arabic" w:hAnsi="Traditional Arabic" w:cs="Traditional Arabic"/>
          <w:sz w:val="32"/>
          <w:szCs w:val="32"/>
          <w:rtl/>
        </w:rPr>
        <w:t>نين</w:t>
      </w:r>
      <w:r w:rsidR="00AA4CDC" w:rsidRPr="00A95470">
        <w:rPr>
          <w:rFonts w:ascii="Traditional Arabic" w:hAnsi="Traditional Arabic" w:cs="Traditional Arabic"/>
          <w:sz w:val="32"/>
          <w:szCs w:val="32"/>
        </w:rPr>
        <w:sym w:font="AGA Arabesque" w:char="F028"/>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A4CDC" w:rsidRPr="00A95470">
        <w:rPr>
          <w:rFonts w:ascii="Traditional Arabic" w:hAnsi="Traditional Arabic" w:cs="Traditional Arabic"/>
          <w:sz w:val="32"/>
          <w:szCs w:val="32"/>
          <w:rtl/>
        </w:rPr>
        <w:t xml:space="preserve"> </w:t>
      </w:r>
    </w:p>
    <w:p w:rsidR="006274CA" w:rsidRDefault="0052704C" w:rsidP="006274CA">
      <w:pPr>
        <w:spacing w:after="0" w:line="240" w:lineRule="auto"/>
        <w:ind w:firstLine="227"/>
        <w:jc w:val="both"/>
        <w:rPr>
          <w:rFonts w:cs="Traditional Arabic"/>
          <w:b/>
          <w:bCs/>
          <w:sz w:val="44"/>
          <w:szCs w:val="44"/>
          <w:rtl/>
        </w:rPr>
      </w:pPr>
      <w:r w:rsidRPr="00A95470">
        <w:rPr>
          <w:rFonts w:ascii="Traditional Arabic" w:hAnsi="Traditional Arabic" w:cs="Traditional Arabic"/>
          <w:sz w:val="32"/>
          <w:szCs w:val="32"/>
          <w:rtl/>
        </w:rPr>
        <w:t xml:space="preserve">وروى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عن عطاء بن السائب؛ قال: قال الربيع بن خثيم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إياكم أن يقول الرجل لشي</w:t>
      </w:r>
      <w:r w:rsidR="00B2524D" w:rsidRPr="00A95470">
        <w:rPr>
          <w:rFonts w:ascii="Traditional Arabic" w:hAnsi="Traditional Arabic" w:cs="Traditional Arabic"/>
          <w:sz w:val="32"/>
          <w:szCs w:val="32"/>
          <w:rtl/>
        </w:rPr>
        <w:t>ء</w:t>
      </w:r>
      <w:r w:rsidRPr="00A95470">
        <w:rPr>
          <w:rFonts w:ascii="Traditional Arabic" w:hAnsi="Traditional Arabic" w:cs="Traditional Arabic"/>
          <w:sz w:val="32"/>
          <w:szCs w:val="32"/>
          <w:rtl/>
        </w:rPr>
        <w:t xml:space="preserve">: إن الله حرَّم هذا أو نهى </w:t>
      </w:r>
      <w:r w:rsidR="0059396E" w:rsidRPr="00A95470">
        <w:rPr>
          <w:rFonts w:ascii="Traditional Arabic" w:hAnsi="Traditional Arabic" w:cs="Traditional Arabic"/>
          <w:sz w:val="32"/>
          <w:szCs w:val="32"/>
          <w:rtl/>
        </w:rPr>
        <w:t>عنه، فيقول الله: كذبت؛ لم أحرم</w:t>
      </w:r>
      <w:r w:rsidRPr="00A95470">
        <w:rPr>
          <w:rFonts w:ascii="Traditional Arabic" w:hAnsi="Traditional Arabic" w:cs="Traditional Arabic"/>
          <w:sz w:val="32"/>
          <w:szCs w:val="32"/>
          <w:rtl/>
        </w:rPr>
        <w:t>ه ولم أنهَ عنه، أو يقول: إن الله أحلَّ هذا وأمر به، فيقول: كذبت؛ لم أحلَّه ولم آمر به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274CA" w:rsidRDefault="006274CA">
      <w:pPr>
        <w:bidi w:val="0"/>
        <w:rPr>
          <w:rFonts w:cs="Traditional Arabic"/>
          <w:b/>
          <w:bCs/>
          <w:sz w:val="44"/>
          <w:szCs w:val="44"/>
          <w:rtl/>
        </w:rPr>
      </w:pPr>
      <w:r>
        <w:rPr>
          <w:rFonts w:cs="Traditional Arabic"/>
          <w:b/>
          <w:bCs/>
          <w:sz w:val="44"/>
          <w:szCs w:val="44"/>
          <w:rtl/>
        </w:rPr>
        <w:br w:type="page"/>
      </w:r>
    </w:p>
    <w:p w:rsidR="00DF3A5E" w:rsidRPr="006274CA" w:rsidRDefault="00D46D84" w:rsidP="006274CA">
      <w:pPr>
        <w:spacing w:after="0" w:line="240" w:lineRule="auto"/>
        <w:ind w:firstLine="227"/>
        <w:jc w:val="center"/>
        <w:rPr>
          <w:rFonts w:cs="Traditional Arabic"/>
          <w:color w:val="FF0000"/>
          <w:sz w:val="24"/>
          <w:szCs w:val="24"/>
          <w:rtl/>
        </w:rPr>
      </w:pPr>
      <w:r w:rsidRPr="006274CA">
        <w:rPr>
          <w:rFonts w:cs="Traditional Arabic" w:hint="cs"/>
          <w:color w:val="FF0000"/>
          <w:sz w:val="36"/>
          <w:szCs w:val="36"/>
          <w:rtl/>
        </w:rPr>
        <w:lastRenderedPageBreak/>
        <w:t>فصل</w:t>
      </w:r>
    </w:p>
    <w:p w:rsidR="00D46D84" w:rsidRPr="00A95470" w:rsidRDefault="00D46D84" w:rsidP="006274CA">
      <w:pPr>
        <w:spacing w:after="0" w:line="240" w:lineRule="auto"/>
        <w:ind w:firstLine="227"/>
        <w:jc w:val="both"/>
        <w:rPr>
          <w:rFonts w:ascii="Traditional Arabic" w:hAnsi="Traditional Arabic" w:cs="Traditional Arabic"/>
          <w:sz w:val="32"/>
          <w:szCs w:val="32"/>
          <w:rtl/>
        </w:rPr>
      </w:pPr>
    </w:p>
    <w:p w:rsidR="00D46D84" w:rsidRPr="00A95470" w:rsidRDefault="005939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في ذكر نماذج من زلا</w:t>
      </w:r>
      <w:r w:rsidR="00D46D84" w:rsidRPr="00A95470">
        <w:rPr>
          <w:rFonts w:ascii="Traditional Arabic" w:hAnsi="Traditional Arabic" w:cs="Traditional Arabic"/>
          <w:sz w:val="32"/>
          <w:szCs w:val="32"/>
          <w:rtl/>
        </w:rPr>
        <w:t>ت أهل زماننا وأخطائهم في الفتاوى</w:t>
      </w:r>
      <w:r w:rsidR="00885840" w:rsidRPr="00A95470">
        <w:rPr>
          <w:rFonts w:ascii="Traditional Arabic" w:hAnsi="Traditional Arabic" w:cs="Traditional Arabic"/>
          <w:sz w:val="32"/>
          <w:szCs w:val="32"/>
          <w:rtl/>
        </w:rPr>
        <w:t>.</w:t>
      </w:r>
      <w:r w:rsidR="00D46D84" w:rsidRPr="00A95470">
        <w:rPr>
          <w:rFonts w:ascii="Traditional Arabic" w:hAnsi="Traditional Arabic" w:cs="Traditional Arabic"/>
          <w:sz w:val="32"/>
          <w:szCs w:val="32"/>
          <w:rtl/>
        </w:rPr>
        <w:t xml:space="preserve"> </w:t>
      </w:r>
    </w:p>
    <w:p w:rsidR="00D46D84" w:rsidRPr="00A95470" w:rsidRDefault="005939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فمن ذلك الفتيا بح</w:t>
      </w:r>
      <w:r w:rsidR="00C24574" w:rsidRPr="00A95470">
        <w:rPr>
          <w:rFonts w:ascii="Traditional Arabic" w:hAnsi="Traditional Arabic" w:cs="Traditional Arabic"/>
          <w:sz w:val="32"/>
          <w:szCs w:val="32"/>
          <w:rtl/>
        </w:rPr>
        <w:t>ل الربا، وعدم المبالاة بما يترتَّب على ذلك من مخالفة الكتاب والسنة والإجماع وأقوال الصحابة رضي الله عنهم، وعدم المبالاة بما جاء من الوعيد الشديد للمرابين ولعنهم وإيذانهم بالحرب من الله ورسوله</w:t>
      </w:r>
      <w:r w:rsidR="00885840" w:rsidRPr="00A95470">
        <w:rPr>
          <w:rFonts w:ascii="Traditional Arabic" w:hAnsi="Traditional Arabic" w:cs="Traditional Arabic"/>
          <w:sz w:val="32"/>
          <w:szCs w:val="32"/>
          <w:rtl/>
        </w:rPr>
        <w:t>.</w:t>
      </w:r>
      <w:r w:rsidR="00C24574" w:rsidRPr="00A95470">
        <w:rPr>
          <w:rFonts w:ascii="Traditional Arabic" w:hAnsi="Traditional Arabic" w:cs="Traditional Arabic"/>
          <w:sz w:val="32"/>
          <w:szCs w:val="32"/>
          <w:rtl/>
        </w:rPr>
        <w:t xml:space="preserve"> </w:t>
      </w:r>
    </w:p>
    <w:p w:rsidR="002E5BEE" w:rsidRPr="00A95470" w:rsidRDefault="005939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ولو كان للمفتين بحلّ</w:t>
      </w:r>
      <w:r w:rsidR="002E5BEE" w:rsidRPr="00A95470">
        <w:rPr>
          <w:rFonts w:ascii="Traditional Arabic" w:hAnsi="Traditional Arabic" w:cs="Traditional Arabic"/>
          <w:sz w:val="32"/>
          <w:szCs w:val="32"/>
          <w:rtl/>
        </w:rPr>
        <w:t xml:space="preserve"> الربا أدنى شيء من العقل السليم؛ لما أقدموا على تحليل الربا، وتعرَّضوا للعظائم التي تترتَّب على تحليله</w:t>
      </w:r>
      <w:r w:rsidR="00885840" w:rsidRPr="00A95470">
        <w:rPr>
          <w:rFonts w:ascii="Traditional Arabic" w:hAnsi="Traditional Arabic" w:cs="Traditional Arabic"/>
          <w:sz w:val="32"/>
          <w:szCs w:val="32"/>
          <w:rtl/>
        </w:rPr>
        <w:t>.</w:t>
      </w:r>
    </w:p>
    <w:p w:rsidR="002E5BEE" w:rsidRPr="00A95470" w:rsidRDefault="002E5BE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وإنه لينطبق عليهم ما جاء في حديث أبي الدرداء رضي الله عنه عن النبي صلى الله عليه وسلم: أنه قال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حبُّك الشيء يعمي ويصمُّ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C467D" w:rsidRPr="00A95470" w:rsidRDefault="00FC467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 وأبو داود</w:t>
      </w:r>
      <w:r w:rsidR="00885840" w:rsidRPr="00A95470">
        <w:rPr>
          <w:rFonts w:ascii="Traditional Arabic" w:hAnsi="Traditional Arabic" w:cs="Traditional Arabic"/>
          <w:sz w:val="32"/>
          <w:szCs w:val="32"/>
          <w:rtl/>
        </w:rPr>
        <w:t>.</w:t>
      </w:r>
    </w:p>
    <w:p w:rsidR="007F3F1C" w:rsidRPr="00A95470" w:rsidRDefault="007F3F1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وينطبق عليهم أيضا ما جاء في حديث أبي مسعود البدري رضي الله عنه: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ممَّا أدرك الناس من كلام النبوَّة الأولى: إذا لم تستح؛ فاصنع ما شئت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23808" w:rsidRPr="00A95470" w:rsidRDefault="0082380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 والبخاري، وأبو داود، وابن ماجه</w:t>
      </w:r>
      <w:r w:rsidR="00885840" w:rsidRPr="00A95470">
        <w:rPr>
          <w:rFonts w:ascii="Traditional Arabic" w:hAnsi="Traditional Arabic" w:cs="Traditional Arabic"/>
          <w:sz w:val="32"/>
          <w:szCs w:val="32"/>
          <w:rtl/>
        </w:rPr>
        <w:t>.</w:t>
      </w:r>
    </w:p>
    <w:p w:rsidR="00823808" w:rsidRPr="00A95470" w:rsidRDefault="0064708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ومعنى الحديث على أحد الأقوال: أن من لا يمنعه الحياء يقول ويفعل ما يشاء من </w:t>
      </w:r>
      <w:r w:rsidR="006E3356" w:rsidRPr="00A95470">
        <w:rPr>
          <w:rFonts w:ascii="Traditional Arabic" w:hAnsi="Traditional Arabic" w:cs="Traditional Arabic"/>
          <w:sz w:val="32"/>
          <w:szCs w:val="32"/>
          <w:rtl/>
        </w:rPr>
        <w:t>مساوئ</w:t>
      </w:r>
      <w:r w:rsidRPr="00A95470">
        <w:rPr>
          <w:rFonts w:ascii="Traditional Arabic" w:hAnsi="Traditional Arabic" w:cs="Traditional Arabic"/>
          <w:sz w:val="32"/>
          <w:szCs w:val="32"/>
          <w:rtl/>
        </w:rPr>
        <w:t xml:space="preserve"> الأقوال والأفعال، ولا يبالي بما يترتَّب على ذلك من ا</w:t>
      </w:r>
      <w:r w:rsidR="006E3356" w:rsidRPr="00A95470">
        <w:rPr>
          <w:rFonts w:ascii="Traditional Arabic" w:hAnsi="Traditional Arabic" w:cs="Traditional Arabic"/>
          <w:sz w:val="32"/>
          <w:szCs w:val="32"/>
          <w:rtl/>
        </w:rPr>
        <w:t>لإ</w:t>
      </w:r>
      <w:r w:rsidRPr="00A95470">
        <w:rPr>
          <w:rFonts w:ascii="Traditional Arabic" w:hAnsi="Traditional Arabic" w:cs="Traditional Arabic"/>
          <w:sz w:val="32"/>
          <w:szCs w:val="32"/>
          <w:rtl/>
        </w:rPr>
        <w:t>ثم والجرح في العدالة</w:t>
      </w:r>
      <w:r w:rsidR="006E3356" w:rsidRPr="00A95470">
        <w:rPr>
          <w:rFonts w:ascii="Traditional Arabic" w:hAnsi="Traditional Arabic" w:cs="Traditional Arabic"/>
          <w:sz w:val="32"/>
          <w:szCs w:val="32"/>
          <w:rtl/>
        </w:rPr>
        <w:t xml:space="preserve"> والنقص</w:t>
      </w:r>
      <w:r w:rsidRPr="00A95470">
        <w:rPr>
          <w:rFonts w:ascii="Traditional Arabic" w:hAnsi="Traditional Arabic" w:cs="Traditional Arabic"/>
          <w:sz w:val="32"/>
          <w:szCs w:val="32"/>
          <w:rtl/>
        </w:rPr>
        <w:t xml:space="preserve"> في الدين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700F5" w:rsidRPr="00A95470" w:rsidRDefault="00F700F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وينطبق عليهم أيضا ما جاء في حديث أبي هريرة رضي الله عنه: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لي</w:t>
      </w:r>
      <w:r w:rsidR="000A4F7E" w:rsidRPr="00A95470">
        <w:rPr>
          <w:rFonts w:ascii="Traditional Arabic" w:hAnsi="Traditional Arabic" w:cs="Traditional Arabic"/>
          <w:sz w:val="32"/>
          <w:szCs w:val="32"/>
          <w:rtl/>
        </w:rPr>
        <w:t>أ</w:t>
      </w:r>
      <w:r w:rsidR="001F5596" w:rsidRPr="00A95470">
        <w:rPr>
          <w:rFonts w:ascii="Traditional Arabic" w:hAnsi="Traditional Arabic" w:cs="Traditional Arabic"/>
          <w:sz w:val="32"/>
          <w:szCs w:val="32"/>
          <w:rtl/>
        </w:rPr>
        <w:t>تينَّ على الناس زمان</w:t>
      </w:r>
      <w:r w:rsidRPr="00A95470">
        <w:rPr>
          <w:rFonts w:ascii="Traditional Arabic" w:hAnsi="Traditional Arabic" w:cs="Traditional Arabic"/>
          <w:sz w:val="32"/>
          <w:szCs w:val="32"/>
          <w:rtl/>
        </w:rPr>
        <w:t xml:space="preserve"> لا يبالي المرء بما أخذ المال: أمن حلال؟ أم من حرام</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16C76" w:rsidRPr="00A95470" w:rsidRDefault="00C16C7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 والبخاري، والدارمي</w:t>
      </w:r>
      <w:r w:rsidR="00885840" w:rsidRPr="00A95470">
        <w:rPr>
          <w:rFonts w:ascii="Traditional Arabic" w:hAnsi="Traditional Arabic" w:cs="Traditional Arabic"/>
          <w:sz w:val="32"/>
          <w:szCs w:val="32"/>
          <w:rtl/>
        </w:rPr>
        <w:t>.</w:t>
      </w:r>
    </w:p>
    <w:p w:rsidR="00C16C76" w:rsidRPr="00A95470" w:rsidRDefault="002D493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وينطبق عليهم أيضاً ما في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الذي جاء فيه ا</w:t>
      </w:r>
      <w:r w:rsidR="000F34EA" w:rsidRPr="00A95470">
        <w:rPr>
          <w:rFonts w:ascii="Traditional Arabic" w:hAnsi="Traditional Arabic" w:cs="Traditional Arabic"/>
          <w:sz w:val="32"/>
          <w:szCs w:val="32"/>
          <w:rtl/>
        </w:rPr>
        <w:t>لإِ</w:t>
      </w:r>
      <w:r w:rsidRPr="00A95470">
        <w:rPr>
          <w:rFonts w:ascii="Traditional Arabic" w:hAnsi="Traditional Arabic" w:cs="Traditional Arabic"/>
          <w:sz w:val="32"/>
          <w:szCs w:val="32"/>
          <w:rtl/>
        </w:rPr>
        <w:t xml:space="preserve">خبار عن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ع العلم في آخر الزمان، وأنه يبقى ناسٌ جهَّال؛ يُس</w:t>
      </w:r>
      <w:r w:rsidR="00615485" w:rsidRPr="00A95470">
        <w:rPr>
          <w:rFonts w:ascii="Traditional Arabic" w:hAnsi="Traditional Arabic" w:cs="Traditional Arabic"/>
          <w:sz w:val="32"/>
          <w:szCs w:val="32"/>
          <w:rtl/>
        </w:rPr>
        <w:t>ْتَفْتَوْن، فيفتون برأيهم، فيض</w:t>
      </w:r>
      <w:r w:rsidRPr="00A95470">
        <w:rPr>
          <w:rFonts w:ascii="Traditional Arabic" w:hAnsi="Traditional Arabic" w:cs="Traditional Arabic"/>
          <w:sz w:val="32"/>
          <w:szCs w:val="32"/>
          <w:rtl/>
        </w:rPr>
        <w:t>ل</w:t>
      </w:r>
      <w:r w:rsidR="00615485"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ون وي</w:t>
      </w:r>
      <w:r w:rsidR="000F34EA" w:rsidRPr="00A95470">
        <w:rPr>
          <w:rFonts w:ascii="Traditional Arabic" w:hAnsi="Traditional Arabic" w:cs="Traditional Arabic"/>
          <w:sz w:val="32"/>
          <w:szCs w:val="32"/>
          <w:rtl/>
        </w:rPr>
        <w:t>ُض</w:t>
      </w:r>
      <w:r w:rsidRPr="00A95470">
        <w:rPr>
          <w:rFonts w:ascii="Traditional Arabic" w:hAnsi="Traditional Arabic" w:cs="Traditional Arabic"/>
          <w:sz w:val="32"/>
          <w:szCs w:val="32"/>
          <w:rtl/>
        </w:rPr>
        <w:t>لون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A7716" w:rsidRPr="00A95470" w:rsidRDefault="009A771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تقدَّم ذكر الحديث في أثناء الكتاب؛ فليراجع، وليراجع أيضا ما ذكر بعده من حديث ابن مسعود رضي الل</w:t>
      </w:r>
      <w:r w:rsidR="00F75636" w:rsidRPr="00A95470">
        <w:rPr>
          <w:rFonts w:ascii="Traditional Arabic" w:hAnsi="Traditional Arabic" w:cs="Traditional Arabic"/>
          <w:sz w:val="32"/>
          <w:szCs w:val="32"/>
          <w:rtl/>
        </w:rPr>
        <w:t>ه عنه الذي جاء فيه أنه يجيء قوم</w:t>
      </w:r>
      <w:r w:rsidRPr="00A95470">
        <w:rPr>
          <w:rFonts w:ascii="Traditional Arabic" w:hAnsi="Traditional Arabic" w:cs="Traditional Arabic"/>
          <w:sz w:val="32"/>
          <w:szCs w:val="32"/>
          <w:rtl/>
        </w:rPr>
        <w:t xml:space="preserve"> يقيسون الأمور بآرائهم، فيهدم الإسلام ويثلم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F5AF6" w:rsidRPr="00A95470" w:rsidRDefault="006F5AF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w:t>
      </w:r>
      <w:r w:rsidR="00F75636" w:rsidRPr="00A95470">
        <w:rPr>
          <w:rFonts w:ascii="Traditional Arabic" w:hAnsi="Traditional Arabic" w:cs="Traditional Arabic"/>
          <w:sz w:val="32"/>
          <w:szCs w:val="32"/>
          <w:rtl/>
        </w:rPr>
        <w:t xml:space="preserve"> تصدَّى للردَّ على المفتين بحل</w:t>
      </w:r>
      <w:r w:rsidRPr="00A95470">
        <w:rPr>
          <w:rFonts w:ascii="Traditional Arabic" w:hAnsi="Traditional Arabic" w:cs="Traditional Arabic"/>
          <w:sz w:val="32"/>
          <w:szCs w:val="32"/>
          <w:rtl/>
        </w:rPr>
        <w:t xml:space="preserve"> الربا كثير من العلماء في زماننا، وكتبوا في ذلك رسائل وكتباً كثيرة، فجز</w:t>
      </w:r>
      <w:r w:rsidR="00E717B8"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هم الله خير الجزاء، وضاعف لهم الثواب</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D1981" w:rsidRPr="00A95470" w:rsidRDefault="007D19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كتبت في هذا الموض</w:t>
      </w:r>
      <w:r w:rsidR="00F75636" w:rsidRPr="00A95470">
        <w:rPr>
          <w:rFonts w:ascii="Traditional Arabic" w:hAnsi="Traditional Arabic" w:cs="Traditional Arabic"/>
          <w:sz w:val="32"/>
          <w:szCs w:val="32"/>
          <w:rtl/>
        </w:rPr>
        <w:t>وع كتابا سمَّيته</w:t>
      </w:r>
      <w:r w:rsidR="008B01F8">
        <w:rPr>
          <w:rFonts w:ascii="Traditional Arabic" w:hAnsi="Traditional Arabic" w:cs="Traditional Arabic"/>
          <w:sz w:val="32"/>
          <w:szCs w:val="32"/>
          <w:rtl/>
        </w:rPr>
        <w:t>:«</w:t>
      </w:r>
      <w:r w:rsidR="00F75636" w:rsidRPr="00A95470">
        <w:rPr>
          <w:rFonts w:ascii="Traditional Arabic" w:hAnsi="Traditional Arabic" w:cs="Traditional Arabic"/>
          <w:sz w:val="32"/>
          <w:szCs w:val="32"/>
          <w:rtl/>
        </w:rPr>
        <w:t>الصارم البتَّ</w:t>
      </w:r>
      <w:r w:rsidRPr="00A95470">
        <w:rPr>
          <w:rFonts w:ascii="Traditional Arabic" w:hAnsi="Traditional Arabic" w:cs="Traditional Arabic"/>
          <w:sz w:val="32"/>
          <w:szCs w:val="32"/>
          <w:rtl/>
        </w:rPr>
        <w:t xml:space="preserve">ار </w:t>
      </w:r>
      <w:r w:rsidR="00C214A4" w:rsidRPr="00A95470">
        <w:rPr>
          <w:rFonts w:ascii="Traditional Arabic" w:hAnsi="Traditional Arabic" w:cs="Traditional Arabic"/>
          <w:sz w:val="32"/>
          <w:szCs w:val="32"/>
          <w:rtl/>
        </w:rPr>
        <w:t>للإجهاز</w:t>
      </w:r>
      <w:r w:rsidRPr="00A95470">
        <w:rPr>
          <w:rFonts w:ascii="Traditional Arabic" w:hAnsi="Traditional Arabic" w:cs="Traditional Arabic"/>
          <w:sz w:val="32"/>
          <w:szCs w:val="32"/>
          <w:rtl/>
        </w:rPr>
        <w:t xml:space="preserve"> على مَن خالف الكتاب والسنة والإجماع والآثار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فليراجعه المفتون بتحليل الربا، والمفتونون </w:t>
      </w:r>
      <w:r w:rsidR="00C214A4" w:rsidRPr="00A95470">
        <w:rPr>
          <w:rFonts w:ascii="Traditional Arabic" w:hAnsi="Traditional Arabic" w:cs="Traditional Arabic"/>
          <w:sz w:val="32"/>
          <w:szCs w:val="32"/>
          <w:rtl/>
        </w:rPr>
        <w:t>بأكله</w:t>
      </w:r>
      <w:r w:rsidRPr="00A95470">
        <w:rPr>
          <w:rFonts w:ascii="Traditional Arabic" w:hAnsi="Traditional Arabic" w:cs="Traditional Arabic"/>
          <w:sz w:val="32"/>
          <w:szCs w:val="32"/>
          <w:rtl/>
        </w:rPr>
        <w:t>؛ ففيه إن شاء الله تعالى كفاية لطالب الحق</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B7DD1" w:rsidRPr="00A95470" w:rsidRDefault="000B7D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وأما الذين لا يبالون ب</w:t>
      </w:r>
      <w:r w:rsidR="00D90AB7" w:rsidRPr="00A95470">
        <w:rPr>
          <w:rFonts w:ascii="Traditional Arabic" w:hAnsi="Traditional Arabic" w:cs="Traditional Arabic"/>
          <w:sz w:val="32"/>
          <w:szCs w:val="32"/>
          <w:rtl/>
        </w:rPr>
        <w:t>استحلال الربا ومعارضة الحق وردّ</w:t>
      </w:r>
      <w:r w:rsidRPr="00A95470">
        <w:rPr>
          <w:rFonts w:ascii="Traditional Arabic" w:hAnsi="Traditional Arabic" w:cs="Traditional Arabic"/>
          <w:sz w:val="32"/>
          <w:szCs w:val="32"/>
          <w:rtl/>
        </w:rPr>
        <w:t>ه؛ فأولئك ينطبق عليهم قول الله تعالى:</w:t>
      </w:r>
      <w:r w:rsidRPr="00A95470">
        <w:rPr>
          <w:rFonts w:ascii="Traditional Arabic" w:hAnsi="Traditional Arabic" w:cs="Traditional Arabic"/>
          <w:sz w:val="32"/>
          <w:szCs w:val="32"/>
        </w:rPr>
        <w:sym w:font="AGA Arabesque" w:char="F029"/>
      </w:r>
      <w:r w:rsidR="00D90AB7" w:rsidRPr="00A95470">
        <w:rPr>
          <w:rFonts w:ascii="Traditional Arabic" w:hAnsi="Traditional Arabic" w:cs="Traditional Arabic"/>
          <w:sz w:val="32"/>
          <w:szCs w:val="32"/>
          <w:rtl/>
        </w:rPr>
        <w:t>إنَّ شَرَّ الدَّوابِّ</w:t>
      </w:r>
      <w:r w:rsidRPr="00A95470">
        <w:rPr>
          <w:rFonts w:ascii="Traditional Arabic" w:hAnsi="Traditional Arabic" w:cs="Traditional Arabic"/>
          <w:sz w:val="32"/>
          <w:szCs w:val="32"/>
          <w:rtl/>
        </w:rPr>
        <w:t xml:space="preserve"> عنْدَ اللهِ الصُّمُّ البُكْمُ الذَّين لا يَعقلونَ، ولَوُ عَلِمَ اللهُ فيِهمْ خ</w:t>
      </w:r>
      <w:r w:rsidR="00A15516"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يْراً لأسْ</w:t>
      </w:r>
      <w:r w:rsidR="00A15516" w:rsidRPr="00A95470">
        <w:rPr>
          <w:rFonts w:ascii="Traditional Arabic" w:hAnsi="Traditional Arabic" w:cs="Traditional Arabic"/>
          <w:sz w:val="32"/>
          <w:szCs w:val="32"/>
          <w:rtl/>
        </w:rPr>
        <w:t>م</w:t>
      </w:r>
      <w:r w:rsidRPr="00A95470">
        <w:rPr>
          <w:rFonts w:ascii="Traditional Arabic" w:hAnsi="Traditional Arabic" w:cs="Traditional Arabic"/>
          <w:sz w:val="32"/>
          <w:szCs w:val="32"/>
          <w:rtl/>
        </w:rPr>
        <w:t>عَ</w:t>
      </w:r>
      <w:r w:rsidR="00A15516"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مْ ولوْ أَسمَعَهُ</w:t>
      </w:r>
      <w:r w:rsidR="006274CA">
        <w:rPr>
          <w:rFonts w:ascii="Traditional Arabic" w:hAnsi="Traditional Arabic" w:cs="Traditional Arabic"/>
          <w:sz w:val="32"/>
          <w:szCs w:val="32"/>
          <w:rtl/>
        </w:rPr>
        <w:t>مْ لَتَوَلَّوْا وهُمْ مُعرِضونَ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B7FA6" w:rsidRPr="00A95470" w:rsidRDefault="0077309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وينبغي أن يُطبَّق عليهم قول ابن عباس في تفسير قول الله تعالى</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يَا أيَّها الَّ</w:t>
      </w:r>
      <w:r w:rsidR="00FB1109" w:rsidRPr="00A95470">
        <w:rPr>
          <w:rFonts w:ascii="Traditional Arabic" w:hAnsi="Traditional Arabic" w:cs="Traditional Arabic"/>
          <w:sz w:val="32"/>
          <w:szCs w:val="32"/>
          <w:rtl/>
        </w:rPr>
        <w:t>ذ</w:t>
      </w:r>
      <w:r w:rsidR="00B32FD3" w:rsidRPr="00A95470">
        <w:rPr>
          <w:rFonts w:ascii="Traditional Arabic" w:hAnsi="Traditional Arabic" w:cs="Traditional Arabic"/>
          <w:sz w:val="32"/>
          <w:szCs w:val="32"/>
          <w:rtl/>
        </w:rPr>
        <w:t>ين آ</w:t>
      </w:r>
      <w:r w:rsidRPr="00A95470">
        <w:rPr>
          <w:rFonts w:ascii="Traditional Arabic" w:hAnsi="Traditional Arabic" w:cs="Traditional Arabic"/>
          <w:sz w:val="32"/>
          <w:szCs w:val="32"/>
          <w:rtl/>
        </w:rPr>
        <w:t>مَنُوا اتَّقوا اللهَ وذَروا ما بَق</w:t>
      </w:r>
      <w:r w:rsidR="00E95718"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 مِنَ</w:t>
      </w:r>
      <w:r w:rsidR="00B32FD3" w:rsidRPr="00A95470">
        <w:rPr>
          <w:rFonts w:ascii="Traditional Arabic" w:hAnsi="Traditional Arabic" w:cs="Traditional Arabic"/>
          <w:sz w:val="32"/>
          <w:szCs w:val="32"/>
          <w:rtl/>
        </w:rPr>
        <w:t xml:space="preserve"> الرِّ</w:t>
      </w:r>
      <w:r w:rsidR="00E95718" w:rsidRPr="00A95470">
        <w:rPr>
          <w:rFonts w:ascii="Traditional Arabic" w:hAnsi="Traditional Arabic" w:cs="Traditional Arabic"/>
          <w:sz w:val="32"/>
          <w:szCs w:val="32"/>
          <w:rtl/>
        </w:rPr>
        <w:t>با إنْ كُنْتُمْ مُؤْمِنينَ، فإنْ لَمْ تَفْعَلوا فأذَنوا بِحَرْبٍ مِنَ اللهِ ورسوله</w:t>
      </w:r>
      <w:r w:rsidR="00E95718" w:rsidRPr="00A95470">
        <w:rPr>
          <w:rFonts w:ascii="Traditional Arabic" w:hAnsi="Traditional Arabic" w:cs="Traditional Arabic"/>
          <w:sz w:val="32"/>
          <w:szCs w:val="32"/>
        </w:rPr>
        <w:sym w:font="AGA Arabesque" w:char="F028"/>
      </w:r>
      <w:r w:rsidR="00007838">
        <w:rPr>
          <w:rFonts w:ascii="Traditional Arabic" w:hAnsi="Traditional Arabic" w:cs="Traditional Arabic"/>
          <w:sz w:val="32"/>
          <w:szCs w:val="32"/>
          <w:rtl/>
        </w:rPr>
        <w:t>؛</w:t>
      </w:r>
      <w:r w:rsidR="00E95718" w:rsidRPr="00A95470">
        <w:rPr>
          <w:rFonts w:ascii="Traditional Arabic" w:hAnsi="Traditional Arabic" w:cs="Traditional Arabic"/>
          <w:sz w:val="32"/>
          <w:szCs w:val="32"/>
          <w:rtl/>
        </w:rPr>
        <w:t xml:space="preserve"> قال</w:t>
      </w:r>
      <w:r w:rsidR="008B01F8">
        <w:rPr>
          <w:rFonts w:ascii="Traditional Arabic" w:hAnsi="Traditional Arabic" w:cs="Traditional Arabic"/>
          <w:sz w:val="32"/>
          <w:szCs w:val="32"/>
          <w:rtl/>
        </w:rPr>
        <w:t>:«</w:t>
      </w:r>
      <w:r w:rsidR="00E95718" w:rsidRPr="00A95470">
        <w:rPr>
          <w:rFonts w:ascii="Traditional Arabic" w:hAnsi="Traditional Arabic" w:cs="Traditional Arabic"/>
          <w:sz w:val="32"/>
          <w:szCs w:val="32"/>
          <w:rtl/>
        </w:rPr>
        <w:t>فمن كان مقيماً على</w:t>
      </w:r>
      <w:r w:rsidR="00B32FD3" w:rsidRPr="00A95470">
        <w:rPr>
          <w:rFonts w:ascii="Traditional Arabic" w:hAnsi="Traditional Arabic" w:cs="Traditional Arabic"/>
          <w:sz w:val="32"/>
          <w:szCs w:val="32"/>
          <w:rtl/>
        </w:rPr>
        <w:t xml:space="preserve"> الربا لا ي</w:t>
      </w:r>
      <w:r w:rsidR="00EA2B40" w:rsidRPr="00A95470">
        <w:rPr>
          <w:rFonts w:ascii="Traditional Arabic" w:hAnsi="Traditional Arabic" w:cs="Traditional Arabic"/>
          <w:sz w:val="32"/>
          <w:szCs w:val="32"/>
          <w:rtl/>
        </w:rPr>
        <w:t>نـز</w:t>
      </w:r>
      <w:r w:rsidR="00B32FD3" w:rsidRPr="00A95470">
        <w:rPr>
          <w:rFonts w:ascii="Traditional Arabic" w:hAnsi="Traditional Arabic" w:cs="Traditional Arabic"/>
          <w:sz w:val="32"/>
          <w:szCs w:val="32"/>
          <w:rtl/>
        </w:rPr>
        <w:t>ع عنه؛ فحقّ</w:t>
      </w:r>
      <w:r w:rsidR="007A00AE" w:rsidRPr="00A95470">
        <w:rPr>
          <w:rFonts w:ascii="Traditional Arabic" w:hAnsi="Traditional Arabic" w:cs="Traditional Arabic"/>
          <w:sz w:val="32"/>
          <w:szCs w:val="32"/>
          <w:rtl/>
        </w:rPr>
        <w:t xml:space="preserve"> على إمام المسلمين أن يستتيبه، فإن </w:t>
      </w:r>
      <w:r w:rsidR="00EA2B40" w:rsidRPr="00A95470">
        <w:rPr>
          <w:rFonts w:ascii="Traditional Arabic" w:hAnsi="Traditional Arabic" w:cs="Traditional Arabic"/>
          <w:sz w:val="32"/>
          <w:szCs w:val="32"/>
          <w:rtl/>
        </w:rPr>
        <w:t>نـز</w:t>
      </w:r>
      <w:r w:rsidR="007A00AE" w:rsidRPr="00A95470">
        <w:rPr>
          <w:rFonts w:ascii="Traditional Arabic" w:hAnsi="Traditional Arabic" w:cs="Traditional Arabic"/>
          <w:sz w:val="32"/>
          <w:szCs w:val="32"/>
          <w:rtl/>
        </w:rPr>
        <w:t xml:space="preserve">ع، وإلا؛ </w:t>
      </w:r>
      <w:r w:rsidR="007A00AE" w:rsidRPr="00FF6559">
        <w:rPr>
          <w:rFonts w:ascii="Traditional Arabic" w:hAnsi="Traditional Arabic" w:cs="Traditional Arabic"/>
          <w:sz w:val="32"/>
          <w:szCs w:val="32"/>
          <w:rtl/>
        </w:rPr>
        <w:t>ضربت عنه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7A00AE" w:rsidRPr="00A95470">
        <w:rPr>
          <w:rFonts w:ascii="Traditional Arabic" w:hAnsi="Traditional Arabic" w:cs="Traditional Arabic"/>
          <w:sz w:val="32"/>
          <w:szCs w:val="32"/>
          <w:rtl/>
        </w:rPr>
        <w:t xml:space="preserve"> </w:t>
      </w:r>
      <w:r w:rsidR="00E95718" w:rsidRPr="00A95470">
        <w:rPr>
          <w:rFonts w:ascii="Traditional Arabic" w:hAnsi="Traditional Arabic" w:cs="Traditional Arabic"/>
          <w:sz w:val="32"/>
          <w:szCs w:val="32"/>
          <w:rtl/>
        </w:rPr>
        <w:t xml:space="preserve"> </w:t>
      </w:r>
    </w:p>
    <w:p w:rsidR="005B7FA6" w:rsidRPr="00A95470" w:rsidRDefault="00B32FD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ابن ج</w:t>
      </w:r>
      <w:r w:rsidR="005B7FA6" w:rsidRPr="00A95470">
        <w:rPr>
          <w:rFonts w:ascii="Traditional Arabic" w:hAnsi="Traditional Arabic" w:cs="Traditional Arabic"/>
          <w:sz w:val="32"/>
          <w:szCs w:val="32"/>
          <w:rtl/>
        </w:rPr>
        <w:t>رير</w:t>
      </w:r>
      <w:r w:rsidR="00885840" w:rsidRPr="00A95470">
        <w:rPr>
          <w:rFonts w:ascii="Traditional Arabic" w:hAnsi="Traditional Arabic" w:cs="Traditional Arabic"/>
          <w:sz w:val="32"/>
          <w:szCs w:val="32"/>
          <w:rtl/>
        </w:rPr>
        <w:t>.</w:t>
      </w:r>
    </w:p>
    <w:p w:rsidR="00197CBC" w:rsidRPr="00A95470" w:rsidRDefault="005B7FA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الحسن وابن سيرين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والله؛ إن هؤلاء الصيارفة </w:t>
      </w:r>
      <w:r w:rsidR="001520C4" w:rsidRPr="00A95470">
        <w:rPr>
          <w:rFonts w:ascii="Traditional Arabic" w:hAnsi="Traditional Arabic" w:cs="Traditional Arabic"/>
          <w:sz w:val="32"/>
          <w:szCs w:val="32"/>
          <w:rtl/>
        </w:rPr>
        <w:t>لأكلة</w:t>
      </w:r>
      <w:r w:rsidRPr="00A95470">
        <w:rPr>
          <w:rFonts w:ascii="Traditional Arabic" w:hAnsi="Traditional Arabic" w:cs="Traditional Arabic"/>
          <w:sz w:val="32"/>
          <w:szCs w:val="32"/>
          <w:rtl/>
        </w:rPr>
        <w:t xml:space="preserve"> الربا، و</w:t>
      </w:r>
      <w:r w:rsidR="001520C4"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 xml:space="preserve">نَّهم قد </w:t>
      </w:r>
      <w:r w:rsidR="001520C4" w:rsidRPr="00A95470">
        <w:rPr>
          <w:rFonts w:ascii="Traditional Arabic" w:hAnsi="Traditional Arabic" w:cs="Traditional Arabic"/>
          <w:sz w:val="32"/>
          <w:szCs w:val="32"/>
          <w:rtl/>
        </w:rPr>
        <w:t>أذنوا</w:t>
      </w:r>
      <w:r w:rsidRPr="00A95470">
        <w:rPr>
          <w:rFonts w:ascii="Traditional Arabic" w:hAnsi="Traditional Arabic" w:cs="Traditional Arabic"/>
          <w:sz w:val="32"/>
          <w:szCs w:val="32"/>
          <w:rtl/>
        </w:rPr>
        <w:t xml:space="preserve"> بحرب من الله ورسوله، ولو</w:t>
      </w:r>
      <w:r w:rsidR="001520C4"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كان على الناس إمام عادل؛ لا ستتابهم، فإن تابوا، وإلا؛ وضع فيهم السلاح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97CBC" w:rsidRPr="00A95470" w:rsidRDefault="00197CB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ابن أبي حاتم</w:t>
      </w:r>
      <w:r w:rsidR="00885840" w:rsidRPr="00A95470">
        <w:rPr>
          <w:rFonts w:ascii="Traditional Arabic" w:hAnsi="Traditional Arabic" w:cs="Traditional Arabic"/>
          <w:sz w:val="32"/>
          <w:szCs w:val="32"/>
          <w:rtl/>
        </w:rPr>
        <w:t>.</w:t>
      </w:r>
    </w:p>
    <w:p w:rsidR="00773098" w:rsidRPr="00A95470" w:rsidRDefault="00197CB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فهذا جزاء المرابي</w:t>
      </w:r>
      <w:r w:rsidR="00813C7E" w:rsidRPr="00A95470">
        <w:rPr>
          <w:rFonts w:ascii="Traditional Arabic" w:hAnsi="Traditional Arabic" w:cs="Traditional Arabic"/>
          <w:sz w:val="32"/>
          <w:szCs w:val="32"/>
          <w:rtl/>
        </w:rPr>
        <w:t>ن في الدنيا، ولعذاب الآخرة أشدّ</w:t>
      </w:r>
      <w:r w:rsidRPr="00A95470">
        <w:rPr>
          <w:rFonts w:ascii="Traditional Arabic" w:hAnsi="Traditional Arabic" w:cs="Traditional Arabic"/>
          <w:sz w:val="32"/>
          <w:szCs w:val="32"/>
          <w:rtl/>
        </w:rPr>
        <w:t xml:space="preserve"> وأبقى</w:t>
      </w:r>
      <w:r w:rsidR="00885840" w:rsidRPr="00A95470">
        <w:rPr>
          <w:rFonts w:ascii="Traditional Arabic" w:hAnsi="Traditional Arabic" w:cs="Traditional Arabic"/>
          <w:sz w:val="32"/>
          <w:szCs w:val="32"/>
          <w:rtl/>
        </w:rPr>
        <w:t>.</w:t>
      </w:r>
      <w:r w:rsidR="00773098" w:rsidRPr="00A95470">
        <w:rPr>
          <w:rFonts w:ascii="Traditional Arabic" w:hAnsi="Traditional Arabic" w:cs="Traditional Arabic"/>
          <w:sz w:val="32"/>
          <w:szCs w:val="32"/>
          <w:rtl/>
        </w:rPr>
        <w:t xml:space="preserve"> </w:t>
      </w:r>
    </w:p>
    <w:p w:rsidR="00306F09" w:rsidRPr="00A95470" w:rsidRDefault="00306F0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وأَحَل</w:t>
      </w:r>
      <w:r w:rsidR="00813C7E" w:rsidRPr="00A95470">
        <w:rPr>
          <w:rFonts w:ascii="Traditional Arabic" w:hAnsi="Traditional Arabic" w:cs="Traditional Arabic"/>
          <w:sz w:val="32"/>
          <w:szCs w:val="32"/>
          <w:rtl/>
        </w:rPr>
        <w:t>َّ اللهُ البَيْعَ وحَرَّمَ الرِّ</w:t>
      </w:r>
      <w:r w:rsidRPr="00A95470">
        <w:rPr>
          <w:rFonts w:ascii="Traditional Arabic" w:hAnsi="Traditional Arabic" w:cs="Traditional Arabic"/>
          <w:sz w:val="32"/>
          <w:szCs w:val="32"/>
          <w:rtl/>
        </w:rPr>
        <w:t>با فَم</w:t>
      </w:r>
      <w:r w:rsidR="00813C7E" w:rsidRPr="00A95470">
        <w:rPr>
          <w:rFonts w:ascii="Traditional Arabic" w:hAnsi="Traditional Arabic" w:cs="Traditional Arabic"/>
          <w:sz w:val="32"/>
          <w:szCs w:val="32"/>
          <w:rtl/>
        </w:rPr>
        <w:t>َنْ جَاءَهُ مَوْعظَةٌ مِنْ رَبِّ</w:t>
      </w:r>
      <w:r w:rsidRPr="00A95470">
        <w:rPr>
          <w:rFonts w:ascii="Traditional Arabic" w:hAnsi="Traditional Arabic" w:cs="Traditional Arabic"/>
          <w:sz w:val="32"/>
          <w:szCs w:val="32"/>
          <w:rtl/>
        </w:rPr>
        <w:t>ه فانْتَهى فَلَهُ م</w:t>
      </w:r>
      <w:r w:rsidR="00813C7E"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سَلَفَ وأَمْرُهُ إِلى ال</w:t>
      </w:r>
      <w:r w:rsidR="00813C7E" w:rsidRPr="00A95470">
        <w:rPr>
          <w:rFonts w:ascii="Traditional Arabic" w:hAnsi="Traditional Arabic" w:cs="Traditional Arabic"/>
          <w:sz w:val="32"/>
          <w:szCs w:val="32"/>
          <w:rtl/>
        </w:rPr>
        <w:t>لهِ ومَنْ عادَ فأُولئكَ أَصْحابُ الناَّرِ هُمْ فيها خالِ</w:t>
      </w:r>
      <w:r w:rsidRPr="00A95470">
        <w:rPr>
          <w:rFonts w:ascii="Traditional Arabic" w:hAnsi="Traditional Arabic" w:cs="Traditional Arabic"/>
          <w:sz w:val="32"/>
          <w:szCs w:val="32"/>
          <w:rtl/>
        </w:rPr>
        <w:t>دونَ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130278" w:rsidRPr="00A95470" w:rsidRDefault="00AF026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فليتأمَّل المفتون بتحليل الربا، والمفتونون بأكله، ما جاء في تحريمه والوعيد عليه من الآيات والأحاديث الكثيرة، ولا يستهينوا بشيء منها، ولا يغرَّنهم الشيطان </w:t>
      </w:r>
      <w:r w:rsidR="00C1554E" w:rsidRPr="00A95470">
        <w:rPr>
          <w:rFonts w:ascii="Traditional Arabic" w:hAnsi="Traditional Arabic" w:cs="Traditional Arabic"/>
          <w:sz w:val="32"/>
          <w:szCs w:val="32"/>
          <w:rtl/>
        </w:rPr>
        <w:t>وأعوان</w:t>
      </w:r>
      <w:r w:rsidRPr="00A95470">
        <w:rPr>
          <w:rFonts w:ascii="Traditional Arabic" w:hAnsi="Traditional Arabic" w:cs="Traditional Arabic"/>
          <w:sz w:val="32"/>
          <w:szCs w:val="32"/>
          <w:rtl/>
        </w:rPr>
        <w:t xml:space="preserve"> الشيطان بما يأتون به من الشبه والأباطيل </w:t>
      </w:r>
      <w:r w:rsidR="00C1554E" w:rsidRPr="00A95470">
        <w:rPr>
          <w:rFonts w:ascii="Traditional Arabic" w:hAnsi="Traditional Arabic" w:cs="Traditional Arabic"/>
          <w:sz w:val="32"/>
          <w:szCs w:val="32"/>
          <w:rtl/>
        </w:rPr>
        <w:t>والأضاليل</w:t>
      </w:r>
      <w:r w:rsidR="00C904D1" w:rsidRPr="00A95470">
        <w:rPr>
          <w:rFonts w:ascii="Traditional Arabic" w:hAnsi="Traditional Arabic" w:cs="Traditional Arabic"/>
          <w:sz w:val="32"/>
          <w:szCs w:val="32"/>
          <w:rtl/>
        </w:rPr>
        <w:t xml:space="preserve"> والحيل لاست</w:t>
      </w:r>
      <w:r w:rsidRPr="00A95470">
        <w:rPr>
          <w:rFonts w:ascii="Traditional Arabic" w:hAnsi="Traditional Arabic" w:cs="Traditional Arabic"/>
          <w:sz w:val="32"/>
          <w:szCs w:val="32"/>
          <w:rtl/>
        </w:rPr>
        <w:t>حل</w:t>
      </w:r>
      <w:r w:rsidR="00C904D1" w:rsidRPr="00A95470">
        <w:rPr>
          <w:rFonts w:ascii="Traditional Arabic" w:hAnsi="Traditional Arabic" w:cs="Traditional Arabic"/>
          <w:sz w:val="32"/>
          <w:szCs w:val="32"/>
          <w:rtl/>
        </w:rPr>
        <w:t>ال</w:t>
      </w:r>
      <w:r w:rsidRPr="00A95470">
        <w:rPr>
          <w:rFonts w:ascii="Traditional Arabic" w:hAnsi="Traditional Arabic" w:cs="Traditional Arabic"/>
          <w:sz w:val="32"/>
          <w:szCs w:val="32"/>
          <w:rtl/>
        </w:rPr>
        <w:t xml:space="preserve"> الربا بتسميته فوائد و</w:t>
      </w:r>
      <w:r w:rsidR="00C1554E"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رباحاً؛ فإن هذه الحيل لا تزيل عنه</w:t>
      </w:r>
      <w:r w:rsidR="00130278" w:rsidRPr="00A95470">
        <w:rPr>
          <w:rFonts w:ascii="Traditional Arabic" w:hAnsi="Traditional Arabic" w:cs="Traditional Arabic"/>
          <w:sz w:val="32"/>
          <w:szCs w:val="32"/>
          <w:rtl/>
        </w:rPr>
        <w:t xml:space="preserve"> اسم الربا وحكمه</w:t>
      </w:r>
      <w:r w:rsidR="00885840" w:rsidRPr="00A95470">
        <w:rPr>
          <w:rFonts w:ascii="Traditional Arabic" w:hAnsi="Traditional Arabic" w:cs="Traditional Arabic"/>
          <w:sz w:val="32"/>
          <w:szCs w:val="32"/>
          <w:rtl/>
        </w:rPr>
        <w:t>.</w:t>
      </w:r>
    </w:p>
    <w:p w:rsidR="009E5942" w:rsidRPr="00A95470" w:rsidRDefault="00C904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ابن بطة بإسناد جيّ</w:t>
      </w:r>
      <w:r w:rsidR="00964B4B" w:rsidRPr="00A95470">
        <w:rPr>
          <w:rFonts w:ascii="Traditional Arabic" w:hAnsi="Traditional Arabic" w:cs="Traditional Arabic"/>
          <w:sz w:val="32"/>
          <w:szCs w:val="32"/>
          <w:rtl/>
        </w:rPr>
        <w:t>د عن أبي هريرة رضي الله عنه: أن رسول الله صلى الله عليه وسلم قال</w:t>
      </w:r>
      <w:r w:rsidR="008B01F8">
        <w:rPr>
          <w:rFonts w:ascii="Traditional Arabic" w:hAnsi="Traditional Arabic" w:cs="Traditional Arabic"/>
          <w:sz w:val="32"/>
          <w:szCs w:val="32"/>
          <w:rtl/>
        </w:rPr>
        <w:t>:«</w:t>
      </w:r>
      <w:r w:rsidR="00964B4B" w:rsidRPr="00A95470">
        <w:rPr>
          <w:rFonts w:ascii="Traditional Arabic" w:hAnsi="Traditional Arabic" w:cs="Traditional Arabic"/>
          <w:sz w:val="32"/>
          <w:szCs w:val="32"/>
          <w:rtl/>
        </w:rPr>
        <w:t>لا ترتكبوا ما ارتكب اليهود، فتستحلُّوا محارم الله بأدنى الحيل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64B4B" w:rsidRPr="00A95470">
        <w:rPr>
          <w:rFonts w:ascii="Traditional Arabic" w:hAnsi="Traditional Arabic" w:cs="Traditional Arabic"/>
          <w:sz w:val="32"/>
          <w:szCs w:val="32"/>
          <w:rtl/>
        </w:rPr>
        <w:t xml:space="preserve"> </w:t>
      </w:r>
    </w:p>
    <w:p w:rsidR="00B805E8" w:rsidRPr="00A95470" w:rsidRDefault="009E594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عاقب الله اليهود الذين استحلُّوا المحارم بالحيل بأن مسخهم قردة وخنازير</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3518F" w:rsidRPr="00A95470" w:rsidRDefault="00B805E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فليحذر الذين يستحلُّون الربا وغيره من المحرَّمات بالحيل أن يُصابوا بمثل ما أُصيب به اليهود من المسخ أو يُعاقبوا بغير ذلك من العقوبات الشديدة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6046C" w:rsidRPr="00A95470" w:rsidRDefault="0063518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وليعلموا أن العقوبة على استحل</w:t>
      </w:r>
      <w:r w:rsidR="00C904D1" w:rsidRPr="00A95470">
        <w:rPr>
          <w:rFonts w:ascii="Traditional Arabic" w:hAnsi="Traditional Arabic" w:cs="Traditional Arabic"/>
          <w:sz w:val="32"/>
          <w:szCs w:val="32"/>
          <w:rtl/>
        </w:rPr>
        <w:t>ال الربا ليست مختصَّة بالمستحلّ</w:t>
      </w:r>
      <w:r w:rsidRPr="00A95470">
        <w:rPr>
          <w:rFonts w:ascii="Traditional Arabic" w:hAnsi="Traditional Arabic" w:cs="Traditional Arabic"/>
          <w:sz w:val="32"/>
          <w:szCs w:val="32"/>
          <w:rtl/>
        </w:rPr>
        <w:t>ين له، بل إنها قد تت</w:t>
      </w:r>
      <w:r w:rsidR="00AE4DD3"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دَّى إلى غيرهم من أهل بلادهم؛ كما جاء في حديث ابن مسعود رضي الله عنه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ما ظهر في قوم الزنى والربا؛ إ</w:t>
      </w:r>
      <w:r w:rsidR="00C904D1" w:rsidRPr="00A95470">
        <w:rPr>
          <w:rFonts w:ascii="Traditional Arabic" w:hAnsi="Traditional Arabic" w:cs="Traditional Arabic"/>
          <w:sz w:val="32"/>
          <w:szCs w:val="32"/>
          <w:rtl/>
        </w:rPr>
        <w:t>لا أحلو</w:t>
      </w:r>
      <w:r w:rsidRPr="00A95470">
        <w:rPr>
          <w:rFonts w:ascii="Traditional Arabic" w:hAnsi="Traditional Arabic" w:cs="Traditional Arabic"/>
          <w:sz w:val="32"/>
          <w:szCs w:val="32"/>
          <w:rtl/>
        </w:rPr>
        <w:t>ا بأنفسهم عذاب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91100" w:rsidRPr="00A95470" w:rsidRDefault="0046046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أبو يعلى، قال المنذري والهيثمي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إسناده جيد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3518F" w:rsidRPr="00A95470">
        <w:rPr>
          <w:rFonts w:ascii="Traditional Arabic" w:hAnsi="Traditional Arabic" w:cs="Traditional Arabic"/>
          <w:sz w:val="32"/>
          <w:szCs w:val="32"/>
          <w:rtl/>
        </w:rPr>
        <w:t xml:space="preserve"> </w:t>
      </w:r>
      <w:r w:rsidR="00AF026A" w:rsidRPr="00A95470">
        <w:rPr>
          <w:rFonts w:ascii="Traditional Arabic" w:hAnsi="Traditional Arabic" w:cs="Traditional Arabic"/>
          <w:sz w:val="32"/>
          <w:szCs w:val="32"/>
          <w:rtl/>
        </w:rPr>
        <w:t xml:space="preserve"> </w:t>
      </w:r>
    </w:p>
    <w:p w:rsidR="00991100" w:rsidRPr="00A95470" w:rsidRDefault="0099110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وعن ابن عباس رضي الله عنهما نحوه</w:t>
      </w:r>
      <w:r w:rsidR="00885840" w:rsidRPr="00A95470">
        <w:rPr>
          <w:rFonts w:ascii="Traditional Arabic" w:hAnsi="Traditional Arabic" w:cs="Traditional Arabic"/>
          <w:sz w:val="32"/>
          <w:szCs w:val="32"/>
          <w:rtl/>
        </w:rPr>
        <w:t>.</w:t>
      </w:r>
    </w:p>
    <w:p w:rsidR="009E22A3" w:rsidRPr="00A95470" w:rsidRDefault="0099110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المستدرك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وصححه، ووافقه الذهبي على تصحيحه</w:t>
      </w:r>
      <w:r w:rsidR="00885840" w:rsidRPr="00A95470">
        <w:rPr>
          <w:rFonts w:ascii="Traditional Arabic" w:hAnsi="Traditional Arabic" w:cs="Traditional Arabic"/>
          <w:sz w:val="32"/>
          <w:szCs w:val="32"/>
          <w:rtl/>
        </w:rPr>
        <w:t>.</w:t>
      </w:r>
    </w:p>
    <w:p w:rsidR="00B93D06" w:rsidRPr="00A95470" w:rsidRDefault="009E22A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وليعلم المرابون أن لهم في طاعة الله وطاعة رسوله صلى الله عليه وسلم فرجاً ومخرجاً، فمَن اتَّقى الله تعالى وترك الربا طاعةً لله تعالى؛ فإنه يوشك</w:t>
      </w:r>
      <w:r w:rsidR="00C904D1" w:rsidRPr="00A95470">
        <w:rPr>
          <w:rFonts w:ascii="Traditional Arabic" w:hAnsi="Traditional Arabic" w:cs="Traditional Arabic"/>
          <w:sz w:val="32"/>
          <w:szCs w:val="32"/>
          <w:rtl/>
        </w:rPr>
        <w:t xml:space="preserve"> أن ييسر الله له من الرزق الطي</w:t>
      </w:r>
      <w:r w:rsidRPr="00A95470">
        <w:rPr>
          <w:rFonts w:ascii="Traditional Arabic" w:hAnsi="Traditional Arabic" w:cs="Traditional Arabic"/>
          <w:sz w:val="32"/>
          <w:szCs w:val="32"/>
          <w:rtl/>
        </w:rPr>
        <w:t>ب ما يغنيه</w:t>
      </w:r>
      <w:r w:rsidR="00885840" w:rsidRPr="00A95470">
        <w:rPr>
          <w:rFonts w:ascii="Traditional Arabic" w:hAnsi="Traditional Arabic" w:cs="Traditional Arabic"/>
          <w:sz w:val="32"/>
          <w:szCs w:val="32"/>
          <w:rtl/>
        </w:rPr>
        <w:t>.</w:t>
      </w:r>
    </w:p>
    <w:p w:rsidR="00AF026A" w:rsidRPr="00A95470" w:rsidRDefault="00B93D0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ومَنْ يَتَّقِ اللهَ يَجْعَلْ لَهُ مَخْرجاً ويَرْزُقْهُ منْ حَيْثُ لاَ يَحْتَسِبُ</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9E22A3" w:rsidRPr="00A95470">
        <w:rPr>
          <w:rFonts w:ascii="Traditional Arabic" w:hAnsi="Traditional Arabic" w:cs="Traditional Arabic"/>
          <w:sz w:val="32"/>
          <w:szCs w:val="32"/>
          <w:rtl/>
        </w:rPr>
        <w:t xml:space="preserve"> </w:t>
      </w:r>
      <w:r w:rsidR="00AF026A" w:rsidRPr="00A95470">
        <w:rPr>
          <w:rFonts w:ascii="Traditional Arabic" w:hAnsi="Traditional Arabic" w:cs="Traditional Arabic"/>
          <w:sz w:val="32"/>
          <w:szCs w:val="32"/>
          <w:rtl/>
        </w:rPr>
        <w:t xml:space="preserve"> </w:t>
      </w:r>
    </w:p>
    <w:p w:rsidR="00020800" w:rsidRPr="00A95470" w:rsidRDefault="0002080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ابن كثير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أي: ومن يتَّق الله فيما أمره به وترك ما نهاه عنه؛ يجعل له من أمره مخرجا، ويرزقه من حيث لا يحتسب؛ أي: من جهة لا تخطر بباله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47729" w:rsidRPr="00A95470" w:rsidRDefault="00B4772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ثم ذكر ما رواه الإمام أحمد عن أبي ذر رضي الله عنه؛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جعل رسول الله صلى الله عليه وسلم يتلو عليَّ هذه الآية:</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وَمَنْ يَتَّقِ اللهَ يَجْعَلْ لَهُ مَخْرجاً ويَرْزُقْهُ</w:t>
      </w:r>
      <w:r w:rsidR="00625BA3" w:rsidRPr="00A95470">
        <w:rPr>
          <w:rFonts w:ascii="Traditional Arabic" w:hAnsi="Traditional Arabic" w:cs="Traditional Arabic"/>
          <w:sz w:val="32"/>
          <w:szCs w:val="32"/>
          <w:rtl/>
        </w:rPr>
        <w:t xml:space="preserve"> مَنْ حَيْثُ لا يَحْتَسِبُ</w:t>
      </w:r>
      <w:r w:rsidR="00625BA3"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625BA3" w:rsidRPr="00A95470">
        <w:rPr>
          <w:rFonts w:ascii="Traditional Arabic" w:hAnsi="Traditional Arabic" w:cs="Traditional Arabic"/>
          <w:sz w:val="32"/>
          <w:szCs w:val="32"/>
          <w:rtl/>
        </w:rPr>
        <w:t xml:space="preserve"> حتى فرغ من الآية، ثم قال: يا أبا ذر! لو أن الناس كلهم أخذوا بها؛ لكفتهم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25BA3" w:rsidRPr="00A95470">
        <w:rPr>
          <w:rFonts w:ascii="Traditional Arabic" w:hAnsi="Traditional Arabic" w:cs="Traditional Arabic"/>
          <w:sz w:val="32"/>
          <w:szCs w:val="32"/>
          <w:rtl/>
        </w:rPr>
        <w:t xml:space="preserve"> </w:t>
      </w:r>
    </w:p>
    <w:p w:rsidR="0079543B" w:rsidRPr="00A95470" w:rsidRDefault="00B00DE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وليعلم المرابون أيضا أنَّ من ترك شيئاً اتَّقاء الله؛ عوَّضه الله خيراً منه؛ كما جاء في الحديث الذي رواه الإمام أحمد عن أبي قتادة وأبي الدهماء عن رجل من أهل الب</w:t>
      </w:r>
      <w:r w:rsidR="00213EF5" w:rsidRPr="00A95470">
        <w:rPr>
          <w:rFonts w:ascii="Traditional Arabic" w:hAnsi="Traditional Arabic" w:cs="Traditional Arabic"/>
          <w:sz w:val="32"/>
          <w:szCs w:val="32"/>
          <w:rtl/>
        </w:rPr>
        <w:t>اد</w:t>
      </w:r>
      <w:r w:rsidRPr="00A95470">
        <w:rPr>
          <w:rFonts w:ascii="Traditional Arabic" w:hAnsi="Traditional Arabic" w:cs="Traditional Arabic"/>
          <w:sz w:val="32"/>
          <w:szCs w:val="32"/>
          <w:rtl/>
        </w:rPr>
        <w:t>ية؛ قال: أخذ بيدي رسول الله صلى الله عليه وسلم،</w:t>
      </w:r>
      <w:r w:rsidR="00C904D1" w:rsidRPr="00A95470">
        <w:rPr>
          <w:rFonts w:ascii="Traditional Arabic" w:hAnsi="Traditional Arabic" w:cs="Traditional Arabic"/>
          <w:sz w:val="32"/>
          <w:szCs w:val="32"/>
          <w:rtl/>
        </w:rPr>
        <w:t xml:space="preserve"> فجعل يعلِّ</w:t>
      </w:r>
      <w:r w:rsidR="00876162" w:rsidRPr="00A95470">
        <w:rPr>
          <w:rFonts w:ascii="Traditional Arabic" w:hAnsi="Traditional Arabic" w:cs="Traditional Arabic"/>
          <w:sz w:val="32"/>
          <w:szCs w:val="32"/>
          <w:rtl/>
        </w:rPr>
        <w:t>مني مما علَّمه الله تبارك وتعالى، وقال</w:t>
      </w:r>
      <w:r w:rsidR="008B01F8">
        <w:rPr>
          <w:rFonts w:ascii="Traditional Arabic" w:hAnsi="Traditional Arabic" w:cs="Traditional Arabic"/>
          <w:sz w:val="32"/>
          <w:szCs w:val="32"/>
          <w:rtl/>
        </w:rPr>
        <w:t>:«</w:t>
      </w:r>
      <w:r w:rsidR="00876162" w:rsidRPr="00A95470">
        <w:rPr>
          <w:rFonts w:ascii="Traditional Arabic" w:hAnsi="Traditional Arabic" w:cs="Traditional Arabic"/>
          <w:sz w:val="32"/>
          <w:szCs w:val="32"/>
          <w:rtl/>
        </w:rPr>
        <w:t>إنَّك لن تدعَ شيئاً اتَّقاء الله عزَّ وجلَّ؛ إلا أعطاك الل</w:t>
      </w:r>
      <w:r w:rsidR="0079543B" w:rsidRPr="00A95470">
        <w:rPr>
          <w:rFonts w:ascii="Traditional Arabic" w:hAnsi="Traditional Arabic" w:cs="Traditional Arabic"/>
          <w:sz w:val="32"/>
          <w:szCs w:val="32"/>
          <w:rtl/>
        </w:rPr>
        <w:t>ه</w:t>
      </w:r>
      <w:r w:rsidR="00876162" w:rsidRPr="00A95470">
        <w:rPr>
          <w:rFonts w:ascii="Traditional Arabic" w:hAnsi="Traditional Arabic" w:cs="Traditional Arabic"/>
          <w:sz w:val="32"/>
          <w:szCs w:val="32"/>
          <w:rtl/>
        </w:rPr>
        <w:t xml:space="preserve"> خيراً منه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876162" w:rsidRPr="00A95470">
        <w:rPr>
          <w:rFonts w:ascii="Traditional Arabic" w:hAnsi="Traditional Arabic" w:cs="Traditional Arabic"/>
          <w:sz w:val="32"/>
          <w:szCs w:val="32"/>
          <w:rtl/>
        </w:rPr>
        <w:t xml:space="preserve"> </w:t>
      </w:r>
    </w:p>
    <w:p w:rsidR="0079543B" w:rsidRPr="00A95470" w:rsidRDefault="0079543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الهيثمي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رواه أحمد بأسانيد رجالها رجال الصحيح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274CA" w:rsidRDefault="006274CA">
      <w:pPr>
        <w:bidi w:val="0"/>
        <w:rPr>
          <w:rFonts w:cs="Traditional Arabic"/>
          <w:b/>
          <w:bCs/>
          <w:sz w:val="44"/>
          <w:szCs w:val="44"/>
          <w:rtl/>
        </w:rPr>
      </w:pPr>
      <w:r>
        <w:rPr>
          <w:rFonts w:cs="Traditional Arabic"/>
          <w:b/>
          <w:bCs/>
          <w:sz w:val="44"/>
          <w:szCs w:val="44"/>
          <w:rtl/>
        </w:rPr>
        <w:br w:type="page"/>
      </w:r>
    </w:p>
    <w:p w:rsidR="007408AC" w:rsidRPr="006274CA" w:rsidRDefault="00240F2F" w:rsidP="006274CA">
      <w:pPr>
        <w:spacing w:after="0" w:line="240" w:lineRule="auto"/>
        <w:ind w:firstLine="227"/>
        <w:jc w:val="center"/>
        <w:rPr>
          <w:rFonts w:cs="Traditional Arabic"/>
          <w:color w:val="FF0000"/>
          <w:sz w:val="24"/>
          <w:szCs w:val="24"/>
          <w:rtl/>
        </w:rPr>
      </w:pPr>
      <w:r w:rsidRPr="006274CA">
        <w:rPr>
          <w:rFonts w:cs="Traditional Arabic" w:hint="cs"/>
          <w:color w:val="FF0000"/>
          <w:sz w:val="36"/>
          <w:szCs w:val="36"/>
          <w:rtl/>
        </w:rPr>
        <w:lastRenderedPageBreak/>
        <w:t>فصل</w:t>
      </w:r>
    </w:p>
    <w:p w:rsidR="006274CA" w:rsidRDefault="006274CA" w:rsidP="006274CA">
      <w:pPr>
        <w:spacing w:after="0" w:line="240" w:lineRule="auto"/>
        <w:ind w:firstLine="227"/>
        <w:jc w:val="both"/>
        <w:rPr>
          <w:rFonts w:ascii="Traditional Arabic" w:hAnsi="Traditional Arabic" w:cs="Traditional Arabic"/>
          <w:sz w:val="32"/>
          <w:szCs w:val="32"/>
          <w:rtl/>
        </w:rPr>
      </w:pPr>
    </w:p>
    <w:p w:rsidR="00240F2F" w:rsidRPr="00A95470" w:rsidRDefault="00C904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الزلا</w:t>
      </w:r>
      <w:r w:rsidR="00240F2F" w:rsidRPr="00A95470">
        <w:rPr>
          <w:rFonts w:ascii="Traditional Arabic" w:hAnsi="Traditional Arabic" w:cs="Traditional Arabic"/>
          <w:sz w:val="32"/>
          <w:szCs w:val="32"/>
          <w:rtl/>
        </w:rPr>
        <w:t>ت وأشدها خطراً ونكاية في المسلمين فتوى بعض المنتسبين إلى العلم في زماننا بجواز سفور النساء وخلعهن جلباب الحياء</w:t>
      </w:r>
      <w:r w:rsidR="00885840" w:rsidRPr="00A95470">
        <w:rPr>
          <w:rFonts w:ascii="Traditional Arabic" w:hAnsi="Traditional Arabic" w:cs="Traditional Arabic"/>
          <w:sz w:val="32"/>
          <w:szCs w:val="32"/>
          <w:rtl/>
        </w:rPr>
        <w:t>.</w:t>
      </w:r>
      <w:r w:rsidR="00240F2F" w:rsidRPr="00A95470">
        <w:rPr>
          <w:rFonts w:ascii="Traditional Arabic" w:hAnsi="Traditional Arabic" w:cs="Traditional Arabic"/>
          <w:sz w:val="32"/>
          <w:szCs w:val="32"/>
          <w:rtl/>
        </w:rPr>
        <w:t xml:space="preserve"> </w:t>
      </w:r>
    </w:p>
    <w:p w:rsidR="00D4189F" w:rsidRPr="00A95470" w:rsidRDefault="00DA540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وهذه الزلَّة من أعظم هوادم الإسلام كما لا يخفى على ذوي الإيمان والعق</w:t>
      </w:r>
      <w:r w:rsidR="00A44F01"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ل السليمة، وقد افتتن بها كثير من ضعفاء العقول والدين من الرجال والنساء في زماننا، وجعلها كثير من النساء ذريعة إلى التبرُّج ومخالطة الرجال الأجانب ومجالستهم ومحادثتهم والخلوة معهم في أماكن الريبة والسفر</w:t>
      </w:r>
      <w:r w:rsidR="00A44F01" w:rsidRPr="00A95470">
        <w:rPr>
          <w:rFonts w:ascii="Traditional Arabic" w:hAnsi="Traditional Arabic" w:cs="Traditional Arabic"/>
          <w:sz w:val="32"/>
          <w:szCs w:val="32"/>
          <w:rtl/>
        </w:rPr>
        <w:t xml:space="preserve"> معهم بدون محرم</w:t>
      </w:r>
      <w:r w:rsidR="00885840" w:rsidRPr="00A95470">
        <w:rPr>
          <w:rFonts w:ascii="Traditional Arabic" w:hAnsi="Traditional Arabic" w:cs="Traditional Arabic"/>
          <w:sz w:val="32"/>
          <w:szCs w:val="32"/>
          <w:rtl/>
        </w:rPr>
        <w:t>.</w:t>
      </w:r>
    </w:p>
    <w:p w:rsidR="005A5AAB" w:rsidRPr="00A95470" w:rsidRDefault="00D418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جاء في عدة أحاديث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لتنقضنَّ عُرى الإسلام عروة عروة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A5AAB" w:rsidRPr="00A95470" w:rsidRDefault="005A5AA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وابنه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والطبراني؛ بأسانيد صحيحة</w:t>
      </w:r>
      <w:r w:rsidR="00885840" w:rsidRPr="00A95470">
        <w:rPr>
          <w:rFonts w:ascii="Traditional Arabic" w:hAnsi="Traditional Arabic" w:cs="Traditional Arabic"/>
          <w:sz w:val="32"/>
          <w:szCs w:val="32"/>
          <w:rtl/>
        </w:rPr>
        <w:t>.</w:t>
      </w:r>
    </w:p>
    <w:p w:rsidR="007A21F3" w:rsidRPr="00A95470" w:rsidRDefault="00F36FF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وابن حبان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مستدركه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من حديث أبي أمامة الباهلي رضي الله عنه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A5405" w:rsidRPr="00A95470" w:rsidRDefault="007A21F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الإمام أحمد أيضاً من حديث فيروز الديلمي رضي الله عنه، ورجاله ثقات</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DA5405" w:rsidRPr="00A95470">
        <w:rPr>
          <w:rFonts w:ascii="Traditional Arabic" w:hAnsi="Traditional Arabic" w:cs="Traditional Arabic"/>
          <w:sz w:val="32"/>
          <w:szCs w:val="32"/>
          <w:rtl/>
        </w:rPr>
        <w:t xml:space="preserve"> </w:t>
      </w:r>
    </w:p>
    <w:p w:rsidR="00A243AF" w:rsidRPr="00A95470" w:rsidRDefault="00A243A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ابن أبي الدنيا من حديث ابن عمر رضي الله عنهما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760AE" w:rsidRPr="00A95470" w:rsidRDefault="00667B9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عرى الإسلام التي قام بنقضها كثير من ضعفاء العقول والدين في زماننا وقبله بزمان قريب حجاب المرأة عن الرجال الأجانب، وقد تشبَّثوا في هذه الفتيا الجائرة بالشبه وتأويل الآيات والأحاديث على غير تأويلها،</w:t>
      </w:r>
      <w:r w:rsidR="00825E8D" w:rsidRPr="00A95470">
        <w:rPr>
          <w:rFonts w:ascii="Traditional Arabic" w:hAnsi="Traditional Arabic" w:cs="Traditional Arabic"/>
          <w:sz w:val="32"/>
          <w:szCs w:val="32"/>
          <w:rtl/>
        </w:rPr>
        <w:t xml:space="preserve"> </w:t>
      </w:r>
      <w:r w:rsidR="00E23D5A" w:rsidRPr="00A95470">
        <w:rPr>
          <w:rFonts w:ascii="Traditional Arabic" w:hAnsi="Traditional Arabic" w:cs="Traditional Arabic"/>
          <w:sz w:val="32"/>
          <w:szCs w:val="32"/>
          <w:rtl/>
        </w:rPr>
        <w:t>فضلُّوا وأضلُّو</w:t>
      </w:r>
      <w:r w:rsidR="003D0F04" w:rsidRPr="00A95470">
        <w:rPr>
          <w:rFonts w:ascii="Traditional Arabic" w:hAnsi="Traditional Arabic" w:cs="Traditional Arabic"/>
          <w:sz w:val="32"/>
          <w:szCs w:val="32"/>
          <w:rtl/>
        </w:rPr>
        <w:t xml:space="preserve">ا، وفتحوا باب التبرُّج والسُّفور على مصراعيه، وجرَّؤوا النساء </w:t>
      </w:r>
      <w:r w:rsidR="005321EA" w:rsidRPr="00A95470">
        <w:rPr>
          <w:rFonts w:ascii="Traditional Arabic" w:hAnsi="Traditional Arabic" w:cs="Traditional Arabic"/>
          <w:sz w:val="32"/>
          <w:szCs w:val="32"/>
          <w:rtl/>
        </w:rPr>
        <w:t>على التهتك والأفعال الذميمة التي تقدَّم ذكرها، ولم يبالوا بما يترتَّب عل</w:t>
      </w:r>
      <w:r w:rsidR="00AD66EA" w:rsidRPr="00A95470">
        <w:rPr>
          <w:rFonts w:ascii="Traditional Arabic" w:hAnsi="Traditional Arabic" w:cs="Traditional Arabic"/>
          <w:sz w:val="32"/>
          <w:szCs w:val="32"/>
          <w:rtl/>
        </w:rPr>
        <w:t>ى</w:t>
      </w:r>
      <w:r w:rsidR="005321EA" w:rsidRPr="00A95470">
        <w:rPr>
          <w:rFonts w:ascii="Traditional Arabic" w:hAnsi="Traditional Arabic" w:cs="Traditional Arabic"/>
          <w:sz w:val="32"/>
          <w:szCs w:val="32"/>
          <w:rtl/>
        </w:rPr>
        <w:t xml:space="preserve"> هذه الضلالة من حمل الأوزار والآثام التي تفعلها النساء اللاتي يعتمدن على فتاويهم الباطلة</w:t>
      </w:r>
      <w:r w:rsidR="00885840" w:rsidRPr="00A95470">
        <w:rPr>
          <w:rFonts w:ascii="Traditional Arabic" w:hAnsi="Traditional Arabic" w:cs="Traditional Arabic"/>
          <w:sz w:val="32"/>
          <w:szCs w:val="32"/>
          <w:rtl/>
        </w:rPr>
        <w:t>.</w:t>
      </w:r>
    </w:p>
    <w:p w:rsidR="00CA4AC3" w:rsidRPr="00A95470" w:rsidRDefault="007760A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00E23D5A" w:rsidRPr="00A95470">
        <w:rPr>
          <w:rFonts w:ascii="Traditional Arabic" w:hAnsi="Traditional Arabic" w:cs="Traditional Arabic"/>
          <w:sz w:val="32"/>
          <w:szCs w:val="32"/>
          <w:rtl/>
        </w:rPr>
        <w:t>لِيَحْمِلوا أوْزارَهُمْ كَامِلَة</w:t>
      </w:r>
      <w:r w:rsidRPr="00A95470">
        <w:rPr>
          <w:rFonts w:ascii="Traditional Arabic" w:hAnsi="Traditional Arabic" w:cs="Traditional Arabic"/>
          <w:sz w:val="32"/>
          <w:szCs w:val="32"/>
          <w:rtl/>
        </w:rPr>
        <w:t xml:space="preserve"> يَوْمَ القِيامَةِ ومِنْ أوْزارِ الَّذينَ يُضل</w:t>
      </w:r>
      <w:r w:rsidR="0036122F" w:rsidRPr="00A95470">
        <w:rPr>
          <w:rFonts w:ascii="Traditional Arabic" w:hAnsi="Traditional Arabic" w:cs="Traditional Arabic"/>
          <w:sz w:val="32"/>
          <w:szCs w:val="32"/>
          <w:rtl/>
        </w:rPr>
        <w:t>ُّونهّمْ بِغَيْرِ عِلْمٍ أَلا سَ</w:t>
      </w:r>
      <w:r w:rsidRPr="00A95470">
        <w:rPr>
          <w:rFonts w:ascii="Traditional Arabic" w:hAnsi="Traditional Arabic" w:cs="Traditional Arabic"/>
          <w:sz w:val="32"/>
          <w:szCs w:val="32"/>
          <w:rtl/>
        </w:rPr>
        <w:t>اءَ مَا يَزرونَ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04DC8" w:rsidRPr="00A95470" w:rsidRDefault="00CA4AC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وثبت عن النبي صلى ال</w:t>
      </w:r>
      <w:r w:rsidR="0036122F" w:rsidRPr="00A95470">
        <w:rPr>
          <w:rFonts w:ascii="Traditional Arabic" w:hAnsi="Traditional Arabic" w:cs="Traditional Arabic"/>
          <w:sz w:val="32"/>
          <w:szCs w:val="32"/>
          <w:rtl/>
        </w:rPr>
        <w:t>له عليه وسلم: أنه قال</w:t>
      </w:r>
      <w:r w:rsidR="008B01F8">
        <w:rPr>
          <w:rFonts w:ascii="Traditional Arabic" w:hAnsi="Traditional Arabic" w:cs="Traditional Arabic"/>
          <w:sz w:val="32"/>
          <w:szCs w:val="32"/>
          <w:rtl/>
        </w:rPr>
        <w:t>:«</w:t>
      </w:r>
      <w:r w:rsidR="0036122F" w:rsidRPr="00A95470">
        <w:rPr>
          <w:rFonts w:ascii="Traditional Arabic" w:hAnsi="Traditional Arabic" w:cs="Traditional Arabic"/>
          <w:sz w:val="32"/>
          <w:szCs w:val="32"/>
          <w:rtl/>
        </w:rPr>
        <w:t>مَن دعا</w:t>
      </w:r>
      <w:r w:rsidRPr="00A95470">
        <w:rPr>
          <w:rFonts w:ascii="Traditional Arabic" w:hAnsi="Traditional Arabic" w:cs="Traditional Arabic"/>
          <w:sz w:val="32"/>
          <w:szCs w:val="32"/>
          <w:rtl/>
        </w:rPr>
        <w:t xml:space="preserve"> إلى هدى؛ كان له من الأجر مثل أجور مَن تبعه لا ينقص ذلك من </w:t>
      </w:r>
      <w:r w:rsidR="0062395A" w:rsidRPr="00A95470">
        <w:rPr>
          <w:rFonts w:ascii="Traditional Arabic" w:hAnsi="Traditional Arabic" w:cs="Traditional Arabic"/>
          <w:sz w:val="32"/>
          <w:szCs w:val="32"/>
          <w:rtl/>
        </w:rPr>
        <w:t>أجورهم</w:t>
      </w:r>
      <w:r w:rsidRPr="00A95470">
        <w:rPr>
          <w:rFonts w:ascii="Traditional Arabic" w:hAnsi="Traditional Arabic" w:cs="Traditional Arabic"/>
          <w:sz w:val="32"/>
          <w:szCs w:val="32"/>
          <w:rtl/>
        </w:rPr>
        <w:t xml:space="preserve"> شيئا، ومَن دعا إلى ضلالة؛ كان عليه من ا</w:t>
      </w:r>
      <w:r w:rsidR="0062395A" w:rsidRPr="00A95470">
        <w:rPr>
          <w:rFonts w:ascii="Traditional Arabic" w:hAnsi="Traditional Arabic" w:cs="Traditional Arabic"/>
          <w:sz w:val="32"/>
          <w:szCs w:val="32"/>
          <w:rtl/>
        </w:rPr>
        <w:t>لإ</w:t>
      </w:r>
      <w:r w:rsidRPr="00A95470">
        <w:rPr>
          <w:rFonts w:ascii="Traditional Arabic" w:hAnsi="Traditional Arabic" w:cs="Traditional Arabic"/>
          <w:sz w:val="32"/>
          <w:szCs w:val="32"/>
          <w:rtl/>
        </w:rPr>
        <w:t xml:space="preserve">ثم مثل </w:t>
      </w:r>
      <w:r w:rsidR="0062395A" w:rsidRPr="00A95470">
        <w:rPr>
          <w:rFonts w:ascii="Traditional Arabic" w:hAnsi="Traditional Arabic" w:cs="Traditional Arabic"/>
          <w:sz w:val="32"/>
          <w:szCs w:val="32"/>
          <w:rtl/>
        </w:rPr>
        <w:t>آثام</w:t>
      </w:r>
      <w:r w:rsidRPr="00A95470">
        <w:rPr>
          <w:rFonts w:ascii="Traditional Arabic" w:hAnsi="Traditional Arabic" w:cs="Traditional Arabic"/>
          <w:sz w:val="32"/>
          <w:szCs w:val="32"/>
          <w:rtl/>
        </w:rPr>
        <w:t xml:space="preserve"> مَن تبعه لا ينقص ذلك من آثامهم شيئا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93A7D" w:rsidRPr="00A95470" w:rsidRDefault="00404DC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w:t>
      </w:r>
      <w:r w:rsidR="00C34B1C"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مسلم، وأهل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من حديث أبي هريرة رضي الله عنه</w:t>
      </w:r>
      <w:r w:rsidR="00885840" w:rsidRPr="00A95470">
        <w:rPr>
          <w:rFonts w:ascii="Traditional Arabic" w:hAnsi="Traditional Arabic" w:cs="Traditional Arabic"/>
          <w:sz w:val="32"/>
          <w:szCs w:val="32"/>
          <w:rtl/>
        </w:rPr>
        <w:t>.</w:t>
      </w:r>
    </w:p>
    <w:p w:rsidR="00593A7D" w:rsidRPr="00A95470" w:rsidRDefault="00593A7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حسن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F22A3" w:rsidRPr="00A95470" w:rsidRDefault="00593A7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النووي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سواء كان ذلك الهدى والضلالة هو الذي ابتدأه أم كان مسبوقاً إليه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5321EA" w:rsidRPr="00A95470">
        <w:rPr>
          <w:rFonts w:ascii="Traditional Arabic" w:hAnsi="Traditional Arabic" w:cs="Traditional Arabic"/>
          <w:sz w:val="32"/>
          <w:szCs w:val="32"/>
          <w:rtl/>
        </w:rPr>
        <w:t xml:space="preserve"> </w:t>
      </w:r>
    </w:p>
    <w:p w:rsidR="000D6559" w:rsidRPr="00A95470" w:rsidRDefault="005F22A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تقدَّم في أول الكتاب حديث أبي هريرة رضي الله عنه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أُف</w:t>
      </w:r>
      <w:r w:rsidR="00E60B51" w:rsidRPr="00A95470">
        <w:rPr>
          <w:rFonts w:ascii="Traditional Arabic" w:hAnsi="Traditional Arabic" w:cs="Traditional Arabic"/>
          <w:sz w:val="32"/>
          <w:szCs w:val="32"/>
          <w:rtl/>
        </w:rPr>
        <w:t>ْتِي ب</w:t>
      </w:r>
      <w:r w:rsidRPr="00A95470">
        <w:rPr>
          <w:rFonts w:ascii="Traditional Arabic" w:hAnsi="Traditional Arabic" w:cs="Traditional Arabic"/>
          <w:sz w:val="32"/>
          <w:szCs w:val="32"/>
          <w:rtl/>
        </w:rPr>
        <w:t>فتيا غير ثَبَت؛ فإنما إثمه على مَن أفتاه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674FC" w:rsidRPr="00A95470" w:rsidRDefault="00E60B5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وقد تصدَّى للردِّ</w:t>
      </w:r>
      <w:r w:rsidR="000D6559" w:rsidRPr="00A95470">
        <w:rPr>
          <w:rFonts w:ascii="Traditional Arabic" w:hAnsi="Traditional Arabic" w:cs="Traditional Arabic"/>
          <w:sz w:val="32"/>
          <w:szCs w:val="32"/>
          <w:rtl/>
        </w:rPr>
        <w:t xml:space="preserve"> على المبيحين للسفور كثيرٌ من العلماء في زماننا،</w:t>
      </w:r>
      <w:r w:rsidRPr="00A95470">
        <w:rPr>
          <w:rFonts w:ascii="Traditional Arabic" w:hAnsi="Traditional Arabic" w:cs="Traditional Arabic"/>
          <w:sz w:val="32"/>
          <w:szCs w:val="32"/>
          <w:rtl/>
        </w:rPr>
        <w:t xml:space="preserve"> وكتبوا في ذلك رسائل كثيرة، فجزا</w:t>
      </w:r>
      <w:r w:rsidR="000D6559" w:rsidRPr="00A95470">
        <w:rPr>
          <w:rFonts w:ascii="Traditional Arabic" w:hAnsi="Traditional Arabic" w:cs="Traditional Arabic"/>
          <w:sz w:val="32"/>
          <w:szCs w:val="32"/>
          <w:rtl/>
        </w:rPr>
        <w:t>هم الله خير الجزاء، وضاعف لهم الثواب</w:t>
      </w:r>
      <w:r w:rsidR="00885840" w:rsidRPr="00A95470">
        <w:rPr>
          <w:rFonts w:ascii="Traditional Arabic" w:hAnsi="Traditional Arabic" w:cs="Traditional Arabic"/>
          <w:sz w:val="32"/>
          <w:szCs w:val="32"/>
          <w:rtl/>
        </w:rPr>
        <w:t>.</w:t>
      </w:r>
      <w:r w:rsidR="000D6559" w:rsidRPr="00A95470">
        <w:rPr>
          <w:rFonts w:ascii="Traditional Arabic" w:hAnsi="Traditional Arabic" w:cs="Traditional Arabic"/>
          <w:sz w:val="32"/>
          <w:szCs w:val="32"/>
          <w:rtl/>
        </w:rPr>
        <w:t xml:space="preserve"> </w:t>
      </w:r>
    </w:p>
    <w:p w:rsidR="00CF3896" w:rsidRPr="00A95470" w:rsidRDefault="00E60B5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أحسن ما رأ</w:t>
      </w:r>
      <w:r w:rsidR="00A674FC" w:rsidRPr="00A95470">
        <w:rPr>
          <w:rFonts w:ascii="Traditional Arabic" w:hAnsi="Traditional Arabic" w:cs="Traditional Arabic"/>
          <w:sz w:val="32"/>
          <w:szCs w:val="32"/>
          <w:rtl/>
        </w:rPr>
        <w:t>يته من الر</w:t>
      </w:r>
      <w:r w:rsidR="00435FE0" w:rsidRPr="00A95470">
        <w:rPr>
          <w:rFonts w:ascii="Traditional Arabic" w:hAnsi="Traditional Arabic" w:cs="Traditional Arabic"/>
          <w:sz w:val="32"/>
          <w:szCs w:val="32"/>
          <w:rtl/>
        </w:rPr>
        <w:t>د</w:t>
      </w:r>
      <w:r w:rsidR="00A674FC" w:rsidRPr="00A95470">
        <w:rPr>
          <w:rFonts w:ascii="Traditional Arabic" w:hAnsi="Traditional Arabic" w:cs="Traditional Arabic"/>
          <w:sz w:val="32"/>
          <w:szCs w:val="32"/>
          <w:rtl/>
        </w:rPr>
        <w:t>ود على المبيحين للسفور والمفتين بجوازه ما جاء في التعليق على صفحتي 93</w:t>
      </w:r>
      <w:r w:rsidR="00A95470">
        <w:rPr>
          <w:rFonts w:ascii="Traditional Arabic" w:hAnsi="Traditional Arabic" w:cs="Traditional Arabic"/>
          <w:sz w:val="32"/>
          <w:szCs w:val="32"/>
          <w:rtl/>
        </w:rPr>
        <w:t xml:space="preserve"> -</w:t>
      </w:r>
      <w:r w:rsidR="00A674FC" w:rsidRPr="00A95470">
        <w:rPr>
          <w:rFonts w:ascii="Traditional Arabic" w:hAnsi="Traditional Arabic" w:cs="Traditional Arabic"/>
          <w:sz w:val="32"/>
          <w:szCs w:val="32"/>
          <w:rtl/>
        </w:rPr>
        <w:t xml:space="preserve"> 94 من الجزء السادس من </w:t>
      </w:r>
      <w:r w:rsidR="00C60040">
        <w:rPr>
          <w:rFonts w:ascii="Traditional Arabic" w:hAnsi="Traditional Arabic" w:cs="Traditional Arabic"/>
          <w:sz w:val="32"/>
          <w:szCs w:val="32"/>
          <w:rtl/>
        </w:rPr>
        <w:t>«</w:t>
      </w:r>
      <w:r w:rsidR="00A674FC" w:rsidRPr="00A95470">
        <w:rPr>
          <w:rFonts w:ascii="Traditional Arabic" w:hAnsi="Traditional Arabic" w:cs="Traditional Arabic"/>
          <w:sz w:val="32"/>
          <w:szCs w:val="32"/>
          <w:rtl/>
        </w:rPr>
        <w:t>الكامل في التاريخ</w:t>
      </w:r>
      <w:r w:rsidR="00C60040">
        <w:rPr>
          <w:rFonts w:ascii="Traditional Arabic" w:hAnsi="Traditional Arabic" w:cs="Traditional Arabic"/>
          <w:sz w:val="32"/>
          <w:szCs w:val="32"/>
          <w:rtl/>
        </w:rPr>
        <w:t>»</w:t>
      </w:r>
      <w:r w:rsidR="00A674FC" w:rsidRPr="00A95470">
        <w:rPr>
          <w:rFonts w:ascii="Traditional Arabic" w:hAnsi="Traditional Arabic" w:cs="Traditional Arabic"/>
          <w:sz w:val="32"/>
          <w:szCs w:val="32"/>
          <w:rtl/>
        </w:rPr>
        <w:t>؛ فقد ذكر في هذا التعليق قصة عجيبة وقعت في حوادث سنة</w:t>
      </w:r>
      <w:r w:rsidR="00CF3896" w:rsidRPr="00A95470">
        <w:rPr>
          <w:rFonts w:ascii="Traditional Arabic" w:hAnsi="Traditional Arabic" w:cs="Traditional Arabic"/>
          <w:sz w:val="32"/>
          <w:szCs w:val="32"/>
          <w:rtl/>
        </w:rPr>
        <w:t xml:space="preserve"> ست وثمانين ومئتين للهجرة، وقد ذكرها ابن تغري بردي في </w:t>
      </w:r>
      <w:r w:rsidR="00C60040">
        <w:rPr>
          <w:rFonts w:ascii="Traditional Arabic" w:hAnsi="Traditional Arabic" w:cs="Traditional Arabic"/>
          <w:sz w:val="32"/>
          <w:szCs w:val="32"/>
          <w:rtl/>
        </w:rPr>
        <w:t>«</w:t>
      </w:r>
      <w:r w:rsidR="00CF3896" w:rsidRPr="00A95470">
        <w:rPr>
          <w:rFonts w:ascii="Traditional Arabic" w:hAnsi="Traditional Arabic" w:cs="Traditional Arabic"/>
          <w:sz w:val="32"/>
          <w:szCs w:val="32"/>
          <w:rtl/>
        </w:rPr>
        <w:t>النجوم الزاهرة</w:t>
      </w:r>
      <w:r w:rsidR="00C60040">
        <w:rPr>
          <w:rFonts w:ascii="Traditional Arabic" w:hAnsi="Traditional Arabic" w:cs="Traditional Arabic"/>
          <w:sz w:val="32"/>
          <w:szCs w:val="32"/>
          <w:rtl/>
        </w:rPr>
        <w:t>»</w:t>
      </w:r>
      <w:r w:rsidR="00CF3896" w:rsidRPr="00A95470">
        <w:rPr>
          <w:rFonts w:ascii="Traditional Arabic" w:hAnsi="Traditional Arabic" w:cs="Traditional Arabic"/>
          <w:sz w:val="32"/>
          <w:szCs w:val="32"/>
          <w:rtl/>
        </w:rPr>
        <w:t>، وهي:</w:t>
      </w:r>
    </w:p>
    <w:p w:rsidR="00B8534D" w:rsidRPr="00A95470" w:rsidRDefault="00C60040" w:rsidP="006274CA">
      <w:pPr>
        <w:spacing w:after="0" w:line="240" w:lineRule="auto"/>
        <w:ind w:firstLine="227"/>
        <w:jc w:val="both"/>
        <w:rPr>
          <w:rFonts w:ascii="Traditional Arabic" w:hAnsi="Traditional Arabic" w:cs="Traditional Arabic"/>
          <w:sz w:val="32"/>
          <w:szCs w:val="32"/>
          <w:rtl/>
        </w:rPr>
      </w:pPr>
      <w:r>
        <w:rPr>
          <w:rFonts w:ascii="Traditional Arabic" w:hAnsi="Traditional Arabic" w:cs="Traditional Arabic"/>
          <w:sz w:val="32"/>
          <w:szCs w:val="32"/>
          <w:rtl/>
        </w:rPr>
        <w:t>«</w:t>
      </w:r>
      <w:r w:rsidR="00DE4DD9" w:rsidRPr="00A95470">
        <w:rPr>
          <w:rFonts w:ascii="Traditional Arabic" w:hAnsi="Traditional Arabic" w:cs="Traditional Arabic"/>
          <w:sz w:val="32"/>
          <w:szCs w:val="32"/>
          <w:rtl/>
        </w:rPr>
        <w:t xml:space="preserve">أنه حضر مجلس القاضي موسى بن إسحاق قاضي الري وكيل امرأة ادَّعى على زوجها صداقها بخمس مئة دينار، </w:t>
      </w:r>
      <w:r w:rsidR="00C90D1C" w:rsidRPr="00A95470">
        <w:rPr>
          <w:rFonts w:ascii="Traditional Arabic" w:hAnsi="Traditional Arabic" w:cs="Traditional Arabic"/>
          <w:sz w:val="32"/>
          <w:szCs w:val="32"/>
          <w:rtl/>
        </w:rPr>
        <w:t>فأنكر</w:t>
      </w:r>
      <w:r w:rsidR="009F1068" w:rsidRPr="00A95470">
        <w:rPr>
          <w:rFonts w:ascii="Traditional Arabic" w:hAnsi="Traditional Arabic" w:cs="Traditional Arabic"/>
          <w:sz w:val="32"/>
          <w:szCs w:val="32"/>
          <w:rtl/>
        </w:rPr>
        <w:t xml:space="preserve"> الزوج، فقال القاضي: البيِّ</w:t>
      </w:r>
      <w:r w:rsidR="00DE4DD9" w:rsidRPr="00A95470">
        <w:rPr>
          <w:rFonts w:ascii="Traditional Arabic" w:hAnsi="Traditional Arabic" w:cs="Traditional Arabic"/>
          <w:sz w:val="32"/>
          <w:szCs w:val="32"/>
          <w:rtl/>
        </w:rPr>
        <w:t>نة، ف</w:t>
      </w:r>
      <w:r w:rsidR="00C90D1C" w:rsidRPr="00A95470">
        <w:rPr>
          <w:rFonts w:ascii="Traditional Arabic" w:hAnsi="Traditional Arabic" w:cs="Traditional Arabic"/>
          <w:sz w:val="32"/>
          <w:szCs w:val="32"/>
          <w:rtl/>
        </w:rPr>
        <w:t>أ</w:t>
      </w:r>
      <w:r w:rsidR="00DE4DD9" w:rsidRPr="00A95470">
        <w:rPr>
          <w:rFonts w:ascii="Traditional Arabic" w:hAnsi="Traditional Arabic" w:cs="Traditional Arabic"/>
          <w:sz w:val="32"/>
          <w:szCs w:val="32"/>
          <w:rtl/>
        </w:rPr>
        <w:t>حضرها الوكيل في الوقت، فقالوا: لابدَّ أن ننظر المرأة وهي مسفرة لتصحَّ عندهم معرفتها فتتحقَّق الشهادة، فقال الزوج: فلا بد؟</w:t>
      </w:r>
      <w:r w:rsidR="00F72CD0" w:rsidRPr="00A95470">
        <w:rPr>
          <w:rFonts w:ascii="Traditional Arabic" w:hAnsi="Traditional Arabic" w:cs="Traditional Arabic"/>
          <w:sz w:val="32"/>
          <w:szCs w:val="32"/>
          <w:rtl/>
        </w:rPr>
        <w:t xml:space="preserve"> فقالوا: ولا بد، فقال الزوج: أيها القاضي! عندي الخمس مئة دينار، ولا ينظر هؤلاء إلى امرأتي، </w:t>
      </w:r>
      <w:r w:rsidR="00D75437" w:rsidRPr="00A95470">
        <w:rPr>
          <w:rFonts w:ascii="Traditional Arabic" w:hAnsi="Traditional Arabic" w:cs="Traditional Arabic"/>
          <w:sz w:val="32"/>
          <w:szCs w:val="32"/>
          <w:rtl/>
        </w:rPr>
        <w:t>فأخبرت</w:t>
      </w:r>
      <w:r w:rsidR="00F72CD0" w:rsidRPr="00A95470">
        <w:rPr>
          <w:rFonts w:ascii="Traditional Arabic" w:hAnsi="Traditional Arabic" w:cs="Traditional Arabic"/>
          <w:sz w:val="32"/>
          <w:szCs w:val="32"/>
          <w:rtl/>
        </w:rPr>
        <w:t xml:space="preserve"> بما كان من زوجها، فقالت المرأة: إني أشهد القاضي أني قد وهبت له ذلك و</w:t>
      </w:r>
      <w:r w:rsidR="00D75437" w:rsidRPr="00A95470">
        <w:rPr>
          <w:rFonts w:ascii="Traditional Arabic" w:hAnsi="Traditional Arabic" w:cs="Traditional Arabic"/>
          <w:sz w:val="32"/>
          <w:szCs w:val="32"/>
          <w:rtl/>
        </w:rPr>
        <w:t>أ</w:t>
      </w:r>
      <w:r w:rsidR="00F72CD0" w:rsidRPr="00A95470">
        <w:rPr>
          <w:rFonts w:ascii="Traditional Arabic" w:hAnsi="Traditional Arabic" w:cs="Traditional Arabic"/>
          <w:sz w:val="32"/>
          <w:szCs w:val="32"/>
          <w:rtl/>
        </w:rPr>
        <w:t>بر</w:t>
      </w:r>
      <w:r w:rsidR="00D75437" w:rsidRPr="00A95470">
        <w:rPr>
          <w:rFonts w:ascii="Traditional Arabic" w:hAnsi="Traditional Arabic" w:cs="Traditional Arabic"/>
          <w:sz w:val="32"/>
          <w:szCs w:val="32"/>
          <w:rtl/>
        </w:rPr>
        <w:t>أ</w:t>
      </w:r>
      <w:r w:rsidR="00F72CD0" w:rsidRPr="00A95470">
        <w:rPr>
          <w:rFonts w:ascii="Traditional Arabic" w:hAnsi="Traditional Arabic" w:cs="Traditional Arabic"/>
          <w:sz w:val="32"/>
          <w:szCs w:val="32"/>
          <w:rtl/>
        </w:rPr>
        <w:t>ته منه في الدنيا والآخرة، فقال القاضي: تكتب هذه الواقعة في مكارم الأخلاق</w:t>
      </w:r>
      <w:r>
        <w:rPr>
          <w:rFonts w:ascii="Traditional Arabic" w:hAnsi="Traditional Arabic" w:cs="Traditional Arabic"/>
          <w:sz w:val="32"/>
          <w:szCs w:val="32"/>
          <w:rtl/>
        </w:rPr>
        <w:t>»</w:t>
      </w:r>
      <w:r w:rsidR="00F72CD0"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00F72CD0" w:rsidRPr="00A95470">
        <w:rPr>
          <w:rFonts w:ascii="Traditional Arabic" w:hAnsi="Traditional Arabic" w:cs="Traditional Arabic"/>
          <w:sz w:val="32"/>
          <w:szCs w:val="32"/>
          <w:rtl/>
        </w:rPr>
        <w:t xml:space="preserve"> </w:t>
      </w:r>
    </w:p>
    <w:p w:rsidR="00BB7C72" w:rsidRPr="00A95470" w:rsidRDefault="00B8534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المعلقون على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الكامل في التاريخ</w:t>
      </w:r>
      <w:r w:rsidR="00C60040">
        <w:rPr>
          <w:rFonts w:ascii="Traditional Arabic" w:hAnsi="Traditional Arabic" w:cs="Traditional Arabic"/>
          <w:sz w:val="32"/>
          <w:szCs w:val="32"/>
          <w:rtl/>
        </w:rPr>
        <w:t>»</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وهم نخبة من العلماء</w:t>
      </w:r>
      <w:r w:rsidR="00A95470">
        <w:rPr>
          <w:rFonts w:ascii="Traditional Arabic" w:hAnsi="Traditional Arabic" w:cs="Traditional Arabic"/>
          <w:sz w:val="32"/>
          <w:szCs w:val="32"/>
          <w:rtl/>
        </w:rPr>
        <w:t xml:space="preserve"> -</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انظر أيها العاقل إلى حكم هذا القاضي العادل، كيف جعل منع الرجل زوجته من كشف وجهها </w:t>
      </w:r>
      <w:r w:rsidR="00A16D00"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مام الأجانب وإقراره بالمبلغ المدَّعى عليه لذلك </w:t>
      </w:r>
      <w:r w:rsidR="00A16D00" w:rsidRPr="00A95470">
        <w:rPr>
          <w:rFonts w:ascii="Traditional Arabic" w:hAnsi="Traditional Arabic" w:cs="Traditional Arabic"/>
          <w:sz w:val="32"/>
          <w:szCs w:val="32"/>
          <w:rtl/>
        </w:rPr>
        <w:t xml:space="preserve">من مكارم الأخلاق، ولا شكَّ أن ستر وجه المرأة من الذكور فوق ذلك، وإنه ما حصل الفساد في زماننا هذا وعبث في العائلات الكرام وبيوت الأحرار إلا اختلاط النساء بالذكور، وبابه رفع الحجاب، فلو حجبت النساء </w:t>
      </w:r>
      <w:r w:rsidR="00C562EC" w:rsidRPr="00A95470">
        <w:rPr>
          <w:rFonts w:ascii="Traditional Arabic" w:hAnsi="Traditional Arabic" w:cs="Traditional Arabic"/>
          <w:sz w:val="32"/>
          <w:szCs w:val="32"/>
          <w:rtl/>
        </w:rPr>
        <w:t>عن الرجال لما جاء الاختلاط، ولام</w:t>
      </w:r>
      <w:r w:rsidR="00A16D00" w:rsidRPr="00A95470">
        <w:rPr>
          <w:rFonts w:ascii="Traditional Arabic" w:hAnsi="Traditional Arabic" w:cs="Traditional Arabic"/>
          <w:sz w:val="32"/>
          <w:szCs w:val="32"/>
          <w:rtl/>
        </w:rPr>
        <w:t>تنع الفساد والفجور من الرجال، والتبرّ</w:t>
      </w:r>
      <w:r w:rsidR="00C562EC" w:rsidRPr="00A95470">
        <w:rPr>
          <w:rFonts w:ascii="Traditional Arabic" w:hAnsi="Traditional Arabic" w:cs="Traditional Arabic"/>
          <w:sz w:val="32"/>
          <w:szCs w:val="32"/>
          <w:rtl/>
        </w:rPr>
        <w:t>ُ</w:t>
      </w:r>
      <w:r w:rsidR="00A16D00" w:rsidRPr="00A95470">
        <w:rPr>
          <w:rFonts w:ascii="Traditional Arabic" w:hAnsi="Traditional Arabic" w:cs="Traditional Arabic"/>
          <w:sz w:val="32"/>
          <w:szCs w:val="32"/>
          <w:rtl/>
        </w:rPr>
        <w:t xml:space="preserve">ج </w:t>
      </w:r>
      <w:r w:rsidR="00BB7C72" w:rsidRPr="00A95470">
        <w:rPr>
          <w:rFonts w:ascii="Traditional Arabic" w:hAnsi="Traditional Arabic" w:cs="Traditional Arabic"/>
          <w:sz w:val="32"/>
          <w:szCs w:val="32"/>
          <w:rtl/>
        </w:rPr>
        <w:t>والتهتُّك من النساء</w:t>
      </w:r>
      <w:r w:rsidR="00885840" w:rsidRPr="00A95470">
        <w:rPr>
          <w:rFonts w:ascii="Traditional Arabic" w:hAnsi="Traditional Arabic" w:cs="Traditional Arabic"/>
          <w:sz w:val="32"/>
          <w:szCs w:val="32"/>
          <w:rtl/>
        </w:rPr>
        <w:t>.</w:t>
      </w:r>
    </w:p>
    <w:p w:rsidR="00A45FF9" w:rsidRPr="00A95470" w:rsidRDefault="00F256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وانظر إلى القاضي المسرف المتغالي بحب السفور كيف ألَّف رسائل ونشر مقالات ودعا العالم الإسلامي إلى الخروج عن أحكام الشريعة الإسلامية وعادات أسلافهم أصحاب الغيرة والحميَّة على حريمهم </w:t>
      </w:r>
      <w:r w:rsidR="0037267F" w:rsidRPr="00A95470">
        <w:rPr>
          <w:rFonts w:ascii="Traditional Arabic" w:hAnsi="Traditional Arabic" w:cs="Traditional Arabic"/>
          <w:sz w:val="32"/>
          <w:szCs w:val="32"/>
          <w:rtl/>
        </w:rPr>
        <w:t>ونسائهم؛ فإن هذا القاضي المتشبِّ</w:t>
      </w:r>
      <w:r w:rsidR="00582CE8" w:rsidRPr="00A95470">
        <w:rPr>
          <w:rFonts w:ascii="Traditional Arabic" w:hAnsi="Traditional Arabic" w:cs="Traditional Arabic"/>
          <w:sz w:val="32"/>
          <w:szCs w:val="32"/>
          <w:rtl/>
        </w:rPr>
        <w:t xml:space="preserve">ع بروح أوروبة ابتدع بدعة ضلالة، وفتح </w:t>
      </w:r>
      <w:r w:rsidR="00191000" w:rsidRPr="00A95470">
        <w:rPr>
          <w:rFonts w:ascii="Traditional Arabic" w:hAnsi="Traditional Arabic" w:cs="Traditional Arabic"/>
          <w:sz w:val="32"/>
          <w:szCs w:val="32"/>
          <w:rtl/>
        </w:rPr>
        <w:t xml:space="preserve">باب شر </w:t>
      </w:r>
      <w:r w:rsidR="0037267F" w:rsidRPr="00A95470">
        <w:rPr>
          <w:rFonts w:ascii="Traditional Arabic" w:hAnsi="Traditional Arabic" w:cs="Traditional Arabic"/>
          <w:sz w:val="32"/>
          <w:szCs w:val="32"/>
          <w:rtl/>
        </w:rPr>
        <w:t>واسع لا يغلق، فعليه وزره ووزر م</w:t>
      </w:r>
      <w:r w:rsidR="00191000" w:rsidRPr="00A95470">
        <w:rPr>
          <w:rFonts w:ascii="Traditional Arabic" w:hAnsi="Traditional Arabic" w:cs="Traditional Arabic"/>
          <w:sz w:val="32"/>
          <w:szCs w:val="32"/>
          <w:rtl/>
        </w:rPr>
        <w:t>ن عمل بفساده إلى يوم القيامة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191000" w:rsidRPr="00A95470">
        <w:rPr>
          <w:rFonts w:ascii="Traditional Arabic" w:hAnsi="Traditional Arabic" w:cs="Traditional Arabic"/>
          <w:sz w:val="32"/>
          <w:szCs w:val="32"/>
          <w:rtl/>
        </w:rPr>
        <w:t xml:space="preserve"> </w:t>
      </w:r>
    </w:p>
    <w:p w:rsidR="00244B3B" w:rsidRPr="00A95470" w:rsidRDefault="0037267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انتهى كلام المعلِّ</w:t>
      </w:r>
      <w:r w:rsidR="00A45FF9" w:rsidRPr="00A95470">
        <w:rPr>
          <w:rFonts w:ascii="Traditional Arabic" w:hAnsi="Traditional Arabic" w:cs="Traditional Arabic"/>
          <w:sz w:val="32"/>
          <w:szCs w:val="32"/>
          <w:rtl/>
        </w:rPr>
        <w:t xml:space="preserve">قين </w:t>
      </w:r>
      <w:r w:rsidR="00027136" w:rsidRPr="00A95470">
        <w:rPr>
          <w:rFonts w:ascii="Traditional Arabic" w:hAnsi="Traditional Arabic" w:cs="Traditional Arabic"/>
          <w:sz w:val="32"/>
          <w:szCs w:val="32"/>
          <w:rtl/>
        </w:rPr>
        <w:t xml:space="preserve">على القصة العجيبة، ولقد </w:t>
      </w:r>
      <w:r w:rsidR="00D27BE7" w:rsidRPr="00A95470">
        <w:rPr>
          <w:rFonts w:ascii="Traditional Arabic" w:hAnsi="Traditional Arabic" w:cs="Traditional Arabic"/>
          <w:sz w:val="32"/>
          <w:szCs w:val="32"/>
          <w:rtl/>
        </w:rPr>
        <w:t>أجادوا</w:t>
      </w:r>
      <w:r w:rsidR="00027136" w:rsidRPr="00A95470">
        <w:rPr>
          <w:rFonts w:ascii="Traditional Arabic" w:hAnsi="Traditional Arabic" w:cs="Traditional Arabic"/>
          <w:sz w:val="32"/>
          <w:szCs w:val="32"/>
          <w:rtl/>
        </w:rPr>
        <w:t xml:space="preserve"> </w:t>
      </w:r>
      <w:r w:rsidR="00D27BE7" w:rsidRPr="00A95470">
        <w:rPr>
          <w:rFonts w:ascii="Traditional Arabic" w:hAnsi="Traditional Arabic" w:cs="Traditional Arabic"/>
          <w:sz w:val="32"/>
          <w:szCs w:val="32"/>
          <w:rtl/>
        </w:rPr>
        <w:t>وأفادوا</w:t>
      </w:r>
      <w:r w:rsidR="00027136" w:rsidRPr="00A95470">
        <w:rPr>
          <w:rFonts w:ascii="Traditional Arabic" w:hAnsi="Traditional Arabic" w:cs="Traditional Arabic"/>
          <w:sz w:val="32"/>
          <w:szCs w:val="32"/>
          <w:rtl/>
        </w:rPr>
        <w:t>، جزاهم الله خير الجزاء وضاعف لهم الثواب</w:t>
      </w:r>
      <w:r w:rsidR="00885840" w:rsidRPr="00A95470">
        <w:rPr>
          <w:rFonts w:ascii="Traditional Arabic" w:hAnsi="Traditional Arabic" w:cs="Traditional Arabic"/>
          <w:sz w:val="32"/>
          <w:szCs w:val="32"/>
          <w:rtl/>
        </w:rPr>
        <w:t>.</w:t>
      </w:r>
      <w:r w:rsidR="00027136" w:rsidRPr="00A95470">
        <w:rPr>
          <w:rFonts w:ascii="Traditional Arabic" w:hAnsi="Traditional Arabic" w:cs="Traditional Arabic"/>
          <w:sz w:val="32"/>
          <w:szCs w:val="32"/>
          <w:rtl/>
        </w:rPr>
        <w:t xml:space="preserve"> </w:t>
      </w:r>
    </w:p>
    <w:p w:rsidR="00DE4DD9" w:rsidRPr="00A95470" w:rsidRDefault="00244B3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وإن الفرق الشاسع جداً بين هؤلاء المتصفين بالغيرة على نساء المسلمين وبين بعض المنتسبين إلى العلم ممن استزلهم الشيطان وزين لهم القول بجواز السفور وكتابة الرسائل والمقالات في تزيين هذه ال</w:t>
      </w:r>
      <w:r w:rsidR="006D498E" w:rsidRPr="00A95470">
        <w:rPr>
          <w:rFonts w:ascii="Traditional Arabic" w:hAnsi="Traditional Arabic" w:cs="Traditional Arabic"/>
          <w:sz w:val="32"/>
          <w:szCs w:val="32"/>
          <w:rtl/>
        </w:rPr>
        <w:t>ض</w:t>
      </w:r>
      <w:r w:rsidRPr="00A95470">
        <w:rPr>
          <w:rFonts w:ascii="Traditional Arabic" w:hAnsi="Traditional Arabic" w:cs="Traditional Arabic"/>
          <w:sz w:val="32"/>
          <w:szCs w:val="32"/>
          <w:rtl/>
        </w:rPr>
        <w:t>لالة للجهال، و</w:t>
      </w:r>
      <w:r w:rsidR="005D4B91"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نه</w:t>
      </w:r>
      <w:r w:rsidR="00E26F1A" w:rsidRPr="00A95470">
        <w:rPr>
          <w:rFonts w:ascii="Traditional Arabic" w:hAnsi="Traditional Arabic" w:cs="Traditional Arabic"/>
          <w:sz w:val="32"/>
          <w:szCs w:val="32"/>
          <w:rtl/>
        </w:rPr>
        <w:t xml:space="preserve"> لينطبق عليهم قول الله تعالى:</w:t>
      </w:r>
      <w:r w:rsidR="00E26F1A" w:rsidRPr="00A95470">
        <w:rPr>
          <w:rFonts w:ascii="Traditional Arabic" w:hAnsi="Traditional Arabic" w:cs="Traditional Arabic"/>
          <w:sz w:val="32"/>
          <w:szCs w:val="32"/>
        </w:rPr>
        <w:sym w:font="AGA Arabesque" w:char="F029"/>
      </w:r>
      <w:r w:rsidR="005D4B91" w:rsidRPr="00A95470">
        <w:rPr>
          <w:rFonts w:ascii="Traditional Arabic" w:hAnsi="Traditional Arabic" w:cs="Traditional Arabic"/>
          <w:sz w:val="32"/>
          <w:szCs w:val="32"/>
          <w:rtl/>
        </w:rPr>
        <w:t>أَفَمَنْ زُيِّنَ لَهُ سُوءُ عَمَلِهِ فَرآ</w:t>
      </w:r>
      <w:r w:rsidR="00E26F1A" w:rsidRPr="00A95470">
        <w:rPr>
          <w:rFonts w:ascii="Traditional Arabic" w:hAnsi="Traditional Arabic" w:cs="Traditional Arabic"/>
          <w:sz w:val="32"/>
          <w:szCs w:val="32"/>
          <w:rtl/>
        </w:rPr>
        <w:t>ه</w:t>
      </w:r>
      <w:r w:rsidR="005D4B91" w:rsidRPr="00A95470">
        <w:rPr>
          <w:rFonts w:ascii="Traditional Arabic" w:hAnsi="Traditional Arabic" w:cs="Traditional Arabic"/>
          <w:sz w:val="32"/>
          <w:szCs w:val="32"/>
          <w:rtl/>
        </w:rPr>
        <w:t>ُ صِالِحاً فَإِنَّ اللهَ يُضِلُّ مَنْ يَشاءُ</w:t>
      </w:r>
      <w:r w:rsidR="00E26F1A" w:rsidRPr="00A95470">
        <w:rPr>
          <w:rFonts w:ascii="Traditional Arabic" w:hAnsi="Traditional Arabic" w:cs="Traditional Arabic"/>
          <w:sz w:val="32"/>
          <w:szCs w:val="32"/>
          <w:rtl/>
        </w:rPr>
        <w:t xml:space="preserve"> ويَهْدي مَنْ يَشاءُ فَلا تَذْه</w:t>
      </w:r>
      <w:r w:rsidR="005D4B91" w:rsidRPr="00A95470">
        <w:rPr>
          <w:rFonts w:ascii="Traditional Arabic" w:hAnsi="Traditional Arabic" w:cs="Traditional Arabic"/>
          <w:sz w:val="32"/>
          <w:szCs w:val="32"/>
          <w:rtl/>
        </w:rPr>
        <w:t>َبْ نَفْسُكَ عَلَيْهِمْ حَسَراتٍ</w:t>
      </w:r>
      <w:r w:rsidR="00E26F1A" w:rsidRPr="00A95470">
        <w:rPr>
          <w:rFonts w:ascii="Traditional Arabic" w:hAnsi="Traditional Arabic" w:cs="Traditional Arabic"/>
          <w:sz w:val="32"/>
          <w:szCs w:val="32"/>
          <w:rtl/>
        </w:rPr>
        <w:t xml:space="preserve"> إِنَّ اللهَ عَلي</w:t>
      </w:r>
      <w:r w:rsidR="00D3159E" w:rsidRPr="00A95470">
        <w:rPr>
          <w:rFonts w:ascii="Traditional Arabic" w:hAnsi="Traditional Arabic" w:cs="Traditional Arabic"/>
          <w:sz w:val="32"/>
          <w:szCs w:val="32"/>
          <w:rtl/>
        </w:rPr>
        <w:t>مٌ</w:t>
      </w:r>
      <w:r w:rsidR="00E26F1A" w:rsidRPr="00A95470">
        <w:rPr>
          <w:rFonts w:ascii="Traditional Arabic" w:hAnsi="Traditional Arabic" w:cs="Traditional Arabic"/>
          <w:sz w:val="32"/>
          <w:szCs w:val="32"/>
          <w:rtl/>
        </w:rPr>
        <w:t xml:space="preserve"> بِما يَصْنَعونَ</w:t>
      </w:r>
      <w:r w:rsidR="00E26F1A"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E85DDD" w:rsidRPr="00A95470">
        <w:rPr>
          <w:rFonts w:ascii="Traditional Arabic" w:hAnsi="Traditional Arabic" w:cs="Traditional Arabic"/>
          <w:sz w:val="32"/>
          <w:szCs w:val="32"/>
          <w:rtl/>
        </w:rPr>
        <w:t xml:space="preserve"> وقد ثبت عن النبي صلى الله عليه وسلم أنه قال</w:t>
      </w:r>
      <w:r w:rsidR="008B01F8">
        <w:rPr>
          <w:rFonts w:ascii="Traditional Arabic" w:hAnsi="Traditional Arabic" w:cs="Traditional Arabic"/>
          <w:sz w:val="32"/>
          <w:szCs w:val="32"/>
          <w:rtl/>
        </w:rPr>
        <w:t>:«</w:t>
      </w:r>
      <w:r w:rsidR="00E85DDD" w:rsidRPr="00A95470">
        <w:rPr>
          <w:rFonts w:ascii="Traditional Arabic" w:hAnsi="Traditional Arabic" w:cs="Traditional Arabic"/>
          <w:sz w:val="32"/>
          <w:szCs w:val="32"/>
          <w:rtl/>
        </w:rPr>
        <w:t xml:space="preserve">ومن دعا إلى </w:t>
      </w:r>
      <w:r w:rsidR="00D061B0" w:rsidRPr="00A95470">
        <w:rPr>
          <w:rFonts w:ascii="Traditional Arabic" w:hAnsi="Traditional Arabic" w:cs="Traditional Arabic"/>
          <w:sz w:val="32"/>
          <w:szCs w:val="32"/>
          <w:rtl/>
        </w:rPr>
        <w:t>ضلالة؛ كان عليه من الإ</w:t>
      </w:r>
      <w:r w:rsidR="006F2440" w:rsidRPr="00A95470">
        <w:rPr>
          <w:rFonts w:ascii="Traditional Arabic" w:hAnsi="Traditional Arabic" w:cs="Traditional Arabic"/>
          <w:sz w:val="32"/>
          <w:szCs w:val="32"/>
          <w:rtl/>
        </w:rPr>
        <w:t>ثم مثل آثام من تبعه، لا ينقص ذلك من آثامهم شيئا</w:t>
      </w:r>
      <w:r w:rsidR="00C60040">
        <w:rPr>
          <w:rFonts w:ascii="Traditional Arabic" w:hAnsi="Traditional Arabic" w:cs="Traditional Arabic"/>
          <w:sz w:val="32"/>
          <w:szCs w:val="32"/>
          <w:rtl/>
        </w:rPr>
        <w:t>»</w:t>
      </w:r>
      <w:r w:rsidR="006F2440" w:rsidRPr="00A95470">
        <w:rPr>
          <w:rFonts w:ascii="Traditional Arabic" w:hAnsi="Traditional Arabic" w:cs="Traditional Arabic"/>
          <w:sz w:val="32"/>
          <w:szCs w:val="32"/>
          <w:rtl/>
        </w:rPr>
        <w:t>، وثبت عنه صلى ا</w:t>
      </w:r>
      <w:r w:rsidR="00D061B0" w:rsidRPr="00A95470">
        <w:rPr>
          <w:rFonts w:ascii="Traditional Arabic" w:hAnsi="Traditional Arabic" w:cs="Traditional Arabic"/>
          <w:sz w:val="32"/>
          <w:szCs w:val="32"/>
          <w:rtl/>
        </w:rPr>
        <w:t>لله عليه وسلم: أنه قال</w:t>
      </w:r>
      <w:r w:rsidR="008B01F8">
        <w:rPr>
          <w:rFonts w:ascii="Traditional Arabic" w:hAnsi="Traditional Arabic" w:cs="Traditional Arabic"/>
          <w:sz w:val="32"/>
          <w:szCs w:val="32"/>
          <w:rtl/>
        </w:rPr>
        <w:t>:«</w:t>
      </w:r>
      <w:r w:rsidR="00D061B0" w:rsidRPr="00A95470">
        <w:rPr>
          <w:rFonts w:ascii="Traditional Arabic" w:hAnsi="Traditional Arabic" w:cs="Traditional Arabic"/>
          <w:sz w:val="32"/>
          <w:szCs w:val="32"/>
          <w:rtl/>
        </w:rPr>
        <w:t>من أفتي ب</w:t>
      </w:r>
      <w:r w:rsidR="006F2440" w:rsidRPr="00A95470">
        <w:rPr>
          <w:rFonts w:ascii="Traditional Arabic" w:hAnsi="Traditional Arabic" w:cs="Traditional Arabic"/>
          <w:sz w:val="32"/>
          <w:szCs w:val="32"/>
          <w:rtl/>
        </w:rPr>
        <w:t xml:space="preserve">فتيا غير </w:t>
      </w:r>
      <w:r w:rsidR="00D061B0" w:rsidRPr="00A95470">
        <w:rPr>
          <w:rFonts w:ascii="Traditional Arabic" w:hAnsi="Traditional Arabic" w:cs="Traditional Arabic"/>
          <w:sz w:val="32"/>
          <w:szCs w:val="32"/>
          <w:rtl/>
        </w:rPr>
        <w:t>ثبت؛ فإنما إثمه على من أفتاه</w:t>
      </w:r>
      <w:r w:rsidR="00C60040">
        <w:rPr>
          <w:rFonts w:ascii="Traditional Arabic" w:hAnsi="Traditional Arabic" w:cs="Traditional Arabic"/>
          <w:sz w:val="32"/>
          <w:szCs w:val="32"/>
          <w:rtl/>
        </w:rPr>
        <w:t>»</w:t>
      </w:r>
      <w:r w:rsidR="00D061B0" w:rsidRPr="00A95470">
        <w:rPr>
          <w:rFonts w:ascii="Traditional Arabic" w:hAnsi="Traditional Arabic" w:cs="Traditional Arabic"/>
          <w:sz w:val="32"/>
          <w:szCs w:val="32"/>
          <w:rtl/>
        </w:rPr>
        <w:t>؛ ف</w:t>
      </w:r>
      <w:r w:rsidR="006F2440" w:rsidRPr="00A95470">
        <w:rPr>
          <w:rFonts w:ascii="Traditional Arabic" w:hAnsi="Traditional Arabic" w:cs="Traditional Arabic"/>
          <w:sz w:val="32"/>
          <w:szCs w:val="32"/>
          <w:rtl/>
        </w:rPr>
        <w:t>لا يأمن القائلون بجواز السفور والذين يكتبون الرسائل والمقالات في الدعوة إلى هذه الضلالة وتزيينها للجهال أن يكون له</w:t>
      </w:r>
      <w:r w:rsidR="00BB2034" w:rsidRPr="00A95470">
        <w:rPr>
          <w:rFonts w:ascii="Traditional Arabic" w:hAnsi="Traditional Arabic" w:cs="Traditional Arabic"/>
          <w:sz w:val="32"/>
          <w:szCs w:val="32"/>
          <w:rtl/>
        </w:rPr>
        <w:t>ـ</w:t>
      </w:r>
      <w:r w:rsidR="006F2440" w:rsidRPr="00A95470">
        <w:rPr>
          <w:rFonts w:ascii="Traditional Arabic" w:hAnsi="Traditional Arabic" w:cs="Traditional Arabic"/>
          <w:sz w:val="32"/>
          <w:szCs w:val="32"/>
          <w:rtl/>
        </w:rPr>
        <w:t>م نصيب واف</w:t>
      </w:r>
      <w:r w:rsidR="00BB2034" w:rsidRPr="00A95470">
        <w:rPr>
          <w:rFonts w:ascii="Traditional Arabic" w:hAnsi="Traditional Arabic" w:cs="Traditional Arabic"/>
          <w:sz w:val="32"/>
          <w:szCs w:val="32"/>
          <w:rtl/>
        </w:rPr>
        <w:t>ـ</w:t>
      </w:r>
      <w:r w:rsidR="006F2440" w:rsidRPr="00A95470">
        <w:rPr>
          <w:rFonts w:ascii="Traditional Arabic" w:hAnsi="Traditional Arabic" w:cs="Traditional Arabic"/>
          <w:sz w:val="32"/>
          <w:szCs w:val="32"/>
          <w:rtl/>
        </w:rPr>
        <w:t>ر مم</w:t>
      </w:r>
      <w:r w:rsidR="00BB2034" w:rsidRPr="00A95470">
        <w:rPr>
          <w:rFonts w:ascii="Traditional Arabic" w:hAnsi="Traditional Arabic" w:cs="Traditional Arabic"/>
          <w:sz w:val="32"/>
          <w:szCs w:val="32"/>
          <w:rtl/>
        </w:rPr>
        <w:t>ـ</w:t>
      </w:r>
      <w:r w:rsidR="006F2440" w:rsidRPr="00A95470">
        <w:rPr>
          <w:rFonts w:ascii="Traditional Arabic" w:hAnsi="Traditional Arabic" w:cs="Traditional Arabic"/>
          <w:sz w:val="32"/>
          <w:szCs w:val="32"/>
          <w:rtl/>
        </w:rPr>
        <w:t>ا ج</w:t>
      </w:r>
      <w:r w:rsidR="00BB2034" w:rsidRPr="00A95470">
        <w:rPr>
          <w:rFonts w:ascii="Traditional Arabic" w:hAnsi="Traditional Arabic" w:cs="Traditional Arabic"/>
          <w:sz w:val="32"/>
          <w:szCs w:val="32"/>
          <w:rtl/>
        </w:rPr>
        <w:t>ـ</w:t>
      </w:r>
      <w:r w:rsidR="006F2440" w:rsidRPr="00A95470">
        <w:rPr>
          <w:rFonts w:ascii="Traditional Arabic" w:hAnsi="Traditional Arabic" w:cs="Traditional Arabic"/>
          <w:sz w:val="32"/>
          <w:szCs w:val="32"/>
          <w:rtl/>
        </w:rPr>
        <w:t>اء</w:t>
      </w:r>
      <w:r w:rsidR="00BB2034" w:rsidRPr="00A95470">
        <w:rPr>
          <w:rFonts w:ascii="Traditional Arabic" w:hAnsi="Traditional Arabic" w:cs="Traditional Arabic"/>
          <w:sz w:val="32"/>
          <w:szCs w:val="32"/>
          <w:rtl/>
        </w:rPr>
        <w:t xml:space="preserve"> في </w:t>
      </w:r>
      <w:r w:rsidR="00BB2034" w:rsidRPr="00A95470">
        <w:rPr>
          <w:rFonts w:ascii="Traditional Arabic" w:hAnsi="Traditional Arabic" w:cs="Traditional Arabic"/>
          <w:sz w:val="32"/>
          <w:szCs w:val="32"/>
          <w:rtl/>
        </w:rPr>
        <w:lastRenderedPageBreak/>
        <w:t>هذين الحديثين ومما جاء في قول الله تعالى</w:t>
      </w:r>
      <w:r w:rsidR="001B6D9A" w:rsidRPr="00A95470">
        <w:rPr>
          <w:rFonts w:ascii="Traditional Arabic" w:hAnsi="Traditional Arabic" w:cs="Traditional Arabic"/>
          <w:sz w:val="32"/>
          <w:szCs w:val="32"/>
          <w:rtl/>
        </w:rPr>
        <w:t>:</w:t>
      </w:r>
      <w:r w:rsidR="00BB2034" w:rsidRPr="00A95470">
        <w:rPr>
          <w:rFonts w:ascii="Traditional Arabic" w:hAnsi="Traditional Arabic" w:cs="Traditional Arabic"/>
          <w:sz w:val="32"/>
          <w:szCs w:val="32"/>
        </w:rPr>
        <w:sym w:font="AGA Arabesque" w:char="F029"/>
      </w:r>
      <w:r w:rsidR="00FD19D8" w:rsidRPr="00A95470">
        <w:rPr>
          <w:rFonts w:ascii="Traditional Arabic" w:hAnsi="Traditional Arabic" w:cs="Traditional Arabic"/>
          <w:sz w:val="32"/>
          <w:szCs w:val="32"/>
          <w:rtl/>
        </w:rPr>
        <w:t>لِيَحْمِ</w:t>
      </w:r>
      <w:r w:rsidR="00BB2034" w:rsidRPr="00A95470">
        <w:rPr>
          <w:rFonts w:ascii="Traditional Arabic" w:hAnsi="Traditional Arabic" w:cs="Traditional Arabic"/>
          <w:sz w:val="32"/>
          <w:szCs w:val="32"/>
          <w:rtl/>
        </w:rPr>
        <w:t xml:space="preserve">لوا </w:t>
      </w:r>
      <w:r w:rsidR="00616915" w:rsidRPr="00A95470">
        <w:rPr>
          <w:rFonts w:ascii="Traditional Arabic" w:hAnsi="Traditional Arabic" w:cs="Traditional Arabic"/>
          <w:sz w:val="32"/>
          <w:szCs w:val="32"/>
          <w:rtl/>
        </w:rPr>
        <w:t>أَ</w:t>
      </w:r>
      <w:r w:rsidR="00FD19D8" w:rsidRPr="00A95470">
        <w:rPr>
          <w:rFonts w:ascii="Traditional Arabic" w:hAnsi="Traditional Arabic" w:cs="Traditional Arabic"/>
          <w:sz w:val="32"/>
          <w:szCs w:val="32"/>
          <w:rtl/>
        </w:rPr>
        <w:t>وْزارَهُمْ كَامِلَةً</w:t>
      </w:r>
      <w:r w:rsidR="00BB2034" w:rsidRPr="00A95470">
        <w:rPr>
          <w:rFonts w:ascii="Traditional Arabic" w:hAnsi="Traditional Arabic" w:cs="Traditional Arabic"/>
          <w:sz w:val="32"/>
          <w:szCs w:val="32"/>
          <w:rtl/>
        </w:rPr>
        <w:t xml:space="preserve"> يَوْمَ القيِامَةِ ومِنْ </w:t>
      </w:r>
      <w:r w:rsidR="00616915" w:rsidRPr="00A95470">
        <w:rPr>
          <w:rFonts w:ascii="Traditional Arabic" w:hAnsi="Traditional Arabic" w:cs="Traditional Arabic"/>
          <w:sz w:val="32"/>
          <w:szCs w:val="32"/>
          <w:rtl/>
        </w:rPr>
        <w:t>أَ</w:t>
      </w:r>
      <w:r w:rsidR="00BB2034" w:rsidRPr="00A95470">
        <w:rPr>
          <w:rFonts w:ascii="Traditional Arabic" w:hAnsi="Traditional Arabic" w:cs="Traditional Arabic"/>
          <w:sz w:val="32"/>
          <w:szCs w:val="32"/>
          <w:rtl/>
        </w:rPr>
        <w:t>وْزارِ الَّذي</w:t>
      </w:r>
      <w:r w:rsidR="00FD19D8" w:rsidRPr="00A95470">
        <w:rPr>
          <w:rFonts w:ascii="Traditional Arabic" w:hAnsi="Traditional Arabic" w:cs="Traditional Arabic"/>
          <w:sz w:val="32"/>
          <w:szCs w:val="32"/>
          <w:rtl/>
        </w:rPr>
        <w:t>نَ يضِلُّونَهْم بِغَيْرِ عِلْمٍ أ</w:t>
      </w:r>
      <w:r w:rsidR="00BB2034" w:rsidRPr="00A95470">
        <w:rPr>
          <w:rFonts w:ascii="Traditional Arabic" w:hAnsi="Traditional Arabic" w:cs="Traditional Arabic"/>
          <w:sz w:val="32"/>
          <w:szCs w:val="32"/>
          <w:rtl/>
        </w:rPr>
        <w:t>لا سَ</w:t>
      </w:r>
      <w:r w:rsidR="00616915" w:rsidRPr="00A95470">
        <w:rPr>
          <w:rFonts w:ascii="Traditional Arabic" w:hAnsi="Traditional Arabic" w:cs="Traditional Arabic"/>
          <w:sz w:val="32"/>
          <w:szCs w:val="32"/>
          <w:rtl/>
        </w:rPr>
        <w:t>ا</w:t>
      </w:r>
      <w:r w:rsidR="00FD19D8" w:rsidRPr="00A95470">
        <w:rPr>
          <w:rFonts w:ascii="Traditional Arabic" w:hAnsi="Traditional Arabic" w:cs="Traditional Arabic"/>
          <w:sz w:val="32"/>
          <w:szCs w:val="32"/>
          <w:rtl/>
        </w:rPr>
        <w:t>ءَ مَا يَزِ</w:t>
      </w:r>
      <w:r w:rsidR="00616915" w:rsidRPr="00A95470">
        <w:rPr>
          <w:rFonts w:ascii="Traditional Arabic" w:hAnsi="Traditional Arabic" w:cs="Traditional Arabic"/>
          <w:sz w:val="32"/>
          <w:szCs w:val="32"/>
          <w:rtl/>
        </w:rPr>
        <w:t>رو</w:t>
      </w:r>
      <w:r w:rsidR="00BB2034" w:rsidRPr="00A95470">
        <w:rPr>
          <w:rFonts w:ascii="Traditional Arabic" w:hAnsi="Traditional Arabic" w:cs="Traditional Arabic"/>
          <w:sz w:val="32"/>
          <w:szCs w:val="32"/>
          <w:rtl/>
        </w:rPr>
        <w:t>نَ</w:t>
      </w:r>
      <w:r w:rsidR="00BB2034"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BB2034" w:rsidRPr="00A95470">
        <w:rPr>
          <w:rFonts w:ascii="Traditional Arabic" w:hAnsi="Traditional Arabic" w:cs="Traditional Arabic"/>
          <w:sz w:val="32"/>
          <w:szCs w:val="32"/>
          <w:rtl/>
        </w:rPr>
        <w:t xml:space="preserve"> </w:t>
      </w:r>
    </w:p>
    <w:p w:rsidR="00A4670F" w:rsidRPr="00A95470" w:rsidRDefault="00A4670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كان باب السفور مغلقاً منذ زمان رسول الله صلى الله عليه وسلم إلى أواخر القرن ال</w:t>
      </w:r>
      <w:r w:rsidR="00D322EE" w:rsidRPr="00A95470">
        <w:rPr>
          <w:rFonts w:ascii="Traditional Arabic" w:hAnsi="Traditional Arabic" w:cs="Traditional Arabic"/>
          <w:sz w:val="32"/>
          <w:szCs w:val="32"/>
          <w:rtl/>
        </w:rPr>
        <w:t>ثالث عشر من الهجرة، فابتدأ بفتحه</w:t>
      </w:r>
      <w:r w:rsidRPr="00A95470">
        <w:rPr>
          <w:rFonts w:ascii="Traditional Arabic" w:hAnsi="Traditional Arabic" w:cs="Traditional Arabic"/>
          <w:sz w:val="32"/>
          <w:szCs w:val="32"/>
          <w:rtl/>
        </w:rPr>
        <w:t xml:space="preserve"> سلطان الترك في أواخر القرن المذكور</w:t>
      </w:r>
      <w:r w:rsidR="00D322EE" w:rsidRPr="00A95470">
        <w:rPr>
          <w:rFonts w:ascii="Traditional Arabic" w:hAnsi="Traditional Arabic" w:cs="Traditional Arabic"/>
          <w:sz w:val="32"/>
          <w:szCs w:val="32"/>
          <w:rtl/>
        </w:rPr>
        <w:t>، وكتب بذلك إلى أهل الحرمين فردُّ</w:t>
      </w:r>
      <w:r w:rsidRPr="00A95470">
        <w:rPr>
          <w:rFonts w:ascii="Traditional Arabic" w:hAnsi="Traditional Arabic" w:cs="Traditional Arabic"/>
          <w:sz w:val="32"/>
          <w:szCs w:val="32"/>
          <w:rtl/>
        </w:rPr>
        <w:t>وا عليه وأجمعوا على خلافه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F5C9C" w:rsidRPr="00A95470" w:rsidRDefault="002827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وما زال الشيطان وأولياؤه من الزنادقة وأشباههم من </w:t>
      </w:r>
      <w:r w:rsidR="00B3061A" w:rsidRPr="00A95470">
        <w:rPr>
          <w:rFonts w:ascii="Traditional Arabic" w:hAnsi="Traditional Arabic" w:cs="Traditional Arabic"/>
          <w:sz w:val="32"/>
          <w:szCs w:val="32"/>
          <w:rtl/>
        </w:rPr>
        <w:t>الأدعياء</w:t>
      </w:r>
      <w:r w:rsidRPr="00A95470">
        <w:rPr>
          <w:rFonts w:ascii="Traditional Arabic" w:hAnsi="Traditional Arabic" w:cs="Traditional Arabic"/>
          <w:sz w:val="32"/>
          <w:szCs w:val="32"/>
          <w:rtl/>
        </w:rPr>
        <w:t xml:space="preserve"> علماً </w:t>
      </w:r>
      <w:r w:rsidR="00B3061A" w:rsidRPr="00A95470">
        <w:rPr>
          <w:rFonts w:ascii="Traditional Arabic" w:hAnsi="Traditional Arabic" w:cs="Traditional Arabic"/>
          <w:sz w:val="32"/>
          <w:szCs w:val="32"/>
          <w:rtl/>
        </w:rPr>
        <w:t>وإسلاماً</w:t>
      </w:r>
      <w:r w:rsidRPr="00A95470">
        <w:rPr>
          <w:rFonts w:ascii="Traditional Arabic" w:hAnsi="Traditional Arabic" w:cs="Traditional Arabic"/>
          <w:sz w:val="32"/>
          <w:szCs w:val="32"/>
          <w:rtl/>
        </w:rPr>
        <w:t xml:space="preserve"> يدعون إلى ما دعا إليه سلطان الترك من السفور وترك الحجاب، وينشرون المقالات والكتب في الدع</w:t>
      </w:r>
      <w:r w:rsidR="001B3946"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ة إلى السفور وتحسينه عند الجهلة</w:t>
      </w:r>
      <w:r w:rsidR="001B3946" w:rsidRPr="00A95470">
        <w:rPr>
          <w:rFonts w:ascii="Traditional Arabic" w:hAnsi="Traditional Arabic" w:cs="Traditional Arabic"/>
          <w:sz w:val="32"/>
          <w:szCs w:val="32"/>
          <w:rtl/>
        </w:rPr>
        <w:t xml:space="preserve"> الأغبياء، حتى استجاب لهم الفئام بعد الفئام من الجهلة الطغام، الذين </w:t>
      </w:r>
      <w:r w:rsidR="003D7326" w:rsidRPr="00A95470">
        <w:rPr>
          <w:rFonts w:ascii="Traditional Arabic" w:hAnsi="Traditional Arabic" w:cs="Traditional Arabic"/>
          <w:sz w:val="32"/>
          <w:szCs w:val="32"/>
          <w:rtl/>
        </w:rPr>
        <w:t>هم أضل سبيلاً من الأنعام، وثب</w:t>
      </w:r>
      <w:r w:rsidR="00051205" w:rsidRPr="00A95470">
        <w:rPr>
          <w:rFonts w:ascii="Traditional Arabic" w:hAnsi="Traditional Arabic" w:cs="Traditional Arabic"/>
          <w:sz w:val="32"/>
          <w:szCs w:val="32"/>
          <w:rtl/>
        </w:rPr>
        <w:t>َّ</w:t>
      </w:r>
      <w:r w:rsidR="003D7326" w:rsidRPr="00A95470">
        <w:rPr>
          <w:rFonts w:ascii="Traditional Arabic" w:hAnsi="Traditional Arabic" w:cs="Traditional Arabic"/>
          <w:sz w:val="32"/>
          <w:szCs w:val="32"/>
          <w:rtl/>
        </w:rPr>
        <w:t>ت الله آخرين من المسلمين، فما زالو</w:t>
      </w:r>
      <w:r w:rsidR="00051205" w:rsidRPr="00A95470">
        <w:rPr>
          <w:rFonts w:ascii="Traditional Arabic" w:hAnsi="Traditional Arabic" w:cs="Traditional Arabic"/>
          <w:sz w:val="32"/>
          <w:szCs w:val="32"/>
          <w:rtl/>
        </w:rPr>
        <w:t>ا</w:t>
      </w:r>
      <w:r w:rsidR="003D7326" w:rsidRPr="00A95470">
        <w:rPr>
          <w:rFonts w:ascii="Traditional Arabic" w:hAnsi="Traditional Arabic" w:cs="Traditional Arabic"/>
          <w:sz w:val="32"/>
          <w:szCs w:val="32"/>
          <w:rtl/>
        </w:rPr>
        <w:t xml:space="preserve"> قوَّامين على نسائهم، </w:t>
      </w:r>
      <w:r w:rsidR="00051205" w:rsidRPr="00A95470">
        <w:rPr>
          <w:rFonts w:ascii="Traditional Arabic" w:hAnsi="Traditional Arabic" w:cs="Traditional Arabic"/>
          <w:sz w:val="32"/>
          <w:szCs w:val="32"/>
          <w:rtl/>
        </w:rPr>
        <w:t>آ</w:t>
      </w:r>
      <w:r w:rsidR="003D7326" w:rsidRPr="00A95470">
        <w:rPr>
          <w:rFonts w:ascii="Traditional Arabic" w:hAnsi="Traditional Arabic" w:cs="Traditional Arabic"/>
          <w:sz w:val="32"/>
          <w:szCs w:val="32"/>
          <w:rtl/>
        </w:rPr>
        <w:t xml:space="preserve">خذين على </w:t>
      </w:r>
      <w:r w:rsidR="00051205" w:rsidRPr="00A95470">
        <w:rPr>
          <w:rFonts w:ascii="Traditional Arabic" w:hAnsi="Traditional Arabic" w:cs="Traditional Arabic"/>
          <w:sz w:val="32"/>
          <w:szCs w:val="32"/>
          <w:rtl/>
        </w:rPr>
        <w:t>أيديهن</w:t>
      </w:r>
      <w:r w:rsidR="003D7326" w:rsidRPr="00A95470">
        <w:rPr>
          <w:rFonts w:ascii="Traditional Arabic" w:hAnsi="Traditional Arabic" w:cs="Traditional Arabic"/>
          <w:sz w:val="32"/>
          <w:szCs w:val="32"/>
          <w:rtl/>
        </w:rPr>
        <w:t xml:space="preserve">، سالكين معهن منهج السلف </w:t>
      </w:r>
      <w:r w:rsidR="00051205" w:rsidRPr="00A95470">
        <w:rPr>
          <w:rFonts w:ascii="Traditional Arabic" w:hAnsi="Traditional Arabic" w:cs="Traditional Arabic"/>
          <w:sz w:val="32"/>
          <w:szCs w:val="32"/>
          <w:rtl/>
        </w:rPr>
        <w:t>الصالح</w:t>
      </w:r>
      <w:r w:rsidR="003D7326" w:rsidRPr="00A95470">
        <w:rPr>
          <w:rFonts w:ascii="Traditional Arabic" w:hAnsi="Traditional Arabic" w:cs="Traditional Arabic"/>
          <w:sz w:val="32"/>
          <w:szCs w:val="32"/>
          <w:rtl/>
        </w:rPr>
        <w:t xml:space="preserve"> من الصحابة والتابعين وتابعيهم بإحسان، فهؤلاء ما زالت نساؤهم يحتجبن عن الرجال الأجانب، ويستترن عنهم غاية الاستتار</w:t>
      </w:r>
      <w:r w:rsidR="00885840" w:rsidRPr="00A95470">
        <w:rPr>
          <w:rFonts w:ascii="Traditional Arabic" w:hAnsi="Traditional Arabic" w:cs="Traditional Arabic"/>
          <w:sz w:val="32"/>
          <w:szCs w:val="32"/>
          <w:rtl/>
        </w:rPr>
        <w:t>.</w:t>
      </w:r>
    </w:p>
    <w:p w:rsidR="00FE66C3" w:rsidRPr="00A95470" w:rsidRDefault="004F5C9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شيخ الإسلام أبو العباس ابن تيمية رحمه الله تعالى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تفسير سورة النور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أن سنة المؤمنين في زمن النبي صلى الله عليه وسلم وخلفائه أن الحرة تحتجب والأمة تبرز</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A1BD4" w:rsidRPr="00A95470" w:rsidRDefault="00FE66C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00813AF7" w:rsidRPr="00A95470">
        <w:rPr>
          <w:rFonts w:ascii="Traditional Arabic" w:hAnsi="Traditional Arabic" w:cs="Traditional Arabic"/>
          <w:sz w:val="32"/>
          <w:szCs w:val="32"/>
          <w:rtl/>
        </w:rPr>
        <w:t>وكان عمر رضي الله عنه إذا رأى أ</w:t>
      </w:r>
      <w:r w:rsidRPr="00A95470">
        <w:rPr>
          <w:rFonts w:ascii="Traditional Arabic" w:hAnsi="Traditional Arabic" w:cs="Traditional Arabic"/>
          <w:sz w:val="32"/>
          <w:szCs w:val="32"/>
          <w:rtl/>
        </w:rPr>
        <w:t>مة مختمرة؛ ضربها، وقال أتتشبَّهين بالحرائر أي لكاع</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A1BD4" w:rsidRPr="00A95470" w:rsidRDefault="00BA1BD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البغوي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تفسيره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نحو هذا عن عمر رضي الله عنه</w:t>
      </w:r>
      <w:r w:rsidR="00885840" w:rsidRPr="00A95470">
        <w:rPr>
          <w:rFonts w:ascii="Traditional Arabic" w:hAnsi="Traditional Arabic" w:cs="Traditional Arabic"/>
          <w:sz w:val="32"/>
          <w:szCs w:val="32"/>
          <w:rtl/>
        </w:rPr>
        <w:t>.</w:t>
      </w:r>
    </w:p>
    <w:p w:rsidR="0007090B" w:rsidRPr="00A95470" w:rsidRDefault="0007090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الغزالي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إحياء علوم الدين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لم تزل النساء يخرجن منتقبات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47748" w:rsidRPr="00A95470" w:rsidRDefault="00D4774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الحافظ ابن حجر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فتح الباري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والعيني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عمدة القاري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ما ملخصه: أن العمل استمرَّ على جواز خروج النساء إلى المساجد </w:t>
      </w:r>
      <w:r w:rsidR="00EB254B" w:rsidRPr="00A95470">
        <w:rPr>
          <w:rFonts w:ascii="Traditional Arabic" w:hAnsi="Traditional Arabic" w:cs="Traditional Arabic"/>
          <w:sz w:val="32"/>
          <w:szCs w:val="32"/>
          <w:rtl/>
        </w:rPr>
        <w:t>والأسواق</w:t>
      </w:r>
      <w:r w:rsidRPr="00A95470">
        <w:rPr>
          <w:rFonts w:ascii="Traditional Arabic" w:hAnsi="Traditional Arabic" w:cs="Traditional Arabic"/>
          <w:sz w:val="32"/>
          <w:szCs w:val="32"/>
          <w:rtl/>
        </w:rPr>
        <w:t xml:space="preserve"> </w:t>
      </w:r>
      <w:r w:rsidR="00EB254B" w:rsidRPr="00A95470">
        <w:rPr>
          <w:rFonts w:ascii="Traditional Arabic" w:hAnsi="Traditional Arabic" w:cs="Traditional Arabic"/>
          <w:sz w:val="32"/>
          <w:szCs w:val="32"/>
          <w:rtl/>
        </w:rPr>
        <w:t>والأسفار</w:t>
      </w:r>
      <w:r w:rsidRPr="00A95470">
        <w:rPr>
          <w:rFonts w:ascii="Traditional Arabic" w:hAnsi="Traditional Arabic" w:cs="Traditional Arabic"/>
          <w:sz w:val="32"/>
          <w:szCs w:val="32"/>
          <w:rtl/>
        </w:rPr>
        <w:t xml:space="preserve"> منتقبات ل</w:t>
      </w:r>
      <w:r w:rsidR="00EB254B" w:rsidRPr="00A95470">
        <w:rPr>
          <w:rFonts w:ascii="Traditional Arabic" w:hAnsi="Traditional Arabic" w:cs="Traditional Arabic"/>
          <w:sz w:val="32"/>
          <w:szCs w:val="32"/>
          <w:rtl/>
        </w:rPr>
        <w:t>ئ</w:t>
      </w:r>
      <w:r w:rsidRPr="00A95470">
        <w:rPr>
          <w:rFonts w:ascii="Traditional Arabic" w:hAnsi="Traditional Arabic" w:cs="Traditional Arabic"/>
          <w:sz w:val="32"/>
          <w:szCs w:val="32"/>
          <w:rtl/>
        </w:rPr>
        <w:t>لا يراهنَّ الرجال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F7160" w:rsidRPr="00A95470" w:rsidRDefault="005F561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وحكى</w:t>
      </w:r>
      <w:r w:rsidR="00CF7160" w:rsidRPr="00A95470">
        <w:rPr>
          <w:rFonts w:ascii="Traditional Arabic" w:hAnsi="Traditional Arabic" w:cs="Traditional Arabic"/>
          <w:sz w:val="32"/>
          <w:szCs w:val="32"/>
          <w:rtl/>
        </w:rPr>
        <w:t xml:space="preserve"> النووي في </w:t>
      </w:r>
      <w:r w:rsidR="00C60040">
        <w:rPr>
          <w:rFonts w:ascii="Traditional Arabic" w:hAnsi="Traditional Arabic" w:cs="Traditional Arabic"/>
          <w:sz w:val="32"/>
          <w:szCs w:val="32"/>
          <w:rtl/>
        </w:rPr>
        <w:t>«</w:t>
      </w:r>
      <w:r w:rsidR="00CF7160" w:rsidRPr="00A95470">
        <w:rPr>
          <w:rFonts w:ascii="Traditional Arabic" w:hAnsi="Traditional Arabic" w:cs="Traditional Arabic"/>
          <w:sz w:val="32"/>
          <w:szCs w:val="32"/>
          <w:rtl/>
        </w:rPr>
        <w:t>الروضة</w:t>
      </w:r>
      <w:r w:rsidR="00C60040">
        <w:rPr>
          <w:rFonts w:ascii="Traditional Arabic" w:hAnsi="Traditional Arabic" w:cs="Traditional Arabic"/>
          <w:sz w:val="32"/>
          <w:szCs w:val="32"/>
          <w:rtl/>
        </w:rPr>
        <w:t>»</w:t>
      </w:r>
      <w:r w:rsidR="00CF7160" w:rsidRPr="00A95470">
        <w:rPr>
          <w:rFonts w:ascii="Traditional Arabic" w:hAnsi="Traditional Arabic" w:cs="Traditional Arabic"/>
          <w:sz w:val="32"/>
          <w:szCs w:val="32"/>
          <w:rtl/>
        </w:rPr>
        <w:t xml:space="preserve"> اتفاق المسلمين على منع النساء أن يخرجن سافرات الوجوه</w:t>
      </w:r>
      <w:r w:rsidR="00885840" w:rsidRPr="00A95470">
        <w:rPr>
          <w:rFonts w:ascii="Traditional Arabic" w:hAnsi="Traditional Arabic" w:cs="Traditional Arabic"/>
          <w:sz w:val="32"/>
          <w:szCs w:val="32"/>
          <w:rtl/>
        </w:rPr>
        <w:t>.</w:t>
      </w:r>
      <w:r w:rsidR="00CF7160" w:rsidRPr="00A95470">
        <w:rPr>
          <w:rFonts w:ascii="Traditional Arabic" w:hAnsi="Traditional Arabic" w:cs="Traditional Arabic"/>
          <w:sz w:val="32"/>
          <w:szCs w:val="32"/>
          <w:rtl/>
        </w:rPr>
        <w:t xml:space="preserve"> </w:t>
      </w:r>
    </w:p>
    <w:p w:rsidR="008011E2" w:rsidRPr="00A95470" w:rsidRDefault="008011E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وحكاه أيضاً ابن رسلان، ونقله عنه الشوكاني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نيل الأوطار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976D1" w:rsidRPr="00A95470" w:rsidRDefault="00C976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ابن المنذر الإجماع على أن المحرمة تغطي رأسها وتستر شعرها وتسدل الثوب على وجهها سدلاً خفيفاً تستتر به </w:t>
      </w:r>
      <w:r w:rsidR="00723936" w:rsidRPr="00A95470">
        <w:rPr>
          <w:rFonts w:ascii="Traditional Arabic" w:hAnsi="Traditional Arabic" w:cs="Traditional Arabic"/>
          <w:sz w:val="32"/>
          <w:szCs w:val="32"/>
          <w:rtl/>
        </w:rPr>
        <w:t xml:space="preserve">عن </w:t>
      </w:r>
      <w:r w:rsidRPr="00A95470">
        <w:rPr>
          <w:rFonts w:ascii="Traditional Arabic" w:hAnsi="Traditional Arabic" w:cs="Traditional Arabic"/>
          <w:sz w:val="32"/>
          <w:szCs w:val="32"/>
          <w:rtl/>
        </w:rPr>
        <w:t>نظر الرجال الأجانب</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976D1" w:rsidRPr="00A95470" w:rsidRDefault="00C976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قلت: وهذا يقتضي أن غير المحرمة مثل المحرمة فيما ذكر، بل أولى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1443A" w:rsidRPr="00A95470" w:rsidRDefault="0081443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وفيما ذكره شيخ الإسلام ابن تيمية من سنة المؤمنين في زمن النبي صلى الله عليه وسلم وزمن خلفائه، وما ذكر غيره من أكابر العلماء الذين ذكرت أقوالهم بعد قوله: </w:t>
      </w:r>
      <w:r w:rsidR="008C7B2D" w:rsidRPr="00A95470">
        <w:rPr>
          <w:rFonts w:ascii="Traditional Arabic" w:hAnsi="Traditional Arabic" w:cs="Traditional Arabic"/>
          <w:sz w:val="32"/>
          <w:szCs w:val="32"/>
          <w:rtl/>
        </w:rPr>
        <w:t>أ</w:t>
      </w:r>
      <w:r w:rsidR="004619E8" w:rsidRPr="00A95470">
        <w:rPr>
          <w:rFonts w:ascii="Traditional Arabic" w:hAnsi="Traditional Arabic" w:cs="Traditional Arabic"/>
          <w:sz w:val="32"/>
          <w:szCs w:val="32"/>
          <w:rtl/>
        </w:rPr>
        <w:t>بلغ ردّ</w:t>
      </w:r>
      <w:r w:rsidRPr="00A95470">
        <w:rPr>
          <w:rFonts w:ascii="Traditional Arabic" w:hAnsi="Traditional Arabic" w:cs="Traditional Arabic"/>
          <w:sz w:val="32"/>
          <w:szCs w:val="32"/>
          <w:rtl/>
        </w:rPr>
        <w:t xml:space="preserve"> على من أفتى بجواز سفور النساء، ولم يبال بمخالفة سنة</w:t>
      </w:r>
      <w:r w:rsidR="008C7B2D" w:rsidRPr="00A95470">
        <w:rPr>
          <w:rFonts w:ascii="Traditional Arabic" w:hAnsi="Traditional Arabic" w:cs="Traditional Arabic"/>
          <w:sz w:val="32"/>
          <w:szCs w:val="32"/>
          <w:rtl/>
        </w:rPr>
        <w:t xml:space="preserve"> المؤمنين التي استمر عليها العمل عندهم منذ زمن النبي صلى الله عليه وسلم إلى زماننا، ولم يبال أيضا بمخالفة اتفاق المسلمين على منع النساء أن يخرجن سافرات الوجو</w:t>
      </w:r>
      <w:r w:rsidR="00F9107D" w:rsidRPr="00A95470">
        <w:rPr>
          <w:rFonts w:ascii="Traditional Arabic" w:hAnsi="Traditional Arabic" w:cs="Traditional Arabic"/>
          <w:sz w:val="32"/>
          <w:szCs w:val="32"/>
          <w:rtl/>
        </w:rPr>
        <w:t>ه</w:t>
      </w:r>
      <w:r w:rsidR="008C7B2D" w:rsidRPr="00A95470">
        <w:rPr>
          <w:rFonts w:ascii="Traditional Arabic" w:hAnsi="Traditional Arabic" w:cs="Traditional Arabic"/>
          <w:sz w:val="32"/>
          <w:szCs w:val="32"/>
          <w:rtl/>
        </w:rPr>
        <w:t>، ما أعظم الخطر في مخالفة سنة المسلمين وخرق إجماعهم؛ لأن</w:t>
      </w:r>
      <w:r w:rsidR="00F9107D" w:rsidRPr="00A95470">
        <w:rPr>
          <w:rFonts w:ascii="Traditional Arabic" w:hAnsi="Traditional Arabic" w:cs="Traditional Arabic"/>
          <w:sz w:val="32"/>
          <w:szCs w:val="32"/>
          <w:rtl/>
        </w:rPr>
        <w:t xml:space="preserve"> </w:t>
      </w:r>
      <w:r w:rsidR="008E3A5F" w:rsidRPr="00A95470">
        <w:rPr>
          <w:rFonts w:ascii="Traditional Arabic" w:hAnsi="Traditional Arabic" w:cs="Traditional Arabic"/>
          <w:sz w:val="32"/>
          <w:szCs w:val="32"/>
          <w:rtl/>
        </w:rPr>
        <w:t>الله تعالى يقول:</w:t>
      </w:r>
      <w:r w:rsidR="008E3A5F" w:rsidRPr="00A95470">
        <w:rPr>
          <w:rFonts w:ascii="Traditional Arabic" w:hAnsi="Traditional Arabic" w:cs="Traditional Arabic"/>
          <w:sz w:val="32"/>
          <w:szCs w:val="32"/>
        </w:rPr>
        <w:sym w:font="AGA Arabesque" w:char="F029"/>
      </w:r>
      <w:r w:rsidR="008E3A5F" w:rsidRPr="00A95470">
        <w:rPr>
          <w:rFonts w:ascii="Traditional Arabic" w:hAnsi="Traditional Arabic" w:cs="Traditional Arabic"/>
          <w:sz w:val="32"/>
          <w:szCs w:val="32"/>
          <w:rtl/>
        </w:rPr>
        <w:t>ومَنْ يُشاقِقِ الرَّسولُ مِنْ</w:t>
      </w:r>
      <w:r w:rsidR="00CE50C4" w:rsidRPr="00A95470">
        <w:rPr>
          <w:rFonts w:ascii="Traditional Arabic" w:hAnsi="Traditional Arabic" w:cs="Traditional Arabic"/>
          <w:sz w:val="32"/>
          <w:szCs w:val="32"/>
          <w:rtl/>
        </w:rPr>
        <w:t xml:space="preserve"> بَعْدِ ما تَبَيَّنَ لَهُ الهُدى ويَت</w:t>
      </w:r>
      <w:r w:rsidR="008E3A5F" w:rsidRPr="00A95470">
        <w:rPr>
          <w:rFonts w:ascii="Traditional Arabic" w:hAnsi="Traditional Arabic" w:cs="Traditional Arabic"/>
          <w:sz w:val="32"/>
          <w:szCs w:val="32"/>
          <w:rtl/>
        </w:rPr>
        <w:t>بِعْ غ</w:t>
      </w:r>
      <w:r w:rsidR="00CE50C4" w:rsidRPr="00A95470">
        <w:rPr>
          <w:rFonts w:ascii="Traditional Arabic" w:hAnsi="Traditional Arabic" w:cs="Traditional Arabic"/>
          <w:sz w:val="32"/>
          <w:szCs w:val="32"/>
          <w:rtl/>
        </w:rPr>
        <w:t>َيْرَ سَبيلِ المُؤمِنينَ نُوَلِّ</w:t>
      </w:r>
      <w:r w:rsidR="008E3A5F" w:rsidRPr="00A95470">
        <w:rPr>
          <w:rFonts w:ascii="Traditional Arabic" w:hAnsi="Traditional Arabic" w:cs="Traditional Arabic"/>
          <w:sz w:val="32"/>
          <w:szCs w:val="32"/>
          <w:rtl/>
        </w:rPr>
        <w:t>ه مَا تَوَلَّى ونُصْلِهِ جَهَنَّم وساءَتْ مصيراً</w:t>
      </w:r>
      <w:r w:rsidR="009025C5"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2508D" w:rsidRPr="00A95470" w:rsidRDefault="00A2508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وقد اعترف بعض عقلاء الإفرنج بما في سفور النساء واختلاطهن بالرجال الأجانب وخلوتهنَّ معهم من المضرَّة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F1404" w:rsidRPr="00A95470" w:rsidRDefault="00BF140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محمد رشيد رضا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حدثني الأمير شكيب أرسلان  في جنيف</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سويسرة عن طلعت باشا التركي أن عظيم الألمان لما زار ا</w:t>
      </w:r>
      <w:r w:rsidR="003B3308" w:rsidRPr="00A95470">
        <w:rPr>
          <w:rFonts w:ascii="Traditional Arabic" w:hAnsi="Traditional Arabic" w:cs="Traditional Arabic"/>
          <w:sz w:val="32"/>
          <w:szCs w:val="32"/>
          <w:rtl/>
        </w:rPr>
        <w:t>لآ</w:t>
      </w:r>
      <w:r w:rsidRPr="00A95470">
        <w:rPr>
          <w:rFonts w:ascii="Traditional Arabic" w:hAnsi="Traditional Arabic" w:cs="Traditional Arabic"/>
          <w:sz w:val="32"/>
          <w:szCs w:val="32"/>
          <w:rtl/>
        </w:rPr>
        <w:t>ستانة في أثناء الحرب، ورأى النساء التركيات سافرات متبرجات؛ عذله على ذلك، وذكر</w:t>
      </w:r>
      <w:r w:rsidR="003B3308" w:rsidRPr="00A95470">
        <w:rPr>
          <w:rFonts w:ascii="Traditional Arabic" w:hAnsi="Traditional Arabic" w:cs="Traditional Arabic"/>
          <w:sz w:val="32"/>
          <w:szCs w:val="32"/>
          <w:rtl/>
        </w:rPr>
        <w:t xml:space="preserve"> </w:t>
      </w:r>
      <w:r w:rsidR="002147F5" w:rsidRPr="00A95470">
        <w:rPr>
          <w:rFonts w:ascii="Traditional Arabic" w:hAnsi="Traditional Arabic" w:cs="Traditional Arabic"/>
          <w:sz w:val="32"/>
          <w:szCs w:val="32"/>
          <w:rtl/>
        </w:rPr>
        <w:t>له ما فيه من المفاسد الأدبية والمضار الاقتصادية التي تئن منها أوروبا وتعجز عن تلافيها، وقال له: إن لكم وقاية من ذلك كله، ألا وهو الدين الإسلامي،</w:t>
      </w:r>
      <w:r w:rsidR="006739B4" w:rsidRPr="00A95470">
        <w:rPr>
          <w:rFonts w:ascii="Traditional Arabic" w:hAnsi="Traditional Arabic" w:cs="Traditional Arabic"/>
          <w:sz w:val="32"/>
          <w:szCs w:val="32"/>
          <w:rtl/>
        </w:rPr>
        <w:t xml:space="preserve"> </w:t>
      </w:r>
      <w:r w:rsidR="002147F5" w:rsidRPr="00A95470">
        <w:rPr>
          <w:rFonts w:ascii="Traditional Arabic" w:hAnsi="Traditional Arabic" w:cs="Traditional Arabic"/>
          <w:sz w:val="32"/>
          <w:szCs w:val="32"/>
          <w:rtl/>
        </w:rPr>
        <w:t>أفتزيلونها بأيديكم</w:t>
      </w:r>
      <w:r w:rsidR="00A95470">
        <w:rPr>
          <w:rFonts w:ascii="Traditional Arabic" w:hAnsi="Traditional Arabic" w:cs="Traditional Arabic"/>
          <w:sz w:val="32"/>
          <w:szCs w:val="32"/>
          <w:rtl/>
        </w:rPr>
        <w:t>؟</w:t>
      </w:r>
      <w:r w:rsidR="002147F5"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147F5"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w:t>
      </w:r>
    </w:p>
    <w:p w:rsidR="00ED42AC" w:rsidRPr="00A95470" w:rsidRDefault="00ED42A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6739B4" w:rsidRPr="00A95470">
        <w:rPr>
          <w:rFonts w:ascii="Traditional Arabic" w:hAnsi="Traditional Arabic" w:cs="Traditional Arabic"/>
          <w:sz w:val="32"/>
          <w:szCs w:val="32"/>
          <w:rtl/>
        </w:rPr>
        <w:t>ذكر بعض العلماء عن بعض عظماء الإ</w:t>
      </w:r>
      <w:r w:rsidRPr="00A95470">
        <w:rPr>
          <w:rFonts w:ascii="Traditional Arabic" w:hAnsi="Traditional Arabic" w:cs="Traditional Arabic"/>
          <w:sz w:val="32"/>
          <w:szCs w:val="32"/>
          <w:rtl/>
        </w:rPr>
        <w:t>يطاليين أنه قال لبعض المسلمين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أحب من دينكم أمرين: أحدهما: تحريم اختلاط الرجال بالنساء، والثاني: تحريم الربا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044CA" w:rsidRPr="00A95470" w:rsidRDefault="00A044C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قلت: وهذا يدل على أنه قد تقرَّر عند عظيم الألمان أن الدين الإسلامي قد جاء بالأمر بالحجاب، والمنع من السفور، الذي تنشأ عنه </w:t>
      </w:r>
      <w:r w:rsidR="00545179" w:rsidRPr="00A95470">
        <w:rPr>
          <w:rFonts w:ascii="Traditional Arabic" w:hAnsi="Traditional Arabic" w:cs="Traditional Arabic"/>
          <w:sz w:val="32"/>
          <w:szCs w:val="32"/>
          <w:rtl/>
        </w:rPr>
        <w:t>المفاسد ا</w:t>
      </w:r>
      <w:r w:rsidR="001537BF" w:rsidRPr="00A95470">
        <w:rPr>
          <w:rFonts w:ascii="Traditional Arabic" w:hAnsi="Traditional Arabic" w:cs="Traditional Arabic"/>
          <w:sz w:val="32"/>
          <w:szCs w:val="32"/>
          <w:rtl/>
        </w:rPr>
        <w:t>لأ</w:t>
      </w:r>
      <w:r w:rsidR="00545179" w:rsidRPr="00A95470">
        <w:rPr>
          <w:rFonts w:ascii="Traditional Arabic" w:hAnsi="Traditional Arabic" w:cs="Traditional Arabic"/>
          <w:sz w:val="32"/>
          <w:szCs w:val="32"/>
          <w:rtl/>
        </w:rPr>
        <w:t>دب</w:t>
      </w:r>
      <w:r w:rsidR="005112F2" w:rsidRPr="00A95470">
        <w:rPr>
          <w:rFonts w:ascii="Traditional Arabic" w:hAnsi="Traditional Arabic" w:cs="Traditional Arabic"/>
          <w:sz w:val="32"/>
          <w:szCs w:val="32"/>
          <w:rtl/>
        </w:rPr>
        <w:t>يَّة والمضار الاقتصادية، وأن الإيطالي قد تق</w:t>
      </w:r>
      <w:r w:rsidR="00545179" w:rsidRPr="00A95470">
        <w:rPr>
          <w:rFonts w:ascii="Traditional Arabic" w:hAnsi="Traditional Arabic" w:cs="Traditional Arabic"/>
          <w:sz w:val="32"/>
          <w:szCs w:val="32"/>
          <w:rtl/>
        </w:rPr>
        <w:t>رر عنده أن الدين الإسلامي قد جاء بتحريم اختلاط النساء بالرجال الأجانب</w:t>
      </w:r>
      <w:r w:rsidR="00885840" w:rsidRPr="00A95470">
        <w:rPr>
          <w:rFonts w:ascii="Traditional Arabic" w:hAnsi="Traditional Arabic" w:cs="Traditional Arabic"/>
          <w:sz w:val="32"/>
          <w:szCs w:val="32"/>
          <w:rtl/>
        </w:rPr>
        <w:t>.</w:t>
      </w:r>
      <w:r w:rsidR="00545179" w:rsidRPr="00A95470">
        <w:rPr>
          <w:rFonts w:ascii="Traditional Arabic" w:hAnsi="Traditional Arabic" w:cs="Traditional Arabic"/>
          <w:sz w:val="32"/>
          <w:szCs w:val="32"/>
          <w:rtl/>
        </w:rPr>
        <w:t xml:space="preserve"> </w:t>
      </w:r>
    </w:p>
    <w:p w:rsidR="001425A4" w:rsidRPr="00A95470" w:rsidRDefault="001425A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فهذان النصرانيان أعقل بكثير من </w:t>
      </w:r>
      <w:r w:rsidR="007B3F77" w:rsidRPr="00A95470">
        <w:rPr>
          <w:rFonts w:ascii="Traditional Arabic" w:hAnsi="Traditional Arabic" w:cs="Traditional Arabic"/>
          <w:sz w:val="32"/>
          <w:szCs w:val="32"/>
          <w:rtl/>
        </w:rPr>
        <w:t>أجلاف</w:t>
      </w:r>
      <w:r w:rsidRPr="00A95470">
        <w:rPr>
          <w:rFonts w:ascii="Traditional Arabic" w:hAnsi="Traditional Arabic" w:cs="Traditional Arabic"/>
          <w:sz w:val="32"/>
          <w:szCs w:val="32"/>
          <w:rtl/>
        </w:rPr>
        <w:t xml:space="preserve"> المسلمين الذين قد تصدَّروا للفتوى بجواز السفور واختلاط النساء بالرجال الأجانب، فتبّاً لمن كان النصارى أعقل منهم و</w:t>
      </w:r>
      <w:r w:rsidR="007B3F77"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علم بما جاء به الإسلام من الأمر بالحجاب والمنع من السفور وتحريم اختلاط النساء بالرجال الأجانب</w:t>
      </w:r>
      <w:r w:rsidR="00885840" w:rsidRPr="00A95470">
        <w:rPr>
          <w:rFonts w:ascii="Traditional Arabic" w:hAnsi="Traditional Arabic" w:cs="Traditional Arabic"/>
          <w:sz w:val="32"/>
          <w:szCs w:val="32"/>
          <w:rtl/>
        </w:rPr>
        <w:t>.</w:t>
      </w:r>
    </w:p>
    <w:p w:rsidR="00C87155" w:rsidRPr="007A16D4" w:rsidRDefault="00C87155" w:rsidP="00322A10">
      <w:pPr>
        <w:spacing w:after="0" w:line="240" w:lineRule="auto"/>
        <w:ind w:firstLine="227"/>
        <w:jc w:val="both"/>
        <w:rPr>
          <w:rFonts w:cs="Traditional Arabic"/>
          <w:sz w:val="32"/>
          <w:szCs w:val="32"/>
          <w:rtl/>
        </w:rPr>
      </w:pPr>
      <w:r w:rsidRPr="007A16D4">
        <w:rPr>
          <w:rFonts w:cs="Traditional Arabic" w:hint="cs"/>
          <w:sz w:val="32"/>
          <w:szCs w:val="32"/>
          <w:rtl/>
        </w:rPr>
        <w:t xml:space="preserve">وقد كتبت في التحذير من التبرج والسفور كتاباً سميته </w:t>
      </w:r>
      <w:r w:rsidR="00C60040">
        <w:rPr>
          <w:rFonts w:cs="Traditional Arabic"/>
          <w:sz w:val="32"/>
          <w:szCs w:val="32"/>
          <w:rtl/>
        </w:rPr>
        <w:t>«</w:t>
      </w:r>
      <w:r w:rsidRPr="007A16D4">
        <w:rPr>
          <w:rFonts w:cs="Traditional Arabic" w:hint="cs"/>
          <w:sz w:val="32"/>
          <w:szCs w:val="32"/>
          <w:rtl/>
        </w:rPr>
        <w:t>الصارم المشهور على أهل التبرج والسفور</w:t>
      </w:r>
      <w:r w:rsidR="00C60040">
        <w:rPr>
          <w:rFonts w:cs="Traditional Arabic"/>
          <w:sz w:val="32"/>
          <w:szCs w:val="32"/>
          <w:rtl/>
        </w:rPr>
        <w:t>»</w:t>
      </w:r>
      <w:r w:rsidRPr="007A16D4">
        <w:rPr>
          <w:rFonts w:cs="Traditional Arabic" w:hint="cs"/>
          <w:sz w:val="32"/>
          <w:szCs w:val="32"/>
          <w:rtl/>
        </w:rPr>
        <w:t>، فليراجعه المبيحون للسفور، والمفتونون بفتاوى المبيحين للسفور؛ فقيه كفاية لطالب الحق إن شاء الله تعالى</w:t>
      </w:r>
      <w:r w:rsidR="006D44AD" w:rsidRPr="006274CA">
        <w:rPr>
          <w:rFonts w:cs="Traditional Arabic" w:hint="cs"/>
          <w:sz w:val="32"/>
          <w:szCs w:val="32"/>
          <w:vertAlign w:val="superscript"/>
          <w:rtl/>
        </w:rPr>
        <w:t>(</w:t>
      </w:r>
      <w:r w:rsidR="00441346" w:rsidRPr="006274CA">
        <w:rPr>
          <w:rStyle w:val="a5"/>
          <w:rFonts w:ascii="Traditional Arabic" w:hAnsi="Traditional Arabic" w:cs="Traditional Arabic"/>
          <w:sz w:val="32"/>
          <w:szCs w:val="32"/>
          <w:rtl/>
        </w:rPr>
        <w:footnoteReference w:id="8"/>
      </w:r>
      <w:r w:rsidR="006D44AD" w:rsidRPr="006274CA">
        <w:rPr>
          <w:rFonts w:cs="Traditional Arabic" w:hint="cs"/>
          <w:sz w:val="32"/>
          <w:szCs w:val="32"/>
          <w:vertAlign w:val="superscript"/>
          <w:rtl/>
        </w:rPr>
        <w:t>)</w:t>
      </w:r>
      <w:r w:rsidR="00885840" w:rsidRPr="007A16D4">
        <w:rPr>
          <w:rFonts w:cs="Traditional Arabic" w:hint="cs"/>
          <w:sz w:val="32"/>
          <w:szCs w:val="32"/>
          <w:rtl/>
        </w:rPr>
        <w:t>.</w:t>
      </w:r>
    </w:p>
    <w:p w:rsidR="00322A10" w:rsidRDefault="00322A10">
      <w:pPr>
        <w:bidi w:val="0"/>
        <w:rPr>
          <w:rFonts w:cs="Traditional Arabic"/>
          <w:b/>
          <w:bCs/>
          <w:sz w:val="44"/>
          <w:szCs w:val="44"/>
          <w:rtl/>
        </w:rPr>
      </w:pPr>
      <w:r>
        <w:rPr>
          <w:rFonts w:cs="Traditional Arabic"/>
          <w:b/>
          <w:bCs/>
          <w:sz w:val="44"/>
          <w:szCs w:val="44"/>
          <w:rtl/>
        </w:rPr>
        <w:br w:type="page"/>
      </w:r>
    </w:p>
    <w:p w:rsidR="00770B1A" w:rsidRPr="007A16D4" w:rsidRDefault="007737E7" w:rsidP="006274CA">
      <w:pPr>
        <w:spacing w:after="0" w:line="240" w:lineRule="auto"/>
        <w:ind w:firstLine="227"/>
        <w:jc w:val="center"/>
        <w:rPr>
          <w:rFonts w:cs="Traditional Arabic"/>
          <w:sz w:val="32"/>
          <w:szCs w:val="32"/>
          <w:rtl/>
        </w:rPr>
      </w:pPr>
      <w:r>
        <w:rPr>
          <w:rFonts w:cs="Traditional Arabic" w:hint="cs"/>
          <w:b/>
          <w:bCs/>
          <w:sz w:val="44"/>
          <w:szCs w:val="44"/>
          <w:rtl/>
        </w:rPr>
        <w:lastRenderedPageBreak/>
        <w:t>فصل</w:t>
      </w:r>
    </w:p>
    <w:p w:rsidR="00322A10" w:rsidRDefault="00322A10" w:rsidP="006274CA">
      <w:pPr>
        <w:spacing w:after="0" w:line="240" w:lineRule="auto"/>
        <w:ind w:firstLine="227"/>
        <w:jc w:val="both"/>
        <w:rPr>
          <w:rFonts w:ascii="Traditional Arabic" w:hAnsi="Traditional Arabic" w:cs="Traditional Arabic"/>
          <w:sz w:val="32"/>
          <w:szCs w:val="32"/>
          <w:rtl/>
        </w:rPr>
      </w:pPr>
    </w:p>
    <w:p w:rsidR="00F07369" w:rsidRPr="00A95470" w:rsidRDefault="00BA24D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الزلا</w:t>
      </w:r>
      <w:r w:rsidR="007737E7" w:rsidRPr="00A95470">
        <w:rPr>
          <w:rFonts w:ascii="Traditional Arabic" w:hAnsi="Traditional Arabic" w:cs="Traditional Arabic"/>
          <w:sz w:val="32"/>
          <w:szCs w:val="32"/>
          <w:rtl/>
        </w:rPr>
        <w:t xml:space="preserve">ت </w:t>
      </w:r>
      <w:r w:rsidR="00AA13CE" w:rsidRPr="00A95470">
        <w:rPr>
          <w:rFonts w:ascii="Traditional Arabic" w:hAnsi="Traditional Arabic" w:cs="Traditional Arabic"/>
          <w:sz w:val="32"/>
          <w:szCs w:val="32"/>
          <w:rtl/>
        </w:rPr>
        <w:t>وأشدها خطراً فتوى كثير من المنتسبين إلى ال</w:t>
      </w:r>
      <w:r w:rsidR="009915FB" w:rsidRPr="00A95470">
        <w:rPr>
          <w:rFonts w:ascii="Traditional Arabic" w:hAnsi="Traditional Arabic" w:cs="Traditional Arabic"/>
          <w:sz w:val="32"/>
          <w:szCs w:val="32"/>
          <w:rtl/>
        </w:rPr>
        <w:t>ع</w:t>
      </w:r>
      <w:r w:rsidR="00AA13CE" w:rsidRPr="00A95470">
        <w:rPr>
          <w:rFonts w:ascii="Traditional Arabic" w:hAnsi="Traditional Arabic" w:cs="Traditional Arabic"/>
          <w:sz w:val="32"/>
          <w:szCs w:val="32"/>
          <w:rtl/>
        </w:rPr>
        <w:t>لم في زماننا بجواز التصوير، وعدم مبالاتهم بما يترتَّب على هذه الفتوى من معصية الله تعالى ومعصية رسوله صلى الله عليه وسلم، وذلك بمخالفة الأحاديث الثابتة عن النبي صلى الله عليه وسلم في النهي عن التصوير على وجه العموم، والتشديد فيه على وجه</w:t>
      </w:r>
      <w:r w:rsidR="002E7FF6" w:rsidRPr="00A95470">
        <w:rPr>
          <w:rFonts w:ascii="Traditional Arabic" w:hAnsi="Traditional Arabic" w:cs="Traditional Arabic"/>
          <w:sz w:val="32"/>
          <w:szCs w:val="32"/>
          <w:rtl/>
        </w:rPr>
        <w:t xml:space="preserve"> </w:t>
      </w:r>
      <w:r w:rsidR="00EE2289" w:rsidRPr="00A95470">
        <w:rPr>
          <w:rFonts w:ascii="Traditional Arabic" w:hAnsi="Traditional Arabic" w:cs="Traditional Arabic"/>
          <w:sz w:val="32"/>
          <w:szCs w:val="32"/>
          <w:rtl/>
        </w:rPr>
        <w:t>العموم، والأمر بطمس الصور على وجه العموم، ولم يبالوا أيضا بما يترتَّب على هذه الفتوى من الضلال والإضلال للناس</w:t>
      </w:r>
      <w:r w:rsidR="00885840" w:rsidRPr="00A95470">
        <w:rPr>
          <w:rFonts w:ascii="Traditional Arabic" w:hAnsi="Traditional Arabic" w:cs="Traditional Arabic"/>
          <w:sz w:val="32"/>
          <w:szCs w:val="32"/>
          <w:rtl/>
        </w:rPr>
        <w:t>.</w:t>
      </w:r>
    </w:p>
    <w:p w:rsidR="009E6963" w:rsidRPr="00A95470" w:rsidRDefault="00F07369"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00447FB8" w:rsidRPr="00A95470">
        <w:rPr>
          <w:rFonts w:ascii="Traditional Arabic" w:hAnsi="Traditional Arabic" w:cs="Traditional Arabic"/>
          <w:sz w:val="32"/>
          <w:szCs w:val="32"/>
          <w:rtl/>
        </w:rPr>
        <w:t>لِيَحْمِلوا أَوْزارَهُمْ كَامِلَةً</w:t>
      </w:r>
      <w:r w:rsidRPr="00A95470">
        <w:rPr>
          <w:rFonts w:ascii="Traditional Arabic" w:hAnsi="Traditional Arabic" w:cs="Traditional Arabic"/>
          <w:sz w:val="32"/>
          <w:szCs w:val="32"/>
          <w:rtl/>
        </w:rPr>
        <w:t xml:space="preserve"> يَوْمَ القيِام</w:t>
      </w:r>
      <w:r w:rsidR="00447FB8" w:rsidRPr="00A95470">
        <w:rPr>
          <w:rFonts w:ascii="Traditional Arabic" w:hAnsi="Traditional Arabic" w:cs="Traditional Arabic"/>
          <w:sz w:val="32"/>
          <w:szCs w:val="32"/>
          <w:rtl/>
        </w:rPr>
        <w:t>َةِ ومِنْ أَوْزارِ الَّذينَ يضِلُّونَهْم بِغَيْرِ عِلْمٍ أَلا سَاءَ مَا يَزِ</w:t>
      </w:r>
      <w:r w:rsidRPr="00A95470">
        <w:rPr>
          <w:rFonts w:ascii="Traditional Arabic" w:hAnsi="Traditional Arabic" w:cs="Traditional Arabic"/>
          <w:sz w:val="32"/>
          <w:szCs w:val="32"/>
          <w:rtl/>
        </w:rPr>
        <w:t>رونَ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F07369" w:rsidRPr="00A95470" w:rsidRDefault="009E696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وثبت عن النبي صلى الله عليه وسلم: أن</w:t>
      </w:r>
      <w:r w:rsidR="00447FB8" w:rsidRPr="00A95470">
        <w:rPr>
          <w:rFonts w:ascii="Traditional Arabic" w:hAnsi="Traditional Arabic" w:cs="Traditional Arabic"/>
          <w:sz w:val="32"/>
          <w:szCs w:val="32"/>
          <w:rtl/>
        </w:rPr>
        <w:t>ه قال</w:t>
      </w:r>
      <w:r w:rsidR="008B01F8">
        <w:rPr>
          <w:rFonts w:ascii="Traditional Arabic" w:hAnsi="Traditional Arabic" w:cs="Traditional Arabic"/>
          <w:sz w:val="32"/>
          <w:szCs w:val="32"/>
          <w:rtl/>
        </w:rPr>
        <w:t>:«</w:t>
      </w:r>
      <w:r w:rsidR="00447FB8" w:rsidRPr="00A95470">
        <w:rPr>
          <w:rFonts w:ascii="Traditional Arabic" w:hAnsi="Traditional Arabic" w:cs="Traditional Arabic"/>
          <w:sz w:val="32"/>
          <w:szCs w:val="32"/>
          <w:rtl/>
        </w:rPr>
        <w:t>مَن أفتي ب</w:t>
      </w:r>
      <w:r w:rsidRPr="00A95470">
        <w:rPr>
          <w:rFonts w:ascii="Traditional Arabic" w:hAnsi="Traditional Arabic" w:cs="Traditional Arabic"/>
          <w:sz w:val="32"/>
          <w:szCs w:val="32"/>
          <w:rtl/>
        </w:rPr>
        <w:t>فتيا غير ثَبَت؛ فإنما إثمه على من أفتاه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96983" w:rsidRPr="00A95470" w:rsidRDefault="0089698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 وأبو داود، وابن ماجه، والدارمي،</w:t>
      </w:r>
      <w:r w:rsidR="0068166F" w:rsidRPr="00A95470">
        <w:rPr>
          <w:rFonts w:ascii="Traditional Arabic" w:hAnsi="Traditional Arabic" w:cs="Traditional Arabic"/>
          <w:sz w:val="32"/>
          <w:szCs w:val="32"/>
          <w:rtl/>
        </w:rPr>
        <w:t xml:space="preserve"> والحاكم؛ من حديث أبي هريرة رضي</w:t>
      </w:r>
      <w:r w:rsidRPr="00A95470">
        <w:rPr>
          <w:rFonts w:ascii="Traditional Arabic" w:hAnsi="Traditional Arabic" w:cs="Traditional Arabic"/>
          <w:sz w:val="32"/>
          <w:szCs w:val="32"/>
          <w:rtl/>
        </w:rPr>
        <w:t xml:space="preserve"> الله عنه</w:t>
      </w:r>
      <w:r w:rsidR="00885840" w:rsidRPr="00A95470">
        <w:rPr>
          <w:rFonts w:ascii="Traditional Arabic" w:hAnsi="Traditional Arabic" w:cs="Traditional Arabic"/>
          <w:sz w:val="32"/>
          <w:szCs w:val="32"/>
          <w:rtl/>
        </w:rPr>
        <w:t>.</w:t>
      </w:r>
    </w:p>
    <w:p w:rsidR="00896983" w:rsidRPr="00A95470" w:rsidRDefault="0089698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الحاكم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 الش</w:t>
      </w:r>
      <w:r w:rsidR="00C53BFB"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خين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ووافقه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تلخصيه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C7D7A" w:rsidRPr="00A95470" w:rsidRDefault="003674F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فليتأمل المفتون بجواز التصوير ما جاء في الآية الكريم وحديث أبي هريرة الله عنه، ولا يأمنوا أن يكون لهم نصيب وافر من أوزار </w:t>
      </w:r>
      <w:r w:rsidR="0068166F" w:rsidRPr="00A95470">
        <w:rPr>
          <w:rFonts w:ascii="Traditional Arabic" w:hAnsi="Traditional Arabic" w:cs="Traditional Arabic"/>
          <w:sz w:val="32"/>
          <w:szCs w:val="32"/>
          <w:rtl/>
        </w:rPr>
        <w:t>الذين يعملون بفتاويهم الباطلة وآ</w:t>
      </w:r>
      <w:r w:rsidRPr="00A95470">
        <w:rPr>
          <w:rFonts w:ascii="Traditional Arabic" w:hAnsi="Traditional Arabic" w:cs="Traditional Arabic"/>
          <w:sz w:val="32"/>
          <w:szCs w:val="32"/>
          <w:rtl/>
        </w:rPr>
        <w:t>رائهم الفاسدة</w:t>
      </w:r>
      <w:r w:rsidR="00885840" w:rsidRPr="00A95470">
        <w:rPr>
          <w:rFonts w:ascii="Traditional Arabic" w:hAnsi="Traditional Arabic" w:cs="Traditional Arabic"/>
          <w:sz w:val="32"/>
          <w:szCs w:val="32"/>
          <w:rtl/>
        </w:rPr>
        <w:t>.</w:t>
      </w:r>
    </w:p>
    <w:p w:rsidR="00AE43C1" w:rsidRPr="00A95470" w:rsidRDefault="0068166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تصدَّى للرد</w:t>
      </w:r>
      <w:r w:rsidR="008C7D7A" w:rsidRPr="00A95470">
        <w:rPr>
          <w:rFonts w:ascii="Traditional Arabic" w:hAnsi="Traditional Arabic" w:cs="Traditional Arabic"/>
          <w:sz w:val="32"/>
          <w:szCs w:val="32"/>
          <w:rtl/>
        </w:rPr>
        <w:t xml:space="preserve"> على المفتين بجواز التصوير عدد من أكابر العلماء في زماننا، وكتبوا في ذلك رسائل متعددة، وقد كتبت في</w:t>
      </w:r>
      <w:r w:rsidRPr="00A95470">
        <w:rPr>
          <w:rFonts w:ascii="Traditional Arabic" w:hAnsi="Traditional Arabic" w:cs="Traditional Arabic"/>
          <w:sz w:val="32"/>
          <w:szCs w:val="32"/>
          <w:rtl/>
        </w:rPr>
        <w:t xml:space="preserve"> الرد عليهم كتابين سميت أحدهما </w:t>
      </w:r>
      <w:r w:rsidR="00C60040">
        <w:rPr>
          <w:rFonts w:ascii="Traditional Arabic" w:hAnsi="Traditional Arabic" w:cs="Traditional Arabic"/>
          <w:sz w:val="32"/>
          <w:szCs w:val="32"/>
          <w:rtl/>
        </w:rPr>
        <w:t>«</w:t>
      </w:r>
      <w:r w:rsidR="008C7D7A" w:rsidRPr="00A95470">
        <w:rPr>
          <w:rFonts w:ascii="Traditional Arabic" w:hAnsi="Traditional Arabic" w:cs="Traditional Arabic"/>
          <w:sz w:val="32"/>
          <w:szCs w:val="32"/>
          <w:rtl/>
        </w:rPr>
        <w:t>إعلان النكير على المفتونين بالتصوير</w:t>
      </w:r>
      <w:r w:rsidR="00C60040">
        <w:rPr>
          <w:rFonts w:ascii="Traditional Arabic" w:hAnsi="Traditional Arabic" w:cs="Traditional Arabic"/>
          <w:sz w:val="32"/>
          <w:szCs w:val="32"/>
          <w:rtl/>
        </w:rPr>
        <w:t>»</w:t>
      </w:r>
      <w:r w:rsidR="008C7D7A" w:rsidRPr="00A95470">
        <w:rPr>
          <w:rFonts w:ascii="Traditional Arabic" w:hAnsi="Traditional Arabic" w:cs="Traditional Arabic"/>
          <w:sz w:val="32"/>
          <w:szCs w:val="32"/>
          <w:rtl/>
        </w:rPr>
        <w:t>، وسميت الآخر</w:t>
      </w:r>
      <w:r w:rsidR="008B01F8">
        <w:rPr>
          <w:rFonts w:ascii="Traditional Arabic" w:hAnsi="Traditional Arabic" w:cs="Traditional Arabic"/>
          <w:sz w:val="32"/>
          <w:szCs w:val="32"/>
          <w:rtl/>
        </w:rPr>
        <w:t>:«</w:t>
      </w:r>
      <w:r w:rsidR="008679AA" w:rsidRPr="00A95470">
        <w:rPr>
          <w:rFonts w:ascii="Traditional Arabic" w:hAnsi="Traditional Arabic" w:cs="Traditional Arabic"/>
          <w:sz w:val="32"/>
          <w:szCs w:val="32"/>
          <w:rtl/>
        </w:rPr>
        <w:t>تحريم التصوير والرد على من أباحه</w:t>
      </w:r>
      <w:r w:rsidR="00C60040">
        <w:rPr>
          <w:rFonts w:ascii="Traditional Arabic" w:hAnsi="Traditional Arabic" w:cs="Traditional Arabic"/>
          <w:sz w:val="32"/>
          <w:szCs w:val="32"/>
          <w:rtl/>
        </w:rPr>
        <w:t>»</w:t>
      </w:r>
      <w:r w:rsidR="008679AA" w:rsidRPr="00A95470">
        <w:rPr>
          <w:rFonts w:ascii="Traditional Arabic" w:hAnsi="Traditional Arabic" w:cs="Traditional Arabic"/>
          <w:sz w:val="32"/>
          <w:szCs w:val="32"/>
          <w:rtl/>
        </w:rPr>
        <w:t>؛ فليراجعهما المبيحون للتصوير والعاملون بأقوال المبيحين للتصوير</w:t>
      </w:r>
      <w:r w:rsidR="00885840" w:rsidRPr="00A95470">
        <w:rPr>
          <w:rFonts w:ascii="Traditional Arabic" w:hAnsi="Traditional Arabic" w:cs="Traditional Arabic"/>
          <w:sz w:val="32"/>
          <w:szCs w:val="32"/>
          <w:rtl/>
        </w:rPr>
        <w:t>.</w:t>
      </w:r>
      <w:r w:rsidR="008679AA" w:rsidRPr="00A95470">
        <w:rPr>
          <w:rFonts w:ascii="Traditional Arabic" w:hAnsi="Traditional Arabic" w:cs="Traditional Arabic"/>
          <w:sz w:val="32"/>
          <w:szCs w:val="32"/>
          <w:rtl/>
        </w:rPr>
        <w:t xml:space="preserve"> </w:t>
      </w:r>
    </w:p>
    <w:p w:rsidR="002D6924" w:rsidRPr="00A95470" w:rsidRDefault="00AE43C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وليعلم الجميع أن الرجوع إلى الحق خير من التمادي في ال</w:t>
      </w:r>
      <w:r w:rsidR="009B6E45" w:rsidRPr="00A95470">
        <w:rPr>
          <w:rFonts w:ascii="Traditional Arabic" w:hAnsi="Traditional Arabic" w:cs="Traditional Arabic"/>
          <w:sz w:val="32"/>
          <w:szCs w:val="32"/>
          <w:rtl/>
        </w:rPr>
        <w:t>باطل، وأن الرجوع إلى الحق نُبْلٌ</w:t>
      </w:r>
      <w:r w:rsidRPr="00A95470">
        <w:rPr>
          <w:rFonts w:ascii="Traditional Arabic" w:hAnsi="Traditional Arabic" w:cs="Traditional Arabic"/>
          <w:sz w:val="32"/>
          <w:szCs w:val="32"/>
          <w:rtl/>
        </w:rPr>
        <w:t xml:space="preserve"> وفضيلة، كما أن التمادي في الباطل نقص ورذيلة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E2874" w:rsidRPr="00A95470" w:rsidRDefault="002D692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الإمام أحمد، والترمذي، وابن ماجه، والدارمي، والحاكم؛ عن أنس بن مالك رضي الله عنه؛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كل بني آدم خطَّاء، وخير الخطاءين التوَّابون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E2874" w:rsidRPr="00A95470" w:rsidRDefault="007E287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غريب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930CD" w:rsidRPr="00A95470" w:rsidRDefault="007E287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وصححه الحاكم، وقال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تلخيصه</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لين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3314E" w:rsidRPr="00A95470" w:rsidRDefault="004930C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وتقدم في أثناء الكتاب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عمرو بن العاص رضي الله عنهما عن النبي صلى الله عليه وسلم أنه </w:t>
      </w:r>
      <w:r w:rsidR="00964B63" w:rsidRPr="00A95470">
        <w:rPr>
          <w:rFonts w:ascii="Traditional Arabic" w:hAnsi="Traditional Arabic" w:cs="Traditional Arabic"/>
          <w:sz w:val="32"/>
          <w:szCs w:val="32"/>
          <w:rtl/>
        </w:rPr>
        <w:t>قال وهو على المنبر</w:t>
      </w:r>
      <w:r w:rsidR="008B01F8">
        <w:rPr>
          <w:rFonts w:ascii="Traditional Arabic" w:hAnsi="Traditional Arabic" w:cs="Traditional Arabic"/>
          <w:sz w:val="32"/>
          <w:szCs w:val="32"/>
          <w:rtl/>
        </w:rPr>
        <w:t>:«</w:t>
      </w:r>
      <w:r w:rsidR="00964B63" w:rsidRPr="00A95470">
        <w:rPr>
          <w:rFonts w:ascii="Traditional Arabic" w:hAnsi="Traditional Arabic" w:cs="Traditional Arabic"/>
          <w:sz w:val="32"/>
          <w:szCs w:val="32"/>
          <w:rtl/>
        </w:rPr>
        <w:t>ويل للمصرِّ</w:t>
      </w:r>
      <w:r w:rsidRPr="00A95470">
        <w:rPr>
          <w:rFonts w:ascii="Traditional Arabic" w:hAnsi="Traditional Arabic" w:cs="Traditional Arabic"/>
          <w:sz w:val="32"/>
          <w:szCs w:val="32"/>
          <w:rtl/>
        </w:rPr>
        <w:t>ين الذين يصرُّون على ما فعلوا وهم يعلمون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3314E" w:rsidRPr="00A95470" w:rsidRDefault="005331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وعبد بن حُميد، والبخاري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الأدب المفرد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C7891" w:rsidRPr="00A95470" w:rsidRDefault="005331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وإسناده عند أحمد وعبد بن حميد جيد</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2A10" w:rsidRDefault="00CC7891" w:rsidP="00322A10">
      <w:pPr>
        <w:spacing w:after="0" w:line="240" w:lineRule="auto"/>
        <w:ind w:firstLine="227"/>
        <w:jc w:val="both"/>
        <w:rPr>
          <w:rFonts w:cs="Traditional Arabic"/>
          <w:b/>
          <w:bCs/>
          <w:sz w:val="44"/>
          <w:szCs w:val="44"/>
          <w:rtl/>
        </w:rPr>
      </w:pPr>
      <w:r w:rsidRPr="00A95470">
        <w:rPr>
          <w:rFonts w:ascii="Traditional Arabic" w:hAnsi="Traditional Arabic" w:cs="Traditional Arabic"/>
          <w:sz w:val="32"/>
          <w:szCs w:val="32"/>
          <w:rtl/>
        </w:rPr>
        <w:t>وفي هذا الحديث أبلغ تحذير للذين يصرُّون على فتاويهم الباطلة بعد علمهم ببطلانها</w:t>
      </w:r>
      <w:r w:rsidR="00885840" w:rsidRPr="00A95470">
        <w:rPr>
          <w:rFonts w:ascii="Traditional Arabic" w:hAnsi="Traditional Arabic" w:cs="Traditional Arabic"/>
          <w:sz w:val="32"/>
          <w:szCs w:val="32"/>
          <w:rtl/>
        </w:rPr>
        <w:t>.</w:t>
      </w:r>
      <w:r w:rsidR="00322A10">
        <w:rPr>
          <w:rFonts w:cs="Traditional Arabic"/>
          <w:b/>
          <w:bCs/>
          <w:sz w:val="44"/>
          <w:szCs w:val="44"/>
          <w:rtl/>
        </w:rPr>
        <w:br w:type="page"/>
      </w:r>
    </w:p>
    <w:p w:rsidR="003674F6" w:rsidRPr="00322A10" w:rsidRDefault="00A5210A" w:rsidP="00322A10">
      <w:pPr>
        <w:spacing w:after="0" w:line="240" w:lineRule="auto"/>
        <w:ind w:firstLine="227"/>
        <w:jc w:val="center"/>
        <w:rPr>
          <w:rFonts w:cs="Traditional Arabic"/>
          <w:color w:val="FF0000"/>
          <w:sz w:val="24"/>
          <w:szCs w:val="24"/>
          <w:rtl/>
        </w:rPr>
      </w:pPr>
      <w:r w:rsidRPr="00322A10">
        <w:rPr>
          <w:rFonts w:cs="Traditional Arabic" w:hint="cs"/>
          <w:color w:val="FF0000"/>
          <w:sz w:val="36"/>
          <w:szCs w:val="36"/>
          <w:rtl/>
        </w:rPr>
        <w:lastRenderedPageBreak/>
        <w:t>فصل</w:t>
      </w:r>
    </w:p>
    <w:p w:rsidR="00322A10" w:rsidRDefault="00322A10" w:rsidP="006274CA">
      <w:pPr>
        <w:spacing w:after="0" w:line="240" w:lineRule="auto"/>
        <w:ind w:firstLine="227"/>
        <w:jc w:val="both"/>
        <w:rPr>
          <w:rFonts w:ascii="Traditional Arabic" w:hAnsi="Traditional Arabic" w:cs="Traditional Arabic"/>
          <w:sz w:val="32"/>
          <w:szCs w:val="32"/>
          <w:rtl/>
        </w:rPr>
      </w:pPr>
    </w:p>
    <w:p w:rsidR="00E476D4" w:rsidRPr="00A95470" w:rsidRDefault="006808B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الزلا</w:t>
      </w:r>
      <w:r w:rsidR="00E476D4" w:rsidRPr="00A95470">
        <w:rPr>
          <w:rFonts w:ascii="Traditional Arabic" w:hAnsi="Traditional Arabic" w:cs="Traditional Arabic"/>
          <w:sz w:val="32"/>
          <w:szCs w:val="32"/>
          <w:rtl/>
        </w:rPr>
        <w:t>ت الواقعة قديماَ وحديثاً تحليل الغناء والمعازف وعدم المبالاة بما يترتَّب على ذلك من مخالف</w:t>
      </w:r>
      <w:r w:rsidRPr="00A95470">
        <w:rPr>
          <w:rFonts w:ascii="Traditional Arabic" w:hAnsi="Traditional Arabic" w:cs="Traditional Arabic"/>
          <w:sz w:val="32"/>
          <w:szCs w:val="32"/>
          <w:rtl/>
        </w:rPr>
        <w:t>ة الكتاب والسنة وإجماع من يعتدُّ</w:t>
      </w:r>
      <w:r w:rsidR="00E476D4" w:rsidRPr="00A95470">
        <w:rPr>
          <w:rFonts w:ascii="Traditional Arabic" w:hAnsi="Traditional Arabic" w:cs="Traditional Arabic"/>
          <w:sz w:val="32"/>
          <w:szCs w:val="32"/>
          <w:rtl/>
        </w:rPr>
        <w:t xml:space="preserve"> بإجماعهم من أهل العلم</w:t>
      </w:r>
      <w:r w:rsidR="00885840" w:rsidRPr="00A95470">
        <w:rPr>
          <w:rFonts w:ascii="Traditional Arabic" w:hAnsi="Traditional Arabic" w:cs="Traditional Arabic"/>
          <w:sz w:val="32"/>
          <w:szCs w:val="32"/>
          <w:rtl/>
        </w:rPr>
        <w:t>.</w:t>
      </w:r>
      <w:r w:rsidR="00E476D4" w:rsidRPr="00A95470">
        <w:rPr>
          <w:rFonts w:ascii="Traditional Arabic" w:hAnsi="Traditional Arabic" w:cs="Traditional Arabic"/>
          <w:sz w:val="32"/>
          <w:szCs w:val="32"/>
          <w:rtl/>
        </w:rPr>
        <w:t xml:space="preserve"> </w:t>
      </w:r>
    </w:p>
    <w:p w:rsidR="00974D40" w:rsidRPr="00A95470" w:rsidRDefault="006808B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وما أكثر القائلين بحلِّ</w:t>
      </w:r>
      <w:r w:rsidR="00414091" w:rsidRPr="00A95470">
        <w:rPr>
          <w:rFonts w:ascii="Traditional Arabic" w:hAnsi="Traditional Arabic" w:cs="Traditional Arabic"/>
          <w:sz w:val="32"/>
          <w:szCs w:val="32"/>
          <w:rtl/>
        </w:rPr>
        <w:t xml:space="preserve"> الغناء والمعازف من </w:t>
      </w:r>
      <w:r w:rsidR="00823D56" w:rsidRPr="00A95470">
        <w:rPr>
          <w:rFonts w:ascii="Traditional Arabic" w:hAnsi="Traditional Arabic" w:cs="Traditional Arabic"/>
          <w:sz w:val="32"/>
          <w:szCs w:val="32"/>
          <w:rtl/>
        </w:rPr>
        <w:t>الأجلاف</w:t>
      </w:r>
      <w:r w:rsidR="00414091" w:rsidRPr="00A95470">
        <w:rPr>
          <w:rFonts w:ascii="Traditional Arabic" w:hAnsi="Traditional Arabic" w:cs="Traditional Arabic"/>
          <w:sz w:val="32"/>
          <w:szCs w:val="32"/>
          <w:rtl/>
        </w:rPr>
        <w:t xml:space="preserve"> المغموصين بالنفاق من أهل زماننا، وقد رأيت ذلك في كتب </w:t>
      </w:r>
      <w:r w:rsidR="00F53D52" w:rsidRPr="00A95470">
        <w:rPr>
          <w:rFonts w:ascii="Traditional Arabic" w:hAnsi="Traditional Arabic" w:cs="Traditional Arabic"/>
          <w:sz w:val="32"/>
          <w:szCs w:val="32"/>
          <w:rtl/>
        </w:rPr>
        <w:t xml:space="preserve">لهم </w:t>
      </w:r>
      <w:r w:rsidR="00414091" w:rsidRPr="00A95470">
        <w:rPr>
          <w:rFonts w:ascii="Traditional Arabic" w:hAnsi="Traditional Arabic" w:cs="Traditional Arabic"/>
          <w:sz w:val="32"/>
          <w:szCs w:val="32"/>
          <w:rtl/>
        </w:rPr>
        <w:t>ومقالات كثيرة</w:t>
      </w:r>
      <w:r w:rsidR="00885840" w:rsidRPr="00A95470">
        <w:rPr>
          <w:rFonts w:ascii="Traditional Arabic" w:hAnsi="Traditional Arabic" w:cs="Traditional Arabic"/>
          <w:sz w:val="32"/>
          <w:szCs w:val="32"/>
          <w:rtl/>
        </w:rPr>
        <w:t>.</w:t>
      </w:r>
    </w:p>
    <w:p w:rsidR="00414091" w:rsidRPr="00A95470" w:rsidRDefault="00974D40"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ومَنْ أَضَلُّ مِمَّن</w:t>
      </w:r>
      <w:r w:rsidR="00F53D52" w:rsidRPr="00A95470">
        <w:rPr>
          <w:rFonts w:ascii="Traditional Arabic" w:hAnsi="Traditional Arabic" w:cs="Traditional Arabic"/>
          <w:sz w:val="32"/>
          <w:szCs w:val="32"/>
          <w:rtl/>
        </w:rPr>
        <w:t>ِ اتَّبَعَ هَواهُ بِغَيْرِ هُدىً</w:t>
      </w:r>
      <w:r w:rsidRPr="00A95470">
        <w:rPr>
          <w:rFonts w:ascii="Traditional Arabic" w:hAnsi="Traditional Arabic" w:cs="Traditional Arabic"/>
          <w:sz w:val="32"/>
          <w:szCs w:val="32"/>
          <w:rtl/>
        </w:rPr>
        <w:t xml:space="preserve"> من اللهِ إِنَّ اللهَ لا يَهْدي القْومَ الظَّالمِينَ</w:t>
      </w:r>
      <w:r w:rsidRPr="00A95470">
        <w:rPr>
          <w:rFonts w:ascii="Traditional Arabic" w:hAnsi="Traditional Arabic" w:cs="Traditional Arabic"/>
          <w:sz w:val="32"/>
          <w:szCs w:val="32"/>
        </w:rPr>
        <w:sym w:font="AGA Arabesque" w:char="F028"/>
      </w:r>
      <w:r w:rsidRPr="00A95470">
        <w:rPr>
          <w:rFonts w:ascii="Traditional Arabic" w:hAnsi="Traditional Arabic" w:cs="Traditional Arabic"/>
          <w:sz w:val="32"/>
          <w:szCs w:val="32"/>
          <w:rtl/>
        </w:rPr>
        <w:t>.</w:t>
      </w:r>
    </w:p>
    <w:p w:rsidR="00A50B35" w:rsidRPr="00A95470" w:rsidRDefault="00697E42"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00F53D52" w:rsidRPr="00A95470">
        <w:rPr>
          <w:rFonts w:ascii="Traditional Arabic" w:hAnsi="Traditional Arabic" w:cs="Traditional Arabic"/>
          <w:sz w:val="32"/>
          <w:szCs w:val="32"/>
          <w:rtl/>
        </w:rPr>
        <w:t>أَفَرَأَيْتَ مَن اتَّخ</w:t>
      </w:r>
      <w:r w:rsidR="00A97478" w:rsidRPr="00A95470">
        <w:rPr>
          <w:rFonts w:ascii="Traditional Arabic" w:hAnsi="Traditional Arabic" w:cs="Traditional Arabic"/>
          <w:sz w:val="32"/>
          <w:szCs w:val="32"/>
          <w:rtl/>
        </w:rPr>
        <w:t>ذَ</w:t>
      </w:r>
      <w:r w:rsidRPr="00A95470">
        <w:rPr>
          <w:rFonts w:ascii="Traditional Arabic" w:hAnsi="Traditional Arabic" w:cs="Traditional Arabic"/>
          <w:sz w:val="32"/>
          <w:szCs w:val="32"/>
          <w:rtl/>
        </w:rPr>
        <w:t xml:space="preserve"> </w:t>
      </w:r>
      <w:r w:rsidR="00A97478"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لهَهُ هَواهُ وأَضَلَّهُ اللهُ عَلى عِلْمٍ وخَتَمَ عَلى سَمْعِهِ وقَلْبِهِ</w:t>
      </w:r>
      <w:r w:rsidR="00F53D52" w:rsidRPr="00A95470">
        <w:rPr>
          <w:rFonts w:ascii="Traditional Arabic" w:hAnsi="Traditional Arabic" w:cs="Traditional Arabic"/>
          <w:sz w:val="32"/>
          <w:szCs w:val="32"/>
          <w:rtl/>
        </w:rPr>
        <w:t xml:space="preserve"> وجَعَلَ عَلى بَصَرهِ غِشاوَةً فمَنْ يَهديهِ مِنْ بَعْ</w:t>
      </w:r>
      <w:r w:rsidRPr="00A95470">
        <w:rPr>
          <w:rFonts w:ascii="Traditional Arabic" w:hAnsi="Traditional Arabic" w:cs="Traditional Arabic"/>
          <w:sz w:val="32"/>
          <w:szCs w:val="32"/>
          <w:rtl/>
        </w:rPr>
        <w:t>دِ اللهِ أفلا تذكَّرون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697E42" w:rsidRPr="00A95470" w:rsidRDefault="00A50B35"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ومَنْ </w:t>
      </w:r>
      <w:r w:rsidR="00F53D52" w:rsidRPr="00A95470">
        <w:rPr>
          <w:rFonts w:ascii="Traditional Arabic" w:hAnsi="Traditional Arabic" w:cs="Traditional Arabic"/>
          <w:sz w:val="32"/>
          <w:szCs w:val="32"/>
          <w:rtl/>
        </w:rPr>
        <w:t>يَعْشُ عَنْ ذِكْرِ الرَّحْمنِ نُقَيِّ</w:t>
      </w:r>
      <w:r w:rsidRPr="00A95470">
        <w:rPr>
          <w:rFonts w:ascii="Traditional Arabic" w:hAnsi="Traditional Arabic" w:cs="Traditional Arabic"/>
          <w:sz w:val="32"/>
          <w:szCs w:val="32"/>
          <w:rtl/>
        </w:rPr>
        <w:t>ضْ لَهُ شَيْطاناً فَهُوَ لَهُ قَرينٌ، و</w:t>
      </w:r>
      <w:r w:rsidR="00326C93" w:rsidRPr="00A95470">
        <w:rPr>
          <w:rFonts w:ascii="Traditional Arabic" w:hAnsi="Traditional Arabic" w:cs="Traditional Arabic"/>
          <w:sz w:val="32"/>
          <w:szCs w:val="32"/>
          <w:rtl/>
        </w:rPr>
        <w:t>إِ</w:t>
      </w:r>
      <w:r w:rsidR="00F53D52" w:rsidRPr="00A95470">
        <w:rPr>
          <w:rFonts w:ascii="Traditional Arabic" w:hAnsi="Traditional Arabic" w:cs="Traditional Arabic"/>
          <w:sz w:val="32"/>
          <w:szCs w:val="32"/>
          <w:rtl/>
        </w:rPr>
        <w:t>نَّهُمْ لَيَصُدُّو</w:t>
      </w:r>
      <w:r w:rsidRPr="00A95470">
        <w:rPr>
          <w:rFonts w:ascii="Traditional Arabic" w:hAnsi="Traditional Arabic" w:cs="Traditional Arabic"/>
          <w:sz w:val="32"/>
          <w:szCs w:val="32"/>
          <w:rtl/>
        </w:rPr>
        <w:t>نهُمْ عَنِ السَّبيلِ ويَحسَبونَ أَنَّهُمْ مُهْتَدونَ</w:t>
      </w:r>
      <w:r w:rsidRPr="00A95470">
        <w:rPr>
          <w:rFonts w:ascii="Traditional Arabic" w:hAnsi="Traditional Arabic" w:cs="Traditional Arabic"/>
          <w:sz w:val="32"/>
          <w:szCs w:val="32"/>
        </w:rPr>
        <w:sym w:font="AGA Arabesque" w:char="F028"/>
      </w:r>
      <w:r w:rsidR="00326C93" w:rsidRPr="00A95470">
        <w:rPr>
          <w:rFonts w:ascii="Traditional Arabic" w:hAnsi="Traditional Arabic" w:cs="Traditional Arabic"/>
          <w:sz w:val="32"/>
          <w:szCs w:val="32"/>
          <w:rtl/>
        </w:rPr>
        <w:t>.</w:t>
      </w:r>
    </w:p>
    <w:p w:rsidR="00326C93" w:rsidRPr="00A95470" w:rsidRDefault="00F0020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وهذه الآيات تنطبق على المتَّبعين لأهوائهم في تحليل الغناء والمعازف والاشتغال بالاستماع إليهما عن ذكر الله تعالى وعبادته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A2EC8" w:rsidRPr="00A95470" w:rsidRDefault="00F53D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تصَّدى للرد على القائلين بحلِّ</w:t>
      </w:r>
      <w:r w:rsidR="002C5623" w:rsidRPr="00A95470">
        <w:rPr>
          <w:rFonts w:ascii="Traditional Arabic" w:hAnsi="Traditional Arabic" w:cs="Traditional Arabic"/>
          <w:sz w:val="32"/>
          <w:szCs w:val="32"/>
          <w:rtl/>
        </w:rPr>
        <w:t xml:space="preserve"> الغناء والمعازف كثير من العلماء قديماً وحديثاً، وقد كتبت في ذلك عدة كتب، ومن أشملها وأجمعها للأدلة على تحريم الغناء والمعازف كتاب </w:t>
      </w:r>
      <w:r w:rsidR="00C60040">
        <w:rPr>
          <w:rFonts w:ascii="Traditional Arabic" w:hAnsi="Traditional Arabic" w:cs="Traditional Arabic"/>
          <w:sz w:val="32"/>
          <w:szCs w:val="32"/>
          <w:rtl/>
        </w:rPr>
        <w:t>«</w:t>
      </w:r>
      <w:r w:rsidR="002C5623" w:rsidRPr="00A95470">
        <w:rPr>
          <w:rFonts w:ascii="Traditional Arabic" w:hAnsi="Traditional Arabic" w:cs="Traditional Arabic"/>
          <w:sz w:val="32"/>
          <w:szCs w:val="32"/>
          <w:rtl/>
        </w:rPr>
        <w:t>فصل الخطاب في الرد على أبي تراب</w:t>
      </w:r>
      <w:r w:rsidR="00C60040">
        <w:rPr>
          <w:rFonts w:ascii="Traditional Arabic" w:hAnsi="Traditional Arabic" w:cs="Traditional Arabic"/>
          <w:sz w:val="32"/>
          <w:szCs w:val="32"/>
          <w:rtl/>
        </w:rPr>
        <w:t>»</w:t>
      </w:r>
      <w:r w:rsidR="002C5623" w:rsidRPr="00A95470">
        <w:rPr>
          <w:rFonts w:ascii="Traditional Arabic" w:hAnsi="Traditional Arabic" w:cs="Traditional Arabic"/>
          <w:sz w:val="32"/>
          <w:szCs w:val="32"/>
          <w:rtl/>
        </w:rPr>
        <w:t>؛ فليراجع؛ ففيه كفاية لطالب الحق إن شاء الله تعالى</w:t>
      </w:r>
      <w:r w:rsidR="00885840" w:rsidRPr="00A95470">
        <w:rPr>
          <w:rFonts w:ascii="Traditional Arabic" w:hAnsi="Traditional Arabic" w:cs="Traditional Arabic"/>
          <w:sz w:val="32"/>
          <w:szCs w:val="32"/>
          <w:rtl/>
        </w:rPr>
        <w:t>.</w:t>
      </w:r>
      <w:r w:rsidR="002C5623" w:rsidRPr="00A95470">
        <w:rPr>
          <w:rFonts w:ascii="Traditional Arabic" w:hAnsi="Traditional Arabic" w:cs="Traditional Arabic"/>
          <w:sz w:val="32"/>
          <w:szCs w:val="32"/>
          <w:rtl/>
        </w:rPr>
        <w:t xml:space="preserve"> </w:t>
      </w:r>
    </w:p>
    <w:p w:rsidR="00322A10" w:rsidRDefault="00322A10" w:rsidP="006274CA">
      <w:pPr>
        <w:spacing w:after="0" w:line="240" w:lineRule="auto"/>
        <w:ind w:firstLine="227"/>
        <w:jc w:val="center"/>
        <w:rPr>
          <w:rFonts w:cs="Traditional Arabic"/>
          <w:b/>
          <w:bCs/>
          <w:sz w:val="44"/>
          <w:szCs w:val="44"/>
          <w:rtl/>
        </w:rPr>
      </w:pPr>
    </w:p>
    <w:p w:rsidR="00322A10" w:rsidRDefault="00322A10">
      <w:pPr>
        <w:bidi w:val="0"/>
        <w:rPr>
          <w:rFonts w:cs="Traditional Arabic"/>
          <w:b/>
          <w:bCs/>
          <w:sz w:val="44"/>
          <w:szCs w:val="44"/>
          <w:rtl/>
        </w:rPr>
      </w:pPr>
      <w:r>
        <w:rPr>
          <w:rFonts w:cs="Traditional Arabic"/>
          <w:b/>
          <w:bCs/>
          <w:sz w:val="44"/>
          <w:szCs w:val="44"/>
          <w:rtl/>
        </w:rPr>
        <w:br w:type="page"/>
      </w:r>
    </w:p>
    <w:p w:rsidR="007951D1" w:rsidRPr="007A16D4" w:rsidRDefault="007951D1" w:rsidP="006274CA">
      <w:pPr>
        <w:spacing w:after="0" w:line="240" w:lineRule="auto"/>
        <w:ind w:firstLine="227"/>
        <w:jc w:val="center"/>
        <w:rPr>
          <w:rFonts w:cs="Traditional Arabic"/>
          <w:sz w:val="32"/>
          <w:szCs w:val="32"/>
          <w:rtl/>
        </w:rPr>
      </w:pPr>
      <w:r>
        <w:rPr>
          <w:rFonts w:cs="Traditional Arabic" w:hint="cs"/>
          <w:b/>
          <w:bCs/>
          <w:sz w:val="44"/>
          <w:szCs w:val="44"/>
          <w:rtl/>
        </w:rPr>
        <w:lastRenderedPageBreak/>
        <w:t>فصل</w:t>
      </w:r>
    </w:p>
    <w:p w:rsidR="00322A10" w:rsidRDefault="00322A10" w:rsidP="006274CA">
      <w:pPr>
        <w:spacing w:after="0" w:line="240" w:lineRule="auto"/>
        <w:ind w:firstLine="227"/>
        <w:jc w:val="both"/>
        <w:rPr>
          <w:rFonts w:ascii="Traditional Arabic" w:hAnsi="Traditional Arabic" w:cs="Traditional Arabic"/>
          <w:sz w:val="32"/>
          <w:szCs w:val="32"/>
          <w:rtl/>
        </w:rPr>
      </w:pPr>
    </w:p>
    <w:p w:rsidR="00666EEC" w:rsidRPr="00A95470" w:rsidRDefault="0031046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w:t>
      </w:r>
      <w:r w:rsidR="00267DE0" w:rsidRPr="00A95470">
        <w:rPr>
          <w:rFonts w:ascii="Traditional Arabic" w:hAnsi="Traditional Arabic" w:cs="Traditional Arabic"/>
          <w:sz w:val="32"/>
          <w:szCs w:val="32"/>
          <w:rtl/>
        </w:rPr>
        <w:t xml:space="preserve"> أعظم الزلا</w:t>
      </w:r>
      <w:r w:rsidR="002D691C" w:rsidRPr="00A95470">
        <w:rPr>
          <w:rFonts w:ascii="Traditional Arabic" w:hAnsi="Traditional Arabic" w:cs="Traditional Arabic"/>
          <w:sz w:val="32"/>
          <w:szCs w:val="32"/>
          <w:rtl/>
        </w:rPr>
        <w:t>ت الإفتاء بجواز حلق اللحى وقصها، وعدم المبالاة بما يترتَّب على ذلك من معصية الله تعالى ومعصية رسوله صلى الله عليه وسلم، وعدم المبالاة أيضا بما يترتَّب على ذلك من التشبه بالمجوس وغيرهم من المشركين، وبما يترتَّب على ذلك التشبه بالنساء، وذلك أنك لا ترى</w:t>
      </w:r>
      <w:r w:rsidR="00BE5161" w:rsidRPr="00A95470">
        <w:rPr>
          <w:rFonts w:ascii="Traditional Arabic" w:hAnsi="Traditional Arabic" w:cs="Traditional Arabic"/>
          <w:sz w:val="32"/>
          <w:szCs w:val="32"/>
          <w:rtl/>
        </w:rPr>
        <w:t xml:space="preserve"> شخاً</w:t>
      </w:r>
      <w:r w:rsidR="00E61E62" w:rsidRPr="00A95470">
        <w:rPr>
          <w:rFonts w:ascii="Traditional Arabic" w:hAnsi="Traditional Arabic" w:cs="Traditional Arabic"/>
          <w:sz w:val="32"/>
          <w:szCs w:val="32"/>
          <w:rtl/>
        </w:rPr>
        <w:t xml:space="preserve"> كبيراً يحلق لحيته إلا وترى وجهه يشبه وجوه العجائز من النساء، ولا ترى شابا</w:t>
      </w:r>
      <w:r w:rsidR="00C479E3" w:rsidRPr="00A95470">
        <w:rPr>
          <w:rFonts w:ascii="Traditional Arabic" w:hAnsi="Traditional Arabic" w:cs="Traditional Arabic"/>
          <w:sz w:val="32"/>
          <w:szCs w:val="32"/>
          <w:rtl/>
        </w:rPr>
        <w:t>ً</w:t>
      </w:r>
      <w:r w:rsidR="00E61E62" w:rsidRPr="00A95470">
        <w:rPr>
          <w:rFonts w:ascii="Traditional Arabic" w:hAnsi="Traditional Arabic" w:cs="Traditional Arabic"/>
          <w:sz w:val="32"/>
          <w:szCs w:val="32"/>
          <w:rtl/>
        </w:rPr>
        <w:t xml:space="preserve"> يحلق لحيته إلا وترى وجهه يشبه وجوه العذارى، ولو قيل للشيخ الذي يحلق لحيته: يا</w:t>
      </w:r>
      <w:r w:rsidR="00C479E3" w:rsidRPr="00A95470">
        <w:rPr>
          <w:rFonts w:ascii="Traditional Arabic" w:hAnsi="Traditional Arabic" w:cs="Traditional Arabic"/>
          <w:sz w:val="32"/>
          <w:szCs w:val="32"/>
          <w:rtl/>
        </w:rPr>
        <w:t xml:space="preserve"> </w:t>
      </w:r>
      <w:r w:rsidR="00E61E62" w:rsidRPr="00A95470">
        <w:rPr>
          <w:rFonts w:ascii="Traditional Arabic" w:hAnsi="Traditional Arabic" w:cs="Traditional Arabic"/>
          <w:sz w:val="32"/>
          <w:szCs w:val="32"/>
          <w:rtl/>
        </w:rPr>
        <w:t xml:space="preserve">وجه </w:t>
      </w:r>
      <w:r w:rsidR="00C479E3" w:rsidRPr="00A95470">
        <w:rPr>
          <w:rFonts w:ascii="Traditional Arabic" w:hAnsi="Traditional Arabic" w:cs="Traditional Arabic"/>
          <w:sz w:val="32"/>
          <w:szCs w:val="32"/>
          <w:rtl/>
        </w:rPr>
        <w:t>العجوز</w:t>
      </w:r>
      <w:r w:rsidR="00E61E62" w:rsidRPr="00A95470">
        <w:rPr>
          <w:rFonts w:ascii="Traditional Arabic" w:hAnsi="Traditional Arabic" w:cs="Traditional Arabic"/>
          <w:sz w:val="32"/>
          <w:szCs w:val="32"/>
          <w:rtl/>
        </w:rPr>
        <w:t>! أو قيل للشاب الذي يحلق لحيته: يا</w:t>
      </w:r>
      <w:r w:rsidR="00C479E3" w:rsidRPr="00A95470">
        <w:rPr>
          <w:rFonts w:ascii="Traditional Arabic" w:hAnsi="Traditional Arabic" w:cs="Traditional Arabic"/>
          <w:sz w:val="32"/>
          <w:szCs w:val="32"/>
          <w:rtl/>
        </w:rPr>
        <w:t xml:space="preserve"> </w:t>
      </w:r>
      <w:r w:rsidR="00F172BD" w:rsidRPr="00A95470">
        <w:rPr>
          <w:rFonts w:ascii="Traditional Arabic" w:hAnsi="Traditional Arabic" w:cs="Traditional Arabic"/>
          <w:sz w:val="32"/>
          <w:szCs w:val="32"/>
          <w:rtl/>
        </w:rPr>
        <w:t>وجه البنت! لما رضيا بذلك، ولبادرا إلى الانتقا</w:t>
      </w:r>
      <w:r w:rsidR="009A34A3" w:rsidRPr="00A95470">
        <w:rPr>
          <w:rFonts w:ascii="Traditional Arabic" w:hAnsi="Traditional Arabic" w:cs="Traditional Arabic"/>
          <w:sz w:val="32"/>
          <w:szCs w:val="32"/>
          <w:rtl/>
        </w:rPr>
        <w:t>م إن قدرا على ذلك، مع أنَّ كلا</w:t>
      </w:r>
      <w:r w:rsidR="00F172BD" w:rsidRPr="00A95470">
        <w:rPr>
          <w:rFonts w:ascii="Traditional Arabic" w:hAnsi="Traditional Arabic" w:cs="Traditional Arabic"/>
          <w:sz w:val="32"/>
          <w:szCs w:val="32"/>
          <w:rtl/>
        </w:rPr>
        <w:t xml:space="preserve"> منهما قد رضي لنفسه بمشابهة النساء في إزالة الشعر عن الوجه</w:t>
      </w:r>
      <w:r w:rsidR="00E5034A" w:rsidRPr="00A95470">
        <w:rPr>
          <w:rFonts w:ascii="Traditional Arabic" w:hAnsi="Traditional Arabic" w:cs="Traditional Arabic"/>
          <w:sz w:val="32"/>
          <w:szCs w:val="32"/>
          <w:rtl/>
        </w:rPr>
        <w:t xml:space="preserve"> والبعد عن الاتصاف بصفة الرجولة</w:t>
      </w:r>
      <w:r w:rsidR="00F172BD" w:rsidRPr="00A95470">
        <w:rPr>
          <w:rFonts w:ascii="Traditional Arabic" w:hAnsi="Traditional Arabic" w:cs="Traditional Arabic"/>
          <w:sz w:val="32"/>
          <w:szCs w:val="32"/>
          <w:rtl/>
        </w:rPr>
        <w:t xml:space="preserve">. </w:t>
      </w:r>
    </w:p>
    <w:p w:rsidR="00666EEC" w:rsidRPr="00A95470" w:rsidRDefault="00666EE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وإنه لينطبق على الذين يستحسنون حلق اللحى:</w:t>
      </w:r>
    </w:p>
    <w:p w:rsidR="00666EEC" w:rsidRPr="00A95470" w:rsidRDefault="00666EEC"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قول الله تعالى:</w:t>
      </w:r>
      <w:r w:rsidRPr="00A95470">
        <w:rPr>
          <w:rFonts w:ascii="Traditional Arabic" w:hAnsi="Traditional Arabic" w:cs="Traditional Arabic"/>
          <w:sz w:val="32"/>
          <w:szCs w:val="32"/>
        </w:rPr>
        <w:sym w:font="AGA Arabesque" w:char="F029"/>
      </w:r>
      <w:r w:rsidR="009A34A3" w:rsidRPr="00A95470">
        <w:rPr>
          <w:rFonts w:ascii="Traditional Arabic" w:hAnsi="Traditional Arabic" w:cs="Traditional Arabic"/>
          <w:sz w:val="32"/>
          <w:szCs w:val="32"/>
          <w:rtl/>
        </w:rPr>
        <w:t>زُيِّنَ لَ</w:t>
      </w:r>
      <w:r w:rsidRPr="00A95470">
        <w:rPr>
          <w:rFonts w:ascii="Traditional Arabic" w:hAnsi="Traditional Arabic" w:cs="Traditional Arabic"/>
          <w:sz w:val="32"/>
          <w:szCs w:val="32"/>
          <w:rtl/>
        </w:rPr>
        <w:t>هُمْ سُوءُ أَعْمالِهِمْ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7951D1" w:rsidRPr="00A95470" w:rsidRDefault="00666EEC"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وقوله تعالى:</w:t>
      </w:r>
      <w:r w:rsidRPr="00A95470">
        <w:rPr>
          <w:rFonts w:ascii="Traditional Arabic" w:hAnsi="Traditional Arabic" w:cs="Traditional Arabic"/>
          <w:sz w:val="32"/>
          <w:szCs w:val="32"/>
        </w:rPr>
        <w:sym w:font="AGA Arabesque" w:char="F029"/>
      </w:r>
      <w:r w:rsidR="009A34A3" w:rsidRPr="00A95470">
        <w:rPr>
          <w:rFonts w:ascii="Traditional Arabic" w:hAnsi="Traditional Arabic" w:cs="Traditional Arabic"/>
          <w:sz w:val="32"/>
          <w:szCs w:val="32"/>
          <w:rtl/>
        </w:rPr>
        <w:t>وَزَ</w:t>
      </w:r>
      <w:r w:rsidRPr="00A95470">
        <w:rPr>
          <w:rFonts w:ascii="Traditional Arabic" w:hAnsi="Traditional Arabic" w:cs="Traditional Arabic"/>
          <w:sz w:val="32"/>
          <w:szCs w:val="32"/>
          <w:rtl/>
        </w:rPr>
        <w:t>يَّنَ لَهُمْ الشَّيْطانُ مَا كَانُوا يَعْمَلونَ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EB6B5D" w:rsidRPr="00A95470" w:rsidRDefault="00EB6B5D"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وقوله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أَفَمَنْ رُيَّنَ لَهُ عَمَلِهِ فرآهُ حَسَناً فَإِنَّ اللهَ يُضِلُّ مّنْ يَشاءُ ويَهْدي مَنْ يَشاءُ فَلا تذْهَبْ نَفَسك عَلَيْهِمْ حَسراتٍ إِنَّ اللهَ عَليمٌ بما يَصْنَعونَ </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D4E83" w:rsidRPr="00A95470" w:rsidRDefault="007316E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جعل الله تعالى شعر اللحية</w:t>
      </w:r>
      <w:r w:rsidR="00871835" w:rsidRPr="00A95470">
        <w:rPr>
          <w:rFonts w:ascii="Traditional Arabic" w:hAnsi="Traditional Arabic" w:cs="Traditional Arabic"/>
          <w:sz w:val="32"/>
          <w:szCs w:val="32"/>
          <w:rtl/>
        </w:rPr>
        <w:t xml:space="preserve"> جمالاً للرجال، وعلامة فارقة بينهم وبين النساء</w:t>
      </w:r>
      <w:r w:rsidR="00885840" w:rsidRPr="00A95470">
        <w:rPr>
          <w:rFonts w:ascii="Traditional Arabic" w:hAnsi="Traditional Arabic" w:cs="Traditional Arabic"/>
          <w:sz w:val="32"/>
          <w:szCs w:val="32"/>
          <w:rtl/>
        </w:rPr>
        <w:t>.</w:t>
      </w:r>
      <w:r w:rsidR="00871835" w:rsidRPr="00A95470">
        <w:rPr>
          <w:rFonts w:ascii="Traditional Arabic" w:hAnsi="Traditional Arabic" w:cs="Traditional Arabic"/>
          <w:sz w:val="32"/>
          <w:szCs w:val="32"/>
          <w:rtl/>
        </w:rPr>
        <w:t xml:space="preserve"> </w:t>
      </w:r>
    </w:p>
    <w:p w:rsidR="007316ED" w:rsidRPr="00A95470" w:rsidRDefault="00152D93"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مجاهد في تفسير قول الله تعالى:</w:t>
      </w:r>
      <w:r w:rsidRPr="00A95470">
        <w:rPr>
          <w:rFonts w:ascii="Traditional Arabic" w:hAnsi="Traditional Arabic" w:cs="Traditional Arabic"/>
          <w:sz w:val="32"/>
          <w:szCs w:val="32"/>
        </w:rPr>
        <w:sym w:font="AGA Arabesque" w:char="F029"/>
      </w:r>
      <w:r w:rsidR="003A6C89" w:rsidRPr="00A95470">
        <w:rPr>
          <w:rFonts w:ascii="Traditional Arabic" w:hAnsi="Traditional Arabic" w:cs="Traditional Arabic"/>
          <w:sz w:val="32"/>
          <w:szCs w:val="32"/>
          <w:rtl/>
        </w:rPr>
        <w:t>وللرِّجالِ عَلَيْهِنَّ دَرَجَةٌ</w:t>
      </w:r>
      <w:r w:rsidRPr="00A95470">
        <w:rPr>
          <w:rFonts w:ascii="Traditional Arabic" w:hAnsi="Traditional Arabic" w:cs="Traditional Arabic"/>
          <w:sz w:val="32"/>
          <w:szCs w:val="32"/>
        </w:rPr>
        <w:sym w:font="AGA Arabesque" w:char="F028"/>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بما يمتاز عليها كاللحية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7316ED" w:rsidRPr="00A95470">
        <w:rPr>
          <w:rFonts w:ascii="Traditional Arabic" w:hAnsi="Traditional Arabic" w:cs="Traditional Arabic"/>
          <w:sz w:val="32"/>
          <w:szCs w:val="32"/>
          <w:rtl/>
        </w:rPr>
        <w:t xml:space="preserve"> </w:t>
      </w:r>
    </w:p>
    <w:p w:rsidR="00536F0D" w:rsidRPr="00A95470" w:rsidRDefault="00536F0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ابن جرير نحو هذا القول عن غير مجاهد</w:t>
      </w:r>
      <w:r w:rsidR="00885840" w:rsidRPr="00A95470">
        <w:rPr>
          <w:rFonts w:ascii="Traditional Arabic" w:hAnsi="Traditional Arabic" w:cs="Traditional Arabic"/>
          <w:sz w:val="32"/>
          <w:szCs w:val="32"/>
          <w:rtl/>
        </w:rPr>
        <w:t>.</w:t>
      </w:r>
    </w:p>
    <w:p w:rsidR="00DC14E5" w:rsidRPr="00A95470" w:rsidRDefault="00536F0D"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أبو حيان في الكلام على قول الله تعالى:</w:t>
      </w:r>
      <w:r w:rsidR="00455375" w:rsidRPr="00A95470">
        <w:rPr>
          <w:rFonts w:ascii="Traditional Arabic" w:hAnsi="Traditional Arabic" w:cs="Traditional Arabic"/>
          <w:sz w:val="32"/>
          <w:szCs w:val="32"/>
        </w:rPr>
        <w:sym w:font="AGA Arabesque" w:char="F029"/>
      </w:r>
      <w:r w:rsidR="003A6C89" w:rsidRPr="00A95470">
        <w:rPr>
          <w:rFonts w:ascii="Traditional Arabic" w:hAnsi="Traditional Arabic" w:cs="Traditional Arabic"/>
          <w:sz w:val="32"/>
          <w:szCs w:val="32"/>
          <w:rtl/>
        </w:rPr>
        <w:t>الرِّجالُ قوَّا</w:t>
      </w:r>
      <w:r w:rsidR="00455375" w:rsidRPr="00A95470">
        <w:rPr>
          <w:rFonts w:ascii="Traditional Arabic" w:hAnsi="Traditional Arabic" w:cs="Traditional Arabic"/>
          <w:sz w:val="32"/>
          <w:szCs w:val="32"/>
          <w:rtl/>
        </w:rPr>
        <w:t>مونَ عَلى النَّ</w:t>
      </w:r>
      <w:r w:rsidR="003A6C89" w:rsidRPr="00A95470">
        <w:rPr>
          <w:rFonts w:ascii="Traditional Arabic" w:hAnsi="Traditional Arabic" w:cs="Traditional Arabic"/>
          <w:sz w:val="32"/>
          <w:szCs w:val="32"/>
          <w:rtl/>
        </w:rPr>
        <w:t>ساءِ بِما فَ</w:t>
      </w:r>
      <w:r w:rsidR="00455375" w:rsidRPr="00A95470">
        <w:rPr>
          <w:rFonts w:ascii="Traditional Arabic" w:hAnsi="Traditional Arabic" w:cs="Traditional Arabic"/>
          <w:sz w:val="32"/>
          <w:szCs w:val="32"/>
          <w:rtl/>
        </w:rPr>
        <w:t>ضَّلَ اللهُ بَعْضَهُمْ عَلى بَعْضٍ</w:t>
      </w:r>
      <w:r w:rsidR="00455375" w:rsidRPr="00A95470">
        <w:rPr>
          <w:rFonts w:ascii="Traditional Arabic" w:hAnsi="Traditional Arabic" w:cs="Traditional Arabic"/>
          <w:sz w:val="32"/>
          <w:szCs w:val="32"/>
        </w:rPr>
        <w:sym w:font="AGA Arabesque" w:char="F028"/>
      </w:r>
      <w:r w:rsidR="001B6D9A" w:rsidRPr="00A95470">
        <w:rPr>
          <w:rFonts w:ascii="Traditional Arabic" w:hAnsi="Traditional Arabic" w:cs="Traditional Arabic"/>
          <w:sz w:val="32"/>
          <w:szCs w:val="32"/>
          <w:rtl/>
        </w:rPr>
        <w:t>:</w:t>
      </w:r>
      <w:r w:rsidR="00455375" w:rsidRPr="00A95470">
        <w:rPr>
          <w:rFonts w:ascii="Traditional Arabic" w:hAnsi="Traditional Arabic" w:cs="Traditional Arabic"/>
          <w:sz w:val="32"/>
          <w:szCs w:val="32"/>
          <w:rtl/>
        </w:rPr>
        <w:t xml:space="preserve"> أن اللحية وكشف الوجوه مما ف</w:t>
      </w:r>
      <w:r w:rsidR="0000007D" w:rsidRPr="00A95470">
        <w:rPr>
          <w:rFonts w:ascii="Traditional Arabic" w:hAnsi="Traditional Arabic" w:cs="Traditional Arabic"/>
          <w:sz w:val="32"/>
          <w:szCs w:val="32"/>
          <w:rtl/>
        </w:rPr>
        <w:t>ضَّل</w:t>
      </w:r>
      <w:r w:rsidR="00455375" w:rsidRPr="00A95470">
        <w:rPr>
          <w:rFonts w:ascii="Traditional Arabic" w:hAnsi="Traditional Arabic" w:cs="Traditional Arabic"/>
          <w:sz w:val="32"/>
          <w:szCs w:val="32"/>
          <w:rtl/>
        </w:rPr>
        <w:t xml:space="preserve"> الله </w:t>
      </w:r>
      <w:r w:rsidR="00987978" w:rsidRPr="00A95470">
        <w:rPr>
          <w:rFonts w:ascii="Traditional Arabic" w:hAnsi="Traditional Arabic" w:cs="Traditional Arabic"/>
          <w:sz w:val="32"/>
          <w:szCs w:val="32"/>
          <w:rtl/>
        </w:rPr>
        <w:t>به</w:t>
      </w:r>
      <w:r w:rsidR="00455375" w:rsidRPr="00A95470">
        <w:rPr>
          <w:rFonts w:ascii="Traditional Arabic" w:hAnsi="Traditional Arabic" w:cs="Traditional Arabic"/>
          <w:sz w:val="32"/>
          <w:szCs w:val="32"/>
          <w:rtl/>
        </w:rPr>
        <w:t xml:space="preserve"> الرجال على النساء</w:t>
      </w:r>
      <w:r w:rsidR="00885840" w:rsidRPr="00A95470">
        <w:rPr>
          <w:rFonts w:ascii="Traditional Arabic" w:hAnsi="Traditional Arabic" w:cs="Traditional Arabic"/>
          <w:sz w:val="32"/>
          <w:szCs w:val="32"/>
          <w:rtl/>
        </w:rPr>
        <w:t>.</w:t>
      </w:r>
      <w:r w:rsidR="00455375" w:rsidRPr="00A95470">
        <w:rPr>
          <w:rFonts w:ascii="Traditional Arabic" w:hAnsi="Traditional Arabic" w:cs="Traditional Arabic"/>
          <w:sz w:val="32"/>
          <w:szCs w:val="32"/>
          <w:rtl/>
        </w:rPr>
        <w:t xml:space="preserve"> </w:t>
      </w:r>
    </w:p>
    <w:p w:rsidR="00CE48B6" w:rsidRPr="00A95470" w:rsidRDefault="00DC14E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وبعض </w:t>
      </w:r>
      <w:r w:rsidR="00211DC0" w:rsidRPr="00A95470">
        <w:rPr>
          <w:rFonts w:ascii="Traditional Arabic" w:hAnsi="Traditional Arabic" w:cs="Traditional Arabic"/>
          <w:sz w:val="32"/>
          <w:szCs w:val="32"/>
          <w:rtl/>
        </w:rPr>
        <w:t>المستحسنين لحلق اللحى من المتصد</w:t>
      </w:r>
      <w:r w:rsidRPr="00A95470">
        <w:rPr>
          <w:rFonts w:ascii="Traditional Arabic" w:hAnsi="Traditional Arabic" w:cs="Traditional Arabic"/>
          <w:sz w:val="32"/>
          <w:szCs w:val="32"/>
          <w:rtl/>
        </w:rPr>
        <w:t>ري</w:t>
      </w:r>
      <w:r w:rsidR="00566CF9"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 xml:space="preserve"> للفتيا بغير ثبت يزعمون أن إعفاء اللحى عادة من العادات التي مَن شاء فعلها ومَن شاء لم يفعلها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0452E" w:rsidRPr="00A95470" w:rsidRDefault="00CE48B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وهذا من جهلهم بالسنة الثابتة عن النبي صلى الله عليه وسلم، وهو ما جاء فيما رواه ابن عمر وأبو هريرة رضي الله عنهم عن النبي صلى الله عليه وسلم</w:t>
      </w:r>
      <w:r w:rsidR="00885840" w:rsidRPr="00A95470">
        <w:rPr>
          <w:rFonts w:ascii="Traditional Arabic" w:hAnsi="Traditional Arabic" w:cs="Traditional Arabic"/>
          <w:sz w:val="32"/>
          <w:szCs w:val="32"/>
          <w:rtl/>
        </w:rPr>
        <w:t>.</w:t>
      </w:r>
    </w:p>
    <w:p w:rsidR="00536F0D" w:rsidRPr="00A95470" w:rsidRDefault="005045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فأما حديث ابن عمر رضي الله عنهما؛ فرواه: الإمام أحمد، والبخاري، ومسلم، والترمذي، والنسائي: أن رسول الله صلى الله عليه وسلم قال</w:t>
      </w:r>
      <w:r w:rsidR="008B01F8">
        <w:rPr>
          <w:rFonts w:ascii="Traditional Arabic" w:hAnsi="Traditional Arabic" w:cs="Traditional Arabic"/>
          <w:sz w:val="32"/>
          <w:szCs w:val="32"/>
          <w:rtl/>
        </w:rPr>
        <w:t>:«</w:t>
      </w:r>
      <w:r w:rsidR="009901E7"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حفوا الشوارب، </w:t>
      </w:r>
      <w:r w:rsidR="009901E7" w:rsidRPr="00A95470">
        <w:rPr>
          <w:rFonts w:ascii="Traditional Arabic" w:hAnsi="Traditional Arabic" w:cs="Traditional Arabic"/>
          <w:sz w:val="32"/>
          <w:szCs w:val="32"/>
          <w:rtl/>
        </w:rPr>
        <w:t>وأعفوا</w:t>
      </w:r>
      <w:r w:rsidRPr="00A95470">
        <w:rPr>
          <w:rFonts w:ascii="Traditional Arabic" w:hAnsi="Traditional Arabic" w:cs="Traditional Arabic"/>
          <w:sz w:val="32"/>
          <w:szCs w:val="32"/>
          <w:rtl/>
        </w:rPr>
        <w:t xml:space="preserve"> اللحى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455375" w:rsidRPr="00A95470">
        <w:rPr>
          <w:rFonts w:ascii="Traditional Arabic" w:hAnsi="Traditional Arabic" w:cs="Traditional Arabic"/>
          <w:sz w:val="32"/>
          <w:szCs w:val="32"/>
          <w:rtl/>
        </w:rPr>
        <w:t xml:space="preserve"> </w:t>
      </w:r>
    </w:p>
    <w:p w:rsidR="0067622C" w:rsidRPr="00A95470" w:rsidRDefault="0067622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رواية للبخاري ومسلم: أن رسول الله صلى الله عليه </w:t>
      </w:r>
      <w:r w:rsidR="000A050C" w:rsidRPr="00A95470">
        <w:rPr>
          <w:rFonts w:ascii="Traditional Arabic" w:hAnsi="Traditional Arabic" w:cs="Traditional Arabic"/>
          <w:sz w:val="32"/>
          <w:szCs w:val="32"/>
          <w:rtl/>
        </w:rPr>
        <w:t>وسلم قال</w:t>
      </w:r>
      <w:r w:rsidR="008B01F8">
        <w:rPr>
          <w:rFonts w:ascii="Traditional Arabic" w:hAnsi="Traditional Arabic" w:cs="Traditional Arabic"/>
          <w:sz w:val="32"/>
          <w:szCs w:val="32"/>
          <w:rtl/>
        </w:rPr>
        <w:t>:«</w:t>
      </w:r>
      <w:r w:rsidR="000A050C" w:rsidRPr="00A95470">
        <w:rPr>
          <w:rFonts w:ascii="Traditional Arabic" w:hAnsi="Traditional Arabic" w:cs="Traditional Arabic"/>
          <w:sz w:val="32"/>
          <w:szCs w:val="32"/>
          <w:rtl/>
        </w:rPr>
        <w:t>خالفوا المشركين، وفِّ</w:t>
      </w:r>
      <w:r w:rsidRPr="00A95470">
        <w:rPr>
          <w:rFonts w:ascii="Traditional Arabic" w:hAnsi="Traditional Arabic" w:cs="Traditional Arabic"/>
          <w:sz w:val="32"/>
          <w:szCs w:val="32"/>
          <w:rtl/>
        </w:rPr>
        <w:t>روا اللحى، وأحفوا الشوارب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34F6E" w:rsidRPr="00A95470" w:rsidRDefault="00D34F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هذا لفظ البخاري</w:t>
      </w:r>
      <w:r w:rsidR="00885840" w:rsidRPr="00A95470">
        <w:rPr>
          <w:rFonts w:ascii="Traditional Arabic" w:hAnsi="Traditional Arabic" w:cs="Traditional Arabic"/>
          <w:sz w:val="32"/>
          <w:szCs w:val="32"/>
          <w:rtl/>
        </w:rPr>
        <w:t>.</w:t>
      </w:r>
    </w:p>
    <w:p w:rsidR="00D34F6E" w:rsidRPr="00A95470" w:rsidRDefault="00D34F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ولفظ مسلم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خالفوا المشركين، أحفوا الشوارب، وأوفوا اللحى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34F6E" w:rsidRPr="00A95470" w:rsidRDefault="00D34F6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وأما حديث أبي هريرة رضي الله عنه؛ </w:t>
      </w:r>
      <w:r w:rsidR="0025385B" w:rsidRPr="00A95470">
        <w:rPr>
          <w:rFonts w:ascii="Traditional Arabic" w:hAnsi="Traditional Arabic" w:cs="Traditional Arabic"/>
          <w:sz w:val="32"/>
          <w:szCs w:val="32"/>
          <w:rtl/>
        </w:rPr>
        <w:t>فرواه مسلم، ولفظه: قال: قال رسول الله صلى الله عليه وسلم</w:t>
      </w:r>
      <w:r w:rsidR="008B01F8">
        <w:rPr>
          <w:rFonts w:ascii="Traditional Arabic" w:hAnsi="Traditional Arabic" w:cs="Traditional Arabic"/>
          <w:sz w:val="32"/>
          <w:szCs w:val="32"/>
          <w:rtl/>
        </w:rPr>
        <w:t>:«</w:t>
      </w:r>
      <w:r w:rsidR="0025385B" w:rsidRPr="00A95470">
        <w:rPr>
          <w:rFonts w:ascii="Traditional Arabic" w:hAnsi="Traditional Arabic" w:cs="Traditional Arabic"/>
          <w:sz w:val="32"/>
          <w:szCs w:val="32"/>
          <w:rtl/>
        </w:rPr>
        <w:t>جزوا الشوارب وأرخوا اللحى، خالفوا المجوس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A7F31" w:rsidRPr="00A95470" w:rsidRDefault="004A7F3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الإمام أحمد مختصرا، ولفظه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قصوا الشوارب وأعفوا اللحى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A4A1F" w:rsidRPr="00A95470" w:rsidRDefault="00BA4A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ورواه البخاري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التاريخ الكبير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بنحوه</w:t>
      </w:r>
      <w:r w:rsidR="00885840" w:rsidRPr="00A95470">
        <w:rPr>
          <w:rFonts w:ascii="Traditional Arabic" w:hAnsi="Traditional Arabic" w:cs="Traditional Arabic"/>
          <w:sz w:val="32"/>
          <w:szCs w:val="32"/>
          <w:rtl/>
        </w:rPr>
        <w:t>.</w:t>
      </w:r>
    </w:p>
    <w:p w:rsidR="00BA4A1F" w:rsidRPr="00A95470" w:rsidRDefault="00BA4A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رواية له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التاريخ الكبير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أن النبي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كانت المجوس تعفي شواربها وتحفي لحاها، فخالفوهم، فجزُّوا شواربكم، وأعفوا لحاكم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603AA" w:rsidRPr="00A95470" w:rsidRDefault="00F603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الطبراني بنحو رواية البخاري</w:t>
      </w:r>
      <w:r w:rsidR="00885840" w:rsidRPr="00A95470">
        <w:rPr>
          <w:rFonts w:ascii="Traditional Arabic" w:hAnsi="Traditional Arabic" w:cs="Traditional Arabic"/>
          <w:sz w:val="32"/>
          <w:szCs w:val="32"/>
          <w:rtl/>
        </w:rPr>
        <w:t>.</w:t>
      </w:r>
    </w:p>
    <w:p w:rsidR="008B6D3F" w:rsidRPr="00A95470" w:rsidRDefault="00F603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والأحاديث في الأمر </w:t>
      </w:r>
      <w:r w:rsidR="0048558D" w:rsidRPr="00A95470">
        <w:rPr>
          <w:rFonts w:ascii="Traditional Arabic" w:hAnsi="Traditional Arabic" w:cs="Traditional Arabic"/>
          <w:sz w:val="32"/>
          <w:szCs w:val="32"/>
          <w:rtl/>
        </w:rPr>
        <w:t>بإعفاء</w:t>
      </w:r>
      <w:r w:rsidRPr="00A95470">
        <w:rPr>
          <w:rFonts w:ascii="Traditional Arabic" w:hAnsi="Traditional Arabic" w:cs="Traditional Arabic"/>
          <w:sz w:val="32"/>
          <w:szCs w:val="32"/>
          <w:rtl/>
        </w:rPr>
        <w:t xml:space="preserve"> اللحى و</w:t>
      </w:r>
      <w:r w:rsidR="0048558D"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 xml:space="preserve">حفاء </w:t>
      </w:r>
      <w:r w:rsidR="004A45D7" w:rsidRPr="00A95470">
        <w:rPr>
          <w:rFonts w:ascii="Traditional Arabic" w:hAnsi="Traditional Arabic" w:cs="Traditional Arabic"/>
          <w:sz w:val="32"/>
          <w:szCs w:val="32"/>
          <w:rtl/>
        </w:rPr>
        <w:t>الشوارب كثيرة، وفيها أبلغ ردّ</w:t>
      </w:r>
      <w:r w:rsidRPr="00A95470">
        <w:rPr>
          <w:rFonts w:ascii="Traditional Arabic" w:hAnsi="Traditional Arabic" w:cs="Traditional Arabic"/>
          <w:sz w:val="32"/>
          <w:szCs w:val="32"/>
          <w:rtl/>
        </w:rPr>
        <w:t xml:space="preserve"> على مَن زعم أن إعفاء اللحية عادة من العادات التي مَن شاء فعلها ومَن شاء لم يفعلها</w:t>
      </w:r>
      <w:r w:rsidR="00885840" w:rsidRPr="00A95470">
        <w:rPr>
          <w:rFonts w:ascii="Traditional Arabic" w:hAnsi="Traditional Arabic" w:cs="Traditional Arabic"/>
          <w:sz w:val="32"/>
          <w:szCs w:val="32"/>
          <w:rtl/>
        </w:rPr>
        <w:t>.</w:t>
      </w:r>
    </w:p>
    <w:p w:rsidR="00857431" w:rsidRPr="00A95470" w:rsidRDefault="00857431"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وَمَا كَانَ لِمُؤْمِنٍ ولا مُؤْمِنَةٍ إذا قَضى اللهُ ورَسولُهُ أَمْراً أَنْ يَكونَ لَهُمُ الخِيَرَةُ مِنْ أَمْرِهِمْ ومَنْ يَعْصِ اللهَ ورَسولَهُ فَقَدْ ضَلَّ ضَلالاً  مُبيناً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857431" w:rsidRPr="00A95470" w:rsidRDefault="00857431"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004A45D7" w:rsidRPr="00A95470">
        <w:rPr>
          <w:rFonts w:ascii="Traditional Arabic" w:hAnsi="Traditional Arabic" w:cs="Traditional Arabic"/>
          <w:sz w:val="32"/>
          <w:szCs w:val="32"/>
          <w:rtl/>
        </w:rPr>
        <w:t>ومَاَ آ</w:t>
      </w:r>
      <w:r w:rsidRPr="00A95470">
        <w:rPr>
          <w:rFonts w:ascii="Traditional Arabic" w:hAnsi="Traditional Arabic" w:cs="Traditional Arabic"/>
          <w:sz w:val="32"/>
          <w:szCs w:val="32"/>
          <w:rtl/>
        </w:rPr>
        <w:t>تاكُمُ الرَّسولُ فَخُذوهُ ومَا نَهاكُمْ عَنْهُ فَانْتَهُوا واتَّقُوا اللهَ إِنَّ اللهَ شَديدُ العِقابِ</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857431" w:rsidRPr="00A95470" w:rsidRDefault="00857431"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فَلْيَحْذَرِ الَّذيَن يُخالِفونَ عَنْ </w:t>
      </w:r>
      <w:r w:rsidR="004A45D7" w:rsidRPr="00A95470">
        <w:rPr>
          <w:rFonts w:ascii="Traditional Arabic" w:hAnsi="Traditional Arabic" w:cs="Traditional Arabic"/>
          <w:sz w:val="32"/>
          <w:szCs w:val="32"/>
          <w:rtl/>
        </w:rPr>
        <w:t>أَمْرِهِ أَنْ تُصيبَهُمْ فتْنَة أَوْ يُصيَبهُمْ عَ</w:t>
      </w:r>
      <w:r w:rsidRPr="00A95470">
        <w:rPr>
          <w:rFonts w:ascii="Traditional Arabic" w:hAnsi="Traditional Arabic" w:cs="Traditional Arabic"/>
          <w:sz w:val="32"/>
          <w:szCs w:val="32"/>
          <w:rtl/>
        </w:rPr>
        <w:t>ذابٌ أَليمٌ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FF0F6B" w:rsidRPr="00A95470" w:rsidRDefault="004A45D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هذه الآيات أبلغ ردّ</w:t>
      </w:r>
      <w:r w:rsidR="00316695" w:rsidRPr="00A95470">
        <w:rPr>
          <w:rFonts w:ascii="Traditional Arabic" w:hAnsi="Traditional Arabic" w:cs="Traditional Arabic"/>
          <w:sz w:val="32"/>
          <w:szCs w:val="32"/>
          <w:rtl/>
        </w:rPr>
        <w:t xml:space="preserve"> على مَن أ</w:t>
      </w:r>
      <w:r w:rsidR="00857431" w:rsidRPr="00A95470">
        <w:rPr>
          <w:rFonts w:ascii="Traditional Arabic" w:hAnsi="Traditional Arabic" w:cs="Traditional Arabic"/>
          <w:sz w:val="32"/>
          <w:szCs w:val="32"/>
          <w:rtl/>
        </w:rPr>
        <w:t>عرض عن السنة في إعفاء اللحية، وزعم أن إعفاءها عادة من العادات التي مَن شاء فعلها ومَن شاء لم يفعلها</w:t>
      </w:r>
      <w:r w:rsidR="00885840" w:rsidRPr="00A95470">
        <w:rPr>
          <w:rFonts w:ascii="Traditional Arabic" w:hAnsi="Traditional Arabic" w:cs="Traditional Arabic"/>
          <w:sz w:val="32"/>
          <w:szCs w:val="32"/>
          <w:rtl/>
        </w:rPr>
        <w:t>.</w:t>
      </w:r>
      <w:r w:rsidR="00857431" w:rsidRPr="00A95470">
        <w:rPr>
          <w:rFonts w:ascii="Traditional Arabic" w:hAnsi="Traditional Arabic" w:cs="Traditional Arabic"/>
          <w:sz w:val="32"/>
          <w:szCs w:val="32"/>
          <w:rtl/>
        </w:rPr>
        <w:t xml:space="preserve"> </w:t>
      </w:r>
    </w:p>
    <w:p w:rsidR="00FF0F6B" w:rsidRPr="00A95470" w:rsidRDefault="00FF0F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وفيها أيضا تهديد ووعيدٌ</w:t>
      </w:r>
      <w:r w:rsidR="00316695" w:rsidRPr="00A95470">
        <w:rPr>
          <w:rFonts w:ascii="Traditional Arabic" w:hAnsi="Traditional Arabic" w:cs="Traditional Arabic"/>
          <w:sz w:val="32"/>
          <w:szCs w:val="32"/>
          <w:rtl/>
        </w:rPr>
        <w:t xml:space="preserve"> شديد</w:t>
      </w:r>
      <w:r w:rsidRPr="00A95470">
        <w:rPr>
          <w:rFonts w:ascii="Traditional Arabic" w:hAnsi="Traditional Arabic" w:cs="Traditional Arabic"/>
          <w:sz w:val="32"/>
          <w:szCs w:val="32"/>
          <w:rtl/>
        </w:rPr>
        <w:t xml:space="preserve"> لمَن خالف السنة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F0F6B" w:rsidRPr="00A95470" w:rsidRDefault="00FF0F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حكى ابن حزم الإجماع على أن قصَّ الشارب وإعفاء اللحية فرض</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71E8C" w:rsidRPr="007A16D4" w:rsidRDefault="00E71E8C" w:rsidP="00322A10">
      <w:pPr>
        <w:spacing w:after="0" w:line="240" w:lineRule="auto"/>
        <w:ind w:firstLine="227"/>
        <w:jc w:val="both"/>
        <w:rPr>
          <w:rFonts w:cs="Traditional Arabic"/>
          <w:sz w:val="32"/>
          <w:szCs w:val="32"/>
          <w:rtl/>
        </w:rPr>
      </w:pPr>
      <w:r w:rsidRPr="007A16D4">
        <w:rPr>
          <w:rFonts w:cs="Traditional Arabic" w:hint="cs"/>
          <w:sz w:val="32"/>
          <w:szCs w:val="32"/>
          <w:rtl/>
        </w:rPr>
        <w:t xml:space="preserve">وقال ابن </w:t>
      </w:r>
      <w:r w:rsidR="00EA2B40" w:rsidRPr="007A16D4">
        <w:rPr>
          <w:rFonts w:cs="Traditional Arabic" w:hint="cs"/>
          <w:sz w:val="32"/>
          <w:szCs w:val="32"/>
          <w:rtl/>
        </w:rPr>
        <w:t>عبدالبر</w:t>
      </w:r>
      <w:r w:rsidR="008B01F8">
        <w:rPr>
          <w:rFonts w:cs="Traditional Arabic" w:hint="cs"/>
          <w:sz w:val="32"/>
          <w:szCs w:val="32"/>
          <w:rtl/>
        </w:rPr>
        <w:t>:«</w:t>
      </w:r>
      <w:r w:rsidRPr="007A16D4">
        <w:rPr>
          <w:rFonts w:cs="Traditional Arabic" w:hint="cs"/>
          <w:sz w:val="32"/>
          <w:szCs w:val="32"/>
          <w:rtl/>
        </w:rPr>
        <w:t>ويحرم حلق اللحية، ولا يفعله إلا المخنَّثون</w:t>
      </w:r>
      <w:r w:rsidR="00857431" w:rsidRPr="006274CA">
        <w:rPr>
          <w:rFonts w:cs="Traditional Arabic" w:hint="cs"/>
          <w:sz w:val="32"/>
          <w:szCs w:val="32"/>
          <w:vertAlign w:val="superscript"/>
          <w:rtl/>
        </w:rPr>
        <w:t>(</w:t>
      </w:r>
      <w:r w:rsidR="00AF07FB" w:rsidRPr="006274CA">
        <w:rPr>
          <w:rStyle w:val="a5"/>
          <w:rFonts w:ascii="Traditional Arabic" w:hAnsi="Traditional Arabic" w:cs="Traditional Arabic"/>
          <w:sz w:val="32"/>
          <w:szCs w:val="32"/>
          <w:rtl/>
        </w:rPr>
        <w:footnoteReference w:id="9"/>
      </w:r>
      <w:r w:rsidR="00857431" w:rsidRPr="006274CA">
        <w:rPr>
          <w:rFonts w:cs="Traditional Arabic" w:hint="cs"/>
          <w:sz w:val="32"/>
          <w:szCs w:val="32"/>
          <w:vertAlign w:val="superscript"/>
          <w:rtl/>
        </w:rPr>
        <w:t>)</w:t>
      </w:r>
      <w:r w:rsidR="00322A10">
        <w:rPr>
          <w:rFonts w:cs="Traditional Arabic" w:hint="cs"/>
          <w:sz w:val="32"/>
          <w:szCs w:val="32"/>
          <w:rtl/>
        </w:rPr>
        <w:t xml:space="preserve"> </w:t>
      </w:r>
      <w:r w:rsidR="00316695" w:rsidRPr="007A16D4">
        <w:rPr>
          <w:rFonts w:cs="Traditional Arabic" w:hint="cs"/>
          <w:sz w:val="32"/>
          <w:szCs w:val="32"/>
          <w:rtl/>
        </w:rPr>
        <w:t>من الرجال</w:t>
      </w:r>
      <w:r w:rsidR="00C60040">
        <w:rPr>
          <w:rFonts w:cs="Traditional Arabic"/>
          <w:sz w:val="32"/>
          <w:szCs w:val="32"/>
          <w:rtl/>
        </w:rPr>
        <w:t>»</w:t>
      </w:r>
      <w:r w:rsidR="00316695" w:rsidRPr="007A16D4">
        <w:rPr>
          <w:rFonts w:cs="Traditional Arabic" w:hint="cs"/>
          <w:sz w:val="32"/>
          <w:szCs w:val="32"/>
          <w:rtl/>
        </w:rPr>
        <w:t>.</w:t>
      </w:r>
    </w:p>
    <w:p w:rsidR="005C236D" w:rsidRPr="00A95470" w:rsidRDefault="005C236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شيخ الإسلام ابن تيمية</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يحرم حلق اللحية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C236D" w:rsidRPr="00A95470" w:rsidRDefault="005C236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أيض</w:t>
      </w:r>
      <w:r w:rsidR="00312E85" w:rsidRPr="00A95470">
        <w:rPr>
          <w:rFonts w:ascii="Traditional Arabic" w:hAnsi="Traditional Arabic" w:cs="Traditional Arabic"/>
          <w:sz w:val="32"/>
          <w:szCs w:val="32"/>
          <w:rtl/>
        </w:rPr>
        <w:t>ا</w:t>
      </w:r>
      <w:r w:rsidR="008B01F8">
        <w:rPr>
          <w:rFonts w:ascii="Traditional Arabic" w:hAnsi="Traditional Arabic" w:cs="Traditional Arabic"/>
          <w:sz w:val="32"/>
          <w:szCs w:val="32"/>
          <w:rtl/>
        </w:rPr>
        <w:t>:«</w:t>
      </w:r>
      <w:r w:rsidR="00312E85" w:rsidRPr="00A95470">
        <w:rPr>
          <w:rFonts w:ascii="Traditional Arabic" w:hAnsi="Traditional Arabic" w:cs="Traditional Arabic"/>
          <w:sz w:val="32"/>
          <w:szCs w:val="32"/>
          <w:rtl/>
        </w:rPr>
        <w:t>إنَّ التشَّبه بالكفار منهيٌّ</w:t>
      </w:r>
      <w:r w:rsidRPr="00A95470">
        <w:rPr>
          <w:rFonts w:ascii="Traditional Arabic" w:hAnsi="Traditional Arabic" w:cs="Traditional Arabic"/>
          <w:sz w:val="32"/>
          <w:szCs w:val="32"/>
          <w:rtl/>
        </w:rPr>
        <w:t xml:space="preserve"> عنه بالإجماع</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A6E8B" w:rsidRPr="00A95470" w:rsidRDefault="005A6E8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كتب العلماء رسائل كثيرة في بيان وجوب إعفاء اللحى </w:t>
      </w:r>
      <w:r w:rsidR="00641406" w:rsidRPr="00A95470">
        <w:rPr>
          <w:rFonts w:ascii="Traditional Arabic" w:hAnsi="Traditional Arabic" w:cs="Traditional Arabic"/>
          <w:sz w:val="32"/>
          <w:szCs w:val="32"/>
          <w:rtl/>
        </w:rPr>
        <w:t>وإحفاء</w:t>
      </w:r>
      <w:r w:rsidR="00312E85" w:rsidRPr="00A95470">
        <w:rPr>
          <w:rFonts w:ascii="Traditional Arabic" w:hAnsi="Traditional Arabic" w:cs="Traditional Arabic"/>
          <w:sz w:val="32"/>
          <w:szCs w:val="32"/>
          <w:rtl/>
        </w:rPr>
        <w:t xml:space="preserve"> الشوارب، فجزا</w:t>
      </w:r>
      <w:r w:rsidRPr="00A95470">
        <w:rPr>
          <w:rFonts w:ascii="Traditional Arabic" w:hAnsi="Traditional Arabic" w:cs="Traditional Arabic"/>
          <w:sz w:val="32"/>
          <w:szCs w:val="32"/>
          <w:rtl/>
        </w:rPr>
        <w:t xml:space="preserve">هم الله خيرا الجزاء، </w:t>
      </w:r>
      <w:r w:rsidR="00641406" w:rsidRPr="00A95470">
        <w:rPr>
          <w:rFonts w:ascii="Traditional Arabic" w:hAnsi="Traditional Arabic" w:cs="Traditional Arabic"/>
          <w:sz w:val="32"/>
          <w:szCs w:val="32"/>
          <w:rtl/>
        </w:rPr>
        <w:t>وضاعف</w:t>
      </w:r>
      <w:r w:rsidRPr="00A95470">
        <w:rPr>
          <w:rFonts w:ascii="Traditional Arabic" w:hAnsi="Traditional Arabic" w:cs="Traditional Arabic"/>
          <w:sz w:val="32"/>
          <w:szCs w:val="32"/>
          <w:rtl/>
        </w:rPr>
        <w:t xml:space="preserve"> لهم الثواب، وقد كتبت</w:t>
      </w:r>
      <w:r w:rsidR="00312E85" w:rsidRPr="00A95470">
        <w:rPr>
          <w:rFonts w:ascii="Traditional Arabic" w:hAnsi="Traditional Arabic" w:cs="Traditional Arabic"/>
          <w:sz w:val="32"/>
          <w:szCs w:val="32"/>
          <w:rtl/>
        </w:rPr>
        <w:t xml:space="preserve"> في هذا الموضوع عدة رسائل، ومن أ</w:t>
      </w:r>
      <w:r w:rsidRPr="00A95470">
        <w:rPr>
          <w:rFonts w:ascii="Traditional Arabic" w:hAnsi="Traditional Arabic" w:cs="Traditional Arabic"/>
          <w:sz w:val="32"/>
          <w:szCs w:val="32"/>
          <w:rtl/>
        </w:rPr>
        <w:t>شملها و</w:t>
      </w:r>
      <w:r w:rsidR="00641406"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جمعها للأدلة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دلائل الأثر على تحريم التمثيل بالشعر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فليراجع؛ ففيه كفاية لطالب الحق إن شاء</w:t>
      </w:r>
      <w:r w:rsidR="005A06DA" w:rsidRPr="00A95470">
        <w:rPr>
          <w:rFonts w:ascii="Traditional Arabic" w:hAnsi="Traditional Arabic" w:cs="Traditional Arabic"/>
          <w:sz w:val="32"/>
          <w:szCs w:val="32"/>
          <w:rtl/>
        </w:rPr>
        <w:t xml:space="preserve"> الله تعالى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2A10" w:rsidRDefault="00322A10" w:rsidP="006274CA">
      <w:pPr>
        <w:spacing w:after="0" w:line="240" w:lineRule="auto"/>
        <w:ind w:firstLine="227"/>
        <w:jc w:val="center"/>
        <w:rPr>
          <w:rFonts w:cs="Traditional Arabic"/>
          <w:b/>
          <w:bCs/>
          <w:sz w:val="44"/>
          <w:szCs w:val="44"/>
          <w:rtl/>
        </w:rPr>
      </w:pPr>
    </w:p>
    <w:p w:rsidR="00322A10" w:rsidRDefault="00322A10">
      <w:pPr>
        <w:bidi w:val="0"/>
        <w:rPr>
          <w:rFonts w:cs="Traditional Arabic"/>
          <w:b/>
          <w:bCs/>
          <w:sz w:val="44"/>
          <w:szCs w:val="44"/>
          <w:rtl/>
        </w:rPr>
      </w:pPr>
      <w:r>
        <w:rPr>
          <w:rFonts w:cs="Traditional Arabic"/>
          <w:b/>
          <w:bCs/>
          <w:sz w:val="44"/>
          <w:szCs w:val="44"/>
          <w:rtl/>
        </w:rPr>
        <w:br w:type="page"/>
      </w:r>
    </w:p>
    <w:p w:rsidR="003A3297" w:rsidRPr="00322A10" w:rsidRDefault="003A3297" w:rsidP="006274CA">
      <w:pPr>
        <w:spacing w:after="0" w:line="240" w:lineRule="auto"/>
        <w:ind w:firstLine="227"/>
        <w:jc w:val="center"/>
        <w:rPr>
          <w:rFonts w:cs="Traditional Arabic"/>
          <w:color w:val="FF0000"/>
          <w:sz w:val="24"/>
          <w:szCs w:val="24"/>
          <w:rtl/>
        </w:rPr>
      </w:pPr>
      <w:r w:rsidRPr="00322A10">
        <w:rPr>
          <w:rFonts w:cs="Traditional Arabic" w:hint="cs"/>
          <w:color w:val="FF0000"/>
          <w:sz w:val="36"/>
          <w:szCs w:val="36"/>
          <w:rtl/>
        </w:rPr>
        <w:lastRenderedPageBreak/>
        <w:t>فصل</w:t>
      </w:r>
    </w:p>
    <w:p w:rsidR="00322A10" w:rsidRDefault="00322A10" w:rsidP="006274CA">
      <w:pPr>
        <w:spacing w:after="0" w:line="240" w:lineRule="auto"/>
        <w:ind w:firstLine="227"/>
        <w:jc w:val="both"/>
        <w:rPr>
          <w:rFonts w:ascii="Traditional Arabic" w:hAnsi="Traditional Arabic" w:cs="Traditional Arabic"/>
          <w:sz w:val="32"/>
          <w:szCs w:val="32"/>
          <w:rtl/>
        </w:rPr>
      </w:pPr>
    </w:p>
    <w:p w:rsidR="00334D9E" w:rsidRPr="00A95470" w:rsidRDefault="00312E8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زلات المتشبهِّ</w:t>
      </w:r>
      <w:r w:rsidR="002E717B" w:rsidRPr="00A95470">
        <w:rPr>
          <w:rFonts w:ascii="Traditional Arabic" w:hAnsi="Traditional Arabic" w:cs="Traditional Arabic"/>
          <w:sz w:val="32"/>
          <w:szCs w:val="32"/>
          <w:rtl/>
        </w:rPr>
        <w:t xml:space="preserve">ين بالعلماء من ذوي الجهل المركَّب فتياهم بجواز شرب الدخان الخبيث، وقد خفي على هؤلاء الأغبياء </w:t>
      </w:r>
      <w:r w:rsidRPr="00A95470">
        <w:rPr>
          <w:rFonts w:ascii="Traditional Arabic" w:hAnsi="Traditional Arabic" w:cs="Traditional Arabic"/>
          <w:sz w:val="32"/>
          <w:szCs w:val="32"/>
          <w:rtl/>
        </w:rPr>
        <w:t>ما في شرب الدخان من المفاسد والأضرار العظيمة؛ فهو مضرٌّ بالدين، ومضرٌّ</w:t>
      </w:r>
      <w:r w:rsidR="002E717B" w:rsidRPr="00A95470">
        <w:rPr>
          <w:rFonts w:ascii="Traditional Arabic" w:hAnsi="Traditional Arabic" w:cs="Traditional Arabic"/>
          <w:sz w:val="32"/>
          <w:szCs w:val="32"/>
          <w:rtl/>
        </w:rPr>
        <w:t xml:space="preserve"> بالعقل، </w:t>
      </w:r>
      <w:r w:rsidRPr="00A95470">
        <w:rPr>
          <w:rFonts w:ascii="Traditional Arabic" w:hAnsi="Traditional Arabic" w:cs="Traditional Arabic"/>
          <w:sz w:val="32"/>
          <w:szCs w:val="32"/>
          <w:rtl/>
        </w:rPr>
        <w:t>ومض</w:t>
      </w:r>
      <w:r w:rsidR="005063B1"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 بالبدن، ومض</w:t>
      </w:r>
      <w:r w:rsidR="005063B1"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w:t>
      </w:r>
      <w:r w:rsidR="005063B1" w:rsidRPr="00A95470">
        <w:rPr>
          <w:rFonts w:ascii="Traditional Arabic" w:hAnsi="Traditional Arabic" w:cs="Traditional Arabic"/>
          <w:sz w:val="32"/>
          <w:szCs w:val="32"/>
          <w:rtl/>
        </w:rPr>
        <w:t xml:space="preserve"> بالمال، وكل واحد من هذه المضرَّات تقتضي المنع منه وتحريمه على انفرادها؛ فكيف وقد اجتمعت هذه المضرَّا</w:t>
      </w:r>
      <w:r w:rsidRPr="00A95470">
        <w:rPr>
          <w:rFonts w:ascii="Traditional Arabic" w:hAnsi="Traditional Arabic" w:cs="Traditional Arabic"/>
          <w:sz w:val="32"/>
          <w:szCs w:val="32"/>
          <w:rtl/>
        </w:rPr>
        <w:t>ت فيه</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فهذا مما يزيد المنع منه</w:t>
      </w:r>
      <w:r w:rsidR="005063B1" w:rsidRPr="00A95470">
        <w:rPr>
          <w:rFonts w:ascii="Traditional Arabic" w:hAnsi="Traditional Arabic" w:cs="Traditional Arabic"/>
          <w:sz w:val="32"/>
          <w:szCs w:val="32"/>
          <w:rtl/>
        </w:rPr>
        <w:t xml:space="preserve"> تغليظاً وشدَّة، وقد ذكرتُ ما فيه من المضار الكثيرة في كتابي المسمى بـ</w:t>
      </w:r>
      <w:r w:rsidR="00C60040">
        <w:rPr>
          <w:rFonts w:ascii="Traditional Arabic" w:hAnsi="Traditional Arabic" w:cs="Traditional Arabic"/>
          <w:sz w:val="32"/>
          <w:szCs w:val="32"/>
          <w:rtl/>
        </w:rPr>
        <w:t>«</w:t>
      </w:r>
      <w:r w:rsidR="005063B1" w:rsidRPr="00A95470">
        <w:rPr>
          <w:rFonts w:ascii="Traditional Arabic" w:hAnsi="Traditional Arabic" w:cs="Traditional Arabic"/>
          <w:sz w:val="32"/>
          <w:szCs w:val="32"/>
          <w:rtl/>
        </w:rPr>
        <w:t xml:space="preserve">الدلائل </w:t>
      </w:r>
      <w:r w:rsidR="00C77D58" w:rsidRPr="00A95470">
        <w:rPr>
          <w:rFonts w:ascii="Traditional Arabic" w:hAnsi="Traditional Arabic" w:cs="Traditional Arabic"/>
          <w:sz w:val="32"/>
          <w:szCs w:val="32"/>
          <w:rtl/>
        </w:rPr>
        <w:t>الواضحات</w:t>
      </w:r>
      <w:r w:rsidR="005063B1" w:rsidRPr="00A95470">
        <w:rPr>
          <w:rFonts w:ascii="Traditional Arabic" w:hAnsi="Traditional Arabic" w:cs="Traditional Arabic"/>
          <w:sz w:val="32"/>
          <w:szCs w:val="32"/>
          <w:rtl/>
        </w:rPr>
        <w:t xml:space="preserve"> على تحريم المسكرات</w:t>
      </w:r>
      <w:r w:rsidR="00C77D58" w:rsidRPr="00A95470">
        <w:rPr>
          <w:rFonts w:ascii="Traditional Arabic" w:hAnsi="Traditional Arabic" w:cs="Traditional Arabic"/>
          <w:sz w:val="32"/>
          <w:szCs w:val="32"/>
          <w:rtl/>
        </w:rPr>
        <w:t xml:space="preserve"> </w:t>
      </w:r>
      <w:r w:rsidR="00E02879" w:rsidRPr="00A95470">
        <w:rPr>
          <w:rFonts w:ascii="Traditional Arabic" w:hAnsi="Traditional Arabic" w:cs="Traditional Arabic"/>
          <w:sz w:val="32"/>
          <w:szCs w:val="32"/>
          <w:rtl/>
        </w:rPr>
        <w:t>والمفترات</w:t>
      </w:r>
      <w:r w:rsidR="00C60040">
        <w:rPr>
          <w:rFonts w:ascii="Traditional Arabic" w:hAnsi="Traditional Arabic" w:cs="Traditional Arabic"/>
          <w:sz w:val="32"/>
          <w:szCs w:val="32"/>
          <w:rtl/>
        </w:rPr>
        <w:t>»</w:t>
      </w:r>
      <w:r w:rsidR="00E02879" w:rsidRPr="00A95470">
        <w:rPr>
          <w:rFonts w:ascii="Traditional Arabic" w:hAnsi="Traditional Arabic" w:cs="Traditional Arabic"/>
          <w:sz w:val="32"/>
          <w:szCs w:val="32"/>
          <w:rtl/>
        </w:rPr>
        <w:t>؛ فلتراج</w:t>
      </w:r>
      <w:r w:rsidRPr="00A95470">
        <w:rPr>
          <w:rFonts w:ascii="Traditional Arabic" w:hAnsi="Traditional Arabic" w:cs="Traditional Arabic"/>
          <w:sz w:val="32"/>
          <w:szCs w:val="32"/>
          <w:rtl/>
        </w:rPr>
        <w:t>ع هناك؛ فإن العلم بها مهم</w:t>
      </w:r>
      <w:r w:rsidR="00E02879" w:rsidRPr="00A95470">
        <w:rPr>
          <w:rFonts w:ascii="Traditional Arabic" w:hAnsi="Traditional Arabic" w:cs="Traditional Arabic"/>
          <w:sz w:val="32"/>
          <w:szCs w:val="32"/>
          <w:rtl/>
        </w:rPr>
        <w:t xml:space="preserve"> جداً</w:t>
      </w:r>
      <w:r w:rsidR="00885840" w:rsidRPr="00A95470">
        <w:rPr>
          <w:rFonts w:ascii="Traditional Arabic" w:hAnsi="Traditional Arabic" w:cs="Traditional Arabic"/>
          <w:sz w:val="32"/>
          <w:szCs w:val="32"/>
          <w:rtl/>
        </w:rPr>
        <w:t>.</w:t>
      </w:r>
      <w:r w:rsidR="00E02879" w:rsidRPr="00A95470">
        <w:rPr>
          <w:rFonts w:ascii="Traditional Arabic" w:hAnsi="Traditional Arabic" w:cs="Traditional Arabic"/>
          <w:sz w:val="32"/>
          <w:szCs w:val="32"/>
          <w:rtl/>
        </w:rPr>
        <w:t xml:space="preserve"> </w:t>
      </w:r>
    </w:p>
    <w:p w:rsidR="0048498A" w:rsidRPr="00A95470" w:rsidRDefault="00334D9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ومن أعظم مضارَّه أنه يكون سبباً لسوء الخاتمة، </w:t>
      </w:r>
      <w:r w:rsidR="0000325D" w:rsidRPr="00A95470">
        <w:rPr>
          <w:rFonts w:ascii="Traditional Arabic" w:hAnsi="Traditional Arabic" w:cs="Traditional Arabic"/>
          <w:sz w:val="32"/>
          <w:szCs w:val="32"/>
          <w:rtl/>
        </w:rPr>
        <w:t>وصرف الميت عن القبلة عند الموت وفي القبر، وقد شوه</w:t>
      </w:r>
      <w:r w:rsidR="00F669DB" w:rsidRPr="00A95470">
        <w:rPr>
          <w:rFonts w:ascii="Traditional Arabic" w:hAnsi="Traditional Arabic" w:cs="Traditional Arabic"/>
          <w:sz w:val="32"/>
          <w:szCs w:val="32"/>
          <w:rtl/>
        </w:rPr>
        <w:t>د هذا من عدد كثير جداً من المص</w:t>
      </w:r>
      <w:r w:rsidR="0000325D" w:rsidRPr="00A95470">
        <w:rPr>
          <w:rFonts w:ascii="Traditional Arabic" w:hAnsi="Traditional Arabic" w:cs="Traditional Arabic"/>
          <w:sz w:val="32"/>
          <w:szCs w:val="32"/>
          <w:rtl/>
        </w:rPr>
        <w:t xml:space="preserve">رين على شرب الدخان إلى حين الممات، وشوهد أيضا ما وقع لبعضهم من عذاب القبر، وقد ذكرت في كتاب </w:t>
      </w:r>
      <w:r w:rsidR="00C60040">
        <w:rPr>
          <w:rFonts w:ascii="Traditional Arabic" w:hAnsi="Traditional Arabic" w:cs="Traditional Arabic"/>
          <w:sz w:val="32"/>
          <w:szCs w:val="32"/>
          <w:rtl/>
        </w:rPr>
        <w:t>«</w:t>
      </w:r>
      <w:r w:rsidR="0000325D" w:rsidRPr="00A95470">
        <w:rPr>
          <w:rFonts w:ascii="Traditional Arabic" w:hAnsi="Traditional Arabic" w:cs="Traditional Arabic"/>
          <w:sz w:val="32"/>
          <w:szCs w:val="32"/>
          <w:rtl/>
        </w:rPr>
        <w:t>الدلائل الواضحات</w:t>
      </w:r>
      <w:r w:rsidR="00C60040">
        <w:rPr>
          <w:rFonts w:ascii="Traditional Arabic" w:hAnsi="Traditional Arabic" w:cs="Traditional Arabic"/>
          <w:sz w:val="32"/>
          <w:szCs w:val="32"/>
          <w:rtl/>
        </w:rPr>
        <w:t>»</w:t>
      </w:r>
      <w:r w:rsidR="0000325D" w:rsidRPr="00A95470">
        <w:rPr>
          <w:rFonts w:ascii="Traditional Arabic" w:hAnsi="Traditional Arabic" w:cs="Traditional Arabic"/>
          <w:sz w:val="32"/>
          <w:szCs w:val="32"/>
          <w:rtl/>
        </w:rPr>
        <w:t xml:space="preserve"> </w:t>
      </w:r>
      <w:r w:rsidR="008C28CE" w:rsidRPr="00A95470">
        <w:rPr>
          <w:rFonts w:ascii="Traditional Arabic" w:hAnsi="Traditional Arabic" w:cs="Traditional Arabic"/>
          <w:sz w:val="32"/>
          <w:szCs w:val="32"/>
          <w:rtl/>
        </w:rPr>
        <w:t xml:space="preserve">جملة كثيرة من القصص المزعجة التي وقعت لبعض المصرين على شرب الدخان إلى حين الممات؛ فلتراجع؛ فإن فيها عبرة للمعتبرين، </w:t>
      </w:r>
      <w:r w:rsidR="00F669DB" w:rsidRPr="00A95470">
        <w:rPr>
          <w:rFonts w:ascii="Traditional Arabic" w:hAnsi="Traditional Arabic" w:cs="Traditional Arabic"/>
          <w:sz w:val="32"/>
          <w:szCs w:val="32"/>
          <w:rtl/>
        </w:rPr>
        <w:t>و</w:t>
      </w:r>
      <w:r w:rsidR="008C28CE" w:rsidRPr="00A95470">
        <w:rPr>
          <w:rFonts w:ascii="Traditional Arabic" w:hAnsi="Traditional Arabic" w:cs="Traditional Arabic"/>
          <w:sz w:val="32"/>
          <w:szCs w:val="32"/>
          <w:rtl/>
        </w:rPr>
        <w:t>موعظة لمن أراد الله به الخير والسلامة من عذاب القبر وعذاب النار</w:t>
      </w:r>
      <w:r w:rsidR="00885840" w:rsidRPr="00A95470">
        <w:rPr>
          <w:rFonts w:ascii="Traditional Arabic" w:hAnsi="Traditional Arabic" w:cs="Traditional Arabic"/>
          <w:sz w:val="32"/>
          <w:szCs w:val="32"/>
          <w:rtl/>
        </w:rPr>
        <w:t>.</w:t>
      </w:r>
      <w:r w:rsidR="008C28CE" w:rsidRPr="00A95470">
        <w:rPr>
          <w:rFonts w:ascii="Traditional Arabic" w:hAnsi="Traditional Arabic" w:cs="Traditional Arabic"/>
          <w:sz w:val="32"/>
          <w:szCs w:val="32"/>
          <w:rtl/>
        </w:rPr>
        <w:t xml:space="preserve"> </w:t>
      </w:r>
    </w:p>
    <w:p w:rsidR="003A3297" w:rsidRPr="00A95470" w:rsidRDefault="0048498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كتب العلماء الناصحون رسائل وفتاوى كثيرة في تحريم الدخان وذكر </w:t>
      </w:r>
      <w:r w:rsidR="00D65063" w:rsidRPr="00A95470">
        <w:rPr>
          <w:rFonts w:ascii="Traditional Arabic" w:hAnsi="Traditional Arabic" w:cs="Traditional Arabic"/>
          <w:sz w:val="32"/>
          <w:szCs w:val="32"/>
          <w:rtl/>
        </w:rPr>
        <w:t>أضراره</w:t>
      </w:r>
      <w:r w:rsidRPr="00A95470">
        <w:rPr>
          <w:rFonts w:ascii="Traditional Arabic" w:hAnsi="Traditional Arabic" w:cs="Traditional Arabic"/>
          <w:sz w:val="32"/>
          <w:szCs w:val="32"/>
          <w:rtl/>
        </w:rPr>
        <w:t xml:space="preserve"> والتحذير من سوء عاقبته على أهله، وقد ذكرتُ جملة منها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الدلائل الواضحات</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فلتراجع هناك؛ فإنها مهم</w:t>
      </w:r>
      <w:r w:rsidR="00D65063"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جداً</w:t>
      </w:r>
      <w:r w:rsidR="00885840" w:rsidRPr="00A95470">
        <w:rPr>
          <w:rFonts w:ascii="Traditional Arabic" w:hAnsi="Traditional Arabic" w:cs="Traditional Arabic"/>
          <w:sz w:val="32"/>
          <w:szCs w:val="32"/>
          <w:rtl/>
        </w:rPr>
        <w:t>.</w:t>
      </w:r>
      <w:r w:rsidR="005063B1" w:rsidRPr="00A95470">
        <w:rPr>
          <w:rFonts w:ascii="Traditional Arabic" w:hAnsi="Traditional Arabic" w:cs="Traditional Arabic"/>
          <w:sz w:val="32"/>
          <w:szCs w:val="32"/>
          <w:rtl/>
        </w:rPr>
        <w:t xml:space="preserve"> </w:t>
      </w:r>
    </w:p>
    <w:p w:rsidR="00A42165" w:rsidRPr="00A95470" w:rsidRDefault="00A4216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دلَّ الكتاب والسنة على تحريم شرب الدخان، وعلة التحريم أنه خبيث، ومسكر، ومفتر: </w:t>
      </w:r>
    </w:p>
    <w:p w:rsidR="00137245" w:rsidRPr="00A95470" w:rsidRDefault="00137245"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فأما الدليل من الكتاب؛ فهو قول الله تعالى في صفة رسوله محمد صلى الله عليه وسلم:</w:t>
      </w:r>
      <w:r w:rsidRPr="00A95470">
        <w:rPr>
          <w:rFonts w:ascii="Traditional Arabic" w:hAnsi="Traditional Arabic" w:cs="Traditional Arabic"/>
          <w:sz w:val="32"/>
          <w:szCs w:val="32"/>
        </w:rPr>
        <w:sym w:font="AGA Arabesque" w:char="F029"/>
      </w:r>
      <w:r w:rsidR="00F669DB" w:rsidRPr="00A95470">
        <w:rPr>
          <w:rFonts w:ascii="Traditional Arabic" w:hAnsi="Traditional Arabic" w:cs="Traditional Arabic"/>
          <w:sz w:val="32"/>
          <w:szCs w:val="32"/>
          <w:rtl/>
        </w:rPr>
        <w:t>ويُحِلُّ لَهُمُ ال</w:t>
      </w:r>
      <w:r w:rsidRPr="00A95470">
        <w:rPr>
          <w:rFonts w:ascii="Traditional Arabic" w:hAnsi="Traditional Arabic" w:cs="Traditional Arabic"/>
          <w:sz w:val="32"/>
          <w:szCs w:val="32"/>
          <w:rtl/>
        </w:rPr>
        <w:t>طَّيباتِ ويُحرَّمُ عَلَيْهمُ الخَبائِثَ</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والدخان من الخبائث عند كل ذي عقل سليم، ومن أوضح الأدلة على خبثه ما فيه من خبث الرائحة التي تماثل رائحة العذرة أو تزيد عليها بالخبث والنتن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E7C54" w:rsidRPr="00322A10" w:rsidRDefault="008E7C54" w:rsidP="006274CA">
      <w:pPr>
        <w:spacing w:after="0" w:line="240" w:lineRule="auto"/>
        <w:ind w:firstLine="227"/>
        <w:jc w:val="both"/>
        <w:rPr>
          <w:rFonts w:ascii="Traditional Arabic" w:hAnsi="Traditional Arabic" w:cs="Traditional Arabic"/>
          <w:b/>
          <w:bCs/>
          <w:sz w:val="32"/>
          <w:szCs w:val="32"/>
          <w:rtl/>
        </w:rPr>
      </w:pPr>
      <w:r w:rsidRPr="00322A10">
        <w:rPr>
          <w:rFonts w:ascii="Traditional Arabic" w:hAnsi="Traditional Arabic" w:cs="Traditional Arabic"/>
          <w:b/>
          <w:bCs/>
          <w:sz w:val="32"/>
          <w:szCs w:val="32"/>
          <w:rtl/>
        </w:rPr>
        <w:t>وأما الأدلَّة من السنَّة؛ فهي كثيرة جدّاً</w:t>
      </w:r>
      <w:r w:rsidR="001B6D9A" w:rsidRPr="00322A10">
        <w:rPr>
          <w:rFonts w:ascii="Traditional Arabic" w:hAnsi="Traditional Arabic" w:cs="Traditional Arabic"/>
          <w:b/>
          <w:bCs/>
          <w:sz w:val="32"/>
          <w:szCs w:val="32"/>
          <w:rtl/>
        </w:rPr>
        <w:t>:</w:t>
      </w:r>
    </w:p>
    <w:p w:rsidR="00D93C41" w:rsidRPr="00A95470" w:rsidRDefault="00D93C4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فقد تواتر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كل مسكر حرام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وقد جاء من الأحاديث في ذلك خمسة وعشرون حديثا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05E2B" w:rsidRPr="00A95470" w:rsidRDefault="00805E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وتواتر أيضا عن النبي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أنه نهى عن كل مسكر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805E2B" w:rsidRPr="00A95470" w:rsidRDefault="00805E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BA6268" w:rsidRPr="00A95470">
        <w:rPr>
          <w:rFonts w:ascii="Traditional Arabic" w:hAnsi="Traditional Arabic" w:cs="Traditional Arabic"/>
          <w:sz w:val="32"/>
          <w:szCs w:val="32"/>
          <w:rtl/>
        </w:rPr>
        <w:t>قد جاء م</w:t>
      </w:r>
      <w:r w:rsidRPr="00A95470">
        <w:rPr>
          <w:rFonts w:ascii="Traditional Arabic" w:hAnsi="Traditional Arabic" w:cs="Traditional Arabic"/>
          <w:sz w:val="32"/>
          <w:szCs w:val="32"/>
          <w:rtl/>
        </w:rPr>
        <w:t>ن الأحاديث في ذلك أحد عشر حديثا</w:t>
      </w:r>
      <w:r w:rsidR="00885840" w:rsidRPr="00A95470">
        <w:rPr>
          <w:rFonts w:ascii="Traditional Arabic" w:hAnsi="Traditional Arabic" w:cs="Traditional Arabic"/>
          <w:sz w:val="32"/>
          <w:szCs w:val="32"/>
          <w:rtl/>
        </w:rPr>
        <w:t>.</w:t>
      </w:r>
    </w:p>
    <w:p w:rsidR="00805E2B" w:rsidRPr="00A95470" w:rsidRDefault="00805E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ذكرتُ هذه الأحاديث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الدلائل الواضحات</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فلتراجع هناك</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E5DCD" w:rsidRPr="00A95470" w:rsidRDefault="00EE5DC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الإمام أحمد، وأبو داود؛ عن أم سلمة رضي الله عنها؛ قالت</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نهى رسول الله صلى </w:t>
      </w:r>
      <w:r w:rsidR="00BA6268" w:rsidRPr="00A95470">
        <w:rPr>
          <w:rFonts w:ascii="Traditional Arabic" w:hAnsi="Traditional Arabic" w:cs="Traditional Arabic"/>
          <w:sz w:val="32"/>
          <w:szCs w:val="32"/>
          <w:rtl/>
        </w:rPr>
        <w:t>الله عليه وسلم عن كل مسكر ومفتِّ</w:t>
      </w:r>
      <w:r w:rsidRPr="00A95470">
        <w:rPr>
          <w:rFonts w:ascii="Traditional Arabic" w:hAnsi="Traditional Arabic" w:cs="Traditional Arabic"/>
          <w:sz w:val="32"/>
          <w:szCs w:val="32"/>
          <w:rtl/>
        </w:rPr>
        <w:t>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EE5DCD" w:rsidRPr="00A95470" w:rsidRDefault="00C841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الزين العراقي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إسناده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02798" w:rsidRPr="00A95470" w:rsidRDefault="0090279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نقله عنه المناوي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شرح الجامع الصغير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وصححه أيضا السيوطي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الجامع الصغير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E47F1" w:rsidRPr="00A95470" w:rsidRDefault="009E47F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الشوكاني في بعض فتاواه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صالح للاحتجاج به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نقله عنه شمس الحق العظيم آبادي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عون المعبود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D0D52" w:rsidRPr="00A95470" w:rsidRDefault="00FD0D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هذا الحديث أوضح دليل على تحريم شرب الدخان؛ لأنه من المسكرات والمفترات: </w:t>
      </w:r>
    </w:p>
    <w:p w:rsidR="00F50D57" w:rsidRPr="00A95470" w:rsidRDefault="00F50D5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فأما </w:t>
      </w:r>
      <w:r w:rsidR="008A0E1A"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سكاره؛ فقد ثبت عن بعض الذين يشربونه أنهم سكروا منه، و</w:t>
      </w:r>
      <w:r w:rsidR="00BC4DC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خبرني بذلك رجل عن نفسه</w:t>
      </w:r>
      <w:r w:rsidR="00885840" w:rsidRPr="00A95470">
        <w:rPr>
          <w:rFonts w:ascii="Traditional Arabic" w:hAnsi="Traditional Arabic" w:cs="Traditional Arabic"/>
          <w:sz w:val="32"/>
          <w:szCs w:val="32"/>
          <w:rtl/>
        </w:rPr>
        <w:t>.</w:t>
      </w:r>
    </w:p>
    <w:p w:rsidR="005350F2" w:rsidRPr="00A95470" w:rsidRDefault="005350F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وأما تفتيره؛ فهو في المدخنين أكثر من الإسكار، وقد ذكر لنا أن ذلك يحصل لبعض المدخنين إذا شربوا الدخان عند الإفطار من الصيام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E2697" w:rsidRPr="00A95470" w:rsidRDefault="000E269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 العلماء لتحريم الدخان عللاً كثيرة، وقد ذكرتُها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الدلائل الواضحات</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w:t>
      </w:r>
      <w:r w:rsidR="00AE7335"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تراجع هناك</w:t>
      </w:r>
      <w:r w:rsidR="00885840" w:rsidRPr="00A95470">
        <w:rPr>
          <w:rFonts w:ascii="Traditional Arabic" w:hAnsi="Traditional Arabic" w:cs="Traditional Arabic"/>
          <w:sz w:val="32"/>
          <w:szCs w:val="32"/>
          <w:rtl/>
        </w:rPr>
        <w:t>.</w:t>
      </w:r>
    </w:p>
    <w:p w:rsidR="00B20E09" w:rsidRPr="00A95470" w:rsidRDefault="00B20E09"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الشيخ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أبا بطين</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الذي نرى فيه التحريم لعلتين: إحداهما: حصول </w:t>
      </w:r>
      <w:r w:rsidR="007B183C" w:rsidRPr="00A95470">
        <w:rPr>
          <w:rFonts w:ascii="Traditional Arabic" w:hAnsi="Traditional Arabic" w:cs="Traditional Arabic"/>
          <w:sz w:val="32"/>
          <w:szCs w:val="32"/>
          <w:rtl/>
        </w:rPr>
        <w:t>الإسكار</w:t>
      </w:r>
      <w:r w:rsidRPr="00A95470">
        <w:rPr>
          <w:rFonts w:ascii="Traditional Arabic" w:hAnsi="Traditional Arabic" w:cs="Traditional Arabic"/>
          <w:sz w:val="32"/>
          <w:szCs w:val="32"/>
          <w:rtl/>
        </w:rPr>
        <w:t xml:space="preserve"> فيما إذا فقده شاربه مدة ثم شربه وأكثر، وإن لم يحصل </w:t>
      </w:r>
      <w:r w:rsidR="007B183C"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سكار؛ حصل تخدير وتفتير، وروى الإمام أحمد حدي</w:t>
      </w:r>
      <w:r w:rsidR="007B183C" w:rsidRPr="00A95470">
        <w:rPr>
          <w:rFonts w:ascii="Traditional Arabic" w:hAnsi="Traditional Arabic" w:cs="Traditional Arabic"/>
          <w:sz w:val="32"/>
          <w:szCs w:val="32"/>
          <w:rtl/>
        </w:rPr>
        <w:t>ثاً</w:t>
      </w:r>
      <w:r w:rsidRPr="00A95470">
        <w:rPr>
          <w:rFonts w:ascii="Traditional Arabic" w:hAnsi="Traditional Arabic" w:cs="Traditional Arabic"/>
          <w:sz w:val="32"/>
          <w:szCs w:val="32"/>
          <w:rtl/>
        </w:rPr>
        <w:t xml:space="preserve"> مرفوعاً</w:t>
      </w:r>
      <w:r w:rsidR="007B183C" w:rsidRPr="00A95470">
        <w:rPr>
          <w:rFonts w:ascii="Traditional Arabic" w:hAnsi="Traditional Arabic" w:cs="Traditional Arabic"/>
          <w:sz w:val="32"/>
          <w:szCs w:val="32"/>
          <w:rtl/>
        </w:rPr>
        <w:t>: أنه صلى الله</w:t>
      </w:r>
      <w:r w:rsidR="00280F4E" w:rsidRPr="00A95470">
        <w:rPr>
          <w:rFonts w:ascii="Traditional Arabic" w:hAnsi="Traditional Arabic" w:cs="Traditional Arabic"/>
          <w:sz w:val="32"/>
          <w:szCs w:val="32"/>
          <w:rtl/>
        </w:rPr>
        <w:t xml:space="preserve"> عليه وسلم نهى عن كل مسكر ومفتِّ</w:t>
      </w:r>
      <w:r w:rsidR="007B183C" w:rsidRPr="00A95470">
        <w:rPr>
          <w:rFonts w:ascii="Traditional Arabic" w:hAnsi="Traditional Arabic" w:cs="Traditional Arabic"/>
          <w:sz w:val="32"/>
          <w:szCs w:val="32"/>
          <w:rtl/>
        </w:rPr>
        <w:t>ر، والعلة الثانية: أنه منتن، مستخبث عند من لم يعتده، واحتجَّ العلماء بقوله:</w:t>
      </w:r>
      <w:r w:rsidR="007E04B3" w:rsidRPr="00A95470">
        <w:rPr>
          <w:rFonts w:ascii="Traditional Arabic" w:hAnsi="Traditional Arabic" w:cs="Traditional Arabic"/>
          <w:sz w:val="32"/>
          <w:szCs w:val="32"/>
        </w:rPr>
        <w:sym w:font="AGA Arabesque" w:char="F029"/>
      </w:r>
      <w:r w:rsidR="007E04B3" w:rsidRPr="00A95470">
        <w:rPr>
          <w:rFonts w:ascii="Traditional Arabic" w:hAnsi="Traditional Arabic" w:cs="Traditional Arabic"/>
          <w:sz w:val="32"/>
          <w:szCs w:val="32"/>
          <w:rtl/>
        </w:rPr>
        <w:t>ويُحر</w:t>
      </w:r>
      <w:r w:rsidR="00BA2E0B" w:rsidRPr="00A95470">
        <w:rPr>
          <w:rFonts w:ascii="Traditional Arabic" w:hAnsi="Traditional Arabic" w:cs="Traditional Arabic"/>
          <w:sz w:val="32"/>
          <w:szCs w:val="32"/>
          <w:rtl/>
        </w:rPr>
        <w:t>َّ</w:t>
      </w:r>
      <w:r w:rsidR="007E04B3" w:rsidRPr="00A95470">
        <w:rPr>
          <w:rFonts w:ascii="Traditional Arabic" w:hAnsi="Traditional Arabic" w:cs="Traditional Arabic"/>
          <w:sz w:val="32"/>
          <w:szCs w:val="32"/>
          <w:rtl/>
        </w:rPr>
        <w:t>م</w:t>
      </w:r>
      <w:r w:rsidR="00BA2E0B" w:rsidRPr="00A95470">
        <w:rPr>
          <w:rFonts w:ascii="Traditional Arabic" w:hAnsi="Traditional Arabic" w:cs="Traditional Arabic"/>
          <w:sz w:val="32"/>
          <w:szCs w:val="32"/>
          <w:rtl/>
        </w:rPr>
        <w:t>ُ</w:t>
      </w:r>
      <w:r w:rsidR="00280F4E" w:rsidRPr="00A95470">
        <w:rPr>
          <w:rFonts w:ascii="Traditional Arabic" w:hAnsi="Traditional Arabic" w:cs="Traditional Arabic"/>
          <w:sz w:val="32"/>
          <w:szCs w:val="32"/>
          <w:rtl/>
        </w:rPr>
        <w:t xml:space="preserve"> عَلَ</w:t>
      </w:r>
      <w:r w:rsidR="007E04B3" w:rsidRPr="00A95470">
        <w:rPr>
          <w:rFonts w:ascii="Traditional Arabic" w:hAnsi="Traditional Arabic" w:cs="Traditional Arabic"/>
          <w:sz w:val="32"/>
          <w:szCs w:val="32"/>
          <w:rtl/>
        </w:rPr>
        <w:t>يْهِمُ الخَبائِثَ</w:t>
      </w:r>
      <w:r w:rsidR="007E04B3"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7E04B3" w:rsidRPr="00A95470">
        <w:rPr>
          <w:rFonts w:ascii="Traditional Arabic" w:hAnsi="Traditional Arabic" w:cs="Traditional Arabic"/>
          <w:sz w:val="32"/>
          <w:szCs w:val="32"/>
          <w:rtl/>
        </w:rPr>
        <w:t xml:space="preserve"> وأما مَن ألفه واعتاده؛ فلا يرى خبث</w:t>
      </w:r>
      <w:r w:rsidR="00BA2E0B" w:rsidRPr="00A95470">
        <w:rPr>
          <w:rFonts w:ascii="Traditional Arabic" w:hAnsi="Traditional Arabic" w:cs="Traditional Arabic"/>
          <w:sz w:val="32"/>
          <w:szCs w:val="32"/>
          <w:rtl/>
        </w:rPr>
        <w:t>ه</w:t>
      </w:r>
      <w:r w:rsidR="007E04B3" w:rsidRPr="00A95470">
        <w:rPr>
          <w:rFonts w:ascii="Traditional Arabic" w:hAnsi="Traditional Arabic" w:cs="Traditional Arabic"/>
          <w:sz w:val="32"/>
          <w:szCs w:val="32"/>
          <w:rtl/>
        </w:rPr>
        <w:t>؛ كالجعل لا يستخبث العذرة</w:t>
      </w:r>
      <w:r w:rsidR="00C60040">
        <w:rPr>
          <w:rFonts w:ascii="Traditional Arabic" w:hAnsi="Traditional Arabic" w:cs="Traditional Arabic"/>
          <w:sz w:val="32"/>
          <w:szCs w:val="32"/>
          <w:rtl/>
        </w:rPr>
        <w:t>»</w:t>
      </w:r>
      <w:r w:rsidR="007E04B3" w:rsidRPr="00A95470">
        <w:rPr>
          <w:rFonts w:ascii="Traditional Arabic" w:hAnsi="Traditional Arabic" w:cs="Traditional Arabic"/>
          <w:sz w:val="32"/>
          <w:szCs w:val="32"/>
          <w:rtl/>
        </w:rPr>
        <w:t xml:space="preserve"> انتهى كلامه</w:t>
      </w:r>
      <w:r w:rsidR="00885840" w:rsidRPr="00A95470">
        <w:rPr>
          <w:rFonts w:ascii="Traditional Arabic" w:hAnsi="Traditional Arabic" w:cs="Traditional Arabic"/>
          <w:sz w:val="32"/>
          <w:szCs w:val="32"/>
          <w:rtl/>
        </w:rPr>
        <w:t>.</w:t>
      </w:r>
      <w:r w:rsidR="007E04B3" w:rsidRPr="00A95470">
        <w:rPr>
          <w:rFonts w:ascii="Traditional Arabic" w:hAnsi="Traditional Arabic" w:cs="Traditional Arabic"/>
          <w:sz w:val="32"/>
          <w:szCs w:val="32"/>
          <w:rtl/>
        </w:rPr>
        <w:t xml:space="preserve"> </w:t>
      </w:r>
    </w:p>
    <w:p w:rsidR="001B5F30" w:rsidRPr="00A95470" w:rsidRDefault="001B5F3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ومن أخبث أنواع الدخان ما يسمى بالجراك والشيشة، وهو أشد نتناً من العذرة، ومع هذا يستلذُّه المفتونون به كما يستلذُّ الجُعل تقليب العذرة </w:t>
      </w:r>
      <w:r w:rsidR="00280F4E" w:rsidRPr="00A95470">
        <w:rPr>
          <w:rFonts w:ascii="Traditional Arabic" w:hAnsi="Traditional Arabic" w:cs="Traditional Arabic"/>
          <w:sz w:val="32"/>
          <w:szCs w:val="32"/>
          <w:rtl/>
        </w:rPr>
        <w:t>بفمه وأنفه، وكما تستلذُّ الجلَّا</w:t>
      </w:r>
      <w:r w:rsidRPr="00A95470">
        <w:rPr>
          <w:rFonts w:ascii="Traditional Arabic" w:hAnsi="Traditional Arabic" w:cs="Traditional Arabic"/>
          <w:sz w:val="32"/>
          <w:szCs w:val="32"/>
          <w:rtl/>
        </w:rPr>
        <w:t>لة أكل العذرة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94A4E" w:rsidRPr="00A95470" w:rsidRDefault="00B94A4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ومن الخبائث التي يستطيبها كثير من السفهاء الذين </w:t>
      </w:r>
      <w:r w:rsidR="0089537D" w:rsidRPr="00A95470">
        <w:rPr>
          <w:rFonts w:ascii="Traditional Arabic" w:hAnsi="Traditional Arabic" w:cs="Traditional Arabic"/>
          <w:sz w:val="32"/>
          <w:szCs w:val="32"/>
          <w:rtl/>
        </w:rPr>
        <w:t>أغواهم</w:t>
      </w:r>
      <w:r w:rsidRPr="00A95470">
        <w:rPr>
          <w:rFonts w:ascii="Traditional Arabic" w:hAnsi="Traditional Arabic" w:cs="Traditional Arabic"/>
          <w:sz w:val="32"/>
          <w:szCs w:val="32"/>
          <w:rtl/>
        </w:rPr>
        <w:t xml:space="preserve"> الشيطان وحبَّب إليهم الفسوق والعصيان مضغ أوراق القات، وما يسمى بالسويكة، ويسمى في البلاد اليمنية البردقان، وهو من مسحوق التبغ، وبعضهم يستعمله نشوقاً، ويسمونه الشمة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E14F5" w:rsidRPr="00A95470" w:rsidRDefault="00ED65B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وهذه الخبائث يحصل منها التخدير والتفتير لمن يستعملها، وربما </w:t>
      </w:r>
      <w:r w:rsidR="00C133E2" w:rsidRPr="00A95470">
        <w:rPr>
          <w:rFonts w:ascii="Traditional Arabic" w:hAnsi="Traditional Arabic" w:cs="Traditional Arabic"/>
          <w:sz w:val="32"/>
          <w:szCs w:val="32"/>
          <w:rtl/>
        </w:rPr>
        <w:t>حصل لهم السكر أو بداية السكر، وهو ما يسم</w:t>
      </w:r>
      <w:r w:rsidR="00345887" w:rsidRPr="00A95470">
        <w:rPr>
          <w:rFonts w:ascii="Traditional Arabic" w:hAnsi="Traditional Arabic" w:cs="Traditional Arabic"/>
          <w:sz w:val="32"/>
          <w:szCs w:val="32"/>
          <w:rtl/>
        </w:rPr>
        <w:t>و</w:t>
      </w:r>
      <w:r w:rsidR="00C133E2" w:rsidRPr="00A95470">
        <w:rPr>
          <w:rFonts w:ascii="Traditional Arabic" w:hAnsi="Traditional Arabic" w:cs="Traditional Arabic"/>
          <w:sz w:val="32"/>
          <w:szCs w:val="32"/>
          <w:rtl/>
        </w:rPr>
        <w:t>نه بالتخزين، وهي داخلة في عموم الآية الدالة على تحريم الخبائث، وفي عموم الأحاديث الدالة على تحريم المسكرات والمفترات</w:t>
      </w:r>
      <w:r w:rsidR="00885840" w:rsidRPr="00A95470">
        <w:rPr>
          <w:rFonts w:ascii="Traditional Arabic" w:hAnsi="Traditional Arabic" w:cs="Traditional Arabic"/>
          <w:sz w:val="32"/>
          <w:szCs w:val="32"/>
          <w:rtl/>
        </w:rPr>
        <w:t>.</w:t>
      </w:r>
    </w:p>
    <w:p w:rsidR="00ED65B6" w:rsidRPr="00A95470" w:rsidRDefault="00AE14F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كتب العلماء العارفون بما في هذه الخبائث من المفاسد والمضرَّات رسائل وفتاوى في تحريمها والتحذير منها، وفي الجزء الثاني عشر من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مجموع فتاوى الشيخ محمد بن إبراهيم آل الشيخ رحمهم الله تعالى</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جملة من الفتاوى في تحريمها، وذكر ما فيها من المفاسد </w:t>
      </w:r>
      <w:r w:rsidR="008D2C0C" w:rsidRPr="00A95470">
        <w:rPr>
          <w:rFonts w:ascii="Traditional Arabic" w:hAnsi="Traditional Arabic" w:cs="Traditional Arabic"/>
          <w:sz w:val="32"/>
          <w:szCs w:val="32"/>
          <w:rtl/>
        </w:rPr>
        <w:t>والمضرات؛ فلتراجع؛ فإنها مفيدة جداً، وفيها كفاية لطالب الحق إن شاء الله تعالى</w:t>
      </w:r>
      <w:r w:rsidR="00885840" w:rsidRPr="00A95470">
        <w:rPr>
          <w:rFonts w:ascii="Traditional Arabic" w:hAnsi="Traditional Arabic" w:cs="Traditional Arabic"/>
          <w:sz w:val="32"/>
          <w:szCs w:val="32"/>
          <w:rtl/>
        </w:rPr>
        <w:t>.</w:t>
      </w:r>
      <w:r w:rsidR="008D2C0C" w:rsidRPr="00A95470">
        <w:rPr>
          <w:rFonts w:ascii="Traditional Arabic" w:hAnsi="Traditional Arabic" w:cs="Traditional Arabic"/>
          <w:sz w:val="32"/>
          <w:szCs w:val="32"/>
          <w:rtl/>
        </w:rPr>
        <w:t xml:space="preserve"> </w:t>
      </w:r>
      <w:r w:rsidR="00C133E2" w:rsidRPr="00A95470">
        <w:rPr>
          <w:rFonts w:ascii="Traditional Arabic" w:hAnsi="Traditional Arabic" w:cs="Traditional Arabic"/>
          <w:sz w:val="32"/>
          <w:szCs w:val="32"/>
          <w:rtl/>
        </w:rPr>
        <w:t xml:space="preserve"> </w:t>
      </w:r>
      <w:r w:rsidR="00ED65B6" w:rsidRPr="00A95470">
        <w:rPr>
          <w:rFonts w:ascii="Traditional Arabic" w:hAnsi="Traditional Arabic" w:cs="Traditional Arabic"/>
          <w:sz w:val="32"/>
          <w:szCs w:val="32"/>
          <w:rtl/>
        </w:rPr>
        <w:t xml:space="preserve"> </w:t>
      </w:r>
    </w:p>
    <w:p w:rsidR="00322A10" w:rsidRDefault="00322A10">
      <w:pPr>
        <w:bidi w:val="0"/>
        <w:rPr>
          <w:rFonts w:cs="Traditional Arabic"/>
          <w:b/>
          <w:bCs/>
          <w:sz w:val="44"/>
          <w:szCs w:val="44"/>
          <w:rtl/>
        </w:rPr>
      </w:pPr>
      <w:r>
        <w:rPr>
          <w:rFonts w:cs="Traditional Arabic"/>
          <w:b/>
          <w:bCs/>
          <w:sz w:val="44"/>
          <w:szCs w:val="44"/>
          <w:rtl/>
        </w:rPr>
        <w:br w:type="page"/>
      </w:r>
    </w:p>
    <w:p w:rsidR="00D34F6E" w:rsidRPr="00322A10" w:rsidRDefault="005B7C05" w:rsidP="006274CA">
      <w:pPr>
        <w:spacing w:after="0" w:line="240" w:lineRule="auto"/>
        <w:ind w:firstLine="227"/>
        <w:jc w:val="center"/>
        <w:rPr>
          <w:rFonts w:cs="Traditional Arabic"/>
          <w:color w:val="FF0000"/>
          <w:sz w:val="24"/>
          <w:szCs w:val="24"/>
          <w:rtl/>
        </w:rPr>
      </w:pPr>
      <w:r w:rsidRPr="00322A10">
        <w:rPr>
          <w:rFonts w:cs="Traditional Arabic" w:hint="cs"/>
          <w:color w:val="FF0000"/>
          <w:sz w:val="36"/>
          <w:szCs w:val="36"/>
          <w:rtl/>
        </w:rPr>
        <w:lastRenderedPageBreak/>
        <w:t>فصل</w:t>
      </w:r>
    </w:p>
    <w:p w:rsidR="00322A10" w:rsidRDefault="00322A10" w:rsidP="006274CA">
      <w:pPr>
        <w:spacing w:after="0" w:line="240" w:lineRule="auto"/>
        <w:ind w:firstLine="227"/>
        <w:jc w:val="both"/>
        <w:rPr>
          <w:rFonts w:ascii="Traditional Arabic" w:hAnsi="Traditional Arabic" w:cs="Traditional Arabic"/>
          <w:sz w:val="32"/>
          <w:szCs w:val="32"/>
          <w:rtl/>
        </w:rPr>
      </w:pPr>
    </w:p>
    <w:p w:rsidR="00FB4602" w:rsidRPr="00A95470" w:rsidRDefault="00E5399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زلات بعض المتث</w:t>
      </w:r>
      <w:r w:rsidR="005B7C05" w:rsidRPr="00A95470">
        <w:rPr>
          <w:rFonts w:ascii="Traditional Arabic" w:hAnsi="Traditional Arabic" w:cs="Traditional Arabic"/>
          <w:sz w:val="32"/>
          <w:szCs w:val="32"/>
          <w:rtl/>
        </w:rPr>
        <w:t>ق</w:t>
      </w:r>
      <w:r w:rsidRPr="00A95470">
        <w:rPr>
          <w:rFonts w:ascii="Traditional Arabic" w:hAnsi="Traditional Arabic" w:cs="Traditional Arabic"/>
          <w:sz w:val="32"/>
          <w:szCs w:val="32"/>
          <w:rtl/>
        </w:rPr>
        <w:t>ِّ</w:t>
      </w:r>
      <w:r w:rsidR="005B7C05" w:rsidRPr="00A95470">
        <w:rPr>
          <w:rFonts w:ascii="Traditional Arabic" w:hAnsi="Traditional Arabic" w:cs="Traditional Arabic"/>
          <w:sz w:val="32"/>
          <w:szCs w:val="32"/>
          <w:rtl/>
        </w:rPr>
        <w:t>فين بالثقافة الغربية فتياهم بالاعتماد على الحساب في دخول شهر رمضان وخروجه</w:t>
      </w:r>
      <w:r w:rsidR="00F0357F" w:rsidRPr="00A95470">
        <w:rPr>
          <w:rFonts w:ascii="Traditional Arabic" w:hAnsi="Traditional Arabic" w:cs="Traditional Arabic"/>
          <w:sz w:val="32"/>
          <w:szCs w:val="32"/>
          <w:rtl/>
        </w:rPr>
        <w:t xml:space="preserve"> ودخول شهر ذي الحجة، وهذه الفتيا ناشئة عن التكلف ودخول المفتين فيما لا يعنيهم وما لا علم لهم به من الأحكام في الأهل</w:t>
      </w:r>
      <w:r w:rsidR="00D260D4" w:rsidRPr="00A95470">
        <w:rPr>
          <w:rFonts w:ascii="Traditional Arabic" w:hAnsi="Traditional Arabic" w:cs="Traditional Arabic"/>
          <w:sz w:val="32"/>
          <w:szCs w:val="32"/>
          <w:rtl/>
        </w:rPr>
        <w:t>َّ</w:t>
      </w:r>
      <w:r w:rsidR="00F0357F" w:rsidRPr="00A95470">
        <w:rPr>
          <w:rFonts w:ascii="Traditional Arabic" w:hAnsi="Traditional Arabic" w:cs="Traditional Arabic"/>
          <w:sz w:val="32"/>
          <w:szCs w:val="32"/>
          <w:rtl/>
        </w:rPr>
        <w:t>ة</w:t>
      </w:r>
      <w:r w:rsidR="00885840" w:rsidRPr="00A95470">
        <w:rPr>
          <w:rFonts w:ascii="Traditional Arabic" w:hAnsi="Traditional Arabic" w:cs="Traditional Arabic"/>
          <w:sz w:val="32"/>
          <w:szCs w:val="32"/>
          <w:rtl/>
        </w:rPr>
        <w:t>.</w:t>
      </w:r>
    </w:p>
    <w:p w:rsidR="00D61E33" w:rsidRPr="00A95470" w:rsidRDefault="00FB46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وما يدري </w:t>
      </w:r>
      <w:r w:rsidR="00897830" w:rsidRPr="00A95470">
        <w:rPr>
          <w:rFonts w:ascii="Traditional Arabic" w:hAnsi="Traditional Arabic" w:cs="Traditional Arabic"/>
          <w:sz w:val="32"/>
          <w:szCs w:val="32"/>
          <w:rtl/>
        </w:rPr>
        <w:t>هؤلاء المتكلِّ</w:t>
      </w:r>
      <w:r w:rsidRPr="00A95470">
        <w:rPr>
          <w:rFonts w:ascii="Traditional Arabic" w:hAnsi="Traditional Arabic" w:cs="Traditional Arabic"/>
          <w:sz w:val="32"/>
          <w:szCs w:val="32"/>
          <w:rtl/>
        </w:rPr>
        <w:t>فون أن فتياهم الباطلة قد تضمَّنت أموراً سيئة جدّاً وخطيرة عليهم وعلى مَن يعمل بفتواهم</w:t>
      </w:r>
      <w:r w:rsidR="001B6D9A" w:rsidRPr="00A95470">
        <w:rPr>
          <w:rFonts w:ascii="Traditional Arabic" w:hAnsi="Traditional Arabic" w:cs="Traditional Arabic"/>
          <w:sz w:val="32"/>
          <w:szCs w:val="32"/>
          <w:rtl/>
        </w:rPr>
        <w:t>:</w:t>
      </w:r>
    </w:p>
    <w:p w:rsidR="00D61E33" w:rsidRPr="00A95470" w:rsidRDefault="00D61E33" w:rsidP="006274CA">
      <w:pPr>
        <w:spacing w:after="0" w:line="240" w:lineRule="auto"/>
        <w:ind w:firstLine="227"/>
        <w:jc w:val="both"/>
        <w:rPr>
          <w:rFonts w:ascii="Traditional Arabic" w:hAnsi="Traditional Arabic" w:cs="Traditional Arabic"/>
          <w:sz w:val="32"/>
          <w:szCs w:val="32"/>
          <w:rtl/>
        </w:rPr>
      </w:pPr>
      <w:r w:rsidRPr="00322A10">
        <w:rPr>
          <w:rFonts w:ascii="Traditional Arabic" w:hAnsi="Traditional Arabic" w:cs="Traditional Arabic"/>
          <w:b/>
          <w:bCs/>
          <w:sz w:val="32"/>
          <w:szCs w:val="32"/>
          <w:rtl/>
        </w:rPr>
        <w:t>أولها:</w:t>
      </w:r>
      <w:r w:rsidRPr="00A95470">
        <w:rPr>
          <w:rFonts w:ascii="Traditional Arabic" w:hAnsi="Traditional Arabic" w:cs="Traditional Arabic"/>
          <w:sz w:val="32"/>
          <w:szCs w:val="32"/>
          <w:rtl/>
        </w:rPr>
        <w:t xml:space="preserve"> محادَّة الله ورسوله صلى الله عليه وسلم، وذلك بمخالفة ما جاء في القرآن والسنة من تعليق المواقيت بالأهلَّة، فجاء هؤلاء المفتونون، فجعلوا المواقيت بالحساب لا بالأهلة، فخالفوا حكم الله وحكم رسوله صلى الله عليه وسلم</w:t>
      </w:r>
      <w:r w:rsidR="00885840" w:rsidRPr="00A95470">
        <w:rPr>
          <w:rFonts w:ascii="Traditional Arabic" w:hAnsi="Traditional Arabic" w:cs="Traditional Arabic"/>
          <w:sz w:val="32"/>
          <w:szCs w:val="32"/>
          <w:rtl/>
        </w:rPr>
        <w:t>.</w:t>
      </w:r>
    </w:p>
    <w:p w:rsidR="005B7C05" w:rsidRPr="00A95470" w:rsidRDefault="000F3D7C"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جاء بيان حكم المواقيت في قول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يَسْأَلونَكَ عَنِ الأهل</w:t>
      </w:r>
      <w:r w:rsidR="004A59E5" w:rsidRPr="00A95470">
        <w:rPr>
          <w:rFonts w:ascii="Traditional Arabic" w:hAnsi="Traditional Arabic" w:cs="Traditional Arabic"/>
          <w:sz w:val="32"/>
          <w:szCs w:val="32"/>
          <w:rtl/>
        </w:rPr>
        <w:t>َّ</w:t>
      </w:r>
      <w:r w:rsidR="00897830" w:rsidRPr="00A95470">
        <w:rPr>
          <w:rFonts w:ascii="Traditional Arabic" w:hAnsi="Traditional Arabic" w:cs="Traditional Arabic"/>
          <w:sz w:val="32"/>
          <w:szCs w:val="32"/>
          <w:rtl/>
        </w:rPr>
        <w:t>ة قُلْ هِيَ مَواقيت للنَّاسِ والحَج</w:t>
      </w:r>
      <w:r w:rsidR="004A59E5" w:rsidRPr="00A95470">
        <w:rPr>
          <w:rFonts w:ascii="Traditional Arabic" w:hAnsi="Traditional Arabic" w:cs="Traditional Arabic"/>
          <w:sz w:val="32"/>
          <w:szCs w:val="32"/>
        </w:rPr>
        <w:sym w:font="AGA Arabesque" w:char="F028"/>
      </w:r>
      <w:r w:rsidR="00322A10">
        <w:rPr>
          <w:rFonts w:ascii="Traditional Arabic" w:hAnsi="Traditional Arabic" w:cs="Traditional Arabic" w:hint="cs"/>
          <w:sz w:val="32"/>
          <w:szCs w:val="32"/>
          <w:rtl/>
        </w:rPr>
        <w:t>.</w:t>
      </w:r>
    </w:p>
    <w:p w:rsidR="0057471F" w:rsidRPr="00A95470" w:rsidRDefault="005747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البغوي في الكلام على هذه الآية</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أي: فعلنا ذلك ليعلم الناس أوقات الحج والعمرة والصوم </w:t>
      </w:r>
      <w:r w:rsidR="007B517C" w:rsidRPr="00A95470">
        <w:rPr>
          <w:rFonts w:ascii="Traditional Arabic" w:hAnsi="Traditional Arabic" w:cs="Traditional Arabic"/>
          <w:sz w:val="32"/>
          <w:szCs w:val="32"/>
          <w:rtl/>
        </w:rPr>
        <w:t>والإفطار</w:t>
      </w:r>
      <w:r w:rsidRPr="00A95470">
        <w:rPr>
          <w:rFonts w:ascii="Traditional Arabic" w:hAnsi="Traditional Arabic" w:cs="Traditional Arabic"/>
          <w:sz w:val="32"/>
          <w:szCs w:val="32"/>
          <w:rtl/>
        </w:rPr>
        <w:t xml:space="preserve"> </w:t>
      </w:r>
      <w:r w:rsidR="007B517C" w:rsidRPr="00A95470">
        <w:rPr>
          <w:rFonts w:ascii="Traditional Arabic" w:hAnsi="Traditional Arabic" w:cs="Traditional Arabic"/>
          <w:sz w:val="32"/>
          <w:szCs w:val="32"/>
          <w:rtl/>
        </w:rPr>
        <w:t>وآجال</w:t>
      </w:r>
      <w:r w:rsidRPr="00A95470">
        <w:rPr>
          <w:rFonts w:ascii="Traditional Arabic" w:hAnsi="Traditional Arabic" w:cs="Traditional Arabic"/>
          <w:sz w:val="32"/>
          <w:szCs w:val="32"/>
          <w:rtl/>
        </w:rPr>
        <w:t xml:space="preserve"> الديون وع</w:t>
      </w:r>
      <w:r w:rsidR="007B517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دد النساء وغيرها</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23B1D" w:rsidRPr="00A95470" w:rsidRDefault="00F23B1D"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ابن جرير عن ابن عباس رضي الله عنهما؛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 الناس رسول الله عن الأهلة، ف</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لت هذه الآية:</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يَسْأَلونَكَ عَنِ الأهلَّة قُلْ هِيَ مَواقيتُ للنَّاسِ</w:t>
      </w:r>
      <w:r w:rsidRPr="00A95470">
        <w:rPr>
          <w:rFonts w:ascii="Traditional Arabic" w:hAnsi="Traditional Arabic" w:cs="Traditional Arabic"/>
          <w:sz w:val="32"/>
          <w:szCs w:val="32"/>
        </w:rPr>
        <w:sym w:font="AGA Arabesque" w:char="F028"/>
      </w:r>
      <w:r w:rsidR="00897830" w:rsidRPr="00A95470">
        <w:rPr>
          <w:rFonts w:ascii="Traditional Arabic" w:hAnsi="Traditional Arabic" w:cs="Traditional Arabic"/>
          <w:sz w:val="32"/>
          <w:szCs w:val="32"/>
          <w:rtl/>
        </w:rPr>
        <w:t>؛ يعلمون بها حلّ</w:t>
      </w:r>
      <w:r w:rsidRPr="00A95470">
        <w:rPr>
          <w:rFonts w:ascii="Traditional Arabic" w:hAnsi="Traditional Arabic" w:cs="Traditional Arabic"/>
          <w:sz w:val="32"/>
          <w:szCs w:val="32"/>
          <w:rtl/>
        </w:rPr>
        <w:t xml:space="preserve"> دَيْ</w:t>
      </w:r>
      <w:r w:rsidR="00F94BDB"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هم وعدة نسائهم ووقت حجهم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B5619" w:rsidRPr="00A95470" w:rsidRDefault="007B5619"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ابن جرير أيضاً عن قتادة؛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سألوا</w:t>
      </w:r>
      <w:r w:rsidR="00897830" w:rsidRPr="00A95470">
        <w:rPr>
          <w:rFonts w:ascii="Traditional Arabic" w:hAnsi="Traditional Arabic" w:cs="Traditional Arabic"/>
          <w:sz w:val="32"/>
          <w:szCs w:val="32"/>
          <w:rtl/>
        </w:rPr>
        <w:t xml:space="preserve"> نبي الله صلى الله عليه وسلم: لِ</w:t>
      </w:r>
      <w:r w:rsidRPr="00A95470">
        <w:rPr>
          <w:rFonts w:ascii="Traditional Arabic" w:hAnsi="Traditional Arabic" w:cs="Traditional Arabic"/>
          <w:sz w:val="32"/>
          <w:szCs w:val="32"/>
          <w:rtl/>
        </w:rPr>
        <w:t>مَ جُعِلتْ هذه الأهلَّة؟ ف</w:t>
      </w:r>
      <w:r w:rsidR="00C525CA" w:rsidRPr="00A95470">
        <w:rPr>
          <w:rFonts w:ascii="Traditional Arabic" w:hAnsi="Traditional Arabic" w:cs="Traditional Arabic"/>
          <w:sz w:val="32"/>
          <w:szCs w:val="32"/>
          <w:rtl/>
        </w:rPr>
        <w:t>أ</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 الله فيها ما تسمعون:</w:t>
      </w:r>
      <w:r w:rsidR="00C525CA" w:rsidRPr="00A95470">
        <w:rPr>
          <w:rFonts w:ascii="Traditional Arabic" w:hAnsi="Traditional Arabic" w:cs="Traditional Arabic"/>
          <w:sz w:val="32"/>
          <w:szCs w:val="32"/>
        </w:rPr>
        <w:sym w:font="AGA Arabesque" w:char="F029"/>
      </w:r>
      <w:r w:rsidR="00C525CA" w:rsidRPr="00A95470">
        <w:rPr>
          <w:rFonts w:ascii="Traditional Arabic" w:hAnsi="Traditional Arabic" w:cs="Traditional Arabic"/>
          <w:sz w:val="32"/>
          <w:szCs w:val="32"/>
          <w:rtl/>
        </w:rPr>
        <w:t>هِيَ مَواقيتُ للنَّاسِ</w:t>
      </w:r>
      <w:r w:rsidR="00C525CA"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C525CA" w:rsidRPr="00A95470">
        <w:rPr>
          <w:rFonts w:ascii="Traditional Arabic" w:hAnsi="Traditional Arabic" w:cs="Traditional Arabic"/>
          <w:sz w:val="32"/>
          <w:szCs w:val="32"/>
          <w:rtl/>
        </w:rPr>
        <w:t xml:space="preserve"> فجعلها لصوم ال</w:t>
      </w:r>
      <w:r w:rsidR="00897830" w:rsidRPr="00A95470">
        <w:rPr>
          <w:rFonts w:ascii="Traditional Arabic" w:hAnsi="Traditional Arabic" w:cs="Traditional Arabic"/>
          <w:sz w:val="32"/>
          <w:szCs w:val="32"/>
          <w:rtl/>
        </w:rPr>
        <w:t>مسلمين ولإفطارهم ولمناسكهم وحج</w:t>
      </w:r>
      <w:r w:rsidR="00C525CA" w:rsidRPr="00A95470">
        <w:rPr>
          <w:rFonts w:ascii="Traditional Arabic" w:hAnsi="Traditional Arabic" w:cs="Traditional Arabic"/>
          <w:sz w:val="32"/>
          <w:szCs w:val="32"/>
          <w:rtl/>
        </w:rPr>
        <w:t xml:space="preserve">هم ولعدة نسائهم </w:t>
      </w:r>
      <w:r w:rsidR="006B0A4F" w:rsidRPr="00A95470">
        <w:rPr>
          <w:rFonts w:ascii="Traditional Arabic" w:hAnsi="Traditional Arabic" w:cs="Traditional Arabic"/>
          <w:sz w:val="32"/>
          <w:szCs w:val="32"/>
          <w:rtl/>
        </w:rPr>
        <w:t>ومحِل دَيْنهم في أشياء، والله أعلم بما يصلح خلقه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C525CA" w:rsidRPr="00A95470">
        <w:rPr>
          <w:rFonts w:ascii="Traditional Arabic" w:hAnsi="Traditional Arabic" w:cs="Traditional Arabic"/>
          <w:sz w:val="32"/>
          <w:szCs w:val="32"/>
          <w:rtl/>
        </w:rPr>
        <w:t xml:space="preserve"> </w:t>
      </w:r>
    </w:p>
    <w:p w:rsidR="00340C17" w:rsidRPr="00A95470" w:rsidRDefault="00340C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الربيع نحو قول قتادة</w:t>
      </w:r>
      <w:r w:rsidR="00885840" w:rsidRPr="00A95470">
        <w:rPr>
          <w:rFonts w:ascii="Traditional Arabic" w:hAnsi="Traditional Arabic" w:cs="Traditional Arabic"/>
          <w:sz w:val="32"/>
          <w:szCs w:val="32"/>
          <w:rtl/>
        </w:rPr>
        <w:t>.</w:t>
      </w:r>
    </w:p>
    <w:p w:rsidR="00340C17" w:rsidRPr="00A95470" w:rsidRDefault="006F68A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 عن ابن جريج والسُّدِّ</w:t>
      </w:r>
      <w:r w:rsidR="00141CFD" w:rsidRPr="00A95470">
        <w:rPr>
          <w:rFonts w:ascii="Traditional Arabic" w:hAnsi="Traditional Arabic" w:cs="Traditional Arabic"/>
          <w:sz w:val="32"/>
          <w:szCs w:val="32"/>
          <w:rtl/>
        </w:rPr>
        <w:t>ي والضحَّاك نحو ذلك مختصراً</w:t>
      </w:r>
      <w:r w:rsidR="00885840" w:rsidRPr="00A95470">
        <w:rPr>
          <w:rFonts w:ascii="Traditional Arabic" w:hAnsi="Traditional Arabic" w:cs="Traditional Arabic"/>
          <w:sz w:val="32"/>
          <w:szCs w:val="32"/>
          <w:rtl/>
        </w:rPr>
        <w:t>.</w:t>
      </w:r>
      <w:r w:rsidR="00141CFD" w:rsidRPr="00A95470">
        <w:rPr>
          <w:rFonts w:ascii="Traditional Arabic" w:hAnsi="Traditional Arabic" w:cs="Traditional Arabic"/>
          <w:sz w:val="32"/>
          <w:szCs w:val="32"/>
          <w:rtl/>
        </w:rPr>
        <w:t xml:space="preserve"> </w:t>
      </w:r>
    </w:p>
    <w:p w:rsidR="005E2E65" w:rsidRPr="00A95470" w:rsidRDefault="005E2E65"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أيضا</w:t>
      </w:r>
      <w:r w:rsidR="00AC6ED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علي رضي الله عنه: أنه سُئل عن قوله:</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مَواقيتُ للنَّاسِ</w:t>
      </w:r>
      <w:r w:rsidRPr="00A95470">
        <w:rPr>
          <w:rFonts w:ascii="Traditional Arabic" w:hAnsi="Traditional Arabic" w:cs="Traditional Arabic"/>
          <w:sz w:val="32"/>
          <w:szCs w:val="32"/>
        </w:rPr>
        <w:sym w:font="AGA Arabesque" w:char="F028"/>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هي مواقيت: الشهر هكذا وهكذا وهكذا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وقبض </w:t>
      </w:r>
      <w:r w:rsidR="00AC6EDC" w:rsidRPr="00A95470">
        <w:rPr>
          <w:rFonts w:ascii="Traditional Arabic" w:hAnsi="Traditional Arabic" w:cs="Traditional Arabic"/>
          <w:sz w:val="32"/>
          <w:szCs w:val="32"/>
          <w:rtl/>
        </w:rPr>
        <w:t>إبهامه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فإذا </w:t>
      </w:r>
      <w:r w:rsidR="00AC6EDC" w:rsidRPr="00A95470">
        <w:rPr>
          <w:rFonts w:ascii="Traditional Arabic" w:hAnsi="Traditional Arabic" w:cs="Traditional Arabic"/>
          <w:sz w:val="32"/>
          <w:szCs w:val="32"/>
          <w:rtl/>
        </w:rPr>
        <w:t>رأيتموه</w:t>
      </w:r>
      <w:r w:rsidRPr="00A95470">
        <w:rPr>
          <w:rFonts w:ascii="Traditional Arabic" w:hAnsi="Traditional Arabic" w:cs="Traditional Arabic"/>
          <w:sz w:val="32"/>
          <w:szCs w:val="32"/>
          <w:rtl/>
        </w:rPr>
        <w:t xml:space="preserve">؛ فصوموا، وإذا </w:t>
      </w:r>
      <w:r w:rsidR="00AC6EDC" w:rsidRPr="00A95470">
        <w:rPr>
          <w:rFonts w:ascii="Traditional Arabic" w:hAnsi="Traditional Arabic" w:cs="Traditional Arabic"/>
          <w:sz w:val="32"/>
          <w:szCs w:val="32"/>
          <w:rtl/>
        </w:rPr>
        <w:t>رأيتموه</w:t>
      </w:r>
      <w:r w:rsidRPr="00A95470">
        <w:rPr>
          <w:rFonts w:ascii="Traditional Arabic" w:hAnsi="Traditional Arabic" w:cs="Traditional Arabic"/>
          <w:sz w:val="32"/>
          <w:szCs w:val="32"/>
          <w:rtl/>
        </w:rPr>
        <w:t>؛ ف</w:t>
      </w:r>
      <w:r w:rsidR="00AC6EDC"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فطروا، فإن غُمَّ عليكم؛ </w:t>
      </w:r>
      <w:r w:rsidR="00AC6EDC" w:rsidRPr="00A95470">
        <w:rPr>
          <w:rFonts w:ascii="Traditional Arabic" w:hAnsi="Traditional Arabic" w:cs="Traditional Arabic"/>
          <w:sz w:val="32"/>
          <w:szCs w:val="32"/>
          <w:rtl/>
        </w:rPr>
        <w:t>فأتموا ثلاثين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F3657" w:rsidRPr="00A95470" w:rsidRDefault="00C1288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لرزاق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 بن أبي روَّاد عن نافع عن ابن عمر رضي الله عنهما؛ قال: قال رس</w:t>
      </w:r>
      <w:r w:rsidR="00C7006A" w:rsidRPr="00A95470">
        <w:rPr>
          <w:rFonts w:ascii="Traditional Arabic" w:hAnsi="Traditional Arabic" w:cs="Traditional Arabic"/>
          <w:sz w:val="32"/>
          <w:szCs w:val="32"/>
          <w:rtl/>
        </w:rPr>
        <w:t>ول الله صلى الله عليه وسلم</w:t>
      </w:r>
      <w:r w:rsidR="008B01F8">
        <w:rPr>
          <w:rFonts w:ascii="Traditional Arabic" w:hAnsi="Traditional Arabic" w:cs="Traditional Arabic"/>
          <w:sz w:val="32"/>
          <w:szCs w:val="32"/>
          <w:rtl/>
        </w:rPr>
        <w:t>:«</w:t>
      </w:r>
      <w:r w:rsidR="00C7006A" w:rsidRPr="00A95470">
        <w:rPr>
          <w:rFonts w:ascii="Traditional Arabic" w:hAnsi="Traditional Arabic" w:cs="Traditional Arabic"/>
          <w:sz w:val="32"/>
          <w:szCs w:val="32"/>
          <w:rtl/>
        </w:rPr>
        <w:t>إن</w:t>
      </w:r>
      <w:r w:rsidRPr="00A95470">
        <w:rPr>
          <w:rFonts w:ascii="Traditional Arabic" w:hAnsi="Traditional Arabic" w:cs="Traditional Arabic"/>
          <w:sz w:val="32"/>
          <w:szCs w:val="32"/>
          <w:rtl/>
        </w:rPr>
        <w:t xml:space="preserve"> الله جعلَ الأهل</w:t>
      </w:r>
      <w:r w:rsidR="00D214A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مواقيت للناس، فصوموا لرؤيت</w:t>
      </w:r>
      <w:r w:rsidR="00D214A9"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و</w:t>
      </w:r>
      <w:r w:rsidR="00D214A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فطرو</w:t>
      </w:r>
      <w:r w:rsidR="00C7006A" w:rsidRPr="00A95470">
        <w:rPr>
          <w:rFonts w:ascii="Traditional Arabic" w:hAnsi="Traditional Arabic" w:cs="Traditional Arabic"/>
          <w:sz w:val="32"/>
          <w:szCs w:val="32"/>
          <w:rtl/>
        </w:rPr>
        <w:t>ا لرؤيته، فإن غُمَّ عليكم؛ فعدوا</w:t>
      </w:r>
      <w:r w:rsidRPr="00A95470">
        <w:rPr>
          <w:rFonts w:ascii="Traditional Arabic" w:hAnsi="Traditional Arabic" w:cs="Traditional Arabic"/>
          <w:sz w:val="32"/>
          <w:szCs w:val="32"/>
          <w:rtl/>
        </w:rPr>
        <w:t xml:space="preserve"> له ثلاثين يوماً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C7006A" w:rsidRPr="00A95470">
        <w:rPr>
          <w:rFonts w:ascii="Traditional Arabic" w:hAnsi="Traditional Arabic" w:cs="Traditional Arabic"/>
          <w:sz w:val="32"/>
          <w:szCs w:val="32"/>
          <w:rtl/>
        </w:rPr>
        <w:t xml:space="preserve"> </w:t>
      </w:r>
      <w:r w:rsidR="002F3657" w:rsidRPr="00A95470">
        <w:rPr>
          <w:rFonts w:ascii="Traditional Arabic" w:hAnsi="Traditional Arabic" w:cs="Traditional Arabic"/>
          <w:sz w:val="32"/>
          <w:szCs w:val="32"/>
          <w:rtl/>
        </w:rPr>
        <w:t>إسناده حسن</w:t>
      </w:r>
      <w:r w:rsidR="00885840" w:rsidRPr="00A95470">
        <w:rPr>
          <w:rFonts w:ascii="Traditional Arabic" w:hAnsi="Traditional Arabic" w:cs="Traditional Arabic"/>
          <w:sz w:val="32"/>
          <w:szCs w:val="32"/>
          <w:rtl/>
        </w:rPr>
        <w:t>.</w:t>
      </w:r>
    </w:p>
    <w:p w:rsidR="002F3657" w:rsidRPr="00A95470" w:rsidRDefault="002F3657" w:rsidP="00C6004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ابن خزيمة في </w:t>
      </w:r>
      <w:r w:rsidR="00C60040">
        <w:rPr>
          <w:rFonts w:ascii="Traditional Arabic" w:hAnsi="Traditional Arabic" w:cs="Traditional Arabic" w:hint="cs"/>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المستدرك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7006A"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البيهقي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 الكبرى</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كلهم من طريق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لعزيز بن أبي روَّاد عن نافع عن ابن عمر رضي الله عنهما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47012" w:rsidRPr="00A95470" w:rsidRDefault="00F4701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الحاكم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شرطهما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F47012" w:rsidRPr="00A95470" w:rsidRDefault="00F4701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الذهبي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تلخيصه</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47012" w:rsidRPr="00A95470" w:rsidRDefault="000A7D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والطبراني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الكبير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والدار</w:t>
      </w:r>
      <w:r w:rsidR="00322A10">
        <w:rPr>
          <w:rFonts w:ascii="Traditional Arabic" w:hAnsi="Traditional Arabic" w:cs="Traditional Arabic" w:hint="cs"/>
          <w:sz w:val="32"/>
          <w:szCs w:val="32"/>
          <w:rtl/>
        </w:rPr>
        <w:t xml:space="preserve"> </w:t>
      </w:r>
      <w:r w:rsidRPr="00A95470">
        <w:rPr>
          <w:rFonts w:ascii="Traditional Arabic" w:hAnsi="Traditional Arabic" w:cs="Traditional Arabic"/>
          <w:sz w:val="32"/>
          <w:szCs w:val="32"/>
          <w:rtl/>
        </w:rPr>
        <w:t>قطني؛ عن طلق بن علي رضي الله عنه؛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الله عزَّ وجلَّ جعل هذه الأهل</w:t>
      </w:r>
      <w:r w:rsidR="006779A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ة مواقيت للناس، فإذا </w:t>
      </w:r>
      <w:r w:rsidR="00365E7F" w:rsidRPr="00A95470">
        <w:rPr>
          <w:rFonts w:ascii="Traditional Arabic" w:hAnsi="Traditional Arabic" w:cs="Traditional Arabic"/>
          <w:sz w:val="32"/>
          <w:szCs w:val="32"/>
          <w:rtl/>
        </w:rPr>
        <w:t>رأيتموه</w:t>
      </w:r>
      <w:r w:rsidR="006779AC" w:rsidRPr="00A95470">
        <w:rPr>
          <w:rFonts w:ascii="Traditional Arabic" w:hAnsi="Traditional Arabic" w:cs="Traditional Arabic"/>
          <w:sz w:val="32"/>
          <w:szCs w:val="32"/>
          <w:rtl/>
        </w:rPr>
        <w:t>؛ فصوموا، وإذا رأيتموه؛ فأ</w:t>
      </w:r>
      <w:r w:rsidRPr="00A95470">
        <w:rPr>
          <w:rFonts w:ascii="Traditional Arabic" w:hAnsi="Traditional Arabic" w:cs="Traditional Arabic"/>
          <w:sz w:val="32"/>
          <w:szCs w:val="32"/>
          <w:rtl/>
        </w:rPr>
        <w:t>فطروا، فإن غُمَّ عليكم؛ فأتموا العدة ثلاثين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A59B0" w:rsidRPr="00A95470" w:rsidRDefault="003A59B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الآية التي تقدَّم ذكرها، وما جاء في حديثي ابن عمر وطلق بن علي رضي الله عنهم عن النبي صلى الله عليه وسلم في بيان معناها، وما جاء عن علي وابن عباس رضي الله عنهم وغيرهما م</w:t>
      </w:r>
      <w:r w:rsidR="002C1823" w:rsidRPr="00A95470">
        <w:rPr>
          <w:rFonts w:ascii="Traditional Arabic" w:hAnsi="Traditional Arabic" w:cs="Traditional Arabic"/>
          <w:sz w:val="32"/>
          <w:szCs w:val="32"/>
          <w:rtl/>
        </w:rPr>
        <w:t>ن المفسرين في ذلك؛ فيه أبلغ ردّ على من</w:t>
      </w:r>
      <w:r w:rsidRPr="00A95470">
        <w:rPr>
          <w:rFonts w:ascii="Traditional Arabic" w:hAnsi="Traditional Arabic" w:cs="Traditional Arabic"/>
          <w:sz w:val="32"/>
          <w:szCs w:val="32"/>
          <w:rtl/>
        </w:rPr>
        <w:t xml:space="preserve"> أفتى بالعمل بالحساب في دخول الأشهر وخروجها، ولم يبال بما </w:t>
      </w:r>
      <w:r w:rsidR="00E952D2" w:rsidRPr="00A95470">
        <w:rPr>
          <w:rFonts w:ascii="Traditional Arabic" w:hAnsi="Traditional Arabic" w:cs="Traditional Arabic"/>
          <w:sz w:val="32"/>
          <w:szCs w:val="32"/>
          <w:rtl/>
        </w:rPr>
        <w:t>يترتَّب على ذلك من مخالفة قول الله تعالى وقول رسوله صلى الله عليه وسلم</w:t>
      </w:r>
      <w:r w:rsidR="00885840" w:rsidRPr="00A95470">
        <w:rPr>
          <w:rFonts w:ascii="Traditional Arabic" w:hAnsi="Traditional Arabic" w:cs="Traditional Arabic"/>
          <w:sz w:val="32"/>
          <w:szCs w:val="32"/>
          <w:rtl/>
        </w:rPr>
        <w:t>.</w:t>
      </w:r>
    </w:p>
    <w:p w:rsidR="0013037C" w:rsidRPr="00A95470" w:rsidRDefault="0013037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تواترت الأحاديث عن النبي صلى الله عليه وسلم في الأمر بالصوم لرؤية الهلال والإفطار لرؤيته وإتمام العدة ثلاثين يوماً إذا لم يُرَ الهلال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F39B6" w:rsidRPr="00A95470" w:rsidRDefault="00BF39B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ذكرتُ في كتابي المسمى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قواطع الأدلَّة في الرد على مَن عوَّل على الحساب في الأهل</w:t>
      </w:r>
      <w:r w:rsidR="008B42F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سبعة عشر حديثاً في </w:t>
      </w:r>
      <w:r w:rsidR="003752F6" w:rsidRPr="00A95470">
        <w:rPr>
          <w:rFonts w:ascii="Traditional Arabic" w:hAnsi="Traditional Arabic" w:cs="Traditional Arabic"/>
          <w:sz w:val="32"/>
          <w:szCs w:val="32"/>
          <w:rtl/>
        </w:rPr>
        <w:t>ذلك؛ فلتراجع؛ فإن فيها أبلغ ردّ</w:t>
      </w:r>
      <w:r w:rsidRPr="00A95470">
        <w:rPr>
          <w:rFonts w:ascii="Traditional Arabic" w:hAnsi="Traditional Arabic" w:cs="Traditional Arabic"/>
          <w:sz w:val="32"/>
          <w:szCs w:val="32"/>
          <w:rtl/>
        </w:rPr>
        <w:t xml:space="preserve"> على مَن أفت</w:t>
      </w:r>
      <w:r w:rsidR="003752F6" w:rsidRPr="00A95470">
        <w:rPr>
          <w:rFonts w:ascii="Traditional Arabic" w:hAnsi="Traditional Arabic" w:cs="Traditional Arabic"/>
          <w:sz w:val="32"/>
          <w:szCs w:val="32"/>
          <w:rtl/>
        </w:rPr>
        <w:t>ى بالعمل بالحساب، ولم يبال باطِّ</w:t>
      </w:r>
      <w:r w:rsidRPr="00A95470">
        <w:rPr>
          <w:rFonts w:ascii="Traditional Arabic" w:hAnsi="Traditional Arabic" w:cs="Traditional Arabic"/>
          <w:sz w:val="32"/>
          <w:szCs w:val="32"/>
          <w:rtl/>
        </w:rPr>
        <w:t>راح قول الله تعالى وأقوال رسوله صلى الله عليه وسلم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624F0" w:rsidRPr="00A95470" w:rsidRDefault="005F388B" w:rsidP="006274CA">
      <w:pPr>
        <w:spacing w:after="0" w:line="240" w:lineRule="auto"/>
        <w:ind w:firstLine="227"/>
        <w:jc w:val="both"/>
        <w:rPr>
          <w:rFonts w:ascii="Traditional Arabic" w:hAnsi="Traditional Arabic" w:cs="Traditional Arabic"/>
          <w:sz w:val="32"/>
          <w:szCs w:val="32"/>
          <w:rtl/>
        </w:rPr>
      </w:pPr>
      <w:r w:rsidRPr="00322A10">
        <w:rPr>
          <w:rFonts w:ascii="Traditional Arabic" w:hAnsi="Traditional Arabic" w:cs="Traditional Arabic"/>
          <w:b/>
          <w:bCs/>
          <w:sz w:val="32"/>
          <w:szCs w:val="32"/>
          <w:rtl/>
        </w:rPr>
        <w:t>الأمر الثاني:</w:t>
      </w:r>
      <w:r w:rsidRPr="00A95470">
        <w:rPr>
          <w:rFonts w:ascii="Traditional Arabic" w:hAnsi="Traditional Arabic" w:cs="Traditional Arabic"/>
          <w:sz w:val="32"/>
          <w:szCs w:val="32"/>
          <w:rtl/>
        </w:rPr>
        <w:t xml:space="preserve"> من الأمور السيئة الخطيرة: الرغبة عن هدي رسول الله صلى الله عليه وسلم وسنته في إثبات الأهل</w:t>
      </w:r>
      <w:r w:rsidR="00024E2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بالرؤية والاعتياض عن ذلك بهدي الأمم الذين يضبطون مواقيت الأهل</w:t>
      </w:r>
      <w:r w:rsidR="00024E2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بالحساب الفلكي، ومَن رغب عن هدي النبي صلى الله عليه وسلم في إثبات الأهلة بالرؤية، وأخذ بهدي غيره؛ فقد خاب وخسر</w:t>
      </w:r>
      <w:r w:rsidR="00885840" w:rsidRPr="00A95470">
        <w:rPr>
          <w:rFonts w:ascii="Traditional Arabic" w:hAnsi="Traditional Arabic" w:cs="Traditional Arabic"/>
          <w:sz w:val="32"/>
          <w:szCs w:val="32"/>
          <w:rtl/>
        </w:rPr>
        <w:t>.</w:t>
      </w:r>
    </w:p>
    <w:p w:rsidR="00B624F0" w:rsidRPr="00A95470" w:rsidRDefault="008F462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والد</w:t>
      </w:r>
      <w:r w:rsidR="00B624F0" w:rsidRPr="00A95470">
        <w:rPr>
          <w:rFonts w:ascii="Traditional Arabic" w:hAnsi="Traditional Arabic" w:cs="Traditional Arabic"/>
          <w:sz w:val="32"/>
          <w:szCs w:val="32"/>
          <w:rtl/>
        </w:rPr>
        <w:t>ليل على هذا قول النبي صلى ا</w:t>
      </w:r>
      <w:r w:rsidRPr="00A95470">
        <w:rPr>
          <w:rFonts w:ascii="Traditional Arabic" w:hAnsi="Traditional Arabic" w:cs="Traditional Arabic"/>
          <w:sz w:val="32"/>
          <w:szCs w:val="32"/>
          <w:rtl/>
        </w:rPr>
        <w:t>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رغب عن سنَّت</w:t>
      </w:r>
      <w:r w:rsidR="00B624F0" w:rsidRPr="00A95470">
        <w:rPr>
          <w:rFonts w:ascii="Traditional Arabic" w:hAnsi="Traditional Arabic" w:cs="Traditional Arabic"/>
          <w:sz w:val="32"/>
          <w:szCs w:val="32"/>
          <w:rtl/>
        </w:rPr>
        <w:t>ي؛ فليس مني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160965" w:rsidRPr="00A95470" w:rsidRDefault="00AC7A1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والبخاري، ومسلم، والنسائي؛ من حديث أنس بن مالك رضي الله عنه. </w:t>
      </w:r>
    </w:p>
    <w:p w:rsidR="00123823" w:rsidRPr="00A95470" w:rsidRDefault="0016096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الإمام أحمد أي</w:t>
      </w:r>
      <w:r w:rsidR="008F4628" w:rsidRPr="00A95470">
        <w:rPr>
          <w:rFonts w:ascii="Traditional Arabic" w:hAnsi="Traditional Arabic" w:cs="Traditional Arabic"/>
          <w:sz w:val="32"/>
          <w:szCs w:val="32"/>
          <w:rtl/>
        </w:rPr>
        <w:t xml:space="preserve">ضا مثله من حديث </w:t>
      </w:r>
      <w:r w:rsidR="00EA2B40" w:rsidRPr="00A95470">
        <w:rPr>
          <w:rFonts w:ascii="Traditional Arabic" w:hAnsi="Traditional Arabic" w:cs="Traditional Arabic"/>
          <w:sz w:val="32"/>
          <w:szCs w:val="32"/>
          <w:rtl/>
        </w:rPr>
        <w:t>عبدا</w:t>
      </w:r>
      <w:r w:rsidR="008F4628" w:rsidRPr="00A95470">
        <w:rPr>
          <w:rFonts w:ascii="Traditional Arabic" w:hAnsi="Traditional Arabic" w:cs="Traditional Arabic"/>
          <w:sz w:val="32"/>
          <w:szCs w:val="32"/>
          <w:rtl/>
        </w:rPr>
        <w:t>لله بن عم</w:t>
      </w:r>
      <w:r w:rsidRPr="00A95470">
        <w:rPr>
          <w:rFonts w:ascii="Traditional Arabic" w:hAnsi="Traditional Arabic" w:cs="Traditional Arabic"/>
          <w:sz w:val="32"/>
          <w:szCs w:val="32"/>
          <w:rtl/>
        </w:rPr>
        <w:t>رو ورجل من الأنصار رضي الله عنهم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83C6C" w:rsidRPr="00A95470" w:rsidRDefault="00123823" w:rsidP="006274CA">
      <w:pPr>
        <w:spacing w:after="0" w:line="240" w:lineRule="auto"/>
        <w:ind w:firstLine="227"/>
        <w:jc w:val="both"/>
        <w:rPr>
          <w:rFonts w:ascii="Traditional Arabic" w:hAnsi="Traditional Arabic" w:cs="Traditional Arabic"/>
          <w:sz w:val="32"/>
          <w:szCs w:val="32"/>
          <w:rtl/>
        </w:rPr>
      </w:pPr>
      <w:r w:rsidRPr="00322A10">
        <w:rPr>
          <w:rFonts w:ascii="Traditional Arabic" w:hAnsi="Traditional Arabic" w:cs="Traditional Arabic"/>
          <w:b/>
          <w:bCs/>
          <w:sz w:val="32"/>
          <w:szCs w:val="32"/>
          <w:rtl/>
        </w:rPr>
        <w:t>الأمر الثالث:</w:t>
      </w:r>
      <w:r w:rsidRPr="00A95470">
        <w:rPr>
          <w:rFonts w:ascii="Traditional Arabic" w:hAnsi="Traditional Arabic" w:cs="Traditional Arabic"/>
          <w:sz w:val="32"/>
          <w:szCs w:val="32"/>
          <w:rtl/>
        </w:rPr>
        <w:t xml:space="preserve"> إثبات ما نفاه رسول الله صلى الله عليه وسلم عن أمته من العمل بالكتاب والحساب في إثبات الأهل</w:t>
      </w:r>
      <w:r w:rsidR="00E42E8A"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حيث قا</w:t>
      </w:r>
      <w:r w:rsidR="00495873" w:rsidRPr="00A95470">
        <w:rPr>
          <w:rFonts w:ascii="Traditional Arabic" w:hAnsi="Traditional Arabic" w:cs="Traditional Arabic"/>
          <w:sz w:val="32"/>
          <w:szCs w:val="32"/>
          <w:rtl/>
        </w:rPr>
        <w:t>ل صلى الله عليه وسلم</w:t>
      </w:r>
      <w:r w:rsidR="008B01F8">
        <w:rPr>
          <w:rFonts w:ascii="Traditional Arabic" w:hAnsi="Traditional Arabic" w:cs="Traditional Arabic"/>
          <w:sz w:val="32"/>
          <w:szCs w:val="32"/>
          <w:rtl/>
        </w:rPr>
        <w:t>:«</w:t>
      </w:r>
      <w:r w:rsidR="00495873" w:rsidRPr="00A95470">
        <w:rPr>
          <w:rFonts w:ascii="Traditional Arabic" w:hAnsi="Traditional Arabic" w:cs="Traditional Arabic"/>
          <w:sz w:val="32"/>
          <w:szCs w:val="32"/>
          <w:rtl/>
        </w:rPr>
        <w:t>إنَّا أ</w:t>
      </w:r>
      <w:r w:rsidRPr="00A95470">
        <w:rPr>
          <w:rFonts w:ascii="Traditional Arabic" w:hAnsi="Traditional Arabic" w:cs="Traditional Arabic"/>
          <w:sz w:val="32"/>
          <w:szCs w:val="32"/>
          <w:rtl/>
        </w:rPr>
        <w:t xml:space="preserve">مَّة </w:t>
      </w:r>
      <w:r w:rsidR="00E42E8A"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ميَّة، لا نكتب ولا نحسب، الشهر هكذ</w:t>
      </w:r>
      <w:r w:rsidR="00E42E8A"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 xml:space="preserve"> وهكذا وهكذا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وعقد الإبهام في الثالثة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والشهر هكذا وهكذا وهكذا</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يعني: تمام ثلاثين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F388B" w:rsidRPr="00A95470" w:rsidRDefault="00283C6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والبخاري، ومسلم، وأبو داود، والنسائي؛ من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 رضي الله عنهما</w:t>
      </w:r>
      <w:r w:rsidR="00885840" w:rsidRPr="00A95470">
        <w:rPr>
          <w:rFonts w:ascii="Traditional Arabic" w:hAnsi="Traditional Arabic" w:cs="Traditional Arabic"/>
          <w:sz w:val="32"/>
          <w:szCs w:val="32"/>
          <w:rtl/>
        </w:rPr>
        <w:t>.</w:t>
      </w:r>
      <w:r w:rsidR="005F388B" w:rsidRPr="00A95470">
        <w:rPr>
          <w:rFonts w:ascii="Traditional Arabic" w:hAnsi="Traditional Arabic" w:cs="Traditional Arabic"/>
          <w:sz w:val="32"/>
          <w:szCs w:val="32"/>
          <w:rtl/>
        </w:rPr>
        <w:t xml:space="preserve"> </w:t>
      </w:r>
    </w:p>
    <w:p w:rsidR="001B5948" w:rsidRPr="00A95470" w:rsidRDefault="001B594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A4716D"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 xml:space="preserve">ثبات ما نفاه رسول الله صلى الله عليه وسلم عن أمته ظاهر في </w:t>
      </w:r>
      <w:r w:rsidR="00A4716D" w:rsidRPr="00A95470">
        <w:rPr>
          <w:rFonts w:ascii="Traditional Arabic" w:hAnsi="Traditional Arabic" w:cs="Traditional Arabic"/>
          <w:sz w:val="32"/>
          <w:szCs w:val="32"/>
          <w:rtl/>
        </w:rPr>
        <w:t>م</w:t>
      </w:r>
      <w:r w:rsidR="006650B2" w:rsidRPr="00A95470">
        <w:rPr>
          <w:rFonts w:ascii="Traditional Arabic" w:hAnsi="Traditional Arabic" w:cs="Traditional Arabic"/>
          <w:sz w:val="32"/>
          <w:szCs w:val="32"/>
          <w:rtl/>
        </w:rPr>
        <w:t>عارضته وردّ</w:t>
      </w:r>
      <w:r w:rsidRPr="00A95470">
        <w:rPr>
          <w:rFonts w:ascii="Traditional Arabic" w:hAnsi="Traditional Arabic" w:cs="Traditional Arabic"/>
          <w:sz w:val="32"/>
          <w:szCs w:val="32"/>
          <w:rtl/>
        </w:rPr>
        <w:t xml:space="preserve"> قوله، وما أسوأ ذلك وأعظمه! وقد ورد الوعيد الشديد عليه في آيات كثيرة من القرآن، وفي بعضها النص على أنه من الضلال وعدم الإيمان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465C4" w:rsidRPr="00A95470" w:rsidRDefault="008465C4"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قال الله تعالى:</w:t>
      </w:r>
      <w:r w:rsidRPr="00A95470">
        <w:rPr>
          <w:rFonts w:ascii="Traditional Arabic" w:hAnsi="Traditional Arabic" w:cs="Traditional Arabic"/>
          <w:sz w:val="32"/>
          <w:szCs w:val="32"/>
        </w:rPr>
        <w:sym w:font="AGA Arabesque" w:char="F029"/>
      </w:r>
      <w:r w:rsidR="00C56375" w:rsidRPr="00A95470">
        <w:rPr>
          <w:rFonts w:ascii="Traditional Arabic" w:hAnsi="Traditional Arabic" w:cs="Traditional Arabic"/>
          <w:sz w:val="32"/>
          <w:szCs w:val="32"/>
          <w:rtl/>
        </w:rPr>
        <w:t xml:space="preserve">ومَا كَانَ لِمُؤمِنٍ ولا مُؤْمِنَةٍ إذا قَضى اللهُ ورسَولُهُ </w:t>
      </w:r>
      <w:r w:rsidR="005F5E28" w:rsidRPr="00A95470">
        <w:rPr>
          <w:rFonts w:ascii="Traditional Arabic" w:hAnsi="Traditional Arabic" w:cs="Traditional Arabic"/>
          <w:sz w:val="32"/>
          <w:szCs w:val="32"/>
          <w:rtl/>
        </w:rPr>
        <w:t>أَ</w:t>
      </w:r>
      <w:r w:rsidR="00C56375" w:rsidRPr="00A95470">
        <w:rPr>
          <w:rFonts w:ascii="Traditional Arabic" w:hAnsi="Traditional Arabic" w:cs="Traditional Arabic"/>
          <w:sz w:val="32"/>
          <w:szCs w:val="32"/>
          <w:rtl/>
        </w:rPr>
        <w:t xml:space="preserve">مْراً أَن يَكونَ لَهُمُ الخِيَرَةُ مِنْ </w:t>
      </w:r>
      <w:r w:rsidR="005F5E28" w:rsidRPr="00A95470">
        <w:rPr>
          <w:rFonts w:ascii="Traditional Arabic" w:hAnsi="Traditional Arabic" w:cs="Traditional Arabic"/>
          <w:sz w:val="32"/>
          <w:szCs w:val="32"/>
          <w:rtl/>
        </w:rPr>
        <w:t>أَ</w:t>
      </w:r>
      <w:r w:rsidR="00C56375" w:rsidRPr="00A95470">
        <w:rPr>
          <w:rFonts w:ascii="Traditional Arabic" w:hAnsi="Traditional Arabic" w:cs="Traditional Arabic"/>
          <w:sz w:val="32"/>
          <w:szCs w:val="32"/>
          <w:rtl/>
        </w:rPr>
        <w:t>مرِهِمْ ومَنْ يعَصِ اللهَ ورَسولهُ فَقَدْ ضَلَّ ضَلالاً مُبيناً</w:t>
      </w:r>
      <w:r w:rsidR="00C56375"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9C6621" w:rsidRPr="00A95470" w:rsidRDefault="009C6621"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وما آتاكُمُ الرَّسولُ فَخُذوهُ ومَا نَهاكُمْ عَنْهُ فانْتَهوا واتَّقُوا اللهَ إِنَّ اللهَ شَديدُ العِقابِ</w:t>
      </w:r>
      <w:r w:rsidRPr="00A95470">
        <w:rPr>
          <w:rFonts w:ascii="Traditional Arabic" w:hAnsi="Traditional Arabic" w:cs="Traditional Arabic"/>
          <w:sz w:val="32"/>
          <w:szCs w:val="32"/>
        </w:rPr>
        <w:sym w:font="AGA Arabesque" w:char="F028"/>
      </w:r>
      <w:r w:rsidRPr="00A95470">
        <w:rPr>
          <w:rFonts w:ascii="Traditional Arabic" w:hAnsi="Traditional Arabic" w:cs="Traditional Arabic"/>
          <w:sz w:val="32"/>
          <w:szCs w:val="32"/>
          <w:rtl/>
        </w:rPr>
        <w:t>.</w:t>
      </w:r>
    </w:p>
    <w:p w:rsidR="009C6621" w:rsidRPr="00A95470" w:rsidRDefault="00E826BD" w:rsidP="00322A10">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فَلْيَحْذَرِ الَّذينَ يُخالِ</w:t>
      </w:r>
      <w:r w:rsidR="006650B2" w:rsidRPr="00A95470">
        <w:rPr>
          <w:rFonts w:ascii="Traditional Arabic" w:hAnsi="Traditional Arabic" w:cs="Traditional Arabic"/>
          <w:sz w:val="32"/>
          <w:szCs w:val="32"/>
          <w:rtl/>
        </w:rPr>
        <w:t>فونَ عَنْ أَمْرِهِ أَنْ تُصيبَه</w:t>
      </w:r>
      <w:r w:rsidRPr="00A95470">
        <w:rPr>
          <w:rFonts w:ascii="Traditional Arabic" w:hAnsi="Traditional Arabic" w:cs="Traditional Arabic"/>
          <w:sz w:val="32"/>
          <w:szCs w:val="32"/>
          <w:rtl/>
        </w:rPr>
        <w:t>م</w:t>
      </w:r>
      <w:r w:rsidR="006650B2" w:rsidRPr="00A95470">
        <w:rPr>
          <w:rFonts w:ascii="Traditional Arabic" w:hAnsi="Traditional Arabic" w:cs="Traditional Arabic"/>
          <w:sz w:val="32"/>
          <w:szCs w:val="32"/>
          <w:rtl/>
        </w:rPr>
        <w:t>ْ فِتْنةُ أَوْ يُصيبَهُمْ عَذاب</w:t>
      </w:r>
      <w:r w:rsidRPr="00A95470">
        <w:rPr>
          <w:rFonts w:ascii="Traditional Arabic" w:hAnsi="Traditional Arabic" w:cs="Traditional Arabic"/>
          <w:sz w:val="32"/>
          <w:szCs w:val="32"/>
          <w:rtl/>
        </w:rPr>
        <w:t xml:space="preserve"> أَليمَ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54494" w:rsidRPr="00A95470" w:rsidRDefault="00A54494"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الإمام أحمد رحمه الله تعالى في الكلام على هذه الآية</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أتدري ما الفتنة؟ الفتنة الشرك، لعله إذا ر</w:t>
      </w:r>
      <w:r w:rsidR="006650B2" w:rsidRPr="00A95470">
        <w:rPr>
          <w:rFonts w:ascii="Traditional Arabic" w:hAnsi="Traditional Arabic" w:cs="Traditional Arabic"/>
          <w:sz w:val="32"/>
          <w:szCs w:val="32"/>
          <w:rtl/>
        </w:rPr>
        <w:t>دَّ بعض قوله أن يقم في قلبه شيء</w:t>
      </w:r>
      <w:r w:rsidRPr="00A95470">
        <w:rPr>
          <w:rFonts w:ascii="Traditional Arabic" w:hAnsi="Traditional Arabic" w:cs="Traditional Arabic"/>
          <w:sz w:val="32"/>
          <w:szCs w:val="32"/>
          <w:rtl/>
        </w:rPr>
        <w:t xml:space="preserve"> من الزيغ، فيهلك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ثم جعل يتلو هذه الآية:</w:t>
      </w:r>
      <w:r w:rsidR="00466ACB" w:rsidRPr="00A95470">
        <w:rPr>
          <w:rFonts w:ascii="Traditional Arabic" w:hAnsi="Traditional Arabic" w:cs="Traditional Arabic"/>
          <w:sz w:val="32"/>
          <w:szCs w:val="32"/>
        </w:rPr>
        <w:sym w:font="AGA Arabesque" w:char="F029"/>
      </w:r>
      <w:r w:rsidR="006650B2" w:rsidRPr="00A95470">
        <w:rPr>
          <w:rFonts w:ascii="Traditional Arabic" w:hAnsi="Traditional Arabic" w:cs="Traditional Arabic"/>
          <w:sz w:val="32"/>
          <w:szCs w:val="32"/>
          <w:rtl/>
        </w:rPr>
        <w:t>فلا وَرَبّ</w:t>
      </w:r>
      <w:r w:rsidR="00466ACB" w:rsidRPr="00A95470">
        <w:rPr>
          <w:rFonts w:ascii="Traditional Arabic" w:hAnsi="Traditional Arabic" w:cs="Traditional Arabic"/>
          <w:sz w:val="32"/>
          <w:szCs w:val="32"/>
          <w:rtl/>
        </w:rPr>
        <w:t xml:space="preserve">كَ لا يُؤِمنونَ حَتَّى يُحَكُموكَ فيما شَجَر بَيْنهُمْ ثُمَّ لا يَجدوا في أَنْفُسهمْ </w:t>
      </w:r>
      <w:r w:rsidR="006650B2" w:rsidRPr="00A95470">
        <w:rPr>
          <w:rFonts w:ascii="Traditional Arabic" w:hAnsi="Traditional Arabic" w:cs="Traditional Arabic"/>
          <w:sz w:val="32"/>
          <w:szCs w:val="32"/>
          <w:rtl/>
        </w:rPr>
        <w:t>حَرجَاً مِمَّا قَضَيْتَ ويُسَلِّ</w:t>
      </w:r>
      <w:r w:rsidR="00466ACB" w:rsidRPr="00A95470">
        <w:rPr>
          <w:rFonts w:ascii="Traditional Arabic" w:hAnsi="Traditional Arabic" w:cs="Traditional Arabic"/>
          <w:sz w:val="32"/>
          <w:szCs w:val="32"/>
          <w:rtl/>
        </w:rPr>
        <w:t>موا تَسْليماً</w:t>
      </w:r>
      <w:r w:rsidR="005E6776"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C65A1A" w:rsidRPr="00A95470" w:rsidRDefault="00C65A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شيخ الإسلام أبو العباس ابن تيمية رحمه الله تعالى</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الأخذ بالحساب أو الكتاب قد صرَّح رسول الله صلى الله عليه وسلم بنفيه عن أمته، والنهي عنه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65A1A" w:rsidRPr="00A95470" w:rsidRDefault="003761D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وما زال العلماء يعدُّون مَن خرج إلى ذلك قد أدخل في الإسلام ما ليس فيه، فيقابلون هذه الأقوال بالإنكار الذي يقابَل به أهل البدع</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 وهو مذكور في صفحة 179 من المجلد الخامس وا</w:t>
      </w:r>
      <w:r w:rsidR="005E1BA6"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 xml:space="preserve">عشرين من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مجموع الفتاوى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92187" w:rsidRPr="00A95470" w:rsidRDefault="00D9218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أيضا في صفحة 182 من المجلد الم</w:t>
      </w:r>
      <w:r w:rsidR="00D134E1" w:rsidRPr="00A95470">
        <w:rPr>
          <w:rFonts w:ascii="Traditional Arabic" w:hAnsi="Traditional Arabic" w:cs="Traditional Arabic"/>
          <w:sz w:val="32"/>
          <w:szCs w:val="32"/>
          <w:rtl/>
        </w:rPr>
        <w:t>ذكور</w:t>
      </w:r>
      <w:r w:rsidR="008B01F8">
        <w:rPr>
          <w:rFonts w:ascii="Traditional Arabic" w:hAnsi="Traditional Arabic" w:cs="Traditional Arabic"/>
          <w:sz w:val="32"/>
          <w:szCs w:val="32"/>
          <w:rtl/>
        </w:rPr>
        <w:t>:«</w:t>
      </w:r>
      <w:r w:rsidR="00D134E1" w:rsidRPr="00A95470">
        <w:rPr>
          <w:rFonts w:ascii="Traditional Arabic" w:hAnsi="Traditional Arabic" w:cs="Traditional Arabic"/>
          <w:sz w:val="32"/>
          <w:szCs w:val="32"/>
          <w:rtl/>
        </w:rPr>
        <w:t>إن الأخذ بالحساب من زلا</w:t>
      </w:r>
      <w:r w:rsidRPr="00A95470">
        <w:rPr>
          <w:rFonts w:ascii="Traditional Arabic" w:hAnsi="Traditional Arabic" w:cs="Traditional Arabic"/>
          <w:sz w:val="32"/>
          <w:szCs w:val="32"/>
          <w:rtl/>
        </w:rPr>
        <w:t>ت العلماء</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87D04" w:rsidRPr="00A95470" w:rsidRDefault="00C52D1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أيضا في صفحة 207 من المجلد المذك</w:t>
      </w:r>
      <w:r w:rsidR="00D134E1" w:rsidRPr="00A95470">
        <w:rPr>
          <w:rFonts w:ascii="Traditional Arabic" w:hAnsi="Traditional Arabic" w:cs="Traditional Arabic"/>
          <w:sz w:val="32"/>
          <w:szCs w:val="32"/>
          <w:rtl/>
        </w:rPr>
        <w:t>ور</w:t>
      </w:r>
      <w:r w:rsidR="008B01F8">
        <w:rPr>
          <w:rFonts w:ascii="Traditional Arabic" w:hAnsi="Traditional Arabic" w:cs="Traditional Arabic"/>
          <w:sz w:val="32"/>
          <w:szCs w:val="32"/>
          <w:rtl/>
        </w:rPr>
        <w:t>:«</w:t>
      </w:r>
      <w:r w:rsidR="00D134E1" w:rsidRPr="00A95470">
        <w:rPr>
          <w:rFonts w:ascii="Traditional Arabic" w:hAnsi="Traditional Arabic" w:cs="Traditional Arabic"/>
          <w:sz w:val="32"/>
          <w:szCs w:val="32"/>
          <w:rtl/>
        </w:rPr>
        <w:t>لا ريب أنه ثبت بالسنة الصحي</w:t>
      </w:r>
      <w:r w:rsidRPr="00A95470">
        <w:rPr>
          <w:rFonts w:ascii="Traditional Arabic" w:hAnsi="Traditional Arabic" w:cs="Traditional Arabic"/>
          <w:sz w:val="32"/>
          <w:szCs w:val="32"/>
          <w:rtl/>
        </w:rPr>
        <w:t xml:space="preserve">حة واتفاق الصحابة أنه لا يجوز الاعتماد على حساب النجوم، كما ثبت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الصحيحين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إنا أمَّة أميَّة، لا</w:t>
      </w:r>
      <w:r w:rsidR="00D134E1" w:rsidRPr="00A95470">
        <w:rPr>
          <w:rFonts w:ascii="Traditional Arabic" w:hAnsi="Traditional Arabic" w:cs="Traditional Arabic"/>
          <w:sz w:val="32"/>
          <w:szCs w:val="32"/>
          <w:rtl/>
        </w:rPr>
        <w:t xml:space="preserve"> نكتب ولا نحسب، صوموا لرؤيته، وأ</w:t>
      </w:r>
      <w:r w:rsidRPr="00A95470">
        <w:rPr>
          <w:rFonts w:ascii="Traditional Arabic" w:hAnsi="Traditional Arabic" w:cs="Traditional Arabic"/>
          <w:sz w:val="32"/>
          <w:szCs w:val="32"/>
          <w:rtl/>
        </w:rPr>
        <w:t>فطروا لرؤيته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والمعتمد على الحساب في </w:t>
      </w:r>
      <w:r w:rsidR="00D134E1" w:rsidRPr="00A95470">
        <w:rPr>
          <w:rFonts w:ascii="Traditional Arabic" w:hAnsi="Traditional Arabic" w:cs="Traditional Arabic"/>
          <w:sz w:val="32"/>
          <w:szCs w:val="32"/>
          <w:rtl/>
        </w:rPr>
        <w:t>الهلال كما أنه ضال في الشريعة مبتدع</w:t>
      </w:r>
      <w:r w:rsidR="006A64ED" w:rsidRPr="00A95470">
        <w:rPr>
          <w:rFonts w:ascii="Traditional Arabic" w:hAnsi="Traditional Arabic" w:cs="Traditional Arabic"/>
          <w:sz w:val="32"/>
          <w:szCs w:val="32"/>
          <w:rtl/>
        </w:rPr>
        <w:t xml:space="preserve"> في الدين، فهو مخطئ في العقل وعلم الحساب؛ فإن العلماء بالهيئة يعرفون أن الرؤية لا تنضبط بأمر حسابي</w:t>
      </w:r>
      <w:r w:rsidR="00C60040">
        <w:rPr>
          <w:rFonts w:ascii="Traditional Arabic" w:hAnsi="Traditional Arabic" w:cs="Traditional Arabic"/>
          <w:sz w:val="32"/>
          <w:szCs w:val="32"/>
          <w:rtl/>
        </w:rPr>
        <w:t>»</w:t>
      </w:r>
      <w:r w:rsidR="006A64ED"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405EBE" w:rsidRPr="00A95470" w:rsidRDefault="00D134E1" w:rsidP="006274CA">
      <w:pPr>
        <w:spacing w:after="0" w:line="240" w:lineRule="auto"/>
        <w:ind w:firstLine="227"/>
        <w:jc w:val="both"/>
        <w:rPr>
          <w:rFonts w:ascii="Traditional Arabic" w:hAnsi="Traditional Arabic" w:cs="Traditional Arabic"/>
          <w:sz w:val="32"/>
          <w:szCs w:val="32"/>
          <w:rtl/>
        </w:rPr>
      </w:pPr>
      <w:r w:rsidRPr="00A656BD">
        <w:rPr>
          <w:rFonts w:ascii="Traditional Arabic" w:hAnsi="Traditional Arabic" w:cs="Traditional Arabic"/>
          <w:b/>
          <w:bCs/>
          <w:sz w:val="32"/>
          <w:szCs w:val="32"/>
          <w:rtl/>
        </w:rPr>
        <w:t>الأمر الرابع:</w:t>
      </w:r>
      <w:r w:rsidRPr="00A95470">
        <w:rPr>
          <w:rFonts w:ascii="Traditional Arabic" w:hAnsi="Traditional Arabic" w:cs="Traditional Arabic"/>
          <w:sz w:val="32"/>
          <w:szCs w:val="32"/>
          <w:rtl/>
        </w:rPr>
        <w:t xml:space="preserve"> ا</w:t>
      </w:r>
      <w:r w:rsidR="00E87D04" w:rsidRPr="00A95470">
        <w:rPr>
          <w:rFonts w:ascii="Traditional Arabic" w:hAnsi="Traditional Arabic" w:cs="Traditional Arabic"/>
          <w:sz w:val="32"/>
          <w:szCs w:val="32"/>
          <w:rtl/>
        </w:rPr>
        <w:t>تباع غير سبيل المؤمنين من الصحابة والتابعي</w:t>
      </w:r>
      <w:r w:rsidRPr="00A95470">
        <w:rPr>
          <w:rFonts w:ascii="Traditional Arabic" w:hAnsi="Traditional Arabic" w:cs="Traditional Arabic"/>
          <w:sz w:val="32"/>
          <w:szCs w:val="32"/>
          <w:rtl/>
        </w:rPr>
        <w:t>ن وتابعيهم بإحسان إلى زماننا؛ فإ</w:t>
      </w:r>
      <w:r w:rsidR="00E87D04" w:rsidRPr="00A95470">
        <w:rPr>
          <w:rFonts w:ascii="Traditional Arabic" w:hAnsi="Traditional Arabic" w:cs="Traditional Arabic"/>
          <w:sz w:val="32"/>
          <w:szCs w:val="32"/>
          <w:rtl/>
        </w:rPr>
        <w:t>نهم كانوا يعتمدون على رؤية الهلال في دخول الأشهر وخروجها، وع</w:t>
      </w:r>
      <w:r w:rsidR="00723E80" w:rsidRPr="00A95470">
        <w:rPr>
          <w:rFonts w:ascii="Traditional Arabic" w:hAnsi="Traditional Arabic" w:cs="Traditional Arabic"/>
          <w:sz w:val="32"/>
          <w:szCs w:val="32"/>
          <w:rtl/>
        </w:rPr>
        <w:t>لى</w:t>
      </w:r>
      <w:r w:rsidR="00E87D04" w:rsidRPr="00A95470">
        <w:rPr>
          <w:rFonts w:ascii="Traditional Arabic" w:hAnsi="Traditional Arabic" w:cs="Traditional Arabic"/>
          <w:sz w:val="32"/>
          <w:szCs w:val="32"/>
          <w:rtl/>
        </w:rPr>
        <w:t xml:space="preserve"> إتمام العدة ثلاثين يوماً إذا لم ير الهلال، </w:t>
      </w:r>
      <w:r w:rsidR="00723E80" w:rsidRPr="00A95470">
        <w:rPr>
          <w:rFonts w:ascii="Traditional Arabic" w:hAnsi="Traditional Arabic" w:cs="Traditional Arabic"/>
          <w:sz w:val="32"/>
          <w:szCs w:val="32"/>
          <w:rtl/>
        </w:rPr>
        <w:t>وما كانوا يعملون في ذلك بالحساب، ولو كان في العمل به خير؛ لكان الصحابة أسبق إليه من غيرهم</w:t>
      </w:r>
      <w:r w:rsidR="00885840" w:rsidRPr="00A95470">
        <w:rPr>
          <w:rFonts w:ascii="Traditional Arabic" w:hAnsi="Traditional Arabic" w:cs="Traditional Arabic"/>
          <w:sz w:val="32"/>
          <w:szCs w:val="32"/>
          <w:rtl/>
        </w:rPr>
        <w:t>.</w:t>
      </w:r>
      <w:r w:rsidR="00723E80" w:rsidRPr="00A95470">
        <w:rPr>
          <w:rFonts w:ascii="Traditional Arabic" w:hAnsi="Traditional Arabic" w:cs="Traditional Arabic"/>
          <w:sz w:val="32"/>
          <w:szCs w:val="32"/>
          <w:rtl/>
        </w:rPr>
        <w:t xml:space="preserve"> </w:t>
      </w:r>
    </w:p>
    <w:p w:rsidR="00C52D14" w:rsidRPr="00A95470" w:rsidRDefault="00405EBE"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توعَّد الله تعالى مَن اتَّبع غير سبيل المؤمنين بأشد الوعيد، </w:t>
      </w:r>
      <w:r w:rsidR="000F059E" w:rsidRPr="00A95470">
        <w:rPr>
          <w:rFonts w:ascii="Traditional Arabic" w:hAnsi="Traditional Arabic" w:cs="Traditional Arabic"/>
          <w:sz w:val="32"/>
          <w:szCs w:val="32"/>
          <w:rtl/>
        </w:rPr>
        <w:t>فقال تعالى:</w:t>
      </w:r>
      <w:r w:rsidR="000F059E" w:rsidRPr="00A95470">
        <w:rPr>
          <w:rFonts w:ascii="Traditional Arabic" w:hAnsi="Traditional Arabic" w:cs="Traditional Arabic"/>
          <w:sz w:val="32"/>
          <w:szCs w:val="32"/>
        </w:rPr>
        <w:sym w:font="AGA Arabesque" w:char="F029"/>
      </w:r>
      <w:r w:rsidR="000F059E" w:rsidRPr="00A95470">
        <w:rPr>
          <w:rFonts w:ascii="Traditional Arabic" w:hAnsi="Traditional Arabic" w:cs="Traditional Arabic"/>
          <w:sz w:val="32"/>
          <w:szCs w:val="32"/>
          <w:rtl/>
        </w:rPr>
        <w:t>وَمَنْ يُشاقِقِ الرَّسولَ</w:t>
      </w:r>
      <w:r w:rsidR="00EA1FB6" w:rsidRPr="00A95470">
        <w:rPr>
          <w:rFonts w:ascii="Traditional Arabic" w:hAnsi="Traditional Arabic" w:cs="Traditional Arabic"/>
          <w:sz w:val="32"/>
          <w:szCs w:val="32"/>
          <w:rtl/>
        </w:rPr>
        <w:t xml:space="preserve"> مِنْ</w:t>
      </w:r>
      <w:r w:rsidR="000F059E" w:rsidRPr="00A95470">
        <w:rPr>
          <w:rFonts w:ascii="Traditional Arabic" w:hAnsi="Traditional Arabic" w:cs="Traditional Arabic"/>
          <w:sz w:val="32"/>
          <w:szCs w:val="32"/>
          <w:rtl/>
        </w:rPr>
        <w:t xml:space="preserve"> بَعْدِ ما تَ</w:t>
      </w:r>
      <w:r w:rsidR="00CF1AB3" w:rsidRPr="00A95470">
        <w:rPr>
          <w:rFonts w:ascii="Traditional Arabic" w:hAnsi="Traditional Arabic" w:cs="Traditional Arabic"/>
          <w:sz w:val="32"/>
          <w:szCs w:val="32"/>
          <w:rtl/>
        </w:rPr>
        <w:t>ب</w:t>
      </w:r>
      <w:r w:rsidR="000F059E" w:rsidRPr="00A95470">
        <w:rPr>
          <w:rFonts w:ascii="Traditional Arabic" w:hAnsi="Traditional Arabic" w:cs="Traditional Arabic"/>
          <w:sz w:val="32"/>
          <w:szCs w:val="32"/>
          <w:rtl/>
        </w:rPr>
        <w:t>يَ</w:t>
      </w:r>
      <w:r w:rsidR="00EA1FB6" w:rsidRPr="00A95470">
        <w:rPr>
          <w:rFonts w:ascii="Traditional Arabic" w:hAnsi="Traditional Arabic" w:cs="Traditional Arabic"/>
          <w:sz w:val="32"/>
          <w:szCs w:val="32"/>
          <w:rtl/>
        </w:rPr>
        <w:t>ّنَ لَ</w:t>
      </w:r>
      <w:r w:rsidR="000F059E" w:rsidRPr="00A95470">
        <w:rPr>
          <w:rFonts w:ascii="Traditional Arabic" w:hAnsi="Traditional Arabic" w:cs="Traditional Arabic"/>
          <w:sz w:val="32"/>
          <w:szCs w:val="32"/>
          <w:rtl/>
        </w:rPr>
        <w:t>هْ الهُدى ويَتَّبِعْ غَيْرَ</w:t>
      </w:r>
      <w:r w:rsidR="00EA1FB6" w:rsidRPr="00A95470">
        <w:rPr>
          <w:rFonts w:ascii="Traditional Arabic" w:hAnsi="Traditional Arabic" w:cs="Traditional Arabic"/>
          <w:sz w:val="32"/>
          <w:szCs w:val="32"/>
          <w:rtl/>
        </w:rPr>
        <w:t xml:space="preserve"> سَبيلِ المُؤْمِنينَ نُوَلِّ</w:t>
      </w:r>
      <w:r w:rsidR="000F059E" w:rsidRPr="00A95470">
        <w:rPr>
          <w:rFonts w:ascii="Traditional Arabic" w:hAnsi="Traditional Arabic" w:cs="Traditional Arabic"/>
          <w:sz w:val="32"/>
          <w:szCs w:val="32"/>
          <w:rtl/>
        </w:rPr>
        <w:t>هِ مَا تَوَلَّى ونُصْلِهِ جَهَنَّمَ وساءَتْ مَصيراً</w:t>
      </w:r>
      <w:r w:rsidR="000F059E"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6A64ED" w:rsidRPr="00A95470">
        <w:rPr>
          <w:rFonts w:ascii="Traditional Arabic" w:hAnsi="Traditional Arabic" w:cs="Traditional Arabic"/>
          <w:sz w:val="32"/>
          <w:szCs w:val="32"/>
          <w:rtl/>
        </w:rPr>
        <w:t xml:space="preserve"> </w:t>
      </w:r>
    </w:p>
    <w:p w:rsidR="006725D0" w:rsidRPr="00A95470" w:rsidRDefault="006725D0" w:rsidP="006274CA">
      <w:pPr>
        <w:spacing w:after="0" w:line="240" w:lineRule="auto"/>
        <w:ind w:firstLine="227"/>
        <w:jc w:val="both"/>
        <w:rPr>
          <w:rFonts w:ascii="Traditional Arabic" w:hAnsi="Traditional Arabic" w:cs="Traditional Arabic"/>
          <w:sz w:val="32"/>
          <w:szCs w:val="32"/>
          <w:rtl/>
        </w:rPr>
      </w:pPr>
      <w:r w:rsidRPr="00A656BD">
        <w:rPr>
          <w:rFonts w:ascii="Traditional Arabic" w:hAnsi="Traditional Arabic" w:cs="Traditional Arabic"/>
          <w:b/>
          <w:bCs/>
          <w:sz w:val="32"/>
          <w:szCs w:val="32"/>
          <w:rtl/>
        </w:rPr>
        <w:t>الأمر الخامس:</w:t>
      </w:r>
      <w:r w:rsidRPr="00A95470">
        <w:rPr>
          <w:rFonts w:ascii="Traditional Arabic" w:hAnsi="Traditional Arabic" w:cs="Traditional Arabic"/>
          <w:sz w:val="32"/>
          <w:szCs w:val="32"/>
          <w:rtl/>
        </w:rPr>
        <w:t xml:space="preserve"> التهجُّم على الفتيا بغير علم، وفي </w:t>
      </w:r>
      <w:r w:rsidR="0096145A" w:rsidRPr="00A95470">
        <w:rPr>
          <w:rFonts w:ascii="Traditional Arabic" w:hAnsi="Traditional Arabic" w:cs="Traditional Arabic"/>
          <w:sz w:val="32"/>
          <w:szCs w:val="32"/>
          <w:rtl/>
        </w:rPr>
        <w:t>التسرع إلى الفتيا بغير علم دليل</w:t>
      </w:r>
      <w:r w:rsidRPr="00A95470">
        <w:rPr>
          <w:rFonts w:ascii="Traditional Arabic" w:hAnsi="Traditional Arabic" w:cs="Traditional Arabic"/>
          <w:sz w:val="32"/>
          <w:szCs w:val="32"/>
          <w:rtl/>
        </w:rPr>
        <w:t xml:space="preserve"> على مزيد الحماقة وقلة العقل والدين عند المتسرعين</w:t>
      </w:r>
      <w:r w:rsidR="00885840" w:rsidRPr="00A95470">
        <w:rPr>
          <w:rFonts w:ascii="Traditional Arabic" w:hAnsi="Traditional Arabic" w:cs="Traditional Arabic"/>
          <w:sz w:val="32"/>
          <w:szCs w:val="32"/>
          <w:rtl/>
        </w:rPr>
        <w:t>.</w:t>
      </w:r>
    </w:p>
    <w:p w:rsidR="00D55F66" w:rsidRPr="00A95470" w:rsidRDefault="00D55F6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ثبت عن النبي صلى الله ع</w:t>
      </w:r>
      <w:r w:rsidR="0096145A" w:rsidRPr="00A95470">
        <w:rPr>
          <w:rFonts w:ascii="Traditional Arabic" w:hAnsi="Traditional Arabic" w:cs="Traditional Arabic"/>
          <w:sz w:val="32"/>
          <w:szCs w:val="32"/>
          <w:rtl/>
        </w:rPr>
        <w:t>ليه وسلم: أنه قال</w:t>
      </w:r>
      <w:r w:rsidR="008B01F8">
        <w:rPr>
          <w:rFonts w:ascii="Traditional Arabic" w:hAnsi="Traditional Arabic" w:cs="Traditional Arabic"/>
          <w:sz w:val="32"/>
          <w:szCs w:val="32"/>
          <w:rtl/>
        </w:rPr>
        <w:t>:«</w:t>
      </w:r>
      <w:r w:rsidR="0096145A" w:rsidRPr="00A95470">
        <w:rPr>
          <w:rFonts w:ascii="Traditional Arabic" w:hAnsi="Traditional Arabic" w:cs="Traditional Arabic"/>
          <w:sz w:val="32"/>
          <w:szCs w:val="32"/>
          <w:rtl/>
        </w:rPr>
        <w:t>من أفتي ب</w:t>
      </w:r>
      <w:r w:rsidRPr="00A95470">
        <w:rPr>
          <w:rFonts w:ascii="Traditional Arabic" w:hAnsi="Traditional Arabic" w:cs="Traditional Arabic"/>
          <w:sz w:val="32"/>
          <w:szCs w:val="32"/>
          <w:rtl/>
        </w:rPr>
        <w:t>فتيا غير ثَبَ</w:t>
      </w:r>
      <w:r w:rsidR="0061394B" w:rsidRPr="00A95470">
        <w:rPr>
          <w:rFonts w:ascii="Traditional Arabic" w:hAnsi="Traditional Arabic" w:cs="Traditional Arabic"/>
          <w:sz w:val="32"/>
          <w:szCs w:val="32"/>
          <w:rtl/>
        </w:rPr>
        <w:t>ت</w:t>
      </w:r>
      <w:r w:rsidRPr="00A95470">
        <w:rPr>
          <w:rFonts w:ascii="Traditional Arabic" w:hAnsi="Traditional Arabic" w:cs="Traditional Arabic"/>
          <w:sz w:val="32"/>
          <w:szCs w:val="32"/>
          <w:rtl/>
        </w:rPr>
        <w:t>؛ فإنما إثمه على مَن أفتاه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55F66" w:rsidRPr="00A95470" w:rsidRDefault="00D55F6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تقدَّم هذا الحديث في أول الكتاب؛ فليراجع</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93561" w:rsidRPr="00A95470" w:rsidRDefault="0079356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وتقدَّم فيه أيضا ح</w:t>
      </w:r>
      <w:r w:rsidR="0096145A" w:rsidRPr="00A95470">
        <w:rPr>
          <w:rFonts w:ascii="Traditional Arabic" w:hAnsi="Traditional Arabic" w:cs="Traditional Arabic"/>
          <w:sz w:val="32"/>
          <w:szCs w:val="32"/>
          <w:rtl/>
        </w:rPr>
        <w:t>ديث عبيد الله بن أبي جعفر مرسلا</w:t>
      </w:r>
      <w:r w:rsidRPr="00A95470">
        <w:rPr>
          <w:rFonts w:ascii="Traditional Arabic" w:hAnsi="Traditional Arabic" w:cs="Traditional Arabic"/>
          <w:sz w:val="32"/>
          <w:szCs w:val="32"/>
          <w:rtl/>
        </w:rPr>
        <w:t>: أن رسول الله صلى الله عليه وسلم قال</w:t>
      </w:r>
      <w:r w:rsidR="008B01F8">
        <w:rPr>
          <w:rFonts w:ascii="Traditional Arabic" w:hAnsi="Traditional Arabic" w:cs="Traditional Arabic"/>
          <w:sz w:val="32"/>
          <w:szCs w:val="32"/>
          <w:rtl/>
        </w:rPr>
        <w:t>:«</w:t>
      </w:r>
      <w:r w:rsidR="00E3748C" w:rsidRPr="00A95470">
        <w:rPr>
          <w:rFonts w:ascii="Traditional Arabic" w:hAnsi="Traditional Arabic" w:cs="Traditional Arabic"/>
          <w:sz w:val="32"/>
          <w:szCs w:val="32"/>
          <w:rtl/>
        </w:rPr>
        <w:t>أجرؤكم</w:t>
      </w:r>
      <w:r w:rsidRPr="00A95470">
        <w:rPr>
          <w:rFonts w:ascii="Traditional Arabic" w:hAnsi="Traditional Arabic" w:cs="Traditional Arabic"/>
          <w:sz w:val="32"/>
          <w:szCs w:val="32"/>
          <w:rtl/>
        </w:rPr>
        <w:t xml:space="preserve"> على الفتيا </w:t>
      </w:r>
      <w:r w:rsidR="00E3748C" w:rsidRPr="00A95470">
        <w:rPr>
          <w:rFonts w:ascii="Traditional Arabic" w:hAnsi="Traditional Arabic" w:cs="Traditional Arabic"/>
          <w:sz w:val="32"/>
          <w:szCs w:val="32"/>
          <w:rtl/>
        </w:rPr>
        <w:t>أجرؤكم</w:t>
      </w:r>
      <w:r w:rsidRPr="00A95470">
        <w:rPr>
          <w:rFonts w:ascii="Traditional Arabic" w:hAnsi="Traditional Arabic" w:cs="Traditional Arabic"/>
          <w:sz w:val="32"/>
          <w:szCs w:val="32"/>
          <w:rtl/>
        </w:rPr>
        <w:t xml:space="preserve"> على النار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3748C" w:rsidRPr="00A95470" w:rsidRDefault="00E3748C" w:rsidP="00A656BD">
      <w:pPr>
        <w:spacing w:after="0" w:line="240" w:lineRule="auto"/>
        <w:ind w:firstLine="227"/>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الدارمي.</w:t>
      </w:r>
    </w:p>
    <w:p w:rsidR="00E3748C" w:rsidRPr="00A95470" w:rsidRDefault="00F1257E" w:rsidP="006274CA">
      <w:pPr>
        <w:spacing w:after="0" w:line="240" w:lineRule="auto"/>
        <w:ind w:firstLine="227"/>
        <w:jc w:val="both"/>
        <w:rPr>
          <w:rFonts w:ascii="Traditional Arabic" w:hAnsi="Traditional Arabic" w:cs="Traditional Arabic"/>
          <w:sz w:val="32"/>
          <w:szCs w:val="32"/>
          <w:rtl/>
        </w:rPr>
      </w:pPr>
      <w:r w:rsidRPr="00A656BD">
        <w:rPr>
          <w:rFonts w:ascii="Traditional Arabic" w:hAnsi="Traditional Arabic" w:cs="Traditional Arabic"/>
          <w:b/>
          <w:bCs/>
          <w:sz w:val="32"/>
          <w:szCs w:val="32"/>
          <w:rtl/>
        </w:rPr>
        <w:t>الأمر السادس:</w:t>
      </w:r>
      <w:r w:rsidRPr="00A95470">
        <w:rPr>
          <w:rFonts w:ascii="Traditional Arabic" w:hAnsi="Traditional Arabic" w:cs="Traditional Arabic"/>
          <w:sz w:val="32"/>
          <w:szCs w:val="32"/>
          <w:rtl/>
        </w:rPr>
        <w:t xml:space="preserve"> الابتداع في الدين والشرع فيه بما لم يأذن به الله، وهذا من الظلم كما سيأتي بيان ذلك في الآية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70851" w:rsidRPr="00A95470" w:rsidRDefault="00C7085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توعد الله على ذلك بأشد الوعيد، فقال تعالى</w:t>
      </w:r>
      <w:r w:rsidR="001B6D9A" w:rsidRPr="00A95470">
        <w:rPr>
          <w:rFonts w:ascii="Traditional Arabic" w:hAnsi="Traditional Arabic" w:cs="Traditional Arabic"/>
          <w:sz w:val="32"/>
          <w:szCs w:val="32"/>
          <w:rtl/>
        </w:rPr>
        <w:t>:</w:t>
      </w:r>
    </w:p>
    <w:p w:rsidR="00C70851" w:rsidRPr="00A95470" w:rsidRDefault="00C70851"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أمْ لَهُم ش</w:t>
      </w:r>
      <w:r w:rsidR="00FA439C" w:rsidRPr="00A95470">
        <w:rPr>
          <w:rFonts w:ascii="Traditional Arabic" w:hAnsi="Traditional Arabic" w:cs="Traditional Arabic"/>
          <w:sz w:val="32"/>
          <w:szCs w:val="32"/>
          <w:rtl/>
        </w:rPr>
        <w:t>ُركاءُ شَرَعوا لَهُمْ مِنَ الدِّ</w:t>
      </w:r>
      <w:r w:rsidRPr="00A95470">
        <w:rPr>
          <w:rFonts w:ascii="Traditional Arabic" w:hAnsi="Traditional Arabic" w:cs="Traditional Arabic"/>
          <w:sz w:val="32"/>
          <w:szCs w:val="32"/>
          <w:rtl/>
        </w:rPr>
        <w:t>ينِ مَا لَمْ يَأذَنْ بِه</w:t>
      </w:r>
      <w:r w:rsidR="00AB49F4" w:rsidRPr="00A95470">
        <w:rPr>
          <w:rFonts w:ascii="Traditional Arabic" w:hAnsi="Traditional Arabic" w:cs="Traditional Arabic"/>
          <w:sz w:val="32"/>
          <w:szCs w:val="32"/>
          <w:rtl/>
        </w:rPr>
        <w:t>ِ</w:t>
      </w:r>
      <w:r w:rsidR="00FA439C" w:rsidRPr="00A95470">
        <w:rPr>
          <w:rFonts w:ascii="Traditional Arabic" w:hAnsi="Traditional Arabic" w:cs="Traditional Arabic"/>
          <w:sz w:val="32"/>
          <w:szCs w:val="32"/>
          <w:rtl/>
        </w:rPr>
        <w:t xml:space="preserve"> الله</w:t>
      </w:r>
      <w:r w:rsidRPr="00A95470">
        <w:rPr>
          <w:rFonts w:ascii="Traditional Arabic" w:hAnsi="Traditional Arabic" w:cs="Traditional Arabic"/>
          <w:sz w:val="32"/>
          <w:szCs w:val="32"/>
          <w:rtl/>
        </w:rPr>
        <w:t xml:space="preserve"> ولوْلا كَلِمَةُ الفَصْلِ لَقُضِيَ </w:t>
      </w:r>
      <w:r w:rsidR="00FA439C" w:rsidRPr="00A95470">
        <w:rPr>
          <w:rFonts w:ascii="Traditional Arabic" w:hAnsi="Traditional Arabic" w:cs="Traditional Arabic"/>
          <w:sz w:val="32"/>
          <w:szCs w:val="32"/>
          <w:rtl/>
        </w:rPr>
        <w:t xml:space="preserve">بَيْنَهُمْ </w:t>
      </w:r>
      <w:r w:rsidRPr="00A95470">
        <w:rPr>
          <w:rFonts w:ascii="Traditional Arabic" w:hAnsi="Traditional Arabic" w:cs="Traditional Arabic"/>
          <w:sz w:val="32"/>
          <w:szCs w:val="32"/>
          <w:rtl/>
        </w:rPr>
        <w:t>وإِنَّ الظَّالمِينَ لَهمْ عَ</w:t>
      </w:r>
      <w:r w:rsidR="00AB49F4" w:rsidRPr="00A95470">
        <w:rPr>
          <w:rFonts w:ascii="Traditional Arabic" w:hAnsi="Traditional Arabic" w:cs="Traditional Arabic"/>
          <w:sz w:val="32"/>
          <w:szCs w:val="32"/>
          <w:rtl/>
        </w:rPr>
        <w:t>ذ</w:t>
      </w:r>
      <w:r w:rsidR="00FA439C" w:rsidRPr="00A95470">
        <w:rPr>
          <w:rFonts w:ascii="Traditional Arabic" w:hAnsi="Traditional Arabic" w:cs="Traditional Arabic"/>
          <w:sz w:val="32"/>
          <w:szCs w:val="32"/>
          <w:rtl/>
        </w:rPr>
        <w:t>ابٌ أَليم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F76093" w:rsidRPr="00A95470" w:rsidRDefault="00F76093" w:rsidP="006274CA">
      <w:pPr>
        <w:spacing w:after="0" w:line="240" w:lineRule="auto"/>
        <w:ind w:firstLine="227"/>
        <w:jc w:val="both"/>
        <w:rPr>
          <w:rFonts w:ascii="Traditional Arabic" w:hAnsi="Traditional Arabic" w:cs="Traditional Arabic"/>
          <w:sz w:val="32"/>
          <w:szCs w:val="32"/>
          <w:rtl/>
        </w:rPr>
      </w:pPr>
      <w:r w:rsidRPr="00A656BD">
        <w:rPr>
          <w:rFonts w:ascii="Traditional Arabic" w:hAnsi="Traditional Arabic" w:cs="Traditional Arabic"/>
          <w:b/>
          <w:bCs/>
          <w:sz w:val="32"/>
          <w:szCs w:val="32"/>
          <w:rtl/>
        </w:rPr>
        <w:t>الأمر السابع:</w:t>
      </w:r>
      <w:r w:rsidRPr="00A95470">
        <w:rPr>
          <w:rFonts w:ascii="Traditional Arabic" w:hAnsi="Traditional Arabic" w:cs="Traditional Arabic"/>
          <w:sz w:val="32"/>
          <w:szCs w:val="32"/>
          <w:rtl/>
        </w:rPr>
        <w:t xml:space="preserve"> الدعاء إلى الضلالة، وهي ما ابتدعه المفتون بالاعتماد على الحساب في الأهلَّة</w:t>
      </w:r>
      <w:r w:rsidR="00885840" w:rsidRPr="00A95470">
        <w:rPr>
          <w:rFonts w:ascii="Traditional Arabic" w:hAnsi="Traditional Arabic" w:cs="Traditional Arabic"/>
          <w:sz w:val="32"/>
          <w:szCs w:val="32"/>
          <w:rtl/>
        </w:rPr>
        <w:t>.</w:t>
      </w:r>
    </w:p>
    <w:p w:rsidR="00F76093" w:rsidRPr="00A95470" w:rsidRDefault="00695A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ثبت عن النبي صلى الله عليه وسلم: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إياكم ومحدثات الأمور؛ فإن كل محدثة بدعة، وكل بدعة ضلالة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740EB" w:rsidRPr="00A95470" w:rsidRDefault="00A740E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الإمام أحمد، وأهل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من حديث العرباض بن سارية رضي الله عنه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05411" w:rsidRPr="00A95470" w:rsidRDefault="00E0541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وصححه: الترمذي، وابن حبان، </w:t>
      </w:r>
      <w:r w:rsidR="008149C6" w:rsidRPr="00A95470">
        <w:rPr>
          <w:rFonts w:ascii="Traditional Arabic" w:hAnsi="Traditional Arabic" w:cs="Traditional Arabic"/>
          <w:sz w:val="32"/>
          <w:szCs w:val="32"/>
          <w:rtl/>
        </w:rPr>
        <w:t xml:space="preserve">والحاكم، وابن </w:t>
      </w:r>
      <w:r w:rsidR="00EA2B40" w:rsidRPr="00A95470">
        <w:rPr>
          <w:rFonts w:ascii="Traditional Arabic" w:hAnsi="Traditional Arabic" w:cs="Traditional Arabic"/>
          <w:sz w:val="32"/>
          <w:szCs w:val="32"/>
          <w:rtl/>
        </w:rPr>
        <w:t>عبدالبر</w:t>
      </w:r>
      <w:r w:rsidR="008149C6" w:rsidRPr="00A95470">
        <w:rPr>
          <w:rFonts w:ascii="Traditional Arabic" w:hAnsi="Traditional Arabic" w:cs="Traditional Arabic"/>
          <w:sz w:val="32"/>
          <w:szCs w:val="32"/>
          <w:rtl/>
        </w:rPr>
        <w:t>، والذهبي</w:t>
      </w:r>
      <w:r w:rsidRPr="00A95470">
        <w:rPr>
          <w:rFonts w:ascii="Traditional Arabic" w:hAnsi="Traditional Arabic" w:cs="Traditional Arabic"/>
          <w:sz w:val="32"/>
          <w:szCs w:val="32"/>
          <w:rtl/>
        </w:rPr>
        <w:t>.</w:t>
      </w:r>
    </w:p>
    <w:p w:rsidR="002D3E75" w:rsidRPr="00A95470" w:rsidRDefault="00E0541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w:t>
      </w:r>
      <w:r w:rsidR="00B363FF"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 الله تعالى عن الداعين إلى الضلالة أنهم يحم</w:t>
      </w:r>
      <w:r w:rsidR="00A20400" w:rsidRPr="00A95470">
        <w:rPr>
          <w:rFonts w:ascii="Traditional Arabic" w:hAnsi="Traditional Arabic" w:cs="Traditional Arabic"/>
          <w:sz w:val="32"/>
          <w:szCs w:val="32"/>
          <w:rtl/>
        </w:rPr>
        <w:t>لون أوزارهم وأوزار الذين يَضِلُّ</w:t>
      </w:r>
      <w:r w:rsidRPr="00A95470">
        <w:rPr>
          <w:rFonts w:ascii="Traditional Arabic" w:hAnsi="Traditional Arabic" w:cs="Traditional Arabic"/>
          <w:sz w:val="32"/>
          <w:szCs w:val="32"/>
          <w:rtl/>
        </w:rPr>
        <w:t>ون بسببهم:</w:t>
      </w:r>
    </w:p>
    <w:p w:rsidR="00296762" w:rsidRPr="00A95470" w:rsidRDefault="002D3E75"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فقال تعالى:</w:t>
      </w:r>
      <w:r w:rsidRPr="00A95470">
        <w:rPr>
          <w:rFonts w:ascii="Traditional Arabic" w:hAnsi="Traditional Arabic" w:cs="Traditional Arabic"/>
          <w:sz w:val="32"/>
          <w:szCs w:val="32"/>
        </w:rPr>
        <w:sym w:font="AGA Arabesque" w:char="F029"/>
      </w:r>
      <w:r w:rsidR="00296762" w:rsidRPr="00A95470">
        <w:rPr>
          <w:rFonts w:ascii="Traditional Arabic" w:hAnsi="Traditional Arabic" w:cs="Traditional Arabic"/>
          <w:sz w:val="32"/>
          <w:szCs w:val="32"/>
          <w:rtl/>
        </w:rPr>
        <w:t>لِيَحْمِلوا أَوْزارَهُمْ</w:t>
      </w:r>
      <w:r w:rsidR="00B75DCF" w:rsidRPr="00A95470">
        <w:rPr>
          <w:rFonts w:ascii="Traditional Arabic" w:hAnsi="Traditional Arabic" w:cs="Traditional Arabic"/>
          <w:sz w:val="32"/>
          <w:szCs w:val="32"/>
          <w:rtl/>
        </w:rPr>
        <w:t xml:space="preserve"> كَامِلَةً</w:t>
      </w:r>
      <w:r w:rsidR="00296762" w:rsidRPr="00A95470">
        <w:rPr>
          <w:rFonts w:ascii="Traditional Arabic" w:hAnsi="Traditional Arabic" w:cs="Traditional Arabic"/>
          <w:sz w:val="32"/>
          <w:szCs w:val="32"/>
          <w:rtl/>
        </w:rPr>
        <w:t xml:space="preserve"> يَوْمَ القِيامَة ومِنْ أَوْزارِ الَّذينَ يُضلّ</w:t>
      </w:r>
      <w:r w:rsidR="00A20400" w:rsidRPr="00A95470">
        <w:rPr>
          <w:rFonts w:ascii="Traditional Arabic" w:hAnsi="Traditional Arabic" w:cs="Traditional Arabic"/>
          <w:sz w:val="32"/>
          <w:szCs w:val="32"/>
          <w:rtl/>
        </w:rPr>
        <w:t>ُونَهُمْ بِغَيْرَ عِلْمٍ أَلا سَاءَ مَ</w:t>
      </w:r>
      <w:r w:rsidR="00296762" w:rsidRPr="00A95470">
        <w:rPr>
          <w:rFonts w:ascii="Traditional Arabic" w:hAnsi="Traditional Arabic" w:cs="Traditional Arabic"/>
          <w:sz w:val="32"/>
          <w:szCs w:val="32"/>
          <w:rtl/>
        </w:rPr>
        <w:t>ا يَزِرُونَ</w:t>
      </w:r>
      <w:r w:rsidR="00296762" w:rsidRPr="00A95470">
        <w:rPr>
          <w:rFonts w:ascii="Traditional Arabic" w:hAnsi="Traditional Arabic" w:cs="Traditional Arabic"/>
          <w:sz w:val="32"/>
          <w:szCs w:val="32"/>
        </w:rPr>
        <w:sym w:font="AGA Arabesque" w:char="F028"/>
      </w:r>
      <w:r w:rsidR="00296762" w:rsidRPr="00A95470">
        <w:rPr>
          <w:rFonts w:ascii="Traditional Arabic" w:hAnsi="Traditional Arabic" w:cs="Traditional Arabic"/>
          <w:sz w:val="32"/>
          <w:szCs w:val="32"/>
          <w:rtl/>
        </w:rPr>
        <w:t>.</w:t>
      </w:r>
    </w:p>
    <w:p w:rsidR="00206E19" w:rsidRPr="00A95470" w:rsidRDefault="0056478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ومسلم، وأهل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عن أب</w:t>
      </w:r>
      <w:r w:rsidR="009751FD"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 هريرة رضي الله عنه: أن رسول الله صلى الله عليه وسلم ق</w:t>
      </w:r>
      <w:r w:rsidR="009751FD" w:rsidRPr="00A95470">
        <w:rPr>
          <w:rFonts w:ascii="Traditional Arabic" w:hAnsi="Traditional Arabic" w:cs="Traditional Arabic"/>
          <w:sz w:val="32"/>
          <w:szCs w:val="32"/>
          <w:rtl/>
        </w:rPr>
        <w:t>ال</w:t>
      </w:r>
      <w:r w:rsidR="008B01F8">
        <w:rPr>
          <w:rFonts w:ascii="Traditional Arabic" w:hAnsi="Traditional Arabic" w:cs="Traditional Arabic"/>
          <w:sz w:val="32"/>
          <w:szCs w:val="32"/>
          <w:rtl/>
        </w:rPr>
        <w:t>:«</w:t>
      </w:r>
      <w:r w:rsidR="009751FD" w:rsidRPr="00A95470">
        <w:rPr>
          <w:rFonts w:ascii="Traditional Arabic" w:hAnsi="Traditional Arabic" w:cs="Traditional Arabic"/>
          <w:sz w:val="32"/>
          <w:szCs w:val="32"/>
          <w:rtl/>
        </w:rPr>
        <w:t>مَن دعا إلى هدى؛ كان له من</w:t>
      </w:r>
      <w:r w:rsidRPr="00A95470">
        <w:rPr>
          <w:rFonts w:ascii="Traditional Arabic" w:hAnsi="Traditional Arabic" w:cs="Traditional Arabic"/>
          <w:sz w:val="32"/>
          <w:szCs w:val="32"/>
          <w:rtl/>
        </w:rPr>
        <w:t xml:space="preserve"> الأجر مثل أجور مَن تبعه لا ينقص ذلك من أجورهم شيئا، ومَن دعا إلى ضلالة؛ كان عليه من ا</w:t>
      </w:r>
      <w:r w:rsidR="00914828" w:rsidRPr="00A95470">
        <w:rPr>
          <w:rFonts w:ascii="Traditional Arabic" w:hAnsi="Traditional Arabic" w:cs="Traditional Arabic"/>
          <w:sz w:val="32"/>
          <w:szCs w:val="32"/>
          <w:rtl/>
        </w:rPr>
        <w:t>لإ</w:t>
      </w:r>
      <w:r w:rsidRPr="00A95470">
        <w:rPr>
          <w:rFonts w:ascii="Traditional Arabic" w:hAnsi="Traditional Arabic" w:cs="Traditional Arabic"/>
          <w:sz w:val="32"/>
          <w:szCs w:val="32"/>
          <w:rtl/>
        </w:rPr>
        <w:t>ثم مثل آثام من تبعه لا ينقص ذلك من آثامهم</w:t>
      </w:r>
      <w:r w:rsidR="00914828" w:rsidRPr="00A95470">
        <w:rPr>
          <w:rFonts w:ascii="Traditional Arabic" w:hAnsi="Traditional Arabic" w:cs="Traditional Arabic"/>
          <w:sz w:val="32"/>
          <w:szCs w:val="32"/>
          <w:rtl/>
        </w:rPr>
        <w:t xml:space="preserve"> </w:t>
      </w:r>
      <w:r w:rsidR="00206E19" w:rsidRPr="00A95470">
        <w:rPr>
          <w:rFonts w:ascii="Traditional Arabic" w:hAnsi="Traditional Arabic" w:cs="Traditional Arabic"/>
          <w:sz w:val="32"/>
          <w:szCs w:val="32"/>
          <w:rtl/>
        </w:rPr>
        <w:t>شيئا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06E19" w:rsidRPr="00A95470" w:rsidRDefault="00206E1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حسن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11278" w:rsidRPr="00A95470" w:rsidRDefault="00206E1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كتبت كتابين لطيفين في الرد على مَن أفتى بالاعتماد على الحساب في الأهل</w:t>
      </w:r>
      <w:r w:rsidR="00EF3442"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وسميت الأول منهما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قواطع ا</w:t>
      </w:r>
      <w:r w:rsidR="002542F7" w:rsidRPr="00A95470">
        <w:rPr>
          <w:rFonts w:ascii="Traditional Arabic" w:hAnsi="Traditional Arabic" w:cs="Traditional Arabic"/>
          <w:sz w:val="32"/>
          <w:szCs w:val="32"/>
          <w:rtl/>
        </w:rPr>
        <w:t>لأ</w:t>
      </w:r>
      <w:r w:rsidR="00EF3442" w:rsidRPr="00A95470">
        <w:rPr>
          <w:rFonts w:ascii="Traditional Arabic" w:hAnsi="Traditional Arabic" w:cs="Traditional Arabic"/>
          <w:sz w:val="32"/>
          <w:szCs w:val="32"/>
          <w:rtl/>
        </w:rPr>
        <w:t>دلَّة في الردِّ</w:t>
      </w:r>
      <w:r w:rsidRPr="00A95470">
        <w:rPr>
          <w:rFonts w:ascii="Traditional Arabic" w:hAnsi="Traditional Arabic" w:cs="Traditional Arabic"/>
          <w:sz w:val="32"/>
          <w:szCs w:val="32"/>
          <w:rtl/>
        </w:rPr>
        <w:t xml:space="preserve"> على مَن عوَّل على الحساب في الأهل</w:t>
      </w:r>
      <w:r w:rsidR="00EF3442"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w:t>
      </w:r>
      <w:r w:rsidR="00C60040">
        <w:rPr>
          <w:rFonts w:ascii="Traditional Arabic" w:hAnsi="Traditional Arabic" w:cs="Traditional Arabic"/>
          <w:sz w:val="32"/>
          <w:szCs w:val="32"/>
          <w:rtl/>
        </w:rPr>
        <w:t>»</w:t>
      </w:r>
      <w:r w:rsidR="002542F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وأما الثاني؛ فقد سميته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تحذير الأمة الإسلامية من المحدثات التي دعت إليها ندوة الأهل</w:t>
      </w:r>
      <w:r w:rsidR="00EF3442"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ة الكويتية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فليراجع</w:t>
      </w:r>
      <w:r w:rsidR="002542F7" w:rsidRPr="00A95470">
        <w:rPr>
          <w:rFonts w:ascii="Traditional Arabic" w:hAnsi="Traditional Arabic" w:cs="Traditional Arabic"/>
          <w:sz w:val="32"/>
          <w:szCs w:val="32"/>
          <w:rtl/>
        </w:rPr>
        <w:t xml:space="preserve"> </w:t>
      </w:r>
      <w:r w:rsidR="00EF3442" w:rsidRPr="00A95470">
        <w:rPr>
          <w:rFonts w:ascii="Traditional Arabic" w:hAnsi="Traditional Arabic" w:cs="Traditional Arabic"/>
          <w:sz w:val="32"/>
          <w:szCs w:val="32"/>
          <w:rtl/>
        </w:rPr>
        <w:t>كلّ</w:t>
      </w:r>
      <w:r w:rsidR="00411278" w:rsidRPr="00A95470">
        <w:rPr>
          <w:rFonts w:ascii="Traditional Arabic" w:hAnsi="Traditional Arabic" w:cs="Traditional Arabic"/>
          <w:sz w:val="32"/>
          <w:szCs w:val="32"/>
          <w:rtl/>
        </w:rPr>
        <w:t xml:space="preserve"> من الكتاب</w:t>
      </w:r>
      <w:r w:rsidR="00EF3442" w:rsidRPr="00A95470">
        <w:rPr>
          <w:rFonts w:ascii="Traditional Arabic" w:hAnsi="Traditional Arabic" w:cs="Traditional Arabic"/>
          <w:sz w:val="32"/>
          <w:szCs w:val="32"/>
          <w:rtl/>
        </w:rPr>
        <w:t xml:space="preserve">ين؛ ففيهما كفاية لطالب الحق إن </w:t>
      </w:r>
      <w:r w:rsidR="00411278" w:rsidRPr="00A95470">
        <w:rPr>
          <w:rFonts w:ascii="Traditional Arabic" w:hAnsi="Traditional Arabic" w:cs="Traditional Arabic"/>
          <w:sz w:val="32"/>
          <w:szCs w:val="32"/>
          <w:rtl/>
        </w:rPr>
        <w:t>شاء الله تعالى</w:t>
      </w:r>
      <w:r w:rsidR="00885840" w:rsidRPr="00A95470">
        <w:rPr>
          <w:rFonts w:ascii="Traditional Arabic" w:hAnsi="Traditional Arabic" w:cs="Traditional Arabic"/>
          <w:sz w:val="32"/>
          <w:szCs w:val="32"/>
          <w:rtl/>
        </w:rPr>
        <w:t>.</w:t>
      </w:r>
    </w:p>
    <w:p w:rsidR="00411278" w:rsidRPr="00A95470" w:rsidRDefault="00411278"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ف</w:t>
      </w:r>
      <w:r w:rsidR="00EF3442" w:rsidRPr="00A95470">
        <w:rPr>
          <w:rFonts w:ascii="Traditional Arabic" w:hAnsi="Traditional Arabic" w:cs="Traditional Arabic"/>
          <w:sz w:val="32"/>
          <w:szCs w:val="32"/>
          <w:rtl/>
        </w:rPr>
        <w:t>َمَنِ اهْتَدى فإِنَّما يَهْتَدي</w:t>
      </w:r>
      <w:r w:rsidRPr="00A95470">
        <w:rPr>
          <w:rFonts w:ascii="Traditional Arabic" w:hAnsi="Traditional Arabic" w:cs="Traditional Arabic"/>
          <w:sz w:val="32"/>
          <w:szCs w:val="32"/>
          <w:rtl/>
        </w:rPr>
        <w:t xml:space="preserve"> لنَفْسِهِ ومَنْ ضَلَّ فإِنَّما يَضلُّ عَلَيْها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45DA7" w:rsidRPr="00A95470" w:rsidRDefault="00A45DA7"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أَفَمَنْ</w:t>
      </w:r>
      <w:r w:rsidR="00EF3442" w:rsidRPr="00A95470">
        <w:rPr>
          <w:rFonts w:ascii="Traditional Arabic" w:hAnsi="Traditional Arabic" w:cs="Traditional Arabic"/>
          <w:sz w:val="32"/>
          <w:szCs w:val="32"/>
          <w:rtl/>
        </w:rPr>
        <w:t xml:space="preserve"> زُيّنَ لَهُ سوءُ عَمَلِهِ فَرَآ</w:t>
      </w:r>
      <w:r w:rsidRPr="00A95470">
        <w:rPr>
          <w:rFonts w:ascii="Traditional Arabic" w:hAnsi="Traditional Arabic" w:cs="Traditional Arabic"/>
          <w:sz w:val="32"/>
          <w:szCs w:val="32"/>
          <w:rtl/>
        </w:rPr>
        <w:t>هُ حَسَناً فإِنَّ اللهَ يُضِلُّ مَنْ يَشاءُ و</w:t>
      </w:r>
      <w:r w:rsidR="003934EF" w:rsidRPr="00A95470">
        <w:rPr>
          <w:rFonts w:ascii="Traditional Arabic" w:hAnsi="Traditional Arabic" w:cs="Traditional Arabic"/>
          <w:sz w:val="32"/>
          <w:szCs w:val="32"/>
          <w:rtl/>
        </w:rPr>
        <w:t>ي</w:t>
      </w:r>
      <w:r w:rsidR="00EF3442" w:rsidRPr="00A95470">
        <w:rPr>
          <w:rFonts w:ascii="Traditional Arabic" w:hAnsi="Traditional Arabic" w:cs="Traditional Arabic"/>
          <w:sz w:val="32"/>
          <w:szCs w:val="32"/>
          <w:rtl/>
        </w:rPr>
        <w:t>َهْدي مَنْ يَشاءُ فَ</w:t>
      </w:r>
      <w:r w:rsidRPr="00A95470">
        <w:rPr>
          <w:rFonts w:ascii="Traditional Arabic" w:hAnsi="Traditional Arabic" w:cs="Traditional Arabic"/>
          <w:sz w:val="32"/>
          <w:szCs w:val="32"/>
          <w:rtl/>
        </w:rPr>
        <w:t>لا تَ</w:t>
      </w:r>
      <w:r w:rsidR="003934EF" w:rsidRPr="00A95470">
        <w:rPr>
          <w:rFonts w:ascii="Traditional Arabic" w:hAnsi="Traditional Arabic" w:cs="Traditional Arabic"/>
          <w:sz w:val="32"/>
          <w:szCs w:val="32"/>
          <w:rtl/>
        </w:rPr>
        <w:t>ذ</w:t>
      </w:r>
      <w:r w:rsidR="00EF3442" w:rsidRPr="00A95470">
        <w:rPr>
          <w:rFonts w:ascii="Traditional Arabic" w:hAnsi="Traditional Arabic" w:cs="Traditional Arabic"/>
          <w:sz w:val="32"/>
          <w:szCs w:val="32"/>
          <w:rtl/>
        </w:rPr>
        <w:t>ْهَبْ نَفْسُكَ عَلَيْهِمْ حَسَرات</w:t>
      </w:r>
      <w:r w:rsidRPr="00A95470">
        <w:rPr>
          <w:rFonts w:ascii="Traditional Arabic" w:hAnsi="Traditional Arabic" w:cs="Traditional Arabic"/>
          <w:sz w:val="32"/>
          <w:szCs w:val="32"/>
          <w:rtl/>
        </w:rPr>
        <w:t xml:space="preserve"> إِنَّ اللهَ عَليمٌ بِما يَصْنَعون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656BD" w:rsidRDefault="00A656BD">
      <w:pPr>
        <w:bidi w:val="0"/>
        <w:rPr>
          <w:rFonts w:cs="Traditional Arabic"/>
          <w:b/>
          <w:bCs/>
          <w:sz w:val="44"/>
          <w:szCs w:val="44"/>
          <w:rtl/>
        </w:rPr>
      </w:pPr>
      <w:r>
        <w:rPr>
          <w:rFonts w:cs="Traditional Arabic"/>
          <w:b/>
          <w:bCs/>
          <w:sz w:val="44"/>
          <w:szCs w:val="44"/>
          <w:rtl/>
        </w:rPr>
        <w:br w:type="page"/>
      </w:r>
    </w:p>
    <w:p w:rsidR="00F1257E" w:rsidRPr="00A656BD" w:rsidRDefault="001058B4" w:rsidP="006274CA">
      <w:pPr>
        <w:spacing w:after="0" w:line="240" w:lineRule="auto"/>
        <w:ind w:firstLine="227"/>
        <w:jc w:val="center"/>
        <w:rPr>
          <w:rFonts w:cs="Traditional Arabic"/>
          <w:color w:val="FF0000"/>
          <w:sz w:val="24"/>
          <w:szCs w:val="24"/>
          <w:rtl/>
        </w:rPr>
      </w:pPr>
      <w:r w:rsidRPr="00A656BD">
        <w:rPr>
          <w:rFonts w:cs="Traditional Arabic" w:hint="cs"/>
          <w:color w:val="FF0000"/>
          <w:sz w:val="36"/>
          <w:szCs w:val="36"/>
          <w:rtl/>
        </w:rPr>
        <w:lastRenderedPageBreak/>
        <w:t>فصلٌ</w:t>
      </w:r>
    </w:p>
    <w:p w:rsidR="00A656BD" w:rsidRDefault="00A656BD" w:rsidP="006274CA">
      <w:pPr>
        <w:spacing w:after="0" w:line="240" w:lineRule="auto"/>
        <w:ind w:firstLine="227"/>
        <w:jc w:val="both"/>
        <w:rPr>
          <w:rFonts w:ascii="Traditional Arabic" w:hAnsi="Traditional Arabic" w:cs="Traditional Arabic"/>
          <w:sz w:val="32"/>
          <w:szCs w:val="32"/>
          <w:rtl/>
        </w:rPr>
      </w:pPr>
    </w:p>
    <w:p w:rsidR="001058B4" w:rsidRPr="00A95470" w:rsidRDefault="00EF344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زلات المتسرِّ</w:t>
      </w:r>
      <w:r w:rsidR="001058B4" w:rsidRPr="00A95470">
        <w:rPr>
          <w:rFonts w:ascii="Traditional Arabic" w:hAnsi="Traditional Arabic" w:cs="Traditional Arabic"/>
          <w:sz w:val="32"/>
          <w:szCs w:val="32"/>
          <w:rtl/>
        </w:rPr>
        <w:t>عين إلى الفتيا: فتياهم بجواز استعمال حُقَن الدواء في رمضان</w:t>
      </w:r>
      <w:r w:rsidR="00885840" w:rsidRPr="00A95470">
        <w:rPr>
          <w:rFonts w:ascii="Traditional Arabic" w:hAnsi="Traditional Arabic" w:cs="Traditional Arabic"/>
          <w:sz w:val="32"/>
          <w:szCs w:val="32"/>
          <w:rtl/>
        </w:rPr>
        <w:t>.</w:t>
      </w:r>
    </w:p>
    <w:p w:rsidR="00CB1E6D" w:rsidRPr="00A95470" w:rsidRDefault="00CB1E6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المعلوم عند ذوي العقول السليمة أن الدواء الذي يصل إلى الجسم من طريق الحقن يسري إلى جميع أجزاء الجسم، وسواء كان استعمال الحُقَن في العروق أو في العضلات</w:t>
      </w:r>
      <w:r w:rsidR="00885840" w:rsidRPr="00A95470">
        <w:rPr>
          <w:rFonts w:ascii="Traditional Arabic" w:hAnsi="Traditional Arabic" w:cs="Traditional Arabic"/>
          <w:sz w:val="32"/>
          <w:szCs w:val="32"/>
          <w:rtl/>
        </w:rPr>
        <w:t>.</w:t>
      </w:r>
    </w:p>
    <w:p w:rsidR="004007BC" w:rsidRPr="00A95470" w:rsidRDefault="004007B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استعملت بعض الحقن، فأحسست بوصول الدواء إلى جميع بدني، </w:t>
      </w:r>
      <w:r w:rsidR="005F777A"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خصوصاً ما يكون فيه حرارة أو رائحة غريبة؛ فقد أحسست بوصول الحرارة إلى جميع بدني مراراً كثيرة، وأحسست بالرائحة الغريبة في </w:t>
      </w:r>
      <w:r w:rsidR="00007718"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نفي حين مرَّ الدواء على عروق الأنف مراراً كثيرة، ومَن شكَّ في سريان الدواء </w:t>
      </w:r>
      <w:r w:rsidR="00691343" w:rsidRPr="00A95470">
        <w:rPr>
          <w:rFonts w:ascii="Traditional Arabic" w:hAnsi="Traditional Arabic" w:cs="Traditional Arabic"/>
          <w:sz w:val="32"/>
          <w:szCs w:val="32"/>
          <w:rtl/>
        </w:rPr>
        <w:t>من الحُقَن إلى جميع البدن؛ فلا شكَّ أنه جاهل بمفعول الحُقَن وشدَّة سريانه في الأبدان، وما كان بهذه الصفة فلا شكَّ في تفطيره للصائم</w:t>
      </w:r>
      <w:r w:rsidR="00885840" w:rsidRPr="00A95470">
        <w:rPr>
          <w:rFonts w:ascii="Traditional Arabic" w:hAnsi="Traditional Arabic" w:cs="Traditional Arabic"/>
          <w:sz w:val="32"/>
          <w:szCs w:val="32"/>
          <w:rtl/>
        </w:rPr>
        <w:t>.</w:t>
      </w:r>
      <w:r w:rsidR="00691343" w:rsidRPr="00A95470">
        <w:rPr>
          <w:rFonts w:ascii="Traditional Arabic" w:hAnsi="Traditional Arabic" w:cs="Traditional Arabic"/>
          <w:sz w:val="32"/>
          <w:szCs w:val="32"/>
          <w:rtl/>
        </w:rPr>
        <w:t xml:space="preserve"> </w:t>
      </w:r>
    </w:p>
    <w:p w:rsidR="00B31D1E" w:rsidRPr="00A95470" w:rsidRDefault="009766F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A46FA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يضاً؛ فإن الدواء الذي في الحُقَن لا بدَّ أن يكون محلولاً بالماء المعقَّم، ولا يمكن سريان الدواء في البدن إلا بما يجعل معه من الماء المعقَّم، والماء من المفطرات، ولو كان قليلاً ج</w:t>
      </w:r>
      <w:r w:rsidR="00A46FA9" w:rsidRPr="00A95470">
        <w:rPr>
          <w:rFonts w:ascii="Traditional Arabic" w:hAnsi="Traditional Arabic" w:cs="Traditional Arabic"/>
          <w:sz w:val="32"/>
          <w:szCs w:val="32"/>
          <w:rtl/>
        </w:rPr>
        <w:t>د</w:t>
      </w:r>
      <w:r w:rsidRPr="00A95470">
        <w:rPr>
          <w:rFonts w:ascii="Traditional Arabic" w:hAnsi="Traditional Arabic" w:cs="Traditional Arabic"/>
          <w:sz w:val="32"/>
          <w:szCs w:val="32"/>
          <w:rtl/>
        </w:rPr>
        <w:t>اً، وبهذا يتَّضح أن استعمال الحُقن يفطر الصائم؛</w:t>
      </w:r>
      <w:r w:rsidR="00B31D1E" w:rsidRPr="00A95470">
        <w:rPr>
          <w:rFonts w:ascii="Traditional Arabic" w:hAnsi="Traditional Arabic" w:cs="Traditional Arabic"/>
          <w:sz w:val="32"/>
          <w:szCs w:val="32"/>
          <w:rtl/>
        </w:rPr>
        <w:t xml:space="preserve"> لأنه لا بدَّ أن يدخل في جسمه شيء من الماء الذي يسري في جميع الجسم، ويختلط باللحم والدم</w:t>
      </w:r>
      <w:r w:rsidR="00885840" w:rsidRPr="00A95470">
        <w:rPr>
          <w:rFonts w:ascii="Traditional Arabic" w:hAnsi="Traditional Arabic" w:cs="Traditional Arabic"/>
          <w:sz w:val="32"/>
          <w:szCs w:val="32"/>
          <w:rtl/>
        </w:rPr>
        <w:t>.</w:t>
      </w:r>
      <w:r w:rsidR="00B31D1E" w:rsidRPr="00A95470">
        <w:rPr>
          <w:rFonts w:ascii="Traditional Arabic" w:hAnsi="Traditional Arabic" w:cs="Traditional Arabic"/>
          <w:sz w:val="32"/>
          <w:szCs w:val="32"/>
          <w:rtl/>
        </w:rPr>
        <w:t xml:space="preserve"> </w:t>
      </w:r>
    </w:p>
    <w:p w:rsidR="009766FE" w:rsidRPr="00A95470" w:rsidRDefault="00BE321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وأيضاً؛ فإن المريض الذي لا يقدر على الأكل والشرب، أو يكون ممنوعاً منهما، أو من </w:t>
      </w:r>
      <w:r w:rsidR="00EC4C9F"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حدهما، لعارض يقتضي المنع؛ فإنه</w:t>
      </w:r>
      <w:r w:rsidR="00A56AA5" w:rsidRPr="00A95470">
        <w:rPr>
          <w:rFonts w:ascii="Traditional Arabic" w:hAnsi="Traditional Arabic" w:cs="Traditional Arabic"/>
          <w:sz w:val="32"/>
          <w:szCs w:val="32"/>
          <w:rtl/>
        </w:rPr>
        <w:t xml:space="preserve"> يعطى بدلاً عن ذلك حُقَناً مغذِّ</w:t>
      </w:r>
      <w:r w:rsidRPr="00A95470">
        <w:rPr>
          <w:rFonts w:ascii="Traditional Arabic" w:hAnsi="Traditional Arabic" w:cs="Traditional Arabic"/>
          <w:sz w:val="32"/>
          <w:szCs w:val="32"/>
          <w:rtl/>
        </w:rPr>
        <w:t>ية، تقوم مقام الأكل والشرب، ولا يحتاج معها إلى الأكل والشرب ما دم المريض يستعملها، ولو طال زمن الاستعمال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9766FE" w:rsidRPr="00A95470">
        <w:rPr>
          <w:rFonts w:ascii="Traditional Arabic" w:hAnsi="Traditional Arabic" w:cs="Traditional Arabic"/>
          <w:sz w:val="32"/>
          <w:szCs w:val="32"/>
          <w:rtl/>
        </w:rPr>
        <w:t xml:space="preserve"> </w:t>
      </w:r>
    </w:p>
    <w:p w:rsidR="00B208EC" w:rsidRPr="00A95470" w:rsidRDefault="00B208E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وعلى هذا؛ فإنه لا فرق في النظر ا</w:t>
      </w:r>
      <w:r w:rsidR="00477D9B" w:rsidRPr="00A95470">
        <w:rPr>
          <w:rFonts w:ascii="Traditional Arabic" w:hAnsi="Traditional Arabic" w:cs="Traditional Arabic"/>
          <w:sz w:val="32"/>
          <w:szCs w:val="32"/>
          <w:rtl/>
        </w:rPr>
        <w:t>لصحيح بين استعمال الحُقن المغذّ</w:t>
      </w:r>
      <w:r w:rsidR="00943E88"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ية وبين استعمال حُقَن الدواء؛ لأن كلاُّ منهما يسري إلى جميع الجسم، ويختلط باللحم والدم، ومَن فرَّق بينهما فأباح حُقن الدواء ومنع من الحُقن المغذية</w:t>
      </w:r>
      <w:r w:rsidR="0001291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فلا شكَّ أنه </w:t>
      </w:r>
      <w:r w:rsidR="006D055D" w:rsidRPr="00A95470">
        <w:rPr>
          <w:rFonts w:ascii="Traditional Arabic" w:hAnsi="Traditional Arabic" w:cs="Traditional Arabic"/>
          <w:sz w:val="32"/>
          <w:szCs w:val="32"/>
          <w:rtl/>
        </w:rPr>
        <w:t>قد ف</w:t>
      </w:r>
      <w:r w:rsidRPr="00A95470">
        <w:rPr>
          <w:rFonts w:ascii="Traditional Arabic" w:hAnsi="Traditional Arabic" w:cs="Traditional Arabic"/>
          <w:sz w:val="32"/>
          <w:szCs w:val="32"/>
          <w:rtl/>
        </w:rPr>
        <w:t>رق بي</w:t>
      </w:r>
      <w:r w:rsidR="00012911" w:rsidRPr="00A95470">
        <w:rPr>
          <w:rFonts w:ascii="Traditional Arabic" w:hAnsi="Traditional Arabic" w:cs="Traditional Arabic"/>
          <w:sz w:val="32"/>
          <w:szCs w:val="32"/>
          <w:rtl/>
        </w:rPr>
        <w:t xml:space="preserve">ن متماثلين في المعنى، وهو </w:t>
      </w:r>
      <w:r w:rsidR="006D055D" w:rsidRPr="00A95470">
        <w:rPr>
          <w:rFonts w:ascii="Traditional Arabic" w:hAnsi="Traditional Arabic" w:cs="Traditional Arabic"/>
          <w:sz w:val="32"/>
          <w:szCs w:val="32"/>
          <w:rtl/>
        </w:rPr>
        <w:t>نفوذ كل</w:t>
      </w:r>
      <w:r w:rsidR="00842A90" w:rsidRPr="00A95470">
        <w:rPr>
          <w:rFonts w:ascii="Traditional Arabic" w:hAnsi="Traditional Arabic" w:cs="Traditional Arabic"/>
          <w:sz w:val="32"/>
          <w:szCs w:val="32"/>
          <w:rtl/>
        </w:rPr>
        <w:t xml:space="preserve"> من الدواء والغذاء إلى جميع أجزاء البدن</w:t>
      </w:r>
      <w:r w:rsidR="00885840" w:rsidRPr="00A95470">
        <w:rPr>
          <w:rFonts w:ascii="Traditional Arabic" w:hAnsi="Traditional Arabic" w:cs="Traditional Arabic"/>
          <w:sz w:val="32"/>
          <w:szCs w:val="32"/>
          <w:rtl/>
        </w:rPr>
        <w:t>.</w:t>
      </w:r>
      <w:r w:rsidR="00842A90" w:rsidRPr="00A95470">
        <w:rPr>
          <w:rFonts w:ascii="Traditional Arabic" w:hAnsi="Traditional Arabic" w:cs="Traditional Arabic"/>
          <w:sz w:val="32"/>
          <w:szCs w:val="32"/>
          <w:rtl/>
        </w:rPr>
        <w:t xml:space="preserve"> </w:t>
      </w:r>
    </w:p>
    <w:p w:rsidR="002D503B" w:rsidRPr="00A95470" w:rsidRDefault="00CE57A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وأيضاً؛ فإن بعض حُقَن الدواء يكون لها بديل من الأقراص التي تقوم مقامها وتفعل مفعولها في الجسم، وهذه الأقراص </w:t>
      </w:r>
      <w:r w:rsidR="005561F7" w:rsidRPr="00A95470">
        <w:rPr>
          <w:rFonts w:ascii="Traditional Arabic" w:hAnsi="Traditional Arabic" w:cs="Traditional Arabic"/>
          <w:sz w:val="32"/>
          <w:szCs w:val="32"/>
          <w:rtl/>
        </w:rPr>
        <w:t>البديلة للحُقَن لا يجيز المتسرِّ</w:t>
      </w:r>
      <w:r w:rsidRPr="00A95470">
        <w:rPr>
          <w:rFonts w:ascii="Traditional Arabic" w:hAnsi="Traditional Arabic" w:cs="Traditional Arabic"/>
          <w:sz w:val="32"/>
          <w:szCs w:val="32"/>
          <w:rtl/>
        </w:rPr>
        <w:t>عون إلى الإفتاء أن يتناولها المريض في حال الصيام، وهذا من تناقضهم</w:t>
      </w:r>
      <w:r w:rsidR="00A9638C"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لأن مَن منع الصائم من استعمال أقراص الدواء؛ فإنه يلزمه</w:t>
      </w:r>
      <w:r w:rsidR="00A9638C" w:rsidRPr="00A95470">
        <w:rPr>
          <w:rFonts w:ascii="Traditional Arabic" w:hAnsi="Traditional Arabic" w:cs="Traditional Arabic"/>
          <w:sz w:val="32"/>
          <w:szCs w:val="32"/>
          <w:rtl/>
        </w:rPr>
        <w:t xml:space="preserve"> </w:t>
      </w:r>
      <w:r w:rsidR="002D503B" w:rsidRPr="00A95470">
        <w:rPr>
          <w:rFonts w:ascii="Traditional Arabic" w:hAnsi="Traditional Arabic" w:cs="Traditional Arabic"/>
          <w:sz w:val="32"/>
          <w:szCs w:val="32"/>
          <w:rtl/>
        </w:rPr>
        <w:t>أن يمنعه من استعمال الحُقَن، إذ لا فرق بين إدخال الدواء إلى البدن من طريق الحُقَن أو من طريق الابتلاع</w:t>
      </w:r>
      <w:r w:rsidR="00885840" w:rsidRPr="00A95470">
        <w:rPr>
          <w:rFonts w:ascii="Traditional Arabic" w:hAnsi="Traditional Arabic" w:cs="Traditional Arabic"/>
          <w:sz w:val="32"/>
          <w:szCs w:val="32"/>
          <w:rtl/>
        </w:rPr>
        <w:t>.</w:t>
      </w:r>
      <w:r w:rsidR="002D503B" w:rsidRPr="00A95470">
        <w:rPr>
          <w:rFonts w:ascii="Traditional Arabic" w:hAnsi="Traditional Arabic" w:cs="Traditional Arabic"/>
          <w:sz w:val="32"/>
          <w:szCs w:val="32"/>
          <w:rtl/>
        </w:rPr>
        <w:t xml:space="preserve"> </w:t>
      </w:r>
    </w:p>
    <w:p w:rsidR="00E20888" w:rsidRPr="00A95470" w:rsidRDefault="00BB425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وبعض المفتين بجواز استعمال الحُقن في حال الصوم إنما يعتمدون على قول شيخ الإسلام ابن تيمية رحمه الله تعالى: </w:t>
      </w:r>
      <w:r w:rsidR="00B4524D" w:rsidRPr="00A95470">
        <w:rPr>
          <w:rFonts w:ascii="Traditional Arabic" w:hAnsi="Traditional Arabic" w:cs="Traditional Arabic"/>
          <w:sz w:val="32"/>
          <w:szCs w:val="32"/>
          <w:rtl/>
        </w:rPr>
        <w:t xml:space="preserve">أنه يجوز للصائم أن يداوي </w:t>
      </w:r>
      <w:r w:rsidR="004F26A3" w:rsidRPr="00A95470">
        <w:rPr>
          <w:rFonts w:ascii="Traditional Arabic" w:hAnsi="Traditional Arabic" w:cs="Traditional Arabic"/>
          <w:sz w:val="32"/>
          <w:szCs w:val="32"/>
          <w:rtl/>
        </w:rPr>
        <w:t>المأمومة</w:t>
      </w:r>
      <w:r w:rsidR="00B4524D" w:rsidRPr="00A95470">
        <w:rPr>
          <w:rFonts w:ascii="Traditional Arabic" w:hAnsi="Traditional Arabic" w:cs="Traditional Arabic"/>
          <w:sz w:val="32"/>
          <w:szCs w:val="32"/>
          <w:rtl/>
        </w:rPr>
        <w:t xml:space="preserve"> والجائف</w:t>
      </w:r>
      <w:r w:rsidR="004F26A3" w:rsidRPr="00A95470">
        <w:rPr>
          <w:rFonts w:ascii="Traditional Arabic" w:hAnsi="Traditional Arabic" w:cs="Traditional Arabic"/>
          <w:sz w:val="32"/>
          <w:szCs w:val="32"/>
          <w:rtl/>
        </w:rPr>
        <w:t>ة</w:t>
      </w:r>
      <w:r w:rsidR="00B4524D" w:rsidRPr="00A95470">
        <w:rPr>
          <w:rFonts w:ascii="Traditional Arabic" w:hAnsi="Traditional Arabic" w:cs="Traditional Arabic"/>
          <w:sz w:val="32"/>
          <w:szCs w:val="32"/>
          <w:rtl/>
        </w:rPr>
        <w:t>، وليس لهم ما يتعل</w:t>
      </w:r>
      <w:r w:rsidR="004F26A3" w:rsidRPr="00A95470">
        <w:rPr>
          <w:rFonts w:ascii="Traditional Arabic" w:hAnsi="Traditional Arabic" w:cs="Traditional Arabic"/>
          <w:sz w:val="32"/>
          <w:szCs w:val="32"/>
          <w:rtl/>
        </w:rPr>
        <w:t>َّ</w:t>
      </w:r>
      <w:r w:rsidR="00B4524D" w:rsidRPr="00A95470">
        <w:rPr>
          <w:rFonts w:ascii="Traditional Arabic" w:hAnsi="Traditional Arabic" w:cs="Traditional Arabic"/>
          <w:sz w:val="32"/>
          <w:szCs w:val="32"/>
          <w:rtl/>
        </w:rPr>
        <w:t xml:space="preserve">قون به من كلام شيخ الإسلام؛ لأن مداواة </w:t>
      </w:r>
      <w:r w:rsidR="004F26A3" w:rsidRPr="00A95470">
        <w:rPr>
          <w:rFonts w:ascii="Traditional Arabic" w:hAnsi="Traditional Arabic" w:cs="Traditional Arabic"/>
          <w:sz w:val="32"/>
          <w:szCs w:val="32"/>
          <w:rtl/>
        </w:rPr>
        <w:t>المأمومة</w:t>
      </w:r>
      <w:r w:rsidR="00B4524D" w:rsidRPr="00A95470">
        <w:rPr>
          <w:rFonts w:ascii="Traditional Arabic" w:hAnsi="Traditional Arabic" w:cs="Traditional Arabic"/>
          <w:sz w:val="32"/>
          <w:szCs w:val="32"/>
          <w:rtl/>
        </w:rPr>
        <w:t xml:space="preserve"> والجائفة إنما يكون بمساحيق الدواء التي لا</w:t>
      </w:r>
      <w:r w:rsidR="004F26A3" w:rsidRPr="00A95470">
        <w:rPr>
          <w:rFonts w:ascii="Traditional Arabic" w:hAnsi="Traditional Arabic" w:cs="Traditional Arabic"/>
          <w:sz w:val="32"/>
          <w:szCs w:val="32"/>
          <w:rtl/>
        </w:rPr>
        <w:t xml:space="preserve"> </w:t>
      </w:r>
      <w:r w:rsidR="00644941" w:rsidRPr="00A95470">
        <w:rPr>
          <w:rFonts w:ascii="Traditional Arabic" w:hAnsi="Traditional Arabic" w:cs="Traditional Arabic"/>
          <w:sz w:val="32"/>
          <w:szCs w:val="32"/>
          <w:rtl/>
        </w:rPr>
        <w:t>تتعدَّى موضع الجرح، بخلاف مفعول الحقن؛ فإنه يسري إلى جميع أجزاء البدن، ويختلط باللحم والدم، فالفرق بين الدواءين ظاهر لمن كان له عقل سليم ونظر صحيح</w:t>
      </w:r>
      <w:r w:rsidR="00885840" w:rsidRPr="00A95470">
        <w:rPr>
          <w:rFonts w:ascii="Traditional Arabic" w:hAnsi="Traditional Arabic" w:cs="Traditional Arabic"/>
          <w:sz w:val="32"/>
          <w:szCs w:val="32"/>
          <w:rtl/>
        </w:rPr>
        <w:t>.</w:t>
      </w:r>
      <w:r w:rsidR="00644941" w:rsidRPr="00A95470">
        <w:rPr>
          <w:rFonts w:ascii="Traditional Arabic" w:hAnsi="Traditional Arabic" w:cs="Traditional Arabic"/>
          <w:sz w:val="32"/>
          <w:szCs w:val="32"/>
          <w:rtl/>
        </w:rPr>
        <w:t xml:space="preserve"> </w:t>
      </w:r>
      <w:r w:rsidR="00B4524D" w:rsidRPr="00A95470">
        <w:rPr>
          <w:rFonts w:ascii="Traditional Arabic" w:hAnsi="Traditional Arabic" w:cs="Traditional Arabic"/>
          <w:sz w:val="32"/>
          <w:szCs w:val="32"/>
          <w:rtl/>
        </w:rPr>
        <w:t xml:space="preserve"> </w:t>
      </w:r>
    </w:p>
    <w:p w:rsidR="00C5131C" w:rsidRPr="00A95470" w:rsidRDefault="00E2088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فاتقوا الله </w:t>
      </w:r>
      <w:r w:rsidR="004E0322" w:rsidRPr="00A95470">
        <w:rPr>
          <w:rFonts w:ascii="Traditional Arabic" w:hAnsi="Traditional Arabic" w:cs="Traditional Arabic"/>
          <w:sz w:val="32"/>
          <w:szCs w:val="32"/>
          <w:rtl/>
        </w:rPr>
        <w:t>أيها المفتون بجواز استعمال الحُ</w:t>
      </w:r>
      <w:r w:rsidRPr="00A95470">
        <w:rPr>
          <w:rFonts w:ascii="Traditional Arabic" w:hAnsi="Traditional Arabic" w:cs="Traditional Arabic"/>
          <w:sz w:val="32"/>
          <w:szCs w:val="32"/>
          <w:rtl/>
        </w:rPr>
        <w:t>قَن للصائم؛ فلقد كنتم سبباً في إفساد صيام كثير من الناس</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A567E" w:rsidRPr="00A95470" w:rsidRDefault="00C5131C"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ولا تنسوا قول الله تعالى:</w:t>
      </w:r>
      <w:r w:rsidR="005142A3" w:rsidRPr="00A95470">
        <w:rPr>
          <w:rFonts w:ascii="Traditional Arabic" w:hAnsi="Traditional Arabic" w:cs="Traditional Arabic"/>
          <w:sz w:val="32"/>
          <w:szCs w:val="32"/>
        </w:rPr>
        <w:sym w:font="AGA Arabesque" w:char="F029"/>
      </w:r>
      <w:r w:rsidR="005142A3" w:rsidRPr="00A95470">
        <w:rPr>
          <w:rFonts w:ascii="Traditional Arabic" w:hAnsi="Traditional Arabic" w:cs="Traditional Arabic"/>
          <w:sz w:val="32"/>
          <w:szCs w:val="32"/>
          <w:rtl/>
        </w:rPr>
        <w:t>لِيَحْمِلوا أَوْزارَهُمْ كَامِلَةً يَوْمَ القِيامَة ومِنْ أَوْزارِ</w:t>
      </w:r>
      <w:r w:rsidR="004E0322" w:rsidRPr="00A95470">
        <w:rPr>
          <w:rFonts w:ascii="Traditional Arabic" w:hAnsi="Traditional Arabic" w:cs="Traditional Arabic"/>
          <w:sz w:val="32"/>
          <w:szCs w:val="32"/>
          <w:rtl/>
        </w:rPr>
        <w:t xml:space="preserve"> الَّذينَ يُضلُّونَهُمْ بِغَيْرِ</w:t>
      </w:r>
      <w:r w:rsidR="005142A3" w:rsidRPr="00A95470">
        <w:rPr>
          <w:rFonts w:ascii="Traditional Arabic" w:hAnsi="Traditional Arabic" w:cs="Traditional Arabic"/>
          <w:sz w:val="32"/>
          <w:szCs w:val="32"/>
          <w:rtl/>
        </w:rPr>
        <w:t xml:space="preserve"> عِلْمٍ</w:t>
      </w:r>
      <w:r w:rsidR="005142A3" w:rsidRPr="00A95470">
        <w:rPr>
          <w:rFonts w:ascii="Traditional Arabic" w:hAnsi="Traditional Arabic" w:cs="Traditional Arabic"/>
          <w:sz w:val="32"/>
          <w:szCs w:val="32"/>
        </w:rPr>
        <w:sym w:font="AGA Arabesque" w:char="F028"/>
      </w:r>
      <w:r w:rsidR="00A656BD">
        <w:rPr>
          <w:rFonts w:ascii="Traditional Arabic" w:hAnsi="Traditional Arabic" w:cs="Traditional Arabic" w:hint="cs"/>
          <w:sz w:val="32"/>
          <w:szCs w:val="32"/>
          <w:rtl/>
        </w:rPr>
        <w:t>.</w:t>
      </w:r>
    </w:p>
    <w:p w:rsidR="008A567E" w:rsidRPr="00A95470" w:rsidRDefault="008A567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ولا تنسوا قول النبي</w:t>
      </w:r>
      <w:r w:rsidR="004E0322" w:rsidRPr="00A95470">
        <w:rPr>
          <w:rFonts w:ascii="Traditional Arabic" w:hAnsi="Traditional Arabic" w:cs="Traditional Arabic"/>
          <w:sz w:val="32"/>
          <w:szCs w:val="32"/>
          <w:rtl/>
        </w:rPr>
        <w:t xml:space="preserve"> صلى الله عليه وسلم</w:t>
      </w:r>
      <w:r w:rsidR="008B01F8">
        <w:rPr>
          <w:rFonts w:ascii="Traditional Arabic" w:hAnsi="Traditional Arabic" w:cs="Traditional Arabic"/>
          <w:sz w:val="32"/>
          <w:szCs w:val="32"/>
          <w:rtl/>
        </w:rPr>
        <w:t>:«</w:t>
      </w:r>
      <w:r w:rsidR="004E0322" w:rsidRPr="00A95470">
        <w:rPr>
          <w:rFonts w:ascii="Traditional Arabic" w:hAnsi="Traditional Arabic" w:cs="Traditional Arabic"/>
          <w:sz w:val="32"/>
          <w:szCs w:val="32"/>
          <w:rtl/>
        </w:rPr>
        <w:t>مَن أفتي ب</w:t>
      </w:r>
      <w:r w:rsidRPr="00A95470">
        <w:rPr>
          <w:rFonts w:ascii="Traditional Arabic" w:hAnsi="Traditional Arabic" w:cs="Traditional Arabic"/>
          <w:sz w:val="32"/>
          <w:szCs w:val="32"/>
          <w:rtl/>
        </w:rPr>
        <w:t xml:space="preserve">فتيا غير ثَبَت؛ فإنما </w:t>
      </w:r>
      <w:r w:rsidR="004E0322" w:rsidRPr="00A95470">
        <w:rPr>
          <w:rFonts w:ascii="Traditional Arabic" w:hAnsi="Traditional Arabic" w:cs="Traditional Arabic"/>
          <w:sz w:val="32"/>
          <w:szCs w:val="32"/>
          <w:rtl/>
        </w:rPr>
        <w:t xml:space="preserve">إثمه </w:t>
      </w:r>
      <w:r w:rsidRPr="00A95470">
        <w:rPr>
          <w:rFonts w:ascii="Traditional Arabic" w:hAnsi="Traditional Arabic" w:cs="Traditional Arabic"/>
          <w:sz w:val="32"/>
          <w:szCs w:val="32"/>
          <w:rtl/>
        </w:rPr>
        <w:t>على مَن أفتاه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A4FFB" w:rsidRPr="00A95470" w:rsidRDefault="002A4FF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تقدَّم هذا الحديث في أو</w:t>
      </w:r>
      <w:r w:rsidR="004E0322" w:rsidRPr="00A95470">
        <w:rPr>
          <w:rFonts w:ascii="Traditional Arabic" w:hAnsi="Traditional Arabic" w:cs="Traditional Arabic"/>
          <w:sz w:val="32"/>
          <w:szCs w:val="32"/>
          <w:rtl/>
        </w:rPr>
        <w:t>ل</w:t>
      </w:r>
      <w:r w:rsidRPr="00A95470">
        <w:rPr>
          <w:rFonts w:ascii="Traditional Arabic" w:hAnsi="Traditional Arabic" w:cs="Traditional Arabic"/>
          <w:sz w:val="32"/>
          <w:szCs w:val="32"/>
          <w:rtl/>
        </w:rPr>
        <w:t xml:space="preserve"> الكتاب؛ فليراجعه المفتون بجواز استعمال الحُقن للصائم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B79C4" w:rsidRPr="00A95470" w:rsidRDefault="00A77C1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وليراجعوا أيضاً ما ذكر بعده من حديث عبيد الله بن أبي جعفر مرسلاً: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أجرؤكم على الفتيا أجرؤكم على النار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77C1F" w:rsidRPr="00A95470" w:rsidRDefault="000B79C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ولا يأمنوا أن يكون لهم نصيب وافر من آ</w:t>
      </w:r>
      <w:r w:rsidR="001B01F7" w:rsidRPr="00A95470">
        <w:rPr>
          <w:rFonts w:ascii="Traditional Arabic" w:hAnsi="Traditional Arabic" w:cs="Traditional Arabic"/>
          <w:sz w:val="32"/>
          <w:szCs w:val="32"/>
          <w:rtl/>
        </w:rPr>
        <w:t>ثام الذين يعملون بفتواهم المبن</w:t>
      </w:r>
      <w:r w:rsidRPr="00A95470">
        <w:rPr>
          <w:rFonts w:ascii="Traditional Arabic" w:hAnsi="Traditional Arabic" w:cs="Traditional Arabic"/>
          <w:sz w:val="32"/>
          <w:szCs w:val="32"/>
          <w:rtl/>
        </w:rPr>
        <w:t>ي</w:t>
      </w:r>
      <w:r w:rsidR="001B01F7" w:rsidRPr="00A95470">
        <w:rPr>
          <w:rFonts w:ascii="Traditional Arabic" w:hAnsi="Traditional Arabic" w:cs="Traditional Arabic"/>
          <w:sz w:val="32"/>
          <w:szCs w:val="32"/>
          <w:rtl/>
        </w:rPr>
        <w:t>َّة على مج</w:t>
      </w:r>
      <w:r w:rsidRPr="00A95470">
        <w:rPr>
          <w:rFonts w:ascii="Traditional Arabic" w:hAnsi="Traditional Arabic" w:cs="Traditional Arabic"/>
          <w:sz w:val="32"/>
          <w:szCs w:val="32"/>
          <w:rtl/>
        </w:rPr>
        <w:t>ر</w:t>
      </w:r>
      <w:r w:rsidR="001B01F7"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د الرأي، وليست على علم وثَبَت</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A77C1F" w:rsidRPr="00A95470">
        <w:rPr>
          <w:rFonts w:ascii="Traditional Arabic" w:hAnsi="Traditional Arabic" w:cs="Traditional Arabic"/>
          <w:sz w:val="32"/>
          <w:szCs w:val="32"/>
          <w:rtl/>
        </w:rPr>
        <w:t xml:space="preserve"> </w:t>
      </w:r>
    </w:p>
    <w:p w:rsidR="00A656BD" w:rsidRDefault="00A656BD" w:rsidP="006274CA">
      <w:pPr>
        <w:spacing w:after="0" w:line="240" w:lineRule="auto"/>
        <w:ind w:firstLine="227"/>
        <w:jc w:val="center"/>
        <w:rPr>
          <w:rFonts w:cs="Traditional Arabic"/>
          <w:b/>
          <w:bCs/>
          <w:sz w:val="44"/>
          <w:szCs w:val="44"/>
          <w:rtl/>
        </w:rPr>
      </w:pPr>
    </w:p>
    <w:p w:rsidR="00A656BD" w:rsidRDefault="00A656BD">
      <w:pPr>
        <w:bidi w:val="0"/>
        <w:rPr>
          <w:rFonts w:cs="Traditional Arabic"/>
          <w:b/>
          <w:bCs/>
          <w:sz w:val="44"/>
          <w:szCs w:val="44"/>
          <w:rtl/>
        </w:rPr>
      </w:pPr>
      <w:r>
        <w:rPr>
          <w:rFonts w:cs="Traditional Arabic"/>
          <w:b/>
          <w:bCs/>
          <w:sz w:val="44"/>
          <w:szCs w:val="44"/>
          <w:rtl/>
        </w:rPr>
        <w:br w:type="page"/>
      </w:r>
    </w:p>
    <w:p w:rsidR="006725D0" w:rsidRPr="00A656BD" w:rsidRDefault="005857D1" w:rsidP="006274CA">
      <w:pPr>
        <w:spacing w:after="0" w:line="240" w:lineRule="auto"/>
        <w:ind w:firstLine="227"/>
        <w:jc w:val="center"/>
        <w:rPr>
          <w:rFonts w:cs="Traditional Arabic"/>
          <w:color w:val="FF0000"/>
          <w:sz w:val="24"/>
          <w:szCs w:val="24"/>
          <w:rtl/>
        </w:rPr>
      </w:pPr>
      <w:r w:rsidRPr="00A656BD">
        <w:rPr>
          <w:rFonts w:cs="Traditional Arabic" w:hint="cs"/>
          <w:color w:val="FF0000"/>
          <w:sz w:val="36"/>
          <w:szCs w:val="36"/>
          <w:rtl/>
        </w:rPr>
        <w:lastRenderedPageBreak/>
        <w:t>فصل</w:t>
      </w:r>
    </w:p>
    <w:p w:rsidR="00A656BD" w:rsidRDefault="00A656BD" w:rsidP="006274CA">
      <w:pPr>
        <w:spacing w:after="0" w:line="240" w:lineRule="auto"/>
        <w:ind w:firstLine="227"/>
        <w:jc w:val="both"/>
        <w:rPr>
          <w:rFonts w:ascii="Traditional Arabic" w:hAnsi="Traditional Arabic" w:cs="Traditional Arabic"/>
          <w:sz w:val="32"/>
          <w:szCs w:val="32"/>
          <w:rtl/>
        </w:rPr>
      </w:pPr>
    </w:p>
    <w:p w:rsidR="005857D1" w:rsidRPr="00A95470" w:rsidRDefault="005857D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المسائل التي يكثر فيها الخطأ والزلل من المفتين: مسائل الطلاق</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D10AB" w:rsidRPr="007A16D4" w:rsidRDefault="00AD10AB" w:rsidP="00A656BD">
      <w:pPr>
        <w:spacing w:after="0" w:line="240" w:lineRule="auto"/>
        <w:ind w:firstLine="227"/>
        <w:jc w:val="both"/>
        <w:rPr>
          <w:rFonts w:cs="Traditional Arabic"/>
          <w:sz w:val="32"/>
          <w:szCs w:val="32"/>
          <w:rtl/>
        </w:rPr>
      </w:pPr>
      <w:r w:rsidRPr="007A16D4">
        <w:rPr>
          <w:rFonts w:cs="Traditional Arabic" w:hint="cs"/>
          <w:sz w:val="32"/>
          <w:szCs w:val="32"/>
          <w:rtl/>
        </w:rPr>
        <w:t>وقد تقدَّم</w:t>
      </w:r>
      <w:r w:rsidR="00A4002A" w:rsidRPr="006274CA">
        <w:rPr>
          <w:rFonts w:cs="Traditional Arabic" w:hint="cs"/>
          <w:sz w:val="32"/>
          <w:szCs w:val="32"/>
          <w:vertAlign w:val="superscript"/>
          <w:rtl/>
        </w:rPr>
        <w:t>(</w:t>
      </w:r>
      <w:r w:rsidR="00A4002A" w:rsidRPr="006274CA">
        <w:rPr>
          <w:rStyle w:val="a5"/>
          <w:rFonts w:ascii="Traditional Arabic" w:hAnsi="Traditional Arabic" w:cs="Traditional Arabic"/>
          <w:sz w:val="32"/>
          <w:szCs w:val="32"/>
          <w:rtl/>
        </w:rPr>
        <w:footnoteReference w:id="10"/>
      </w:r>
      <w:r w:rsidR="00A4002A" w:rsidRPr="006274CA">
        <w:rPr>
          <w:rFonts w:cs="Traditional Arabic" w:hint="cs"/>
          <w:sz w:val="32"/>
          <w:szCs w:val="32"/>
          <w:vertAlign w:val="superscript"/>
          <w:rtl/>
        </w:rPr>
        <w:t>)</w:t>
      </w:r>
      <w:r w:rsidR="00A4002A" w:rsidRPr="007A16D4">
        <w:rPr>
          <w:rFonts w:cs="Traditional Arabic" w:hint="cs"/>
          <w:sz w:val="32"/>
          <w:szCs w:val="32"/>
          <w:rtl/>
        </w:rPr>
        <w:t xml:space="preserve"> ما ذكره ابن مفلح في </w:t>
      </w:r>
      <w:r w:rsidR="008B01F8">
        <w:rPr>
          <w:rFonts w:cs="Traditional Arabic"/>
          <w:sz w:val="32"/>
          <w:szCs w:val="32"/>
          <w:rtl/>
        </w:rPr>
        <w:t>«الآداب الشرعية»</w:t>
      </w:r>
      <w:r w:rsidR="00A4002A" w:rsidRPr="007A16D4">
        <w:rPr>
          <w:rFonts w:cs="Traditional Arabic" w:hint="cs"/>
          <w:sz w:val="32"/>
          <w:szCs w:val="32"/>
          <w:rtl/>
        </w:rPr>
        <w:t>عن الإمام أحمد أنه قال</w:t>
      </w:r>
      <w:r w:rsidR="008B01F8">
        <w:rPr>
          <w:rFonts w:cs="Traditional Arabic" w:hint="cs"/>
          <w:sz w:val="32"/>
          <w:szCs w:val="32"/>
          <w:rtl/>
        </w:rPr>
        <w:t>:«</w:t>
      </w:r>
      <w:r w:rsidR="00A4002A" w:rsidRPr="007A16D4">
        <w:rPr>
          <w:rFonts w:cs="Traditional Arabic" w:hint="cs"/>
          <w:sz w:val="32"/>
          <w:szCs w:val="32"/>
          <w:rtl/>
        </w:rPr>
        <w:t>كان سفيان لا يكاد يُفتي في الطلاق، ويقول: مَن يُحسن ذا؟ من يُحسن ذا</w:t>
      </w:r>
      <w:r w:rsidR="00A95470" w:rsidRPr="007A16D4">
        <w:rPr>
          <w:rFonts w:cs="Traditional Arabic" w:hint="cs"/>
          <w:sz w:val="32"/>
          <w:szCs w:val="32"/>
          <w:rtl/>
        </w:rPr>
        <w:t>؟</w:t>
      </w:r>
      <w:r w:rsidR="00C60040">
        <w:rPr>
          <w:rFonts w:cs="Traditional Arabic"/>
          <w:sz w:val="32"/>
          <w:szCs w:val="32"/>
          <w:rtl/>
        </w:rPr>
        <w:t>»</w:t>
      </w:r>
      <w:r w:rsidR="00885840" w:rsidRPr="007A16D4">
        <w:rPr>
          <w:rFonts w:cs="Traditional Arabic" w:hint="cs"/>
          <w:sz w:val="32"/>
          <w:szCs w:val="32"/>
          <w:rtl/>
        </w:rPr>
        <w:t>.</w:t>
      </w:r>
      <w:r w:rsidR="00A4002A" w:rsidRPr="007A16D4">
        <w:rPr>
          <w:rFonts w:cs="Traditional Arabic" w:hint="cs"/>
          <w:sz w:val="32"/>
          <w:szCs w:val="32"/>
          <w:rtl/>
        </w:rPr>
        <w:t xml:space="preserve"> </w:t>
      </w:r>
    </w:p>
    <w:p w:rsidR="00776DF7" w:rsidRPr="00A95470" w:rsidRDefault="00776DF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في رواية أبي الحارث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وددت أن لا يسألني أحدٌ عن م</w:t>
      </w:r>
      <w:r w:rsidR="00635E9B" w:rsidRPr="00A95470">
        <w:rPr>
          <w:rFonts w:ascii="Traditional Arabic" w:hAnsi="Traditional Arabic" w:cs="Traditional Arabic"/>
          <w:sz w:val="32"/>
          <w:szCs w:val="32"/>
          <w:rtl/>
        </w:rPr>
        <w:t>سأ</w:t>
      </w:r>
      <w:r w:rsidRPr="00A95470">
        <w:rPr>
          <w:rFonts w:ascii="Traditional Arabic" w:hAnsi="Traditional Arabic" w:cs="Traditional Arabic"/>
          <w:sz w:val="32"/>
          <w:szCs w:val="32"/>
          <w:rtl/>
        </w:rPr>
        <w:t>لة، وما شيء أشدّ عليَّ من أن أس</w:t>
      </w:r>
      <w:r w:rsidR="00635E9B"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ل عن هذه المسائل، البلاء يخرجه الرجل عن عنقه ويقلدك، وخاصة مسائل الطلاق والفروج</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E72B0" w:rsidRPr="00A95470" w:rsidRDefault="0087187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ونقل محمد بن أبي طاهر عنه: أنه سُئل عن مسألة في الطلاق؟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سل غيري، ليس لي أفتي في الطلاق بشيء</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2731B6" w:rsidRPr="00A95470" w:rsidRDefault="00E36FB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قلت: ليتأمَّل المتسرِّ</w:t>
      </w:r>
      <w:r w:rsidR="00CE72B0" w:rsidRPr="00A95470">
        <w:rPr>
          <w:rFonts w:ascii="Traditional Arabic" w:hAnsi="Traditional Arabic" w:cs="Traditional Arabic"/>
          <w:sz w:val="32"/>
          <w:szCs w:val="32"/>
          <w:rtl/>
        </w:rPr>
        <w:t>عون إلى الإفتاء في مسائل الطلاق ما ذكره الإمام أحمد عن سفيان، وما قاله عن نفسه، وليقتدوا بهذين الإمامين في الورع والتوقُّف عن الفتيا بما ليس واضحاً من مسائل الطلاق، ولا سيما ما يقع من كثير من الجهَّال من الطلاق في حال الغضب على امرأته، أو في</w:t>
      </w:r>
      <w:r w:rsidR="000B632A" w:rsidRPr="00A95470">
        <w:rPr>
          <w:rFonts w:ascii="Traditional Arabic" w:hAnsi="Traditional Arabic" w:cs="Traditional Arabic"/>
          <w:sz w:val="32"/>
          <w:szCs w:val="32"/>
          <w:rtl/>
        </w:rPr>
        <w:t xml:space="preserve"> </w:t>
      </w:r>
      <w:r w:rsidR="00B64EB1" w:rsidRPr="00A95470">
        <w:rPr>
          <w:rFonts w:ascii="Traditional Arabic" w:hAnsi="Traditional Arabic" w:cs="Traditional Arabic"/>
          <w:sz w:val="32"/>
          <w:szCs w:val="32"/>
          <w:rtl/>
        </w:rPr>
        <w:t xml:space="preserve">حال التأكيد عليها بالمنع من بعض الأمور أو الإلزام بها، فيسارع حينئذ إلى مواجهتها بالطلاق، ثم يندم على الطلاق، فيأتي إلى بعض المتسرعين إلى الفتوى، ويزعم له أنه لم يرد الطلاق، وإنما أراد التشديد على امرأته أو التأكيد عليها بما واجهها به، فينخدع له المتسرع إلى الفتوى، ويفتيه بعدم </w:t>
      </w:r>
      <w:r w:rsidR="007A2E31" w:rsidRPr="00A95470">
        <w:rPr>
          <w:rFonts w:ascii="Traditional Arabic" w:hAnsi="Traditional Arabic" w:cs="Traditional Arabic"/>
          <w:sz w:val="32"/>
          <w:szCs w:val="32"/>
          <w:rtl/>
        </w:rPr>
        <w:t xml:space="preserve">وقوع الطلاق، وما أكثر القصص والوقائع في هذه الأمور في زماننا! وللحيل </w:t>
      </w:r>
      <w:r w:rsidR="005B0846" w:rsidRPr="00A95470">
        <w:rPr>
          <w:rFonts w:ascii="Traditional Arabic" w:hAnsi="Traditional Arabic" w:cs="Traditional Arabic"/>
          <w:sz w:val="32"/>
          <w:szCs w:val="32"/>
          <w:rtl/>
        </w:rPr>
        <w:t>مجال واسع فيها</w:t>
      </w:r>
      <w:r w:rsidR="00885840" w:rsidRPr="00A95470">
        <w:rPr>
          <w:rFonts w:ascii="Traditional Arabic" w:hAnsi="Traditional Arabic" w:cs="Traditional Arabic"/>
          <w:sz w:val="32"/>
          <w:szCs w:val="32"/>
          <w:rtl/>
        </w:rPr>
        <w:t>.</w:t>
      </w:r>
    </w:p>
    <w:p w:rsidR="002A1903" w:rsidRPr="00A95470" w:rsidRDefault="002731B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فلينتبه المتسرعون إلى الفتيا لئلا يقعوا في الزلل ويتحمَّلوا إثم الفتيا بغير ثَبَت</w:t>
      </w:r>
      <w:r w:rsidR="00885840" w:rsidRPr="00A95470">
        <w:rPr>
          <w:rFonts w:ascii="Traditional Arabic" w:hAnsi="Traditional Arabic" w:cs="Traditional Arabic"/>
          <w:sz w:val="32"/>
          <w:szCs w:val="32"/>
          <w:rtl/>
        </w:rPr>
        <w:t>.</w:t>
      </w:r>
    </w:p>
    <w:p w:rsidR="00772200" w:rsidRPr="00A95470" w:rsidRDefault="002A190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أبو داود، والترمذي، وابن ماجه، والدارقطني، وال</w:t>
      </w:r>
      <w:r w:rsidR="00E93711" w:rsidRPr="00A95470">
        <w:rPr>
          <w:rFonts w:ascii="Traditional Arabic" w:hAnsi="Traditional Arabic" w:cs="Traditional Arabic"/>
          <w:sz w:val="32"/>
          <w:szCs w:val="32"/>
          <w:rtl/>
        </w:rPr>
        <w:t>حاكم، البيهقي؛ عن أبي هريرة رضي</w:t>
      </w:r>
      <w:r w:rsidRPr="00A95470">
        <w:rPr>
          <w:rFonts w:ascii="Traditional Arabic" w:hAnsi="Traditional Arabic" w:cs="Traditional Arabic"/>
          <w:sz w:val="32"/>
          <w:szCs w:val="32"/>
          <w:rtl/>
        </w:rPr>
        <w:t xml:space="preserve"> الله عنه: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ثلاثٌ جدَّهنَّ جِدٌّ، وهزلهنَّ جدٌّ: النكاح، والطلاق، والرجعة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72200" w:rsidRPr="00A95470" w:rsidRDefault="0077220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حسن غريب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772200" w:rsidRPr="00A95470" w:rsidRDefault="0077220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وصححه الحاكم والذهبي</w:t>
      </w:r>
      <w:r w:rsidR="00885840" w:rsidRPr="00A95470">
        <w:rPr>
          <w:rFonts w:ascii="Traditional Arabic" w:hAnsi="Traditional Arabic" w:cs="Traditional Arabic"/>
          <w:sz w:val="32"/>
          <w:szCs w:val="32"/>
          <w:rtl/>
        </w:rPr>
        <w:t>.</w:t>
      </w:r>
    </w:p>
    <w:p w:rsidR="0063571E" w:rsidRPr="00A95470" w:rsidRDefault="00B013C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والعمل على هذا عند أهل العلم من أصحاب النبي صلى الله عليه وسلم وغيرهم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3571E" w:rsidRPr="00A95470" w:rsidRDefault="0063571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مالك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الموطأ</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يحيى بن سعيد عن سعيد بن المسيب: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ثلاثٌ ليس فيهنَّ لعبٌ: النكاح، والطلاق، والعتق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3571E" w:rsidRPr="00A95470" w:rsidRDefault="0063571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البيهقي من طريق مالك</w:t>
      </w:r>
      <w:r w:rsidR="00885840" w:rsidRPr="00A95470">
        <w:rPr>
          <w:rFonts w:ascii="Traditional Arabic" w:hAnsi="Traditional Arabic" w:cs="Traditional Arabic"/>
          <w:sz w:val="32"/>
          <w:szCs w:val="32"/>
          <w:rtl/>
        </w:rPr>
        <w:t>.</w:t>
      </w:r>
    </w:p>
    <w:p w:rsidR="000B1177" w:rsidRPr="00A95470" w:rsidRDefault="000B1177" w:rsidP="006274CA">
      <w:pPr>
        <w:spacing w:after="0" w:line="240" w:lineRule="auto"/>
        <w:ind w:firstLine="227"/>
        <w:jc w:val="both"/>
        <w:rPr>
          <w:rFonts w:ascii="Traditional Arabic" w:hAnsi="Traditional Arabic" w:cs="Traditional Arabic"/>
          <w:sz w:val="32"/>
          <w:szCs w:val="32"/>
          <w:rtl/>
        </w:rPr>
      </w:pPr>
    </w:p>
    <w:p w:rsidR="005A77D5" w:rsidRPr="00A95470" w:rsidRDefault="000B117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قال الخطابي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معالم السنن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اتَّفق عامة أهل العلم على </w:t>
      </w:r>
      <w:r w:rsidR="008E743B"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ن صريح لفظ الطلاق إذا جرى على لسان البالغ العاقل؛ فإنه مؤاخذ به، ولا ينفعه أن يقول: كنت لاعباً، أو هازلاً، أو لم </w:t>
      </w:r>
      <w:r w:rsidR="008E743B"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نو به طلاقا</w:t>
      </w:r>
      <w:r w:rsidR="008E743B"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أو ما أشبه ذلك من الأمور</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A3260" w:rsidRPr="00A95470" w:rsidRDefault="005A77D5"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واحتجَّ بعض العلماء في ذلك بقول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ولا تَتَّخِذوا </w:t>
      </w:r>
      <w:r w:rsidR="00F55C16" w:rsidRPr="00A95470">
        <w:rPr>
          <w:rFonts w:ascii="Traditional Arabic" w:hAnsi="Traditional Arabic" w:cs="Traditional Arabic"/>
          <w:sz w:val="32"/>
          <w:szCs w:val="32"/>
          <w:rtl/>
        </w:rPr>
        <w:t>آ</w:t>
      </w:r>
      <w:r w:rsidRPr="00A95470">
        <w:rPr>
          <w:rFonts w:ascii="Traditional Arabic" w:hAnsi="Traditional Arabic" w:cs="Traditional Arabic"/>
          <w:sz w:val="32"/>
          <w:szCs w:val="32"/>
          <w:rtl/>
        </w:rPr>
        <w:t>ياتِ اللهِ هُزُواً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7069E8" w:rsidRPr="00A95470">
        <w:rPr>
          <w:rFonts w:ascii="Traditional Arabic" w:hAnsi="Traditional Arabic" w:cs="Traditional Arabic"/>
          <w:sz w:val="32"/>
          <w:szCs w:val="32"/>
          <w:rtl/>
        </w:rPr>
        <w:t xml:space="preserve"> وقال: لو أطلق ل</w:t>
      </w:r>
      <w:r w:rsidRPr="00A95470">
        <w:rPr>
          <w:rFonts w:ascii="Traditional Arabic" w:hAnsi="Traditional Arabic" w:cs="Traditional Arabic"/>
          <w:sz w:val="32"/>
          <w:szCs w:val="32"/>
          <w:rtl/>
        </w:rPr>
        <w:t>لناس ذلك؛ لتعطَّلت الأحكام، ولم يشأ مطلق أو ناكح أو معتق أن يقول: كنت في قولي هازلاً، فيكون في ذلك</w:t>
      </w:r>
      <w:r w:rsidR="00F55C16" w:rsidRPr="00A95470">
        <w:rPr>
          <w:rFonts w:ascii="Traditional Arabic" w:hAnsi="Traditional Arabic" w:cs="Traditional Arabic"/>
          <w:sz w:val="32"/>
          <w:szCs w:val="32"/>
          <w:rtl/>
        </w:rPr>
        <w:t xml:space="preserve"> </w:t>
      </w:r>
      <w:r w:rsidR="00EA2B62" w:rsidRPr="00A95470">
        <w:rPr>
          <w:rFonts w:ascii="Traditional Arabic" w:hAnsi="Traditional Arabic" w:cs="Traditional Arabic"/>
          <w:sz w:val="32"/>
          <w:szCs w:val="32"/>
          <w:rtl/>
        </w:rPr>
        <w:t>إبطال أحكام الله سبحانه وتعالى، وذل</w:t>
      </w:r>
      <w:r w:rsidR="00AF21D9" w:rsidRPr="00A95470">
        <w:rPr>
          <w:rFonts w:ascii="Traditional Arabic" w:hAnsi="Traditional Arabic" w:cs="Traditional Arabic"/>
          <w:sz w:val="32"/>
          <w:szCs w:val="32"/>
          <w:rtl/>
        </w:rPr>
        <w:t>ك</w:t>
      </w:r>
      <w:r w:rsidR="00EA2B62" w:rsidRPr="00A95470">
        <w:rPr>
          <w:rFonts w:ascii="Traditional Arabic" w:hAnsi="Traditional Arabic" w:cs="Traditional Arabic"/>
          <w:sz w:val="32"/>
          <w:szCs w:val="32"/>
          <w:rtl/>
        </w:rPr>
        <w:t xml:space="preserve"> غير جائز؛ فكل مَن تكلَّم بشيء ممَّا جاء ذكره في هذا الحديث لزمه حكمه، ولم يقبل منه أن يدَّعي خلافه، وذلك تأكيد لأمر الفروج، واحتياط له، والله أعلم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A3260" w:rsidRPr="00A95470" w:rsidRDefault="002A326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انتهى كلام الخطابي رحمه الله تعالى، وهو في غاية الحسن، فليتأمَّله المتسرعون إلى الفتيا في الطلاق، وليعملوا بما جاء فيه من التأكيد لأمر الفروج والاحتياط 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EA2B62" w:rsidRPr="00A95470">
        <w:rPr>
          <w:rFonts w:ascii="Traditional Arabic" w:hAnsi="Traditional Arabic" w:cs="Traditional Arabic"/>
          <w:sz w:val="32"/>
          <w:szCs w:val="32"/>
          <w:rtl/>
        </w:rPr>
        <w:t xml:space="preserve"> </w:t>
      </w:r>
      <w:r w:rsidR="005A77D5" w:rsidRPr="00A95470">
        <w:rPr>
          <w:rFonts w:ascii="Traditional Arabic" w:hAnsi="Traditional Arabic" w:cs="Traditional Arabic"/>
          <w:sz w:val="32"/>
          <w:szCs w:val="32"/>
          <w:rtl/>
        </w:rPr>
        <w:t xml:space="preserve"> </w:t>
      </w:r>
    </w:p>
    <w:p w:rsidR="00A656BD" w:rsidRDefault="00A656BD" w:rsidP="006274CA">
      <w:pPr>
        <w:spacing w:after="0" w:line="240" w:lineRule="auto"/>
        <w:ind w:firstLine="227"/>
        <w:jc w:val="center"/>
        <w:rPr>
          <w:rFonts w:cs="Traditional Arabic"/>
          <w:b/>
          <w:bCs/>
          <w:sz w:val="44"/>
          <w:szCs w:val="44"/>
          <w:rtl/>
        </w:rPr>
      </w:pPr>
    </w:p>
    <w:p w:rsidR="00A656BD" w:rsidRDefault="00A656BD">
      <w:pPr>
        <w:bidi w:val="0"/>
        <w:rPr>
          <w:rFonts w:cs="Traditional Arabic"/>
          <w:b/>
          <w:bCs/>
          <w:sz w:val="44"/>
          <w:szCs w:val="44"/>
          <w:rtl/>
        </w:rPr>
      </w:pPr>
      <w:r>
        <w:rPr>
          <w:rFonts w:cs="Traditional Arabic"/>
          <w:b/>
          <w:bCs/>
          <w:sz w:val="44"/>
          <w:szCs w:val="44"/>
          <w:rtl/>
        </w:rPr>
        <w:br w:type="page"/>
      </w:r>
    </w:p>
    <w:p w:rsidR="002F3657" w:rsidRPr="00A656BD" w:rsidRDefault="000E6763" w:rsidP="006274CA">
      <w:pPr>
        <w:spacing w:after="0" w:line="240" w:lineRule="auto"/>
        <w:ind w:firstLine="227"/>
        <w:jc w:val="center"/>
        <w:rPr>
          <w:rFonts w:cs="Traditional Arabic"/>
          <w:color w:val="FF0000"/>
          <w:sz w:val="24"/>
          <w:szCs w:val="24"/>
          <w:rtl/>
        </w:rPr>
      </w:pPr>
      <w:r w:rsidRPr="00A656BD">
        <w:rPr>
          <w:rFonts w:cs="Traditional Arabic" w:hint="cs"/>
          <w:color w:val="FF0000"/>
          <w:sz w:val="36"/>
          <w:szCs w:val="36"/>
          <w:rtl/>
        </w:rPr>
        <w:lastRenderedPageBreak/>
        <w:t>فصل</w:t>
      </w:r>
    </w:p>
    <w:p w:rsidR="00A656BD" w:rsidRDefault="00A656BD" w:rsidP="006274CA">
      <w:pPr>
        <w:spacing w:after="0" w:line="240" w:lineRule="auto"/>
        <w:ind w:firstLine="227"/>
        <w:jc w:val="both"/>
        <w:rPr>
          <w:rFonts w:ascii="Traditional Arabic" w:hAnsi="Traditional Arabic" w:cs="Traditional Arabic"/>
          <w:sz w:val="32"/>
          <w:szCs w:val="32"/>
          <w:rtl/>
        </w:rPr>
      </w:pPr>
    </w:p>
    <w:p w:rsidR="000E6763" w:rsidRPr="00A95470" w:rsidRDefault="006D57B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الزلا</w:t>
      </w:r>
      <w:r w:rsidR="000E6763" w:rsidRPr="00A95470">
        <w:rPr>
          <w:rFonts w:ascii="Traditional Arabic" w:hAnsi="Traditional Arabic" w:cs="Traditional Arabic"/>
          <w:sz w:val="32"/>
          <w:szCs w:val="32"/>
          <w:rtl/>
        </w:rPr>
        <w:t>ت وأشدها خطراً جراءة بعض أهل الزيغ والضلال على رد الأحاديث الثابتة عن النبي صلى الله عليه وسلم، وتصريحهم برفضه</w:t>
      </w:r>
      <w:r w:rsidRPr="00A95470">
        <w:rPr>
          <w:rFonts w:ascii="Traditional Arabic" w:hAnsi="Traditional Arabic" w:cs="Traditional Arabic"/>
          <w:sz w:val="32"/>
          <w:szCs w:val="32"/>
          <w:rtl/>
        </w:rPr>
        <w:t>ا واطَّراحها، إذا كانت مخالفة لآ</w:t>
      </w:r>
      <w:r w:rsidR="000E6763" w:rsidRPr="00A95470">
        <w:rPr>
          <w:rFonts w:ascii="Traditional Arabic" w:hAnsi="Traditional Arabic" w:cs="Traditional Arabic"/>
          <w:sz w:val="32"/>
          <w:szCs w:val="32"/>
          <w:rtl/>
        </w:rPr>
        <w:t>رائهم ونظرياتهم التي هي في الغالب متلقَّاة من نظريات أعداء الله وأفكارهم</w:t>
      </w:r>
      <w:r w:rsidR="00885840" w:rsidRPr="00A95470">
        <w:rPr>
          <w:rFonts w:ascii="Traditional Arabic" w:hAnsi="Traditional Arabic" w:cs="Traditional Arabic"/>
          <w:sz w:val="32"/>
          <w:szCs w:val="32"/>
          <w:rtl/>
        </w:rPr>
        <w:t>.</w:t>
      </w:r>
      <w:r w:rsidR="000E6763" w:rsidRPr="00A95470">
        <w:rPr>
          <w:rFonts w:ascii="Traditional Arabic" w:hAnsi="Traditional Arabic" w:cs="Traditional Arabic"/>
          <w:sz w:val="32"/>
          <w:szCs w:val="32"/>
          <w:rtl/>
        </w:rPr>
        <w:t xml:space="preserve"> </w:t>
      </w:r>
    </w:p>
    <w:p w:rsidR="00D00784" w:rsidRPr="007A16D4" w:rsidRDefault="00D00784" w:rsidP="00A656BD">
      <w:pPr>
        <w:spacing w:after="0" w:line="240" w:lineRule="auto"/>
        <w:ind w:firstLine="227"/>
        <w:jc w:val="both"/>
        <w:rPr>
          <w:rFonts w:cs="Traditional Arabic"/>
          <w:sz w:val="32"/>
          <w:szCs w:val="32"/>
          <w:rtl/>
        </w:rPr>
      </w:pPr>
      <w:r w:rsidRPr="007A16D4">
        <w:rPr>
          <w:rFonts w:cs="Traditional Arabic" w:hint="cs"/>
          <w:sz w:val="32"/>
          <w:szCs w:val="32"/>
          <w:rtl/>
        </w:rPr>
        <w:t>وكثيراً ما يقع هذا في كتب بعض الأجلاف</w:t>
      </w:r>
      <w:r w:rsidR="00B72CEC" w:rsidRPr="006274CA">
        <w:rPr>
          <w:rFonts w:cs="Traditional Arabic" w:hint="cs"/>
          <w:sz w:val="32"/>
          <w:szCs w:val="32"/>
          <w:vertAlign w:val="superscript"/>
          <w:rtl/>
        </w:rPr>
        <w:t>(</w:t>
      </w:r>
      <w:r w:rsidRPr="006274CA">
        <w:rPr>
          <w:rStyle w:val="a5"/>
          <w:rFonts w:ascii="Traditional Arabic" w:hAnsi="Traditional Arabic" w:cs="Traditional Arabic"/>
          <w:sz w:val="32"/>
          <w:szCs w:val="32"/>
          <w:rtl/>
        </w:rPr>
        <w:footnoteReference w:id="11"/>
      </w:r>
      <w:r w:rsidR="00B72CEC" w:rsidRPr="006274CA">
        <w:rPr>
          <w:rFonts w:cs="Traditional Arabic" w:hint="cs"/>
          <w:sz w:val="32"/>
          <w:szCs w:val="32"/>
          <w:vertAlign w:val="superscript"/>
          <w:rtl/>
        </w:rPr>
        <w:t>)</w:t>
      </w:r>
      <w:r w:rsidR="00B72CEC" w:rsidRPr="007A16D4">
        <w:rPr>
          <w:rFonts w:cs="Traditional Arabic" w:hint="cs"/>
          <w:sz w:val="32"/>
          <w:szCs w:val="32"/>
          <w:rtl/>
        </w:rPr>
        <w:t xml:space="preserve"> الذين لا يقيمون للأحاديث ا</w:t>
      </w:r>
      <w:r w:rsidR="006D57B6" w:rsidRPr="007A16D4">
        <w:rPr>
          <w:rFonts w:cs="Traditional Arabic" w:hint="cs"/>
          <w:sz w:val="32"/>
          <w:szCs w:val="32"/>
          <w:rtl/>
        </w:rPr>
        <w:t>لصحيحة وزناً، والذين هم من ألدّ</w:t>
      </w:r>
      <w:r w:rsidR="00B72CEC" w:rsidRPr="007A16D4">
        <w:rPr>
          <w:rFonts w:cs="Traditional Arabic" w:hint="cs"/>
          <w:sz w:val="32"/>
          <w:szCs w:val="32"/>
          <w:rtl/>
        </w:rPr>
        <w:t xml:space="preserve"> الأعداء للسنة وأهلها، وهو كثير من مقالات بعض المنتسبين إلى العلم في زماننا، وفي كتبهم المنتشرة بين الناس</w:t>
      </w:r>
      <w:r w:rsidR="00885840" w:rsidRPr="007A16D4">
        <w:rPr>
          <w:rFonts w:cs="Traditional Arabic" w:hint="cs"/>
          <w:sz w:val="32"/>
          <w:szCs w:val="32"/>
          <w:rtl/>
        </w:rPr>
        <w:t>.</w:t>
      </w:r>
      <w:r w:rsidR="00B72CEC" w:rsidRPr="007A16D4">
        <w:rPr>
          <w:rFonts w:cs="Traditional Arabic" w:hint="cs"/>
          <w:sz w:val="32"/>
          <w:szCs w:val="32"/>
          <w:rtl/>
        </w:rPr>
        <w:t xml:space="preserve"> </w:t>
      </w:r>
    </w:p>
    <w:p w:rsidR="0034049C" w:rsidRPr="00A95470" w:rsidRDefault="0034049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ومنهم رجلٌ قد اجتمعت فيه الخصال السيئة التي قد أخبر النبي صلى الله عليه وسلم أنها من صفات أهل النار، وذلك فيما رواه: الإمام أحمد، والبخاري، ومسلم، والترمذي، وابن ماجه؛ عن حارثة بن وهب الخزاعي رضي الله عنه؛ قال: سمعت ا</w:t>
      </w:r>
      <w:r w:rsidR="00CF731C" w:rsidRPr="00A95470">
        <w:rPr>
          <w:rFonts w:ascii="Traditional Arabic" w:hAnsi="Traditional Arabic" w:cs="Traditional Arabic"/>
          <w:sz w:val="32"/>
          <w:szCs w:val="32"/>
          <w:rtl/>
        </w:rPr>
        <w:t>لنبي صلى الله عليه وسلم يقول</w:t>
      </w:r>
      <w:r w:rsidR="008B01F8">
        <w:rPr>
          <w:rFonts w:ascii="Traditional Arabic" w:hAnsi="Traditional Arabic" w:cs="Traditional Arabic"/>
          <w:sz w:val="32"/>
          <w:szCs w:val="32"/>
          <w:rtl/>
        </w:rPr>
        <w:t>:«</w:t>
      </w:r>
      <w:r w:rsidR="00CF731C"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لا أ</w:t>
      </w:r>
      <w:r w:rsidR="005B1A8D" w:rsidRPr="00A95470">
        <w:rPr>
          <w:rFonts w:ascii="Traditional Arabic" w:hAnsi="Traditional Arabic" w:cs="Traditional Arabic"/>
          <w:sz w:val="32"/>
          <w:szCs w:val="32"/>
          <w:rtl/>
        </w:rPr>
        <w:t>خبركم بأهل الجنة؟ كل ضعيف متضعِّف لو أقسم على الله لأبرَّه، أ</w:t>
      </w:r>
      <w:r w:rsidRPr="00A95470">
        <w:rPr>
          <w:rFonts w:ascii="Traditional Arabic" w:hAnsi="Traditional Arabic" w:cs="Traditional Arabic"/>
          <w:sz w:val="32"/>
          <w:szCs w:val="32"/>
          <w:rtl/>
        </w:rPr>
        <w:t>لا</w:t>
      </w:r>
      <w:r w:rsidR="005B1A8D" w:rsidRPr="00A95470">
        <w:rPr>
          <w:rFonts w:ascii="Traditional Arabic" w:hAnsi="Traditional Arabic" w:cs="Traditional Arabic"/>
          <w:sz w:val="32"/>
          <w:szCs w:val="32"/>
          <w:rtl/>
        </w:rPr>
        <w:t xml:space="preserve"> أخبركم بأهل النار؟ كلُّ عُتُلّ جَوَّا</w:t>
      </w:r>
      <w:r w:rsidRPr="00A95470">
        <w:rPr>
          <w:rFonts w:ascii="Traditional Arabic" w:hAnsi="Traditional Arabic" w:cs="Traditional Arabic"/>
          <w:sz w:val="32"/>
          <w:szCs w:val="32"/>
          <w:rtl/>
        </w:rPr>
        <w:t>ظ مستكبر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D4A50" w:rsidRPr="00A95470" w:rsidRDefault="0034049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حسن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4411BD" w:rsidRPr="00A95470" w:rsidRDefault="00AD4A5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أهل اللغة</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العُتُ</w:t>
      </w:r>
      <w:r w:rsidR="005B1A8D" w:rsidRPr="00A95470">
        <w:rPr>
          <w:rFonts w:ascii="Traditional Arabic" w:hAnsi="Traditional Arabic" w:cs="Traditional Arabic"/>
          <w:sz w:val="32"/>
          <w:szCs w:val="32"/>
          <w:rtl/>
        </w:rPr>
        <w:t>لّ</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هو الفظُّ الغليظ الجافي، وأما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الجوَّاظ</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فهو المتكبر الجافي، وأما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المستكبر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فهو الذي لا يبالي بردَّ الحق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D27A7" w:rsidRPr="00A95470" w:rsidRDefault="00A9137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روى مسلم من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مسعود رضي الله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الكبر: بطر الحق، وغمط الناس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C2881" w:rsidRPr="00A95470" w:rsidRDefault="000C28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الترمذي بلفظ</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الكبر: بطر الحق، وغمص الناس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C2881" w:rsidRPr="00A95470" w:rsidRDefault="000C28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 حديث حسن صحيح غريب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82FC7" w:rsidRPr="00A95470" w:rsidRDefault="00B82FC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أبو داود من حديث أبي هريرة رضي الله عنه عن النبي صلى الله عليه وسلم نحو رواية مسلم عن ابن مسعود رضي الله عنه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82FC7" w:rsidRPr="00A95470" w:rsidRDefault="00A40A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وأبي ريحانة وعقبة بن عامر رضي الله عنهم: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الكبر: سفه الحق، و</w:t>
      </w:r>
      <w:r w:rsidR="00681BDB" w:rsidRPr="00A95470">
        <w:rPr>
          <w:rFonts w:ascii="Traditional Arabic" w:hAnsi="Traditional Arabic" w:cs="Traditional Arabic"/>
          <w:sz w:val="32"/>
          <w:szCs w:val="32"/>
          <w:rtl/>
        </w:rPr>
        <w:t>غ</w:t>
      </w:r>
      <w:r w:rsidRPr="00A95470">
        <w:rPr>
          <w:rFonts w:ascii="Traditional Arabic" w:hAnsi="Traditional Arabic" w:cs="Traditional Arabic"/>
          <w:sz w:val="32"/>
          <w:szCs w:val="32"/>
          <w:rtl/>
        </w:rPr>
        <w:t>مص الناس</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81BDB" w:rsidRPr="00A95470" w:rsidRDefault="00681BD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الخطابي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قوله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غَمَطَ</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معناه: أزرى بالناس واستخفهم؛ يقال: غمط وغمص؛ بمعنى واحد</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78021A" w:rsidRPr="00A95470" w:rsidRDefault="007802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النووي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الكبر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هو الارتفاع على الناس، واحتقارهم، ودفع الحق</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8021A" w:rsidRPr="00A95470" w:rsidRDefault="00046FF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ومعنى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سفه الحق</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الاستخفاف به، ذكره ابن الأثير وصاحب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لسان العرب</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E4428" w:rsidRPr="00A95470" w:rsidRDefault="002E442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ومن أعظم الدفع للحق والاستخفاف به ما وقع </w:t>
      </w:r>
      <w:r w:rsidR="003F1C26" w:rsidRPr="00A95470">
        <w:rPr>
          <w:rFonts w:ascii="Traditional Arabic" w:hAnsi="Traditional Arabic" w:cs="Traditional Arabic"/>
          <w:sz w:val="32"/>
          <w:szCs w:val="32"/>
          <w:rtl/>
        </w:rPr>
        <w:t>من بعض الأجلاف في زماننا من ردِّ</w:t>
      </w:r>
      <w:r w:rsidRPr="00A95470">
        <w:rPr>
          <w:rFonts w:ascii="Traditional Arabic" w:hAnsi="Traditional Arabic" w:cs="Traditional Arabic"/>
          <w:sz w:val="32"/>
          <w:szCs w:val="32"/>
          <w:rtl/>
        </w:rPr>
        <w:t>هم الأحاديث الثابتة عن النبي صلى الله عليه وسلم وتصريحهم برفضها، وهذا عنوان على ما في قلوبهم من الزيغ والزندقة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E72706" w:rsidRPr="00A95470" w:rsidRDefault="001E6AC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القاضي أبو الحس</w:t>
      </w:r>
      <w:r w:rsidR="00AC547A"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طبقات </w:t>
      </w:r>
      <w:r w:rsidR="005C5F71" w:rsidRPr="00A95470">
        <w:rPr>
          <w:rFonts w:ascii="Traditional Arabic" w:hAnsi="Traditional Arabic" w:cs="Traditional Arabic"/>
          <w:sz w:val="32"/>
          <w:szCs w:val="32"/>
          <w:rtl/>
        </w:rPr>
        <w:t>الحنابلة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الفضل بن زياد القطان؛ قال: سمعت أبا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يعني: أحمد بن حنبل</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يقول</w:t>
      </w:r>
      <w:r w:rsidR="008B01F8">
        <w:rPr>
          <w:rFonts w:ascii="Traditional Arabic" w:hAnsi="Traditional Arabic" w:cs="Traditional Arabic"/>
          <w:sz w:val="32"/>
          <w:szCs w:val="32"/>
          <w:rtl/>
        </w:rPr>
        <w:t>:«</w:t>
      </w:r>
      <w:r w:rsidR="0091484C" w:rsidRPr="00A95470">
        <w:rPr>
          <w:rFonts w:ascii="Traditional Arabic" w:hAnsi="Traditional Arabic" w:cs="Traditional Arabic"/>
          <w:sz w:val="32"/>
          <w:szCs w:val="32"/>
          <w:rtl/>
        </w:rPr>
        <w:t>مَن ردَّ حديث رسول الله صلى الله عليه وسلم؛ فهو على شفا هلكة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1484C" w:rsidRPr="00A95470">
        <w:rPr>
          <w:rFonts w:ascii="Traditional Arabic" w:hAnsi="Traditional Arabic" w:cs="Traditional Arabic"/>
          <w:sz w:val="32"/>
          <w:szCs w:val="32"/>
          <w:rtl/>
        </w:rPr>
        <w:t xml:space="preserve"> </w:t>
      </w:r>
    </w:p>
    <w:p w:rsidR="00E72706" w:rsidRPr="00A95470" w:rsidRDefault="00E72706"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حنبل عن أحمد رحمه الله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كلما جاء عن النبي صلى الله عليه وسلم إسناد جيد؛ </w:t>
      </w:r>
      <w:r w:rsidR="001E4A11" w:rsidRPr="00A95470">
        <w:rPr>
          <w:rFonts w:ascii="Traditional Arabic" w:hAnsi="Traditional Arabic" w:cs="Traditional Arabic"/>
          <w:sz w:val="32"/>
          <w:szCs w:val="32"/>
          <w:rtl/>
        </w:rPr>
        <w:t>أقررنا</w:t>
      </w:r>
      <w:r w:rsidR="00AC547A" w:rsidRPr="00A95470">
        <w:rPr>
          <w:rFonts w:ascii="Traditional Arabic" w:hAnsi="Traditional Arabic" w:cs="Traditional Arabic"/>
          <w:sz w:val="32"/>
          <w:szCs w:val="32"/>
          <w:rtl/>
        </w:rPr>
        <w:t xml:space="preserve"> به، وإذا لم نقر</w:t>
      </w:r>
      <w:r w:rsidRPr="00A95470">
        <w:rPr>
          <w:rFonts w:ascii="Traditional Arabic" w:hAnsi="Traditional Arabic" w:cs="Traditional Arabic"/>
          <w:sz w:val="32"/>
          <w:szCs w:val="32"/>
          <w:rtl/>
        </w:rPr>
        <w:t xml:space="preserve"> بما جاء به الرسول صلى الله عليه وسلم ودفعناه ورددناه؛ رددنا على الله أمره، قال الله تعالى:</w:t>
      </w:r>
      <w:r w:rsidRPr="00A95470">
        <w:rPr>
          <w:rFonts w:ascii="Traditional Arabic" w:hAnsi="Traditional Arabic" w:cs="Traditional Arabic"/>
          <w:sz w:val="32"/>
          <w:szCs w:val="32"/>
        </w:rPr>
        <w:sym w:font="AGA Arabesque" w:char="F029"/>
      </w:r>
      <w:r w:rsidR="00AC547A" w:rsidRPr="00A95470">
        <w:rPr>
          <w:rFonts w:ascii="Traditional Arabic" w:hAnsi="Traditional Arabic" w:cs="Traditional Arabic"/>
          <w:sz w:val="32"/>
          <w:szCs w:val="32"/>
          <w:rtl/>
        </w:rPr>
        <w:t>ومَاَ آتاكُمُ الرَّسولُ فَخُذوهُ</w:t>
      </w:r>
      <w:r w:rsidRPr="00A95470">
        <w:rPr>
          <w:rFonts w:ascii="Traditional Arabic" w:hAnsi="Traditional Arabic" w:cs="Traditional Arabic"/>
          <w:sz w:val="32"/>
          <w:szCs w:val="32"/>
          <w:rtl/>
        </w:rPr>
        <w:t xml:space="preserve"> ومَا نهَاكُمْ عَنْهُ فانْتَهوا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452C11" w:rsidRPr="00A95470" w:rsidRDefault="00A36DF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وذكر محمد بن نص</w:t>
      </w:r>
      <w:r w:rsidR="00AC547A" w:rsidRPr="00A95470">
        <w:rPr>
          <w:rFonts w:ascii="Traditional Arabic" w:hAnsi="Traditional Arabic" w:cs="Traditional Arabic"/>
          <w:sz w:val="32"/>
          <w:szCs w:val="32"/>
          <w:rtl/>
        </w:rPr>
        <w:t>ر المروزي</w:t>
      </w:r>
      <w:r w:rsidR="00A95470">
        <w:rPr>
          <w:rFonts w:ascii="Traditional Arabic" w:hAnsi="Traditional Arabic" w:cs="Traditional Arabic"/>
          <w:sz w:val="32"/>
          <w:szCs w:val="32"/>
          <w:rtl/>
        </w:rPr>
        <w:t xml:space="preserve"> -</w:t>
      </w:r>
      <w:r w:rsidR="00AC547A" w:rsidRPr="00A95470">
        <w:rPr>
          <w:rFonts w:ascii="Traditional Arabic" w:hAnsi="Traditional Arabic" w:cs="Traditional Arabic"/>
          <w:sz w:val="32"/>
          <w:szCs w:val="32"/>
          <w:rtl/>
        </w:rPr>
        <w:t xml:space="preserve"> ونقله عنه ابن حزم في</w:t>
      </w:r>
      <w:r w:rsidRPr="00A95470">
        <w:rPr>
          <w:rFonts w:ascii="Traditional Arabic" w:hAnsi="Traditional Arabic" w:cs="Traditional Arabic"/>
          <w:sz w:val="32"/>
          <w:szCs w:val="32"/>
          <w:rtl/>
        </w:rPr>
        <w:t xml:space="preserve">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الأحكام</w:t>
      </w:r>
      <w:r w:rsidR="00C60040">
        <w:rPr>
          <w:rFonts w:ascii="Traditional Arabic" w:hAnsi="Traditional Arabic" w:cs="Traditional Arabic"/>
          <w:sz w:val="32"/>
          <w:szCs w:val="32"/>
          <w:rtl/>
        </w:rPr>
        <w:t>»</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أن إسحاق بن راهوايه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بلغه عن رسول</w:t>
      </w:r>
      <w:r w:rsidR="00AC547A" w:rsidRPr="00A95470">
        <w:rPr>
          <w:rFonts w:ascii="Traditional Arabic" w:hAnsi="Traditional Arabic" w:cs="Traditional Arabic"/>
          <w:sz w:val="32"/>
          <w:szCs w:val="32"/>
          <w:rtl/>
        </w:rPr>
        <w:t xml:space="preserve"> الله صلى الله عليه وسلم خبر يق</w:t>
      </w:r>
      <w:r w:rsidRPr="00A95470">
        <w:rPr>
          <w:rFonts w:ascii="Traditional Arabic" w:hAnsi="Traditional Arabic" w:cs="Traditional Arabic"/>
          <w:sz w:val="32"/>
          <w:szCs w:val="32"/>
          <w:rtl/>
        </w:rPr>
        <w:t xml:space="preserve">ر </w:t>
      </w:r>
      <w:r w:rsidR="00E7395E" w:rsidRPr="00A95470">
        <w:rPr>
          <w:rFonts w:ascii="Traditional Arabic" w:hAnsi="Traditional Arabic" w:cs="Traditional Arabic"/>
          <w:sz w:val="32"/>
          <w:szCs w:val="32"/>
          <w:rtl/>
        </w:rPr>
        <w:t>بصح</w:t>
      </w:r>
      <w:r w:rsidRPr="00A95470">
        <w:rPr>
          <w:rFonts w:ascii="Traditional Arabic" w:hAnsi="Traditional Arabic" w:cs="Traditional Arabic"/>
          <w:sz w:val="32"/>
          <w:szCs w:val="32"/>
          <w:rtl/>
        </w:rPr>
        <w:t>ته، ثم ردَّ بغير تقيَّة؛ فهو كافر</w:t>
      </w:r>
      <w:r w:rsidR="00C60040">
        <w:rPr>
          <w:rFonts w:ascii="Traditional Arabic" w:hAnsi="Traditional Arabic" w:cs="Traditional Arabic"/>
          <w:sz w:val="32"/>
          <w:szCs w:val="32"/>
          <w:rtl/>
        </w:rPr>
        <w:t>»</w:t>
      </w:r>
      <w:r w:rsidR="00E7395E" w:rsidRPr="00A95470">
        <w:rPr>
          <w:rFonts w:ascii="Traditional Arabic" w:hAnsi="Traditional Arabic" w:cs="Traditional Arabic"/>
          <w:sz w:val="32"/>
          <w:szCs w:val="32"/>
          <w:rtl/>
        </w:rPr>
        <w:t xml:space="preserve">. </w:t>
      </w:r>
    </w:p>
    <w:p w:rsidR="00CE2412" w:rsidRPr="00A95470" w:rsidRDefault="00452C1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أبو محمد البربهاري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شرح السن</w:t>
      </w:r>
      <w:r w:rsidR="00E474E7" w:rsidRPr="00A95470">
        <w:rPr>
          <w:rFonts w:ascii="Traditional Arabic" w:hAnsi="Traditional Arabic" w:cs="Traditional Arabic"/>
          <w:sz w:val="32"/>
          <w:szCs w:val="32"/>
          <w:rtl/>
        </w:rPr>
        <w:t>ة</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إذا سمعتَ الرجل يطعن على الآثار ولا يقبلها، أو ينكر شيئاً من </w:t>
      </w:r>
      <w:r w:rsidR="00E474E7"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خبار رسول الله صلى الله عليه وسلم؛ فاتَّهمه على الإسلام؛ فإنه رجل رديء المذهب والقول، وإنما يطعن على رسول الله صلى الله عليه وسلم وعلى أصحابه؛ </w:t>
      </w:r>
      <w:r w:rsidR="00E474E7" w:rsidRPr="00A95470">
        <w:rPr>
          <w:rFonts w:ascii="Traditional Arabic" w:hAnsi="Traditional Arabic" w:cs="Traditional Arabic"/>
          <w:sz w:val="32"/>
          <w:szCs w:val="32"/>
          <w:rtl/>
        </w:rPr>
        <w:t>لأ</w:t>
      </w:r>
      <w:r w:rsidRPr="00A95470">
        <w:rPr>
          <w:rFonts w:ascii="Traditional Arabic" w:hAnsi="Traditional Arabic" w:cs="Traditional Arabic"/>
          <w:sz w:val="32"/>
          <w:szCs w:val="32"/>
          <w:rtl/>
        </w:rPr>
        <w:t>نا إنما عرفنا الله وعرفنا رسوله صلى الله عليه وسلم وعرفنا</w:t>
      </w:r>
      <w:r w:rsidR="00CE2412" w:rsidRPr="00A95470">
        <w:rPr>
          <w:rFonts w:ascii="Traditional Arabic" w:hAnsi="Traditional Arabic" w:cs="Traditional Arabic"/>
          <w:sz w:val="32"/>
          <w:szCs w:val="32"/>
          <w:rtl/>
        </w:rPr>
        <w:t xml:space="preserve"> القرآن وعرفنا الخير والشر والدنيا والآخرة بالآثار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CE2412" w:rsidRPr="00A95470" w:rsidRDefault="00E77A6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w:t>
      </w:r>
      <w:r w:rsidR="006337F0" w:rsidRPr="00A95470">
        <w:rPr>
          <w:rFonts w:ascii="Traditional Arabic" w:hAnsi="Traditional Arabic" w:cs="Traditional Arabic"/>
          <w:sz w:val="32"/>
          <w:szCs w:val="32"/>
          <w:rtl/>
        </w:rPr>
        <w:t xml:space="preserve"> البربهاري أيضاً</w:t>
      </w:r>
      <w:r w:rsidR="008B01F8">
        <w:rPr>
          <w:rFonts w:ascii="Traditional Arabic" w:hAnsi="Traditional Arabic" w:cs="Traditional Arabic"/>
          <w:sz w:val="32"/>
          <w:szCs w:val="32"/>
          <w:rtl/>
        </w:rPr>
        <w:t>:«</w:t>
      </w:r>
      <w:r w:rsidR="006337F0" w:rsidRPr="00A95470">
        <w:rPr>
          <w:rFonts w:ascii="Traditional Arabic" w:hAnsi="Traditional Arabic" w:cs="Traditional Arabic"/>
          <w:sz w:val="32"/>
          <w:szCs w:val="32"/>
          <w:rtl/>
        </w:rPr>
        <w:t>ولا يخرج أحد</w:t>
      </w:r>
      <w:r w:rsidRPr="00A95470">
        <w:rPr>
          <w:rFonts w:ascii="Traditional Arabic" w:hAnsi="Traditional Arabic" w:cs="Traditional Arabic"/>
          <w:sz w:val="32"/>
          <w:szCs w:val="32"/>
          <w:rtl/>
        </w:rPr>
        <w:t xml:space="preserve"> من أهل القبلة من الإسلام </w:t>
      </w:r>
      <w:r w:rsidR="0054287B" w:rsidRPr="00A95470">
        <w:rPr>
          <w:rFonts w:ascii="Traditional Arabic" w:hAnsi="Traditional Arabic" w:cs="Traditional Arabic"/>
          <w:sz w:val="32"/>
          <w:szCs w:val="32"/>
          <w:rtl/>
        </w:rPr>
        <w:t>حتى يرد آية من كتاب الله عزَّ</w:t>
      </w:r>
      <w:r w:rsidR="006337F0" w:rsidRPr="00A95470">
        <w:rPr>
          <w:rFonts w:ascii="Traditional Arabic" w:hAnsi="Traditional Arabic" w:cs="Traditional Arabic"/>
          <w:sz w:val="32"/>
          <w:szCs w:val="32"/>
          <w:rtl/>
        </w:rPr>
        <w:t xml:space="preserve"> وجلَّ، أو يرد</w:t>
      </w:r>
      <w:r w:rsidRPr="00A95470">
        <w:rPr>
          <w:rFonts w:ascii="Traditional Arabic" w:hAnsi="Traditional Arabic" w:cs="Traditional Arabic"/>
          <w:sz w:val="32"/>
          <w:szCs w:val="32"/>
          <w:rtl/>
        </w:rPr>
        <w:t xml:space="preserve"> شيئا من آثار رسول الله صلى الله عليه وسلم، أو يصلي لغير الله، أو يذبح لغير الله؛ فقد وجب عليك أن ت</w:t>
      </w:r>
      <w:r w:rsidR="006337F0" w:rsidRPr="00A95470">
        <w:rPr>
          <w:rFonts w:ascii="Traditional Arabic" w:hAnsi="Traditional Arabic" w:cs="Traditional Arabic"/>
          <w:sz w:val="32"/>
          <w:szCs w:val="32"/>
          <w:rtl/>
        </w:rPr>
        <w:t>خرجه من الإسلام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B6E41" w:rsidRPr="00A95470" w:rsidRDefault="00DB6E4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البربهاري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من ردَّ أية من كتاب الله؛ فقد ردَّ الكتاب كله، ومَن ردَّ حديثاً عن رسول الله صلى الله عليه وسلم؛ فقد ردَّ الأثر كله، وهو كافر بالله العظيم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D0706" w:rsidRPr="00A95470" w:rsidRDefault="003D070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البربها</w:t>
      </w:r>
      <w:r w:rsidR="00A4660F"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ي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واعلم أنه ليس بين العبد وبين أن يكون كافراً </w:t>
      </w:r>
      <w:r w:rsidR="00A4660F" w:rsidRPr="00A95470">
        <w:rPr>
          <w:rFonts w:ascii="Traditional Arabic" w:hAnsi="Traditional Arabic" w:cs="Traditional Arabic"/>
          <w:sz w:val="32"/>
          <w:szCs w:val="32"/>
          <w:rtl/>
        </w:rPr>
        <w:t xml:space="preserve">إلا أن يجحد شيئاً مما </w:t>
      </w:r>
      <w:r w:rsidR="00161796" w:rsidRPr="00A95470">
        <w:rPr>
          <w:rFonts w:ascii="Traditional Arabic" w:hAnsi="Traditional Arabic" w:cs="Traditional Arabic"/>
          <w:sz w:val="32"/>
          <w:szCs w:val="32"/>
          <w:rtl/>
        </w:rPr>
        <w:t>أ</w:t>
      </w:r>
      <w:r w:rsidR="00EA2B40" w:rsidRPr="00A95470">
        <w:rPr>
          <w:rFonts w:ascii="Traditional Arabic" w:hAnsi="Traditional Arabic" w:cs="Traditional Arabic"/>
          <w:sz w:val="32"/>
          <w:szCs w:val="32"/>
          <w:rtl/>
        </w:rPr>
        <w:t>نـز</w:t>
      </w:r>
      <w:r w:rsidR="00A4660F" w:rsidRPr="00A95470">
        <w:rPr>
          <w:rFonts w:ascii="Traditional Arabic" w:hAnsi="Traditional Arabic" w:cs="Traditional Arabic"/>
          <w:sz w:val="32"/>
          <w:szCs w:val="32"/>
          <w:rtl/>
        </w:rPr>
        <w:t>ل الله، أو يزيد في كلام الله، أو ينقص، أو ينكر شيئاً مما قال الله عزَّ وجلَّ، أو شيئاً مما تكلَّم به رسول الله صلى الله عليه وسلم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4660F" w:rsidRPr="00A95470">
        <w:rPr>
          <w:rFonts w:ascii="Traditional Arabic" w:hAnsi="Traditional Arabic" w:cs="Traditional Arabic"/>
          <w:sz w:val="32"/>
          <w:szCs w:val="32"/>
          <w:rtl/>
        </w:rPr>
        <w:t xml:space="preserve"> </w:t>
      </w:r>
    </w:p>
    <w:p w:rsidR="00F53B18" w:rsidRPr="00A95470" w:rsidRDefault="00F53B1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البربهاريُّ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وإذا سمعتَ الرجل يطعن على الآثار، أو يرد الآثار، أو يريد غير الآثار؛ فاتَّهمه على الإسلام، ولا شكَّ أ</w:t>
      </w:r>
      <w:r w:rsidR="00965845" w:rsidRPr="00A95470">
        <w:rPr>
          <w:rFonts w:ascii="Traditional Arabic" w:hAnsi="Traditional Arabic" w:cs="Traditional Arabic"/>
          <w:sz w:val="32"/>
          <w:szCs w:val="32"/>
          <w:rtl/>
        </w:rPr>
        <w:t>نَّه</w:t>
      </w:r>
      <w:r w:rsidRPr="00A95470">
        <w:rPr>
          <w:rFonts w:ascii="Traditional Arabic" w:hAnsi="Traditional Arabic" w:cs="Traditional Arabic"/>
          <w:sz w:val="32"/>
          <w:szCs w:val="32"/>
          <w:rtl/>
        </w:rPr>
        <w:t xml:space="preserve"> صاحب هوى مبتدع</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C60D5" w:rsidRPr="00A95470" w:rsidRDefault="006C60D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البربهاريُّ أيضا</w:t>
      </w:r>
      <w:r w:rsidR="00FD5919" w:rsidRPr="00A9547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وإذا سمعتَ الرجل تأتيه بالأثر، فلا يريده، ويريد القرآن</w:t>
      </w:r>
      <w:r w:rsidR="00FD591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فلا تشكَّ أنه رجلٌ قد احتوى على الزنَّدقة؛ فقم من عنده ودعه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F6CC5" w:rsidRPr="00A95470" w:rsidRDefault="00B5740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البربهاري أيضاً</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ومن جحد أو شكَّ في حرف من القرآن أو في شيء جاء عن رسول الله صلى الله عليه وسلم؛ لقي الله مكذباً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B773D" w:rsidRPr="00A95470" w:rsidRDefault="00BF6CC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الإمام الشافعي رحمه الله تعالى</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إذا حدَّث الثقة عن الثقة إلى أن ينتهي إلى رسول الله صلى الله عليه وسلم؛ فهو ثابت، ولا يترك لرسول الله صلى الله عليه وسلم حديث </w:t>
      </w:r>
      <w:r w:rsidR="00707570"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بداً؛ إلا حديث وجد عن رسول الله صلى الله عليه وسلم آخر يخالفه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16FEE" w:rsidRPr="00A95470" w:rsidRDefault="006B77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وذكر القاضي أبو الحسين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طبقات الحنابلة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إبراهيم بن أحمد بن عمر بن حمدان بن شاقلا: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من خالف الأخبار التي نقلها العدل عن العدل موصولة بلا قطع في سندها ولا حرج </w:t>
      </w:r>
      <w:r w:rsidR="003D563D" w:rsidRPr="00A95470">
        <w:rPr>
          <w:rFonts w:ascii="Traditional Arabic" w:hAnsi="Traditional Arabic" w:cs="Traditional Arabic"/>
          <w:sz w:val="32"/>
          <w:szCs w:val="32"/>
          <w:rtl/>
        </w:rPr>
        <w:t>في ناقليها، وتجرَّأ على ردِّها؛ فقد تهجَّم على ردِّ</w:t>
      </w:r>
      <w:r w:rsidRPr="00A95470">
        <w:rPr>
          <w:rFonts w:ascii="Traditional Arabic" w:hAnsi="Traditional Arabic" w:cs="Traditional Arabic"/>
          <w:sz w:val="32"/>
          <w:szCs w:val="32"/>
          <w:rtl/>
        </w:rPr>
        <w:t xml:space="preserve"> الإسلام؛ لأن الإسلام وأحكامه</w:t>
      </w:r>
      <w:r w:rsidR="008B7EB6" w:rsidRPr="00A95470">
        <w:rPr>
          <w:rFonts w:ascii="Traditional Arabic" w:hAnsi="Traditional Arabic" w:cs="Traditional Arabic"/>
          <w:sz w:val="32"/>
          <w:szCs w:val="32"/>
          <w:rtl/>
        </w:rPr>
        <w:t xml:space="preserve"> </w:t>
      </w:r>
      <w:r w:rsidR="00443ACE" w:rsidRPr="00A95470">
        <w:rPr>
          <w:rFonts w:ascii="Traditional Arabic" w:hAnsi="Traditional Arabic" w:cs="Traditional Arabic"/>
          <w:sz w:val="32"/>
          <w:szCs w:val="32"/>
          <w:rtl/>
        </w:rPr>
        <w:t>منقولة إلينا بمثل ما ذكرت</w:t>
      </w:r>
      <w:r w:rsidR="00C60040">
        <w:rPr>
          <w:rFonts w:ascii="Traditional Arabic" w:hAnsi="Traditional Arabic" w:cs="Traditional Arabic"/>
          <w:sz w:val="32"/>
          <w:szCs w:val="32"/>
          <w:rtl/>
        </w:rPr>
        <w:t>»</w:t>
      </w:r>
      <w:r w:rsidR="00443ACE"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B45FD8" w:rsidRPr="00A95470" w:rsidRDefault="00B16FE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الشيخ أبو الحسن علي بن إسماعيل الأشعري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مقالات الإسلاميين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جملة ما عليه أهل الحديث والسنة: الإقرار بالله، وملائكته، وكتبه، ورسله، وما جاء من عند الله، وما رواه الثقات عن رسول </w:t>
      </w:r>
      <w:r w:rsidR="000B4AFE" w:rsidRPr="00A95470">
        <w:rPr>
          <w:rFonts w:ascii="Traditional Arabic" w:hAnsi="Traditional Arabic" w:cs="Traditional Arabic"/>
          <w:sz w:val="32"/>
          <w:szCs w:val="32"/>
          <w:rtl/>
        </w:rPr>
        <w:t>الله صلى الله عليه وسلم، لا يردون من ذلك شيئا</w:t>
      </w:r>
      <w:r w:rsidR="00C60040">
        <w:rPr>
          <w:rFonts w:ascii="Traditional Arabic" w:hAnsi="Traditional Arabic" w:cs="Traditional Arabic"/>
          <w:sz w:val="32"/>
          <w:szCs w:val="32"/>
          <w:rtl/>
        </w:rPr>
        <w:t>»</w:t>
      </w:r>
      <w:r w:rsidR="000B4AFE"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3C5C1E" w:rsidRPr="00A95470" w:rsidRDefault="00B45FD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وهذا حكاية إجماع من أهل الحديث والسنة على الإقرار بما جاء من عند الله، وما رواه الثقات عن رسول الله صلى الله عليه وسلم، و</w:t>
      </w:r>
      <w:r w:rsidR="003D563D"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نهم لا يردون من ذلك شيئا</w:t>
      </w:r>
      <w:r w:rsidR="00885840" w:rsidRPr="00A95470">
        <w:rPr>
          <w:rFonts w:ascii="Traditional Arabic" w:hAnsi="Traditional Arabic" w:cs="Traditional Arabic"/>
          <w:sz w:val="32"/>
          <w:szCs w:val="32"/>
          <w:rtl/>
        </w:rPr>
        <w:t>.</w:t>
      </w:r>
    </w:p>
    <w:p w:rsidR="00BF49B9" w:rsidRPr="007A16D4" w:rsidRDefault="003C5C1E" w:rsidP="00A656BD">
      <w:pPr>
        <w:spacing w:after="0" w:line="240" w:lineRule="auto"/>
        <w:ind w:firstLine="227"/>
        <w:jc w:val="both"/>
        <w:rPr>
          <w:rFonts w:cs="Traditional Arabic"/>
          <w:sz w:val="32"/>
          <w:szCs w:val="32"/>
          <w:rtl/>
        </w:rPr>
      </w:pPr>
      <w:r w:rsidRPr="007A16D4">
        <w:rPr>
          <w:rFonts w:cs="Traditional Arabic" w:hint="cs"/>
          <w:sz w:val="32"/>
          <w:szCs w:val="32"/>
          <w:rtl/>
        </w:rPr>
        <w:t>وفي هذا الإجماع أبلغ ردَّ على الجِلْف</w:t>
      </w:r>
      <w:r w:rsidR="00A72D09" w:rsidRPr="006274CA">
        <w:rPr>
          <w:rFonts w:cs="Traditional Arabic" w:hint="cs"/>
          <w:sz w:val="32"/>
          <w:szCs w:val="32"/>
          <w:vertAlign w:val="superscript"/>
          <w:rtl/>
        </w:rPr>
        <w:t>(</w:t>
      </w:r>
      <w:r w:rsidR="005D3981" w:rsidRPr="006274CA">
        <w:rPr>
          <w:rStyle w:val="a5"/>
          <w:rFonts w:ascii="Traditional Arabic" w:hAnsi="Traditional Arabic" w:cs="Traditional Arabic"/>
          <w:sz w:val="32"/>
          <w:szCs w:val="32"/>
          <w:rtl/>
        </w:rPr>
        <w:footnoteReference w:id="12"/>
      </w:r>
      <w:r w:rsidR="00A72D09" w:rsidRPr="006274CA">
        <w:rPr>
          <w:rFonts w:cs="Traditional Arabic" w:hint="cs"/>
          <w:sz w:val="32"/>
          <w:szCs w:val="32"/>
          <w:vertAlign w:val="superscript"/>
          <w:rtl/>
        </w:rPr>
        <w:t>)</w:t>
      </w:r>
      <w:r w:rsidR="00A72D09" w:rsidRPr="007A16D4">
        <w:rPr>
          <w:rFonts w:cs="Traditional Arabic" w:hint="cs"/>
          <w:sz w:val="32"/>
          <w:szCs w:val="32"/>
          <w:rtl/>
        </w:rPr>
        <w:t xml:space="preserve"> الجافي الذي لم يبال بِرد الأحاديث الثابتة عن النبي صلى الله عليه وسلم، ولم يبال برفضها واطّ</w:t>
      </w:r>
      <w:r w:rsidR="008E7FA1" w:rsidRPr="007A16D4">
        <w:rPr>
          <w:rFonts w:cs="Traditional Arabic" w:hint="cs"/>
          <w:sz w:val="32"/>
          <w:szCs w:val="32"/>
          <w:rtl/>
        </w:rPr>
        <w:t>ِراحها، وسواء كان رفضه لها ناشئ</w:t>
      </w:r>
      <w:r w:rsidR="00A72D09" w:rsidRPr="007A16D4">
        <w:rPr>
          <w:rFonts w:cs="Traditional Arabic" w:hint="cs"/>
          <w:sz w:val="32"/>
          <w:szCs w:val="32"/>
          <w:rtl/>
        </w:rPr>
        <w:t>اً منه أو أنه ذكر ذلك عن غيره و</w:t>
      </w:r>
      <w:r w:rsidR="00491766" w:rsidRPr="007A16D4">
        <w:rPr>
          <w:rFonts w:cs="Traditional Arabic" w:hint="cs"/>
          <w:sz w:val="32"/>
          <w:szCs w:val="32"/>
          <w:rtl/>
        </w:rPr>
        <w:t>أ</w:t>
      </w:r>
      <w:r w:rsidR="00A72D09" w:rsidRPr="007A16D4">
        <w:rPr>
          <w:rFonts w:cs="Traditional Arabic" w:hint="cs"/>
          <w:sz w:val="32"/>
          <w:szCs w:val="32"/>
          <w:rtl/>
        </w:rPr>
        <w:t>قرَّه على رفضها، وكل من</w:t>
      </w:r>
      <w:r w:rsidR="00491766" w:rsidRPr="007A16D4">
        <w:rPr>
          <w:rFonts w:cs="Traditional Arabic" w:hint="cs"/>
          <w:sz w:val="32"/>
          <w:szCs w:val="32"/>
          <w:rtl/>
        </w:rPr>
        <w:t xml:space="preserve"> </w:t>
      </w:r>
      <w:r w:rsidR="00BF49B9" w:rsidRPr="007A16D4">
        <w:rPr>
          <w:rFonts w:cs="Traditional Arabic" w:hint="cs"/>
          <w:sz w:val="32"/>
          <w:szCs w:val="32"/>
          <w:rtl/>
        </w:rPr>
        <w:t>الأمرين موجود في مواضع كثيرة من كتبه ومقالاته</w:t>
      </w:r>
      <w:r w:rsidR="00885840" w:rsidRPr="007A16D4">
        <w:rPr>
          <w:rFonts w:cs="Traditional Arabic" w:hint="cs"/>
          <w:sz w:val="32"/>
          <w:szCs w:val="32"/>
          <w:rtl/>
        </w:rPr>
        <w:t>.</w:t>
      </w:r>
    </w:p>
    <w:p w:rsidR="00BE3700" w:rsidRPr="00A95470" w:rsidRDefault="00812F7C"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ومَنَ يُشاقِقِ الرَّسولَ</w:t>
      </w:r>
      <w:r w:rsidR="008E7FA1" w:rsidRPr="00A95470">
        <w:rPr>
          <w:rFonts w:ascii="Traditional Arabic" w:hAnsi="Traditional Arabic" w:cs="Traditional Arabic"/>
          <w:sz w:val="32"/>
          <w:szCs w:val="32"/>
          <w:rtl/>
        </w:rPr>
        <w:t xml:space="preserve"> مِنْ</w:t>
      </w:r>
      <w:r w:rsidRPr="00A95470">
        <w:rPr>
          <w:rFonts w:ascii="Traditional Arabic" w:hAnsi="Traditional Arabic" w:cs="Traditional Arabic"/>
          <w:sz w:val="32"/>
          <w:szCs w:val="32"/>
          <w:rtl/>
        </w:rPr>
        <w:t xml:space="preserve"> بَعْدِ مَا </w:t>
      </w:r>
      <w:r w:rsidR="008E7FA1" w:rsidRPr="00A95470">
        <w:rPr>
          <w:rFonts w:ascii="Traditional Arabic" w:hAnsi="Traditional Arabic" w:cs="Traditional Arabic"/>
          <w:sz w:val="32"/>
          <w:szCs w:val="32"/>
          <w:rtl/>
        </w:rPr>
        <w:t>تَبَيَّنَ لَهُ الهُدى ويَتَّبْعْ</w:t>
      </w:r>
      <w:r w:rsidRPr="00A95470">
        <w:rPr>
          <w:rFonts w:ascii="Traditional Arabic" w:hAnsi="Traditional Arabic" w:cs="Traditional Arabic"/>
          <w:sz w:val="32"/>
          <w:szCs w:val="32"/>
          <w:rtl/>
        </w:rPr>
        <w:t xml:space="preserve"> غَ</w:t>
      </w:r>
      <w:r w:rsidR="008E7FA1" w:rsidRPr="00A95470">
        <w:rPr>
          <w:rFonts w:ascii="Traditional Arabic" w:hAnsi="Traditional Arabic" w:cs="Traditional Arabic"/>
          <w:sz w:val="32"/>
          <w:szCs w:val="32"/>
          <w:rtl/>
        </w:rPr>
        <w:t>يْرَ سَبيلِ المُؤْمِنينَ نُوَلِّ</w:t>
      </w:r>
      <w:r w:rsidRPr="00A95470">
        <w:rPr>
          <w:rFonts w:ascii="Traditional Arabic" w:hAnsi="Traditional Arabic" w:cs="Traditional Arabic"/>
          <w:sz w:val="32"/>
          <w:szCs w:val="32"/>
          <w:rtl/>
        </w:rPr>
        <w:t>هِ مَا تَوَلّ</w:t>
      </w:r>
      <w:r w:rsidR="00BE3700" w:rsidRPr="00A95470">
        <w:rPr>
          <w:rFonts w:ascii="Traditional Arabic" w:hAnsi="Traditional Arabic" w:cs="Traditional Arabic"/>
          <w:sz w:val="32"/>
          <w:szCs w:val="32"/>
          <w:rtl/>
        </w:rPr>
        <w:t>ى</w:t>
      </w:r>
      <w:r w:rsidR="008E7FA1" w:rsidRPr="00A95470">
        <w:rPr>
          <w:rFonts w:ascii="Traditional Arabic" w:hAnsi="Traditional Arabic" w:cs="Traditional Arabic"/>
          <w:sz w:val="32"/>
          <w:szCs w:val="32"/>
          <w:rtl/>
        </w:rPr>
        <w:t xml:space="preserve"> ونُ</w:t>
      </w:r>
      <w:r w:rsidRPr="00A95470">
        <w:rPr>
          <w:rFonts w:ascii="Traditional Arabic" w:hAnsi="Traditional Arabic" w:cs="Traditional Arabic"/>
          <w:sz w:val="32"/>
          <w:szCs w:val="32"/>
          <w:rtl/>
        </w:rPr>
        <w:t>صْلِهِ جَهَنَّمَ وسَاءَت مَصيراً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69272B" w:rsidRPr="00A95470" w:rsidRDefault="00B06C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وهذه </w:t>
      </w:r>
      <w:r w:rsidR="000A7BB1" w:rsidRPr="00A95470">
        <w:rPr>
          <w:rFonts w:ascii="Traditional Arabic" w:hAnsi="Traditional Arabic" w:cs="Traditional Arabic"/>
          <w:sz w:val="32"/>
          <w:szCs w:val="32"/>
          <w:rtl/>
        </w:rPr>
        <w:t>الآية</w:t>
      </w:r>
      <w:r w:rsidRPr="00A95470">
        <w:rPr>
          <w:rFonts w:ascii="Traditional Arabic" w:hAnsi="Traditional Arabic" w:cs="Traditional Arabic"/>
          <w:sz w:val="32"/>
          <w:szCs w:val="32"/>
          <w:rtl/>
        </w:rPr>
        <w:t xml:space="preserve"> الكريمة تنطبق على الجلف الجافي؛</w:t>
      </w:r>
      <w:r w:rsidR="00FB45E4"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لأنه قد شاقَّ الله ورسوله، واتَّبع غير سبيل المؤمنين في مخالفته لإجماع أهل الحديث والسنة، وكفى بما جاء في آخر الآية وعيداً له </w:t>
      </w:r>
      <w:r w:rsidR="00FB45E4" w:rsidRPr="00A95470">
        <w:rPr>
          <w:rFonts w:ascii="Traditional Arabic" w:hAnsi="Traditional Arabic" w:cs="Traditional Arabic"/>
          <w:sz w:val="32"/>
          <w:szCs w:val="32"/>
          <w:rtl/>
        </w:rPr>
        <w:t>ولأمثاله</w:t>
      </w:r>
      <w:r w:rsidRPr="00A95470">
        <w:rPr>
          <w:rFonts w:ascii="Traditional Arabic" w:hAnsi="Traditional Arabic" w:cs="Traditional Arabic"/>
          <w:sz w:val="32"/>
          <w:szCs w:val="32"/>
          <w:rtl/>
        </w:rPr>
        <w:t xml:space="preserve"> من الأجلاف الذين لا يقيمون للأحاديث الصحيح</w:t>
      </w:r>
      <w:r w:rsidR="00FB45E4" w:rsidRPr="00A95470">
        <w:rPr>
          <w:rFonts w:ascii="Traditional Arabic" w:hAnsi="Traditional Arabic" w:cs="Traditional Arabic"/>
          <w:sz w:val="32"/>
          <w:szCs w:val="32"/>
          <w:rtl/>
        </w:rPr>
        <w:t>ة</w:t>
      </w:r>
      <w:r w:rsidR="003A066B" w:rsidRPr="00A95470">
        <w:rPr>
          <w:rFonts w:ascii="Traditional Arabic" w:hAnsi="Traditional Arabic" w:cs="Traditional Arabic"/>
          <w:sz w:val="32"/>
          <w:szCs w:val="32"/>
          <w:rtl/>
        </w:rPr>
        <w:t xml:space="preserve"> وزناً، ولا يبالون بردِّ</w:t>
      </w:r>
      <w:r w:rsidRPr="00A95470">
        <w:rPr>
          <w:rFonts w:ascii="Traditional Arabic" w:hAnsi="Traditional Arabic" w:cs="Traditional Arabic"/>
          <w:sz w:val="32"/>
          <w:szCs w:val="32"/>
          <w:rtl/>
        </w:rPr>
        <w:t>ها ورفضها إذا كانت</w:t>
      </w:r>
      <w:r w:rsidR="00FB45E4" w:rsidRPr="00A95470">
        <w:rPr>
          <w:rFonts w:ascii="Traditional Arabic" w:hAnsi="Traditional Arabic" w:cs="Traditional Arabic"/>
          <w:sz w:val="32"/>
          <w:szCs w:val="32"/>
          <w:rtl/>
        </w:rPr>
        <w:t xml:space="preserve"> </w:t>
      </w:r>
      <w:r w:rsidR="003A066B" w:rsidRPr="00A95470">
        <w:rPr>
          <w:rFonts w:ascii="Traditional Arabic" w:hAnsi="Traditional Arabic" w:cs="Traditional Arabic"/>
          <w:sz w:val="32"/>
          <w:szCs w:val="32"/>
          <w:rtl/>
        </w:rPr>
        <w:t>مخالفة لآ</w:t>
      </w:r>
      <w:r w:rsidR="00DF3551" w:rsidRPr="00A95470">
        <w:rPr>
          <w:rFonts w:ascii="Traditional Arabic" w:hAnsi="Traditional Arabic" w:cs="Traditional Arabic"/>
          <w:sz w:val="32"/>
          <w:szCs w:val="32"/>
          <w:rtl/>
        </w:rPr>
        <w:t>رائهم ونظرياتها</w:t>
      </w:r>
      <w:r w:rsidR="00885840" w:rsidRPr="00A95470">
        <w:rPr>
          <w:rFonts w:ascii="Traditional Arabic" w:hAnsi="Traditional Arabic" w:cs="Traditional Arabic"/>
          <w:sz w:val="32"/>
          <w:szCs w:val="32"/>
          <w:rtl/>
        </w:rPr>
        <w:t>.</w:t>
      </w:r>
      <w:r w:rsidR="00DF3551" w:rsidRPr="00A95470">
        <w:rPr>
          <w:rFonts w:ascii="Traditional Arabic" w:hAnsi="Traditional Arabic" w:cs="Traditional Arabic"/>
          <w:sz w:val="32"/>
          <w:szCs w:val="32"/>
          <w:rtl/>
        </w:rPr>
        <w:t xml:space="preserve"> </w:t>
      </w:r>
    </w:p>
    <w:p w:rsidR="001A675B" w:rsidRPr="00A95470" w:rsidRDefault="0069272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قال الموفَّق أبو محمد المقدسي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لمعة الاعتقاد</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ويجب الإيمان بكل ما </w:t>
      </w:r>
      <w:r w:rsidR="00723450"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 به رسول الله صلى الله عليه وسلم، وصحَّ به النقل عنه، فيما شهدناه أو غاب عن</w:t>
      </w:r>
      <w:r w:rsidR="00723450" w:rsidRPr="00A95470">
        <w:rPr>
          <w:rFonts w:ascii="Traditional Arabic" w:hAnsi="Traditional Arabic" w:cs="Traditional Arabic"/>
          <w:sz w:val="32"/>
          <w:szCs w:val="32"/>
          <w:rtl/>
        </w:rPr>
        <w:t>َّ</w:t>
      </w:r>
      <w:r w:rsidR="00C221E2" w:rsidRPr="00A95470">
        <w:rPr>
          <w:rFonts w:ascii="Traditional Arabic" w:hAnsi="Traditional Arabic" w:cs="Traditional Arabic"/>
          <w:sz w:val="32"/>
          <w:szCs w:val="32"/>
          <w:rtl/>
        </w:rPr>
        <w:t>ا، نعلم أنه حقٌّ</w:t>
      </w:r>
      <w:r w:rsidRPr="00A95470">
        <w:rPr>
          <w:rFonts w:ascii="Traditional Arabic" w:hAnsi="Traditional Arabic" w:cs="Traditional Arabic"/>
          <w:sz w:val="32"/>
          <w:szCs w:val="32"/>
          <w:rtl/>
        </w:rPr>
        <w:t xml:space="preserve"> وصدقٌ، وسواء في ذلك ما عقلناه</w:t>
      </w:r>
      <w:r w:rsidR="00162E5F" w:rsidRPr="00A95470">
        <w:rPr>
          <w:rFonts w:ascii="Traditional Arabic" w:hAnsi="Traditional Arabic" w:cs="Traditional Arabic"/>
          <w:sz w:val="32"/>
          <w:szCs w:val="32"/>
          <w:rtl/>
        </w:rPr>
        <w:t xml:space="preserve"> وجهلناه ولم نطَّلع على حقيقة معناه؛ مثل حديث الإسراء والمعراج، ومن ذلك </w:t>
      </w:r>
      <w:r w:rsidR="001E4545" w:rsidRPr="00A95470">
        <w:rPr>
          <w:rFonts w:ascii="Traditional Arabic" w:hAnsi="Traditional Arabic" w:cs="Traditional Arabic"/>
          <w:sz w:val="32"/>
          <w:szCs w:val="32"/>
          <w:rtl/>
        </w:rPr>
        <w:t>أ</w:t>
      </w:r>
      <w:r w:rsidR="00162E5F" w:rsidRPr="00A95470">
        <w:rPr>
          <w:rFonts w:ascii="Traditional Arabic" w:hAnsi="Traditional Arabic" w:cs="Traditional Arabic"/>
          <w:sz w:val="32"/>
          <w:szCs w:val="32"/>
          <w:rtl/>
        </w:rPr>
        <w:t xml:space="preserve">شراط الساعة؛ </w:t>
      </w:r>
      <w:r w:rsidR="00AD27AA" w:rsidRPr="00A95470">
        <w:rPr>
          <w:rFonts w:ascii="Traditional Arabic" w:hAnsi="Traditional Arabic" w:cs="Traditional Arabic"/>
          <w:sz w:val="32"/>
          <w:szCs w:val="32"/>
          <w:rtl/>
        </w:rPr>
        <w:t>مثل: خروج الدجال، و</w:t>
      </w:r>
      <w:r w:rsidR="00EA2B40" w:rsidRPr="00A95470">
        <w:rPr>
          <w:rFonts w:ascii="Traditional Arabic" w:hAnsi="Traditional Arabic" w:cs="Traditional Arabic"/>
          <w:sz w:val="32"/>
          <w:szCs w:val="32"/>
          <w:rtl/>
        </w:rPr>
        <w:t>نـز</w:t>
      </w:r>
      <w:r w:rsidR="00AD27AA" w:rsidRPr="00A95470">
        <w:rPr>
          <w:rFonts w:ascii="Traditional Arabic" w:hAnsi="Traditional Arabic" w:cs="Traditional Arabic"/>
          <w:sz w:val="32"/>
          <w:szCs w:val="32"/>
          <w:rtl/>
        </w:rPr>
        <w:t>ول عيسى بن مريم عليه السلام فيقتله، وخروج يأ</w:t>
      </w:r>
      <w:r w:rsidR="001E4545" w:rsidRPr="00A95470">
        <w:rPr>
          <w:rFonts w:ascii="Traditional Arabic" w:hAnsi="Traditional Arabic" w:cs="Traditional Arabic"/>
          <w:sz w:val="32"/>
          <w:szCs w:val="32"/>
          <w:rtl/>
        </w:rPr>
        <w:t>ج</w:t>
      </w:r>
      <w:r w:rsidR="00861C57" w:rsidRPr="00A95470">
        <w:rPr>
          <w:rFonts w:ascii="Traditional Arabic" w:hAnsi="Traditional Arabic" w:cs="Traditional Arabic"/>
          <w:sz w:val="32"/>
          <w:szCs w:val="32"/>
          <w:rtl/>
        </w:rPr>
        <w:t>وج ومأجوج، وخروج الدَّا</w:t>
      </w:r>
      <w:r w:rsidR="00AD27AA" w:rsidRPr="00A95470">
        <w:rPr>
          <w:rFonts w:ascii="Traditional Arabic" w:hAnsi="Traditional Arabic" w:cs="Traditional Arabic"/>
          <w:sz w:val="32"/>
          <w:szCs w:val="32"/>
          <w:rtl/>
        </w:rPr>
        <w:t>ب</w:t>
      </w:r>
      <w:r w:rsidR="001A675B" w:rsidRPr="00A95470">
        <w:rPr>
          <w:rFonts w:ascii="Traditional Arabic" w:hAnsi="Traditional Arabic" w:cs="Traditional Arabic"/>
          <w:sz w:val="32"/>
          <w:szCs w:val="32"/>
          <w:rtl/>
        </w:rPr>
        <w:t>ة</w:t>
      </w:r>
      <w:r w:rsidR="00AD27AA" w:rsidRPr="00A95470">
        <w:rPr>
          <w:rFonts w:ascii="Traditional Arabic" w:hAnsi="Traditional Arabic" w:cs="Traditional Arabic"/>
          <w:sz w:val="32"/>
          <w:szCs w:val="32"/>
          <w:rtl/>
        </w:rPr>
        <w:t>، وطلوع الشمس من مغربها، وأشباه ذلك مما صحَّ به النقل</w:t>
      </w:r>
      <w:r w:rsidR="00C60040">
        <w:rPr>
          <w:rFonts w:ascii="Traditional Arabic" w:hAnsi="Traditional Arabic" w:cs="Traditional Arabic"/>
          <w:sz w:val="32"/>
          <w:szCs w:val="32"/>
          <w:rtl/>
        </w:rPr>
        <w:t>»</w:t>
      </w:r>
      <w:r w:rsidR="00AD27AA"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00AD27AA" w:rsidRPr="00A95470">
        <w:rPr>
          <w:rFonts w:ascii="Traditional Arabic" w:hAnsi="Traditional Arabic" w:cs="Traditional Arabic"/>
          <w:sz w:val="32"/>
          <w:szCs w:val="32"/>
          <w:rtl/>
        </w:rPr>
        <w:t xml:space="preserve"> </w:t>
      </w:r>
    </w:p>
    <w:p w:rsidR="00201D41" w:rsidRPr="00A95470" w:rsidRDefault="001A675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وقال ابن القيم في كتابه </w:t>
      </w:r>
      <w:r w:rsidR="00C60040">
        <w:rPr>
          <w:rFonts w:ascii="Traditional Arabic" w:hAnsi="Traditional Arabic" w:cs="Traditional Arabic"/>
          <w:sz w:val="32"/>
          <w:szCs w:val="32"/>
          <w:rtl/>
        </w:rPr>
        <w:t>«</w:t>
      </w:r>
      <w:r w:rsidR="00861C57"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علام الموقعين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والذي ندين به ولا يسعنا غيره أن الحديث إذا صحَّ عن رسول ا</w:t>
      </w:r>
      <w:r w:rsidR="00861C57" w:rsidRPr="00A95470">
        <w:rPr>
          <w:rFonts w:ascii="Traditional Arabic" w:hAnsi="Traditional Arabic" w:cs="Traditional Arabic"/>
          <w:sz w:val="32"/>
          <w:szCs w:val="32"/>
          <w:rtl/>
        </w:rPr>
        <w:t>لله صلى الله عليه وسلم ولم يصح</w:t>
      </w:r>
      <w:r w:rsidRPr="00A95470">
        <w:rPr>
          <w:rFonts w:ascii="Traditional Arabic" w:hAnsi="Traditional Arabic" w:cs="Traditional Arabic"/>
          <w:sz w:val="32"/>
          <w:szCs w:val="32"/>
          <w:rtl/>
        </w:rPr>
        <w:t xml:space="preserve"> عنه حديث آخر ينسخه: أن الفرض علينا وعلى الأمة الأخذ بحديثه، وترك كل ما خالفه، ولا نتركه لخلاف أحدٍ من الناس، كائناً مَن كان، لا راويه ولا غيره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201D41" w:rsidRPr="00A95470">
        <w:rPr>
          <w:rFonts w:ascii="Traditional Arabic" w:hAnsi="Traditional Arabic" w:cs="Traditional Arabic"/>
          <w:sz w:val="32"/>
          <w:szCs w:val="32"/>
          <w:rtl/>
        </w:rPr>
        <w:t>انتهى المقصود من كلامه</w:t>
      </w:r>
      <w:r w:rsidR="00885840" w:rsidRPr="00A95470">
        <w:rPr>
          <w:rFonts w:ascii="Traditional Arabic" w:hAnsi="Traditional Arabic" w:cs="Traditional Arabic"/>
          <w:sz w:val="32"/>
          <w:szCs w:val="32"/>
          <w:rtl/>
        </w:rPr>
        <w:t>.</w:t>
      </w:r>
    </w:p>
    <w:p w:rsidR="00C72C07" w:rsidRPr="00A95470" w:rsidRDefault="000728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فليتأمل المتهاونون بالأحاديث الصحيحة ما ذكرته عن </w:t>
      </w:r>
      <w:r w:rsidR="00C4782F" w:rsidRPr="00A95470">
        <w:rPr>
          <w:rFonts w:ascii="Traditional Arabic" w:hAnsi="Traditional Arabic" w:cs="Traditional Arabic"/>
          <w:sz w:val="32"/>
          <w:szCs w:val="32"/>
          <w:rtl/>
        </w:rPr>
        <w:t>أكابر العلماء من التشديد في ردِّ</w:t>
      </w:r>
      <w:r w:rsidRPr="00A95470">
        <w:rPr>
          <w:rFonts w:ascii="Traditional Arabic" w:hAnsi="Traditional Arabic" w:cs="Traditional Arabic"/>
          <w:sz w:val="32"/>
          <w:szCs w:val="32"/>
          <w:rtl/>
        </w:rPr>
        <w:t xml:space="preserve">ها، وتكفير مَن فعل ذلك، وليعلموا أن الأخذ </w:t>
      </w:r>
      <w:r w:rsidR="00C72C07" w:rsidRPr="00A95470">
        <w:rPr>
          <w:rFonts w:ascii="Traditional Arabic" w:hAnsi="Traditional Arabic" w:cs="Traditional Arabic"/>
          <w:sz w:val="32"/>
          <w:szCs w:val="32"/>
          <w:rtl/>
        </w:rPr>
        <w:t>بالأحاديث</w:t>
      </w:r>
      <w:r w:rsidRPr="00A95470">
        <w:rPr>
          <w:rFonts w:ascii="Traditional Arabic" w:hAnsi="Traditional Arabic" w:cs="Traditional Arabic"/>
          <w:sz w:val="32"/>
          <w:szCs w:val="32"/>
          <w:rtl/>
        </w:rPr>
        <w:t xml:space="preserve"> الصحيحة وتعظيمها يدلُّ على قوة الإيمان في قلب العبد</w:t>
      </w:r>
      <w:r w:rsidR="005E0B53" w:rsidRPr="00A95470">
        <w:rPr>
          <w:rFonts w:ascii="Traditional Arabic" w:hAnsi="Traditional Arabic" w:cs="Traditional Arabic"/>
          <w:sz w:val="32"/>
          <w:szCs w:val="32"/>
          <w:rtl/>
        </w:rPr>
        <w:t>، وأن التهاون بها والتصريح بردِّ</w:t>
      </w:r>
      <w:r w:rsidRPr="00A95470">
        <w:rPr>
          <w:rFonts w:ascii="Traditional Arabic" w:hAnsi="Traditional Arabic" w:cs="Traditional Arabic"/>
          <w:sz w:val="32"/>
          <w:szCs w:val="32"/>
          <w:rtl/>
        </w:rPr>
        <w:t>ها ورفضها على عدم الإيمان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8A169E" w:rsidRPr="00A95470" w:rsidRDefault="008A169E"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والدليل على هذا قول الله تعالى:</w:t>
      </w:r>
      <w:r w:rsidR="00D17760" w:rsidRPr="00A95470">
        <w:rPr>
          <w:rFonts w:ascii="Traditional Arabic" w:hAnsi="Traditional Arabic" w:cs="Traditional Arabic"/>
          <w:sz w:val="32"/>
          <w:szCs w:val="32"/>
        </w:rPr>
        <w:sym w:font="AGA Arabesque" w:char="F029"/>
      </w:r>
      <w:r w:rsidR="005E0B53" w:rsidRPr="00A95470">
        <w:rPr>
          <w:rFonts w:ascii="Traditional Arabic" w:hAnsi="Traditional Arabic" w:cs="Traditional Arabic"/>
          <w:sz w:val="32"/>
          <w:szCs w:val="32"/>
          <w:rtl/>
        </w:rPr>
        <w:t>فَلا وَرَبِّكَ لاَ يُؤْمِنونَ حَتَّى يُحَكِّ</w:t>
      </w:r>
      <w:r w:rsidR="00D17760" w:rsidRPr="00A95470">
        <w:rPr>
          <w:rFonts w:ascii="Traditional Arabic" w:hAnsi="Traditional Arabic" w:cs="Traditional Arabic"/>
          <w:sz w:val="32"/>
          <w:szCs w:val="32"/>
          <w:rtl/>
        </w:rPr>
        <w:t>موكَ فيما شَجَرَ بَيْ</w:t>
      </w:r>
      <w:r w:rsidR="00DF4C48" w:rsidRPr="00A95470">
        <w:rPr>
          <w:rFonts w:ascii="Traditional Arabic" w:hAnsi="Traditional Arabic" w:cs="Traditional Arabic"/>
          <w:sz w:val="32"/>
          <w:szCs w:val="32"/>
          <w:rtl/>
        </w:rPr>
        <w:t>ن</w:t>
      </w:r>
      <w:r w:rsidR="00D17760" w:rsidRPr="00A95470">
        <w:rPr>
          <w:rFonts w:ascii="Traditional Arabic" w:hAnsi="Traditional Arabic" w:cs="Traditional Arabic"/>
          <w:sz w:val="32"/>
          <w:szCs w:val="32"/>
          <w:rtl/>
        </w:rPr>
        <w:t>َهُمْ ثُمَّ لا يَجِدوا فِي أَنْفُسِهِمْ</w:t>
      </w:r>
      <w:r w:rsidR="005E0B53" w:rsidRPr="00A95470">
        <w:rPr>
          <w:rFonts w:ascii="Traditional Arabic" w:hAnsi="Traditional Arabic" w:cs="Traditional Arabic"/>
          <w:sz w:val="32"/>
          <w:szCs w:val="32"/>
          <w:rtl/>
        </w:rPr>
        <w:t xml:space="preserve"> حَرَجاً ممَّا قَضَيْتَ ويُسَلِّ</w:t>
      </w:r>
      <w:r w:rsidR="00D17760" w:rsidRPr="00A95470">
        <w:rPr>
          <w:rFonts w:ascii="Traditional Arabic" w:hAnsi="Traditional Arabic" w:cs="Traditional Arabic"/>
          <w:sz w:val="32"/>
          <w:szCs w:val="32"/>
          <w:rtl/>
        </w:rPr>
        <w:t>موا تَسْليماً</w:t>
      </w:r>
      <w:r w:rsidR="00D17760"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0A07D7" w:rsidRPr="00A95470" w:rsidRDefault="000A07D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فأقسم سبحانه وتعالى بنفس</w:t>
      </w:r>
      <w:r w:rsidR="005E0B53" w:rsidRPr="00A95470">
        <w:rPr>
          <w:rFonts w:ascii="Traditional Arabic" w:hAnsi="Traditional Arabic" w:cs="Traditional Arabic"/>
          <w:sz w:val="32"/>
          <w:szCs w:val="32"/>
          <w:rtl/>
        </w:rPr>
        <w:t>ه على نفي الإيمان عمَّن لم يحكِّ</w:t>
      </w:r>
      <w:r w:rsidRPr="00A95470">
        <w:rPr>
          <w:rFonts w:ascii="Traditional Arabic" w:hAnsi="Traditional Arabic" w:cs="Traditional Arabic"/>
          <w:sz w:val="32"/>
          <w:szCs w:val="32"/>
          <w:rtl/>
        </w:rPr>
        <w:t>م الرسول صلى الله عليه وسلم ويرضَ بحكمه ويطمئن إليه قلبه ولا يجد ف</w:t>
      </w:r>
      <w:r w:rsidR="005E0B53" w:rsidRPr="00A95470">
        <w:rPr>
          <w:rFonts w:ascii="Traditional Arabic" w:hAnsi="Traditional Arabic" w:cs="Traditional Arabic"/>
          <w:sz w:val="32"/>
          <w:szCs w:val="32"/>
          <w:rtl/>
        </w:rPr>
        <w:t>ي نفسه حرجاً ممَّا قضى به ويسلِّ</w:t>
      </w:r>
      <w:r w:rsidRPr="00A95470">
        <w:rPr>
          <w:rFonts w:ascii="Traditional Arabic" w:hAnsi="Traditional Arabic" w:cs="Traditional Arabic"/>
          <w:sz w:val="32"/>
          <w:szCs w:val="32"/>
          <w:rtl/>
        </w:rPr>
        <w:t>م له تسليماً وينقاد له ظاهراً وباطناً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F2F3D" w:rsidRPr="00A95470" w:rsidRDefault="001F6C9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4F7832" w:rsidRPr="00A95470">
        <w:rPr>
          <w:rFonts w:ascii="Traditional Arabic" w:hAnsi="Traditional Arabic" w:cs="Traditional Arabic"/>
          <w:sz w:val="32"/>
          <w:szCs w:val="32"/>
          <w:rtl/>
        </w:rPr>
        <w:t xml:space="preserve">في </w:t>
      </w:r>
      <w:r w:rsidRPr="00A95470">
        <w:rPr>
          <w:rFonts w:ascii="Traditional Arabic" w:hAnsi="Traditional Arabic" w:cs="Traditional Arabic"/>
          <w:sz w:val="32"/>
          <w:szCs w:val="32"/>
          <w:rtl/>
        </w:rPr>
        <w:t>إقسامه تبارك وتعالى بنفسه على ما ذكر في الآية دليل على عظم الأمر الذي وقع القسم</w:t>
      </w:r>
      <w:r w:rsidR="004F7832" w:rsidRPr="00A95470">
        <w:rPr>
          <w:rFonts w:ascii="Traditional Arabic" w:hAnsi="Traditional Arabic" w:cs="Traditional Arabic"/>
          <w:sz w:val="32"/>
          <w:szCs w:val="32"/>
          <w:rtl/>
        </w:rPr>
        <w:t xml:space="preserve"> عليه، فيجب على كل مؤمن أن يعظِّ</w:t>
      </w:r>
      <w:r w:rsidRPr="00A95470">
        <w:rPr>
          <w:rFonts w:ascii="Traditional Arabic" w:hAnsi="Traditional Arabic" w:cs="Traditional Arabic"/>
          <w:sz w:val="32"/>
          <w:szCs w:val="32"/>
          <w:rtl/>
        </w:rPr>
        <w:t>مه كما عظَّمه</w:t>
      </w:r>
      <w:r w:rsidR="000578FC" w:rsidRPr="00A95470">
        <w:rPr>
          <w:rFonts w:ascii="Traditional Arabic" w:hAnsi="Traditional Arabic" w:cs="Traditional Arabic"/>
          <w:sz w:val="32"/>
          <w:szCs w:val="32"/>
          <w:rtl/>
        </w:rPr>
        <w:t xml:space="preserve"> الله، وأن يقابله بالقبول والتسليم طاعة لله تعالى وامتثالاً لأمره</w:t>
      </w:r>
      <w:r w:rsidR="00885840" w:rsidRPr="00A95470">
        <w:rPr>
          <w:rFonts w:ascii="Traditional Arabic" w:hAnsi="Traditional Arabic" w:cs="Traditional Arabic"/>
          <w:sz w:val="32"/>
          <w:szCs w:val="32"/>
          <w:rtl/>
        </w:rPr>
        <w:t>.</w:t>
      </w:r>
      <w:r w:rsidR="000578FC" w:rsidRPr="00A95470">
        <w:rPr>
          <w:rFonts w:ascii="Traditional Arabic" w:hAnsi="Traditional Arabic" w:cs="Traditional Arabic"/>
          <w:sz w:val="32"/>
          <w:szCs w:val="32"/>
          <w:rtl/>
        </w:rPr>
        <w:t xml:space="preserve"> </w:t>
      </w:r>
    </w:p>
    <w:p w:rsidR="00B6677B" w:rsidRPr="00A95470" w:rsidRDefault="001F2F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وهذه الآية هي الحكم الفاصل في الأحاديث الثابتة عن النبي صلى الله عليه وسلم، فمَن قبلها واطمأ</w:t>
      </w:r>
      <w:r w:rsidR="0080294F" w:rsidRPr="00A95470">
        <w:rPr>
          <w:rFonts w:ascii="Traditional Arabic" w:hAnsi="Traditional Arabic" w:cs="Traditional Arabic"/>
          <w:sz w:val="32"/>
          <w:szCs w:val="32"/>
          <w:rtl/>
        </w:rPr>
        <w:t>ن</w:t>
      </w:r>
      <w:r w:rsidRPr="00A95470">
        <w:rPr>
          <w:rFonts w:ascii="Traditional Arabic" w:hAnsi="Traditional Arabic" w:cs="Traditional Arabic"/>
          <w:sz w:val="32"/>
          <w:szCs w:val="32"/>
          <w:rtl/>
        </w:rPr>
        <w:t>َ</w:t>
      </w:r>
      <w:r w:rsidR="00A05003"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قلبه إليها وانقاد لما قاله الرسول</w:t>
      </w:r>
      <w:r w:rsidR="0080294F" w:rsidRPr="00A95470">
        <w:rPr>
          <w:rFonts w:ascii="Traditional Arabic" w:hAnsi="Traditional Arabic" w:cs="Traditional Arabic"/>
          <w:sz w:val="32"/>
          <w:szCs w:val="32"/>
          <w:rtl/>
        </w:rPr>
        <w:t xml:space="preserve"> صلى الله عليه وسلم ظاهراً وباطناً؛ فهو مؤمن،</w:t>
      </w:r>
      <w:r w:rsidR="00A05003" w:rsidRPr="00A95470">
        <w:rPr>
          <w:rFonts w:ascii="Traditional Arabic" w:hAnsi="Traditional Arabic" w:cs="Traditional Arabic"/>
          <w:sz w:val="32"/>
          <w:szCs w:val="32"/>
          <w:rtl/>
        </w:rPr>
        <w:t xml:space="preserve"> ومَن قابلها بالردِّ</w:t>
      </w:r>
      <w:r w:rsidR="0080294F" w:rsidRPr="00A95470">
        <w:rPr>
          <w:rFonts w:ascii="Traditional Arabic" w:hAnsi="Traditional Arabic" w:cs="Traditional Arabic"/>
          <w:sz w:val="32"/>
          <w:szCs w:val="32"/>
          <w:rtl/>
        </w:rPr>
        <w:t xml:space="preserve"> </w:t>
      </w:r>
      <w:r w:rsidR="007C4128" w:rsidRPr="00A95470">
        <w:rPr>
          <w:rFonts w:ascii="Traditional Arabic" w:hAnsi="Traditional Arabic" w:cs="Traditional Arabic"/>
          <w:sz w:val="32"/>
          <w:szCs w:val="32"/>
          <w:rtl/>
        </w:rPr>
        <w:t>والإنكار</w:t>
      </w:r>
      <w:r w:rsidR="0080294F" w:rsidRPr="00A95470">
        <w:rPr>
          <w:rFonts w:ascii="Traditional Arabic" w:hAnsi="Traditional Arabic" w:cs="Traditional Arabic"/>
          <w:sz w:val="32"/>
          <w:szCs w:val="32"/>
          <w:rtl/>
        </w:rPr>
        <w:t>؛ فليس بمؤمن</w:t>
      </w:r>
      <w:r w:rsidR="00885840" w:rsidRPr="00A95470">
        <w:rPr>
          <w:rFonts w:ascii="Traditional Arabic" w:hAnsi="Traditional Arabic" w:cs="Traditional Arabic"/>
          <w:sz w:val="32"/>
          <w:szCs w:val="32"/>
          <w:rtl/>
        </w:rPr>
        <w:t>.</w:t>
      </w:r>
    </w:p>
    <w:p w:rsidR="00F82A99" w:rsidRPr="00A95470" w:rsidRDefault="00B6677B"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الله تعالى:</w:t>
      </w:r>
      <w:r w:rsidRPr="00A95470">
        <w:rPr>
          <w:rFonts w:ascii="Traditional Arabic" w:hAnsi="Traditional Arabic" w:cs="Traditional Arabic"/>
          <w:sz w:val="32"/>
          <w:szCs w:val="32"/>
        </w:rPr>
        <w:sym w:font="AGA Arabesque" w:char="F029"/>
      </w:r>
      <w:r w:rsidR="00A05003" w:rsidRPr="00A95470">
        <w:rPr>
          <w:rFonts w:ascii="Traditional Arabic" w:hAnsi="Traditional Arabic" w:cs="Traditional Arabic"/>
          <w:sz w:val="32"/>
          <w:szCs w:val="32"/>
          <w:rtl/>
        </w:rPr>
        <w:t>فَإِنْ لَمْ يَسْتَجيبوا لَكَ فاعْلَمْ أَ</w:t>
      </w:r>
      <w:r w:rsidRPr="00A95470">
        <w:rPr>
          <w:rFonts w:ascii="Traditional Arabic" w:hAnsi="Traditional Arabic" w:cs="Traditional Arabic"/>
          <w:sz w:val="32"/>
          <w:szCs w:val="32"/>
          <w:rtl/>
        </w:rPr>
        <w:t>نَّما يَتَّبعونَ أَهْواءَهُمْ ومَن</w:t>
      </w:r>
      <w:r w:rsidR="00A05003" w:rsidRPr="00A95470">
        <w:rPr>
          <w:rFonts w:ascii="Traditional Arabic" w:hAnsi="Traditional Arabic" w:cs="Traditional Arabic"/>
          <w:sz w:val="32"/>
          <w:szCs w:val="32"/>
          <w:rtl/>
        </w:rPr>
        <w:t>ْ أَضَلُّ مِمَّنِ اتَّبَعَ هَواهُ</w:t>
      </w:r>
      <w:r w:rsidRPr="00A95470">
        <w:rPr>
          <w:rFonts w:ascii="Traditional Arabic" w:hAnsi="Traditional Arabic" w:cs="Traditional Arabic"/>
          <w:sz w:val="32"/>
          <w:szCs w:val="32"/>
          <w:rtl/>
        </w:rPr>
        <w:t xml:space="preserve"> بِغَيْرِ هُدىً مِن اللهِ إِنَّ اللهَ لاَ يَهْد</w:t>
      </w:r>
      <w:r w:rsidR="008A74C6"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 القَوْمَ الظَّالمِين</w:t>
      </w:r>
      <w:r w:rsidR="00E02531"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80294F" w:rsidRPr="00A95470">
        <w:rPr>
          <w:rFonts w:ascii="Traditional Arabic" w:hAnsi="Traditional Arabic" w:cs="Traditional Arabic"/>
          <w:sz w:val="32"/>
          <w:szCs w:val="32"/>
          <w:rtl/>
        </w:rPr>
        <w:t xml:space="preserve"> </w:t>
      </w:r>
    </w:p>
    <w:p w:rsidR="009E2AB6" w:rsidRPr="00A95470" w:rsidRDefault="00F82A99" w:rsidP="00A656BD">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ومَاَ كانَ لمُؤْمِنٍ ولا مُؤْمِنَةٍ إِذا قَضى اللهُ ورَسولُهُ </w:t>
      </w:r>
      <w:r w:rsidR="00A05003" w:rsidRPr="00A95470">
        <w:rPr>
          <w:rFonts w:ascii="Traditional Arabic" w:hAnsi="Traditional Arabic" w:cs="Traditional Arabic"/>
          <w:sz w:val="32"/>
          <w:szCs w:val="32"/>
          <w:rtl/>
        </w:rPr>
        <w:t>أَمْراً أنْ يَكونَ لَهُمُ الخِيَ</w:t>
      </w:r>
      <w:r w:rsidRPr="00A95470">
        <w:rPr>
          <w:rFonts w:ascii="Traditional Arabic" w:hAnsi="Traditional Arabic" w:cs="Traditional Arabic"/>
          <w:sz w:val="32"/>
          <w:szCs w:val="32"/>
          <w:rtl/>
        </w:rPr>
        <w:t>رةُ مِنْ أَمْرِ</w:t>
      </w:r>
      <w:r w:rsidR="00A05003" w:rsidRPr="00A95470">
        <w:rPr>
          <w:rFonts w:ascii="Traditional Arabic" w:hAnsi="Traditional Arabic" w:cs="Traditional Arabic"/>
          <w:sz w:val="32"/>
          <w:szCs w:val="32"/>
          <w:rtl/>
        </w:rPr>
        <w:t>هِ</w:t>
      </w:r>
      <w:r w:rsidR="00B50ADC" w:rsidRPr="00A95470">
        <w:rPr>
          <w:rFonts w:ascii="Traditional Arabic" w:hAnsi="Traditional Arabic" w:cs="Traditional Arabic"/>
          <w:sz w:val="32"/>
          <w:szCs w:val="32"/>
          <w:rtl/>
        </w:rPr>
        <w:t>م</w:t>
      </w:r>
      <w:r w:rsidR="00A05003" w:rsidRPr="00A95470">
        <w:rPr>
          <w:rFonts w:ascii="Traditional Arabic" w:hAnsi="Traditional Arabic" w:cs="Traditional Arabic"/>
          <w:sz w:val="32"/>
          <w:szCs w:val="32"/>
          <w:rtl/>
        </w:rPr>
        <w:t>ْ</w:t>
      </w:r>
      <w:r w:rsidR="00B50ADC" w:rsidRPr="00A95470">
        <w:rPr>
          <w:rFonts w:ascii="Traditional Arabic" w:hAnsi="Traditional Arabic" w:cs="Traditional Arabic"/>
          <w:sz w:val="32"/>
          <w:szCs w:val="32"/>
          <w:rtl/>
        </w:rPr>
        <w:t xml:space="preserve"> ومَنْ يَعْصِ اللهَ ورَسولَهُ</w:t>
      </w:r>
      <w:r w:rsidRPr="00A95470">
        <w:rPr>
          <w:rFonts w:ascii="Traditional Arabic" w:hAnsi="Traditional Arabic" w:cs="Traditional Arabic"/>
          <w:sz w:val="32"/>
          <w:szCs w:val="32"/>
          <w:rtl/>
        </w:rPr>
        <w:t xml:space="preserve"> فقَدْ ضِلَّ ضَلالاً مُ</w:t>
      </w:r>
      <w:r w:rsidR="00A05003" w:rsidRPr="00A95470">
        <w:rPr>
          <w:rFonts w:ascii="Traditional Arabic" w:hAnsi="Traditional Arabic" w:cs="Traditional Arabic"/>
          <w:sz w:val="32"/>
          <w:szCs w:val="32"/>
          <w:rtl/>
        </w:rPr>
        <w:t>ب</w:t>
      </w:r>
      <w:r w:rsidRPr="00A95470">
        <w:rPr>
          <w:rFonts w:ascii="Traditional Arabic" w:hAnsi="Traditional Arabic" w:cs="Traditional Arabic"/>
          <w:sz w:val="32"/>
          <w:szCs w:val="32"/>
          <w:rtl/>
        </w:rPr>
        <w:t>يناً</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1F2F3D" w:rsidRPr="00A95470">
        <w:rPr>
          <w:rFonts w:ascii="Traditional Arabic" w:hAnsi="Traditional Arabic" w:cs="Traditional Arabic"/>
          <w:sz w:val="32"/>
          <w:szCs w:val="32"/>
          <w:rtl/>
        </w:rPr>
        <w:t xml:space="preserve"> </w:t>
      </w:r>
    </w:p>
    <w:p w:rsidR="00730A74" w:rsidRPr="00A95470" w:rsidRDefault="009E2AB6"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فَلْيَحْذَرِ الَّ</w:t>
      </w:r>
      <w:r w:rsidR="00A05003" w:rsidRPr="00A95470">
        <w:rPr>
          <w:rFonts w:ascii="Traditional Arabic" w:hAnsi="Traditional Arabic" w:cs="Traditional Arabic"/>
          <w:sz w:val="32"/>
          <w:szCs w:val="32"/>
          <w:rtl/>
        </w:rPr>
        <w:t>ذ</w:t>
      </w:r>
      <w:r w:rsidRPr="00A95470">
        <w:rPr>
          <w:rFonts w:ascii="Traditional Arabic" w:hAnsi="Traditional Arabic" w:cs="Traditional Arabic"/>
          <w:sz w:val="32"/>
          <w:szCs w:val="32"/>
          <w:rtl/>
        </w:rPr>
        <w:t>ينَ يُخالِفونَ عَنْ أَمْرِهِ أَنْ تُصيبَهُمْ فِتْنَةٌ أَوْ يُصيبَهُم عَذابٌ أَليمٌ</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075C82" w:rsidRPr="00A95470" w:rsidRDefault="00730A74"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الإمام أحمد في الكلام على هذه الآية</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أتدري ما الفتنة</w:t>
      </w:r>
      <w:r w:rsidR="007F26D2" w:rsidRPr="00A95470">
        <w:rPr>
          <w:rFonts w:ascii="Traditional Arabic" w:hAnsi="Traditional Arabic" w:cs="Traditional Arabic"/>
          <w:sz w:val="32"/>
          <w:szCs w:val="32"/>
          <w:rtl/>
        </w:rPr>
        <w:t>؟ الفتنة: الشرك، لعلَّه إذا ردَّ</w:t>
      </w:r>
      <w:r w:rsidRPr="00A95470">
        <w:rPr>
          <w:rFonts w:ascii="Traditional Arabic" w:hAnsi="Traditional Arabic" w:cs="Traditional Arabic"/>
          <w:sz w:val="32"/>
          <w:szCs w:val="32"/>
          <w:rtl/>
        </w:rPr>
        <w:t xml:space="preserve"> بعض قوله أن يقع في قلبه شيء من الزيغ، فيهلك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ثم جعل يتلو قول الله تعالى:</w:t>
      </w:r>
      <w:r w:rsidR="00075C82" w:rsidRPr="00A95470">
        <w:rPr>
          <w:rFonts w:ascii="Traditional Arabic" w:hAnsi="Traditional Arabic" w:cs="Traditional Arabic"/>
          <w:sz w:val="32"/>
          <w:szCs w:val="32"/>
        </w:rPr>
        <w:sym w:font="AGA Arabesque" w:char="F029"/>
      </w:r>
      <w:r w:rsidR="007F26D2" w:rsidRPr="00A95470">
        <w:rPr>
          <w:rFonts w:ascii="Traditional Arabic" w:hAnsi="Traditional Arabic" w:cs="Traditional Arabic"/>
          <w:sz w:val="32"/>
          <w:szCs w:val="32"/>
          <w:rtl/>
        </w:rPr>
        <w:t>فَلا وَرَبِّ</w:t>
      </w:r>
      <w:r w:rsidR="00075C82" w:rsidRPr="00A95470">
        <w:rPr>
          <w:rFonts w:ascii="Traditional Arabic" w:hAnsi="Traditional Arabic" w:cs="Traditional Arabic"/>
          <w:sz w:val="32"/>
          <w:szCs w:val="32"/>
          <w:rtl/>
        </w:rPr>
        <w:t>كَ لاَ يُؤْمِنون</w:t>
      </w:r>
      <w:r w:rsidR="007F26D2" w:rsidRPr="00A95470">
        <w:rPr>
          <w:rFonts w:ascii="Traditional Arabic" w:hAnsi="Traditional Arabic" w:cs="Traditional Arabic"/>
          <w:sz w:val="32"/>
          <w:szCs w:val="32"/>
          <w:rtl/>
        </w:rPr>
        <w:t>َ حَتَّى يُحَكِّ</w:t>
      </w:r>
      <w:r w:rsidR="00075C82" w:rsidRPr="00A95470">
        <w:rPr>
          <w:rFonts w:ascii="Traditional Arabic" w:hAnsi="Traditional Arabic" w:cs="Traditional Arabic"/>
          <w:sz w:val="32"/>
          <w:szCs w:val="32"/>
          <w:rtl/>
        </w:rPr>
        <w:t>موكَ فيما شَجَرَ بَيْنَهُمْ</w:t>
      </w:r>
      <w:r w:rsidR="00075C82" w:rsidRPr="00A95470">
        <w:rPr>
          <w:rFonts w:ascii="Traditional Arabic" w:hAnsi="Traditional Arabic" w:cs="Traditional Arabic"/>
          <w:sz w:val="32"/>
          <w:szCs w:val="32"/>
        </w:rPr>
        <w:sym w:font="AGA Arabesque" w:char="F028"/>
      </w:r>
      <w:r w:rsidR="00075C82" w:rsidRPr="00A95470">
        <w:rPr>
          <w:rFonts w:ascii="Traditional Arabic" w:hAnsi="Traditional Arabic" w:cs="Traditional Arabic"/>
          <w:sz w:val="32"/>
          <w:szCs w:val="32"/>
          <w:rtl/>
        </w:rPr>
        <w:t xml:space="preserve"> الآية</w:t>
      </w:r>
      <w:r w:rsidR="00885840" w:rsidRPr="00A95470">
        <w:rPr>
          <w:rFonts w:ascii="Traditional Arabic" w:hAnsi="Traditional Arabic" w:cs="Traditional Arabic"/>
          <w:sz w:val="32"/>
          <w:szCs w:val="32"/>
          <w:rtl/>
        </w:rPr>
        <w:t>.</w:t>
      </w:r>
    </w:p>
    <w:p w:rsidR="00561C0A" w:rsidRPr="00A95470" w:rsidRDefault="00561C0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عمرو رضي الله عنهما: أن رسول الله صلى الله عليه وسلم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يؤمن أحدكم حتى يكون هواه تبعاً لما جئت به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3B24B0" w:rsidRPr="00A95470" w:rsidRDefault="003B24B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النووي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الأربعين</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حديث صحيح، </w:t>
      </w:r>
      <w:r w:rsidR="00A81468" w:rsidRPr="00A95470">
        <w:rPr>
          <w:rFonts w:ascii="Traditional Arabic" w:hAnsi="Traditional Arabic" w:cs="Traditional Arabic"/>
          <w:sz w:val="32"/>
          <w:szCs w:val="32"/>
          <w:rtl/>
        </w:rPr>
        <w:t>رو</w:t>
      </w:r>
      <w:r w:rsidRPr="00A95470">
        <w:rPr>
          <w:rFonts w:ascii="Traditional Arabic" w:hAnsi="Traditional Arabic" w:cs="Traditional Arabic"/>
          <w:sz w:val="32"/>
          <w:szCs w:val="32"/>
          <w:rtl/>
        </w:rPr>
        <w:t>يناه في كتاب الحجة بإسناد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44A62" w:rsidRPr="00A95470" w:rsidRDefault="00744A6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قال الحافظ ابن رجب في كتا</w:t>
      </w:r>
      <w:r w:rsidR="007F26D2" w:rsidRPr="00A95470">
        <w:rPr>
          <w:rFonts w:ascii="Traditional Arabic" w:hAnsi="Traditional Arabic" w:cs="Traditional Arabic"/>
          <w:sz w:val="32"/>
          <w:szCs w:val="32"/>
          <w:rtl/>
        </w:rPr>
        <w:t xml:space="preserve">به </w:t>
      </w:r>
      <w:r w:rsidR="00C60040">
        <w:rPr>
          <w:rFonts w:ascii="Traditional Arabic" w:hAnsi="Traditional Arabic" w:cs="Traditional Arabic"/>
          <w:sz w:val="32"/>
          <w:szCs w:val="32"/>
          <w:rtl/>
        </w:rPr>
        <w:t>«</w:t>
      </w:r>
      <w:r w:rsidR="007F26D2" w:rsidRPr="00A95470">
        <w:rPr>
          <w:rFonts w:ascii="Traditional Arabic" w:hAnsi="Traditional Arabic" w:cs="Traditional Arabic"/>
          <w:sz w:val="32"/>
          <w:szCs w:val="32"/>
          <w:rtl/>
        </w:rPr>
        <w:t>جامع العلوم والحكم</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007F26D2" w:rsidRPr="00A95470">
        <w:rPr>
          <w:rFonts w:ascii="Traditional Arabic" w:hAnsi="Traditional Arabic" w:cs="Traditional Arabic"/>
          <w:sz w:val="32"/>
          <w:szCs w:val="32"/>
          <w:rtl/>
        </w:rPr>
        <w:t>يريد ب</w:t>
      </w:r>
      <w:r w:rsidRPr="00A95470">
        <w:rPr>
          <w:rFonts w:ascii="Traditional Arabic" w:hAnsi="Traditional Arabic" w:cs="Traditional Arabic"/>
          <w:sz w:val="32"/>
          <w:szCs w:val="32"/>
          <w:rtl/>
        </w:rPr>
        <w:t xml:space="preserve">صاحب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كتاب الحجة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الشيخ أبا الفتح نصر بن إبراهيم المقدسي الشافعي الف</w:t>
      </w:r>
      <w:r w:rsidR="003D2A45" w:rsidRPr="00A95470">
        <w:rPr>
          <w:rFonts w:ascii="Traditional Arabic" w:hAnsi="Traditional Arabic" w:cs="Traditional Arabic"/>
          <w:sz w:val="32"/>
          <w:szCs w:val="32"/>
          <w:rtl/>
        </w:rPr>
        <w:t>ق</w:t>
      </w:r>
      <w:r w:rsidRPr="00A95470">
        <w:rPr>
          <w:rFonts w:ascii="Traditional Arabic" w:hAnsi="Traditional Arabic" w:cs="Traditional Arabic"/>
          <w:sz w:val="32"/>
          <w:szCs w:val="32"/>
          <w:rtl/>
        </w:rPr>
        <w:t xml:space="preserve">يه الزاهد </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 xml:space="preserve">يل دمشق، وكتابه هذا هو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كتاب الحجة على تاركي سلوك طريق المحجَّة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D42F2" w:rsidRPr="00A95470" w:rsidRDefault="001D493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ابن رجب</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وقد خرج هذا الحديث الحافظ أبو نعيم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الأربعين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وشرط في أولها أن تكون من صحاح الأخبار وجياد الآثار مما </w:t>
      </w:r>
      <w:r w:rsidR="005C2F05"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 xml:space="preserve">جمع الناقلون على عدالة ناقليه، وخرَّجته الأئمة </w:t>
      </w:r>
      <w:r w:rsidR="005C2F05" w:rsidRPr="00A95470">
        <w:rPr>
          <w:rFonts w:ascii="Traditional Arabic" w:hAnsi="Traditional Arabic" w:cs="Traditional Arabic"/>
          <w:sz w:val="32"/>
          <w:szCs w:val="32"/>
          <w:rtl/>
        </w:rPr>
        <w:t>في مسانيدهم</w:t>
      </w:r>
      <w:r w:rsidR="00C60040">
        <w:rPr>
          <w:rFonts w:ascii="Traditional Arabic" w:hAnsi="Traditional Arabic" w:cs="Traditional Arabic"/>
          <w:sz w:val="32"/>
          <w:szCs w:val="32"/>
          <w:rtl/>
        </w:rPr>
        <w:t>»</w:t>
      </w:r>
      <w:r w:rsidR="004808EE" w:rsidRPr="00A95470">
        <w:rPr>
          <w:rFonts w:ascii="Traditional Arabic" w:hAnsi="Traditional Arabic" w:cs="Traditional Arabic"/>
          <w:sz w:val="32"/>
          <w:szCs w:val="32"/>
          <w:rtl/>
        </w:rPr>
        <w:t>.</w:t>
      </w:r>
    </w:p>
    <w:p w:rsidR="001D42F2" w:rsidRPr="00A95470" w:rsidRDefault="001D42F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ثم خرجه عن الطبراني؛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ورواه الحافظ أبوبكر بن أبي عاصم الأصبهاني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 المقصود من كلام ابن رجب</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C69E5" w:rsidRPr="00A95470" w:rsidRDefault="003C19B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والدليل من السنة على وجوب الإيمان بالأحاديث الثابتة عن النبي صلى الله عليه وسلم قوله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أمرت أن أقاتل الناس حتى يشهدوا أن لا إله إلا الله، ويؤمنوا بي وبما جئت به، فإذا فعلوا ذلك؛ عصموا مني دماءهم وأموالهم إلا بحقها، وحسابهم </w:t>
      </w:r>
      <w:r w:rsidR="00A67986" w:rsidRPr="00FF6559">
        <w:rPr>
          <w:rFonts w:ascii="Traditional Arabic" w:hAnsi="Traditional Arabic" w:cs="Traditional Arabic"/>
          <w:sz w:val="32"/>
          <w:szCs w:val="32"/>
          <w:rtl/>
        </w:rPr>
        <w:t>على</w:t>
      </w:r>
      <w:r w:rsidR="00A67986"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83024" w:rsidRPr="00A95470" w:rsidRDefault="003C69E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مسلم من حديث أبي هريرة، وفيه دليل على أن من استهان بالأحاديث الثابتة عن النبي ص</w:t>
      </w:r>
      <w:r w:rsidR="00A67986" w:rsidRPr="00A95470">
        <w:rPr>
          <w:rFonts w:ascii="Traditional Arabic" w:hAnsi="Traditional Arabic" w:cs="Traditional Arabic"/>
          <w:sz w:val="32"/>
          <w:szCs w:val="32"/>
          <w:rtl/>
        </w:rPr>
        <w:t>لى الله عليه وسلم ولم يبال بردِّ</w:t>
      </w:r>
      <w:r w:rsidRPr="00A95470">
        <w:rPr>
          <w:rFonts w:ascii="Traditional Arabic" w:hAnsi="Traditional Arabic" w:cs="Traditional Arabic"/>
          <w:sz w:val="32"/>
          <w:szCs w:val="32"/>
          <w:rtl/>
        </w:rPr>
        <w:t xml:space="preserve">ها </w:t>
      </w:r>
      <w:r w:rsidR="00A05AF7" w:rsidRPr="00A95470">
        <w:rPr>
          <w:rFonts w:ascii="Traditional Arabic" w:hAnsi="Traditional Arabic" w:cs="Traditional Arabic"/>
          <w:sz w:val="32"/>
          <w:szCs w:val="32"/>
          <w:rtl/>
        </w:rPr>
        <w:t>ورفضها؛ فليس بمعصوم الدم والمال، ومَن كان بهذه الصفة؛ فإنه يجب أن يُ</w:t>
      </w:r>
      <w:r w:rsidR="00A67986" w:rsidRPr="00A95470">
        <w:rPr>
          <w:rFonts w:ascii="Traditional Arabic" w:hAnsi="Traditional Arabic" w:cs="Traditional Arabic"/>
          <w:sz w:val="32"/>
          <w:szCs w:val="32"/>
          <w:rtl/>
        </w:rPr>
        <w:t xml:space="preserve">ستتاب، فإن تاب، وإلا </w:t>
      </w:r>
      <w:r w:rsidR="00AB105D" w:rsidRPr="00A95470">
        <w:rPr>
          <w:rFonts w:ascii="Traditional Arabic" w:hAnsi="Traditional Arabic" w:cs="Traditional Arabic"/>
          <w:sz w:val="32"/>
          <w:szCs w:val="32"/>
          <w:rtl/>
        </w:rPr>
        <w:t>كان حلال الدم والمال</w:t>
      </w:r>
      <w:r w:rsidR="00885840" w:rsidRPr="00A95470">
        <w:rPr>
          <w:rFonts w:ascii="Traditional Arabic" w:hAnsi="Traditional Arabic" w:cs="Traditional Arabic"/>
          <w:sz w:val="32"/>
          <w:szCs w:val="32"/>
          <w:rtl/>
        </w:rPr>
        <w:t>.</w:t>
      </w:r>
      <w:r w:rsidR="00AB105D" w:rsidRPr="00A95470">
        <w:rPr>
          <w:rFonts w:ascii="Traditional Arabic" w:hAnsi="Traditional Arabic" w:cs="Traditional Arabic"/>
          <w:sz w:val="32"/>
          <w:szCs w:val="32"/>
          <w:rtl/>
        </w:rPr>
        <w:t xml:space="preserve"> </w:t>
      </w:r>
    </w:p>
    <w:p w:rsidR="001D4934" w:rsidRPr="00A95470" w:rsidRDefault="00283024"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فليتأمل الأجلاف المتهاونون ببعض الأحاديث الصحيحة هذا الحديث حقَّ التأمُّل، وإذا كانوا </w:t>
      </w:r>
      <w:r w:rsidR="001A45F9" w:rsidRPr="00A95470">
        <w:rPr>
          <w:rFonts w:ascii="Traditional Arabic" w:hAnsi="Traditional Arabic" w:cs="Traditional Arabic"/>
          <w:sz w:val="32"/>
          <w:szCs w:val="32"/>
          <w:rtl/>
        </w:rPr>
        <w:t>آ</w:t>
      </w:r>
      <w:r w:rsidRPr="00A95470">
        <w:rPr>
          <w:rFonts w:ascii="Traditional Arabic" w:hAnsi="Traditional Arabic" w:cs="Traditional Arabic"/>
          <w:sz w:val="32"/>
          <w:szCs w:val="32"/>
          <w:rtl/>
        </w:rPr>
        <w:t>منين في الدنيا من تطبيقه عليهم؛ فليعلموا أن عذاب الآخرة أشد وأبقى، ويكفيهم من الوعيد قول الله تعالى:</w:t>
      </w:r>
      <w:r w:rsidR="001A45F9" w:rsidRPr="00A95470">
        <w:rPr>
          <w:rFonts w:ascii="Traditional Arabic" w:hAnsi="Traditional Arabic" w:cs="Traditional Arabic"/>
          <w:sz w:val="32"/>
          <w:szCs w:val="32"/>
        </w:rPr>
        <w:sym w:font="AGA Arabesque" w:char="F029"/>
      </w:r>
      <w:r w:rsidR="001A45F9" w:rsidRPr="00A95470">
        <w:rPr>
          <w:rFonts w:ascii="Traditional Arabic" w:hAnsi="Traditional Arabic" w:cs="Traditional Arabic"/>
          <w:sz w:val="32"/>
          <w:szCs w:val="32"/>
          <w:rtl/>
        </w:rPr>
        <w:t xml:space="preserve">ومَنْ </w:t>
      </w:r>
      <w:r w:rsidR="009F51C8" w:rsidRPr="00A95470">
        <w:rPr>
          <w:rFonts w:ascii="Traditional Arabic" w:hAnsi="Traditional Arabic" w:cs="Traditional Arabic"/>
          <w:sz w:val="32"/>
          <w:szCs w:val="32"/>
          <w:rtl/>
        </w:rPr>
        <w:t xml:space="preserve">يُشاقِق الرَّسولَ مِنْ بَعْدِ مَا تَبَيَّنَ لَهُ الهُدى </w:t>
      </w:r>
      <w:r w:rsidR="0009608D" w:rsidRPr="00A95470">
        <w:rPr>
          <w:rFonts w:ascii="Traditional Arabic" w:hAnsi="Traditional Arabic" w:cs="Traditional Arabic"/>
          <w:sz w:val="32"/>
          <w:szCs w:val="32"/>
          <w:rtl/>
        </w:rPr>
        <w:t>ويَتَّبِعْ غَيْرَ سَبيلِ المُؤْمنينَ نُوَلِّ</w:t>
      </w:r>
      <w:r w:rsidR="009F51C8" w:rsidRPr="00A95470">
        <w:rPr>
          <w:rFonts w:ascii="Traditional Arabic" w:hAnsi="Traditional Arabic" w:cs="Traditional Arabic"/>
          <w:sz w:val="32"/>
          <w:szCs w:val="32"/>
          <w:rtl/>
        </w:rPr>
        <w:t xml:space="preserve">هِ مَا </w:t>
      </w:r>
      <w:r w:rsidR="0009608D" w:rsidRPr="00A95470">
        <w:rPr>
          <w:rFonts w:ascii="Traditional Arabic" w:hAnsi="Traditional Arabic" w:cs="Traditional Arabic"/>
          <w:sz w:val="32"/>
          <w:szCs w:val="32"/>
          <w:rtl/>
        </w:rPr>
        <w:t>تَوَلَّى ونُصْلِهِ جَهَنَّمَ وسَ</w:t>
      </w:r>
      <w:r w:rsidR="009F51C8" w:rsidRPr="00A95470">
        <w:rPr>
          <w:rFonts w:ascii="Traditional Arabic" w:hAnsi="Traditional Arabic" w:cs="Traditional Arabic"/>
          <w:sz w:val="32"/>
          <w:szCs w:val="32"/>
          <w:rtl/>
        </w:rPr>
        <w:t>اءتْ مَصيراً</w:t>
      </w:r>
      <w:r w:rsidR="009F51C8"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009F51C8"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w:t>
      </w:r>
      <w:r w:rsidR="001D4934" w:rsidRPr="00A95470">
        <w:rPr>
          <w:rFonts w:ascii="Traditional Arabic" w:hAnsi="Traditional Arabic" w:cs="Traditional Arabic"/>
          <w:sz w:val="32"/>
          <w:szCs w:val="32"/>
          <w:rtl/>
        </w:rPr>
        <w:t xml:space="preserve"> </w:t>
      </w:r>
    </w:p>
    <w:p w:rsidR="00007838" w:rsidRDefault="00007838" w:rsidP="006274CA">
      <w:pPr>
        <w:spacing w:after="0" w:line="240" w:lineRule="auto"/>
        <w:ind w:firstLine="227"/>
        <w:jc w:val="center"/>
        <w:rPr>
          <w:rFonts w:cs="Traditional Arabic"/>
          <w:b/>
          <w:bCs/>
          <w:sz w:val="44"/>
          <w:szCs w:val="44"/>
          <w:rtl/>
        </w:rPr>
      </w:pPr>
    </w:p>
    <w:p w:rsidR="00007838" w:rsidRDefault="00007838">
      <w:pPr>
        <w:bidi w:val="0"/>
        <w:rPr>
          <w:rFonts w:cs="Traditional Arabic"/>
          <w:b/>
          <w:bCs/>
          <w:sz w:val="44"/>
          <w:szCs w:val="44"/>
          <w:rtl/>
        </w:rPr>
      </w:pPr>
      <w:r>
        <w:rPr>
          <w:rFonts w:cs="Traditional Arabic"/>
          <w:b/>
          <w:bCs/>
          <w:sz w:val="44"/>
          <w:szCs w:val="44"/>
          <w:rtl/>
        </w:rPr>
        <w:br w:type="page"/>
      </w:r>
    </w:p>
    <w:p w:rsidR="00B06CB2" w:rsidRPr="00007838" w:rsidRDefault="006047D3" w:rsidP="006274CA">
      <w:pPr>
        <w:spacing w:after="0" w:line="240" w:lineRule="auto"/>
        <w:ind w:firstLine="227"/>
        <w:jc w:val="center"/>
        <w:rPr>
          <w:rFonts w:cs="Traditional Arabic"/>
          <w:color w:val="FF0000"/>
          <w:sz w:val="24"/>
          <w:szCs w:val="24"/>
          <w:rtl/>
        </w:rPr>
      </w:pPr>
      <w:r w:rsidRPr="00007838">
        <w:rPr>
          <w:rFonts w:cs="Traditional Arabic" w:hint="cs"/>
          <w:color w:val="FF0000"/>
          <w:sz w:val="36"/>
          <w:szCs w:val="36"/>
          <w:rtl/>
        </w:rPr>
        <w:lastRenderedPageBreak/>
        <w:t>فصل</w:t>
      </w:r>
    </w:p>
    <w:p w:rsidR="00007838" w:rsidRDefault="00007838" w:rsidP="006274CA">
      <w:pPr>
        <w:spacing w:after="0" w:line="240" w:lineRule="auto"/>
        <w:ind w:firstLine="227"/>
        <w:jc w:val="both"/>
        <w:rPr>
          <w:rFonts w:ascii="Traditional Arabic" w:hAnsi="Traditional Arabic" w:cs="Traditional Arabic"/>
          <w:sz w:val="32"/>
          <w:szCs w:val="32"/>
          <w:rtl/>
        </w:rPr>
      </w:pPr>
    </w:p>
    <w:p w:rsidR="006047D3" w:rsidRPr="00A95470" w:rsidRDefault="006047D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كان السلف الصالح يعظَّمون الأحاديث الصحيحة غاية التعظيم، ويبالغون في الإنكار على الذين يتهاونون بها، وعلى</w:t>
      </w:r>
      <w:r w:rsidR="00031D52" w:rsidRPr="00A95470">
        <w:rPr>
          <w:rFonts w:ascii="Traditional Arabic" w:hAnsi="Traditional Arabic" w:cs="Traditional Arabic"/>
          <w:sz w:val="32"/>
          <w:szCs w:val="32"/>
          <w:rtl/>
        </w:rPr>
        <w:t xml:space="preserve"> الذين يعارضونها بأقوال الناس وآ</w:t>
      </w:r>
      <w:r w:rsidRPr="00A95470">
        <w:rPr>
          <w:rFonts w:ascii="Traditional Arabic" w:hAnsi="Traditional Arabic" w:cs="Traditional Arabic"/>
          <w:sz w:val="32"/>
          <w:szCs w:val="32"/>
          <w:rtl/>
        </w:rPr>
        <w:t>رائهم، وربما هجروا بعضهم إلى الممات</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20D3D" w:rsidRPr="00A95470" w:rsidRDefault="00020D3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روى مسلم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سالم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عمر أن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عمر رضي الله عنهما؛ قال: سمعت رسول الله صلى الله عليه وسلم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تمنعوا نساءكم المساجد إذا استأذنَّكم إليها</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قال: فقال بلال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w:t>
      </w:r>
      <w:r w:rsidR="009146EB" w:rsidRPr="00A95470">
        <w:rPr>
          <w:rFonts w:ascii="Traditional Arabic" w:hAnsi="Traditional Arabic" w:cs="Traditional Arabic"/>
          <w:sz w:val="32"/>
          <w:szCs w:val="32"/>
          <w:rtl/>
        </w:rPr>
        <w:t>والله ل</w:t>
      </w:r>
      <w:r w:rsidR="00031D52" w:rsidRPr="00A95470">
        <w:rPr>
          <w:rFonts w:ascii="Traditional Arabic" w:hAnsi="Traditional Arabic" w:cs="Traditional Arabic"/>
          <w:sz w:val="32"/>
          <w:szCs w:val="32"/>
          <w:rtl/>
        </w:rPr>
        <w:t xml:space="preserve">نمنعهنَّ، قال: فأقبل عليه </w:t>
      </w:r>
      <w:r w:rsidR="00EA2B40" w:rsidRPr="00A95470">
        <w:rPr>
          <w:rFonts w:ascii="Traditional Arabic" w:hAnsi="Traditional Arabic" w:cs="Traditional Arabic"/>
          <w:sz w:val="32"/>
          <w:szCs w:val="32"/>
          <w:rtl/>
        </w:rPr>
        <w:t>عبدا</w:t>
      </w:r>
      <w:r w:rsidR="00031D52" w:rsidRPr="00A95470">
        <w:rPr>
          <w:rFonts w:ascii="Traditional Arabic" w:hAnsi="Traditional Arabic" w:cs="Traditional Arabic"/>
          <w:sz w:val="32"/>
          <w:szCs w:val="32"/>
          <w:rtl/>
        </w:rPr>
        <w:t>لله، فسبَّه سبّ</w:t>
      </w:r>
      <w:r w:rsidR="009146EB" w:rsidRPr="00A95470">
        <w:rPr>
          <w:rFonts w:ascii="Traditional Arabic" w:hAnsi="Traditional Arabic" w:cs="Traditional Arabic"/>
          <w:sz w:val="32"/>
          <w:szCs w:val="32"/>
          <w:rtl/>
        </w:rPr>
        <w:t>اً سيئاً ما سمعتُه سبَّه مثله قط، وقال: أخبرك عن رسول الله صلى الله عليه وسلم وتقول: والله ل</w:t>
      </w:r>
      <w:r w:rsidR="00031D52" w:rsidRPr="00A95470">
        <w:rPr>
          <w:rFonts w:ascii="Traditional Arabic" w:hAnsi="Traditional Arabic" w:cs="Traditional Arabic"/>
          <w:sz w:val="32"/>
          <w:szCs w:val="32"/>
          <w:rtl/>
        </w:rPr>
        <w:t>ن</w:t>
      </w:r>
      <w:r w:rsidR="009146EB" w:rsidRPr="00A95470">
        <w:rPr>
          <w:rFonts w:ascii="Traditional Arabic" w:hAnsi="Traditional Arabic" w:cs="Traditional Arabic"/>
          <w:sz w:val="32"/>
          <w:szCs w:val="32"/>
          <w:rtl/>
        </w:rPr>
        <w:t>م</w:t>
      </w:r>
      <w:r w:rsidR="00031D52" w:rsidRPr="00A95470">
        <w:rPr>
          <w:rFonts w:ascii="Traditional Arabic" w:hAnsi="Traditional Arabic" w:cs="Traditional Arabic"/>
          <w:sz w:val="32"/>
          <w:szCs w:val="32"/>
          <w:rtl/>
        </w:rPr>
        <w:t>نع</w:t>
      </w:r>
      <w:r w:rsidR="009146EB" w:rsidRPr="00A95470">
        <w:rPr>
          <w:rFonts w:ascii="Traditional Arabic" w:hAnsi="Traditional Arabic" w:cs="Traditional Arabic"/>
          <w:sz w:val="32"/>
          <w:szCs w:val="32"/>
          <w:rtl/>
        </w:rPr>
        <w:t>هنَّ</w:t>
      </w:r>
      <w:r w:rsidR="00A95470">
        <w:rPr>
          <w:rFonts w:ascii="Traditional Arabic" w:hAnsi="Traditional Arabic" w:cs="Traditional Arabic"/>
          <w:sz w:val="32"/>
          <w:szCs w:val="32"/>
          <w:rtl/>
        </w:rPr>
        <w:t>؟</w:t>
      </w:r>
      <w:r w:rsidR="009146EB" w:rsidRPr="00A9547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146EB" w:rsidRPr="00A95470">
        <w:rPr>
          <w:rFonts w:ascii="Traditional Arabic" w:hAnsi="Traditional Arabic" w:cs="Traditional Arabic"/>
          <w:sz w:val="32"/>
          <w:szCs w:val="32"/>
          <w:rtl/>
        </w:rPr>
        <w:t xml:space="preserve"> </w:t>
      </w:r>
    </w:p>
    <w:p w:rsidR="00B334C1" w:rsidRPr="00A95470" w:rsidRDefault="00B334C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رواية له عن مجاهد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أنَّه ضرب في صدره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7F1AE3" w:rsidRPr="00A95470" w:rsidRDefault="007F1AE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روى البخاري المرفوع منه فقط</w:t>
      </w:r>
      <w:r w:rsidR="00885840" w:rsidRPr="00A95470">
        <w:rPr>
          <w:rFonts w:ascii="Traditional Arabic" w:hAnsi="Traditional Arabic" w:cs="Traditional Arabic"/>
          <w:sz w:val="32"/>
          <w:szCs w:val="32"/>
          <w:rtl/>
        </w:rPr>
        <w:t>.</w:t>
      </w:r>
    </w:p>
    <w:p w:rsidR="007F1AE3" w:rsidRPr="00A95470" w:rsidRDefault="007F1AE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الإمام أحمد؛ وأبو داود، والترمذي، وابن ماجه، والدارمي، وغيرهم؛ بنحو رواية مسلم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715212" w:rsidRPr="00A95470" w:rsidRDefault="00715212"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أبو داود الطيالسي رواية مجاهد، وقال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فرفع يده، فلطمه، فقال: أحدث</w:t>
      </w:r>
      <w:r w:rsidR="00C44CC5" w:rsidRPr="00A95470">
        <w:rPr>
          <w:rFonts w:ascii="Traditional Arabic" w:hAnsi="Traditional Arabic" w:cs="Traditional Arabic"/>
          <w:sz w:val="32"/>
          <w:szCs w:val="32"/>
          <w:rtl/>
        </w:rPr>
        <w:t>ك</w:t>
      </w:r>
      <w:r w:rsidRPr="00A95470">
        <w:rPr>
          <w:rFonts w:ascii="Traditional Arabic" w:hAnsi="Traditional Arabic" w:cs="Traditional Arabic"/>
          <w:sz w:val="32"/>
          <w:szCs w:val="32"/>
          <w:rtl/>
        </w:rPr>
        <w:t xml:space="preserve"> عن رسول الله صلى الله عليه وسلم</w:t>
      </w:r>
      <w:r w:rsidR="00C44CC5" w:rsidRPr="00A95470">
        <w:rPr>
          <w:rFonts w:ascii="Traditional Arabic" w:hAnsi="Traditional Arabic" w:cs="Traditional Arabic"/>
          <w:sz w:val="32"/>
          <w:szCs w:val="32"/>
          <w:rtl/>
        </w:rPr>
        <w:t xml:space="preserve"> وتقول هذا</w:t>
      </w:r>
      <w:r w:rsidR="00A95470">
        <w:rPr>
          <w:rFonts w:ascii="Traditional Arabic" w:hAnsi="Traditional Arabic" w:cs="Traditional Arabic"/>
          <w:sz w:val="32"/>
          <w:szCs w:val="32"/>
          <w:rtl/>
        </w:rPr>
        <w:t>؟</w:t>
      </w:r>
      <w:r w:rsidR="00C44CC5"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C44CC5" w:rsidRPr="00A95470">
        <w:rPr>
          <w:rFonts w:ascii="Traditional Arabic" w:hAnsi="Traditional Arabic" w:cs="Traditional Arabic"/>
          <w:sz w:val="32"/>
          <w:szCs w:val="32"/>
          <w:rtl/>
        </w:rPr>
        <w:t xml:space="preserve"> </w:t>
      </w:r>
    </w:p>
    <w:p w:rsidR="00411438" w:rsidRPr="00A95470" w:rsidRDefault="0041143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رواية لأحمد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فما كلَّمه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حتى مات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61E2F" w:rsidRPr="00A95470" w:rsidRDefault="008F0C0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النووي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فيه تعزير</w:t>
      </w:r>
      <w:r w:rsidR="00A61E2F" w:rsidRPr="00A95470">
        <w:rPr>
          <w:rFonts w:ascii="Traditional Arabic" w:hAnsi="Traditional Arabic" w:cs="Traditional Arabic"/>
          <w:sz w:val="32"/>
          <w:szCs w:val="32"/>
          <w:rtl/>
        </w:rPr>
        <w:t xml:space="preserve"> المعترض على السنة</w:t>
      </w:r>
      <w:r w:rsidRPr="00A95470">
        <w:rPr>
          <w:rFonts w:ascii="Traditional Arabic" w:hAnsi="Traditional Arabic" w:cs="Traditional Arabic"/>
          <w:sz w:val="32"/>
          <w:szCs w:val="32"/>
          <w:rtl/>
        </w:rPr>
        <w:t>، والمعارض لها برأيه، وفيه تعزير</w:t>
      </w:r>
      <w:r w:rsidR="00A61E2F" w:rsidRPr="00A95470">
        <w:rPr>
          <w:rFonts w:ascii="Traditional Arabic" w:hAnsi="Traditional Arabic" w:cs="Traditional Arabic"/>
          <w:sz w:val="32"/>
          <w:szCs w:val="32"/>
          <w:rtl/>
        </w:rPr>
        <w:t xml:space="preserve"> الوالد ولده، وإن كان كبيراً</w:t>
      </w:r>
      <w:r w:rsidR="00C60040">
        <w:rPr>
          <w:rFonts w:ascii="Traditional Arabic" w:hAnsi="Traditional Arabic" w:cs="Traditional Arabic"/>
          <w:sz w:val="32"/>
          <w:szCs w:val="32"/>
          <w:rtl/>
        </w:rPr>
        <w:t>»</w:t>
      </w:r>
      <w:r w:rsidR="00A61E2F"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p>
    <w:p w:rsidR="006B0D9D" w:rsidRPr="00A95470" w:rsidRDefault="006B0D9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وفيه أيضاً جواز التأديب بالهجران، قاله الحافظ ابن حجر</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27C51" w:rsidRPr="007A16D4" w:rsidRDefault="00671BF0" w:rsidP="00C60040">
      <w:pPr>
        <w:spacing w:after="0" w:line="240" w:lineRule="auto"/>
        <w:ind w:firstLine="227"/>
        <w:jc w:val="both"/>
        <w:rPr>
          <w:rFonts w:cs="Traditional Arabic"/>
          <w:sz w:val="32"/>
          <w:szCs w:val="32"/>
          <w:rtl/>
        </w:rPr>
      </w:pPr>
      <w:r w:rsidRPr="007A16D4">
        <w:rPr>
          <w:rFonts w:cs="Traditional Arabic" w:hint="cs"/>
          <w:sz w:val="32"/>
          <w:szCs w:val="32"/>
          <w:rtl/>
        </w:rPr>
        <w:t xml:space="preserve">وفي </w:t>
      </w:r>
      <w:r w:rsidR="00C60040">
        <w:rPr>
          <w:rFonts w:cs="Traditional Arabic"/>
          <w:sz w:val="32"/>
          <w:szCs w:val="32"/>
          <w:rtl/>
        </w:rPr>
        <w:t>«</w:t>
      </w:r>
      <w:r w:rsidRPr="007A16D4">
        <w:rPr>
          <w:rFonts w:cs="Traditional Arabic" w:hint="cs"/>
          <w:sz w:val="32"/>
          <w:szCs w:val="32"/>
          <w:rtl/>
        </w:rPr>
        <w:t>مستدرك الحاكم</w:t>
      </w:r>
      <w:r w:rsidR="00C60040">
        <w:rPr>
          <w:rFonts w:cs="Traditional Arabic"/>
          <w:sz w:val="32"/>
          <w:szCs w:val="32"/>
          <w:rtl/>
        </w:rPr>
        <w:t>»</w:t>
      </w:r>
      <w:r w:rsidRPr="007A16D4">
        <w:rPr>
          <w:rFonts w:cs="Traditional Arabic" w:hint="cs"/>
          <w:sz w:val="32"/>
          <w:szCs w:val="32"/>
          <w:rtl/>
        </w:rPr>
        <w:t xml:space="preserve"> عن عمرو بن مسلم؛ قال</w:t>
      </w:r>
      <w:r w:rsidR="008B01F8">
        <w:rPr>
          <w:rFonts w:cs="Traditional Arabic" w:hint="cs"/>
          <w:sz w:val="32"/>
          <w:szCs w:val="32"/>
          <w:rtl/>
        </w:rPr>
        <w:t>:«</w:t>
      </w:r>
      <w:r w:rsidR="00211E0F" w:rsidRPr="007A16D4">
        <w:rPr>
          <w:rFonts w:cs="Traditional Arabic" w:hint="cs"/>
          <w:sz w:val="32"/>
          <w:szCs w:val="32"/>
          <w:rtl/>
        </w:rPr>
        <w:t>خ</w:t>
      </w:r>
      <w:r w:rsidRPr="007A16D4">
        <w:rPr>
          <w:rFonts w:cs="Traditional Arabic" w:hint="cs"/>
          <w:sz w:val="32"/>
          <w:szCs w:val="32"/>
          <w:rtl/>
        </w:rPr>
        <w:t>ذف</w:t>
      </w:r>
      <w:r w:rsidR="00B03F42" w:rsidRPr="006274CA">
        <w:rPr>
          <w:rFonts w:cs="Traditional Arabic" w:hint="cs"/>
          <w:sz w:val="32"/>
          <w:szCs w:val="32"/>
          <w:vertAlign w:val="superscript"/>
          <w:rtl/>
        </w:rPr>
        <w:t>(</w:t>
      </w:r>
      <w:r w:rsidR="00472C34" w:rsidRPr="006274CA">
        <w:rPr>
          <w:rStyle w:val="a5"/>
          <w:rFonts w:ascii="Traditional Arabic" w:hAnsi="Traditional Arabic" w:cs="Traditional Arabic"/>
          <w:sz w:val="32"/>
          <w:szCs w:val="32"/>
          <w:rtl/>
        </w:rPr>
        <w:footnoteReference w:id="13"/>
      </w:r>
      <w:r w:rsidR="00B03F42" w:rsidRPr="006274CA">
        <w:rPr>
          <w:rFonts w:cs="Traditional Arabic" w:hint="cs"/>
          <w:sz w:val="32"/>
          <w:szCs w:val="32"/>
          <w:vertAlign w:val="superscript"/>
          <w:rtl/>
        </w:rPr>
        <w:t>)</w:t>
      </w:r>
      <w:r w:rsidR="00B03F42" w:rsidRPr="007A16D4">
        <w:rPr>
          <w:rFonts w:cs="Traditional Arabic" w:hint="cs"/>
          <w:sz w:val="32"/>
          <w:szCs w:val="32"/>
          <w:rtl/>
        </w:rPr>
        <w:t xml:space="preserve"> </w:t>
      </w:r>
      <w:r w:rsidR="00EE615D" w:rsidRPr="007A16D4">
        <w:rPr>
          <w:rFonts w:cs="Traditional Arabic" w:hint="cs"/>
          <w:sz w:val="32"/>
          <w:szCs w:val="32"/>
          <w:rtl/>
        </w:rPr>
        <w:t>رجل عند ابن عمر رضي الله عنهما، فقال: لا تخذف؛ ف</w:t>
      </w:r>
      <w:r w:rsidR="002B651F" w:rsidRPr="007A16D4">
        <w:rPr>
          <w:rFonts w:cs="Traditional Arabic" w:hint="cs"/>
          <w:sz w:val="32"/>
          <w:szCs w:val="32"/>
          <w:rtl/>
        </w:rPr>
        <w:t>إ</w:t>
      </w:r>
      <w:r w:rsidR="00EE615D" w:rsidRPr="007A16D4">
        <w:rPr>
          <w:rFonts w:cs="Traditional Arabic" w:hint="cs"/>
          <w:sz w:val="32"/>
          <w:szCs w:val="32"/>
          <w:rtl/>
        </w:rPr>
        <w:t xml:space="preserve">ني سمعت رسول الله صلى الله عليه وسلم ينهى عن الخذف، ثم رآه ابن عمر رضي الله عنهما بعد ذلك يخذف، فقال: أنبأتك أن رسول الله </w:t>
      </w:r>
      <w:r w:rsidR="007D2AA4" w:rsidRPr="007A16D4">
        <w:rPr>
          <w:rFonts w:cs="Traditional Arabic" w:hint="cs"/>
          <w:sz w:val="32"/>
          <w:szCs w:val="32"/>
          <w:rtl/>
        </w:rPr>
        <w:t>صلى الله عليه وسلم ينهى</w:t>
      </w:r>
      <w:r w:rsidR="00BA5FE0" w:rsidRPr="007A16D4">
        <w:rPr>
          <w:rFonts w:cs="Traditional Arabic" w:hint="cs"/>
          <w:sz w:val="32"/>
          <w:szCs w:val="32"/>
          <w:rtl/>
        </w:rPr>
        <w:t xml:space="preserve"> عن الخذف ثم خذفت،</w:t>
      </w:r>
      <w:r w:rsidR="00DF65CF" w:rsidRPr="007A16D4">
        <w:rPr>
          <w:rFonts w:cs="Traditional Arabic" w:hint="cs"/>
          <w:sz w:val="32"/>
          <w:szCs w:val="32"/>
          <w:rtl/>
        </w:rPr>
        <w:t xml:space="preserve"> </w:t>
      </w:r>
      <w:r w:rsidR="00D23D18" w:rsidRPr="007A16D4">
        <w:rPr>
          <w:rFonts w:cs="Traditional Arabic" w:hint="cs"/>
          <w:sz w:val="32"/>
          <w:szCs w:val="32"/>
          <w:rtl/>
        </w:rPr>
        <w:t xml:space="preserve">والله؛ لا </w:t>
      </w:r>
      <w:r w:rsidR="002C734E" w:rsidRPr="007A16D4">
        <w:rPr>
          <w:rFonts w:cs="Traditional Arabic" w:hint="cs"/>
          <w:sz w:val="32"/>
          <w:szCs w:val="32"/>
          <w:rtl/>
        </w:rPr>
        <w:t>أكلمك</w:t>
      </w:r>
      <w:r w:rsidR="00DE6FBA" w:rsidRPr="007A16D4">
        <w:rPr>
          <w:rFonts w:cs="Traditional Arabic" w:hint="cs"/>
          <w:sz w:val="32"/>
          <w:szCs w:val="32"/>
          <w:rtl/>
        </w:rPr>
        <w:t xml:space="preserve"> </w:t>
      </w:r>
      <w:r w:rsidR="002C734E" w:rsidRPr="007A16D4">
        <w:rPr>
          <w:rFonts w:cs="Traditional Arabic" w:hint="cs"/>
          <w:sz w:val="32"/>
          <w:szCs w:val="32"/>
          <w:rtl/>
        </w:rPr>
        <w:t>أبداً</w:t>
      </w:r>
      <w:r w:rsidR="00C60040">
        <w:rPr>
          <w:rFonts w:cs="Traditional Arabic"/>
          <w:sz w:val="32"/>
          <w:szCs w:val="32"/>
          <w:rtl/>
        </w:rPr>
        <w:t>»</w:t>
      </w:r>
      <w:r w:rsidR="00885840" w:rsidRPr="007A16D4">
        <w:rPr>
          <w:rFonts w:cs="Traditional Arabic" w:hint="cs"/>
          <w:sz w:val="32"/>
          <w:szCs w:val="32"/>
          <w:rtl/>
        </w:rPr>
        <w:t>.</w:t>
      </w:r>
      <w:r w:rsidR="00DE6FBA" w:rsidRPr="007A16D4">
        <w:rPr>
          <w:rFonts w:cs="Traditional Arabic" w:hint="cs"/>
          <w:sz w:val="32"/>
          <w:szCs w:val="32"/>
          <w:rtl/>
        </w:rPr>
        <w:t xml:space="preserve"> </w:t>
      </w:r>
    </w:p>
    <w:p w:rsidR="00BF26CB" w:rsidRPr="00A95470" w:rsidRDefault="00327C5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الصحيحين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بريد</w:t>
      </w:r>
      <w:r w:rsidR="007B73B1" w:rsidRPr="00A95470">
        <w:rPr>
          <w:rFonts w:ascii="Traditional Arabic" w:hAnsi="Traditional Arabic" w:cs="Traditional Arabic"/>
          <w:sz w:val="32"/>
          <w:szCs w:val="32"/>
          <w:rtl/>
        </w:rPr>
        <w:t>ة</w:t>
      </w:r>
      <w:r w:rsidRPr="00A95470">
        <w:rPr>
          <w:rFonts w:ascii="Traditional Arabic" w:hAnsi="Traditional Arabic" w:cs="Traditional Arabic"/>
          <w:sz w:val="32"/>
          <w:szCs w:val="32"/>
          <w:rtl/>
        </w:rPr>
        <w:t>؛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رأى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المغفل رضي الله عنه رجلاً من أصحابه يخذف، فقال له: لا تخذف؛ فإن رسول الله صلى الله عليه وسلم كان يكره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أو قال: ينهى عن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الخذف؛ فإنه لا يصاد به الصيد، ولا ينكأ به ال</w:t>
      </w:r>
      <w:r w:rsidR="007B73B1"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دو، ولكنه يكسر السن، ويفقأ العين، ثم رآه بعد</w:t>
      </w:r>
      <w:r w:rsidR="00203C39" w:rsidRPr="00A95470">
        <w:rPr>
          <w:rFonts w:ascii="Traditional Arabic" w:hAnsi="Traditional Arabic" w:cs="Traditional Arabic"/>
          <w:sz w:val="32"/>
          <w:szCs w:val="32"/>
          <w:rtl/>
        </w:rPr>
        <w:t xml:space="preserve"> ذلك يخذف، فقال له: أخبرك أن رسول الله صلى الله عليه وسلم كان يكره أو ينهى عن الخذف ثم أراك تخذف</w:t>
      </w:r>
      <w:r w:rsidR="00A95470">
        <w:rPr>
          <w:rFonts w:ascii="Traditional Arabic" w:hAnsi="Traditional Arabic" w:cs="Traditional Arabic"/>
          <w:sz w:val="32"/>
          <w:szCs w:val="32"/>
          <w:rtl/>
        </w:rPr>
        <w:t>؟</w:t>
      </w:r>
      <w:r w:rsidR="00203C39" w:rsidRPr="00A95470">
        <w:rPr>
          <w:rFonts w:ascii="Traditional Arabic" w:hAnsi="Traditional Arabic" w:cs="Traditional Arabic"/>
          <w:sz w:val="32"/>
          <w:szCs w:val="32"/>
          <w:rtl/>
        </w:rPr>
        <w:t>! لا أكلمك كلمة كذا وكذا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203C39" w:rsidRPr="00A95470">
        <w:rPr>
          <w:rFonts w:ascii="Traditional Arabic" w:hAnsi="Traditional Arabic" w:cs="Traditional Arabic"/>
          <w:sz w:val="32"/>
          <w:szCs w:val="32"/>
          <w:rtl/>
        </w:rPr>
        <w:t xml:space="preserve"> </w:t>
      </w:r>
    </w:p>
    <w:p w:rsidR="00E620AA" w:rsidRPr="00A95470" w:rsidRDefault="00BF26C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هذا لف</w:t>
      </w:r>
      <w:r w:rsidR="007D2AA4" w:rsidRPr="00A95470">
        <w:rPr>
          <w:rFonts w:ascii="Traditional Arabic" w:hAnsi="Traditional Arabic" w:cs="Traditional Arabic"/>
          <w:sz w:val="32"/>
          <w:szCs w:val="32"/>
          <w:rtl/>
        </w:rPr>
        <w:t xml:space="preserve">ظ مسلم، وقد رواه الدارمي في </w:t>
      </w:r>
      <w:r w:rsidR="00C60040">
        <w:rPr>
          <w:rFonts w:ascii="Traditional Arabic" w:hAnsi="Traditional Arabic" w:cs="Traditional Arabic"/>
          <w:sz w:val="32"/>
          <w:szCs w:val="32"/>
          <w:rtl/>
        </w:rPr>
        <w:t>«</w:t>
      </w:r>
      <w:r w:rsidR="007D2AA4" w:rsidRPr="00A95470">
        <w:rPr>
          <w:rFonts w:ascii="Traditional Arabic" w:hAnsi="Traditional Arabic" w:cs="Traditional Arabic"/>
          <w:sz w:val="32"/>
          <w:szCs w:val="32"/>
          <w:rtl/>
        </w:rPr>
        <w:t>سنن</w:t>
      </w:r>
      <w:r w:rsidRPr="00A95470">
        <w:rPr>
          <w:rFonts w:ascii="Traditional Arabic" w:hAnsi="Traditional Arabic" w:cs="Traditional Arabic"/>
          <w:sz w:val="32"/>
          <w:szCs w:val="32"/>
          <w:rtl/>
        </w:rPr>
        <w:t>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بنحوه، وقال فيه</w:t>
      </w:r>
      <w:r w:rsidR="008B01F8">
        <w:rPr>
          <w:rFonts w:ascii="Traditional Arabic" w:hAnsi="Traditional Arabic" w:cs="Traditional Arabic"/>
          <w:sz w:val="32"/>
          <w:szCs w:val="32"/>
          <w:rtl/>
        </w:rPr>
        <w:t>:«</w:t>
      </w:r>
      <w:r w:rsidR="000F1DB1" w:rsidRPr="00A95470">
        <w:rPr>
          <w:rFonts w:ascii="Traditional Arabic" w:hAnsi="Traditional Arabic" w:cs="Traditional Arabic"/>
          <w:sz w:val="32"/>
          <w:szCs w:val="32"/>
          <w:rtl/>
        </w:rPr>
        <w:t xml:space="preserve">والله؛ لا أكلمك </w:t>
      </w:r>
      <w:r w:rsidR="00BE082A" w:rsidRPr="00A95470">
        <w:rPr>
          <w:rFonts w:ascii="Traditional Arabic" w:hAnsi="Traditional Arabic" w:cs="Traditional Arabic"/>
          <w:sz w:val="32"/>
          <w:szCs w:val="32"/>
          <w:rtl/>
        </w:rPr>
        <w:t>أ</w:t>
      </w:r>
      <w:r w:rsidR="000F1DB1" w:rsidRPr="00A95470">
        <w:rPr>
          <w:rFonts w:ascii="Traditional Arabic" w:hAnsi="Traditional Arabic" w:cs="Traditional Arabic"/>
          <w:sz w:val="32"/>
          <w:szCs w:val="32"/>
          <w:rtl/>
        </w:rPr>
        <w:t>بداً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0F1DB1" w:rsidRPr="00A95470">
        <w:rPr>
          <w:rFonts w:ascii="Traditional Arabic" w:hAnsi="Traditional Arabic" w:cs="Traditional Arabic"/>
          <w:sz w:val="32"/>
          <w:szCs w:val="32"/>
          <w:rtl/>
        </w:rPr>
        <w:t xml:space="preserve"> </w:t>
      </w:r>
    </w:p>
    <w:p w:rsidR="00E620AA" w:rsidRPr="00A95470" w:rsidRDefault="00E620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وإسناده صحيح على شرط الشيخين</w:t>
      </w:r>
      <w:r w:rsidR="00885840" w:rsidRPr="00A95470">
        <w:rPr>
          <w:rFonts w:ascii="Traditional Arabic" w:hAnsi="Traditional Arabic" w:cs="Traditional Arabic"/>
          <w:sz w:val="32"/>
          <w:szCs w:val="32"/>
          <w:rtl/>
        </w:rPr>
        <w:t>.</w:t>
      </w:r>
    </w:p>
    <w:p w:rsidR="00E620AA" w:rsidRPr="00A95470" w:rsidRDefault="00E620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الإمام أحمد، وأبو داود؛ مختصراً</w:t>
      </w:r>
      <w:r w:rsidR="00885840" w:rsidRPr="00A95470">
        <w:rPr>
          <w:rFonts w:ascii="Traditional Arabic" w:hAnsi="Traditional Arabic" w:cs="Traditional Arabic"/>
          <w:sz w:val="32"/>
          <w:szCs w:val="32"/>
          <w:rtl/>
        </w:rPr>
        <w:t>.</w:t>
      </w:r>
    </w:p>
    <w:p w:rsidR="007E7A87" w:rsidRPr="00A95470" w:rsidRDefault="007E7A8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ورواه: مسلم أيضا، وابن ماجه؛ من حديث سعيد بن جبير: أن قريباً ل</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مغفل رضي الله </w:t>
      </w:r>
      <w:r w:rsidR="003C685C" w:rsidRPr="00A95470">
        <w:rPr>
          <w:rFonts w:ascii="Traditional Arabic" w:hAnsi="Traditional Arabic" w:cs="Traditional Arabic"/>
          <w:sz w:val="32"/>
          <w:szCs w:val="32"/>
          <w:rtl/>
        </w:rPr>
        <w:t>ع</w:t>
      </w:r>
      <w:r w:rsidR="007D2AA4" w:rsidRPr="00A95470">
        <w:rPr>
          <w:rFonts w:ascii="Traditional Arabic" w:hAnsi="Traditional Arabic" w:cs="Traditional Arabic"/>
          <w:sz w:val="32"/>
          <w:szCs w:val="32"/>
          <w:rtl/>
        </w:rPr>
        <w:t>نه خ</w:t>
      </w:r>
      <w:r w:rsidRPr="00A95470">
        <w:rPr>
          <w:rFonts w:ascii="Traditional Arabic" w:hAnsi="Traditional Arabic" w:cs="Traditional Arabic"/>
          <w:sz w:val="32"/>
          <w:szCs w:val="32"/>
          <w:rtl/>
        </w:rPr>
        <w:t>ذف، قال: فنهاه وقال: إن رسول الله صلى الله عليه وسلم نهى عن الخذف وقال</w:t>
      </w:r>
      <w:r w:rsidR="008B01F8">
        <w:rPr>
          <w:rFonts w:ascii="Traditional Arabic" w:hAnsi="Traditional Arabic" w:cs="Traditional Arabic"/>
          <w:sz w:val="32"/>
          <w:szCs w:val="32"/>
          <w:rtl/>
        </w:rPr>
        <w:t>:«</w:t>
      </w:r>
      <w:r w:rsidR="003C685C" w:rsidRPr="00A95470">
        <w:rPr>
          <w:rFonts w:ascii="Traditional Arabic" w:hAnsi="Traditional Arabic" w:cs="Traditional Arabic"/>
          <w:sz w:val="32"/>
          <w:szCs w:val="32"/>
          <w:rtl/>
        </w:rPr>
        <w:t>إ</w:t>
      </w:r>
      <w:r w:rsidRPr="00A95470">
        <w:rPr>
          <w:rFonts w:ascii="Traditional Arabic" w:hAnsi="Traditional Arabic" w:cs="Traditional Arabic"/>
          <w:sz w:val="32"/>
          <w:szCs w:val="32"/>
          <w:rtl/>
        </w:rPr>
        <w:t>نها لا تصيد صيداً، ولا تنكأ عدوّاً، ولكنها تكسر السن، وتفقأ العين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 فعاد! فقال: أحدثك أن رسول الله</w:t>
      </w:r>
      <w:r w:rsidR="000400DE" w:rsidRPr="00A95470">
        <w:rPr>
          <w:rFonts w:ascii="Traditional Arabic" w:hAnsi="Traditional Arabic" w:cs="Traditional Arabic"/>
          <w:sz w:val="32"/>
          <w:szCs w:val="32"/>
          <w:rtl/>
        </w:rPr>
        <w:t xml:space="preserve"> صلى الله عليه وسلم نهى ثم تخذف</w:t>
      </w:r>
      <w:r w:rsidR="00A95470">
        <w:rPr>
          <w:rFonts w:ascii="Traditional Arabic" w:hAnsi="Traditional Arabic" w:cs="Traditional Arabic"/>
          <w:sz w:val="32"/>
          <w:szCs w:val="32"/>
          <w:rtl/>
        </w:rPr>
        <w:t>؟</w:t>
      </w:r>
      <w:r w:rsidR="000400DE" w:rsidRPr="00A95470">
        <w:rPr>
          <w:rFonts w:ascii="Traditional Arabic" w:hAnsi="Traditional Arabic" w:cs="Traditional Arabic"/>
          <w:sz w:val="32"/>
          <w:szCs w:val="32"/>
          <w:rtl/>
        </w:rPr>
        <w:t>! لا أكلمك أبداً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B3125" w:rsidRPr="00A95470" w:rsidRDefault="004B312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هذا لفظ مسلم</w:t>
      </w:r>
      <w:r w:rsidR="00885840" w:rsidRPr="00A95470">
        <w:rPr>
          <w:rFonts w:ascii="Traditional Arabic" w:hAnsi="Traditional Arabic" w:cs="Traditional Arabic"/>
          <w:sz w:val="32"/>
          <w:szCs w:val="32"/>
          <w:rtl/>
        </w:rPr>
        <w:t>.</w:t>
      </w:r>
    </w:p>
    <w:p w:rsidR="003C738C" w:rsidRPr="00A95470" w:rsidRDefault="004B312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وفي رواية ابن ماجه: أن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مغفل رضي الله عنه كان جالساً إلى جنب ابن </w:t>
      </w:r>
      <w:r w:rsidR="00685F76" w:rsidRPr="00A95470">
        <w:rPr>
          <w:rFonts w:ascii="Traditional Arabic" w:hAnsi="Traditional Arabic" w:cs="Traditional Arabic"/>
          <w:sz w:val="32"/>
          <w:szCs w:val="32"/>
          <w:rtl/>
        </w:rPr>
        <w:t>أخ</w:t>
      </w:r>
      <w:r w:rsidRPr="00A95470">
        <w:rPr>
          <w:rFonts w:ascii="Traditional Arabic" w:hAnsi="Traditional Arabic" w:cs="Traditional Arabic"/>
          <w:sz w:val="32"/>
          <w:szCs w:val="32"/>
          <w:rtl/>
        </w:rPr>
        <w:t xml:space="preserve"> له، فخذف، فنهاه، وذكر تمام الحديث بنحو رواية مسلم، وفيه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قال: لا أكلمك أبداً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B54CF" w:rsidRPr="00A95470" w:rsidRDefault="002354A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w:t>
      </w:r>
      <w:r w:rsidR="003C738C" w:rsidRPr="00A95470">
        <w:rPr>
          <w:rFonts w:ascii="Traditional Arabic" w:hAnsi="Traditional Arabic" w:cs="Traditional Arabic"/>
          <w:sz w:val="32"/>
          <w:szCs w:val="32"/>
          <w:rtl/>
        </w:rPr>
        <w:t>مي عن خراش بن جبير؛ قال</w:t>
      </w:r>
      <w:r w:rsidR="008B01F8">
        <w:rPr>
          <w:rFonts w:ascii="Traditional Arabic" w:hAnsi="Traditional Arabic" w:cs="Traditional Arabic"/>
          <w:sz w:val="32"/>
          <w:szCs w:val="32"/>
          <w:rtl/>
        </w:rPr>
        <w:t>:«</w:t>
      </w:r>
      <w:r w:rsidR="003C738C" w:rsidRPr="00A95470">
        <w:rPr>
          <w:rFonts w:ascii="Traditional Arabic" w:hAnsi="Traditional Arabic" w:cs="Traditional Arabic"/>
          <w:sz w:val="32"/>
          <w:szCs w:val="32"/>
          <w:rtl/>
        </w:rPr>
        <w:t>رأيت في المسجد فتى يخذف، فقال له شيخ: لا تخذف! فإني سمعتُ رسول الله صلى الله علي</w:t>
      </w:r>
      <w:r w:rsidRPr="00A95470">
        <w:rPr>
          <w:rFonts w:ascii="Traditional Arabic" w:hAnsi="Traditional Arabic" w:cs="Traditional Arabic"/>
          <w:sz w:val="32"/>
          <w:szCs w:val="32"/>
          <w:rtl/>
        </w:rPr>
        <w:t>ه وسلم ينهى عن الخذف، فغفل الفتى</w:t>
      </w:r>
      <w:r w:rsidR="003C738C" w:rsidRPr="00A95470">
        <w:rPr>
          <w:rFonts w:ascii="Traditional Arabic" w:hAnsi="Traditional Arabic" w:cs="Traditional Arabic"/>
          <w:sz w:val="32"/>
          <w:szCs w:val="32"/>
          <w:rtl/>
        </w:rPr>
        <w:t>، فظن أن الشيخ لا يفطن، فخذف، فقال له الشي</w:t>
      </w:r>
      <w:r w:rsidR="009B54CF" w:rsidRPr="00A95470">
        <w:rPr>
          <w:rFonts w:ascii="Traditional Arabic" w:hAnsi="Traditional Arabic" w:cs="Traditional Arabic"/>
          <w:sz w:val="32"/>
          <w:szCs w:val="32"/>
          <w:rtl/>
        </w:rPr>
        <w:t>خ</w:t>
      </w:r>
      <w:r w:rsidRPr="00A95470">
        <w:rPr>
          <w:rFonts w:ascii="Traditional Arabic" w:hAnsi="Traditional Arabic" w:cs="Traditional Arabic"/>
          <w:sz w:val="32"/>
          <w:szCs w:val="32"/>
          <w:rtl/>
        </w:rPr>
        <w:t>: أحدثك أ</w:t>
      </w:r>
      <w:r w:rsidR="003C738C" w:rsidRPr="00A95470">
        <w:rPr>
          <w:rFonts w:ascii="Traditional Arabic" w:hAnsi="Traditional Arabic" w:cs="Traditional Arabic"/>
          <w:sz w:val="32"/>
          <w:szCs w:val="32"/>
          <w:rtl/>
        </w:rPr>
        <w:t>ني سمعت رسول الله صلى الله عليه وسلم ينهى عن الخذف، ثم تخذف</w:t>
      </w:r>
      <w:r w:rsidR="00A95470">
        <w:rPr>
          <w:rFonts w:ascii="Traditional Arabic" w:hAnsi="Traditional Arabic" w:cs="Traditional Arabic"/>
          <w:sz w:val="32"/>
          <w:szCs w:val="32"/>
          <w:rtl/>
        </w:rPr>
        <w:t>؟</w:t>
      </w:r>
      <w:r w:rsidR="003C738C" w:rsidRPr="00A95470">
        <w:rPr>
          <w:rFonts w:ascii="Traditional Arabic" w:hAnsi="Traditional Arabic" w:cs="Traditional Arabic"/>
          <w:sz w:val="32"/>
          <w:szCs w:val="32"/>
          <w:rtl/>
        </w:rPr>
        <w:t>! والله؛</w:t>
      </w:r>
      <w:r w:rsidR="009B54CF" w:rsidRPr="00A95470">
        <w:rPr>
          <w:rFonts w:ascii="Traditional Arabic" w:hAnsi="Traditional Arabic" w:cs="Traditional Arabic"/>
          <w:sz w:val="32"/>
          <w:szCs w:val="32"/>
          <w:rtl/>
        </w:rPr>
        <w:t xml:space="preserve"> لا أشهد لك جنازة، ولا أعودك في مرض، ولا أكلمك أبداً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B54CF" w:rsidRPr="00A95470">
        <w:rPr>
          <w:rFonts w:ascii="Traditional Arabic" w:hAnsi="Traditional Arabic" w:cs="Traditional Arabic"/>
          <w:sz w:val="32"/>
          <w:szCs w:val="32"/>
          <w:rtl/>
        </w:rPr>
        <w:t xml:space="preserve"> </w:t>
      </w:r>
    </w:p>
    <w:p w:rsidR="009B54CF" w:rsidRPr="00A95470" w:rsidRDefault="00F66C3D" w:rsidP="006274CA">
      <w:pPr>
        <w:spacing w:after="0" w:line="240" w:lineRule="auto"/>
        <w:ind w:firstLine="227"/>
        <w:jc w:val="both"/>
        <w:rPr>
          <w:rFonts w:ascii="Traditional Arabic" w:hAnsi="Traditional Arabic" w:cs="Traditional Arabic"/>
          <w:sz w:val="32"/>
          <w:szCs w:val="32"/>
          <w:rtl/>
        </w:rPr>
      </w:pPr>
      <w:r w:rsidRPr="00FF6559">
        <w:rPr>
          <w:rFonts w:ascii="Traditional Arabic" w:hAnsi="Traditional Arabic" w:cs="Traditional Arabic"/>
          <w:sz w:val="32"/>
          <w:szCs w:val="32"/>
          <w:rtl/>
        </w:rPr>
        <w:t>وروى الدارمي أيضا</w:t>
      </w:r>
      <w:r w:rsidR="00A95470" w:rsidRPr="00FF6559">
        <w:rPr>
          <w:rFonts w:ascii="Traditional Arabic" w:hAnsi="Traditional Arabic" w:cs="Traditional Arabic"/>
          <w:sz w:val="32"/>
          <w:szCs w:val="32"/>
          <w:rtl/>
        </w:rPr>
        <w:t>؟</w:t>
      </w:r>
      <w:r w:rsidR="00455943" w:rsidRPr="00FF6559">
        <w:rPr>
          <w:rFonts w:ascii="Traditional Arabic" w:hAnsi="Traditional Arabic" w:cs="Traditional Arabic"/>
          <w:sz w:val="32"/>
          <w:szCs w:val="32"/>
          <w:rtl/>
        </w:rPr>
        <w:t>؟؟</w:t>
      </w:r>
      <w:r w:rsidRPr="00FF6559">
        <w:rPr>
          <w:rFonts w:ascii="Traditional Arabic" w:hAnsi="Traditional Arabic" w:cs="Traditional Arabic"/>
          <w:sz w:val="32"/>
          <w:szCs w:val="32"/>
          <w:rtl/>
        </w:rPr>
        <w:t xml:space="preserve"> أيوب عن سعيد بن جبير عن </w:t>
      </w:r>
      <w:r w:rsidR="00EA2B40" w:rsidRPr="00FF6559">
        <w:rPr>
          <w:rFonts w:ascii="Traditional Arabic" w:hAnsi="Traditional Arabic" w:cs="Traditional Arabic"/>
          <w:sz w:val="32"/>
          <w:szCs w:val="32"/>
          <w:rtl/>
        </w:rPr>
        <w:t>عبدا</w:t>
      </w:r>
      <w:r w:rsidRPr="00FF6559">
        <w:rPr>
          <w:rFonts w:ascii="Traditional Arabic" w:hAnsi="Traditional Arabic" w:cs="Traditional Arabic"/>
          <w:sz w:val="32"/>
          <w:szCs w:val="32"/>
          <w:rtl/>
        </w:rPr>
        <w:t>لله بن مغفل رضي الله عنه؛ قال</w:t>
      </w:r>
      <w:r w:rsidR="008B01F8" w:rsidRPr="00FF6559">
        <w:rPr>
          <w:rFonts w:ascii="Traditional Arabic" w:hAnsi="Traditional Arabic" w:cs="Traditional Arabic"/>
          <w:sz w:val="32"/>
          <w:szCs w:val="32"/>
          <w:rtl/>
        </w:rPr>
        <w:t>:«</w:t>
      </w:r>
      <w:r w:rsidRPr="00FF6559">
        <w:rPr>
          <w:rFonts w:ascii="Traditional Arabic" w:hAnsi="Traditional Arabic" w:cs="Traditional Arabic"/>
          <w:sz w:val="32"/>
          <w:szCs w:val="32"/>
          <w:rtl/>
        </w:rPr>
        <w:t xml:space="preserve">نهى رسول الله صلى </w:t>
      </w:r>
      <w:r w:rsidR="00455943" w:rsidRPr="00FF6559">
        <w:rPr>
          <w:rFonts w:ascii="Traditional Arabic" w:hAnsi="Traditional Arabic" w:cs="Traditional Arabic"/>
          <w:sz w:val="32"/>
          <w:szCs w:val="32"/>
          <w:rtl/>
        </w:rPr>
        <w:t>الله عليه وسلم عن الخذف، وقال: إ</w:t>
      </w:r>
      <w:r w:rsidRPr="00FF6559">
        <w:rPr>
          <w:rFonts w:ascii="Traditional Arabic" w:hAnsi="Traditional Arabic" w:cs="Traditional Arabic"/>
          <w:sz w:val="32"/>
          <w:szCs w:val="32"/>
          <w:rtl/>
        </w:rPr>
        <w:t>نها لا تصطاد صيداً، ولا</w:t>
      </w:r>
      <w:r w:rsidR="00455943" w:rsidRPr="00FF6559">
        <w:rPr>
          <w:rFonts w:ascii="Traditional Arabic" w:hAnsi="Traditional Arabic" w:cs="Traditional Arabic"/>
          <w:sz w:val="32"/>
          <w:szCs w:val="32"/>
          <w:rtl/>
        </w:rPr>
        <w:t xml:space="preserve"> تنكأ عدوّاً، ولكنها تكسر السن</w:t>
      </w:r>
      <w:r w:rsidRPr="00FF6559">
        <w:rPr>
          <w:rFonts w:ascii="Traditional Arabic" w:hAnsi="Traditional Arabic" w:cs="Traditional Arabic"/>
          <w:sz w:val="32"/>
          <w:szCs w:val="32"/>
          <w:rtl/>
        </w:rPr>
        <w:t>، وتفقأ العين</w:t>
      </w:r>
      <w:r w:rsidR="00C60040" w:rsidRPr="00FF6559">
        <w:rPr>
          <w:rFonts w:ascii="Traditional Arabic" w:hAnsi="Traditional Arabic" w:cs="Traditional Arabic"/>
          <w:sz w:val="32"/>
          <w:szCs w:val="32"/>
          <w:rtl/>
        </w:rPr>
        <w:t>»</w:t>
      </w:r>
      <w:r w:rsidRPr="00FF6559">
        <w:rPr>
          <w:rFonts w:ascii="Traditional Arabic" w:hAnsi="Traditional Arabic" w:cs="Traditional Arabic"/>
          <w:sz w:val="32"/>
          <w:szCs w:val="32"/>
          <w:rtl/>
        </w:rPr>
        <w:t>، فرفع رجل بينه وبين سعيد قرابة شيئاً من الأرض، فقال: هذه</w:t>
      </w:r>
      <w:r w:rsidR="00A95470" w:rsidRPr="00FF6559">
        <w:rPr>
          <w:rFonts w:ascii="Traditional Arabic" w:hAnsi="Traditional Arabic" w:cs="Traditional Arabic"/>
          <w:sz w:val="32"/>
          <w:szCs w:val="32"/>
          <w:rtl/>
        </w:rPr>
        <w:t>؟</w:t>
      </w:r>
      <w:r w:rsidRPr="00FF6559">
        <w:rPr>
          <w:rFonts w:ascii="Traditional Arabic" w:hAnsi="Traditional Arabic" w:cs="Traditional Arabic"/>
          <w:sz w:val="32"/>
          <w:szCs w:val="32"/>
          <w:rtl/>
        </w:rPr>
        <w:t>! وما تكون هذه</w:t>
      </w:r>
      <w:r w:rsidR="00A95470" w:rsidRPr="00FF6559">
        <w:rPr>
          <w:rFonts w:ascii="Traditional Arabic" w:hAnsi="Traditional Arabic" w:cs="Traditional Arabic"/>
          <w:sz w:val="32"/>
          <w:szCs w:val="32"/>
          <w:rtl/>
        </w:rPr>
        <w:t>؟</w:t>
      </w:r>
      <w:r w:rsidRPr="00FF6559">
        <w:rPr>
          <w:rFonts w:ascii="Traditional Arabic" w:hAnsi="Traditional Arabic" w:cs="Traditional Arabic"/>
          <w:sz w:val="32"/>
          <w:szCs w:val="32"/>
          <w:rtl/>
        </w:rPr>
        <w:t xml:space="preserve">! </w:t>
      </w:r>
      <w:r w:rsidR="001311C0" w:rsidRPr="00FF6559">
        <w:rPr>
          <w:rFonts w:ascii="Traditional Arabic" w:hAnsi="Traditional Arabic" w:cs="Traditional Arabic"/>
          <w:sz w:val="32"/>
          <w:szCs w:val="32"/>
          <w:rtl/>
        </w:rPr>
        <w:t>فقال سعيد: ألا أراني أحدثك عن رسول الله صلى الله عليه وسلم ثم تهاون به، لا أكلمك أبداً</w:t>
      </w:r>
      <w:r w:rsidR="00885840" w:rsidRPr="00FF6559">
        <w:rPr>
          <w:rFonts w:ascii="Traditional Arabic" w:hAnsi="Traditional Arabic" w:cs="Traditional Arabic"/>
          <w:sz w:val="32"/>
          <w:szCs w:val="32"/>
          <w:rtl/>
        </w:rPr>
        <w:t>.</w:t>
      </w:r>
    </w:p>
    <w:p w:rsidR="008137FB" w:rsidRPr="00A95470" w:rsidRDefault="008137F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إسناده صحيح على شرط الشيخين</w:t>
      </w:r>
      <w:r w:rsidR="00885840" w:rsidRPr="00A95470">
        <w:rPr>
          <w:rFonts w:ascii="Traditional Arabic" w:hAnsi="Traditional Arabic" w:cs="Traditional Arabic"/>
          <w:sz w:val="32"/>
          <w:szCs w:val="32"/>
          <w:rtl/>
        </w:rPr>
        <w:t>.</w:t>
      </w:r>
    </w:p>
    <w:p w:rsidR="007C1EE7" w:rsidRPr="00A95470" w:rsidRDefault="0045594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w:t>
      </w:r>
      <w:r w:rsidR="007C1EE7" w:rsidRPr="00A95470">
        <w:rPr>
          <w:rFonts w:ascii="Traditional Arabic" w:hAnsi="Traditional Arabic" w:cs="Traditional Arabic"/>
          <w:sz w:val="32"/>
          <w:szCs w:val="32"/>
          <w:rtl/>
        </w:rPr>
        <w:t xml:space="preserve">مي أيضا عن قتادة قال: حدث ابن سيرين رجلاً بحديث عن النبي صلى الله عليه وسلم، فقال رجل: قال فلان كذا وكذا، فقال ابن سيرين: </w:t>
      </w:r>
      <w:r w:rsidR="008B7EDA" w:rsidRPr="00A95470">
        <w:rPr>
          <w:rFonts w:ascii="Traditional Arabic" w:hAnsi="Traditional Arabic" w:cs="Traditional Arabic"/>
          <w:sz w:val="32"/>
          <w:szCs w:val="32"/>
          <w:rtl/>
        </w:rPr>
        <w:t>أحدثك</w:t>
      </w:r>
      <w:r w:rsidR="007C1EE7" w:rsidRPr="00A95470">
        <w:rPr>
          <w:rFonts w:ascii="Traditional Arabic" w:hAnsi="Traditional Arabic" w:cs="Traditional Arabic"/>
          <w:sz w:val="32"/>
          <w:szCs w:val="32"/>
          <w:rtl/>
        </w:rPr>
        <w:t xml:space="preserve"> عن النبي </w:t>
      </w:r>
      <w:r w:rsidR="000C012B" w:rsidRPr="00A95470">
        <w:rPr>
          <w:rFonts w:ascii="Traditional Arabic" w:hAnsi="Traditional Arabic" w:cs="Traditional Arabic"/>
          <w:sz w:val="32"/>
          <w:szCs w:val="32"/>
          <w:rtl/>
        </w:rPr>
        <w:t>صلى الله عليه وسلم</w:t>
      </w:r>
      <w:r w:rsidR="008B7EDA" w:rsidRPr="00A95470">
        <w:rPr>
          <w:rFonts w:ascii="Traditional Arabic" w:hAnsi="Traditional Arabic" w:cs="Traditional Arabic"/>
          <w:sz w:val="32"/>
          <w:szCs w:val="32"/>
          <w:rtl/>
        </w:rPr>
        <w:t xml:space="preserve"> وتقول: قال فلان كذا وكذا</w:t>
      </w:r>
      <w:r w:rsidR="00A95470">
        <w:rPr>
          <w:rFonts w:ascii="Traditional Arabic" w:hAnsi="Traditional Arabic" w:cs="Traditional Arabic"/>
          <w:sz w:val="32"/>
          <w:szCs w:val="32"/>
          <w:rtl/>
        </w:rPr>
        <w:t>؟</w:t>
      </w:r>
      <w:r w:rsidR="008B7EDA" w:rsidRPr="00A95470">
        <w:rPr>
          <w:rFonts w:ascii="Traditional Arabic" w:hAnsi="Traditional Arabic" w:cs="Traditional Arabic"/>
          <w:sz w:val="32"/>
          <w:szCs w:val="32"/>
          <w:rtl/>
        </w:rPr>
        <w:t>! لا أكلمك أبداً</w:t>
      </w:r>
      <w:r w:rsidR="00885840" w:rsidRPr="00A95470">
        <w:rPr>
          <w:rFonts w:ascii="Traditional Arabic" w:hAnsi="Traditional Arabic" w:cs="Traditional Arabic"/>
          <w:sz w:val="32"/>
          <w:szCs w:val="32"/>
          <w:rtl/>
        </w:rPr>
        <w:t>.</w:t>
      </w:r>
      <w:r w:rsidR="008B7EDA" w:rsidRPr="00A95470">
        <w:rPr>
          <w:rFonts w:ascii="Traditional Arabic" w:hAnsi="Traditional Arabic" w:cs="Traditional Arabic"/>
          <w:sz w:val="32"/>
          <w:szCs w:val="32"/>
          <w:rtl/>
        </w:rPr>
        <w:t xml:space="preserve"> </w:t>
      </w:r>
    </w:p>
    <w:p w:rsidR="00F3356B" w:rsidRPr="00A95470" w:rsidRDefault="0045594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إسناده جيِّ</w:t>
      </w:r>
      <w:r w:rsidR="00F3356B" w:rsidRPr="00A95470">
        <w:rPr>
          <w:rFonts w:ascii="Traditional Arabic" w:hAnsi="Traditional Arabic" w:cs="Traditional Arabic"/>
          <w:sz w:val="32"/>
          <w:szCs w:val="32"/>
          <w:rtl/>
        </w:rPr>
        <w:t>د، رجاله كلهم ثقات</w:t>
      </w:r>
      <w:r w:rsidR="00885840" w:rsidRPr="00A95470">
        <w:rPr>
          <w:rFonts w:ascii="Traditional Arabic" w:hAnsi="Traditional Arabic" w:cs="Traditional Arabic"/>
          <w:sz w:val="32"/>
          <w:szCs w:val="32"/>
          <w:rtl/>
        </w:rPr>
        <w:t>.</w:t>
      </w:r>
      <w:r w:rsidR="00F3356B" w:rsidRPr="00A95470">
        <w:rPr>
          <w:rFonts w:ascii="Traditional Arabic" w:hAnsi="Traditional Arabic" w:cs="Traditional Arabic"/>
          <w:sz w:val="32"/>
          <w:szCs w:val="32"/>
          <w:rtl/>
        </w:rPr>
        <w:t xml:space="preserve"> </w:t>
      </w:r>
    </w:p>
    <w:p w:rsidR="005E14F3" w:rsidRPr="00A95470" w:rsidRDefault="009F3EF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النووي في الكلام على حديث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مغفل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فيه هجران أهل البدع والفسوق ومنابذي السنة مع العلم، وأنه يجوز هجرانه دائماً، والنهي عن الهجران فوق ثلاثة أيام إنما هو فيمن هجر لحظ نفسه ومعايش الدنيا، وأما أهل البدع ونحوهم؛ فهجرانهم دائما</w:t>
      </w:r>
      <w:r w:rsidR="00C02D6D"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وهذا</w:t>
      </w:r>
      <w:r w:rsidR="00C02D6D" w:rsidRPr="00A95470">
        <w:rPr>
          <w:rFonts w:ascii="Traditional Arabic" w:hAnsi="Traditional Arabic" w:cs="Traditional Arabic"/>
          <w:sz w:val="32"/>
          <w:szCs w:val="32"/>
          <w:rtl/>
        </w:rPr>
        <w:t xml:space="preserve"> </w:t>
      </w:r>
      <w:r w:rsidR="00927A93" w:rsidRPr="00A95470">
        <w:rPr>
          <w:rFonts w:ascii="Traditional Arabic" w:hAnsi="Traditional Arabic" w:cs="Traditional Arabic"/>
          <w:sz w:val="32"/>
          <w:szCs w:val="32"/>
          <w:rtl/>
        </w:rPr>
        <w:t>الحديث مما يؤيده، مع نظائر له؛ كحديث كعب بن مالك وغيره</w:t>
      </w:r>
      <w:r w:rsidR="00C60040">
        <w:rPr>
          <w:rFonts w:ascii="Traditional Arabic" w:hAnsi="Traditional Arabic" w:cs="Traditional Arabic"/>
          <w:sz w:val="32"/>
          <w:szCs w:val="32"/>
          <w:rtl/>
        </w:rPr>
        <w:t>»</w:t>
      </w:r>
      <w:r w:rsidR="00927A93"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00927A93" w:rsidRPr="00A95470">
        <w:rPr>
          <w:rFonts w:ascii="Traditional Arabic" w:hAnsi="Traditional Arabic" w:cs="Traditional Arabic"/>
          <w:sz w:val="32"/>
          <w:szCs w:val="32"/>
          <w:rtl/>
        </w:rPr>
        <w:t xml:space="preserve"> </w:t>
      </w:r>
    </w:p>
    <w:p w:rsidR="003849CB" w:rsidRPr="00A95470" w:rsidRDefault="005E14F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الحافظ ابن حجر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في الحديث جواز هجران مَن خالف السنة، وترك كلامه، ولا يدخل ذلك في النهي عن الهجر فوق ثل</w:t>
      </w:r>
      <w:r w:rsidR="001B21C6" w:rsidRPr="00A95470">
        <w:rPr>
          <w:rFonts w:ascii="Traditional Arabic" w:hAnsi="Traditional Arabic" w:cs="Traditional Arabic"/>
          <w:sz w:val="32"/>
          <w:szCs w:val="32"/>
          <w:rtl/>
        </w:rPr>
        <w:t>اث؛ فإنه يتعلَّق بمَن هَجر لحظِّ</w:t>
      </w:r>
      <w:r w:rsidRPr="00A95470">
        <w:rPr>
          <w:rFonts w:ascii="Traditional Arabic" w:hAnsi="Traditional Arabic" w:cs="Traditional Arabic"/>
          <w:sz w:val="32"/>
          <w:szCs w:val="32"/>
          <w:rtl/>
        </w:rPr>
        <w:t xml:space="preserve"> نفسه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063492" w:rsidRPr="00A95470" w:rsidRDefault="003849C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سنن ابن ماجه</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أن عبادة بن الصامت رضي الله عنه غزا مع معاوية رضي الله عنه </w:t>
      </w:r>
      <w:r w:rsidR="004A260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رض الروم،</w:t>
      </w:r>
      <w:r w:rsidR="001B21C6" w:rsidRPr="00A95470">
        <w:rPr>
          <w:rFonts w:ascii="Traditional Arabic" w:hAnsi="Traditional Arabic" w:cs="Traditional Arabic"/>
          <w:sz w:val="32"/>
          <w:szCs w:val="32"/>
          <w:rtl/>
        </w:rPr>
        <w:t xml:space="preserve"> فنظر إلى الناس وهم يتبايعون كس</w:t>
      </w:r>
      <w:r w:rsidRPr="00A95470">
        <w:rPr>
          <w:rFonts w:ascii="Traditional Arabic" w:hAnsi="Traditional Arabic" w:cs="Traditional Arabic"/>
          <w:sz w:val="32"/>
          <w:szCs w:val="32"/>
          <w:rtl/>
        </w:rPr>
        <w:t xml:space="preserve">ر الذهب بالدنانير وكسر الفضة بالدراهم، فقال: يا أيها الناس! إنكم </w:t>
      </w:r>
      <w:r w:rsidR="004A2609" w:rsidRPr="00A95470">
        <w:rPr>
          <w:rFonts w:ascii="Traditional Arabic" w:hAnsi="Traditional Arabic" w:cs="Traditional Arabic"/>
          <w:sz w:val="32"/>
          <w:szCs w:val="32"/>
          <w:rtl/>
        </w:rPr>
        <w:t>تأكلون</w:t>
      </w:r>
      <w:r w:rsidRPr="00A95470">
        <w:rPr>
          <w:rFonts w:ascii="Traditional Arabic" w:hAnsi="Traditional Arabic" w:cs="Traditional Arabic"/>
          <w:sz w:val="32"/>
          <w:szCs w:val="32"/>
          <w:rtl/>
        </w:rPr>
        <w:t xml:space="preserve"> الربا، سم</w:t>
      </w:r>
      <w:r w:rsidR="004A2609" w:rsidRPr="00A95470">
        <w:rPr>
          <w:rFonts w:ascii="Traditional Arabic" w:hAnsi="Traditional Arabic" w:cs="Traditional Arabic"/>
          <w:sz w:val="32"/>
          <w:szCs w:val="32"/>
          <w:rtl/>
        </w:rPr>
        <w:t>ع</w:t>
      </w:r>
      <w:r w:rsidRPr="00A95470">
        <w:rPr>
          <w:rFonts w:ascii="Traditional Arabic" w:hAnsi="Traditional Arabic" w:cs="Traditional Arabic"/>
          <w:sz w:val="32"/>
          <w:szCs w:val="32"/>
          <w:rtl/>
        </w:rPr>
        <w:t>تُ رسول الله صلى الله عليه وسلم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لا تبتاعوا الذهب بالذهب إلا مثلاً</w:t>
      </w:r>
      <w:r w:rsidR="004A2609" w:rsidRPr="00A95470">
        <w:rPr>
          <w:rFonts w:ascii="Traditional Arabic" w:hAnsi="Traditional Arabic" w:cs="Traditional Arabic"/>
          <w:sz w:val="32"/>
          <w:szCs w:val="32"/>
          <w:rtl/>
        </w:rPr>
        <w:t xml:space="preserve"> </w:t>
      </w:r>
      <w:r w:rsidR="00F84EBE" w:rsidRPr="00A95470">
        <w:rPr>
          <w:rFonts w:ascii="Traditional Arabic" w:hAnsi="Traditional Arabic" w:cs="Traditional Arabic"/>
          <w:sz w:val="32"/>
          <w:szCs w:val="32"/>
          <w:rtl/>
        </w:rPr>
        <w:t>بمثل، لا زيادة بينهما ولا نظرة</w:t>
      </w:r>
      <w:r w:rsidR="00C60040">
        <w:rPr>
          <w:rFonts w:ascii="Traditional Arabic" w:hAnsi="Traditional Arabic" w:cs="Traditional Arabic"/>
          <w:sz w:val="32"/>
          <w:szCs w:val="32"/>
          <w:rtl/>
        </w:rPr>
        <w:t>»</w:t>
      </w:r>
      <w:r w:rsidR="00F84EBE" w:rsidRPr="00A95470">
        <w:rPr>
          <w:rFonts w:ascii="Traditional Arabic" w:hAnsi="Traditional Arabic" w:cs="Traditional Arabic"/>
          <w:sz w:val="32"/>
          <w:szCs w:val="32"/>
          <w:rtl/>
        </w:rPr>
        <w:t xml:space="preserve">، فقال له معاوية: يا أبا الوليد! لا أرى الربا في هذا إلا ما كان من نظرة، فقال عبادة: أحدثك عن رسول الله صلى الله عليه وسلم وتحدثني عن رأيك؛ لئن </w:t>
      </w:r>
      <w:r w:rsidR="00DA3EAE" w:rsidRPr="00A95470">
        <w:rPr>
          <w:rFonts w:ascii="Traditional Arabic" w:hAnsi="Traditional Arabic" w:cs="Traditional Arabic"/>
          <w:sz w:val="32"/>
          <w:szCs w:val="32"/>
          <w:rtl/>
        </w:rPr>
        <w:t>أخرجني</w:t>
      </w:r>
      <w:r w:rsidR="00F84EBE" w:rsidRPr="00A95470">
        <w:rPr>
          <w:rFonts w:ascii="Traditional Arabic" w:hAnsi="Traditional Arabic" w:cs="Traditional Arabic"/>
          <w:sz w:val="32"/>
          <w:szCs w:val="32"/>
          <w:rtl/>
        </w:rPr>
        <w:t xml:space="preserve"> الله؛ لا أساكنك بأرض لك عليَّ فيها</w:t>
      </w:r>
      <w:r w:rsidR="00DA3EAE" w:rsidRPr="00A95470">
        <w:rPr>
          <w:rFonts w:ascii="Traditional Arabic" w:hAnsi="Traditional Arabic" w:cs="Traditional Arabic"/>
          <w:sz w:val="32"/>
          <w:szCs w:val="32"/>
          <w:rtl/>
        </w:rPr>
        <w:t xml:space="preserve"> إمْرة. فلما قفل؛ لحق بالمدينة، فقال له عمر بن الخطاب رضي الله عنه: ما </w:t>
      </w:r>
      <w:r w:rsidR="005F2501" w:rsidRPr="00A95470">
        <w:rPr>
          <w:rFonts w:ascii="Traditional Arabic" w:hAnsi="Traditional Arabic" w:cs="Traditional Arabic"/>
          <w:sz w:val="32"/>
          <w:szCs w:val="32"/>
          <w:rtl/>
        </w:rPr>
        <w:t>أقدمك</w:t>
      </w:r>
      <w:r w:rsidR="00DA3EAE" w:rsidRPr="00A95470">
        <w:rPr>
          <w:rFonts w:ascii="Traditional Arabic" w:hAnsi="Traditional Arabic" w:cs="Traditional Arabic"/>
          <w:sz w:val="32"/>
          <w:szCs w:val="32"/>
          <w:rtl/>
        </w:rPr>
        <w:t xml:space="preserve"> يا أبا الوليد؟ فقصَّ عليه القصة وما قال من مساكنته، فقال: ارجع يا أبا الوليد إلى </w:t>
      </w:r>
      <w:r w:rsidR="005F2501" w:rsidRPr="00A95470">
        <w:rPr>
          <w:rFonts w:ascii="Traditional Arabic" w:hAnsi="Traditional Arabic" w:cs="Traditional Arabic"/>
          <w:sz w:val="32"/>
          <w:szCs w:val="32"/>
          <w:rtl/>
        </w:rPr>
        <w:t>أرضك</w:t>
      </w:r>
      <w:r w:rsidR="00960F04" w:rsidRPr="00A95470">
        <w:rPr>
          <w:rFonts w:ascii="Traditional Arabic" w:hAnsi="Traditional Arabic" w:cs="Traditional Arabic"/>
          <w:sz w:val="32"/>
          <w:szCs w:val="32"/>
          <w:rtl/>
        </w:rPr>
        <w:t>؛ فق</w:t>
      </w:r>
      <w:r w:rsidR="00DA3EAE" w:rsidRPr="00A95470">
        <w:rPr>
          <w:rFonts w:ascii="Traditional Arabic" w:hAnsi="Traditional Arabic" w:cs="Traditional Arabic"/>
          <w:sz w:val="32"/>
          <w:szCs w:val="32"/>
          <w:rtl/>
        </w:rPr>
        <w:t>ب</w:t>
      </w:r>
      <w:r w:rsidR="00960F04" w:rsidRPr="00A95470">
        <w:rPr>
          <w:rFonts w:ascii="Traditional Arabic" w:hAnsi="Traditional Arabic" w:cs="Traditional Arabic"/>
          <w:sz w:val="32"/>
          <w:szCs w:val="32"/>
          <w:rtl/>
        </w:rPr>
        <w:t>َّ</w:t>
      </w:r>
      <w:r w:rsidR="00DA3EAE" w:rsidRPr="00A95470">
        <w:rPr>
          <w:rFonts w:ascii="Traditional Arabic" w:hAnsi="Traditional Arabic" w:cs="Traditional Arabic"/>
          <w:sz w:val="32"/>
          <w:szCs w:val="32"/>
          <w:rtl/>
        </w:rPr>
        <w:t xml:space="preserve">ح الله </w:t>
      </w:r>
      <w:r w:rsidR="005F2501" w:rsidRPr="00A95470">
        <w:rPr>
          <w:rFonts w:ascii="Traditional Arabic" w:hAnsi="Traditional Arabic" w:cs="Traditional Arabic"/>
          <w:sz w:val="32"/>
          <w:szCs w:val="32"/>
          <w:rtl/>
        </w:rPr>
        <w:t>أ</w:t>
      </w:r>
      <w:r w:rsidR="00DA3EAE" w:rsidRPr="00A95470">
        <w:rPr>
          <w:rFonts w:ascii="Traditional Arabic" w:hAnsi="Traditional Arabic" w:cs="Traditional Arabic"/>
          <w:sz w:val="32"/>
          <w:szCs w:val="32"/>
          <w:rtl/>
        </w:rPr>
        <w:t xml:space="preserve">رضاً لست فيها </w:t>
      </w:r>
      <w:r w:rsidR="005F2501" w:rsidRPr="00A95470">
        <w:rPr>
          <w:rFonts w:ascii="Traditional Arabic" w:hAnsi="Traditional Arabic" w:cs="Traditional Arabic"/>
          <w:sz w:val="32"/>
          <w:szCs w:val="32"/>
          <w:rtl/>
        </w:rPr>
        <w:t>وأمثالك</w:t>
      </w:r>
      <w:r w:rsidR="00DA3EAE" w:rsidRPr="00A95470">
        <w:rPr>
          <w:rFonts w:ascii="Traditional Arabic" w:hAnsi="Traditional Arabic" w:cs="Traditional Arabic"/>
          <w:sz w:val="32"/>
          <w:szCs w:val="32"/>
          <w:rtl/>
        </w:rPr>
        <w:t>، وكتب إلى معاوية: لا إمرة لك عليه، واحمل الناس على ما قال؛ فإنه هو الأمر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DA3EAE" w:rsidRPr="00A95470">
        <w:rPr>
          <w:rFonts w:ascii="Traditional Arabic" w:hAnsi="Traditional Arabic" w:cs="Traditional Arabic"/>
          <w:sz w:val="32"/>
          <w:szCs w:val="32"/>
          <w:rtl/>
        </w:rPr>
        <w:t xml:space="preserve"> </w:t>
      </w:r>
    </w:p>
    <w:p w:rsidR="00063492" w:rsidRPr="00A95470" w:rsidRDefault="0006349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ورواه الدارمي مختصراً، ولفظه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عن أبي المخارق؛ قال: ذكر عبادة بن الصامت رضي الله عنه أن النبي صلى الله عليه وسلم نهى عن درهمين بدرهم، فقال فلان: ما أرى بهذا بأساً يداً بيد، فقال عبادة: أقول: قال النبي صلى الله عليه وسلم، </w:t>
      </w:r>
      <w:r w:rsidR="00311E73" w:rsidRPr="00A95470">
        <w:rPr>
          <w:rFonts w:ascii="Traditional Arabic" w:hAnsi="Traditional Arabic" w:cs="Traditional Arabic"/>
          <w:sz w:val="32"/>
          <w:szCs w:val="32"/>
          <w:rtl/>
        </w:rPr>
        <w:t>وتقول: لا أرى به بأساً</w:t>
      </w:r>
      <w:r w:rsidR="00A95470">
        <w:rPr>
          <w:rFonts w:ascii="Traditional Arabic" w:hAnsi="Traditional Arabic" w:cs="Traditional Arabic"/>
          <w:sz w:val="32"/>
          <w:szCs w:val="32"/>
          <w:rtl/>
        </w:rPr>
        <w:t>؟</w:t>
      </w:r>
      <w:r w:rsidR="00311E73" w:rsidRPr="00A95470">
        <w:rPr>
          <w:rFonts w:ascii="Traditional Arabic" w:hAnsi="Traditional Arabic" w:cs="Traditional Arabic"/>
          <w:sz w:val="32"/>
          <w:szCs w:val="32"/>
          <w:rtl/>
        </w:rPr>
        <w:t>! والله؛ لا يظلني وإياك سقف أبداً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60627" w:rsidRPr="00A95470" w:rsidRDefault="00A6062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هذا الحديث جواز هجر مَن خالف السنة وعارضها برأيه</w:t>
      </w:r>
      <w:r w:rsidR="00885840" w:rsidRPr="00A95470">
        <w:rPr>
          <w:rFonts w:ascii="Traditional Arabic" w:hAnsi="Traditional Arabic" w:cs="Traditional Arabic"/>
          <w:sz w:val="32"/>
          <w:szCs w:val="32"/>
          <w:rtl/>
        </w:rPr>
        <w:t>.</w:t>
      </w:r>
    </w:p>
    <w:p w:rsidR="00A60627" w:rsidRPr="00A95470" w:rsidRDefault="002E166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بوَّب ابن ماجه على هذا الحديث وأحاديث كثيرة سواه بقوله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باب: تعظيم حديث رسول الله صلى الله عليه وسلم والتغليظ على مَن عارضه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5718A" w:rsidRPr="00A95470" w:rsidRDefault="00CD107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مالك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الموطأ</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والشافعي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مسنده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من طريق مالك عن زيد بن أسلم عن عطاء بن يسار</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أن معاوية بن أبي سفيان رضي الله عنهما باع سقاية من ذهب أو ورق بأكثر من وزنها، فقال أبو ال</w:t>
      </w:r>
      <w:r w:rsidR="007604F0" w:rsidRPr="00A95470">
        <w:rPr>
          <w:rFonts w:ascii="Traditional Arabic" w:hAnsi="Traditional Arabic" w:cs="Traditional Arabic"/>
          <w:sz w:val="32"/>
          <w:szCs w:val="32"/>
          <w:rtl/>
        </w:rPr>
        <w:t>د</w:t>
      </w:r>
      <w:r w:rsidRPr="00A95470">
        <w:rPr>
          <w:rFonts w:ascii="Traditional Arabic" w:hAnsi="Traditional Arabic" w:cs="Traditional Arabic"/>
          <w:sz w:val="32"/>
          <w:szCs w:val="32"/>
          <w:rtl/>
        </w:rPr>
        <w:t>رداء رضي الله عنه: سمعتُ رسول الله صلى الله عليه وسلم ينهى عن مثل هذا إلا مثلاً بمثل.</w:t>
      </w:r>
      <w:r w:rsidR="003A0182" w:rsidRPr="00A95470">
        <w:rPr>
          <w:rFonts w:ascii="Traditional Arabic" w:hAnsi="Traditional Arabic" w:cs="Traditional Arabic"/>
          <w:sz w:val="32"/>
          <w:szCs w:val="32"/>
          <w:rtl/>
        </w:rPr>
        <w:t xml:space="preserve"> فقال له معاوية: ما أرى بمثل هذا بأسا، فقال أبو الدرداء رضي الل</w:t>
      </w:r>
      <w:r w:rsidR="00A84CE9" w:rsidRPr="00A95470">
        <w:rPr>
          <w:rFonts w:ascii="Traditional Arabic" w:hAnsi="Traditional Arabic" w:cs="Traditional Arabic"/>
          <w:sz w:val="32"/>
          <w:szCs w:val="32"/>
          <w:rtl/>
        </w:rPr>
        <w:t>ه</w:t>
      </w:r>
      <w:r w:rsidR="003A0182" w:rsidRPr="00A95470">
        <w:rPr>
          <w:rFonts w:ascii="Traditional Arabic" w:hAnsi="Traditional Arabic" w:cs="Traditional Arabic"/>
          <w:sz w:val="32"/>
          <w:szCs w:val="32"/>
          <w:rtl/>
        </w:rPr>
        <w:t xml:space="preserve"> عنه: مَن يعذرني من معاوية؟ أنا </w:t>
      </w:r>
      <w:r w:rsidR="00A84CE9" w:rsidRPr="00A95470">
        <w:rPr>
          <w:rFonts w:ascii="Traditional Arabic" w:hAnsi="Traditional Arabic" w:cs="Traditional Arabic"/>
          <w:sz w:val="32"/>
          <w:szCs w:val="32"/>
          <w:rtl/>
        </w:rPr>
        <w:t>أ</w:t>
      </w:r>
      <w:r w:rsidR="003A0182" w:rsidRPr="00A95470">
        <w:rPr>
          <w:rFonts w:ascii="Traditional Arabic" w:hAnsi="Traditional Arabic" w:cs="Traditional Arabic"/>
          <w:sz w:val="32"/>
          <w:szCs w:val="32"/>
          <w:rtl/>
        </w:rPr>
        <w:t xml:space="preserve">خبره عن رسول الله صلى الله عليه وسلم ويخبرني عن رأيه! لا </w:t>
      </w:r>
      <w:r w:rsidR="00A84CE9" w:rsidRPr="00A95470">
        <w:rPr>
          <w:rFonts w:ascii="Traditional Arabic" w:hAnsi="Traditional Arabic" w:cs="Traditional Arabic"/>
          <w:sz w:val="32"/>
          <w:szCs w:val="32"/>
          <w:rtl/>
        </w:rPr>
        <w:t>أ</w:t>
      </w:r>
      <w:r w:rsidR="003A0182" w:rsidRPr="00A95470">
        <w:rPr>
          <w:rFonts w:ascii="Traditional Arabic" w:hAnsi="Traditional Arabic" w:cs="Traditional Arabic"/>
          <w:sz w:val="32"/>
          <w:szCs w:val="32"/>
          <w:rtl/>
        </w:rPr>
        <w:t xml:space="preserve">ساكنك بأرض أنت بها، ثم </w:t>
      </w:r>
      <w:r w:rsidR="00A84CE9" w:rsidRPr="00A95470">
        <w:rPr>
          <w:rFonts w:ascii="Traditional Arabic" w:hAnsi="Traditional Arabic" w:cs="Traditional Arabic"/>
          <w:sz w:val="32"/>
          <w:szCs w:val="32"/>
          <w:rtl/>
        </w:rPr>
        <w:t>ق</w:t>
      </w:r>
      <w:r w:rsidR="003A0182" w:rsidRPr="00A95470">
        <w:rPr>
          <w:rFonts w:ascii="Traditional Arabic" w:hAnsi="Traditional Arabic" w:cs="Traditional Arabic"/>
          <w:sz w:val="32"/>
          <w:szCs w:val="32"/>
          <w:rtl/>
        </w:rPr>
        <w:t>دم أبو الدرداء على عمر بن الخطاب رضي الله عنه، فذكر ذلك له، فكتب عمر بن الخطاب رضي الله عنه إلى</w:t>
      </w:r>
      <w:r w:rsidR="00A84CE9" w:rsidRPr="00A95470">
        <w:rPr>
          <w:rFonts w:ascii="Traditional Arabic" w:hAnsi="Traditional Arabic" w:cs="Traditional Arabic"/>
          <w:sz w:val="32"/>
          <w:szCs w:val="32"/>
          <w:rtl/>
        </w:rPr>
        <w:t xml:space="preserve"> </w:t>
      </w:r>
      <w:r w:rsidR="00886D7A" w:rsidRPr="00A95470">
        <w:rPr>
          <w:rFonts w:ascii="Traditional Arabic" w:hAnsi="Traditional Arabic" w:cs="Traditional Arabic"/>
          <w:sz w:val="32"/>
          <w:szCs w:val="32"/>
          <w:rtl/>
        </w:rPr>
        <w:t>معاوية: أن لا تبيع ذلك إلا مثلاً بمثل، وزناً بوزن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886D7A" w:rsidRPr="00A95470">
        <w:rPr>
          <w:rFonts w:ascii="Traditional Arabic" w:hAnsi="Traditional Arabic" w:cs="Traditional Arabic"/>
          <w:sz w:val="32"/>
          <w:szCs w:val="32"/>
          <w:rtl/>
        </w:rPr>
        <w:t xml:space="preserve"> </w:t>
      </w:r>
    </w:p>
    <w:p w:rsidR="0070380D" w:rsidRPr="00A95470" w:rsidRDefault="00B5718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قال ابن </w:t>
      </w:r>
      <w:r w:rsidR="00EA2B40" w:rsidRPr="00A95470">
        <w:rPr>
          <w:rFonts w:ascii="Traditional Arabic" w:hAnsi="Traditional Arabic" w:cs="Traditional Arabic"/>
          <w:sz w:val="32"/>
          <w:szCs w:val="32"/>
          <w:rtl/>
        </w:rPr>
        <w:t>عبدالبر</w:t>
      </w:r>
      <w:r w:rsidRPr="00A95470">
        <w:rPr>
          <w:rFonts w:ascii="Traditional Arabic" w:hAnsi="Traditional Arabic" w:cs="Traditional Arabic"/>
          <w:sz w:val="32"/>
          <w:szCs w:val="32"/>
          <w:rtl/>
        </w:rPr>
        <w:t xml:space="preserve"> في الكلام على قول أبي الدرداء رضي الله عنه</w:t>
      </w:r>
      <w:r w:rsidR="008B01F8">
        <w:rPr>
          <w:rFonts w:ascii="Traditional Arabic" w:hAnsi="Traditional Arabic" w:cs="Traditional Arabic"/>
          <w:sz w:val="32"/>
          <w:szCs w:val="32"/>
          <w:rtl/>
        </w:rPr>
        <w:t>:«</w:t>
      </w:r>
      <w:r w:rsidR="0067415F" w:rsidRPr="00A95470">
        <w:rPr>
          <w:rFonts w:ascii="Traditional Arabic" w:hAnsi="Traditional Arabic" w:cs="Traditional Arabic"/>
          <w:sz w:val="32"/>
          <w:szCs w:val="32"/>
          <w:rtl/>
        </w:rPr>
        <w:t>من يعذرني من معاوية</w:t>
      </w:r>
      <w:r w:rsidR="00885840" w:rsidRPr="00A95470">
        <w:rPr>
          <w:rFonts w:ascii="Traditional Arabic" w:hAnsi="Traditional Arabic" w:cs="Traditional Arabic"/>
          <w:sz w:val="32"/>
          <w:szCs w:val="32"/>
          <w:rtl/>
        </w:rPr>
        <w:t>.</w:t>
      </w:r>
      <w:r w:rsidR="0067415F"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67415F" w:rsidRPr="00A95470">
        <w:rPr>
          <w:rFonts w:ascii="Traditional Arabic" w:hAnsi="Traditional Arabic" w:cs="Traditional Arabic"/>
          <w:sz w:val="32"/>
          <w:szCs w:val="32"/>
          <w:rtl/>
        </w:rPr>
        <w:t xml:space="preserve"> إلى </w:t>
      </w:r>
      <w:r w:rsidR="0053396D" w:rsidRPr="00A95470">
        <w:rPr>
          <w:rFonts w:ascii="Traditional Arabic" w:hAnsi="Traditional Arabic" w:cs="Traditional Arabic"/>
          <w:sz w:val="32"/>
          <w:szCs w:val="32"/>
          <w:rtl/>
        </w:rPr>
        <w:t>آخره</w:t>
      </w:r>
      <w:r w:rsidR="008B01F8">
        <w:rPr>
          <w:rFonts w:ascii="Traditional Arabic" w:hAnsi="Traditional Arabic" w:cs="Traditional Arabic"/>
          <w:sz w:val="32"/>
          <w:szCs w:val="32"/>
          <w:rtl/>
        </w:rPr>
        <w:t>:«</w:t>
      </w:r>
      <w:r w:rsidR="0053396D" w:rsidRPr="00A95470">
        <w:rPr>
          <w:rFonts w:ascii="Traditional Arabic" w:hAnsi="Traditional Arabic" w:cs="Traditional Arabic"/>
          <w:sz w:val="32"/>
          <w:szCs w:val="32"/>
          <w:rtl/>
        </w:rPr>
        <w:t>كان ذلك منه أنفة</w:t>
      </w:r>
      <w:r w:rsidR="0067415F" w:rsidRPr="00A95470">
        <w:rPr>
          <w:rFonts w:ascii="Traditional Arabic" w:hAnsi="Traditional Arabic" w:cs="Traditional Arabic"/>
          <w:sz w:val="32"/>
          <w:szCs w:val="32"/>
          <w:rtl/>
        </w:rPr>
        <w:t xml:space="preserve"> من أن يردَّ عليه سنة علمها من رسول الله صلى الله عليه وسلم برأيه، وصدور العلماء تضيق عن مثل هذا، </w:t>
      </w:r>
      <w:r w:rsidR="0053396D" w:rsidRPr="00A95470">
        <w:rPr>
          <w:rFonts w:ascii="Traditional Arabic" w:hAnsi="Traditional Arabic" w:cs="Traditional Arabic"/>
          <w:sz w:val="32"/>
          <w:szCs w:val="32"/>
          <w:rtl/>
        </w:rPr>
        <w:t>وهو عندهم عظيم؛ رد</w:t>
      </w:r>
      <w:r w:rsidR="00F946BE" w:rsidRPr="00A95470">
        <w:rPr>
          <w:rFonts w:ascii="Traditional Arabic" w:hAnsi="Traditional Arabic" w:cs="Traditional Arabic"/>
          <w:sz w:val="32"/>
          <w:szCs w:val="32"/>
          <w:rtl/>
        </w:rPr>
        <w:t xml:space="preserve"> السنن بالرأي</w:t>
      </w:r>
      <w:r w:rsidR="00C60040">
        <w:rPr>
          <w:rFonts w:ascii="Traditional Arabic" w:hAnsi="Traditional Arabic" w:cs="Traditional Arabic"/>
          <w:sz w:val="32"/>
          <w:szCs w:val="32"/>
          <w:rtl/>
        </w:rPr>
        <w:t>»</w:t>
      </w:r>
      <w:r w:rsidR="00F946BE" w:rsidRPr="00A95470">
        <w:rPr>
          <w:rFonts w:ascii="Traditional Arabic" w:hAnsi="Traditional Arabic" w:cs="Traditional Arabic"/>
          <w:sz w:val="32"/>
          <w:szCs w:val="32"/>
          <w:rtl/>
        </w:rPr>
        <w:t xml:space="preserve">. </w:t>
      </w:r>
    </w:p>
    <w:p w:rsidR="00820AF8" w:rsidRPr="00A95470" w:rsidRDefault="0070380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وجائز للمرء أن يهجر مَن لم يسمع منه ولم ي</w:t>
      </w:r>
      <w:r w:rsidR="00CB43F1" w:rsidRPr="00A95470">
        <w:rPr>
          <w:rFonts w:ascii="Traditional Arabic" w:hAnsi="Traditional Arabic" w:cs="Traditional Arabic"/>
          <w:sz w:val="32"/>
          <w:szCs w:val="32"/>
          <w:rtl/>
        </w:rPr>
        <w:t>ط</w:t>
      </w:r>
      <w:r w:rsidRPr="00A95470">
        <w:rPr>
          <w:rFonts w:ascii="Traditional Arabic" w:hAnsi="Traditional Arabic" w:cs="Traditional Arabic"/>
          <w:sz w:val="32"/>
          <w:szCs w:val="32"/>
          <w:rtl/>
        </w:rPr>
        <w:t xml:space="preserve">عه، وليس هذا من الهجرة المكروهة، </w:t>
      </w:r>
      <w:r w:rsidR="00CB43F1"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لا ترى أن رسول الله صلى الله</w:t>
      </w:r>
      <w:r w:rsidR="00CB43F1" w:rsidRPr="00A95470">
        <w:rPr>
          <w:rFonts w:ascii="Traditional Arabic" w:hAnsi="Traditional Arabic" w:cs="Traditional Arabic"/>
          <w:sz w:val="32"/>
          <w:szCs w:val="32"/>
          <w:rtl/>
        </w:rPr>
        <w:t xml:space="preserve"> عليه وسلم أمر الناس أن لا يكلِّ</w:t>
      </w:r>
      <w:r w:rsidRPr="00A95470">
        <w:rPr>
          <w:rFonts w:ascii="Traditional Arabic" w:hAnsi="Traditional Arabic" w:cs="Traditional Arabic"/>
          <w:sz w:val="32"/>
          <w:szCs w:val="32"/>
          <w:rtl/>
        </w:rPr>
        <w:t>موا كعب بن مالك حين تخلَّف عن تبوك</w:t>
      </w:r>
      <w:r w:rsid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ED5B8F" w:rsidRPr="00A95470" w:rsidRDefault="00820AF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وهذا أصل عند العلماء في مجانبة مَن ابتدع وهجرته وقطع </w:t>
      </w:r>
      <w:r w:rsidR="00BC773C" w:rsidRPr="00A95470">
        <w:rPr>
          <w:rFonts w:ascii="Traditional Arabic" w:hAnsi="Traditional Arabic" w:cs="Traditional Arabic"/>
          <w:sz w:val="32"/>
          <w:szCs w:val="32"/>
          <w:rtl/>
        </w:rPr>
        <w:t>الكلام عنه، وقد رأى ابن مسعود رضي الله عنه رجلاً يضحك في جنازة، فقال: والله؛ لا أكلمك أبداً</w:t>
      </w:r>
      <w:r w:rsidR="00C60040">
        <w:rPr>
          <w:rFonts w:ascii="Traditional Arabic" w:hAnsi="Traditional Arabic" w:cs="Traditional Arabic"/>
          <w:sz w:val="32"/>
          <w:szCs w:val="32"/>
          <w:rtl/>
        </w:rPr>
        <w:t>»</w:t>
      </w:r>
      <w:r w:rsidR="00BC773C" w:rsidRPr="00A95470">
        <w:rPr>
          <w:rFonts w:ascii="Traditional Arabic" w:hAnsi="Traditional Arabic" w:cs="Traditional Arabic"/>
          <w:sz w:val="32"/>
          <w:szCs w:val="32"/>
          <w:rtl/>
        </w:rPr>
        <w:t xml:space="preserve"> انتهى كلام ابن </w:t>
      </w:r>
      <w:r w:rsidR="00EA2B40" w:rsidRPr="00A95470">
        <w:rPr>
          <w:rFonts w:ascii="Traditional Arabic" w:hAnsi="Traditional Arabic" w:cs="Traditional Arabic"/>
          <w:sz w:val="32"/>
          <w:szCs w:val="32"/>
          <w:rtl/>
        </w:rPr>
        <w:t>عبدالبر</w:t>
      </w:r>
      <w:r w:rsidR="00BC773C" w:rsidRPr="00A95470">
        <w:rPr>
          <w:rFonts w:ascii="Traditional Arabic" w:hAnsi="Traditional Arabic" w:cs="Traditional Arabic"/>
          <w:sz w:val="32"/>
          <w:szCs w:val="32"/>
          <w:rtl/>
        </w:rPr>
        <w:t xml:space="preserve"> رحمه الله تعالى</w:t>
      </w:r>
      <w:r w:rsidR="00885840" w:rsidRPr="00A95470">
        <w:rPr>
          <w:rFonts w:ascii="Traditional Arabic" w:hAnsi="Traditional Arabic" w:cs="Traditional Arabic"/>
          <w:sz w:val="32"/>
          <w:szCs w:val="32"/>
          <w:rtl/>
        </w:rPr>
        <w:t>.</w:t>
      </w:r>
      <w:r w:rsidR="00BC773C" w:rsidRPr="00A95470">
        <w:rPr>
          <w:rFonts w:ascii="Traditional Arabic" w:hAnsi="Traditional Arabic" w:cs="Traditional Arabic"/>
          <w:sz w:val="32"/>
          <w:szCs w:val="32"/>
          <w:rtl/>
        </w:rPr>
        <w:t xml:space="preserve"> </w:t>
      </w:r>
    </w:p>
    <w:p w:rsidR="001A6B2B" w:rsidRPr="00A95470" w:rsidRDefault="00ED5B8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والأثر الذي ذكره عن ابن مسعود رضي الله عنه قد رواه الإمام أحمد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الزهد</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فقال حدثنا سفيان: حدثنا </w:t>
      </w:r>
      <w:r w:rsidR="00EA2B40" w:rsidRPr="00A95470">
        <w:rPr>
          <w:rFonts w:ascii="Traditional Arabic" w:hAnsi="Traditional Arabic" w:cs="Traditional Arabic"/>
          <w:sz w:val="32"/>
          <w:szCs w:val="32"/>
          <w:rtl/>
        </w:rPr>
        <w:t>عبدالرحمن</w:t>
      </w:r>
      <w:r w:rsidRPr="00A95470">
        <w:rPr>
          <w:rFonts w:ascii="Traditional Arabic" w:hAnsi="Traditional Arabic" w:cs="Traditional Arabic"/>
          <w:sz w:val="32"/>
          <w:szCs w:val="32"/>
          <w:rtl/>
        </w:rPr>
        <w:t xml:space="preserve"> بن حميد: سمعه من </w:t>
      </w:r>
      <w:r w:rsidR="00EE7CF4" w:rsidRPr="00A95470">
        <w:rPr>
          <w:rFonts w:ascii="Traditional Arabic" w:hAnsi="Traditional Arabic" w:cs="Traditional Arabic"/>
          <w:sz w:val="32"/>
          <w:szCs w:val="32"/>
          <w:rtl/>
        </w:rPr>
        <w:t>ش</w:t>
      </w:r>
      <w:r w:rsidRPr="00A95470">
        <w:rPr>
          <w:rFonts w:ascii="Traditional Arabic" w:hAnsi="Traditional Arabic" w:cs="Traditional Arabic"/>
          <w:sz w:val="32"/>
          <w:szCs w:val="32"/>
          <w:rtl/>
        </w:rPr>
        <w:t>يخ من بني عبس</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أبصر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رجلاً يضحك في جنازة،</w:t>
      </w:r>
      <w:r w:rsidR="009835ED" w:rsidRPr="00A95470">
        <w:rPr>
          <w:rFonts w:ascii="Traditional Arabic" w:hAnsi="Traditional Arabic" w:cs="Traditional Arabic"/>
          <w:sz w:val="32"/>
          <w:szCs w:val="32"/>
          <w:rtl/>
        </w:rPr>
        <w:t xml:space="preserve"> فقال: تضحك في جنازة</w:t>
      </w:r>
      <w:r w:rsidR="00A95470">
        <w:rPr>
          <w:rFonts w:ascii="Traditional Arabic" w:hAnsi="Traditional Arabic" w:cs="Traditional Arabic"/>
          <w:sz w:val="32"/>
          <w:szCs w:val="32"/>
          <w:rtl/>
        </w:rPr>
        <w:t>؟</w:t>
      </w:r>
      <w:r w:rsidR="009835ED" w:rsidRPr="00A95470">
        <w:rPr>
          <w:rFonts w:ascii="Traditional Arabic" w:hAnsi="Traditional Arabic" w:cs="Traditional Arabic"/>
          <w:sz w:val="32"/>
          <w:szCs w:val="32"/>
          <w:rtl/>
        </w:rPr>
        <w:t>! لا أكلِّ</w:t>
      </w:r>
      <w:r w:rsidRPr="00A95470">
        <w:rPr>
          <w:rFonts w:ascii="Traditional Arabic" w:hAnsi="Traditional Arabic" w:cs="Traditional Arabic"/>
          <w:sz w:val="32"/>
          <w:szCs w:val="32"/>
          <w:rtl/>
        </w:rPr>
        <w:t>مك أبداً</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6C52B0" w:rsidRPr="00A95470" w:rsidRDefault="001A6B2B"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بإسناد صحيح عن سعيد بن جُبير عن ابن عباس رضي الله عنهما؛ </w:t>
      </w:r>
      <w:r w:rsidR="007F4A72"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007F4A72" w:rsidRPr="00A95470">
        <w:rPr>
          <w:rFonts w:ascii="Traditional Arabic" w:hAnsi="Traditional Arabic" w:cs="Traditional Arabic"/>
          <w:sz w:val="32"/>
          <w:szCs w:val="32"/>
          <w:rtl/>
        </w:rPr>
        <w:t>تمتَّع النبي صلى الله عليه وسلم</w:t>
      </w:r>
      <w:r w:rsidR="00885840" w:rsidRPr="00A95470">
        <w:rPr>
          <w:rFonts w:ascii="Traditional Arabic" w:hAnsi="Traditional Arabic" w:cs="Traditional Arabic"/>
          <w:sz w:val="32"/>
          <w:szCs w:val="32"/>
          <w:rtl/>
        </w:rPr>
        <w:t>،</w:t>
      </w:r>
      <w:r w:rsidR="007F4A72" w:rsidRPr="00A95470">
        <w:rPr>
          <w:rFonts w:ascii="Traditional Arabic" w:hAnsi="Traditional Arabic" w:cs="Traditional Arabic"/>
          <w:sz w:val="32"/>
          <w:szCs w:val="32"/>
          <w:rtl/>
        </w:rPr>
        <w:t xml:space="preserve"> فقال عروة بن الزبير: نهى أبو بكر وعمر عن المتعة، فقال ابن عباس رضي الله عنهما: ما يقول عُرَيَّة</w:t>
      </w:r>
      <w:r w:rsidR="00A95470">
        <w:rPr>
          <w:rFonts w:ascii="Traditional Arabic" w:hAnsi="Traditional Arabic" w:cs="Traditional Arabic"/>
          <w:sz w:val="32"/>
          <w:szCs w:val="32"/>
          <w:rtl/>
        </w:rPr>
        <w:t>؟</w:t>
      </w:r>
      <w:r w:rsidR="007F4A72" w:rsidRPr="00A95470">
        <w:rPr>
          <w:rFonts w:ascii="Traditional Arabic" w:hAnsi="Traditional Arabic" w:cs="Traditional Arabic"/>
          <w:sz w:val="32"/>
          <w:szCs w:val="32"/>
          <w:rtl/>
        </w:rPr>
        <w:t>! قال: يقول: نهى أبوبكر وعمر عن ا</w:t>
      </w:r>
      <w:r w:rsidR="009835ED" w:rsidRPr="00A95470">
        <w:rPr>
          <w:rFonts w:ascii="Traditional Arabic" w:hAnsi="Traditional Arabic" w:cs="Traditional Arabic"/>
          <w:sz w:val="32"/>
          <w:szCs w:val="32"/>
          <w:rtl/>
        </w:rPr>
        <w:t>لمتعة، فقال ابن عباس رضي الله</w:t>
      </w:r>
      <w:r w:rsidR="006C52B0" w:rsidRPr="00A95470">
        <w:rPr>
          <w:rFonts w:ascii="Traditional Arabic" w:hAnsi="Traditional Arabic" w:cs="Traditional Arabic"/>
          <w:sz w:val="32"/>
          <w:szCs w:val="32"/>
          <w:rtl/>
        </w:rPr>
        <w:t xml:space="preserve"> عنه: أراهم سيهلكون، أقول: قال النبي صلى الله عليه وسلم، ويقول نهى أبوبكر وعمر!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C52B0" w:rsidRPr="00A95470">
        <w:rPr>
          <w:rFonts w:ascii="Traditional Arabic" w:hAnsi="Traditional Arabic" w:cs="Traditional Arabic"/>
          <w:sz w:val="32"/>
          <w:szCs w:val="32"/>
          <w:rtl/>
        </w:rPr>
        <w:t xml:space="preserve"> </w:t>
      </w:r>
    </w:p>
    <w:p w:rsidR="00FA735B" w:rsidRPr="00A95470" w:rsidRDefault="00881BF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وإذا كان هذا قول ابن عباس رضي الله عنهما لمن عارض قول النبي صلى الله عليه وسلم بقول أبي بكر وعمر رضي الله عنهما؛ فكيف بمن اطَّرح الأحاديث الصحيحة </w:t>
      </w:r>
      <w:r w:rsidR="009E4AC5" w:rsidRPr="00A95470">
        <w:rPr>
          <w:rFonts w:ascii="Traditional Arabic" w:hAnsi="Traditional Arabic" w:cs="Traditional Arabic"/>
          <w:sz w:val="32"/>
          <w:szCs w:val="32"/>
          <w:rtl/>
        </w:rPr>
        <w:t>ونبذها</w:t>
      </w:r>
      <w:r w:rsidRPr="00A95470">
        <w:rPr>
          <w:rFonts w:ascii="Traditional Arabic" w:hAnsi="Traditional Arabic" w:cs="Traditional Arabic"/>
          <w:sz w:val="32"/>
          <w:szCs w:val="32"/>
          <w:rtl/>
        </w:rPr>
        <w:t xml:space="preserve"> وراء ظهره </w:t>
      </w:r>
      <w:r w:rsidR="00E275B6"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لم يعبأ بها؛ كما يفعل ذلك بعض الزنادقة في زماننا</w:t>
      </w:r>
      <w:r w:rsid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فهؤلاء أولى بالإنكار الشديد والتأديب </w:t>
      </w:r>
      <w:r w:rsidR="00E275B6" w:rsidRPr="00A95470">
        <w:rPr>
          <w:rFonts w:ascii="Traditional Arabic" w:hAnsi="Traditional Arabic" w:cs="Traditional Arabic"/>
          <w:sz w:val="32"/>
          <w:szCs w:val="32"/>
          <w:rtl/>
        </w:rPr>
        <w:t xml:space="preserve">الذي </w:t>
      </w:r>
      <w:r w:rsidRPr="00A95470">
        <w:rPr>
          <w:rFonts w:ascii="Traditional Arabic" w:hAnsi="Traditional Arabic" w:cs="Traditional Arabic"/>
          <w:sz w:val="32"/>
          <w:szCs w:val="32"/>
          <w:rtl/>
        </w:rPr>
        <w:t>يردعهم عن معارضة</w:t>
      </w:r>
      <w:r w:rsidR="009E4AC5" w:rsidRPr="00A95470">
        <w:rPr>
          <w:rFonts w:ascii="Traditional Arabic" w:hAnsi="Traditional Arabic" w:cs="Traditional Arabic"/>
          <w:sz w:val="32"/>
          <w:szCs w:val="32"/>
          <w:rtl/>
        </w:rPr>
        <w:t xml:space="preserve"> الأحاديث الصحيحة والاستهانة بها</w:t>
      </w:r>
      <w:r w:rsidR="00885840" w:rsidRPr="00A95470">
        <w:rPr>
          <w:rFonts w:ascii="Traditional Arabic" w:hAnsi="Traditional Arabic" w:cs="Traditional Arabic"/>
          <w:sz w:val="32"/>
          <w:szCs w:val="32"/>
          <w:rtl/>
        </w:rPr>
        <w:t>.</w:t>
      </w:r>
      <w:r w:rsidR="009E4AC5" w:rsidRPr="00A95470">
        <w:rPr>
          <w:rFonts w:ascii="Traditional Arabic" w:hAnsi="Traditional Arabic" w:cs="Traditional Arabic"/>
          <w:sz w:val="32"/>
          <w:szCs w:val="32"/>
          <w:rtl/>
        </w:rPr>
        <w:t xml:space="preserve"> </w:t>
      </w:r>
    </w:p>
    <w:p w:rsidR="007572BE" w:rsidRPr="00A95470" w:rsidRDefault="00AF324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الإمام أحمد، والبخاري، والنسائي؛ عن الزبير بن عربي؛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سأل رجل ابن عمر رضي الله عنهما عن استلام الحجر؟ فقال: رأيت رسو</w:t>
      </w:r>
      <w:r w:rsidR="008C7A32" w:rsidRPr="00A95470">
        <w:rPr>
          <w:rFonts w:ascii="Traditional Arabic" w:hAnsi="Traditional Arabic" w:cs="Traditional Arabic"/>
          <w:sz w:val="32"/>
          <w:szCs w:val="32"/>
          <w:rtl/>
        </w:rPr>
        <w:t>ل الله صلى الله عليه وسلم يستلمه ويقبِّ</w:t>
      </w:r>
      <w:r w:rsidRPr="00A95470">
        <w:rPr>
          <w:rFonts w:ascii="Traditional Arabic" w:hAnsi="Traditional Arabic" w:cs="Traditional Arabic"/>
          <w:sz w:val="32"/>
          <w:szCs w:val="32"/>
          <w:rtl/>
        </w:rPr>
        <w:t xml:space="preserve">له، قال: قلت </w:t>
      </w:r>
      <w:r w:rsidR="006D7700" w:rsidRPr="00A95470">
        <w:rPr>
          <w:rFonts w:ascii="Traditional Arabic" w:hAnsi="Traditional Arabic" w:cs="Traditional Arabic"/>
          <w:sz w:val="32"/>
          <w:szCs w:val="32"/>
          <w:rtl/>
        </w:rPr>
        <w:t>أرأيت</w:t>
      </w:r>
      <w:r w:rsidRPr="00A95470">
        <w:rPr>
          <w:rFonts w:ascii="Traditional Arabic" w:hAnsi="Traditional Arabic" w:cs="Traditional Arabic"/>
          <w:sz w:val="32"/>
          <w:szCs w:val="32"/>
          <w:rtl/>
        </w:rPr>
        <w:t xml:space="preserve"> إن زُحمت، </w:t>
      </w:r>
      <w:r w:rsidR="006D7700" w:rsidRPr="00A95470">
        <w:rPr>
          <w:rFonts w:ascii="Traditional Arabic" w:hAnsi="Traditional Arabic" w:cs="Traditional Arabic"/>
          <w:sz w:val="32"/>
          <w:szCs w:val="32"/>
          <w:rtl/>
        </w:rPr>
        <w:t>أرأيت</w:t>
      </w:r>
      <w:r w:rsidRPr="00A95470">
        <w:rPr>
          <w:rFonts w:ascii="Traditional Arabic" w:hAnsi="Traditional Arabic" w:cs="Traditional Arabic"/>
          <w:sz w:val="32"/>
          <w:szCs w:val="32"/>
          <w:rtl/>
        </w:rPr>
        <w:t xml:space="preserve"> إن غُلبت؟ قال: اجعل </w:t>
      </w:r>
      <w:r w:rsidR="006D7700" w:rsidRPr="00A95470">
        <w:rPr>
          <w:rFonts w:ascii="Traditional Arabic" w:hAnsi="Traditional Arabic" w:cs="Traditional Arabic"/>
          <w:sz w:val="32"/>
          <w:szCs w:val="32"/>
          <w:rtl/>
        </w:rPr>
        <w:t>أرأيت</w:t>
      </w:r>
      <w:r w:rsidRPr="00A95470">
        <w:rPr>
          <w:rFonts w:ascii="Traditional Arabic" w:hAnsi="Traditional Arabic" w:cs="Traditional Arabic"/>
          <w:sz w:val="32"/>
          <w:szCs w:val="32"/>
          <w:rtl/>
        </w:rPr>
        <w:t xml:space="preserve"> باليمن، رأيت رسول الله صلى الله عليه وسلم يستلمه</w:t>
      </w:r>
      <w:r w:rsidR="006D7700" w:rsidRPr="00A95470">
        <w:rPr>
          <w:rFonts w:ascii="Traditional Arabic" w:hAnsi="Traditional Arabic" w:cs="Traditional Arabic"/>
          <w:sz w:val="32"/>
          <w:szCs w:val="32"/>
          <w:rtl/>
        </w:rPr>
        <w:t xml:space="preserve"> </w:t>
      </w:r>
      <w:r w:rsidR="008C7A32" w:rsidRPr="00A95470">
        <w:rPr>
          <w:rFonts w:ascii="Traditional Arabic" w:hAnsi="Traditional Arabic" w:cs="Traditional Arabic"/>
          <w:sz w:val="32"/>
          <w:szCs w:val="32"/>
          <w:rtl/>
        </w:rPr>
        <w:t>ويقبِّ</w:t>
      </w:r>
      <w:r w:rsidR="00A61619" w:rsidRPr="00A95470">
        <w:rPr>
          <w:rFonts w:ascii="Traditional Arabic" w:hAnsi="Traditional Arabic" w:cs="Traditional Arabic"/>
          <w:sz w:val="32"/>
          <w:szCs w:val="32"/>
          <w:rtl/>
        </w:rPr>
        <w:t>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D677B1" w:rsidRPr="00A95470" w:rsidRDefault="007572B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أبو داود الطيالسي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مسنده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قال: حدثنا حم</w:t>
      </w:r>
      <w:r w:rsidR="005F6ACD" w:rsidRPr="00A95470">
        <w:rPr>
          <w:rFonts w:ascii="Traditional Arabic" w:hAnsi="Traditional Arabic" w:cs="Traditional Arabic"/>
          <w:sz w:val="32"/>
          <w:szCs w:val="32"/>
          <w:rtl/>
        </w:rPr>
        <w:t>ا</w:t>
      </w:r>
      <w:r w:rsidRPr="00A95470">
        <w:rPr>
          <w:rFonts w:ascii="Traditional Arabic" w:hAnsi="Traditional Arabic" w:cs="Traditional Arabic"/>
          <w:sz w:val="32"/>
          <w:szCs w:val="32"/>
          <w:rtl/>
        </w:rPr>
        <w:t>د بن زيد؛ قال: حدثنا الزبير بن العربي؛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سألت ابن عمر رضي الله عنهما عن المزاحمة على الحجر؟ فقال: رأيت رسول الله </w:t>
      </w:r>
      <w:r w:rsidR="008C7A32" w:rsidRPr="00A95470">
        <w:rPr>
          <w:rFonts w:ascii="Traditional Arabic" w:hAnsi="Traditional Arabic" w:cs="Traditional Arabic"/>
          <w:sz w:val="32"/>
          <w:szCs w:val="32"/>
          <w:rtl/>
        </w:rPr>
        <w:t>صلى الله عليه وسلم يستلمه ويقبِّ</w:t>
      </w:r>
      <w:r w:rsidRPr="00A95470">
        <w:rPr>
          <w:rFonts w:ascii="Traditional Arabic" w:hAnsi="Traditional Arabic" w:cs="Traditional Arabic"/>
          <w:sz w:val="32"/>
          <w:szCs w:val="32"/>
          <w:rtl/>
        </w:rPr>
        <w:t>له، فقلتُ:</w:t>
      </w:r>
      <w:r w:rsidR="005F6ACD" w:rsidRPr="00A95470">
        <w:rPr>
          <w:rFonts w:ascii="Traditional Arabic" w:hAnsi="Traditional Arabic" w:cs="Traditional Arabic"/>
          <w:sz w:val="32"/>
          <w:szCs w:val="32"/>
          <w:rtl/>
        </w:rPr>
        <w:t xml:space="preserve"> </w:t>
      </w:r>
      <w:r w:rsidR="00A11C0F" w:rsidRPr="00A95470">
        <w:rPr>
          <w:rFonts w:ascii="Traditional Arabic" w:hAnsi="Traditional Arabic" w:cs="Traditional Arabic"/>
          <w:sz w:val="32"/>
          <w:szCs w:val="32"/>
          <w:rtl/>
        </w:rPr>
        <w:t xml:space="preserve">أرأيت أن أغلب أو أزحم؟ قال: اجعل </w:t>
      </w:r>
      <w:r w:rsidR="00C60040">
        <w:rPr>
          <w:rFonts w:ascii="Traditional Arabic" w:hAnsi="Traditional Arabic" w:cs="Traditional Arabic"/>
          <w:sz w:val="32"/>
          <w:szCs w:val="32"/>
          <w:rtl/>
        </w:rPr>
        <w:t>«</w:t>
      </w:r>
      <w:r w:rsidR="00A11C0F" w:rsidRPr="00A95470">
        <w:rPr>
          <w:rFonts w:ascii="Traditional Arabic" w:hAnsi="Traditional Arabic" w:cs="Traditional Arabic"/>
          <w:sz w:val="32"/>
          <w:szCs w:val="32"/>
          <w:rtl/>
        </w:rPr>
        <w:t>أرأيت</w:t>
      </w:r>
      <w:r w:rsidR="00C60040">
        <w:rPr>
          <w:rFonts w:ascii="Traditional Arabic" w:hAnsi="Traditional Arabic" w:cs="Traditional Arabic"/>
          <w:sz w:val="32"/>
          <w:szCs w:val="32"/>
          <w:rtl/>
        </w:rPr>
        <w:t>»</w:t>
      </w:r>
      <w:r w:rsidR="00A11C0F" w:rsidRPr="00A95470">
        <w:rPr>
          <w:rFonts w:ascii="Traditional Arabic" w:hAnsi="Traditional Arabic" w:cs="Traditional Arabic"/>
          <w:sz w:val="32"/>
          <w:szCs w:val="32"/>
          <w:rtl/>
        </w:rPr>
        <w:t xml:space="preserve"> مع ذلك الكوكب، رأيت رسول الله صلى الله عليه وسلم يقبله ويستلمه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677B1" w:rsidRPr="00A95470" w:rsidRDefault="00D677B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قوله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اجعل أرأيت بالي</w:t>
      </w:r>
      <w:r w:rsidR="00CA6016" w:rsidRPr="00A95470">
        <w:rPr>
          <w:rFonts w:ascii="Traditional Arabic" w:hAnsi="Traditional Arabic" w:cs="Traditional Arabic"/>
          <w:sz w:val="32"/>
          <w:szCs w:val="32"/>
          <w:rtl/>
        </w:rPr>
        <w:t>من</w:t>
      </w:r>
      <w:r w:rsidR="00C60040">
        <w:rPr>
          <w:rFonts w:ascii="Traditional Arabic" w:hAnsi="Traditional Arabic" w:cs="Traditional Arabic"/>
          <w:sz w:val="32"/>
          <w:szCs w:val="32"/>
          <w:rtl/>
        </w:rPr>
        <w:t>»</w:t>
      </w:r>
      <w:r w:rsidR="00CA6016" w:rsidRPr="00A95470">
        <w:rPr>
          <w:rFonts w:ascii="Traditional Arabic" w:hAnsi="Traditional Arabic" w:cs="Traditional Arabic"/>
          <w:sz w:val="32"/>
          <w:szCs w:val="32"/>
          <w:rtl/>
        </w:rPr>
        <w:t xml:space="preserve">؛ قال الحافظ ابن حجر في </w:t>
      </w:r>
      <w:r w:rsidR="00C60040">
        <w:rPr>
          <w:rFonts w:ascii="Traditional Arabic" w:hAnsi="Traditional Arabic" w:cs="Traditional Arabic"/>
          <w:sz w:val="32"/>
          <w:szCs w:val="32"/>
          <w:rtl/>
        </w:rPr>
        <w:t>«</w:t>
      </w:r>
      <w:r w:rsidR="00CA6016" w:rsidRPr="00A95470">
        <w:rPr>
          <w:rFonts w:ascii="Traditional Arabic" w:hAnsi="Traditional Arabic" w:cs="Traditional Arabic"/>
          <w:sz w:val="32"/>
          <w:szCs w:val="32"/>
          <w:rtl/>
        </w:rPr>
        <w:t>فتح</w:t>
      </w:r>
      <w:r w:rsidRPr="00A95470">
        <w:rPr>
          <w:rFonts w:ascii="Traditional Arabic" w:hAnsi="Traditional Arabic" w:cs="Traditional Arabic"/>
          <w:sz w:val="32"/>
          <w:szCs w:val="32"/>
          <w:rtl/>
        </w:rPr>
        <w:t xml:space="preserve"> الباري</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إنما قال له ذلك لأنه فهم منه معارضة الحديث بالرأي، فأنكر عليه ذلك، وأمره </w:t>
      </w:r>
      <w:r w:rsidR="00CA6016" w:rsidRPr="00A95470">
        <w:rPr>
          <w:rFonts w:ascii="Traditional Arabic" w:hAnsi="Traditional Arabic" w:cs="Traditional Arabic"/>
          <w:sz w:val="32"/>
          <w:szCs w:val="32"/>
          <w:rtl/>
        </w:rPr>
        <w:t>إذا سمع الحديث أن يأخذ به ويتَّق</w:t>
      </w:r>
      <w:r w:rsidRPr="00A95470">
        <w:rPr>
          <w:rFonts w:ascii="Traditional Arabic" w:hAnsi="Traditional Arabic" w:cs="Traditional Arabic"/>
          <w:sz w:val="32"/>
          <w:szCs w:val="32"/>
          <w:rtl/>
        </w:rPr>
        <w:t>ي الرأي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انتهى</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E5714" w:rsidRPr="00A95470" w:rsidRDefault="00A1515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وروى الدار</w:t>
      </w:r>
      <w:r w:rsidR="00007838">
        <w:rPr>
          <w:rFonts w:ascii="Traditional Arabic" w:hAnsi="Traditional Arabic" w:cs="Traditional Arabic" w:hint="cs"/>
          <w:sz w:val="32"/>
          <w:szCs w:val="32"/>
          <w:rtl/>
        </w:rPr>
        <w:t xml:space="preserve"> </w:t>
      </w:r>
      <w:r w:rsidRPr="00A95470">
        <w:rPr>
          <w:rFonts w:ascii="Traditional Arabic" w:hAnsi="Traditional Arabic" w:cs="Traditional Arabic"/>
          <w:sz w:val="32"/>
          <w:szCs w:val="32"/>
          <w:rtl/>
        </w:rPr>
        <w:t>قطني بإسناد صحيح عن ابن عمر رضي الله عنهما؛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استيقظ أحدكم من منامه؛ فلا يدخل يده في الإناء حتى يغسلها ثلاث مرات؛ فإنه لا يدري أين باتت يده منه، أو أين طافت يده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فقال له رجل: أرأيت إن كان حوضاً؟ فحص</w:t>
      </w:r>
      <w:r w:rsidR="00E65DDB" w:rsidRPr="00A95470">
        <w:rPr>
          <w:rFonts w:ascii="Traditional Arabic" w:hAnsi="Traditional Arabic" w:cs="Traditional Arabic"/>
          <w:sz w:val="32"/>
          <w:szCs w:val="32"/>
          <w:rtl/>
        </w:rPr>
        <w:t>ب</w:t>
      </w:r>
      <w:r w:rsidRPr="00A95470">
        <w:rPr>
          <w:rFonts w:ascii="Traditional Arabic" w:hAnsi="Traditional Arabic" w:cs="Traditional Arabic"/>
          <w:sz w:val="32"/>
          <w:szCs w:val="32"/>
          <w:rtl/>
        </w:rPr>
        <w:t>ه ابن عمر،</w:t>
      </w:r>
      <w:r w:rsidR="00E65DDB" w:rsidRPr="00A95470">
        <w:rPr>
          <w:rFonts w:ascii="Traditional Arabic" w:hAnsi="Traditional Arabic" w:cs="Traditional Arabic"/>
          <w:sz w:val="32"/>
          <w:szCs w:val="32"/>
          <w:rtl/>
        </w:rPr>
        <w:t xml:space="preserve"> </w:t>
      </w:r>
      <w:r w:rsidR="004324E9" w:rsidRPr="00A95470">
        <w:rPr>
          <w:rFonts w:ascii="Traditional Arabic" w:hAnsi="Traditional Arabic" w:cs="Traditional Arabic"/>
          <w:sz w:val="32"/>
          <w:szCs w:val="32"/>
          <w:rtl/>
        </w:rPr>
        <w:t>وقال: أخبرك عن رسول الله صلى الله عليه وسلم وتقول: أرأيت إن كان حوضاً</w:t>
      </w:r>
      <w:r w:rsidR="00A95470">
        <w:rPr>
          <w:rFonts w:ascii="Traditional Arabic" w:hAnsi="Traditional Arabic" w:cs="Traditional Arabic"/>
          <w:sz w:val="32"/>
          <w:szCs w:val="32"/>
          <w:rtl/>
        </w:rPr>
        <w:t>؟</w:t>
      </w:r>
      <w:r w:rsidR="004324E9" w:rsidRPr="00A95470">
        <w:rPr>
          <w:rFonts w:ascii="Traditional Arabic" w:hAnsi="Traditional Arabic" w:cs="Traditional Arabic"/>
          <w:sz w:val="32"/>
          <w:szCs w:val="32"/>
          <w:rtl/>
        </w:rPr>
        <w:t xml:space="preserve">! </w:t>
      </w:r>
    </w:p>
    <w:p w:rsidR="006E08FC" w:rsidRPr="00A95470" w:rsidRDefault="005E571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رواه ابن ماجه مختصراً، ولم يذكر قصة الرجل مع ابن عمر، وإسناده صحيح على شرط مسلم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047BA" w:rsidRPr="00A95470" w:rsidRDefault="006E08F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وإنما حصب ابن عمر رضي الله عنهما الرجل لأنه فهم منه معارضة الحديث برأيه، فأنكر عليه وحصبه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90369" w:rsidRPr="00A95470" w:rsidRDefault="006047B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 xml:space="preserve">وروى: الإمام أحمد بإسناد صحيح، </w:t>
      </w:r>
      <w:r w:rsidR="008A7839"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البيهقي؛ عن أبي هريرة رضي الله عنه؛ قال: قال رسول الله صلى الله عليه وسلم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استيقظ أحدكم من نومه؛ فليفرغ على يديه من إنائه ثلاث مرات؛ فإنه لا يدري أين باتت يده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فقال له قيس </w:t>
      </w:r>
      <w:r w:rsidR="003E1126" w:rsidRPr="00A95470">
        <w:rPr>
          <w:rFonts w:ascii="Traditional Arabic" w:hAnsi="Traditional Arabic" w:cs="Traditional Arabic"/>
          <w:sz w:val="32"/>
          <w:szCs w:val="32"/>
          <w:rtl/>
        </w:rPr>
        <w:t>الأشجعي</w:t>
      </w:r>
      <w:r w:rsidRPr="00A95470">
        <w:rPr>
          <w:rFonts w:ascii="Traditional Arabic" w:hAnsi="Traditional Arabic" w:cs="Traditional Arabic"/>
          <w:sz w:val="32"/>
          <w:szCs w:val="32"/>
          <w:rtl/>
        </w:rPr>
        <w:t xml:space="preserve">: فإذا جئنا مهراسكم هذا؛ فكيف </w:t>
      </w:r>
      <w:r w:rsidR="003E1126" w:rsidRPr="00A95470">
        <w:rPr>
          <w:rFonts w:ascii="Traditional Arabic" w:hAnsi="Traditional Arabic" w:cs="Traditional Arabic"/>
          <w:sz w:val="32"/>
          <w:szCs w:val="32"/>
          <w:rtl/>
        </w:rPr>
        <w:t>نصنع</w:t>
      </w:r>
      <w:r w:rsidRPr="00A95470">
        <w:rPr>
          <w:rFonts w:ascii="Traditional Arabic" w:hAnsi="Traditional Arabic" w:cs="Traditional Arabic"/>
          <w:sz w:val="32"/>
          <w:szCs w:val="32"/>
          <w:rtl/>
        </w:rPr>
        <w:t xml:space="preserve"> به؟ فقال أبو</w:t>
      </w:r>
      <w:r w:rsidR="003E1126" w:rsidRPr="00A95470">
        <w:rPr>
          <w:rFonts w:ascii="Traditional Arabic" w:hAnsi="Traditional Arabic" w:cs="Traditional Arabic"/>
          <w:sz w:val="32"/>
          <w:szCs w:val="32"/>
          <w:rtl/>
        </w:rPr>
        <w:t xml:space="preserve"> </w:t>
      </w:r>
      <w:r w:rsidR="003428EB" w:rsidRPr="00A95470">
        <w:rPr>
          <w:rFonts w:ascii="Traditional Arabic" w:hAnsi="Traditional Arabic" w:cs="Traditional Arabic"/>
          <w:sz w:val="32"/>
          <w:szCs w:val="32"/>
          <w:rtl/>
        </w:rPr>
        <w:t xml:space="preserve">هريرة </w:t>
      </w:r>
      <w:r w:rsidR="008A7839" w:rsidRPr="00A95470">
        <w:rPr>
          <w:rFonts w:ascii="Traditional Arabic" w:hAnsi="Traditional Arabic" w:cs="Traditional Arabic"/>
          <w:sz w:val="32"/>
          <w:szCs w:val="32"/>
          <w:rtl/>
        </w:rPr>
        <w:t>رضي الله عنه: أعوذ بالله من شرِّ</w:t>
      </w:r>
      <w:r w:rsidR="00B34270" w:rsidRPr="00A95470">
        <w:rPr>
          <w:rFonts w:ascii="Traditional Arabic" w:hAnsi="Traditional Arabic" w:cs="Traditional Arabic"/>
          <w:sz w:val="32"/>
          <w:szCs w:val="32"/>
          <w:rtl/>
        </w:rPr>
        <w:t>ك</w:t>
      </w:r>
      <w:r w:rsidR="003428EB" w:rsidRPr="00A95470">
        <w:rPr>
          <w:rFonts w:ascii="Traditional Arabic" w:hAnsi="Traditional Arabic" w:cs="Traditional Arabic"/>
          <w:sz w:val="32"/>
          <w:szCs w:val="32"/>
          <w:rtl/>
        </w:rPr>
        <w:t>.</w:t>
      </w:r>
    </w:p>
    <w:p w:rsidR="00490369" w:rsidRPr="00A95470" w:rsidRDefault="00B3427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هذا لفظ البيهقي</w:t>
      </w:r>
      <w:r w:rsidR="00490369" w:rsidRPr="00A95470">
        <w:rPr>
          <w:rFonts w:ascii="Traditional Arabic" w:hAnsi="Traditional Arabic" w:cs="Traditional Arabic"/>
          <w:sz w:val="32"/>
          <w:szCs w:val="32"/>
          <w:rtl/>
        </w:rPr>
        <w:t>.</w:t>
      </w:r>
    </w:p>
    <w:p w:rsidR="001866AE" w:rsidRPr="00A95470" w:rsidRDefault="00ED120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وإنما تعوَّ</w:t>
      </w:r>
      <w:r w:rsidR="008A7839" w:rsidRPr="00A95470">
        <w:rPr>
          <w:rFonts w:ascii="Traditional Arabic" w:hAnsi="Traditional Arabic" w:cs="Traditional Arabic"/>
          <w:sz w:val="32"/>
          <w:szCs w:val="32"/>
          <w:rtl/>
        </w:rPr>
        <w:t>د أبو هريرة رضي الله عنه من شرِّ</w:t>
      </w:r>
      <w:r w:rsidRPr="00A95470">
        <w:rPr>
          <w:rFonts w:ascii="Traditional Arabic" w:hAnsi="Traditional Arabic" w:cs="Traditional Arabic"/>
          <w:sz w:val="32"/>
          <w:szCs w:val="32"/>
          <w:rtl/>
        </w:rPr>
        <w:t xml:space="preserve"> قيس؛ لأنه فهم منه معارضة الحديث برأيه، فأنكر</w:t>
      </w:r>
      <w:r w:rsidR="003D0DAB" w:rsidRPr="00A95470">
        <w:rPr>
          <w:rFonts w:ascii="Traditional Arabic" w:hAnsi="Traditional Arabic" w:cs="Traditional Arabic"/>
          <w:sz w:val="32"/>
          <w:szCs w:val="32"/>
          <w:rtl/>
        </w:rPr>
        <w:t xml:space="preserve"> عليه ذلك، وتعوَّذ بالله من شرِّ</w:t>
      </w:r>
      <w:r w:rsidRPr="00A95470">
        <w:rPr>
          <w:rFonts w:ascii="Traditional Arabic" w:hAnsi="Traditional Arabic" w:cs="Traditional Arabic"/>
          <w:sz w:val="32"/>
          <w:szCs w:val="32"/>
          <w:rtl/>
        </w:rPr>
        <w:t>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A3010" w:rsidRPr="00A95470" w:rsidRDefault="003D0DA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الترمذي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جامعه</w:t>
      </w:r>
      <w:r w:rsidR="00C60040">
        <w:rPr>
          <w:rFonts w:ascii="Traditional Arabic" w:hAnsi="Traditional Arabic" w:cs="Traditional Arabic"/>
          <w:sz w:val="32"/>
          <w:szCs w:val="32"/>
          <w:rtl/>
        </w:rPr>
        <w:t>»</w:t>
      </w:r>
      <w:r w:rsidR="001866AE" w:rsidRPr="00A95470">
        <w:rPr>
          <w:rFonts w:ascii="Traditional Arabic" w:hAnsi="Traditional Arabic" w:cs="Traditional Arabic"/>
          <w:sz w:val="32"/>
          <w:szCs w:val="32"/>
          <w:rtl/>
        </w:rPr>
        <w:t>: باب ما جاء في إشعار البُدْن: حدثنا أبو كري</w:t>
      </w:r>
      <w:r w:rsidR="00D83972" w:rsidRPr="00A95470">
        <w:rPr>
          <w:rFonts w:ascii="Traditional Arabic" w:hAnsi="Traditional Arabic" w:cs="Traditional Arabic"/>
          <w:sz w:val="32"/>
          <w:szCs w:val="32"/>
          <w:rtl/>
        </w:rPr>
        <w:t>ب</w:t>
      </w:r>
      <w:r w:rsidR="001866AE" w:rsidRPr="00A95470">
        <w:rPr>
          <w:rFonts w:ascii="Traditional Arabic" w:hAnsi="Traditional Arabic" w:cs="Traditional Arabic"/>
          <w:sz w:val="32"/>
          <w:szCs w:val="32"/>
          <w:rtl/>
        </w:rPr>
        <w:t xml:space="preserve">: </w:t>
      </w:r>
      <w:r w:rsidR="00D83972" w:rsidRPr="00A95470">
        <w:rPr>
          <w:rFonts w:ascii="Traditional Arabic" w:hAnsi="Traditional Arabic" w:cs="Traditional Arabic"/>
          <w:sz w:val="32"/>
          <w:szCs w:val="32"/>
          <w:rtl/>
        </w:rPr>
        <w:t>أ</w:t>
      </w:r>
      <w:r w:rsidR="001866AE" w:rsidRPr="00A95470">
        <w:rPr>
          <w:rFonts w:ascii="Traditional Arabic" w:hAnsi="Traditional Arabic" w:cs="Traditional Arabic"/>
          <w:sz w:val="32"/>
          <w:szCs w:val="32"/>
          <w:rtl/>
        </w:rPr>
        <w:t>خبرنا وكيع عن هشام الدستوائي عن قتادة عن أبي حسان الأعرج عن ابن عباس رضي الله ع</w:t>
      </w:r>
      <w:r w:rsidR="00D83972" w:rsidRPr="00A95470">
        <w:rPr>
          <w:rFonts w:ascii="Traditional Arabic" w:hAnsi="Traditional Arabic" w:cs="Traditional Arabic"/>
          <w:sz w:val="32"/>
          <w:szCs w:val="32"/>
          <w:rtl/>
        </w:rPr>
        <w:t>ن</w:t>
      </w:r>
      <w:r w:rsidR="001866AE" w:rsidRPr="00A95470">
        <w:rPr>
          <w:rFonts w:ascii="Traditional Arabic" w:hAnsi="Traditional Arabic" w:cs="Traditional Arabic"/>
          <w:sz w:val="32"/>
          <w:szCs w:val="32"/>
          <w:rtl/>
        </w:rPr>
        <w:t>هما: أن النبي صلى الله عليه وسلم ق</w:t>
      </w:r>
      <w:r w:rsidR="00D83972" w:rsidRPr="00A95470">
        <w:rPr>
          <w:rFonts w:ascii="Traditional Arabic" w:hAnsi="Traditional Arabic" w:cs="Traditional Arabic"/>
          <w:sz w:val="32"/>
          <w:szCs w:val="32"/>
          <w:rtl/>
        </w:rPr>
        <w:t>لَّد</w:t>
      </w:r>
      <w:r w:rsidR="001866AE" w:rsidRPr="00A95470">
        <w:rPr>
          <w:rFonts w:ascii="Traditional Arabic" w:hAnsi="Traditional Arabic" w:cs="Traditional Arabic"/>
          <w:sz w:val="32"/>
          <w:szCs w:val="32"/>
          <w:rtl/>
        </w:rPr>
        <w:t xml:space="preserve"> نعلين و</w:t>
      </w:r>
      <w:r w:rsidR="00D83972" w:rsidRPr="00A95470">
        <w:rPr>
          <w:rFonts w:ascii="Traditional Arabic" w:hAnsi="Traditional Arabic" w:cs="Traditional Arabic"/>
          <w:sz w:val="32"/>
          <w:szCs w:val="32"/>
          <w:rtl/>
        </w:rPr>
        <w:t>أ</w:t>
      </w:r>
      <w:r w:rsidR="001866AE" w:rsidRPr="00A95470">
        <w:rPr>
          <w:rFonts w:ascii="Traditional Arabic" w:hAnsi="Traditional Arabic" w:cs="Traditional Arabic"/>
          <w:sz w:val="32"/>
          <w:szCs w:val="32"/>
          <w:rtl/>
        </w:rPr>
        <w:t>شعر الهدي في ال</w:t>
      </w:r>
      <w:r w:rsidRPr="00A95470">
        <w:rPr>
          <w:rFonts w:ascii="Traditional Arabic" w:hAnsi="Traditional Arabic" w:cs="Traditional Arabic"/>
          <w:sz w:val="32"/>
          <w:szCs w:val="32"/>
          <w:rtl/>
        </w:rPr>
        <w:t>شقِّ</w:t>
      </w:r>
      <w:r w:rsidR="001866AE" w:rsidRPr="00A95470">
        <w:rPr>
          <w:rFonts w:ascii="Traditional Arabic" w:hAnsi="Traditional Arabic" w:cs="Traditional Arabic"/>
          <w:sz w:val="32"/>
          <w:szCs w:val="32"/>
          <w:rtl/>
        </w:rPr>
        <w:t xml:space="preserve"> الأيمن بذي الحُلَيفة وأماط عنه الدم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1866AE" w:rsidRPr="00A95470">
        <w:rPr>
          <w:rFonts w:ascii="Traditional Arabic" w:hAnsi="Traditional Arabic" w:cs="Traditional Arabic"/>
          <w:sz w:val="32"/>
          <w:szCs w:val="32"/>
          <w:rtl/>
        </w:rPr>
        <w:t xml:space="preserve"> </w:t>
      </w:r>
      <w:r w:rsidR="006047BA" w:rsidRPr="00A95470">
        <w:rPr>
          <w:rFonts w:ascii="Traditional Arabic" w:hAnsi="Traditional Arabic" w:cs="Traditional Arabic"/>
          <w:sz w:val="32"/>
          <w:szCs w:val="32"/>
          <w:rtl/>
        </w:rPr>
        <w:t xml:space="preserve"> </w:t>
      </w:r>
    </w:p>
    <w:p w:rsidR="00FA3010" w:rsidRPr="00A95470" w:rsidRDefault="00FA301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الترمذي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حديث حسن صحيح</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AA4BDE" w:rsidRPr="00A95470" w:rsidRDefault="00FA301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والعمل على هذا عند أهل العلم من أصحاب النبي صلى</w:t>
      </w:r>
      <w:r w:rsidR="00A029F1" w:rsidRPr="00A95470">
        <w:rPr>
          <w:rFonts w:ascii="Traditional Arabic" w:hAnsi="Traditional Arabic" w:cs="Traditional Arabic"/>
          <w:sz w:val="32"/>
          <w:szCs w:val="32"/>
          <w:rtl/>
        </w:rPr>
        <w:t xml:space="preserve"> الله عليه وسلم وغيرهم، يرون الإ</w:t>
      </w:r>
      <w:r w:rsidRPr="00A95470">
        <w:rPr>
          <w:rFonts w:ascii="Traditional Arabic" w:hAnsi="Traditional Arabic" w:cs="Traditional Arabic"/>
          <w:sz w:val="32"/>
          <w:szCs w:val="32"/>
          <w:rtl/>
        </w:rPr>
        <w:t>شعار، وهو قول الثوري والشافعي وأحمد وإسحاق</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E2084" w:rsidRPr="00A95470" w:rsidRDefault="00AA4BD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سمعت يوسف بن عيسى يقول: سم</w:t>
      </w:r>
      <w:r w:rsidR="001020D8" w:rsidRPr="00A95470">
        <w:rPr>
          <w:rFonts w:ascii="Traditional Arabic" w:hAnsi="Traditional Arabic" w:cs="Traditional Arabic"/>
          <w:sz w:val="32"/>
          <w:szCs w:val="32"/>
          <w:rtl/>
        </w:rPr>
        <w:t>عتُ</w:t>
      </w:r>
      <w:r w:rsidRPr="00A95470">
        <w:rPr>
          <w:rFonts w:ascii="Traditional Arabic" w:hAnsi="Traditional Arabic" w:cs="Traditional Arabic"/>
          <w:sz w:val="32"/>
          <w:szCs w:val="32"/>
          <w:rtl/>
        </w:rPr>
        <w:t xml:space="preserve"> وكيعاً يقول حين روى هذا الحديث، فقال: لا تنظروا إ</w:t>
      </w:r>
      <w:r w:rsidR="00A029F1" w:rsidRPr="00A95470">
        <w:rPr>
          <w:rFonts w:ascii="Traditional Arabic" w:hAnsi="Traditional Arabic" w:cs="Traditional Arabic"/>
          <w:sz w:val="32"/>
          <w:szCs w:val="32"/>
          <w:rtl/>
        </w:rPr>
        <w:t>لى قول أهل الرأي في هذا؛ فإن الإ</w:t>
      </w:r>
      <w:r w:rsidRPr="00A95470">
        <w:rPr>
          <w:rFonts w:ascii="Traditional Arabic" w:hAnsi="Traditional Arabic" w:cs="Traditional Arabic"/>
          <w:sz w:val="32"/>
          <w:szCs w:val="32"/>
          <w:rtl/>
        </w:rPr>
        <w:t>شعار سنة، وقولهم بدعة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5F31CD" w:rsidRPr="00A95470" w:rsidRDefault="009E208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سمعت أبا السائب يقول: كنا عند وكيع، فقال لرجل ممَّن ينظر في الرأي: أشعر رسول الله صلى الله </w:t>
      </w:r>
      <w:r w:rsidR="00A029F1" w:rsidRPr="00A95470">
        <w:rPr>
          <w:rFonts w:ascii="Traditional Arabic" w:hAnsi="Traditional Arabic" w:cs="Traditional Arabic"/>
          <w:sz w:val="32"/>
          <w:szCs w:val="32"/>
          <w:rtl/>
        </w:rPr>
        <w:t>عليه وسلم ويقول أبو حنيفة: هو مُثلة</w:t>
      </w:r>
      <w:r w:rsidRPr="00A95470">
        <w:rPr>
          <w:rFonts w:ascii="Traditional Arabic" w:hAnsi="Traditional Arabic" w:cs="Traditional Arabic"/>
          <w:sz w:val="32"/>
          <w:szCs w:val="32"/>
          <w:rtl/>
        </w:rPr>
        <w:t>! قا</w:t>
      </w:r>
      <w:r w:rsidR="00A029F1" w:rsidRPr="00A95470">
        <w:rPr>
          <w:rFonts w:ascii="Traditional Arabic" w:hAnsi="Traditional Arabic" w:cs="Traditional Arabic"/>
          <w:sz w:val="32"/>
          <w:szCs w:val="32"/>
          <w:rtl/>
        </w:rPr>
        <w:t>ل الرجل: فإنه قد رُوي</w:t>
      </w:r>
      <w:r w:rsidRPr="00A95470">
        <w:rPr>
          <w:rFonts w:ascii="Traditional Arabic" w:hAnsi="Traditional Arabic" w:cs="Traditional Arabic"/>
          <w:sz w:val="32"/>
          <w:szCs w:val="32"/>
          <w:rtl/>
        </w:rPr>
        <w:t xml:space="preserve"> عن إبراهيم النخعي أنه قال: الأشعار م</w:t>
      </w:r>
      <w:r w:rsidR="00A029F1"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ثلة! قال: فرأيت وكيعاً غضب </w:t>
      </w:r>
      <w:r w:rsidR="00423B80" w:rsidRPr="00A95470">
        <w:rPr>
          <w:rFonts w:ascii="Traditional Arabic" w:hAnsi="Traditional Arabic" w:cs="Traditional Arabic"/>
          <w:sz w:val="32"/>
          <w:szCs w:val="32"/>
          <w:rtl/>
        </w:rPr>
        <w:t>غ</w:t>
      </w:r>
      <w:r w:rsidRPr="00A95470">
        <w:rPr>
          <w:rFonts w:ascii="Traditional Arabic" w:hAnsi="Traditional Arabic" w:cs="Traditional Arabic"/>
          <w:sz w:val="32"/>
          <w:szCs w:val="32"/>
          <w:rtl/>
        </w:rPr>
        <w:t>ضباً شديداً، وقال: أقول لك: قال رسول الله صلى الله عليه وسلم</w:t>
      </w:r>
      <w:r w:rsidR="00E65DDB" w:rsidRPr="00A95470">
        <w:rPr>
          <w:rFonts w:ascii="Traditional Arabic" w:hAnsi="Traditional Arabic" w:cs="Traditional Arabic"/>
          <w:sz w:val="32"/>
          <w:szCs w:val="32"/>
          <w:rtl/>
        </w:rPr>
        <w:t xml:space="preserve"> </w:t>
      </w:r>
      <w:r w:rsidR="00916A2A" w:rsidRPr="00A95470">
        <w:rPr>
          <w:rFonts w:ascii="Traditional Arabic" w:hAnsi="Traditional Arabic" w:cs="Traditional Arabic"/>
          <w:sz w:val="32"/>
          <w:szCs w:val="32"/>
          <w:rtl/>
        </w:rPr>
        <w:t>وتقول: قال إبراهيم! ما أحقَّك بأن تحبس ثم لا تخرج حتى ت</w:t>
      </w:r>
      <w:r w:rsidR="00EA2B40" w:rsidRPr="00A95470">
        <w:rPr>
          <w:rFonts w:ascii="Traditional Arabic" w:hAnsi="Traditional Arabic" w:cs="Traditional Arabic"/>
          <w:sz w:val="32"/>
          <w:szCs w:val="32"/>
          <w:rtl/>
        </w:rPr>
        <w:t>نـز</w:t>
      </w:r>
      <w:r w:rsidR="00916A2A" w:rsidRPr="00A95470">
        <w:rPr>
          <w:rFonts w:ascii="Traditional Arabic" w:hAnsi="Traditional Arabic" w:cs="Traditional Arabic"/>
          <w:sz w:val="32"/>
          <w:szCs w:val="32"/>
          <w:rtl/>
        </w:rPr>
        <w:t>ع عن قولك هذا</w:t>
      </w:r>
      <w:r w:rsidR="00007838">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916A2A" w:rsidRPr="00A95470">
        <w:rPr>
          <w:rFonts w:ascii="Traditional Arabic" w:hAnsi="Traditional Arabic" w:cs="Traditional Arabic"/>
          <w:sz w:val="32"/>
          <w:szCs w:val="32"/>
          <w:rtl/>
        </w:rPr>
        <w:t xml:space="preserve">. </w:t>
      </w:r>
    </w:p>
    <w:p w:rsidR="00DD50D5" w:rsidRPr="00A95470" w:rsidRDefault="005F31C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الشافعي في كتاب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الرسا</w:t>
      </w:r>
      <w:r w:rsidR="007C7484" w:rsidRPr="00A95470">
        <w:rPr>
          <w:rFonts w:ascii="Traditional Arabic" w:hAnsi="Traditional Arabic" w:cs="Traditional Arabic"/>
          <w:sz w:val="32"/>
          <w:szCs w:val="32"/>
          <w:rtl/>
        </w:rPr>
        <w:t>لة</w:t>
      </w:r>
      <w:r w:rsidR="00C60040">
        <w:rPr>
          <w:rFonts w:ascii="Traditional Arabic" w:hAnsi="Traditional Arabic" w:cs="Traditional Arabic"/>
          <w:sz w:val="32"/>
          <w:szCs w:val="32"/>
          <w:rtl/>
        </w:rPr>
        <w:t>»</w:t>
      </w:r>
      <w:r w:rsidR="007C7484" w:rsidRPr="00A95470">
        <w:rPr>
          <w:rFonts w:ascii="Traditional Arabic" w:hAnsi="Traditional Arabic" w:cs="Traditional Arabic"/>
          <w:sz w:val="32"/>
          <w:szCs w:val="32"/>
          <w:rtl/>
        </w:rPr>
        <w:t>: أ</w:t>
      </w:r>
      <w:r w:rsidRPr="00A95470">
        <w:rPr>
          <w:rFonts w:ascii="Traditional Arabic" w:hAnsi="Traditional Arabic" w:cs="Traditional Arabic"/>
          <w:sz w:val="32"/>
          <w:szCs w:val="32"/>
          <w:rtl/>
        </w:rPr>
        <w:t xml:space="preserve">خبرني أبو حنيفة سماك بن </w:t>
      </w:r>
      <w:r w:rsidR="00673B7B" w:rsidRPr="00A95470">
        <w:rPr>
          <w:rFonts w:ascii="Traditional Arabic" w:hAnsi="Traditional Arabic" w:cs="Traditional Arabic"/>
          <w:sz w:val="32"/>
          <w:szCs w:val="32"/>
          <w:rtl/>
        </w:rPr>
        <w:t xml:space="preserve">الفضل الشيباني؛ </w:t>
      </w:r>
      <w:r w:rsidR="00C43494" w:rsidRPr="00A95470">
        <w:rPr>
          <w:rFonts w:ascii="Traditional Arabic" w:hAnsi="Traditional Arabic" w:cs="Traditional Arabic"/>
          <w:sz w:val="32"/>
          <w:szCs w:val="32"/>
          <w:rtl/>
        </w:rPr>
        <w:t>قال: حدثني ابن أبي ذئب عن المقبري عن أبي شريح الكعبي رضي الله عنه: أن رسول الله صلى الله عليه وسلم قال عام الفتح</w:t>
      </w:r>
      <w:r w:rsidR="008B01F8">
        <w:rPr>
          <w:rFonts w:ascii="Traditional Arabic" w:hAnsi="Traditional Arabic" w:cs="Traditional Arabic"/>
          <w:sz w:val="32"/>
          <w:szCs w:val="32"/>
          <w:rtl/>
        </w:rPr>
        <w:t>:«</w:t>
      </w:r>
      <w:r w:rsidR="00C43494" w:rsidRPr="00A95470">
        <w:rPr>
          <w:rFonts w:ascii="Traditional Arabic" w:hAnsi="Traditional Arabic" w:cs="Traditional Arabic"/>
          <w:sz w:val="32"/>
          <w:szCs w:val="32"/>
          <w:rtl/>
        </w:rPr>
        <w:t>مَن قُتِل له قتيل، فهو بخير النظرين: إن أحبَّ</w:t>
      </w:r>
      <w:r w:rsidR="008F0E30" w:rsidRPr="00A95470">
        <w:rPr>
          <w:rFonts w:ascii="Traditional Arabic" w:hAnsi="Traditional Arabic" w:cs="Traditional Arabic"/>
          <w:sz w:val="32"/>
          <w:szCs w:val="32"/>
          <w:rtl/>
        </w:rPr>
        <w:t xml:space="preserve"> أخذ العقل، وإن أحبَّ فله القَو</w:t>
      </w:r>
      <w:r w:rsidR="00C43494" w:rsidRPr="00A95470">
        <w:rPr>
          <w:rFonts w:ascii="Traditional Arabic" w:hAnsi="Traditional Arabic" w:cs="Traditional Arabic"/>
          <w:sz w:val="32"/>
          <w:szCs w:val="32"/>
          <w:rtl/>
        </w:rPr>
        <w:t>د</w:t>
      </w:r>
      <w:r w:rsidR="00C60040">
        <w:rPr>
          <w:rFonts w:ascii="Traditional Arabic" w:hAnsi="Traditional Arabic" w:cs="Traditional Arabic"/>
          <w:sz w:val="32"/>
          <w:szCs w:val="32"/>
          <w:rtl/>
        </w:rPr>
        <w:t>»</w:t>
      </w:r>
      <w:r w:rsidR="00C43494" w:rsidRPr="00A95470">
        <w:rPr>
          <w:rFonts w:ascii="Traditional Arabic" w:hAnsi="Traditional Arabic" w:cs="Traditional Arabic"/>
          <w:sz w:val="32"/>
          <w:szCs w:val="32"/>
          <w:rtl/>
        </w:rPr>
        <w:t xml:space="preserve">. فقلت لابن أبي ذئب: </w:t>
      </w:r>
      <w:r w:rsidR="004C5EAB" w:rsidRPr="00A95470">
        <w:rPr>
          <w:rFonts w:ascii="Traditional Arabic" w:hAnsi="Traditional Arabic" w:cs="Traditional Arabic"/>
          <w:sz w:val="32"/>
          <w:szCs w:val="32"/>
          <w:rtl/>
        </w:rPr>
        <w:t>أتأخذ</w:t>
      </w:r>
      <w:r w:rsidR="00C43494" w:rsidRPr="00A95470">
        <w:rPr>
          <w:rFonts w:ascii="Traditional Arabic" w:hAnsi="Traditional Arabic" w:cs="Traditional Arabic"/>
          <w:sz w:val="32"/>
          <w:szCs w:val="32"/>
          <w:rtl/>
        </w:rPr>
        <w:t xml:space="preserve"> بهذا يا أبا الحارث؟ فضرب صدري وصاح </w:t>
      </w:r>
      <w:r w:rsidR="00610710" w:rsidRPr="00A95470">
        <w:rPr>
          <w:rFonts w:ascii="Traditional Arabic" w:hAnsi="Traditional Arabic" w:cs="Traditional Arabic"/>
          <w:sz w:val="32"/>
          <w:szCs w:val="32"/>
          <w:rtl/>
        </w:rPr>
        <w:t>عليَّ صياحاً كثيراً ونال مني وقال: أحدثك عن رسول الله صلى الله عل</w:t>
      </w:r>
      <w:r w:rsidR="006E6B01" w:rsidRPr="00A95470">
        <w:rPr>
          <w:rFonts w:ascii="Traditional Arabic" w:hAnsi="Traditional Arabic" w:cs="Traditional Arabic"/>
          <w:sz w:val="32"/>
          <w:szCs w:val="32"/>
          <w:rtl/>
        </w:rPr>
        <w:t>يه وسلم وتقول: تأخذ به</w:t>
      </w:r>
      <w:r w:rsidR="00A95470">
        <w:rPr>
          <w:rFonts w:ascii="Traditional Arabic" w:hAnsi="Traditional Arabic" w:cs="Traditional Arabic"/>
          <w:sz w:val="32"/>
          <w:szCs w:val="32"/>
          <w:rtl/>
        </w:rPr>
        <w:t>؟</w:t>
      </w:r>
      <w:r w:rsidR="006E6B01" w:rsidRPr="00A95470">
        <w:rPr>
          <w:rFonts w:ascii="Traditional Arabic" w:hAnsi="Traditional Arabic" w:cs="Traditional Arabic"/>
          <w:sz w:val="32"/>
          <w:szCs w:val="32"/>
          <w:rtl/>
        </w:rPr>
        <w:t>! نعم؛ آ</w:t>
      </w:r>
      <w:r w:rsidR="00610710" w:rsidRPr="00A95470">
        <w:rPr>
          <w:rFonts w:ascii="Traditional Arabic" w:hAnsi="Traditional Arabic" w:cs="Traditional Arabic"/>
          <w:sz w:val="32"/>
          <w:szCs w:val="32"/>
          <w:rtl/>
        </w:rPr>
        <w:t>خذ به، وذاك الفرض عليَّ وعلى مَن سمعه، إ</w:t>
      </w:r>
      <w:r w:rsidR="001841F1" w:rsidRPr="00A95470">
        <w:rPr>
          <w:rFonts w:ascii="Traditional Arabic" w:hAnsi="Traditional Arabic" w:cs="Traditional Arabic"/>
          <w:sz w:val="32"/>
          <w:szCs w:val="32"/>
          <w:rtl/>
        </w:rPr>
        <w:t>ن</w:t>
      </w:r>
      <w:r w:rsidR="00610710" w:rsidRPr="00A95470">
        <w:rPr>
          <w:rFonts w:ascii="Traditional Arabic" w:hAnsi="Traditional Arabic" w:cs="Traditional Arabic"/>
          <w:sz w:val="32"/>
          <w:szCs w:val="32"/>
          <w:rtl/>
        </w:rPr>
        <w:t>َ</w:t>
      </w:r>
      <w:r w:rsidR="006E6B01" w:rsidRPr="00A95470">
        <w:rPr>
          <w:rFonts w:ascii="Traditional Arabic" w:hAnsi="Traditional Arabic" w:cs="Traditional Arabic"/>
          <w:sz w:val="32"/>
          <w:szCs w:val="32"/>
          <w:rtl/>
        </w:rPr>
        <w:t>ّ</w:t>
      </w:r>
      <w:r w:rsidR="00610710" w:rsidRPr="00A95470">
        <w:rPr>
          <w:rFonts w:ascii="Traditional Arabic" w:hAnsi="Traditional Arabic" w:cs="Traditional Arabic"/>
          <w:sz w:val="32"/>
          <w:szCs w:val="32"/>
          <w:rtl/>
        </w:rPr>
        <w:t xml:space="preserve"> الله عزَّ وجلَّ اختار محمداً صلى الله عليه وسلم من الناس، فهداهم به، وعلى يديه، واختار لهم ما اختار له وعلى لسانه، فعلى الخلق أن يتبعوه طائعين أو داخرين، لا مخرج </w:t>
      </w:r>
      <w:r w:rsidR="009F0A28" w:rsidRPr="00A95470">
        <w:rPr>
          <w:rFonts w:ascii="Traditional Arabic" w:hAnsi="Traditional Arabic" w:cs="Traditional Arabic"/>
          <w:sz w:val="32"/>
          <w:szCs w:val="32"/>
          <w:rtl/>
        </w:rPr>
        <w:t>لمسلم من ذلك، قال: وما سكت عني حتى تمنَّيت أن يسكت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9F0A28" w:rsidRPr="00A95470">
        <w:rPr>
          <w:rFonts w:ascii="Traditional Arabic" w:hAnsi="Traditional Arabic" w:cs="Traditional Arabic"/>
          <w:sz w:val="32"/>
          <w:szCs w:val="32"/>
          <w:rtl/>
        </w:rPr>
        <w:t xml:space="preserve"> </w:t>
      </w:r>
    </w:p>
    <w:p w:rsidR="003776F2" w:rsidRPr="00A95470" w:rsidRDefault="00DD50D5"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وقال الفضل بن زياد عن أحمد بن حنبل؛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بلغ ابن أبي ذئب </w:t>
      </w:r>
      <w:r w:rsidR="00A36FD0" w:rsidRPr="00A95470">
        <w:rPr>
          <w:rFonts w:ascii="Traditional Arabic" w:hAnsi="Traditional Arabic" w:cs="Traditional Arabic"/>
          <w:sz w:val="32"/>
          <w:szCs w:val="32"/>
          <w:rtl/>
        </w:rPr>
        <w:t>أن مالكاً لم يأخذ بحديث</w:t>
      </w:r>
      <w:r w:rsidR="008B01F8">
        <w:rPr>
          <w:rFonts w:ascii="Traditional Arabic" w:hAnsi="Traditional Arabic" w:cs="Traditional Arabic"/>
          <w:sz w:val="32"/>
          <w:szCs w:val="32"/>
          <w:rtl/>
        </w:rPr>
        <w:t>:«</w:t>
      </w:r>
      <w:r w:rsidR="00A36FD0" w:rsidRPr="00A95470">
        <w:rPr>
          <w:rFonts w:ascii="Traditional Arabic" w:hAnsi="Traditional Arabic" w:cs="Traditional Arabic"/>
          <w:sz w:val="32"/>
          <w:szCs w:val="32"/>
          <w:rtl/>
        </w:rPr>
        <w:t>البيِّ</w:t>
      </w:r>
      <w:r w:rsidRPr="00A95470">
        <w:rPr>
          <w:rFonts w:ascii="Traditional Arabic" w:hAnsi="Traditional Arabic" w:cs="Traditional Arabic"/>
          <w:sz w:val="32"/>
          <w:szCs w:val="32"/>
          <w:rtl/>
        </w:rPr>
        <w:t>عان بالخيار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فقال: يُستتاب في الخيار، فإن تاب، وإلا؛ ضربت عنقه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3776F2" w:rsidRPr="00A95470" w:rsidRDefault="00A36FD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أحمد</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ومالك لم يردَّ</w:t>
      </w:r>
      <w:r w:rsidR="003776F2" w:rsidRPr="00A95470">
        <w:rPr>
          <w:rFonts w:ascii="Traditional Arabic" w:hAnsi="Traditional Arabic" w:cs="Traditional Arabic"/>
          <w:sz w:val="32"/>
          <w:szCs w:val="32"/>
          <w:rtl/>
        </w:rPr>
        <w:t xml:space="preserve"> الحديث، ولكن تأوله على غير ذلك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5B6281" w:rsidRPr="00A95470" w:rsidRDefault="003776F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وإذا كان هذا قول ابن أبي ذئب في الإمام مالك حين تأوَّل حديثاً واحداً على غير تأويله؛ فكيف بأدعياء العلم من الأجلاف الذين لا يبالون </w:t>
      </w:r>
      <w:r w:rsidR="00A36FD0" w:rsidRPr="00A95470">
        <w:rPr>
          <w:rFonts w:ascii="Traditional Arabic" w:hAnsi="Traditional Arabic" w:cs="Traditional Arabic"/>
          <w:sz w:val="32"/>
          <w:szCs w:val="32"/>
          <w:rtl/>
        </w:rPr>
        <w:t>بردِّ الأحاديث الصحيحة ورفضها من أ</w:t>
      </w:r>
      <w:r w:rsidR="009A7D55" w:rsidRPr="00A95470">
        <w:rPr>
          <w:rFonts w:ascii="Traditional Arabic" w:hAnsi="Traditional Arabic" w:cs="Traditional Arabic"/>
          <w:sz w:val="32"/>
          <w:szCs w:val="32"/>
          <w:rtl/>
        </w:rPr>
        <w:t xml:space="preserve">جل أنها تخالف آراءهم ونظرياتهم التي هي في الغالب مأخوذة من آراء أعداء الله ونظرياتهم التي تخالف الإسلام </w:t>
      </w:r>
      <w:r w:rsidR="00532F9B" w:rsidRPr="00A95470">
        <w:rPr>
          <w:rFonts w:ascii="Traditional Arabic" w:hAnsi="Traditional Arabic" w:cs="Traditional Arabic"/>
          <w:sz w:val="32"/>
          <w:szCs w:val="32"/>
          <w:rtl/>
        </w:rPr>
        <w:t>وأهله</w:t>
      </w:r>
      <w:r w:rsidR="00A95470">
        <w:rPr>
          <w:rFonts w:ascii="Traditional Arabic" w:hAnsi="Traditional Arabic" w:cs="Traditional Arabic"/>
          <w:sz w:val="32"/>
          <w:szCs w:val="32"/>
          <w:rtl/>
        </w:rPr>
        <w:t>؟</w:t>
      </w:r>
      <w:r w:rsidR="009A7D55" w:rsidRPr="00A95470">
        <w:rPr>
          <w:rFonts w:ascii="Traditional Arabic" w:hAnsi="Traditional Arabic" w:cs="Traditional Arabic"/>
          <w:sz w:val="32"/>
          <w:szCs w:val="32"/>
          <w:rtl/>
        </w:rPr>
        <w:t>! فهؤلاء هم الذين يجب أن يُستتابوا، فإن تابوا، وإلا؛ ضربت أعناقهم</w:t>
      </w:r>
      <w:r w:rsidR="00885840" w:rsidRPr="00A95470">
        <w:rPr>
          <w:rFonts w:ascii="Traditional Arabic" w:hAnsi="Traditional Arabic" w:cs="Traditional Arabic"/>
          <w:sz w:val="32"/>
          <w:szCs w:val="32"/>
          <w:rtl/>
        </w:rPr>
        <w:t>.</w:t>
      </w:r>
      <w:r w:rsidR="009A7D55" w:rsidRPr="00A95470">
        <w:rPr>
          <w:rFonts w:ascii="Traditional Arabic" w:hAnsi="Traditional Arabic" w:cs="Traditional Arabic"/>
          <w:sz w:val="32"/>
          <w:szCs w:val="32"/>
          <w:rtl/>
        </w:rPr>
        <w:t xml:space="preserve"> </w:t>
      </w:r>
    </w:p>
    <w:p w:rsidR="00D21659" w:rsidRPr="00A95470" w:rsidRDefault="005B62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والله المسؤول أن يبعث لدينه وأحاديث رسول صلى الله عليه وسلم أنصاراً يجاهدون أهل الزيغ والفساد، ولا تأخذهم في الله لومة لائم</w:t>
      </w:r>
      <w:r w:rsidR="00885840" w:rsidRPr="00A95470">
        <w:rPr>
          <w:rFonts w:ascii="Traditional Arabic" w:hAnsi="Traditional Arabic" w:cs="Traditional Arabic"/>
          <w:sz w:val="32"/>
          <w:szCs w:val="32"/>
          <w:rtl/>
        </w:rPr>
        <w:t>.</w:t>
      </w:r>
    </w:p>
    <w:p w:rsidR="00A12D0B" w:rsidRPr="00A95470" w:rsidRDefault="00D2165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أبو العباس أحم</w:t>
      </w:r>
      <w:r w:rsidR="00607D88" w:rsidRPr="00A95470">
        <w:rPr>
          <w:rFonts w:ascii="Traditional Arabic" w:hAnsi="Traditional Arabic" w:cs="Traditional Arabic"/>
          <w:sz w:val="32"/>
          <w:szCs w:val="32"/>
          <w:rtl/>
        </w:rPr>
        <w:t>د</w:t>
      </w:r>
      <w:r w:rsidRPr="00A95470">
        <w:rPr>
          <w:rFonts w:ascii="Traditional Arabic" w:hAnsi="Traditional Arabic" w:cs="Traditional Arabic"/>
          <w:sz w:val="32"/>
          <w:szCs w:val="32"/>
          <w:rtl/>
        </w:rPr>
        <w:t xml:space="preserve"> بن يحيى المعروف بـ</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ثعلب</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حدثني محمد بن عبيد بن ميمون: حدثني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إسحاق الجعفري؛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كان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بن الحسن يكثر الجلوس إلى ربيعة، قال: فتذاكروا يوماً السنن، فقال رجل كان في المجلس: ليس العمل على هذا، فقال</w:t>
      </w:r>
      <w:r w:rsidR="00607D88" w:rsidRPr="00A95470">
        <w:rPr>
          <w:rFonts w:ascii="Traditional Arabic" w:hAnsi="Traditional Arabic" w:cs="Traditional Arabic"/>
          <w:sz w:val="32"/>
          <w:szCs w:val="32"/>
          <w:rtl/>
        </w:rPr>
        <w:t xml:space="preserve"> </w:t>
      </w:r>
      <w:r w:rsidR="00EA2B40" w:rsidRPr="00A95470">
        <w:rPr>
          <w:rFonts w:ascii="Traditional Arabic" w:hAnsi="Traditional Arabic" w:cs="Traditional Arabic"/>
          <w:sz w:val="32"/>
          <w:szCs w:val="32"/>
          <w:rtl/>
        </w:rPr>
        <w:t>عبدا</w:t>
      </w:r>
      <w:r w:rsidR="000C055B" w:rsidRPr="00A95470">
        <w:rPr>
          <w:rFonts w:ascii="Traditional Arabic" w:hAnsi="Traditional Arabic" w:cs="Traditional Arabic"/>
          <w:sz w:val="32"/>
          <w:szCs w:val="32"/>
          <w:rtl/>
        </w:rPr>
        <w:t>لله: أرأيت إن كثر الجهال حتى يكونوا هو الحكام؛ أفهم الحجة على السنة</w:t>
      </w:r>
      <w:r w:rsidR="00A95470">
        <w:rPr>
          <w:rFonts w:ascii="Traditional Arabic" w:hAnsi="Traditional Arabic" w:cs="Traditional Arabic"/>
          <w:sz w:val="32"/>
          <w:szCs w:val="32"/>
          <w:rtl/>
        </w:rPr>
        <w:t>؟</w:t>
      </w:r>
      <w:r w:rsidR="000C055B" w:rsidRPr="00A95470">
        <w:rPr>
          <w:rFonts w:ascii="Traditional Arabic" w:hAnsi="Traditional Arabic" w:cs="Traditional Arabic"/>
          <w:sz w:val="32"/>
          <w:szCs w:val="32"/>
          <w:rtl/>
        </w:rPr>
        <w:t>! فقال ربيعة: أشهد أن هذا كلام أبناء الأنبياء</w:t>
      </w:r>
      <w:r w:rsidR="00C60040">
        <w:rPr>
          <w:rFonts w:ascii="Traditional Arabic" w:hAnsi="Traditional Arabic" w:cs="Traditional Arabic"/>
          <w:sz w:val="32"/>
          <w:szCs w:val="32"/>
          <w:rtl/>
        </w:rPr>
        <w:t>»</w:t>
      </w:r>
      <w:r w:rsidR="000C055B" w:rsidRPr="00A95470">
        <w:rPr>
          <w:rFonts w:ascii="Traditional Arabic" w:hAnsi="Traditional Arabic" w:cs="Traditional Arabic"/>
          <w:sz w:val="32"/>
          <w:szCs w:val="32"/>
          <w:rtl/>
        </w:rPr>
        <w:t xml:space="preserve">، ذكره ابن القيم في كتابه </w:t>
      </w:r>
      <w:r w:rsidR="00C60040">
        <w:rPr>
          <w:rFonts w:ascii="Traditional Arabic" w:hAnsi="Traditional Arabic" w:cs="Traditional Arabic"/>
          <w:sz w:val="32"/>
          <w:szCs w:val="32"/>
          <w:rtl/>
        </w:rPr>
        <w:t>«</w:t>
      </w:r>
      <w:r w:rsidR="000C055B" w:rsidRPr="00A95470">
        <w:rPr>
          <w:rFonts w:ascii="Traditional Arabic" w:hAnsi="Traditional Arabic" w:cs="Traditional Arabic"/>
          <w:sz w:val="32"/>
          <w:szCs w:val="32"/>
          <w:rtl/>
        </w:rPr>
        <w:t>إغاثة اللهفان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0C055B" w:rsidRPr="00A95470">
        <w:rPr>
          <w:rFonts w:ascii="Traditional Arabic" w:hAnsi="Traditional Arabic" w:cs="Traditional Arabic"/>
          <w:sz w:val="32"/>
          <w:szCs w:val="32"/>
          <w:rtl/>
        </w:rPr>
        <w:t xml:space="preserve"> </w:t>
      </w:r>
    </w:p>
    <w:p w:rsidR="003B66B1" w:rsidRPr="00A95470" w:rsidRDefault="00A12D0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الخطيب البغدادي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تاريخه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من طريق يعقوب بن سفيان؛ قال: سمعت علي بن المديني يقول: قال محمد بن خازم</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كنت </w:t>
      </w:r>
      <w:r w:rsidR="00DB7808"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قرأ حديث الأعمش عن أبي صالح على أمير المؤمنين هارون، فكلَّما قلت: قال رسول الله؛ قال: صلى الله على سيدي ومولاي ح</w:t>
      </w:r>
      <w:r w:rsidR="00DB7808" w:rsidRPr="00A95470">
        <w:rPr>
          <w:rFonts w:ascii="Traditional Arabic" w:hAnsi="Traditional Arabic" w:cs="Traditional Arabic"/>
          <w:sz w:val="32"/>
          <w:szCs w:val="32"/>
          <w:rtl/>
        </w:rPr>
        <w:t>تى</w:t>
      </w:r>
      <w:r w:rsidRPr="00A95470">
        <w:rPr>
          <w:rFonts w:ascii="Traditional Arabic" w:hAnsi="Traditional Arabic" w:cs="Traditional Arabic"/>
          <w:sz w:val="32"/>
          <w:szCs w:val="32"/>
          <w:rtl/>
        </w:rPr>
        <w:t xml:space="preserve"> ذكرتُ </w:t>
      </w:r>
      <w:r w:rsidR="00B64EC1" w:rsidRPr="00A95470">
        <w:rPr>
          <w:rFonts w:ascii="Traditional Arabic" w:hAnsi="Traditional Arabic" w:cs="Traditional Arabic"/>
          <w:sz w:val="32"/>
          <w:szCs w:val="32"/>
          <w:rtl/>
        </w:rPr>
        <w:t>حديث</w:t>
      </w:r>
      <w:r w:rsidR="008B01F8">
        <w:rPr>
          <w:rFonts w:ascii="Traditional Arabic" w:hAnsi="Traditional Arabic" w:cs="Traditional Arabic"/>
          <w:sz w:val="32"/>
          <w:szCs w:val="32"/>
          <w:rtl/>
        </w:rPr>
        <w:t>:«</w:t>
      </w:r>
      <w:r w:rsidR="00B64EC1" w:rsidRPr="00A95470">
        <w:rPr>
          <w:rFonts w:ascii="Traditional Arabic" w:hAnsi="Traditional Arabic" w:cs="Traditional Arabic"/>
          <w:sz w:val="32"/>
          <w:szCs w:val="32"/>
          <w:rtl/>
        </w:rPr>
        <w:t>التقى آدم وموسى</w:t>
      </w:r>
      <w:r w:rsidR="00C60040">
        <w:rPr>
          <w:rFonts w:ascii="Traditional Arabic" w:hAnsi="Traditional Arabic" w:cs="Traditional Arabic"/>
          <w:sz w:val="32"/>
          <w:szCs w:val="32"/>
          <w:rtl/>
        </w:rPr>
        <w:t>»</w:t>
      </w:r>
      <w:r w:rsidR="00B64EC1" w:rsidRPr="00A95470">
        <w:rPr>
          <w:rFonts w:ascii="Traditional Arabic" w:hAnsi="Traditional Arabic" w:cs="Traditional Arabic"/>
          <w:sz w:val="32"/>
          <w:szCs w:val="32"/>
          <w:rtl/>
        </w:rPr>
        <w:t>، فقال</w:t>
      </w:r>
      <w:r w:rsidR="00CD3D7E" w:rsidRPr="00A95470">
        <w:rPr>
          <w:rFonts w:ascii="Traditional Arabic" w:hAnsi="Traditional Arabic" w:cs="Traditional Arabic"/>
          <w:sz w:val="32"/>
          <w:szCs w:val="32"/>
          <w:rtl/>
        </w:rPr>
        <w:t xml:space="preserve"> عمه</w:t>
      </w:r>
      <w:r w:rsidR="00A95470">
        <w:rPr>
          <w:rFonts w:ascii="Traditional Arabic" w:hAnsi="Traditional Arabic" w:cs="Traditional Arabic"/>
          <w:sz w:val="32"/>
          <w:szCs w:val="32"/>
          <w:rtl/>
        </w:rPr>
        <w:t xml:space="preserve"> -</w:t>
      </w:r>
      <w:r w:rsidR="00CD3D7E" w:rsidRPr="00A95470">
        <w:rPr>
          <w:rFonts w:ascii="Traditional Arabic" w:hAnsi="Traditional Arabic" w:cs="Traditional Arabic"/>
          <w:sz w:val="32"/>
          <w:szCs w:val="32"/>
          <w:rtl/>
        </w:rPr>
        <w:t xml:space="preserve"> وسماه عليٌّ</w:t>
      </w:r>
      <w:r w:rsidR="00B64EC1" w:rsidRPr="00A95470">
        <w:rPr>
          <w:rFonts w:ascii="Traditional Arabic" w:hAnsi="Traditional Arabic" w:cs="Traditional Arabic"/>
          <w:sz w:val="32"/>
          <w:szCs w:val="32"/>
          <w:rtl/>
        </w:rPr>
        <w:t xml:space="preserve"> فذهب عليَّ</w:t>
      </w:r>
      <w:r w:rsidR="00A95470">
        <w:rPr>
          <w:rFonts w:ascii="Traditional Arabic" w:hAnsi="Traditional Arabic" w:cs="Traditional Arabic"/>
          <w:sz w:val="32"/>
          <w:szCs w:val="32"/>
          <w:rtl/>
        </w:rPr>
        <w:t xml:space="preserve"> -</w:t>
      </w:r>
      <w:r w:rsidR="00B64EC1" w:rsidRPr="00A95470">
        <w:rPr>
          <w:rFonts w:ascii="Traditional Arabic" w:hAnsi="Traditional Arabic" w:cs="Traditional Arabic"/>
          <w:sz w:val="32"/>
          <w:szCs w:val="32"/>
          <w:rtl/>
        </w:rPr>
        <w:t xml:space="preserve"> فقال: يا محمد! أين التقيا؟ قال: فغضب هارون، و</w:t>
      </w:r>
      <w:r w:rsidR="00CD3D7E" w:rsidRPr="00A95470">
        <w:rPr>
          <w:rFonts w:ascii="Traditional Arabic" w:hAnsi="Traditional Arabic" w:cs="Traditional Arabic"/>
          <w:sz w:val="32"/>
          <w:szCs w:val="32"/>
          <w:rtl/>
        </w:rPr>
        <w:t>قال: مَن طرح إليك هذا؟ وأمر به ف</w:t>
      </w:r>
      <w:r w:rsidR="00B64EC1" w:rsidRPr="00A95470">
        <w:rPr>
          <w:rFonts w:ascii="Traditional Arabic" w:hAnsi="Traditional Arabic" w:cs="Traditional Arabic"/>
          <w:sz w:val="32"/>
          <w:szCs w:val="32"/>
          <w:rtl/>
        </w:rPr>
        <w:t>حُ</w:t>
      </w:r>
      <w:r w:rsidR="000E53E9" w:rsidRPr="00A95470">
        <w:rPr>
          <w:rFonts w:ascii="Traditional Arabic" w:hAnsi="Traditional Arabic" w:cs="Traditional Arabic"/>
          <w:sz w:val="32"/>
          <w:szCs w:val="32"/>
          <w:rtl/>
        </w:rPr>
        <w:t>ب</w:t>
      </w:r>
      <w:r w:rsidR="00B64EC1" w:rsidRPr="00A95470">
        <w:rPr>
          <w:rFonts w:ascii="Traditional Arabic" w:hAnsi="Traditional Arabic" w:cs="Traditional Arabic"/>
          <w:sz w:val="32"/>
          <w:szCs w:val="32"/>
          <w:rtl/>
        </w:rPr>
        <w:t>س، ووكل بي في حشمه من أدخلني إليه في محبسه، فقال: يا محمد! والله؛ ما هو إلا شيء خطر ببالي، وحلف لي بالعتق وصدقة</w:t>
      </w:r>
      <w:r w:rsidR="00CD3D7E" w:rsidRPr="00A95470">
        <w:rPr>
          <w:rFonts w:ascii="Traditional Arabic" w:hAnsi="Traditional Arabic" w:cs="Traditional Arabic"/>
          <w:sz w:val="32"/>
          <w:szCs w:val="32"/>
          <w:rtl/>
        </w:rPr>
        <w:t xml:space="preserve"> المال وغير ذلك من مغلَّظات الأ</w:t>
      </w:r>
      <w:r w:rsidR="000E53E9" w:rsidRPr="00A95470">
        <w:rPr>
          <w:rFonts w:ascii="Traditional Arabic" w:hAnsi="Traditional Arabic" w:cs="Traditional Arabic"/>
          <w:sz w:val="32"/>
          <w:szCs w:val="32"/>
          <w:rtl/>
        </w:rPr>
        <w:t>يمان: ما سمعتُ ذلك من أحد، ولا جرى بيني وبين أحد فيه كلام، قال: فلما رجعتُ إلى أمير المؤمنين؛ كلَّمته، قال: ليدلَّني على مَن ط</w:t>
      </w:r>
      <w:r w:rsidR="007A4D02" w:rsidRPr="00A95470">
        <w:rPr>
          <w:rFonts w:ascii="Traditional Arabic" w:hAnsi="Traditional Arabic" w:cs="Traditional Arabic"/>
          <w:sz w:val="32"/>
          <w:szCs w:val="32"/>
          <w:rtl/>
        </w:rPr>
        <w:t>ر</w:t>
      </w:r>
      <w:r w:rsidR="000E53E9" w:rsidRPr="00A95470">
        <w:rPr>
          <w:rFonts w:ascii="Traditional Arabic" w:hAnsi="Traditional Arabic" w:cs="Traditional Arabic"/>
          <w:sz w:val="32"/>
          <w:szCs w:val="32"/>
          <w:rtl/>
        </w:rPr>
        <w:t>ح إليه هذا الكلام، فقلت: يا أم</w:t>
      </w:r>
      <w:r w:rsidR="00CD3D7E" w:rsidRPr="00A95470">
        <w:rPr>
          <w:rFonts w:ascii="Traditional Arabic" w:hAnsi="Traditional Arabic" w:cs="Traditional Arabic"/>
          <w:sz w:val="32"/>
          <w:szCs w:val="32"/>
          <w:rtl/>
        </w:rPr>
        <w:t>ير المؤمنين! قد حلف بالعتق ومغ</w:t>
      </w:r>
      <w:r w:rsidR="000E53E9" w:rsidRPr="00A95470">
        <w:rPr>
          <w:rFonts w:ascii="Traditional Arabic" w:hAnsi="Traditional Arabic" w:cs="Traditional Arabic"/>
          <w:sz w:val="32"/>
          <w:szCs w:val="32"/>
          <w:rtl/>
        </w:rPr>
        <w:t>ل</w:t>
      </w:r>
      <w:r w:rsidR="00CD3D7E" w:rsidRPr="00A95470">
        <w:rPr>
          <w:rFonts w:ascii="Traditional Arabic" w:hAnsi="Traditional Arabic" w:cs="Traditional Arabic"/>
          <w:sz w:val="32"/>
          <w:szCs w:val="32"/>
          <w:rtl/>
        </w:rPr>
        <w:t>َّظات الأ</w:t>
      </w:r>
      <w:r w:rsidR="000E53E9" w:rsidRPr="00A95470">
        <w:rPr>
          <w:rFonts w:ascii="Traditional Arabic" w:hAnsi="Traditional Arabic" w:cs="Traditional Arabic"/>
          <w:sz w:val="32"/>
          <w:szCs w:val="32"/>
          <w:rtl/>
        </w:rPr>
        <w:t>ي</w:t>
      </w:r>
      <w:r w:rsidR="00CD3D7E" w:rsidRPr="00A95470">
        <w:rPr>
          <w:rFonts w:ascii="Traditional Arabic" w:hAnsi="Traditional Arabic" w:cs="Traditional Arabic"/>
          <w:sz w:val="32"/>
          <w:szCs w:val="32"/>
          <w:rtl/>
        </w:rPr>
        <w:t xml:space="preserve">مان أنه إنما هو شيء خطر ببالي، </w:t>
      </w:r>
      <w:r w:rsidR="000E53E9" w:rsidRPr="00A95470">
        <w:rPr>
          <w:rFonts w:ascii="Traditional Arabic" w:hAnsi="Traditional Arabic" w:cs="Traditional Arabic"/>
          <w:sz w:val="32"/>
          <w:szCs w:val="32"/>
          <w:rtl/>
        </w:rPr>
        <w:t>ل</w:t>
      </w:r>
      <w:r w:rsidR="007A4D02" w:rsidRPr="00A95470">
        <w:rPr>
          <w:rFonts w:ascii="Traditional Arabic" w:hAnsi="Traditional Arabic" w:cs="Traditional Arabic"/>
          <w:sz w:val="32"/>
          <w:szCs w:val="32"/>
          <w:rtl/>
        </w:rPr>
        <w:t xml:space="preserve">م </w:t>
      </w:r>
      <w:r w:rsidR="000E53E9" w:rsidRPr="00A95470">
        <w:rPr>
          <w:rFonts w:ascii="Traditional Arabic" w:hAnsi="Traditional Arabic" w:cs="Traditional Arabic"/>
          <w:sz w:val="32"/>
          <w:szCs w:val="32"/>
          <w:rtl/>
        </w:rPr>
        <w:t xml:space="preserve"> يجر </w:t>
      </w:r>
      <w:r w:rsidR="007A4D02" w:rsidRPr="00A95470">
        <w:rPr>
          <w:rFonts w:ascii="Traditional Arabic" w:hAnsi="Traditional Arabic" w:cs="Traditional Arabic"/>
          <w:sz w:val="32"/>
          <w:szCs w:val="32"/>
          <w:rtl/>
        </w:rPr>
        <w:t xml:space="preserve">بيني </w:t>
      </w:r>
      <w:r w:rsidR="00623AB5" w:rsidRPr="00A95470">
        <w:rPr>
          <w:rFonts w:ascii="Traditional Arabic" w:hAnsi="Traditional Arabic" w:cs="Traditional Arabic"/>
          <w:sz w:val="32"/>
          <w:szCs w:val="32"/>
          <w:rtl/>
        </w:rPr>
        <w:t>وبين أحد فيه كلام، قال: فأمر به، فأطلق من الحبس، وقال لي: يا محمد! ويحك؛ إنما توهَّمت أنه طرح إليه بعض الملحدين هذا الكلام الذي خرج منه، فيدلني عليهم، فأستبيحهم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23AB5" w:rsidRPr="00A95470">
        <w:rPr>
          <w:rFonts w:ascii="Traditional Arabic" w:hAnsi="Traditional Arabic" w:cs="Traditional Arabic"/>
          <w:sz w:val="32"/>
          <w:szCs w:val="32"/>
          <w:rtl/>
        </w:rPr>
        <w:t xml:space="preserve"> </w:t>
      </w:r>
    </w:p>
    <w:p w:rsidR="001B70D4" w:rsidRPr="00A95470" w:rsidRDefault="003B66B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أبو عثمان الصابوني في عقيدته بإسناده عن محمد بن حاتم </w:t>
      </w:r>
      <w:r w:rsidR="00201634" w:rsidRPr="00A95470">
        <w:rPr>
          <w:rFonts w:ascii="Traditional Arabic" w:hAnsi="Traditional Arabic" w:cs="Traditional Arabic"/>
          <w:sz w:val="32"/>
          <w:szCs w:val="32"/>
          <w:rtl/>
        </w:rPr>
        <w:t>المظفري؛ قال</w:t>
      </w:r>
      <w:r w:rsidR="008B01F8">
        <w:rPr>
          <w:rFonts w:ascii="Traditional Arabic" w:hAnsi="Traditional Arabic" w:cs="Traditional Arabic"/>
          <w:sz w:val="32"/>
          <w:szCs w:val="32"/>
          <w:rtl/>
        </w:rPr>
        <w:t>:«</w:t>
      </w:r>
      <w:r w:rsidR="00201634" w:rsidRPr="00A95470">
        <w:rPr>
          <w:rFonts w:ascii="Traditional Arabic" w:hAnsi="Traditional Arabic" w:cs="Traditional Arabic"/>
          <w:sz w:val="32"/>
          <w:szCs w:val="32"/>
          <w:rtl/>
        </w:rPr>
        <w:t>كان أبو معاوية الضرير يحدث هارون الرشيد، فحدَّثه بحديث أبي هريرة</w:t>
      </w:r>
      <w:r w:rsidR="008B01F8">
        <w:rPr>
          <w:rFonts w:ascii="Traditional Arabic" w:hAnsi="Traditional Arabic" w:cs="Traditional Arabic"/>
          <w:sz w:val="32"/>
          <w:szCs w:val="32"/>
          <w:rtl/>
        </w:rPr>
        <w:t>:«</w:t>
      </w:r>
      <w:r w:rsidR="00201634" w:rsidRPr="00A95470">
        <w:rPr>
          <w:rFonts w:ascii="Traditional Arabic" w:hAnsi="Traditional Arabic" w:cs="Traditional Arabic"/>
          <w:sz w:val="32"/>
          <w:szCs w:val="32"/>
          <w:rtl/>
        </w:rPr>
        <w:t>احتجَّ آدم وموسى</w:t>
      </w:r>
      <w:r w:rsidR="00C60040">
        <w:rPr>
          <w:rFonts w:ascii="Traditional Arabic" w:hAnsi="Traditional Arabic" w:cs="Traditional Arabic"/>
          <w:sz w:val="32"/>
          <w:szCs w:val="32"/>
          <w:rtl/>
        </w:rPr>
        <w:t>»</w:t>
      </w:r>
      <w:r w:rsidR="00201634" w:rsidRPr="00A95470">
        <w:rPr>
          <w:rFonts w:ascii="Traditional Arabic" w:hAnsi="Traditional Arabic" w:cs="Traditional Arabic"/>
          <w:sz w:val="32"/>
          <w:szCs w:val="32"/>
          <w:rtl/>
        </w:rPr>
        <w:t>، فقال عيسى بن جعفر: كيف هذا وبين آدم وموسى ما بينه</w:t>
      </w:r>
      <w:r w:rsidR="00DE16ED" w:rsidRPr="00A95470">
        <w:rPr>
          <w:rFonts w:ascii="Traditional Arabic" w:hAnsi="Traditional Arabic" w:cs="Traditional Arabic"/>
          <w:sz w:val="32"/>
          <w:szCs w:val="32"/>
          <w:rtl/>
        </w:rPr>
        <w:t>م</w:t>
      </w:r>
      <w:r w:rsidR="00201634" w:rsidRPr="00A95470">
        <w:rPr>
          <w:rFonts w:ascii="Traditional Arabic" w:hAnsi="Traditional Arabic" w:cs="Traditional Arabic"/>
          <w:sz w:val="32"/>
          <w:szCs w:val="32"/>
          <w:rtl/>
        </w:rPr>
        <w:t>ا؟ قال: فوثب به هارون وقال: يحدث</w:t>
      </w:r>
      <w:r w:rsidR="00DE16ED" w:rsidRPr="00A95470">
        <w:rPr>
          <w:rFonts w:ascii="Traditional Arabic" w:hAnsi="Traditional Arabic" w:cs="Traditional Arabic"/>
          <w:sz w:val="32"/>
          <w:szCs w:val="32"/>
          <w:rtl/>
        </w:rPr>
        <w:t>ك</w:t>
      </w:r>
      <w:r w:rsidR="00201634" w:rsidRPr="00A95470">
        <w:rPr>
          <w:rFonts w:ascii="Traditional Arabic" w:hAnsi="Traditional Arabic" w:cs="Traditional Arabic"/>
          <w:sz w:val="32"/>
          <w:szCs w:val="32"/>
          <w:rtl/>
        </w:rPr>
        <w:t xml:space="preserve"> عن</w:t>
      </w:r>
      <w:r w:rsidR="00DE16ED" w:rsidRPr="00A95470">
        <w:rPr>
          <w:rFonts w:ascii="Traditional Arabic" w:hAnsi="Traditional Arabic" w:cs="Traditional Arabic"/>
          <w:sz w:val="32"/>
          <w:szCs w:val="32"/>
          <w:rtl/>
        </w:rPr>
        <w:t xml:space="preserve"> </w:t>
      </w:r>
      <w:r w:rsidR="003F715F" w:rsidRPr="00A95470">
        <w:rPr>
          <w:rFonts w:ascii="Traditional Arabic" w:hAnsi="Traditional Arabic" w:cs="Traditional Arabic"/>
          <w:sz w:val="32"/>
          <w:szCs w:val="32"/>
          <w:rtl/>
        </w:rPr>
        <w:t xml:space="preserve">رسول الله صلى الله عليه وسلم وتعارضه بـ </w:t>
      </w:r>
      <w:r w:rsidR="00C60040">
        <w:rPr>
          <w:rFonts w:ascii="Traditional Arabic" w:hAnsi="Traditional Arabic" w:cs="Traditional Arabic"/>
          <w:sz w:val="32"/>
          <w:szCs w:val="32"/>
          <w:rtl/>
        </w:rPr>
        <w:t>«</w:t>
      </w:r>
      <w:r w:rsidR="003F715F" w:rsidRPr="00A95470">
        <w:rPr>
          <w:rFonts w:ascii="Traditional Arabic" w:hAnsi="Traditional Arabic" w:cs="Traditional Arabic"/>
          <w:sz w:val="32"/>
          <w:szCs w:val="32"/>
          <w:rtl/>
        </w:rPr>
        <w:t>كيف</w:t>
      </w:r>
      <w:r w:rsidR="00C60040">
        <w:rPr>
          <w:rFonts w:ascii="Traditional Arabic" w:hAnsi="Traditional Arabic" w:cs="Traditional Arabic"/>
          <w:sz w:val="32"/>
          <w:szCs w:val="32"/>
          <w:rtl/>
        </w:rPr>
        <w:t>»</w:t>
      </w:r>
      <w:r w:rsidR="00A95470">
        <w:rPr>
          <w:rFonts w:ascii="Traditional Arabic" w:hAnsi="Traditional Arabic" w:cs="Traditional Arabic"/>
          <w:sz w:val="32"/>
          <w:szCs w:val="32"/>
          <w:rtl/>
        </w:rPr>
        <w:t>؟</w:t>
      </w:r>
      <w:r w:rsidR="003F715F" w:rsidRPr="00A95470">
        <w:rPr>
          <w:rFonts w:ascii="Traditional Arabic" w:hAnsi="Traditional Arabic" w:cs="Traditional Arabic"/>
          <w:sz w:val="32"/>
          <w:szCs w:val="32"/>
          <w:rtl/>
        </w:rPr>
        <w:t>! قال: فما زال يقول حتى سكت عنه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3F715F" w:rsidRPr="00A95470">
        <w:rPr>
          <w:rFonts w:ascii="Traditional Arabic" w:hAnsi="Traditional Arabic" w:cs="Traditional Arabic"/>
          <w:sz w:val="32"/>
          <w:szCs w:val="32"/>
          <w:rtl/>
        </w:rPr>
        <w:t xml:space="preserve"> </w:t>
      </w:r>
    </w:p>
    <w:p w:rsidR="00AD5DA8" w:rsidRPr="00A95470" w:rsidRDefault="001201A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قال الصابوني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هكذا ينبغي للمرء أن يعظم أخبار رسول الله صلى الله عليه وسلم، ويقابلها بالقبول والتسليم وا</w:t>
      </w:r>
      <w:r w:rsidR="001E4FF6" w:rsidRPr="00A95470">
        <w:rPr>
          <w:rFonts w:ascii="Traditional Arabic" w:hAnsi="Traditional Arabic" w:cs="Traditional Arabic"/>
          <w:sz w:val="32"/>
          <w:szCs w:val="32"/>
          <w:rtl/>
        </w:rPr>
        <w:t>لتصديق، وينكر أشد الإنكار على مَ</w:t>
      </w:r>
      <w:r w:rsidRPr="00A95470">
        <w:rPr>
          <w:rFonts w:ascii="Traditional Arabic" w:hAnsi="Traditional Arabic" w:cs="Traditional Arabic"/>
          <w:sz w:val="32"/>
          <w:szCs w:val="32"/>
          <w:rtl/>
        </w:rPr>
        <w:t>ن يسلك فيها غير هذا الطريق ال</w:t>
      </w:r>
      <w:r w:rsidR="001E4FF6" w:rsidRPr="00A95470">
        <w:rPr>
          <w:rFonts w:ascii="Traditional Arabic" w:hAnsi="Traditional Arabic" w:cs="Traditional Arabic"/>
          <w:sz w:val="32"/>
          <w:szCs w:val="32"/>
          <w:rtl/>
        </w:rPr>
        <w:t>ذي سلكه هارون الرشيد مع من اعتر</w:t>
      </w:r>
      <w:r w:rsidRPr="00A95470">
        <w:rPr>
          <w:rFonts w:ascii="Traditional Arabic" w:hAnsi="Traditional Arabic" w:cs="Traditional Arabic"/>
          <w:sz w:val="32"/>
          <w:szCs w:val="32"/>
          <w:rtl/>
        </w:rPr>
        <w:t>ض على الخبر الصحيح الذي سمعه بـ</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كيف</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على طريق الإنكار له والابتعاد عنه، ولم </w:t>
      </w:r>
      <w:r w:rsidR="00A10B02" w:rsidRPr="00A95470">
        <w:rPr>
          <w:rFonts w:ascii="Traditional Arabic" w:hAnsi="Traditional Arabic" w:cs="Traditional Arabic"/>
          <w:sz w:val="32"/>
          <w:szCs w:val="32"/>
          <w:rtl/>
        </w:rPr>
        <w:t>يتلقَّه بالقبول كما يجب أن يُتَلَقى جميع ما يرد عن الرسول صلى الله عليه وسلم</w:t>
      </w:r>
      <w:r w:rsidR="00C60040">
        <w:rPr>
          <w:rFonts w:ascii="Traditional Arabic" w:hAnsi="Traditional Arabic" w:cs="Traditional Arabic"/>
          <w:sz w:val="32"/>
          <w:szCs w:val="32"/>
          <w:rtl/>
        </w:rPr>
        <w:t>»</w:t>
      </w:r>
      <w:r w:rsidR="00A10B02" w:rsidRPr="00A95470">
        <w:rPr>
          <w:rFonts w:ascii="Traditional Arabic" w:hAnsi="Traditional Arabic" w:cs="Traditional Arabic"/>
          <w:sz w:val="32"/>
          <w:szCs w:val="32"/>
          <w:rtl/>
        </w:rPr>
        <w:t xml:space="preserve"> انتهى كلامه رحمه الله</w:t>
      </w:r>
      <w:r w:rsidR="00885840" w:rsidRPr="00A95470">
        <w:rPr>
          <w:rFonts w:ascii="Traditional Arabic" w:hAnsi="Traditional Arabic" w:cs="Traditional Arabic"/>
          <w:sz w:val="32"/>
          <w:szCs w:val="32"/>
          <w:rtl/>
        </w:rPr>
        <w:t>.</w:t>
      </w:r>
      <w:r w:rsidR="00A10B02" w:rsidRPr="00A95470">
        <w:rPr>
          <w:rFonts w:ascii="Traditional Arabic" w:hAnsi="Traditional Arabic" w:cs="Traditional Arabic"/>
          <w:sz w:val="32"/>
          <w:szCs w:val="32"/>
          <w:rtl/>
        </w:rPr>
        <w:t xml:space="preserve"> </w:t>
      </w:r>
    </w:p>
    <w:p w:rsidR="008F5749" w:rsidRPr="00A95470" w:rsidRDefault="00AD5DA8"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الإمام أحمد رحمه الله تعالى</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عجبتُ لقوم عرف</w:t>
      </w:r>
      <w:r w:rsidR="00186182" w:rsidRPr="00A95470">
        <w:rPr>
          <w:rFonts w:ascii="Traditional Arabic" w:hAnsi="Traditional Arabic" w:cs="Traditional Arabic"/>
          <w:sz w:val="32"/>
          <w:szCs w:val="32"/>
          <w:rtl/>
        </w:rPr>
        <w:t>وا الإسناد وصحته، يذهبون إلى رأي</w:t>
      </w:r>
      <w:r w:rsidRPr="00A95470">
        <w:rPr>
          <w:rFonts w:ascii="Traditional Arabic" w:hAnsi="Traditional Arabic" w:cs="Traditional Arabic"/>
          <w:sz w:val="32"/>
          <w:szCs w:val="32"/>
          <w:rtl/>
        </w:rPr>
        <w:t xml:space="preserve"> سفيان، والله تعالى يقول:</w:t>
      </w:r>
      <w:r w:rsidR="00897B64" w:rsidRPr="00A95470">
        <w:rPr>
          <w:rFonts w:ascii="Traditional Arabic" w:hAnsi="Traditional Arabic" w:cs="Traditional Arabic"/>
          <w:sz w:val="32"/>
          <w:szCs w:val="32"/>
        </w:rPr>
        <w:sym w:font="AGA Arabesque" w:char="F029"/>
      </w:r>
      <w:r w:rsidR="00897B64" w:rsidRPr="00A95470">
        <w:rPr>
          <w:rFonts w:ascii="Traditional Arabic" w:hAnsi="Traditional Arabic" w:cs="Traditional Arabic"/>
          <w:sz w:val="32"/>
          <w:szCs w:val="32"/>
          <w:rtl/>
        </w:rPr>
        <w:t>فَلْيَحْذَرِ الَّ</w:t>
      </w:r>
      <w:r w:rsidR="000A25A7" w:rsidRPr="00A95470">
        <w:rPr>
          <w:rFonts w:ascii="Traditional Arabic" w:hAnsi="Traditional Arabic" w:cs="Traditional Arabic"/>
          <w:sz w:val="32"/>
          <w:szCs w:val="32"/>
          <w:rtl/>
        </w:rPr>
        <w:t>د</w:t>
      </w:r>
      <w:r w:rsidR="00897B64" w:rsidRPr="00A95470">
        <w:rPr>
          <w:rFonts w:ascii="Traditional Arabic" w:hAnsi="Traditional Arabic" w:cs="Traditional Arabic"/>
          <w:sz w:val="32"/>
          <w:szCs w:val="32"/>
          <w:rtl/>
        </w:rPr>
        <w:t>ينَ يُخالِفونَ عَنْ أَمْرِهِ أَنْ تُصيبَهُمْ فِتْنَةٌ أَوْ يُصيبَهُم عَذابٌ أَليمٌ</w:t>
      </w:r>
      <w:r w:rsidR="00897B64" w:rsidRPr="00A95470">
        <w:rPr>
          <w:rFonts w:ascii="Traditional Arabic" w:hAnsi="Traditional Arabic" w:cs="Traditional Arabic"/>
          <w:sz w:val="32"/>
          <w:szCs w:val="32"/>
        </w:rPr>
        <w:sym w:font="AGA Arabesque" w:char="F028"/>
      </w:r>
      <w:r w:rsidR="001B6D9A" w:rsidRPr="00A95470">
        <w:rPr>
          <w:rFonts w:ascii="Traditional Arabic" w:hAnsi="Traditional Arabic" w:cs="Traditional Arabic"/>
          <w:sz w:val="32"/>
          <w:szCs w:val="32"/>
          <w:rtl/>
        </w:rPr>
        <w:t>:</w:t>
      </w:r>
      <w:r w:rsidR="00887EC0" w:rsidRPr="00A95470">
        <w:rPr>
          <w:rFonts w:ascii="Traditional Arabic" w:hAnsi="Traditional Arabic" w:cs="Traditional Arabic"/>
          <w:sz w:val="32"/>
          <w:szCs w:val="32"/>
          <w:rtl/>
        </w:rPr>
        <w:t xml:space="preserve"> أتدري ما الفتنة؟ الفتنة: الَشرك، لعلَّه إذا ردَّ بعض قوله أن يقع في قلبه شيء من </w:t>
      </w:r>
      <w:r w:rsidR="005106A6" w:rsidRPr="00A95470">
        <w:rPr>
          <w:rFonts w:ascii="Traditional Arabic" w:hAnsi="Traditional Arabic" w:cs="Traditional Arabic"/>
          <w:sz w:val="32"/>
          <w:szCs w:val="32"/>
          <w:rtl/>
        </w:rPr>
        <w:t>الزيغ، فيهلك</w:t>
      </w:r>
      <w:r w:rsidR="00C60040">
        <w:rPr>
          <w:rFonts w:ascii="Traditional Arabic" w:hAnsi="Traditional Arabic" w:cs="Traditional Arabic"/>
          <w:sz w:val="32"/>
          <w:szCs w:val="32"/>
          <w:rtl/>
        </w:rPr>
        <w:t>»</w:t>
      </w:r>
      <w:r w:rsidR="005106A6" w:rsidRPr="00A95470">
        <w:rPr>
          <w:rFonts w:ascii="Traditional Arabic" w:hAnsi="Traditional Arabic" w:cs="Traditional Arabic"/>
          <w:sz w:val="32"/>
          <w:szCs w:val="32"/>
          <w:rtl/>
        </w:rPr>
        <w:t>، ثم جعل يتلو هذه الآية:</w:t>
      </w:r>
      <w:r w:rsidR="008F5749" w:rsidRPr="00A95470">
        <w:rPr>
          <w:rFonts w:ascii="Traditional Arabic" w:hAnsi="Traditional Arabic" w:cs="Traditional Arabic"/>
          <w:sz w:val="32"/>
          <w:szCs w:val="32"/>
        </w:rPr>
        <w:sym w:font="AGA Arabesque" w:char="F029"/>
      </w:r>
      <w:r w:rsidR="00186182" w:rsidRPr="00A95470">
        <w:rPr>
          <w:rFonts w:ascii="Traditional Arabic" w:hAnsi="Traditional Arabic" w:cs="Traditional Arabic"/>
          <w:sz w:val="32"/>
          <w:szCs w:val="32"/>
          <w:rtl/>
        </w:rPr>
        <w:t>فَلا وَرَبِّكَ لاَ يُؤْمِنونَ حَتَّى يُحَكِّ</w:t>
      </w:r>
      <w:r w:rsidR="008F5749" w:rsidRPr="00A95470">
        <w:rPr>
          <w:rFonts w:ascii="Traditional Arabic" w:hAnsi="Traditional Arabic" w:cs="Traditional Arabic"/>
          <w:sz w:val="32"/>
          <w:szCs w:val="32"/>
          <w:rtl/>
        </w:rPr>
        <w:t>موكَ فيما شَجَرَ بَيْنَهُمْ ثُمَّ لا يَجِدوا فِي أَنْفُسِهِمْ</w:t>
      </w:r>
      <w:r w:rsidR="00186182" w:rsidRPr="00A95470">
        <w:rPr>
          <w:rFonts w:ascii="Traditional Arabic" w:hAnsi="Traditional Arabic" w:cs="Traditional Arabic"/>
          <w:sz w:val="32"/>
          <w:szCs w:val="32"/>
          <w:rtl/>
        </w:rPr>
        <w:t xml:space="preserve"> حَرَجاً ممَّا قَضَيْتَ ويُسَلِّ</w:t>
      </w:r>
      <w:r w:rsidR="008F5749" w:rsidRPr="00A95470">
        <w:rPr>
          <w:rFonts w:ascii="Traditional Arabic" w:hAnsi="Traditional Arabic" w:cs="Traditional Arabic"/>
          <w:sz w:val="32"/>
          <w:szCs w:val="32"/>
          <w:rtl/>
        </w:rPr>
        <w:t>موا تَسْليماً</w:t>
      </w:r>
      <w:r w:rsidR="008F5749"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D41CA3" w:rsidRPr="00A95470" w:rsidRDefault="0018618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الحاكم: سمعتُ الأص</w:t>
      </w:r>
      <w:r w:rsidR="00F63A90" w:rsidRPr="00A95470">
        <w:rPr>
          <w:rFonts w:ascii="Traditional Arabic" w:hAnsi="Traditional Arabic" w:cs="Traditional Arabic"/>
          <w:sz w:val="32"/>
          <w:szCs w:val="32"/>
          <w:rtl/>
        </w:rPr>
        <w:t>مَّ يقول: سمعت الربيع يقول</w:t>
      </w:r>
      <w:r w:rsidR="008B01F8">
        <w:rPr>
          <w:rFonts w:ascii="Traditional Arabic" w:hAnsi="Traditional Arabic" w:cs="Traditional Arabic"/>
          <w:sz w:val="32"/>
          <w:szCs w:val="32"/>
          <w:rtl/>
        </w:rPr>
        <w:t>:«</w:t>
      </w:r>
      <w:r w:rsidR="00F63A90" w:rsidRPr="00A95470">
        <w:rPr>
          <w:rFonts w:ascii="Traditional Arabic" w:hAnsi="Traditional Arabic" w:cs="Traditional Arabic"/>
          <w:sz w:val="32"/>
          <w:szCs w:val="32"/>
          <w:rtl/>
        </w:rPr>
        <w:t xml:space="preserve">سمعت الشافعي، يقول، وروى حديثاً، فقال له رجل: تأخذ بهذا يا أبا </w:t>
      </w:r>
      <w:r w:rsidR="00EA2B40" w:rsidRPr="00A95470">
        <w:rPr>
          <w:rFonts w:ascii="Traditional Arabic" w:hAnsi="Traditional Arabic" w:cs="Traditional Arabic"/>
          <w:sz w:val="32"/>
          <w:szCs w:val="32"/>
          <w:rtl/>
        </w:rPr>
        <w:t>عبدا</w:t>
      </w:r>
      <w:r w:rsidR="00F63A90" w:rsidRPr="00A95470">
        <w:rPr>
          <w:rFonts w:ascii="Traditional Arabic" w:hAnsi="Traditional Arabic" w:cs="Traditional Arabic"/>
          <w:sz w:val="32"/>
          <w:szCs w:val="32"/>
          <w:rtl/>
        </w:rPr>
        <w:t xml:space="preserve">لله؟ فقال: متى رويت عن رسول صلى الله عليه وسلم حديثاً صحيحاً، فلم </w:t>
      </w:r>
      <w:r w:rsidR="00D41CA3" w:rsidRPr="00A95470">
        <w:rPr>
          <w:rFonts w:ascii="Traditional Arabic" w:hAnsi="Traditional Arabic" w:cs="Traditional Arabic"/>
          <w:sz w:val="32"/>
          <w:szCs w:val="32"/>
          <w:rtl/>
        </w:rPr>
        <w:t>آ</w:t>
      </w:r>
      <w:r w:rsidR="00F63A90" w:rsidRPr="00A95470">
        <w:rPr>
          <w:rFonts w:ascii="Traditional Arabic" w:hAnsi="Traditional Arabic" w:cs="Traditional Arabic"/>
          <w:sz w:val="32"/>
          <w:szCs w:val="32"/>
          <w:rtl/>
        </w:rPr>
        <w:t xml:space="preserve">خذ به؛ فأشهدكم أنَّ عقلي قد </w:t>
      </w:r>
      <w:r w:rsidR="00D41CA3" w:rsidRPr="00A95470">
        <w:rPr>
          <w:rFonts w:ascii="Traditional Arabic" w:hAnsi="Traditional Arabic" w:cs="Traditional Arabic"/>
          <w:sz w:val="32"/>
          <w:szCs w:val="32"/>
          <w:rtl/>
        </w:rPr>
        <w:t>ذ</w:t>
      </w:r>
      <w:r w:rsidR="00F63A90" w:rsidRPr="00A95470">
        <w:rPr>
          <w:rFonts w:ascii="Traditional Arabic" w:hAnsi="Traditional Arabic" w:cs="Traditional Arabic"/>
          <w:sz w:val="32"/>
          <w:szCs w:val="32"/>
          <w:rtl/>
        </w:rPr>
        <w:t>هب، وأشار بيده إلى رأسه؛ يعني: أن م</w:t>
      </w:r>
      <w:r w:rsidR="00EA2B40" w:rsidRPr="00A95470">
        <w:rPr>
          <w:rFonts w:ascii="Traditional Arabic" w:hAnsi="Traditional Arabic" w:cs="Traditional Arabic"/>
          <w:sz w:val="32"/>
          <w:szCs w:val="32"/>
          <w:rtl/>
        </w:rPr>
        <w:t>نـز</w:t>
      </w:r>
      <w:r w:rsidR="00F63A90" w:rsidRPr="00A95470">
        <w:rPr>
          <w:rFonts w:ascii="Traditional Arabic" w:hAnsi="Traditional Arabic" w:cs="Traditional Arabic"/>
          <w:sz w:val="32"/>
          <w:szCs w:val="32"/>
          <w:rtl/>
        </w:rPr>
        <w:t>لة</w:t>
      </w:r>
      <w:r w:rsidR="00C60040">
        <w:rPr>
          <w:rFonts w:ascii="Traditional Arabic" w:hAnsi="Traditional Arabic" w:cs="Traditional Arabic"/>
          <w:sz w:val="32"/>
          <w:szCs w:val="32"/>
          <w:rtl/>
        </w:rPr>
        <w:t xml:space="preserve"> الحديث الصحيح عنده على الرأس»</w:t>
      </w:r>
      <w:r w:rsidR="00885840" w:rsidRPr="00A95470">
        <w:rPr>
          <w:rFonts w:ascii="Traditional Arabic" w:hAnsi="Traditional Arabic" w:cs="Traditional Arabic"/>
          <w:sz w:val="32"/>
          <w:szCs w:val="32"/>
          <w:rtl/>
        </w:rPr>
        <w:t>.</w:t>
      </w:r>
    </w:p>
    <w:p w:rsidR="00A94324" w:rsidRPr="00A95470" w:rsidRDefault="00D41CA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شارح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العقيدة الطحاوية</w:t>
      </w:r>
      <w:r w:rsidR="00C60040">
        <w:rPr>
          <w:rFonts w:ascii="Traditional Arabic" w:hAnsi="Traditional Arabic" w:cs="Traditional Arabic"/>
          <w:sz w:val="32"/>
          <w:szCs w:val="32"/>
          <w:rtl/>
        </w:rPr>
        <w:t>»</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طريق </w:t>
      </w:r>
      <w:r w:rsidR="005732C6" w:rsidRPr="00A95470">
        <w:rPr>
          <w:rFonts w:ascii="Traditional Arabic" w:hAnsi="Traditional Arabic" w:cs="Traditional Arabic"/>
          <w:sz w:val="32"/>
          <w:szCs w:val="32"/>
          <w:rtl/>
        </w:rPr>
        <w:t>أهل السنة أن لا يعدلوا عن النصِّ</w:t>
      </w:r>
      <w:r w:rsidRPr="00A95470">
        <w:rPr>
          <w:rFonts w:ascii="Traditional Arabic" w:hAnsi="Traditional Arabic" w:cs="Traditional Arabic"/>
          <w:sz w:val="32"/>
          <w:szCs w:val="32"/>
          <w:rtl/>
        </w:rPr>
        <w:t xml:space="preserve"> الصحيح، ولا يعارضوه بمعقول ولا قول فلان؛ كما قال البخاري رحمه الله، سمعت الحميدي، يقول: كنا عند الشافعي رحمه الله، فأتاه </w:t>
      </w:r>
      <w:r w:rsidR="00A94324" w:rsidRPr="00A95470">
        <w:rPr>
          <w:rFonts w:ascii="Traditional Arabic" w:hAnsi="Traditional Arabic" w:cs="Traditional Arabic"/>
          <w:sz w:val="32"/>
          <w:szCs w:val="32"/>
          <w:rtl/>
        </w:rPr>
        <w:t>رجلٌ، فسأله عن مسألة، فقال: قضى فيها رسول الله صلى الله عليه وسلم</w:t>
      </w:r>
      <w:r w:rsidR="001E6E17" w:rsidRPr="00A95470">
        <w:rPr>
          <w:rFonts w:ascii="Traditional Arabic" w:hAnsi="Traditional Arabic" w:cs="Traditional Arabic"/>
          <w:sz w:val="32"/>
          <w:szCs w:val="32"/>
          <w:rtl/>
        </w:rPr>
        <w:t xml:space="preserve"> </w:t>
      </w:r>
      <w:r w:rsidR="00A94324" w:rsidRPr="00A95470">
        <w:rPr>
          <w:rFonts w:ascii="Traditional Arabic" w:hAnsi="Traditional Arabic" w:cs="Traditional Arabic"/>
          <w:sz w:val="32"/>
          <w:szCs w:val="32"/>
          <w:rtl/>
        </w:rPr>
        <w:t>كذا وكذا، فقال رجل للشافعي: ما تقول أنت؟ فقال: سبحان الله! تراني في ك</w:t>
      </w:r>
      <w:r w:rsidR="001E6E17" w:rsidRPr="00A95470">
        <w:rPr>
          <w:rFonts w:ascii="Traditional Arabic" w:hAnsi="Traditional Arabic" w:cs="Traditional Arabic"/>
          <w:sz w:val="32"/>
          <w:szCs w:val="32"/>
          <w:rtl/>
        </w:rPr>
        <w:t>ن</w:t>
      </w:r>
      <w:r w:rsidR="005732C6" w:rsidRPr="00A95470">
        <w:rPr>
          <w:rFonts w:ascii="Traditional Arabic" w:hAnsi="Traditional Arabic" w:cs="Traditional Arabic"/>
          <w:sz w:val="32"/>
          <w:szCs w:val="32"/>
          <w:rtl/>
        </w:rPr>
        <w:t>يسة؟ تراني في بيعة</w:t>
      </w:r>
      <w:r w:rsidR="00A95470">
        <w:rPr>
          <w:rFonts w:ascii="Traditional Arabic" w:hAnsi="Traditional Arabic" w:cs="Traditional Arabic"/>
          <w:sz w:val="32"/>
          <w:szCs w:val="32"/>
          <w:rtl/>
        </w:rPr>
        <w:t>؟</w:t>
      </w:r>
      <w:r w:rsidR="005732C6" w:rsidRPr="00A95470">
        <w:rPr>
          <w:rFonts w:ascii="Traditional Arabic" w:hAnsi="Traditional Arabic" w:cs="Traditional Arabic"/>
          <w:sz w:val="32"/>
          <w:szCs w:val="32"/>
          <w:rtl/>
        </w:rPr>
        <w:t>! تراني على</w:t>
      </w:r>
      <w:r w:rsidR="00A94324" w:rsidRPr="00A95470">
        <w:rPr>
          <w:rFonts w:ascii="Traditional Arabic" w:hAnsi="Traditional Arabic" w:cs="Traditional Arabic"/>
          <w:sz w:val="32"/>
          <w:szCs w:val="32"/>
          <w:rtl/>
        </w:rPr>
        <w:t xml:space="preserve"> وسطي زنَّار</w:t>
      </w:r>
      <w:r w:rsidR="00A95470">
        <w:rPr>
          <w:rFonts w:ascii="Traditional Arabic" w:hAnsi="Traditional Arabic" w:cs="Traditional Arabic"/>
          <w:sz w:val="32"/>
          <w:szCs w:val="32"/>
          <w:rtl/>
        </w:rPr>
        <w:t>؟</w:t>
      </w:r>
      <w:r w:rsidR="00A94324" w:rsidRPr="00A95470">
        <w:rPr>
          <w:rFonts w:ascii="Traditional Arabic" w:hAnsi="Traditional Arabic" w:cs="Traditional Arabic"/>
          <w:sz w:val="32"/>
          <w:szCs w:val="32"/>
          <w:rtl/>
        </w:rPr>
        <w:t>! أقول لك: قضى رسول الله صلى الله عليه وسلم، وأنت تقول: ما تقول أنت</w:t>
      </w:r>
      <w:r w:rsidR="00A95470">
        <w:rPr>
          <w:rFonts w:ascii="Traditional Arabic" w:hAnsi="Traditional Arabic" w:cs="Traditional Arabic"/>
          <w:sz w:val="32"/>
          <w:szCs w:val="32"/>
          <w:rtl/>
        </w:rPr>
        <w:t>؟</w:t>
      </w:r>
      <w:r w:rsidR="00A94324"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A94324" w:rsidRPr="00A95470">
        <w:rPr>
          <w:rFonts w:ascii="Traditional Arabic" w:hAnsi="Traditional Arabic" w:cs="Traditional Arabic"/>
          <w:sz w:val="32"/>
          <w:szCs w:val="32"/>
          <w:rtl/>
        </w:rPr>
        <w:t xml:space="preserve">  </w:t>
      </w:r>
    </w:p>
    <w:p w:rsidR="00FB2EE7" w:rsidRPr="00A95470" w:rsidRDefault="00FB2EE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وقال الحاكم: </w:t>
      </w:r>
      <w:r w:rsidR="00871BAC"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نب</w:t>
      </w:r>
      <w:r w:rsidR="00871BAC"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ني أبو عمرو السماك م</w:t>
      </w:r>
      <w:r w:rsidR="005732C6" w:rsidRPr="00A95470">
        <w:rPr>
          <w:rFonts w:ascii="Traditional Arabic" w:hAnsi="Traditional Arabic" w:cs="Traditional Arabic"/>
          <w:sz w:val="32"/>
          <w:szCs w:val="32"/>
          <w:rtl/>
        </w:rPr>
        <w:t>شافهة: أن أبا سعيد الجصَّاص حدث</w:t>
      </w:r>
      <w:r w:rsidRPr="00A95470">
        <w:rPr>
          <w:rFonts w:ascii="Traditional Arabic" w:hAnsi="Traditional Arabic" w:cs="Traditional Arabic"/>
          <w:sz w:val="32"/>
          <w:szCs w:val="32"/>
          <w:rtl/>
        </w:rPr>
        <w:t>هم؛ قال: سمعت الربيع بن سليمان يقول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سمعت الشافعي يقول، وسأله رجل عن مسألة، فقال: </w:t>
      </w:r>
      <w:r w:rsidR="005732C6" w:rsidRPr="00A95470">
        <w:rPr>
          <w:rFonts w:ascii="Traditional Arabic" w:hAnsi="Traditional Arabic" w:cs="Traditional Arabic"/>
          <w:sz w:val="32"/>
          <w:szCs w:val="32"/>
          <w:rtl/>
        </w:rPr>
        <w:t>روي</w:t>
      </w:r>
      <w:r w:rsidR="00871BAC" w:rsidRPr="00A95470">
        <w:rPr>
          <w:rFonts w:ascii="Traditional Arabic" w:hAnsi="Traditional Arabic" w:cs="Traditional Arabic"/>
          <w:sz w:val="32"/>
          <w:szCs w:val="32"/>
          <w:rtl/>
        </w:rPr>
        <w:t xml:space="preserve"> عن النبي صلى الله عليه وسلم أنه قال كذا وكذا، فقال له السائل: يا أبا </w:t>
      </w:r>
      <w:r w:rsidR="00EA2B40" w:rsidRPr="00A95470">
        <w:rPr>
          <w:rFonts w:ascii="Traditional Arabic" w:hAnsi="Traditional Arabic" w:cs="Traditional Arabic"/>
          <w:sz w:val="32"/>
          <w:szCs w:val="32"/>
          <w:rtl/>
        </w:rPr>
        <w:t>عبدا</w:t>
      </w:r>
      <w:r w:rsidR="00871BAC" w:rsidRPr="00A95470">
        <w:rPr>
          <w:rFonts w:ascii="Traditional Arabic" w:hAnsi="Traditional Arabic" w:cs="Traditional Arabic"/>
          <w:sz w:val="32"/>
          <w:szCs w:val="32"/>
          <w:rtl/>
        </w:rPr>
        <w:t>لله! أت</w:t>
      </w:r>
      <w:r w:rsidR="005732C6" w:rsidRPr="00A95470">
        <w:rPr>
          <w:rFonts w:ascii="Traditional Arabic" w:hAnsi="Traditional Arabic" w:cs="Traditional Arabic"/>
          <w:sz w:val="32"/>
          <w:szCs w:val="32"/>
          <w:rtl/>
        </w:rPr>
        <w:t>قول بهذا؟ فارتعد الشافعي، واصف</w:t>
      </w:r>
      <w:r w:rsidR="00871BAC" w:rsidRPr="00A95470">
        <w:rPr>
          <w:rFonts w:ascii="Traditional Arabic" w:hAnsi="Traditional Arabic" w:cs="Traditional Arabic"/>
          <w:sz w:val="32"/>
          <w:szCs w:val="32"/>
          <w:rtl/>
        </w:rPr>
        <w:t>ر</w:t>
      </w:r>
      <w:r w:rsidR="005732C6" w:rsidRPr="00A95470">
        <w:rPr>
          <w:rFonts w:ascii="Traditional Arabic" w:hAnsi="Traditional Arabic" w:cs="Traditional Arabic"/>
          <w:sz w:val="32"/>
          <w:szCs w:val="32"/>
          <w:rtl/>
        </w:rPr>
        <w:t>َّ</w:t>
      </w:r>
      <w:r w:rsidR="00871BAC" w:rsidRPr="00A95470">
        <w:rPr>
          <w:rFonts w:ascii="Traditional Arabic" w:hAnsi="Traditional Arabic" w:cs="Traditional Arabic"/>
          <w:sz w:val="32"/>
          <w:szCs w:val="32"/>
          <w:rtl/>
        </w:rPr>
        <w:t>، وحال لونه، وقال: ويحك! أي أرض تقلُّني وأي سماء تظلُّني إذا رويت عن رسول الله صلى الله عليه وسلم شيئاً فلم أقل به</w:t>
      </w:r>
      <w:r w:rsidR="00A95470">
        <w:rPr>
          <w:rFonts w:ascii="Traditional Arabic" w:hAnsi="Traditional Arabic" w:cs="Traditional Arabic"/>
          <w:sz w:val="32"/>
          <w:szCs w:val="32"/>
          <w:rtl/>
        </w:rPr>
        <w:t>؟</w:t>
      </w:r>
      <w:r w:rsidR="00871BAC" w:rsidRPr="00A95470">
        <w:rPr>
          <w:rFonts w:ascii="Traditional Arabic" w:hAnsi="Traditional Arabic" w:cs="Traditional Arabic"/>
          <w:sz w:val="32"/>
          <w:szCs w:val="32"/>
          <w:rtl/>
        </w:rPr>
        <w:t xml:space="preserve">! نعم؛ على الرأس والعينين، </w:t>
      </w:r>
      <w:r w:rsidR="00E868CF" w:rsidRPr="00A95470">
        <w:rPr>
          <w:rFonts w:ascii="Traditional Arabic" w:hAnsi="Traditional Arabic" w:cs="Traditional Arabic"/>
          <w:sz w:val="32"/>
          <w:szCs w:val="32"/>
          <w:rtl/>
        </w:rPr>
        <w:t>نعم، على الرأس والعينين</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E868CF" w:rsidRPr="00A95470" w:rsidRDefault="00AB2F8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وقال الربيع: قال الشافعي</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لم أسمع أحداً نسبته عامة أو نسب نفس</w:t>
      </w:r>
      <w:r w:rsidR="00610DB7" w:rsidRPr="00A95470">
        <w:rPr>
          <w:rFonts w:ascii="Traditional Arabic" w:hAnsi="Traditional Arabic" w:cs="Traditional Arabic"/>
          <w:sz w:val="32"/>
          <w:szCs w:val="32"/>
          <w:rtl/>
        </w:rPr>
        <w:t>ه إلى علم يخالف في أن فرض الله ا</w:t>
      </w:r>
      <w:r w:rsidRPr="00A95470">
        <w:rPr>
          <w:rFonts w:ascii="Traditional Arabic" w:hAnsi="Traditional Arabic" w:cs="Traditional Arabic"/>
          <w:sz w:val="32"/>
          <w:szCs w:val="32"/>
          <w:rtl/>
        </w:rPr>
        <w:t xml:space="preserve">تباع أمر رسول الله صلى الله عليه وسلم والتسليم لحكمه؛ </w:t>
      </w:r>
      <w:r w:rsidR="00610DB7" w:rsidRPr="00A95470">
        <w:rPr>
          <w:rFonts w:ascii="Traditional Arabic" w:hAnsi="Traditional Arabic" w:cs="Traditional Arabic"/>
          <w:sz w:val="32"/>
          <w:szCs w:val="32"/>
          <w:rtl/>
        </w:rPr>
        <w:t>فإن الله لم يجعل لأحد بعده إلا ا</w:t>
      </w:r>
      <w:r w:rsidRPr="00A95470">
        <w:rPr>
          <w:rFonts w:ascii="Traditional Arabic" w:hAnsi="Traditional Arabic" w:cs="Traditional Arabic"/>
          <w:sz w:val="32"/>
          <w:szCs w:val="32"/>
          <w:rtl/>
        </w:rPr>
        <w:t xml:space="preserve">تباعه، وأنه لا يلزم قول رجل قال إلا بكتاب الله أو سنة رسوله، وأن ما سواهما تبع لهما، وأن فرض الله </w:t>
      </w:r>
      <w:r w:rsidR="006B71EE" w:rsidRPr="00A95470">
        <w:rPr>
          <w:rFonts w:ascii="Traditional Arabic" w:hAnsi="Traditional Arabic" w:cs="Traditional Arabic"/>
          <w:sz w:val="32"/>
          <w:szCs w:val="32"/>
          <w:rtl/>
        </w:rPr>
        <w:t>علينا وعلى مَن بعدنا وقبلنا في قبول الخبر عن رسول الله صلى الله عليه وسلم واحد، لا يختلف فيه الفرض</w:t>
      </w:r>
      <w:r w:rsidR="00C639D9" w:rsidRPr="00A95470">
        <w:rPr>
          <w:rFonts w:ascii="Traditional Arabic" w:hAnsi="Traditional Arabic" w:cs="Traditional Arabic"/>
          <w:sz w:val="32"/>
          <w:szCs w:val="32"/>
          <w:rtl/>
        </w:rPr>
        <w:t>،</w:t>
      </w:r>
      <w:r w:rsidR="006B71EE" w:rsidRPr="00A95470">
        <w:rPr>
          <w:rFonts w:ascii="Traditional Arabic" w:hAnsi="Traditional Arabic" w:cs="Traditional Arabic"/>
          <w:sz w:val="32"/>
          <w:szCs w:val="32"/>
          <w:rtl/>
        </w:rPr>
        <w:t xml:space="preserve"> وواجب قبول الخبر عن رسول الله صلى الله عليه وسلم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6B71EE" w:rsidRPr="00A95470">
        <w:rPr>
          <w:rFonts w:ascii="Traditional Arabic" w:hAnsi="Traditional Arabic" w:cs="Traditional Arabic"/>
          <w:sz w:val="32"/>
          <w:szCs w:val="32"/>
          <w:rtl/>
        </w:rPr>
        <w:t xml:space="preserve"> </w:t>
      </w:r>
    </w:p>
    <w:p w:rsidR="00007838" w:rsidRDefault="00007838">
      <w:pPr>
        <w:bidi w:val="0"/>
        <w:rPr>
          <w:rFonts w:cs="Traditional Arabic"/>
          <w:b/>
          <w:bCs/>
          <w:sz w:val="44"/>
          <w:szCs w:val="44"/>
          <w:rtl/>
        </w:rPr>
      </w:pPr>
      <w:r>
        <w:rPr>
          <w:rFonts w:cs="Traditional Arabic"/>
          <w:b/>
          <w:bCs/>
          <w:sz w:val="44"/>
          <w:szCs w:val="44"/>
          <w:rtl/>
        </w:rPr>
        <w:br w:type="page"/>
      </w:r>
    </w:p>
    <w:p w:rsidR="004B3125" w:rsidRPr="00007838" w:rsidRDefault="0050759A" w:rsidP="006274CA">
      <w:pPr>
        <w:spacing w:after="0" w:line="240" w:lineRule="auto"/>
        <w:ind w:firstLine="227"/>
        <w:jc w:val="center"/>
        <w:rPr>
          <w:rFonts w:cs="Traditional Arabic"/>
          <w:color w:val="FF0000"/>
          <w:sz w:val="24"/>
          <w:szCs w:val="24"/>
          <w:rtl/>
        </w:rPr>
      </w:pPr>
      <w:r w:rsidRPr="00007838">
        <w:rPr>
          <w:rFonts w:cs="Traditional Arabic" w:hint="cs"/>
          <w:color w:val="FF0000"/>
          <w:sz w:val="36"/>
          <w:szCs w:val="36"/>
          <w:rtl/>
        </w:rPr>
        <w:lastRenderedPageBreak/>
        <w:t>فصل</w:t>
      </w:r>
    </w:p>
    <w:p w:rsidR="00007838" w:rsidRDefault="00007838" w:rsidP="006274CA">
      <w:pPr>
        <w:spacing w:after="0" w:line="240" w:lineRule="auto"/>
        <w:ind w:firstLine="227"/>
        <w:jc w:val="both"/>
        <w:rPr>
          <w:rFonts w:ascii="Traditional Arabic" w:hAnsi="Traditional Arabic" w:cs="Traditional Arabic"/>
          <w:sz w:val="32"/>
          <w:szCs w:val="32"/>
          <w:rtl/>
        </w:rPr>
      </w:pPr>
    </w:p>
    <w:p w:rsidR="00D05C52" w:rsidRPr="00A95470" w:rsidRDefault="0050759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وإذا عُلِم ما ذكرتُه عن السلف الصالح من تعظيم الأحاديث الصحيحة، والمبالغة في الإنكار على مَن تهاون بها أو عارضها بأقوال</w:t>
      </w:r>
      <w:r w:rsidR="002259AD" w:rsidRPr="00A95470">
        <w:rPr>
          <w:rFonts w:ascii="Traditional Arabic" w:hAnsi="Traditional Arabic" w:cs="Traditional Arabic"/>
          <w:sz w:val="32"/>
          <w:szCs w:val="32"/>
          <w:rtl/>
        </w:rPr>
        <w:t xml:space="preserve"> الناس و</w:t>
      </w:r>
      <w:r w:rsidR="00570484" w:rsidRPr="00A95470">
        <w:rPr>
          <w:rFonts w:ascii="Traditional Arabic" w:hAnsi="Traditional Arabic" w:cs="Traditional Arabic"/>
          <w:sz w:val="32"/>
          <w:szCs w:val="32"/>
          <w:rtl/>
        </w:rPr>
        <w:t>آ</w:t>
      </w:r>
      <w:r w:rsidR="002259AD" w:rsidRPr="00A95470">
        <w:rPr>
          <w:rFonts w:ascii="Traditional Arabic" w:hAnsi="Traditional Arabic" w:cs="Traditional Arabic"/>
          <w:sz w:val="32"/>
          <w:szCs w:val="32"/>
          <w:rtl/>
        </w:rPr>
        <w:t>رائهم؛ فليعلم أيضا</w:t>
      </w:r>
      <w:r w:rsidR="00084F55" w:rsidRPr="00A95470">
        <w:rPr>
          <w:rFonts w:ascii="Traditional Arabic" w:hAnsi="Traditional Arabic" w:cs="Traditional Arabic"/>
          <w:sz w:val="32"/>
          <w:szCs w:val="32"/>
          <w:rtl/>
        </w:rPr>
        <w:t>ً</w:t>
      </w:r>
      <w:r w:rsidR="002259AD" w:rsidRPr="00A95470">
        <w:rPr>
          <w:rFonts w:ascii="Traditional Arabic" w:hAnsi="Traditional Arabic" w:cs="Traditional Arabic"/>
          <w:sz w:val="32"/>
          <w:szCs w:val="32"/>
          <w:rtl/>
        </w:rPr>
        <w:t xml:space="preserve"> أنه ينبغي لمن أشكل عليه شيء من الأحاديث الصحيحة</w:t>
      </w:r>
      <w:r w:rsidR="00250E73" w:rsidRPr="00A95470">
        <w:rPr>
          <w:rFonts w:ascii="Traditional Arabic" w:hAnsi="Traditional Arabic" w:cs="Traditional Arabic"/>
          <w:sz w:val="32"/>
          <w:szCs w:val="32"/>
          <w:rtl/>
        </w:rPr>
        <w:t xml:space="preserve"> أو وقع في نفسه منه شيء: أن يظ</w:t>
      </w:r>
      <w:r w:rsidR="002259AD" w:rsidRPr="00A95470">
        <w:rPr>
          <w:rFonts w:ascii="Traditional Arabic" w:hAnsi="Traditional Arabic" w:cs="Traditional Arabic"/>
          <w:sz w:val="32"/>
          <w:szCs w:val="32"/>
          <w:rtl/>
        </w:rPr>
        <w:t>ن</w:t>
      </w:r>
      <w:r w:rsidR="00250E73" w:rsidRPr="00A95470">
        <w:rPr>
          <w:rFonts w:ascii="Traditional Arabic" w:hAnsi="Traditional Arabic" w:cs="Traditional Arabic"/>
          <w:sz w:val="32"/>
          <w:szCs w:val="32"/>
          <w:rtl/>
        </w:rPr>
        <w:t>َّ</w:t>
      </w:r>
      <w:r w:rsidR="002259AD" w:rsidRPr="00A95470">
        <w:rPr>
          <w:rFonts w:ascii="Traditional Arabic" w:hAnsi="Traditional Arabic" w:cs="Traditional Arabic"/>
          <w:sz w:val="32"/>
          <w:szCs w:val="32"/>
          <w:rtl/>
        </w:rPr>
        <w:t xml:space="preserve"> به أحسن الظن، ولا يبادر</w:t>
      </w:r>
      <w:r w:rsidR="00084F55" w:rsidRPr="00A95470">
        <w:rPr>
          <w:rFonts w:ascii="Traditional Arabic" w:hAnsi="Traditional Arabic" w:cs="Traditional Arabic"/>
          <w:sz w:val="32"/>
          <w:szCs w:val="32"/>
          <w:rtl/>
        </w:rPr>
        <w:t xml:space="preserve"> </w:t>
      </w:r>
      <w:r w:rsidR="00250E73" w:rsidRPr="00A95470">
        <w:rPr>
          <w:rFonts w:ascii="Traditional Arabic" w:hAnsi="Traditional Arabic" w:cs="Traditional Arabic"/>
          <w:sz w:val="32"/>
          <w:szCs w:val="32"/>
          <w:rtl/>
        </w:rPr>
        <w:t>إلى إنكاره ورد</w:t>
      </w:r>
      <w:r w:rsidR="00D05C52" w:rsidRPr="00A95470">
        <w:rPr>
          <w:rFonts w:ascii="Traditional Arabic" w:hAnsi="Traditional Arabic" w:cs="Traditional Arabic"/>
          <w:sz w:val="32"/>
          <w:szCs w:val="32"/>
          <w:rtl/>
        </w:rPr>
        <w:t>ه كما يفعل ذلك أهل الزيغ والإلحاد</w:t>
      </w:r>
      <w:r w:rsidR="00885840" w:rsidRPr="00A95470">
        <w:rPr>
          <w:rFonts w:ascii="Traditional Arabic" w:hAnsi="Traditional Arabic" w:cs="Traditional Arabic"/>
          <w:sz w:val="32"/>
          <w:szCs w:val="32"/>
          <w:rtl/>
        </w:rPr>
        <w:t>.</w:t>
      </w:r>
    </w:p>
    <w:p w:rsidR="00D05C52" w:rsidRPr="00A95470" w:rsidRDefault="00D05C5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w:t>
      </w:r>
      <w:r w:rsidR="00250E73" w:rsidRPr="00A95470">
        <w:rPr>
          <w:rFonts w:ascii="Traditional Arabic" w:hAnsi="Traditional Arabic" w:cs="Traditional Arabic"/>
          <w:sz w:val="32"/>
          <w:szCs w:val="32"/>
          <w:rtl/>
        </w:rPr>
        <w:t>ال عليٌ رضي الله عنه</w:t>
      </w:r>
      <w:r w:rsidR="008B01F8">
        <w:rPr>
          <w:rFonts w:ascii="Traditional Arabic" w:hAnsi="Traditional Arabic" w:cs="Traditional Arabic"/>
          <w:sz w:val="32"/>
          <w:szCs w:val="32"/>
          <w:rtl/>
        </w:rPr>
        <w:t>:«</w:t>
      </w:r>
      <w:r w:rsidR="00250E73" w:rsidRPr="00A95470">
        <w:rPr>
          <w:rFonts w:ascii="Traditional Arabic" w:hAnsi="Traditional Arabic" w:cs="Traditional Arabic"/>
          <w:sz w:val="32"/>
          <w:szCs w:val="32"/>
          <w:rtl/>
        </w:rPr>
        <w:t>إذا حُدِّ</w:t>
      </w:r>
      <w:r w:rsidRPr="00A95470">
        <w:rPr>
          <w:rFonts w:ascii="Traditional Arabic" w:hAnsi="Traditional Arabic" w:cs="Traditional Arabic"/>
          <w:sz w:val="32"/>
          <w:szCs w:val="32"/>
          <w:rtl/>
        </w:rPr>
        <w:t>ثتم شيئاً عن رسو</w:t>
      </w:r>
      <w:r w:rsidR="00250E73" w:rsidRPr="00A95470">
        <w:rPr>
          <w:rFonts w:ascii="Traditional Arabic" w:hAnsi="Traditional Arabic" w:cs="Traditional Arabic"/>
          <w:sz w:val="32"/>
          <w:szCs w:val="32"/>
          <w:rtl/>
        </w:rPr>
        <w:t>ل الله صلى الله عليه وسلم فظنو</w:t>
      </w:r>
      <w:r w:rsidRPr="00A95470">
        <w:rPr>
          <w:rFonts w:ascii="Traditional Arabic" w:hAnsi="Traditional Arabic" w:cs="Traditional Arabic"/>
          <w:sz w:val="32"/>
          <w:szCs w:val="32"/>
          <w:rtl/>
        </w:rPr>
        <w:t xml:space="preserve">ا به الذي هو أهدى، والذي هو </w:t>
      </w:r>
      <w:r w:rsidR="00B62E38"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تقى، والذي هو أهيأ</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D40E1" w:rsidRPr="00A95470" w:rsidRDefault="00C8017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الإمام أحمد، وأبو داود الطيالسي، والدارمي، وابن ماجه، و</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ابن الإمام أحمد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زوائد المسند</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بأسانيد صحيحة</w:t>
      </w:r>
      <w:r w:rsidR="00885840" w:rsidRPr="00A95470">
        <w:rPr>
          <w:rFonts w:ascii="Traditional Arabic" w:hAnsi="Traditional Arabic" w:cs="Traditional Arabic"/>
          <w:sz w:val="32"/>
          <w:szCs w:val="32"/>
          <w:rtl/>
        </w:rPr>
        <w:t>.</w:t>
      </w:r>
    </w:p>
    <w:p w:rsidR="00715801" w:rsidRPr="00A95470" w:rsidRDefault="009D40E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والدارمي، وابن ماجه أيضاً؛ عن عون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عن ابن مسعود رضي الله عنه: أنه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إذا حُدثتم بالحديث عن رسول الله صلى الله عليه وسلم؛ فظنُّوا به الذي هو أهيأ، والذي هو أهدى، والذي هو أتقى</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C8017C" w:rsidRPr="00A95470" w:rsidRDefault="0071580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في إسناد هذا الحديث انقطاع بين عون بن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لله وابن مسعود؛ فإنه لم يسمع منه، ولكن يشهد له حديث علي الذي قبله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8017C" w:rsidRPr="00A95470">
        <w:rPr>
          <w:rFonts w:ascii="Traditional Arabic" w:hAnsi="Traditional Arabic" w:cs="Traditional Arabic"/>
          <w:sz w:val="32"/>
          <w:szCs w:val="32"/>
          <w:rtl/>
        </w:rPr>
        <w:t xml:space="preserve"> </w:t>
      </w:r>
    </w:p>
    <w:p w:rsidR="00007838" w:rsidRDefault="00007838" w:rsidP="006274CA">
      <w:pPr>
        <w:spacing w:after="0" w:line="240" w:lineRule="auto"/>
        <w:ind w:firstLine="227"/>
        <w:jc w:val="center"/>
        <w:rPr>
          <w:rFonts w:cs="Traditional Arabic"/>
          <w:b/>
          <w:bCs/>
          <w:sz w:val="44"/>
          <w:szCs w:val="44"/>
          <w:rtl/>
        </w:rPr>
      </w:pPr>
    </w:p>
    <w:p w:rsidR="00007838" w:rsidRDefault="00007838">
      <w:pPr>
        <w:bidi w:val="0"/>
        <w:rPr>
          <w:rFonts w:cs="Traditional Arabic"/>
          <w:b/>
          <w:bCs/>
          <w:sz w:val="44"/>
          <w:szCs w:val="44"/>
          <w:rtl/>
        </w:rPr>
      </w:pPr>
      <w:r>
        <w:rPr>
          <w:rFonts w:cs="Traditional Arabic"/>
          <w:b/>
          <w:bCs/>
          <w:sz w:val="44"/>
          <w:szCs w:val="44"/>
          <w:rtl/>
        </w:rPr>
        <w:br w:type="page"/>
      </w:r>
    </w:p>
    <w:p w:rsidR="00681BDB" w:rsidRPr="00007838" w:rsidRDefault="002942F8" w:rsidP="006274CA">
      <w:pPr>
        <w:spacing w:after="0" w:line="240" w:lineRule="auto"/>
        <w:ind w:firstLine="227"/>
        <w:jc w:val="center"/>
        <w:rPr>
          <w:rFonts w:cs="Traditional Arabic"/>
          <w:color w:val="FF0000"/>
          <w:sz w:val="24"/>
          <w:szCs w:val="24"/>
          <w:rtl/>
        </w:rPr>
      </w:pPr>
      <w:r w:rsidRPr="00007838">
        <w:rPr>
          <w:rFonts w:cs="Traditional Arabic" w:hint="cs"/>
          <w:color w:val="FF0000"/>
          <w:sz w:val="36"/>
          <w:szCs w:val="36"/>
          <w:rtl/>
        </w:rPr>
        <w:lastRenderedPageBreak/>
        <w:t>فصل</w:t>
      </w:r>
    </w:p>
    <w:p w:rsidR="00007838" w:rsidRDefault="00007838" w:rsidP="006274CA">
      <w:pPr>
        <w:spacing w:after="0" w:line="240" w:lineRule="auto"/>
        <w:ind w:firstLine="227"/>
        <w:jc w:val="both"/>
        <w:rPr>
          <w:rFonts w:ascii="Traditional Arabic" w:hAnsi="Traditional Arabic" w:cs="Traditional Arabic"/>
          <w:sz w:val="32"/>
          <w:szCs w:val="32"/>
          <w:rtl/>
        </w:rPr>
      </w:pPr>
    </w:p>
    <w:p w:rsidR="009112CC" w:rsidRPr="00A95470" w:rsidRDefault="002942F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وإذا عُلم أن السلف الصالح كانوا ينكرون </w:t>
      </w:r>
      <w:r w:rsidR="0062112A" w:rsidRPr="00A95470">
        <w:rPr>
          <w:rFonts w:ascii="Traditional Arabic" w:hAnsi="Traditional Arabic" w:cs="Traditional Arabic"/>
          <w:sz w:val="32"/>
          <w:szCs w:val="32"/>
          <w:rtl/>
        </w:rPr>
        <w:t>أشدَّ الإنكار على مَن تهاون بشيء</w:t>
      </w:r>
      <w:r w:rsidRPr="00A95470">
        <w:rPr>
          <w:rFonts w:ascii="Traditional Arabic" w:hAnsi="Traditional Arabic" w:cs="Traditional Arabic"/>
          <w:sz w:val="32"/>
          <w:szCs w:val="32"/>
          <w:rtl/>
        </w:rPr>
        <w:t xml:space="preserve"> من الأحاديث الثابتة عن النبي </w:t>
      </w:r>
      <w:r w:rsidR="003973D9" w:rsidRPr="00A95470">
        <w:rPr>
          <w:rFonts w:ascii="Traditional Arabic" w:hAnsi="Traditional Arabic" w:cs="Traditional Arabic"/>
          <w:sz w:val="32"/>
          <w:szCs w:val="32"/>
          <w:rtl/>
        </w:rPr>
        <w:t>صلى الله عليه وسلم وعلى مَن رَدَّ شي</w:t>
      </w:r>
      <w:r w:rsidR="00FE4B0F" w:rsidRPr="00A95470">
        <w:rPr>
          <w:rFonts w:ascii="Traditional Arabic" w:hAnsi="Traditional Arabic" w:cs="Traditional Arabic"/>
          <w:sz w:val="32"/>
          <w:szCs w:val="32"/>
          <w:rtl/>
        </w:rPr>
        <w:t>ئ</w:t>
      </w:r>
      <w:r w:rsidR="003973D9" w:rsidRPr="00A95470">
        <w:rPr>
          <w:rFonts w:ascii="Traditional Arabic" w:hAnsi="Traditional Arabic" w:cs="Traditional Arabic"/>
          <w:sz w:val="32"/>
          <w:szCs w:val="32"/>
          <w:rtl/>
        </w:rPr>
        <w:t>اً منها أو عارضه برأيه أو رأ</w:t>
      </w:r>
      <w:r w:rsidR="0062112A" w:rsidRPr="00A95470">
        <w:rPr>
          <w:rFonts w:ascii="Traditional Arabic" w:hAnsi="Traditional Arabic" w:cs="Traditional Arabic"/>
          <w:sz w:val="32"/>
          <w:szCs w:val="32"/>
          <w:rtl/>
        </w:rPr>
        <w:t>ي</w:t>
      </w:r>
      <w:r w:rsidR="003973D9" w:rsidRPr="00A95470">
        <w:rPr>
          <w:rFonts w:ascii="Traditional Arabic" w:hAnsi="Traditional Arabic" w:cs="Traditional Arabic"/>
          <w:sz w:val="32"/>
          <w:szCs w:val="32"/>
          <w:rtl/>
        </w:rPr>
        <w:t xml:space="preserve"> غيره؛ فكيف يُقال في بعض الأجلاف من العصريين الذين لا يبالون برد الأحاديث الكثيرة ورفضها من أجل أنها تخالف آراءهم</w:t>
      </w:r>
      <w:r w:rsidR="00FE4B0F" w:rsidRPr="00A95470">
        <w:rPr>
          <w:rFonts w:ascii="Traditional Arabic" w:hAnsi="Traditional Arabic" w:cs="Traditional Arabic"/>
          <w:sz w:val="32"/>
          <w:szCs w:val="32"/>
          <w:rtl/>
        </w:rPr>
        <w:t xml:space="preserve"> ونظرياتهم</w:t>
      </w:r>
      <w:r w:rsidR="00A95470">
        <w:rPr>
          <w:rFonts w:ascii="Traditional Arabic" w:hAnsi="Traditional Arabic" w:cs="Traditional Arabic"/>
          <w:sz w:val="32"/>
          <w:szCs w:val="32"/>
          <w:rtl/>
        </w:rPr>
        <w:t>؟</w:t>
      </w:r>
      <w:r w:rsidR="00FE4B0F" w:rsidRPr="00A9547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777AF" w:rsidRPr="00A95470" w:rsidRDefault="009112C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w:t>
      </w:r>
      <w:r w:rsidR="00413FA3"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 أحصي ما ردَّه بعضهم، </w:t>
      </w:r>
      <w:r w:rsidR="0062112A" w:rsidRPr="00A95470">
        <w:rPr>
          <w:rFonts w:ascii="Traditional Arabic" w:hAnsi="Traditional Arabic" w:cs="Traditional Arabic"/>
          <w:sz w:val="32"/>
          <w:szCs w:val="32"/>
          <w:rtl/>
        </w:rPr>
        <w:t>وصرَّح</w:t>
      </w:r>
      <w:r w:rsidR="00F51126" w:rsidRPr="00A95470">
        <w:rPr>
          <w:rFonts w:ascii="Traditional Arabic" w:hAnsi="Traditional Arabic" w:cs="Traditional Arabic"/>
          <w:sz w:val="32"/>
          <w:szCs w:val="32"/>
          <w:rtl/>
        </w:rPr>
        <w:t xml:space="preserve"> برفضه في كتبه ومقالاته؛ لبلغ أعداداً كثيرة جداً</w:t>
      </w:r>
      <w:r w:rsidR="00A95470">
        <w:rPr>
          <w:rFonts w:ascii="Traditional Arabic" w:hAnsi="Traditional Arabic" w:cs="Traditional Arabic"/>
          <w:sz w:val="32"/>
          <w:szCs w:val="32"/>
          <w:rtl/>
        </w:rPr>
        <w:t>؟</w:t>
      </w:r>
      <w:r w:rsidR="00F51126" w:rsidRPr="00A95470">
        <w:rPr>
          <w:rFonts w:ascii="Traditional Arabic" w:hAnsi="Traditional Arabic" w:cs="Traditional Arabic"/>
          <w:sz w:val="32"/>
          <w:szCs w:val="32"/>
          <w:rtl/>
        </w:rPr>
        <w:t>!</w:t>
      </w:r>
    </w:p>
    <w:p w:rsidR="00C37321" w:rsidRPr="00A95470" w:rsidRDefault="00151B7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w:t>
      </w:r>
      <w:r w:rsidR="0062112A" w:rsidRPr="00A95470">
        <w:rPr>
          <w:rFonts w:ascii="Traditional Arabic" w:hAnsi="Traditional Arabic" w:cs="Traditional Arabic"/>
          <w:sz w:val="32"/>
          <w:szCs w:val="32"/>
          <w:rtl/>
        </w:rPr>
        <w:t>أدهى</w:t>
      </w:r>
      <w:r w:rsidR="009777AF" w:rsidRPr="00A95470">
        <w:rPr>
          <w:rFonts w:ascii="Traditional Arabic" w:hAnsi="Traditional Arabic" w:cs="Traditional Arabic"/>
          <w:sz w:val="32"/>
          <w:szCs w:val="32"/>
          <w:rtl/>
        </w:rPr>
        <w:t xml:space="preserve"> من ذلك </w:t>
      </w:r>
      <w:r w:rsidRPr="00A95470">
        <w:rPr>
          <w:rFonts w:ascii="Traditional Arabic" w:hAnsi="Traditional Arabic" w:cs="Traditional Arabic"/>
          <w:sz w:val="32"/>
          <w:szCs w:val="32"/>
          <w:rtl/>
        </w:rPr>
        <w:t>وأفظع</w:t>
      </w:r>
      <w:r w:rsidR="009777AF" w:rsidRPr="00A95470">
        <w:rPr>
          <w:rFonts w:ascii="Traditional Arabic" w:hAnsi="Traditional Arabic" w:cs="Traditional Arabic"/>
          <w:sz w:val="32"/>
          <w:szCs w:val="32"/>
          <w:rtl/>
        </w:rPr>
        <w:t xml:space="preserve"> ما جاء</w:t>
      </w:r>
      <w:r w:rsidR="0062112A" w:rsidRPr="00A95470">
        <w:rPr>
          <w:rFonts w:ascii="Traditional Arabic" w:hAnsi="Traditional Arabic" w:cs="Traditional Arabic"/>
          <w:sz w:val="32"/>
          <w:szCs w:val="32"/>
          <w:rtl/>
        </w:rPr>
        <w:t xml:space="preserve"> في قصَّة وقعت له مع بعض الطلا</w:t>
      </w:r>
      <w:r w:rsidR="009777AF" w:rsidRPr="00A95470">
        <w:rPr>
          <w:rFonts w:ascii="Traditional Arabic" w:hAnsi="Traditional Arabic" w:cs="Traditional Arabic"/>
          <w:sz w:val="32"/>
          <w:szCs w:val="32"/>
          <w:rtl/>
        </w:rPr>
        <w:t>ب في الجزائر، حيث كان يناقش الطالب في بحث قدَّمه لني</w:t>
      </w:r>
      <w:r w:rsidRPr="00A95470">
        <w:rPr>
          <w:rFonts w:ascii="Traditional Arabic" w:hAnsi="Traditional Arabic" w:cs="Traditional Arabic"/>
          <w:sz w:val="32"/>
          <w:szCs w:val="32"/>
          <w:rtl/>
        </w:rPr>
        <w:t>ل</w:t>
      </w:r>
      <w:r w:rsidR="009777AF" w:rsidRPr="00A95470">
        <w:rPr>
          <w:rFonts w:ascii="Traditional Arabic" w:hAnsi="Traditional Arabic" w:cs="Traditional Arabic"/>
          <w:sz w:val="32"/>
          <w:szCs w:val="32"/>
          <w:rtl/>
        </w:rPr>
        <w:t xml:space="preserve"> درجة الماجستير أو الدكتوراه، فذكر الطالب في بحث</w:t>
      </w:r>
      <w:r w:rsidRPr="00A95470">
        <w:rPr>
          <w:rFonts w:ascii="Traditional Arabic" w:hAnsi="Traditional Arabic" w:cs="Traditional Arabic"/>
          <w:sz w:val="32"/>
          <w:szCs w:val="32"/>
          <w:rtl/>
        </w:rPr>
        <w:t>ه</w:t>
      </w:r>
      <w:r w:rsidR="009777AF" w:rsidRPr="00A95470">
        <w:rPr>
          <w:rFonts w:ascii="Traditional Arabic" w:hAnsi="Traditional Arabic" w:cs="Traditional Arabic"/>
          <w:sz w:val="32"/>
          <w:szCs w:val="32"/>
          <w:rtl/>
        </w:rPr>
        <w:t xml:space="preserve"> حديث أنس بن مالك رضي الله عنه: أن رجلاً قال: يا رسول الله! أين أبي؟ قال</w:t>
      </w:r>
      <w:r w:rsidR="008B01F8">
        <w:rPr>
          <w:rFonts w:ascii="Traditional Arabic" w:hAnsi="Traditional Arabic" w:cs="Traditional Arabic"/>
          <w:sz w:val="32"/>
          <w:szCs w:val="32"/>
          <w:rtl/>
        </w:rPr>
        <w:t>:«</w:t>
      </w:r>
      <w:r w:rsidR="009777AF" w:rsidRPr="00A95470">
        <w:rPr>
          <w:rFonts w:ascii="Traditional Arabic" w:hAnsi="Traditional Arabic" w:cs="Traditional Arabic"/>
          <w:sz w:val="32"/>
          <w:szCs w:val="32"/>
          <w:rtl/>
        </w:rPr>
        <w:t>في النار</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r w:rsidR="009777AF" w:rsidRPr="00A95470">
        <w:rPr>
          <w:rFonts w:ascii="Traditional Arabic" w:hAnsi="Traditional Arabic" w:cs="Traditional Arabic"/>
          <w:sz w:val="32"/>
          <w:szCs w:val="32"/>
          <w:rtl/>
        </w:rPr>
        <w:t xml:space="preserve"> فلمَّا قفَّى؛ دعاه، </w:t>
      </w:r>
      <w:r w:rsidR="004B3B9E" w:rsidRPr="00A95470">
        <w:rPr>
          <w:rFonts w:ascii="Traditional Arabic" w:hAnsi="Traditional Arabic" w:cs="Traditional Arabic"/>
          <w:sz w:val="32"/>
          <w:szCs w:val="32"/>
          <w:rtl/>
        </w:rPr>
        <w:t>فقال</w:t>
      </w:r>
      <w:r w:rsidR="008B01F8">
        <w:rPr>
          <w:rFonts w:ascii="Traditional Arabic" w:hAnsi="Traditional Arabic" w:cs="Traditional Arabic"/>
          <w:sz w:val="32"/>
          <w:szCs w:val="32"/>
          <w:rtl/>
        </w:rPr>
        <w:t>:«</w:t>
      </w:r>
      <w:r w:rsidR="004B3B9E" w:rsidRPr="00A95470">
        <w:rPr>
          <w:rFonts w:ascii="Traditional Arabic" w:hAnsi="Traditional Arabic" w:cs="Traditional Arabic"/>
          <w:sz w:val="32"/>
          <w:szCs w:val="32"/>
          <w:rtl/>
        </w:rPr>
        <w:t>إنَّ أبي وأباك في النار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3C0813" w:rsidRPr="00A95470" w:rsidRDefault="003C081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رواه: مسلم وابن حبان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صحيحيهما</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CB0BD7"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البيهقي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دلائل النبوة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2A5288" w:rsidRPr="00A95470" w:rsidRDefault="00CB0BD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فقال الجلف الجافي للطالب</w:t>
      </w:r>
      <w:r w:rsidR="008B01F8">
        <w:rPr>
          <w:rFonts w:ascii="Traditional Arabic" w:hAnsi="Traditional Arabic" w:cs="Traditional Arabic"/>
          <w:sz w:val="32"/>
          <w:szCs w:val="32"/>
          <w:rtl/>
        </w:rPr>
        <w:t>:«</w:t>
      </w:r>
      <w:r w:rsidR="002A5288" w:rsidRPr="00A95470">
        <w:rPr>
          <w:rFonts w:ascii="Traditional Arabic" w:hAnsi="Traditional Arabic" w:cs="Traditional Arabic"/>
          <w:sz w:val="32"/>
          <w:szCs w:val="32"/>
          <w:rtl/>
        </w:rPr>
        <w:t>ضع هذا الحديث تحت رجلك</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BC7977" w:rsidRPr="00A95470" w:rsidRDefault="00BC797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كذا قال الجلف هذه الكلمة العظيمة الوخيمة التي لا تصدر من رجل يؤمن بالله ورسوله، وهي من الكلمات التي تقتضي الردَّة عن الإسلام؛ لما فيها من المبالغة في الاستهانة بالحديث الثابت عن النبي صلى الله عليه وسلم</w:t>
      </w:r>
      <w:r w:rsidR="00791179" w:rsidRPr="00A95470">
        <w:rPr>
          <w:rFonts w:ascii="Traditional Arabic" w:hAnsi="Traditional Arabic" w:cs="Traditional Arabic"/>
          <w:sz w:val="32"/>
          <w:szCs w:val="32"/>
          <w:rtl/>
        </w:rPr>
        <w:t xml:space="preserve">، ومَن استهان بشيء من الأحاديث الثابتة عن النبي صلى الله عليه وسلم؛ فلا شكَّ أنه قد استهان بالنبي </w:t>
      </w:r>
      <w:r w:rsidR="007722FE" w:rsidRPr="00A95470">
        <w:rPr>
          <w:rFonts w:ascii="Traditional Arabic" w:hAnsi="Traditional Arabic" w:cs="Traditional Arabic"/>
          <w:sz w:val="32"/>
          <w:szCs w:val="32"/>
          <w:rtl/>
        </w:rPr>
        <w:t>صلى الله عليه وسلم؛ لأن الاستهانة ب</w:t>
      </w:r>
      <w:r w:rsidR="00EB70E8" w:rsidRPr="00A95470">
        <w:rPr>
          <w:rFonts w:ascii="Traditional Arabic" w:hAnsi="Traditional Arabic" w:cs="Traditional Arabic"/>
          <w:sz w:val="32"/>
          <w:szCs w:val="32"/>
          <w:rtl/>
        </w:rPr>
        <w:t>كلامه فرع</w:t>
      </w:r>
      <w:r w:rsidR="007722FE" w:rsidRPr="00A95470">
        <w:rPr>
          <w:rFonts w:ascii="Traditional Arabic" w:hAnsi="Traditional Arabic" w:cs="Traditional Arabic"/>
          <w:sz w:val="32"/>
          <w:szCs w:val="32"/>
          <w:rtl/>
        </w:rPr>
        <w:t xml:space="preserve"> عن الاستهانة به، ومَن استَهان بالنبي صلى الله عليه وسلم؛</w:t>
      </w:r>
      <w:r w:rsidR="00EB70E8" w:rsidRPr="00A95470">
        <w:rPr>
          <w:rFonts w:ascii="Traditional Arabic" w:hAnsi="Traditional Arabic" w:cs="Traditional Arabic"/>
          <w:sz w:val="32"/>
          <w:szCs w:val="32"/>
          <w:rtl/>
        </w:rPr>
        <w:t xml:space="preserve"> فلا شكَّ في ردَّته وحل</w:t>
      </w:r>
      <w:r w:rsidR="00FE2E0D" w:rsidRPr="00A95470">
        <w:rPr>
          <w:rFonts w:ascii="Traditional Arabic" w:hAnsi="Traditional Arabic" w:cs="Traditional Arabic"/>
          <w:sz w:val="32"/>
          <w:szCs w:val="32"/>
          <w:rtl/>
        </w:rPr>
        <w:t xml:space="preserve"> دمه وماله</w:t>
      </w:r>
      <w:r w:rsidR="00885840" w:rsidRPr="00A95470">
        <w:rPr>
          <w:rFonts w:ascii="Traditional Arabic" w:hAnsi="Traditional Arabic" w:cs="Traditional Arabic"/>
          <w:sz w:val="32"/>
          <w:szCs w:val="32"/>
          <w:rtl/>
        </w:rPr>
        <w:t>.</w:t>
      </w:r>
    </w:p>
    <w:p w:rsidR="008A3728" w:rsidRPr="00A95470" w:rsidRDefault="00367FAB"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الله تعالى:</w:t>
      </w:r>
      <w:r w:rsidR="00D86064" w:rsidRPr="00A95470">
        <w:rPr>
          <w:rFonts w:ascii="Traditional Arabic" w:hAnsi="Traditional Arabic" w:cs="Traditional Arabic"/>
          <w:sz w:val="32"/>
          <w:szCs w:val="32"/>
        </w:rPr>
        <w:sym w:font="AGA Arabesque" w:char="F029"/>
      </w:r>
      <w:r w:rsidR="00D86064" w:rsidRPr="00A95470">
        <w:rPr>
          <w:rFonts w:ascii="Traditional Arabic" w:hAnsi="Traditional Arabic" w:cs="Traditional Arabic"/>
          <w:sz w:val="32"/>
          <w:szCs w:val="32"/>
          <w:rtl/>
        </w:rPr>
        <w:t>قُلْ أَبِاللهِ وآياتِهِ ورَسولِهِ كُنْتُمْ تَسْتَهْزِئونَ، لا َتَعْتَذِروا قَدْ كَفَرْتُمْ بَعْدَ إِيْمانِكُمْ</w:t>
      </w:r>
      <w:r w:rsidR="00D86064"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8A3728" w:rsidRPr="00A95470" w:rsidRDefault="008A372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ذكرتُ قريباً عن البربهاري أنه صرَّح في كتابه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شرح السنة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بتكفير من ردَّ حديثاً عن النبي صلى الله عليه وسلم</w:t>
      </w:r>
      <w:r w:rsidR="00885840" w:rsidRPr="00A95470">
        <w:rPr>
          <w:rFonts w:ascii="Traditional Arabic" w:hAnsi="Traditional Arabic" w:cs="Traditional Arabic"/>
          <w:sz w:val="32"/>
          <w:szCs w:val="32"/>
          <w:rtl/>
        </w:rPr>
        <w:t>.</w:t>
      </w:r>
    </w:p>
    <w:p w:rsidR="00A145AF" w:rsidRPr="00A95470" w:rsidRDefault="00A145A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وإذا كان ردُّ الحدي</w:t>
      </w:r>
      <w:r w:rsidR="008F00ED" w:rsidRPr="00A95470">
        <w:rPr>
          <w:rFonts w:ascii="Traditional Arabic" w:hAnsi="Traditional Arabic" w:cs="Traditional Arabic"/>
          <w:sz w:val="32"/>
          <w:szCs w:val="32"/>
          <w:rtl/>
        </w:rPr>
        <w:t>ث الواحد يقتضي الكفر؛ فكيف بردِّ</w:t>
      </w:r>
      <w:r w:rsidRPr="00A95470">
        <w:rPr>
          <w:rFonts w:ascii="Traditional Arabic" w:hAnsi="Traditional Arabic" w:cs="Traditional Arabic"/>
          <w:sz w:val="32"/>
          <w:szCs w:val="32"/>
          <w:rtl/>
        </w:rPr>
        <w:t xml:space="preserve"> الأحاديث الكثيرة الصحيحة وا</w:t>
      </w:r>
      <w:r w:rsidR="008F00ED" w:rsidRPr="00A95470">
        <w:rPr>
          <w:rFonts w:ascii="Traditional Arabic" w:hAnsi="Traditional Arabic" w:cs="Traditional Arabic"/>
          <w:sz w:val="32"/>
          <w:szCs w:val="32"/>
          <w:rtl/>
        </w:rPr>
        <w:t>لتصريح برفضها؛ فهذا أشدُّ وأشدُّ</w:t>
      </w:r>
      <w:r w:rsidR="00885840" w:rsidRPr="00A95470">
        <w:rPr>
          <w:rFonts w:ascii="Traditional Arabic" w:hAnsi="Traditional Arabic" w:cs="Traditional Arabic"/>
          <w:sz w:val="32"/>
          <w:szCs w:val="32"/>
          <w:rtl/>
        </w:rPr>
        <w:t>.</w:t>
      </w:r>
    </w:p>
    <w:p w:rsidR="008A6666" w:rsidRPr="00A95470" w:rsidRDefault="00C93BE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وأشدُّ</w:t>
      </w:r>
      <w:r w:rsidR="008A6666" w:rsidRPr="00A95470">
        <w:rPr>
          <w:rFonts w:ascii="Traditional Arabic" w:hAnsi="Traditional Arabic" w:cs="Traditional Arabic"/>
          <w:sz w:val="32"/>
          <w:szCs w:val="32"/>
          <w:rtl/>
        </w:rPr>
        <w:t xml:space="preserve"> من ذلك كله أمر الطالب بوضع الحديث الثابت عن النبي صلى الله عليه وسلم تحت رجله! </w:t>
      </w:r>
    </w:p>
    <w:p w:rsidR="005B16B2" w:rsidRPr="00A95470" w:rsidRDefault="00BE53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فهذه الكلمة الوخيمة تنافي الإسلام غاية المنافاة؛ لأنه لا بُدَّ في صحة الإسلام من تحقيق الشهادة بأن محمداً رسو</w:t>
      </w:r>
      <w:r w:rsidR="00C93BEA" w:rsidRPr="00A95470">
        <w:rPr>
          <w:rFonts w:ascii="Traditional Arabic" w:hAnsi="Traditional Arabic" w:cs="Traditional Arabic"/>
          <w:sz w:val="32"/>
          <w:szCs w:val="32"/>
          <w:rtl/>
        </w:rPr>
        <w:t>ل الله، ولا بدَّ في تحقيقها من ت</w:t>
      </w:r>
      <w:r w:rsidRPr="00A95470">
        <w:rPr>
          <w:rFonts w:ascii="Traditional Arabic" w:hAnsi="Traditional Arabic" w:cs="Traditional Arabic"/>
          <w:sz w:val="32"/>
          <w:szCs w:val="32"/>
          <w:rtl/>
        </w:rPr>
        <w:t>صد</w:t>
      </w:r>
      <w:r w:rsidR="00C93BEA"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ق النبي صلى الله عليه وسلم في كل ما أخبر به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D161C1" w:rsidRPr="00A95470" w:rsidRDefault="00D161C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والدليل على ذلك قول النبي صلى الله عليه وسلم</w:t>
      </w:r>
      <w:r w:rsidR="008B01F8">
        <w:rPr>
          <w:rFonts w:ascii="Traditional Arabic" w:hAnsi="Traditional Arabic" w:cs="Traditional Arabic"/>
          <w:sz w:val="32"/>
          <w:szCs w:val="32"/>
          <w:rtl/>
        </w:rPr>
        <w:t>:«</w:t>
      </w:r>
      <w:r w:rsidR="00D24793"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مرْتُ أن أقاتل الناس حتى يشهدوا أن لا إله إلا الله، ويؤمنوا بي، وبما جئ</w:t>
      </w:r>
      <w:r w:rsidR="00EC6AFE" w:rsidRPr="00A95470">
        <w:rPr>
          <w:rFonts w:ascii="Traditional Arabic" w:hAnsi="Traditional Arabic" w:cs="Traditional Arabic"/>
          <w:sz w:val="32"/>
          <w:szCs w:val="32"/>
          <w:rtl/>
        </w:rPr>
        <w:t>ت به، فإذا فعلوا ذلك؛ عصموا منِّي دماءهم وأموالهم؛ إلا بحقِّ</w:t>
      </w:r>
      <w:r w:rsidRPr="00A95470">
        <w:rPr>
          <w:rFonts w:ascii="Traditional Arabic" w:hAnsi="Traditional Arabic" w:cs="Traditional Arabic"/>
          <w:sz w:val="32"/>
          <w:szCs w:val="32"/>
          <w:rtl/>
        </w:rPr>
        <w:t>ها، وحسابهم على الله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50ED6" w:rsidRPr="00A95470" w:rsidRDefault="00250ED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رواه مسلم من حديث أبي هريرة رضي الله عنه</w:t>
      </w:r>
      <w:r w:rsidR="00885840" w:rsidRPr="00A95470">
        <w:rPr>
          <w:rFonts w:ascii="Traditional Arabic" w:hAnsi="Traditional Arabic" w:cs="Traditional Arabic"/>
          <w:sz w:val="32"/>
          <w:szCs w:val="32"/>
          <w:rtl/>
        </w:rPr>
        <w:t>.</w:t>
      </w:r>
    </w:p>
    <w:p w:rsidR="00250ED6" w:rsidRPr="00A95470" w:rsidRDefault="00250ED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وفيه دليل على أن مَن لم يؤمن بكل ما ثبت عن النبي صلى الله عليه وسلم من الأخبار؛ فهو حلال الدم والمال</w:t>
      </w:r>
      <w:r w:rsidR="00885840" w:rsidRPr="00A95470">
        <w:rPr>
          <w:rFonts w:ascii="Traditional Arabic" w:hAnsi="Traditional Arabic" w:cs="Traditional Arabic"/>
          <w:sz w:val="32"/>
          <w:szCs w:val="32"/>
          <w:rtl/>
        </w:rPr>
        <w:t>.</w:t>
      </w:r>
    </w:p>
    <w:p w:rsidR="00A93CF1" w:rsidRPr="00A95470" w:rsidRDefault="00A93CF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وهذا الحكم ينطبق على الجلف الذي لم يؤمن بما </w:t>
      </w:r>
      <w:r w:rsidR="00DF6C3D"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خبر به رسول الله صلى الله عليه وسلم عن أبيه بأنه في النار، وقد زاد على عدم الإيمان بهذا الحديث أمره للطالب أن يضع الحديث تحت رجله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20E81" w:rsidRPr="00A95470" w:rsidRDefault="00A82E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والله المسؤول أن يقيِّ</w:t>
      </w:r>
      <w:r w:rsidR="00F20E81" w:rsidRPr="00A95470">
        <w:rPr>
          <w:rFonts w:ascii="Traditional Arabic" w:hAnsi="Traditional Arabic" w:cs="Traditional Arabic"/>
          <w:sz w:val="32"/>
          <w:szCs w:val="32"/>
          <w:rtl/>
        </w:rPr>
        <w:t>ض لهذا الجلف وأمثاله مَن يعاملهم بمثل معاملة عمر بن الخطاب رضي الله عنه للمنافق الذي لم يرضَ بحكم رسول الله صلى الله عليه وسلم، حيث عاجله بالقتل ولم يمهله</w:t>
      </w:r>
      <w:r w:rsidR="00885840" w:rsidRPr="00A95470">
        <w:rPr>
          <w:rFonts w:ascii="Traditional Arabic" w:hAnsi="Traditional Arabic" w:cs="Traditional Arabic"/>
          <w:sz w:val="32"/>
          <w:szCs w:val="32"/>
          <w:rtl/>
        </w:rPr>
        <w:t>.</w:t>
      </w:r>
      <w:r w:rsidR="00F20E81" w:rsidRPr="00A95470">
        <w:rPr>
          <w:rFonts w:ascii="Traditional Arabic" w:hAnsi="Traditional Arabic" w:cs="Traditional Arabic"/>
          <w:sz w:val="32"/>
          <w:szCs w:val="32"/>
          <w:rtl/>
        </w:rPr>
        <w:t xml:space="preserve"> </w:t>
      </w:r>
    </w:p>
    <w:p w:rsidR="00137D88" w:rsidRPr="00A95470" w:rsidRDefault="00137D8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جاء عن النبي </w:t>
      </w:r>
      <w:r w:rsidR="00422ED4" w:rsidRPr="00A95470">
        <w:rPr>
          <w:rFonts w:ascii="Traditional Arabic" w:hAnsi="Traditional Arabic" w:cs="Traditional Arabic"/>
          <w:sz w:val="32"/>
          <w:szCs w:val="32"/>
          <w:rtl/>
        </w:rPr>
        <w:t>صلى</w:t>
      </w:r>
      <w:r w:rsidR="000E6324" w:rsidRPr="00A95470">
        <w:rPr>
          <w:rFonts w:ascii="Traditional Arabic" w:hAnsi="Traditional Arabic" w:cs="Traditional Arabic"/>
          <w:sz w:val="32"/>
          <w:szCs w:val="32"/>
          <w:rtl/>
        </w:rPr>
        <w:t xml:space="preserve"> الله عليه وسلم في حقِّ</w:t>
      </w:r>
      <w:r w:rsidR="00422ED4" w:rsidRPr="00A95470">
        <w:rPr>
          <w:rFonts w:ascii="Traditional Arabic" w:hAnsi="Traditional Arabic" w:cs="Traditional Arabic"/>
          <w:sz w:val="32"/>
          <w:szCs w:val="32"/>
          <w:rtl/>
        </w:rPr>
        <w:t xml:space="preserve"> أمه</w:t>
      </w:r>
      <w:r w:rsidR="009B06D5" w:rsidRPr="00A95470">
        <w:rPr>
          <w:rFonts w:ascii="Traditional Arabic" w:hAnsi="Traditional Arabic" w:cs="Traditional Arabic"/>
          <w:sz w:val="32"/>
          <w:szCs w:val="32"/>
          <w:rtl/>
        </w:rPr>
        <w:t xml:space="preserve"> نحو</w:t>
      </w:r>
      <w:r w:rsidR="000E6324" w:rsidRPr="00A95470">
        <w:rPr>
          <w:rFonts w:ascii="Traditional Arabic" w:hAnsi="Traditional Arabic" w:cs="Traditional Arabic"/>
          <w:sz w:val="32"/>
          <w:szCs w:val="32"/>
          <w:rtl/>
        </w:rPr>
        <w:t xml:space="preserve"> ما جاء عنه في حقِّ</w:t>
      </w:r>
      <w:r w:rsidR="00422ED4" w:rsidRPr="00A95470">
        <w:rPr>
          <w:rFonts w:ascii="Traditional Arabic" w:hAnsi="Traditional Arabic" w:cs="Traditional Arabic"/>
          <w:sz w:val="32"/>
          <w:szCs w:val="32"/>
          <w:rtl/>
        </w:rPr>
        <w:t xml:space="preserve"> أبيه، وذلك فيما رواه: الإمام أحمد، ومسلم، وأبو داود، والنسائي، وابن ماجه؛ عن أبي هريرة رضي الله عنه؛ قال</w:t>
      </w:r>
      <w:r w:rsidR="008B01F8">
        <w:rPr>
          <w:rFonts w:ascii="Traditional Arabic" w:hAnsi="Traditional Arabic" w:cs="Traditional Arabic"/>
          <w:sz w:val="32"/>
          <w:szCs w:val="32"/>
          <w:rtl/>
        </w:rPr>
        <w:t>:«</w:t>
      </w:r>
      <w:r w:rsidR="00422ED4" w:rsidRPr="00A95470">
        <w:rPr>
          <w:rFonts w:ascii="Traditional Arabic" w:hAnsi="Traditional Arabic" w:cs="Traditional Arabic"/>
          <w:sz w:val="32"/>
          <w:szCs w:val="32"/>
          <w:rtl/>
        </w:rPr>
        <w:t xml:space="preserve">زار النبي صلى الله عليه وسلم قبر أمه، فبكى </w:t>
      </w:r>
      <w:r w:rsidR="009B06D5" w:rsidRPr="00A95470">
        <w:rPr>
          <w:rFonts w:ascii="Traditional Arabic" w:hAnsi="Traditional Arabic" w:cs="Traditional Arabic"/>
          <w:sz w:val="32"/>
          <w:szCs w:val="32"/>
          <w:rtl/>
        </w:rPr>
        <w:t>وأبكى</w:t>
      </w:r>
      <w:r w:rsidR="00422ED4" w:rsidRPr="00A95470">
        <w:rPr>
          <w:rFonts w:ascii="Traditional Arabic" w:hAnsi="Traditional Arabic" w:cs="Traditional Arabic"/>
          <w:sz w:val="32"/>
          <w:szCs w:val="32"/>
          <w:rtl/>
        </w:rPr>
        <w:t xml:space="preserve"> </w:t>
      </w:r>
      <w:r w:rsidR="0008440B" w:rsidRPr="00A95470">
        <w:rPr>
          <w:rFonts w:ascii="Traditional Arabic" w:hAnsi="Traditional Arabic" w:cs="Traditional Arabic"/>
          <w:sz w:val="32"/>
          <w:szCs w:val="32"/>
          <w:rtl/>
        </w:rPr>
        <w:t>مَن حوله، فقال: استأذنت ربي في أ</w:t>
      </w:r>
      <w:r w:rsidR="00422ED4" w:rsidRPr="00A95470">
        <w:rPr>
          <w:rFonts w:ascii="Traditional Arabic" w:hAnsi="Traditional Arabic" w:cs="Traditional Arabic"/>
          <w:sz w:val="32"/>
          <w:szCs w:val="32"/>
          <w:rtl/>
        </w:rPr>
        <w:t xml:space="preserve">ن </w:t>
      </w:r>
      <w:r w:rsidR="009B06D5" w:rsidRPr="00A95470">
        <w:rPr>
          <w:rFonts w:ascii="Traditional Arabic" w:hAnsi="Traditional Arabic" w:cs="Traditional Arabic"/>
          <w:sz w:val="32"/>
          <w:szCs w:val="32"/>
          <w:rtl/>
        </w:rPr>
        <w:t>أ</w:t>
      </w:r>
      <w:r w:rsidR="00422ED4" w:rsidRPr="00A95470">
        <w:rPr>
          <w:rFonts w:ascii="Traditional Arabic" w:hAnsi="Traditional Arabic" w:cs="Traditional Arabic"/>
          <w:sz w:val="32"/>
          <w:szCs w:val="32"/>
          <w:rtl/>
        </w:rPr>
        <w:t xml:space="preserve">ستغفر لها؛ فلم يؤذن لي، </w:t>
      </w:r>
      <w:r w:rsidR="009B06D5" w:rsidRPr="00A95470">
        <w:rPr>
          <w:rFonts w:ascii="Traditional Arabic" w:hAnsi="Traditional Arabic" w:cs="Traditional Arabic"/>
          <w:sz w:val="32"/>
          <w:szCs w:val="32"/>
          <w:rtl/>
        </w:rPr>
        <w:t>واستأذنته في أن أزور قبرها؛ فأذ</w:t>
      </w:r>
      <w:r w:rsidR="0008440B" w:rsidRPr="00A95470">
        <w:rPr>
          <w:rFonts w:ascii="Traditional Arabic" w:hAnsi="Traditional Arabic" w:cs="Traditional Arabic"/>
          <w:sz w:val="32"/>
          <w:szCs w:val="32"/>
          <w:rtl/>
        </w:rPr>
        <w:t>ن لي، فزوروا القبور؛ فإنها تذكِّ</w:t>
      </w:r>
      <w:r w:rsidR="009B06D5" w:rsidRPr="00A95470">
        <w:rPr>
          <w:rFonts w:ascii="Traditional Arabic" w:hAnsi="Traditional Arabic" w:cs="Traditional Arabic"/>
          <w:sz w:val="32"/>
          <w:szCs w:val="32"/>
          <w:rtl/>
        </w:rPr>
        <w:t>ركم الموت</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422ED4" w:rsidRPr="00A95470">
        <w:rPr>
          <w:rFonts w:ascii="Traditional Arabic" w:hAnsi="Traditional Arabic" w:cs="Traditional Arabic"/>
          <w:sz w:val="32"/>
          <w:szCs w:val="32"/>
          <w:rtl/>
        </w:rPr>
        <w:t xml:space="preserve"> </w:t>
      </w:r>
    </w:p>
    <w:p w:rsidR="0046403E" w:rsidRPr="00A95470" w:rsidRDefault="0046403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رواه: ابن حبان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والحاكم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المستدرك</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r w:rsidR="0008440B"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 xml:space="preserve">البيهقي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السنن</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دلائل النبوة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2A6036" w:rsidRPr="00A95470" w:rsidRDefault="002A603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الإمام أحمد أيضا، وابن حبان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صحيحه</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والحاكم، </w:t>
      </w:r>
      <w:r w:rsidR="0008440B" w:rsidRPr="00A95470">
        <w:rPr>
          <w:rFonts w:ascii="Traditional Arabic" w:hAnsi="Traditional Arabic" w:cs="Traditional Arabic"/>
          <w:sz w:val="32"/>
          <w:szCs w:val="32"/>
          <w:rtl/>
        </w:rPr>
        <w:t>و</w:t>
      </w:r>
      <w:r w:rsidRPr="00A95470">
        <w:rPr>
          <w:rFonts w:ascii="Traditional Arabic" w:hAnsi="Traditional Arabic" w:cs="Traditional Arabic"/>
          <w:sz w:val="32"/>
          <w:szCs w:val="32"/>
          <w:rtl/>
        </w:rPr>
        <w:t>البيهقي؛ عن ابن بريدة عن أبيه؛ قال: كنا مع رسول الله صلى الله عليه وسلم في سفر، ف</w:t>
      </w:r>
      <w:r w:rsidR="00EA2B40" w:rsidRPr="00A95470">
        <w:rPr>
          <w:rFonts w:ascii="Traditional Arabic" w:hAnsi="Traditional Arabic" w:cs="Traditional Arabic"/>
          <w:sz w:val="32"/>
          <w:szCs w:val="32"/>
          <w:rtl/>
        </w:rPr>
        <w:t>نـز</w:t>
      </w:r>
      <w:r w:rsidRPr="00A95470">
        <w:rPr>
          <w:rFonts w:ascii="Traditional Arabic" w:hAnsi="Traditional Arabic" w:cs="Traditional Arabic"/>
          <w:sz w:val="32"/>
          <w:szCs w:val="32"/>
          <w:rtl/>
        </w:rPr>
        <w:t>ل بنا ونحن قريبٌ من ألف راكب، فصلَّى بنا ركعتين، ثم أقبل علينا بوجهه وعيناه تذرف</w:t>
      </w:r>
      <w:r w:rsidR="0008440B" w:rsidRPr="00A95470">
        <w:rPr>
          <w:rFonts w:ascii="Traditional Arabic" w:hAnsi="Traditional Arabic" w:cs="Traditional Arabic"/>
          <w:sz w:val="32"/>
          <w:szCs w:val="32"/>
          <w:rtl/>
        </w:rPr>
        <w:t>ان، فقام إليه عمر بن الخطاب، ففَ</w:t>
      </w:r>
      <w:r w:rsidRPr="00A95470">
        <w:rPr>
          <w:rFonts w:ascii="Traditional Arabic" w:hAnsi="Traditional Arabic" w:cs="Traditional Arabic"/>
          <w:sz w:val="32"/>
          <w:szCs w:val="32"/>
          <w:rtl/>
        </w:rPr>
        <w:t xml:space="preserve">دَّاه </w:t>
      </w:r>
      <w:r w:rsidR="001E298A" w:rsidRPr="00A95470">
        <w:rPr>
          <w:rFonts w:ascii="Traditional Arabic" w:hAnsi="Traditional Arabic" w:cs="Traditional Arabic"/>
          <w:sz w:val="32"/>
          <w:szCs w:val="32"/>
          <w:rtl/>
        </w:rPr>
        <w:t>بالأب</w:t>
      </w:r>
      <w:r w:rsidRPr="00A95470">
        <w:rPr>
          <w:rFonts w:ascii="Traditional Arabic" w:hAnsi="Traditional Arabic" w:cs="Traditional Arabic"/>
          <w:sz w:val="32"/>
          <w:szCs w:val="32"/>
          <w:rtl/>
        </w:rPr>
        <w:t xml:space="preserve"> والأم، </w:t>
      </w:r>
      <w:r w:rsidR="001E298A" w:rsidRPr="00A95470">
        <w:rPr>
          <w:rFonts w:ascii="Traditional Arabic" w:hAnsi="Traditional Arabic" w:cs="Traditional Arabic"/>
          <w:sz w:val="32"/>
          <w:szCs w:val="32"/>
          <w:rtl/>
        </w:rPr>
        <w:t>وقال: مالك يا رسول الله؟ فقال صلى الله عليه وسلم</w:t>
      </w:r>
      <w:r w:rsidR="008B01F8">
        <w:rPr>
          <w:rFonts w:ascii="Traditional Arabic" w:hAnsi="Traditional Arabic" w:cs="Traditional Arabic"/>
          <w:sz w:val="32"/>
          <w:szCs w:val="32"/>
          <w:rtl/>
        </w:rPr>
        <w:t>:«</w:t>
      </w:r>
      <w:r w:rsidR="001E298A" w:rsidRPr="00A95470">
        <w:rPr>
          <w:rFonts w:ascii="Traditional Arabic" w:hAnsi="Traditional Arabic" w:cs="Traditional Arabic"/>
          <w:sz w:val="32"/>
          <w:szCs w:val="32"/>
          <w:rtl/>
        </w:rPr>
        <w:t xml:space="preserve">إني سألت ربي عزَّ وجلَّ في الاستغفار </w:t>
      </w:r>
      <w:r w:rsidR="00774D97" w:rsidRPr="00A95470">
        <w:rPr>
          <w:rFonts w:ascii="Traditional Arabic" w:hAnsi="Traditional Arabic" w:cs="Traditional Arabic"/>
          <w:sz w:val="32"/>
          <w:szCs w:val="32"/>
          <w:rtl/>
        </w:rPr>
        <w:t>لأ</w:t>
      </w:r>
      <w:r w:rsidR="001E298A" w:rsidRPr="00A95470">
        <w:rPr>
          <w:rFonts w:ascii="Traditional Arabic" w:hAnsi="Traditional Arabic" w:cs="Traditional Arabic"/>
          <w:sz w:val="32"/>
          <w:szCs w:val="32"/>
          <w:rtl/>
        </w:rPr>
        <w:t xml:space="preserve">مي؛ فلم يأذن لي، فدمعت عيناي رحمة لها من النار </w:t>
      </w:r>
      <w:r w:rsidR="00C60040">
        <w:rPr>
          <w:rFonts w:ascii="Traditional Arabic" w:hAnsi="Traditional Arabic" w:cs="Traditional Arabic"/>
          <w:sz w:val="32"/>
          <w:szCs w:val="32"/>
          <w:rtl/>
        </w:rPr>
        <w:t>«</w:t>
      </w:r>
      <w:r w:rsidR="001E298A" w:rsidRPr="00A95470">
        <w:rPr>
          <w:rFonts w:ascii="Traditional Arabic" w:hAnsi="Traditional Arabic" w:cs="Traditional Arabic"/>
          <w:sz w:val="32"/>
          <w:szCs w:val="32"/>
          <w:rtl/>
        </w:rPr>
        <w:t>وذكر بقية الحديث</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1E298A" w:rsidRPr="00A95470">
        <w:rPr>
          <w:rFonts w:ascii="Traditional Arabic" w:hAnsi="Traditional Arabic" w:cs="Traditional Arabic"/>
          <w:sz w:val="32"/>
          <w:szCs w:val="32"/>
          <w:rtl/>
        </w:rPr>
        <w:t xml:space="preserve"> </w:t>
      </w:r>
    </w:p>
    <w:p w:rsidR="00774D97" w:rsidRPr="00A95470" w:rsidRDefault="006B2D1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قال الحاكم</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صحيح على شرط</w:t>
      </w:r>
      <w:r w:rsidR="00774D97" w:rsidRPr="00A95470">
        <w:rPr>
          <w:rFonts w:ascii="Traditional Arabic" w:hAnsi="Traditional Arabic" w:cs="Traditional Arabic"/>
          <w:sz w:val="32"/>
          <w:szCs w:val="32"/>
          <w:rtl/>
        </w:rPr>
        <w:t xml:space="preserve"> الشيخين</w:t>
      </w:r>
      <w:r w:rsidR="00C60040">
        <w:rPr>
          <w:rFonts w:ascii="Traditional Arabic" w:hAnsi="Traditional Arabic" w:cs="Traditional Arabic"/>
          <w:sz w:val="32"/>
          <w:szCs w:val="32"/>
          <w:rtl/>
        </w:rPr>
        <w:t>»</w:t>
      </w:r>
      <w:r w:rsidR="00774D97" w:rsidRPr="00A95470">
        <w:rPr>
          <w:rFonts w:ascii="Traditional Arabic" w:hAnsi="Traditional Arabic" w:cs="Traditional Arabic"/>
          <w:sz w:val="32"/>
          <w:szCs w:val="32"/>
          <w:rtl/>
        </w:rPr>
        <w:t xml:space="preserve">، ووافقه الذهبي في </w:t>
      </w:r>
      <w:r w:rsidR="00C60040">
        <w:rPr>
          <w:rFonts w:ascii="Traditional Arabic" w:hAnsi="Traditional Arabic" w:cs="Traditional Arabic"/>
          <w:sz w:val="32"/>
          <w:szCs w:val="32"/>
          <w:rtl/>
        </w:rPr>
        <w:t>«</w:t>
      </w:r>
      <w:r w:rsidR="00774D97" w:rsidRPr="00A95470">
        <w:rPr>
          <w:rFonts w:ascii="Traditional Arabic" w:hAnsi="Traditional Arabic" w:cs="Traditional Arabic"/>
          <w:sz w:val="32"/>
          <w:szCs w:val="32"/>
          <w:rtl/>
        </w:rPr>
        <w:t>تلخيصه</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774D97" w:rsidRPr="00A95470">
        <w:rPr>
          <w:rFonts w:ascii="Traditional Arabic" w:hAnsi="Traditional Arabic" w:cs="Traditional Arabic"/>
          <w:sz w:val="32"/>
          <w:szCs w:val="32"/>
          <w:rtl/>
        </w:rPr>
        <w:t xml:space="preserve"> </w:t>
      </w:r>
    </w:p>
    <w:p w:rsidR="00910904" w:rsidRPr="00A95470" w:rsidRDefault="00502FA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وفي رواية لأحمد عن ابن بريدة عن أبيه؛ قال: خرجتُ مع النبي صلى الله عليه وسلم، حتى إذا كنَّا بودَّان؛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مكانكم حتى </w:t>
      </w:r>
      <w:r w:rsidR="00531887" w:rsidRPr="00A95470">
        <w:rPr>
          <w:rFonts w:ascii="Traditional Arabic" w:hAnsi="Traditional Arabic" w:cs="Traditional Arabic"/>
          <w:sz w:val="32"/>
          <w:szCs w:val="32"/>
          <w:rtl/>
        </w:rPr>
        <w:t>آتيكم</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فانطلق، ثم جاءنا وهو سقيم، فقال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إني أتيت قبر أم محمد، فسألت رب</w:t>
      </w:r>
      <w:r w:rsidR="00531887" w:rsidRPr="00A95470">
        <w:rPr>
          <w:rFonts w:ascii="Traditional Arabic" w:hAnsi="Traditional Arabic" w:cs="Traditional Arabic"/>
          <w:sz w:val="32"/>
          <w:szCs w:val="32"/>
          <w:rtl/>
        </w:rPr>
        <w:t>ي</w:t>
      </w:r>
      <w:r w:rsidRPr="00A95470">
        <w:rPr>
          <w:rFonts w:ascii="Traditional Arabic" w:hAnsi="Traditional Arabic" w:cs="Traditional Arabic"/>
          <w:sz w:val="32"/>
          <w:szCs w:val="32"/>
          <w:rtl/>
        </w:rPr>
        <w:t xml:space="preserve"> الشفاعة</w:t>
      </w:r>
      <w:r w:rsid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يعني</w:t>
      </w:r>
      <w:r w:rsidR="00531887" w:rsidRPr="00A95470">
        <w:rPr>
          <w:rFonts w:ascii="Traditional Arabic" w:hAnsi="Traditional Arabic" w:cs="Traditional Arabic"/>
          <w:sz w:val="32"/>
          <w:szCs w:val="32"/>
          <w:rtl/>
        </w:rPr>
        <w:t xml:space="preserve"> </w:t>
      </w:r>
      <w:r w:rsidR="00554C4B" w:rsidRPr="00A95470">
        <w:rPr>
          <w:rFonts w:ascii="Traditional Arabic" w:hAnsi="Traditional Arabic" w:cs="Traditional Arabic"/>
          <w:sz w:val="32"/>
          <w:szCs w:val="32"/>
          <w:rtl/>
        </w:rPr>
        <w:t>ل</w:t>
      </w:r>
      <w:r w:rsidR="00490959" w:rsidRPr="00A95470">
        <w:rPr>
          <w:rFonts w:ascii="Traditional Arabic" w:hAnsi="Traditional Arabic" w:cs="Traditional Arabic"/>
          <w:sz w:val="32"/>
          <w:szCs w:val="32"/>
          <w:rtl/>
        </w:rPr>
        <w:t>ها</w:t>
      </w:r>
      <w:r w:rsidR="00A95470">
        <w:rPr>
          <w:rFonts w:ascii="Traditional Arabic" w:hAnsi="Traditional Arabic" w:cs="Traditional Arabic"/>
          <w:sz w:val="32"/>
          <w:szCs w:val="32"/>
          <w:rtl/>
        </w:rPr>
        <w:t xml:space="preserve"> -</w:t>
      </w:r>
      <w:r w:rsidR="00490959" w:rsidRPr="00A95470">
        <w:rPr>
          <w:rFonts w:ascii="Traditional Arabic" w:hAnsi="Traditional Arabic" w:cs="Traditional Arabic"/>
          <w:sz w:val="32"/>
          <w:szCs w:val="32"/>
          <w:rtl/>
        </w:rPr>
        <w:t xml:space="preserve"> فمنعنيها (وذكر بقية الحديث)</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554C4B" w:rsidRPr="00A95470">
        <w:rPr>
          <w:rFonts w:ascii="Traditional Arabic" w:hAnsi="Traditional Arabic" w:cs="Traditional Arabic"/>
          <w:sz w:val="32"/>
          <w:szCs w:val="32"/>
          <w:rtl/>
        </w:rPr>
        <w:t xml:space="preserve"> </w:t>
      </w:r>
    </w:p>
    <w:p w:rsidR="007738E8" w:rsidRPr="00A95470" w:rsidRDefault="0091090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البيهقي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دلائل النبوة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من طريق علقمة بن مرثد عن سليمان بن بريدة عن أبيه؛ قال: انتهى النبي صلى الله عليه وسلم إلى رسم قبر، فجلس وجلس الناس حوله كثير، فجعل يحرك رأسه كالمخاطب، قال: ثم بكى، فاستقبله عمر رضي الله عنه، فقال: ما يبكيك يا رسول الله؟ قال</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هذا</w:t>
      </w:r>
      <w:r w:rsidR="00E43EE2" w:rsidRPr="00A95470">
        <w:rPr>
          <w:rFonts w:ascii="Traditional Arabic" w:hAnsi="Traditional Arabic" w:cs="Traditional Arabic"/>
          <w:sz w:val="32"/>
          <w:szCs w:val="32"/>
          <w:rtl/>
        </w:rPr>
        <w:t xml:space="preserve"> </w:t>
      </w:r>
      <w:r w:rsidR="00B237C8" w:rsidRPr="00A95470">
        <w:rPr>
          <w:rFonts w:ascii="Traditional Arabic" w:hAnsi="Traditional Arabic" w:cs="Traditional Arabic"/>
          <w:sz w:val="32"/>
          <w:szCs w:val="32"/>
          <w:rtl/>
        </w:rPr>
        <w:t xml:space="preserve">قبر </w:t>
      </w:r>
      <w:r w:rsidR="00490959" w:rsidRPr="00A95470">
        <w:rPr>
          <w:rFonts w:ascii="Traditional Arabic" w:hAnsi="Traditional Arabic" w:cs="Traditional Arabic"/>
          <w:sz w:val="32"/>
          <w:szCs w:val="32"/>
          <w:rtl/>
        </w:rPr>
        <w:t>آ</w:t>
      </w:r>
      <w:r w:rsidR="00B237C8" w:rsidRPr="00A95470">
        <w:rPr>
          <w:rFonts w:ascii="Traditional Arabic" w:hAnsi="Traditional Arabic" w:cs="Traditional Arabic"/>
          <w:sz w:val="32"/>
          <w:szCs w:val="32"/>
          <w:rtl/>
        </w:rPr>
        <w:t>منة بنت وهب، استأذنت ربي في أن أزور قبرها فأذن لي، واستأذنته في الاستغفار لها فأبى عليَّ، و</w:t>
      </w:r>
      <w:r w:rsidR="002D7BFA" w:rsidRPr="00A95470">
        <w:rPr>
          <w:rFonts w:ascii="Traditional Arabic" w:hAnsi="Traditional Arabic" w:cs="Traditional Arabic"/>
          <w:sz w:val="32"/>
          <w:szCs w:val="32"/>
          <w:rtl/>
        </w:rPr>
        <w:t>أ</w:t>
      </w:r>
      <w:r w:rsidR="00B237C8" w:rsidRPr="00A95470">
        <w:rPr>
          <w:rFonts w:ascii="Traditional Arabic" w:hAnsi="Traditional Arabic" w:cs="Traditional Arabic"/>
          <w:sz w:val="32"/>
          <w:szCs w:val="32"/>
          <w:rtl/>
        </w:rPr>
        <w:t>دركتني رقَّتها فبكيت</w:t>
      </w:r>
      <w:r w:rsidR="00C60040">
        <w:rPr>
          <w:rFonts w:ascii="Traditional Arabic" w:hAnsi="Traditional Arabic" w:cs="Traditional Arabic"/>
          <w:sz w:val="32"/>
          <w:szCs w:val="32"/>
          <w:rtl/>
        </w:rPr>
        <w:t>»</w:t>
      </w:r>
      <w:r w:rsidR="00B237C8" w:rsidRPr="00A95470">
        <w:rPr>
          <w:rFonts w:ascii="Traditional Arabic" w:hAnsi="Traditional Arabic" w:cs="Traditional Arabic"/>
          <w:sz w:val="32"/>
          <w:szCs w:val="32"/>
          <w:rtl/>
        </w:rPr>
        <w:t>. قال: فما رُئي ساعة أكثر باكياً من تلك الساعة</w:t>
      </w:r>
      <w:r w:rsidR="00885840" w:rsidRPr="00A95470">
        <w:rPr>
          <w:rFonts w:ascii="Traditional Arabic" w:hAnsi="Traditional Arabic" w:cs="Traditional Arabic"/>
          <w:sz w:val="32"/>
          <w:szCs w:val="32"/>
          <w:rtl/>
        </w:rPr>
        <w:t>.</w:t>
      </w:r>
      <w:r w:rsidR="00B237C8" w:rsidRPr="00A95470">
        <w:rPr>
          <w:rFonts w:ascii="Traditional Arabic" w:hAnsi="Traditional Arabic" w:cs="Traditional Arabic"/>
          <w:sz w:val="32"/>
          <w:szCs w:val="32"/>
          <w:rtl/>
        </w:rPr>
        <w:t xml:space="preserve"> </w:t>
      </w:r>
    </w:p>
    <w:p w:rsidR="003E4FDD" w:rsidRPr="00A95470" w:rsidRDefault="007738E8" w:rsidP="00007838">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وروى البيهقي أيضا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دلائل النبوة</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عن مسروق بن </w:t>
      </w:r>
      <w:r w:rsidR="00385D12" w:rsidRPr="00A95470">
        <w:rPr>
          <w:rFonts w:ascii="Traditional Arabic" w:hAnsi="Traditional Arabic" w:cs="Traditional Arabic"/>
          <w:sz w:val="32"/>
          <w:szCs w:val="32"/>
          <w:rtl/>
        </w:rPr>
        <w:t>الأجدع</w:t>
      </w:r>
      <w:r w:rsidRPr="00A95470">
        <w:rPr>
          <w:rFonts w:ascii="Traditional Arabic" w:hAnsi="Traditional Arabic" w:cs="Traditional Arabic"/>
          <w:sz w:val="32"/>
          <w:szCs w:val="32"/>
          <w:rtl/>
        </w:rPr>
        <w:t xml:space="preserve"> عن </w:t>
      </w:r>
      <w:r w:rsidR="00EA2B40" w:rsidRPr="00A95470">
        <w:rPr>
          <w:rFonts w:ascii="Traditional Arabic" w:hAnsi="Traditional Arabic" w:cs="Traditional Arabic"/>
          <w:sz w:val="32"/>
          <w:szCs w:val="32"/>
          <w:rtl/>
        </w:rPr>
        <w:t>عبدا</w:t>
      </w:r>
      <w:r w:rsidRPr="00A95470">
        <w:rPr>
          <w:rFonts w:ascii="Traditional Arabic" w:hAnsi="Traditional Arabic" w:cs="Traditional Arabic"/>
          <w:sz w:val="32"/>
          <w:szCs w:val="32"/>
          <w:rtl/>
        </w:rPr>
        <w:t xml:space="preserve">لله بن مسعود رضي الله عنه؛ قال: خرج رسول الله صلى الله عليه وسلم ينظر في المقابر، وخرجنا معه، </w:t>
      </w:r>
      <w:r w:rsidR="00385D12" w:rsidRPr="00A95470">
        <w:rPr>
          <w:rFonts w:ascii="Traditional Arabic" w:hAnsi="Traditional Arabic" w:cs="Traditional Arabic"/>
          <w:sz w:val="32"/>
          <w:szCs w:val="32"/>
          <w:rtl/>
        </w:rPr>
        <w:t>فأمرنا</w:t>
      </w:r>
      <w:r w:rsidRPr="00A95470">
        <w:rPr>
          <w:rFonts w:ascii="Traditional Arabic" w:hAnsi="Traditional Arabic" w:cs="Traditional Arabic"/>
          <w:sz w:val="32"/>
          <w:szCs w:val="32"/>
          <w:rtl/>
        </w:rPr>
        <w:t xml:space="preserve"> فجلسنا، ثم تخطَّى القبور حتى انتهى إلى </w:t>
      </w:r>
      <w:r w:rsidRPr="00A95470">
        <w:rPr>
          <w:rFonts w:ascii="Traditional Arabic" w:hAnsi="Traditional Arabic" w:cs="Traditional Arabic"/>
          <w:sz w:val="32"/>
          <w:szCs w:val="32"/>
          <w:rtl/>
        </w:rPr>
        <w:lastRenderedPageBreak/>
        <w:t>قبر منها، فناجاه طويلاً، ثم ارتفع نحيب رسول الله صلى الله عليه وسلم باكياً، فبكينا لبكاء</w:t>
      </w:r>
      <w:r w:rsidR="00385D12" w:rsidRPr="00A95470">
        <w:rPr>
          <w:rFonts w:ascii="Traditional Arabic" w:hAnsi="Traditional Arabic" w:cs="Traditional Arabic"/>
          <w:sz w:val="32"/>
          <w:szCs w:val="32"/>
          <w:rtl/>
        </w:rPr>
        <w:t xml:space="preserve"> </w:t>
      </w:r>
      <w:r w:rsidR="00F61530" w:rsidRPr="00A95470">
        <w:rPr>
          <w:rFonts w:ascii="Traditional Arabic" w:hAnsi="Traditional Arabic" w:cs="Traditional Arabic"/>
          <w:sz w:val="32"/>
          <w:szCs w:val="32"/>
          <w:rtl/>
        </w:rPr>
        <w:t>رسول الله صلى الله عليه وسلم، ثم إن رسول الله صلى الله عليه وسلم أقبل إلينا، فتلقَّاه عمر بن الخطاب، فقال: يا رسول الله! ما الذي أبكاك؟ لقد أبكانا وأفزعنا، فجاء، فجلس إلينا، فقال</w:t>
      </w:r>
      <w:r w:rsidR="008B01F8">
        <w:rPr>
          <w:rFonts w:ascii="Traditional Arabic" w:hAnsi="Traditional Arabic" w:cs="Traditional Arabic"/>
          <w:sz w:val="32"/>
          <w:szCs w:val="32"/>
          <w:rtl/>
        </w:rPr>
        <w:t>:«</w:t>
      </w:r>
      <w:r w:rsidR="009A4FEC" w:rsidRPr="00A95470">
        <w:rPr>
          <w:rFonts w:ascii="Traditional Arabic" w:hAnsi="Traditional Arabic" w:cs="Traditional Arabic"/>
          <w:sz w:val="32"/>
          <w:szCs w:val="32"/>
          <w:rtl/>
        </w:rPr>
        <w:t>أفزعكم</w:t>
      </w:r>
      <w:r w:rsidR="005569A6" w:rsidRPr="00A95470">
        <w:rPr>
          <w:rFonts w:ascii="Traditional Arabic" w:hAnsi="Traditional Arabic" w:cs="Traditional Arabic"/>
          <w:sz w:val="32"/>
          <w:szCs w:val="32"/>
          <w:rtl/>
        </w:rPr>
        <w:t xml:space="preserve"> بكائي</w:t>
      </w:r>
      <w:r w:rsidR="00F61530" w:rsidRPr="00A95470">
        <w:rPr>
          <w:rFonts w:ascii="Traditional Arabic" w:hAnsi="Traditional Arabic" w:cs="Traditional Arabic"/>
          <w:sz w:val="32"/>
          <w:szCs w:val="32"/>
          <w:rtl/>
        </w:rPr>
        <w:t>؟</w:t>
      </w:r>
      <w:r w:rsidR="00C60040">
        <w:rPr>
          <w:rFonts w:ascii="Traditional Arabic" w:hAnsi="Traditional Arabic" w:cs="Traditional Arabic"/>
          <w:sz w:val="32"/>
          <w:szCs w:val="32"/>
          <w:rtl/>
        </w:rPr>
        <w:t>»</w:t>
      </w:r>
      <w:r w:rsidR="00F61530" w:rsidRPr="00A95470">
        <w:rPr>
          <w:rFonts w:ascii="Traditional Arabic" w:hAnsi="Traditional Arabic" w:cs="Traditional Arabic"/>
          <w:sz w:val="32"/>
          <w:szCs w:val="32"/>
          <w:rtl/>
        </w:rPr>
        <w:t>، فقلنا: نعم يا رسول الله! فقال</w:t>
      </w:r>
      <w:r w:rsidR="008B01F8">
        <w:rPr>
          <w:rFonts w:ascii="Traditional Arabic" w:hAnsi="Traditional Arabic" w:cs="Traditional Arabic"/>
          <w:sz w:val="32"/>
          <w:szCs w:val="32"/>
          <w:rtl/>
        </w:rPr>
        <w:t>:«</w:t>
      </w:r>
      <w:r w:rsidR="009A4FEC" w:rsidRPr="00A95470">
        <w:rPr>
          <w:rFonts w:ascii="Traditional Arabic" w:hAnsi="Traditional Arabic" w:cs="Traditional Arabic"/>
          <w:sz w:val="32"/>
          <w:szCs w:val="32"/>
          <w:rtl/>
        </w:rPr>
        <w:t>إ</w:t>
      </w:r>
      <w:r w:rsidR="00F61530" w:rsidRPr="00A95470">
        <w:rPr>
          <w:rFonts w:ascii="Traditional Arabic" w:hAnsi="Traditional Arabic" w:cs="Traditional Arabic"/>
          <w:sz w:val="32"/>
          <w:szCs w:val="32"/>
          <w:rtl/>
        </w:rPr>
        <w:t xml:space="preserve">نَّ القبر الذي رأيتموني </w:t>
      </w:r>
      <w:r w:rsidR="009A4FEC" w:rsidRPr="00A95470">
        <w:rPr>
          <w:rFonts w:ascii="Traditional Arabic" w:hAnsi="Traditional Arabic" w:cs="Traditional Arabic"/>
          <w:sz w:val="32"/>
          <w:szCs w:val="32"/>
          <w:rtl/>
        </w:rPr>
        <w:t>أناجي</w:t>
      </w:r>
      <w:r w:rsidR="005569A6" w:rsidRPr="00A95470">
        <w:rPr>
          <w:rFonts w:ascii="Traditional Arabic" w:hAnsi="Traditional Arabic" w:cs="Traditional Arabic"/>
          <w:sz w:val="32"/>
          <w:szCs w:val="32"/>
          <w:rtl/>
        </w:rPr>
        <w:t xml:space="preserve"> فيه قبر آمنة</w:t>
      </w:r>
      <w:r w:rsidR="00F61530" w:rsidRPr="00A95470">
        <w:rPr>
          <w:rFonts w:ascii="Traditional Arabic" w:hAnsi="Traditional Arabic" w:cs="Traditional Arabic"/>
          <w:sz w:val="32"/>
          <w:szCs w:val="32"/>
          <w:rtl/>
        </w:rPr>
        <w:t xml:space="preserve"> بنت وهب، و</w:t>
      </w:r>
      <w:r w:rsidR="009A4FEC" w:rsidRPr="00A95470">
        <w:rPr>
          <w:rFonts w:ascii="Traditional Arabic" w:hAnsi="Traditional Arabic" w:cs="Traditional Arabic"/>
          <w:sz w:val="32"/>
          <w:szCs w:val="32"/>
          <w:rtl/>
        </w:rPr>
        <w:t>إ</w:t>
      </w:r>
      <w:r w:rsidR="00F61530" w:rsidRPr="00A95470">
        <w:rPr>
          <w:rFonts w:ascii="Traditional Arabic" w:hAnsi="Traditional Arabic" w:cs="Traditional Arabic"/>
          <w:sz w:val="32"/>
          <w:szCs w:val="32"/>
          <w:rtl/>
        </w:rPr>
        <w:t>ني استأذنت ربي في</w:t>
      </w:r>
      <w:r w:rsidR="006C675D" w:rsidRPr="00A95470">
        <w:rPr>
          <w:rFonts w:ascii="Traditional Arabic" w:hAnsi="Traditional Arabic" w:cs="Traditional Arabic"/>
          <w:sz w:val="32"/>
          <w:szCs w:val="32"/>
          <w:rtl/>
        </w:rPr>
        <w:t xml:space="preserve"> زيارتها، فأذن لي فيه، </w:t>
      </w:r>
      <w:r w:rsidR="00DF6C39" w:rsidRPr="00A95470">
        <w:rPr>
          <w:rFonts w:ascii="Traditional Arabic" w:hAnsi="Traditional Arabic" w:cs="Traditional Arabic"/>
          <w:sz w:val="32"/>
          <w:szCs w:val="32"/>
          <w:rtl/>
        </w:rPr>
        <w:t>واستأذنت</w:t>
      </w:r>
      <w:r w:rsidR="006C675D" w:rsidRPr="00A95470">
        <w:rPr>
          <w:rFonts w:ascii="Traditional Arabic" w:hAnsi="Traditional Arabic" w:cs="Traditional Arabic"/>
          <w:sz w:val="32"/>
          <w:szCs w:val="32"/>
          <w:rtl/>
        </w:rPr>
        <w:t xml:space="preserve"> ربي في الاستغفار لها، فلم يأذن لي فيه، و</w:t>
      </w:r>
      <w:r w:rsidR="00EA2B40" w:rsidRPr="00A95470">
        <w:rPr>
          <w:rFonts w:ascii="Traditional Arabic" w:hAnsi="Traditional Arabic" w:cs="Traditional Arabic"/>
          <w:sz w:val="32"/>
          <w:szCs w:val="32"/>
          <w:rtl/>
        </w:rPr>
        <w:t>نـز</w:t>
      </w:r>
      <w:r w:rsidR="006C675D" w:rsidRPr="00A95470">
        <w:rPr>
          <w:rFonts w:ascii="Traditional Arabic" w:hAnsi="Traditional Arabic" w:cs="Traditional Arabic"/>
          <w:sz w:val="32"/>
          <w:szCs w:val="32"/>
          <w:rtl/>
        </w:rPr>
        <w:t>ل عليَّ:</w:t>
      </w:r>
      <w:r w:rsidR="006C675D" w:rsidRPr="00A95470">
        <w:rPr>
          <w:rFonts w:ascii="Traditional Arabic" w:hAnsi="Traditional Arabic" w:cs="Traditional Arabic"/>
          <w:sz w:val="32"/>
          <w:szCs w:val="32"/>
        </w:rPr>
        <w:sym w:font="AGA Arabesque" w:char="F029"/>
      </w:r>
      <w:r w:rsidR="005569A6" w:rsidRPr="00A95470">
        <w:rPr>
          <w:rFonts w:ascii="Traditional Arabic" w:hAnsi="Traditional Arabic" w:cs="Traditional Arabic"/>
          <w:sz w:val="32"/>
          <w:szCs w:val="32"/>
          <w:rtl/>
        </w:rPr>
        <w:t>مَا كَانَ للنَّبِيِّ والَّذينَ آ</w:t>
      </w:r>
      <w:r w:rsidR="006F4E90" w:rsidRPr="00A95470">
        <w:rPr>
          <w:rFonts w:ascii="Traditional Arabic" w:hAnsi="Traditional Arabic" w:cs="Traditional Arabic"/>
          <w:sz w:val="32"/>
          <w:szCs w:val="32"/>
          <w:rtl/>
        </w:rPr>
        <w:t>منُوا أَنْ يَسْتَغْفِروا للمُشْرِكينَ</w:t>
      </w:r>
      <w:r w:rsidR="006F4E90" w:rsidRPr="00A95470">
        <w:rPr>
          <w:rFonts w:ascii="Traditional Arabic" w:hAnsi="Traditional Arabic" w:cs="Traditional Arabic"/>
          <w:sz w:val="32"/>
          <w:szCs w:val="32"/>
        </w:rPr>
        <w:sym w:font="AGA Arabesque" w:char="F028"/>
      </w:r>
      <w:r w:rsidR="006F4E90" w:rsidRPr="00A95470">
        <w:rPr>
          <w:rFonts w:ascii="Traditional Arabic" w:hAnsi="Traditional Arabic" w:cs="Traditional Arabic"/>
          <w:sz w:val="32"/>
          <w:szCs w:val="32"/>
          <w:rtl/>
        </w:rPr>
        <w:t xml:space="preserve"> حتى ختم الآية:</w:t>
      </w:r>
      <w:r w:rsidR="000C461F" w:rsidRPr="00A95470">
        <w:rPr>
          <w:rFonts w:ascii="Traditional Arabic" w:hAnsi="Traditional Arabic" w:cs="Traditional Arabic"/>
          <w:sz w:val="32"/>
          <w:szCs w:val="32"/>
        </w:rPr>
        <w:sym w:font="AGA Arabesque" w:char="F029"/>
      </w:r>
      <w:r w:rsidR="000C461F" w:rsidRPr="00A95470">
        <w:rPr>
          <w:rFonts w:ascii="Traditional Arabic" w:hAnsi="Traditional Arabic" w:cs="Traditional Arabic"/>
          <w:sz w:val="32"/>
          <w:szCs w:val="32"/>
          <w:rtl/>
        </w:rPr>
        <w:t>ومَاَ ك</w:t>
      </w:r>
      <w:r w:rsidR="005569A6" w:rsidRPr="00A95470">
        <w:rPr>
          <w:rFonts w:ascii="Traditional Arabic" w:hAnsi="Traditional Arabic" w:cs="Traditional Arabic"/>
          <w:sz w:val="32"/>
          <w:szCs w:val="32"/>
          <w:rtl/>
        </w:rPr>
        <w:t>انَ اسْتِغْفارُ إِبْراهيمَ لأبِيه إِلَّا</w:t>
      </w:r>
      <w:r w:rsidR="000C461F" w:rsidRPr="00A95470">
        <w:rPr>
          <w:rFonts w:ascii="Traditional Arabic" w:hAnsi="Traditional Arabic" w:cs="Traditional Arabic"/>
          <w:sz w:val="32"/>
          <w:szCs w:val="32"/>
          <w:rtl/>
        </w:rPr>
        <w:t xml:space="preserve"> عَنْ مَوِعدَةٍ وَعَدَها إِيَّاهُ فَلَ</w:t>
      </w:r>
      <w:r w:rsidR="005569A6" w:rsidRPr="00A95470">
        <w:rPr>
          <w:rFonts w:ascii="Traditional Arabic" w:hAnsi="Traditional Arabic" w:cs="Traditional Arabic"/>
          <w:sz w:val="32"/>
          <w:szCs w:val="32"/>
          <w:rtl/>
        </w:rPr>
        <w:t>مَّا تَبَيَّن لهُ أَنَّهُ عَدُوٌّ للهِ تَبَرَّأ من</w:t>
      </w:r>
      <w:r w:rsidR="000C461F" w:rsidRPr="00A95470">
        <w:rPr>
          <w:rFonts w:ascii="Traditional Arabic" w:hAnsi="Traditional Arabic" w:cs="Traditional Arabic"/>
          <w:sz w:val="32"/>
          <w:szCs w:val="32"/>
          <w:rtl/>
        </w:rPr>
        <w:t>ه</w:t>
      </w:r>
      <w:r w:rsidR="005569A6" w:rsidRPr="00A95470">
        <w:rPr>
          <w:rFonts w:ascii="Traditional Arabic" w:hAnsi="Traditional Arabic" w:cs="Traditional Arabic"/>
          <w:sz w:val="32"/>
          <w:szCs w:val="32"/>
          <w:rtl/>
        </w:rPr>
        <w:t>ُ</w:t>
      </w:r>
      <w:r w:rsidR="000C461F" w:rsidRPr="00A95470">
        <w:rPr>
          <w:rFonts w:ascii="Traditional Arabic" w:hAnsi="Traditional Arabic" w:cs="Traditional Arabic"/>
          <w:sz w:val="32"/>
          <w:szCs w:val="32"/>
        </w:rPr>
        <w:sym w:font="AGA Arabesque" w:char="F028"/>
      </w:r>
      <w:r w:rsidR="000C461F" w:rsidRPr="00A95470">
        <w:rPr>
          <w:rFonts w:ascii="Traditional Arabic" w:hAnsi="Traditional Arabic" w:cs="Traditional Arabic"/>
          <w:sz w:val="32"/>
          <w:szCs w:val="32"/>
          <w:rtl/>
        </w:rPr>
        <w:t>، فأخذني ما يأخذ الولد للوالدة من الرقة؛ فذلك الذي أبكاني</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0C461F"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 xml:space="preserve"> </w:t>
      </w:r>
    </w:p>
    <w:p w:rsidR="00502FAA" w:rsidRPr="00A95470" w:rsidRDefault="003E4FD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وهذه الأحاديث التي وردت في منع النبي صلى الله عليه وسلم</w:t>
      </w:r>
      <w:r w:rsidR="00910904" w:rsidRPr="00A95470">
        <w:rPr>
          <w:rFonts w:ascii="Traditional Arabic" w:hAnsi="Traditional Arabic" w:cs="Traditional Arabic"/>
          <w:sz w:val="32"/>
          <w:szCs w:val="32"/>
          <w:rtl/>
        </w:rPr>
        <w:t xml:space="preserve"> </w:t>
      </w:r>
      <w:r w:rsidRPr="00A95470">
        <w:rPr>
          <w:rFonts w:ascii="Traditional Arabic" w:hAnsi="Traditional Arabic" w:cs="Traditional Arabic"/>
          <w:sz w:val="32"/>
          <w:szCs w:val="32"/>
          <w:rtl/>
        </w:rPr>
        <w:t>من الاستغفار لأم</w:t>
      </w:r>
      <w:r w:rsidR="004D2B53"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xml:space="preserve"> </w:t>
      </w:r>
      <w:r w:rsidR="009B41F0" w:rsidRPr="00A95470">
        <w:rPr>
          <w:rFonts w:ascii="Traditional Arabic" w:hAnsi="Traditional Arabic" w:cs="Traditional Arabic"/>
          <w:sz w:val="32"/>
          <w:szCs w:val="32"/>
          <w:rtl/>
        </w:rPr>
        <w:t>ومنعه من الشفاعة لها يوم ا</w:t>
      </w:r>
      <w:r w:rsidR="004A640A" w:rsidRPr="00A95470">
        <w:rPr>
          <w:rFonts w:ascii="Traditional Arabic" w:hAnsi="Traditional Arabic" w:cs="Traditional Arabic"/>
          <w:sz w:val="32"/>
          <w:szCs w:val="32"/>
          <w:rtl/>
        </w:rPr>
        <w:t xml:space="preserve">لقيامة وأنه صلى الله عليه وسلم </w:t>
      </w:r>
      <w:r w:rsidR="00363C01" w:rsidRPr="00A95470">
        <w:rPr>
          <w:rFonts w:ascii="Traditional Arabic" w:hAnsi="Traditional Arabic" w:cs="Traditional Arabic"/>
          <w:sz w:val="32"/>
          <w:szCs w:val="32"/>
          <w:rtl/>
        </w:rPr>
        <w:t>بكى رحمة لها من النار، لو عرضت على الجلف الذي تقدَّمت الإشارة إليه؛ لما كان بعيداً منه أن يأمر مَن يعرضها عليه أن يضعها تحت رجله؛ كما أمر بذلك في حديث أنس الذي تقدَّم ذكره في أول الفصل</w:t>
      </w:r>
      <w:r w:rsidR="00885840" w:rsidRPr="00A95470">
        <w:rPr>
          <w:rFonts w:ascii="Traditional Arabic" w:hAnsi="Traditional Arabic" w:cs="Traditional Arabic"/>
          <w:sz w:val="32"/>
          <w:szCs w:val="32"/>
          <w:rtl/>
        </w:rPr>
        <w:t>.</w:t>
      </w:r>
      <w:r w:rsidR="00363C01" w:rsidRPr="00A95470">
        <w:rPr>
          <w:rFonts w:ascii="Traditional Arabic" w:hAnsi="Traditional Arabic" w:cs="Traditional Arabic"/>
          <w:sz w:val="32"/>
          <w:szCs w:val="32"/>
          <w:rtl/>
        </w:rPr>
        <w:t xml:space="preserve"> </w:t>
      </w:r>
    </w:p>
    <w:p w:rsidR="004A640A" w:rsidRPr="00A95470" w:rsidRDefault="004A640A" w:rsidP="003E4A2F">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قال الله تعالى:</w:t>
      </w:r>
      <w:r w:rsidRPr="00A95470">
        <w:rPr>
          <w:rFonts w:ascii="Traditional Arabic" w:hAnsi="Traditional Arabic" w:cs="Traditional Arabic"/>
          <w:sz w:val="32"/>
          <w:szCs w:val="32"/>
        </w:rPr>
        <w:sym w:font="AGA Arabesque" w:char="F029"/>
      </w:r>
      <w:r w:rsidR="00ED5E69" w:rsidRPr="00A95470">
        <w:rPr>
          <w:rFonts w:ascii="Traditional Arabic" w:hAnsi="Traditional Arabic" w:cs="Traditional Arabic"/>
          <w:sz w:val="32"/>
          <w:szCs w:val="32"/>
          <w:rtl/>
        </w:rPr>
        <w:t>وَمَنْ أَضَلُّ مِمَّنِ اتَّبعَ هَواهُ بِغَيْرِ هُدىً</w:t>
      </w:r>
      <w:r w:rsidRPr="00A95470">
        <w:rPr>
          <w:rFonts w:ascii="Traditional Arabic" w:hAnsi="Traditional Arabic" w:cs="Traditional Arabic"/>
          <w:sz w:val="32"/>
          <w:szCs w:val="32"/>
          <w:rtl/>
        </w:rPr>
        <w:t xml:space="preserve"> مِنَ اللهِ إِنَّ اللهَ لا يَهْدي القَوْمَ الظَّالمِينَ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A53476" w:rsidRPr="00A95470" w:rsidRDefault="007B1F6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وكلُّ ما تقدَّم ذك</w:t>
      </w:r>
      <w:r w:rsidR="00ED5E69" w:rsidRPr="00A95470">
        <w:rPr>
          <w:rFonts w:ascii="Traditional Arabic" w:hAnsi="Traditional Arabic" w:cs="Traditional Arabic"/>
          <w:sz w:val="32"/>
          <w:szCs w:val="32"/>
          <w:rtl/>
        </w:rPr>
        <w:t>ره في الأحاديث التي جاءت في حقِّ</w:t>
      </w:r>
      <w:r w:rsidRPr="00A95470">
        <w:rPr>
          <w:rFonts w:ascii="Traditional Arabic" w:hAnsi="Traditional Arabic" w:cs="Traditional Arabic"/>
          <w:sz w:val="32"/>
          <w:szCs w:val="32"/>
          <w:rtl/>
        </w:rPr>
        <w:t xml:space="preserve"> </w:t>
      </w:r>
      <w:r w:rsidR="005F3B97" w:rsidRPr="00A95470">
        <w:rPr>
          <w:rFonts w:ascii="Traditional Arabic" w:hAnsi="Traditional Arabic" w:cs="Traditional Arabic"/>
          <w:sz w:val="32"/>
          <w:szCs w:val="32"/>
          <w:rtl/>
        </w:rPr>
        <w:t>أبوي</w:t>
      </w:r>
      <w:r w:rsidRPr="00A95470">
        <w:rPr>
          <w:rFonts w:ascii="Traditional Arabic" w:hAnsi="Traditional Arabic" w:cs="Traditional Arabic"/>
          <w:sz w:val="32"/>
          <w:szCs w:val="32"/>
          <w:rtl/>
        </w:rPr>
        <w:t xml:space="preserve"> الن</w:t>
      </w:r>
      <w:r w:rsidR="00ED5E69" w:rsidRPr="00A95470">
        <w:rPr>
          <w:rFonts w:ascii="Traditional Arabic" w:hAnsi="Traditional Arabic" w:cs="Traditional Arabic"/>
          <w:sz w:val="32"/>
          <w:szCs w:val="32"/>
          <w:rtl/>
        </w:rPr>
        <w:t>بي صلى الله عليه وسلم؛ فإنه حقٌّ</w:t>
      </w:r>
      <w:r w:rsidRPr="00A95470">
        <w:rPr>
          <w:rFonts w:ascii="Traditional Arabic" w:hAnsi="Traditional Arabic" w:cs="Traditional Arabic"/>
          <w:sz w:val="32"/>
          <w:szCs w:val="32"/>
          <w:rtl/>
        </w:rPr>
        <w:t xml:space="preserve"> يجب الإيمان به، ولا يجوز الاعتراض على شيء منه؛ لأنه لم يثبت </w:t>
      </w:r>
      <w:r w:rsidR="00ED5E69" w:rsidRPr="00A95470">
        <w:rPr>
          <w:rFonts w:ascii="Traditional Arabic" w:hAnsi="Traditional Arabic" w:cs="Traditional Arabic"/>
          <w:sz w:val="32"/>
          <w:szCs w:val="32"/>
          <w:rtl/>
        </w:rPr>
        <w:t>عن النبي صلى الله عليه وسلم شيء</w:t>
      </w:r>
      <w:r w:rsidRPr="00A95470">
        <w:rPr>
          <w:rFonts w:ascii="Traditional Arabic" w:hAnsi="Traditional Arabic" w:cs="Traditional Arabic"/>
          <w:sz w:val="32"/>
          <w:szCs w:val="32"/>
          <w:rtl/>
        </w:rPr>
        <w:t xml:space="preserve"> يعارضه ويردُّه</w:t>
      </w:r>
      <w:r w:rsidR="00885840" w:rsidRPr="00A95470">
        <w:rPr>
          <w:rFonts w:ascii="Traditional Arabic" w:hAnsi="Traditional Arabic" w:cs="Traditional Arabic"/>
          <w:sz w:val="32"/>
          <w:szCs w:val="32"/>
          <w:rtl/>
        </w:rPr>
        <w:t>.</w:t>
      </w:r>
    </w:p>
    <w:p w:rsidR="00C50A71" w:rsidRPr="00A95470" w:rsidRDefault="00A5347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ولله الحكمة البالغة في مصير أبوي النبي صلى الله عليه وسلم يوم القيامة، و</w:t>
      </w:r>
      <w:r w:rsidR="00ED5E69" w:rsidRPr="00A95470">
        <w:rPr>
          <w:rFonts w:ascii="Traditional Arabic" w:hAnsi="Traditional Arabic" w:cs="Traditional Arabic"/>
          <w:sz w:val="32"/>
          <w:szCs w:val="32"/>
          <w:rtl/>
        </w:rPr>
        <w:t>للنبي صلى الله عليه وسلم أسوة بأ</w:t>
      </w:r>
      <w:r w:rsidRPr="00A95470">
        <w:rPr>
          <w:rFonts w:ascii="Traditional Arabic" w:hAnsi="Traditional Arabic" w:cs="Traditional Arabic"/>
          <w:sz w:val="32"/>
          <w:szCs w:val="32"/>
          <w:rtl/>
        </w:rPr>
        <w:t>بيه إبراهيم خليل الرحمن حيث تبرَّأ من أبيه وامتنع من الاستغ</w:t>
      </w:r>
      <w:r w:rsidR="00ED5E69" w:rsidRPr="00A95470">
        <w:rPr>
          <w:rFonts w:ascii="Traditional Arabic" w:hAnsi="Traditional Arabic" w:cs="Traditional Arabic"/>
          <w:sz w:val="32"/>
          <w:szCs w:val="32"/>
          <w:rtl/>
        </w:rPr>
        <w:t>فار له لمَّا تبيَّن له أنه عدو</w:t>
      </w:r>
      <w:r w:rsidRPr="00A95470">
        <w:rPr>
          <w:rFonts w:ascii="Traditional Arabic" w:hAnsi="Traditional Arabic" w:cs="Traditional Arabic"/>
          <w:sz w:val="32"/>
          <w:szCs w:val="32"/>
          <w:rtl/>
        </w:rPr>
        <w:t xml:space="preserve"> لله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D420D" w:rsidRPr="00A95470" w:rsidRDefault="00C50A7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وقد ثبت في </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صحيح البخاري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أن إبراهيم إذا شفع لأبيه يوم القيامة؛ لم تقبل شفاعته له، ويمسخ الله أباه ضبعاً</w:t>
      </w:r>
      <w:r w:rsidR="00ED5E69" w:rsidRPr="00A95470">
        <w:rPr>
          <w:rFonts w:ascii="Traditional Arabic" w:hAnsi="Traditional Arabic" w:cs="Traditional Arabic"/>
          <w:sz w:val="32"/>
          <w:szCs w:val="32"/>
          <w:rtl/>
        </w:rPr>
        <w:t>، ويأمر به، فيؤخذ بقوائمه، ويلقى</w:t>
      </w:r>
      <w:r w:rsidRPr="00A95470">
        <w:rPr>
          <w:rFonts w:ascii="Traditional Arabic" w:hAnsi="Traditional Arabic" w:cs="Traditional Arabic"/>
          <w:sz w:val="32"/>
          <w:szCs w:val="32"/>
          <w:rtl/>
        </w:rPr>
        <w:t xml:space="preserve"> في النار</w:t>
      </w:r>
      <w:r w:rsidR="00885840" w:rsidRPr="00A95470">
        <w:rPr>
          <w:rFonts w:ascii="Traditional Arabic" w:hAnsi="Traditional Arabic" w:cs="Traditional Arabic"/>
          <w:sz w:val="32"/>
          <w:szCs w:val="32"/>
          <w:rtl/>
        </w:rPr>
        <w:t>.</w:t>
      </w:r>
    </w:p>
    <w:p w:rsidR="00643E33" w:rsidRPr="00A95470" w:rsidRDefault="003D420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وهذا مما يجب الإيمان به، ومَن لم يؤمن بما ثبت عن النبي صلى الله عليه وسلم؛ فهو ممَّن يُشَكُّ في إسلامه</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E4A2F" w:rsidRDefault="003E4A2F">
      <w:pPr>
        <w:bidi w:val="0"/>
        <w:rPr>
          <w:rFonts w:cs="Traditional Arabic"/>
          <w:b/>
          <w:bCs/>
          <w:sz w:val="44"/>
          <w:szCs w:val="44"/>
          <w:rtl/>
        </w:rPr>
      </w:pPr>
      <w:r>
        <w:rPr>
          <w:rFonts w:cs="Traditional Arabic"/>
          <w:b/>
          <w:bCs/>
          <w:sz w:val="44"/>
          <w:szCs w:val="44"/>
          <w:rtl/>
        </w:rPr>
        <w:br w:type="page"/>
      </w:r>
    </w:p>
    <w:p w:rsidR="007B1F67" w:rsidRPr="003E4A2F" w:rsidRDefault="00643E33" w:rsidP="006274CA">
      <w:pPr>
        <w:spacing w:after="0" w:line="240" w:lineRule="auto"/>
        <w:ind w:firstLine="227"/>
        <w:jc w:val="center"/>
        <w:rPr>
          <w:rFonts w:cs="Traditional Arabic"/>
          <w:color w:val="FF0000"/>
          <w:sz w:val="24"/>
          <w:szCs w:val="24"/>
          <w:rtl/>
        </w:rPr>
      </w:pPr>
      <w:r w:rsidRPr="003E4A2F">
        <w:rPr>
          <w:rFonts w:cs="Traditional Arabic" w:hint="cs"/>
          <w:color w:val="FF0000"/>
          <w:sz w:val="36"/>
          <w:szCs w:val="36"/>
          <w:rtl/>
        </w:rPr>
        <w:lastRenderedPageBreak/>
        <w:t>فصل</w:t>
      </w:r>
    </w:p>
    <w:p w:rsidR="00643E33" w:rsidRDefault="00643E33" w:rsidP="006274CA">
      <w:pPr>
        <w:spacing w:after="0" w:line="240" w:lineRule="auto"/>
        <w:ind w:firstLine="227"/>
        <w:jc w:val="center"/>
        <w:rPr>
          <w:rFonts w:cs="Traditional Arabic"/>
          <w:b/>
          <w:bCs/>
          <w:sz w:val="32"/>
          <w:szCs w:val="32"/>
          <w:rtl/>
        </w:rPr>
      </w:pPr>
    </w:p>
    <w:p w:rsidR="004C53B4" w:rsidRPr="00A95470" w:rsidRDefault="00ED5E6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ومن أعظم الزلا</w:t>
      </w:r>
      <w:r w:rsidR="00643E33" w:rsidRPr="00A95470">
        <w:rPr>
          <w:rFonts w:ascii="Traditional Arabic" w:hAnsi="Traditional Arabic" w:cs="Traditional Arabic"/>
          <w:sz w:val="32"/>
          <w:szCs w:val="32"/>
          <w:rtl/>
        </w:rPr>
        <w:t>ت</w:t>
      </w:r>
      <w:r w:rsidR="00D51FED" w:rsidRPr="00A95470">
        <w:rPr>
          <w:rFonts w:ascii="Traditional Arabic" w:hAnsi="Traditional Arabic" w:cs="Traditional Arabic"/>
          <w:sz w:val="32"/>
          <w:szCs w:val="32"/>
          <w:rtl/>
        </w:rPr>
        <w:t xml:space="preserve"> خطراً على الإسلام وأشدها </w:t>
      </w:r>
      <w:r w:rsidR="002273AD" w:rsidRPr="00A95470">
        <w:rPr>
          <w:rFonts w:ascii="Traditional Arabic" w:hAnsi="Traditional Arabic" w:cs="Traditional Arabic"/>
          <w:sz w:val="32"/>
          <w:szCs w:val="32"/>
          <w:rtl/>
        </w:rPr>
        <w:t>أثراً</w:t>
      </w:r>
      <w:r w:rsidR="00D51FED" w:rsidRPr="00A95470">
        <w:rPr>
          <w:rFonts w:ascii="Traditional Arabic" w:hAnsi="Traditional Arabic" w:cs="Traditional Arabic"/>
          <w:sz w:val="32"/>
          <w:szCs w:val="32"/>
          <w:rtl/>
        </w:rPr>
        <w:t xml:space="preserve"> في نقض عراه محاولة بعض أهل الزيغ والفساد في زماننا أن يقاربوا بين المسلمين وبين أهل الأديان الباطلة من اليهود والنصارى وغيرهم من سائر أهل الملل المخالفة لدين الإسلام، ومحاولتهم أيضا</w:t>
      </w:r>
      <w:r w:rsidR="002273AD" w:rsidRPr="00A95470">
        <w:rPr>
          <w:rFonts w:ascii="Traditional Arabic" w:hAnsi="Traditional Arabic" w:cs="Traditional Arabic"/>
          <w:sz w:val="32"/>
          <w:szCs w:val="32"/>
          <w:rtl/>
        </w:rPr>
        <w:t>ً</w:t>
      </w:r>
      <w:r w:rsidR="00D51FED" w:rsidRPr="00A95470">
        <w:rPr>
          <w:rFonts w:ascii="Traditional Arabic" w:hAnsi="Traditional Arabic" w:cs="Traditional Arabic"/>
          <w:sz w:val="32"/>
          <w:szCs w:val="32"/>
          <w:rtl/>
        </w:rPr>
        <w:t xml:space="preserve"> أن يقاربوا بين أهل السنة وبين</w:t>
      </w:r>
      <w:r w:rsidR="002273AD" w:rsidRPr="00A95470">
        <w:rPr>
          <w:rFonts w:ascii="Traditional Arabic" w:hAnsi="Traditional Arabic" w:cs="Traditional Arabic"/>
          <w:sz w:val="32"/>
          <w:szCs w:val="32"/>
          <w:rtl/>
        </w:rPr>
        <w:t xml:space="preserve"> </w:t>
      </w:r>
      <w:r w:rsidR="004C53B4" w:rsidRPr="00A95470">
        <w:rPr>
          <w:rFonts w:ascii="Traditional Arabic" w:hAnsi="Traditional Arabic" w:cs="Traditional Arabic"/>
          <w:sz w:val="32"/>
          <w:szCs w:val="32"/>
          <w:rtl/>
        </w:rPr>
        <w:t>الرافضة وغيرهم من أهل البدع المخالفة لما كان عليه رسول الله صلى الله عليه وسلم</w:t>
      </w:r>
      <w:r w:rsidR="00D51FED" w:rsidRPr="00A95470">
        <w:rPr>
          <w:rFonts w:ascii="Traditional Arabic" w:hAnsi="Traditional Arabic" w:cs="Traditional Arabic"/>
          <w:sz w:val="32"/>
          <w:szCs w:val="32"/>
          <w:rtl/>
        </w:rPr>
        <w:t xml:space="preserve"> </w:t>
      </w:r>
      <w:r w:rsidR="004C53B4" w:rsidRPr="00A95470">
        <w:rPr>
          <w:rFonts w:ascii="Traditional Arabic" w:hAnsi="Traditional Arabic" w:cs="Traditional Arabic"/>
          <w:sz w:val="32"/>
          <w:szCs w:val="32"/>
          <w:rtl/>
        </w:rPr>
        <w:t>وأصحابه والتابعون لهم بإحسان</w:t>
      </w:r>
      <w:r w:rsidR="00885840" w:rsidRPr="00A95470">
        <w:rPr>
          <w:rFonts w:ascii="Traditional Arabic" w:hAnsi="Traditional Arabic" w:cs="Traditional Arabic"/>
          <w:sz w:val="32"/>
          <w:szCs w:val="32"/>
          <w:rtl/>
        </w:rPr>
        <w:t>.</w:t>
      </w:r>
      <w:r w:rsidR="004C53B4" w:rsidRPr="00A95470">
        <w:rPr>
          <w:rFonts w:ascii="Traditional Arabic" w:hAnsi="Traditional Arabic" w:cs="Traditional Arabic"/>
          <w:sz w:val="32"/>
          <w:szCs w:val="32"/>
          <w:rtl/>
        </w:rPr>
        <w:t xml:space="preserve"> </w:t>
      </w:r>
    </w:p>
    <w:p w:rsidR="00F32C06" w:rsidRPr="00A95470" w:rsidRDefault="00F32C0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وقد نشروا دعوتهم إلى هذه المذاهب الهدَّامة في كتب لهم ومقالات كثيرة</w:t>
      </w:r>
      <w:r w:rsidR="00885840" w:rsidRPr="00A95470">
        <w:rPr>
          <w:rFonts w:ascii="Traditional Arabic" w:hAnsi="Traditional Arabic" w:cs="Traditional Arabic"/>
          <w:sz w:val="32"/>
          <w:szCs w:val="32"/>
          <w:rtl/>
        </w:rPr>
        <w:t>.</w:t>
      </w:r>
    </w:p>
    <w:p w:rsidR="005827F4" w:rsidRPr="00A95470" w:rsidRDefault="005827F4" w:rsidP="003E4A2F">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وإنه لينطبق عليه</w:t>
      </w:r>
      <w:r w:rsidR="00552175" w:rsidRPr="00A95470">
        <w:rPr>
          <w:rFonts w:ascii="Traditional Arabic" w:hAnsi="Traditional Arabic" w:cs="Traditional Arabic"/>
          <w:sz w:val="32"/>
          <w:szCs w:val="32"/>
          <w:rtl/>
        </w:rPr>
        <w:t>م</w:t>
      </w:r>
      <w:r w:rsidRPr="00A95470">
        <w:rPr>
          <w:rFonts w:ascii="Traditional Arabic" w:hAnsi="Traditional Arabic" w:cs="Traditional Arabic"/>
          <w:sz w:val="32"/>
          <w:szCs w:val="32"/>
          <w:rtl/>
        </w:rPr>
        <w:t xml:space="preserve"> قول الله تعالى:</w:t>
      </w:r>
      <w:r w:rsidRPr="00A95470">
        <w:rPr>
          <w:rFonts w:ascii="Traditional Arabic" w:hAnsi="Traditional Arabic" w:cs="Traditional Arabic"/>
          <w:sz w:val="32"/>
          <w:szCs w:val="32"/>
        </w:rPr>
        <w:sym w:font="AGA Arabesque" w:char="F029"/>
      </w:r>
      <w:r w:rsidR="00552175" w:rsidRPr="00A95470">
        <w:rPr>
          <w:rFonts w:ascii="Traditional Arabic" w:hAnsi="Traditional Arabic" w:cs="Traditional Arabic"/>
          <w:sz w:val="32"/>
          <w:szCs w:val="32"/>
          <w:rtl/>
        </w:rPr>
        <w:t>وَكَذَلِكَ جَعَلْنَا لِكُلِّ نَبِيٍّ عَدُوًّا شَيَاطِينَ الْإِنْسِ وَالْجِنِّ يُوحِي بَعْضُهُمْ إِلَى بَعْضٍ زُخْرُفَ الْقَوْلِ غُرُورًا وَلَوْ شَاءَ رَبُّكَ مَا فَعَلُوهُ فَذَرْهُمْ وَمَا يَفْتَرُونَ</w:t>
      </w:r>
      <w:r w:rsidR="00885840" w:rsidRPr="00A95470">
        <w:rPr>
          <w:rFonts w:ascii="Traditional Arabic" w:hAnsi="Traditional Arabic" w:cs="Traditional Arabic"/>
          <w:sz w:val="32"/>
          <w:szCs w:val="32"/>
          <w:rtl/>
        </w:rPr>
        <w:t>.</w:t>
      </w:r>
      <w:r w:rsidR="00552175" w:rsidRPr="00A95470">
        <w:rPr>
          <w:rFonts w:ascii="Traditional Arabic" w:hAnsi="Traditional Arabic" w:cs="Traditional Arabic"/>
          <w:sz w:val="32"/>
          <w:szCs w:val="32"/>
          <w:rtl/>
        </w:rPr>
        <w:t xml:space="preserve"> وَلِتَصْغَى إِلَيْهِ أَفْئِدَةُ الَّذِينَ لَا يُؤْمِنُونَ بِالْآخِرَةِ وَلِيَرْضَوْهُ وَلِيَقْتَرِفُوا مَا هُمْ مُقْتَرِفُونَ</w:t>
      </w:r>
      <w:r w:rsidR="00552175" w:rsidRPr="00A95470">
        <w:rPr>
          <w:rFonts w:ascii="Traditional Arabic" w:hAnsi="Traditional Arabic" w:cs="Traditional Arabic"/>
          <w:sz w:val="32"/>
          <w:szCs w:val="32"/>
        </w:rPr>
        <w:t xml:space="preserve"> </w:t>
      </w:r>
      <w:r w:rsidR="00CD3AFF"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p>
    <w:p w:rsidR="00DC0D6B" w:rsidRPr="00A95470" w:rsidRDefault="00DC0D6B" w:rsidP="003E4A2F">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وقول</w:t>
      </w:r>
      <w:r w:rsidR="005805A9" w:rsidRPr="00A95470">
        <w:rPr>
          <w:rFonts w:ascii="Traditional Arabic" w:hAnsi="Traditional Arabic" w:cs="Traditional Arabic"/>
          <w:sz w:val="32"/>
          <w:szCs w:val="32"/>
          <w:rtl/>
        </w:rPr>
        <w:t>ه</w:t>
      </w:r>
      <w:r w:rsidRPr="00A95470">
        <w:rPr>
          <w:rFonts w:ascii="Traditional Arabic" w:hAnsi="Traditional Arabic" w:cs="Traditional Arabic"/>
          <w:sz w:val="32"/>
          <w:szCs w:val="32"/>
          <w:rtl/>
        </w:rPr>
        <w:t xml:space="preserve"> تعالى:</w:t>
      </w:r>
      <w:r w:rsidRPr="00A95470">
        <w:rPr>
          <w:rFonts w:ascii="Traditional Arabic" w:hAnsi="Traditional Arabic" w:cs="Traditional Arabic"/>
          <w:sz w:val="32"/>
          <w:szCs w:val="32"/>
        </w:rPr>
        <w:sym w:font="AGA Arabesque" w:char="F029"/>
      </w:r>
      <w:r w:rsidRPr="00A95470">
        <w:rPr>
          <w:rFonts w:ascii="Traditional Arabic" w:hAnsi="Traditional Arabic" w:cs="Traditional Arabic"/>
          <w:sz w:val="32"/>
          <w:szCs w:val="32"/>
          <w:rtl/>
        </w:rPr>
        <w:t xml:space="preserve">إِّنهُمُ اتَّخذوا الشَّياطينَ </w:t>
      </w:r>
      <w:r w:rsidR="005805A9"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وْ</w:t>
      </w:r>
      <w:r w:rsidR="00552175" w:rsidRPr="00A95470">
        <w:rPr>
          <w:rFonts w:ascii="Traditional Arabic" w:hAnsi="Traditional Arabic" w:cs="Traditional Arabic"/>
          <w:sz w:val="32"/>
          <w:szCs w:val="32"/>
          <w:rtl/>
        </w:rPr>
        <w:t>لياءَ منْ دُونِ اللهَ ويَحْسَبو</w:t>
      </w:r>
      <w:r w:rsidRPr="00A95470">
        <w:rPr>
          <w:rFonts w:ascii="Traditional Arabic" w:hAnsi="Traditional Arabic" w:cs="Traditional Arabic"/>
          <w:sz w:val="32"/>
          <w:szCs w:val="32"/>
          <w:rtl/>
        </w:rPr>
        <w:t>نَ أَنَّهُمْ مُهْتدونَ</w:t>
      </w:r>
      <w:r w:rsidRPr="00A95470">
        <w:rPr>
          <w:rFonts w:ascii="Traditional Arabic" w:hAnsi="Traditional Arabic" w:cs="Traditional Arabic"/>
          <w:sz w:val="32"/>
          <w:szCs w:val="32"/>
        </w:rPr>
        <w:sym w:font="AGA Arabesque" w:char="F028"/>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65146" w:rsidRPr="00A95470" w:rsidRDefault="00A65146"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فليحذر المؤمن الناصح لنفسه من هؤلاء الزائغين أشد الحذر؛ فأنهم ألد</w:t>
      </w:r>
      <w:r w:rsidR="00172749"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الأعداء للسنَّة وأهلها، وهم </w:t>
      </w:r>
      <w:r w:rsidR="0004776F" w:rsidRPr="00A95470">
        <w:rPr>
          <w:rFonts w:ascii="Traditional Arabic" w:hAnsi="Traditional Arabic" w:cs="Traditional Arabic"/>
          <w:sz w:val="32"/>
          <w:szCs w:val="32"/>
          <w:rtl/>
        </w:rPr>
        <w:t>أ</w:t>
      </w:r>
      <w:r w:rsidRPr="00A95470">
        <w:rPr>
          <w:rFonts w:ascii="Traditional Arabic" w:hAnsi="Traditional Arabic" w:cs="Traditional Arabic"/>
          <w:sz w:val="32"/>
          <w:szCs w:val="32"/>
          <w:rtl/>
        </w:rPr>
        <w:t>ضرُّ على السنة وأهلها من اليهود والنصارى وسائر أهل الملل</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BA4768" w:rsidRPr="00A95470" w:rsidRDefault="00BA4768"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والله المسؤول أن يكفي المسلمين شرَّ</w:t>
      </w:r>
      <w:r w:rsidR="0004776F" w:rsidRPr="00A95470">
        <w:rPr>
          <w:rFonts w:ascii="Traditional Arabic" w:hAnsi="Traditional Arabic" w:cs="Traditional Arabic"/>
          <w:sz w:val="32"/>
          <w:szCs w:val="32"/>
          <w:rtl/>
        </w:rPr>
        <w:t>هم، ويطهر الأرض منهم؛ إنَّه ول</w:t>
      </w:r>
      <w:r w:rsidRPr="00A95470">
        <w:rPr>
          <w:rFonts w:ascii="Traditional Arabic" w:hAnsi="Traditional Arabic" w:cs="Traditional Arabic"/>
          <w:sz w:val="32"/>
          <w:szCs w:val="32"/>
          <w:rtl/>
        </w:rPr>
        <w:t>ي والقادر عليه</w:t>
      </w:r>
      <w:r w:rsidR="00885840" w:rsidRPr="00A95470">
        <w:rPr>
          <w:rFonts w:ascii="Traditional Arabic" w:hAnsi="Traditional Arabic" w:cs="Traditional Arabic"/>
          <w:sz w:val="32"/>
          <w:szCs w:val="32"/>
          <w:rtl/>
        </w:rPr>
        <w:t>.</w:t>
      </w:r>
    </w:p>
    <w:p w:rsidR="004D446D" w:rsidRPr="00A95470" w:rsidRDefault="00544F8D"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وهذا آخر ما تيسَّر </w:t>
      </w:r>
      <w:r w:rsidR="00C64511" w:rsidRPr="00A95470">
        <w:rPr>
          <w:rFonts w:ascii="Traditional Arabic" w:hAnsi="Traditional Arabic" w:cs="Traditional Arabic"/>
          <w:sz w:val="32"/>
          <w:szCs w:val="32"/>
          <w:rtl/>
        </w:rPr>
        <w:t>إيراده</w:t>
      </w:r>
      <w:r w:rsidRPr="00A95470">
        <w:rPr>
          <w:rFonts w:ascii="Traditional Arabic" w:hAnsi="Traditional Arabic" w:cs="Traditional Arabic"/>
          <w:sz w:val="32"/>
          <w:szCs w:val="32"/>
          <w:rtl/>
        </w:rPr>
        <w:t>، و</w:t>
      </w:r>
      <w:r w:rsidR="00885840" w:rsidRPr="00A95470">
        <w:rPr>
          <w:rFonts w:ascii="Traditional Arabic" w:hAnsi="Traditional Arabic" w:cs="Traditional Arabic"/>
          <w:sz w:val="32"/>
          <w:szCs w:val="32"/>
          <w:rtl/>
        </w:rPr>
        <w:t>الحمدلله</w:t>
      </w:r>
      <w:r w:rsidRPr="00A95470">
        <w:rPr>
          <w:rFonts w:ascii="Traditional Arabic" w:hAnsi="Traditional Arabic" w:cs="Traditional Arabic"/>
          <w:sz w:val="32"/>
          <w:szCs w:val="32"/>
          <w:rtl/>
        </w:rPr>
        <w:t xml:space="preserve"> رب العالمين، وصلى الله وسلم على نبينا محمد وعلى آله وأصحابه ومَن تبعهم بإحسان إلى يوم الدين</w:t>
      </w:r>
      <w:r w:rsidR="00885840" w:rsidRPr="00A95470">
        <w:rPr>
          <w:rFonts w:ascii="Traditional Arabic" w:hAnsi="Traditional Arabic" w:cs="Traditional Arabic"/>
          <w:sz w:val="32"/>
          <w:szCs w:val="32"/>
          <w:rtl/>
        </w:rPr>
        <w:t>.</w:t>
      </w:r>
    </w:p>
    <w:p w:rsidR="00544F8D" w:rsidRPr="00A95470" w:rsidRDefault="004D446D" w:rsidP="003E4A2F">
      <w:pPr>
        <w:spacing w:after="0" w:line="240" w:lineRule="auto"/>
        <w:ind w:firstLine="227"/>
        <w:jc w:val="right"/>
        <w:rPr>
          <w:rFonts w:ascii="Traditional Arabic" w:hAnsi="Traditional Arabic" w:cs="Traditional Arabic"/>
          <w:sz w:val="32"/>
          <w:szCs w:val="32"/>
          <w:rtl/>
        </w:rPr>
      </w:pPr>
      <w:r w:rsidRPr="00A95470">
        <w:rPr>
          <w:rFonts w:ascii="Traditional Arabic" w:hAnsi="Traditional Arabic" w:cs="Traditional Arabic"/>
          <w:sz w:val="32"/>
          <w:szCs w:val="32"/>
          <w:rtl/>
        </w:rPr>
        <w:t>9/5/1412هـ</w:t>
      </w:r>
      <w:r w:rsidR="00885840" w:rsidRPr="00A95470">
        <w:rPr>
          <w:rFonts w:ascii="Traditional Arabic" w:hAnsi="Traditional Arabic" w:cs="Traditional Arabic"/>
          <w:sz w:val="32"/>
          <w:szCs w:val="32"/>
          <w:rtl/>
        </w:rPr>
        <w:t>.</w:t>
      </w:r>
    </w:p>
    <w:p w:rsidR="003E4A2F" w:rsidRDefault="003E4A2F" w:rsidP="006274CA">
      <w:pPr>
        <w:spacing w:after="0" w:line="240" w:lineRule="auto"/>
        <w:ind w:firstLine="227"/>
        <w:jc w:val="both"/>
        <w:rPr>
          <w:rFonts w:ascii="Traditional Arabic" w:hAnsi="Traditional Arabic" w:cs="Traditional Arabic"/>
          <w:sz w:val="32"/>
          <w:szCs w:val="32"/>
          <w:rtl/>
        </w:rPr>
      </w:pPr>
    </w:p>
    <w:p w:rsidR="003E4A2F" w:rsidRDefault="003E4A2F">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643E33" w:rsidRPr="003E4A2F" w:rsidRDefault="00ED08FF" w:rsidP="006274CA">
      <w:pPr>
        <w:spacing w:after="0" w:line="240" w:lineRule="auto"/>
        <w:ind w:firstLine="227"/>
        <w:jc w:val="center"/>
        <w:rPr>
          <w:rFonts w:cs="Traditional Arabic"/>
          <w:color w:val="FF0000"/>
          <w:sz w:val="24"/>
          <w:szCs w:val="24"/>
          <w:rtl/>
        </w:rPr>
      </w:pPr>
      <w:r w:rsidRPr="003E4A2F">
        <w:rPr>
          <w:rFonts w:cs="Traditional Arabic" w:hint="cs"/>
          <w:color w:val="FF0000"/>
          <w:sz w:val="36"/>
          <w:szCs w:val="36"/>
          <w:rtl/>
        </w:rPr>
        <w:lastRenderedPageBreak/>
        <w:t>الفهرس</w:t>
      </w:r>
    </w:p>
    <w:p w:rsidR="00ED08FF" w:rsidRPr="00A95470" w:rsidRDefault="00ED08FF" w:rsidP="006274CA">
      <w:pPr>
        <w:spacing w:after="0" w:line="240" w:lineRule="auto"/>
        <w:ind w:firstLine="227"/>
        <w:jc w:val="both"/>
        <w:rPr>
          <w:rFonts w:ascii="Traditional Arabic" w:hAnsi="Traditional Arabic" w:cs="Traditional Arabic"/>
          <w:sz w:val="32"/>
          <w:szCs w:val="32"/>
          <w:rtl/>
        </w:rPr>
      </w:pPr>
    </w:p>
    <w:p w:rsidR="00ED08FF" w:rsidRPr="00A95470" w:rsidRDefault="00987B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w:t>
      </w:r>
      <w:r w:rsidRPr="00A95470">
        <w:rPr>
          <w:rFonts w:ascii="Traditional Arabic" w:hAnsi="Traditional Arabic" w:cs="Traditional Arabic"/>
          <w:sz w:val="32"/>
          <w:szCs w:val="32"/>
          <w:rtl/>
        </w:rPr>
        <w:tab/>
        <w:t>التشديد في الفتيا بغير ثَبَت</w:t>
      </w:r>
      <w:r w:rsidR="00885840" w:rsidRPr="00A95470">
        <w:rPr>
          <w:rFonts w:ascii="Traditional Arabic" w:hAnsi="Traditional Arabic" w:cs="Traditional Arabic"/>
          <w:sz w:val="32"/>
          <w:szCs w:val="32"/>
          <w:rtl/>
        </w:rPr>
        <w:t>.</w:t>
      </w:r>
    </w:p>
    <w:p w:rsidR="00987B33" w:rsidRPr="00A95470" w:rsidRDefault="00987B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w:t>
      </w:r>
      <w:r w:rsidRPr="00A95470">
        <w:rPr>
          <w:rFonts w:ascii="Traditional Arabic" w:hAnsi="Traditional Arabic" w:cs="Traditional Arabic"/>
          <w:sz w:val="32"/>
          <w:szCs w:val="32"/>
          <w:rtl/>
        </w:rPr>
        <w:tab/>
        <w:t>هيبة السلف للفتيا وذمهم من يسارع إليها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987B33" w:rsidRPr="00A95470" w:rsidRDefault="008C7FC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12</w:t>
      </w:r>
      <w:r w:rsidRPr="00A95470">
        <w:rPr>
          <w:rFonts w:ascii="Traditional Arabic" w:hAnsi="Traditional Arabic" w:cs="Traditional Arabic"/>
          <w:sz w:val="32"/>
          <w:szCs w:val="32"/>
          <w:rtl/>
        </w:rPr>
        <w:tab/>
        <w:t>تو</w:t>
      </w:r>
      <w:r w:rsidR="00987B33" w:rsidRPr="00A95470">
        <w:rPr>
          <w:rFonts w:ascii="Traditional Arabic" w:hAnsi="Traditional Arabic" w:cs="Traditional Arabic"/>
          <w:sz w:val="32"/>
          <w:szCs w:val="32"/>
          <w:rtl/>
        </w:rPr>
        <w:t>ر</w:t>
      </w:r>
      <w:r w:rsidRPr="00A95470">
        <w:rPr>
          <w:rFonts w:ascii="Traditional Arabic" w:hAnsi="Traditional Arabic" w:cs="Traditional Arabic"/>
          <w:sz w:val="32"/>
          <w:szCs w:val="32"/>
          <w:rtl/>
        </w:rPr>
        <w:t>ُّ</w:t>
      </w:r>
      <w:r w:rsidR="00987B33" w:rsidRPr="00A95470">
        <w:rPr>
          <w:rFonts w:ascii="Traditional Arabic" w:hAnsi="Traditional Arabic" w:cs="Traditional Arabic"/>
          <w:sz w:val="32"/>
          <w:szCs w:val="32"/>
          <w:rtl/>
        </w:rPr>
        <w:t>ع السلف عن الفتيا بغير علم</w:t>
      </w:r>
      <w:r w:rsidR="00885840" w:rsidRPr="00A95470">
        <w:rPr>
          <w:rFonts w:ascii="Traditional Arabic" w:hAnsi="Traditional Arabic" w:cs="Traditional Arabic"/>
          <w:sz w:val="32"/>
          <w:szCs w:val="32"/>
          <w:rtl/>
        </w:rPr>
        <w:t>.</w:t>
      </w:r>
    </w:p>
    <w:p w:rsidR="00987B33" w:rsidRPr="00A95470" w:rsidRDefault="00987B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17</w:t>
      </w:r>
      <w:r w:rsidRPr="00A95470">
        <w:rPr>
          <w:rFonts w:ascii="Traditional Arabic" w:hAnsi="Traditional Arabic" w:cs="Traditional Arabic"/>
          <w:sz w:val="32"/>
          <w:szCs w:val="32"/>
          <w:rtl/>
        </w:rPr>
        <w:tab/>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لا أدري</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 نصف العلم</w:t>
      </w:r>
      <w:r w:rsidR="00885840" w:rsidRPr="00A95470">
        <w:rPr>
          <w:rFonts w:ascii="Traditional Arabic" w:hAnsi="Traditional Arabic" w:cs="Traditional Arabic"/>
          <w:sz w:val="32"/>
          <w:szCs w:val="32"/>
          <w:rtl/>
        </w:rPr>
        <w:t>.</w:t>
      </w:r>
    </w:p>
    <w:p w:rsidR="00987B33" w:rsidRPr="00A95470" w:rsidRDefault="00987B3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23</w:t>
      </w:r>
      <w:r w:rsidRPr="00A95470">
        <w:rPr>
          <w:rFonts w:ascii="Traditional Arabic" w:hAnsi="Traditional Arabic" w:cs="Traditional Arabic"/>
          <w:sz w:val="32"/>
          <w:szCs w:val="32"/>
          <w:rtl/>
        </w:rPr>
        <w:tab/>
      </w:r>
      <w:r w:rsidR="00D2226B" w:rsidRPr="00A95470">
        <w:rPr>
          <w:rFonts w:ascii="Traditional Arabic" w:hAnsi="Traditional Arabic" w:cs="Traditional Arabic"/>
          <w:sz w:val="32"/>
          <w:szCs w:val="32"/>
          <w:rtl/>
        </w:rPr>
        <w:t>كراهة السلف للسؤال عما لم يقع وتشديدهم في ذلك</w:t>
      </w:r>
      <w:r w:rsidR="00885840" w:rsidRPr="00A95470">
        <w:rPr>
          <w:rFonts w:ascii="Traditional Arabic" w:hAnsi="Traditional Arabic" w:cs="Traditional Arabic"/>
          <w:sz w:val="32"/>
          <w:szCs w:val="32"/>
          <w:rtl/>
        </w:rPr>
        <w:t>.</w:t>
      </w:r>
    </w:p>
    <w:p w:rsidR="00D2226B" w:rsidRPr="00A95470" w:rsidRDefault="00D222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28</w:t>
      </w:r>
      <w:r w:rsidRPr="00A95470">
        <w:rPr>
          <w:rFonts w:ascii="Traditional Arabic" w:hAnsi="Traditional Arabic" w:cs="Traditional Arabic"/>
          <w:sz w:val="32"/>
          <w:szCs w:val="32"/>
          <w:rtl/>
        </w:rPr>
        <w:tab/>
        <w:t>النهي عن الأغلوطات</w:t>
      </w:r>
      <w:r w:rsidR="00885840" w:rsidRPr="00A95470">
        <w:rPr>
          <w:rFonts w:ascii="Traditional Arabic" w:hAnsi="Traditional Arabic" w:cs="Traditional Arabic"/>
          <w:sz w:val="32"/>
          <w:szCs w:val="32"/>
          <w:rtl/>
        </w:rPr>
        <w:t>.</w:t>
      </w:r>
    </w:p>
    <w:p w:rsidR="00D2226B" w:rsidRPr="00A95470" w:rsidRDefault="00D222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30</w:t>
      </w:r>
      <w:r w:rsidRPr="00A95470">
        <w:rPr>
          <w:rFonts w:ascii="Traditional Arabic" w:hAnsi="Traditional Arabic" w:cs="Traditional Arabic"/>
          <w:sz w:val="32"/>
          <w:szCs w:val="32"/>
          <w:rtl/>
        </w:rPr>
        <w:tab/>
        <w:t>عظم خطر الإفتاء بالآراء المخالفة للكتاب والسنة</w:t>
      </w:r>
      <w:r w:rsidR="00885840" w:rsidRPr="00A95470">
        <w:rPr>
          <w:rFonts w:ascii="Traditional Arabic" w:hAnsi="Traditional Arabic" w:cs="Traditional Arabic"/>
          <w:sz w:val="32"/>
          <w:szCs w:val="32"/>
          <w:rtl/>
        </w:rPr>
        <w:t>.</w:t>
      </w:r>
    </w:p>
    <w:p w:rsidR="00D2226B" w:rsidRPr="00A95470" w:rsidRDefault="00D2226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32</w:t>
      </w:r>
      <w:r w:rsidRPr="00A95470">
        <w:rPr>
          <w:rFonts w:ascii="Traditional Arabic" w:hAnsi="Traditional Arabic" w:cs="Traditional Arabic"/>
          <w:sz w:val="32"/>
          <w:szCs w:val="32"/>
          <w:rtl/>
        </w:rPr>
        <w:tab/>
        <w:t>اعتماد السلف في القضاء والإفتاء على الكتاب ثم على السنة</w:t>
      </w:r>
      <w:r w:rsidR="00885840" w:rsidRPr="00A95470">
        <w:rPr>
          <w:rFonts w:ascii="Traditional Arabic" w:hAnsi="Traditional Arabic" w:cs="Traditional Arabic"/>
          <w:sz w:val="32"/>
          <w:szCs w:val="32"/>
          <w:rtl/>
        </w:rPr>
        <w:t>.</w:t>
      </w:r>
    </w:p>
    <w:p w:rsidR="00F30FB6" w:rsidRPr="00A95470" w:rsidRDefault="004C72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37 </w:t>
      </w:r>
      <w:r w:rsidRPr="00A95470">
        <w:rPr>
          <w:rFonts w:ascii="Traditional Arabic" w:hAnsi="Traditional Arabic" w:cs="Traditional Arabic"/>
          <w:sz w:val="32"/>
          <w:szCs w:val="32"/>
          <w:rtl/>
        </w:rPr>
        <w:tab/>
        <w:t>الفتوى بغير علم</w:t>
      </w:r>
      <w:r w:rsidR="00F30FB6" w:rsidRPr="00A95470">
        <w:rPr>
          <w:rFonts w:ascii="Traditional Arabic" w:hAnsi="Traditional Arabic" w:cs="Traditional Arabic"/>
          <w:sz w:val="32"/>
          <w:szCs w:val="32"/>
          <w:rtl/>
        </w:rPr>
        <w:t xml:space="preserve"> مزلة أقدام</w:t>
      </w:r>
      <w:r w:rsidR="00885840" w:rsidRPr="00A95470">
        <w:rPr>
          <w:rFonts w:ascii="Traditional Arabic" w:hAnsi="Traditional Arabic" w:cs="Traditional Arabic"/>
          <w:sz w:val="32"/>
          <w:szCs w:val="32"/>
          <w:rtl/>
        </w:rPr>
        <w:t>.</w:t>
      </w:r>
    </w:p>
    <w:p w:rsidR="00010DAB" w:rsidRPr="00A95470" w:rsidRDefault="004C722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37</w:t>
      </w:r>
      <w:r w:rsidRPr="00A95470">
        <w:rPr>
          <w:rFonts w:ascii="Traditional Arabic" w:hAnsi="Traditional Arabic" w:cs="Traditional Arabic"/>
          <w:sz w:val="32"/>
          <w:szCs w:val="32"/>
          <w:rtl/>
        </w:rPr>
        <w:tab/>
        <w:t>الخوف من زلا</w:t>
      </w:r>
      <w:r w:rsidR="00010DAB" w:rsidRPr="00A95470">
        <w:rPr>
          <w:rFonts w:ascii="Traditional Arabic" w:hAnsi="Traditional Arabic" w:cs="Traditional Arabic"/>
          <w:sz w:val="32"/>
          <w:szCs w:val="32"/>
          <w:rtl/>
        </w:rPr>
        <w:t>ت ال</w:t>
      </w:r>
      <w:r w:rsidRPr="00A95470">
        <w:rPr>
          <w:rFonts w:ascii="Traditional Arabic" w:hAnsi="Traditional Arabic" w:cs="Traditional Arabic"/>
          <w:sz w:val="32"/>
          <w:szCs w:val="32"/>
          <w:rtl/>
        </w:rPr>
        <w:t>علماء والتحذير من تتبُّع الزلا</w:t>
      </w:r>
      <w:r w:rsidR="00010DAB" w:rsidRPr="00A95470">
        <w:rPr>
          <w:rFonts w:ascii="Traditional Arabic" w:hAnsi="Traditional Arabic" w:cs="Traditional Arabic"/>
          <w:sz w:val="32"/>
          <w:szCs w:val="32"/>
          <w:rtl/>
        </w:rPr>
        <w:t>ت والرخص</w:t>
      </w:r>
      <w:r w:rsidR="00885840" w:rsidRPr="00A95470">
        <w:rPr>
          <w:rFonts w:ascii="Traditional Arabic" w:hAnsi="Traditional Arabic" w:cs="Traditional Arabic"/>
          <w:sz w:val="32"/>
          <w:szCs w:val="32"/>
          <w:rtl/>
        </w:rPr>
        <w:t>.</w:t>
      </w:r>
    </w:p>
    <w:p w:rsidR="00010DAB" w:rsidRPr="00A95470" w:rsidRDefault="00010DA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39 </w:t>
      </w:r>
      <w:r w:rsidRPr="00A95470">
        <w:rPr>
          <w:rFonts w:ascii="Traditional Arabic" w:hAnsi="Traditional Arabic" w:cs="Traditional Arabic"/>
          <w:sz w:val="32"/>
          <w:szCs w:val="32"/>
          <w:rtl/>
        </w:rPr>
        <w:tab/>
        <w:t>من أخذ برخص العلماء اجتمع فيه الشر كله</w:t>
      </w:r>
      <w:r w:rsidR="00885840" w:rsidRPr="00A95470">
        <w:rPr>
          <w:rFonts w:ascii="Traditional Arabic" w:hAnsi="Traditional Arabic" w:cs="Traditional Arabic"/>
          <w:sz w:val="32"/>
          <w:szCs w:val="32"/>
          <w:rtl/>
        </w:rPr>
        <w:t>.</w:t>
      </w:r>
    </w:p>
    <w:p w:rsidR="00FF6550" w:rsidRPr="00A95470" w:rsidRDefault="00FF655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40</w:t>
      </w:r>
      <w:r w:rsidRPr="00A95470">
        <w:rPr>
          <w:rFonts w:ascii="Traditional Arabic" w:hAnsi="Traditional Arabic" w:cs="Traditional Arabic"/>
          <w:sz w:val="32"/>
          <w:szCs w:val="32"/>
          <w:rtl/>
        </w:rPr>
        <w:tab/>
        <w:t>شدة الخطر في الإفتاء بالآراء المخالفة للكتاب والسنة</w:t>
      </w:r>
      <w:r w:rsidR="00885840" w:rsidRPr="00A95470">
        <w:rPr>
          <w:rFonts w:ascii="Traditional Arabic" w:hAnsi="Traditional Arabic" w:cs="Traditional Arabic"/>
          <w:sz w:val="32"/>
          <w:szCs w:val="32"/>
          <w:rtl/>
        </w:rPr>
        <w:t>.</w:t>
      </w:r>
    </w:p>
    <w:p w:rsidR="00F30FB6" w:rsidRPr="00A95470" w:rsidRDefault="00990F4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40 </w:t>
      </w:r>
      <w:r w:rsidRPr="00A95470">
        <w:rPr>
          <w:rFonts w:ascii="Traditional Arabic" w:hAnsi="Traditional Arabic" w:cs="Traditional Arabic"/>
          <w:sz w:val="32"/>
          <w:szCs w:val="32"/>
          <w:rtl/>
        </w:rPr>
        <w:tab/>
        <w:t>قول عمر رضي الله عنه</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مراجعة الحق خير من التمادي في الباطل</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990F4A" w:rsidRPr="00A95470" w:rsidRDefault="00990F4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41</w:t>
      </w:r>
      <w:r w:rsidRPr="00A95470">
        <w:rPr>
          <w:rFonts w:ascii="Traditional Arabic" w:hAnsi="Traditional Arabic" w:cs="Traditional Arabic"/>
          <w:sz w:val="32"/>
          <w:szCs w:val="32"/>
          <w:rtl/>
        </w:rPr>
        <w:tab/>
        <w:t xml:space="preserve">رجوع </w:t>
      </w:r>
      <w:r w:rsidR="00EC20BC" w:rsidRPr="00A95470">
        <w:rPr>
          <w:rFonts w:ascii="Traditional Arabic" w:hAnsi="Traditional Arabic" w:cs="Traditional Arabic"/>
          <w:sz w:val="32"/>
          <w:szCs w:val="32"/>
          <w:rtl/>
        </w:rPr>
        <w:t>عمر رضي الله عنه إلى قول المرأة في الصداق</w:t>
      </w:r>
      <w:r w:rsidR="00885840" w:rsidRPr="00A95470">
        <w:rPr>
          <w:rFonts w:ascii="Traditional Arabic" w:hAnsi="Traditional Arabic" w:cs="Traditional Arabic"/>
          <w:sz w:val="32"/>
          <w:szCs w:val="32"/>
          <w:rtl/>
        </w:rPr>
        <w:t>.</w:t>
      </w:r>
    </w:p>
    <w:p w:rsidR="00EC20BC" w:rsidRPr="00A95470" w:rsidRDefault="00310B3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43</w:t>
      </w:r>
      <w:r w:rsidRPr="00A95470">
        <w:rPr>
          <w:rFonts w:ascii="Traditional Arabic" w:hAnsi="Traditional Arabic" w:cs="Traditional Arabic"/>
          <w:sz w:val="32"/>
          <w:szCs w:val="32"/>
          <w:rtl/>
        </w:rPr>
        <w:tab/>
        <w:t>حديث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اقتدوا باللذ</w:t>
      </w:r>
      <w:r w:rsidR="00EC20BC" w:rsidRPr="00A95470">
        <w:rPr>
          <w:rFonts w:ascii="Traditional Arabic" w:hAnsi="Traditional Arabic" w:cs="Traditional Arabic"/>
          <w:sz w:val="32"/>
          <w:szCs w:val="32"/>
          <w:rtl/>
        </w:rPr>
        <w:t>ين من بعدي: أبي بكر وعمر</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02207C" w:rsidRPr="00A95470" w:rsidRDefault="00EC20B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44</w:t>
      </w:r>
      <w:r w:rsidRPr="00A95470">
        <w:rPr>
          <w:rFonts w:ascii="Traditional Arabic" w:hAnsi="Traditional Arabic" w:cs="Traditional Arabic"/>
          <w:sz w:val="32"/>
          <w:szCs w:val="32"/>
          <w:rtl/>
        </w:rPr>
        <w:tab/>
        <w:t>قصص من قصص المتصفين بالإنصاف والرجوع إلى الحق والاعتراف بالخطأ</w:t>
      </w:r>
      <w:r w:rsidR="00885840" w:rsidRPr="00A95470">
        <w:rPr>
          <w:rFonts w:ascii="Traditional Arabic" w:hAnsi="Traditional Arabic" w:cs="Traditional Arabic"/>
          <w:sz w:val="32"/>
          <w:szCs w:val="32"/>
          <w:rtl/>
        </w:rPr>
        <w:t>.</w:t>
      </w:r>
    </w:p>
    <w:p w:rsidR="00130AD3" w:rsidRPr="00A95470" w:rsidRDefault="0002207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 xml:space="preserve">47 </w:t>
      </w:r>
      <w:r w:rsidRPr="00A95470">
        <w:rPr>
          <w:rFonts w:ascii="Traditional Arabic" w:hAnsi="Traditional Arabic" w:cs="Traditional Arabic"/>
          <w:sz w:val="32"/>
          <w:szCs w:val="32"/>
          <w:rtl/>
        </w:rPr>
        <w:tab/>
        <w:t>ذم الإعجاب بالنفس وحب الرئاسة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130AD3" w:rsidRPr="00A95470" w:rsidRDefault="00130AD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50</w:t>
      </w:r>
      <w:r w:rsidRPr="00A95470">
        <w:rPr>
          <w:rFonts w:ascii="Traditional Arabic" w:hAnsi="Traditional Arabic" w:cs="Traditional Arabic"/>
          <w:sz w:val="32"/>
          <w:szCs w:val="32"/>
          <w:rtl/>
        </w:rPr>
        <w:tab/>
        <w:t>الفتوى تتضمَّن القول على الله والتوقيع عنه</w:t>
      </w:r>
      <w:r w:rsidR="00885840" w:rsidRPr="00A95470">
        <w:rPr>
          <w:rFonts w:ascii="Traditional Arabic" w:hAnsi="Traditional Arabic" w:cs="Traditional Arabic"/>
          <w:sz w:val="32"/>
          <w:szCs w:val="32"/>
          <w:rtl/>
        </w:rPr>
        <w:t>.</w:t>
      </w:r>
    </w:p>
    <w:p w:rsidR="00130AD3" w:rsidRPr="00A95470" w:rsidRDefault="00130AD3"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50</w:t>
      </w:r>
      <w:r w:rsidRPr="00A95470">
        <w:rPr>
          <w:rFonts w:ascii="Traditional Arabic" w:hAnsi="Traditional Arabic" w:cs="Traditional Arabic"/>
          <w:sz w:val="32"/>
          <w:szCs w:val="32"/>
          <w:rtl/>
        </w:rPr>
        <w:tab/>
        <w:t>تحريم القول على الله بغير علم</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3422B0" w:rsidRPr="00A95470" w:rsidRDefault="00310B3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53</w:t>
      </w:r>
      <w:r w:rsidRPr="00A95470">
        <w:rPr>
          <w:rFonts w:ascii="Traditional Arabic" w:hAnsi="Traditional Arabic" w:cs="Traditional Arabic"/>
          <w:sz w:val="32"/>
          <w:szCs w:val="32"/>
          <w:rtl/>
        </w:rPr>
        <w:tab/>
        <w:t>من أعظم الزلا</w:t>
      </w:r>
      <w:r w:rsidR="003422B0" w:rsidRPr="00A95470">
        <w:rPr>
          <w:rFonts w:ascii="Traditional Arabic" w:hAnsi="Traditional Arabic" w:cs="Traditional Arabic"/>
          <w:sz w:val="32"/>
          <w:szCs w:val="32"/>
          <w:rtl/>
        </w:rPr>
        <w:t>ت الفتيا بتحليل الربا</w:t>
      </w:r>
      <w:r w:rsidR="00885840" w:rsidRPr="00A95470">
        <w:rPr>
          <w:rFonts w:ascii="Traditional Arabic" w:hAnsi="Traditional Arabic" w:cs="Traditional Arabic"/>
          <w:sz w:val="32"/>
          <w:szCs w:val="32"/>
          <w:rtl/>
        </w:rPr>
        <w:t>.</w:t>
      </w:r>
    </w:p>
    <w:p w:rsidR="003422B0" w:rsidRPr="00A95470" w:rsidRDefault="003422B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53</w:t>
      </w:r>
      <w:r w:rsidRPr="00A95470">
        <w:rPr>
          <w:rFonts w:ascii="Traditional Arabic" w:hAnsi="Traditional Arabic" w:cs="Traditional Arabic"/>
          <w:sz w:val="32"/>
          <w:szCs w:val="32"/>
          <w:rtl/>
        </w:rPr>
        <w:tab/>
        <w:t>حديث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حبك الشيء يعمي ويصم</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p>
    <w:p w:rsidR="003422B0" w:rsidRPr="00A95470" w:rsidRDefault="003422B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53</w:t>
      </w:r>
      <w:r w:rsidRPr="00A95470">
        <w:rPr>
          <w:rFonts w:ascii="Traditional Arabic" w:hAnsi="Traditional Arabic" w:cs="Traditional Arabic"/>
          <w:sz w:val="32"/>
          <w:szCs w:val="32"/>
          <w:rtl/>
        </w:rPr>
        <w:tab/>
        <w:t>حديث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إن ممَّا أدرك الناس من كلام النبوة الأولى: إذا لم تستح فا</w:t>
      </w:r>
      <w:r w:rsidR="00121F2C" w:rsidRPr="00A95470">
        <w:rPr>
          <w:rFonts w:ascii="Traditional Arabic" w:hAnsi="Traditional Arabic" w:cs="Traditional Arabic"/>
          <w:sz w:val="32"/>
          <w:szCs w:val="32"/>
          <w:rtl/>
        </w:rPr>
        <w:t>صنع ما شئت</w:t>
      </w:r>
      <w:r w:rsidR="00C60040">
        <w:rPr>
          <w:rFonts w:ascii="Traditional Arabic" w:hAnsi="Traditional Arabic" w:cs="Traditional Arabic"/>
          <w:sz w:val="32"/>
          <w:szCs w:val="32"/>
          <w:rtl/>
        </w:rPr>
        <w:t>»</w:t>
      </w:r>
      <w:r w:rsidRPr="00A95470">
        <w:rPr>
          <w:rFonts w:ascii="Traditional Arabic" w:hAnsi="Traditional Arabic" w:cs="Traditional Arabic"/>
          <w:sz w:val="32"/>
          <w:szCs w:val="32"/>
          <w:rtl/>
        </w:rPr>
        <w:t>.</w:t>
      </w:r>
    </w:p>
    <w:p w:rsidR="00846187" w:rsidRPr="00A95470" w:rsidRDefault="00310B3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58</w:t>
      </w:r>
      <w:r w:rsidRPr="00A95470">
        <w:rPr>
          <w:rFonts w:ascii="Traditional Arabic" w:hAnsi="Traditional Arabic" w:cs="Traditional Arabic"/>
          <w:sz w:val="32"/>
          <w:szCs w:val="32"/>
          <w:rtl/>
        </w:rPr>
        <w:tab/>
        <w:t>من أعظم الزلا</w:t>
      </w:r>
      <w:r w:rsidR="00846187" w:rsidRPr="00A95470">
        <w:rPr>
          <w:rFonts w:ascii="Traditional Arabic" w:hAnsi="Traditional Arabic" w:cs="Traditional Arabic"/>
          <w:sz w:val="32"/>
          <w:szCs w:val="32"/>
          <w:rtl/>
        </w:rPr>
        <w:t>ت الفتيا بجواز سفور النساء</w:t>
      </w:r>
      <w:r w:rsidR="00885840" w:rsidRPr="00A95470">
        <w:rPr>
          <w:rFonts w:ascii="Traditional Arabic" w:hAnsi="Traditional Arabic" w:cs="Traditional Arabic"/>
          <w:sz w:val="32"/>
          <w:szCs w:val="32"/>
          <w:rtl/>
        </w:rPr>
        <w:t>.</w:t>
      </w:r>
    </w:p>
    <w:p w:rsidR="0087401A" w:rsidRPr="00A95470" w:rsidRDefault="008740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60</w:t>
      </w:r>
      <w:r w:rsidRPr="00A95470">
        <w:rPr>
          <w:rFonts w:ascii="Traditional Arabic" w:hAnsi="Traditional Arabic" w:cs="Traditional Arabic"/>
          <w:sz w:val="32"/>
          <w:szCs w:val="32"/>
          <w:rtl/>
        </w:rPr>
        <w:tab/>
        <w:t>قصة عجيبة وتعليق عليها حسن جدّاً؛ فلتراجع</w:t>
      </w:r>
      <w:r w:rsidR="00885840" w:rsidRPr="00A95470">
        <w:rPr>
          <w:rFonts w:ascii="Traditional Arabic" w:hAnsi="Traditional Arabic" w:cs="Traditional Arabic"/>
          <w:sz w:val="32"/>
          <w:szCs w:val="32"/>
          <w:rtl/>
        </w:rPr>
        <w:t>.</w:t>
      </w:r>
    </w:p>
    <w:p w:rsidR="0087401A" w:rsidRPr="00A95470" w:rsidRDefault="008740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61</w:t>
      </w:r>
      <w:r w:rsidRPr="00A95470">
        <w:rPr>
          <w:rFonts w:ascii="Traditional Arabic" w:hAnsi="Traditional Arabic" w:cs="Traditional Arabic"/>
          <w:sz w:val="32"/>
          <w:szCs w:val="32"/>
          <w:rtl/>
        </w:rPr>
        <w:tab/>
        <w:t>أول من دعاء إلى السفور</w:t>
      </w:r>
      <w:r w:rsidR="00885840" w:rsidRPr="00A95470">
        <w:rPr>
          <w:rFonts w:ascii="Traditional Arabic" w:hAnsi="Traditional Arabic" w:cs="Traditional Arabic"/>
          <w:sz w:val="32"/>
          <w:szCs w:val="32"/>
          <w:rtl/>
        </w:rPr>
        <w:t>.</w:t>
      </w:r>
    </w:p>
    <w:p w:rsidR="0087401A" w:rsidRPr="00A95470" w:rsidRDefault="008740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62</w:t>
      </w:r>
      <w:r w:rsidRPr="00A95470">
        <w:rPr>
          <w:rFonts w:ascii="Traditional Arabic" w:hAnsi="Traditional Arabic" w:cs="Traditional Arabic"/>
          <w:sz w:val="32"/>
          <w:szCs w:val="32"/>
          <w:rtl/>
        </w:rPr>
        <w:tab/>
        <w:t>سنة المؤمنين في زمان النبي صلى الله عليه وسلم أن الحرة تحتجب</w:t>
      </w:r>
      <w:r w:rsidR="00885840" w:rsidRPr="00A95470">
        <w:rPr>
          <w:rFonts w:ascii="Traditional Arabic" w:hAnsi="Traditional Arabic" w:cs="Traditional Arabic"/>
          <w:sz w:val="32"/>
          <w:szCs w:val="32"/>
          <w:rtl/>
        </w:rPr>
        <w:t>.</w:t>
      </w:r>
    </w:p>
    <w:p w:rsidR="0087401A" w:rsidRPr="00A95470" w:rsidRDefault="008740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62</w:t>
      </w:r>
      <w:r w:rsidRPr="00A95470">
        <w:rPr>
          <w:rFonts w:ascii="Traditional Arabic" w:hAnsi="Traditional Arabic" w:cs="Traditional Arabic"/>
          <w:sz w:val="32"/>
          <w:szCs w:val="32"/>
          <w:rtl/>
        </w:rPr>
        <w:tab/>
        <w:t>استمرار عمل النساء على الاحتجاب من الرجال</w:t>
      </w:r>
      <w:r w:rsidR="00885840" w:rsidRPr="00A95470">
        <w:rPr>
          <w:rFonts w:ascii="Traditional Arabic" w:hAnsi="Traditional Arabic" w:cs="Traditional Arabic"/>
          <w:sz w:val="32"/>
          <w:szCs w:val="32"/>
          <w:rtl/>
        </w:rPr>
        <w:t>.</w:t>
      </w:r>
    </w:p>
    <w:p w:rsidR="0087401A" w:rsidRPr="00A95470" w:rsidRDefault="0087401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62</w:t>
      </w:r>
      <w:r w:rsidRPr="00A95470">
        <w:rPr>
          <w:rFonts w:ascii="Traditional Arabic" w:hAnsi="Traditional Arabic" w:cs="Traditional Arabic"/>
          <w:sz w:val="32"/>
          <w:szCs w:val="32"/>
          <w:rtl/>
        </w:rPr>
        <w:tab/>
        <w:t xml:space="preserve">اتفاق المسلمين على </w:t>
      </w:r>
      <w:r w:rsidR="00A73E71" w:rsidRPr="00A95470">
        <w:rPr>
          <w:rFonts w:ascii="Traditional Arabic" w:hAnsi="Traditional Arabic" w:cs="Traditional Arabic"/>
          <w:sz w:val="32"/>
          <w:szCs w:val="32"/>
          <w:rtl/>
        </w:rPr>
        <w:t>المنع من السفور، وذكر الإجماع على تغطية المحرمة وجهها</w:t>
      </w:r>
      <w:r w:rsidR="00885840" w:rsidRPr="00A95470">
        <w:rPr>
          <w:rFonts w:ascii="Traditional Arabic" w:hAnsi="Traditional Arabic" w:cs="Traditional Arabic"/>
          <w:sz w:val="32"/>
          <w:szCs w:val="32"/>
          <w:rtl/>
        </w:rPr>
        <w:t>.</w:t>
      </w:r>
    </w:p>
    <w:p w:rsidR="00A73E71" w:rsidRPr="00A95470" w:rsidRDefault="00FA6231"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63اعتراف بعض عقلاء الإفرنج بمضرة السفور والاختلاط</w:t>
      </w:r>
      <w:r w:rsidR="00885840" w:rsidRPr="00A95470">
        <w:rPr>
          <w:rFonts w:ascii="Traditional Arabic" w:hAnsi="Traditional Arabic" w:cs="Traditional Arabic"/>
          <w:sz w:val="32"/>
          <w:szCs w:val="32"/>
          <w:rtl/>
        </w:rPr>
        <w:t>.</w:t>
      </w:r>
    </w:p>
    <w:p w:rsidR="005645A0"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64</w:t>
      </w:r>
      <w:r w:rsidRPr="00A95470">
        <w:rPr>
          <w:rFonts w:ascii="Traditional Arabic" w:hAnsi="Traditional Arabic" w:cs="Traditional Arabic"/>
          <w:sz w:val="32"/>
          <w:szCs w:val="32"/>
          <w:rtl/>
        </w:rPr>
        <w:tab/>
        <w:t>تنبيه مه</w:t>
      </w:r>
      <w:r w:rsidR="005645A0" w:rsidRPr="00A95470">
        <w:rPr>
          <w:rFonts w:ascii="Traditional Arabic" w:hAnsi="Traditional Arabic" w:cs="Traditional Arabic"/>
          <w:sz w:val="32"/>
          <w:szCs w:val="32"/>
          <w:rtl/>
        </w:rPr>
        <w:t>م في الحاشية</w:t>
      </w:r>
      <w:r w:rsidR="00885840" w:rsidRPr="00A95470">
        <w:rPr>
          <w:rFonts w:ascii="Traditional Arabic" w:hAnsi="Traditional Arabic" w:cs="Traditional Arabic"/>
          <w:sz w:val="32"/>
          <w:szCs w:val="32"/>
          <w:rtl/>
        </w:rPr>
        <w:t>.</w:t>
      </w:r>
    </w:p>
    <w:p w:rsidR="005645A0"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65</w:t>
      </w:r>
      <w:r w:rsidRPr="00A95470">
        <w:rPr>
          <w:rFonts w:ascii="Traditional Arabic" w:hAnsi="Traditional Arabic" w:cs="Traditional Arabic"/>
          <w:sz w:val="32"/>
          <w:szCs w:val="32"/>
          <w:rtl/>
        </w:rPr>
        <w:tab/>
        <w:t>من أعظم الزلا</w:t>
      </w:r>
      <w:r w:rsidR="005645A0" w:rsidRPr="00A95470">
        <w:rPr>
          <w:rFonts w:ascii="Traditional Arabic" w:hAnsi="Traditional Arabic" w:cs="Traditional Arabic"/>
          <w:sz w:val="32"/>
          <w:szCs w:val="32"/>
          <w:rtl/>
        </w:rPr>
        <w:t>ت الفتيا بجواز التصوير</w:t>
      </w:r>
      <w:r w:rsidR="00885840" w:rsidRPr="00A95470">
        <w:rPr>
          <w:rFonts w:ascii="Traditional Arabic" w:hAnsi="Traditional Arabic" w:cs="Traditional Arabic"/>
          <w:sz w:val="32"/>
          <w:szCs w:val="32"/>
          <w:rtl/>
        </w:rPr>
        <w:t>.</w:t>
      </w:r>
    </w:p>
    <w:p w:rsidR="005645A0"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67</w:t>
      </w:r>
      <w:r w:rsidRPr="00A95470">
        <w:rPr>
          <w:rFonts w:ascii="Traditional Arabic" w:hAnsi="Traditional Arabic" w:cs="Traditional Arabic"/>
          <w:sz w:val="32"/>
          <w:szCs w:val="32"/>
          <w:rtl/>
        </w:rPr>
        <w:tab/>
        <w:t>من أعظم الزلا</w:t>
      </w:r>
      <w:r w:rsidR="00D8024C" w:rsidRPr="00A95470">
        <w:rPr>
          <w:rFonts w:ascii="Traditional Arabic" w:hAnsi="Traditional Arabic" w:cs="Traditional Arabic"/>
          <w:sz w:val="32"/>
          <w:szCs w:val="32"/>
          <w:rtl/>
        </w:rPr>
        <w:t>ت القول بتحليل الغناء والمعازف</w:t>
      </w:r>
      <w:r w:rsidR="00885840" w:rsidRPr="00A95470">
        <w:rPr>
          <w:rFonts w:ascii="Traditional Arabic" w:hAnsi="Traditional Arabic" w:cs="Traditional Arabic"/>
          <w:sz w:val="32"/>
          <w:szCs w:val="32"/>
          <w:rtl/>
        </w:rPr>
        <w:t>.</w:t>
      </w:r>
    </w:p>
    <w:p w:rsidR="00D8024C" w:rsidRPr="00A95470" w:rsidRDefault="00D8024C"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68</w:t>
      </w:r>
      <w:r w:rsidRPr="00A95470">
        <w:rPr>
          <w:rFonts w:ascii="Traditional Arabic" w:hAnsi="Traditional Arabic" w:cs="Traditional Arabic"/>
          <w:sz w:val="32"/>
          <w:szCs w:val="32"/>
          <w:rtl/>
        </w:rPr>
        <w:tab/>
        <w:t xml:space="preserve">من </w:t>
      </w:r>
      <w:r w:rsidR="008C5E54" w:rsidRPr="00A95470">
        <w:rPr>
          <w:rFonts w:ascii="Traditional Arabic" w:hAnsi="Traditional Arabic" w:cs="Traditional Arabic"/>
          <w:sz w:val="32"/>
          <w:szCs w:val="32"/>
          <w:rtl/>
        </w:rPr>
        <w:t>أعظم الزلا</w:t>
      </w:r>
      <w:r w:rsidRPr="00A95470">
        <w:rPr>
          <w:rFonts w:ascii="Traditional Arabic" w:hAnsi="Traditional Arabic" w:cs="Traditional Arabic"/>
          <w:sz w:val="32"/>
          <w:szCs w:val="32"/>
          <w:rtl/>
        </w:rPr>
        <w:t>ت الفتيا بجواز حلق اللحى وقصها</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4D7702" w:rsidRPr="00A95470" w:rsidRDefault="004D77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70</w:t>
      </w:r>
      <w:r w:rsidRPr="00A95470">
        <w:rPr>
          <w:rFonts w:ascii="Traditional Arabic" w:hAnsi="Traditional Arabic" w:cs="Traditional Arabic"/>
          <w:sz w:val="32"/>
          <w:szCs w:val="32"/>
          <w:rtl/>
        </w:rPr>
        <w:tab/>
        <w:t>قص الشارب وإعفاء اللحية فرض</w:t>
      </w:r>
      <w:r w:rsidR="00885840" w:rsidRPr="00A95470">
        <w:rPr>
          <w:rFonts w:ascii="Traditional Arabic" w:hAnsi="Traditional Arabic" w:cs="Traditional Arabic"/>
          <w:sz w:val="32"/>
          <w:szCs w:val="32"/>
          <w:rtl/>
        </w:rPr>
        <w:t>.</w:t>
      </w:r>
    </w:p>
    <w:p w:rsidR="004D7702" w:rsidRPr="00A95470" w:rsidRDefault="004D77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71</w:t>
      </w:r>
      <w:r w:rsidRPr="00A95470">
        <w:rPr>
          <w:rFonts w:ascii="Traditional Arabic" w:hAnsi="Traditional Arabic" w:cs="Traditional Arabic"/>
          <w:sz w:val="32"/>
          <w:szCs w:val="32"/>
          <w:rtl/>
        </w:rPr>
        <w:tab/>
        <w:t>تحريم حلق اللحى وبيان أنه من أفعال المخنثين</w:t>
      </w:r>
      <w:r w:rsidR="00885840" w:rsidRPr="00A95470">
        <w:rPr>
          <w:rFonts w:ascii="Traditional Arabic" w:hAnsi="Traditional Arabic" w:cs="Traditional Arabic"/>
          <w:sz w:val="32"/>
          <w:szCs w:val="32"/>
          <w:rtl/>
        </w:rPr>
        <w:t>.</w:t>
      </w:r>
    </w:p>
    <w:p w:rsidR="004D7702"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72</w:t>
      </w:r>
      <w:r w:rsidRPr="00A95470">
        <w:rPr>
          <w:rFonts w:ascii="Traditional Arabic" w:hAnsi="Traditional Arabic" w:cs="Traditional Arabic"/>
          <w:sz w:val="32"/>
          <w:szCs w:val="32"/>
          <w:rtl/>
        </w:rPr>
        <w:tab/>
        <w:t>من أعظم الزلا</w:t>
      </w:r>
      <w:r w:rsidR="004D7702" w:rsidRPr="00A95470">
        <w:rPr>
          <w:rFonts w:ascii="Traditional Arabic" w:hAnsi="Traditional Arabic" w:cs="Traditional Arabic"/>
          <w:sz w:val="32"/>
          <w:szCs w:val="32"/>
          <w:rtl/>
        </w:rPr>
        <w:t>ت الفتيا بجواز شرب الدخان</w:t>
      </w:r>
      <w:r w:rsidR="00885840" w:rsidRPr="00A95470">
        <w:rPr>
          <w:rFonts w:ascii="Traditional Arabic" w:hAnsi="Traditional Arabic" w:cs="Traditional Arabic"/>
          <w:sz w:val="32"/>
          <w:szCs w:val="32"/>
          <w:rtl/>
        </w:rPr>
        <w:t>.</w:t>
      </w:r>
    </w:p>
    <w:p w:rsidR="004D7702" w:rsidRPr="00A95470" w:rsidRDefault="004D7702"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72</w:t>
      </w:r>
      <w:r w:rsidRPr="00A95470">
        <w:rPr>
          <w:rFonts w:ascii="Traditional Arabic" w:hAnsi="Traditional Arabic" w:cs="Traditional Arabic"/>
          <w:sz w:val="32"/>
          <w:szCs w:val="32"/>
          <w:rtl/>
        </w:rPr>
        <w:tab/>
        <w:t>ذكر المضار في شرب الدخان</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6B7C05"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76</w:t>
      </w:r>
      <w:r w:rsidRPr="00A95470">
        <w:rPr>
          <w:rFonts w:ascii="Traditional Arabic" w:hAnsi="Traditional Arabic" w:cs="Traditional Arabic"/>
          <w:sz w:val="32"/>
          <w:szCs w:val="32"/>
          <w:rtl/>
        </w:rPr>
        <w:tab/>
        <w:t>من زلا</w:t>
      </w:r>
      <w:r w:rsidR="006B7C05" w:rsidRPr="00A95470">
        <w:rPr>
          <w:rFonts w:ascii="Traditional Arabic" w:hAnsi="Traditional Arabic" w:cs="Traditional Arabic"/>
          <w:sz w:val="32"/>
          <w:szCs w:val="32"/>
          <w:rtl/>
        </w:rPr>
        <w:t>ت ذوي الجهل المركب فتياهم بالاعتماد على الحساب في الأهلَّة</w:t>
      </w:r>
      <w:r w:rsidR="00885840" w:rsidRPr="00A95470">
        <w:rPr>
          <w:rFonts w:ascii="Traditional Arabic" w:hAnsi="Traditional Arabic" w:cs="Traditional Arabic"/>
          <w:sz w:val="32"/>
          <w:szCs w:val="32"/>
          <w:rtl/>
        </w:rPr>
        <w:t>.</w:t>
      </w:r>
    </w:p>
    <w:p w:rsidR="00DC3AEA" w:rsidRPr="00A95470" w:rsidRDefault="008C5E5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84</w:t>
      </w:r>
      <w:r w:rsidRPr="00A95470">
        <w:rPr>
          <w:rFonts w:ascii="Traditional Arabic" w:hAnsi="Traditional Arabic" w:cs="Traditional Arabic"/>
          <w:sz w:val="32"/>
          <w:szCs w:val="32"/>
          <w:rtl/>
        </w:rPr>
        <w:tab/>
        <w:t>من الزلا</w:t>
      </w:r>
      <w:r w:rsidR="00DC3AEA" w:rsidRPr="00A95470">
        <w:rPr>
          <w:rFonts w:ascii="Traditional Arabic" w:hAnsi="Traditional Arabic" w:cs="Traditional Arabic"/>
          <w:sz w:val="32"/>
          <w:szCs w:val="32"/>
          <w:rtl/>
        </w:rPr>
        <w:t>ت الفتيا بجواز استعمال حُقن الدواء في رمضان</w:t>
      </w:r>
      <w:r w:rsidR="00885840" w:rsidRPr="00A95470">
        <w:rPr>
          <w:rFonts w:ascii="Traditional Arabic" w:hAnsi="Traditional Arabic" w:cs="Traditional Arabic"/>
          <w:sz w:val="32"/>
          <w:szCs w:val="32"/>
          <w:rtl/>
        </w:rPr>
        <w:t>.</w:t>
      </w:r>
    </w:p>
    <w:p w:rsidR="00DC3AEA" w:rsidRPr="00A95470" w:rsidRDefault="00DC3AEA"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87</w:t>
      </w:r>
      <w:r w:rsidRPr="00A95470">
        <w:rPr>
          <w:rFonts w:ascii="Traditional Arabic" w:hAnsi="Traditional Arabic" w:cs="Traditional Arabic"/>
          <w:sz w:val="32"/>
          <w:szCs w:val="32"/>
          <w:rtl/>
        </w:rPr>
        <w:tab/>
        <w:t>مما يكثر فيه الزلل الفتاوى في الطلاق</w:t>
      </w:r>
      <w:r w:rsidR="00885840" w:rsidRPr="00A95470">
        <w:rPr>
          <w:rFonts w:ascii="Traditional Arabic" w:hAnsi="Traditional Arabic" w:cs="Traditional Arabic"/>
          <w:sz w:val="32"/>
          <w:szCs w:val="32"/>
          <w:rtl/>
        </w:rPr>
        <w:t>.</w:t>
      </w:r>
    </w:p>
    <w:p w:rsidR="00DC3AEA" w:rsidRPr="00A95470" w:rsidRDefault="008B2AD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88</w:t>
      </w:r>
      <w:r w:rsidRPr="00A95470">
        <w:rPr>
          <w:rFonts w:ascii="Traditional Arabic" w:hAnsi="Traditional Arabic" w:cs="Traditional Arabic"/>
          <w:sz w:val="32"/>
          <w:szCs w:val="32"/>
          <w:rtl/>
        </w:rPr>
        <w:tab/>
        <w:t>حديث</w:t>
      </w:r>
      <w:r w:rsidR="008B01F8">
        <w:rPr>
          <w:rFonts w:ascii="Traditional Arabic" w:hAnsi="Traditional Arabic" w:cs="Traditional Arabic"/>
          <w:sz w:val="32"/>
          <w:szCs w:val="32"/>
          <w:rtl/>
        </w:rPr>
        <w:t>:«</w:t>
      </w:r>
      <w:r w:rsidRPr="00A95470">
        <w:rPr>
          <w:rFonts w:ascii="Traditional Arabic" w:hAnsi="Traditional Arabic" w:cs="Traditional Arabic"/>
          <w:sz w:val="32"/>
          <w:szCs w:val="32"/>
          <w:rtl/>
        </w:rPr>
        <w:t>ثلاث جدهن جد وهزلهن جد</w:t>
      </w:r>
      <w:r w:rsidR="00DC3AEA" w:rsidRPr="00A95470">
        <w:rPr>
          <w:rFonts w:ascii="Traditional Arabic" w:hAnsi="Traditional Arabic" w:cs="Traditional Arabic"/>
          <w:sz w:val="32"/>
          <w:szCs w:val="32"/>
          <w:rtl/>
        </w:rPr>
        <w:t>: النكاح، والطلاق، والرجعة</w:t>
      </w:r>
      <w:r w:rsidR="00C60040">
        <w:rPr>
          <w:rFonts w:ascii="Traditional Arabic" w:hAnsi="Traditional Arabic" w:cs="Traditional Arabic"/>
          <w:sz w:val="32"/>
          <w:szCs w:val="32"/>
          <w:rtl/>
        </w:rPr>
        <w:t>»</w:t>
      </w:r>
      <w:r w:rsidR="00885840" w:rsidRPr="00A95470">
        <w:rPr>
          <w:rFonts w:ascii="Traditional Arabic" w:hAnsi="Traditional Arabic" w:cs="Traditional Arabic"/>
          <w:sz w:val="32"/>
          <w:szCs w:val="32"/>
          <w:rtl/>
        </w:rPr>
        <w:t>.</w:t>
      </w:r>
      <w:r w:rsidR="00DC3AEA" w:rsidRPr="00A95470">
        <w:rPr>
          <w:rFonts w:ascii="Traditional Arabic" w:hAnsi="Traditional Arabic" w:cs="Traditional Arabic"/>
          <w:sz w:val="32"/>
          <w:szCs w:val="32"/>
          <w:rtl/>
        </w:rPr>
        <w:t xml:space="preserve"> </w:t>
      </w:r>
    </w:p>
    <w:p w:rsidR="009E28C4" w:rsidRPr="00A95470" w:rsidRDefault="00C341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88</w:t>
      </w:r>
      <w:r w:rsidRPr="00A95470">
        <w:rPr>
          <w:rFonts w:ascii="Traditional Arabic" w:hAnsi="Traditional Arabic" w:cs="Traditional Arabic"/>
          <w:sz w:val="32"/>
          <w:szCs w:val="32"/>
          <w:rtl/>
        </w:rPr>
        <w:tab/>
        <w:t>كلام حسن جداً</w:t>
      </w:r>
      <w:r w:rsidR="009E28C4" w:rsidRPr="00A95470">
        <w:rPr>
          <w:rFonts w:ascii="Traditional Arabic" w:hAnsi="Traditional Arabic" w:cs="Traditional Arabic"/>
          <w:sz w:val="32"/>
          <w:szCs w:val="32"/>
          <w:rtl/>
        </w:rPr>
        <w:t xml:space="preserve"> للخطابي في إلزام المطلق بما جرى على لسانه</w:t>
      </w:r>
      <w:r w:rsidR="00885840" w:rsidRPr="00A95470">
        <w:rPr>
          <w:rFonts w:ascii="Traditional Arabic" w:hAnsi="Traditional Arabic" w:cs="Traditional Arabic"/>
          <w:sz w:val="32"/>
          <w:szCs w:val="32"/>
          <w:rtl/>
        </w:rPr>
        <w:t>.</w:t>
      </w:r>
    </w:p>
    <w:p w:rsidR="009E28C4" w:rsidRPr="00A95470" w:rsidRDefault="00C341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90</w:t>
      </w:r>
      <w:r w:rsidRPr="00A95470">
        <w:rPr>
          <w:rFonts w:ascii="Traditional Arabic" w:hAnsi="Traditional Arabic" w:cs="Traditional Arabic"/>
          <w:sz w:val="32"/>
          <w:szCs w:val="32"/>
          <w:rtl/>
        </w:rPr>
        <w:tab/>
        <w:t>من أعظم الزلا</w:t>
      </w:r>
      <w:r w:rsidR="009E28C4" w:rsidRPr="00A95470">
        <w:rPr>
          <w:rFonts w:ascii="Traditional Arabic" w:hAnsi="Traditional Arabic" w:cs="Traditional Arabic"/>
          <w:sz w:val="32"/>
          <w:szCs w:val="32"/>
          <w:rtl/>
        </w:rPr>
        <w:t>ت رد الأحاديث الصحيحة واطراحها</w:t>
      </w:r>
      <w:r w:rsidR="00885840" w:rsidRPr="00A95470">
        <w:rPr>
          <w:rFonts w:ascii="Traditional Arabic" w:hAnsi="Traditional Arabic" w:cs="Traditional Arabic"/>
          <w:sz w:val="32"/>
          <w:szCs w:val="32"/>
          <w:rtl/>
        </w:rPr>
        <w:t>.</w:t>
      </w:r>
    </w:p>
    <w:p w:rsidR="009E28C4" w:rsidRPr="00A95470" w:rsidRDefault="009E28C4"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90</w:t>
      </w:r>
      <w:r w:rsidRPr="00A95470">
        <w:rPr>
          <w:rFonts w:ascii="Traditional Arabic" w:hAnsi="Traditional Arabic" w:cs="Traditional Arabic"/>
          <w:sz w:val="32"/>
          <w:szCs w:val="32"/>
          <w:rtl/>
        </w:rPr>
        <w:tab/>
        <w:t>بيان معنى الجِلْف</w:t>
      </w:r>
      <w:r w:rsidR="00885840" w:rsidRPr="00A95470">
        <w:rPr>
          <w:rFonts w:ascii="Traditional Arabic" w:hAnsi="Traditional Arabic" w:cs="Traditional Arabic"/>
          <w:sz w:val="32"/>
          <w:szCs w:val="32"/>
          <w:rtl/>
        </w:rPr>
        <w:t>.</w:t>
      </w:r>
    </w:p>
    <w:p w:rsidR="0080287B" w:rsidRPr="00A95470" w:rsidRDefault="00C341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90</w:t>
      </w:r>
      <w:r w:rsidRPr="00A95470">
        <w:rPr>
          <w:rFonts w:ascii="Traditional Arabic" w:hAnsi="Traditional Arabic" w:cs="Traditional Arabic"/>
          <w:sz w:val="32"/>
          <w:szCs w:val="32"/>
          <w:rtl/>
        </w:rPr>
        <w:tab/>
        <w:t>بيان معنى العُتُل والجوّ</w:t>
      </w:r>
      <w:r w:rsidR="00B43017" w:rsidRPr="00A95470">
        <w:rPr>
          <w:rFonts w:ascii="Traditional Arabic" w:hAnsi="Traditional Arabic" w:cs="Traditional Arabic"/>
          <w:sz w:val="32"/>
          <w:szCs w:val="32"/>
          <w:rtl/>
        </w:rPr>
        <w:t>اظ والمستكبر</w:t>
      </w:r>
      <w:r w:rsidR="00885840" w:rsidRPr="00A95470">
        <w:rPr>
          <w:rFonts w:ascii="Traditional Arabic" w:hAnsi="Traditional Arabic" w:cs="Traditional Arabic"/>
          <w:sz w:val="32"/>
          <w:szCs w:val="32"/>
          <w:rtl/>
        </w:rPr>
        <w:t>.</w:t>
      </w:r>
    </w:p>
    <w:p w:rsidR="0080287B" w:rsidRPr="00A95470" w:rsidRDefault="0080287B"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91</w:t>
      </w:r>
      <w:r w:rsidRPr="00A95470">
        <w:rPr>
          <w:rFonts w:ascii="Traditional Arabic" w:hAnsi="Traditional Arabic" w:cs="Traditional Arabic"/>
          <w:sz w:val="32"/>
          <w:szCs w:val="32"/>
          <w:rtl/>
        </w:rPr>
        <w:tab/>
        <w:t>بيان معنى الكِبْر وغمط الناس وغمصهم</w:t>
      </w:r>
      <w:r w:rsidR="00885840" w:rsidRPr="00A95470">
        <w:rPr>
          <w:rFonts w:ascii="Traditional Arabic" w:hAnsi="Traditional Arabic" w:cs="Traditional Arabic"/>
          <w:sz w:val="32"/>
          <w:szCs w:val="32"/>
          <w:rtl/>
        </w:rPr>
        <w:t>.</w:t>
      </w:r>
    </w:p>
    <w:p w:rsidR="0080287B" w:rsidRPr="00A95470" w:rsidRDefault="00F354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92</w:t>
      </w:r>
      <w:r w:rsidRPr="00A95470">
        <w:rPr>
          <w:rFonts w:ascii="Traditional Arabic" w:hAnsi="Traditional Arabic" w:cs="Traditional Arabic"/>
          <w:sz w:val="32"/>
          <w:szCs w:val="32"/>
          <w:rtl/>
        </w:rPr>
        <w:tab/>
        <w:t>تشديد السلف في رد الأحاديث الصحيحة</w:t>
      </w:r>
      <w:r w:rsidR="00885840" w:rsidRPr="00A95470">
        <w:rPr>
          <w:rFonts w:ascii="Traditional Arabic" w:hAnsi="Traditional Arabic" w:cs="Traditional Arabic"/>
          <w:sz w:val="32"/>
          <w:szCs w:val="32"/>
          <w:rtl/>
        </w:rPr>
        <w:t>.</w:t>
      </w:r>
    </w:p>
    <w:p w:rsidR="00F3545E" w:rsidRPr="00A95470" w:rsidRDefault="00F354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92</w:t>
      </w:r>
      <w:r w:rsidRPr="00A95470">
        <w:rPr>
          <w:rFonts w:ascii="Traditional Arabic" w:hAnsi="Traditional Arabic" w:cs="Traditional Arabic"/>
          <w:sz w:val="32"/>
          <w:szCs w:val="32"/>
          <w:rtl/>
        </w:rPr>
        <w:tab/>
        <w:t>تكفير من ردَّ شيئاً من الأحاديث الصحيحة</w:t>
      </w:r>
      <w:r w:rsidR="00885840" w:rsidRPr="00A95470">
        <w:rPr>
          <w:rFonts w:ascii="Traditional Arabic" w:hAnsi="Traditional Arabic" w:cs="Traditional Arabic"/>
          <w:sz w:val="32"/>
          <w:szCs w:val="32"/>
          <w:rtl/>
        </w:rPr>
        <w:t>.</w:t>
      </w:r>
    </w:p>
    <w:p w:rsidR="00F3545E" w:rsidRPr="00A95470" w:rsidRDefault="00F354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93</w:t>
      </w:r>
      <w:r w:rsidRPr="00A95470">
        <w:rPr>
          <w:rFonts w:ascii="Traditional Arabic" w:hAnsi="Traditional Arabic" w:cs="Traditional Arabic"/>
          <w:sz w:val="32"/>
          <w:szCs w:val="32"/>
          <w:rtl/>
        </w:rPr>
        <w:tab/>
        <w:t>حكاية الإجماع على وجوب الإقرار بما جاء في الأحاديث الصحيحة</w:t>
      </w:r>
      <w:r w:rsidR="00885840" w:rsidRPr="00A95470">
        <w:rPr>
          <w:rFonts w:ascii="Traditional Arabic" w:hAnsi="Traditional Arabic" w:cs="Traditional Arabic"/>
          <w:sz w:val="32"/>
          <w:szCs w:val="32"/>
          <w:rtl/>
        </w:rPr>
        <w:t>.</w:t>
      </w:r>
    </w:p>
    <w:p w:rsidR="00F3545E" w:rsidRPr="00A95470" w:rsidRDefault="00F3545E"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95</w:t>
      </w:r>
      <w:r w:rsidRPr="00A95470">
        <w:rPr>
          <w:rFonts w:ascii="Traditional Arabic" w:hAnsi="Traditional Arabic" w:cs="Traditional Arabic"/>
          <w:sz w:val="32"/>
          <w:szCs w:val="32"/>
          <w:rtl/>
        </w:rPr>
        <w:tab/>
        <w:t>الدليل من القرآن على وجوب الأخذ بالأحاديث الصحيحة</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FF2A17" w:rsidRPr="00A95470" w:rsidRDefault="00FF2A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97</w:t>
      </w:r>
      <w:r w:rsidRPr="00A95470">
        <w:rPr>
          <w:rFonts w:ascii="Traditional Arabic" w:hAnsi="Traditional Arabic" w:cs="Traditional Arabic"/>
          <w:sz w:val="32"/>
          <w:szCs w:val="32"/>
          <w:rtl/>
        </w:rPr>
        <w:tab/>
        <w:t>الدليل من السنة على وجوب الأخذ بالأحاديث الصحيحة</w:t>
      </w:r>
      <w:r w:rsidR="00885840" w:rsidRPr="00A95470">
        <w:rPr>
          <w:rFonts w:ascii="Traditional Arabic" w:hAnsi="Traditional Arabic" w:cs="Traditional Arabic"/>
          <w:sz w:val="32"/>
          <w:szCs w:val="32"/>
          <w:rtl/>
        </w:rPr>
        <w:t>.</w:t>
      </w:r>
    </w:p>
    <w:p w:rsidR="00FF2A17" w:rsidRPr="00A95470" w:rsidRDefault="00FF2A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98</w:t>
      </w:r>
      <w:r w:rsidRPr="00A95470">
        <w:rPr>
          <w:rFonts w:ascii="Traditional Arabic" w:hAnsi="Traditional Arabic" w:cs="Traditional Arabic"/>
          <w:sz w:val="32"/>
          <w:szCs w:val="32"/>
          <w:rtl/>
        </w:rPr>
        <w:tab/>
        <w:t>تعظيم السلف للأحاديث الصحيحة وإنكارهم على مَن عارضها</w:t>
      </w:r>
      <w:r w:rsidR="00885840" w:rsidRPr="00A95470">
        <w:rPr>
          <w:rFonts w:ascii="Traditional Arabic" w:hAnsi="Traditional Arabic" w:cs="Traditional Arabic"/>
          <w:sz w:val="32"/>
          <w:szCs w:val="32"/>
          <w:rtl/>
        </w:rPr>
        <w:t>.</w:t>
      </w:r>
    </w:p>
    <w:p w:rsidR="00FF2A17" w:rsidRPr="00A95470" w:rsidRDefault="00FF2A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lastRenderedPageBreak/>
        <w:t>98</w:t>
      </w:r>
      <w:r w:rsidRPr="00A95470">
        <w:rPr>
          <w:rFonts w:ascii="Traditional Arabic" w:hAnsi="Traditional Arabic" w:cs="Traditional Arabic"/>
          <w:sz w:val="32"/>
          <w:szCs w:val="32"/>
          <w:rtl/>
        </w:rPr>
        <w:tab/>
        <w:t>هجر مَن خالف السنة مع العلم</w:t>
      </w:r>
      <w:r w:rsidR="00885840" w:rsidRPr="00A95470">
        <w:rPr>
          <w:rFonts w:ascii="Traditional Arabic" w:hAnsi="Traditional Arabic" w:cs="Traditional Arabic"/>
          <w:sz w:val="32"/>
          <w:szCs w:val="32"/>
          <w:rtl/>
        </w:rPr>
        <w:t>.</w:t>
      </w:r>
    </w:p>
    <w:p w:rsidR="00FF2A17" w:rsidRPr="00A95470" w:rsidRDefault="00FF2A17"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101</w:t>
      </w:r>
      <w:r w:rsidRPr="00A95470">
        <w:rPr>
          <w:rFonts w:ascii="Traditional Arabic" w:hAnsi="Traditional Arabic" w:cs="Traditional Arabic"/>
          <w:sz w:val="32"/>
          <w:szCs w:val="32"/>
          <w:rtl/>
        </w:rPr>
        <w:tab/>
        <w:t>الفرق بين الهجر لله والهجر لحظ النفس</w:t>
      </w:r>
      <w:r w:rsidR="00885840" w:rsidRPr="00A95470">
        <w:rPr>
          <w:rFonts w:ascii="Traditional Arabic" w:hAnsi="Traditional Arabic" w:cs="Traditional Arabic"/>
          <w:sz w:val="32"/>
          <w:szCs w:val="32"/>
          <w:rtl/>
        </w:rPr>
        <w:t>.</w:t>
      </w:r>
      <w:r w:rsidRPr="00A95470">
        <w:rPr>
          <w:rFonts w:ascii="Traditional Arabic" w:hAnsi="Traditional Arabic" w:cs="Traditional Arabic"/>
          <w:sz w:val="32"/>
          <w:szCs w:val="32"/>
          <w:rtl/>
        </w:rPr>
        <w:t xml:space="preserve"> </w:t>
      </w:r>
    </w:p>
    <w:p w:rsidR="00A76F5F" w:rsidRPr="00A95470" w:rsidRDefault="00C341F9"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110</w:t>
      </w:r>
      <w:r w:rsidRPr="00A95470">
        <w:rPr>
          <w:rFonts w:ascii="Traditional Arabic" w:hAnsi="Traditional Arabic" w:cs="Traditional Arabic"/>
          <w:sz w:val="32"/>
          <w:szCs w:val="32"/>
          <w:rtl/>
        </w:rPr>
        <w:tab/>
        <w:t>من أشك</w:t>
      </w:r>
      <w:r w:rsidR="00A76F5F" w:rsidRPr="00A95470">
        <w:rPr>
          <w:rFonts w:ascii="Traditional Arabic" w:hAnsi="Traditional Arabic" w:cs="Traditional Arabic"/>
          <w:sz w:val="32"/>
          <w:szCs w:val="32"/>
          <w:rtl/>
        </w:rPr>
        <w:t>ل عليه شيء من الأحاديث الصحيحة؛ فليظن به أحسن الظن</w:t>
      </w:r>
      <w:r w:rsidR="00885840" w:rsidRPr="00A95470">
        <w:rPr>
          <w:rFonts w:ascii="Traditional Arabic" w:hAnsi="Traditional Arabic" w:cs="Traditional Arabic"/>
          <w:sz w:val="32"/>
          <w:szCs w:val="32"/>
          <w:rtl/>
        </w:rPr>
        <w:t>.</w:t>
      </w:r>
    </w:p>
    <w:p w:rsidR="00A76F5F" w:rsidRPr="00A95470" w:rsidRDefault="00A76F5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111</w:t>
      </w:r>
      <w:r w:rsidRPr="00A95470">
        <w:rPr>
          <w:rFonts w:ascii="Traditional Arabic" w:hAnsi="Traditional Arabic" w:cs="Traditional Arabic"/>
          <w:sz w:val="32"/>
          <w:szCs w:val="32"/>
          <w:rtl/>
        </w:rPr>
        <w:tab/>
        <w:t>قصة لبعض الأجلاف تقتضي الردة</w:t>
      </w:r>
      <w:r w:rsidR="00885840" w:rsidRPr="00A95470">
        <w:rPr>
          <w:rFonts w:ascii="Traditional Arabic" w:hAnsi="Traditional Arabic" w:cs="Traditional Arabic"/>
          <w:sz w:val="32"/>
          <w:szCs w:val="32"/>
          <w:rtl/>
        </w:rPr>
        <w:t>.</w:t>
      </w:r>
    </w:p>
    <w:p w:rsidR="00A76F5F" w:rsidRPr="00A95470" w:rsidRDefault="00A76F5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113</w:t>
      </w:r>
      <w:r w:rsidR="00063330" w:rsidRPr="00A95470">
        <w:rPr>
          <w:rFonts w:ascii="Traditional Arabic" w:hAnsi="Traditional Arabic" w:cs="Traditional Arabic"/>
          <w:sz w:val="32"/>
          <w:szCs w:val="32"/>
          <w:rtl/>
        </w:rPr>
        <w:tab/>
      </w:r>
      <w:r w:rsidR="00586E11" w:rsidRPr="00A95470">
        <w:rPr>
          <w:rFonts w:ascii="Traditional Arabic" w:hAnsi="Traditional Arabic" w:cs="Traditional Arabic"/>
          <w:sz w:val="32"/>
          <w:szCs w:val="32"/>
          <w:rtl/>
        </w:rPr>
        <w:t>الإ</w:t>
      </w:r>
      <w:r w:rsidRPr="00A95470">
        <w:rPr>
          <w:rFonts w:ascii="Traditional Arabic" w:hAnsi="Traditional Arabic" w:cs="Traditional Arabic"/>
          <w:sz w:val="32"/>
          <w:szCs w:val="32"/>
          <w:rtl/>
        </w:rPr>
        <w:t xml:space="preserve">ذن للنبي صلى الله عليه وسلم في زيارة قبر أمه، ومنعه من الاستغفار له، والشفاعة لها يوم </w:t>
      </w:r>
    </w:p>
    <w:p w:rsidR="00063330" w:rsidRPr="00A95470" w:rsidRDefault="00063330"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ab/>
        <w:t>القيامة</w:t>
      </w:r>
      <w:r w:rsidR="00885840" w:rsidRPr="00A95470">
        <w:rPr>
          <w:rFonts w:ascii="Traditional Arabic" w:hAnsi="Traditional Arabic" w:cs="Traditional Arabic"/>
          <w:sz w:val="32"/>
          <w:szCs w:val="32"/>
          <w:rtl/>
        </w:rPr>
        <w:t>.</w:t>
      </w:r>
    </w:p>
    <w:p w:rsidR="00A76F5F" w:rsidRPr="00A95470" w:rsidRDefault="00A76F5F" w:rsidP="006274CA">
      <w:pPr>
        <w:spacing w:after="0" w:line="240" w:lineRule="auto"/>
        <w:ind w:firstLine="227"/>
        <w:jc w:val="both"/>
        <w:rPr>
          <w:rFonts w:ascii="Traditional Arabic" w:hAnsi="Traditional Arabic" w:cs="Traditional Arabic"/>
          <w:sz w:val="32"/>
          <w:szCs w:val="32"/>
          <w:rtl/>
        </w:rPr>
      </w:pPr>
      <w:r w:rsidRPr="00A95470">
        <w:rPr>
          <w:rFonts w:ascii="Traditional Arabic" w:hAnsi="Traditional Arabic" w:cs="Traditional Arabic"/>
          <w:sz w:val="32"/>
          <w:szCs w:val="32"/>
          <w:rtl/>
        </w:rPr>
        <w:t>115</w:t>
      </w:r>
      <w:r w:rsidRPr="00A95470">
        <w:rPr>
          <w:rFonts w:ascii="Traditional Arabic" w:hAnsi="Traditional Arabic" w:cs="Traditional Arabic"/>
          <w:sz w:val="32"/>
          <w:szCs w:val="32"/>
          <w:rtl/>
        </w:rPr>
        <w:tab/>
        <w:t>وجوب الإيمان بما ثبت عن النبي صلى الله عليه وسلم في حق أبويه</w:t>
      </w:r>
      <w:r w:rsidR="00885840" w:rsidRPr="00A95470">
        <w:rPr>
          <w:rFonts w:ascii="Traditional Arabic" w:hAnsi="Traditional Arabic" w:cs="Traditional Arabic"/>
          <w:sz w:val="32"/>
          <w:szCs w:val="32"/>
          <w:rtl/>
        </w:rPr>
        <w:t>.</w:t>
      </w:r>
    </w:p>
    <w:p w:rsidR="00A76F5F" w:rsidRPr="003E4A2F" w:rsidRDefault="00586E11" w:rsidP="006274CA">
      <w:pPr>
        <w:spacing w:after="0" w:line="240" w:lineRule="auto"/>
        <w:ind w:firstLine="227"/>
        <w:jc w:val="both"/>
        <w:rPr>
          <w:rFonts w:cs="Traditional Arabic"/>
          <w:sz w:val="32"/>
          <w:szCs w:val="32"/>
          <w:rtl/>
        </w:rPr>
      </w:pPr>
      <w:r w:rsidRPr="003E4A2F">
        <w:rPr>
          <w:rFonts w:cs="Traditional Arabic" w:hint="cs"/>
          <w:sz w:val="32"/>
          <w:szCs w:val="32"/>
          <w:rtl/>
        </w:rPr>
        <w:t>116</w:t>
      </w:r>
      <w:r w:rsidRPr="003E4A2F">
        <w:rPr>
          <w:rFonts w:cs="Traditional Arabic" w:hint="cs"/>
          <w:sz w:val="32"/>
          <w:szCs w:val="32"/>
          <w:rtl/>
        </w:rPr>
        <w:tab/>
        <w:t>من أعظم الزلا</w:t>
      </w:r>
      <w:r w:rsidR="00063330" w:rsidRPr="003E4A2F">
        <w:rPr>
          <w:rFonts w:cs="Traditional Arabic" w:hint="cs"/>
          <w:sz w:val="32"/>
          <w:szCs w:val="32"/>
          <w:rtl/>
        </w:rPr>
        <w:t>ت خطرا على الإسلام محاولة المقاربة بين المسلمين وبين أهل الأديان الباطلة، ومحاولة المقاربة بين أهل السنة وأهل البدع</w:t>
      </w:r>
      <w:r w:rsidR="00885840" w:rsidRPr="003E4A2F">
        <w:rPr>
          <w:rFonts w:cs="Traditional Arabic" w:hint="cs"/>
          <w:sz w:val="32"/>
          <w:szCs w:val="32"/>
          <w:rtl/>
        </w:rPr>
        <w:t>.</w:t>
      </w:r>
      <w:r w:rsidR="00063330" w:rsidRPr="003E4A2F">
        <w:rPr>
          <w:rFonts w:cs="Traditional Arabic" w:hint="cs"/>
          <w:sz w:val="32"/>
          <w:szCs w:val="32"/>
          <w:rtl/>
        </w:rPr>
        <w:t xml:space="preserve"> </w:t>
      </w:r>
    </w:p>
    <w:p w:rsidR="00395688" w:rsidRPr="003E4A2F" w:rsidRDefault="00395688" w:rsidP="006274CA">
      <w:pPr>
        <w:spacing w:after="0" w:line="240" w:lineRule="auto"/>
        <w:ind w:firstLine="227"/>
        <w:jc w:val="both"/>
        <w:rPr>
          <w:rFonts w:cs="Traditional Arabic"/>
          <w:sz w:val="32"/>
          <w:szCs w:val="32"/>
          <w:rtl/>
        </w:rPr>
      </w:pPr>
      <w:r w:rsidRPr="003E4A2F">
        <w:rPr>
          <w:rFonts w:cs="Traditional Arabic" w:hint="cs"/>
          <w:sz w:val="32"/>
          <w:szCs w:val="32"/>
          <w:rtl/>
        </w:rPr>
        <w:t>116</w:t>
      </w:r>
      <w:r w:rsidRPr="003E4A2F">
        <w:rPr>
          <w:rFonts w:cs="Traditional Arabic" w:hint="cs"/>
          <w:sz w:val="32"/>
          <w:szCs w:val="32"/>
          <w:rtl/>
        </w:rPr>
        <w:tab/>
        <w:t>التحذير من أعداء السنة وأهلها</w:t>
      </w:r>
      <w:r w:rsidR="00885840" w:rsidRPr="003E4A2F">
        <w:rPr>
          <w:rFonts w:cs="Traditional Arabic" w:hint="cs"/>
          <w:sz w:val="32"/>
          <w:szCs w:val="32"/>
          <w:rtl/>
        </w:rPr>
        <w:t>.</w:t>
      </w:r>
      <w:r w:rsidRPr="003E4A2F">
        <w:rPr>
          <w:rFonts w:cs="Traditional Arabic" w:hint="cs"/>
          <w:sz w:val="32"/>
          <w:szCs w:val="32"/>
          <w:rtl/>
        </w:rPr>
        <w:t xml:space="preserve"> </w:t>
      </w:r>
    </w:p>
    <w:p w:rsidR="001313EC" w:rsidRDefault="001313EC" w:rsidP="006274CA">
      <w:pPr>
        <w:spacing w:after="0" w:line="240" w:lineRule="auto"/>
        <w:ind w:firstLine="227"/>
        <w:jc w:val="both"/>
        <w:rPr>
          <w:rFonts w:cs="Traditional Arabic"/>
          <w:b/>
          <w:bCs/>
          <w:sz w:val="32"/>
          <w:szCs w:val="32"/>
          <w:rtl/>
        </w:rPr>
      </w:pPr>
    </w:p>
    <w:p w:rsidR="001313EC" w:rsidRDefault="008C6002" w:rsidP="006274CA">
      <w:pPr>
        <w:spacing w:after="0" w:line="240" w:lineRule="auto"/>
        <w:ind w:firstLine="227"/>
        <w:jc w:val="both"/>
        <w:rPr>
          <w:rFonts w:cs="Traditional Arabic"/>
          <w:b/>
          <w:bCs/>
          <w:sz w:val="32"/>
          <w:szCs w:val="32"/>
          <w:rtl/>
        </w:rPr>
      </w:pPr>
      <w:r>
        <w:rPr>
          <w:rFonts w:cs="Traditional Arabic"/>
          <w:b/>
          <w:bCs/>
          <w:noProof/>
          <w:sz w:val="32"/>
          <w:szCs w:val="32"/>
          <w:rtl/>
        </w:rPr>
        <w:pict>
          <v:shapetype id="_x0000_t202" coordsize="21600,21600" o:spt="202" path="m,l,21600r21600,l21600,xe">
            <v:stroke joinstyle="miter"/>
            <v:path gradientshapeok="t" o:connecttype="rect"/>
          </v:shapetype>
          <v:shape id="_x0000_s1026" type="#_x0000_t202" style="position:absolute;left:0;text-align:left;margin-left:0;margin-top:0;width:278.75pt;height:87.55pt;z-index:251658240;mso-position-horizontal:center;mso-position-horizontal-relative:margin;mso-position-vertical:bottom;mso-position-vertical-relative:margin">
            <v:textbox>
              <w:txbxContent>
                <w:p w:rsidR="00F51F8A" w:rsidRPr="003E4A2F" w:rsidRDefault="00F51F8A" w:rsidP="003E4A2F">
                  <w:pPr>
                    <w:spacing w:after="0" w:line="240" w:lineRule="auto"/>
                    <w:ind w:firstLine="227"/>
                    <w:jc w:val="center"/>
                    <w:rPr>
                      <w:rFonts w:cs="Traditional Arabic"/>
                      <w:sz w:val="32"/>
                      <w:szCs w:val="32"/>
                      <w:rtl/>
                    </w:rPr>
                  </w:pPr>
                  <w:r w:rsidRPr="003E4A2F">
                    <w:rPr>
                      <w:rFonts w:cs="Traditional Arabic" w:hint="cs"/>
                      <w:sz w:val="32"/>
                      <w:szCs w:val="32"/>
                      <w:rtl/>
                    </w:rPr>
                    <w:t>التنضيد والمونتاج</w:t>
                  </w:r>
                </w:p>
                <w:p w:rsidR="00F51F8A" w:rsidRPr="003E4A2F" w:rsidRDefault="00F51F8A" w:rsidP="003E4A2F">
                  <w:pPr>
                    <w:spacing w:after="0" w:line="240" w:lineRule="auto"/>
                    <w:ind w:firstLine="227"/>
                    <w:jc w:val="center"/>
                    <w:rPr>
                      <w:rFonts w:cs="Traditional Arabic"/>
                      <w:sz w:val="32"/>
                      <w:szCs w:val="32"/>
                      <w:rtl/>
                    </w:rPr>
                  </w:pPr>
                  <w:r w:rsidRPr="003E4A2F">
                    <w:rPr>
                      <w:rFonts w:cs="Traditional Arabic" w:hint="cs"/>
                      <w:sz w:val="32"/>
                      <w:szCs w:val="32"/>
                      <w:rtl/>
                    </w:rPr>
                    <w:t>دار الحسن للنشر والتوزيع</w:t>
                  </w:r>
                </w:p>
                <w:p w:rsidR="00F51F8A" w:rsidRPr="003E4A2F" w:rsidRDefault="00F51F8A" w:rsidP="003E4A2F">
                  <w:pPr>
                    <w:spacing w:after="0" w:line="240" w:lineRule="auto"/>
                    <w:ind w:firstLine="227"/>
                    <w:jc w:val="center"/>
                    <w:rPr>
                      <w:rFonts w:cs="Traditional Arabic"/>
                      <w:sz w:val="32"/>
                      <w:szCs w:val="32"/>
                    </w:rPr>
                  </w:pPr>
                  <w:r w:rsidRPr="003E4A2F">
                    <w:rPr>
                      <w:rFonts w:cs="Traditional Arabic" w:hint="cs"/>
                      <w:sz w:val="32"/>
                      <w:szCs w:val="32"/>
                      <w:rtl/>
                    </w:rPr>
                    <w:t>عمان: هاتف/فاكس (648975) ص.ب.(182742)</w:t>
                  </w:r>
                </w:p>
              </w:txbxContent>
            </v:textbox>
            <w10:wrap type="square" anchorx="margin" anchory="margin"/>
          </v:shape>
        </w:pict>
      </w:r>
    </w:p>
    <w:p w:rsidR="001313EC" w:rsidRDefault="001313EC" w:rsidP="006274CA">
      <w:pPr>
        <w:spacing w:after="0" w:line="240" w:lineRule="auto"/>
        <w:ind w:firstLine="227"/>
        <w:jc w:val="both"/>
        <w:rPr>
          <w:rFonts w:cs="Traditional Arabic"/>
          <w:b/>
          <w:bCs/>
          <w:sz w:val="32"/>
          <w:szCs w:val="32"/>
          <w:rtl/>
        </w:rPr>
      </w:pPr>
    </w:p>
    <w:p w:rsidR="001313EC" w:rsidRDefault="001313EC" w:rsidP="006274CA">
      <w:pPr>
        <w:spacing w:after="0" w:line="240" w:lineRule="auto"/>
        <w:ind w:firstLine="227"/>
        <w:jc w:val="both"/>
        <w:rPr>
          <w:rFonts w:cs="Traditional Arabic"/>
          <w:b/>
          <w:bCs/>
          <w:sz w:val="32"/>
          <w:szCs w:val="32"/>
          <w:rtl/>
        </w:rPr>
      </w:pPr>
    </w:p>
    <w:p w:rsidR="003E4A2F" w:rsidRDefault="003E4A2F">
      <w:pPr>
        <w:bidi w:val="0"/>
        <w:rPr>
          <w:rFonts w:cs="Traditional Arabic"/>
          <w:b/>
          <w:bCs/>
          <w:sz w:val="36"/>
          <w:szCs w:val="36"/>
          <w:rtl/>
        </w:rPr>
      </w:pPr>
      <w:r>
        <w:rPr>
          <w:rFonts w:cs="Traditional Arabic"/>
          <w:b/>
          <w:bCs/>
          <w:sz w:val="36"/>
          <w:szCs w:val="36"/>
          <w:rtl/>
        </w:rPr>
        <w:br w:type="page"/>
      </w:r>
    </w:p>
    <w:p w:rsidR="003E4A2F" w:rsidRDefault="003E4A2F" w:rsidP="003E4A2F">
      <w:pPr>
        <w:spacing w:after="0" w:line="240" w:lineRule="auto"/>
        <w:ind w:firstLine="227"/>
        <w:jc w:val="center"/>
        <w:rPr>
          <w:rFonts w:cs="Traditional Arabic"/>
          <w:b/>
          <w:bCs/>
          <w:sz w:val="72"/>
          <w:szCs w:val="72"/>
          <w:rtl/>
        </w:rPr>
      </w:pPr>
    </w:p>
    <w:p w:rsidR="00B442B7" w:rsidRPr="003E4A2F" w:rsidRDefault="009543BC" w:rsidP="003E4A2F">
      <w:pPr>
        <w:spacing w:after="0" w:line="240" w:lineRule="auto"/>
        <w:ind w:firstLine="227"/>
        <w:jc w:val="center"/>
        <w:rPr>
          <w:rFonts w:cs="Traditional Arabic"/>
          <w:b/>
          <w:bCs/>
          <w:sz w:val="72"/>
          <w:szCs w:val="72"/>
          <w:rtl/>
        </w:rPr>
      </w:pPr>
      <w:r w:rsidRPr="003E4A2F">
        <w:rPr>
          <w:rFonts w:cs="Traditional Arabic" w:hint="cs"/>
          <w:b/>
          <w:bCs/>
          <w:sz w:val="72"/>
          <w:szCs w:val="72"/>
          <w:rtl/>
        </w:rPr>
        <w:t>ضَرُورَةُ</w:t>
      </w:r>
    </w:p>
    <w:p w:rsidR="00B442B7" w:rsidRPr="003E4A2F" w:rsidRDefault="009543BC" w:rsidP="003E4A2F">
      <w:pPr>
        <w:spacing w:after="0" w:line="240" w:lineRule="auto"/>
        <w:ind w:firstLine="227"/>
        <w:jc w:val="center"/>
        <w:rPr>
          <w:rFonts w:cs="Traditional Arabic"/>
          <w:b/>
          <w:bCs/>
          <w:sz w:val="52"/>
          <w:szCs w:val="52"/>
          <w:rtl/>
        </w:rPr>
      </w:pPr>
      <w:r w:rsidRPr="003E4A2F">
        <w:rPr>
          <w:rFonts w:cs="Traditional Arabic" w:hint="cs"/>
          <w:b/>
          <w:bCs/>
          <w:sz w:val="96"/>
          <w:szCs w:val="96"/>
          <w:rtl/>
        </w:rPr>
        <w:t>الاهتمام بالسنن النبوية</w:t>
      </w:r>
    </w:p>
    <w:p w:rsidR="001E3720" w:rsidRPr="00A95470" w:rsidRDefault="001E3720" w:rsidP="006274CA">
      <w:pPr>
        <w:spacing w:after="0" w:line="240" w:lineRule="auto"/>
        <w:ind w:firstLine="227"/>
        <w:jc w:val="both"/>
        <w:rPr>
          <w:rFonts w:ascii="Traditional Arabic" w:hAnsi="Traditional Arabic" w:cs="Traditional Arabic"/>
          <w:sz w:val="32"/>
          <w:szCs w:val="32"/>
          <w:rtl/>
        </w:rPr>
      </w:pPr>
    </w:p>
    <w:p w:rsidR="001E3720" w:rsidRPr="00A95470" w:rsidRDefault="001E3720" w:rsidP="006274CA">
      <w:pPr>
        <w:spacing w:after="0" w:line="240" w:lineRule="auto"/>
        <w:ind w:firstLine="227"/>
        <w:jc w:val="both"/>
        <w:rPr>
          <w:rFonts w:ascii="Traditional Arabic" w:hAnsi="Traditional Arabic" w:cs="Traditional Arabic"/>
          <w:sz w:val="32"/>
          <w:szCs w:val="32"/>
          <w:rtl/>
        </w:rPr>
      </w:pPr>
    </w:p>
    <w:p w:rsidR="001E3720" w:rsidRDefault="001E3720" w:rsidP="006274CA">
      <w:pPr>
        <w:spacing w:after="0" w:line="240" w:lineRule="auto"/>
        <w:ind w:firstLine="227"/>
        <w:jc w:val="both"/>
        <w:rPr>
          <w:rFonts w:ascii="Traditional Arabic" w:hAnsi="Traditional Arabic" w:cs="Traditional Arabic"/>
          <w:sz w:val="32"/>
          <w:szCs w:val="32"/>
          <w:rtl/>
        </w:rPr>
      </w:pPr>
    </w:p>
    <w:p w:rsidR="003E4A2F" w:rsidRPr="00A95470" w:rsidRDefault="003E4A2F" w:rsidP="006274CA">
      <w:pPr>
        <w:spacing w:after="0" w:line="240" w:lineRule="auto"/>
        <w:ind w:firstLine="227"/>
        <w:jc w:val="both"/>
        <w:rPr>
          <w:rFonts w:ascii="Traditional Arabic" w:hAnsi="Traditional Arabic" w:cs="Traditional Arabic"/>
          <w:sz w:val="32"/>
          <w:szCs w:val="32"/>
          <w:rtl/>
        </w:rPr>
      </w:pPr>
    </w:p>
    <w:p w:rsidR="001E3720" w:rsidRPr="00A95470" w:rsidRDefault="001E3720" w:rsidP="006274CA">
      <w:pPr>
        <w:spacing w:after="0" w:line="240" w:lineRule="auto"/>
        <w:ind w:firstLine="227"/>
        <w:jc w:val="both"/>
        <w:rPr>
          <w:rFonts w:ascii="Traditional Arabic" w:hAnsi="Traditional Arabic" w:cs="Traditional Arabic"/>
          <w:sz w:val="32"/>
          <w:szCs w:val="32"/>
          <w:rtl/>
        </w:rPr>
      </w:pPr>
    </w:p>
    <w:p w:rsidR="001E3720" w:rsidRPr="00A95470" w:rsidRDefault="001E3720" w:rsidP="006274CA">
      <w:pPr>
        <w:spacing w:after="0" w:line="240" w:lineRule="auto"/>
        <w:ind w:firstLine="227"/>
        <w:jc w:val="both"/>
        <w:rPr>
          <w:rFonts w:ascii="Traditional Arabic" w:hAnsi="Traditional Arabic" w:cs="Traditional Arabic"/>
          <w:sz w:val="32"/>
          <w:szCs w:val="32"/>
          <w:rtl/>
        </w:rPr>
      </w:pPr>
    </w:p>
    <w:p w:rsidR="001E3720" w:rsidRPr="003E4A2F" w:rsidRDefault="001E3720" w:rsidP="006274CA">
      <w:pPr>
        <w:spacing w:after="0" w:line="240" w:lineRule="auto"/>
        <w:ind w:firstLine="227"/>
        <w:jc w:val="center"/>
        <w:rPr>
          <w:rFonts w:cs="Traditional Arabic"/>
          <w:b/>
          <w:bCs/>
          <w:sz w:val="36"/>
          <w:szCs w:val="36"/>
          <w:rtl/>
        </w:rPr>
      </w:pPr>
      <w:r w:rsidRPr="003E4A2F">
        <w:rPr>
          <w:rFonts w:cs="Traditional Arabic" w:hint="cs"/>
          <w:b/>
          <w:bCs/>
          <w:sz w:val="36"/>
          <w:szCs w:val="36"/>
          <w:rtl/>
        </w:rPr>
        <w:t xml:space="preserve">تأليف </w:t>
      </w:r>
    </w:p>
    <w:p w:rsidR="001E3720" w:rsidRPr="003E4A2F" w:rsidRDefault="00EA2B40" w:rsidP="006274CA">
      <w:pPr>
        <w:spacing w:after="0" w:line="240" w:lineRule="auto"/>
        <w:ind w:firstLine="227"/>
        <w:jc w:val="center"/>
        <w:rPr>
          <w:rFonts w:cs="Traditional Arabic"/>
          <w:sz w:val="28"/>
          <w:szCs w:val="28"/>
          <w:rtl/>
        </w:rPr>
      </w:pPr>
      <w:r w:rsidRPr="003E4A2F">
        <w:rPr>
          <w:rFonts w:cs="Traditional Arabic" w:hint="cs"/>
          <w:b/>
          <w:bCs/>
          <w:sz w:val="40"/>
          <w:szCs w:val="40"/>
          <w:rtl/>
        </w:rPr>
        <w:t>عبدا</w:t>
      </w:r>
      <w:r w:rsidR="001E3720" w:rsidRPr="003E4A2F">
        <w:rPr>
          <w:rFonts w:cs="Traditional Arabic" w:hint="cs"/>
          <w:b/>
          <w:bCs/>
          <w:sz w:val="40"/>
          <w:szCs w:val="40"/>
          <w:rtl/>
        </w:rPr>
        <w:t xml:space="preserve">لسلام بن برجس بن ناصر آل </w:t>
      </w:r>
      <w:r w:rsidRPr="003E4A2F">
        <w:rPr>
          <w:rFonts w:cs="Traditional Arabic" w:hint="cs"/>
          <w:b/>
          <w:bCs/>
          <w:sz w:val="40"/>
          <w:szCs w:val="40"/>
          <w:rtl/>
        </w:rPr>
        <w:t>عبدا</w:t>
      </w:r>
      <w:r w:rsidR="001E3720" w:rsidRPr="003E4A2F">
        <w:rPr>
          <w:rFonts w:cs="Traditional Arabic" w:hint="cs"/>
          <w:b/>
          <w:bCs/>
          <w:sz w:val="40"/>
          <w:szCs w:val="40"/>
          <w:rtl/>
        </w:rPr>
        <w:t>لكريم</w:t>
      </w:r>
    </w:p>
    <w:p w:rsidR="001E3720" w:rsidRDefault="001E3720" w:rsidP="006274CA">
      <w:pPr>
        <w:spacing w:after="0" w:line="240" w:lineRule="auto"/>
        <w:ind w:firstLine="227"/>
        <w:jc w:val="center"/>
        <w:rPr>
          <w:rFonts w:cs="Traditional Arabic"/>
          <w:b/>
          <w:bCs/>
          <w:sz w:val="32"/>
          <w:szCs w:val="32"/>
          <w:rtl/>
        </w:rPr>
      </w:pPr>
    </w:p>
    <w:p w:rsidR="001E3720" w:rsidRDefault="001E3720" w:rsidP="006274CA">
      <w:pPr>
        <w:spacing w:after="0" w:line="240" w:lineRule="auto"/>
        <w:ind w:firstLine="227"/>
        <w:jc w:val="center"/>
        <w:rPr>
          <w:rFonts w:cs="Traditional Arabic"/>
          <w:b/>
          <w:bCs/>
          <w:sz w:val="32"/>
          <w:szCs w:val="32"/>
          <w:rtl/>
        </w:rPr>
      </w:pPr>
    </w:p>
    <w:p w:rsidR="001E3720" w:rsidRDefault="001E3720"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3E4A2F" w:rsidP="006274CA">
      <w:pPr>
        <w:spacing w:after="0" w:line="240" w:lineRule="auto"/>
        <w:ind w:firstLine="227"/>
        <w:jc w:val="center"/>
        <w:rPr>
          <w:rFonts w:cs="Traditional Arabic"/>
          <w:b/>
          <w:bCs/>
          <w:sz w:val="32"/>
          <w:szCs w:val="32"/>
          <w:rtl/>
        </w:rPr>
      </w:pPr>
    </w:p>
    <w:p w:rsidR="003E4A2F" w:rsidRDefault="001E3720" w:rsidP="003E4A2F">
      <w:pPr>
        <w:spacing w:after="0" w:line="240" w:lineRule="auto"/>
        <w:ind w:firstLine="227"/>
        <w:jc w:val="center"/>
        <w:rPr>
          <w:rFonts w:cs="Traditional Arabic"/>
          <w:b/>
          <w:bCs/>
          <w:sz w:val="44"/>
          <w:szCs w:val="44"/>
          <w:rtl/>
        </w:rPr>
      </w:pPr>
      <w:r>
        <w:rPr>
          <w:rFonts w:cs="Traditional Arabic" w:hint="cs"/>
          <w:b/>
          <w:bCs/>
          <w:sz w:val="44"/>
          <w:szCs w:val="44"/>
          <w:rtl/>
        </w:rPr>
        <w:t>دار النوادر القيمة</w:t>
      </w:r>
      <w:r w:rsidR="003E4A2F">
        <w:rPr>
          <w:rFonts w:cs="Traditional Arabic"/>
          <w:b/>
          <w:bCs/>
          <w:sz w:val="44"/>
          <w:szCs w:val="44"/>
          <w:rtl/>
        </w:rPr>
        <w:br w:type="page"/>
      </w:r>
    </w:p>
    <w:p w:rsidR="003E4A2F" w:rsidRDefault="003E4A2F" w:rsidP="003E4A2F">
      <w:pPr>
        <w:spacing w:after="0" w:line="240" w:lineRule="auto"/>
        <w:ind w:firstLine="227"/>
        <w:jc w:val="center"/>
        <w:rPr>
          <w:rFonts w:cs="Traditional Arabic"/>
          <w:b/>
          <w:bCs/>
          <w:sz w:val="44"/>
          <w:szCs w:val="44"/>
          <w:rtl/>
        </w:rPr>
      </w:pPr>
    </w:p>
    <w:p w:rsidR="003E4A2F" w:rsidRDefault="003E4A2F" w:rsidP="003E4A2F">
      <w:pPr>
        <w:spacing w:after="0" w:line="240" w:lineRule="auto"/>
        <w:ind w:firstLine="227"/>
        <w:jc w:val="center"/>
        <w:rPr>
          <w:rFonts w:cs="Traditional Arabic"/>
          <w:b/>
          <w:bCs/>
          <w:sz w:val="44"/>
          <w:szCs w:val="44"/>
          <w:rtl/>
        </w:rPr>
      </w:pPr>
    </w:p>
    <w:p w:rsidR="003E4A2F" w:rsidRDefault="003E4A2F" w:rsidP="003E4A2F">
      <w:pPr>
        <w:spacing w:after="0" w:line="240" w:lineRule="auto"/>
        <w:ind w:firstLine="227"/>
        <w:jc w:val="center"/>
        <w:rPr>
          <w:rFonts w:cs="Traditional Arabic"/>
          <w:b/>
          <w:bCs/>
          <w:sz w:val="44"/>
          <w:szCs w:val="44"/>
          <w:rtl/>
        </w:rPr>
      </w:pPr>
    </w:p>
    <w:p w:rsidR="003E4A2F" w:rsidRDefault="003E4A2F" w:rsidP="003E4A2F">
      <w:pPr>
        <w:spacing w:after="0" w:line="240" w:lineRule="auto"/>
        <w:ind w:firstLine="227"/>
        <w:jc w:val="center"/>
        <w:rPr>
          <w:rFonts w:cs="Traditional Arabic"/>
          <w:b/>
          <w:bCs/>
          <w:sz w:val="44"/>
          <w:szCs w:val="44"/>
          <w:rtl/>
        </w:rPr>
      </w:pPr>
    </w:p>
    <w:p w:rsidR="003E4A2F" w:rsidRDefault="003E4A2F" w:rsidP="003E4A2F">
      <w:pPr>
        <w:spacing w:after="0" w:line="240" w:lineRule="auto"/>
        <w:ind w:firstLine="227"/>
        <w:jc w:val="center"/>
        <w:rPr>
          <w:rFonts w:cs="Traditional Arabic"/>
          <w:b/>
          <w:bCs/>
          <w:sz w:val="44"/>
          <w:szCs w:val="44"/>
          <w:rtl/>
        </w:rPr>
      </w:pPr>
    </w:p>
    <w:p w:rsidR="003E4A2F" w:rsidRDefault="003E4A2F" w:rsidP="003E4A2F">
      <w:pPr>
        <w:spacing w:after="0" w:line="240" w:lineRule="auto"/>
        <w:ind w:firstLine="227"/>
        <w:jc w:val="center"/>
        <w:rPr>
          <w:rFonts w:cs="Traditional Arabic"/>
          <w:b/>
          <w:bCs/>
          <w:sz w:val="44"/>
          <w:szCs w:val="44"/>
          <w:rtl/>
        </w:rPr>
      </w:pPr>
    </w:p>
    <w:p w:rsidR="007737E7" w:rsidRPr="003E4A2F" w:rsidRDefault="006124D2" w:rsidP="003E4A2F">
      <w:pPr>
        <w:spacing w:after="0" w:line="240" w:lineRule="auto"/>
        <w:ind w:firstLine="227"/>
        <w:jc w:val="center"/>
        <w:rPr>
          <w:rFonts w:cs="Traditional Arabic"/>
          <w:b/>
          <w:bCs/>
          <w:sz w:val="36"/>
          <w:szCs w:val="36"/>
          <w:rtl/>
        </w:rPr>
      </w:pPr>
      <w:r w:rsidRPr="003E4A2F">
        <w:rPr>
          <w:rFonts w:cs="Traditional Arabic" w:hint="cs"/>
          <w:b/>
          <w:bCs/>
          <w:sz w:val="36"/>
          <w:szCs w:val="36"/>
          <w:rtl/>
        </w:rPr>
        <w:t>الطبعة الأولى 1414هـ</w:t>
      </w:r>
    </w:p>
    <w:p w:rsidR="006124D2" w:rsidRPr="003E4A2F" w:rsidRDefault="006124D2" w:rsidP="006274CA">
      <w:pPr>
        <w:spacing w:after="0" w:line="240" w:lineRule="auto"/>
        <w:ind w:firstLine="227"/>
        <w:jc w:val="center"/>
        <w:rPr>
          <w:rFonts w:cs="Traditional Arabic"/>
          <w:b/>
          <w:bCs/>
          <w:sz w:val="36"/>
          <w:szCs w:val="36"/>
          <w:rtl/>
        </w:rPr>
      </w:pPr>
      <w:r w:rsidRPr="003E4A2F">
        <w:rPr>
          <w:rFonts w:cs="Traditional Arabic" w:hint="cs"/>
          <w:b/>
          <w:bCs/>
          <w:sz w:val="36"/>
          <w:szCs w:val="36"/>
          <w:rtl/>
        </w:rPr>
        <w:t>الطبعة الثانية 1426هـ</w:t>
      </w:r>
      <w:r w:rsidR="00A95470" w:rsidRPr="003E4A2F">
        <w:rPr>
          <w:rFonts w:cs="Traditional Arabic" w:hint="cs"/>
          <w:b/>
          <w:bCs/>
          <w:sz w:val="36"/>
          <w:szCs w:val="36"/>
          <w:rtl/>
        </w:rPr>
        <w:t xml:space="preserve"> -</w:t>
      </w:r>
      <w:r w:rsidRPr="003E4A2F">
        <w:rPr>
          <w:rFonts w:cs="Traditional Arabic" w:hint="cs"/>
          <w:b/>
          <w:bCs/>
          <w:sz w:val="36"/>
          <w:szCs w:val="36"/>
          <w:rtl/>
        </w:rPr>
        <w:t xml:space="preserve"> 2005م</w:t>
      </w:r>
    </w:p>
    <w:p w:rsidR="006124D2" w:rsidRPr="003E4A2F" w:rsidRDefault="006124D2" w:rsidP="006274CA">
      <w:pPr>
        <w:spacing w:after="0" w:line="240" w:lineRule="auto"/>
        <w:ind w:firstLine="227"/>
        <w:jc w:val="center"/>
        <w:rPr>
          <w:rFonts w:cs="Traditional Arabic"/>
          <w:sz w:val="24"/>
          <w:szCs w:val="24"/>
          <w:rtl/>
        </w:rPr>
      </w:pPr>
      <w:r w:rsidRPr="003E4A2F">
        <w:rPr>
          <w:rFonts w:cs="Traditional Arabic" w:hint="cs"/>
          <w:b/>
          <w:bCs/>
          <w:sz w:val="36"/>
          <w:szCs w:val="36"/>
          <w:rtl/>
        </w:rPr>
        <w:t xml:space="preserve">حقوق الطبع محفوظة كافة </w:t>
      </w:r>
    </w:p>
    <w:p w:rsidR="003E4A2F" w:rsidRDefault="003E4A2F" w:rsidP="006274CA">
      <w:pPr>
        <w:spacing w:after="0" w:line="240" w:lineRule="auto"/>
        <w:ind w:firstLine="227"/>
        <w:jc w:val="center"/>
        <w:rPr>
          <w:rFonts w:cs="Traditional Arabic"/>
          <w:b/>
          <w:bCs/>
          <w:sz w:val="44"/>
          <w:szCs w:val="44"/>
          <w:rtl/>
        </w:rPr>
      </w:pPr>
    </w:p>
    <w:p w:rsidR="003E4A2F" w:rsidRDefault="003E4A2F">
      <w:pPr>
        <w:bidi w:val="0"/>
        <w:rPr>
          <w:rFonts w:cs="Traditional Arabic"/>
          <w:b/>
          <w:bCs/>
          <w:sz w:val="44"/>
          <w:szCs w:val="44"/>
          <w:rtl/>
        </w:rPr>
      </w:pPr>
      <w:r>
        <w:rPr>
          <w:rFonts w:cs="Traditional Arabic"/>
          <w:b/>
          <w:bCs/>
          <w:sz w:val="44"/>
          <w:szCs w:val="44"/>
          <w:rtl/>
        </w:rPr>
        <w:br w:type="page"/>
      </w:r>
    </w:p>
    <w:p w:rsidR="00DB13A5" w:rsidRPr="003E4A2F" w:rsidRDefault="00DB13A5" w:rsidP="006274CA">
      <w:pPr>
        <w:spacing w:after="0" w:line="240" w:lineRule="auto"/>
        <w:ind w:firstLine="227"/>
        <w:jc w:val="center"/>
        <w:rPr>
          <w:rFonts w:cs="Traditional Arabic"/>
          <w:sz w:val="24"/>
          <w:szCs w:val="24"/>
          <w:rtl/>
        </w:rPr>
      </w:pPr>
      <w:r w:rsidRPr="003E4A2F">
        <w:rPr>
          <w:rFonts w:cs="Traditional Arabic" w:hint="cs"/>
          <w:b/>
          <w:bCs/>
          <w:sz w:val="36"/>
          <w:szCs w:val="36"/>
          <w:rtl/>
        </w:rPr>
        <w:lastRenderedPageBreak/>
        <w:t>الفهرس</w:t>
      </w:r>
    </w:p>
    <w:p w:rsidR="00DB13A5" w:rsidRPr="00A95470" w:rsidRDefault="00DB13A5" w:rsidP="003E4A2F">
      <w:pPr>
        <w:spacing w:after="0" w:line="240" w:lineRule="auto"/>
        <w:ind w:firstLine="227"/>
        <w:jc w:val="center"/>
        <w:rPr>
          <w:rFonts w:ascii="Traditional Arabic" w:hAnsi="Traditional Arabic" w:cs="Traditional Arabic"/>
          <w:sz w:val="32"/>
          <w:szCs w:val="32"/>
          <w:rtl/>
        </w:rPr>
      </w:pPr>
      <w:r w:rsidRPr="00A95470">
        <w:rPr>
          <w:rFonts w:ascii="Traditional Arabic" w:hAnsi="Traditional Arabic" w:cs="Traditional Arabic"/>
          <w:sz w:val="32"/>
          <w:szCs w:val="32"/>
          <w:rtl/>
        </w:rPr>
        <w:t>ـــــــــــــــــــــــــــــــــــــــــــ</w:t>
      </w:r>
      <w:r w:rsidR="00796075" w:rsidRPr="00A95470">
        <w:rPr>
          <w:rFonts w:ascii="Traditional Arabic" w:hAnsi="Traditional Arabic" w:cs="Traditional Arabic"/>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3E4A2F">
        <w:rPr>
          <w:rFonts w:ascii="Traditional Arabic" w:hAnsi="Traditional Arabic" w:cs="Traditional Arabic"/>
          <w:sz w:val="32"/>
          <w:szCs w:val="32"/>
          <w:rtl/>
        </w:rPr>
        <w:t>ــــــ</w:t>
      </w:r>
      <w:r w:rsidR="00796075" w:rsidRPr="00A95470">
        <w:rPr>
          <w:rFonts w:ascii="Traditional Arabic" w:hAnsi="Traditional Arabic" w:cs="Traditional Arabic"/>
          <w:sz w:val="32"/>
          <w:szCs w:val="32"/>
          <w:rtl/>
        </w:rPr>
        <w:t>ــــــــــــــــــــــــــــــــــــــــــــــــــــــــ</w:t>
      </w:r>
      <w:r w:rsidR="003E4A2F" w:rsidRPr="00A95470">
        <w:rPr>
          <w:rFonts w:ascii="Traditional Arabic" w:hAnsi="Traditional Arabic" w:cs="Traditional Arabic"/>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w:t>
      </w:r>
      <w:r w:rsidR="003E4A2F">
        <w:rPr>
          <w:rFonts w:ascii="Traditional Arabic" w:hAnsi="Traditional Arabic" w:cs="Traditional Arabic"/>
          <w:sz w:val="32"/>
          <w:szCs w:val="32"/>
          <w:rtl/>
        </w:rPr>
        <w:t>ــــــــ</w:t>
      </w:r>
      <w:r w:rsidR="00796075" w:rsidRPr="00A95470">
        <w:rPr>
          <w:rFonts w:ascii="Traditional Arabic" w:hAnsi="Traditional Arabic" w:cs="Traditional Arabic"/>
          <w:sz w:val="32"/>
          <w:szCs w:val="32"/>
          <w:rtl/>
        </w:rPr>
        <w:t>ــــــــــــــــــــــــــــــــــــــــــــــــــــــــــــــــــــــــــــــــــــــــــــــــــــــ</w:t>
      </w:r>
    </w:p>
    <w:p w:rsidR="00DB13A5" w:rsidRPr="00DB13A5" w:rsidRDefault="00DB13A5" w:rsidP="003E4A2F">
      <w:pPr>
        <w:spacing w:after="0" w:line="240" w:lineRule="auto"/>
        <w:ind w:firstLine="227"/>
        <w:jc w:val="center"/>
        <w:rPr>
          <w:rFonts w:cs="Traditional Arabic"/>
          <w:b/>
          <w:bCs/>
          <w:sz w:val="32"/>
          <w:szCs w:val="32"/>
          <w:u w:val="single"/>
          <w:rtl/>
        </w:rPr>
      </w:pPr>
      <w:r w:rsidRPr="00DB13A5">
        <w:rPr>
          <w:rFonts w:cs="Traditional Arabic" w:hint="cs"/>
          <w:b/>
          <w:bCs/>
          <w:sz w:val="32"/>
          <w:szCs w:val="32"/>
          <w:u w:val="single"/>
          <w:rtl/>
        </w:rPr>
        <w:t>الموضوع</w:t>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r>
      <w:r w:rsidR="003E4A2F">
        <w:rPr>
          <w:rFonts w:cs="Traditional Arabic" w:hint="cs"/>
          <w:b/>
          <w:bCs/>
          <w:sz w:val="32"/>
          <w:szCs w:val="32"/>
          <w:u w:val="single"/>
          <w:rtl/>
        </w:rPr>
        <w:t xml:space="preserve">        </w:t>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r>
      <w:r w:rsidRPr="00DB13A5">
        <w:rPr>
          <w:rFonts w:cs="Traditional Arabic" w:hint="cs"/>
          <w:b/>
          <w:bCs/>
          <w:sz w:val="32"/>
          <w:szCs w:val="32"/>
          <w:u w:val="single"/>
          <w:rtl/>
        </w:rPr>
        <w:tab/>
        <w:t>الصفحة</w:t>
      </w:r>
    </w:p>
    <w:p w:rsidR="00DB13A5" w:rsidRPr="003E4A2F" w:rsidRDefault="00DB13A5" w:rsidP="006274CA">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بين يدي الرسالة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7</w:t>
      </w:r>
    </w:p>
    <w:p w:rsidR="00DB13A5" w:rsidRPr="003E4A2F" w:rsidRDefault="00DB13A5" w:rsidP="006274CA">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المقدمة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12</w:t>
      </w:r>
    </w:p>
    <w:p w:rsidR="00DB13A5" w:rsidRPr="003E4A2F" w:rsidRDefault="00DB13A5" w:rsidP="006274CA">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فصل في تعريف السنة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19</w:t>
      </w:r>
    </w:p>
    <w:p w:rsidR="00030D3E" w:rsidRPr="003E4A2F" w:rsidRDefault="00030D3E" w:rsidP="006274CA">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التعريف اللغوي</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19</w:t>
      </w:r>
    </w:p>
    <w:p w:rsidR="00030D3E" w:rsidRPr="003E4A2F" w:rsidRDefault="00030D3E" w:rsidP="006274CA">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السنة في لسان الشارع والصدر الأول</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20</w:t>
      </w:r>
    </w:p>
    <w:p w:rsidR="00030D3E" w:rsidRPr="003E4A2F" w:rsidRDefault="00030D3E" w:rsidP="003E4A2F">
      <w:pPr>
        <w:pStyle w:val="a3"/>
        <w:numPr>
          <w:ilvl w:val="0"/>
          <w:numId w:val="1"/>
        </w:numPr>
        <w:spacing w:after="0" w:line="240" w:lineRule="auto"/>
        <w:ind w:left="0" w:firstLine="227"/>
        <w:rPr>
          <w:rFonts w:cs="Traditional Arabic"/>
          <w:sz w:val="32"/>
          <w:szCs w:val="32"/>
        </w:rPr>
      </w:pPr>
      <w:r w:rsidRPr="003E4A2F">
        <w:rPr>
          <w:rFonts w:cs="Traditional Arabic" w:hint="cs"/>
          <w:sz w:val="32"/>
          <w:szCs w:val="32"/>
          <w:rtl/>
        </w:rPr>
        <w:t xml:space="preserve">غلط من </w:t>
      </w:r>
      <w:r w:rsidR="00EA2B40" w:rsidRPr="003E4A2F">
        <w:rPr>
          <w:rFonts w:cs="Traditional Arabic" w:hint="cs"/>
          <w:sz w:val="32"/>
          <w:szCs w:val="32"/>
          <w:rtl/>
        </w:rPr>
        <w:t>نـز</w:t>
      </w:r>
      <w:r w:rsidRPr="003E4A2F">
        <w:rPr>
          <w:rFonts w:cs="Traditional Arabic" w:hint="cs"/>
          <w:sz w:val="32"/>
          <w:szCs w:val="32"/>
          <w:rtl/>
        </w:rPr>
        <w:t xml:space="preserve">ل لفظ </w:t>
      </w:r>
      <w:r w:rsidR="00C60040">
        <w:rPr>
          <w:rFonts w:cs="Traditional Arabic"/>
          <w:sz w:val="32"/>
          <w:szCs w:val="32"/>
          <w:rtl/>
        </w:rPr>
        <w:t>«</w:t>
      </w:r>
      <w:r w:rsidRPr="003E4A2F">
        <w:rPr>
          <w:rFonts w:cs="Traditional Arabic" w:hint="cs"/>
          <w:sz w:val="32"/>
          <w:szCs w:val="32"/>
          <w:rtl/>
        </w:rPr>
        <w:t>السنة</w:t>
      </w:r>
      <w:r w:rsidR="00C60040">
        <w:rPr>
          <w:rFonts w:cs="Traditional Arabic"/>
          <w:sz w:val="32"/>
          <w:szCs w:val="32"/>
          <w:rtl/>
        </w:rPr>
        <w:t>»</w:t>
      </w:r>
      <w:r w:rsidRPr="003E4A2F">
        <w:rPr>
          <w:rFonts w:cs="Traditional Arabic" w:hint="cs"/>
          <w:sz w:val="32"/>
          <w:szCs w:val="32"/>
          <w:rtl/>
        </w:rPr>
        <w:t xml:space="preserve"> الوارد في كلام الشارع</w:t>
      </w:r>
      <w:r w:rsidR="003E4A2F">
        <w:rPr>
          <w:rFonts w:cs="Traditional Arabic" w:hint="cs"/>
          <w:sz w:val="32"/>
          <w:szCs w:val="32"/>
          <w:rtl/>
        </w:rPr>
        <w:t xml:space="preserve"> </w:t>
      </w:r>
      <w:r w:rsidRPr="003E4A2F">
        <w:rPr>
          <w:rFonts w:cs="Traditional Arabic" w:hint="cs"/>
          <w:sz w:val="32"/>
          <w:szCs w:val="32"/>
          <w:rtl/>
        </w:rPr>
        <w:t>على المعنى الاصطلاحي عند الفقهاء</w:t>
      </w:r>
      <w:r w:rsidR="00885840" w:rsidRPr="003E4A2F">
        <w:rPr>
          <w:rFonts w:cs="Traditional Arabic" w:hint="cs"/>
          <w:sz w:val="32"/>
          <w:szCs w:val="32"/>
          <w:rtl/>
        </w:rPr>
        <w:t>.</w:t>
      </w:r>
      <w:r w:rsid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22</w:t>
      </w:r>
    </w:p>
    <w:p w:rsidR="00C60D25" w:rsidRPr="003E4A2F" w:rsidRDefault="00C60D25"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السنة في عرف المحدثين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22</w:t>
      </w:r>
    </w:p>
    <w:p w:rsidR="00C60D25" w:rsidRPr="003E4A2F" w:rsidRDefault="00C60D25"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السنة عند الأصوليين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22</w:t>
      </w:r>
    </w:p>
    <w:p w:rsidR="00C60D25" w:rsidRPr="003E4A2F" w:rsidRDefault="00C60D25"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الفرق بين تعريفي المحدثين والأصوليين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23</w:t>
      </w:r>
    </w:p>
    <w:p w:rsidR="00347D03" w:rsidRPr="003E4A2F" w:rsidRDefault="00796075" w:rsidP="003E4A2F">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رد</w:t>
      </w:r>
      <w:r w:rsidR="00C60D25" w:rsidRPr="003E4A2F">
        <w:rPr>
          <w:rFonts w:cs="Traditional Arabic" w:hint="cs"/>
          <w:sz w:val="32"/>
          <w:szCs w:val="32"/>
          <w:rtl/>
        </w:rPr>
        <w:t xml:space="preserve"> ما ذهب إليه الأصوليون من أنَّ رتبة السنة</w:t>
      </w:r>
      <w:r w:rsidR="003E4A2F">
        <w:rPr>
          <w:rFonts w:cs="Traditional Arabic" w:hint="cs"/>
          <w:sz w:val="32"/>
          <w:szCs w:val="32"/>
          <w:rtl/>
        </w:rPr>
        <w:t xml:space="preserve"> </w:t>
      </w:r>
      <w:r w:rsidR="00347D03" w:rsidRPr="003E4A2F">
        <w:rPr>
          <w:rFonts w:cs="Traditional Arabic" w:hint="cs"/>
          <w:sz w:val="32"/>
          <w:szCs w:val="32"/>
          <w:rtl/>
        </w:rPr>
        <w:t>متأخرة عن الكتاب في الاعتبار</w:t>
      </w:r>
      <w:r w:rsidR="00885840" w:rsidRPr="003E4A2F">
        <w:rPr>
          <w:rFonts w:cs="Traditional Arabic" w:hint="cs"/>
          <w:sz w:val="32"/>
          <w:szCs w:val="32"/>
          <w:rtl/>
        </w:rPr>
        <w:t>.</w:t>
      </w:r>
      <w:r w:rsidR="00347D03" w:rsidRPr="003E4A2F">
        <w:rPr>
          <w:rFonts w:cs="Traditional Arabic" w:hint="cs"/>
          <w:sz w:val="32"/>
          <w:szCs w:val="32"/>
          <w:rtl/>
        </w:rPr>
        <w:t>..</w:t>
      </w:r>
      <w:r w:rsidR="003E4A2F" w:rsidRPr="003E4A2F">
        <w:rPr>
          <w:rFonts w:cs="Traditional Arabic" w:hint="cs"/>
          <w:sz w:val="32"/>
          <w:szCs w:val="32"/>
          <w:rtl/>
        </w:rPr>
        <w:t>.....</w:t>
      </w:r>
      <w:r w:rsidR="00347D03" w:rsidRPr="003E4A2F">
        <w:rPr>
          <w:rFonts w:cs="Traditional Arabic" w:hint="cs"/>
          <w:sz w:val="32"/>
          <w:szCs w:val="32"/>
          <w:rtl/>
        </w:rPr>
        <w:tab/>
        <w:t>23</w:t>
      </w:r>
    </w:p>
    <w:p w:rsidR="00347D03" w:rsidRPr="003E4A2F" w:rsidRDefault="00347D0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السنة عند الفقهاء</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24</w:t>
      </w:r>
    </w:p>
    <w:p w:rsidR="00347D03" w:rsidRPr="003E4A2F" w:rsidRDefault="00347D0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تعريف الحنابلة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25</w:t>
      </w:r>
    </w:p>
    <w:p w:rsidR="00034B83" w:rsidRPr="003E4A2F" w:rsidRDefault="00034B8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تعريف الشافعية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26</w:t>
      </w:r>
    </w:p>
    <w:p w:rsidR="00034B83" w:rsidRPr="003E4A2F" w:rsidRDefault="00034B8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تعريف المالكية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28</w:t>
      </w:r>
    </w:p>
    <w:p w:rsidR="00034B83" w:rsidRPr="003E4A2F" w:rsidRDefault="00034B8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لا خلاف بين هذه التعاريف في الجملة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30</w:t>
      </w:r>
    </w:p>
    <w:p w:rsidR="00034B83" w:rsidRPr="003E4A2F" w:rsidRDefault="00034B83"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تعريف الحنفية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31</w:t>
      </w:r>
    </w:p>
    <w:p w:rsidR="00AE468C" w:rsidRPr="003E4A2F" w:rsidRDefault="00382F6D"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مردّ الخلاف ف</w:t>
      </w:r>
      <w:r w:rsidR="00796075" w:rsidRPr="003E4A2F">
        <w:rPr>
          <w:rFonts w:cs="Traditional Arabic" w:hint="cs"/>
          <w:sz w:val="32"/>
          <w:szCs w:val="32"/>
          <w:rtl/>
        </w:rPr>
        <w:t>ي</w:t>
      </w:r>
      <w:r w:rsidRPr="003E4A2F">
        <w:rPr>
          <w:rFonts w:cs="Traditional Arabic" w:hint="cs"/>
          <w:sz w:val="32"/>
          <w:szCs w:val="32"/>
          <w:rtl/>
        </w:rPr>
        <w:t xml:space="preserve"> الاصطلاحات السابقة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33</w:t>
      </w:r>
    </w:p>
    <w:p w:rsidR="00AE468C" w:rsidRPr="003E4A2F" w:rsidRDefault="00AE468C"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مرادنا بالسنة في هذا البحث</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34</w:t>
      </w:r>
    </w:p>
    <w:p w:rsidR="00AE468C" w:rsidRPr="003E4A2F" w:rsidRDefault="00796075"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 xml:space="preserve"> </w:t>
      </w:r>
      <w:r w:rsidR="00AE468C" w:rsidRPr="003E4A2F">
        <w:rPr>
          <w:rFonts w:cs="Traditional Arabic" w:hint="cs"/>
          <w:sz w:val="32"/>
          <w:szCs w:val="32"/>
          <w:rtl/>
        </w:rPr>
        <w:t>تنبيه مهم</w:t>
      </w:r>
      <w:r w:rsidR="00885840" w:rsidRPr="003E4A2F">
        <w:rPr>
          <w:rFonts w:cs="Traditional Arabic" w:hint="cs"/>
          <w:sz w:val="32"/>
          <w:szCs w:val="32"/>
          <w:rtl/>
        </w:rPr>
        <w:t>.</w:t>
      </w:r>
      <w:r w:rsidR="00AE468C" w:rsidRPr="003E4A2F">
        <w:rPr>
          <w:rFonts w:cs="Traditional Arabic" w:hint="cs"/>
          <w:sz w:val="32"/>
          <w:szCs w:val="32"/>
          <w:rtl/>
        </w:rPr>
        <w:t>..................................................................</w:t>
      </w:r>
      <w:r w:rsidR="00AE468C" w:rsidRPr="003E4A2F">
        <w:rPr>
          <w:rFonts w:cs="Traditional Arabic" w:hint="cs"/>
          <w:sz w:val="32"/>
          <w:szCs w:val="32"/>
          <w:rtl/>
        </w:rPr>
        <w:tab/>
        <w:t>34</w:t>
      </w:r>
    </w:p>
    <w:p w:rsidR="00AE501A" w:rsidRPr="003E4A2F" w:rsidRDefault="00AE468C"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فصل في الحث على التمسك بالسنة</w:t>
      </w:r>
      <w:r w:rsidR="00885840" w:rsidRPr="003E4A2F">
        <w:rPr>
          <w:rFonts w:cs="Traditional Arabic" w:hint="cs"/>
          <w:sz w:val="32"/>
          <w:szCs w:val="32"/>
          <w:rtl/>
        </w:rPr>
        <w:t>.</w:t>
      </w:r>
      <w:r w:rsidRPr="003E4A2F">
        <w:rPr>
          <w:rFonts w:cs="Traditional Arabic" w:hint="cs"/>
          <w:sz w:val="32"/>
          <w:szCs w:val="32"/>
          <w:rtl/>
        </w:rPr>
        <w:t>...........................................</w:t>
      </w:r>
      <w:r w:rsidR="00AE501A" w:rsidRPr="003E4A2F">
        <w:rPr>
          <w:rFonts w:cs="Traditional Arabic" w:hint="cs"/>
          <w:sz w:val="32"/>
          <w:szCs w:val="32"/>
          <w:rtl/>
        </w:rPr>
        <w:t>.</w:t>
      </w:r>
      <w:r w:rsidRPr="003E4A2F">
        <w:rPr>
          <w:rFonts w:cs="Traditional Arabic" w:hint="cs"/>
          <w:sz w:val="32"/>
          <w:szCs w:val="32"/>
          <w:rtl/>
        </w:rPr>
        <w:tab/>
        <w:t>35</w:t>
      </w:r>
    </w:p>
    <w:p w:rsidR="00AE501A" w:rsidRPr="003E4A2F" w:rsidRDefault="00AE468C"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الآيات في ذلك</w:t>
      </w:r>
      <w:r w:rsidR="00885840" w:rsidRPr="003E4A2F">
        <w:rPr>
          <w:rFonts w:cs="Traditional Arabic" w:hint="cs"/>
          <w:sz w:val="32"/>
          <w:szCs w:val="32"/>
          <w:rtl/>
        </w:rPr>
        <w:t>.</w:t>
      </w:r>
      <w:r w:rsidRPr="003E4A2F">
        <w:rPr>
          <w:rFonts w:cs="Traditional Arabic" w:hint="cs"/>
          <w:sz w:val="32"/>
          <w:szCs w:val="32"/>
          <w:rtl/>
        </w:rPr>
        <w:t>...............................................................</w:t>
      </w:r>
      <w:r w:rsidR="00AE501A" w:rsidRPr="003E4A2F">
        <w:rPr>
          <w:rFonts w:cs="Traditional Arabic" w:hint="cs"/>
          <w:sz w:val="32"/>
          <w:szCs w:val="32"/>
          <w:rtl/>
        </w:rPr>
        <w:t>...</w:t>
      </w:r>
      <w:r w:rsidR="00AE501A" w:rsidRPr="003E4A2F">
        <w:rPr>
          <w:rFonts w:cs="Traditional Arabic" w:hint="cs"/>
          <w:sz w:val="32"/>
          <w:szCs w:val="32"/>
          <w:rtl/>
        </w:rPr>
        <w:tab/>
        <w:t>35</w:t>
      </w:r>
    </w:p>
    <w:p w:rsidR="00976C21" w:rsidRPr="003E4A2F" w:rsidRDefault="00976C21"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الأحاديث الدالة على ذلك</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36</w:t>
      </w:r>
    </w:p>
    <w:p w:rsidR="00976C21" w:rsidRPr="003E4A2F" w:rsidRDefault="00976C21"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أقوال الصحابة والتابعين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38</w:t>
      </w:r>
    </w:p>
    <w:p w:rsidR="00976C21" w:rsidRPr="003E4A2F" w:rsidRDefault="00976C21"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فوائد العمل بالسنة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43</w:t>
      </w:r>
    </w:p>
    <w:p w:rsidR="00976C21" w:rsidRPr="003E4A2F" w:rsidRDefault="00976C21"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lastRenderedPageBreak/>
        <w:t>الفائدة الأولى</w:t>
      </w:r>
      <w:r w:rsidR="001B6D9A" w:rsidRPr="003E4A2F">
        <w:rPr>
          <w:rFonts w:cs="Traditional Arabic" w:hint="cs"/>
          <w:sz w:val="32"/>
          <w:szCs w:val="32"/>
          <w:rtl/>
        </w:rPr>
        <w:t>:</w:t>
      </w:r>
      <w:r w:rsidRPr="003E4A2F">
        <w:rPr>
          <w:rFonts w:cs="Traditional Arabic" w:hint="cs"/>
          <w:sz w:val="32"/>
          <w:szCs w:val="32"/>
          <w:rtl/>
        </w:rPr>
        <w:t xml:space="preserve"> الوصول إلى درجة المحبة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45</w:t>
      </w:r>
    </w:p>
    <w:p w:rsidR="00C30A4F" w:rsidRPr="003E4A2F" w:rsidRDefault="00C30A4F"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الثانية</w:t>
      </w:r>
      <w:r w:rsidR="001B6D9A" w:rsidRPr="003E4A2F">
        <w:rPr>
          <w:rFonts w:cs="Traditional Arabic" w:hint="cs"/>
          <w:sz w:val="32"/>
          <w:szCs w:val="32"/>
          <w:rtl/>
        </w:rPr>
        <w:t>:</w:t>
      </w:r>
      <w:r w:rsidRPr="003E4A2F">
        <w:rPr>
          <w:rFonts w:cs="Traditional Arabic" w:hint="cs"/>
          <w:sz w:val="32"/>
          <w:szCs w:val="32"/>
          <w:rtl/>
        </w:rPr>
        <w:t xml:space="preserve"> النوافل تجبر كسر الفرائض</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47</w:t>
      </w:r>
    </w:p>
    <w:p w:rsidR="00C30A4F" w:rsidRPr="003E4A2F" w:rsidRDefault="00C30A4F"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الثالثة</w:t>
      </w:r>
      <w:r w:rsidR="001B6D9A" w:rsidRPr="003E4A2F">
        <w:rPr>
          <w:rFonts w:cs="Traditional Arabic" w:hint="cs"/>
          <w:sz w:val="32"/>
          <w:szCs w:val="32"/>
          <w:rtl/>
        </w:rPr>
        <w:t>:</w:t>
      </w:r>
      <w:r w:rsidRPr="003E4A2F">
        <w:rPr>
          <w:rFonts w:cs="Traditional Arabic" w:hint="cs"/>
          <w:sz w:val="32"/>
          <w:szCs w:val="32"/>
          <w:rtl/>
        </w:rPr>
        <w:t xml:space="preserve"> مضاعفة </w:t>
      </w:r>
      <w:r w:rsidR="00796075" w:rsidRPr="003E4A2F">
        <w:rPr>
          <w:rFonts w:cs="Traditional Arabic" w:hint="cs"/>
          <w:sz w:val="32"/>
          <w:szCs w:val="32"/>
          <w:rtl/>
        </w:rPr>
        <w:t>أ</w:t>
      </w:r>
      <w:r w:rsidRPr="003E4A2F">
        <w:rPr>
          <w:rFonts w:cs="Traditional Arabic" w:hint="cs"/>
          <w:sz w:val="32"/>
          <w:szCs w:val="32"/>
          <w:rtl/>
        </w:rPr>
        <w:t>جر المتمسك بالسنة آخر الزمان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49</w:t>
      </w:r>
    </w:p>
    <w:p w:rsidR="00C30A4F" w:rsidRPr="003E4A2F" w:rsidRDefault="00C30A4F"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الرابعة</w:t>
      </w:r>
      <w:r w:rsidR="001B6D9A" w:rsidRPr="003E4A2F">
        <w:rPr>
          <w:rFonts w:cs="Traditional Arabic" w:hint="cs"/>
          <w:sz w:val="32"/>
          <w:szCs w:val="32"/>
          <w:rtl/>
        </w:rPr>
        <w:t>:</w:t>
      </w:r>
      <w:r w:rsidRPr="003E4A2F">
        <w:rPr>
          <w:rFonts w:cs="Traditional Arabic" w:hint="cs"/>
          <w:sz w:val="32"/>
          <w:szCs w:val="32"/>
          <w:rtl/>
        </w:rPr>
        <w:t xml:space="preserve"> العمل بالسنة عصمة من الوقوع في البدع</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52</w:t>
      </w:r>
    </w:p>
    <w:p w:rsidR="00C30A4F" w:rsidRPr="003E4A2F" w:rsidRDefault="00C30A4F"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الخامسة</w:t>
      </w:r>
      <w:r w:rsidR="001B6D9A" w:rsidRPr="003E4A2F">
        <w:rPr>
          <w:rFonts w:cs="Traditional Arabic" w:hint="cs"/>
          <w:sz w:val="32"/>
          <w:szCs w:val="32"/>
          <w:rtl/>
        </w:rPr>
        <w:t>:</w:t>
      </w:r>
      <w:r w:rsidRPr="003E4A2F">
        <w:rPr>
          <w:rFonts w:cs="Traditional Arabic" w:hint="cs"/>
          <w:sz w:val="32"/>
          <w:szCs w:val="32"/>
          <w:rtl/>
        </w:rPr>
        <w:t xml:space="preserve"> الحرص على السنن من تعظيم شعائر الله</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52</w:t>
      </w:r>
    </w:p>
    <w:p w:rsidR="00F9427A" w:rsidRPr="003E4A2F" w:rsidRDefault="00F9427A"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السادسة</w:t>
      </w:r>
      <w:r w:rsidR="001B6D9A" w:rsidRPr="003E4A2F">
        <w:rPr>
          <w:rFonts w:cs="Traditional Arabic" w:hint="cs"/>
          <w:sz w:val="32"/>
          <w:szCs w:val="32"/>
          <w:rtl/>
        </w:rPr>
        <w:t>:</w:t>
      </w:r>
      <w:r w:rsidRPr="003E4A2F">
        <w:rPr>
          <w:rFonts w:cs="Traditional Arabic" w:hint="cs"/>
          <w:sz w:val="32"/>
          <w:szCs w:val="32"/>
          <w:rtl/>
        </w:rPr>
        <w:t xml:space="preserve"> للعامل بالسنة مثل أجر من تبعه</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53</w:t>
      </w:r>
    </w:p>
    <w:p w:rsidR="00F9427A" w:rsidRPr="003E4A2F" w:rsidRDefault="00F9427A"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الفائدة السابعة</w:t>
      </w:r>
      <w:r w:rsidR="001B6D9A" w:rsidRPr="003E4A2F">
        <w:rPr>
          <w:rFonts w:cs="Traditional Arabic" w:hint="cs"/>
          <w:sz w:val="32"/>
          <w:szCs w:val="32"/>
          <w:rtl/>
        </w:rPr>
        <w:t>:</w:t>
      </w:r>
      <w:r w:rsidRPr="003E4A2F">
        <w:rPr>
          <w:rFonts w:cs="Traditional Arabic" w:hint="cs"/>
          <w:sz w:val="32"/>
          <w:szCs w:val="32"/>
          <w:rtl/>
        </w:rPr>
        <w:t xml:space="preserve"> في الالتزام بالسنة أَمْنُ الافتراق</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55</w:t>
      </w:r>
    </w:p>
    <w:p w:rsidR="00F9427A" w:rsidRPr="003E4A2F" w:rsidRDefault="00F9427A"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فصل في حكم ترك السنن</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57</w:t>
      </w:r>
    </w:p>
    <w:p w:rsidR="00F9427A" w:rsidRPr="003E4A2F" w:rsidRDefault="00F9427A"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مذهب الحنفية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57</w:t>
      </w:r>
    </w:p>
    <w:p w:rsidR="002A1FCD" w:rsidRPr="003E4A2F" w:rsidRDefault="002A1FCD"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مذهب الجمهور</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61</w:t>
      </w:r>
    </w:p>
    <w:p w:rsidR="002A1FCD" w:rsidRPr="003E4A2F" w:rsidRDefault="002A1FCD"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تشديدهم في ترك الوتر ونحوه مطلقاً</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62</w:t>
      </w:r>
    </w:p>
    <w:p w:rsidR="002A1FCD" w:rsidRPr="003E4A2F" w:rsidRDefault="002A1FCD" w:rsidP="006274CA">
      <w:pPr>
        <w:pStyle w:val="a3"/>
        <w:numPr>
          <w:ilvl w:val="0"/>
          <w:numId w:val="1"/>
        </w:numPr>
        <w:spacing w:after="0" w:line="240" w:lineRule="auto"/>
        <w:ind w:left="0" w:firstLine="227"/>
        <w:jc w:val="both"/>
        <w:rPr>
          <w:rFonts w:cs="Traditional Arabic"/>
          <w:sz w:val="32"/>
          <w:szCs w:val="32"/>
        </w:rPr>
      </w:pPr>
      <w:r w:rsidRPr="003E4A2F">
        <w:rPr>
          <w:rFonts w:cs="Traditional Arabic" w:hint="cs"/>
          <w:sz w:val="32"/>
          <w:szCs w:val="32"/>
          <w:rtl/>
        </w:rPr>
        <w:t>تسويفهم الإنكار على من ترك السنن مطلقاً</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65</w:t>
      </w:r>
    </w:p>
    <w:p w:rsidR="000C6C22" w:rsidRPr="003E4A2F" w:rsidRDefault="002A1FCD" w:rsidP="003E4A2F">
      <w:pPr>
        <w:pStyle w:val="a3"/>
        <w:numPr>
          <w:ilvl w:val="0"/>
          <w:numId w:val="1"/>
        </w:numPr>
        <w:spacing w:after="0" w:line="240" w:lineRule="auto"/>
        <w:ind w:left="0" w:firstLine="227"/>
        <w:jc w:val="both"/>
        <w:rPr>
          <w:rFonts w:cs="Traditional Arabic"/>
          <w:sz w:val="32"/>
          <w:szCs w:val="32"/>
          <w:rtl/>
        </w:rPr>
      </w:pPr>
      <w:r w:rsidRPr="003E4A2F">
        <w:rPr>
          <w:rFonts w:cs="Traditional Arabic" w:hint="cs"/>
          <w:sz w:val="32"/>
          <w:szCs w:val="32"/>
          <w:rtl/>
        </w:rPr>
        <w:t xml:space="preserve">فصل في ذكر الأحاديث والآثار التي تتضمن اللوم والإنكار </w:t>
      </w:r>
      <w:r w:rsidR="000C6C22" w:rsidRPr="003E4A2F">
        <w:rPr>
          <w:rFonts w:cs="Traditional Arabic" w:hint="cs"/>
          <w:sz w:val="32"/>
          <w:szCs w:val="32"/>
          <w:rtl/>
        </w:rPr>
        <w:t>على من ترك سنة</w:t>
      </w:r>
      <w:r w:rsidR="00885840" w:rsidRPr="003E4A2F">
        <w:rPr>
          <w:rFonts w:cs="Traditional Arabic" w:hint="cs"/>
          <w:sz w:val="32"/>
          <w:szCs w:val="32"/>
          <w:rtl/>
        </w:rPr>
        <w:t>.</w:t>
      </w:r>
      <w:r w:rsidR="000C6C22" w:rsidRPr="003E4A2F">
        <w:rPr>
          <w:rFonts w:cs="Traditional Arabic" w:hint="cs"/>
          <w:sz w:val="32"/>
          <w:szCs w:val="32"/>
          <w:rtl/>
        </w:rPr>
        <w:t>......</w:t>
      </w:r>
      <w:r w:rsidR="000C6C22" w:rsidRPr="003E4A2F">
        <w:rPr>
          <w:rFonts w:cs="Traditional Arabic" w:hint="cs"/>
          <w:sz w:val="32"/>
          <w:szCs w:val="32"/>
          <w:rtl/>
        </w:rPr>
        <w:tab/>
        <w:t>67</w:t>
      </w:r>
    </w:p>
    <w:p w:rsidR="000C6C22" w:rsidRPr="003E4A2F" w:rsidRDefault="00635649" w:rsidP="003E4A2F">
      <w:pPr>
        <w:pStyle w:val="a3"/>
        <w:numPr>
          <w:ilvl w:val="0"/>
          <w:numId w:val="2"/>
        </w:numPr>
        <w:spacing w:after="0" w:line="240" w:lineRule="auto"/>
        <w:ind w:left="0" w:firstLine="227"/>
        <w:jc w:val="both"/>
        <w:rPr>
          <w:rFonts w:cs="Traditional Arabic"/>
          <w:sz w:val="32"/>
          <w:szCs w:val="32"/>
          <w:rtl/>
        </w:rPr>
      </w:pPr>
      <w:r w:rsidRPr="003E4A2F">
        <w:rPr>
          <w:rFonts w:cs="Traditional Arabic" w:hint="cs"/>
          <w:sz w:val="32"/>
          <w:szCs w:val="32"/>
          <w:rtl/>
        </w:rPr>
        <w:t>فصل في مناقشة قول ابن حزم</w:t>
      </w:r>
      <w:r w:rsidR="000C6C22" w:rsidRPr="003E4A2F">
        <w:rPr>
          <w:rFonts w:cs="Traditional Arabic" w:hint="cs"/>
          <w:sz w:val="32"/>
          <w:szCs w:val="32"/>
          <w:rtl/>
        </w:rPr>
        <w:t xml:space="preserve">: إنه </w:t>
      </w:r>
      <w:r w:rsidRPr="003E4A2F">
        <w:rPr>
          <w:rFonts w:cs="Traditional Arabic" w:hint="cs"/>
          <w:sz w:val="32"/>
          <w:szCs w:val="32"/>
          <w:rtl/>
        </w:rPr>
        <w:t xml:space="preserve">لا </w:t>
      </w:r>
      <w:r w:rsidR="000C6C22" w:rsidRPr="003E4A2F">
        <w:rPr>
          <w:rFonts w:cs="Traditional Arabic" w:hint="cs"/>
          <w:sz w:val="32"/>
          <w:szCs w:val="32"/>
          <w:rtl/>
        </w:rPr>
        <w:t>يلحق</w:t>
      </w:r>
      <w:r w:rsidR="003E4A2F">
        <w:rPr>
          <w:rFonts w:cs="Traditional Arabic" w:hint="cs"/>
          <w:sz w:val="32"/>
          <w:szCs w:val="32"/>
          <w:rtl/>
        </w:rPr>
        <w:t xml:space="preserve"> </w:t>
      </w:r>
      <w:r w:rsidR="000C6C22" w:rsidRPr="003E4A2F">
        <w:rPr>
          <w:rFonts w:cs="Traditional Arabic" w:hint="cs"/>
          <w:sz w:val="32"/>
          <w:szCs w:val="32"/>
          <w:rtl/>
        </w:rPr>
        <w:t>تارك السنن لوم ولا عتاب</w:t>
      </w:r>
      <w:r w:rsidR="00885840" w:rsidRPr="003E4A2F">
        <w:rPr>
          <w:rFonts w:cs="Traditional Arabic" w:hint="cs"/>
          <w:sz w:val="32"/>
          <w:szCs w:val="32"/>
          <w:rtl/>
        </w:rPr>
        <w:t>.</w:t>
      </w:r>
      <w:r w:rsidR="003E4A2F">
        <w:rPr>
          <w:rFonts w:cs="Traditional Arabic" w:hint="cs"/>
          <w:sz w:val="32"/>
          <w:szCs w:val="32"/>
          <w:rtl/>
        </w:rPr>
        <w:t>..............</w:t>
      </w:r>
      <w:r w:rsidR="000C6C22" w:rsidRPr="003E4A2F">
        <w:rPr>
          <w:rFonts w:cs="Traditional Arabic" w:hint="cs"/>
          <w:sz w:val="32"/>
          <w:szCs w:val="32"/>
          <w:rtl/>
        </w:rPr>
        <w:tab/>
        <w:t>77</w:t>
      </w:r>
    </w:p>
    <w:p w:rsidR="00102C0E" w:rsidRPr="003E4A2F" w:rsidRDefault="00102C0E"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فصل في قواعد للتعامل مع السنة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84</w:t>
      </w:r>
    </w:p>
    <w:p w:rsidR="000C6C22" w:rsidRPr="003E4A2F" w:rsidRDefault="00102C0E"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القاعدة الأولى</w:t>
      </w:r>
      <w:r w:rsidR="001B6D9A" w:rsidRPr="003E4A2F">
        <w:rPr>
          <w:rFonts w:cs="Traditional Arabic" w:hint="cs"/>
          <w:sz w:val="32"/>
          <w:szCs w:val="32"/>
          <w:rtl/>
        </w:rPr>
        <w:t>:</w:t>
      </w:r>
      <w:r w:rsidRPr="003E4A2F">
        <w:rPr>
          <w:rFonts w:cs="Traditional Arabic" w:hint="cs"/>
          <w:sz w:val="32"/>
          <w:szCs w:val="32"/>
          <w:rtl/>
        </w:rPr>
        <w:t xml:space="preserve"> يعمل بالسنة ولو هجرها الناس</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 xml:space="preserve">84 </w:t>
      </w:r>
    </w:p>
    <w:p w:rsidR="008D365C" w:rsidRPr="003E4A2F" w:rsidRDefault="008D365C"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القاعدة الثانية</w:t>
      </w:r>
      <w:r w:rsidR="001B6D9A" w:rsidRPr="003E4A2F">
        <w:rPr>
          <w:rFonts w:cs="Traditional Arabic" w:hint="cs"/>
          <w:sz w:val="32"/>
          <w:szCs w:val="32"/>
          <w:rtl/>
        </w:rPr>
        <w:t>:</w:t>
      </w:r>
      <w:r w:rsidRPr="003E4A2F">
        <w:rPr>
          <w:rFonts w:cs="Traditional Arabic" w:hint="cs"/>
          <w:sz w:val="32"/>
          <w:szCs w:val="32"/>
          <w:rtl/>
        </w:rPr>
        <w:t xml:space="preserve"> تُبيَّن السنة ولا يخاصم عليها</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89</w:t>
      </w:r>
    </w:p>
    <w:p w:rsidR="008D365C" w:rsidRPr="003E4A2F" w:rsidRDefault="008D365C"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القاعدة الثالثة</w:t>
      </w:r>
      <w:r w:rsidR="001B6D9A" w:rsidRPr="003E4A2F">
        <w:rPr>
          <w:rFonts w:cs="Traditional Arabic" w:hint="cs"/>
          <w:sz w:val="32"/>
          <w:szCs w:val="32"/>
          <w:rtl/>
        </w:rPr>
        <w:t>:</w:t>
      </w:r>
      <w:r w:rsidRPr="003E4A2F">
        <w:rPr>
          <w:rFonts w:cs="Traditional Arabic" w:hint="cs"/>
          <w:sz w:val="32"/>
          <w:szCs w:val="32"/>
          <w:rtl/>
        </w:rPr>
        <w:t xml:space="preserve"> الموازنة بين المصالح والمفاسد</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93</w:t>
      </w:r>
    </w:p>
    <w:p w:rsidR="008D365C" w:rsidRPr="003E4A2F" w:rsidRDefault="008D365C"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القاعدة الرابعة</w:t>
      </w:r>
      <w:r w:rsidR="001B6D9A" w:rsidRPr="003E4A2F">
        <w:rPr>
          <w:rFonts w:cs="Traditional Arabic" w:hint="cs"/>
          <w:sz w:val="32"/>
          <w:szCs w:val="32"/>
          <w:rtl/>
        </w:rPr>
        <w:t>:</w:t>
      </w:r>
      <w:r w:rsidRPr="003E4A2F">
        <w:rPr>
          <w:rFonts w:cs="Traditional Arabic" w:hint="cs"/>
          <w:sz w:val="32"/>
          <w:szCs w:val="32"/>
          <w:rtl/>
        </w:rPr>
        <w:t xml:space="preserve"> هل في المسائل الاجتهادية إنكار؟</w:t>
      </w:r>
      <w:r w:rsidR="00885840" w:rsidRPr="003E4A2F">
        <w:rPr>
          <w:rFonts w:cs="Traditional Arabic" w:hint="cs"/>
          <w:sz w:val="32"/>
          <w:szCs w:val="32"/>
          <w:rtl/>
        </w:rPr>
        <w:t>.</w:t>
      </w:r>
      <w:r w:rsidR="003C31CE" w:rsidRPr="003E4A2F">
        <w:rPr>
          <w:rFonts w:cs="Traditional Arabic" w:hint="cs"/>
          <w:sz w:val="32"/>
          <w:szCs w:val="32"/>
          <w:rtl/>
        </w:rPr>
        <w:t>...............................</w:t>
      </w:r>
      <w:r w:rsidR="003C31CE" w:rsidRPr="003E4A2F">
        <w:rPr>
          <w:rFonts w:cs="Traditional Arabic" w:hint="cs"/>
          <w:sz w:val="32"/>
          <w:szCs w:val="32"/>
          <w:rtl/>
        </w:rPr>
        <w:tab/>
        <w:t>98</w:t>
      </w:r>
    </w:p>
    <w:p w:rsidR="00805B3D" w:rsidRPr="003E4A2F" w:rsidRDefault="00805B3D"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القاعدة الخامسة</w:t>
      </w:r>
      <w:r w:rsidR="001B6D9A" w:rsidRPr="003E4A2F">
        <w:rPr>
          <w:rFonts w:cs="Traditional Arabic" w:hint="cs"/>
          <w:sz w:val="32"/>
          <w:szCs w:val="32"/>
          <w:rtl/>
        </w:rPr>
        <w:t>:</w:t>
      </w:r>
      <w:r w:rsidRPr="003E4A2F">
        <w:rPr>
          <w:rFonts w:cs="Traditional Arabic" w:hint="cs"/>
          <w:sz w:val="32"/>
          <w:szCs w:val="32"/>
          <w:rtl/>
        </w:rPr>
        <w:t xml:space="preserve"> لا يعمل بما ورد حتى يثبت رواية ودراية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105</w:t>
      </w:r>
    </w:p>
    <w:p w:rsidR="00805B3D" w:rsidRPr="003E4A2F" w:rsidRDefault="00805B3D"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فصل في رد شبهات أثيرت حول الاهتمام بالسنة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110</w:t>
      </w:r>
    </w:p>
    <w:p w:rsidR="00805B3D" w:rsidRPr="003E4A2F" w:rsidRDefault="00805B3D" w:rsidP="006274CA">
      <w:pPr>
        <w:pStyle w:val="a3"/>
        <w:numPr>
          <w:ilvl w:val="0"/>
          <w:numId w:val="2"/>
        </w:numPr>
        <w:spacing w:after="0" w:line="240" w:lineRule="auto"/>
        <w:ind w:left="0" w:firstLine="227"/>
        <w:jc w:val="both"/>
        <w:rPr>
          <w:rFonts w:cs="Traditional Arabic"/>
          <w:sz w:val="32"/>
          <w:szCs w:val="32"/>
        </w:rPr>
      </w:pPr>
      <w:r w:rsidRPr="003E4A2F">
        <w:rPr>
          <w:rFonts w:cs="Traditional Arabic" w:hint="cs"/>
          <w:sz w:val="32"/>
          <w:szCs w:val="32"/>
          <w:rtl/>
        </w:rPr>
        <w:t>نظرة الإخوان المسلمين إلى الجزئيات الشرعية</w:t>
      </w:r>
      <w:r w:rsidR="00885840" w:rsidRPr="003E4A2F">
        <w:rPr>
          <w:rFonts w:cs="Traditional Arabic" w:hint="cs"/>
          <w:sz w:val="32"/>
          <w:szCs w:val="32"/>
          <w:rtl/>
        </w:rPr>
        <w:t>.</w:t>
      </w:r>
      <w:r w:rsidRPr="003E4A2F">
        <w:rPr>
          <w:rFonts w:cs="Traditional Arabic" w:hint="cs"/>
          <w:sz w:val="32"/>
          <w:szCs w:val="32"/>
          <w:rtl/>
        </w:rPr>
        <w:t>....................................</w:t>
      </w:r>
      <w:r w:rsidRPr="003E4A2F">
        <w:rPr>
          <w:rFonts w:cs="Traditional Arabic" w:hint="cs"/>
          <w:sz w:val="32"/>
          <w:szCs w:val="32"/>
          <w:rtl/>
        </w:rPr>
        <w:tab/>
        <w:t>123</w:t>
      </w:r>
    </w:p>
    <w:p w:rsidR="003E4A2F" w:rsidRDefault="003E4A2F" w:rsidP="006274CA">
      <w:pPr>
        <w:pStyle w:val="a3"/>
        <w:spacing w:after="0" w:line="240" w:lineRule="auto"/>
        <w:ind w:left="0" w:firstLine="227"/>
        <w:jc w:val="center"/>
        <w:rPr>
          <w:rFonts w:cs="Traditional Arabic"/>
          <w:b/>
          <w:bCs/>
          <w:sz w:val="32"/>
          <w:szCs w:val="32"/>
          <w:rtl/>
        </w:rPr>
      </w:pPr>
    </w:p>
    <w:p w:rsidR="003E4A2F" w:rsidRDefault="003E4A2F">
      <w:pPr>
        <w:bidi w:val="0"/>
        <w:rPr>
          <w:rFonts w:cs="Traditional Arabic"/>
          <w:b/>
          <w:bCs/>
          <w:sz w:val="32"/>
          <w:szCs w:val="32"/>
          <w:rtl/>
        </w:rPr>
      </w:pPr>
      <w:r>
        <w:rPr>
          <w:rFonts w:cs="Traditional Arabic"/>
          <w:b/>
          <w:bCs/>
          <w:sz w:val="32"/>
          <w:szCs w:val="32"/>
          <w:rtl/>
        </w:rPr>
        <w:br w:type="page"/>
      </w:r>
    </w:p>
    <w:p w:rsidR="0075458D" w:rsidRPr="00F93010" w:rsidRDefault="0075458D" w:rsidP="006274CA">
      <w:pPr>
        <w:pStyle w:val="a3"/>
        <w:spacing w:after="0" w:line="240" w:lineRule="auto"/>
        <w:ind w:left="0" w:firstLine="227"/>
        <w:jc w:val="center"/>
        <w:rPr>
          <w:rFonts w:cs="Traditional Arabic"/>
          <w:b/>
          <w:bCs/>
          <w:sz w:val="32"/>
          <w:szCs w:val="32"/>
          <w:rtl/>
        </w:rPr>
      </w:pPr>
      <w:r w:rsidRPr="00F93010">
        <w:rPr>
          <w:rFonts w:cs="Traditional Arabic" w:hint="cs"/>
          <w:b/>
          <w:bCs/>
          <w:sz w:val="32"/>
          <w:szCs w:val="32"/>
          <w:rtl/>
        </w:rPr>
        <w:lastRenderedPageBreak/>
        <w:t>بسم الله الرحمن الرحيم</w:t>
      </w:r>
    </w:p>
    <w:p w:rsidR="0098426C" w:rsidRPr="003E4A2F" w:rsidRDefault="0098426C" w:rsidP="003E4A2F">
      <w:pPr>
        <w:pStyle w:val="a3"/>
        <w:spacing w:after="0" w:line="240" w:lineRule="auto"/>
        <w:ind w:left="0" w:firstLine="227"/>
        <w:jc w:val="center"/>
        <w:rPr>
          <w:rFonts w:cs="Traditional Arabic"/>
          <w:color w:val="FF0000"/>
          <w:sz w:val="28"/>
          <w:szCs w:val="28"/>
          <w:rtl/>
        </w:rPr>
      </w:pPr>
      <w:r w:rsidRPr="003E4A2F">
        <w:rPr>
          <w:rFonts w:cs="Traditional Arabic" w:hint="cs"/>
          <w:color w:val="FF0000"/>
          <w:sz w:val="36"/>
          <w:szCs w:val="36"/>
          <w:rtl/>
        </w:rPr>
        <w:t>بين يدي الرسالة</w:t>
      </w:r>
    </w:p>
    <w:p w:rsidR="00BC71BA" w:rsidRPr="003E4A2F" w:rsidRDefault="002A7179" w:rsidP="006274CA">
      <w:pPr>
        <w:pStyle w:val="a3"/>
        <w:spacing w:after="0" w:line="240" w:lineRule="auto"/>
        <w:ind w:left="0" w:firstLine="227"/>
        <w:jc w:val="both"/>
        <w:rPr>
          <w:rFonts w:cs="Traditional Arabic"/>
          <w:sz w:val="32"/>
          <w:szCs w:val="32"/>
          <w:rtl/>
        </w:rPr>
      </w:pPr>
      <w:r w:rsidRPr="003E4A2F">
        <w:rPr>
          <w:rFonts w:cs="Traditional Arabic" w:hint="cs"/>
          <w:sz w:val="32"/>
          <w:szCs w:val="32"/>
          <w:rtl/>
        </w:rPr>
        <w:t xml:space="preserve">إن </w:t>
      </w:r>
      <w:r w:rsidR="00885840" w:rsidRPr="003E4A2F">
        <w:rPr>
          <w:rFonts w:cs="Traditional Arabic" w:hint="cs"/>
          <w:sz w:val="32"/>
          <w:szCs w:val="32"/>
          <w:rtl/>
        </w:rPr>
        <w:t>الحمدلله</w:t>
      </w:r>
      <w:r w:rsidRPr="003E4A2F">
        <w:rPr>
          <w:rFonts w:cs="Traditional Arabic" w:hint="cs"/>
          <w:sz w:val="32"/>
          <w:szCs w:val="32"/>
          <w:rtl/>
        </w:rPr>
        <w:t>، نحمده ونستعينه ونستغفره، و</w:t>
      </w:r>
      <w:r w:rsidR="00BD49DF" w:rsidRPr="003E4A2F">
        <w:rPr>
          <w:rFonts w:cs="Traditional Arabic" w:hint="cs"/>
          <w:sz w:val="32"/>
          <w:szCs w:val="32"/>
          <w:rtl/>
        </w:rPr>
        <w:t>نعوذ بالله من شرور أنفسنا، وسيِّ</w:t>
      </w:r>
      <w:r w:rsidRPr="003E4A2F">
        <w:rPr>
          <w:rFonts w:cs="Traditional Arabic" w:hint="cs"/>
          <w:sz w:val="32"/>
          <w:szCs w:val="32"/>
          <w:rtl/>
        </w:rPr>
        <w:t>ئات أعمالنا، م</w:t>
      </w:r>
      <w:r w:rsidR="00BD49DF" w:rsidRPr="003E4A2F">
        <w:rPr>
          <w:rFonts w:cs="Traditional Arabic" w:hint="cs"/>
          <w:sz w:val="32"/>
          <w:szCs w:val="32"/>
          <w:rtl/>
        </w:rPr>
        <w:t>ن يهده الله فلا مضلَّ له، ومن يض</w:t>
      </w:r>
      <w:r w:rsidRPr="003E4A2F">
        <w:rPr>
          <w:rFonts w:cs="Traditional Arabic" w:hint="cs"/>
          <w:sz w:val="32"/>
          <w:szCs w:val="32"/>
          <w:rtl/>
        </w:rPr>
        <w:t>لل فل</w:t>
      </w:r>
      <w:r w:rsidR="00BD49DF" w:rsidRPr="003E4A2F">
        <w:rPr>
          <w:rFonts w:cs="Traditional Arabic" w:hint="cs"/>
          <w:sz w:val="32"/>
          <w:szCs w:val="32"/>
          <w:rtl/>
        </w:rPr>
        <w:t>ا هادي له، وأشهد أن لا إله إلا</w:t>
      </w:r>
      <w:r w:rsidRPr="003E4A2F">
        <w:rPr>
          <w:rFonts w:cs="Traditional Arabic" w:hint="cs"/>
          <w:sz w:val="32"/>
          <w:szCs w:val="32"/>
          <w:rtl/>
        </w:rPr>
        <w:t xml:space="preserve"> الله وحده لا شريك له، وأشهد أن محمداً عبده ورسوله</w:t>
      </w:r>
      <w:r w:rsidR="00885840" w:rsidRPr="003E4A2F">
        <w:rPr>
          <w:rFonts w:cs="Traditional Arabic" w:hint="cs"/>
          <w:sz w:val="32"/>
          <w:szCs w:val="32"/>
          <w:rtl/>
        </w:rPr>
        <w:t>.</w:t>
      </w:r>
      <w:r w:rsidRPr="003E4A2F">
        <w:rPr>
          <w:rFonts w:cs="Traditional Arabic" w:hint="cs"/>
          <w:sz w:val="32"/>
          <w:szCs w:val="32"/>
          <w:rtl/>
        </w:rPr>
        <w:t xml:space="preserve"> </w:t>
      </w:r>
    </w:p>
    <w:p w:rsidR="0098426C" w:rsidRPr="007E7CE2" w:rsidRDefault="00BC71BA" w:rsidP="003E4A2F">
      <w:pPr>
        <w:pStyle w:val="a3"/>
        <w:spacing w:after="0" w:line="240" w:lineRule="auto"/>
        <w:ind w:left="0" w:firstLine="227"/>
        <w:jc w:val="center"/>
        <w:rPr>
          <w:rFonts w:ascii="Traditional Arabic" w:hAnsi="Traditional Arabic" w:cs="Traditional Arabic"/>
          <w:sz w:val="32"/>
          <w:szCs w:val="32"/>
          <w:rtl/>
        </w:rPr>
      </w:pPr>
      <w:r w:rsidRPr="007E7CE2">
        <w:rPr>
          <w:rFonts w:ascii="Traditional Arabic" w:hAnsi="Traditional Arabic" w:cs="Traditional Arabic"/>
          <w:sz w:val="32"/>
          <w:szCs w:val="32"/>
        </w:rPr>
        <w:sym w:font="AGA Arabesque" w:char="F029"/>
      </w:r>
      <w:r w:rsidR="0094201C" w:rsidRPr="007F1AED">
        <w:rPr>
          <w:rFonts w:ascii="times-roman" w:hAnsi="times-roman" w:cs="Traditional Arabic" w:hint="cs"/>
          <w:b/>
          <w:bCs/>
          <w:sz w:val="32"/>
          <w:szCs w:val="32"/>
          <w:rtl/>
        </w:rPr>
        <w:t>يَا أَيُّهَا الَّذِينَ آَمَنُوا اتَّقُوا اللَّهَ حَقَّ تُقَاتِهِ وَلَا تَمُوتُنَّ إِلَّا وَأَنْتُمْ مُسْلِمُونَ</w:t>
      </w:r>
      <w:r w:rsidR="0094201C" w:rsidRPr="007F1AED">
        <w:rPr>
          <w:rFonts w:ascii="times-roman" w:hAnsi="times-roman" w:cs="Traditional Arabic" w:hint="cs"/>
          <w:b/>
          <w:bCs/>
          <w:sz w:val="32"/>
          <w:szCs w:val="32"/>
        </w:rPr>
        <w:sym w:font="AGA Arabesque" w:char="F028"/>
      </w:r>
    </w:p>
    <w:p w:rsidR="0094201C" w:rsidRDefault="0094201C" w:rsidP="003E4A2F">
      <w:pPr>
        <w:pStyle w:val="a3"/>
        <w:spacing w:after="0" w:line="240" w:lineRule="auto"/>
        <w:ind w:left="0" w:firstLine="227"/>
        <w:jc w:val="right"/>
        <w:rPr>
          <w:rFonts w:cs="Traditional Arabic"/>
          <w:b/>
          <w:bCs/>
          <w:sz w:val="32"/>
          <w:szCs w:val="32"/>
          <w:rtl/>
        </w:rPr>
      </w:pPr>
      <w:r>
        <w:rPr>
          <w:rFonts w:cs="Traditional Arabic" w:hint="cs"/>
          <w:b/>
          <w:bCs/>
          <w:sz w:val="32"/>
          <w:szCs w:val="32"/>
          <w:rtl/>
        </w:rPr>
        <w:t>[سورة آل عمران: الآية 102].</w:t>
      </w:r>
    </w:p>
    <w:p w:rsidR="00E04F4E" w:rsidRPr="007E7CE2" w:rsidRDefault="00E04F4E" w:rsidP="003E4A2F">
      <w:pPr>
        <w:pStyle w:val="a3"/>
        <w:spacing w:after="0" w:line="240" w:lineRule="auto"/>
        <w:ind w:left="0" w:firstLine="227"/>
        <w:jc w:val="both"/>
        <w:rPr>
          <w:rFonts w:ascii="Traditional Arabic" w:hAnsi="Traditional Arabic" w:cs="Traditional Arabic"/>
          <w:sz w:val="32"/>
          <w:szCs w:val="32"/>
          <w:rtl/>
        </w:rPr>
      </w:pPr>
      <w:r w:rsidRPr="007E7CE2">
        <w:rPr>
          <w:rFonts w:ascii="Traditional Arabic" w:hAnsi="Traditional Arabic" w:cs="Traditional Arabic"/>
          <w:sz w:val="32"/>
          <w:szCs w:val="32"/>
        </w:rPr>
        <w:sym w:font="AGA Arabesque" w:char="F029"/>
      </w:r>
      <w:r w:rsidR="000B32DB" w:rsidRPr="007F1AED">
        <w:rPr>
          <w:rFonts w:ascii="times-roman" w:hAnsi="times-roman" w:cs="Traditional Arabic" w:hint="cs"/>
          <w:b/>
          <w:bC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0B32DB" w:rsidRPr="007E7CE2">
        <w:rPr>
          <w:rFonts w:ascii="Traditional Arabic" w:hAnsi="Traditional Arabic" w:cs="Traditional Arabic"/>
          <w:sz w:val="32"/>
          <w:szCs w:val="32"/>
        </w:rPr>
        <w:sym w:font="AGA Arabesque" w:char="F028"/>
      </w:r>
    </w:p>
    <w:p w:rsidR="009174AA" w:rsidRDefault="009174AA" w:rsidP="003E4A2F">
      <w:pPr>
        <w:pStyle w:val="a3"/>
        <w:spacing w:after="0" w:line="240" w:lineRule="auto"/>
        <w:ind w:left="0" w:firstLine="227"/>
        <w:jc w:val="right"/>
        <w:rPr>
          <w:rFonts w:cs="Traditional Arabic"/>
          <w:b/>
          <w:bCs/>
          <w:sz w:val="32"/>
          <w:szCs w:val="32"/>
          <w:rtl/>
        </w:rPr>
      </w:pPr>
      <w:r>
        <w:rPr>
          <w:rFonts w:cs="Traditional Arabic" w:hint="cs"/>
          <w:b/>
          <w:bCs/>
          <w:sz w:val="32"/>
          <w:szCs w:val="32"/>
          <w:rtl/>
        </w:rPr>
        <w:t>[سورة النساء: الآية 1]</w:t>
      </w:r>
      <w:r w:rsidR="00885840">
        <w:rPr>
          <w:rFonts w:cs="Traditional Arabic" w:hint="cs"/>
          <w:b/>
          <w:bCs/>
          <w:sz w:val="32"/>
          <w:szCs w:val="32"/>
          <w:rtl/>
        </w:rPr>
        <w:t>.</w:t>
      </w:r>
    </w:p>
    <w:p w:rsidR="002174B9" w:rsidRPr="007E7CE2" w:rsidRDefault="002174B9" w:rsidP="003E4A2F">
      <w:pPr>
        <w:pStyle w:val="a3"/>
        <w:spacing w:after="0" w:line="240" w:lineRule="auto"/>
        <w:ind w:left="0" w:firstLine="227"/>
        <w:jc w:val="both"/>
        <w:rPr>
          <w:rFonts w:ascii="Traditional Arabic" w:hAnsi="Traditional Arabic" w:cs="Traditional Arabic"/>
          <w:sz w:val="32"/>
          <w:szCs w:val="32"/>
          <w:rtl/>
        </w:rPr>
      </w:pPr>
      <w:r w:rsidRPr="007E7CE2">
        <w:rPr>
          <w:rFonts w:ascii="Traditional Arabic" w:hAnsi="Traditional Arabic" w:cs="Traditional Arabic"/>
          <w:sz w:val="32"/>
          <w:szCs w:val="32"/>
        </w:rPr>
        <w:sym w:font="AGA Arabesque" w:char="F029"/>
      </w:r>
      <w:r w:rsidR="00E700B9" w:rsidRPr="007F1AED">
        <w:rPr>
          <w:rFonts w:ascii="times-roman" w:hAnsi="times-roman" w:cs="Traditional Arabic" w:hint="cs"/>
          <w:b/>
          <w:bCs/>
          <w:sz w:val="32"/>
          <w:szCs w:val="32"/>
          <w:rtl/>
        </w:rPr>
        <w:t xml:space="preserve">يَا أَيُّهَا الَّذِينَ آَمَنُوا اتَّقُوا اللَّهَ وَقُولُوا قَوْلًا سَدِيدًا </w:t>
      </w:r>
      <w:bookmarkStart w:id="1" w:name="33-71"/>
      <w:r w:rsidR="00E700B9">
        <w:rPr>
          <w:rFonts w:ascii="times-roman" w:hAnsi="times-roman" w:cs="Traditional Arabic" w:hint="cs"/>
          <w:b/>
          <w:bCs/>
          <w:color w:val="FF0000"/>
          <w:sz w:val="32"/>
          <w:szCs w:val="32"/>
          <w:rtl/>
        </w:rPr>
        <w:t>(70)</w:t>
      </w:r>
      <w:bookmarkEnd w:id="1"/>
      <w:r w:rsidR="00E700B9" w:rsidRPr="007F1AED">
        <w:rPr>
          <w:rFonts w:ascii="times-roman" w:hAnsi="times-roman" w:cs="Traditional Arabic" w:hint="cs"/>
          <w:b/>
          <w:bCs/>
          <w:sz w:val="32"/>
          <w:szCs w:val="32"/>
          <w:rtl/>
        </w:rPr>
        <w:t xml:space="preserve"> يُصْلِحْ لَكُمْ أَعْمَالَكُمْ وَيَغْفِرْ لَكُمْ ذُنُوبَكُمْ وَمَنْ يُطِعِ اللَّهَ وَرَسُولَهُ فَقَدْ فَازَ فَوْزًا عَظِيمًا</w:t>
      </w:r>
      <w:r w:rsidR="00E700B9" w:rsidRPr="007F1AED">
        <w:rPr>
          <w:rFonts w:ascii="times-roman" w:hAnsi="times-roman" w:cs="Traditional Arabic" w:hint="cs"/>
          <w:b/>
          <w:bCs/>
          <w:sz w:val="32"/>
          <w:szCs w:val="32"/>
        </w:rPr>
        <w:sym w:font="AGA Arabesque" w:char="F028"/>
      </w:r>
    </w:p>
    <w:p w:rsidR="00E700B9" w:rsidRDefault="003E45E5" w:rsidP="003E4A2F">
      <w:pPr>
        <w:pStyle w:val="a3"/>
        <w:spacing w:after="0" w:line="240" w:lineRule="auto"/>
        <w:ind w:left="0" w:firstLine="227"/>
        <w:jc w:val="right"/>
        <w:rPr>
          <w:rFonts w:cs="Traditional Arabic"/>
          <w:b/>
          <w:bCs/>
          <w:sz w:val="32"/>
          <w:szCs w:val="32"/>
          <w:rtl/>
        </w:rPr>
      </w:pPr>
      <w:r>
        <w:rPr>
          <w:rFonts w:cs="Traditional Arabic" w:hint="cs"/>
          <w:b/>
          <w:bCs/>
          <w:sz w:val="32"/>
          <w:szCs w:val="32"/>
          <w:rtl/>
        </w:rPr>
        <w:t xml:space="preserve">[سورة الأحزاب: الآيتان: </w:t>
      </w:r>
      <w:r w:rsidR="00BD49DF">
        <w:rPr>
          <w:rFonts w:cs="Traditional Arabic" w:hint="cs"/>
          <w:b/>
          <w:bCs/>
          <w:sz w:val="32"/>
          <w:szCs w:val="32"/>
          <w:rtl/>
        </w:rPr>
        <w:t>70،  71</w:t>
      </w:r>
      <w:r>
        <w:rPr>
          <w:rFonts w:cs="Traditional Arabic" w:hint="cs"/>
          <w:b/>
          <w:bCs/>
          <w:sz w:val="32"/>
          <w:szCs w:val="32"/>
          <w:rtl/>
        </w:rPr>
        <w:t>]</w:t>
      </w:r>
    </w:p>
    <w:p w:rsidR="00D70C7D" w:rsidRPr="003E4A2F" w:rsidRDefault="002855FD"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أما بعد، فإنه لا يخفى على مسلم يدبُّ الآن على وجه الأرض؛ </w:t>
      </w:r>
      <w:r w:rsidR="000C1F93" w:rsidRPr="003E4A2F">
        <w:rPr>
          <w:rFonts w:ascii="Traditional Arabic" w:hAnsi="Traditional Arabic" w:cs="Traditional Arabic"/>
          <w:sz w:val="32"/>
          <w:szCs w:val="32"/>
          <w:rtl/>
        </w:rPr>
        <w:t>ما يُعايِشُهُ المس</w:t>
      </w:r>
      <w:r w:rsidR="00D72835" w:rsidRPr="003E4A2F">
        <w:rPr>
          <w:rFonts w:ascii="Traditional Arabic" w:hAnsi="Traditional Arabic" w:cs="Traditional Arabic"/>
          <w:sz w:val="32"/>
          <w:szCs w:val="32"/>
          <w:rtl/>
        </w:rPr>
        <w:t>لم</w:t>
      </w:r>
      <w:r w:rsidR="00BD49DF" w:rsidRPr="003E4A2F">
        <w:rPr>
          <w:rFonts w:ascii="Traditional Arabic" w:hAnsi="Traditional Arabic" w:cs="Traditional Arabic"/>
          <w:sz w:val="32"/>
          <w:szCs w:val="32"/>
          <w:rtl/>
        </w:rPr>
        <w:t>ونَ من ضعفٍ تغلْغَلَ في كل</w:t>
      </w:r>
      <w:r w:rsidR="000C1F93" w:rsidRPr="003E4A2F">
        <w:rPr>
          <w:rFonts w:ascii="Traditional Arabic" w:hAnsi="Traditional Arabic" w:cs="Traditional Arabic"/>
          <w:sz w:val="32"/>
          <w:szCs w:val="32"/>
          <w:rtl/>
        </w:rPr>
        <w:t xml:space="preserve"> جانبٍ</w:t>
      </w:r>
      <w:r w:rsidR="00BD49DF" w:rsidRPr="003E4A2F">
        <w:rPr>
          <w:rFonts w:ascii="Traditional Arabic" w:hAnsi="Traditional Arabic" w:cs="Traditional Arabic"/>
          <w:sz w:val="32"/>
          <w:szCs w:val="32"/>
          <w:rtl/>
        </w:rPr>
        <w:t xml:space="preserve"> من جوانبِ</w:t>
      </w:r>
      <w:r w:rsidR="000C1F93" w:rsidRPr="003E4A2F">
        <w:rPr>
          <w:rFonts w:ascii="Traditional Arabic" w:hAnsi="Traditional Arabic" w:cs="Traditional Arabic"/>
          <w:sz w:val="32"/>
          <w:szCs w:val="32"/>
          <w:rtl/>
        </w:rPr>
        <w:t xml:space="preserve"> حياتهم، سياسياً كان، أو اقتصادياً، أو غير ذلك</w:t>
      </w:r>
      <w:r w:rsidR="00885840" w:rsidRPr="003E4A2F">
        <w:rPr>
          <w:rFonts w:ascii="Traditional Arabic" w:hAnsi="Traditional Arabic" w:cs="Traditional Arabic"/>
          <w:sz w:val="32"/>
          <w:szCs w:val="32"/>
          <w:rtl/>
        </w:rPr>
        <w:t>.</w:t>
      </w:r>
    </w:p>
    <w:p w:rsidR="00D26108" w:rsidRPr="003E4A2F" w:rsidRDefault="00D70C7D"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ولقد تنبَّهَ الساعونَ إلى الإصلاح</w:t>
      </w:r>
      <w:r w:rsidR="007463A8" w:rsidRPr="003E4A2F">
        <w:rPr>
          <w:rFonts w:ascii="Traditional Arabic" w:hAnsi="Traditional Arabic" w:cs="Traditional Arabic"/>
          <w:sz w:val="32"/>
          <w:szCs w:val="32"/>
          <w:rtl/>
        </w:rPr>
        <w:t xml:space="preserve"> مُنْذُ أَمَدٍ إلى هذا الضَّعْفِ، فعملوا</w:t>
      </w:r>
      <w:r w:rsidR="00BD49DF" w:rsidRPr="003E4A2F">
        <w:rPr>
          <w:rFonts w:ascii="Traditional Arabic" w:hAnsi="Traditional Arabic" w:cs="Traditional Arabic"/>
          <w:sz w:val="32"/>
          <w:szCs w:val="32"/>
          <w:rtl/>
        </w:rPr>
        <w:t xml:space="preserve"> على تشخيصه وتحديده، ومِنْ ثَمّ</w:t>
      </w:r>
      <w:r w:rsidR="007463A8" w:rsidRPr="003E4A2F">
        <w:rPr>
          <w:rFonts w:ascii="Traditional Arabic" w:hAnsi="Traditional Arabic" w:cs="Traditional Arabic"/>
          <w:sz w:val="32"/>
          <w:szCs w:val="32"/>
          <w:rtl/>
        </w:rPr>
        <w:t xml:space="preserve"> على علاجه واستئصاله</w:t>
      </w:r>
      <w:r w:rsidR="00885840" w:rsidRPr="003E4A2F">
        <w:rPr>
          <w:rFonts w:ascii="Traditional Arabic" w:hAnsi="Traditional Arabic" w:cs="Traditional Arabic"/>
          <w:sz w:val="32"/>
          <w:szCs w:val="32"/>
          <w:rtl/>
        </w:rPr>
        <w:t>.</w:t>
      </w:r>
    </w:p>
    <w:p w:rsidR="00432241" w:rsidRPr="003E4A2F" w:rsidRDefault="00BD49DF"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إلا أن</w:t>
      </w:r>
      <w:r w:rsidR="00D26108" w:rsidRPr="003E4A2F">
        <w:rPr>
          <w:rFonts w:ascii="Traditional Arabic" w:hAnsi="Traditional Arabic" w:cs="Traditional Arabic"/>
          <w:sz w:val="32"/>
          <w:szCs w:val="32"/>
          <w:rtl/>
        </w:rPr>
        <w:t xml:space="preserve"> السُّبُلَ تفرَّقتْ بهم </w:t>
      </w:r>
      <w:r w:rsidRPr="003E4A2F">
        <w:rPr>
          <w:rFonts w:ascii="Traditional Arabic" w:hAnsi="Traditional Arabic" w:cs="Traditional Arabic"/>
          <w:sz w:val="32"/>
          <w:szCs w:val="32"/>
          <w:rtl/>
        </w:rPr>
        <w:t>عند وَصْفِ العلاج، واجتثاثِ ال</w:t>
      </w:r>
      <w:r w:rsidR="00D26108" w:rsidRPr="003E4A2F">
        <w:rPr>
          <w:rFonts w:ascii="Traditional Arabic" w:hAnsi="Traditional Arabic" w:cs="Traditional Arabic"/>
          <w:sz w:val="32"/>
          <w:szCs w:val="32"/>
          <w:rtl/>
        </w:rPr>
        <w:t>داءِ، تبعاً لاختلافِ منهجهم، وتعد</w:t>
      </w:r>
      <w:r w:rsidR="001018A6" w:rsidRPr="003E4A2F">
        <w:rPr>
          <w:rFonts w:ascii="Traditional Arabic" w:hAnsi="Traditional Arabic" w:cs="Traditional Arabic"/>
          <w:sz w:val="32"/>
          <w:szCs w:val="32"/>
          <w:rtl/>
        </w:rPr>
        <w:t>ُّ</w:t>
      </w:r>
      <w:r w:rsidR="00D26108" w:rsidRPr="003E4A2F">
        <w:rPr>
          <w:rFonts w:ascii="Traditional Arabic" w:hAnsi="Traditional Arabic" w:cs="Traditional Arabic"/>
          <w:sz w:val="32"/>
          <w:szCs w:val="32"/>
          <w:rtl/>
        </w:rPr>
        <w:t>دِ فِرَقِهِمْ</w:t>
      </w:r>
      <w:r w:rsidR="00885840" w:rsidRPr="003E4A2F">
        <w:rPr>
          <w:rFonts w:ascii="Traditional Arabic" w:hAnsi="Traditional Arabic" w:cs="Traditional Arabic"/>
          <w:sz w:val="32"/>
          <w:szCs w:val="32"/>
          <w:rtl/>
        </w:rPr>
        <w:t>.</w:t>
      </w:r>
    </w:p>
    <w:p w:rsidR="00125CDC" w:rsidRPr="003E4A2F" w:rsidRDefault="00432241"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وما من ريب أنَّ ما حلَّ بالمسلمين هو بسبب ابتعادهم عن دينهم، وانغماسهم في الشهوات المحرَّمة</w:t>
      </w:r>
      <w:r w:rsidR="00885840" w:rsidRPr="003E4A2F">
        <w:rPr>
          <w:rFonts w:ascii="Traditional Arabic" w:hAnsi="Traditional Arabic" w:cs="Traditional Arabic"/>
          <w:sz w:val="32"/>
          <w:szCs w:val="32"/>
          <w:rtl/>
        </w:rPr>
        <w:t>.</w:t>
      </w:r>
      <w:r w:rsidR="00D26108" w:rsidRPr="003E4A2F">
        <w:rPr>
          <w:rFonts w:ascii="Traditional Arabic" w:hAnsi="Traditional Arabic" w:cs="Traditional Arabic"/>
          <w:sz w:val="32"/>
          <w:szCs w:val="32"/>
          <w:rtl/>
        </w:rPr>
        <w:t xml:space="preserve"> </w:t>
      </w:r>
      <w:r w:rsidR="00D70C7D" w:rsidRPr="003E4A2F">
        <w:rPr>
          <w:rFonts w:ascii="Traditional Arabic" w:hAnsi="Traditional Arabic" w:cs="Traditional Arabic"/>
          <w:sz w:val="32"/>
          <w:szCs w:val="32"/>
          <w:rtl/>
        </w:rPr>
        <w:t xml:space="preserve"> </w:t>
      </w:r>
    </w:p>
    <w:p w:rsidR="002855FD" w:rsidRPr="003E4A2F" w:rsidRDefault="00125CDC"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وبما أن الأمر كذلك</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وهو كذلك فإنَّ رسولنا صلى الله عليه وسلم</w:t>
      </w:r>
      <w:r w:rsidR="000C1F93"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أبان لنا هذا الدَّاءَ وَوَصَفَ لنا دواءه بما لا يَدَعُ مجالا</w:t>
      </w:r>
      <w:r w:rsidR="00DE54F5" w:rsidRPr="003E4A2F">
        <w:rPr>
          <w:rFonts w:ascii="Traditional Arabic" w:hAnsi="Traditional Arabic" w:cs="Traditional Arabic"/>
          <w:sz w:val="32"/>
          <w:szCs w:val="32"/>
          <w:rtl/>
        </w:rPr>
        <w:t>ً</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عند ذي العقول</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للاختلافِ والتنازع</w:t>
      </w:r>
      <w:r w:rsidR="00885840" w:rsidRPr="003E4A2F">
        <w:rPr>
          <w:rFonts w:ascii="Traditional Arabic" w:hAnsi="Traditional Arabic" w:cs="Traditional Arabic"/>
          <w:sz w:val="32"/>
          <w:szCs w:val="32"/>
          <w:rtl/>
        </w:rPr>
        <w:t>.</w:t>
      </w:r>
    </w:p>
    <w:p w:rsidR="00355220" w:rsidRPr="003E4A2F" w:rsidRDefault="00355220"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فقد أخرج أبو داود في سننه </w:t>
      </w:r>
      <w:r w:rsidR="00C60040">
        <w:rPr>
          <w:rFonts w:ascii="Traditional Arabic" w:hAnsi="Traditional Arabic" w:cs="Traditional Arabic"/>
          <w:sz w:val="32"/>
          <w:szCs w:val="32"/>
          <w:rtl/>
        </w:rPr>
        <w:t>«</w:t>
      </w:r>
      <w:r w:rsidRPr="003E4A2F">
        <w:rPr>
          <w:rFonts w:ascii="Traditional Arabic" w:hAnsi="Traditional Arabic" w:cs="Traditional Arabic"/>
          <w:sz w:val="32"/>
          <w:szCs w:val="32"/>
          <w:rtl/>
        </w:rPr>
        <w:t>3/7</w:t>
      </w:r>
      <w:r w:rsidR="007E653E" w:rsidRPr="003E4A2F">
        <w:rPr>
          <w:rFonts w:ascii="Traditional Arabic" w:hAnsi="Traditional Arabic" w:cs="Traditional Arabic"/>
          <w:sz w:val="32"/>
          <w:szCs w:val="32"/>
          <w:rtl/>
        </w:rPr>
        <w:t>40</w:t>
      </w:r>
      <w:r w:rsidR="00C60040">
        <w:rPr>
          <w:rFonts w:ascii="Traditional Arabic" w:hAnsi="Traditional Arabic" w:cs="Traditional Arabic"/>
          <w:sz w:val="32"/>
          <w:szCs w:val="32"/>
          <w:rtl/>
        </w:rPr>
        <w:t>»</w:t>
      </w:r>
      <w:r w:rsidR="007E653E" w:rsidRPr="003E4A2F">
        <w:rPr>
          <w:rFonts w:ascii="Traditional Arabic" w:hAnsi="Traditional Arabic" w:cs="Traditional Arabic"/>
          <w:sz w:val="32"/>
          <w:szCs w:val="32"/>
          <w:rtl/>
        </w:rPr>
        <w:t xml:space="preserve"> وغيره؛ عن ابن عمر، قال: سمع</w:t>
      </w:r>
      <w:r w:rsidRPr="003E4A2F">
        <w:rPr>
          <w:rFonts w:ascii="Traditional Arabic" w:hAnsi="Traditional Arabic" w:cs="Traditional Arabic"/>
          <w:sz w:val="32"/>
          <w:szCs w:val="32"/>
          <w:rtl/>
        </w:rPr>
        <w:t>ت رسول الله صلى الله عليه وسلم يقول:</w:t>
      </w:r>
    </w:p>
    <w:p w:rsidR="00401EA2" w:rsidRPr="003E4A2F" w:rsidRDefault="00C60040" w:rsidP="006274CA">
      <w:pPr>
        <w:pStyle w:val="a3"/>
        <w:spacing w:after="0" w:line="240" w:lineRule="auto"/>
        <w:ind w:left="0" w:firstLine="227"/>
        <w:jc w:val="both"/>
        <w:rPr>
          <w:rFonts w:ascii="Traditional Arabic" w:hAnsi="Traditional Arabic" w:cs="Traditional Arabic"/>
          <w:sz w:val="32"/>
          <w:szCs w:val="32"/>
          <w:rtl/>
        </w:rPr>
      </w:pPr>
      <w:r>
        <w:rPr>
          <w:rFonts w:ascii="Traditional Arabic" w:hAnsi="Traditional Arabic" w:cs="Traditional Arabic"/>
          <w:sz w:val="32"/>
          <w:szCs w:val="32"/>
          <w:rtl/>
        </w:rPr>
        <w:t>«</w:t>
      </w:r>
      <w:r w:rsidR="00401EA2" w:rsidRPr="003E4A2F">
        <w:rPr>
          <w:rFonts w:ascii="Traditional Arabic" w:hAnsi="Traditional Arabic" w:cs="Traditional Arabic"/>
          <w:sz w:val="32"/>
          <w:szCs w:val="32"/>
          <w:rtl/>
        </w:rPr>
        <w:t>إذا تبايعتم بالعِيْنَةِ</w:t>
      </w:r>
      <w:r w:rsidR="00885840" w:rsidRPr="003E4A2F">
        <w:rPr>
          <w:rFonts w:ascii="Traditional Arabic" w:hAnsi="Traditional Arabic" w:cs="Traditional Arabic"/>
          <w:sz w:val="32"/>
          <w:szCs w:val="32"/>
          <w:rtl/>
        </w:rPr>
        <w:t>.</w:t>
      </w:r>
    </w:p>
    <w:p w:rsidR="00401EA2" w:rsidRPr="003E4A2F" w:rsidRDefault="00401EA2"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وأخذتمْ أذنابَ البقرِ</w:t>
      </w:r>
      <w:r w:rsidR="00885840" w:rsidRPr="003E4A2F">
        <w:rPr>
          <w:rFonts w:ascii="Traditional Arabic" w:hAnsi="Traditional Arabic" w:cs="Traditional Arabic"/>
          <w:sz w:val="32"/>
          <w:szCs w:val="32"/>
          <w:rtl/>
        </w:rPr>
        <w:t>.</w:t>
      </w:r>
    </w:p>
    <w:p w:rsidR="00401EA2" w:rsidRPr="003E4A2F" w:rsidRDefault="00401EA2"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ورضيتم بالزَّرعِ</w:t>
      </w:r>
      <w:r w:rsidR="00885840" w:rsidRPr="003E4A2F">
        <w:rPr>
          <w:rFonts w:ascii="Traditional Arabic" w:hAnsi="Traditional Arabic" w:cs="Traditional Arabic"/>
          <w:sz w:val="32"/>
          <w:szCs w:val="32"/>
          <w:rtl/>
        </w:rPr>
        <w:t>.</w:t>
      </w:r>
    </w:p>
    <w:p w:rsidR="00E062BD" w:rsidRPr="003E4A2F" w:rsidRDefault="00401EA2"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وتركتم الجهاد</w:t>
      </w:r>
      <w:r w:rsidR="001B6D9A" w:rsidRPr="003E4A2F">
        <w:rPr>
          <w:rFonts w:ascii="Traditional Arabic" w:hAnsi="Traditional Arabic" w:cs="Traditional Arabic"/>
          <w:sz w:val="32"/>
          <w:szCs w:val="32"/>
          <w:rtl/>
        </w:rPr>
        <w:t>:</w:t>
      </w:r>
    </w:p>
    <w:p w:rsidR="00C72899" w:rsidRPr="003E4A2F" w:rsidRDefault="00E062BD" w:rsidP="003E4A2F">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سَلَّطَ اللَّهُ عليكم ذُلاً؛ لا يَ</w:t>
      </w:r>
      <w:r w:rsidR="00EA2B40" w:rsidRPr="003E4A2F">
        <w:rPr>
          <w:rFonts w:ascii="Traditional Arabic" w:hAnsi="Traditional Arabic" w:cs="Traditional Arabic"/>
          <w:sz w:val="32"/>
          <w:szCs w:val="32"/>
          <w:rtl/>
        </w:rPr>
        <w:t>نـز</w:t>
      </w:r>
      <w:r w:rsidRPr="003E4A2F">
        <w:rPr>
          <w:rFonts w:ascii="Traditional Arabic" w:hAnsi="Traditional Arabic" w:cs="Traditional Arabic"/>
          <w:sz w:val="32"/>
          <w:szCs w:val="32"/>
          <w:rtl/>
        </w:rPr>
        <w:t>عُهُ حتى ترْجعوا إلى دينكم</w:t>
      </w:r>
      <w:r w:rsidR="00C60040">
        <w:rPr>
          <w:rFonts w:ascii="Traditional Arabic" w:hAnsi="Traditional Arabic" w:cs="Traditional Arabic"/>
          <w:sz w:val="32"/>
          <w:szCs w:val="32"/>
          <w:rtl/>
        </w:rPr>
        <w:t>»</w:t>
      </w:r>
      <w:r w:rsidR="00885840" w:rsidRPr="003E4A2F">
        <w:rPr>
          <w:rFonts w:ascii="Traditional Arabic" w:hAnsi="Traditional Arabic" w:cs="Traditional Arabic"/>
          <w:sz w:val="32"/>
          <w:szCs w:val="32"/>
          <w:rtl/>
        </w:rPr>
        <w:t>.</w:t>
      </w:r>
    </w:p>
    <w:p w:rsidR="00655878" w:rsidRPr="003E4A2F" w:rsidRDefault="007E653E"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lastRenderedPageBreak/>
        <w:t>فالمَخْرَجُ الوحيدُ من هذا الذَلّ</w:t>
      </w:r>
      <w:r w:rsidR="00C72899" w:rsidRPr="003E4A2F">
        <w:rPr>
          <w:rFonts w:ascii="Traditional Arabic" w:hAnsi="Traditional Arabic" w:cs="Traditional Arabic"/>
          <w:sz w:val="32"/>
          <w:szCs w:val="32"/>
          <w:rtl/>
        </w:rPr>
        <w:t>، هو: الرجوع إلى شرعِ الله تعالى، والعَمَلِ به. وهذا قد شهد به القرآن في مواضع كثيرة</w:t>
      </w:r>
      <w:r w:rsidR="00885840" w:rsidRPr="003E4A2F">
        <w:rPr>
          <w:rFonts w:ascii="Traditional Arabic" w:hAnsi="Traditional Arabic" w:cs="Traditional Arabic"/>
          <w:sz w:val="32"/>
          <w:szCs w:val="32"/>
          <w:rtl/>
        </w:rPr>
        <w:t>.</w:t>
      </w:r>
    </w:p>
    <w:p w:rsidR="003A602F" w:rsidRPr="003E4A2F" w:rsidRDefault="003A602F"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قال تعالى:</w:t>
      </w:r>
    </w:p>
    <w:p w:rsidR="00401EA2" w:rsidRPr="007E7CE2" w:rsidRDefault="003A602F" w:rsidP="003E4A2F">
      <w:pPr>
        <w:pStyle w:val="a3"/>
        <w:spacing w:after="0" w:line="240" w:lineRule="auto"/>
        <w:ind w:left="0" w:firstLine="227"/>
        <w:jc w:val="both"/>
        <w:rPr>
          <w:rFonts w:ascii="Traditional Arabic" w:hAnsi="Traditional Arabic" w:cs="Traditional Arabic"/>
          <w:sz w:val="32"/>
          <w:szCs w:val="32"/>
          <w:rtl/>
        </w:rPr>
      </w:pPr>
      <w:r w:rsidRPr="007E7CE2">
        <w:rPr>
          <w:rFonts w:ascii="Traditional Arabic" w:hAnsi="Traditional Arabic" w:cs="Traditional Arabic"/>
          <w:sz w:val="32"/>
          <w:szCs w:val="32"/>
        </w:rPr>
        <w:sym w:font="AGA Arabesque" w:char="F029"/>
      </w:r>
      <w:r w:rsidRPr="007F1AED">
        <w:rPr>
          <w:rFonts w:ascii="times-roman" w:hAnsi="times-roman" w:cs="Traditional Arabic" w:hint="cs"/>
          <w:b/>
          <w:bCs/>
          <w:sz w:val="32"/>
          <w:szCs w:val="32"/>
          <w:rtl/>
        </w:rPr>
        <w:t xml:space="preserve">وَلَوْ أَنَّ أَهْلَ الْكِتَابِ آَمَنُوا وَاتَّقَوْا لَكَفَّرْنَا عَنْهُمْ سَيِّئَاتِهِمْ وَلَأَدْخَلْنَاهُمْ جَنَّاتِ النَّعِيمِ </w:t>
      </w:r>
      <w:bookmarkStart w:id="2" w:name="5-66"/>
      <w:r>
        <w:rPr>
          <w:rFonts w:ascii="times-roman" w:hAnsi="times-roman" w:cs="Traditional Arabic" w:hint="cs"/>
          <w:b/>
          <w:bCs/>
          <w:color w:val="FF0000"/>
          <w:sz w:val="32"/>
          <w:szCs w:val="32"/>
          <w:rtl/>
        </w:rPr>
        <w:t>(65)</w:t>
      </w:r>
      <w:bookmarkEnd w:id="2"/>
      <w:r w:rsidRPr="007F1AED">
        <w:rPr>
          <w:rFonts w:ascii="times-roman" w:hAnsi="times-roman" w:cs="Traditional Arabic" w:hint="cs"/>
          <w:b/>
          <w:bCs/>
          <w:sz w:val="32"/>
          <w:szCs w:val="32"/>
          <w:rtl/>
        </w:rPr>
        <w:t xml:space="preserve"> وَلَوْ أَنَّهُمْ أَقَامُوا التَّوْرَاةَ وَالْإِنْجِيلَ وَمَا أُ</w:t>
      </w:r>
      <w:r w:rsidR="00EA2B40" w:rsidRPr="007F1AED">
        <w:rPr>
          <w:rFonts w:ascii="times-roman" w:hAnsi="times-roman" w:cs="Traditional Arabic" w:hint="cs"/>
          <w:b/>
          <w:bCs/>
          <w:sz w:val="32"/>
          <w:szCs w:val="32"/>
          <w:rtl/>
        </w:rPr>
        <w:t>نـز</w:t>
      </w:r>
      <w:r w:rsidRPr="007F1AED">
        <w:rPr>
          <w:rFonts w:ascii="times-roman" w:hAnsi="times-roman" w:cs="Traditional Arabic" w:hint="cs"/>
          <w:b/>
          <w:bCs/>
          <w:sz w:val="32"/>
          <w:szCs w:val="32"/>
          <w:rtl/>
        </w:rPr>
        <w:t>لَ إِلَيْهِمْ مِنْ رَبِّهِمْ لَأَكَلُوا مِنْ فَوْقِهِمْ وَمِنْ تَحْتِ أَرْجُلِهِمْ مِنْهُمْ أُمَّةٌ مُقْتَصِدَةٌ وَكَثِيرٌ مِنْهُمْ سَاءَ مَا يَعْمَلُونَ</w:t>
      </w:r>
      <w:r w:rsidRPr="007F1AED">
        <w:rPr>
          <w:rFonts w:ascii="times-roman" w:hAnsi="times-roman" w:cs="Traditional Arabic" w:hint="cs"/>
          <w:b/>
          <w:bCs/>
          <w:sz w:val="32"/>
          <w:szCs w:val="32"/>
        </w:rPr>
        <w:sym w:font="AGA Arabesque" w:char="F028"/>
      </w:r>
      <w:r w:rsidR="00885840" w:rsidRPr="007E7CE2">
        <w:rPr>
          <w:rFonts w:ascii="Traditional Arabic" w:hAnsi="Traditional Arabic" w:cs="Traditional Arabic"/>
          <w:sz w:val="32"/>
          <w:szCs w:val="32"/>
          <w:rtl/>
        </w:rPr>
        <w:t>.</w:t>
      </w:r>
    </w:p>
    <w:p w:rsidR="003837C4" w:rsidRPr="003E4A2F" w:rsidRDefault="003837C4" w:rsidP="003E4A2F">
      <w:pPr>
        <w:pStyle w:val="a3"/>
        <w:spacing w:after="0" w:line="240" w:lineRule="auto"/>
        <w:ind w:left="0" w:firstLine="227"/>
        <w:jc w:val="right"/>
        <w:rPr>
          <w:rFonts w:ascii="Traditional Arabic" w:hAnsi="Traditional Arabic" w:cs="Traditional Arabic"/>
          <w:sz w:val="32"/>
          <w:szCs w:val="32"/>
          <w:rtl/>
        </w:rPr>
      </w:pPr>
      <w:r w:rsidRPr="003E4A2F">
        <w:rPr>
          <w:rFonts w:ascii="Traditional Arabic" w:hAnsi="Traditional Arabic" w:cs="Traditional Arabic"/>
          <w:sz w:val="32"/>
          <w:szCs w:val="32"/>
          <w:rtl/>
        </w:rPr>
        <w:t>[سورة المائدة: الآيتان 65،</w:t>
      </w:r>
      <w:r w:rsidR="008B4441"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6</w:t>
      </w:r>
      <w:r w:rsidR="008B4441" w:rsidRPr="003E4A2F">
        <w:rPr>
          <w:rFonts w:ascii="Traditional Arabic" w:hAnsi="Traditional Arabic" w:cs="Traditional Arabic"/>
          <w:sz w:val="32"/>
          <w:szCs w:val="32"/>
          <w:rtl/>
        </w:rPr>
        <w:t>6</w:t>
      </w:r>
      <w:r w:rsidRPr="003E4A2F">
        <w:rPr>
          <w:rFonts w:ascii="Traditional Arabic" w:hAnsi="Traditional Arabic" w:cs="Traditional Arabic"/>
          <w:sz w:val="32"/>
          <w:szCs w:val="32"/>
          <w:rtl/>
        </w:rPr>
        <w:t>]</w:t>
      </w:r>
      <w:r w:rsidR="00885840" w:rsidRPr="003E4A2F">
        <w:rPr>
          <w:rFonts w:ascii="Traditional Arabic" w:hAnsi="Traditional Arabic" w:cs="Traditional Arabic"/>
          <w:sz w:val="32"/>
          <w:szCs w:val="32"/>
          <w:rtl/>
        </w:rPr>
        <w:t>.</w:t>
      </w:r>
    </w:p>
    <w:p w:rsidR="00B92E9B" w:rsidRPr="003E4A2F" w:rsidRDefault="00F237B7"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ومع وضوح هذا الأمر، وجلائه، فإنً أُناساً من المنتسبين إلى </w:t>
      </w:r>
      <w:r w:rsidR="00C60040">
        <w:rPr>
          <w:rFonts w:ascii="Traditional Arabic" w:hAnsi="Traditional Arabic" w:cs="Traditional Arabic"/>
          <w:sz w:val="32"/>
          <w:szCs w:val="32"/>
          <w:rtl/>
        </w:rPr>
        <w:t>«</w:t>
      </w:r>
      <w:r w:rsidRPr="003E4A2F">
        <w:rPr>
          <w:rFonts w:ascii="Traditional Arabic" w:hAnsi="Traditional Arabic" w:cs="Traditional Arabic"/>
          <w:sz w:val="32"/>
          <w:szCs w:val="32"/>
          <w:rtl/>
        </w:rPr>
        <w:t>الدعوة</w:t>
      </w:r>
      <w:r w:rsidR="00C60040">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ضربوا صفحاً عن الرضوخ لهذا الأمر الجلي، ورضوا بما أَمْلَتْهُ عليهم عقولُهم القاصرة، </w:t>
      </w:r>
      <w:r w:rsidR="00372E18" w:rsidRPr="003E4A2F">
        <w:rPr>
          <w:rFonts w:ascii="Traditional Arabic" w:hAnsi="Traditional Arabic" w:cs="Traditional Arabic"/>
          <w:sz w:val="32"/>
          <w:szCs w:val="32"/>
          <w:rtl/>
        </w:rPr>
        <w:t>وآراؤهم</w:t>
      </w:r>
      <w:r w:rsidRPr="003E4A2F">
        <w:rPr>
          <w:rFonts w:ascii="Traditional Arabic" w:hAnsi="Traditional Arabic" w:cs="Traditional Arabic"/>
          <w:sz w:val="32"/>
          <w:szCs w:val="32"/>
          <w:rtl/>
        </w:rPr>
        <w:t xml:space="preserve"> الكاسدة، </w:t>
      </w:r>
      <w:r w:rsidR="00372E18" w:rsidRPr="003E4A2F">
        <w:rPr>
          <w:rFonts w:ascii="Traditional Arabic" w:hAnsi="Traditional Arabic" w:cs="Traditional Arabic"/>
          <w:sz w:val="32"/>
          <w:szCs w:val="32"/>
          <w:rtl/>
        </w:rPr>
        <w:t>فابتغوا</w:t>
      </w:r>
      <w:r w:rsidRPr="003E4A2F">
        <w:rPr>
          <w:rFonts w:ascii="Traditional Arabic" w:hAnsi="Traditional Arabic" w:cs="Traditional Arabic"/>
          <w:sz w:val="32"/>
          <w:szCs w:val="32"/>
          <w:rtl/>
        </w:rPr>
        <w:t xml:space="preserve"> إصلاحَ المسلمين بما لم </w:t>
      </w:r>
      <w:r w:rsidR="00372E18" w:rsidRPr="003E4A2F">
        <w:rPr>
          <w:rFonts w:ascii="Traditional Arabic" w:hAnsi="Traditional Arabic" w:cs="Traditional Arabic"/>
          <w:sz w:val="32"/>
          <w:szCs w:val="32"/>
          <w:rtl/>
        </w:rPr>
        <w:t>يشْرَعه الله تعالى، ولا رسوله صلى الله عليه وسلم، فكانَ عاقبة أمرهم خسراً، ونهايةُ إقدامِهم وبالاً، والله لا يصلحُ عمل المفسدين</w:t>
      </w:r>
      <w:r w:rsidR="00885840" w:rsidRPr="003E4A2F">
        <w:rPr>
          <w:rFonts w:ascii="Traditional Arabic" w:hAnsi="Traditional Arabic" w:cs="Traditional Arabic"/>
          <w:sz w:val="32"/>
          <w:szCs w:val="32"/>
          <w:rtl/>
        </w:rPr>
        <w:t>.</w:t>
      </w:r>
    </w:p>
    <w:p w:rsidR="008B4441" w:rsidRPr="003E4A2F" w:rsidRDefault="00B92E9B"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وكانَ من بين ما اقترفَتْهُ أيديهم؛ تلك الحملةُ الشعواء على لواء السُّنِة المطهَّرة، والهدي النبوي؛ </w:t>
      </w:r>
      <w:r w:rsidR="00C43D87" w:rsidRPr="003E4A2F">
        <w:rPr>
          <w:rFonts w:ascii="Traditional Arabic" w:hAnsi="Traditional Arabic" w:cs="Traditional Arabic"/>
          <w:sz w:val="32"/>
          <w:szCs w:val="32"/>
          <w:rtl/>
        </w:rPr>
        <w:t>إ</w:t>
      </w:r>
      <w:r w:rsidRPr="003E4A2F">
        <w:rPr>
          <w:rFonts w:ascii="Traditional Arabic" w:hAnsi="Traditional Arabic" w:cs="Traditional Arabic"/>
          <w:sz w:val="32"/>
          <w:szCs w:val="32"/>
          <w:rtl/>
        </w:rPr>
        <w:t>ذْ جعلوا الاهتمامَ بال</w:t>
      </w:r>
      <w:r w:rsidR="00412D3D" w:rsidRPr="003E4A2F">
        <w:rPr>
          <w:rFonts w:ascii="Traditional Arabic" w:hAnsi="Traditional Arabic" w:cs="Traditional Arabic"/>
          <w:sz w:val="32"/>
          <w:szCs w:val="32"/>
          <w:rtl/>
        </w:rPr>
        <w:t>سنن، والحرصَ على تطبيقها في كلّ</w:t>
      </w:r>
      <w:r w:rsidR="00EA72E0" w:rsidRPr="003E4A2F">
        <w:rPr>
          <w:rFonts w:ascii="Traditional Arabic" w:hAnsi="Traditional Arabic" w:cs="Traditional Arabic"/>
          <w:sz w:val="32"/>
          <w:szCs w:val="32"/>
          <w:rtl/>
        </w:rPr>
        <w:t xml:space="preserve"> شؤوننا</w:t>
      </w:r>
      <w:r w:rsidR="00C43D87" w:rsidRPr="003E4A2F">
        <w:rPr>
          <w:rFonts w:ascii="Traditional Arabic" w:hAnsi="Traditional Arabic" w:cs="Traditional Arabic"/>
          <w:sz w:val="32"/>
          <w:szCs w:val="32"/>
          <w:rtl/>
        </w:rPr>
        <w:t>؛</w:t>
      </w:r>
      <w:r w:rsidR="00412D3D" w:rsidRPr="003E4A2F">
        <w:rPr>
          <w:rFonts w:ascii="Traditional Arabic" w:hAnsi="Traditional Arabic" w:cs="Traditional Arabic"/>
          <w:sz w:val="32"/>
          <w:szCs w:val="32"/>
          <w:rtl/>
        </w:rPr>
        <w:t xml:space="preserve"> عائقاً</w:t>
      </w:r>
      <w:r w:rsidR="00EA72E0" w:rsidRPr="003E4A2F">
        <w:rPr>
          <w:rFonts w:ascii="Traditional Arabic" w:hAnsi="Traditional Arabic" w:cs="Traditional Arabic"/>
          <w:sz w:val="32"/>
          <w:szCs w:val="32"/>
          <w:rtl/>
        </w:rPr>
        <w:t xml:space="preserve"> من عوائِقِ تصحيح مَسَارِ المسلمين، </w:t>
      </w:r>
      <w:r w:rsidR="00C43D87" w:rsidRPr="003E4A2F">
        <w:rPr>
          <w:rFonts w:ascii="Traditional Arabic" w:hAnsi="Traditional Arabic" w:cs="Traditional Arabic"/>
          <w:sz w:val="32"/>
          <w:szCs w:val="32"/>
          <w:rtl/>
        </w:rPr>
        <w:t>وانتشالهم من أوحالِ الضعفِ</w:t>
      </w:r>
      <w:r w:rsidR="00885840" w:rsidRPr="003E4A2F">
        <w:rPr>
          <w:rFonts w:ascii="Traditional Arabic" w:hAnsi="Traditional Arabic" w:cs="Traditional Arabic"/>
          <w:sz w:val="32"/>
          <w:szCs w:val="32"/>
          <w:rtl/>
        </w:rPr>
        <w:t>.</w:t>
      </w:r>
      <w:r w:rsidR="00372E18" w:rsidRPr="003E4A2F">
        <w:rPr>
          <w:rFonts w:ascii="Traditional Arabic" w:hAnsi="Traditional Arabic" w:cs="Traditional Arabic"/>
          <w:sz w:val="32"/>
          <w:szCs w:val="32"/>
          <w:rtl/>
        </w:rPr>
        <w:t xml:space="preserve"> </w:t>
      </w:r>
    </w:p>
    <w:p w:rsidR="006972EF" w:rsidRPr="003E4A2F" w:rsidRDefault="006972EF"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فجاءت </w:t>
      </w:r>
      <w:r w:rsidR="00412D3D" w:rsidRPr="003E4A2F">
        <w:rPr>
          <w:rFonts w:ascii="Traditional Arabic" w:hAnsi="Traditional Arabic" w:cs="Traditional Arabic"/>
          <w:sz w:val="32"/>
          <w:szCs w:val="32"/>
          <w:rtl/>
        </w:rPr>
        <w:t>كتبهم، ومحاضراتهم، ودروسهم؛ مقر</w:t>
      </w:r>
      <w:r w:rsidRPr="003E4A2F">
        <w:rPr>
          <w:rFonts w:ascii="Traditional Arabic" w:hAnsi="Traditional Arabic" w:cs="Traditional Arabic"/>
          <w:sz w:val="32"/>
          <w:szCs w:val="32"/>
          <w:rtl/>
        </w:rPr>
        <w:t xml:space="preserve">رةً لهذه الفكرة النكراء، تارةً بالتصريح، وأخرى بالتلويح، وثالثة </w:t>
      </w:r>
      <w:r w:rsidR="00925899" w:rsidRPr="003E4A2F">
        <w:rPr>
          <w:rFonts w:ascii="Traditional Arabic" w:hAnsi="Traditional Arabic" w:cs="Traditional Arabic"/>
          <w:sz w:val="32"/>
          <w:szCs w:val="32"/>
          <w:rtl/>
        </w:rPr>
        <w:t>الأثافي</w:t>
      </w:r>
      <w:r w:rsidRPr="003E4A2F">
        <w:rPr>
          <w:rFonts w:ascii="Traditional Arabic" w:hAnsi="Traditional Arabic" w:cs="Traditional Arabic"/>
          <w:sz w:val="32"/>
          <w:szCs w:val="32"/>
          <w:rtl/>
        </w:rPr>
        <w:t xml:space="preserve"> باسمِ الغَيْرَةِ على السُّنَّةِ والحفاظِ على أوقات المسلمين</w:t>
      </w:r>
      <w:r w:rsidR="00007838"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w:t>
      </w:r>
      <w:r w:rsidR="00885840" w:rsidRPr="003E4A2F">
        <w:rPr>
          <w:rFonts w:ascii="Traditional Arabic" w:hAnsi="Traditional Arabic" w:cs="Traditional Arabic"/>
          <w:sz w:val="32"/>
          <w:szCs w:val="32"/>
          <w:rtl/>
        </w:rPr>
        <w:t>.</w:t>
      </w:r>
    </w:p>
    <w:p w:rsidR="00AE6304" w:rsidRPr="003E4A2F" w:rsidRDefault="00412D3D"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فطوراً: يشنِّ</w:t>
      </w:r>
      <w:r w:rsidR="00B13855" w:rsidRPr="003E4A2F">
        <w:rPr>
          <w:rFonts w:ascii="Traditional Arabic" w:hAnsi="Traditional Arabic" w:cs="Traditional Arabic"/>
          <w:sz w:val="32"/>
          <w:szCs w:val="32"/>
          <w:rtl/>
        </w:rPr>
        <w:t>عونَ على فاعِل السنَّة، والمحافظِ عليها؛ بحجُّةِ تفريقِهِ وِحْدَةَ المسلمين، بفعله هذا</w:t>
      </w:r>
      <w:r w:rsidR="00007838" w:rsidRPr="003E4A2F">
        <w:rPr>
          <w:rFonts w:ascii="Traditional Arabic" w:hAnsi="Traditional Arabic" w:cs="Traditional Arabic"/>
          <w:sz w:val="32"/>
          <w:szCs w:val="32"/>
          <w:rtl/>
        </w:rPr>
        <w:t>!</w:t>
      </w:r>
      <w:r w:rsidR="00B13855" w:rsidRPr="003E4A2F">
        <w:rPr>
          <w:rFonts w:ascii="Traditional Arabic" w:hAnsi="Traditional Arabic" w:cs="Traditional Arabic"/>
          <w:sz w:val="32"/>
          <w:szCs w:val="32"/>
          <w:rtl/>
        </w:rPr>
        <w:t>!!</w:t>
      </w:r>
    </w:p>
    <w:p w:rsidR="00815204" w:rsidRPr="003E4A2F" w:rsidRDefault="00815204"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وطوراً: يبالغون في ضرورة معرفة الواقع</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على جميع المسل</w:t>
      </w:r>
      <w:r w:rsidR="00412D3D" w:rsidRPr="003E4A2F">
        <w:rPr>
          <w:rFonts w:ascii="Traditional Arabic" w:hAnsi="Traditional Arabic" w:cs="Traditional Arabic"/>
          <w:sz w:val="32"/>
          <w:szCs w:val="32"/>
          <w:rtl/>
        </w:rPr>
        <w:t>م</w:t>
      </w:r>
      <w:r w:rsidRPr="003E4A2F">
        <w:rPr>
          <w:rFonts w:ascii="Traditional Arabic" w:hAnsi="Traditional Arabic" w:cs="Traditional Arabic"/>
          <w:sz w:val="32"/>
          <w:szCs w:val="32"/>
          <w:rtl/>
        </w:rPr>
        <w:t>ين</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حتى يُص</w:t>
      </w:r>
      <w:r w:rsidR="0014779D"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رَفَ الناسُ عن العلم الشرعيّ، والعناية بال</w:t>
      </w:r>
      <w:r w:rsidR="0014779D" w:rsidRPr="003E4A2F">
        <w:rPr>
          <w:rFonts w:ascii="Traditional Arabic" w:hAnsi="Traditional Arabic" w:cs="Traditional Arabic"/>
          <w:sz w:val="32"/>
          <w:szCs w:val="32"/>
          <w:rtl/>
        </w:rPr>
        <w:t>سن</w:t>
      </w:r>
      <w:r w:rsidRPr="003E4A2F">
        <w:rPr>
          <w:rFonts w:ascii="Traditional Arabic" w:hAnsi="Traditional Arabic" w:cs="Traditional Arabic"/>
          <w:sz w:val="32"/>
          <w:szCs w:val="32"/>
          <w:rtl/>
        </w:rPr>
        <w:t>َّ</w:t>
      </w:r>
      <w:r w:rsidR="00412D3D" w:rsidRPr="003E4A2F">
        <w:rPr>
          <w:rFonts w:ascii="Traditional Arabic" w:hAnsi="Traditional Arabic" w:cs="Traditional Arabic"/>
          <w:sz w:val="32"/>
          <w:szCs w:val="32"/>
          <w:rtl/>
        </w:rPr>
        <w:t>ة، إلى متابعة: الجرائد والمجلا</w:t>
      </w:r>
      <w:r w:rsidRPr="003E4A2F">
        <w:rPr>
          <w:rFonts w:ascii="Traditional Arabic" w:hAnsi="Traditional Arabic" w:cs="Traditional Arabic"/>
          <w:sz w:val="32"/>
          <w:szCs w:val="32"/>
          <w:rtl/>
        </w:rPr>
        <w:t>ت، وأخبار السياسات، فيصبحُ الممدو</w:t>
      </w:r>
      <w:r w:rsidR="0014779D" w:rsidRPr="003E4A2F">
        <w:rPr>
          <w:rFonts w:ascii="Traditional Arabic" w:hAnsi="Traditional Arabic" w:cs="Traditional Arabic"/>
          <w:sz w:val="32"/>
          <w:szCs w:val="32"/>
          <w:rtl/>
        </w:rPr>
        <w:t>ح</w:t>
      </w:r>
      <w:r w:rsidR="00412D3D" w:rsidRPr="003E4A2F">
        <w:rPr>
          <w:rFonts w:ascii="Traditional Arabic" w:hAnsi="Traditional Arabic" w:cs="Traditional Arabic"/>
          <w:sz w:val="32"/>
          <w:szCs w:val="32"/>
          <w:rtl/>
        </w:rPr>
        <w:t>ُ من أ</w:t>
      </w:r>
      <w:r w:rsidRPr="003E4A2F">
        <w:rPr>
          <w:rFonts w:ascii="Traditional Arabic" w:hAnsi="Traditional Arabic" w:cs="Traditional Arabic"/>
          <w:sz w:val="32"/>
          <w:szCs w:val="32"/>
          <w:rtl/>
        </w:rPr>
        <w:t xml:space="preserve">غرق في هذه الأمور، والمُزْرى به من </w:t>
      </w:r>
      <w:r w:rsidR="0014779D" w:rsidRPr="003E4A2F">
        <w:rPr>
          <w:rFonts w:ascii="Traditional Arabic" w:hAnsi="Traditional Arabic" w:cs="Traditional Arabic"/>
          <w:sz w:val="32"/>
          <w:szCs w:val="32"/>
          <w:rtl/>
        </w:rPr>
        <w:t>أ</w:t>
      </w:r>
      <w:r w:rsidRPr="003E4A2F">
        <w:rPr>
          <w:rFonts w:ascii="Traditional Arabic" w:hAnsi="Traditional Arabic" w:cs="Traditional Arabic"/>
          <w:sz w:val="32"/>
          <w:szCs w:val="32"/>
          <w:rtl/>
        </w:rPr>
        <w:t>قبل على الفقه في دين الله، وعَكفَ على السنن تعلماً وعملاً</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69032C" w:rsidRPr="003E4A2F" w:rsidRDefault="0069032C"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فَلَمَّا خرجت هذه الزوابع في وجهِ ال</w:t>
      </w:r>
      <w:r w:rsidR="00412D3D" w:rsidRPr="003E4A2F">
        <w:rPr>
          <w:rFonts w:ascii="Traditional Arabic" w:hAnsi="Traditional Arabic" w:cs="Traditional Arabic"/>
          <w:sz w:val="32"/>
          <w:szCs w:val="32"/>
          <w:rtl/>
        </w:rPr>
        <w:t>سُّنةِ، وتخلَّى عن تزييفها كثير ممن ظننَّاه</w:t>
      </w:r>
      <w:r w:rsidRPr="003E4A2F">
        <w:rPr>
          <w:rFonts w:ascii="Traditional Arabic" w:hAnsi="Traditional Arabic" w:cs="Traditional Arabic"/>
          <w:sz w:val="32"/>
          <w:szCs w:val="32"/>
          <w:rtl/>
        </w:rPr>
        <w:t xml:space="preserve"> </w:t>
      </w:r>
      <w:r w:rsidR="00EC1CFC" w:rsidRPr="003E4A2F">
        <w:rPr>
          <w:rFonts w:ascii="Traditional Arabic" w:hAnsi="Traditional Arabic" w:cs="Traditional Arabic"/>
          <w:sz w:val="32"/>
          <w:szCs w:val="32"/>
          <w:rtl/>
        </w:rPr>
        <w:t>أ</w:t>
      </w:r>
      <w:r w:rsidRPr="003E4A2F">
        <w:rPr>
          <w:rFonts w:ascii="Traditional Arabic" w:hAnsi="Traditional Arabic" w:cs="Traditional Arabic"/>
          <w:sz w:val="32"/>
          <w:szCs w:val="32"/>
          <w:rtl/>
        </w:rPr>
        <w:t>غيَر مَنْ نرى على السُّنَّةِ؛ استعنتُ الله تعالى، فكتبتُ هذه الرسالةَ راجياً منه تعالى أن يجعلها له خالصةً، وأن يعمَّ بنفعها الجميع</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3A515B" w:rsidRPr="003E4A2F" w:rsidRDefault="003A515B"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وخلاصة ما أريدُ </w:t>
      </w:r>
      <w:r w:rsidR="00DD7C1B" w:rsidRPr="003E4A2F">
        <w:rPr>
          <w:rFonts w:ascii="Traditional Arabic" w:hAnsi="Traditional Arabic" w:cs="Traditional Arabic"/>
          <w:sz w:val="32"/>
          <w:szCs w:val="32"/>
          <w:rtl/>
        </w:rPr>
        <w:t>إ</w:t>
      </w:r>
      <w:r w:rsidRPr="003E4A2F">
        <w:rPr>
          <w:rFonts w:ascii="Traditional Arabic" w:hAnsi="Traditional Arabic" w:cs="Traditional Arabic"/>
          <w:sz w:val="32"/>
          <w:szCs w:val="32"/>
          <w:rtl/>
        </w:rPr>
        <w:t>يصالهُ إلى القُرَّاء الفض</w:t>
      </w:r>
      <w:r w:rsidR="00412D3D" w:rsidRPr="003E4A2F">
        <w:rPr>
          <w:rFonts w:ascii="Traditional Arabic" w:hAnsi="Traditional Arabic" w:cs="Traditional Arabic"/>
          <w:sz w:val="32"/>
          <w:szCs w:val="32"/>
          <w:rtl/>
        </w:rPr>
        <w:t>لاءِ في هذه الرسالة التَّنبِيْه</w:t>
      </w:r>
      <w:r w:rsidRPr="003E4A2F">
        <w:rPr>
          <w:rFonts w:ascii="Traditional Arabic" w:hAnsi="Traditional Arabic" w:cs="Traditional Arabic"/>
          <w:sz w:val="32"/>
          <w:szCs w:val="32"/>
          <w:rtl/>
        </w:rPr>
        <w:t xml:space="preserve"> على ضرورةِ الاهتمام بالسنن الثابتة عن رسول</w:t>
      </w:r>
      <w:r w:rsidR="00412D3D" w:rsidRPr="003E4A2F">
        <w:rPr>
          <w:rFonts w:ascii="Traditional Arabic" w:hAnsi="Traditional Arabic" w:cs="Traditional Arabic"/>
          <w:sz w:val="32"/>
          <w:szCs w:val="32"/>
          <w:rtl/>
        </w:rPr>
        <w:t>ِ الله صلى الله عليه وسلم، تعلم</w:t>
      </w:r>
      <w:r w:rsidRPr="003E4A2F">
        <w:rPr>
          <w:rFonts w:ascii="Traditional Arabic" w:hAnsi="Traditional Arabic" w:cs="Traditional Arabic"/>
          <w:sz w:val="32"/>
          <w:szCs w:val="32"/>
          <w:rtl/>
        </w:rPr>
        <w:t>اً، وتعليماً، و</w:t>
      </w:r>
      <w:r w:rsidR="00DD7C1B" w:rsidRPr="003E4A2F">
        <w:rPr>
          <w:rFonts w:ascii="Traditional Arabic" w:hAnsi="Traditional Arabic" w:cs="Traditional Arabic"/>
          <w:sz w:val="32"/>
          <w:szCs w:val="32"/>
          <w:rtl/>
        </w:rPr>
        <w:t>إ</w:t>
      </w:r>
      <w:r w:rsidRPr="003E4A2F">
        <w:rPr>
          <w:rFonts w:ascii="Traditional Arabic" w:hAnsi="Traditional Arabic" w:cs="Traditional Arabic"/>
          <w:sz w:val="32"/>
          <w:szCs w:val="32"/>
          <w:rtl/>
        </w:rPr>
        <w:t>رشاداً</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B8459F" w:rsidRPr="003E4A2F" w:rsidRDefault="00B8459F"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وأَنَّ مَكْمَنَ الضعفِ عندنا، إنما جاء من جرّاءِ البعدِ عن دين الله تعالى، فرائضه ونوافله، فالطريقُ الصحيحُ لرفع هذا الضعفِ، ينحصر في مراجعةِ ديننا، والحرصِ على العمل به، والدعوة إليه جميعاً، كما قال تعالى: </w:t>
      </w:r>
    </w:p>
    <w:p w:rsidR="001C4F75" w:rsidRPr="007E7CE2" w:rsidRDefault="001C4F75" w:rsidP="003E4A2F">
      <w:pPr>
        <w:pStyle w:val="a3"/>
        <w:spacing w:after="0" w:line="240" w:lineRule="auto"/>
        <w:ind w:left="0" w:firstLine="227"/>
        <w:jc w:val="center"/>
        <w:rPr>
          <w:rFonts w:ascii="Traditional Arabic" w:hAnsi="Traditional Arabic" w:cs="Traditional Arabic"/>
          <w:sz w:val="32"/>
          <w:szCs w:val="32"/>
          <w:rtl/>
        </w:rPr>
      </w:pPr>
      <w:r w:rsidRPr="007E7CE2">
        <w:rPr>
          <w:rFonts w:ascii="Traditional Arabic" w:hAnsi="Traditional Arabic" w:cs="Traditional Arabic"/>
          <w:sz w:val="32"/>
          <w:szCs w:val="32"/>
        </w:rPr>
        <w:sym w:font="AGA Arabesque" w:char="F029"/>
      </w:r>
      <w:r w:rsidRPr="007F1AED">
        <w:rPr>
          <w:rFonts w:ascii="times-roman" w:hAnsi="times-roman" w:cs="Traditional Arabic" w:hint="cs"/>
          <w:b/>
          <w:bCs/>
          <w:sz w:val="32"/>
          <w:szCs w:val="32"/>
          <w:rtl/>
          <w:lang w:val="en-GB"/>
        </w:rPr>
        <w:t>يَا أَيُّهَا الَّذِينَ آَمَنُوا ادْخُلُوا فِي السِّلْمِ كَافَّةً</w:t>
      </w:r>
      <w:r w:rsidR="00885840" w:rsidRPr="007F1AED">
        <w:rPr>
          <w:rFonts w:ascii="times-roman" w:hAnsi="times-roman" w:cs="Traditional Arabic" w:hint="cs"/>
          <w:b/>
          <w:bCs/>
          <w:sz w:val="32"/>
          <w:szCs w:val="32"/>
          <w:rtl/>
          <w:lang w:val="en-GB"/>
        </w:rPr>
        <w:t>.</w:t>
      </w:r>
      <w:r w:rsidRPr="007F1AED">
        <w:rPr>
          <w:rFonts w:ascii="times-roman" w:hAnsi="times-roman" w:cs="Traditional Arabic" w:hint="cs"/>
          <w:b/>
          <w:bCs/>
          <w:sz w:val="32"/>
          <w:szCs w:val="32"/>
          <w:rtl/>
          <w:lang w:val="en-GB"/>
        </w:rPr>
        <w:t>.</w:t>
      </w:r>
      <w:r w:rsidRPr="007F1AED">
        <w:rPr>
          <w:rFonts w:ascii="times-roman" w:hAnsi="times-roman" w:cs="Traditional Arabic" w:hint="cs"/>
          <w:b/>
          <w:bCs/>
          <w:sz w:val="32"/>
          <w:szCs w:val="32"/>
          <w:lang w:val="en-GB"/>
        </w:rPr>
        <w:sym w:font="AGA Arabesque" w:char="F028"/>
      </w:r>
      <w:r w:rsidRPr="007F1AED">
        <w:rPr>
          <w:rFonts w:ascii="times-roman" w:hAnsi="times-roman" w:cs="Traditional Arabic" w:hint="cs"/>
          <w:b/>
          <w:bCs/>
          <w:sz w:val="32"/>
          <w:szCs w:val="32"/>
          <w:rtl/>
          <w:lang w:val="en-GB"/>
        </w:rPr>
        <w:t xml:space="preserve"> الآية، [سورة البقرة: الآية 208]</w:t>
      </w:r>
      <w:r w:rsidR="00885840" w:rsidRPr="007F1AED">
        <w:rPr>
          <w:rFonts w:ascii="times-roman" w:hAnsi="times-roman" w:cs="Traditional Arabic" w:hint="cs"/>
          <w:b/>
          <w:bCs/>
          <w:sz w:val="32"/>
          <w:szCs w:val="32"/>
          <w:rtl/>
          <w:lang w:val="en-GB"/>
        </w:rPr>
        <w:t>.</w:t>
      </w:r>
    </w:p>
    <w:p w:rsidR="001C4F75" w:rsidRPr="003E4A2F" w:rsidRDefault="006275DA"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lastRenderedPageBreak/>
        <w:t>وليس من طريقٍ إلى ذلك، سوى هذا الطَّريقِ، فبِهِ تن</w:t>
      </w:r>
      <w:r w:rsidR="00412D3D" w:rsidRPr="003E4A2F">
        <w:rPr>
          <w:rFonts w:ascii="Traditional Arabic" w:hAnsi="Traditional Arabic" w:cs="Traditional Arabic"/>
          <w:sz w:val="32"/>
          <w:szCs w:val="32"/>
          <w:rtl/>
        </w:rPr>
        <w:t>شأ الأجيال على ال</w:t>
      </w:r>
      <w:r w:rsidRPr="003E4A2F">
        <w:rPr>
          <w:rFonts w:ascii="Traditional Arabic" w:hAnsi="Traditional Arabic" w:cs="Traditional Arabic"/>
          <w:sz w:val="32"/>
          <w:szCs w:val="32"/>
          <w:rtl/>
        </w:rPr>
        <w:t>سنَّة، ويُغ</w:t>
      </w:r>
      <w:r w:rsidR="00412D3D" w:rsidRPr="003E4A2F">
        <w:rPr>
          <w:rFonts w:ascii="Traditional Arabic" w:hAnsi="Traditional Arabic" w:cs="Traditional Arabic"/>
          <w:sz w:val="32"/>
          <w:szCs w:val="32"/>
          <w:rtl/>
        </w:rPr>
        <w:t xml:space="preserve">ْرَسُ في قلوبهم محبَّةُ الدين، </w:t>
      </w:r>
      <w:r w:rsidRPr="003E4A2F">
        <w:rPr>
          <w:rFonts w:ascii="Traditional Arabic" w:hAnsi="Traditional Arabic" w:cs="Traditional Arabic"/>
          <w:sz w:val="32"/>
          <w:szCs w:val="32"/>
          <w:rtl/>
        </w:rPr>
        <w:t xml:space="preserve">محبَّةً تَضْعُفُ بجانبها محبَّةُ النفس، </w:t>
      </w:r>
      <w:r w:rsidR="00412D3D" w:rsidRPr="003E4A2F">
        <w:rPr>
          <w:rFonts w:ascii="Traditional Arabic" w:hAnsi="Traditional Arabic" w:cs="Traditional Arabic"/>
          <w:sz w:val="32"/>
          <w:szCs w:val="32"/>
          <w:rtl/>
        </w:rPr>
        <w:t>والمالِ، والولدِ، عندئذٍ تتهيأ النفوس لقبولِ كلّ خيرٍ، وتجود بكلّ</w:t>
      </w:r>
      <w:r w:rsidRPr="003E4A2F">
        <w:rPr>
          <w:rFonts w:ascii="Traditional Arabic" w:hAnsi="Traditional Arabic" w:cs="Traditional Arabic"/>
          <w:sz w:val="32"/>
          <w:szCs w:val="32"/>
          <w:rtl/>
        </w:rPr>
        <w:t xml:space="preserve"> ما تَمْلِكُ نصرةً لهذا الدين</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694C74" w:rsidRPr="003E4A2F" w:rsidRDefault="00694C74"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ولقد بينتُ بعضَ الفوائد</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العامَّة والخاصَّة</w:t>
      </w:r>
      <w:r w:rsidR="00A95470" w:rsidRPr="003E4A2F">
        <w:rPr>
          <w:rFonts w:ascii="Traditional Arabic" w:hAnsi="Traditional Arabic" w:cs="Traditional Arabic"/>
          <w:sz w:val="32"/>
          <w:szCs w:val="32"/>
          <w:rtl/>
        </w:rPr>
        <w:t xml:space="preserve"> -</w:t>
      </w:r>
      <w:r w:rsidRPr="003E4A2F">
        <w:rPr>
          <w:rFonts w:ascii="Traditional Arabic" w:hAnsi="Traditional Arabic" w:cs="Traditional Arabic"/>
          <w:sz w:val="32"/>
          <w:szCs w:val="32"/>
          <w:rtl/>
        </w:rPr>
        <w:t xml:space="preserve"> المترتبةِ على</w:t>
      </w:r>
      <w:r w:rsidR="00412D3D" w:rsidRPr="003E4A2F">
        <w:rPr>
          <w:rFonts w:ascii="Traditional Arabic" w:hAnsi="Traditional Arabic" w:cs="Traditional Arabic"/>
          <w:sz w:val="32"/>
          <w:szCs w:val="32"/>
          <w:rtl/>
        </w:rPr>
        <w:t xml:space="preserve"> العمل بالسنَّة، ليكون ذلك مشوِّ</w:t>
      </w:r>
      <w:r w:rsidRPr="003E4A2F">
        <w:rPr>
          <w:rFonts w:ascii="Traditional Arabic" w:hAnsi="Traditional Arabic" w:cs="Traditional Arabic"/>
          <w:sz w:val="32"/>
          <w:szCs w:val="32"/>
          <w:rtl/>
        </w:rPr>
        <w:t>قاً إلى العمل بها، حاثاً على الاهتمام بتطبيقها</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7D037E" w:rsidRPr="003E4A2F" w:rsidRDefault="007D037E"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 xml:space="preserve">كما </w:t>
      </w:r>
      <w:r w:rsidR="00412D3D" w:rsidRPr="003E4A2F">
        <w:rPr>
          <w:rFonts w:ascii="Traditional Arabic" w:hAnsi="Traditional Arabic" w:cs="Traditional Arabic"/>
          <w:sz w:val="32"/>
          <w:szCs w:val="32"/>
          <w:rtl/>
        </w:rPr>
        <w:t>أ</w:t>
      </w:r>
      <w:r w:rsidRPr="003E4A2F">
        <w:rPr>
          <w:rFonts w:ascii="Traditional Arabic" w:hAnsi="Traditional Arabic" w:cs="Traditional Arabic"/>
          <w:sz w:val="32"/>
          <w:szCs w:val="32"/>
          <w:rtl/>
        </w:rPr>
        <w:t>وردتُ بعض الشبه التي ينعِق بها مَنْ لا خلاقَ له؛ تزهيداً في السنةِ، وتقليلاً من أهميتها، ورددتُها، مراعياً الاختصار، وبالله التوفيق</w:t>
      </w:r>
      <w:r w:rsidR="00885840" w:rsidRPr="003E4A2F">
        <w:rPr>
          <w:rFonts w:ascii="Traditional Arabic" w:hAnsi="Traditional Arabic" w:cs="Traditional Arabic"/>
          <w:sz w:val="32"/>
          <w:szCs w:val="32"/>
          <w:rtl/>
        </w:rPr>
        <w:t>.</w:t>
      </w:r>
      <w:r w:rsidRPr="003E4A2F">
        <w:rPr>
          <w:rFonts w:ascii="Traditional Arabic" w:hAnsi="Traditional Arabic" w:cs="Traditional Arabic"/>
          <w:sz w:val="32"/>
          <w:szCs w:val="32"/>
          <w:rtl/>
        </w:rPr>
        <w:t xml:space="preserve"> </w:t>
      </w:r>
    </w:p>
    <w:p w:rsidR="003E4A2F" w:rsidRDefault="003E4A2F" w:rsidP="006274CA">
      <w:pPr>
        <w:pStyle w:val="a3"/>
        <w:spacing w:after="0" w:line="240" w:lineRule="auto"/>
        <w:ind w:left="0" w:firstLine="227"/>
        <w:jc w:val="both"/>
        <w:rPr>
          <w:rFonts w:cs="Traditional Arabic"/>
          <w:b/>
          <w:bCs/>
          <w:sz w:val="36"/>
          <w:szCs w:val="36"/>
          <w:rtl/>
        </w:rPr>
      </w:pPr>
    </w:p>
    <w:p w:rsidR="003E4A2F" w:rsidRDefault="003E4A2F">
      <w:pPr>
        <w:bidi w:val="0"/>
        <w:rPr>
          <w:rFonts w:cs="Traditional Arabic"/>
          <w:b/>
          <w:bCs/>
          <w:sz w:val="36"/>
          <w:szCs w:val="36"/>
          <w:rtl/>
        </w:rPr>
      </w:pPr>
      <w:r>
        <w:rPr>
          <w:rFonts w:cs="Traditional Arabic"/>
          <w:b/>
          <w:bCs/>
          <w:sz w:val="36"/>
          <w:szCs w:val="36"/>
          <w:rtl/>
        </w:rPr>
        <w:br w:type="page"/>
      </w:r>
    </w:p>
    <w:p w:rsidR="005A7B81" w:rsidRPr="003E4A2F" w:rsidRDefault="00412D3D" w:rsidP="003E4A2F">
      <w:pPr>
        <w:pStyle w:val="a3"/>
        <w:spacing w:after="0" w:line="240" w:lineRule="auto"/>
        <w:ind w:left="0" w:firstLine="227"/>
        <w:jc w:val="center"/>
        <w:rPr>
          <w:rFonts w:cs="Traditional Arabic"/>
          <w:color w:val="FF0000"/>
          <w:sz w:val="28"/>
          <w:szCs w:val="28"/>
          <w:rtl/>
        </w:rPr>
      </w:pPr>
      <w:r w:rsidRPr="003E4A2F">
        <w:rPr>
          <w:rFonts w:cs="Traditional Arabic" w:hint="cs"/>
          <w:color w:val="FF0000"/>
          <w:sz w:val="36"/>
          <w:szCs w:val="36"/>
          <w:rtl/>
        </w:rPr>
        <w:lastRenderedPageBreak/>
        <w:t>المقدِّ</w:t>
      </w:r>
      <w:r w:rsidR="005A7B81" w:rsidRPr="003E4A2F">
        <w:rPr>
          <w:rFonts w:cs="Traditional Arabic" w:hint="cs"/>
          <w:color w:val="FF0000"/>
          <w:sz w:val="36"/>
          <w:szCs w:val="36"/>
          <w:rtl/>
        </w:rPr>
        <w:t>مة</w:t>
      </w:r>
    </w:p>
    <w:p w:rsidR="003E4A2F" w:rsidRDefault="003E4A2F" w:rsidP="006274CA">
      <w:pPr>
        <w:pStyle w:val="a3"/>
        <w:spacing w:after="0" w:line="240" w:lineRule="auto"/>
        <w:ind w:left="0" w:firstLine="227"/>
        <w:jc w:val="both"/>
        <w:rPr>
          <w:rFonts w:ascii="Traditional Arabic" w:hAnsi="Traditional Arabic" w:cs="Traditional Arabic"/>
          <w:sz w:val="32"/>
          <w:szCs w:val="32"/>
          <w:rtl/>
        </w:rPr>
      </w:pPr>
    </w:p>
    <w:p w:rsidR="00B808DC" w:rsidRPr="003E4A2F" w:rsidRDefault="00885840" w:rsidP="006274CA">
      <w:pPr>
        <w:pStyle w:val="a3"/>
        <w:spacing w:after="0" w:line="240" w:lineRule="auto"/>
        <w:ind w:left="0" w:firstLine="227"/>
        <w:jc w:val="both"/>
        <w:rPr>
          <w:rFonts w:ascii="Traditional Arabic" w:hAnsi="Traditional Arabic" w:cs="Traditional Arabic"/>
          <w:sz w:val="32"/>
          <w:szCs w:val="32"/>
          <w:rtl/>
        </w:rPr>
      </w:pPr>
      <w:r w:rsidRPr="003E4A2F">
        <w:rPr>
          <w:rFonts w:ascii="Traditional Arabic" w:hAnsi="Traditional Arabic" w:cs="Traditional Arabic"/>
          <w:sz w:val="32"/>
          <w:szCs w:val="32"/>
          <w:rtl/>
        </w:rPr>
        <w:t>الحمدلله</w:t>
      </w:r>
      <w:r w:rsidR="00B808DC" w:rsidRPr="003E4A2F">
        <w:rPr>
          <w:rFonts w:ascii="Traditional Arabic" w:hAnsi="Traditional Arabic" w:cs="Traditional Arabic"/>
          <w:sz w:val="32"/>
          <w:szCs w:val="32"/>
          <w:rtl/>
        </w:rPr>
        <w:t xml:space="preserve"> الذي أمرنا بالدخول في دينه كافةً: فرائضه، ونوافِلِه، فقال تعالى:</w:t>
      </w:r>
    </w:p>
    <w:p w:rsidR="0084683F" w:rsidRPr="007E7CE2" w:rsidRDefault="0084683F" w:rsidP="003E4A2F">
      <w:pPr>
        <w:pStyle w:val="a3"/>
        <w:spacing w:after="0" w:line="240" w:lineRule="auto"/>
        <w:ind w:left="0" w:firstLine="227"/>
        <w:jc w:val="center"/>
        <w:rPr>
          <w:rFonts w:ascii="Traditional Arabic" w:hAnsi="Traditional Arabic" w:cs="Traditional Arabic"/>
          <w:sz w:val="32"/>
          <w:szCs w:val="32"/>
          <w:rtl/>
          <w:lang w:val="en-GB"/>
        </w:rPr>
      </w:pPr>
      <w:r w:rsidRPr="007E7CE2">
        <w:rPr>
          <w:rFonts w:ascii="Traditional Arabic" w:hAnsi="Traditional Arabic" w:cs="Traditional Arabic"/>
          <w:sz w:val="32"/>
          <w:szCs w:val="32"/>
        </w:rPr>
        <w:sym w:font="AGA Arabesque" w:char="F029"/>
      </w:r>
      <w:r w:rsidR="00EC56D3" w:rsidRPr="007F1AED">
        <w:rPr>
          <w:rFonts w:ascii="times-roman" w:hAnsi="times-roman" w:cs="Traditional Arabic" w:hint="cs"/>
          <w:b/>
          <w:bCs/>
          <w:sz w:val="32"/>
          <w:szCs w:val="32"/>
          <w:rtl/>
          <w:lang w:val="en-GB"/>
        </w:rPr>
        <w:t>يَا أَيُّهَا الَّذِينَ آَمَنُوا ادْخُلُوا فِي السِّلْمِ كَافَّةً</w:t>
      </w:r>
      <w:r w:rsidR="00EC56D3" w:rsidRPr="007F1AED">
        <w:rPr>
          <w:rFonts w:ascii="times-roman" w:hAnsi="times-roman" w:cs="Traditional Arabic" w:hint="cs"/>
          <w:b/>
          <w:bCs/>
          <w:sz w:val="32"/>
          <w:szCs w:val="32"/>
          <w:lang w:val="en-GB"/>
        </w:rPr>
        <w:sym w:font="AGA Arabesque" w:char="F028"/>
      </w:r>
      <w:r w:rsidR="00885840" w:rsidRPr="007E7CE2">
        <w:rPr>
          <w:rFonts w:ascii="Traditional Arabic" w:hAnsi="Traditional Arabic" w:cs="Traditional Arabic"/>
          <w:sz w:val="32"/>
          <w:szCs w:val="32"/>
          <w:rtl/>
          <w:lang w:val="en-GB"/>
        </w:rPr>
        <w:t>.</w:t>
      </w:r>
    </w:p>
    <w:p w:rsidR="000A215A" w:rsidRPr="003E4A2F" w:rsidRDefault="0011363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والصلاة والسلام ا</w:t>
      </w:r>
      <w:r w:rsidR="00BF1057" w:rsidRPr="003E4A2F">
        <w:rPr>
          <w:rFonts w:ascii="Traditional Arabic" w:hAnsi="Traditional Arabic" w:cs="Traditional Arabic"/>
          <w:sz w:val="32"/>
          <w:szCs w:val="32"/>
          <w:rtl/>
          <w:lang w:val="en-GB"/>
        </w:rPr>
        <w:t>لأ</w:t>
      </w:r>
      <w:r w:rsidRPr="003E4A2F">
        <w:rPr>
          <w:rFonts w:ascii="Traditional Arabic" w:hAnsi="Traditional Arabic" w:cs="Traditional Arabic"/>
          <w:sz w:val="32"/>
          <w:szCs w:val="32"/>
          <w:rtl/>
          <w:lang w:val="en-GB"/>
        </w:rPr>
        <w:t>تمان</w:t>
      </w:r>
      <w:r w:rsidR="00BF1057"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w:t>
      </w:r>
      <w:r w:rsidR="00BF1057" w:rsidRPr="003E4A2F">
        <w:rPr>
          <w:rFonts w:ascii="Traditional Arabic" w:hAnsi="Traditional Arabic" w:cs="Traditional Arabic"/>
          <w:sz w:val="32"/>
          <w:szCs w:val="32"/>
          <w:rtl/>
          <w:lang w:val="en-GB"/>
        </w:rPr>
        <w:t>لأ</w:t>
      </w:r>
      <w:r w:rsidRPr="003E4A2F">
        <w:rPr>
          <w:rFonts w:ascii="Traditional Arabic" w:hAnsi="Traditional Arabic" w:cs="Traditional Arabic"/>
          <w:sz w:val="32"/>
          <w:szCs w:val="32"/>
          <w:rtl/>
          <w:lang w:val="en-GB"/>
        </w:rPr>
        <w:t>كملان</w:t>
      </w:r>
      <w:r w:rsidR="00BF1057"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على من بُعِثَ إلينا ليكون لنا فيه </w:t>
      </w:r>
      <w:r w:rsidR="00BF1057"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سوةً</w:t>
      </w:r>
      <w:r w:rsidR="00A96BE7" w:rsidRPr="003E4A2F">
        <w:rPr>
          <w:rFonts w:ascii="Traditional Arabic" w:hAnsi="Traditional Arabic" w:cs="Traditional Arabic"/>
          <w:sz w:val="32"/>
          <w:szCs w:val="32"/>
          <w:rtl/>
          <w:lang w:val="en-GB"/>
        </w:rPr>
        <w:t xml:space="preserve"> حسنةٌ في كلّ</w:t>
      </w:r>
      <w:r w:rsidR="00BF1057" w:rsidRPr="003E4A2F">
        <w:rPr>
          <w:rFonts w:ascii="Traditional Arabic" w:hAnsi="Traditional Arabic" w:cs="Traditional Arabic"/>
          <w:sz w:val="32"/>
          <w:szCs w:val="32"/>
          <w:rtl/>
          <w:lang w:val="en-GB"/>
        </w:rPr>
        <w:t xml:space="preserve"> شؤونه، في قيامه وقعوده، وحركاته وسكونه، القائل</w:t>
      </w:r>
      <w:r w:rsidR="008B01F8">
        <w:rPr>
          <w:rFonts w:ascii="Traditional Arabic" w:hAnsi="Traditional Arabic" w:cs="Traditional Arabic"/>
          <w:sz w:val="32"/>
          <w:szCs w:val="32"/>
          <w:rtl/>
          <w:lang w:val="en-GB"/>
        </w:rPr>
        <w:t>:«</w:t>
      </w:r>
      <w:r w:rsidR="006C34C9" w:rsidRPr="003E4A2F">
        <w:rPr>
          <w:rFonts w:ascii="Traditional Arabic" w:hAnsi="Traditional Arabic" w:cs="Traditional Arabic"/>
          <w:sz w:val="32"/>
          <w:szCs w:val="32"/>
          <w:rtl/>
          <w:lang w:val="en-GB"/>
        </w:rPr>
        <w:t>عليكم بسنَّتي وسنَّة الخلفاء الراشدين المهديين عضوا عليها بالنوا</w:t>
      </w:r>
      <w:r w:rsidR="00B4710A" w:rsidRPr="003E4A2F">
        <w:rPr>
          <w:rFonts w:ascii="Traditional Arabic" w:hAnsi="Traditional Arabic" w:cs="Traditional Arabic"/>
          <w:sz w:val="32"/>
          <w:szCs w:val="32"/>
          <w:rtl/>
          <w:lang w:val="en-GB"/>
        </w:rPr>
        <w:t>ج</w:t>
      </w:r>
      <w:r w:rsidR="006C34C9" w:rsidRPr="003E4A2F">
        <w:rPr>
          <w:rFonts w:ascii="Traditional Arabic" w:hAnsi="Traditional Arabic" w:cs="Traditional Arabic"/>
          <w:sz w:val="32"/>
          <w:szCs w:val="32"/>
          <w:rtl/>
          <w:lang w:val="en-GB"/>
        </w:rPr>
        <w:t>ذ</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6C34C9" w:rsidRPr="003E4A2F">
        <w:rPr>
          <w:rFonts w:ascii="Traditional Arabic" w:hAnsi="Traditional Arabic" w:cs="Traditional Arabic"/>
          <w:sz w:val="32"/>
          <w:szCs w:val="32"/>
          <w:rtl/>
          <w:lang w:val="en-GB"/>
        </w:rPr>
        <w:t xml:space="preserve"> </w:t>
      </w:r>
    </w:p>
    <w:p w:rsidR="00957235" w:rsidRPr="003E4A2F" w:rsidRDefault="0095723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صلَّى الله عليه وعلى آله ا</w:t>
      </w:r>
      <w:r w:rsidR="001A17D5" w:rsidRPr="003E4A2F">
        <w:rPr>
          <w:rFonts w:ascii="Traditional Arabic" w:hAnsi="Traditional Arabic" w:cs="Traditional Arabic"/>
          <w:sz w:val="32"/>
          <w:szCs w:val="32"/>
          <w:rtl/>
          <w:lang w:val="en-GB"/>
        </w:rPr>
        <w:t>لطيبين الطاهرين، وأصحابه الغُرّ الميامين، المش</w:t>
      </w:r>
      <w:r w:rsidRPr="003E4A2F">
        <w:rPr>
          <w:rFonts w:ascii="Traditional Arabic" w:hAnsi="Traditional Arabic" w:cs="Traditional Arabic"/>
          <w:sz w:val="32"/>
          <w:szCs w:val="32"/>
          <w:rtl/>
          <w:lang w:val="en-GB"/>
        </w:rPr>
        <w:t>ر</w:t>
      </w:r>
      <w:r w:rsidR="001A17D5"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فين بشرف </w:t>
      </w:r>
      <w:r w:rsidR="001A17D5" w:rsidRPr="003E4A2F">
        <w:rPr>
          <w:rFonts w:ascii="Traditional Arabic" w:hAnsi="Traditional Arabic" w:cs="Traditional Arabic"/>
          <w:sz w:val="32"/>
          <w:szCs w:val="32"/>
          <w:rtl/>
          <w:lang w:val="en-GB"/>
        </w:rPr>
        <w:t>اتِّ</w:t>
      </w:r>
      <w:r w:rsidRPr="003E4A2F">
        <w:rPr>
          <w:rFonts w:ascii="Traditional Arabic" w:hAnsi="Traditional Arabic" w:cs="Traditional Arabic"/>
          <w:sz w:val="32"/>
          <w:szCs w:val="32"/>
          <w:rtl/>
          <w:lang w:val="en-GB"/>
        </w:rPr>
        <w:t>با</w:t>
      </w:r>
      <w:r w:rsidR="0010304D" w:rsidRPr="003E4A2F">
        <w:rPr>
          <w:rFonts w:ascii="Traditional Arabic" w:hAnsi="Traditional Arabic" w:cs="Traditional Arabic"/>
          <w:sz w:val="32"/>
          <w:szCs w:val="32"/>
          <w:rtl/>
          <w:lang w:val="en-GB"/>
        </w:rPr>
        <w:t>ع</w:t>
      </w:r>
      <w:r w:rsidRPr="003E4A2F">
        <w:rPr>
          <w:rFonts w:ascii="Traditional Arabic" w:hAnsi="Traditional Arabic" w:cs="Traditional Arabic"/>
          <w:sz w:val="32"/>
          <w:szCs w:val="32"/>
          <w:rtl/>
          <w:lang w:val="en-GB"/>
        </w:rPr>
        <w:t xml:space="preserve"> السنَّة، القا</w:t>
      </w:r>
      <w:r w:rsidR="001A17D5" w:rsidRPr="003E4A2F">
        <w:rPr>
          <w:rFonts w:ascii="Traditional Arabic" w:hAnsi="Traditional Arabic" w:cs="Traditional Arabic"/>
          <w:sz w:val="32"/>
          <w:szCs w:val="32"/>
          <w:rtl/>
          <w:lang w:val="en-GB"/>
        </w:rPr>
        <w:t>ئلين</w:t>
      </w:r>
      <w:r w:rsidR="008B01F8">
        <w:rPr>
          <w:rFonts w:ascii="Traditional Arabic" w:hAnsi="Traditional Arabic" w:cs="Traditional Arabic"/>
          <w:sz w:val="32"/>
          <w:szCs w:val="32"/>
          <w:rtl/>
          <w:lang w:val="en-GB"/>
        </w:rPr>
        <w:t>:«</w:t>
      </w:r>
      <w:r w:rsidR="001A17D5" w:rsidRPr="003E4A2F">
        <w:rPr>
          <w:rFonts w:ascii="Traditional Arabic" w:hAnsi="Traditional Arabic" w:cs="Traditional Arabic"/>
          <w:sz w:val="32"/>
          <w:szCs w:val="32"/>
          <w:rtl/>
          <w:lang w:val="en-GB"/>
        </w:rPr>
        <w:t>الاعتصام بالسُنَّةِ نجاة</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9C0CF7" w:rsidRPr="003E4A2F" w:rsidRDefault="009C0CF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رضي الله عنهم، ومن تبعهم بإحسان، واقتفى أثرهم، إلى يوم الدين</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2B3D98" w:rsidRPr="003E4A2F" w:rsidRDefault="002B3D9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أما بعد:</w:t>
      </w:r>
    </w:p>
    <w:p w:rsidR="002B3D98" w:rsidRPr="003E4A2F" w:rsidRDefault="002B3D9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فإنّ أحقّ ما اعتنى به المسلم، وأولى ما صرف فيه </w:t>
      </w:r>
      <w:r w:rsidR="00DA4D05"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وقاتَهُ: العملُ الدؤ</w:t>
      </w:r>
      <w:r w:rsidR="00DA4D05"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ب على اقتفاء آثار النبي صلى الله عليه وسلم، وتجسيدها في حياته ال</w:t>
      </w:r>
      <w:r w:rsidR="00DA4D05"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ومية، ما استطاع إلى ذلك سبيلاً</w:t>
      </w:r>
      <w:r w:rsidR="00885840" w:rsidRPr="003E4A2F">
        <w:rPr>
          <w:rFonts w:ascii="Traditional Arabic" w:hAnsi="Traditional Arabic" w:cs="Traditional Arabic"/>
          <w:sz w:val="32"/>
          <w:szCs w:val="32"/>
          <w:rtl/>
          <w:lang w:val="en-GB"/>
        </w:rPr>
        <w:t>.</w:t>
      </w:r>
    </w:p>
    <w:p w:rsidR="005A4C4A" w:rsidRPr="003E4A2F" w:rsidRDefault="005A4C4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ذلك بأن غايةَ المؤمن تحصيل الهداية الموصلة إلى دار السعادة، وقد قال تعالى: </w:t>
      </w:r>
    </w:p>
    <w:p w:rsidR="00774BE2" w:rsidRPr="003E4A2F" w:rsidRDefault="00774BE2" w:rsidP="003E4A2F">
      <w:pPr>
        <w:pStyle w:val="a3"/>
        <w:spacing w:after="0" w:line="240" w:lineRule="auto"/>
        <w:ind w:left="0" w:firstLine="227"/>
        <w:jc w:val="both"/>
        <w:rPr>
          <w:rFonts w:ascii="Traditional Arabic" w:hAnsi="Traditional Arabic" w:cs="Traditional Arabic"/>
          <w:b/>
          <w:bCs/>
          <w:sz w:val="32"/>
          <w:szCs w:val="32"/>
          <w:rtl/>
          <w:lang w:val="en-GB"/>
        </w:rPr>
      </w:pPr>
      <w:r w:rsidRPr="003E4A2F">
        <w:rPr>
          <w:rFonts w:ascii="Traditional Arabic" w:hAnsi="Traditional Arabic" w:cs="Traditional Arabic"/>
          <w:b/>
          <w:bCs/>
          <w:sz w:val="32"/>
          <w:szCs w:val="32"/>
          <w:lang w:val="en-GB"/>
        </w:rPr>
        <w:sym w:font="AGA Arabesque" w:char="F029"/>
      </w:r>
      <w:r w:rsidR="00064884" w:rsidRPr="003E4A2F">
        <w:rPr>
          <w:rFonts w:ascii="Traditional Arabic" w:hAnsi="Traditional Arabic" w:cs="Traditional Arabic"/>
          <w:b/>
          <w:bCs/>
          <w:sz w:val="32"/>
          <w:szCs w:val="32"/>
          <w:rtl/>
          <w:lang w:val="en-GB"/>
        </w:rPr>
        <w:t>وَإِن تُطِيعُوهُ تَهْتَدُوا</w:t>
      </w:r>
      <w:r w:rsidRPr="003E4A2F">
        <w:rPr>
          <w:rFonts w:ascii="Traditional Arabic" w:hAnsi="Traditional Arabic" w:cs="Traditional Arabic"/>
          <w:b/>
          <w:bCs/>
          <w:sz w:val="32"/>
          <w:szCs w:val="32"/>
          <w:lang w:val="en-GB"/>
        </w:rPr>
        <w:sym w:font="AGA Arabesque" w:char="F028"/>
      </w:r>
      <w:r w:rsidR="00885840" w:rsidRPr="003E4A2F">
        <w:rPr>
          <w:rFonts w:ascii="Traditional Arabic" w:hAnsi="Traditional Arabic" w:cs="Traditional Arabic"/>
          <w:b/>
          <w:bCs/>
          <w:sz w:val="32"/>
          <w:szCs w:val="32"/>
          <w:rtl/>
          <w:lang w:val="en-GB"/>
        </w:rPr>
        <w:t>.</w:t>
      </w:r>
    </w:p>
    <w:p w:rsidR="00774BE2" w:rsidRPr="003E4A2F" w:rsidRDefault="00774BE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وقال:</w:t>
      </w:r>
    </w:p>
    <w:p w:rsidR="00774BE2" w:rsidRPr="003E4A2F" w:rsidRDefault="00774BE2" w:rsidP="003E4A2F">
      <w:pPr>
        <w:pStyle w:val="a3"/>
        <w:spacing w:after="0" w:line="240" w:lineRule="auto"/>
        <w:ind w:left="0" w:firstLine="227"/>
        <w:jc w:val="both"/>
        <w:rPr>
          <w:rFonts w:ascii="Traditional Arabic" w:hAnsi="Traditional Arabic" w:cs="Traditional Arabic"/>
          <w:b/>
          <w:bCs/>
          <w:sz w:val="32"/>
          <w:szCs w:val="32"/>
          <w:rtl/>
          <w:lang w:val="en-GB"/>
        </w:rPr>
      </w:pPr>
      <w:r w:rsidRPr="003E4A2F">
        <w:rPr>
          <w:rFonts w:ascii="Traditional Arabic" w:hAnsi="Traditional Arabic" w:cs="Traditional Arabic"/>
          <w:b/>
          <w:bCs/>
          <w:sz w:val="32"/>
          <w:szCs w:val="32"/>
          <w:lang w:val="en-GB"/>
        </w:rPr>
        <w:sym w:font="AGA Arabesque" w:char="F029"/>
      </w:r>
      <w:r w:rsidR="00245A5D" w:rsidRPr="003E4A2F">
        <w:rPr>
          <w:rFonts w:ascii="Traditional Arabic" w:hAnsi="Traditional Arabic" w:cs="Traditional Arabic"/>
          <w:b/>
          <w:bCs/>
          <w:sz w:val="32"/>
          <w:szCs w:val="32"/>
          <w:rtl/>
          <w:lang w:val="en-GB"/>
        </w:rPr>
        <w:t>وَاْتَّبعُوهُ لَعَلكُمْ تَهْتَدُونَ</w:t>
      </w:r>
      <w:r w:rsidR="00245A5D" w:rsidRPr="003E4A2F">
        <w:rPr>
          <w:rFonts w:ascii="Traditional Arabic" w:hAnsi="Traditional Arabic" w:cs="Traditional Arabic"/>
          <w:b/>
          <w:bCs/>
          <w:sz w:val="32"/>
          <w:szCs w:val="32"/>
          <w:lang w:val="en-GB"/>
        </w:rPr>
        <w:sym w:font="AGA Arabesque" w:char="F028"/>
      </w:r>
      <w:r w:rsidR="00885840" w:rsidRPr="003E4A2F">
        <w:rPr>
          <w:rFonts w:ascii="Traditional Arabic" w:hAnsi="Traditional Arabic" w:cs="Traditional Arabic"/>
          <w:b/>
          <w:bCs/>
          <w:sz w:val="32"/>
          <w:szCs w:val="32"/>
          <w:rtl/>
          <w:lang w:val="en-GB"/>
        </w:rPr>
        <w:t>.</w:t>
      </w:r>
    </w:p>
    <w:p w:rsidR="003E4A2F" w:rsidRPr="007E7CE2" w:rsidRDefault="00042C39" w:rsidP="003E4A2F">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وقال تعالى:</w:t>
      </w:r>
    </w:p>
    <w:p w:rsidR="00042C39" w:rsidRPr="007E7CE2" w:rsidRDefault="00042C39" w:rsidP="003E4A2F">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lang w:val="en-GB"/>
        </w:rPr>
        <w:sym w:font="AGA Arabesque" w:char="F029"/>
      </w:r>
      <w:r w:rsidRPr="007E7CE2">
        <w:rPr>
          <w:rFonts w:ascii="Traditional Arabic" w:hAnsi="Traditional Arabic" w:cs="Traditional Arabic"/>
          <w:sz w:val="32"/>
          <w:szCs w:val="32"/>
          <w:rtl/>
          <w:lang w:val="en-GB"/>
        </w:rPr>
        <w:t>لَّقَدْ كَانَ لَكُمْ فيِ رَسُولِ اَللهِ أُسْوَةٌ حَسَنَةٌ لِمَن كَانَ يَرْجُواْ اَللهَ وَاُلْيَوْمَ آلاْخِرَ وَذَكَرَ اَلله كَثِيراً</w:t>
      </w:r>
      <w:r w:rsidRPr="007E7CE2">
        <w:rPr>
          <w:rFonts w:ascii="Traditional Arabic" w:hAnsi="Traditional Arabic" w:cs="Traditional Arabic"/>
          <w:sz w:val="32"/>
          <w:szCs w:val="32"/>
          <w:lang w:val="en-GB"/>
        </w:rPr>
        <w:sym w:font="AGA Arabesque" w:char="F028"/>
      </w:r>
      <w:r w:rsidR="00885840" w:rsidRPr="007E7CE2">
        <w:rPr>
          <w:rFonts w:ascii="Traditional Arabic" w:hAnsi="Traditional Arabic" w:cs="Traditional Arabic"/>
          <w:sz w:val="32"/>
          <w:szCs w:val="32"/>
          <w:rtl/>
          <w:lang w:val="en-GB"/>
        </w:rPr>
        <w:t>.</w:t>
      </w:r>
    </w:p>
    <w:p w:rsidR="003F61C5" w:rsidRPr="003E4A2F" w:rsidRDefault="003F61C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وهذه الآية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كما قال ابن كثير</w:t>
      </w:r>
      <w:r w:rsidR="00A95470" w:rsidRPr="003E4A2F">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أصلٌ كبير في التأسي برسول الله صلى الله عليه وسلم، في أقواله، وأفعاله، وأحواله</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0E100B" w:rsidRPr="003E4A2F" w:rsidRDefault="000E100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وهذه الأسوة إنما يسلكها ويوفق لها: من كان يرجو الله واليوم الآخر</w:t>
      </w:r>
      <w:r w:rsidR="00885840" w:rsidRPr="003E4A2F">
        <w:rPr>
          <w:rFonts w:ascii="Traditional Arabic" w:hAnsi="Traditional Arabic" w:cs="Traditional Arabic"/>
          <w:sz w:val="32"/>
          <w:szCs w:val="32"/>
          <w:rtl/>
          <w:lang w:val="en-GB"/>
        </w:rPr>
        <w:t>.</w:t>
      </w:r>
    </w:p>
    <w:p w:rsidR="000E100B" w:rsidRPr="007E7CE2" w:rsidRDefault="000E100B"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فإن ما معه من الإيمان، وخوف </w:t>
      </w:r>
      <w:r w:rsidR="00064884" w:rsidRPr="007E7CE2">
        <w:rPr>
          <w:rFonts w:ascii="Traditional Arabic" w:hAnsi="Traditional Arabic" w:cs="Traditional Arabic"/>
          <w:sz w:val="32"/>
          <w:szCs w:val="32"/>
          <w:rtl/>
          <w:lang w:val="en-GB"/>
        </w:rPr>
        <w:t>الله، ورجاء ثوابه، وخوف عقابه: ي</w:t>
      </w:r>
      <w:r w:rsidRPr="007E7CE2">
        <w:rPr>
          <w:rFonts w:ascii="Traditional Arabic" w:hAnsi="Traditional Arabic" w:cs="Traditional Arabic"/>
          <w:sz w:val="32"/>
          <w:szCs w:val="32"/>
          <w:rtl/>
          <w:lang w:val="en-GB"/>
        </w:rPr>
        <w:t xml:space="preserve">حثّهُ على التأسي بالرسول صلى الله عليه وسلم </w:t>
      </w:r>
      <w:r w:rsidR="007A2B41">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14"/>
      </w:r>
      <w:r w:rsidR="007A2B41">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7A2B41" w:rsidRPr="003E4A2F" w:rsidRDefault="0006488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وشرف المؤمن وم</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لته إنما تقاس باتباعه، فكلما كان تحرِّ</w:t>
      </w:r>
      <w:r w:rsidR="007A2B41" w:rsidRPr="003E4A2F">
        <w:rPr>
          <w:rFonts w:ascii="Traditional Arabic" w:hAnsi="Traditional Arabic" w:cs="Traditional Arabic"/>
          <w:sz w:val="32"/>
          <w:szCs w:val="32"/>
          <w:rtl/>
          <w:lang w:val="en-GB"/>
        </w:rPr>
        <w:t>يهْ للسنَّة أكثر كان بالدرجات العلى أحقُّ وأجدر</w:t>
      </w:r>
      <w:r w:rsidR="00885840" w:rsidRPr="003E4A2F">
        <w:rPr>
          <w:rFonts w:ascii="Traditional Arabic" w:hAnsi="Traditional Arabic" w:cs="Traditional Arabic"/>
          <w:sz w:val="32"/>
          <w:szCs w:val="32"/>
          <w:rtl/>
          <w:lang w:val="en-GB"/>
        </w:rPr>
        <w:t>.</w:t>
      </w:r>
    </w:p>
    <w:p w:rsidR="00C90504" w:rsidRPr="003E4A2F" w:rsidRDefault="00C905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ولذا كان العلماء السابقون من السلف الصالح يجعلون معيارَ مَنْ يؤخذ عنه العلم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وهو </w:t>
      </w:r>
      <w:r w:rsidR="003938D9" w:rsidRPr="003E4A2F">
        <w:rPr>
          <w:rFonts w:ascii="Traditional Arabic" w:hAnsi="Traditional Arabic" w:cs="Traditional Arabic"/>
          <w:sz w:val="32"/>
          <w:szCs w:val="32"/>
          <w:rtl/>
          <w:lang w:val="en-GB"/>
        </w:rPr>
        <w:t>أ</w:t>
      </w:r>
      <w:r w:rsidR="00064884" w:rsidRPr="003E4A2F">
        <w:rPr>
          <w:rFonts w:ascii="Traditional Arabic" w:hAnsi="Traditional Arabic" w:cs="Traditional Arabic"/>
          <w:sz w:val="32"/>
          <w:szCs w:val="32"/>
          <w:rtl/>
          <w:lang w:val="en-GB"/>
        </w:rPr>
        <w:t>شرف مأخوذ</w:t>
      </w:r>
      <w:r w:rsidR="00A95470" w:rsidRPr="003E4A2F">
        <w:rPr>
          <w:rFonts w:ascii="Traditional Arabic" w:hAnsi="Traditional Arabic" w:cs="Traditional Arabic"/>
          <w:sz w:val="32"/>
          <w:szCs w:val="32"/>
          <w:rtl/>
          <w:lang w:val="en-GB"/>
        </w:rPr>
        <w:t xml:space="preserve"> -</w:t>
      </w:r>
      <w:r w:rsidR="00064884" w:rsidRPr="003E4A2F">
        <w:rPr>
          <w:rFonts w:ascii="Traditional Arabic" w:hAnsi="Traditional Arabic" w:cs="Traditional Arabic"/>
          <w:sz w:val="32"/>
          <w:szCs w:val="32"/>
          <w:rtl/>
          <w:lang w:val="en-GB"/>
        </w:rPr>
        <w:t xml:space="preserve"> تمسكه بالسن</w:t>
      </w:r>
      <w:r w:rsidRPr="003E4A2F">
        <w:rPr>
          <w:rFonts w:ascii="Traditional Arabic" w:hAnsi="Traditional Arabic" w:cs="Traditional Arabic"/>
          <w:sz w:val="32"/>
          <w:szCs w:val="32"/>
          <w:rtl/>
          <w:lang w:val="en-GB"/>
        </w:rPr>
        <w:t>ة، كما قال إبراهيم النخعي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كانوا إذا أتوا الرجل يأخذو</w:t>
      </w:r>
      <w:r w:rsidR="00064884" w:rsidRPr="003E4A2F">
        <w:rPr>
          <w:rFonts w:ascii="Traditional Arabic" w:hAnsi="Traditional Arabic" w:cs="Traditional Arabic"/>
          <w:sz w:val="32"/>
          <w:szCs w:val="32"/>
          <w:rtl/>
          <w:lang w:val="en-GB"/>
        </w:rPr>
        <w:t>ن عنه العلم: نظروا إلى صلاته، وإلى سنَّت</w:t>
      </w:r>
      <w:r w:rsidRPr="003E4A2F">
        <w:rPr>
          <w:rFonts w:ascii="Traditional Arabic" w:hAnsi="Traditional Arabic" w:cs="Traditional Arabic"/>
          <w:sz w:val="32"/>
          <w:szCs w:val="32"/>
          <w:rtl/>
          <w:lang w:val="en-GB"/>
        </w:rPr>
        <w:t>ه، و</w:t>
      </w:r>
      <w:r w:rsidR="003938D9"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ل</w:t>
      </w:r>
      <w:r w:rsidR="003938D9" w:rsidRPr="003E4A2F">
        <w:rPr>
          <w:rFonts w:ascii="Traditional Arabic" w:hAnsi="Traditional Arabic" w:cs="Traditional Arabic"/>
          <w:sz w:val="32"/>
          <w:szCs w:val="32"/>
          <w:rtl/>
          <w:lang w:val="en-GB"/>
        </w:rPr>
        <w:t>ى</w:t>
      </w:r>
      <w:r w:rsidRPr="003E4A2F">
        <w:rPr>
          <w:rFonts w:ascii="Traditional Arabic" w:hAnsi="Traditional Arabic" w:cs="Traditional Arabic"/>
          <w:sz w:val="32"/>
          <w:szCs w:val="32"/>
          <w:rtl/>
          <w:lang w:val="en-GB"/>
        </w:rPr>
        <w:t xml:space="preserve"> هيئته؛ ثم يأخذون عنه</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24281" w:rsidRPr="007E7CE2" w:rsidRDefault="00A24281" w:rsidP="007E7CE2">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وقال أبو العالية</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كنا نأتي الرجل لنأخذ عنه فننظر إذا صلى: فإن أحسنها جلسنا إليه، وقلنا: هو لغيرها أحسن؛ وإن أساءَها قمنا عنه، وقلنا: هو لغيرها أسوأ</w:t>
      </w:r>
      <w:r w:rsidR="00C60040">
        <w:rPr>
          <w:rFonts w:ascii="Traditional Arabic" w:hAnsi="Traditional Arabic" w:cs="Traditional Arabic"/>
          <w:sz w:val="32"/>
          <w:szCs w:val="32"/>
          <w:rtl/>
          <w:lang w:val="en-GB"/>
        </w:rPr>
        <w:t>»</w:t>
      </w:r>
      <w:r>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15"/>
      </w:r>
      <w:r>
        <w:rPr>
          <w:rFonts w:cs="Traditional Arabic" w:hint="cs"/>
          <w:b/>
          <w:bCs/>
          <w:sz w:val="32"/>
          <w:szCs w:val="32"/>
          <w:vertAlign w:val="superscript"/>
          <w:rtl/>
          <w:lang w:val="en-GB"/>
        </w:rPr>
        <w:t>)</w:t>
      </w:r>
      <w:r w:rsidR="00885840" w:rsidRPr="007E7CE2">
        <w:rPr>
          <w:rFonts w:cs="Traditional Arabic" w:hint="cs"/>
          <w:b/>
          <w:bCs/>
          <w:sz w:val="32"/>
          <w:szCs w:val="32"/>
          <w:rtl/>
          <w:lang w:val="en-GB"/>
        </w:rPr>
        <w:t>.</w:t>
      </w:r>
    </w:p>
    <w:p w:rsidR="00A24281" w:rsidRPr="007E7CE2" w:rsidRDefault="00FF475A" w:rsidP="007E7CE2">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وفي الرسالة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القشيرية</w:t>
      </w:r>
      <w:r w:rsidR="00C60040">
        <w:rPr>
          <w:rFonts w:ascii="Traditional Arabic" w:hAnsi="Traditional Arabic" w:cs="Traditional Arabic"/>
          <w:sz w:val="32"/>
          <w:szCs w:val="32"/>
          <w:rtl/>
          <w:lang w:val="en-GB"/>
        </w:rPr>
        <w:t>»</w:t>
      </w:r>
      <w:r w:rsidR="005252E9">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16"/>
      </w:r>
      <w:r w:rsidR="005252E9">
        <w:rPr>
          <w:rFonts w:cs="Traditional Arabic" w:hint="cs"/>
          <w:b/>
          <w:bCs/>
          <w:sz w:val="32"/>
          <w:szCs w:val="32"/>
          <w:vertAlign w:val="superscript"/>
          <w:rtl/>
          <w:lang w:val="en-GB"/>
        </w:rPr>
        <w:t>)</w:t>
      </w:r>
      <w:r w:rsidR="005252E9" w:rsidRPr="007E7CE2">
        <w:rPr>
          <w:rFonts w:ascii="Traditional Arabic" w:hAnsi="Traditional Arabic" w:cs="Traditional Arabic"/>
          <w:sz w:val="32"/>
          <w:szCs w:val="32"/>
          <w:rtl/>
          <w:lang w:val="en-GB"/>
        </w:rPr>
        <w:t xml:space="preserve"> عن ذي النون المصري أنه قال</w:t>
      </w:r>
      <w:r w:rsidR="001B6D9A" w:rsidRPr="007E7CE2">
        <w:rPr>
          <w:rFonts w:ascii="Traditional Arabic" w:hAnsi="Traditional Arabic" w:cs="Traditional Arabic"/>
          <w:sz w:val="32"/>
          <w:szCs w:val="32"/>
          <w:rtl/>
          <w:lang w:val="en-GB"/>
        </w:rPr>
        <w:t>:</w:t>
      </w:r>
      <w:r w:rsidR="005252E9" w:rsidRPr="007E7CE2">
        <w:rPr>
          <w:rFonts w:ascii="Traditional Arabic" w:hAnsi="Traditional Arabic" w:cs="Traditional Arabic"/>
          <w:sz w:val="32"/>
          <w:szCs w:val="32"/>
          <w:rtl/>
          <w:lang w:val="en-GB"/>
        </w:rPr>
        <w:t xml:space="preserve"> </w:t>
      </w:r>
    </w:p>
    <w:p w:rsidR="006669E7"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669E7" w:rsidRPr="003E4A2F">
        <w:rPr>
          <w:rFonts w:ascii="Traditional Arabic" w:hAnsi="Traditional Arabic" w:cs="Traditional Arabic"/>
          <w:sz w:val="32"/>
          <w:szCs w:val="32"/>
          <w:rtl/>
          <w:lang w:val="en-GB"/>
        </w:rPr>
        <w:t>من علامة المحب لله عز وجل؛ متابعة حبيب الله صلى الله عليه وسلم؛ في أخلاقه، وأفعاله، وأوامره، وسننه</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6669E7" w:rsidRPr="003E4A2F">
        <w:rPr>
          <w:rFonts w:ascii="Traditional Arabic" w:hAnsi="Traditional Arabic" w:cs="Traditional Arabic"/>
          <w:sz w:val="32"/>
          <w:szCs w:val="32"/>
          <w:rtl/>
          <w:lang w:val="en-GB"/>
        </w:rPr>
        <w:t xml:space="preserve"> </w:t>
      </w:r>
    </w:p>
    <w:p w:rsidR="004E4A43" w:rsidRPr="003E4A2F" w:rsidRDefault="00653CF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حق مأخوذ</w:t>
      </w:r>
      <w:r w:rsidR="004E4A43" w:rsidRPr="003E4A2F">
        <w:rPr>
          <w:rFonts w:ascii="Traditional Arabic" w:hAnsi="Traditional Arabic" w:cs="Traditional Arabic"/>
          <w:sz w:val="32"/>
          <w:szCs w:val="32"/>
          <w:rtl/>
          <w:lang w:val="en-GB"/>
        </w:rPr>
        <w:t xml:space="preserve"> من كتاب الله تعالى، قال تعالى: </w:t>
      </w:r>
    </w:p>
    <w:p w:rsidR="00F00779" w:rsidRDefault="00F00779"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653CF5">
        <w:rPr>
          <w:rFonts w:cs="Traditional Arabic" w:hint="cs"/>
          <w:b/>
          <w:bCs/>
          <w:sz w:val="32"/>
          <w:szCs w:val="32"/>
          <w:rtl/>
          <w:lang w:val="en-GB"/>
        </w:rPr>
        <w:t>قُلْ إِن كُنتُمْ تُحِبُّونَ اَللهَ فَا</w:t>
      </w:r>
      <w:r w:rsidR="006D7958">
        <w:rPr>
          <w:rFonts w:cs="Traditional Arabic" w:hint="cs"/>
          <w:b/>
          <w:bCs/>
          <w:sz w:val="32"/>
          <w:szCs w:val="32"/>
          <w:rtl/>
          <w:lang w:val="en-GB"/>
        </w:rPr>
        <w:t>تَّبِعُونِي</w:t>
      </w:r>
      <w:r>
        <w:rPr>
          <w:rFonts w:cs="Traditional Arabic" w:hint="cs"/>
          <w:b/>
          <w:bCs/>
          <w:sz w:val="32"/>
          <w:szCs w:val="32"/>
          <w:rtl/>
          <w:lang w:val="en-GB"/>
        </w:rPr>
        <w:t xml:space="preserve"> يُح</w:t>
      </w:r>
      <w:r w:rsidR="006D7958">
        <w:rPr>
          <w:rFonts w:cs="Traditional Arabic" w:hint="cs"/>
          <w:b/>
          <w:bCs/>
          <w:sz w:val="32"/>
          <w:szCs w:val="32"/>
          <w:rtl/>
          <w:lang w:val="en-GB"/>
        </w:rPr>
        <w:t>َبِبْكُمُ اللهُ وَيَغَفْر لَكُمْ ذُنُوبَكُمْ</w:t>
      </w:r>
      <w:r>
        <w:rPr>
          <w:rFonts w:cs="Traditional Arabic" w:hint="cs"/>
          <w:b/>
          <w:bCs/>
          <w:sz w:val="32"/>
          <w:szCs w:val="32"/>
          <w:rtl/>
          <w:lang w:val="en-GB"/>
        </w:rPr>
        <w:t xml:space="preserve"> وَاللهُ غَفُورٌ رَّحِيمٌ </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67121E" w:rsidRPr="003E4A2F" w:rsidRDefault="0067121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الحسن البصري:</w:t>
      </w:r>
    </w:p>
    <w:p w:rsidR="0067121E" w:rsidRPr="007E7CE2" w:rsidRDefault="00C60040" w:rsidP="007E7CE2">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D7958" w:rsidRPr="007E7CE2">
        <w:rPr>
          <w:rFonts w:ascii="Traditional Arabic" w:hAnsi="Traditional Arabic" w:cs="Traditional Arabic"/>
          <w:sz w:val="32"/>
          <w:szCs w:val="32"/>
          <w:rtl/>
          <w:lang w:val="en-GB"/>
        </w:rPr>
        <w:t>فكان علامة حبَّهم إياه: ا</w:t>
      </w:r>
      <w:r w:rsidR="0067121E" w:rsidRPr="007E7CE2">
        <w:rPr>
          <w:rFonts w:ascii="Traditional Arabic" w:hAnsi="Traditional Arabic" w:cs="Traditional Arabic"/>
          <w:sz w:val="32"/>
          <w:szCs w:val="32"/>
          <w:rtl/>
          <w:lang w:val="en-GB"/>
        </w:rPr>
        <w:t>تباع سنة رسوله</w:t>
      </w:r>
      <w:r>
        <w:rPr>
          <w:rFonts w:ascii="Traditional Arabic" w:hAnsi="Traditional Arabic" w:cs="Traditional Arabic"/>
          <w:sz w:val="32"/>
          <w:szCs w:val="32"/>
          <w:rtl/>
          <w:lang w:val="en-GB"/>
        </w:rPr>
        <w:t>»</w:t>
      </w:r>
      <w:r w:rsidR="007A6B68">
        <w:rPr>
          <w:rFonts w:cs="Traditional Arabic" w:hint="cs"/>
          <w:b/>
          <w:bCs/>
          <w:sz w:val="32"/>
          <w:szCs w:val="32"/>
          <w:vertAlign w:val="superscript"/>
          <w:rtl/>
          <w:lang w:val="en-GB"/>
        </w:rPr>
        <w:t>(</w:t>
      </w:r>
      <w:r w:rsidR="00745E07" w:rsidRPr="006274CA">
        <w:rPr>
          <w:rStyle w:val="a5"/>
          <w:rFonts w:ascii="Traditional Arabic" w:hAnsi="Traditional Arabic" w:cs="Traditional Arabic"/>
          <w:sz w:val="32"/>
          <w:szCs w:val="32"/>
          <w:rtl/>
          <w:lang w:val="en-GB"/>
        </w:rPr>
        <w:footnoteReference w:id="17"/>
      </w:r>
      <w:r w:rsidR="007A6B68">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7A6B68" w:rsidRPr="007E7CE2" w:rsidRDefault="007A6B68" w:rsidP="007E7CE2">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وأخرج ابن أبي حاتم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تفسيره</w:t>
      </w:r>
      <w:r w:rsidR="00C60040">
        <w:rPr>
          <w:rFonts w:ascii="Traditional Arabic" w:hAnsi="Traditional Arabic" w:cs="Traditional Arabic"/>
          <w:sz w:val="32"/>
          <w:szCs w:val="32"/>
          <w:rtl/>
          <w:lang w:val="en-GB"/>
        </w:rPr>
        <w:t>»</w:t>
      </w:r>
      <w:r>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18"/>
      </w:r>
      <w:r>
        <w:rPr>
          <w:rFonts w:cs="Traditional Arabic" w:hint="cs"/>
          <w:b/>
          <w:bCs/>
          <w:sz w:val="32"/>
          <w:szCs w:val="32"/>
          <w:vertAlign w:val="superscript"/>
          <w:rtl/>
          <w:lang w:val="en-GB"/>
        </w:rPr>
        <w:t>)</w:t>
      </w:r>
      <w:r w:rsidRPr="007E7CE2">
        <w:rPr>
          <w:rFonts w:ascii="Traditional Arabic" w:hAnsi="Traditional Arabic" w:cs="Traditional Arabic"/>
          <w:sz w:val="32"/>
          <w:szCs w:val="32"/>
          <w:rtl/>
          <w:lang w:val="en-GB"/>
        </w:rPr>
        <w:t xml:space="preserve"> عن أبي الدرداء أنه قال </w:t>
      </w:r>
      <w:r w:rsidRPr="007E7CE2">
        <w:rPr>
          <w:rFonts w:ascii="Traditional Arabic" w:hAnsi="Traditional Arabic" w:cs="Traditional Arabic"/>
          <w:sz w:val="32"/>
          <w:szCs w:val="32"/>
          <w:lang w:val="en-GB"/>
        </w:rPr>
        <w:sym w:font="AGA Arabesque" w:char="F029"/>
      </w:r>
      <w:r w:rsidR="006D7958" w:rsidRPr="007E7CE2">
        <w:rPr>
          <w:rFonts w:ascii="Traditional Arabic" w:hAnsi="Traditional Arabic" w:cs="Traditional Arabic"/>
          <w:sz w:val="32"/>
          <w:szCs w:val="32"/>
          <w:rtl/>
          <w:lang w:val="en-GB"/>
        </w:rPr>
        <w:t>فَاتَّ</w:t>
      </w:r>
      <w:r w:rsidRPr="007E7CE2">
        <w:rPr>
          <w:rFonts w:ascii="Traditional Arabic" w:hAnsi="Traditional Arabic" w:cs="Traditional Arabic"/>
          <w:sz w:val="32"/>
          <w:szCs w:val="32"/>
          <w:rtl/>
          <w:lang w:val="en-GB"/>
        </w:rPr>
        <w:t>بِعُوهُ</w:t>
      </w:r>
      <w:r w:rsidRPr="007E7CE2">
        <w:rPr>
          <w:rFonts w:ascii="Traditional Arabic" w:hAnsi="Traditional Arabic" w:cs="Traditional Arabic"/>
          <w:sz w:val="32"/>
          <w:szCs w:val="32"/>
          <w:lang w:val="en-GB"/>
        </w:rPr>
        <w:sym w:font="AGA Arabesque" w:char="F028"/>
      </w:r>
      <w:r w:rsidR="001B6D9A" w:rsidRPr="007E7CE2">
        <w:rPr>
          <w:rFonts w:ascii="Traditional Arabic" w:hAnsi="Traditional Arabic" w:cs="Traditional Arabic"/>
          <w:sz w:val="32"/>
          <w:szCs w:val="32"/>
          <w:rtl/>
          <w:lang w:val="en-GB"/>
        </w:rPr>
        <w:t>:</w:t>
      </w:r>
      <w:r w:rsidR="006D7958" w:rsidRPr="007E7CE2">
        <w:rPr>
          <w:rFonts w:ascii="Traditional Arabic" w:hAnsi="Traditional Arabic" w:cs="Traditional Arabic"/>
          <w:sz w:val="32"/>
          <w:szCs w:val="32"/>
          <w:rtl/>
          <w:lang w:val="en-GB"/>
        </w:rPr>
        <w:t xml:space="preserve"> على البِرِّ</w:t>
      </w:r>
      <w:r w:rsidRPr="007E7CE2">
        <w:rPr>
          <w:rFonts w:ascii="Traditional Arabic" w:hAnsi="Traditional Arabic" w:cs="Traditional Arabic"/>
          <w:sz w:val="32"/>
          <w:szCs w:val="32"/>
          <w:rtl/>
          <w:lang w:val="en-GB"/>
        </w:rPr>
        <w:t xml:space="preserve"> والتقوى، والتواضع، وذلّة النفس</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p>
    <w:p w:rsidR="00560228" w:rsidRPr="003E4A2F" w:rsidRDefault="0056022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ولقد كان للعلماء الربانيين</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على </w:t>
      </w:r>
      <w:r w:rsidR="006D7958" w:rsidRPr="003E4A2F">
        <w:rPr>
          <w:rFonts w:ascii="Traditional Arabic" w:hAnsi="Traditional Arabic" w:cs="Traditional Arabic"/>
          <w:sz w:val="32"/>
          <w:szCs w:val="32"/>
          <w:rtl/>
          <w:lang w:val="en-GB"/>
        </w:rPr>
        <w:t>مرِّ</w:t>
      </w:r>
      <w:r w:rsidRPr="003E4A2F">
        <w:rPr>
          <w:rFonts w:ascii="Traditional Arabic" w:hAnsi="Traditional Arabic" w:cs="Traditional Arabic"/>
          <w:sz w:val="32"/>
          <w:szCs w:val="32"/>
          <w:rtl/>
          <w:lang w:val="en-GB"/>
        </w:rPr>
        <w:t xml:space="preserve"> العصور</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يد ظاهرةٌ في الحث على العمل بالسنَّةِ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بمعناها </w:t>
      </w:r>
      <w:r w:rsidR="00430A01" w:rsidRPr="003E4A2F">
        <w:rPr>
          <w:rFonts w:ascii="Traditional Arabic" w:hAnsi="Traditional Arabic" w:cs="Traditional Arabic"/>
          <w:sz w:val="32"/>
          <w:szCs w:val="32"/>
          <w:rtl/>
          <w:lang w:val="en-GB"/>
        </w:rPr>
        <w:t>الأصلي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r w:rsidR="00430A01"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 xml:space="preserve">رشاداً، وتعليماً، </w:t>
      </w:r>
      <w:r w:rsidR="00430A01" w:rsidRPr="003E4A2F">
        <w:rPr>
          <w:rFonts w:ascii="Traditional Arabic" w:hAnsi="Traditional Arabic" w:cs="Traditional Arabic"/>
          <w:sz w:val="32"/>
          <w:szCs w:val="32"/>
          <w:rtl/>
          <w:lang w:val="en-GB"/>
        </w:rPr>
        <w:t>وتأليفاً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F54F7" w:rsidRPr="003E4A2F" w:rsidRDefault="00EF54F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وبفضل الله، ثم بفضل هذه الجهود المبذولة، التي فنيتْ فيها الأعمار، وتجشَّمتْ من أَجْلها الأخطار، </w:t>
      </w:r>
      <w:r w:rsidR="00F656ED" w:rsidRPr="003E4A2F">
        <w:rPr>
          <w:rFonts w:ascii="Traditional Arabic" w:hAnsi="Traditional Arabic" w:cs="Traditional Arabic"/>
          <w:sz w:val="32"/>
          <w:szCs w:val="32"/>
          <w:rtl/>
          <w:lang w:val="en-GB"/>
        </w:rPr>
        <w:t>وأوثر</w:t>
      </w:r>
      <w:r w:rsidRPr="003E4A2F">
        <w:rPr>
          <w:rFonts w:ascii="Traditional Arabic" w:hAnsi="Traditional Arabic" w:cs="Traditional Arabic"/>
          <w:sz w:val="32"/>
          <w:szCs w:val="32"/>
          <w:rtl/>
          <w:lang w:val="en-GB"/>
        </w:rPr>
        <w:t xml:space="preserve"> في سبيلها ا</w:t>
      </w:r>
      <w:r w:rsidR="00F656ED" w:rsidRPr="003E4A2F">
        <w:rPr>
          <w:rFonts w:ascii="Traditional Arabic" w:hAnsi="Traditional Arabic" w:cs="Traditional Arabic"/>
          <w:sz w:val="32"/>
          <w:szCs w:val="32"/>
          <w:rtl/>
          <w:lang w:val="en-GB"/>
        </w:rPr>
        <w:t>لإ</w:t>
      </w:r>
      <w:r w:rsidRPr="003E4A2F">
        <w:rPr>
          <w:rFonts w:ascii="Traditional Arabic" w:hAnsi="Traditional Arabic" w:cs="Traditional Arabic"/>
          <w:sz w:val="32"/>
          <w:szCs w:val="32"/>
          <w:rtl/>
          <w:lang w:val="en-GB"/>
        </w:rPr>
        <w:t>عْسار على ا</w:t>
      </w:r>
      <w:r w:rsidR="00F656ED" w:rsidRPr="003E4A2F">
        <w:rPr>
          <w:rFonts w:ascii="Traditional Arabic" w:hAnsi="Traditional Arabic" w:cs="Traditional Arabic"/>
          <w:sz w:val="32"/>
          <w:szCs w:val="32"/>
          <w:rtl/>
          <w:lang w:val="en-GB"/>
        </w:rPr>
        <w:t>لإ</w:t>
      </w:r>
      <w:r w:rsidRPr="003E4A2F">
        <w:rPr>
          <w:rFonts w:ascii="Traditional Arabic" w:hAnsi="Traditional Arabic" w:cs="Traditional Arabic"/>
          <w:sz w:val="32"/>
          <w:szCs w:val="32"/>
          <w:rtl/>
          <w:lang w:val="en-GB"/>
        </w:rPr>
        <w:t xml:space="preserve">يسار: وصلت إلينا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السنَّة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مكلوءةً، محفوظةً، مخدومة، لينصَبَّ جهدنا على تعلُّمها، والانقياد لها، والدعوة لها، والدعوة إليها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D47F8" w:rsidRPr="003E4A2F" w:rsidRDefault="003C275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ولم تزلْ بحمد الله وتوفيقه </w:t>
      </w:r>
      <w:r w:rsidR="00416B8D" w:rsidRPr="003E4A2F">
        <w:rPr>
          <w:rFonts w:ascii="Traditional Arabic" w:hAnsi="Traditional Arabic" w:cs="Traditional Arabic"/>
          <w:sz w:val="32"/>
          <w:szCs w:val="32"/>
          <w:rtl/>
          <w:lang w:val="en-GB"/>
        </w:rPr>
        <w:t>وإعانته</w:t>
      </w:r>
      <w:r w:rsidR="00A95470" w:rsidRPr="003E4A2F">
        <w:rPr>
          <w:rFonts w:ascii="Traditional Arabic" w:hAnsi="Traditional Arabic" w:cs="Traditional Arabic"/>
          <w:sz w:val="32"/>
          <w:szCs w:val="32"/>
          <w:rtl/>
          <w:lang w:val="en-GB"/>
        </w:rPr>
        <w:t xml:space="preserve"> -</w:t>
      </w:r>
      <w:r w:rsidR="006D7958" w:rsidRPr="003E4A2F">
        <w:rPr>
          <w:rFonts w:ascii="Traditional Arabic" w:hAnsi="Traditional Arabic" w:cs="Traditional Arabic"/>
          <w:sz w:val="32"/>
          <w:szCs w:val="32"/>
          <w:rtl/>
          <w:lang w:val="en-GB"/>
        </w:rPr>
        <w:t xml:space="preserve"> في كلّ عصرٍ من العصور</w:t>
      </w:r>
      <w:r w:rsidR="00A95470" w:rsidRPr="003E4A2F">
        <w:rPr>
          <w:rFonts w:ascii="Traditional Arabic" w:hAnsi="Traditional Arabic" w:cs="Traditional Arabic"/>
          <w:sz w:val="32"/>
          <w:szCs w:val="32"/>
          <w:rtl/>
          <w:lang w:val="en-GB"/>
        </w:rPr>
        <w:t xml:space="preserve"> -</w:t>
      </w:r>
      <w:r w:rsidR="006D7958" w:rsidRPr="003E4A2F">
        <w:rPr>
          <w:rFonts w:ascii="Traditional Arabic" w:hAnsi="Traditional Arabic" w:cs="Traditional Arabic"/>
          <w:sz w:val="32"/>
          <w:szCs w:val="32"/>
          <w:rtl/>
          <w:lang w:val="en-GB"/>
        </w:rPr>
        <w:t xml:space="preserve"> طائفة</w:t>
      </w:r>
      <w:r w:rsidRPr="003E4A2F">
        <w:rPr>
          <w:rFonts w:ascii="Traditional Arabic" w:hAnsi="Traditional Arabic" w:cs="Traditional Arabic"/>
          <w:sz w:val="32"/>
          <w:szCs w:val="32"/>
          <w:rtl/>
          <w:lang w:val="en-GB"/>
        </w:rPr>
        <w:t xml:space="preserve"> تصرف هَمَّها </w:t>
      </w:r>
      <w:r w:rsidR="006D7958" w:rsidRPr="003E4A2F">
        <w:rPr>
          <w:rFonts w:ascii="Traditional Arabic" w:hAnsi="Traditional Arabic" w:cs="Traditional Arabic"/>
          <w:sz w:val="32"/>
          <w:szCs w:val="32"/>
          <w:rtl/>
          <w:lang w:val="en-GB"/>
        </w:rPr>
        <w:t>وتنُشِّ</w:t>
      </w:r>
      <w:r w:rsidR="00416B8D" w:rsidRPr="003E4A2F">
        <w:rPr>
          <w:rFonts w:ascii="Traditional Arabic" w:hAnsi="Traditional Arabic" w:cs="Traditional Arabic"/>
          <w:sz w:val="32"/>
          <w:szCs w:val="32"/>
          <w:rtl/>
          <w:lang w:val="en-GB"/>
        </w:rPr>
        <w:t>ئْ</w:t>
      </w:r>
      <w:r w:rsidR="006D7958" w:rsidRPr="003E4A2F">
        <w:rPr>
          <w:rFonts w:ascii="Traditional Arabic" w:hAnsi="Traditional Arabic" w:cs="Traditional Arabic"/>
          <w:sz w:val="32"/>
          <w:szCs w:val="32"/>
          <w:rtl/>
          <w:lang w:val="en-GB"/>
        </w:rPr>
        <w:t xml:space="preserve"> أبناءها على العناية العظيم</w:t>
      </w:r>
      <w:r w:rsidRPr="003E4A2F">
        <w:rPr>
          <w:rFonts w:ascii="Traditional Arabic" w:hAnsi="Traditional Arabic" w:cs="Traditional Arabic"/>
          <w:sz w:val="32"/>
          <w:szCs w:val="32"/>
          <w:rtl/>
          <w:lang w:val="en-GB"/>
        </w:rPr>
        <w:t xml:space="preserve">ة بالسنَّة النبوية، لا فرقَ </w:t>
      </w:r>
      <w:r w:rsidR="006D7958" w:rsidRPr="003E4A2F">
        <w:rPr>
          <w:rFonts w:ascii="Traditional Arabic" w:hAnsi="Traditional Arabic" w:cs="Traditional Arabic"/>
          <w:sz w:val="32"/>
          <w:szCs w:val="32"/>
          <w:rtl/>
          <w:lang w:val="en-GB"/>
        </w:rPr>
        <w:t>في ذلك بين شيءٍ منها، الكل</w:t>
      </w:r>
      <w:r w:rsidR="00BA21F6" w:rsidRPr="003E4A2F">
        <w:rPr>
          <w:rFonts w:ascii="Traditional Arabic" w:hAnsi="Traditional Arabic" w:cs="Traditional Arabic"/>
          <w:sz w:val="32"/>
          <w:szCs w:val="32"/>
          <w:rtl/>
          <w:lang w:val="en-GB"/>
        </w:rPr>
        <w:t xml:space="preserve"> يؤتى به كما أثر عن النبي صلى الله عليه وسلم، بضابطه الشرعي الوارد في الحديث الصحيح</w:t>
      </w:r>
      <w:r w:rsidR="008B01F8">
        <w:rPr>
          <w:rFonts w:ascii="Traditional Arabic" w:hAnsi="Traditional Arabic" w:cs="Traditional Arabic"/>
          <w:sz w:val="32"/>
          <w:szCs w:val="32"/>
          <w:rtl/>
          <w:lang w:val="en-GB"/>
        </w:rPr>
        <w:t>:«</w:t>
      </w:r>
      <w:r w:rsidR="00BA21F6" w:rsidRPr="003E4A2F">
        <w:rPr>
          <w:rFonts w:ascii="Traditional Arabic" w:hAnsi="Traditional Arabic" w:cs="Traditional Arabic"/>
          <w:sz w:val="32"/>
          <w:szCs w:val="32"/>
          <w:rtl/>
          <w:lang w:val="en-GB"/>
        </w:rPr>
        <w:t>وإذا أمرتكم بأمر فأتوا منه ما استطعتم</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BA21F6" w:rsidRPr="003E4A2F">
        <w:rPr>
          <w:rFonts w:ascii="Traditional Arabic" w:hAnsi="Traditional Arabic" w:cs="Traditional Arabic"/>
          <w:sz w:val="32"/>
          <w:szCs w:val="32"/>
          <w:rtl/>
          <w:lang w:val="en-GB"/>
        </w:rPr>
        <w:t xml:space="preserve"> </w:t>
      </w:r>
    </w:p>
    <w:p w:rsidR="006D47F8" w:rsidRPr="003E4A2F" w:rsidRDefault="006D47F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يدعون إلى الأخذ بالسنَّة، والحرص عليها</w:t>
      </w:r>
      <w:r w:rsidR="006D7958" w:rsidRPr="003E4A2F">
        <w:rPr>
          <w:rFonts w:ascii="Traditional Arabic" w:hAnsi="Traditional Arabic" w:cs="Traditional Arabic"/>
          <w:sz w:val="32"/>
          <w:szCs w:val="32"/>
          <w:rtl/>
          <w:lang w:val="en-GB"/>
        </w:rPr>
        <w:t>، جملةً وتفصيلاً، وينكرون على م</w:t>
      </w:r>
      <w:r w:rsidRPr="003E4A2F">
        <w:rPr>
          <w:rFonts w:ascii="Traditional Arabic" w:hAnsi="Traditional Arabic" w:cs="Traditional Arabic"/>
          <w:sz w:val="32"/>
          <w:szCs w:val="32"/>
          <w:rtl/>
          <w:lang w:val="en-GB"/>
        </w:rPr>
        <w:t>نْ حاد عن هذا الطري</w:t>
      </w:r>
      <w:r w:rsidR="006D7958" w:rsidRPr="003E4A2F">
        <w:rPr>
          <w:rFonts w:ascii="Traditional Arabic" w:hAnsi="Traditional Arabic" w:cs="Traditional Arabic"/>
          <w:sz w:val="32"/>
          <w:szCs w:val="32"/>
          <w:rtl/>
          <w:lang w:val="en-GB"/>
        </w:rPr>
        <w:t>ق بأي</w:t>
      </w:r>
      <w:r w:rsidRPr="003E4A2F">
        <w:rPr>
          <w:rFonts w:ascii="Traditional Arabic" w:hAnsi="Traditional Arabic" w:cs="Traditional Arabic"/>
          <w:sz w:val="32"/>
          <w:szCs w:val="32"/>
          <w:rtl/>
          <w:lang w:val="en-GB"/>
        </w:rPr>
        <w:t xml:space="preserve"> نوع من أنواع الحيدة، أولئك الذين قال فيهم أبو </w:t>
      </w:r>
      <w:r w:rsidR="00EA2B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الحاكم</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06A75" w:rsidRPr="007E7CE2" w:rsidRDefault="00C60040" w:rsidP="00C60040">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606A75" w:rsidRPr="007E7CE2">
        <w:rPr>
          <w:rFonts w:ascii="Traditional Arabic" w:hAnsi="Traditional Arabic" w:cs="Traditional Arabic"/>
          <w:sz w:val="32"/>
          <w:szCs w:val="32"/>
          <w:rtl/>
          <w:lang w:val="en-GB"/>
        </w:rPr>
        <w:t xml:space="preserve">قومٌ سلكوا </w:t>
      </w:r>
      <w:r w:rsidR="00F24235" w:rsidRPr="007E7CE2">
        <w:rPr>
          <w:rFonts w:ascii="Traditional Arabic" w:hAnsi="Traditional Arabic" w:cs="Traditional Arabic"/>
          <w:sz w:val="32"/>
          <w:szCs w:val="32"/>
          <w:rtl/>
          <w:lang w:val="en-GB"/>
        </w:rPr>
        <w:t>محجة الصالحين، واتبعوا آثار الس</w:t>
      </w:r>
      <w:r w:rsidR="00606A75" w:rsidRPr="007E7CE2">
        <w:rPr>
          <w:rFonts w:ascii="Traditional Arabic" w:hAnsi="Traditional Arabic" w:cs="Traditional Arabic"/>
          <w:sz w:val="32"/>
          <w:szCs w:val="32"/>
          <w:rtl/>
          <w:lang w:val="en-GB"/>
        </w:rPr>
        <w:t>لَفِ من الماضين، ودمغوا أهل البدع والمخالفين بس</w:t>
      </w:r>
      <w:r w:rsidR="00F24235" w:rsidRPr="007E7CE2">
        <w:rPr>
          <w:rFonts w:ascii="Traditional Arabic" w:hAnsi="Traditional Arabic" w:cs="Traditional Arabic"/>
          <w:sz w:val="32"/>
          <w:szCs w:val="32"/>
          <w:rtl/>
          <w:lang w:val="en-GB"/>
        </w:rPr>
        <w:t>ننِ رسول الله صلى الله عليه</w:t>
      </w:r>
      <w:r w:rsidR="00606A75" w:rsidRPr="007E7CE2">
        <w:rPr>
          <w:rFonts w:ascii="Traditional Arabic" w:hAnsi="Traditional Arabic" w:cs="Traditional Arabic"/>
          <w:sz w:val="32"/>
          <w:szCs w:val="32"/>
          <w:rtl/>
          <w:lang w:val="en-GB"/>
        </w:rPr>
        <w:t xml:space="preserve"> وعلى </w:t>
      </w:r>
      <w:r w:rsidR="002F54DB" w:rsidRPr="007E7CE2">
        <w:rPr>
          <w:rFonts w:ascii="Traditional Arabic" w:hAnsi="Traditional Arabic" w:cs="Traditional Arabic"/>
          <w:sz w:val="32"/>
          <w:szCs w:val="32"/>
          <w:rtl/>
          <w:lang w:val="en-GB"/>
        </w:rPr>
        <w:t>آ</w:t>
      </w:r>
      <w:r w:rsidR="00606A75" w:rsidRPr="007E7CE2">
        <w:rPr>
          <w:rFonts w:ascii="Traditional Arabic" w:hAnsi="Traditional Arabic" w:cs="Traditional Arabic"/>
          <w:sz w:val="32"/>
          <w:szCs w:val="32"/>
          <w:rtl/>
          <w:lang w:val="en-GB"/>
        </w:rPr>
        <w:t>له أجمعين</w:t>
      </w:r>
      <w:r w:rsidR="00885840" w:rsidRPr="007E7CE2">
        <w:rPr>
          <w:rFonts w:ascii="Traditional Arabic" w:hAnsi="Traditional Arabic" w:cs="Traditional Arabic"/>
          <w:sz w:val="32"/>
          <w:szCs w:val="32"/>
          <w:rtl/>
          <w:lang w:val="en-GB"/>
        </w:rPr>
        <w:t>.</w:t>
      </w:r>
      <w:r w:rsidR="00606A75" w:rsidRPr="007E7CE2">
        <w:rPr>
          <w:rFonts w:ascii="Traditional Arabic" w:hAnsi="Traditional Arabic" w:cs="Traditional Arabic"/>
          <w:sz w:val="32"/>
          <w:szCs w:val="32"/>
          <w:rtl/>
          <w:lang w:val="en-GB"/>
        </w:rPr>
        <w:t>.. فعقولهم بلذاذة السنَّة غامرة، وقلوبهم</w:t>
      </w:r>
      <w:r w:rsidR="00F24235" w:rsidRPr="007E7CE2">
        <w:rPr>
          <w:rFonts w:ascii="Traditional Arabic" w:hAnsi="Traditional Arabic" w:cs="Traditional Arabic"/>
          <w:sz w:val="32"/>
          <w:szCs w:val="32"/>
          <w:rtl/>
          <w:lang w:val="en-GB"/>
        </w:rPr>
        <w:t xml:space="preserve"> بالرضاء في الأحوال عامرة؛ تعلّ</w:t>
      </w:r>
      <w:r w:rsidR="00606A75" w:rsidRPr="007E7CE2">
        <w:rPr>
          <w:rFonts w:ascii="Traditional Arabic" w:hAnsi="Traditional Arabic" w:cs="Traditional Arabic"/>
          <w:sz w:val="32"/>
          <w:szCs w:val="32"/>
          <w:rtl/>
          <w:lang w:val="en-GB"/>
        </w:rPr>
        <w:t>مُ السَنن</w:t>
      </w:r>
      <w:r w:rsidR="002F54DB" w:rsidRPr="007E7CE2">
        <w:rPr>
          <w:rFonts w:ascii="Traditional Arabic" w:hAnsi="Traditional Arabic" w:cs="Traditional Arabic"/>
          <w:sz w:val="32"/>
          <w:szCs w:val="32"/>
          <w:rtl/>
          <w:lang w:val="en-GB"/>
        </w:rPr>
        <w:t xml:space="preserve"> سرْوْرُهم، ومجالسُ </w:t>
      </w:r>
      <w:r w:rsidR="00F24235" w:rsidRPr="007E7CE2">
        <w:rPr>
          <w:rFonts w:ascii="Traditional Arabic" w:hAnsi="Traditional Arabic" w:cs="Traditional Arabic"/>
          <w:sz w:val="32"/>
          <w:szCs w:val="32"/>
          <w:rtl/>
          <w:lang w:val="en-GB"/>
        </w:rPr>
        <w:t>العلم حبورهم، وأهل السنة قاطبة</w:t>
      </w:r>
      <w:r w:rsidR="002F54DB" w:rsidRPr="007E7CE2">
        <w:rPr>
          <w:rFonts w:ascii="Traditional Arabic" w:hAnsi="Traditional Arabic" w:cs="Traditional Arabic"/>
          <w:sz w:val="32"/>
          <w:szCs w:val="32"/>
          <w:rtl/>
          <w:lang w:val="en-GB"/>
        </w:rPr>
        <w:t xml:space="preserve"> إخوانهم، وأهل الإلحاد والبدع بأسرها </w:t>
      </w:r>
      <w:r w:rsidR="00377207" w:rsidRPr="007E7CE2">
        <w:rPr>
          <w:rFonts w:ascii="Traditional Arabic" w:hAnsi="Traditional Arabic" w:cs="Traditional Arabic"/>
          <w:sz w:val="32"/>
          <w:szCs w:val="32"/>
          <w:rtl/>
          <w:lang w:val="en-GB"/>
        </w:rPr>
        <w:t>أ</w:t>
      </w:r>
      <w:r w:rsidR="002F54DB" w:rsidRPr="007E7CE2">
        <w:rPr>
          <w:rFonts w:ascii="Traditional Arabic" w:hAnsi="Traditional Arabic" w:cs="Traditional Arabic"/>
          <w:sz w:val="32"/>
          <w:szCs w:val="32"/>
          <w:rtl/>
          <w:lang w:val="en-GB"/>
        </w:rPr>
        <w:t>عداؤهم</w:t>
      </w:r>
      <w:r>
        <w:rPr>
          <w:rFonts w:ascii="Traditional Arabic" w:hAnsi="Traditional Arabic" w:cs="Traditional Arabic"/>
          <w:sz w:val="32"/>
          <w:szCs w:val="32"/>
          <w:rtl/>
          <w:lang w:val="en-GB"/>
        </w:rPr>
        <w:t>»</w:t>
      </w:r>
      <w:r w:rsidR="000D4E4D">
        <w:rPr>
          <w:rFonts w:cs="Traditional Arabic" w:hint="cs"/>
          <w:b/>
          <w:bCs/>
          <w:sz w:val="32"/>
          <w:szCs w:val="32"/>
          <w:vertAlign w:val="superscript"/>
          <w:rtl/>
          <w:lang w:val="en-GB"/>
        </w:rPr>
        <w:t>(</w:t>
      </w:r>
      <w:r w:rsidR="000D4E4D" w:rsidRPr="006274CA">
        <w:rPr>
          <w:rStyle w:val="a5"/>
          <w:rFonts w:ascii="Traditional Arabic" w:hAnsi="Traditional Arabic" w:cs="Traditional Arabic"/>
          <w:sz w:val="32"/>
          <w:szCs w:val="32"/>
          <w:rtl/>
          <w:lang w:val="en-GB"/>
        </w:rPr>
        <w:footnoteReference w:id="19"/>
      </w:r>
      <w:r w:rsidR="000D4E4D">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8A36B3" w:rsidRPr="003E4A2F" w:rsidRDefault="00F2423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إلا</w:t>
      </w:r>
      <w:r w:rsidR="008A36B3" w:rsidRPr="003E4A2F">
        <w:rPr>
          <w:rFonts w:ascii="Traditional Arabic" w:hAnsi="Traditional Arabic" w:cs="Traditional Arabic"/>
          <w:sz w:val="32"/>
          <w:szCs w:val="32"/>
          <w:rtl/>
          <w:lang w:val="en-GB"/>
        </w:rPr>
        <w:t xml:space="preserve"> أنَّ هذه الطائفة</w:t>
      </w:r>
      <w:r w:rsidR="00A95470" w:rsidRPr="003E4A2F">
        <w:rPr>
          <w:rFonts w:ascii="Traditional Arabic" w:hAnsi="Traditional Arabic" w:cs="Traditional Arabic"/>
          <w:sz w:val="32"/>
          <w:szCs w:val="32"/>
          <w:rtl/>
          <w:lang w:val="en-GB"/>
        </w:rPr>
        <w:t xml:space="preserve"> -</w:t>
      </w:r>
      <w:r w:rsidR="008A36B3" w:rsidRPr="003E4A2F">
        <w:rPr>
          <w:rFonts w:ascii="Traditional Arabic" w:hAnsi="Traditional Arabic" w:cs="Traditional Arabic"/>
          <w:sz w:val="32"/>
          <w:szCs w:val="32"/>
          <w:rtl/>
          <w:lang w:val="en-GB"/>
        </w:rPr>
        <w:t xml:space="preserve"> المنصو</w:t>
      </w:r>
      <w:r w:rsidRPr="003E4A2F">
        <w:rPr>
          <w:rFonts w:ascii="Traditional Arabic" w:hAnsi="Traditional Arabic" w:cs="Traditional Arabic"/>
          <w:sz w:val="32"/>
          <w:szCs w:val="32"/>
          <w:rtl/>
          <w:lang w:val="en-GB"/>
        </w:rPr>
        <w:t>رة الناجية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لا تَسْلَمْ في كلّ</w:t>
      </w:r>
      <w:r w:rsidR="008A36B3" w:rsidRPr="003E4A2F">
        <w:rPr>
          <w:rFonts w:ascii="Traditional Arabic" w:hAnsi="Traditional Arabic" w:cs="Traditional Arabic"/>
          <w:sz w:val="32"/>
          <w:szCs w:val="32"/>
          <w:rtl/>
          <w:lang w:val="en-GB"/>
        </w:rPr>
        <w:t xml:space="preserve"> عصرٍ من جاهلٍ أو صاحب هوى يكيد لها المكائد، وينصب لها </w:t>
      </w:r>
      <w:r w:rsidRPr="003E4A2F">
        <w:rPr>
          <w:rFonts w:ascii="Traditional Arabic" w:hAnsi="Traditional Arabic" w:cs="Traditional Arabic"/>
          <w:sz w:val="32"/>
          <w:szCs w:val="32"/>
          <w:rtl/>
          <w:lang w:val="en-GB"/>
        </w:rPr>
        <w:t>العِداء، ويلصق بها أعظم الفِرَى</w:t>
      </w:r>
      <w:r w:rsidR="00885840" w:rsidRPr="003E4A2F">
        <w:rPr>
          <w:rFonts w:ascii="Traditional Arabic" w:hAnsi="Traditional Arabic" w:cs="Traditional Arabic"/>
          <w:sz w:val="32"/>
          <w:szCs w:val="32"/>
          <w:rtl/>
          <w:lang w:val="en-GB"/>
        </w:rPr>
        <w:t>.</w:t>
      </w:r>
      <w:r w:rsidR="008A36B3" w:rsidRPr="003E4A2F">
        <w:rPr>
          <w:rFonts w:ascii="Traditional Arabic" w:hAnsi="Traditional Arabic" w:cs="Traditional Arabic"/>
          <w:sz w:val="32"/>
          <w:szCs w:val="32"/>
          <w:rtl/>
          <w:lang w:val="en-GB"/>
        </w:rPr>
        <w:t xml:space="preserve"> </w:t>
      </w:r>
    </w:p>
    <w:p w:rsidR="00B9671F" w:rsidRPr="003E4A2F" w:rsidRDefault="00B9671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وما وَجَدَتْ هذه الفرقةُ </w:t>
      </w:r>
      <w:r w:rsidR="00F24235" w:rsidRPr="003E4A2F">
        <w:rPr>
          <w:rFonts w:ascii="Traditional Arabic" w:hAnsi="Traditional Arabic" w:cs="Traditional Arabic"/>
          <w:sz w:val="32"/>
          <w:szCs w:val="32"/>
          <w:rtl/>
          <w:lang w:val="en-GB"/>
        </w:rPr>
        <w:t>الناجيةُ</w:t>
      </w:r>
      <w:r w:rsidR="00A95470" w:rsidRPr="003E4A2F">
        <w:rPr>
          <w:rFonts w:ascii="Traditional Arabic" w:hAnsi="Traditional Arabic" w:cs="Traditional Arabic"/>
          <w:sz w:val="32"/>
          <w:szCs w:val="32"/>
          <w:rtl/>
          <w:lang w:val="en-GB"/>
        </w:rPr>
        <w:t xml:space="preserve"> -</w:t>
      </w:r>
      <w:r w:rsidR="00F24235" w:rsidRPr="003E4A2F">
        <w:rPr>
          <w:rFonts w:ascii="Traditional Arabic" w:hAnsi="Traditional Arabic" w:cs="Traditional Arabic"/>
          <w:sz w:val="32"/>
          <w:szCs w:val="32"/>
          <w:rtl/>
          <w:lang w:val="en-GB"/>
        </w:rPr>
        <w:t xml:space="preserve"> في هذا الزمن</w:t>
      </w:r>
      <w:r w:rsidR="00A95470" w:rsidRPr="003E4A2F">
        <w:rPr>
          <w:rFonts w:ascii="Traditional Arabic" w:hAnsi="Traditional Arabic" w:cs="Traditional Arabic"/>
          <w:sz w:val="32"/>
          <w:szCs w:val="32"/>
          <w:rtl/>
          <w:lang w:val="en-GB"/>
        </w:rPr>
        <w:t xml:space="preserve"> -</w:t>
      </w:r>
      <w:r w:rsidR="00F24235" w:rsidRPr="003E4A2F">
        <w:rPr>
          <w:rFonts w:ascii="Traditional Arabic" w:hAnsi="Traditional Arabic" w:cs="Traditional Arabic"/>
          <w:sz w:val="32"/>
          <w:szCs w:val="32"/>
          <w:rtl/>
          <w:lang w:val="en-GB"/>
        </w:rPr>
        <w:t xml:space="preserve"> أشَدّ</w:t>
      </w:r>
      <w:r w:rsidRPr="003E4A2F">
        <w:rPr>
          <w:rFonts w:ascii="Traditional Arabic" w:hAnsi="Traditional Arabic" w:cs="Traditional Arabic"/>
          <w:sz w:val="32"/>
          <w:szCs w:val="32"/>
          <w:rtl/>
          <w:lang w:val="en-GB"/>
        </w:rPr>
        <w:t xml:space="preserve"> وأنكى من أولئك الذين وقفوا في وجه السنَّة، يريدون </w:t>
      </w:r>
      <w:r w:rsidR="00921C37"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 xml:space="preserve">طفاءَ نورها، وتَزْهِيْدَ المسلمين فيها، بتلك الطُّرقِ والوسائل المبطَّنَةِ، التي يحسبها الظمآن ماءً </w:t>
      </w:r>
      <w:r w:rsidR="00921C37" w:rsidRPr="003E4A2F">
        <w:rPr>
          <w:rFonts w:ascii="Traditional Arabic" w:hAnsi="Traditional Arabic" w:cs="Traditional Arabic"/>
          <w:sz w:val="32"/>
          <w:szCs w:val="32"/>
          <w:rtl/>
          <w:lang w:val="en-GB"/>
        </w:rPr>
        <w:t>حتى إذا جاءه لم يجده شيئاً</w:t>
      </w:r>
      <w:r w:rsidR="00007838" w:rsidRPr="003E4A2F">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E66ECE" w:rsidRPr="003E4A2F" w:rsidRDefault="004E4FB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ولقد تشكَّلَ هذا الوقوف</w:t>
      </w:r>
      <w:r w:rsidR="00A5514F" w:rsidRPr="003E4A2F">
        <w:rPr>
          <w:rFonts w:ascii="Traditional Arabic" w:hAnsi="Traditional Arabic" w:cs="Traditional Arabic"/>
          <w:sz w:val="32"/>
          <w:szCs w:val="32"/>
          <w:rtl/>
          <w:lang w:val="en-GB"/>
        </w:rPr>
        <w:t xml:space="preserve"> في وجه السنَّة في صورٍ كلُّ </w:t>
      </w:r>
      <w:r w:rsidR="00F24235" w:rsidRPr="003E4A2F">
        <w:rPr>
          <w:rFonts w:ascii="Traditional Arabic" w:hAnsi="Traditional Arabic" w:cs="Traditional Arabic"/>
          <w:sz w:val="32"/>
          <w:szCs w:val="32"/>
          <w:rtl/>
          <w:lang w:val="en-GB"/>
        </w:rPr>
        <w:t xml:space="preserve">صورٍ تلائم الظَّرْفَ الذي </w:t>
      </w:r>
      <w:r w:rsidR="00C60040">
        <w:rPr>
          <w:rFonts w:ascii="Traditional Arabic" w:hAnsi="Traditional Arabic" w:cs="Traditional Arabic"/>
          <w:sz w:val="32"/>
          <w:szCs w:val="32"/>
          <w:rtl/>
          <w:lang w:val="en-GB"/>
        </w:rPr>
        <w:t>«</w:t>
      </w:r>
      <w:r w:rsidR="00F24235" w:rsidRPr="003E4A2F">
        <w:rPr>
          <w:rFonts w:ascii="Traditional Arabic" w:hAnsi="Traditional Arabic" w:cs="Traditional Arabic"/>
          <w:sz w:val="32"/>
          <w:szCs w:val="32"/>
          <w:rtl/>
          <w:lang w:val="en-GB"/>
        </w:rPr>
        <w:t>نُظّ</w:t>
      </w:r>
      <w:r w:rsidR="00A5514F" w:rsidRPr="003E4A2F">
        <w:rPr>
          <w:rFonts w:ascii="Traditional Arabic" w:hAnsi="Traditional Arabic" w:cs="Traditional Arabic"/>
          <w:sz w:val="32"/>
          <w:szCs w:val="32"/>
          <w:rtl/>
          <w:lang w:val="en-GB"/>
        </w:rPr>
        <w:t>م</w:t>
      </w:r>
      <w:r w:rsidR="00C60040">
        <w:rPr>
          <w:rFonts w:ascii="Traditional Arabic" w:hAnsi="Traditional Arabic" w:cs="Traditional Arabic"/>
          <w:sz w:val="32"/>
          <w:szCs w:val="32"/>
          <w:rtl/>
          <w:lang w:val="en-GB"/>
        </w:rPr>
        <w:t>»</w:t>
      </w:r>
      <w:r w:rsidR="00A5514F" w:rsidRPr="003E4A2F">
        <w:rPr>
          <w:rFonts w:ascii="Traditional Arabic" w:hAnsi="Traditional Arabic" w:cs="Traditional Arabic"/>
          <w:sz w:val="32"/>
          <w:szCs w:val="32"/>
          <w:rtl/>
          <w:lang w:val="en-GB"/>
        </w:rPr>
        <w:t xml:space="preserve"> لها أن ت</w:t>
      </w:r>
      <w:r w:rsidR="00EA2B40" w:rsidRPr="003E4A2F">
        <w:rPr>
          <w:rFonts w:ascii="Traditional Arabic" w:hAnsi="Traditional Arabic" w:cs="Traditional Arabic"/>
          <w:sz w:val="32"/>
          <w:szCs w:val="32"/>
          <w:rtl/>
          <w:lang w:val="en-GB"/>
        </w:rPr>
        <w:t>نـز</w:t>
      </w:r>
      <w:r w:rsidR="00A5514F" w:rsidRPr="003E4A2F">
        <w:rPr>
          <w:rFonts w:ascii="Traditional Arabic" w:hAnsi="Traditional Arabic" w:cs="Traditional Arabic"/>
          <w:sz w:val="32"/>
          <w:szCs w:val="32"/>
          <w:rtl/>
          <w:lang w:val="en-GB"/>
        </w:rPr>
        <w:t xml:space="preserve">ل فيه. </w:t>
      </w:r>
    </w:p>
    <w:p w:rsidR="00E66ECE" w:rsidRPr="003E4A2F" w:rsidRDefault="00E66EC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فتارةً يُشَنَّعُ على فاعلِ السنّةِ ب</w:t>
      </w:r>
      <w:r w:rsidR="00F24235" w:rsidRPr="003E4A2F">
        <w:rPr>
          <w:rFonts w:ascii="Traditional Arabic" w:hAnsi="Traditional Arabic" w:cs="Traditional Arabic"/>
          <w:sz w:val="32"/>
          <w:szCs w:val="32"/>
          <w:rtl/>
          <w:lang w:val="en-GB"/>
        </w:rPr>
        <w:t>اسم: تفريقه</w:t>
      </w:r>
      <w:r w:rsidR="00A95470" w:rsidRPr="003E4A2F">
        <w:rPr>
          <w:rFonts w:ascii="Traditional Arabic" w:hAnsi="Traditional Arabic" w:cs="Traditional Arabic"/>
          <w:sz w:val="32"/>
          <w:szCs w:val="32"/>
          <w:rtl/>
          <w:lang w:val="en-GB"/>
        </w:rPr>
        <w:t xml:space="preserve"> -</w:t>
      </w:r>
      <w:r w:rsidR="00F24235" w:rsidRPr="003E4A2F">
        <w:rPr>
          <w:rFonts w:ascii="Traditional Arabic" w:hAnsi="Traditional Arabic" w:cs="Traditional Arabic"/>
          <w:sz w:val="32"/>
          <w:szCs w:val="32"/>
          <w:rtl/>
          <w:lang w:val="en-GB"/>
        </w:rPr>
        <w:t xml:space="preserve"> بهذا الفعل</w:t>
      </w:r>
      <w:r w:rsidR="00A95470" w:rsidRPr="003E4A2F">
        <w:rPr>
          <w:rFonts w:ascii="Traditional Arabic" w:hAnsi="Traditional Arabic" w:cs="Traditional Arabic"/>
          <w:sz w:val="32"/>
          <w:szCs w:val="32"/>
          <w:rtl/>
          <w:lang w:val="en-GB"/>
        </w:rPr>
        <w:t xml:space="preserve"> -</w:t>
      </w:r>
      <w:r w:rsidR="00F24235" w:rsidRPr="003E4A2F">
        <w:rPr>
          <w:rFonts w:ascii="Traditional Arabic" w:hAnsi="Traditional Arabic" w:cs="Traditional Arabic"/>
          <w:sz w:val="32"/>
          <w:szCs w:val="32"/>
          <w:rtl/>
          <w:lang w:val="en-GB"/>
        </w:rPr>
        <w:t xml:space="preserve"> وحدة</w:t>
      </w:r>
      <w:r w:rsidRPr="003E4A2F">
        <w:rPr>
          <w:rFonts w:ascii="Traditional Arabic" w:hAnsi="Traditional Arabic" w:cs="Traditional Arabic"/>
          <w:sz w:val="32"/>
          <w:szCs w:val="32"/>
          <w:rtl/>
          <w:lang w:val="en-GB"/>
        </w:rPr>
        <w:t xml:space="preserve"> المسلمين</w:t>
      </w:r>
      <w:r w:rsidR="0000783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وكذبوا وأيم الله</w:t>
      </w:r>
      <w:r w:rsidR="0000783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851A6" w:rsidRPr="003E4A2F" w:rsidRDefault="00F2423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وتارة</w:t>
      </w:r>
      <w:r w:rsidR="00A851A6" w:rsidRPr="003E4A2F">
        <w:rPr>
          <w:rFonts w:ascii="Traditional Arabic" w:hAnsi="Traditional Arabic" w:cs="Traditional Arabic"/>
          <w:sz w:val="32"/>
          <w:szCs w:val="32"/>
          <w:rtl/>
          <w:lang w:val="en-GB"/>
        </w:rPr>
        <w:t xml:space="preserve"> بالهمز واللمز على المعتنين بالسّ</w:t>
      </w:r>
      <w:r w:rsidRPr="003E4A2F">
        <w:rPr>
          <w:rFonts w:ascii="Traditional Arabic" w:hAnsi="Traditional Arabic" w:cs="Traditional Arabic"/>
          <w:sz w:val="32"/>
          <w:szCs w:val="32"/>
          <w:rtl/>
          <w:lang w:val="en-GB"/>
        </w:rPr>
        <w:t>َ</w:t>
      </w:r>
      <w:r w:rsidR="00A851A6" w:rsidRPr="003E4A2F">
        <w:rPr>
          <w:rFonts w:ascii="Traditional Arabic" w:hAnsi="Traditional Arabic" w:cs="Traditional Arabic"/>
          <w:sz w:val="32"/>
          <w:szCs w:val="32"/>
          <w:rtl/>
          <w:lang w:val="en-GB"/>
        </w:rPr>
        <w:t>نن النبوية: بحثاً، وتقريراً، وعملاً، ودعوةً، وذلك ت</w:t>
      </w:r>
      <w:r w:rsidR="00C60040">
        <w:rPr>
          <w:rFonts w:ascii="Traditional Arabic" w:hAnsi="Traditional Arabic" w:cs="Traditional Arabic"/>
          <w:sz w:val="32"/>
          <w:szCs w:val="32"/>
          <w:rtl/>
          <w:lang w:val="en-GB"/>
        </w:rPr>
        <w:t>حت مظلة تقسيم الدين إل</w:t>
      </w:r>
      <w:r w:rsidR="00C60040">
        <w:rPr>
          <w:rFonts w:ascii="Traditional Arabic" w:hAnsi="Traditional Arabic" w:cs="Traditional Arabic" w:hint="cs"/>
          <w:sz w:val="32"/>
          <w:szCs w:val="32"/>
          <w:rtl/>
          <w:lang w:val="en-GB"/>
        </w:rPr>
        <w:t>ى</w:t>
      </w:r>
      <w:r w:rsidRPr="003E4A2F">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جزئيات</w:t>
      </w:r>
      <w:r w:rsidR="00C60040">
        <w:rPr>
          <w:rFonts w:ascii="Traditional Arabic" w:hAnsi="Traditional Arabic" w:cs="Traditional Arabic"/>
          <w:sz w:val="32"/>
          <w:szCs w:val="32"/>
          <w:rtl/>
          <w:lang w:val="en-GB"/>
        </w:rPr>
        <w:t>»</w:t>
      </w:r>
      <w:r w:rsidR="00A851A6" w:rsidRPr="003E4A2F">
        <w:rPr>
          <w:rFonts w:ascii="Traditional Arabic" w:hAnsi="Traditional Arabic" w:cs="Traditional Arabic"/>
          <w:sz w:val="32"/>
          <w:szCs w:val="32"/>
          <w:rtl/>
          <w:lang w:val="en-GB"/>
        </w:rPr>
        <w:t xml:space="preserve"> ينعى على </w:t>
      </w:r>
      <w:r w:rsidR="00C60040">
        <w:rPr>
          <w:rFonts w:ascii="Traditional Arabic" w:hAnsi="Traditional Arabic" w:cs="Traditional Arabic"/>
          <w:sz w:val="32"/>
          <w:szCs w:val="32"/>
          <w:rtl/>
          <w:lang w:val="en-GB"/>
        </w:rPr>
        <w:t>«</w:t>
      </w:r>
      <w:r w:rsidR="00A851A6" w:rsidRPr="003E4A2F">
        <w:rPr>
          <w:rFonts w:ascii="Traditional Arabic" w:hAnsi="Traditional Arabic" w:cs="Traditional Arabic"/>
          <w:sz w:val="32"/>
          <w:szCs w:val="32"/>
          <w:rtl/>
          <w:lang w:val="en-GB"/>
        </w:rPr>
        <w:t>المُغْر</w:t>
      </w:r>
      <w:r w:rsidRPr="003E4A2F">
        <w:rPr>
          <w:rFonts w:ascii="Traditional Arabic" w:hAnsi="Traditional Arabic" w:cs="Traditional Arabic"/>
          <w:sz w:val="32"/>
          <w:szCs w:val="32"/>
          <w:rtl/>
          <w:lang w:val="en-GB"/>
        </w:rPr>
        <w:t>ِقِ</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فيها، و</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كليات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يلام المفرِّ</w:t>
      </w:r>
      <w:r w:rsidR="00A851A6" w:rsidRPr="003E4A2F">
        <w:rPr>
          <w:rFonts w:ascii="Traditional Arabic" w:hAnsi="Traditional Arabic" w:cs="Traditional Arabic"/>
          <w:sz w:val="32"/>
          <w:szCs w:val="32"/>
          <w:rtl/>
          <w:lang w:val="en-GB"/>
        </w:rPr>
        <w:t>ط فيها</w:t>
      </w:r>
      <w:r w:rsidR="00885840" w:rsidRPr="003E4A2F">
        <w:rPr>
          <w:rFonts w:ascii="Traditional Arabic" w:hAnsi="Traditional Arabic" w:cs="Traditional Arabic"/>
          <w:sz w:val="32"/>
          <w:szCs w:val="32"/>
          <w:rtl/>
          <w:lang w:val="en-GB"/>
        </w:rPr>
        <w:t>.</w:t>
      </w:r>
      <w:r w:rsidR="00A851A6" w:rsidRPr="003E4A2F">
        <w:rPr>
          <w:rFonts w:ascii="Traditional Arabic" w:hAnsi="Traditional Arabic" w:cs="Traditional Arabic"/>
          <w:sz w:val="32"/>
          <w:szCs w:val="32"/>
          <w:rtl/>
          <w:lang w:val="en-GB"/>
        </w:rPr>
        <w:t xml:space="preserve"> </w:t>
      </w:r>
    </w:p>
    <w:p w:rsidR="008E75DF" w:rsidRPr="003E4A2F" w:rsidRDefault="008E75D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وسيأتي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إن شاء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نقض هذا التفريق بين الشريعة في آخر هذه الرسالة</w:t>
      </w:r>
      <w:r w:rsidR="00885840" w:rsidRPr="003E4A2F">
        <w:rPr>
          <w:rFonts w:ascii="Traditional Arabic" w:hAnsi="Traditional Arabic" w:cs="Traditional Arabic"/>
          <w:sz w:val="32"/>
          <w:szCs w:val="32"/>
          <w:rtl/>
          <w:lang w:val="en-GB"/>
        </w:rPr>
        <w:t>.</w:t>
      </w:r>
    </w:p>
    <w:p w:rsidR="000E58CF" w:rsidRPr="003E4A2F" w:rsidRDefault="00384AB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إلاَّ إنني هنا أجدُ ضرورة المبادرة بنقل كلام</w:t>
      </w:r>
      <w:r w:rsidR="007E3F1F" w:rsidRPr="003E4A2F">
        <w:rPr>
          <w:rFonts w:ascii="Traditional Arabic" w:hAnsi="Traditional Arabic" w:cs="Traditional Arabic"/>
          <w:sz w:val="32"/>
          <w:szCs w:val="32"/>
          <w:rtl/>
          <w:lang w:val="en-GB"/>
        </w:rPr>
        <w:t>ٍ رصينٍ متين لإمام العصر، ومحدِّ</w:t>
      </w:r>
      <w:r w:rsidRPr="003E4A2F">
        <w:rPr>
          <w:rFonts w:ascii="Traditional Arabic" w:hAnsi="Traditional Arabic" w:cs="Traditional Arabic"/>
          <w:sz w:val="32"/>
          <w:szCs w:val="32"/>
          <w:rtl/>
          <w:lang w:val="en-GB"/>
        </w:rPr>
        <w:t>ث الدنيا، الشيخ محمد ناصر الدين الألباني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مع</w:t>
      </w:r>
      <w:r w:rsidR="007E3F1F" w:rsidRPr="003E4A2F">
        <w:rPr>
          <w:rFonts w:ascii="Traditional Arabic" w:hAnsi="Traditional Arabic" w:cs="Traditional Arabic"/>
          <w:sz w:val="32"/>
          <w:szCs w:val="32"/>
          <w:rtl/>
          <w:lang w:val="en-GB"/>
        </w:rPr>
        <w:t>رضِ حديثه مع أحد أفراد إحدى الجم</w:t>
      </w:r>
      <w:r w:rsidRPr="003E4A2F">
        <w:rPr>
          <w:rFonts w:ascii="Traditional Arabic" w:hAnsi="Traditional Arabic" w:cs="Traditional Arabic"/>
          <w:sz w:val="32"/>
          <w:szCs w:val="32"/>
          <w:rtl/>
          <w:lang w:val="en-GB"/>
        </w:rPr>
        <w:t>اعات الحزبية الإسلامية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قال فيه</w:t>
      </w:r>
      <w:r w:rsidR="001B6D9A" w:rsidRPr="003E4A2F">
        <w:rPr>
          <w:rFonts w:ascii="Traditional Arabic" w:hAnsi="Traditional Arabic" w:cs="Traditional Arabic"/>
          <w:sz w:val="32"/>
          <w:szCs w:val="32"/>
          <w:rtl/>
          <w:lang w:val="en-GB"/>
        </w:rPr>
        <w:t>:</w:t>
      </w:r>
    </w:p>
    <w:p w:rsidR="006C6508"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7E3F1F" w:rsidRPr="003E4A2F">
        <w:rPr>
          <w:rFonts w:ascii="Traditional Arabic" w:hAnsi="Traditional Arabic" w:cs="Traditional Arabic"/>
          <w:sz w:val="32"/>
          <w:szCs w:val="32"/>
          <w:rtl/>
          <w:lang w:val="en-GB"/>
        </w:rPr>
        <w:t>.. الذي نعرفه من كلّ</w:t>
      </w:r>
      <w:r w:rsidR="000E58CF" w:rsidRPr="003E4A2F">
        <w:rPr>
          <w:rFonts w:ascii="Traditional Arabic" w:hAnsi="Traditional Arabic" w:cs="Traditional Arabic"/>
          <w:sz w:val="32"/>
          <w:szCs w:val="32"/>
          <w:rtl/>
          <w:lang w:val="en-GB"/>
        </w:rPr>
        <w:t xml:space="preserve"> الدعاة الإسلاميين اليوم غير الذين ينتمون إلى </w:t>
      </w:r>
      <w:r>
        <w:rPr>
          <w:rFonts w:ascii="Traditional Arabic" w:hAnsi="Traditional Arabic" w:cs="Traditional Arabic"/>
          <w:sz w:val="32"/>
          <w:szCs w:val="32"/>
          <w:rtl/>
          <w:lang w:val="en-GB"/>
        </w:rPr>
        <w:t>«</w:t>
      </w:r>
      <w:r w:rsidR="000E58CF" w:rsidRPr="003E4A2F">
        <w:rPr>
          <w:rFonts w:ascii="Traditional Arabic" w:hAnsi="Traditional Arabic" w:cs="Traditional Arabic"/>
          <w:sz w:val="32"/>
          <w:szCs w:val="32"/>
          <w:rtl/>
          <w:lang w:val="en-GB"/>
        </w:rPr>
        <w:t>منهج السلف الصالح</w:t>
      </w:r>
      <w:r>
        <w:rPr>
          <w:rFonts w:ascii="Traditional Arabic" w:hAnsi="Traditional Arabic" w:cs="Traditional Arabic"/>
          <w:sz w:val="32"/>
          <w:szCs w:val="32"/>
          <w:rtl/>
          <w:lang w:val="en-GB"/>
        </w:rPr>
        <w:t>»</w:t>
      </w:r>
      <w:r w:rsidR="000E58CF" w:rsidRPr="003E4A2F">
        <w:rPr>
          <w:rFonts w:ascii="Traditional Arabic" w:hAnsi="Traditional Arabic" w:cs="Traditional Arabic"/>
          <w:sz w:val="32"/>
          <w:szCs w:val="32"/>
          <w:rtl/>
          <w:lang w:val="en-GB"/>
        </w:rPr>
        <w:t xml:space="preserve">: تقسيمُ الإسلام إلى </w:t>
      </w:r>
      <w:r w:rsidR="00BD7A3E" w:rsidRPr="003E4A2F">
        <w:rPr>
          <w:rFonts w:ascii="Traditional Arabic" w:hAnsi="Traditional Arabic" w:cs="Traditional Arabic"/>
          <w:sz w:val="32"/>
          <w:szCs w:val="32"/>
          <w:rtl/>
          <w:lang w:val="en-GB"/>
        </w:rPr>
        <w:t>أصولٍ</w:t>
      </w:r>
      <w:r w:rsidR="000E58CF" w:rsidRPr="003E4A2F">
        <w:rPr>
          <w:rFonts w:ascii="Traditional Arabic" w:hAnsi="Traditional Arabic" w:cs="Traditional Arabic"/>
          <w:sz w:val="32"/>
          <w:szCs w:val="32"/>
          <w:rtl/>
          <w:lang w:val="en-GB"/>
        </w:rPr>
        <w:t xml:space="preserve"> وفروعٍ</w:t>
      </w:r>
      <w:r w:rsidR="00A95470" w:rsidRPr="003E4A2F">
        <w:rPr>
          <w:rFonts w:ascii="Traditional Arabic" w:hAnsi="Traditional Arabic" w:cs="Traditional Arabic"/>
          <w:sz w:val="32"/>
          <w:szCs w:val="32"/>
          <w:rtl/>
          <w:lang w:val="en-GB"/>
        </w:rPr>
        <w:t xml:space="preserve"> -</w:t>
      </w:r>
      <w:r w:rsidR="000E58CF" w:rsidRPr="003E4A2F">
        <w:rPr>
          <w:rFonts w:ascii="Traditional Arabic" w:hAnsi="Traditional Arabic" w:cs="Traditional Arabic"/>
          <w:sz w:val="32"/>
          <w:szCs w:val="32"/>
          <w:rtl/>
          <w:lang w:val="en-GB"/>
        </w:rPr>
        <w:t xml:space="preserve"> وكما ق</w:t>
      </w:r>
      <w:r w:rsidR="00C86AF7" w:rsidRPr="003E4A2F">
        <w:rPr>
          <w:rFonts w:ascii="Traditional Arabic" w:hAnsi="Traditional Arabic" w:cs="Traditional Arabic"/>
          <w:sz w:val="32"/>
          <w:szCs w:val="32"/>
          <w:rtl/>
          <w:lang w:val="en-GB"/>
        </w:rPr>
        <w:t>لنا آنفا: تقسيم الإسلام إلى لبّ</w:t>
      </w:r>
      <w:r w:rsidR="000E58CF" w:rsidRPr="003E4A2F">
        <w:rPr>
          <w:rFonts w:ascii="Traditional Arabic" w:hAnsi="Traditional Arabic" w:cs="Traditional Arabic"/>
          <w:sz w:val="32"/>
          <w:szCs w:val="32"/>
          <w:rtl/>
          <w:lang w:val="en-GB"/>
        </w:rPr>
        <w:t xml:space="preserve"> وقشور</w:t>
      </w:r>
      <w:r w:rsidR="00A95470" w:rsidRPr="003E4A2F">
        <w:rPr>
          <w:rFonts w:ascii="Traditional Arabic" w:hAnsi="Traditional Arabic" w:cs="Traditional Arabic"/>
          <w:sz w:val="32"/>
          <w:szCs w:val="32"/>
          <w:rtl/>
          <w:lang w:val="en-GB"/>
        </w:rPr>
        <w:t xml:space="preserve"> -</w:t>
      </w:r>
      <w:r w:rsidR="00885840" w:rsidRPr="003E4A2F">
        <w:rPr>
          <w:rFonts w:ascii="Traditional Arabic" w:hAnsi="Traditional Arabic" w:cs="Traditional Arabic"/>
          <w:sz w:val="32"/>
          <w:szCs w:val="32"/>
          <w:rtl/>
          <w:lang w:val="en-GB"/>
        </w:rPr>
        <w:t>.</w:t>
      </w:r>
      <w:r w:rsidR="000E58CF" w:rsidRPr="003E4A2F">
        <w:rPr>
          <w:rFonts w:ascii="Traditional Arabic" w:hAnsi="Traditional Arabic" w:cs="Traditional Arabic"/>
          <w:sz w:val="32"/>
          <w:szCs w:val="32"/>
          <w:rtl/>
          <w:lang w:val="en-GB"/>
        </w:rPr>
        <w:t xml:space="preserve"> </w:t>
      </w:r>
    </w:p>
    <w:p w:rsidR="00444FC3" w:rsidRPr="003E4A2F" w:rsidRDefault="006C650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هذه باقعةُ الدَّهْرِ! تهلكُ المسلمين، وتجع</w:t>
      </w:r>
      <w:r w:rsidR="00C86AF7" w:rsidRPr="003E4A2F">
        <w:rPr>
          <w:rFonts w:ascii="Traditional Arabic" w:hAnsi="Traditional Arabic" w:cs="Traditional Arabic"/>
          <w:sz w:val="32"/>
          <w:szCs w:val="32"/>
          <w:rtl/>
          <w:lang w:val="en-GB"/>
        </w:rPr>
        <w:t>لهم يبتعدون عن الإسلام من حيث هم</w:t>
      </w:r>
      <w:r w:rsidRPr="003E4A2F">
        <w:rPr>
          <w:rFonts w:ascii="Traditional Arabic" w:hAnsi="Traditional Arabic" w:cs="Traditional Arabic"/>
          <w:sz w:val="32"/>
          <w:szCs w:val="32"/>
          <w:rtl/>
          <w:lang w:val="en-GB"/>
        </w:rPr>
        <w:t xml:space="preserve"> يريدون أن يقتربوا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0E58CF" w:rsidRPr="003E4A2F">
        <w:rPr>
          <w:rFonts w:ascii="Traditional Arabic" w:hAnsi="Traditional Arabic" w:cs="Traditional Arabic"/>
          <w:sz w:val="32"/>
          <w:szCs w:val="32"/>
          <w:rtl/>
          <w:lang w:val="en-GB"/>
        </w:rPr>
        <w:t xml:space="preserve"> </w:t>
      </w:r>
    </w:p>
    <w:p w:rsidR="00DC6B65" w:rsidRPr="003E4A2F" w:rsidRDefault="00444FC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الآن</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بما ع</w:t>
      </w:r>
      <w:r w:rsidR="00C86AF7" w:rsidRPr="003E4A2F">
        <w:rPr>
          <w:rFonts w:ascii="Traditional Arabic" w:hAnsi="Traditional Arabic" w:cs="Traditional Arabic"/>
          <w:sz w:val="32"/>
          <w:szCs w:val="32"/>
          <w:rtl/>
          <w:lang w:val="en-GB"/>
        </w:rPr>
        <w:t>ن</w:t>
      </w:r>
      <w:r w:rsidRPr="003E4A2F">
        <w:rPr>
          <w:rFonts w:ascii="Traditional Arabic" w:hAnsi="Traditional Arabic" w:cs="Traditional Arabic"/>
          <w:sz w:val="32"/>
          <w:szCs w:val="32"/>
          <w:rtl/>
          <w:lang w:val="en-GB"/>
        </w:rPr>
        <w:t>دك من ثقافةٍ وع</w:t>
      </w:r>
      <w:r w:rsidR="00C86AF7" w:rsidRPr="003E4A2F">
        <w:rPr>
          <w:rFonts w:ascii="Traditional Arabic" w:hAnsi="Traditional Arabic" w:cs="Traditional Arabic"/>
          <w:sz w:val="32"/>
          <w:szCs w:val="32"/>
          <w:rtl/>
          <w:lang w:val="en-GB"/>
        </w:rPr>
        <w:t>ندي من علمٍ</w:t>
      </w:r>
      <w:r w:rsidR="00A95470" w:rsidRPr="003E4A2F">
        <w:rPr>
          <w:rFonts w:ascii="Traditional Arabic" w:hAnsi="Traditional Arabic" w:cs="Traditional Arabic"/>
          <w:sz w:val="32"/>
          <w:szCs w:val="32"/>
          <w:rtl/>
          <w:lang w:val="en-GB"/>
        </w:rPr>
        <w:t xml:space="preserve"> -</w:t>
      </w:r>
      <w:r w:rsidR="00C86AF7" w:rsidRPr="003E4A2F">
        <w:rPr>
          <w:rFonts w:ascii="Traditional Arabic" w:hAnsi="Traditional Arabic" w:cs="Traditional Arabic"/>
          <w:sz w:val="32"/>
          <w:szCs w:val="32"/>
          <w:rtl/>
          <w:lang w:val="en-GB"/>
        </w:rPr>
        <w:t xml:space="preserve"> لا نستطيع أن نميز الأصول من الفروع، إلا</w:t>
      </w:r>
      <w:r w:rsidRPr="003E4A2F">
        <w:rPr>
          <w:rFonts w:ascii="Traditional Arabic" w:hAnsi="Traditional Arabic" w:cs="Traditional Arabic"/>
          <w:sz w:val="32"/>
          <w:szCs w:val="32"/>
          <w:rtl/>
          <w:lang w:val="en-GB"/>
        </w:rPr>
        <w:t xml:space="preserve"> أن يقصد بالأصول ما يتعلق بالعقائد فقط، وليس منها ما يتعلق بالأحكام</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E4648" w:rsidRPr="003E4A2F" w:rsidRDefault="00DC6B6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حينئذٍ: الصلاة وهي الركن الثاني: </w:t>
      </w:r>
      <w:r w:rsidR="006E4648" w:rsidRPr="003E4A2F">
        <w:rPr>
          <w:rFonts w:ascii="Traditional Arabic" w:hAnsi="Traditional Arabic" w:cs="Traditional Arabic"/>
          <w:sz w:val="32"/>
          <w:szCs w:val="32"/>
          <w:rtl/>
          <w:lang w:val="en-GB"/>
        </w:rPr>
        <w:t>لا تدخل في الأصول، وإنما تدخل في الفروع، لماذا؟ لأنها ليس لها علاقة بالعقيدة</w:t>
      </w:r>
      <w:r w:rsidR="007D0426" w:rsidRPr="003E4A2F">
        <w:rPr>
          <w:rFonts w:ascii="Traditional Arabic" w:hAnsi="Traditional Arabic" w:cs="Traditional Arabic"/>
          <w:sz w:val="32"/>
          <w:szCs w:val="32"/>
          <w:rtl/>
          <w:lang w:val="en-GB"/>
        </w:rPr>
        <w:t xml:space="preserve"> المحض</w:t>
      </w:r>
      <w:r w:rsidR="006E4648" w:rsidRPr="003E4A2F">
        <w:rPr>
          <w:rFonts w:ascii="Traditional Arabic" w:hAnsi="Traditional Arabic" w:cs="Traditional Arabic"/>
          <w:sz w:val="32"/>
          <w:szCs w:val="32"/>
          <w:rtl/>
          <w:lang w:val="en-GB"/>
        </w:rPr>
        <w:t>ة</w:t>
      </w:r>
      <w:r w:rsidR="00885840" w:rsidRPr="003E4A2F">
        <w:rPr>
          <w:rFonts w:ascii="Traditional Arabic" w:hAnsi="Traditional Arabic" w:cs="Traditional Arabic"/>
          <w:sz w:val="32"/>
          <w:szCs w:val="32"/>
          <w:rtl/>
          <w:lang w:val="en-GB"/>
        </w:rPr>
        <w:t>.</w:t>
      </w:r>
    </w:p>
    <w:p w:rsidR="008D5CAB" w:rsidRPr="003E4A2F" w:rsidRDefault="008D5CA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هذا التقسيم: خطرٌ خطرٌ جداً</w:t>
      </w:r>
      <w:r w:rsidR="00885840" w:rsidRPr="003E4A2F">
        <w:rPr>
          <w:rFonts w:ascii="Traditional Arabic" w:hAnsi="Traditional Arabic" w:cs="Traditional Arabic"/>
          <w:sz w:val="32"/>
          <w:szCs w:val="32"/>
          <w:rtl/>
          <w:lang w:val="en-GB"/>
        </w:rPr>
        <w:t>.</w:t>
      </w:r>
    </w:p>
    <w:p w:rsidR="003C2CF9" w:rsidRPr="003E4A2F" w:rsidRDefault="003C2CF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ولذلك: أنا أعرف أنه مضى على بعض الجماعات قديماً، كان</w:t>
      </w:r>
      <w:r w:rsidR="007D0426" w:rsidRPr="003E4A2F">
        <w:rPr>
          <w:rFonts w:ascii="Traditional Arabic" w:hAnsi="Traditional Arabic" w:cs="Traditional Arabic"/>
          <w:sz w:val="32"/>
          <w:szCs w:val="32"/>
          <w:rtl/>
          <w:lang w:val="en-GB"/>
        </w:rPr>
        <w:t>وا يدعون إلى تبني الإسلام كُلًّا</w:t>
      </w:r>
      <w:r w:rsidR="00885840" w:rsidRPr="003E4A2F">
        <w:rPr>
          <w:rFonts w:ascii="Traditional Arabic" w:hAnsi="Traditional Arabic" w:cs="Traditional Arabic"/>
          <w:sz w:val="32"/>
          <w:szCs w:val="32"/>
          <w:rtl/>
          <w:lang w:val="en-GB"/>
        </w:rPr>
        <w:t>.</w:t>
      </w:r>
    </w:p>
    <w:p w:rsidR="003C2CF9" w:rsidRPr="003E4A2F" w:rsidRDefault="003C2CF9" w:rsidP="006274CA">
      <w:pPr>
        <w:pStyle w:val="a3"/>
        <w:spacing w:after="0" w:line="240" w:lineRule="auto"/>
        <w:ind w:left="0"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وهذه دعوة الحق، ل</w:t>
      </w:r>
      <w:r w:rsidR="007D0426" w:rsidRPr="00FF6559">
        <w:rPr>
          <w:rFonts w:ascii="Traditional Arabic" w:hAnsi="Traditional Arabic" w:cs="Traditional Arabic"/>
          <w:sz w:val="32"/>
          <w:szCs w:val="32"/>
          <w:rtl/>
          <w:lang w:val="en-GB"/>
        </w:rPr>
        <w:t>أن الإسلام كما جاءنا يجب أن نتبناه</w:t>
      </w:r>
      <w:r w:rsidRPr="00FF6559">
        <w:rPr>
          <w:rFonts w:ascii="Traditional Arabic" w:hAnsi="Traditional Arabic" w:cs="Traditional Arabic"/>
          <w:sz w:val="32"/>
          <w:szCs w:val="32"/>
          <w:rtl/>
          <w:lang w:val="en-GB"/>
        </w:rPr>
        <w:t>.</w:t>
      </w:r>
    </w:p>
    <w:p w:rsidR="00B710B5" w:rsidRPr="003E4A2F" w:rsidRDefault="00D17DD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ولكن من الناحية العملية: ممكنٌ أن إنسانا فرداً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مثلاً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أو جماعة يستطيعون أن يطبقوا جانباً </w:t>
      </w:r>
      <w:r w:rsidR="00785999" w:rsidRPr="003E4A2F">
        <w:rPr>
          <w:rFonts w:ascii="Traditional Arabic" w:hAnsi="Traditional Arabic" w:cs="Traditional Arabic"/>
          <w:sz w:val="32"/>
          <w:szCs w:val="32"/>
          <w:rtl/>
          <w:lang w:val="en-GB"/>
        </w:rPr>
        <w:t>منه، ولا يستطيعون أن يطبقوا جانب</w:t>
      </w:r>
      <w:r w:rsidRPr="003E4A2F">
        <w:rPr>
          <w:rFonts w:ascii="Traditional Arabic" w:hAnsi="Traditional Arabic" w:cs="Traditional Arabic"/>
          <w:sz w:val="32"/>
          <w:szCs w:val="32"/>
          <w:rtl/>
          <w:lang w:val="en-GB"/>
        </w:rPr>
        <w:t>اً آخر</w:t>
      </w:r>
      <w:r w:rsidR="00885840" w:rsidRPr="003E4A2F">
        <w:rPr>
          <w:rFonts w:ascii="Traditional Arabic" w:hAnsi="Traditional Arabic" w:cs="Traditional Arabic"/>
          <w:sz w:val="32"/>
          <w:szCs w:val="32"/>
          <w:rtl/>
          <w:lang w:val="en-GB"/>
        </w:rPr>
        <w:t>.</w:t>
      </w:r>
    </w:p>
    <w:p w:rsidR="005939BF" w:rsidRPr="007E7CE2" w:rsidRDefault="00B710B5"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لكن من ناحية ا</w:t>
      </w:r>
      <w:r w:rsidR="00785999" w:rsidRPr="007E7CE2">
        <w:rPr>
          <w:rFonts w:ascii="Traditional Arabic" w:hAnsi="Traditional Arabic" w:cs="Traditional Arabic"/>
          <w:sz w:val="32"/>
          <w:szCs w:val="32"/>
          <w:rtl/>
          <w:lang w:val="en-GB"/>
        </w:rPr>
        <w:t>لفكر: الإسلام يجب تبنِّيهِ كُلًّا لا يتجزأ؛ مثلاً: فرضٌ</w:t>
      </w:r>
      <w:r w:rsidRPr="007E7CE2">
        <w:rPr>
          <w:rFonts w:ascii="Traditional Arabic" w:hAnsi="Traditional Arabic" w:cs="Traditional Arabic"/>
          <w:sz w:val="32"/>
          <w:szCs w:val="32"/>
          <w:rtl/>
          <w:lang w:val="en-GB"/>
        </w:rPr>
        <w:t>، سنَّة، مستحبٌ، مندوبٌ</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إلى </w:t>
      </w:r>
      <w:r w:rsidR="00785999" w:rsidRPr="007E7CE2">
        <w:rPr>
          <w:rFonts w:ascii="Traditional Arabic" w:hAnsi="Traditional Arabic" w:cs="Traditional Arabic"/>
          <w:sz w:val="32"/>
          <w:szCs w:val="32"/>
          <w:rtl/>
          <w:lang w:val="en-GB"/>
        </w:rPr>
        <w:t>آ</w:t>
      </w:r>
      <w:r w:rsidRPr="007E7CE2">
        <w:rPr>
          <w:rFonts w:ascii="Traditional Arabic" w:hAnsi="Traditional Arabic" w:cs="Traditional Arabic"/>
          <w:sz w:val="32"/>
          <w:szCs w:val="32"/>
          <w:rtl/>
          <w:lang w:val="en-GB"/>
        </w:rPr>
        <w:t>خره، لا نقول: هذا مندوب ليس له قيمة، وهذا مستحب ليس له قيمة</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علينا نحن فقط الفرائض</w:t>
      </w:r>
      <w:r w:rsidR="004E7709" w:rsidRPr="007E7CE2">
        <w:rPr>
          <w:rFonts w:ascii="Traditional Arabic" w:hAnsi="Traditional Arabic" w:cs="Traditional Arabic"/>
          <w:sz w:val="32"/>
          <w:szCs w:val="32"/>
          <w:rtl/>
          <w:lang w:val="en-GB"/>
        </w:rPr>
        <w:t>، لا، نحنُ ندعو</w:t>
      </w:r>
      <w:r w:rsidR="00477D51" w:rsidRPr="007E7CE2">
        <w:rPr>
          <w:rFonts w:ascii="Traditional Arabic" w:hAnsi="Traditional Arabic" w:cs="Traditional Arabic"/>
          <w:sz w:val="32"/>
          <w:szCs w:val="32"/>
          <w:rtl/>
          <w:lang w:val="en-GB"/>
        </w:rPr>
        <w:t xml:space="preserve"> إلى هذا الإسلام بكامله، ثم كلّ</w:t>
      </w:r>
      <w:r w:rsidR="004E7709" w:rsidRPr="007E7CE2">
        <w:rPr>
          <w:rFonts w:ascii="Traditional Arabic" w:hAnsi="Traditional Arabic" w:cs="Traditional Arabic"/>
          <w:sz w:val="32"/>
          <w:szCs w:val="32"/>
          <w:rtl/>
          <w:lang w:val="en-GB"/>
        </w:rPr>
        <w:t xml:space="preserve"> </w:t>
      </w:r>
      <w:r w:rsidR="002B3CC7" w:rsidRPr="007E7CE2">
        <w:rPr>
          <w:rFonts w:ascii="Traditional Arabic" w:hAnsi="Traditional Arabic" w:cs="Traditional Arabic"/>
          <w:sz w:val="32"/>
          <w:szCs w:val="32"/>
          <w:rtl/>
          <w:lang w:val="en-GB"/>
        </w:rPr>
        <w:t>إ</w:t>
      </w:r>
      <w:r w:rsidR="004E7709" w:rsidRPr="007E7CE2">
        <w:rPr>
          <w:rFonts w:ascii="Traditional Arabic" w:hAnsi="Traditional Arabic" w:cs="Traditional Arabic"/>
          <w:sz w:val="32"/>
          <w:szCs w:val="32"/>
          <w:rtl/>
          <w:lang w:val="en-GB"/>
        </w:rPr>
        <w:t>نسانٍ يأخذُ منه</w:t>
      </w:r>
      <w:r w:rsidR="00F454A3" w:rsidRPr="007E7CE2">
        <w:rPr>
          <w:rFonts w:ascii="Traditional Arabic" w:hAnsi="Traditional Arabic" w:cs="Traditional Arabic"/>
          <w:sz w:val="32"/>
          <w:szCs w:val="32"/>
          <w:rtl/>
          <w:lang w:val="en-GB"/>
        </w:rPr>
        <w:t xml:space="preserve"> ما ينهض به، ويستطيع أن يقوم به</w:t>
      </w:r>
      <w:r w:rsidR="00885840" w:rsidRPr="007E7CE2">
        <w:rPr>
          <w:rFonts w:ascii="Traditional Arabic" w:hAnsi="Traditional Arabic" w:cs="Traditional Arabic"/>
          <w:sz w:val="32"/>
          <w:szCs w:val="32"/>
          <w:rtl/>
          <w:lang w:val="en-GB"/>
        </w:rPr>
        <w:t>.</w:t>
      </w:r>
      <w:r w:rsidR="00477D51" w:rsidRPr="007E7CE2">
        <w:rPr>
          <w:rFonts w:ascii="Traditional Arabic" w:hAnsi="Traditional Arabic" w:cs="Traditional Arabic"/>
          <w:sz w:val="32"/>
          <w:szCs w:val="32"/>
          <w:rtl/>
          <w:lang w:val="en-GB"/>
        </w:rPr>
        <w:t xml:space="preserve"> ا</w:t>
      </w:r>
      <w:r w:rsidR="004E7709" w:rsidRPr="007E7CE2">
        <w:rPr>
          <w:rFonts w:ascii="Traditional Arabic" w:hAnsi="Traditional Arabic" w:cs="Traditional Arabic"/>
          <w:sz w:val="32"/>
          <w:szCs w:val="32"/>
          <w:rtl/>
          <w:lang w:val="en-GB"/>
        </w:rPr>
        <w:t>هـ.</w:t>
      </w:r>
      <w:r w:rsidR="002B3CC7" w:rsidRPr="007E7CE2">
        <w:rPr>
          <w:rFonts w:ascii="Traditional Arabic" w:hAnsi="Traditional Arabic" w:cs="Traditional Arabic"/>
          <w:sz w:val="32"/>
          <w:szCs w:val="32"/>
          <w:rtl/>
          <w:lang w:val="en-GB"/>
        </w:rPr>
        <w:t xml:space="preserve"> </w:t>
      </w:r>
      <w:r w:rsidR="002B3CC7">
        <w:rPr>
          <w:rFonts w:cs="Traditional Arabic" w:hint="cs"/>
          <w:b/>
          <w:bCs/>
          <w:sz w:val="32"/>
          <w:szCs w:val="32"/>
          <w:vertAlign w:val="superscript"/>
          <w:rtl/>
          <w:lang w:val="en-GB"/>
        </w:rPr>
        <w:t>(</w:t>
      </w:r>
      <w:r w:rsidR="002B3CC7" w:rsidRPr="006274CA">
        <w:rPr>
          <w:rStyle w:val="a5"/>
          <w:rFonts w:ascii="Traditional Arabic" w:hAnsi="Traditional Arabic" w:cs="Traditional Arabic"/>
          <w:sz w:val="32"/>
          <w:szCs w:val="32"/>
          <w:rtl/>
          <w:lang w:val="en-GB"/>
        </w:rPr>
        <w:footnoteReference w:id="20"/>
      </w:r>
      <w:r w:rsidR="002B3CC7">
        <w:rPr>
          <w:rFonts w:cs="Traditional Arabic" w:hint="cs"/>
          <w:b/>
          <w:bCs/>
          <w:sz w:val="32"/>
          <w:szCs w:val="32"/>
          <w:vertAlign w:val="superscript"/>
          <w:rtl/>
          <w:lang w:val="en-GB"/>
        </w:rPr>
        <w:t>)</w:t>
      </w:r>
      <w:r w:rsidR="009B3FFF" w:rsidRPr="007E7CE2">
        <w:rPr>
          <w:rFonts w:ascii="Traditional Arabic" w:hAnsi="Traditional Arabic" w:cs="Traditional Arabic"/>
          <w:sz w:val="32"/>
          <w:szCs w:val="32"/>
          <w:rtl/>
          <w:lang w:val="en-GB"/>
        </w:rPr>
        <w:t xml:space="preserve"> </w:t>
      </w:r>
      <w:r w:rsidR="002B3CC7" w:rsidRPr="007E7CE2">
        <w:rPr>
          <w:rFonts w:ascii="Traditional Arabic" w:hAnsi="Traditional Arabic" w:cs="Traditional Arabic"/>
          <w:sz w:val="32"/>
          <w:szCs w:val="32"/>
          <w:rtl/>
          <w:lang w:val="en-GB"/>
        </w:rPr>
        <w:t xml:space="preserve"> </w:t>
      </w:r>
    </w:p>
    <w:p w:rsidR="00C045EF" w:rsidRPr="007E7CE2" w:rsidRDefault="005939BF" w:rsidP="007E7CE2">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وهذا المنهج الذي ذكره الشيخ</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وفقه الله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هو المنهج السليم، والصراط المستقيم الذي كان عليه السلف الصالح</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رضوان الله </w:t>
      </w:r>
      <w:r w:rsidR="004559D6" w:rsidRPr="007E7CE2">
        <w:rPr>
          <w:rFonts w:ascii="Traditional Arabic" w:hAnsi="Traditional Arabic" w:cs="Traditional Arabic"/>
          <w:sz w:val="32"/>
          <w:szCs w:val="32"/>
          <w:rtl/>
          <w:lang w:val="en-GB"/>
        </w:rPr>
        <w:t>عليهم</w:t>
      </w:r>
      <w:r w:rsidR="00A95470" w:rsidRPr="007E7CE2">
        <w:rPr>
          <w:rFonts w:ascii="Traditional Arabic" w:hAnsi="Traditional Arabic" w:cs="Traditional Arabic"/>
          <w:sz w:val="32"/>
          <w:szCs w:val="32"/>
          <w:rtl/>
          <w:lang w:val="en-GB"/>
        </w:rPr>
        <w:t xml:space="preserve"> -</w:t>
      </w:r>
      <w:r w:rsidR="004559D6" w:rsidRPr="007E7CE2">
        <w:rPr>
          <w:rFonts w:ascii="Traditional Arabic" w:hAnsi="Traditional Arabic" w:cs="Traditional Arabic"/>
          <w:sz w:val="32"/>
          <w:szCs w:val="32"/>
          <w:rtl/>
          <w:lang w:val="en-GB"/>
        </w:rPr>
        <w:t xml:space="preserve"> كما</w:t>
      </w:r>
      <w:r w:rsidR="00777AB2" w:rsidRPr="007E7CE2">
        <w:rPr>
          <w:rFonts w:ascii="Traditional Arabic" w:hAnsi="Traditional Arabic" w:cs="Traditional Arabic"/>
          <w:sz w:val="32"/>
          <w:szCs w:val="32"/>
          <w:rtl/>
          <w:lang w:val="en-GB"/>
        </w:rPr>
        <w:t xml:space="preserve"> ستراه في العرض الآ</w:t>
      </w:r>
      <w:r w:rsidR="004559D6" w:rsidRPr="007E7CE2">
        <w:rPr>
          <w:rFonts w:ascii="Traditional Arabic" w:hAnsi="Traditional Arabic" w:cs="Traditional Arabic"/>
          <w:sz w:val="32"/>
          <w:szCs w:val="32"/>
          <w:rtl/>
          <w:lang w:val="en-GB"/>
        </w:rPr>
        <w:t xml:space="preserve">تي إن شاء الله تعالى، </w:t>
      </w:r>
      <w:r w:rsidR="00777AB2" w:rsidRPr="007E7CE2">
        <w:rPr>
          <w:rFonts w:ascii="Traditional Arabic" w:hAnsi="Traditional Arabic" w:cs="Traditional Arabic"/>
          <w:sz w:val="32"/>
          <w:szCs w:val="32"/>
          <w:rtl/>
          <w:lang w:val="en-GB"/>
        </w:rPr>
        <w:t>وصلى الله</w:t>
      </w:r>
      <w:r w:rsidR="004559D6" w:rsidRPr="007E7CE2">
        <w:rPr>
          <w:rFonts w:ascii="Traditional Arabic" w:hAnsi="Traditional Arabic" w:cs="Traditional Arabic"/>
          <w:sz w:val="32"/>
          <w:szCs w:val="32"/>
          <w:rtl/>
          <w:lang w:val="en-GB"/>
        </w:rPr>
        <w:t xml:space="preserve"> وسلم على نبي</w:t>
      </w:r>
      <w:r w:rsidR="00777AB2" w:rsidRPr="007E7CE2">
        <w:rPr>
          <w:rFonts w:ascii="Traditional Arabic" w:hAnsi="Traditional Arabic" w:cs="Traditional Arabic"/>
          <w:sz w:val="32"/>
          <w:szCs w:val="32"/>
          <w:rtl/>
          <w:lang w:val="en-GB"/>
        </w:rPr>
        <w:t>ن</w:t>
      </w:r>
      <w:r w:rsidR="004559D6" w:rsidRPr="007E7CE2">
        <w:rPr>
          <w:rFonts w:ascii="Traditional Arabic" w:hAnsi="Traditional Arabic" w:cs="Traditional Arabic"/>
          <w:sz w:val="32"/>
          <w:szCs w:val="32"/>
          <w:rtl/>
          <w:lang w:val="en-GB"/>
        </w:rPr>
        <w:t>ا محمد</w:t>
      </w:r>
      <w:r w:rsidR="009C3A53">
        <w:rPr>
          <w:rFonts w:cs="Traditional Arabic" w:hint="cs"/>
          <w:b/>
          <w:bCs/>
          <w:sz w:val="32"/>
          <w:szCs w:val="32"/>
          <w:vertAlign w:val="superscript"/>
          <w:rtl/>
          <w:lang w:val="en-GB"/>
        </w:rPr>
        <w:t>(</w:t>
      </w:r>
      <w:r w:rsidR="005E619C" w:rsidRPr="006274CA">
        <w:rPr>
          <w:rStyle w:val="a5"/>
          <w:rFonts w:ascii="Traditional Arabic" w:hAnsi="Traditional Arabic" w:cs="Traditional Arabic"/>
          <w:sz w:val="32"/>
          <w:szCs w:val="32"/>
          <w:rtl/>
          <w:lang w:val="en-GB"/>
        </w:rPr>
        <w:footnoteReference w:id="21"/>
      </w:r>
      <w:r w:rsidR="009C3A53">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C045EF" w:rsidRPr="007E7CE2" w:rsidRDefault="007E7CE2" w:rsidP="007E7CE2">
      <w:pPr>
        <w:pStyle w:val="a3"/>
        <w:spacing w:after="0" w:line="240" w:lineRule="auto"/>
        <w:ind w:left="0" w:firstLine="227"/>
        <w:jc w:val="center"/>
        <w:rPr>
          <w:rFonts w:cs="Traditional Arabic"/>
          <w:b/>
          <w:bCs/>
          <w:sz w:val="32"/>
          <w:szCs w:val="32"/>
          <w:rtl/>
          <w:lang w:val="en-GB"/>
        </w:rPr>
      </w:pPr>
      <w:r>
        <w:rPr>
          <w:rFonts w:ascii="Traditional Arabic" w:hAnsi="Traditional Arabic" w:cs="Traditional Arabic" w:hint="cs"/>
          <w:sz w:val="32"/>
          <w:szCs w:val="32"/>
          <w:rtl/>
          <w:lang w:val="en-GB"/>
        </w:rPr>
        <w:t xml:space="preserve">                                                                         </w:t>
      </w:r>
      <w:r w:rsidR="00C045EF" w:rsidRPr="007E7CE2">
        <w:rPr>
          <w:rFonts w:cs="Traditional Arabic" w:hint="cs"/>
          <w:b/>
          <w:bCs/>
          <w:sz w:val="32"/>
          <w:szCs w:val="32"/>
          <w:rtl/>
          <w:lang w:val="en-GB"/>
        </w:rPr>
        <w:t>كتبه</w:t>
      </w:r>
    </w:p>
    <w:p w:rsidR="00D17DDD" w:rsidRPr="007E7CE2" w:rsidRDefault="00EA2B40" w:rsidP="007E7CE2">
      <w:pPr>
        <w:pStyle w:val="a3"/>
        <w:spacing w:after="0" w:line="240" w:lineRule="auto"/>
        <w:ind w:left="0" w:firstLine="227"/>
        <w:jc w:val="right"/>
        <w:rPr>
          <w:rFonts w:ascii="Traditional Arabic" w:hAnsi="Traditional Arabic" w:cs="Traditional Arabic"/>
          <w:b/>
          <w:bCs/>
          <w:sz w:val="28"/>
          <w:szCs w:val="28"/>
          <w:rtl/>
          <w:lang w:val="en-GB"/>
        </w:rPr>
      </w:pPr>
      <w:r w:rsidRPr="007E7CE2">
        <w:rPr>
          <w:rFonts w:cs="Traditional Arabic" w:hint="cs"/>
          <w:b/>
          <w:bCs/>
          <w:sz w:val="32"/>
          <w:szCs w:val="32"/>
          <w:rtl/>
          <w:lang w:val="en-GB"/>
        </w:rPr>
        <w:t>عبدا</w:t>
      </w:r>
      <w:r w:rsidR="00C045EF" w:rsidRPr="007E7CE2">
        <w:rPr>
          <w:rFonts w:cs="Traditional Arabic" w:hint="cs"/>
          <w:b/>
          <w:bCs/>
          <w:sz w:val="32"/>
          <w:szCs w:val="32"/>
          <w:rtl/>
          <w:lang w:val="en-GB"/>
        </w:rPr>
        <w:t xml:space="preserve">لسلام بن برجس آل </w:t>
      </w:r>
      <w:r w:rsidRPr="007E7CE2">
        <w:rPr>
          <w:rFonts w:cs="Traditional Arabic" w:hint="cs"/>
          <w:b/>
          <w:bCs/>
          <w:sz w:val="32"/>
          <w:szCs w:val="32"/>
          <w:rtl/>
          <w:lang w:val="en-GB"/>
        </w:rPr>
        <w:t>عبدا</w:t>
      </w:r>
      <w:r w:rsidR="00C045EF" w:rsidRPr="007E7CE2">
        <w:rPr>
          <w:rFonts w:cs="Traditional Arabic" w:hint="cs"/>
          <w:b/>
          <w:bCs/>
          <w:sz w:val="32"/>
          <w:szCs w:val="32"/>
          <w:rtl/>
          <w:lang w:val="en-GB"/>
        </w:rPr>
        <w:t>لكريم</w:t>
      </w:r>
    </w:p>
    <w:p w:rsidR="007E7CE2" w:rsidRDefault="007E7CE2" w:rsidP="007E7CE2">
      <w:pPr>
        <w:pStyle w:val="a3"/>
        <w:spacing w:after="0" w:line="240" w:lineRule="auto"/>
        <w:ind w:left="0" w:firstLine="227"/>
        <w:jc w:val="center"/>
        <w:rPr>
          <w:rFonts w:cs="Traditional Arabic"/>
          <w:b/>
          <w:bCs/>
          <w:sz w:val="44"/>
          <w:szCs w:val="44"/>
          <w:rtl/>
          <w:lang w:val="en-GB"/>
        </w:rPr>
      </w:pPr>
      <w:r>
        <w:rPr>
          <w:rFonts w:cs="Traditional Arabic" w:hint="cs"/>
          <w:b/>
          <w:bCs/>
          <w:sz w:val="32"/>
          <w:szCs w:val="32"/>
          <w:rtl/>
          <w:lang w:val="en-GB"/>
        </w:rPr>
        <w:t xml:space="preserve">                                                                          </w:t>
      </w:r>
      <w:r w:rsidR="00F454A3" w:rsidRPr="007E7CE2">
        <w:rPr>
          <w:rFonts w:cs="Traditional Arabic" w:hint="cs"/>
          <w:b/>
          <w:bCs/>
          <w:sz w:val="32"/>
          <w:szCs w:val="32"/>
          <w:rtl/>
          <w:lang w:val="en-GB"/>
        </w:rPr>
        <w:t>الرياض 19/1/1413هـ</w:t>
      </w:r>
    </w:p>
    <w:p w:rsidR="007E7CE2" w:rsidRDefault="007E7CE2">
      <w:pPr>
        <w:bidi w:val="0"/>
        <w:rPr>
          <w:rFonts w:cs="Traditional Arabic"/>
          <w:b/>
          <w:bCs/>
          <w:sz w:val="44"/>
          <w:szCs w:val="44"/>
          <w:rtl/>
          <w:lang w:val="en-GB"/>
        </w:rPr>
      </w:pPr>
      <w:r>
        <w:rPr>
          <w:rFonts w:cs="Traditional Arabic"/>
          <w:b/>
          <w:bCs/>
          <w:sz w:val="44"/>
          <w:szCs w:val="44"/>
          <w:rtl/>
          <w:lang w:val="en-GB"/>
        </w:rPr>
        <w:br w:type="page"/>
      </w:r>
    </w:p>
    <w:p w:rsidR="00174F84" w:rsidRPr="007E7CE2" w:rsidRDefault="00174F84" w:rsidP="007E7CE2">
      <w:pPr>
        <w:pStyle w:val="a3"/>
        <w:spacing w:after="0" w:line="240" w:lineRule="auto"/>
        <w:ind w:left="0" w:firstLine="227"/>
        <w:jc w:val="center"/>
        <w:rPr>
          <w:rFonts w:cs="Traditional Arabic"/>
          <w:color w:val="FF0000"/>
          <w:sz w:val="36"/>
          <w:szCs w:val="36"/>
          <w:rtl/>
          <w:lang w:val="en-GB"/>
        </w:rPr>
      </w:pPr>
      <w:r w:rsidRPr="007E7CE2">
        <w:rPr>
          <w:rFonts w:cs="Traditional Arabic" w:hint="cs"/>
          <w:color w:val="FF0000"/>
          <w:sz w:val="36"/>
          <w:szCs w:val="36"/>
          <w:rtl/>
          <w:lang w:val="en-GB"/>
        </w:rPr>
        <w:t>فصل</w:t>
      </w:r>
    </w:p>
    <w:p w:rsidR="00174F84" w:rsidRPr="00F93010" w:rsidRDefault="00174F84" w:rsidP="006274CA">
      <w:pPr>
        <w:pStyle w:val="a3"/>
        <w:spacing w:after="0" w:line="240" w:lineRule="auto"/>
        <w:ind w:left="0" w:firstLine="227"/>
        <w:jc w:val="center"/>
        <w:rPr>
          <w:rFonts w:ascii="Traditional Arabic" w:hAnsi="Traditional Arabic" w:cs="Traditional Arabic"/>
          <w:b/>
          <w:bCs/>
          <w:sz w:val="32"/>
          <w:szCs w:val="32"/>
          <w:rtl/>
          <w:lang w:val="en-GB"/>
        </w:rPr>
      </w:pPr>
      <w:r w:rsidRPr="00F93010">
        <w:rPr>
          <w:rFonts w:cs="Traditional Arabic" w:hint="cs"/>
          <w:b/>
          <w:bCs/>
          <w:sz w:val="32"/>
          <w:szCs w:val="32"/>
          <w:rtl/>
          <w:lang w:val="en-GB"/>
        </w:rPr>
        <w:t>في تعريف السنَّة</w:t>
      </w:r>
    </w:p>
    <w:p w:rsidR="00174F84" w:rsidRPr="003E4A2F" w:rsidRDefault="00174F84" w:rsidP="006274CA">
      <w:pPr>
        <w:pStyle w:val="a3"/>
        <w:spacing w:after="0" w:line="240" w:lineRule="auto"/>
        <w:ind w:left="0" w:firstLine="227"/>
        <w:jc w:val="both"/>
        <w:rPr>
          <w:rFonts w:ascii="Traditional Arabic" w:hAnsi="Traditional Arabic" w:cs="Traditional Arabic"/>
          <w:sz w:val="32"/>
          <w:szCs w:val="32"/>
          <w:rtl/>
          <w:lang w:val="en-GB"/>
        </w:rPr>
      </w:pPr>
    </w:p>
    <w:p w:rsidR="00174F84" w:rsidRPr="003E4A2F" w:rsidRDefault="0075525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لعل من الضروري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قبل الدخول في الموضوع</w:t>
      </w:r>
      <w:r w:rsidR="00A95470" w:rsidRPr="003E4A2F">
        <w:rPr>
          <w:rFonts w:ascii="Traditional Arabic" w:hAnsi="Traditional Arabic" w:cs="Traditional Arabic"/>
          <w:sz w:val="32"/>
          <w:szCs w:val="32"/>
          <w:rtl/>
          <w:lang w:val="en-GB"/>
        </w:rPr>
        <w:t xml:space="preserve"> -</w:t>
      </w:r>
      <w:r w:rsidR="00CD021B" w:rsidRPr="003E4A2F">
        <w:rPr>
          <w:rFonts w:ascii="Traditional Arabic" w:hAnsi="Traditional Arabic" w:cs="Traditional Arabic"/>
          <w:sz w:val="32"/>
          <w:szCs w:val="32"/>
          <w:rtl/>
          <w:lang w:val="en-GB"/>
        </w:rPr>
        <w:t xml:space="preserve"> التعرض لمعنى السنَّة، في كلٍّ</w:t>
      </w:r>
      <w:r w:rsidRPr="003E4A2F">
        <w:rPr>
          <w:rFonts w:ascii="Traditional Arabic" w:hAnsi="Traditional Arabic" w:cs="Traditional Arabic"/>
          <w:sz w:val="32"/>
          <w:szCs w:val="32"/>
          <w:rtl/>
          <w:lang w:val="en-GB"/>
        </w:rPr>
        <w:t xml:space="preserve"> من</w:t>
      </w:r>
      <w:r w:rsidR="001B6D9A" w:rsidRPr="003E4A2F">
        <w:rPr>
          <w:rFonts w:ascii="Traditional Arabic" w:hAnsi="Traditional Arabic" w:cs="Traditional Arabic"/>
          <w:sz w:val="32"/>
          <w:szCs w:val="32"/>
          <w:rtl/>
          <w:lang w:val="en-GB"/>
        </w:rPr>
        <w:t>:</w:t>
      </w:r>
    </w:p>
    <w:p w:rsidR="00755258" w:rsidRPr="003E4A2F" w:rsidRDefault="0075525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لسان العرب الأقحاح</w:t>
      </w:r>
      <w:r w:rsidR="00885840" w:rsidRPr="003E4A2F">
        <w:rPr>
          <w:rFonts w:ascii="Traditional Arabic" w:hAnsi="Traditional Arabic" w:cs="Traditional Arabic"/>
          <w:sz w:val="32"/>
          <w:szCs w:val="32"/>
          <w:rtl/>
          <w:lang w:val="en-GB"/>
        </w:rPr>
        <w:t>.</w:t>
      </w:r>
    </w:p>
    <w:p w:rsidR="00755258" w:rsidRPr="003E4A2F" w:rsidRDefault="0075525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ولسان الشارع والصدر الأول</w:t>
      </w:r>
      <w:r w:rsidR="00885840" w:rsidRPr="003E4A2F">
        <w:rPr>
          <w:rFonts w:ascii="Traditional Arabic" w:hAnsi="Traditional Arabic" w:cs="Traditional Arabic"/>
          <w:sz w:val="32"/>
          <w:szCs w:val="32"/>
          <w:rtl/>
          <w:lang w:val="en-GB"/>
        </w:rPr>
        <w:t>.</w:t>
      </w:r>
    </w:p>
    <w:p w:rsidR="00046FAD" w:rsidRPr="003E4A2F" w:rsidRDefault="0039054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وعرف المتشرعين من المحدِّ</w:t>
      </w:r>
      <w:r w:rsidR="00755258" w:rsidRPr="003E4A2F">
        <w:rPr>
          <w:rFonts w:ascii="Traditional Arabic" w:hAnsi="Traditional Arabic" w:cs="Traditional Arabic"/>
          <w:sz w:val="32"/>
          <w:szCs w:val="32"/>
          <w:rtl/>
          <w:lang w:val="en-GB"/>
        </w:rPr>
        <w:t>ثين، والأصوليين، والفقهاء</w:t>
      </w:r>
      <w:r w:rsidR="00885840" w:rsidRPr="003E4A2F">
        <w:rPr>
          <w:rFonts w:ascii="Traditional Arabic" w:hAnsi="Traditional Arabic" w:cs="Traditional Arabic"/>
          <w:sz w:val="32"/>
          <w:szCs w:val="32"/>
          <w:rtl/>
          <w:lang w:val="en-GB"/>
        </w:rPr>
        <w:t>.</w:t>
      </w:r>
    </w:p>
    <w:p w:rsidR="00726620" w:rsidRPr="003E4A2F" w:rsidRDefault="00046FA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ثم بعد ذلك تحديد المعنى الذي يبن</w:t>
      </w:r>
      <w:r w:rsidR="00390547" w:rsidRPr="003E4A2F">
        <w:rPr>
          <w:rFonts w:ascii="Traditional Arabic" w:hAnsi="Traditional Arabic" w:cs="Traditional Arabic"/>
          <w:sz w:val="32"/>
          <w:szCs w:val="32"/>
          <w:rtl/>
          <w:lang w:val="en-GB"/>
        </w:rPr>
        <w:t>ى</w:t>
      </w:r>
      <w:r w:rsidRPr="003E4A2F">
        <w:rPr>
          <w:rFonts w:ascii="Traditional Arabic" w:hAnsi="Traditional Arabic" w:cs="Traditional Arabic"/>
          <w:sz w:val="32"/>
          <w:szCs w:val="32"/>
          <w:rtl/>
          <w:lang w:val="en-GB"/>
        </w:rPr>
        <w:t xml:space="preserve"> عليه هذا الكتاب، فأقول</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26620" w:rsidRPr="005A3E4D" w:rsidRDefault="00726620" w:rsidP="005A3E4D">
      <w:pPr>
        <w:pStyle w:val="a3"/>
        <w:spacing w:after="0" w:line="240" w:lineRule="auto"/>
        <w:ind w:left="0" w:firstLine="227"/>
        <w:jc w:val="both"/>
        <w:rPr>
          <w:rFonts w:ascii="Traditional Arabic" w:hAnsi="Traditional Arabic" w:cs="Traditional Arabic"/>
          <w:sz w:val="32"/>
          <w:szCs w:val="32"/>
          <w:rtl/>
          <w:lang w:val="en-GB"/>
        </w:rPr>
      </w:pPr>
      <w:r w:rsidRPr="005A3E4D">
        <w:rPr>
          <w:rFonts w:cs="Traditional Arabic" w:hint="cs"/>
          <w:b/>
          <w:bCs/>
          <w:sz w:val="32"/>
          <w:szCs w:val="32"/>
          <w:rtl/>
          <w:lang w:val="en-GB"/>
        </w:rPr>
        <w:t>أولا</w:t>
      </w:r>
      <w:r w:rsidR="005A3E4D" w:rsidRPr="005A3E4D">
        <w:rPr>
          <w:rFonts w:cs="Traditional Arabic" w:hint="cs"/>
          <w:b/>
          <w:bCs/>
          <w:sz w:val="32"/>
          <w:szCs w:val="32"/>
          <w:rtl/>
          <w:lang w:val="en-GB"/>
        </w:rPr>
        <w:t xml:space="preserve">ً: </w:t>
      </w:r>
      <w:r w:rsidRPr="005A3E4D">
        <w:rPr>
          <w:rFonts w:cs="Traditional Arabic" w:hint="cs"/>
          <w:b/>
          <w:bCs/>
          <w:sz w:val="32"/>
          <w:szCs w:val="32"/>
          <w:rtl/>
          <w:lang w:val="en-GB"/>
        </w:rPr>
        <w:t>التعريف اللغوي</w:t>
      </w:r>
      <w:r w:rsidR="001B6D9A" w:rsidRPr="005A3E4D">
        <w:rPr>
          <w:rFonts w:cs="Traditional Arabic" w:hint="cs"/>
          <w:b/>
          <w:bCs/>
          <w:sz w:val="32"/>
          <w:szCs w:val="32"/>
          <w:rtl/>
          <w:lang w:val="en-GB"/>
        </w:rPr>
        <w:t>:</w:t>
      </w:r>
    </w:p>
    <w:p w:rsidR="00726620" w:rsidRPr="003E4A2F" w:rsidRDefault="0072662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السنَّة ف</w:t>
      </w:r>
      <w:r w:rsidR="00303AAB" w:rsidRPr="003E4A2F">
        <w:rPr>
          <w:rFonts w:ascii="Traditional Arabic" w:hAnsi="Traditional Arabic" w:cs="Traditional Arabic"/>
          <w:sz w:val="32"/>
          <w:szCs w:val="32"/>
          <w:rtl/>
          <w:lang w:val="en-GB"/>
        </w:rPr>
        <w:t>ي اللغة تطلق على: السيرة، حسنة</w:t>
      </w:r>
      <w:r w:rsidRPr="003E4A2F">
        <w:rPr>
          <w:rFonts w:ascii="Traditional Arabic" w:hAnsi="Traditional Arabic" w:cs="Traditional Arabic"/>
          <w:sz w:val="32"/>
          <w:szCs w:val="32"/>
          <w:rtl/>
          <w:lang w:val="en-GB"/>
        </w:rPr>
        <w:t xml:space="preserve"> كانت أو قبيحة</w:t>
      </w:r>
      <w:r w:rsidR="00885840" w:rsidRPr="003E4A2F">
        <w:rPr>
          <w:rFonts w:ascii="Traditional Arabic" w:hAnsi="Traditional Arabic" w:cs="Traditional Arabic"/>
          <w:sz w:val="32"/>
          <w:szCs w:val="32"/>
          <w:rtl/>
          <w:lang w:val="en-GB"/>
        </w:rPr>
        <w:t>.</w:t>
      </w:r>
    </w:p>
    <w:p w:rsidR="00726620" w:rsidRPr="003E4A2F" w:rsidRDefault="0072662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خالد بن زهير الهذلي</w:t>
      </w:r>
      <w:r w:rsidR="001B6D9A" w:rsidRPr="003E4A2F">
        <w:rPr>
          <w:rFonts w:ascii="Traditional Arabic" w:hAnsi="Traditional Arabic" w:cs="Traditional Arabic"/>
          <w:sz w:val="32"/>
          <w:szCs w:val="32"/>
          <w:rtl/>
          <w:lang w:val="en-GB"/>
        </w:rPr>
        <w:t>:</w:t>
      </w:r>
    </w:p>
    <w:tbl>
      <w:tblPr>
        <w:tblStyle w:val="a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7"/>
        <w:gridCol w:w="425"/>
        <w:gridCol w:w="3969"/>
      </w:tblGrid>
      <w:tr w:rsidR="005A3E4D" w:rsidTr="005A3E4D">
        <w:trPr>
          <w:jc w:val="center"/>
        </w:trPr>
        <w:tc>
          <w:tcPr>
            <w:tcW w:w="3747" w:type="dxa"/>
          </w:tcPr>
          <w:p w:rsidR="005A3E4D" w:rsidRPr="005A3E4D" w:rsidRDefault="005A3E4D" w:rsidP="005A3E4D">
            <w:pPr>
              <w:pStyle w:val="a3"/>
              <w:ind w:left="0"/>
              <w:jc w:val="highKashida"/>
              <w:rPr>
                <w:rFonts w:ascii="Traditional Arabic" w:hAnsi="Traditional Arabic" w:cs="Traditional Arabic"/>
                <w:sz w:val="2"/>
                <w:szCs w:val="2"/>
                <w:rtl/>
                <w:lang w:val="en-GB"/>
              </w:rPr>
            </w:pPr>
            <w:r w:rsidRPr="003E4A2F">
              <w:rPr>
                <w:rFonts w:ascii="Traditional Arabic" w:hAnsi="Traditional Arabic" w:cs="Traditional Arabic"/>
                <w:sz w:val="32"/>
                <w:szCs w:val="32"/>
                <w:rtl/>
                <w:lang w:val="en-GB"/>
              </w:rPr>
              <w:t>فلا تَجْزَعَنْ مِنْ سيرةٍ أَنتَ سرتها</w:t>
            </w:r>
            <w:r>
              <w:rPr>
                <w:rFonts w:ascii="Traditional Arabic" w:hAnsi="Traditional Arabic" w:cs="Traditional Arabic" w:hint="cs"/>
                <w:sz w:val="32"/>
                <w:szCs w:val="32"/>
                <w:rtl/>
                <w:lang w:val="en-GB"/>
              </w:rPr>
              <w:br/>
            </w:r>
          </w:p>
        </w:tc>
        <w:tc>
          <w:tcPr>
            <w:tcW w:w="425" w:type="dxa"/>
          </w:tcPr>
          <w:p w:rsidR="005A3E4D" w:rsidRDefault="005A3E4D" w:rsidP="005A3E4D">
            <w:pPr>
              <w:pStyle w:val="a3"/>
              <w:ind w:left="0"/>
              <w:jc w:val="highKashida"/>
              <w:rPr>
                <w:rFonts w:ascii="Traditional Arabic" w:hAnsi="Traditional Arabic" w:cs="Traditional Arabic"/>
                <w:sz w:val="32"/>
                <w:szCs w:val="32"/>
                <w:rtl/>
                <w:lang w:val="en-GB"/>
              </w:rPr>
            </w:pPr>
          </w:p>
        </w:tc>
        <w:tc>
          <w:tcPr>
            <w:tcW w:w="3969" w:type="dxa"/>
          </w:tcPr>
          <w:p w:rsidR="005A3E4D" w:rsidRPr="005A3E4D" w:rsidRDefault="005A3E4D" w:rsidP="005A3E4D">
            <w:pPr>
              <w:pStyle w:val="a3"/>
              <w:ind w:left="0"/>
              <w:jc w:val="highKashida"/>
              <w:rPr>
                <w:rFonts w:ascii="Traditional Arabic" w:hAnsi="Traditional Arabic" w:cs="Traditional Arabic"/>
                <w:sz w:val="2"/>
                <w:szCs w:val="2"/>
                <w:rtl/>
                <w:lang w:val="en-GB"/>
              </w:rPr>
            </w:pPr>
            <w:r w:rsidRPr="007E7CE2">
              <w:rPr>
                <w:rFonts w:ascii="Traditional Arabic" w:hAnsi="Traditional Arabic" w:cs="Traditional Arabic"/>
                <w:sz w:val="32"/>
                <w:szCs w:val="32"/>
                <w:rtl/>
                <w:lang w:val="en-GB"/>
              </w:rPr>
              <w:t>فأوَّلُ راضٍ سنَّةً مَنْ يَسِيْرُها</w:t>
            </w:r>
            <w:r>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22"/>
            </w:r>
            <w:r>
              <w:rPr>
                <w:rFonts w:cs="Traditional Arabic" w:hint="cs"/>
                <w:b/>
                <w:bCs/>
                <w:sz w:val="32"/>
                <w:szCs w:val="32"/>
                <w:vertAlign w:val="superscript"/>
                <w:rtl/>
                <w:lang w:val="en-GB"/>
              </w:rPr>
              <w:t>)</w:t>
            </w:r>
            <w:r>
              <w:rPr>
                <w:rFonts w:ascii="Traditional Arabic" w:hAnsi="Traditional Arabic" w:cs="Traditional Arabic" w:hint="cs"/>
                <w:sz w:val="32"/>
                <w:szCs w:val="32"/>
                <w:rtl/>
                <w:lang w:val="en-GB"/>
              </w:rPr>
              <w:br/>
            </w:r>
          </w:p>
        </w:tc>
      </w:tr>
    </w:tbl>
    <w:p w:rsidR="001F259C" w:rsidRPr="007E7CE2" w:rsidRDefault="001F259C" w:rsidP="005A3E4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وتطلق</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أيضا</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على:</w:t>
      </w:r>
      <w:r w:rsidR="00D623BE" w:rsidRPr="007E7CE2">
        <w:rPr>
          <w:rFonts w:ascii="Traditional Arabic" w:hAnsi="Traditional Arabic" w:cs="Traditional Arabic"/>
          <w:sz w:val="32"/>
          <w:szCs w:val="32"/>
          <w:rtl/>
          <w:lang w:val="en-GB"/>
        </w:rPr>
        <w:t xml:space="preserve"> الطريقة؛</w:t>
      </w:r>
      <w:r w:rsidRPr="007E7CE2">
        <w:rPr>
          <w:rFonts w:ascii="Traditional Arabic" w:hAnsi="Traditional Arabic" w:cs="Traditional Arabic"/>
          <w:sz w:val="32"/>
          <w:szCs w:val="32"/>
          <w:rtl/>
          <w:lang w:val="en-GB"/>
        </w:rPr>
        <w:t xml:space="preserve"> مأخوذة من: السَّننِ، وهو: </w:t>
      </w:r>
      <w:r w:rsidR="006D2AB8" w:rsidRPr="007E7CE2">
        <w:rPr>
          <w:rFonts w:ascii="Traditional Arabic" w:hAnsi="Traditional Arabic" w:cs="Traditional Arabic"/>
          <w:sz w:val="32"/>
          <w:szCs w:val="32"/>
          <w:rtl/>
          <w:lang w:val="en-GB"/>
        </w:rPr>
        <w:t>الطريقُ، يقال</w:t>
      </w:r>
      <w:r w:rsidR="00D623BE" w:rsidRPr="007E7CE2">
        <w:rPr>
          <w:rFonts w:ascii="Traditional Arabic" w:hAnsi="Traditional Arabic" w:cs="Traditional Arabic"/>
          <w:sz w:val="32"/>
          <w:szCs w:val="32"/>
          <w:rtl/>
          <w:lang w:val="en-GB"/>
        </w:rPr>
        <w:t>: خُذْ على سَنَنِ الطريق، وَسُنَ</w:t>
      </w:r>
      <w:r w:rsidR="006D2AB8" w:rsidRPr="007E7CE2">
        <w:rPr>
          <w:rFonts w:ascii="Traditional Arabic" w:hAnsi="Traditional Arabic" w:cs="Traditional Arabic"/>
          <w:sz w:val="32"/>
          <w:szCs w:val="32"/>
          <w:rtl/>
          <w:lang w:val="en-GB"/>
        </w:rPr>
        <w:t>نِهِ</w:t>
      </w:r>
      <w:r w:rsidR="00B75DAB">
        <w:rPr>
          <w:rFonts w:cs="Traditional Arabic" w:hint="cs"/>
          <w:b/>
          <w:bCs/>
          <w:sz w:val="32"/>
          <w:szCs w:val="32"/>
          <w:vertAlign w:val="superscript"/>
          <w:rtl/>
          <w:lang w:val="en-GB"/>
        </w:rPr>
        <w:t>(</w:t>
      </w:r>
      <w:r w:rsidR="00B86D54" w:rsidRPr="006274CA">
        <w:rPr>
          <w:rStyle w:val="a5"/>
          <w:rFonts w:ascii="Traditional Arabic" w:hAnsi="Traditional Arabic" w:cs="Traditional Arabic"/>
          <w:sz w:val="32"/>
          <w:szCs w:val="32"/>
          <w:rtl/>
          <w:lang w:val="en-GB"/>
        </w:rPr>
        <w:footnoteReference w:id="23"/>
      </w:r>
      <w:r w:rsidR="00B75DAB">
        <w:rPr>
          <w:rFonts w:cs="Traditional Arabic" w:hint="cs"/>
          <w:b/>
          <w:bCs/>
          <w:sz w:val="32"/>
          <w:szCs w:val="32"/>
          <w:vertAlign w:val="superscript"/>
          <w:rtl/>
          <w:lang w:val="en-GB"/>
        </w:rPr>
        <w:t>)</w:t>
      </w:r>
      <w:r w:rsidR="00B75DAB" w:rsidRPr="007E7CE2">
        <w:rPr>
          <w:rFonts w:ascii="Traditional Arabic" w:hAnsi="Traditional Arabic" w:cs="Traditional Arabic"/>
          <w:sz w:val="32"/>
          <w:szCs w:val="32"/>
          <w:rtl/>
          <w:lang w:val="en-GB"/>
        </w:rPr>
        <w:t>.</w:t>
      </w:r>
    </w:p>
    <w:p w:rsidR="00E53C29" w:rsidRPr="005A3E4D" w:rsidRDefault="00E53C29" w:rsidP="005A3E4D">
      <w:pPr>
        <w:pStyle w:val="a3"/>
        <w:spacing w:after="0" w:line="240" w:lineRule="auto"/>
        <w:ind w:left="0" w:firstLine="227"/>
        <w:jc w:val="both"/>
        <w:rPr>
          <w:rFonts w:ascii="Traditional Arabic" w:hAnsi="Traditional Arabic" w:cs="Traditional Arabic"/>
          <w:sz w:val="32"/>
          <w:szCs w:val="32"/>
          <w:rtl/>
          <w:lang w:val="en-GB"/>
        </w:rPr>
      </w:pPr>
      <w:r w:rsidRPr="005A3E4D">
        <w:rPr>
          <w:rFonts w:cs="Traditional Arabic" w:hint="cs"/>
          <w:b/>
          <w:bCs/>
          <w:sz w:val="32"/>
          <w:szCs w:val="32"/>
          <w:rtl/>
          <w:lang w:val="en-GB"/>
        </w:rPr>
        <w:t>ثانيا</w:t>
      </w:r>
      <w:r w:rsidR="005A3E4D" w:rsidRPr="005A3E4D">
        <w:rPr>
          <w:rFonts w:cs="Traditional Arabic" w:hint="cs"/>
          <w:b/>
          <w:bCs/>
          <w:sz w:val="32"/>
          <w:szCs w:val="32"/>
          <w:rtl/>
          <w:lang w:val="en-GB"/>
        </w:rPr>
        <w:t xml:space="preserve">ً: </w:t>
      </w:r>
      <w:r w:rsidRPr="005A3E4D">
        <w:rPr>
          <w:rFonts w:cs="Traditional Arabic" w:hint="cs"/>
          <w:b/>
          <w:bCs/>
          <w:sz w:val="32"/>
          <w:szCs w:val="32"/>
          <w:rtl/>
          <w:lang w:val="en-GB"/>
        </w:rPr>
        <w:t>في لسان الشارع والصدر الأول:</w:t>
      </w:r>
    </w:p>
    <w:p w:rsidR="00382BEB" w:rsidRPr="003E4A2F" w:rsidRDefault="007773C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w:t>
      </w:r>
      <w:r w:rsidR="00E53C29" w:rsidRPr="003E4A2F">
        <w:rPr>
          <w:rFonts w:ascii="Traditional Arabic" w:hAnsi="Traditional Arabic" w:cs="Traditional Arabic"/>
          <w:sz w:val="32"/>
          <w:szCs w:val="32"/>
          <w:rtl/>
          <w:lang w:val="en-GB"/>
        </w:rPr>
        <w:t xml:space="preserve">ذا ورد لفظ السنَّة في كلام الرسول صلى الله عليه وسلم، أو كلام الصحابة، والتابعين وكان ذلك في سياق الاستحسان: فإنما يراد بها المعنى الشرعيُّ العام الشامل </w:t>
      </w:r>
      <w:r w:rsidR="000D2317" w:rsidRPr="003E4A2F">
        <w:rPr>
          <w:rFonts w:ascii="Traditional Arabic" w:hAnsi="Traditional Arabic" w:cs="Traditional Arabic"/>
          <w:sz w:val="32"/>
          <w:szCs w:val="32"/>
          <w:rtl/>
          <w:lang w:val="en-GB"/>
        </w:rPr>
        <w:t>للأحكام</w:t>
      </w:r>
      <w:r w:rsidR="00E53C29" w:rsidRPr="003E4A2F">
        <w:rPr>
          <w:rFonts w:ascii="Traditional Arabic" w:hAnsi="Traditional Arabic" w:cs="Traditional Arabic"/>
          <w:sz w:val="32"/>
          <w:szCs w:val="32"/>
          <w:rtl/>
          <w:lang w:val="en-GB"/>
        </w:rPr>
        <w:t xml:space="preserve">: الاعتقادية، والعملية؛ واجبةً كانت، أو </w:t>
      </w:r>
      <w:r w:rsidR="000D2317" w:rsidRPr="003E4A2F">
        <w:rPr>
          <w:rFonts w:ascii="Traditional Arabic" w:hAnsi="Traditional Arabic" w:cs="Traditional Arabic"/>
          <w:sz w:val="32"/>
          <w:szCs w:val="32"/>
          <w:rtl/>
          <w:lang w:val="en-GB"/>
        </w:rPr>
        <w:t>مندوبة</w:t>
      </w:r>
      <w:r w:rsidR="00E53C29" w:rsidRPr="003E4A2F">
        <w:rPr>
          <w:rFonts w:ascii="Traditional Arabic" w:hAnsi="Traditional Arabic" w:cs="Traditional Arabic"/>
          <w:sz w:val="32"/>
          <w:szCs w:val="32"/>
          <w:rtl/>
          <w:lang w:val="en-GB"/>
        </w:rPr>
        <w:t>، أو مباحة</w:t>
      </w:r>
      <w:r w:rsidR="00885840" w:rsidRPr="003E4A2F">
        <w:rPr>
          <w:rFonts w:ascii="Traditional Arabic" w:hAnsi="Traditional Arabic" w:cs="Traditional Arabic"/>
          <w:sz w:val="32"/>
          <w:szCs w:val="32"/>
          <w:rtl/>
          <w:lang w:val="en-GB"/>
        </w:rPr>
        <w:t>.</w:t>
      </w:r>
    </w:p>
    <w:p w:rsidR="00382BEB" w:rsidRPr="005A3E4D" w:rsidRDefault="00382BEB" w:rsidP="005A3E4D">
      <w:pPr>
        <w:pStyle w:val="a3"/>
        <w:spacing w:after="0" w:line="240" w:lineRule="auto"/>
        <w:ind w:left="0" w:firstLine="227"/>
        <w:jc w:val="both"/>
        <w:rPr>
          <w:rFonts w:ascii="Traditional Arabic" w:hAnsi="Traditional Arabic" w:cs="Traditional Arabic"/>
          <w:sz w:val="32"/>
          <w:szCs w:val="32"/>
          <w:rtl/>
          <w:lang w:val="en-GB"/>
        </w:rPr>
      </w:pPr>
      <w:r w:rsidRPr="005A3E4D">
        <w:rPr>
          <w:rFonts w:cs="Traditional Arabic" w:hint="cs"/>
          <w:b/>
          <w:bCs/>
          <w:sz w:val="32"/>
          <w:szCs w:val="32"/>
          <w:rtl/>
          <w:lang w:val="en-GB"/>
        </w:rPr>
        <w:t xml:space="preserve">قال الحافظ ابن حجر في </w:t>
      </w:r>
      <w:r w:rsidR="00C60040">
        <w:rPr>
          <w:rFonts w:cs="Traditional Arabic"/>
          <w:b/>
          <w:bCs/>
          <w:sz w:val="32"/>
          <w:szCs w:val="32"/>
          <w:rtl/>
          <w:lang w:val="en-GB"/>
        </w:rPr>
        <w:t>«</w:t>
      </w:r>
      <w:r w:rsidRPr="005A3E4D">
        <w:rPr>
          <w:rFonts w:cs="Traditional Arabic" w:hint="cs"/>
          <w:b/>
          <w:bCs/>
          <w:sz w:val="32"/>
          <w:szCs w:val="32"/>
          <w:rtl/>
          <w:lang w:val="en-GB"/>
        </w:rPr>
        <w:t>الفتح</w:t>
      </w:r>
      <w:r w:rsidR="00C60040">
        <w:rPr>
          <w:rFonts w:cs="Traditional Arabic"/>
          <w:b/>
          <w:bCs/>
          <w:sz w:val="32"/>
          <w:szCs w:val="32"/>
          <w:rtl/>
          <w:lang w:val="en-GB"/>
        </w:rPr>
        <w:t>»</w:t>
      </w:r>
      <w:r w:rsidRPr="005A3E4D">
        <w:rPr>
          <w:rFonts w:cs="Traditional Arabic" w:hint="cs"/>
          <w:b/>
          <w:bCs/>
          <w:sz w:val="32"/>
          <w:szCs w:val="32"/>
          <w:vertAlign w:val="superscript"/>
          <w:rtl/>
          <w:lang w:val="en-GB"/>
        </w:rPr>
        <w:t>(</w:t>
      </w:r>
      <w:r w:rsidRPr="005A3E4D">
        <w:rPr>
          <w:rStyle w:val="a5"/>
          <w:rFonts w:cs="Traditional Arabic"/>
          <w:b/>
          <w:bCs/>
          <w:sz w:val="32"/>
          <w:szCs w:val="32"/>
          <w:rtl/>
          <w:lang w:val="en-GB"/>
        </w:rPr>
        <w:footnoteReference w:id="24"/>
      </w:r>
      <w:r w:rsidRPr="005A3E4D">
        <w:rPr>
          <w:rFonts w:cs="Traditional Arabic" w:hint="cs"/>
          <w:b/>
          <w:bCs/>
          <w:sz w:val="32"/>
          <w:szCs w:val="32"/>
          <w:vertAlign w:val="superscript"/>
          <w:rtl/>
          <w:lang w:val="en-GB"/>
        </w:rPr>
        <w:t>)</w:t>
      </w:r>
      <w:r w:rsidR="001B6D9A" w:rsidRPr="005A3E4D">
        <w:rPr>
          <w:rFonts w:cs="Traditional Arabic" w:hint="cs"/>
          <w:b/>
          <w:bCs/>
          <w:sz w:val="32"/>
          <w:szCs w:val="32"/>
          <w:rtl/>
          <w:lang w:val="en-GB"/>
        </w:rPr>
        <w:t>:</w:t>
      </w:r>
    </w:p>
    <w:p w:rsidR="0071764C"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382BEB" w:rsidRPr="003E4A2F">
        <w:rPr>
          <w:rFonts w:ascii="Traditional Arabic" w:hAnsi="Traditional Arabic" w:cs="Traditional Arabic"/>
          <w:sz w:val="32"/>
          <w:szCs w:val="32"/>
          <w:rtl/>
          <w:lang w:val="en-GB"/>
        </w:rPr>
        <w:t>... تقرَّر أن لفظ السنَّة إذا ورد في الحديث لا يراد به التي تقابل الواجب</w:t>
      </w:r>
      <w:r w:rsidR="00885840" w:rsidRPr="003E4A2F">
        <w:rPr>
          <w:rFonts w:ascii="Traditional Arabic" w:hAnsi="Traditional Arabic" w:cs="Traditional Arabic"/>
          <w:sz w:val="32"/>
          <w:szCs w:val="32"/>
          <w:rtl/>
          <w:lang w:val="en-GB"/>
        </w:rPr>
        <w:t>.</w:t>
      </w:r>
      <w:r w:rsidR="00382BEB" w:rsidRPr="003E4A2F">
        <w:rPr>
          <w:rFonts w:ascii="Traditional Arabic" w:hAnsi="Traditional Arabic" w:cs="Traditional Arabic"/>
          <w:sz w:val="32"/>
          <w:szCs w:val="32"/>
          <w:rtl/>
          <w:lang w:val="en-GB"/>
        </w:rPr>
        <w:t>..</w:t>
      </w:r>
      <w:r>
        <w:rPr>
          <w:rFonts w:ascii="Traditional Arabic" w:hAnsi="Traditional Arabic" w:cs="Traditional Arabic"/>
          <w:sz w:val="32"/>
          <w:szCs w:val="32"/>
          <w:rtl/>
          <w:lang w:val="en-GB"/>
        </w:rPr>
        <w:t>»</w:t>
      </w:r>
      <w:r w:rsidR="00382BEB"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5474F1" w:rsidRPr="007E7CE2" w:rsidRDefault="00521160" w:rsidP="005A3E4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وقال ابن عَلَّا</w:t>
      </w:r>
      <w:r w:rsidR="0071764C" w:rsidRPr="007E7CE2">
        <w:rPr>
          <w:rFonts w:ascii="Traditional Arabic" w:hAnsi="Traditional Arabic" w:cs="Traditional Arabic"/>
          <w:sz w:val="32"/>
          <w:szCs w:val="32"/>
          <w:rtl/>
          <w:lang w:val="en-GB"/>
        </w:rPr>
        <w:t xml:space="preserve">ن في </w:t>
      </w:r>
      <w:r w:rsidR="00C60040">
        <w:rPr>
          <w:rFonts w:ascii="Traditional Arabic" w:hAnsi="Traditional Arabic" w:cs="Traditional Arabic"/>
          <w:sz w:val="32"/>
          <w:szCs w:val="32"/>
          <w:rtl/>
          <w:lang w:val="en-GB"/>
        </w:rPr>
        <w:t>«</w:t>
      </w:r>
      <w:r w:rsidR="0071764C" w:rsidRPr="007E7CE2">
        <w:rPr>
          <w:rFonts w:ascii="Traditional Arabic" w:hAnsi="Traditional Arabic" w:cs="Traditional Arabic"/>
          <w:sz w:val="32"/>
          <w:szCs w:val="32"/>
          <w:rtl/>
          <w:lang w:val="en-GB"/>
        </w:rPr>
        <w:t>دليل الفالحين</w:t>
      </w:r>
      <w:r w:rsidR="00C60040">
        <w:rPr>
          <w:rFonts w:ascii="Traditional Arabic" w:hAnsi="Traditional Arabic" w:cs="Traditional Arabic"/>
          <w:sz w:val="32"/>
          <w:szCs w:val="32"/>
          <w:rtl/>
          <w:lang w:val="en-GB"/>
        </w:rPr>
        <w:t>»</w:t>
      </w:r>
      <w:r w:rsidR="0071764C">
        <w:rPr>
          <w:rFonts w:cs="Traditional Arabic" w:hint="cs"/>
          <w:b/>
          <w:bCs/>
          <w:sz w:val="32"/>
          <w:szCs w:val="32"/>
          <w:vertAlign w:val="superscript"/>
          <w:rtl/>
          <w:lang w:val="en-GB"/>
        </w:rPr>
        <w:t>(</w:t>
      </w:r>
      <w:r w:rsidR="0071764C" w:rsidRPr="006274CA">
        <w:rPr>
          <w:rStyle w:val="a5"/>
          <w:rFonts w:ascii="Traditional Arabic" w:hAnsi="Traditional Arabic" w:cs="Traditional Arabic"/>
          <w:sz w:val="32"/>
          <w:szCs w:val="32"/>
          <w:rtl/>
          <w:lang w:val="en-GB"/>
        </w:rPr>
        <w:footnoteReference w:id="25"/>
      </w:r>
      <w:r w:rsidR="0071764C">
        <w:rPr>
          <w:rFonts w:cs="Traditional Arabic" w:hint="cs"/>
          <w:b/>
          <w:bCs/>
          <w:sz w:val="32"/>
          <w:szCs w:val="32"/>
          <w:vertAlign w:val="superscript"/>
          <w:rtl/>
          <w:lang w:val="en-GB"/>
        </w:rPr>
        <w:t>)</w:t>
      </w:r>
      <w:r w:rsidR="0071764C" w:rsidRPr="007E7CE2">
        <w:rPr>
          <w:rFonts w:ascii="Traditional Arabic" w:hAnsi="Traditional Arabic" w:cs="Traditional Arabic"/>
          <w:sz w:val="32"/>
          <w:szCs w:val="32"/>
          <w:rtl/>
          <w:lang w:val="en-GB"/>
        </w:rPr>
        <w:t xml:space="preserve"> على حديث </w:t>
      </w:r>
      <w:r w:rsidR="00C60040">
        <w:rPr>
          <w:rFonts w:ascii="Traditional Arabic" w:hAnsi="Traditional Arabic" w:cs="Traditional Arabic"/>
          <w:sz w:val="32"/>
          <w:szCs w:val="32"/>
          <w:rtl/>
          <w:lang w:val="en-GB"/>
        </w:rPr>
        <w:t>«</w:t>
      </w:r>
      <w:r w:rsidR="0071764C" w:rsidRPr="007E7CE2">
        <w:rPr>
          <w:rFonts w:ascii="Traditional Arabic" w:hAnsi="Traditional Arabic" w:cs="Traditional Arabic"/>
          <w:sz w:val="32"/>
          <w:szCs w:val="32"/>
          <w:rtl/>
          <w:lang w:val="en-GB"/>
        </w:rPr>
        <w:t>فعليكم بسنَّتي</w:t>
      </w:r>
      <w:r w:rsidR="00C60040">
        <w:rPr>
          <w:rFonts w:ascii="Traditional Arabic" w:hAnsi="Traditional Arabic" w:cs="Traditional Arabic"/>
          <w:sz w:val="32"/>
          <w:szCs w:val="32"/>
          <w:rtl/>
          <w:lang w:val="en-GB"/>
        </w:rPr>
        <w:t>»</w:t>
      </w:r>
      <w:r w:rsidR="008B01F8">
        <w:rPr>
          <w:rFonts w:ascii="Traditional Arabic" w:hAnsi="Traditional Arabic" w:cs="Traditional Arabic"/>
          <w:sz w:val="32"/>
          <w:szCs w:val="32"/>
          <w:rtl/>
          <w:lang w:val="en-GB"/>
        </w:rPr>
        <w:t>:«</w:t>
      </w:r>
      <w:r w:rsidR="0071764C" w:rsidRPr="007E7CE2">
        <w:rPr>
          <w:rFonts w:ascii="Traditional Arabic" w:hAnsi="Traditional Arabic" w:cs="Traditional Arabic"/>
          <w:sz w:val="32"/>
          <w:szCs w:val="32"/>
          <w:rtl/>
          <w:lang w:val="en-GB"/>
        </w:rPr>
        <w:t xml:space="preserve">أي طريقتي، وسيرتي القويمة التي أنا عليها، مما فصَّلْتُهُ لكم من الأحكام الاعتقادية، </w:t>
      </w:r>
      <w:r w:rsidR="00E25AD9" w:rsidRPr="007E7CE2">
        <w:rPr>
          <w:rFonts w:ascii="Traditional Arabic" w:hAnsi="Traditional Arabic" w:cs="Traditional Arabic"/>
          <w:sz w:val="32"/>
          <w:szCs w:val="32"/>
          <w:rtl/>
          <w:lang w:val="en-GB"/>
        </w:rPr>
        <w:t>والعملية الواجبة</w:t>
      </w:r>
      <w:r w:rsidR="0071764C" w:rsidRPr="007E7CE2">
        <w:rPr>
          <w:rFonts w:ascii="Traditional Arabic" w:hAnsi="Traditional Arabic" w:cs="Traditional Arabic"/>
          <w:sz w:val="32"/>
          <w:szCs w:val="32"/>
          <w:rtl/>
          <w:lang w:val="en-GB"/>
        </w:rPr>
        <w:t xml:space="preserve"> والمندوبة، وغيرها</w:t>
      </w:r>
      <w:r w:rsidR="00885840" w:rsidRPr="007E7CE2">
        <w:rPr>
          <w:rFonts w:ascii="Traditional Arabic" w:hAnsi="Traditional Arabic" w:cs="Traditional Arabic"/>
          <w:sz w:val="32"/>
          <w:szCs w:val="32"/>
          <w:rtl/>
          <w:lang w:val="en-GB"/>
        </w:rPr>
        <w:t>.</w:t>
      </w:r>
    </w:p>
    <w:p w:rsidR="00DD4296" w:rsidRPr="003E4A2F" w:rsidRDefault="005474F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وتخصيص الأصوليي</w:t>
      </w:r>
      <w:r w:rsidR="00E25AD9" w:rsidRPr="003E4A2F">
        <w:rPr>
          <w:rFonts w:ascii="Traditional Arabic" w:hAnsi="Traditional Arabic" w:cs="Traditional Arabic"/>
          <w:sz w:val="32"/>
          <w:szCs w:val="32"/>
          <w:rtl/>
          <w:lang w:val="en-GB"/>
        </w:rPr>
        <w:t>ن لها: بالمطلوب طلباً غيرَ جازم</w:t>
      </w:r>
      <w:r w:rsidRPr="003E4A2F">
        <w:rPr>
          <w:rFonts w:ascii="Traditional Arabic" w:hAnsi="Traditional Arabic" w:cs="Traditional Arabic"/>
          <w:sz w:val="32"/>
          <w:szCs w:val="32"/>
          <w:rtl/>
          <w:lang w:val="en-GB"/>
        </w:rPr>
        <w:t xml:space="preserve">: اصطلاحٌ </w:t>
      </w:r>
      <w:r w:rsidR="00DD4296" w:rsidRPr="003E4A2F">
        <w:rPr>
          <w:rFonts w:ascii="Traditional Arabic" w:hAnsi="Traditional Arabic" w:cs="Traditional Arabic"/>
          <w:sz w:val="32"/>
          <w:szCs w:val="32"/>
          <w:rtl/>
          <w:lang w:val="en-GB"/>
        </w:rPr>
        <w:t>طارئٌ، قصدوا ب</w:t>
      </w:r>
      <w:r w:rsidR="00E25AD9" w:rsidRPr="003E4A2F">
        <w:rPr>
          <w:rFonts w:ascii="Traditional Arabic" w:hAnsi="Traditional Arabic" w:cs="Traditional Arabic"/>
          <w:sz w:val="32"/>
          <w:szCs w:val="32"/>
          <w:rtl/>
          <w:lang w:val="en-GB"/>
        </w:rPr>
        <w:t>ه التمييز بينها، وبين الفرض</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E25AD9" w:rsidRPr="003E4A2F">
        <w:rPr>
          <w:rFonts w:ascii="Traditional Arabic" w:hAnsi="Traditional Arabic" w:cs="Traditional Arabic"/>
          <w:sz w:val="32"/>
          <w:szCs w:val="32"/>
          <w:rtl/>
          <w:lang w:val="en-GB"/>
        </w:rPr>
        <w:t xml:space="preserve"> ا</w:t>
      </w:r>
      <w:r w:rsidR="00DD4296" w:rsidRPr="003E4A2F">
        <w:rPr>
          <w:rFonts w:ascii="Traditional Arabic" w:hAnsi="Traditional Arabic" w:cs="Traditional Arabic"/>
          <w:sz w:val="32"/>
          <w:szCs w:val="32"/>
          <w:rtl/>
          <w:lang w:val="en-GB"/>
        </w:rPr>
        <w:t>هـ</w:t>
      </w:r>
      <w:r w:rsidR="00885840" w:rsidRPr="003E4A2F">
        <w:rPr>
          <w:rFonts w:ascii="Traditional Arabic" w:hAnsi="Traditional Arabic" w:cs="Traditional Arabic"/>
          <w:sz w:val="32"/>
          <w:szCs w:val="32"/>
          <w:rtl/>
          <w:lang w:val="en-GB"/>
        </w:rPr>
        <w:t>.</w:t>
      </w:r>
    </w:p>
    <w:p w:rsidR="00C60DFB" w:rsidRPr="007E7CE2" w:rsidRDefault="00DD4296" w:rsidP="005A3E4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الصنعاني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سبل السلام</w:t>
      </w:r>
      <w:r w:rsidR="00C60040">
        <w:rPr>
          <w:rFonts w:ascii="Traditional Arabic" w:hAnsi="Traditional Arabic" w:cs="Traditional Arabic"/>
          <w:sz w:val="32"/>
          <w:szCs w:val="32"/>
          <w:rtl/>
          <w:lang w:val="en-GB"/>
        </w:rPr>
        <w:t>»</w:t>
      </w:r>
      <w:r w:rsidR="00AC5B74">
        <w:rPr>
          <w:rFonts w:cs="Traditional Arabic" w:hint="cs"/>
          <w:b/>
          <w:bCs/>
          <w:sz w:val="32"/>
          <w:szCs w:val="32"/>
          <w:vertAlign w:val="superscript"/>
          <w:rtl/>
          <w:lang w:val="en-GB"/>
        </w:rPr>
        <w:t>(</w:t>
      </w:r>
      <w:r w:rsidR="00EB4EAE" w:rsidRPr="006274CA">
        <w:rPr>
          <w:rStyle w:val="a5"/>
          <w:rFonts w:ascii="Traditional Arabic" w:hAnsi="Traditional Arabic" w:cs="Traditional Arabic"/>
          <w:sz w:val="32"/>
          <w:szCs w:val="32"/>
          <w:rtl/>
          <w:lang w:val="en-GB"/>
        </w:rPr>
        <w:footnoteReference w:id="26"/>
      </w:r>
      <w:r w:rsidR="00AC5B74">
        <w:rPr>
          <w:rFonts w:cs="Traditional Arabic" w:hint="cs"/>
          <w:b/>
          <w:bCs/>
          <w:sz w:val="32"/>
          <w:szCs w:val="32"/>
          <w:vertAlign w:val="superscript"/>
          <w:rtl/>
          <w:lang w:val="en-GB"/>
        </w:rPr>
        <w:t>)</w:t>
      </w:r>
      <w:r w:rsidR="00AC5B74" w:rsidRPr="007E7CE2">
        <w:rPr>
          <w:rFonts w:ascii="Traditional Arabic" w:hAnsi="Traditional Arabic" w:cs="Traditional Arabic"/>
          <w:sz w:val="32"/>
          <w:szCs w:val="32"/>
          <w:rtl/>
          <w:lang w:val="en-GB"/>
        </w:rPr>
        <w:t xml:space="preserve"> على حديث أبي سعيد، في التيمم، وفيه</w:t>
      </w:r>
      <w:r w:rsidR="008B01F8">
        <w:rPr>
          <w:rFonts w:ascii="Traditional Arabic" w:hAnsi="Traditional Arabic" w:cs="Traditional Arabic"/>
          <w:sz w:val="32"/>
          <w:szCs w:val="32"/>
          <w:rtl/>
          <w:lang w:val="en-GB"/>
        </w:rPr>
        <w:t>:«</w:t>
      </w:r>
      <w:r w:rsidR="00AC5B74" w:rsidRPr="007E7CE2">
        <w:rPr>
          <w:rFonts w:ascii="Traditional Arabic" w:hAnsi="Traditional Arabic" w:cs="Traditional Arabic"/>
          <w:sz w:val="32"/>
          <w:szCs w:val="32"/>
          <w:rtl/>
          <w:lang w:val="en-GB"/>
        </w:rPr>
        <w:t>أصبتَ السنَّة</w:t>
      </w:r>
      <w:r w:rsidR="00C60040">
        <w:rPr>
          <w:rFonts w:ascii="Traditional Arabic" w:hAnsi="Traditional Arabic" w:cs="Traditional Arabic"/>
          <w:sz w:val="32"/>
          <w:szCs w:val="32"/>
          <w:rtl/>
          <w:lang w:val="en-GB"/>
        </w:rPr>
        <w:t>»</w:t>
      </w:r>
      <w:r w:rsidR="001B6D9A" w:rsidRPr="007E7CE2">
        <w:rPr>
          <w:rFonts w:ascii="Traditional Arabic" w:hAnsi="Traditional Arabic" w:cs="Traditional Arabic"/>
          <w:sz w:val="32"/>
          <w:szCs w:val="32"/>
          <w:rtl/>
          <w:lang w:val="en-GB"/>
        </w:rPr>
        <w:t>:</w:t>
      </w:r>
      <w:r w:rsidR="00AC5B74" w:rsidRPr="007E7CE2">
        <w:rPr>
          <w:rFonts w:ascii="Traditional Arabic" w:hAnsi="Traditional Arabic" w:cs="Traditional Arabic"/>
          <w:sz w:val="32"/>
          <w:szCs w:val="32"/>
          <w:rtl/>
          <w:lang w:val="en-GB"/>
        </w:rPr>
        <w:t xml:space="preserve"> </w:t>
      </w:r>
    </w:p>
    <w:p w:rsidR="00C60DFB"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C60DFB" w:rsidRPr="003E4A2F">
        <w:rPr>
          <w:rFonts w:ascii="Traditional Arabic" w:hAnsi="Traditional Arabic" w:cs="Traditional Arabic"/>
          <w:sz w:val="32"/>
          <w:szCs w:val="32"/>
          <w:rtl/>
          <w:lang w:val="en-GB"/>
        </w:rPr>
        <w:t>أي الطريقة الشرعية</w:t>
      </w:r>
      <w:r>
        <w:rPr>
          <w:rFonts w:ascii="Traditional Arabic" w:hAnsi="Traditional Arabic" w:cs="Traditional Arabic"/>
          <w:sz w:val="32"/>
          <w:szCs w:val="32"/>
          <w:rtl/>
          <w:lang w:val="en-GB"/>
        </w:rPr>
        <w:t>»</w:t>
      </w:r>
      <w:r w:rsidR="00C60DFB" w:rsidRPr="003E4A2F">
        <w:rPr>
          <w:rFonts w:ascii="Traditional Arabic" w:hAnsi="Traditional Arabic" w:cs="Traditional Arabic"/>
          <w:sz w:val="32"/>
          <w:szCs w:val="32"/>
          <w:rtl/>
          <w:lang w:val="en-GB"/>
        </w:rPr>
        <w:t>. ا هـ.</w:t>
      </w:r>
    </w:p>
    <w:p w:rsidR="00C60DFB" w:rsidRPr="007E7CE2" w:rsidRDefault="00575BAD" w:rsidP="00F6349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السهارنفوري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بذل </w:t>
      </w:r>
      <w:r w:rsidR="00C60DFB" w:rsidRPr="007E7CE2">
        <w:rPr>
          <w:rFonts w:ascii="Traditional Arabic" w:hAnsi="Traditional Arabic" w:cs="Traditional Arabic"/>
          <w:sz w:val="32"/>
          <w:szCs w:val="32"/>
          <w:rtl/>
          <w:lang w:val="en-GB"/>
        </w:rPr>
        <w:t>المجهود</w:t>
      </w:r>
      <w:r w:rsidR="00C60040">
        <w:rPr>
          <w:rFonts w:ascii="Traditional Arabic" w:hAnsi="Traditional Arabic" w:cs="Traditional Arabic"/>
          <w:sz w:val="32"/>
          <w:szCs w:val="32"/>
          <w:rtl/>
          <w:lang w:val="en-GB"/>
        </w:rPr>
        <w:t>»</w:t>
      </w:r>
      <w:r w:rsidR="00025BF8">
        <w:rPr>
          <w:rFonts w:cs="Traditional Arabic" w:hint="cs"/>
          <w:b/>
          <w:bCs/>
          <w:sz w:val="32"/>
          <w:szCs w:val="32"/>
          <w:vertAlign w:val="superscript"/>
          <w:rtl/>
          <w:lang w:val="en-GB"/>
        </w:rPr>
        <w:t>(</w:t>
      </w:r>
      <w:r w:rsidR="003E5E70" w:rsidRPr="006274CA">
        <w:rPr>
          <w:rStyle w:val="a5"/>
          <w:rFonts w:ascii="Traditional Arabic" w:hAnsi="Traditional Arabic" w:cs="Traditional Arabic"/>
          <w:sz w:val="32"/>
          <w:szCs w:val="32"/>
          <w:rtl/>
          <w:lang w:val="en-GB"/>
        </w:rPr>
        <w:footnoteReference w:id="27"/>
      </w:r>
      <w:r w:rsidR="00025BF8">
        <w:rPr>
          <w:rFonts w:cs="Traditional Arabic" w:hint="cs"/>
          <w:b/>
          <w:bCs/>
          <w:sz w:val="32"/>
          <w:szCs w:val="32"/>
          <w:vertAlign w:val="superscript"/>
          <w:rtl/>
          <w:lang w:val="en-GB"/>
        </w:rPr>
        <w:t>)</w:t>
      </w:r>
      <w:r w:rsidR="00025BF8" w:rsidRPr="007E7CE2">
        <w:rPr>
          <w:rFonts w:ascii="Traditional Arabic" w:hAnsi="Traditional Arabic" w:cs="Traditional Arabic"/>
          <w:sz w:val="32"/>
          <w:szCs w:val="32"/>
          <w:rtl/>
          <w:lang w:val="en-GB"/>
        </w:rPr>
        <w:t xml:space="preserve"> على الحديث السابق</w:t>
      </w:r>
      <w:r w:rsidR="001B6D9A" w:rsidRPr="007E7CE2">
        <w:rPr>
          <w:rFonts w:ascii="Traditional Arabic" w:hAnsi="Traditional Arabic" w:cs="Traditional Arabic"/>
          <w:sz w:val="32"/>
          <w:szCs w:val="32"/>
          <w:rtl/>
          <w:lang w:val="en-GB"/>
        </w:rPr>
        <w:t>:</w:t>
      </w:r>
    </w:p>
    <w:p w:rsidR="00DC49FA"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DC49FA" w:rsidRPr="003E4A2F">
        <w:rPr>
          <w:rFonts w:ascii="Traditional Arabic" w:hAnsi="Traditional Arabic" w:cs="Traditional Arabic"/>
          <w:sz w:val="32"/>
          <w:szCs w:val="32"/>
          <w:rtl/>
          <w:lang w:val="en-GB"/>
        </w:rPr>
        <w:t>أيْ صادفتَ الشريعةَ الثابتة بالسُّن</w:t>
      </w:r>
      <w:r w:rsidR="009303BF" w:rsidRPr="003E4A2F">
        <w:rPr>
          <w:rFonts w:ascii="Traditional Arabic" w:hAnsi="Traditional Arabic" w:cs="Traditional Arabic"/>
          <w:sz w:val="32"/>
          <w:szCs w:val="32"/>
          <w:rtl/>
          <w:lang w:val="en-GB"/>
        </w:rPr>
        <w:t>َّ</w:t>
      </w:r>
      <w:r w:rsidR="00DC49FA" w:rsidRPr="003E4A2F">
        <w:rPr>
          <w:rFonts w:ascii="Traditional Arabic" w:hAnsi="Traditional Arabic" w:cs="Traditional Arabic"/>
          <w:sz w:val="32"/>
          <w:szCs w:val="32"/>
          <w:rtl/>
          <w:lang w:val="en-GB"/>
        </w:rPr>
        <w:t>ة</w:t>
      </w:r>
      <w:r w:rsidR="009303BF" w:rsidRPr="003E4A2F">
        <w:rPr>
          <w:rFonts w:ascii="Traditional Arabic" w:hAnsi="Traditional Arabic" w:cs="Traditional Arabic"/>
          <w:sz w:val="32"/>
          <w:szCs w:val="32"/>
          <w:rtl/>
          <w:lang w:val="en-GB"/>
        </w:rPr>
        <w:t>ِ</w:t>
      </w:r>
      <w:r>
        <w:rPr>
          <w:rFonts w:ascii="Traditional Arabic" w:hAnsi="Traditional Arabic" w:cs="Traditional Arabic"/>
          <w:sz w:val="32"/>
          <w:szCs w:val="32"/>
          <w:rtl/>
          <w:lang w:val="en-GB"/>
        </w:rPr>
        <w:t>»</w:t>
      </w:r>
      <w:r w:rsidR="00DC49FA"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DC49FA" w:rsidRPr="003E4A2F">
        <w:rPr>
          <w:rFonts w:ascii="Traditional Arabic" w:hAnsi="Traditional Arabic" w:cs="Traditional Arabic"/>
          <w:sz w:val="32"/>
          <w:szCs w:val="32"/>
          <w:rtl/>
          <w:lang w:val="en-GB"/>
        </w:rPr>
        <w:t xml:space="preserve"> </w:t>
      </w:r>
    </w:p>
    <w:p w:rsidR="00C4172F" w:rsidRPr="007E7CE2" w:rsidRDefault="00C4172F" w:rsidP="00F6349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الصحيح</w:t>
      </w:r>
      <w:r w:rsidR="00C60040">
        <w:rPr>
          <w:rFonts w:ascii="Traditional Arabic" w:hAnsi="Traditional Arabic" w:cs="Traditional Arabic"/>
          <w:sz w:val="32"/>
          <w:szCs w:val="32"/>
          <w:rtl/>
          <w:lang w:val="en-GB"/>
        </w:rPr>
        <w:t>»</w:t>
      </w:r>
      <w:r>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28"/>
      </w:r>
      <w:r>
        <w:rPr>
          <w:rFonts w:cs="Traditional Arabic" w:hint="cs"/>
          <w:b/>
          <w:bCs/>
          <w:sz w:val="32"/>
          <w:szCs w:val="32"/>
          <w:vertAlign w:val="superscript"/>
          <w:rtl/>
          <w:lang w:val="en-GB"/>
        </w:rPr>
        <w:t>)</w:t>
      </w:r>
      <w:r w:rsidRPr="007E7CE2">
        <w:rPr>
          <w:rFonts w:ascii="Traditional Arabic" w:hAnsi="Traditional Arabic" w:cs="Traditional Arabic"/>
          <w:sz w:val="32"/>
          <w:szCs w:val="32"/>
          <w:rtl/>
          <w:lang w:val="en-GB"/>
        </w:rPr>
        <w:t xml:space="preserve"> عن </w:t>
      </w:r>
      <w:r w:rsidR="00EA2B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لله المزني</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رضي الله عنه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عن النبي صلى الله عليه وسلم قال</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صلوا قبل صلاة المغرب</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قال في الثالثة</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لمن شاء، كراهيةَ أنْ يتخذها الناسُ سنةً</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DC5571" w:rsidRPr="003E4A2F" w:rsidRDefault="00DC557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الحا</w:t>
      </w:r>
      <w:r w:rsidR="002D28C2" w:rsidRPr="003E4A2F">
        <w:rPr>
          <w:rFonts w:ascii="Traditional Arabic" w:hAnsi="Traditional Arabic" w:cs="Traditional Arabic"/>
          <w:sz w:val="32"/>
          <w:szCs w:val="32"/>
          <w:rtl/>
          <w:lang w:val="en-GB"/>
        </w:rPr>
        <w:t xml:space="preserve">فظ في </w:t>
      </w:r>
      <w:r w:rsidR="00C60040">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الفتح</w:t>
      </w:r>
      <w:r w:rsidR="00C60040">
        <w:rPr>
          <w:rFonts w:ascii="Traditional Arabic" w:hAnsi="Traditional Arabic" w:cs="Traditional Arabic"/>
          <w:sz w:val="32"/>
          <w:szCs w:val="32"/>
          <w:rtl/>
          <w:lang w:val="en-GB"/>
        </w:rPr>
        <w:t>»</w:t>
      </w:r>
      <w:r w:rsidR="008B01F8">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ومعنى قوله</w:t>
      </w:r>
      <w:r w:rsidR="008B01F8">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سنة</w:t>
      </w:r>
      <w:r w:rsidR="00C60040">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 xml:space="preserve"> أي: شريعةً وطريقةً لازمة</w:t>
      </w:r>
      <w:r w:rsidR="00C60040">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 ا</w:t>
      </w:r>
      <w:r w:rsidRPr="003E4A2F">
        <w:rPr>
          <w:rFonts w:ascii="Traditional Arabic" w:hAnsi="Traditional Arabic" w:cs="Traditional Arabic"/>
          <w:sz w:val="32"/>
          <w:szCs w:val="32"/>
          <w:rtl/>
          <w:lang w:val="en-GB"/>
        </w:rPr>
        <w:t>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DC5571" w:rsidRPr="003E4A2F" w:rsidRDefault="006939A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وقال</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أيضا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على قوله صلى ا</w:t>
      </w:r>
      <w:r w:rsidR="002D28C2" w:rsidRPr="003E4A2F">
        <w:rPr>
          <w:rFonts w:ascii="Traditional Arabic" w:hAnsi="Traditional Arabic" w:cs="Traditional Arabic"/>
          <w:sz w:val="32"/>
          <w:szCs w:val="32"/>
          <w:rtl/>
          <w:lang w:val="en-GB"/>
        </w:rPr>
        <w:t>لله عليه وسلم</w:t>
      </w:r>
      <w:r w:rsidR="008B01F8">
        <w:rPr>
          <w:rFonts w:ascii="Traditional Arabic" w:hAnsi="Traditional Arabic" w:cs="Traditional Arabic"/>
          <w:sz w:val="32"/>
          <w:szCs w:val="32"/>
          <w:rtl/>
          <w:lang w:val="en-GB"/>
        </w:rPr>
        <w:t>:«</w:t>
      </w:r>
      <w:r w:rsidR="002D28C2" w:rsidRPr="003E4A2F">
        <w:rPr>
          <w:rFonts w:ascii="Traditional Arabic" w:hAnsi="Traditional Arabic" w:cs="Traditional Arabic"/>
          <w:sz w:val="32"/>
          <w:szCs w:val="32"/>
          <w:rtl/>
          <w:lang w:val="en-GB"/>
        </w:rPr>
        <w:t>فمن رغب عن سنَّت</w:t>
      </w:r>
      <w:r w:rsidRPr="003E4A2F">
        <w:rPr>
          <w:rFonts w:ascii="Traditional Arabic" w:hAnsi="Traditional Arabic" w:cs="Traditional Arabic"/>
          <w:sz w:val="32"/>
          <w:szCs w:val="32"/>
          <w:rtl/>
          <w:lang w:val="en-GB"/>
        </w:rPr>
        <w:t>ي فليس مني</w:t>
      </w:r>
      <w:r w:rsidR="00C60040">
        <w:rPr>
          <w:rFonts w:ascii="Traditional Arabic" w:hAnsi="Traditional Arabic" w:cs="Traditional Arabic"/>
          <w:sz w:val="32"/>
          <w:szCs w:val="32"/>
          <w:rtl/>
          <w:lang w:val="en-GB"/>
        </w:rPr>
        <w:t>»</w:t>
      </w:r>
      <w:r w:rsidR="001B6D9A" w:rsidRPr="003E4A2F">
        <w:rPr>
          <w:rFonts w:ascii="Traditional Arabic" w:hAnsi="Traditional Arabic" w:cs="Traditional Arabic"/>
          <w:sz w:val="32"/>
          <w:szCs w:val="32"/>
          <w:rtl/>
          <w:lang w:val="en-GB"/>
        </w:rPr>
        <w:t>:</w:t>
      </w:r>
    </w:p>
    <w:p w:rsidR="006939A0" w:rsidRPr="007E7CE2" w:rsidRDefault="00C60040" w:rsidP="00747F50">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939A0" w:rsidRPr="007E7CE2">
        <w:rPr>
          <w:rFonts w:ascii="Traditional Arabic" w:hAnsi="Traditional Arabic" w:cs="Traditional Arabic"/>
          <w:sz w:val="32"/>
          <w:szCs w:val="32"/>
          <w:rtl/>
          <w:lang w:val="en-GB"/>
        </w:rPr>
        <w:t>المراد بالسنَّة: الطريقة، لا التي تقابل الفرض</w:t>
      </w:r>
      <w:r w:rsidR="00885840" w:rsidRPr="007E7CE2">
        <w:rPr>
          <w:rFonts w:ascii="Traditional Arabic" w:hAnsi="Traditional Arabic" w:cs="Traditional Arabic"/>
          <w:sz w:val="32"/>
          <w:szCs w:val="32"/>
          <w:rtl/>
          <w:lang w:val="en-GB"/>
        </w:rPr>
        <w:t>.</w:t>
      </w:r>
      <w:r w:rsidR="006939A0" w:rsidRPr="007E7CE2">
        <w:rPr>
          <w:rFonts w:ascii="Traditional Arabic" w:hAnsi="Traditional Arabic" w:cs="Traditional Arabic"/>
          <w:sz w:val="32"/>
          <w:szCs w:val="32"/>
          <w:rtl/>
          <w:lang w:val="en-GB"/>
        </w:rPr>
        <w:t>.. والمراد: مَنْ تركَ طريقتي وأخذ بطريقة غيري: فليس مني</w:t>
      </w:r>
      <w:r>
        <w:rPr>
          <w:rFonts w:ascii="Traditional Arabic" w:hAnsi="Traditional Arabic" w:cs="Traditional Arabic"/>
          <w:sz w:val="32"/>
          <w:szCs w:val="32"/>
          <w:rtl/>
          <w:lang w:val="en-GB"/>
        </w:rPr>
        <w:t>»</w:t>
      </w:r>
      <w:r w:rsidR="006939A0" w:rsidRPr="007E7CE2">
        <w:rPr>
          <w:rFonts w:ascii="Traditional Arabic" w:hAnsi="Traditional Arabic" w:cs="Traditional Arabic"/>
          <w:sz w:val="32"/>
          <w:szCs w:val="32"/>
          <w:rtl/>
          <w:lang w:val="en-GB"/>
        </w:rPr>
        <w:t>. ا هـ</w:t>
      </w:r>
      <w:r w:rsidR="00EE1EE9">
        <w:rPr>
          <w:rFonts w:cs="Traditional Arabic" w:hint="cs"/>
          <w:b/>
          <w:bCs/>
          <w:sz w:val="32"/>
          <w:szCs w:val="32"/>
          <w:vertAlign w:val="superscript"/>
          <w:rtl/>
          <w:lang w:val="en-GB"/>
        </w:rPr>
        <w:t>(</w:t>
      </w:r>
      <w:r w:rsidR="00EE1EE9" w:rsidRPr="006274CA">
        <w:rPr>
          <w:rStyle w:val="a5"/>
          <w:rFonts w:ascii="Traditional Arabic" w:hAnsi="Traditional Arabic" w:cs="Traditional Arabic"/>
          <w:sz w:val="32"/>
          <w:szCs w:val="32"/>
          <w:rtl/>
          <w:lang w:val="en-GB"/>
        </w:rPr>
        <w:footnoteReference w:id="29"/>
      </w:r>
      <w:r w:rsidR="00EE1EE9">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661FC0" w:rsidRPr="003E4A2F" w:rsidRDefault="00661FC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w:t>
      </w:r>
      <w:r w:rsidR="00B65B0E" w:rsidRPr="003E4A2F">
        <w:rPr>
          <w:rFonts w:ascii="Traditional Arabic" w:hAnsi="Traditional Arabic" w:cs="Traditional Arabic"/>
          <w:sz w:val="32"/>
          <w:szCs w:val="32"/>
          <w:rtl/>
          <w:lang w:val="en-GB"/>
        </w:rPr>
        <w:t>كذا بالتتبع لكثير من النصوص المشتمل</w:t>
      </w:r>
      <w:r w:rsidRPr="003E4A2F">
        <w:rPr>
          <w:rFonts w:ascii="Traditional Arabic" w:hAnsi="Traditional Arabic" w:cs="Traditional Arabic"/>
          <w:sz w:val="32"/>
          <w:szCs w:val="32"/>
          <w:rtl/>
          <w:lang w:val="en-GB"/>
        </w:rPr>
        <w:t xml:space="preserve">ة على لفظ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السنَّة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يتبيَّن أن المراد بها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إذا كانت في سياق الاستحسان</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الطريقة المحمودة والسيرة المرضية التي جاء بها النبي صلى الله عليه وسلم عموماً</w:t>
      </w:r>
      <w:r w:rsidR="00885840" w:rsidRPr="003E4A2F">
        <w:rPr>
          <w:rFonts w:ascii="Traditional Arabic" w:hAnsi="Traditional Arabic" w:cs="Traditional Arabic"/>
          <w:sz w:val="32"/>
          <w:szCs w:val="32"/>
          <w:rtl/>
          <w:lang w:val="en-GB"/>
        </w:rPr>
        <w:t>.</w:t>
      </w:r>
    </w:p>
    <w:p w:rsidR="00D40D8B" w:rsidRPr="003E4A2F" w:rsidRDefault="00D40D8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وعلى هذا: فإن مما يجب التنبيه عليه ما قد يقع من بعض المنتسبين للعلم من ت</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 xml:space="preserve">يل لفظ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السنَّة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الوارد في كلام الشارع على المعنى الاصطلاحي عند الفقهاء، في</w:t>
      </w:r>
      <w:r w:rsidR="008967F9" w:rsidRPr="003E4A2F">
        <w:rPr>
          <w:rFonts w:ascii="Traditional Arabic" w:hAnsi="Traditional Arabic" w:cs="Traditional Arabic"/>
          <w:sz w:val="32"/>
          <w:szCs w:val="32"/>
          <w:rtl/>
          <w:lang w:val="en-GB"/>
        </w:rPr>
        <w:t>حص</w:t>
      </w:r>
      <w:r w:rsidRPr="003E4A2F">
        <w:rPr>
          <w:rFonts w:ascii="Traditional Arabic" w:hAnsi="Traditional Arabic" w:cs="Traditional Arabic"/>
          <w:sz w:val="32"/>
          <w:szCs w:val="32"/>
          <w:rtl/>
          <w:lang w:val="en-GB"/>
        </w:rPr>
        <w:t xml:space="preserve">ل الخطأ الفاحش، ويُخْرجُ </w:t>
      </w:r>
      <w:r w:rsidR="008967F9" w:rsidRPr="003E4A2F">
        <w:rPr>
          <w:rFonts w:ascii="Traditional Arabic" w:hAnsi="Traditional Arabic" w:cs="Traditional Arabic"/>
          <w:sz w:val="32"/>
          <w:szCs w:val="32"/>
          <w:rtl/>
          <w:lang w:val="en-GB"/>
        </w:rPr>
        <w:t>بالأحكام</w:t>
      </w:r>
      <w:r w:rsidRPr="003E4A2F">
        <w:rPr>
          <w:rFonts w:ascii="Traditional Arabic" w:hAnsi="Traditional Arabic" w:cs="Traditional Arabic"/>
          <w:sz w:val="32"/>
          <w:szCs w:val="32"/>
          <w:rtl/>
          <w:lang w:val="en-GB"/>
        </w:rPr>
        <w:t xml:space="preserve"> عن مراد الشارع</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1107F5" w:rsidRPr="00747F50" w:rsidRDefault="00B0037F" w:rsidP="00747F50">
      <w:pPr>
        <w:pStyle w:val="a3"/>
        <w:spacing w:after="0" w:line="240" w:lineRule="auto"/>
        <w:ind w:left="0" w:firstLine="227"/>
        <w:jc w:val="both"/>
        <w:rPr>
          <w:rFonts w:ascii="Traditional Arabic" w:hAnsi="Traditional Arabic" w:cs="Traditional Arabic"/>
          <w:sz w:val="32"/>
          <w:szCs w:val="32"/>
          <w:rtl/>
          <w:lang w:val="en-GB"/>
        </w:rPr>
      </w:pPr>
      <w:r w:rsidRPr="00747F50">
        <w:rPr>
          <w:rFonts w:cs="Traditional Arabic" w:hint="cs"/>
          <w:b/>
          <w:bCs/>
          <w:sz w:val="32"/>
          <w:szCs w:val="32"/>
          <w:rtl/>
          <w:lang w:val="en-GB"/>
        </w:rPr>
        <w:t>ثالثا</w:t>
      </w:r>
      <w:r w:rsidR="00747F50" w:rsidRPr="00747F50">
        <w:rPr>
          <w:rFonts w:cs="Traditional Arabic" w:hint="cs"/>
          <w:b/>
          <w:bCs/>
          <w:sz w:val="32"/>
          <w:szCs w:val="32"/>
          <w:rtl/>
          <w:lang w:val="en-GB"/>
        </w:rPr>
        <w:t xml:space="preserve">ً: </w:t>
      </w:r>
      <w:r w:rsidR="001107F5" w:rsidRPr="00747F50">
        <w:rPr>
          <w:rFonts w:cs="Traditional Arabic" w:hint="cs"/>
          <w:b/>
          <w:bCs/>
          <w:sz w:val="32"/>
          <w:szCs w:val="32"/>
          <w:rtl/>
          <w:lang w:val="en-GB"/>
        </w:rPr>
        <w:t>في عر</w:t>
      </w:r>
      <w:r w:rsidR="00461916" w:rsidRPr="00747F50">
        <w:rPr>
          <w:rFonts w:cs="Traditional Arabic" w:hint="cs"/>
          <w:b/>
          <w:bCs/>
          <w:sz w:val="32"/>
          <w:szCs w:val="32"/>
          <w:rtl/>
          <w:lang w:val="en-GB"/>
        </w:rPr>
        <w:t>ف المحدِّ</w:t>
      </w:r>
      <w:r w:rsidR="001107F5" w:rsidRPr="00747F50">
        <w:rPr>
          <w:rFonts w:cs="Traditional Arabic" w:hint="cs"/>
          <w:b/>
          <w:bCs/>
          <w:sz w:val="32"/>
          <w:szCs w:val="32"/>
          <w:rtl/>
          <w:lang w:val="en-GB"/>
        </w:rPr>
        <w:t>ثين:</w:t>
      </w:r>
    </w:p>
    <w:p w:rsidR="001107F5" w:rsidRPr="003E4A2F" w:rsidRDefault="0046191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السنَّة عند جمهورِ المحدِّ</w:t>
      </w:r>
      <w:r w:rsidR="001107F5" w:rsidRPr="003E4A2F">
        <w:rPr>
          <w:rFonts w:ascii="Traditional Arabic" w:hAnsi="Traditional Arabic" w:cs="Traditional Arabic"/>
          <w:sz w:val="32"/>
          <w:szCs w:val="32"/>
          <w:rtl/>
          <w:lang w:val="en-GB"/>
        </w:rPr>
        <w:t>ثين مرادفة للحديث، وهو</w:t>
      </w:r>
      <w:r w:rsidR="001B6D9A" w:rsidRPr="003E4A2F">
        <w:rPr>
          <w:rFonts w:ascii="Traditional Arabic" w:hAnsi="Traditional Arabic" w:cs="Traditional Arabic"/>
          <w:sz w:val="32"/>
          <w:szCs w:val="32"/>
          <w:rtl/>
          <w:lang w:val="en-GB"/>
        </w:rPr>
        <w:t>:</w:t>
      </w:r>
    </w:p>
    <w:p w:rsidR="001107F5" w:rsidRPr="007E7CE2" w:rsidRDefault="001107F5" w:rsidP="00747F50">
      <w:pPr>
        <w:pStyle w:val="a3"/>
        <w:spacing w:after="0" w:line="240" w:lineRule="auto"/>
        <w:ind w:left="0"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ما أثر عن النبي صلى الله عليه وسلم من قولٍ، أو فعلٍ وتقريرٍ</w:t>
      </w:r>
      <w:r w:rsidR="00461916" w:rsidRPr="00FF6559">
        <w:rPr>
          <w:rFonts w:ascii="Traditional Arabic" w:hAnsi="Traditional Arabic" w:cs="Traditional Arabic"/>
          <w:sz w:val="32"/>
          <w:szCs w:val="32"/>
          <w:rtl/>
          <w:lang w:val="en-GB"/>
        </w:rPr>
        <w:t>، أو صفة خَلْقِ</w:t>
      </w:r>
      <w:r w:rsidRPr="00FF6559">
        <w:rPr>
          <w:rFonts w:ascii="Traditional Arabic" w:hAnsi="Traditional Arabic" w:cs="Traditional Arabic"/>
          <w:sz w:val="32"/>
          <w:szCs w:val="32"/>
          <w:rtl/>
          <w:lang w:val="en-GB"/>
        </w:rPr>
        <w:t>ية، أو خُلُقِيَّة، أو سيرةٍ بعد البعثة، وقد يدخل بعض ما قبلها</w:t>
      </w:r>
      <w:r w:rsidR="00992CAB" w:rsidRPr="00FF6559">
        <w:rPr>
          <w:rFonts w:cs="Traditional Arabic" w:hint="cs"/>
          <w:b/>
          <w:bCs/>
          <w:sz w:val="32"/>
          <w:szCs w:val="32"/>
          <w:vertAlign w:val="superscript"/>
          <w:rtl/>
          <w:lang w:val="en-GB"/>
        </w:rPr>
        <w:t>(</w:t>
      </w:r>
      <w:r w:rsidR="00334333" w:rsidRPr="00FF6559">
        <w:rPr>
          <w:rStyle w:val="a5"/>
          <w:rFonts w:ascii="Traditional Arabic" w:hAnsi="Traditional Arabic" w:cs="Traditional Arabic"/>
          <w:sz w:val="32"/>
          <w:szCs w:val="32"/>
          <w:rtl/>
          <w:lang w:val="en-GB"/>
        </w:rPr>
        <w:footnoteReference w:id="30"/>
      </w:r>
      <w:r w:rsidR="00992CAB" w:rsidRPr="00FF6559">
        <w:rPr>
          <w:rFonts w:cs="Traditional Arabic" w:hint="cs"/>
          <w:b/>
          <w:bCs/>
          <w:sz w:val="32"/>
          <w:szCs w:val="32"/>
          <w:vertAlign w:val="superscript"/>
          <w:rtl/>
          <w:lang w:val="en-GB"/>
        </w:rPr>
        <w:t>)</w:t>
      </w:r>
      <w:r w:rsidR="00885840" w:rsidRPr="00FF6559">
        <w:rPr>
          <w:rFonts w:ascii="Traditional Arabic" w:hAnsi="Traditional Arabic" w:cs="Traditional Arabic"/>
          <w:sz w:val="32"/>
          <w:szCs w:val="32"/>
          <w:rtl/>
          <w:lang w:val="en-GB"/>
        </w:rPr>
        <w:t>.</w:t>
      </w:r>
    </w:p>
    <w:p w:rsidR="003B20EC" w:rsidRPr="00747F50" w:rsidRDefault="003B20EC" w:rsidP="00747F50">
      <w:pPr>
        <w:pStyle w:val="a3"/>
        <w:spacing w:after="0" w:line="240" w:lineRule="auto"/>
        <w:ind w:left="0" w:firstLine="227"/>
        <w:jc w:val="both"/>
        <w:rPr>
          <w:rFonts w:ascii="Traditional Arabic" w:hAnsi="Traditional Arabic" w:cs="Traditional Arabic"/>
          <w:sz w:val="32"/>
          <w:szCs w:val="32"/>
          <w:rtl/>
          <w:lang w:val="en-GB"/>
        </w:rPr>
      </w:pPr>
      <w:r w:rsidRPr="00747F50">
        <w:rPr>
          <w:rFonts w:cs="Traditional Arabic" w:hint="cs"/>
          <w:b/>
          <w:bCs/>
          <w:sz w:val="32"/>
          <w:szCs w:val="32"/>
          <w:rtl/>
          <w:lang w:val="en-GB"/>
        </w:rPr>
        <w:t>رابعا</w:t>
      </w:r>
      <w:r w:rsidR="00747F50" w:rsidRPr="00747F50">
        <w:rPr>
          <w:rFonts w:cs="Traditional Arabic" w:hint="cs"/>
          <w:b/>
          <w:bCs/>
          <w:sz w:val="32"/>
          <w:szCs w:val="32"/>
          <w:rtl/>
          <w:lang w:val="en-GB"/>
        </w:rPr>
        <w:t xml:space="preserve">ً: </w:t>
      </w:r>
      <w:r w:rsidRPr="00747F50">
        <w:rPr>
          <w:rFonts w:cs="Traditional Arabic" w:hint="cs"/>
          <w:b/>
          <w:bCs/>
          <w:sz w:val="32"/>
          <w:szCs w:val="32"/>
          <w:rtl/>
          <w:lang w:val="en-GB"/>
        </w:rPr>
        <w:t>السنَّة عند الأصوليين</w:t>
      </w:r>
      <w:r w:rsidR="001B6D9A" w:rsidRPr="00747F50">
        <w:rPr>
          <w:rFonts w:cs="Traditional Arabic" w:hint="cs"/>
          <w:b/>
          <w:bCs/>
          <w:sz w:val="32"/>
          <w:szCs w:val="32"/>
          <w:rtl/>
          <w:lang w:val="en-GB"/>
        </w:rPr>
        <w:t>:</w:t>
      </w:r>
    </w:p>
    <w:p w:rsidR="003B20EC" w:rsidRPr="003E4A2F" w:rsidRDefault="003B20E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السنَّة عند الأصوليين: أصل</w:t>
      </w:r>
      <w:r w:rsidR="00B0037F" w:rsidRPr="003E4A2F">
        <w:rPr>
          <w:rFonts w:ascii="Traditional Arabic" w:hAnsi="Traditional Arabic" w:cs="Traditional Arabic"/>
          <w:sz w:val="32"/>
          <w:szCs w:val="32"/>
          <w:rtl/>
          <w:lang w:val="en-GB"/>
        </w:rPr>
        <w:t xml:space="preserve"> من أصول الأحكام الشرعية، ودليل</w:t>
      </w:r>
      <w:r w:rsidRPr="003E4A2F">
        <w:rPr>
          <w:rFonts w:ascii="Traditional Arabic" w:hAnsi="Traditional Arabic" w:cs="Traditional Arabic"/>
          <w:sz w:val="32"/>
          <w:szCs w:val="32"/>
          <w:rtl/>
          <w:lang w:val="en-GB"/>
        </w:rPr>
        <w:t xml:space="preserve"> من أدلتها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B70F96" w:rsidRPr="007E7CE2" w:rsidRDefault="00B70F96"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lastRenderedPageBreak/>
        <w:t xml:space="preserve">وقد عرَّفها الفتوحي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الكوكب</w:t>
      </w:r>
      <w:r w:rsidR="00C60040">
        <w:rPr>
          <w:rFonts w:ascii="Traditional Arabic" w:hAnsi="Traditional Arabic" w:cs="Traditional Arabic"/>
          <w:sz w:val="32"/>
          <w:szCs w:val="32"/>
          <w:rtl/>
          <w:lang w:val="en-GB"/>
        </w:rPr>
        <w:t>»</w:t>
      </w:r>
      <w:r w:rsidR="00256A09">
        <w:rPr>
          <w:rFonts w:cs="Traditional Arabic" w:hint="cs"/>
          <w:b/>
          <w:bCs/>
          <w:sz w:val="32"/>
          <w:szCs w:val="32"/>
          <w:vertAlign w:val="superscript"/>
          <w:rtl/>
          <w:lang w:val="en-GB"/>
        </w:rPr>
        <w:t>(</w:t>
      </w:r>
      <w:r w:rsidR="0080057C" w:rsidRPr="006274CA">
        <w:rPr>
          <w:rStyle w:val="a5"/>
          <w:rFonts w:ascii="Traditional Arabic" w:hAnsi="Traditional Arabic" w:cs="Traditional Arabic"/>
          <w:sz w:val="32"/>
          <w:szCs w:val="32"/>
          <w:rtl/>
          <w:lang w:val="en-GB"/>
        </w:rPr>
        <w:footnoteReference w:id="31"/>
      </w:r>
      <w:r w:rsidR="00256A09">
        <w:rPr>
          <w:rFonts w:cs="Traditional Arabic" w:hint="cs"/>
          <w:b/>
          <w:bCs/>
          <w:sz w:val="32"/>
          <w:szCs w:val="32"/>
          <w:vertAlign w:val="superscript"/>
          <w:rtl/>
          <w:lang w:val="en-GB"/>
        </w:rPr>
        <w:t>)</w:t>
      </w:r>
      <w:r w:rsidR="00256A09" w:rsidRPr="007E7CE2">
        <w:rPr>
          <w:rFonts w:ascii="Traditional Arabic" w:hAnsi="Traditional Arabic" w:cs="Traditional Arabic"/>
          <w:sz w:val="32"/>
          <w:szCs w:val="32"/>
          <w:rtl/>
          <w:lang w:val="en-GB"/>
        </w:rPr>
        <w:t xml:space="preserve"> فقال:</w:t>
      </w:r>
    </w:p>
    <w:p w:rsidR="006D490F" w:rsidRPr="007E7CE2" w:rsidRDefault="00C60040" w:rsidP="00747F50">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D490F" w:rsidRPr="007E7CE2">
        <w:rPr>
          <w:rFonts w:ascii="Traditional Arabic" w:hAnsi="Traditional Arabic" w:cs="Traditional Arabic"/>
          <w:sz w:val="32"/>
          <w:szCs w:val="32"/>
          <w:rtl/>
          <w:lang w:val="en-GB"/>
        </w:rPr>
        <w:t>قول النبي صلى الله عليه وسلم غير الوحي</w:t>
      </w:r>
      <w:r w:rsidR="006D490F">
        <w:rPr>
          <w:rFonts w:cs="Traditional Arabic" w:hint="cs"/>
          <w:b/>
          <w:bCs/>
          <w:sz w:val="32"/>
          <w:szCs w:val="32"/>
          <w:vertAlign w:val="superscript"/>
          <w:rtl/>
          <w:lang w:val="en-GB"/>
        </w:rPr>
        <w:t>(</w:t>
      </w:r>
      <w:r w:rsidR="006D490F" w:rsidRPr="006274CA">
        <w:rPr>
          <w:rStyle w:val="a5"/>
          <w:rFonts w:ascii="Traditional Arabic" w:hAnsi="Traditional Arabic" w:cs="Traditional Arabic"/>
          <w:sz w:val="32"/>
          <w:szCs w:val="32"/>
          <w:rtl/>
          <w:lang w:val="en-GB"/>
        </w:rPr>
        <w:footnoteReference w:id="32"/>
      </w:r>
      <w:r w:rsidR="006D490F">
        <w:rPr>
          <w:rFonts w:cs="Traditional Arabic" w:hint="cs"/>
          <w:b/>
          <w:bCs/>
          <w:sz w:val="32"/>
          <w:szCs w:val="32"/>
          <w:vertAlign w:val="superscript"/>
          <w:rtl/>
          <w:lang w:val="en-GB"/>
        </w:rPr>
        <w:t>)</w:t>
      </w:r>
      <w:r w:rsidR="006D490F" w:rsidRPr="007E7CE2">
        <w:rPr>
          <w:rFonts w:ascii="Traditional Arabic" w:hAnsi="Traditional Arabic" w:cs="Traditional Arabic"/>
          <w:sz w:val="32"/>
          <w:szCs w:val="32"/>
          <w:rtl/>
          <w:lang w:val="en-GB"/>
        </w:rPr>
        <w:t>،</w:t>
      </w:r>
      <w:r w:rsidR="00B0037F" w:rsidRPr="007E7CE2">
        <w:rPr>
          <w:rFonts w:ascii="Traditional Arabic" w:hAnsi="Traditional Arabic" w:cs="Traditional Arabic"/>
          <w:sz w:val="32"/>
          <w:szCs w:val="32"/>
          <w:rtl/>
          <w:lang w:val="en-GB"/>
        </w:rPr>
        <w:t xml:space="preserve"> وفعله، وتقريره، وَزِيْد: الهمُّ</w:t>
      </w:r>
      <w:r>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p>
    <w:p w:rsidR="006D490F" w:rsidRPr="007E7CE2" w:rsidRDefault="00F82F52"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w:t>
      </w:r>
      <w:r w:rsidR="006D490F" w:rsidRPr="007E7CE2">
        <w:rPr>
          <w:rFonts w:ascii="Traditional Arabic" w:hAnsi="Traditional Arabic" w:cs="Traditional Arabic"/>
          <w:sz w:val="32"/>
          <w:szCs w:val="32"/>
          <w:rtl/>
          <w:lang w:val="en-GB"/>
        </w:rPr>
        <w:t xml:space="preserve">عرَّفها الآمدي في </w:t>
      </w:r>
      <w:r w:rsidR="00C60040">
        <w:rPr>
          <w:rFonts w:ascii="Traditional Arabic" w:hAnsi="Traditional Arabic" w:cs="Traditional Arabic"/>
          <w:sz w:val="32"/>
          <w:szCs w:val="32"/>
          <w:rtl/>
          <w:lang w:val="en-GB"/>
        </w:rPr>
        <w:t>«</w:t>
      </w:r>
      <w:r w:rsidR="006D490F" w:rsidRPr="007E7CE2">
        <w:rPr>
          <w:rFonts w:ascii="Traditional Arabic" w:hAnsi="Traditional Arabic" w:cs="Traditional Arabic"/>
          <w:sz w:val="32"/>
          <w:szCs w:val="32"/>
          <w:rtl/>
          <w:lang w:val="en-GB"/>
        </w:rPr>
        <w:t>الأحكام</w:t>
      </w:r>
      <w:r w:rsidR="00C60040">
        <w:rPr>
          <w:rFonts w:ascii="Traditional Arabic" w:hAnsi="Traditional Arabic" w:cs="Traditional Arabic"/>
          <w:sz w:val="32"/>
          <w:szCs w:val="32"/>
          <w:rtl/>
          <w:lang w:val="en-GB"/>
        </w:rPr>
        <w:t>»</w:t>
      </w:r>
      <w:r>
        <w:rPr>
          <w:rFonts w:cs="Traditional Arabic" w:hint="cs"/>
          <w:b/>
          <w:bCs/>
          <w:sz w:val="32"/>
          <w:szCs w:val="32"/>
          <w:vertAlign w:val="superscript"/>
          <w:rtl/>
          <w:lang w:val="en-GB"/>
        </w:rPr>
        <w:t>(</w:t>
      </w:r>
      <w:r w:rsidR="006D490F" w:rsidRPr="006274CA">
        <w:rPr>
          <w:rStyle w:val="a5"/>
          <w:rFonts w:ascii="Traditional Arabic" w:hAnsi="Traditional Arabic" w:cs="Traditional Arabic"/>
          <w:sz w:val="32"/>
          <w:szCs w:val="32"/>
          <w:rtl/>
          <w:lang w:val="en-GB"/>
        </w:rPr>
        <w:footnoteReference w:id="33"/>
      </w:r>
      <w:r>
        <w:rPr>
          <w:rFonts w:cs="Traditional Arabic" w:hint="cs"/>
          <w:b/>
          <w:bCs/>
          <w:sz w:val="32"/>
          <w:szCs w:val="32"/>
          <w:vertAlign w:val="superscript"/>
          <w:rtl/>
          <w:lang w:val="en-GB"/>
        </w:rPr>
        <w:t>)</w:t>
      </w:r>
      <w:r w:rsidRPr="007E7CE2">
        <w:rPr>
          <w:rFonts w:ascii="Traditional Arabic" w:hAnsi="Traditional Arabic" w:cs="Traditional Arabic"/>
          <w:sz w:val="32"/>
          <w:szCs w:val="32"/>
          <w:rtl/>
          <w:lang w:val="en-GB"/>
        </w:rPr>
        <w:t xml:space="preserve"> فقال</w:t>
      </w:r>
      <w:r w:rsidR="001B6D9A" w:rsidRPr="007E7CE2">
        <w:rPr>
          <w:rFonts w:ascii="Traditional Arabic" w:hAnsi="Traditional Arabic" w:cs="Traditional Arabic"/>
          <w:sz w:val="32"/>
          <w:szCs w:val="32"/>
          <w:rtl/>
          <w:lang w:val="en-GB"/>
        </w:rPr>
        <w:t>:</w:t>
      </w:r>
    </w:p>
    <w:p w:rsidR="00F82F52"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82F52" w:rsidRPr="003E4A2F">
        <w:rPr>
          <w:rFonts w:ascii="Traditional Arabic" w:hAnsi="Traditional Arabic" w:cs="Traditional Arabic"/>
          <w:sz w:val="32"/>
          <w:szCs w:val="32"/>
          <w:rtl/>
          <w:lang w:val="en-GB"/>
        </w:rPr>
        <w:t>ما صدر عن الرسول صلى الله عليه وسلم من</w:t>
      </w:r>
      <w:r w:rsidR="00AF4D65" w:rsidRPr="003E4A2F">
        <w:rPr>
          <w:rFonts w:ascii="Traditional Arabic" w:hAnsi="Traditional Arabic" w:cs="Traditional Arabic"/>
          <w:sz w:val="32"/>
          <w:szCs w:val="32"/>
          <w:rtl/>
          <w:lang w:val="en-GB"/>
        </w:rPr>
        <w:t xml:space="preserve"> الأدلة الشرعية، مما ليس بمتلوٍّ، ولا هو معجز، ولا داخل</w:t>
      </w:r>
      <w:r w:rsidR="00F82F52" w:rsidRPr="003E4A2F">
        <w:rPr>
          <w:rFonts w:ascii="Traditional Arabic" w:hAnsi="Traditional Arabic" w:cs="Traditional Arabic"/>
          <w:sz w:val="32"/>
          <w:szCs w:val="32"/>
          <w:rtl/>
          <w:lang w:val="en-GB"/>
        </w:rPr>
        <w:t xml:space="preserve"> في المعجز</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5A47AE" w:rsidRPr="003E4A2F" w:rsidRDefault="005A47A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ويدخل في ذلك: أقوال النبي صلى الله عليه وسلم، وأفعاله، وتقاريره</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5A47AE" w:rsidRPr="003E4A2F" w:rsidRDefault="00AF4D6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وإدخال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الهمّ</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في التعريف، ردَّه العراق</w:t>
      </w:r>
      <w:r w:rsidR="005A47AE" w:rsidRPr="003E4A2F">
        <w:rPr>
          <w:rFonts w:ascii="Traditional Arabic" w:hAnsi="Traditional Arabic" w:cs="Traditional Arabic"/>
          <w:sz w:val="32"/>
          <w:szCs w:val="32"/>
          <w:rtl/>
          <w:lang w:val="en-GB"/>
        </w:rPr>
        <w:t>ي فقال</w:t>
      </w:r>
      <w:r w:rsidR="001B6D9A" w:rsidRPr="003E4A2F">
        <w:rPr>
          <w:rFonts w:ascii="Traditional Arabic" w:hAnsi="Traditional Arabic" w:cs="Traditional Arabic"/>
          <w:sz w:val="32"/>
          <w:szCs w:val="32"/>
          <w:rtl/>
          <w:lang w:val="en-GB"/>
        </w:rPr>
        <w:t>:</w:t>
      </w:r>
    </w:p>
    <w:p w:rsidR="005A47AE" w:rsidRPr="007E7CE2"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AF4D65" w:rsidRPr="007E7CE2">
        <w:rPr>
          <w:rFonts w:ascii="Traditional Arabic" w:hAnsi="Traditional Arabic" w:cs="Traditional Arabic"/>
          <w:sz w:val="32"/>
          <w:szCs w:val="32"/>
          <w:rtl/>
          <w:lang w:val="en-GB"/>
        </w:rPr>
        <w:t>الهم</w:t>
      </w:r>
      <w:r w:rsidR="00FF65F1" w:rsidRPr="007E7CE2">
        <w:rPr>
          <w:rFonts w:ascii="Traditional Arabic" w:hAnsi="Traditional Arabic" w:cs="Traditional Arabic"/>
          <w:sz w:val="32"/>
          <w:szCs w:val="32"/>
          <w:rtl/>
          <w:lang w:val="en-GB"/>
        </w:rPr>
        <w:t xml:space="preserve"> إنما يطلع عليه بقولٍ أو فعلٍ، فالاستدلال بما دلَّ منهما، فلا حاجة لزيادته</w:t>
      </w:r>
      <w:r>
        <w:rPr>
          <w:rFonts w:ascii="Traditional Arabic" w:hAnsi="Traditional Arabic" w:cs="Traditional Arabic"/>
          <w:sz w:val="32"/>
          <w:szCs w:val="32"/>
          <w:rtl/>
          <w:lang w:val="en-GB"/>
        </w:rPr>
        <w:t>»</w:t>
      </w:r>
      <w:r w:rsidR="00FF65F1" w:rsidRPr="007E7CE2">
        <w:rPr>
          <w:rFonts w:ascii="Traditional Arabic" w:hAnsi="Traditional Arabic" w:cs="Traditional Arabic"/>
          <w:sz w:val="32"/>
          <w:szCs w:val="32"/>
          <w:rtl/>
          <w:lang w:val="en-GB"/>
        </w:rPr>
        <w:t>. ا هـ</w:t>
      </w:r>
      <w:r w:rsidR="00BB0F99">
        <w:rPr>
          <w:rFonts w:cs="Traditional Arabic" w:hint="cs"/>
          <w:b/>
          <w:bCs/>
          <w:sz w:val="32"/>
          <w:szCs w:val="32"/>
          <w:vertAlign w:val="superscript"/>
          <w:rtl/>
          <w:lang w:val="en-GB"/>
        </w:rPr>
        <w:t>(</w:t>
      </w:r>
      <w:r w:rsidR="00FF65F1" w:rsidRPr="006274CA">
        <w:rPr>
          <w:rStyle w:val="a5"/>
          <w:rFonts w:ascii="Traditional Arabic" w:hAnsi="Traditional Arabic" w:cs="Traditional Arabic"/>
          <w:sz w:val="32"/>
          <w:szCs w:val="32"/>
          <w:rtl/>
          <w:lang w:val="en-GB"/>
        </w:rPr>
        <w:footnoteReference w:id="34"/>
      </w:r>
      <w:r w:rsidR="00BB0F99">
        <w:rPr>
          <w:rFonts w:cs="Traditional Arabic" w:hint="cs"/>
          <w:b/>
          <w:bCs/>
          <w:sz w:val="32"/>
          <w:szCs w:val="32"/>
          <w:vertAlign w:val="superscript"/>
          <w:rtl/>
          <w:lang w:val="en-GB"/>
        </w:rPr>
        <w:t>)</w:t>
      </w:r>
      <w:r w:rsidR="00BB0F99" w:rsidRPr="007E7CE2">
        <w:rPr>
          <w:rFonts w:ascii="Traditional Arabic" w:hAnsi="Traditional Arabic" w:cs="Traditional Arabic"/>
          <w:sz w:val="32"/>
          <w:szCs w:val="32"/>
          <w:rtl/>
          <w:lang w:val="en-GB"/>
        </w:rPr>
        <w:t xml:space="preserve"> وهو متجهٌ</w:t>
      </w:r>
      <w:r w:rsidR="00885840" w:rsidRPr="007E7CE2">
        <w:rPr>
          <w:rFonts w:ascii="Traditional Arabic" w:hAnsi="Traditional Arabic" w:cs="Traditional Arabic"/>
          <w:sz w:val="32"/>
          <w:szCs w:val="32"/>
          <w:rtl/>
          <w:lang w:val="en-GB"/>
        </w:rPr>
        <w:t>.</w:t>
      </w:r>
    </w:p>
    <w:p w:rsidR="0040217F" w:rsidRPr="003E4A2F" w:rsidRDefault="0040217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ويظهر الفرق بين تعريفي المحدثين والأصوليين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الصفة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النبوية، </w:t>
      </w:r>
      <w:r w:rsidR="009B553A" w:rsidRPr="003E4A2F">
        <w:rPr>
          <w:rFonts w:ascii="Traditional Arabic" w:hAnsi="Traditional Arabic" w:cs="Traditional Arabic"/>
          <w:sz w:val="32"/>
          <w:szCs w:val="32"/>
          <w:rtl/>
          <w:lang w:val="en-GB"/>
        </w:rPr>
        <w:t>فإنها</w:t>
      </w:r>
      <w:r w:rsidR="000F4D31" w:rsidRPr="003E4A2F">
        <w:rPr>
          <w:rFonts w:ascii="Traditional Arabic" w:hAnsi="Traditional Arabic" w:cs="Traditional Arabic"/>
          <w:sz w:val="32"/>
          <w:szCs w:val="32"/>
          <w:rtl/>
          <w:lang w:val="en-GB"/>
        </w:rPr>
        <w:t xml:space="preserve"> عند المحدثين مندرجة في حدِّ</w:t>
      </w:r>
      <w:r w:rsidRPr="003E4A2F">
        <w:rPr>
          <w:rFonts w:ascii="Traditional Arabic" w:hAnsi="Traditional Arabic" w:cs="Traditional Arabic"/>
          <w:sz w:val="32"/>
          <w:szCs w:val="32"/>
          <w:rtl/>
          <w:lang w:val="en-GB"/>
        </w:rPr>
        <w:t xml:space="preserve"> السنَّ</w:t>
      </w:r>
      <w:r w:rsidR="009B553A" w:rsidRPr="003E4A2F">
        <w:rPr>
          <w:rFonts w:ascii="Traditional Arabic" w:hAnsi="Traditional Arabic" w:cs="Traditional Arabic"/>
          <w:sz w:val="32"/>
          <w:szCs w:val="32"/>
          <w:rtl/>
          <w:lang w:val="en-GB"/>
        </w:rPr>
        <w:t>ة</w:t>
      </w:r>
      <w:r w:rsidRPr="003E4A2F">
        <w:rPr>
          <w:rFonts w:ascii="Traditional Arabic" w:hAnsi="Traditional Arabic" w:cs="Traditional Arabic"/>
          <w:sz w:val="32"/>
          <w:szCs w:val="32"/>
          <w:rtl/>
          <w:lang w:val="en-GB"/>
        </w:rPr>
        <w:t>، لأنهم ينظرون إلى النبي صلى الله عليه وسلم على أنه ا</w:t>
      </w:r>
      <w:r w:rsidR="000F4D31" w:rsidRPr="003E4A2F">
        <w:rPr>
          <w:rFonts w:ascii="Traditional Arabic" w:hAnsi="Traditional Arabic" w:cs="Traditional Arabic"/>
          <w:sz w:val="32"/>
          <w:szCs w:val="32"/>
          <w:rtl/>
          <w:lang w:val="en-GB"/>
        </w:rPr>
        <w:t>لأسوةُ للأمة، فينقل إليها كلّ ما أثر عنه، أَثْبَتَ</w:t>
      </w:r>
      <w:r w:rsidRPr="003E4A2F">
        <w:rPr>
          <w:rFonts w:ascii="Traditional Arabic" w:hAnsi="Traditional Arabic" w:cs="Traditional Arabic"/>
          <w:sz w:val="32"/>
          <w:szCs w:val="32"/>
          <w:rtl/>
          <w:lang w:val="en-GB"/>
        </w:rPr>
        <w:t xml:space="preserve"> حُكْماً شرعي</w:t>
      </w:r>
      <w:r w:rsidR="009B553A" w:rsidRPr="003E4A2F">
        <w:rPr>
          <w:rFonts w:ascii="Traditional Arabic" w:hAnsi="Traditional Arabic" w:cs="Traditional Arabic"/>
          <w:sz w:val="32"/>
          <w:szCs w:val="32"/>
          <w:rtl/>
          <w:lang w:val="en-GB"/>
        </w:rPr>
        <w:t>اً أو لا</w:t>
      </w:r>
      <w:r w:rsidR="00885840" w:rsidRPr="003E4A2F">
        <w:rPr>
          <w:rFonts w:ascii="Traditional Arabic" w:hAnsi="Traditional Arabic" w:cs="Traditional Arabic"/>
          <w:sz w:val="32"/>
          <w:szCs w:val="32"/>
          <w:rtl/>
          <w:lang w:val="en-GB"/>
        </w:rPr>
        <w:t>.</w:t>
      </w:r>
    </w:p>
    <w:p w:rsidR="00E40BB8" w:rsidRPr="007E7CE2" w:rsidRDefault="00E40BB8"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وليست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الصفة</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كذلك عند </w:t>
      </w:r>
      <w:r w:rsidR="008B4F5C" w:rsidRPr="007E7CE2">
        <w:rPr>
          <w:rFonts w:ascii="Traditional Arabic" w:hAnsi="Traditional Arabic" w:cs="Traditional Arabic"/>
          <w:sz w:val="32"/>
          <w:szCs w:val="32"/>
          <w:rtl/>
          <w:lang w:val="en-GB"/>
        </w:rPr>
        <w:t>الأصوليين، لأنهم إنما يبحثون عم</w:t>
      </w:r>
      <w:r w:rsidRPr="007E7CE2">
        <w:rPr>
          <w:rFonts w:ascii="Traditional Arabic" w:hAnsi="Traditional Arabic" w:cs="Traditional Arabic"/>
          <w:sz w:val="32"/>
          <w:szCs w:val="32"/>
          <w:rtl/>
          <w:lang w:val="en-GB"/>
        </w:rPr>
        <w:t>ا يُثْبتُ الأحكامَ و</w:t>
      </w:r>
      <w:r w:rsidR="008B4F5C" w:rsidRPr="007E7CE2">
        <w:rPr>
          <w:rFonts w:ascii="Traditional Arabic" w:hAnsi="Traditional Arabic" w:cs="Traditional Arabic"/>
          <w:sz w:val="32"/>
          <w:szCs w:val="32"/>
          <w:rtl/>
          <w:lang w:val="en-GB"/>
        </w:rPr>
        <w:t>يقرِّ</w:t>
      </w:r>
      <w:r w:rsidRPr="007E7CE2">
        <w:rPr>
          <w:rFonts w:ascii="Traditional Arabic" w:hAnsi="Traditional Arabic" w:cs="Traditional Arabic"/>
          <w:sz w:val="32"/>
          <w:szCs w:val="32"/>
          <w:rtl/>
          <w:lang w:val="en-GB"/>
        </w:rPr>
        <w:t>رها، فلم</w:t>
      </w:r>
      <w:r w:rsidR="008B4F5C" w:rsidRPr="007E7CE2">
        <w:rPr>
          <w:rFonts w:ascii="Traditional Arabic" w:hAnsi="Traditional Arabic" w:cs="Traditional Arabic"/>
          <w:sz w:val="32"/>
          <w:szCs w:val="32"/>
          <w:rtl/>
          <w:lang w:val="en-GB"/>
        </w:rPr>
        <w:t xml:space="preserve"> تدخل الصفة عند جماهيرهم في حدِّ</w:t>
      </w:r>
      <w:r w:rsidRPr="007E7CE2">
        <w:rPr>
          <w:rFonts w:ascii="Traditional Arabic" w:hAnsi="Traditional Arabic" w:cs="Traditional Arabic"/>
          <w:sz w:val="32"/>
          <w:szCs w:val="32"/>
          <w:rtl/>
          <w:lang w:val="en-GB"/>
        </w:rPr>
        <w:t xml:space="preserve"> السنَّة</w:t>
      </w:r>
      <w:r w:rsidR="00B95EA3">
        <w:rPr>
          <w:rFonts w:cs="Traditional Arabic" w:hint="cs"/>
          <w:b/>
          <w:bCs/>
          <w:sz w:val="32"/>
          <w:szCs w:val="32"/>
          <w:vertAlign w:val="superscript"/>
          <w:rtl/>
          <w:lang w:val="en-GB"/>
        </w:rPr>
        <w:t>(</w:t>
      </w:r>
      <w:r w:rsidR="00B95EA3" w:rsidRPr="006274CA">
        <w:rPr>
          <w:rStyle w:val="a5"/>
          <w:rFonts w:ascii="Traditional Arabic" w:hAnsi="Traditional Arabic" w:cs="Traditional Arabic"/>
          <w:sz w:val="32"/>
          <w:szCs w:val="32"/>
          <w:rtl/>
          <w:lang w:val="en-GB"/>
        </w:rPr>
        <w:footnoteReference w:id="35"/>
      </w:r>
      <w:r w:rsidR="00B95EA3">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B36C04" w:rsidRPr="003E4A2F" w:rsidRDefault="00B36C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ومما ينبغي التنبي</w:t>
      </w:r>
      <w:r w:rsidR="005358D8" w:rsidRPr="003E4A2F">
        <w:rPr>
          <w:rFonts w:ascii="Traditional Arabic" w:hAnsi="Traditional Arabic" w:cs="Traditional Arabic"/>
          <w:sz w:val="32"/>
          <w:szCs w:val="32"/>
          <w:rtl/>
          <w:lang w:val="en-GB"/>
        </w:rPr>
        <w:t>ه</w:t>
      </w:r>
      <w:r w:rsidRPr="003E4A2F">
        <w:rPr>
          <w:rFonts w:ascii="Traditional Arabic" w:hAnsi="Traditional Arabic" w:cs="Traditional Arabic"/>
          <w:sz w:val="32"/>
          <w:szCs w:val="32"/>
          <w:rtl/>
          <w:lang w:val="en-GB"/>
        </w:rPr>
        <w:t xml:space="preserve"> عليه هنا: </w:t>
      </w:r>
      <w:r w:rsidR="005358D8" w:rsidRPr="003E4A2F">
        <w:rPr>
          <w:rFonts w:ascii="Traditional Arabic" w:hAnsi="Traditional Arabic" w:cs="Traditional Arabic"/>
          <w:sz w:val="32"/>
          <w:szCs w:val="32"/>
          <w:rtl/>
          <w:lang w:val="en-GB"/>
        </w:rPr>
        <w:t>أن بعض الأصوليين يرى أ</w:t>
      </w:r>
      <w:r w:rsidR="00B6538C" w:rsidRPr="003E4A2F">
        <w:rPr>
          <w:rFonts w:ascii="Traditional Arabic" w:hAnsi="Traditional Arabic" w:cs="Traditional Arabic"/>
          <w:sz w:val="32"/>
          <w:szCs w:val="32"/>
          <w:rtl/>
          <w:lang w:val="en-GB"/>
        </w:rPr>
        <w:t>ن رُتْبَةَ السُّنَّةِ متأ</w:t>
      </w:r>
      <w:r w:rsidR="005358D8" w:rsidRPr="003E4A2F">
        <w:rPr>
          <w:rFonts w:ascii="Traditional Arabic" w:hAnsi="Traditional Arabic" w:cs="Traditional Arabic"/>
          <w:sz w:val="32"/>
          <w:szCs w:val="32"/>
          <w:rtl/>
          <w:lang w:val="en-GB"/>
        </w:rPr>
        <w:t>خرةٌ عن الكتاب في الاعتبار</w:t>
      </w:r>
      <w:r w:rsidR="00885840" w:rsidRPr="003E4A2F">
        <w:rPr>
          <w:rFonts w:ascii="Traditional Arabic" w:hAnsi="Traditional Arabic" w:cs="Traditional Arabic"/>
          <w:sz w:val="32"/>
          <w:szCs w:val="32"/>
          <w:rtl/>
          <w:lang w:val="en-GB"/>
        </w:rPr>
        <w:t>.</w:t>
      </w:r>
      <w:r w:rsidR="005358D8" w:rsidRPr="003E4A2F">
        <w:rPr>
          <w:rFonts w:ascii="Traditional Arabic" w:hAnsi="Traditional Arabic" w:cs="Traditional Arabic"/>
          <w:sz w:val="32"/>
          <w:szCs w:val="32"/>
          <w:rtl/>
          <w:lang w:val="en-GB"/>
        </w:rPr>
        <w:t xml:space="preserve"> </w:t>
      </w:r>
    </w:p>
    <w:p w:rsidR="00C76B99" w:rsidRPr="007E7CE2" w:rsidRDefault="006B5BEF"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وقد أجاد العلامة الشيخ </w:t>
      </w:r>
      <w:r w:rsidR="00EA2B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 xml:space="preserve">لغني </w:t>
      </w:r>
      <w:r w:rsidR="00EA2B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w:t>
      </w:r>
      <w:r w:rsidR="00FB6EA0" w:rsidRPr="007E7CE2">
        <w:rPr>
          <w:rFonts w:ascii="Traditional Arabic" w:hAnsi="Traditional Arabic" w:cs="Traditional Arabic"/>
          <w:sz w:val="32"/>
          <w:szCs w:val="32"/>
          <w:rtl/>
          <w:lang w:val="en-GB"/>
        </w:rPr>
        <w:t>خالق في ردِّ</w:t>
      </w:r>
      <w:r w:rsidRPr="007E7CE2">
        <w:rPr>
          <w:rFonts w:ascii="Traditional Arabic" w:hAnsi="Traditional Arabic" w:cs="Traditional Arabic"/>
          <w:sz w:val="32"/>
          <w:szCs w:val="32"/>
          <w:rtl/>
          <w:lang w:val="en-GB"/>
        </w:rPr>
        <w:t xml:space="preserve"> هذا القول، وبيان بطلانه، حيث عَقَدَ مبحثاً في كتابه الماتع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حجَّية السُّنَّةَ</w:t>
      </w:r>
      <w:r w:rsidR="00C60040">
        <w:rPr>
          <w:rFonts w:ascii="Traditional Arabic" w:hAnsi="Traditional Arabic" w:cs="Traditional Arabic"/>
          <w:sz w:val="32"/>
          <w:szCs w:val="32"/>
          <w:rtl/>
          <w:lang w:val="en-GB"/>
        </w:rPr>
        <w:t>»</w:t>
      </w:r>
      <w:r w:rsidR="00204FFF">
        <w:rPr>
          <w:rFonts w:cs="Traditional Arabic" w:hint="cs"/>
          <w:b/>
          <w:bCs/>
          <w:sz w:val="32"/>
          <w:szCs w:val="32"/>
          <w:vertAlign w:val="superscript"/>
          <w:rtl/>
          <w:lang w:val="en-GB"/>
        </w:rPr>
        <w:t>(</w:t>
      </w:r>
      <w:r w:rsidR="00204FFF" w:rsidRPr="006274CA">
        <w:rPr>
          <w:rStyle w:val="a5"/>
          <w:rFonts w:ascii="Traditional Arabic" w:hAnsi="Traditional Arabic" w:cs="Traditional Arabic"/>
          <w:sz w:val="32"/>
          <w:szCs w:val="32"/>
          <w:rtl/>
          <w:lang w:val="en-GB"/>
        </w:rPr>
        <w:footnoteReference w:id="36"/>
      </w:r>
      <w:r w:rsidR="00204FFF">
        <w:rPr>
          <w:rFonts w:cs="Traditional Arabic" w:hint="cs"/>
          <w:b/>
          <w:bCs/>
          <w:sz w:val="32"/>
          <w:szCs w:val="32"/>
          <w:vertAlign w:val="superscript"/>
          <w:rtl/>
          <w:lang w:val="en-GB"/>
        </w:rPr>
        <w:t>)</w:t>
      </w:r>
      <w:r w:rsidR="00204FFF" w:rsidRPr="007E7CE2">
        <w:rPr>
          <w:rFonts w:ascii="Traditional Arabic" w:hAnsi="Traditional Arabic" w:cs="Traditional Arabic"/>
          <w:sz w:val="32"/>
          <w:szCs w:val="32"/>
          <w:rtl/>
          <w:lang w:val="en-GB"/>
        </w:rPr>
        <w:t xml:space="preserve"> لهذا الغرض، يقول في صدره</w:t>
      </w:r>
      <w:r w:rsidR="001B6D9A" w:rsidRPr="007E7CE2">
        <w:rPr>
          <w:rFonts w:ascii="Traditional Arabic" w:hAnsi="Traditional Arabic" w:cs="Traditional Arabic"/>
          <w:sz w:val="32"/>
          <w:szCs w:val="32"/>
          <w:rtl/>
          <w:lang w:val="en-GB"/>
        </w:rPr>
        <w:t>:</w:t>
      </w:r>
    </w:p>
    <w:p w:rsidR="006B5BEF" w:rsidRPr="003E4A2F" w:rsidRDefault="00C76B9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السنَّة مع الكتاب في مرتبةٍ واحدةٍ: من حيث الاعتبار والاحتجاج بهما على الأحكام الشرعية، ولبيان ذلك نقول</w:t>
      </w:r>
      <w:r w:rsidR="001B6D9A" w:rsidRPr="003E4A2F">
        <w:rPr>
          <w:rFonts w:ascii="Traditional Arabic" w:hAnsi="Traditional Arabic" w:cs="Traditional Arabic"/>
          <w:sz w:val="32"/>
          <w:szCs w:val="32"/>
          <w:rtl/>
          <w:lang w:val="en-GB"/>
        </w:rPr>
        <w:t>:</w:t>
      </w:r>
      <w:r w:rsidR="006B5BEF" w:rsidRPr="003E4A2F">
        <w:rPr>
          <w:rFonts w:ascii="Traditional Arabic" w:hAnsi="Traditional Arabic" w:cs="Traditional Arabic"/>
          <w:sz w:val="32"/>
          <w:szCs w:val="32"/>
          <w:rtl/>
          <w:lang w:val="en-GB"/>
        </w:rPr>
        <w:t xml:space="preserve"> </w:t>
      </w:r>
    </w:p>
    <w:p w:rsidR="0075611E" w:rsidRPr="003E4A2F" w:rsidRDefault="0075611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من المعلوم: أنه لا </w:t>
      </w:r>
      <w:r w:rsidR="00EA2B40" w:rsidRPr="003E4A2F">
        <w:rPr>
          <w:rFonts w:ascii="Traditional Arabic" w:hAnsi="Traditional Arabic" w:cs="Traditional Arabic"/>
          <w:sz w:val="32"/>
          <w:szCs w:val="32"/>
          <w:rtl/>
          <w:lang w:val="en-GB"/>
        </w:rPr>
        <w:t>نـز</w:t>
      </w:r>
      <w:r w:rsidR="00D35F4A" w:rsidRPr="003E4A2F">
        <w:rPr>
          <w:rFonts w:ascii="Traditional Arabic" w:hAnsi="Traditional Arabic" w:cs="Traditional Arabic"/>
          <w:sz w:val="32"/>
          <w:szCs w:val="32"/>
          <w:rtl/>
          <w:lang w:val="en-GB"/>
        </w:rPr>
        <w:t>اع في أن الكتاب يمتاز عن السنة</w:t>
      </w:r>
      <w:r w:rsidRPr="003E4A2F">
        <w:rPr>
          <w:rFonts w:ascii="Traditional Arabic" w:hAnsi="Traditional Arabic" w:cs="Traditional Arabic"/>
          <w:sz w:val="32"/>
          <w:szCs w:val="32"/>
          <w:rtl/>
          <w:lang w:val="en-GB"/>
        </w:rPr>
        <w:t xml:space="preserve"> ويفضل عنها: بأنَّ </w:t>
      </w:r>
      <w:r w:rsidR="00D35F4A" w:rsidRPr="003E4A2F">
        <w:rPr>
          <w:rFonts w:ascii="Traditional Arabic" w:hAnsi="Traditional Arabic" w:cs="Traditional Arabic"/>
          <w:sz w:val="32"/>
          <w:szCs w:val="32"/>
          <w:rtl/>
          <w:lang w:val="en-GB"/>
        </w:rPr>
        <w:t>لفظه م</w:t>
      </w:r>
      <w:r w:rsidR="00EA2B40" w:rsidRPr="003E4A2F">
        <w:rPr>
          <w:rFonts w:ascii="Traditional Arabic" w:hAnsi="Traditional Arabic" w:cs="Traditional Arabic"/>
          <w:sz w:val="32"/>
          <w:szCs w:val="32"/>
          <w:rtl/>
          <w:lang w:val="en-GB"/>
        </w:rPr>
        <w:t>نـز</w:t>
      </w:r>
      <w:r w:rsidR="00D35F4A" w:rsidRPr="003E4A2F">
        <w:rPr>
          <w:rFonts w:ascii="Traditional Arabic" w:hAnsi="Traditional Arabic" w:cs="Traditional Arabic"/>
          <w:sz w:val="32"/>
          <w:szCs w:val="32"/>
          <w:rtl/>
          <w:lang w:val="en-GB"/>
        </w:rPr>
        <w:t>لٌ من عند الله، متعبَّد بتلاوته، م</w:t>
      </w:r>
      <w:r w:rsidRPr="003E4A2F">
        <w:rPr>
          <w:rFonts w:ascii="Traditional Arabic" w:hAnsi="Traditional Arabic" w:cs="Traditional Arabic"/>
          <w:sz w:val="32"/>
          <w:szCs w:val="32"/>
          <w:rtl/>
          <w:lang w:val="en-GB"/>
        </w:rPr>
        <w:t xml:space="preserve">عجزٌ للبشر عن أن يأتوا بمثله، بخلافها: </w:t>
      </w:r>
      <w:r w:rsidR="00D35F4A" w:rsidRPr="003E4A2F">
        <w:rPr>
          <w:rFonts w:ascii="Traditional Arabic" w:hAnsi="Traditional Arabic" w:cs="Traditional Arabic"/>
          <w:sz w:val="32"/>
          <w:szCs w:val="32"/>
          <w:rtl/>
          <w:lang w:val="en-GB"/>
        </w:rPr>
        <w:t>فهي متأخرة عنه في الفضل</w:t>
      </w:r>
      <w:r w:rsidRPr="003E4A2F">
        <w:rPr>
          <w:rFonts w:ascii="Traditional Arabic" w:hAnsi="Traditional Arabic" w:cs="Traditional Arabic"/>
          <w:sz w:val="32"/>
          <w:szCs w:val="32"/>
          <w:rtl/>
          <w:lang w:val="en-GB"/>
        </w:rPr>
        <w:t xml:space="preserve"> من هذه النواحي</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59605A" w:rsidRPr="003E4A2F" w:rsidRDefault="0059605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ولكن ذلك لا يوجب التفضيل بينهما من حيث الحجيَّة: بأن تكون مرتبتها التَّأخُّر عن الكتاب في الاعتبار والاحتجاج، فتُهْدرُ ويُعْ</w:t>
      </w:r>
      <w:r w:rsidR="00695247" w:rsidRPr="003E4A2F">
        <w:rPr>
          <w:rFonts w:ascii="Traditional Arabic" w:hAnsi="Traditional Arabic" w:cs="Traditional Arabic"/>
          <w:sz w:val="32"/>
          <w:szCs w:val="32"/>
          <w:rtl/>
          <w:lang w:val="en-GB"/>
        </w:rPr>
        <w:t>مَل به وحده لو حصل بينهما تعارض</w:t>
      </w:r>
      <w:r w:rsidRPr="003E4A2F">
        <w:rPr>
          <w:rFonts w:ascii="Traditional Arabic" w:hAnsi="Traditional Arabic" w:cs="Traditional Arabic"/>
          <w:sz w:val="32"/>
          <w:szCs w:val="32"/>
          <w:rtl/>
          <w:lang w:val="en-GB"/>
        </w:rPr>
        <w:t xml:space="preserve">. </w:t>
      </w:r>
    </w:p>
    <w:p w:rsidR="00F31913" w:rsidRPr="003E4A2F" w:rsidRDefault="00F3191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وإنما كان الأمر كذلك: لأن حجيَّةَ الكتاب إ</w:t>
      </w:r>
      <w:r w:rsidR="00575EF0" w:rsidRPr="003E4A2F">
        <w:rPr>
          <w:rFonts w:ascii="Traditional Arabic" w:hAnsi="Traditional Arabic" w:cs="Traditional Arabic"/>
          <w:sz w:val="32"/>
          <w:szCs w:val="32"/>
          <w:rtl/>
          <w:lang w:val="en-GB"/>
        </w:rPr>
        <w:t>نما جاءتْ من ناحية أنه وحي</w:t>
      </w:r>
      <w:r w:rsidRPr="003E4A2F">
        <w:rPr>
          <w:rFonts w:ascii="Traditional Arabic" w:hAnsi="Traditional Arabic" w:cs="Traditional Arabic"/>
          <w:sz w:val="32"/>
          <w:szCs w:val="32"/>
          <w:rtl/>
          <w:lang w:val="en-GB"/>
        </w:rPr>
        <w:t xml:space="preserve"> من عند الله</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والسنَّة مساوية للقرآن من هذه الناحية: فإنها وحيٌ مثله، فيجب القو</w:t>
      </w:r>
      <w:r w:rsidR="00575EF0" w:rsidRPr="003E4A2F">
        <w:rPr>
          <w:rFonts w:ascii="Traditional Arabic" w:hAnsi="Traditional Arabic" w:cs="Traditional Arabic"/>
          <w:sz w:val="32"/>
          <w:szCs w:val="32"/>
          <w:rtl/>
          <w:lang w:val="en-GB"/>
        </w:rPr>
        <w:t>ل بعدم تأخرها عنه في الاعتبار. ا</w:t>
      </w:r>
      <w:r w:rsidRPr="003E4A2F">
        <w:rPr>
          <w:rFonts w:ascii="Traditional Arabic" w:hAnsi="Traditional Arabic" w:cs="Traditional Arabic"/>
          <w:sz w:val="32"/>
          <w:szCs w:val="32"/>
          <w:rtl/>
          <w:lang w:val="en-GB"/>
        </w:rPr>
        <w:t>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51CC5" w:rsidRPr="00747F50" w:rsidRDefault="00351CC5" w:rsidP="00747F50">
      <w:pPr>
        <w:pStyle w:val="a3"/>
        <w:spacing w:after="0" w:line="240" w:lineRule="auto"/>
        <w:ind w:left="0" w:firstLine="227"/>
        <w:jc w:val="both"/>
        <w:rPr>
          <w:rFonts w:ascii="Traditional Arabic" w:hAnsi="Traditional Arabic" w:cs="Traditional Arabic"/>
          <w:sz w:val="32"/>
          <w:szCs w:val="32"/>
          <w:rtl/>
          <w:lang w:val="en-GB"/>
        </w:rPr>
      </w:pPr>
      <w:r w:rsidRPr="00747F50">
        <w:rPr>
          <w:rFonts w:cs="Traditional Arabic" w:hint="cs"/>
          <w:b/>
          <w:bCs/>
          <w:sz w:val="32"/>
          <w:szCs w:val="32"/>
          <w:rtl/>
          <w:lang w:val="en-GB"/>
        </w:rPr>
        <w:t>خامسا</w:t>
      </w:r>
      <w:r w:rsidR="00747F50" w:rsidRPr="00747F50">
        <w:rPr>
          <w:rFonts w:cs="Traditional Arabic" w:hint="cs"/>
          <w:b/>
          <w:bCs/>
          <w:sz w:val="32"/>
          <w:szCs w:val="32"/>
          <w:rtl/>
          <w:lang w:val="en-GB"/>
        </w:rPr>
        <w:t xml:space="preserve">ً: </w:t>
      </w:r>
      <w:r w:rsidRPr="00747F50">
        <w:rPr>
          <w:rFonts w:cs="Traditional Arabic" w:hint="cs"/>
          <w:b/>
          <w:bCs/>
          <w:sz w:val="32"/>
          <w:szCs w:val="32"/>
          <w:rtl/>
          <w:lang w:val="en-GB"/>
        </w:rPr>
        <w:t>السنَّة عند الفقهاء:</w:t>
      </w:r>
    </w:p>
    <w:p w:rsidR="00E06197" w:rsidRPr="003E4A2F" w:rsidRDefault="00E0619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استيفاء هذا المبحث يحتاج إلى إسهاب كبير، قد لا يعود على القارئ بكثير فائ</w:t>
      </w:r>
      <w:r w:rsidR="001B1B15" w:rsidRPr="003E4A2F">
        <w:rPr>
          <w:rFonts w:ascii="Traditional Arabic" w:hAnsi="Traditional Arabic" w:cs="Traditional Arabic"/>
          <w:sz w:val="32"/>
          <w:szCs w:val="32"/>
          <w:rtl/>
          <w:lang w:val="en-GB"/>
        </w:rPr>
        <w:t>دة فيما يتصل بموضوعنا، إلا</w:t>
      </w:r>
      <w:r w:rsidRPr="003E4A2F">
        <w:rPr>
          <w:rFonts w:ascii="Traditional Arabic" w:hAnsi="Traditional Arabic" w:cs="Traditional Arabic"/>
          <w:sz w:val="32"/>
          <w:szCs w:val="32"/>
          <w:rtl/>
          <w:lang w:val="en-GB"/>
        </w:rPr>
        <w:t xml:space="preserve"> أننا نمرُّ على ما قاله فقهاء المذاهب في هذا الصدد على وجه الاختصار، فنقول</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10ADA" w:rsidRPr="00747F50" w:rsidRDefault="00610ADA" w:rsidP="006274CA">
      <w:pPr>
        <w:pStyle w:val="a3"/>
        <w:spacing w:after="0" w:line="240" w:lineRule="auto"/>
        <w:ind w:left="0" w:firstLine="227"/>
        <w:jc w:val="both"/>
        <w:rPr>
          <w:rFonts w:ascii="Traditional Arabic" w:hAnsi="Traditional Arabic" w:cs="Traditional Arabic"/>
          <w:sz w:val="28"/>
          <w:szCs w:val="28"/>
          <w:rtl/>
          <w:lang w:val="en-GB"/>
        </w:rPr>
      </w:pPr>
      <w:r w:rsidRPr="00747F50">
        <w:rPr>
          <w:rFonts w:cs="Traditional Arabic" w:hint="cs"/>
          <w:b/>
          <w:bCs/>
          <w:sz w:val="32"/>
          <w:szCs w:val="32"/>
          <w:rtl/>
          <w:lang w:val="en-GB"/>
        </w:rPr>
        <w:t>قول الحنابلة:</w:t>
      </w:r>
    </w:p>
    <w:p w:rsidR="00610ADA" w:rsidRPr="007E7CE2" w:rsidRDefault="00610ADA"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الفتوحي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الكوكب</w:t>
      </w:r>
      <w:r w:rsidR="00C60040">
        <w:rPr>
          <w:rFonts w:ascii="Traditional Arabic" w:hAnsi="Traditional Arabic" w:cs="Traditional Arabic"/>
          <w:sz w:val="32"/>
          <w:szCs w:val="32"/>
          <w:rtl/>
          <w:lang w:val="en-GB"/>
        </w:rPr>
        <w:t>»</w:t>
      </w:r>
      <w:r w:rsidR="00D84B3A">
        <w:rPr>
          <w:rFonts w:cs="Traditional Arabic" w:hint="cs"/>
          <w:b/>
          <w:bCs/>
          <w:sz w:val="32"/>
          <w:szCs w:val="32"/>
          <w:vertAlign w:val="superscript"/>
          <w:rtl/>
          <w:lang w:val="en-GB"/>
        </w:rPr>
        <w:t>(</w:t>
      </w:r>
      <w:r w:rsidR="00E87E57" w:rsidRPr="006274CA">
        <w:rPr>
          <w:rStyle w:val="a5"/>
          <w:rFonts w:ascii="Traditional Arabic" w:hAnsi="Traditional Arabic" w:cs="Traditional Arabic"/>
          <w:sz w:val="32"/>
          <w:szCs w:val="32"/>
          <w:rtl/>
          <w:lang w:val="en-GB"/>
        </w:rPr>
        <w:footnoteReference w:id="37"/>
      </w:r>
      <w:r w:rsidR="00D84B3A">
        <w:rPr>
          <w:rFonts w:cs="Traditional Arabic" w:hint="cs"/>
          <w:b/>
          <w:bCs/>
          <w:sz w:val="32"/>
          <w:szCs w:val="32"/>
          <w:vertAlign w:val="superscript"/>
          <w:rtl/>
          <w:lang w:val="en-GB"/>
        </w:rPr>
        <w:t>)</w:t>
      </w:r>
      <w:r w:rsidR="009E2CFD" w:rsidRPr="007E7CE2">
        <w:rPr>
          <w:rFonts w:ascii="Traditional Arabic" w:hAnsi="Traditional Arabic" w:cs="Traditional Arabic"/>
          <w:sz w:val="32"/>
          <w:szCs w:val="32"/>
          <w:rtl/>
          <w:lang w:val="en-GB"/>
        </w:rPr>
        <w:t xml:space="preserve"> في تعريف </w:t>
      </w:r>
      <w:r w:rsidR="00C60040">
        <w:rPr>
          <w:rFonts w:ascii="Traditional Arabic" w:hAnsi="Traditional Arabic" w:cs="Traditional Arabic"/>
          <w:sz w:val="32"/>
          <w:szCs w:val="32"/>
          <w:rtl/>
          <w:lang w:val="en-GB"/>
        </w:rPr>
        <w:t>«</w:t>
      </w:r>
      <w:r w:rsidR="009E2CFD" w:rsidRPr="007E7CE2">
        <w:rPr>
          <w:rFonts w:ascii="Traditional Arabic" w:hAnsi="Traditional Arabic" w:cs="Traditional Arabic"/>
          <w:sz w:val="32"/>
          <w:szCs w:val="32"/>
          <w:rtl/>
          <w:lang w:val="en-GB"/>
        </w:rPr>
        <w:t>المندوب</w:t>
      </w:r>
      <w:r w:rsidR="00C60040">
        <w:rPr>
          <w:rFonts w:ascii="Traditional Arabic" w:hAnsi="Traditional Arabic" w:cs="Traditional Arabic"/>
          <w:sz w:val="32"/>
          <w:szCs w:val="32"/>
          <w:rtl/>
          <w:lang w:val="en-GB"/>
        </w:rPr>
        <w:t>»</w:t>
      </w:r>
      <w:r w:rsidR="001B1B15" w:rsidRPr="007E7CE2">
        <w:rPr>
          <w:rFonts w:ascii="Traditional Arabic" w:hAnsi="Traditional Arabic" w:cs="Traditional Arabic"/>
          <w:sz w:val="32"/>
          <w:szCs w:val="32"/>
          <w:rtl/>
          <w:lang w:val="en-GB"/>
        </w:rPr>
        <w:t>:</w:t>
      </w:r>
    </w:p>
    <w:p w:rsidR="00D84B3A"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D84B3A" w:rsidRPr="003E4A2F">
        <w:rPr>
          <w:rFonts w:ascii="Traditional Arabic" w:hAnsi="Traditional Arabic" w:cs="Traditional Arabic"/>
          <w:sz w:val="32"/>
          <w:szCs w:val="32"/>
          <w:rtl/>
          <w:lang w:val="en-GB"/>
        </w:rPr>
        <w:t>والمندوب شرعاً: ما أثيب فاعله</w:t>
      </w:r>
      <w:r w:rsidR="00A95470" w:rsidRPr="003E4A2F">
        <w:rPr>
          <w:rFonts w:ascii="Traditional Arabic" w:hAnsi="Traditional Arabic" w:cs="Traditional Arabic"/>
          <w:sz w:val="32"/>
          <w:szCs w:val="32"/>
          <w:rtl/>
          <w:lang w:val="en-GB"/>
        </w:rPr>
        <w:t xml:space="preserve"> -</w:t>
      </w:r>
      <w:r w:rsidR="00D84B3A" w:rsidRPr="003E4A2F">
        <w:rPr>
          <w:rFonts w:ascii="Traditional Arabic" w:hAnsi="Traditional Arabic" w:cs="Traditional Arabic"/>
          <w:sz w:val="32"/>
          <w:szCs w:val="32"/>
          <w:rtl/>
          <w:lang w:val="en-GB"/>
        </w:rPr>
        <w:t xml:space="preserve"> ولو قولاً وعملَ قلبٍ</w:t>
      </w:r>
      <w:r w:rsidR="00A95470" w:rsidRPr="003E4A2F">
        <w:rPr>
          <w:rFonts w:ascii="Traditional Arabic" w:hAnsi="Traditional Arabic" w:cs="Traditional Arabic"/>
          <w:sz w:val="32"/>
          <w:szCs w:val="32"/>
          <w:rtl/>
          <w:lang w:val="en-GB"/>
        </w:rPr>
        <w:t xml:space="preserve"> -</w:t>
      </w:r>
      <w:r w:rsidR="00D84B3A" w:rsidRPr="003E4A2F">
        <w:rPr>
          <w:rFonts w:ascii="Traditional Arabic" w:hAnsi="Traditional Arabic" w:cs="Traditional Arabic"/>
          <w:sz w:val="32"/>
          <w:szCs w:val="32"/>
          <w:rtl/>
          <w:lang w:val="en-GB"/>
        </w:rPr>
        <w:t xml:space="preserve"> ولم يعاقب تاركه مطلقاً</w:t>
      </w:r>
      <w:r w:rsidR="00885840" w:rsidRPr="003E4A2F">
        <w:rPr>
          <w:rFonts w:ascii="Traditional Arabic" w:hAnsi="Traditional Arabic" w:cs="Traditional Arabic"/>
          <w:sz w:val="32"/>
          <w:szCs w:val="32"/>
          <w:rtl/>
          <w:lang w:val="en-GB"/>
        </w:rPr>
        <w:t>.</w:t>
      </w:r>
    </w:p>
    <w:p w:rsidR="00D84B3A" w:rsidRPr="003E4A2F" w:rsidRDefault="00CB26C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ويُسَمَّى: سنَّةً، ومستحباً، وتطوُّعاَ، وطاعةً، ونفلاً، وقربةً، ومرغباً فيه، وإحساناً؛ وأعلاه: سنَّة، </w:t>
      </w:r>
      <w:r w:rsidR="00546758" w:rsidRPr="003E4A2F">
        <w:rPr>
          <w:rFonts w:ascii="Traditional Arabic" w:hAnsi="Traditional Arabic" w:cs="Traditional Arabic"/>
          <w:sz w:val="32"/>
          <w:szCs w:val="32"/>
          <w:rtl/>
          <w:lang w:val="en-GB"/>
        </w:rPr>
        <w:t>ث</w:t>
      </w:r>
      <w:r w:rsidRPr="003E4A2F">
        <w:rPr>
          <w:rFonts w:ascii="Traditional Arabic" w:hAnsi="Traditional Arabic" w:cs="Traditional Arabic"/>
          <w:sz w:val="32"/>
          <w:szCs w:val="32"/>
          <w:rtl/>
          <w:lang w:val="en-GB"/>
        </w:rPr>
        <w:t>م فضيلة، ثم نافلة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318F9" w:rsidRPr="007E7CE2" w:rsidRDefault="007318F9"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وعر</w:t>
      </w:r>
      <w:r w:rsidR="001847DD"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فه ابن بدران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المدخل</w:t>
      </w:r>
      <w:r w:rsidR="00C60040">
        <w:rPr>
          <w:rFonts w:ascii="Traditional Arabic" w:hAnsi="Traditional Arabic" w:cs="Traditional Arabic"/>
          <w:sz w:val="32"/>
          <w:szCs w:val="32"/>
          <w:rtl/>
          <w:lang w:val="en-GB"/>
        </w:rPr>
        <w:t>»</w:t>
      </w:r>
      <w:r w:rsidR="00C512A3">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38"/>
      </w:r>
      <w:r w:rsidR="00C512A3">
        <w:rPr>
          <w:rFonts w:cs="Traditional Arabic" w:hint="cs"/>
          <w:b/>
          <w:bCs/>
          <w:sz w:val="32"/>
          <w:szCs w:val="32"/>
          <w:vertAlign w:val="superscript"/>
          <w:rtl/>
          <w:lang w:val="en-GB"/>
        </w:rPr>
        <w:t>)</w:t>
      </w:r>
      <w:r w:rsidR="00C512A3" w:rsidRPr="007E7CE2">
        <w:rPr>
          <w:rFonts w:ascii="Traditional Arabic" w:hAnsi="Traditional Arabic" w:cs="Traditional Arabic"/>
          <w:sz w:val="32"/>
          <w:szCs w:val="32"/>
          <w:rtl/>
          <w:lang w:val="en-GB"/>
        </w:rPr>
        <w:t xml:space="preserve"> </w:t>
      </w:r>
      <w:r w:rsidR="00F32CC5" w:rsidRPr="007E7CE2">
        <w:rPr>
          <w:rFonts w:ascii="Traditional Arabic" w:hAnsi="Traditional Arabic" w:cs="Traditional Arabic"/>
          <w:sz w:val="32"/>
          <w:szCs w:val="32"/>
          <w:rtl/>
          <w:lang w:val="en-GB"/>
        </w:rPr>
        <w:t xml:space="preserve">بتعريف الفتوحي </w:t>
      </w:r>
      <w:r w:rsidR="00D551A6" w:rsidRPr="007E7CE2">
        <w:rPr>
          <w:rFonts w:ascii="Traditional Arabic" w:hAnsi="Traditional Arabic" w:cs="Traditional Arabic"/>
          <w:sz w:val="32"/>
          <w:szCs w:val="32"/>
          <w:rtl/>
          <w:lang w:val="en-GB"/>
        </w:rPr>
        <w:t>السابق</w:t>
      </w:r>
      <w:r w:rsidR="00F32CC5" w:rsidRPr="007E7CE2">
        <w:rPr>
          <w:rFonts w:ascii="Traditional Arabic" w:hAnsi="Traditional Arabic" w:cs="Traditional Arabic"/>
          <w:sz w:val="32"/>
          <w:szCs w:val="32"/>
          <w:rtl/>
          <w:lang w:val="en-GB"/>
        </w:rPr>
        <w:t>،</w:t>
      </w:r>
      <w:r w:rsidR="00D551A6" w:rsidRPr="007E7CE2">
        <w:rPr>
          <w:rFonts w:ascii="Traditional Arabic" w:hAnsi="Traditional Arabic" w:cs="Traditional Arabic"/>
          <w:sz w:val="32"/>
          <w:szCs w:val="32"/>
          <w:rtl/>
          <w:lang w:val="en-GB"/>
        </w:rPr>
        <w:t xml:space="preserve"> وزاد: </w:t>
      </w:r>
    </w:p>
    <w:p w:rsidR="00F26BAB"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26BAB" w:rsidRPr="003E4A2F">
        <w:rPr>
          <w:rFonts w:ascii="Traditional Arabic" w:hAnsi="Traditional Arabic" w:cs="Traditional Arabic"/>
          <w:sz w:val="32"/>
          <w:szCs w:val="32"/>
          <w:rtl/>
          <w:lang w:val="en-GB"/>
        </w:rPr>
        <w:t>سواءُ تركه إلى بدل</w:t>
      </w:r>
      <w:r w:rsidR="00F32CC5" w:rsidRPr="003E4A2F">
        <w:rPr>
          <w:rFonts w:ascii="Traditional Arabic" w:hAnsi="Traditional Arabic" w:cs="Traditional Arabic"/>
          <w:sz w:val="32"/>
          <w:szCs w:val="32"/>
          <w:rtl/>
          <w:lang w:val="en-GB"/>
        </w:rPr>
        <w:t>ٍ</w:t>
      </w:r>
      <w:r w:rsidR="00F26BAB" w:rsidRPr="003E4A2F">
        <w:rPr>
          <w:rFonts w:ascii="Traditional Arabic" w:hAnsi="Traditional Arabic" w:cs="Traditional Arabic"/>
          <w:sz w:val="32"/>
          <w:szCs w:val="32"/>
          <w:rtl/>
          <w:lang w:val="en-GB"/>
        </w:rPr>
        <w:t>، أو لا</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F26BAB" w:rsidRPr="003E4A2F" w:rsidRDefault="00F26BA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وهو:</w:t>
      </w:r>
      <w:r w:rsidR="00F32CC5" w:rsidRPr="003E4A2F">
        <w:rPr>
          <w:rFonts w:ascii="Traditional Arabic" w:hAnsi="Traditional Arabic" w:cs="Traditional Arabic"/>
          <w:sz w:val="32"/>
          <w:szCs w:val="32"/>
          <w:rtl/>
          <w:lang w:val="en-GB"/>
        </w:rPr>
        <w:t xml:space="preserve"> مرادف</w:t>
      </w:r>
      <w:r w:rsidRPr="003E4A2F">
        <w:rPr>
          <w:rFonts w:ascii="Traditional Arabic" w:hAnsi="Traditional Arabic" w:cs="Traditional Arabic"/>
          <w:sz w:val="32"/>
          <w:szCs w:val="32"/>
          <w:rtl/>
          <w:lang w:val="en-GB"/>
        </w:rPr>
        <w:t xml:space="preserve"> للسنة والمستحب</w:t>
      </w:r>
      <w:r w:rsidR="00885840" w:rsidRPr="003E4A2F">
        <w:rPr>
          <w:rFonts w:ascii="Traditional Arabic" w:hAnsi="Traditional Arabic" w:cs="Traditional Arabic"/>
          <w:sz w:val="32"/>
          <w:szCs w:val="32"/>
          <w:rtl/>
          <w:lang w:val="en-GB"/>
        </w:rPr>
        <w:t>.</w:t>
      </w:r>
    </w:p>
    <w:p w:rsidR="00F26BAB" w:rsidRPr="003E4A2F" w:rsidRDefault="009D173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فالسواك، و</w:t>
      </w:r>
      <w:r w:rsidR="00F32CC5" w:rsidRPr="003E4A2F">
        <w:rPr>
          <w:rFonts w:ascii="Traditional Arabic" w:hAnsi="Traditional Arabic" w:cs="Traditional Arabic"/>
          <w:sz w:val="32"/>
          <w:szCs w:val="32"/>
          <w:rtl/>
          <w:lang w:val="en-GB"/>
        </w:rPr>
        <w:t>المبالغة في المضمضة، والاستنشاق</w:t>
      </w:r>
      <w:r w:rsidRPr="003E4A2F">
        <w:rPr>
          <w:rFonts w:ascii="Traditional Arabic" w:hAnsi="Traditional Arabic" w:cs="Traditional Arabic"/>
          <w:sz w:val="32"/>
          <w:szCs w:val="32"/>
          <w:rtl/>
          <w:lang w:val="en-GB"/>
        </w:rPr>
        <w:t>، وتخليلُ الأصابع، ونحو هذا يقال له: مندوب، وسنَّة، ومستحب</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7D0E5F" w:rsidRPr="007E7CE2" w:rsidRDefault="00F32CC5"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وذكر الشيخ أبو طالب</w:t>
      </w:r>
      <w:r w:rsidR="007D0E5F" w:rsidRPr="007E7CE2">
        <w:rPr>
          <w:rFonts w:ascii="Traditional Arabic" w:hAnsi="Traditional Arabic" w:cs="Traditional Arabic"/>
          <w:sz w:val="32"/>
          <w:szCs w:val="32"/>
          <w:rtl/>
          <w:lang w:val="en-GB"/>
        </w:rPr>
        <w:t xml:space="preserve"> البصري في </w:t>
      </w:r>
      <w:r w:rsidR="00C60040">
        <w:rPr>
          <w:rFonts w:ascii="Traditional Arabic" w:hAnsi="Traditional Arabic" w:cs="Traditional Arabic"/>
          <w:sz w:val="32"/>
          <w:szCs w:val="32"/>
          <w:rtl/>
          <w:lang w:val="en-GB"/>
        </w:rPr>
        <w:t>«</w:t>
      </w:r>
      <w:r w:rsidR="007D0E5F" w:rsidRPr="007E7CE2">
        <w:rPr>
          <w:rFonts w:ascii="Traditional Arabic" w:hAnsi="Traditional Arabic" w:cs="Traditional Arabic"/>
          <w:sz w:val="32"/>
          <w:szCs w:val="32"/>
          <w:rtl/>
          <w:lang w:val="en-GB"/>
        </w:rPr>
        <w:t>الحاوي الكبير</w:t>
      </w:r>
      <w:r w:rsidR="00C60040">
        <w:rPr>
          <w:rFonts w:ascii="Traditional Arabic" w:hAnsi="Traditional Arabic" w:cs="Traditional Arabic"/>
          <w:sz w:val="32"/>
          <w:szCs w:val="32"/>
          <w:rtl/>
          <w:lang w:val="en-GB"/>
        </w:rPr>
        <w:t>»</w:t>
      </w:r>
      <w:r w:rsidR="00ED18D7">
        <w:rPr>
          <w:rFonts w:cs="Traditional Arabic" w:hint="cs"/>
          <w:b/>
          <w:bCs/>
          <w:sz w:val="32"/>
          <w:szCs w:val="32"/>
          <w:vertAlign w:val="superscript"/>
          <w:rtl/>
          <w:lang w:val="en-GB"/>
        </w:rPr>
        <w:t>(</w:t>
      </w:r>
      <w:r w:rsidR="00ED18D7" w:rsidRPr="006274CA">
        <w:rPr>
          <w:rStyle w:val="a5"/>
          <w:rFonts w:ascii="Traditional Arabic" w:hAnsi="Traditional Arabic" w:cs="Traditional Arabic"/>
          <w:sz w:val="32"/>
          <w:szCs w:val="32"/>
          <w:rtl/>
          <w:lang w:val="en-GB"/>
        </w:rPr>
        <w:footnoteReference w:id="39"/>
      </w:r>
      <w:r w:rsidR="00ED18D7">
        <w:rPr>
          <w:rFonts w:cs="Traditional Arabic" w:hint="cs"/>
          <w:b/>
          <w:bCs/>
          <w:sz w:val="32"/>
          <w:szCs w:val="32"/>
          <w:vertAlign w:val="superscript"/>
          <w:rtl/>
          <w:lang w:val="en-GB"/>
        </w:rPr>
        <w:t>)</w:t>
      </w:r>
      <w:r w:rsidR="00ED18D7" w:rsidRPr="007E7CE2">
        <w:rPr>
          <w:rFonts w:ascii="Traditional Arabic" w:hAnsi="Traditional Arabic" w:cs="Traditional Arabic"/>
          <w:sz w:val="32"/>
          <w:szCs w:val="32"/>
          <w:rtl/>
          <w:lang w:val="en-GB"/>
        </w:rPr>
        <w:t xml:space="preserve"> أن المندوب ينقسم ثلاث</w:t>
      </w:r>
      <w:r w:rsidR="0036276E" w:rsidRPr="007E7CE2">
        <w:rPr>
          <w:rFonts w:ascii="Traditional Arabic" w:hAnsi="Traditional Arabic" w:cs="Traditional Arabic"/>
          <w:sz w:val="32"/>
          <w:szCs w:val="32"/>
          <w:rtl/>
          <w:lang w:val="en-GB"/>
        </w:rPr>
        <w:t>ة</w:t>
      </w:r>
      <w:r w:rsidR="00ED18D7" w:rsidRPr="007E7CE2">
        <w:rPr>
          <w:rFonts w:ascii="Traditional Arabic" w:hAnsi="Traditional Arabic" w:cs="Traditional Arabic"/>
          <w:sz w:val="32"/>
          <w:szCs w:val="32"/>
          <w:rtl/>
          <w:lang w:val="en-GB"/>
        </w:rPr>
        <w:t xml:space="preserve"> أقسام</w:t>
      </w:r>
      <w:r w:rsidR="001B6D9A" w:rsidRPr="007E7CE2">
        <w:rPr>
          <w:rFonts w:ascii="Traditional Arabic" w:hAnsi="Traditional Arabic" w:cs="Traditional Arabic"/>
          <w:sz w:val="32"/>
          <w:szCs w:val="32"/>
          <w:rtl/>
          <w:lang w:val="en-GB"/>
        </w:rPr>
        <w:t>:</w:t>
      </w:r>
    </w:p>
    <w:p w:rsidR="00220037" w:rsidRPr="003E4A2F" w:rsidRDefault="0022003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أحدها: ما يعظم أجره، فيسمَّى سنةً</w:t>
      </w:r>
      <w:r w:rsidR="00885840" w:rsidRPr="003E4A2F">
        <w:rPr>
          <w:rFonts w:ascii="Traditional Arabic" w:hAnsi="Traditional Arabic" w:cs="Traditional Arabic"/>
          <w:sz w:val="32"/>
          <w:szCs w:val="32"/>
          <w:rtl/>
          <w:lang w:val="en-GB"/>
        </w:rPr>
        <w:t>.</w:t>
      </w:r>
    </w:p>
    <w:p w:rsidR="00220037" w:rsidRPr="003E4A2F" w:rsidRDefault="00E63F4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والثاني: ما يقلُّ أجره، فيسمى: نافلةً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293C6B" w:rsidRPr="007E7CE2" w:rsidRDefault="00146997"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والثالث: ما يتوسط في الأجر بين هذين، فيسمى: فضيلةً، ورغيبةً </w:t>
      </w:r>
      <w:r w:rsidR="00293C6B">
        <w:rPr>
          <w:rFonts w:cs="Traditional Arabic" w:hint="cs"/>
          <w:b/>
          <w:bCs/>
          <w:sz w:val="32"/>
          <w:szCs w:val="32"/>
          <w:vertAlign w:val="superscript"/>
          <w:rtl/>
          <w:lang w:val="en-GB"/>
        </w:rPr>
        <w:t>(</w:t>
      </w:r>
      <w:r w:rsidR="000A65BC" w:rsidRPr="006274CA">
        <w:rPr>
          <w:rStyle w:val="a5"/>
          <w:rFonts w:ascii="Traditional Arabic" w:hAnsi="Traditional Arabic" w:cs="Traditional Arabic"/>
          <w:sz w:val="32"/>
          <w:szCs w:val="32"/>
          <w:rtl/>
          <w:lang w:val="en-GB"/>
        </w:rPr>
        <w:footnoteReference w:id="40"/>
      </w:r>
      <w:r w:rsidR="00293C6B">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r w:rsidR="00293C6B" w:rsidRPr="007E7CE2">
        <w:rPr>
          <w:rFonts w:ascii="Traditional Arabic" w:hAnsi="Traditional Arabic" w:cs="Traditional Arabic"/>
          <w:sz w:val="32"/>
          <w:szCs w:val="32"/>
          <w:rtl/>
          <w:lang w:val="en-GB"/>
        </w:rPr>
        <w:t xml:space="preserve"> ا هـ</w:t>
      </w:r>
      <w:r w:rsidR="00885840" w:rsidRPr="007E7CE2">
        <w:rPr>
          <w:rFonts w:ascii="Traditional Arabic" w:hAnsi="Traditional Arabic" w:cs="Traditional Arabic"/>
          <w:sz w:val="32"/>
          <w:szCs w:val="32"/>
          <w:rtl/>
          <w:lang w:val="en-GB"/>
        </w:rPr>
        <w:t>.</w:t>
      </w:r>
    </w:p>
    <w:p w:rsidR="00146997" w:rsidRPr="007E7CE2" w:rsidRDefault="00EB104D" w:rsidP="00747F5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وقال المرد</w:t>
      </w:r>
      <w:r w:rsidR="00A51905" w:rsidRPr="007E7CE2">
        <w:rPr>
          <w:rFonts w:ascii="Traditional Arabic" w:hAnsi="Traditional Arabic" w:cs="Traditional Arabic"/>
          <w:sz w:val="32"/>
          <w:szCs w:val="32"/>
          <w:rtl/>
          <w:lang w:val="en-GB"/>
        </w:rPr>
        <w:t>او</w:t>
      </w:r>
      <w:r w:rsidRPr="007E7CE2">
        <w:rPr>
          <w:rFonts w:ascii="Traditional Arabic" w:hAnsi="Traditional Arabic" w:cs="Traditional Arabic"/>
          <w:sz w:val="32"/>
          <w:szCs w:val="32"/>
          <w:rtl/>
          <w:lang w:val="en-GB"/>
        </w:rPr>
        <w:t xml:space="preserve">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التحرير</w:t>
      </w:r>
      <w:r w:rsidR="00C60040">
        <w:rPr>
          <w:rFonts w:ascii="Traditional Arabic" w:hAnsi="Traditional Arabic" w:cs="Traditional Arabic"/>
          <w:sz w:val="32"/>
          <w:szCs w:val="32"/>
          <w:rtl/>
          <w:lang w:val="en-GB"/>
        </w:rPr>
        <w:t>»</w:t>
      </w:r>
      <w:r w:rsidR="00A51905">
        <w:rPr>
          <w:rFonts w:cs="Traditional Arabic" w:hint="cs"/>
          <w:b/>
          <w:bCs/>
          <w:sz w:val="32"/>
          <w:szCs w:val="32"/>
          <w:vertAlign w:val="superscript"/>
          <w:rtl/>
          <w:lang w:val="en-GB"/>
        </w:rPr>
        <w:t>(</w:t>
      </w:r>
      <w:r w:rsidR="00C433B0" w:rsidRPr="006274CA">
        <w:rPr>
          <w:rStyle w:val="a5"/>
          <w:rFonts w:ascii="Traditional Arabic" w:hAnsi="Traditional Arabic" w:cs="Traditional Arabic"/>
          <w:sz w:val="32"/>
          <w:szCs w:val="32"/>
          <w:rtl/>
          <w:lang w:val="en-GB"/>
        </w:rPr>
        <w:footnoteReference w:id="41"/>
      </w:r>
      <w:r w:rsidR="00A51905">
        <w:rPr>
          <w:rFonts w:cs="Traditional Arabic" w:hint="cs"/>
          <w:b/>
          <w:bCs/>
          <w:sz w:val="32"/>
          <w:szCs w:val="32"/>
          <w:vertAlign w:val="superscript"/>
          <w:rtl/>
          <w:lang w:val="en-GB"/>
        </w:rPr>
        <w:t>)</w:t>
      </w:r>
      <w:r w:rsidR="008B01F8">
        <w:rPr>
          <w:rFonts w:ascii="Traditional Arabic" w:hAnsi="Traditional Arabic" w:cs="Traditional Arabic"/>
          <w:sz w:val="32"/>
          <w:szCs w:val="32"/>
          <w:rtl/>
          <w:lang w:val="en-GB"/>
        </w:rPr>
        <w:t>:«</w:t>
      </w:r>
      <w:r w:rsidR="00AC6182" w:rsidRPr="007E7CE2">
        <w:rPr>
          <w:rFonts w:ascii="Traditional Arabic" w:hAnsi="Traditional Arabic" w:cs="Traditional Arabic"/>
          <w:sz w:val="32"/>
          <w:szCs w:val="32"/>
          <w:rtl/>
          <w:lang w:val="en-GB"/>
        </w:rPr>
        <w:t>يسمى المندوب: سنَّةً ومستحباً</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00A51905" w:rsidRPr="007E7CE2">
        <w:rPr>
          <w:rFonts w:ascii="Traditional Arabic" w:hAnsi="Traditional Arabic" w:cs="Traditional Arabic"/>
          <w:sz w:val="32"/>
          <w:szCs w:val="32"/>
          <w:rtl/>
          <w:lang w:val="en-GB"/>
        </w:rPr>
        <w:t xml:space="preserve"> ا هـ</w:t>
      </w:r>
      <w:r w:rsidR="00885840" w:rsidRPr="007E7CE2">
        <w:rPr>
          <w:rFonts w:ascii="Traditional Arabic" w:hAnsi="Traditional Arabic" w:cs="Traditional Arabic"/>
          <w:sz w:val="32"/>
          <w:szCs w:val="32"/>
          <w:rtl/>
          <w:lang w:val="en-GB"/>
        </w:rPr>
        <w:t>.</w:t>
      </w:r>
      <w:r w:rsidR="00A51905" w:rsidRPr="007E7CE2">
        <w:rPr>
          <w:rFonts w:ascii="Traditional Arabic" w:hAnsi="Traditional Arabic" w:cs="Traditional Arabic"/>
          <w:sz w:val="32"/>
          <w:szCs w:val="32"/>
          <w:rtl/>
          <w:lang w:val="en-GB"/>
        </w:rPr>
        <w:t xml:space="preserve"> </w:t>
      </w:r>
    </w:p>
    <w:p w:rsidR="00762140" w:rsidRPr="00747F50" w:rsidRDefault="00762140" w:rsidP="006274CA">
      <w:pPr>
        <w:pStyle w:val="a3"/>
        <w:spacing w:after="0" w:line="240" w:lineRule="auto"/>
        <w:ind w:left="0" w:firstLine="227"/>
        <w:jc w:val="both"/>
        <w:rPr>
          <w:rFonts w:ascii="Traditional Arabic" w:hAnsi="Traditional Arabic" w:cs="Traditional Arabic"/>
          <w:sz w:val="32"/>
          <w:szCs w:val="32"/>
          <w:rtl/>
          <w:lang w:val="en-GB"/>
        </w:rPr>
      </w:pPr>
      <w:r w:rsidRPr="00747F50">
        <w:rPr>
          <w:rFonts w:cs="Traditional Arabic" w:hint="cs"/>
          <w:b/>
          <w:bCs/>
          <w:sz w:val="32"/>
          <w:szCs w:val="32"/>
          <w:rtl/>
          <w:lang w:val="en-GB"/>
        </w:rPr>
        <w:t>قول الشافعية:</w:t>
      </w:r>
    </w:p>
    <w:p w:rsidR="00762140" w:rsidRPr="003E4A2F" w:rsidRDefault="0076214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قال البيضاوي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المنهاج</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762140"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762140" w:rsidRPr="003E4A2F">
        <w:rPr>
          <w:rFonts w:ascii="Traditional Arabic" w:hAnsi="Traditional Arabic" w:cs="Traditional Arabic"/>
          <w:sz w:val="32"/>
          <w:szCs w:val="32"/>
          <w:rtl/>
          <w:lang w:val="en-GB"/>
        </w:rPr>
        <w:t>والمندوب: ما يُحمد فاعله، ولا يذمُّ تاركه؛</w:t>
      </w:r>
    </w:p>
    <w:p w:rsidR="00762140" w:rsidRPr="003E4A2F" w:rsidRDefault="0076214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ويسمى: سنَّةً، ونافلةً</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62140" w:rsidRPr="00715FEA" w:rsidRDefault="00762140" w:rsidP="006274C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 xml:space="preserve">وقال الرازي في </w:t>
      </w:r>
      <w:r w:rsidR="00C60040">
        <w:rPr>
          <w:rFonts w:cs="Traditional Arabic"/>
          <w:b/>
          <w:bCs/>
          <w:sz w:val="32"/>
          <w:szCs w:val="32"/>
          <w:rtl/>
          <w:lang w:val="en-GB"/>
        </w:rPr>
        <w:t>«</w:t>
      </w:r>
      <w:r w:rsidRPr="00715FEA">
        <w:rPr>
          <w:rFonts w:cs="Traditional Arabic" w:hint="cs"/>
          <w:b/>
          <w:bCs/>
          <w:sz w:val="32"/>
          <w:szCs w:val="32"/>
          <w:rtl/>
          <w:lang w:val="en-GB"/>
        </w:rPr>
        <w:t>المحصول</w:t>
      </w:r>
      <w:r w:rsidR="00C60040">
        <w:rPr>
          <w:rFonts w:cs="Traditional Arabic"/>
          <w:b/>
          <w:bCs/>
          <w:sz w:val="32"/>
          <w:szCs w:val="32"/>
          <w:rtl/>
          <w:lang w:val="en-GB"/>
        </w:rPr>
        <w:t>»</w:t>
      </w:r>
      <w:r w:rsidR="001B6D9A" w:rsidRPr="00715FEA">
        <w:rPr>
          <w:rFonts w:cs="Traditional Arabic" w:hint="cs"/>
          <w:b/>
          <w:bCs/>
          <w:sz w:val="32"/>
          <w:szCs w:val="32"/>
          <w:rtl/>
          <w:lang w:val="en-GB"/>
        </w:rPr>
        <w:t>:</w:t>
      </w:r>
    </w:p>
    <w:p w:rsidR="00762140"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62140" w:rsidRPr="003E4A2F">
        <w:rPr>
          <w:rFonts w:ascii="Traditional Arabic" w:hAnsi="Traditional Arabic" w:cs="Traditional Arabic"/>
          <w:sz w:val="32"/>
          <w:szCs w:val="32"/>
          <w:rtl/>
          <w:lang w:val="en-GB"/>
        </w:rPr>
        <w:t>أما المندوب فهو: الذي يكون فعله راجحاً على تركه في نظر الشرع، ويكون تركه جائزاً</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762140" w:rsidRPr="003E4A2F">
        <w:rPr>
          <w:rFonts w:ascii="Traditional Arabic" w:hAnsi="Traditional Arabic" w:cs="Traditional Arabic"/>
          <w:sz w:val="32"/>
          <w:szCs w:val="32"/>
          <w:rtl/>
          <w:lang w:val="en-GB"/>
        </w:rPr>
        <w:t xml:space="preserve"> </w:t>
      </w:r>
    </w:p>
    <w:p w:rsidR="00142497" w:rsidRPr="003E4A2F" w:rsidRDefault="0014249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وعدَّد الرازيُّ أسماءه، وفسَّر معانيها، فذكر منها</w:t>
      </w:r>
      <w:r w:rsidR="001B6D9A" w:rsidRPr="003E4A2F">
        <w:rPr>
          <w:rFonts w:ascii="Traditional Arabic" w:hAnsi="Traditional Arabic" w:cs="Traditional Arabic"/>
          <w:sz w:val="32"/>
          <w:szCs w:val="32"/>
          <w:rtl/>
          <w:lang w:val="en-GB"/>
        </w:rPr>
        <w:t>:</w:t>
      </w:r>
    </w:p>
    <w:p w:rsidR="001D2F16"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5415F5" w:rsidRPr="003E4A2F">
        <w:rPr>
          <w:rFonts w:ascii="Traditional Arabic" w:hAnsi="Traditional Arabic" w:cs="Traditional Arabic"/>
          <w:sz w:val="32"/>
          <w:szCs w:val="32"/>
          <w:rtl/>
          <w:lang w:val="en-GB"/>
        </w:rPr>
        <w:t>مُرَغّب فيه، ومستحب، ونفلٌ</w:t>
      </w:r>
      <w:r w:rsidR="001D2F16" w:rsidRPr="003E4A2F">
        <w:rPr>
          <w:rFonts w:ascii="Traditional Arabic" w:hAnsi="Traditional Arabic" w:cs="Traditional Arabic"/>
          <w:sz w:val="32"/>
          <w:szCs w:val="32"/>
          <w:rtl/>
          <w:lang w:val="en-GB"/>
        </w:rPr>
        <w:t>، وتطوُّع، وسنَّة، وإحسان</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1D2F16" w:rsidRPr="007E7CE2" w:rsidRDefault="001D2F16"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قال</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ولفظ السنَّة مختص</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في العرف</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بالمندوب؛ بدليل أنه يقال هذا الفعل واجبٌ، أو سنَّة</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ا هـ </w:t>
      </w:r>
      <w:r w:rsidR="00E329EF">
        <w:rPr>
          <w:rFonts w:cs="Traditional Arabic" w:hint="cs"/>
          <w:b/>
          <w:bCs/>
          <w:sz w:val="32"/>
          <w:szCs w:val="32"/>
          <w:vertAlign w:val="superscript"/>
          <w:rtl/>
          <w:lang w:val="en-GB"/>
        </w:rPr>
        <w:t>(</w:t>
      </w:r>
      <w:r w:rsidR="008E2BEE" w:rsidRPr="006274CA">
        <w:rPr>
          <w:rStyle w:val="a5"/>
          <w:rFonts w:ascii="Traditional Arabic" w:hAnsi="Traditional Arabic" w:cs="Traditional Arabic"/>
          <w:sz w:val="32"/>
          <w:szCs w:val="32"/>
          <w:rtl/>
          <w:lang w:val="en-GB"/>
        </w:rPr>
        <w:footnoteReference w:id="42"/>
      </w:r>
      <w:r w:rsidR="00E329EF">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E46E29" w:rsidRPr="00715FEA" w:rsidRDefault="00E46E29" w:rsidP="006274CA">
      <w:pPr>
        <w:pStyle w:val="a3"/>
        <w:spacing w:after="0" w:line="240" w:lineRule="auto"/>
        <w:ind w:left="0" w:firstLine="227"/>
        <w:jc w:val="both"/>
        <w:rPr>
          <w:rFonts w:ascii="Traditional Arabic" w:hAnsi="Traditional Arabic" w:cs="Traditional Arabic"/>
          <w:sz w:val="32"/>
          <w:szCs w:val="32"/>
          <w:rtl/>
          <w:lang w:val="en-GB"/>
        </w:rPr>
      </w:pPr>
      <w:r w:rsidRPr="00715FEA">
        <w:rPr>
          <w:rFonts w:cs="Traditional Arabic" w:hint="cs"/>
          <w:b/>
          <w:bCs/>
          <w:sz w:val="32"/>
          <w:szCs w:val="32"/>
          <w:rtl/>
          <w:lang w:val="en-GB"/>
        </w:rPr>
        <w:t>وفي لطائف الإشارات</w:t>
      </w:r>
      <w:r w:rsidR="00C60040">
        <w:rPr>
          <w:rFonts w:cs="Traditional Arabic"/>
          <w:b/>
          <w:bCs/>
          <w:sz w:val="32"/>
          <w:szCs w:val="32"/>
          <w:rtl/>
          <w:lang w:val="en-GB"/>
        </w:rPr>
        <w:t>»</w:t>
      </w:r>
      <w:r w:rsidR="001B6D9A" w:rsidRPr="00715FEA">
        <w:rPr>
          <w:rFonts w:cs="Traditional Arabic" w:hint="cs"/>
          <w:b/>
          <w:bCs/>
          <w:sz w:val="32"/>
          <w:szCs w:val="32"/>
          <w:rtl/>
          <w:lang w:val="en-GB"/>
        </w:rPr>
        <w:t>:</w:t>
      </w:r>
    </w:p>
    <w:p w:rsidR="00E46E29" w:rsidRPr="003E4A2F" w:rsidRDefault="00C60040" w:rsidP="00715FE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9C16C8" w:rsidRPr="003E4A2F">
        <w:rPr>
          <w:rFonts w:ascii="Traditional Arabic" w:hAnsi="Traditional Arabic" w:cs="Traditional Arabic"/>
          <w:sz w:val="32"/>
          <w:szCs w:val="32"/>
          <w:rtl/>
          <w:lang w:val="en-GB"/>
        </w:rPr>
        <w:t>ويُسَمَّى المندوبُ: السُّ</w:t>
      </w:r>
      <w:r w:rsidR="00E46E29" w:rsidRPr="003E4A2F">
        <w:rPr>
          <w:rFonts w:ascii="Traditional Arabic" w:hAnsi="Traditional Arabic" w:cs="Traditional Arabic"/>
          <w:sz w:val="32"/>
          <w:szCs w:val="32"/>
          <w:rtl/>
          <w:lang w:val="en-GB"/>
        </w:rPr>
        <w:t>نَّة، والمستحبَّ، والتطوُّعَ ومثلها: الحَسَنُ والنَّفْلُ، والمرغبُ فيه</w:t>
      </w:r>
      <w:r w:rsidR="00885840" w:rsidRPr="003E4A2F">
        <w:rPr>
          <w:rFonts w:ascii="Traditional Arabic" w:hAnsi="Traditional Arabic" w:cs="Traditional Arabic"/>
          <w:sz w:val="32"/>
          <w:szCs w:val="32"/>
          <w:rtl/>
          <w:lang w:val="en-GB"/>
        </w:rPr>
        <w:t>.</w:t>
      </w:r>
      <w:r w:rsidR="00E46E29" w:rsidRPr="003E4A2F">
        <w:rPr>
          <w:rFonts w:ascii="Traditional Arabic" w:hAnsi="Traditional Arabic" w:cs="Traditional Arabic"/>
          <w:sz w:val="32"/>
          <w:szCs w:val="32"/>
          <w:rtl/>
          <w:lang w:val="en-GB"/>
        </w:rPr>
        <w:t xml:space="preserve"> </w:t>
      </w:r>
    </w:p>
    <w:p w:rsidR="00410DE0" w:rsidRPr="003E4A2F" w:rsidRDefault="00410DE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فهذه الألفاظ مترادفةٌ عرفاً، خلافاً للقاضي حسين والبغوي والخوارزمي من أصحابنا نفيهم ترادفها، حيث قالوا</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91D06" w:rsidRPr="003E4A2F" w:rsidRDefault="00391D0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السنَّة: ما واظب عليه النبي صلى الله عليه وسلم</w:t>
      </w:r>
      <w:r w:rsidR="00885840" w:rsidRPr="003E4A2F">
        <w:rPr>
          <w:rFonts w:ascii="Traditional Arabic" w:hAnsi="Traditional Arabic" w:cs="Traditional Arabic"/>
          <w:sz w:val="32"/>
          <w:szCs w:val="32"/>
          <w:rtl/>
          <w:lang w:val="en-GB"/>
        </w:rPr>
        <w:t>.</w:t>
      </w:r>
    </w:p>
    <w:p w:rsidR="0097606D" w:rsidRPr="003E4A2F" w:rsidRDefault="0097606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والمستحب: ما فعله مرَّةَّ، أو مرتَّين</w:t>
      </w:r>
      <w:r w:rsidR="00885840" w:rsidRPr="003E4A2F">
        <w:rPr>
          <w:rFonts w:ascii="Traditional Arabic" w:hAnsi="Traditional Arabic" w:cs="Traditional Arabic"/>
          <w:sz w:val="32"/>
          <w:szCs w:val="32"/>
          <w:rtl/>
          <w:lang w:val="en-GB"/>
        </w:rPr>
        <w:t>.</w:t>
      </w:r>
    </w:p>
    <w:p w:rsidR="0097606D" w:rsidRPr="007E7CE2" w:rsidRDefault="0097606D"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والتطُّوع: ما ينشئه الإنسان باختياره من </w:t>
      </w:r>
      <w:r w:rsidR="00565ACE" w:rsidRPr="007E7CE2">
        <w:rPr>
          <w:rFonts w:ascii="Traditional Arabic" w:hAnsi="Traditional Arabic" w:cs="Traditional Arabic"/>
          <w:sz w:val="32"/>
          <w:szCs w:val="32"/>
          <w:rtl/>
          <w:lang w:val="en-GB"/>
        </w:rPr>
        <w:t>الأوراد</w:t>
      </w:r>
      <w:r w:rsidR="00565ACE">
        <w:rPr>
          <w:rFonts w:cs="Traditional Arabic" w:hint="cs"/>
          <w:b/>
          <w:bCs/>
          <w:sz w:val="32"/>
          <w:szCs w:val="32"/>
          <w:vertAlign w:val="superscript"/>
          <w:rtl/>
          <w:lang w:val="en-GB"/>
        </w:rPr>
        <w:t>(</w:t>
      </w:r>
      <w:r w:rsidR="00565ACE" w:rsidRPr="006274CA">
        <w:rPr>
          <w:rStyle w:val="a5"/>
          <w:rFonts w:ascii="Traditional Arabic" w:hAnsi="Traditional Arabic" w:cs="Traditional Arabic"/>
          <w:sz w:val="32"/>
          <w:szCs w:val="32"/>
          <w:rtl/>
          <w:lang w:val="en-GB"/>
        </w:rPr>
        <w:footnoteReference w:id="43"/>
      </w:r>
      <w:r w:rsidR="00565ACE">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6C4E64" w:rsidRPr="007E7CE2" w:rsidRDefault="00565ACE"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ولم يتعرَّضوا للمندوبِ لشموله </w:t>
      </w:r>
      <w:r w:rsidR="00E23E7A" w:rsidRPr="007E7CE2">
        <w:rPr>
          <w:rFonts w:ascii="Traditional Arabic" w:hAnsi="Traditional Arabic" w:cs="Traditional Arabic"/>
          <w:sz w:val="32"/>
          <w:szCs w:val="32"/>
          <w:rtl/>
          <w:lang w:val="en-GB"/>
        </w:rPr>
        <w:t>الأقسام</w:t>
      </w:r>
      <w:r w:rsidR="003D27C7" w:rsidRPr="007E7CE2">
        <w:rPr>
          <w:rFonts w:ascii="Traditional Arabic" w:hAnsi="Traditional Arabic" w:cs="Traditional Arabic"/>
          <w:sz w:val="32"/>
          <w:szCs w:val="32"/>
          <w:rtl/>
          <w:lang w:val="en-GB"/>
        </w:rPr>
        <w:t xml:space="preserve"> الثلاثة، فهو مرادفٌ لكلّ</w:t>
      </w:r>
      <w:r w:rsidRPr="007E7CE2">
        <w:rPr>
          <w:rFonts w:ascii="Traditional Arabic" w:hAnsi="Traditional Arabic" w:cs="Traditional Arabic"/>
          <w:sz w:val="32"/>
          <w:szCs w:val="32"/>
          <w:rtl/>
          <w:lang w:val="en-GB"/>
        </w:rPr>
        <w:t xml:space="preserve"> منها</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571D9B">
        <w:rPr>
          <w:rFonts w:cs="Traditional Arabic" w:hint="cs"/>
          <w:b/>
          <w:bCs/>
          <w:sz w:val="32"/>
          <w:szCs w:val="32"/>
          <w:vertAlign w:val="superscript"/>
          <w:rtl/>
          <w:lang w:val="en-GB"/>
        </w:rPr>
        <w:t>(</w:t>
      </w:r>
      <w:r w:rsidR="00C7468E" w:rsidRPr="006274CA">
        <w:rPr>
          <w:rStyle w:val="a5"/>
          <w:rFonts w:ascii="Traditional Arabic" w:hAnsi="Traditional Arabic" w:cs="Traditional Arabic"/>
          <w:sz w:val="32"/>
          <w:szCs w:val="32"/>
          <w:rtl/>
          <w:lang w:val="en-GB"/>
        </w:rPr>
        <w:footnoteReference w:id="44"/>
      </w:r>
      <w:r w:rsidR="00571D9B">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565ACE" w:rsidRPr="00715FEA" w:rsidRDefault="006C4E64" w:rsidP="006274CA">
      <w:pPr>
        <w:pStyle w:val="a3"/>
        <w:spacing w:after="0" w:line="240" w:lineRule="auto"/>
        <w:ind w:left="0" w:firstLine="227"/>
        <w:jc w:val="both"/>
        <w:rPr>
          <w:rFonts w:ascii="Traditional Arabic" w:hAnsi="Traditional Arabic" w:cs="Traditional Arabic"/>
          <w:sz w:val="32"/>
          <w:szCs w:val="32"/>
          <w:rtl/>
          <w:lang w:val="en-GB"/>
        </w:rPr>
      </w:pPr>
      <w:r w:rsidRPr="00715FEA">
        <w:rPr>
          <w:rFonts w:cs="Traditional Arabic" w:hint="cs"/>
          <w:b/>
          <w:bCs/>
          <w:sz w:val="32"/>
          <w:szCs w:val="32"/>
          <w:rtl/>
          <w:lang w:val="en-GB"/>
        </w:rPr>
        <w:t xml:space="preserve">قال السبكي في </w:t>
      </w:r>
      <w:r w:rsidR="00C60040">
        <w:rPr>
          <w:rFonts w:cs="Traditional Arabic"/>
          <w:b/>
          <w:bCs/>
          <w:sz w:val="32"/>
          <w:szCs w:val="32"/>
          <w:rtl/>
          <w:lang w:val="en-GB"/>
        </w:rPr>
        <w:t>«</w:t>
      </w:r>
      <w:r w:rsidRPr="00715FEA">
        <w:rPr>
          <w:rFonts w:cs="Traditional Arabic" w:hint="cs"/>
          <w:b/>
          <w:bCs/>
          <w:sz w:val="32"/>
          <w:szCs w:val="32"/>
          <w:rtl/>
          <w:lang w:val="en-GB"/>
        </w:rPr>
        <w:t>جمع الجوامع</w:t>
      </w:r>
      <w:r w:rsidR="00C60040">
        <w:rPr>
          <w:rFonts w:cs="Traditional Arabic"/>
          <w:b/>
          <w:bCs/>
          <w:sz w:val="32"/>
          <w:szCs w:val="32"/>
          <w:rtl/>
          <w:lang w:val="en-GB"/>
        </w:rPr>
        <w:t>»</w:t>
      </w:r>
      <w:r w:rsidR="001B6D9A" w:rsidRPr="00715FEA">
        <w:rPr>
          <w:rFonts w:cs="Traditional Arabic" w:hint="cs"/>
          <w:b/>
          <w:bCs/>
          <w:sz w:val="32"/>
          <w:szCs w:val="32"/>
          <w:rtl/>
          <w:lang w:val="en-GB"/>
        </w:rPr>
        <w:t>:</w:t>
      </w:r>
      <w:r w:rsidR="00565ACE" w:rsidRPr="00715FEA">
        <w:rPr>
          <w:rFonts w:ascii="Traditional Arabic" w:hAnsi="Traditional Arabic" w:cs="Traditional Arabic"/>
          <w:sz w:val="32"/>
          <w:szCs w:val="32"/>
          <w:rtl/>
          <w:lang w:val="en-GB"/>
        </w:rPr>
        <w:t xml:space="preserve"> </w:t>
      </w:r>
    </w:p>
    <w:p w:rsidR="00F002DD"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002DD" w:rsidRPr="003E4A2F">
        <w:rPr>
          <w:rFonts w:ascii="Traditional Arabic" w:hAnsi="Traditional Arabic" w:cs="Traditional Arabic"/>
          <w:sz w:val="32"/>
          <w:szCs w:val="32"/>
          <w:rtl/>
          <w:lang w:val="en-GB"/>
        </w:rPr>
        <w:t>والمندوب، والمستحب، والتطوع، والسنَّةُ: مترادفةٌ، خلافاً لبعض أصحابنا، وهو لفظيُّ</w:t>
      </w:r>
      <w:r>
        <w:rPr>
          <w:rFonts w:ascii="Traditional Arabic" w:hAnsi="Traditional Arabic" w:cs="Traditional Arabic"/>
          <w:sz w:val="32"/>
          <w:szCs w:val="32"/>
          <w:rtl/>
          <w:lang w:val="en-GB"/>
        </w:rPr>
        <w:t>»</w:t>
      </w:r>
      <w:r w:rsidR="00F002DD"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9F1FA2" w:rsidRPr="00715FEA" w:rsidRDefault="009F1FA2" w:rsidP="00715FEA">
      <w:pPr>
        <w:pStyle w:val="a3"/>
        <w:spacing w:after="0" w:line="240" w:lineRule="auto"/>
        <w:ind w:left="0" w:firstLine="227"/>
        <w:jc w:val="both"/>
        <w:rPr>
          <w:rFonts w:ascii="Traditional Arabic" w:hAnsi="Traditional Arabic" w:cs="Traditional Arabic"/>
          <w:sz w:val="32"/>
          <w:szCs w:val="32"/>
          <w:rtl/>
          <w:lang w:val="en-GB"/>
        </w:rPr>
      </w:pPr>
      <w:r w:rsidRPr="00715FEA">
        <w:rPr>
          <w:rFonts w:cs="Traditional Arabic" w:hint="cs"/>
          <w:b/>
          <w:bCs/>
          <w:sz w:val="32"/>
          <w:szCs w:val="32"/>
          <w:rtl/>
          <w:lang w:val="en-GB"/>
        </w:rPr>
        <w:t>قال الجلالُ المحليُّ في شرحه</w:t>
      </w:r>
      <w:r w:rsidR="008747CF" w:rsidRPr="00715FEA">
        <w:rPr>
          <w:rFonts w:cs="Traditional Arabic" w:hint="cs"/>
          <w:b/>
          <w:bCs/>
          <w:sz w:val="32"/>
          <w:szCs w:val="32"/>
          <w:vertAlign w:val="superscript"/>
          <w:rtl/>
          <w:lang w:val="en-GB"/>
        </w:rPr>
        <w:t>(</w:t>
      </w:r>
      <w:r w:rsidRPr="00715FEA">
        <w:rPr>
          <w:rStyle w:val="a5"/>
          <w:rFonts w:cs="Traditional Arabic"/>
          <w:b/>
          <w:bCs/>
          <w:sz w:val="32"/>
          <w:szCs w:val="32"/>
          <w:rtl/>
          <w:lang w:val="en-GB"/>
        </w:rPr>
        <w:footnoteReference w:id="45"/>
      </w:r>
      <w:r w:rsidR="008747CF" w:rsidRPr="00715FEA">
        <w:rPr>
          <w:rFonts w:cs="Traditional Arabic" w:hint="cs"/>
          <w:b/>
          <w:bCs/>
          <w:sz w:val="32"/>
          <w:szCs w:val="32"/>
          <w:vertAlign w:val="superscript"/>
          <w:rtl/>
          <w:lang w:val="en-GB"/>
        </w:rPr>
        <w:t>)</w:t>
      </w:r>
      <w:r w:rsidR="001B6D9A" w:rsidRPr="00715FEA">
        <w:rPr>
          <w:rFonts w:cs="Traditional Arabic" w:hint="cs"/>
          <w:b/>
          <w:bCs/>
          <w:sz w:val="32"/>
          <w:szCs w:val="32"/>
          <w:rtl/>
          <w:lang w:val="en-GB"/>
        </w:rPr>
        <w:t>:</w:t>
      </w:r>
    </w:p>
    <w:p w:rsidR="008747CF" w:rsidRPr="003E4A2F" w:rsidRDefault="009C729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وهو</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أي الخلاف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لفظيٌّ</w:t>
      </w:r>
      <w:r w:rsidR="00C60040">
        <w:rPr>
          <w:rFonts w:ascii="Traditional Arabic" w:hAnsi="Traditional Arabic" w:cs="Traditional Arabic"/>
          <w:sz w:val="32"/>
          <w:szCs w:val="32"/>
          <w:rtl/>
          <w:lang w:val="en-GB"/>
        </w:rPr>
        <w:t>»</w:t>
      </w:r>
      <w:r w:rsidR="008747CF" w:rsidRPr="003E4A2F">
        <w:rPr>
          <w:rFonts w:ascii="Traditional Arabic" w:hAnsi="Traditional Arabic" w:cs="Traditional Arabic"/>
          <w:sz w:val="32"/>
          <w:szCs w:val="32"/>
          <w:rtl/>
          <w:lang w:val="en-GB"/>
        </w:rPr>
        <w:t xml:space="preserve"> أي عائداً إلى اللفظ، والتسمية</w:t>
      </w:r>
      <w:r w:rsidR="00885840" w:rsidRPr="003E4A2F">
        <w:rPr>
          <w:rFonts w:ascii="Traditional Arabic" w:hAnsi="Traditional Arabic" w:cs="Traditional Arabic"/>
          <w:sz w:val="32"/>
          <w:szCs w:val="32"/>
          <w:rtl/>
          <w:lang w:val="en-GB"/>
        </w:rPr>
        <w:t>.</w:t>
      </w:r>
    </w:p>
    <w:p w:rsidR="00D2608D" w:rsidRPr="003E4A2F" w:rsidRDefault="009C729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إذْ حاصله: أن كلًّا</w:t>
      </w:r>
      <w:r w:rsidR="00D2608D" w:rsidRPr="003E4A2F">
        <w:rPr>
          <w:rFonts w:ascii="Traditional Arabic" w:hAnsi="Traditional Arabic" w:cs="Traditional Arabic"/>
          <w:sz w:val="32"/>
          <w:szCs w:val="32"/>
          <w:rtl/>
          <w:lang w:val="en-GB"/>
        </w:rPr>
        <w:t xml:space="preserve"> من الأقسام الثلاثة كما يسمى باسمٍ من الأسماء الثلاثة</w:t>
      </w:r>
      <w:r w:rsidR="00A95470" w:rsidRPr="003E4A2F">
        <w:rPr>
          <w:rFonts w:ascii="Traditional Arabic" w:hAnsi="Traditional Arabic" w:cs="Traditional Arabic"/>
          <w:sz w:val="32"/>
          <w:szCs w:val="32"/>
          <w:rtl/>
          <w:lang w:val="en-GB"/>
        </w:rPr>
        <w:t xml:space="preserve"> -</w:t>
      </w:r>
      <w:r w:rsidR="00D2608D" w:rsidRPr="003E4A2F">
        <w:rPr>
          <w:rFonts w:ascii="Traditional Arabic" w:hAnsi="Traditional Arabic" w:cs="Traditional Arabic"/>
          <w:sz w:val="32"/>
          <w:szCs w:val="32"/>
          <w:rtl/>
          <w:lang w:val="en-GB"/>
        </w:rPr>
        <w:t xml:space="preserve"> السنَّة والمستحب والتطوع كما ذُكرَ</w:t>
      </w:r>
      <w:r w:rsidR="00A95470" w:rsidRPr="003E4A2F">
        <w:rPr>
          <w:rFonts w:ascii="Traditional Arabic" w:hAnsi="Traditional Arabic" w:cs="Traditional Arabic"/>
          <w:sz w:val="32"/>
          <w:szCs w:val="32"/>
          <w:rtl/>
          <w:lang w:val="en-GB"/>
        </w:rPr>
        <w:t xml:space="preserve"> -</w:t>
      </w:r>
      <w:r w:rsidR="00D2608D" w:rsidRPr="003E4A2F">
        <w:rPr>
          <w:rFonts w:ascii="Traditional Arabic" w:hAnsi="Traditional Arabic" w:cs="Traditional Arabic"/>
          <w:sz w:val="32"/>
          <w:szCs w:val="32"/>
          <w:rtl/>
          <w:lang w:val="en-GB"/>
        </w:rPr>
        <w:t xml:space="preserve"> هل يُسَمَّى بغيره منها</w:t>
      </w:r>
      <w:r w:rsidR="00A95470" w:rsidRPr="003E4A2F">
        <w:rPr>
          <w:rFonts w:ascii="Traditional Arabic" w:hAnsi="Traditional Arabic" w:cs="Traditional Arabic"/>
          <w:sz w:val="32"/>
          <w:szCs w:val="32"/>
          <w:rtl/>
          <w:lang w:val="en-GB"/>
        </w:rPr>
        <w:t>؟</w:t>
      </w:r>
      <w:r w:rsidR="00D2608D" w:rsidRPr="003E4A2F">
        <w:rPr>
          <w:rFonts w:ascii="Traditional Arabic" w:hAnsi="Traditional Arabic" w:cs="Traditional Arabic"/>
          <w:sz w:val="32"/>
          <w:szCs w:val="32"/>
          <w:rtl/>
          <w:lang w:val="en-GB"/>
        </w:rPr>
        <w:t xml:space="preserve"> </w:t>
      </w:r>
    </w:p>
    <w:p w:rsidR="006D3F84" w:rsidRPr="003E4A2F" w:rsidRDefault="006D3F8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فقال البعض: لا، إذ السنَّة: الطريقة والعادة؛ والمستحب: المحبوب؛ والتطوع: الزيادة</w:t>
      </w:r>
      <w:r w:rsidR="00885840" w:rsidRPr="003E4A2F">
        <w:rPr>
          <w:rFonts w:ascii="Traditional Arabic" w:hAnsi="Traditional Arabic" w:cs="Traditional Arabic"/>
          <w:sz w:val="32"/>
          <w:szCs w:val="32"/>
          <w:rtl/>
          <w:lang w:val="en-GB"/>
        </w:rPr>
        <w:t>.</w:t>
      </w:r>
    </w:p>
    <w:p w:rsidR="00FB79A3" w:rsidRPr="003E4A2F" w:rsidRDefault="002B75E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والأكثر: نعم، ويَصْدُقُ على كلّ</w:t>
      </w:r>
      <w:r w:rsidR="00FB79A3" w:rsidRPr="003E4A2F">
        <w:rPr>
          <w:rFonts w:ascii="Traditional Arabic" w:hAnsi="Traditional Arabic" w:cs="Traditional Arabic"/>
          <w:sz w:val="32"/>
          <w:szCs w:val="32"/>
          <w:rtl/>
          <w:lang w:val="en-GB"/>
        </w:rPr>
        <w:t xml:space="preserve"> من الأقسام الثلاثة أنه: طريقة وعادة في الدين، ومحبوب للشارع بطلبه، وزائد على الواجب</w:t>
      </w:r>
      <w:r w:rsidR="00C60040">
        <w:rPr>
          <w:rFonts w:ascii="Traditional Arabic" w:hAnsi="Traditional Arabic" w:cs="Traditional Arabic"/>
          <w:sz w:val="32"/>
          <w:szCs w:val="32"/>
          <w:rtl/>
          <w:lang w:val="en-GB"/>
        </w:rPr>
        <w:t>»</w:t>
      </w:r>
      <w:r w:rsidR="00FB79A3"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FB79A3" w:rsidRPr="003E4A2F">
        <w:rPr>
          <w:rFonts w:ascii="Traditional Arabic" w:hAnsi="Traditional Arabic" w:cs="Traditional Arabic"/>
          <w:sz w:val="32"/>
          <w:szCs w:val="32"/>
          <w:rtl/>
          <w:lang w:val="en-GB"/>
        </w:rPr>
        <w:t xml:space="preserve"> </w:t>
      </w:r>
    </w:p>
    <w:p w:rsidR="0086289D" w:rsidRPr="007E7CE2" w:rsidRDefault="0086289D"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الشَّرواني في حاشيته على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تحفة المحتاج</w:t>
      </w:r>
      <w:r w:rsidR="00C60040">
        <w:rPr>
          <w:rFonts w:ascii="Traditional Arabic" w:hAnsi="Traditional Arabic" w:cs="Traditional Arabic"/>
          <w:sz w:val="32"/>
          <w:szCs w:val="32"/>
          <w:rtl/>
          <w:lang w:val="en-GB"/>
        </w:rPr>
        <w:t>»</w:t>
      </w:r>
      <w:r>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46"/>
      </w:r>
      <w:r>
        <w:rPr>
          <w:rFonts w:cs="Traditional Arabic" w:hint="cs"/>
          <w:b/>
          <w:bCs/>
          <w:sz w:val="32"/>
          <w:szCs w:val="32"/>
          <w:vertAlign w:val="superscript"/>
          <w:rtl/>
          <w:lang w:val="en-GB"/>
        </w:rPr>
        <w:t>)</w:t>
      </w:r>
      <w:r w:rsidRPr="007E7CE2">
        <w:rPr>
          <w:rFonts w:ascii="Traditional Arabic" w:hAnsi="Traditional Arabic" w:cs="Traditional Arabic"/>
          <w:sz w:val="32"/>
          <w:szCs w:val="32"/>
          <w:rtl/>
          <w:lang w:val="en-GB"/>
        </w:rPr>
        <w:t xml:space="preserve"> بعد أن ذكر خلاف القاضي</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مع أنه لا خلاف في المعنى، فإن بعض المسنونات</w:t>
      </w:r>
      <w:r w:rsidR="009734CE"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أكد من بعضٍ قطعاً، وإنما الخلاف في الاسم نهاية ومعنى</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00138B" w:rsidRPr="00715FEA" w:rsidRDefault="0000138B" w:rsidP="006274C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قول المالكية:</w:t>
      </w:r>
    </w:p>
    <w:p w:rsidR="0000138B" w:rsidRPr="007E7CE2" w:rsidRDefault="0000138B"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القرافي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شرح تنقيح الفصول</w:t>
      </w:r>
      <w:r w:rsidR="00C60040">
        <w:rPr>
          <w:rFonts w:ascii="Traditional Arabic" w:hAnsi="Traditional Arabic" w:cs="Traditional Arabic"/>
          <w:sz w:val="32"/>
          <w:szCs w:val="32"/>
          <w:rtl/>
          <w:lang w:val="en-GB"/>
        </w:rPr>
        <w:t>»</w:t>
      </w:r>
      <w:r w:rsidR="00873916">
        <w:rPr>
          <w:rFonts w:cs="Traditional Arabic" w:hint="cs"/>
          <w:b/>
          <w:bCs/>
          <w:sz w:val="32"/>
          <w:szCs w:val="32"/>
          <w:vertAlign w:val="superscript"/>
          <w:rtl/>
          <w:lang w:val="en-GB"/>
        </w:rPr>
        <w:t>(</w:t>
      </w:r>
      <w:r w:rsidR="007E251D" w:rsidRPr="006274CA">
        <w:rPr>
          <w:rStyle w:val="a5"/>
          <w:rFonts w:ascii="Traditional Arabic" w:hAnsi="Traditional Arabic" w:cs="Traditional Arabic"/>
          <w:sz w:val="32"/>
          <w:szCs w:val="32"/>
          <w:rtl/>
          <w:lang w:val="en-GB"/>
        </w:rPr>
        <w:footnoteReference w:id="47"/>
      </w:r>
      <w:r w:rsidR="00873916">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873916"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73916" w:rsidRPr="003E4A2F">
        <w:rPr>
          <w:rFonts w:ascii="Traditional Arabic" w:hAnsi="Traditional Arabic" w:cs="Traditional Arabic"/>
          <w:sz w:val="32"/>
          <w:szCs w:val="32"/>
          <w:rtl/>
          <w:lang w:val="en-GB"/>
        </w:rPr>
        <w:t>والمندوب: ما رج</w:t>
      </w:r>
      <w:r w:rsidR="00333984" w:rsidRPr="003E4A2F">
        <w:rPr>
          <w:rFonts w:ascii="Traditional Arabic" w:hAnsi="Traditional Arabic" w:cs="Traditional Arabic"/>
          <w:sz w:val="32"/>
          <w:szCs w:val="32"/>
          <w:rtl/>
          <w:lang w:val="en-GB"/>
        </w:rPr>
        <w:t>ع فعلُهُ على تركه شرعاً، من غير ذمٍّ</w:t>
      </w:r>
      <w:r>
        <w:rPr>
          <w:rFonts w:ascii="Traditional Arabic" w:hAnsi="Traditional Arabic" w:cs="Traditional Arabic"/>
          <w:sz w:val="32"/>
          <w:szCs w:val="32"/>
          <w:rtl/>
          <w:lang w:val="en-GB"/>
        </w:rPr>
        <w:t>»</w:t>
      </w:r>
      <w:r w:rsidR="00873916"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873916" w:rsidRPr="003E4A2F">
        <w:rPr>
          <w:rFonts w:ascii="Traditional Arabic" w:hAnsi="Traditional Arabic" w:cs="Traditional Arabic"/>
          <w:sz w:val="32"/>
          <w:szCs w:val="32"/>
          <w:rtl/>
          <w:lang w:val="en-GB"/>
        </w:rPr>
        <w:t xml:space="preserve"> </w:t>
      </w:r>
    </w:p>
    <w:p w:rsidR="00873916" w:rsidRPr="007E7CE2" w:rsidRDefault="00873916"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ابن رشد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المقدمات</w:t>
      </w:r>
      <w:r w:rsidR="00C60040">
        <w:rPr>
          <w:rFonts w:ascii="Traditional Arabic" w:hAnsi="Traditional Arabic" w:cs="Traditional Arabic"/>
          <w:sz w:val="32"/>
          <w:szCs w:val="32"/>
          <w:rtl/>
          <w:lang w:val="en-GB"/>
        </w:rPr>
        <w:t>»</w:t>
      </w:r>
      <w:r w:rsidR="00A6201E">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48"/>
      </w:r>
      <w:r w:rsidR="00A6201E">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757F33"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57F33" w:rsidRPr="003E4A2F">
        <w:rPr>
          <w:rFonts w:ascii="Traditional Arabic" w:hAnsi="Traditional Arabic" w:cs="Traditional Arabic"/>
          <w:sz w:val="32"/>
          <w:szCs w:val="32"/>
          <w:rtl/>
          <w:lang w:val="en-GB"/>
        </w:rPr>
        <w:t>والمستحب: ما كان في فعله ثوابٌ، لم يكن ف</w:t>
      </w:r>
      <w:r w:rsidR="006A6FF4" w:rsidRPr="003E4A2F">
        <w:rPr>
          <w:rFonts w:ascii="Traditional Arabic" w:hAnsi="Traditional Arabic" w:cs="Traditional Arabic"/>
          <w:sz w:val="32"/>
          <w:szCs w:val="32"/>
          <w:rtl/>
          <w:lang w:val="en-GB"/>
        </w:rPr>
        <w:t>ي تركه عقابٌ</w:t>
      </w:r>
      <w:r w:rsidR="00885840" w:rsidRPr="003E4A2F">
        <w:rPr>
          <w:rFonts w:ascii="Traditional Arabic" w:hAnsi="Traditional Arabic" w:cs="Traditional Arabic"/>
          <w:sz w:val="32"/>
          <w:szCs w:val="32"/>
          <w:rtl/>
          <w:lang w:val="en-GB"/>
        </w:rPr>
        <w:t>.</w:t>
      </w:r>
      <w:r w:rsidR="006A6FF4" w:rsidRPr="003E4A2F">
        <w:rPr>
          <w:rFonts w:ascii="Traditional Arabic" w:hAnsi="Traditional Arabic" w:cs="Traditional Arabic"/>
          <w:sz w:val="32"/>
          <w:szCs w:val="32"/>
          <w:rtl/>
          <w:lang w:val="en-GB"/>
        </w:rPr>
        <w:t>.. وهو يَنْقَسِم</w:t>
      </w:r>
      <w:r w:rsidR="00757F33" w:rsidRPr="003E4A2F">
        <w:rPr>
          <w:rFonts w:ascii="Traditional Arabic" w:hAnsi="Traditional Arabic" w:cs="Traditional Arabic"/>
          <w:sz w:val="32"/>
          <w:szCs w:val="32"/>
          <w:rtl/>
          <w:lang w:val="en-GB"/>
        </w:rPr>
        <w:t xml:space="preserve">  على ثلاثة أقسامٍ:</w:t>
      </w:r>
    </w:p>
    <w:p w:rsidR="00757F33" w:rsidRPr="003E4A2F" w:rsidRDefault="006A6FF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سنن، ورغائبُ</w:t>
      </w:r>
      <w:r w:rsidR="00757F33" w:rsidRPr="003E4A2F">
        <w:rPr>
          <w:rFonts w:ascii="Traditional Arabic" w:hAnsi="Traditional Arabic" w:cs="Traditional Arabic"/>
          <w:sz w:val="32"/>
          <w:szCs w:val="32"/>
          <w:rtl/>
          <w:lang w:val="en-GB"/>
        </w:rPr>
        <w:t>، ونوافل</w:t>
      </w:r>
      <w:r w:rsidR="00885840" w:rsidRPr="003E4A2F">
        <w:rPr>
          <w:rFonts w:ascii="Traditional Arabic" w:hAnsi="Traditional Arabic" w:cs="Traditional Arabic"/>
          <w:sz w:val="32"/>
          <w:szCs w:val="32"/>
          <w:rtl/>
          <w:lang w:val="en-GB"/>
        </w:rPr>
        <w:t>.</w:t>
      </w:r>
    </w:p>
    <w:p w:rsidR="004248C9" w:rsidRPr="003E4A2F" w:rsidRDefault="004248C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فالسننُ: ما أمر النبي صلى الله عليه وسل</w:t>
      </w:r>
      <w:r w:rsidR="001170D4" w:rsidRPr="003E4A2F">
        <w:rPr>
          <w:rFonts w:ascii="Traditional Arabic" w:hAnsi="Traditional Arabic" w:cs="Traditional Arabic"/>
          <w:sz w:val="32"/>
          <w:szCs w:val="32"/>
          <w:rtl/>
          <w:lang w:val="en-GB"/>
        </w:rPr>
        <w:t>م بفعله، واقترن بأمره ما يدلُّ</w:t>
      </w:r>
      <w:r w:rsidRPr="003E4A2F">
        <w:rPr>
          <w:rFonts w:ascii="Traditional Arabic" w:hAnsi="Traditional Arabic" w:cs="Traditional Arabic"/>
          <w:sz w:val="32"/>
          <w:szCs w:val="32"/>
          <w:rtl/>
          <w:lang w:val="en-GB"/>
        </w:rPr>
        <w:t xml:space="preserve"> على أن مراده به: الندب: أو لم تقترن به قرينة على مذهب من يحمل الأوامر على الندب ما لم يقترن بها ما يدل أن المراد بها الوجوب</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4434A" w:rsidRPr="003E4A2F" w:rsidRDefault="00A4434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أو ما داوم النبي صلى الله عليه وسلم على فعله بخلاف صفة النوافل</w:t>
      </w:r>
      <w:r w:rsidR="00885840" w:rsidRPr="003E4A2F">
        <w:rPr>
          <w:rFonts w:ascii="Traditional Arabic" w:hAnsi="Traditional Arabic" w:cs="Traditional Arabic"/>
          <w:sz w:val="32"/>
          <w:szCs w:val="32"/>
          <w:rtl/>
          <w:lang w:val="en-GB"/>
        </w:rPr>
        <w:t>.</w:t>
      </w:r>
    </w:p>
    <w:p w:rsidR="00A4434A" w:rsidRPr="003E4A2F" w:rsidRDefault="003D652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والرَّغائب: ما داوم النبي صلى الله عليه وسلم على فعله بصفة النوافل، أو رغّب فيه بقوله: مَنْ فعل كذا فله كذا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A2F3F" w:rsidRPr="003E4A2F" w:rsidRDefault="006A2F3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والنوافل: ما قرّر الشرع أن في فعله ثواباً، من غير أن يأمر النبي ص</w:t>
      </w:r>
      <w:r w:rsidR="00A050F2" w:rsidRPr="003E4A2F">
        <w:rPr>
          <w:rFonts w:ascii="Traditional Arabic" w:hAnsi="Traditional Arabic" w:cs="Traditional Arabic"/>
          <w:sz w:val="32"/>
          <w:szCs w:val="32"/>
          <w:rtl/>
          <w:lang w:val="en-GB"/>
        </w:rPr>
        <w:t>لى الله عليه وسلم به، أو يُرَغِّ</w:t>
      </w:r>
      <w:r w:rsidRPr="003E4A2F">
        <w:rPr>
          <w:rFonts w:ascii="Traditional Arabic" w:hAnsi="Traditional Arabic" w:cs="Traditional Arabic"/>
          <w:sz w:val="32"/>
          <w:szCs w:val="32"/>
          <w:rtl/>
          <w:lang w:val="en-GB"/>
        </w:rPr>
        <w:t>ب فيه، أو يداوم على فعله</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5A43D3" w:rsidRPr="007E7CE2" w:rsidRDefault="005A43D3"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قال التنوخي في شرحه لمتن الرسالة</w:t>
      </w:r>
      <w:r w:rsidR="003C7DE6">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49"/>
      </w:r>
      <w:r w:rsidR="003C7DE6">
        <w:rPr>
          <w:rFonts w:cs="Traditional Arabic" w:hint="cs"/>
          <w:b/>
          <w:bCs/>
          <w:sz w:val="32"/>
          <w:szCs w:val="32"/>
          <w:vertAlign w:val="superscript"/>
          <w:rtl/>
          <w:lang w:val="en-GB"/>
        </w:rPr>
        <w:t>)</w:t>
      </w:r>
      <w:r w:rsidR="003C7DE6" w:rsidRPr="007E7CE2">
        <w:rPr>
          <w:rFonts w:ascii="Traditional Arabic" w:hAnsi="Traditional Arabic" w:cs="Traditional Arabic"/>
          <w:sz w:val="32"/>
          <w:szCs w:val="32"/>
          <w:rtl/>
          <w:lang w:val="en-GB"/>
        </w:rPr>
        <w:t xml:space="preserve"> على قول القيرواني</w:t>
      </w:r>
      <w:r w:rsidR="008B01F8">
        <w:rPr>
          <w:rFonts w:ascii="Traditional Arabic" w:hAnsi="Traditional Arabic" w:cs="Traditional Arabic"/>
          <w:sz w:val="32"/>
          <w:szCs w:val="32"/>
          <w:rtl/>
          <w:lang w:val="en-GB"/>
        </w:rPr>
        <w:t>:«</w:t>
      </w:r>
      <w:r w:rsidR="003C7DE6" w:rsidRPr="007E7CE2">
        <w:rPr>
          <w:rFonts w:ascii="Traditional Arabic" w:hAnsi="Traditional Arabic" w:cs="Traditional Arabic"/>
          <w:sz w:val="32"/>
          <w:szCs w:val="32"/>
          <w:rtl/>
          <w:lang w:val="en-GB"/>
        </w:rPr>
        <w:t>وركعتا الفجر من الرغائب، وقيل من السنن</w:t>
      </w:r>
      <w:r w:rsidR="00C60040">
        <w:rPr>
          <w:rFonts w:ascii="Traditional Arabic" w:hAnsi="Traditional Arabic" w:cs="Traditional Arabic"/>
          <w:sz w:val="32"/>
          <w:szCs w:val="32"/>
          <w:rtl/>
          <w:lang w:val="en-GB"/>
        </w:rPr>
        <w:t>»</w:t>
      </w:r>
      <w:r w:rsidR="003C7DE6" w:rsidRPr="007E7CE2">
        <w:rPr>
          <w:rFonts w:ascii="Traditional Arabic" w:hAnsi="Traditional Arabic" w:cs="Traditional Arabic"/>
          <w:sz w:val="32"/>
          <w:szCs w:val="32"/>
          <w:rtl/>
          <w:lang w:val="en-GB"/>
        </w:rPr>
        <w:t>: وفائدة الخلاف تفاوت الثواب، فإن ثواب السنَّة أكثر من ثواب الر</w:t>
      </w:r>
      <w:r w:rsidR="00A04C20" w:rsidRPr="007E7CE2">
        <w:rPr>
          <w:rFonts w:ascii="Traditional Arabic" w:hAnsi="Traditional Arabic" w:cs="Traditional Arabic"/>
          <w:sz w:val="32"/>
          <w:szCs w:val="32"/>
          <w:rtl/>
          <w:lang w:val="en-GB"/>
        </w:rPr>
        <w:t>غيبة والنافلة</w:t>
      </w:r>
      <w:r w:rsidR="00885840" w:rsidRPr="007E7CE2">
        <w:rPr>
          <w:rFonts w:ascii="Traditional Arabic" w:hAnsi="Traditional Arabic" w:cs="Traditional Arabic"/>
          <w:sz w:val="32"/>
          <w:szCs w:val="32"/>
          <w:rtl/>
          <w:lang w:val="en-GB"/>
        </w:rPr>
        <w:t>.</w:t>
      </w:r>
      <w:r w:rsidR="00A04C20" w:rsidRPr="007E7CE2">
        <w:rPr>
          <w:rFonts w:ascii="Traditional Arabic" w:hAnsi="Traditional Arabic" w:cs="Traditional Arabic"/>
          <w:sz w:val="32"/>
          <w:szCs w:val="32"/>
          <w:rtl/>
          <w:lang w:val="en-GB"/>
        </w:rPr>
        <w:t xml:space="preserve">.. هذا في الفعل؛ وأما في الترك عمداً: فإن قلنا </w:t>
      </w:r>
      <w:r w:rsidR="00D03186" w:rsidRPr="007E7CE2">
        <w:rPr>
          <w:rFonts w:ascii="Traditional Arabic" w:hAnsi="Traditional Arabic" w:cs="Traditional Arabic"/>
          <w:sz w:val="32"/>
          <w:szCs w:val="32"/>
          <w:rtl/>
          <w:lang w:val="en-GB"/>
        </w:rPr>
        <w:t>إ</w:t>
      </w:r>
      <w:r w:rsidR="00A04C20" w:rsidRPr="007E7CE2">
        <w:rPr>
          <w:rFonts w:ascii="Traditional Arabic" w:hAnsi="Traditional Arabic" w:cs="Traditional Arabic"/>
          <w:sz w:val="32"/>
          <w:szCs w:val="32"/>
          <w:rtl/>
          <w:lang w:val="en-GB"/>
        </w:rPr>
        <w:t>نها سنَّة: جرى فيها الخلاف في تارك السنن عمداً: هل يأثم أم لا</w:t>
      </w:r>
      <w:r w:rsidR="00A95470" w:rsidRPr="007E7CE2">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A04C20" w:rsidRPr="007E7CE2">
        <w:rPr>
          <w:rFonts w:ascii="Traditional Arabic" w:hAnsi="Traditional Arabic" w:cs="Traditional Arabic"/>
          <w:sz w:val="32"/>
          <w:szCs w:val="32"/>
          <w:rtl/>
          <w:lang w:val="en-GB"/>
        </w:rPr>
        <w:t xml:space="preserve"> ا هـ</w:t>
      </w:r>
      <w:r w:rsidR="00885840" w:rsidRPr="007E7CE2">
        <w:rPr>
          <w:rFonts w:ascii="Traditional Arabic" w:hAnsi="Traditional Arabic" w:cs="Traditional Arabic"/>
          <w:sz w:val="32"/>
          <w:szCs w:val="32"/>
          <w:rtl/>
          <w:lang w:val="en-GB"/>
        </w:rPr>
        <w:t>.</w:t>
      </w:r>
    </w:p>
    <w:p w:rsidR="004E4CAC" w:rsidRPr="003E4A2F" w:rsidRDefault="004E4CA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وبعد هذا العرض الموجز لهذه المذاهب نرى أنه لا خلاف بينها في الجملة، وإن اختلفت الألفاظ فإن المعنى واحدٌ</w:t>
      </w:r>
      <w:r w:rsidR="00885840" w:rsidRPr="003E4A2F">
        <w:rPr>
          <w:rFonts w:ascii="Traditional Arabic" w:hAnsi="Traditional Arabic" w:cs="Traditional Arabic"/>
          <w:sz w:val="32"/>
          <w:szCs w:val="32"/>
          <w:rtl/>
          <w:lang w:val="en-GB"/>
        </w:rPr>
        <w:t>.</w:t>
      </w:r>
    </w:p>
    <w:p w:rsidR="004E4CAC" w:rsidRPr="007E7CE2" w:rsidRDefault="00073BAC"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ولذا قال السبكي في </w:t>
      </w:r>
      <w:r w:rsidR="00C60040">
        <w:rPr>
          <w:rFonts w:ascii="Traditional Arabic" w:hAnsi="Traditional Arabic" w:cs="Traditional Arabic"/>
          <w:sz w:val="32"/>
          <w:szCs w:val="32"/>
          <w:rtl/>
          <w:lang w:val="en-GB"/>
        </w:rPr>
        <w:t>«</w:t>
      </w:r>
      <w:r w:rsidR="00A603FC" w:rsidRPr="007E7CE2">
        <w:rPr>
          <w:rFonts w:ascii="Traditional Arabic" w:hAnsi="Traditional Arabic" w:cs="Traditional Arabic"/>
          <w:sz w:val="32"/>
          <w:szCs w:val="32"/>
          <w:rtl/>
          <w:lang w:val="en-GB"/>
        </w:rPr>
        <w:t>الإبهاج</w:t>
      </w:r>
      <w:r w:rsidR="00C60040">
        <w:rPr>
          <w:rFonts w:ascii="Traditional Arabic" w:hAnsi="Traditional Arabic" w:cs="Traditional Arabic"/>
          <w:sz w:val="32"/>
          <w:szCs w:val="32"/>
          <w:rtl/>
          <w:lang w:val="en-GB"/>
        </w:rPr>
        <w:t>»</w:t>
      </w:r>
      <w:r w:rsidR="00A603FC">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50"/>
      </w:r>
      <w:r w:rsidR="00A603FC">
        <w:rPr>
          <w:rFonts w:cs="Traditional Arabic" w:hint="cs"/>
          <w:b/>
          <w:bCs/>
          <w:sz w:val="32"/>
          <w:szCs w:val="32"/>
          <w:vertAlign w:val="superscript"/>
          <w:rtl/>
          <w:lang w:val="en-GB"/>
        </w:rPr>
        <w:t>)</w:t>
      </w:r>
      <w:r w:rsidR="00A603FC" w:rsidRPr="007E7CE2">
        <w:rPr>
          <w:rFonts w:ascii="Traditional Arabic" w:hAnsi="Traditional Arabic" w:cs="Traditional Arabic"/>
          <w:sz w:val="32"/>
          <w:szCs w:val="32"/>
          <w:rtl/>
          <w:lang w:val="en-GB"/>
        </w:rPr>
        <w:t xml:space="preserve"> على قول البيضاوي </w:t>
      </w:r>
      <w:r w:rsidR="00C60040">
        <w:rPr>
          <w:rFonts w:ascii="Traditional Arabic" w:hAnsi="Traditional Arabic" w:cs="Traditional Arabic"/>
          <w:sz w:val="32"/>
          <w:szCs w:val="32"/>
          <w:rtl/>
          <w:lang w:val="en-GB"/>
        </w:rPr>
        <w:t>«</w:t>
      </w:r>
      <w:r w:rsidR="00A603FC" w:rsidRPr="007E7CE2">
        <w:rPr>
          <w:rFonts w:ascii="Traditional Arabic" w:hAnsi="Traditional Arabic" w:cs="Traditional Arabic"/>
          <w:sz w:val="32"/>
          <w:szCs w:val="32"/>
          <w:rtl/>
          <w:lang w:val="en-GB"/>
        </w:rPr>
        <w:t>ويسمى سنَّة ونافلة</w:t>
      </w:r>
      <w:r w:rsidR="00C60040">
        <w:rPr>
          <w:rFonts w:ascii="Traditional Arabic" w:hAnsi="Traditional Arabic" w:cs="Traditional Arabic"/>
          <w:sz w:val="32"/>
          <w:szCs w:val="32"/>
          <w:rtl/>
          <w:lang w:val="en-GB"/>
        </w:rPr>
        <w:t>»</w:t>
      </w:r>
      <w:r w:rsidR="001B6D9A" w:rsidRPr="007E7CE2">
        <w:rPr>
          <w:rFonts w:ascii="Traditional Arabic" w:hAnsi="Traditional Arabic" w:cs="Traditional Arabic"/>
          <w:sz w:val="32"/>
          <w:szCs w:val="32"/>
          <w:rtl/>
          <w:lang w:val="en-GB"/>
        </w:rPr>
        <w:t>:</w:t>
      </w:r>
    </w:p>
    <w:p w:rsidR="00A47036"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F1C31" w:rsidRPr="003E4A2F">
        <w:rPr>
          <w:rFonts w:ascii="Traditional Arabic" w:hAnsi="Traditional Arabic" w:cs="Traditional Arabic"/>
          <w:sz w:val="32"/>
          <w:szCs w:val="32"/>
          <w:rtl/>
          <w:lang w:val="en-GB"/>
        </w:rPr>
        <w:t>من أسمائه</w:t>
      </w:r>
      <w:r w:rsidR="00A95470" w:rsidRPr="003E4A2F">
        <w:rPr>
          <w:rFonts w:ascii="Traditional Arabic" w:hAnsi="Traditional Arabic" w:cs="Traditional Arabic"/>
          <w:sz w:val="32"/>
          <w:szCs w:val="32"/>
          <w:rtl/>
          <w:lang w:val="en-GB"/>
        </w:rPr>
        <w:t xml:space="preserve"> -</w:t>
      </w:r>
      <w:r w:rsidR="008F1C31" w:rsidRPr="003E4A2F">
        <w:rPr>
          <w:rFonts w:ascii="Traditional Arabic" w:hAnsi="Traditional Arabic" w:cs="Traditional Arabic"/>
          <w:sz w:val="32"/>
          <w:szCs w:val="32"/>
          <w:rtl/>
          <w:lang w:val="en-GB"/>
        </w:rPr>
        <w:t xml:space="preserve"> أيضا</w:t>
      </w:r>
      <w:r w:rsidR="00A95470" w:rsidRPr="003E4A2F">
        <w:rPr>
          <w:rFonts w:ascii="Traditional Arabic" w:hAnsi="Traditional Arabic" w:cs="Traditional Arabic"/>
          <w:sz w:val="32"/>
          <w:szCs w:val="32"/>
          <w:rtl/>
          <w:lang w:val="en-GB"/>
        </w:rPr>
        <w:t xml:space="preserve"> -</w:t>
      </w:r>
      <w:r w:rsidR="008F1C31" w:rsidRPr="003E4A2F">
        <w:rPr>
          <w:rFonts w:ascii="Traditional Arabic" w:hAnsi="Traditional Arabic" w:cs="Traditional Arabic"/>
          <w:sz w:val="32"/>
          <w:szCs w:val="32"/>
          <w:rtl/>
          <w:lang w:val="en-GB"/>
        </w:rPr>
        <w:t xml:space="preserve"> أنه مرغّب فيه، وتطوع، ومستحب، والترادف في هذه الأسماء عند أكثر الشافعية، وجمهور الأصوليين</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A603FC" w:rsidRPr="003E4A2F" w:rsidRDefault="00A4703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ثم ذكر خلاف القاضي حسين من الشافعية، وذكر كلام المالكية، ثم قال:</w:t>
      </w:r>
      <w:r w:rsidR="008F1C31" w:rsidRPr="003E4A2F">
        <w:rPr>
          <w:rFonts w:ascii="Traditional Arabic" w:hAnsi="Traditional Arabic" w:cs="Traditional Arabic"/>
          <w:sz w:val="32"/>
          <w:szCs w:val="32"/>
          <w:rtl/>
          <w:lang w:val="en-GB"/>
        </w:rPr>
        <w:t xml:space="preserve"> </w:t>
      </w:r>
    </w:p>
    <w:p w:rsidR="00A47036"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D33F28" w:rsidRPr="003E4A2F">
        <w:rPr>
          <w:rFonts w:ascii="Traditional Arabic" w:hAnsi="Traditional Arabic" w:cs="Traditional Arabic"/>
          <w:sz w:val="32"/>
          <w:szCs w:val="32"/>
          <w:rtl/>
          <w:lang w:val="en-GB"/>
        </w:rPr>
        <w:t>وللحنفية اصطلاح</w:t>
      </w:r>
      <w:r w:rsidR="00A47036" w:rsidRPr="003E4A2F">
        <w:rPr>
          <w:rFonts w:ascii="Traditional Arabic" w:hAnsi="Traditional Arabic" w:cs="Traditional Arabic"/>
          <w:sz w:val="32"/>
          <w:szCs w:val="32"/>
          <w:rtl/>
          <w:lang w:val="en-GB"/>
        </w:rPr>
        <w:t xml:space="preserve"> آخر في الفرق بين السنَّة والمستحب</w:t>
      </w:r>
      <w:r>
        <w:rPr>
          <w:rFonts w:ascii="Traditional Arabic" w:hAnsi="Traditional Arabic" w:cs="Traditional Arabic"/>
          <w:sz w:val="32"/>
          <w:szCs w:val="32"/>
          <w:rtl/>
          <w:lang w:val="en-GB"/>
        </w:rPr>
        <w:t>»</w:t>
      </w:r>
      <w:r w:rsidR="00A47036"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402C9F" w:rsidRPr="007E7CE2" w:rsidRDefault="00402C9F"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وقال صاحب كتاب (الحكم التكليفي في الشريعة الإسلامية</w:t>
      </w:r>
      <w:r w:rsidR="00C60040">
        <w:rPr>
          <w:rFonts w:ascii="Traditional Arabic" w:hAnsi="Traditional Arabic" w:cs="Traditional Arabic"/>
          <w:sz w:val="32"/>
          <w:szCs w:val="32"/>
          <w:rtl/>
          <w:lang w:val="en-GB"/>
        </w:rPr>
        <w:t>»</w:t>
      </w:r>
      <w:r w:rsidR="00721F93">
        <w:rPr>
          <w:rFonts w:cs="Traditional Arabic" w:hint="cs"/>
          <w:b/>
          <w:bCs/>
          <w:sz w:val="32"/>
          <w:szCs w:val="32"/>
          <w:vertAlign w:val="superscript"/>
          <w:rtl/>
          <w:lang w:val="en-GB"/>
        </w:rPr>
        <w:t>(</w:t>
      </w:r>
      <w:r w:rsidR="00721F93" w:rsidRPr="006274CA">
        <w:rPr>
          <w:rStyle w:val="a5"/>
          <w:rFonts w:ascii="Traditional Arabic" w:hAnsi="Traditional Arabic" w:cs="Traditional Arabic"/>
          <w:sz w:val="32"/>
          <w:szCs w:val="32"/>
          <w:rtl/>
          <w:lang w:val="en-GB"/>
        </w:rPr>
        <w:footnoteReference w:id="51"/>
      </w:r>
      <w:r w:rsidR="00721F93">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721F93"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21F93" w:rsidRPr="003E4A2F">
        <w:rPr>
          <w:rFonts w:ascii="Traditional Arabic" w:hAnsi="Traditional Arabic" w:cs="Traditional Arabic"/>
          <w:sz w:val="32"/>
          <w:szCs w:val="32"/>
          <w:rtl/>
          <w:lang w:val="en-GB"/>
        </w:rPr>
        <w:t xml:space="preserve">يرى جمهور الأصوليين: أن كلمة </w:t>
      </w:r>
      <w:r>
        <w:rPr>
          <w:rFonts w:ascii="Traditional Arabic" w:hAnsi="Traditional Arabic" w:cs="Traditional Arabic"/>
          <w:sz w:val="32"/>
          <w:szCs w:val="32"/>
          <w:rtl/>
          <w:lang w:val="en-GB"/>
        </w:rPr>
        <w:t>«</w:t>
      </w:r>
      <w:r w:rsidR="00721F93" w:rsidRPr="003E4A2F">
        <w:rPr>
          <w:rFonts w:ascii="Traditional Arabic" w:hAnsi="Traditional Arabic" w:cs="Traditional Arabic"/>
          <w:sz w:val="32"/>
          <w:szCs w:val="32"/>
          <w:rtl/>
          <w:lang w:val="en-GB"/>
        </w:rPr>
        <w:t>مندوب</w:t>
      </w:r>
      <w:r>
        <w:rPr>
          <w:rFonts w:ascii="Traditional Arabic" w:hAnsi="Traditional Arabic" w:cs="Traditional Arabic"/>
          <w:sz w:val="32"/>
          <w:szCs w:val="32"/>
          <w:rtl/>
          <w:lang w:val="en-GB"/>
        </w:rPr>
        <w:t>»</w:t>
      </w:r>
      <w:r w:rsidR="00721F93" w:rsidRPr="003E4A2F">
        <w:rPr>
          <w:rFonts w:ascii="Traditional Arabic" w:hAnsi="Traditional Arabic" w:cs="Traditional Arabic"/>
          <w:sz w:val="32"/>
          <w:szCs w:val="32"/>
          <w:rtl/>
          <w:lang w:val="en-GB"/>
        </w:rPr>
        <w:t xml:space="preserve"> ترادف في الاصطلاح: كلمة سنَّة، أو مستحب، أو نفل، أو تطوع</w:t>
      </w:r>
      <w:r w:rsidR="00885840" w:rsidRPr="003E4A2F">
        <w:rPr>
          <w:rFonts w:ascii="Traditional Arabic" w:hAnsi="Traditional Arabic" w:cs="Traditional Arabic"/>
          <w:sz w:val="32"/>
          <w:szCs w:val="32"/>
          <w:rtl/>
          <w:lang w:val="en-GB"/>
        </w:rPr>
        <w:t>.</w:t>
      </w:r>
      <w:r w:rsidR="00721F93" w:rsidRPr="003E4A2F">
        <w:rPr>
          <w:rFonts w:ascii="Traditional Arabic" w:hAnsi="Traditional Arabic" w:cs="Traditional Arabic"/>
          <w:sz w:val="32"/>
          <w:szCs w:val="32"/>
          <w:rtl/>
          <w:lang w:val="en-GB"/>
        </w:rPr>
        <w:t xml:space="preserve"> </w:t>
      </w:r>
    </w:p>
    <w:p w:rsidR="001C5008" w:rsidRPr="003E4A2F" w:rsidRDefault="001C500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وخالف في ذلك الحنفية، وفرَّقوا بين السنَّة و</w:t>
      </w:r>
      <w:r w:rsidR="007626AA" w:rsidRPr="003E4A2F">
        <w:rPr>
          <w:rFonts w:ascii="Traditional Arabic" w:hAnsi="Traditional Arabic" w:cs="Traditional Arabic"/>
          <w:sz w:val="32"/>
          <w:szCs w:val="32"/>
          <w:rtl/>
          <w:lang w:val="en-GB"/>
        </w:rPr>
        <w:t>النفل، وجعلوا المندوب هو الذي ي</w:t>
      </w:r>
      <w:r w:rsidRPr="003E4A2F">
        <w:rPr>
          <w:rFonts w:ascii="Traditional Arabic" w:hAnsi="Traditional Arabic" w:cs="Traditional Arabic"/>
          <w:sz w:val="32"/>
          <w:szCs w:val="32"/>
          <w:rtl/>
          <w:lang w:val="en-GB"/>
        </w:rPr>
        <w:t>رادف النفل، كما جعلوا السنَّة أعلى منه مرتبة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127509" w:rsidRPr="00715FEA" w:rsidRDefault="00127509" w:rsidP="006274C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وهذا هو بيان اصطلاح الحنفية:</w:t>
      </w:r>
    </w:p>
    <w:p w:rsidR="00127509" w:rsidRPr="007E7CE2" w:rsidRDefault="00127509"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الكمال ابن الهمام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التحرير</w:t>
      </w:r>
      <w:r w:rsidR="00C60040">
        <w:rPr>
          <w:rFonts w:ascii="Traditional Arabic" w:hAnsi="Traditional Arabic" w:cs="Traditional Arabic"/>
          <w:sz w:val="32"/>
          <w:szCs w:val="32"/>
          <w:rtl/>
          <w:lang w:val="en-GB"/>
        </w:rPr>
        <w:t>»</w:t>
      </w:r>
      <w:r w:rsidR="005C3FE1">
        <w:rPr>
          <w:rFonts w:cs="Traditional Arabic" w:hint="cs"/>
          <w:b/>
          <w:bCs/>
          <w:sz w:val="32"/>
          <w:szCs w:val="32"/>
          <w:vertAlign w:val="superscript"/>
          <w:rtl/>
          <w:lang w:val="en-GB"/>
        </w:rPr>
        <w:t>(</w:t>
      </w:r>
      <w:r w:rsidR="00D52092" w:rsidRPr="006274CA">
        <w:rPr>
          <w:rStyle w:val="a5"/>
          <w:rFonts w:ascii="Traditional Arabic" w:hAnsi="Traditional Arabic" w:cs="Traditional Arabic"/>
          <w:sz w:val="32"/>
          <w:szCs w:val="32"/>
          <w:rtl/>
          <w:lang w:val="en-GB"/>
        </w:rPr>
        <w:footnoteReference w:id="52"/>
      </w:r>
      <w:r w:rsidR="005C3FE1">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5C3FE1"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5C3FE1" w:rsidRPr="003E4A2F">
        <w:rPr>
          <w:rFonts w:ascii="Traditional Arabic" w:hAnsi="Traditional Arabic" w:cs="Traditional Arabic"/>
          <w:sz w:val="32"/>
          <w:szCs w:val="32"/>
          <w:rtl/>
          <w:lang w:val="en-GB"/>
        </w:rPr>
        <w:t>السنَّة</w:t>
      </w:r>
      <w:r w:rsidR="00885840" w:rsidRPr="003E4A2F">
        <w:rPr>
          <w:rFonts w:ascii="Traditional Arabic" w:hAnsi="Traditional Arabic" w:cs="Traditional Arabic"/>
          <w:sz w:val="32"/>
          <w:szCs w:val="32"/>
          <w:rtl/>
          <w:lang w:val="en-GB"/>
        </w:rPr>
        <w:t>.</w:t>
      </w:r>
      <w:r w:rsidR="005C3FE1" w:rsidRPr="003E4A2F">
        <w:rPr>
          <w:rFonts w:ascii="Traditional Arabic" w:hAnsi="Traditional Arabic" w:cs="Traditional Arabic"/>
          <w:sz w:val="32"/>
          <w:szCs w:val="32"/>
          <w:rtl/>
          <w:lang w:val="en-GB"/>
        </w:rPr>
        <w:t>.. في فقه الحنفية: ما واظب [صلى الله عليه وسلم] على فعله مع تركٍ مَّا بلا عذرٍ</w:t>
      </w:r>
      <w:r w:rsidR="00885840" w:rsidRPr="003E4A2F">
        <w:rPr>
          <w:rFonts w:ascii="Traditional Arabic" w:hAnsi="Traditional Arabic" w:cs="Traditional Arabic"/>
          <w:sz w:val="32"/>
          <w:szCs w:val="32"/>
          <w:rtl/>
          <w:lang w:val="en-GB"/>
        </w:rPr>
        <w:t>.</w:t>
      </w:r>
      <w:r w:rsidR="005C3FE1" w:rsidRPr="003E4A2F">
        <w:rPr>
          <w:rFonts w:ascii="Traditional Arabic" w:hAnsi="Traditional Arabic" w:cs="Traditional Arabic"/>
          <w:sz w:val="32"/>
          <w:szCs w:val="32"/>
          <w:rtl/>
          <w:lang w:val="en-GB"/>
        </w:rPr>
        <w:t>.. وما لم يواظبْهُ: مندوبٌ ومستحبٌ وإن لم يفعله بعد ما رغب فيه</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5C3FE1"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005C3FE1" w:rsidRPr="003E4A2F">
        <w:rPr>
          <w:rFonts w:ascii="Traditional Arabic" w:hAnsi="Traditional Arabic" w:cs="Traditional Arabic"/>
          <w:sz w:val="32"/>
          <w:szCs w:val="32"/>
          <w:rtl/>
          <w:lang w:val="en-GB"/>
        </w:rPr>
        <w:t xml:space="preserve"> </w:t>
      </w:r>
    </w:p>
    <w:p w:rsidR="00620C4D" w:rsidRPr="007E7CE2" w:rsidRDefault="005529FD"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وهذا التعريف غير جامعٍ</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على مذهب الحنفية</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لأن الخطبة الثانية، والاعتكاف، والترتيب والموالا</w:t>
      </w:r>
      <w:r w:rsidR="003A3E49" w:rsidRPr="007E7CE2">
        <w:rPr>
          <w:rFonts w:ascii="Traditional Arabic" w:hAnsi="Traditional Arabic" w:cs="Traditional Arabic"/>
          <w:sz w:val="32"/>
          <w:szCs w:val="32"/>
          <w:rtl/>
          <w:lang w:val="en-GB"/>
        </w:rPr>
        <w:t>ة</w:t>
      </w:r>
      <w:r w:rsidRPr="007E7CE2">
        <w:rPr>
          <w:rFonts w:ascii="Traditional Arabic" w:hAnsi="Traditional Arabic" w:cs="Traditional Arabic"/>
          <w:sz w:val="32"/>
          <w:szCs w:val="32"/>
          <w:rtl/>
          <w:lang w:val="en-GB"/>
        </w:rPr>
        <w:t xml:space="preserve"> في الوضوء، والمضمضة والاستنشاق، ونحوها سننٌ عندهم مع ثبوت المواظبة عليها من غير تركٍ، </w:t>
      </w:r>
      <w:r w:rsidR="003A3E49" w:rsidRPr="007E7CE2">
        <w:rPr>
          <w:rFonts w:ascii="Traditional Arabic" w:hAnsi="Traditional Arabic" w:cs="Traditional Arabic"/>
          <w:sz w:val="32"/>
          <w:szCs w:val="32"/>
          <w:rtl/>
          <w:lang w:val="en-GB"/>
        </w:rPr>
        <w:t xml:space="preserve">ولذا فإن </w:t>
      </w:r>
      <w:r w:rsidR="006D547A" w:rsidRPr="007E7CE2">
        <w:rPr>
          <w:rFonts w:ascii="Traditional Arabic" w:hAnsi="Traditional Arabic" w:cs="Traditional Arabic"/>
          <w:sz w:val="32"/>
          <w:szCs w:val="32"/>
          <w:rtl/>
          <w:lang w:val="en-GB"/>
        </w:rPr>
        <w:t xml:space="preserve">شارحَ </w:t>
      </w:r>
      <w:r w:rsidR="00C60040">
        <w:rPr>
          <w:rFonts w:ascii="Traditional Arabic" w:hAnsi="Traditional Arabic" w:cs="Traditional Arabic"/>
          <w:sz w:val="32"/>
          <w:szCs w:val="32"/>
          <w:rtl/>
          <w:lang w:val="en-GB"/>
        </w:rPr>
        <w:t>«</w:t>
      </w:r>
      <w:r w:rsidR="006D547A" w:rsidRPr="007E7CE2">
        <w:rPr>
          <w:rFonts w:ascii="Traditional Arabic" w:hAnsi="Traditional Arabic" w:cs="Traditional Arabic"/>
          <w:sz w:val="32"/>
          <w:szCs w:val="32"/>
          <w:rtl/>
          <w:lang w:val="en-GB"/>
        </w:rPr>
        <w:t>مُسَلّم الثبوت</w:t>
      </w:r>
      <w:r w:rsidR="00C60040">
        <w:rPr>
          <w:rFonts w:ascii="Traditional Arabic" w:hAnsi="Traditional Arabic" w:cs="Traditional Arabic"/>
          <w:sz w:val="32"/>
          <w:szCs w:val="32"/>
          <w:rtl/>
          <w:lang w:val="en-GB"/>
        </w:rPr>
        <w:t>»</w:t>
      </w:r>
      <w:r w:rsidR="006D547A" w:rsidRPr="007E7CE2">
        <w:rPr>
          <w:rFonts w:ascii="Traditional Arabic" w:hAnsi="Traditional Arabic" w:cs="Traditional Arabic"/>
          <w:sz w:val="32"/>
          <w:szCs w:val="32"/>
          <w:rtl/>
          <w:lang w:val="en-GB"/>
        </w:rPr>
        <w:t xml:space="preserve"> حذف جملة</w:t>
      </w:r>
      <w:r w:rsidR="003A3E49" w:rsidRPr="007E7CE2">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003A3E49" w:rsidRPr="007E7CE2">
        <w:rPr>
          <w:rFonts w:ascii="Traditional Arabic" w:hAnsi="Traditional Arabic" w:cs="Traditional Arabic"/>
          <w:sz w:val="32"/>
          <w:szCs w:val="32"/>
          <w:rtl/>
          <w:lang w:val="en-GB"/>
        </w:rPr>
        <w:t>مع تركٍ ما بلا عذرٍ</w:t>
      </w:r>
      <w:r w:rsidR="00C60040">
        <w:rPr>
          <w:rFonts w:ascii="Traditional Arabic" w:hAnsi="Traditional Arabic" w:cs="Traditional Arabic"/>
          <w:sz w:val="32"/>
          <w:szCs w:val="32"/>
          <w:rtl/>
          <w:lang w:val="en-GB"/>
        </w:rPr>
        <w:t>»</w:t>
      </w:r>
      <w:r w:rsidR="003A3E49" w:rsidRPr="007E7CE2">
        <w:rPr>
          <w:rFonts w:ascii="Traditional Arabic" w:hAnsi="Traditional Arabic" w:cs="Traditional Arabic"/>
          <w:sz w:val="32"/>
          <w:szCs w:val="32"/>
          <w:rtl/>
          <w:lang w:val="en-GB"/>
        </w:rPr>
        <w:t xml:space="preserve"> فكان التعريف جامعاً لجميع السنن في مذهبهم</w:t>
      </w:r>
      <w:r w:rsidR="006D547A" w:rsidRPr="007E7CE2">
        <w:rPr>
          <w:rFonts w:ascii="Traditional Arabic" w:hAnsi="Traditional Arabic" w:cs="Traditional Arabic"/>
          <w:sz w:val="32"/>
          <w:szCs w:val="32"/>
          <w:rtl/>
          <w:lang w:val="en-GB"/>
        </w:rPr>
        <w:t>، لكنه يصير غير مانع: لشموله الف</w:t>
      </w:r>
      <w:r w:rsidR="003A3E49" w:rsidRPr="007E7CE2">
        <w:rPr>
          <w:rFonts w:ascii="Traditional Arabic" w:hAnsi="Traditional Arabic" w:cs="Traditional Arabic"/>
          <w:sz w:val="32"/>
          <w:szCs w:val="32"/>
          <w:rtl/>
          <w:lang w:val="en-GB"/>
        </w:rPr>
        <w:t>رضَ والواجب</w:t>
      </w:r>
      <w:r w:rsidR="00620C4D">
        <w:rPr>
          <w:rFonts w:cs="Traditional Arabic" w:hint="cs"/>
          <w:b/>
          <w:bCs/>
          <w:sz w:val="32"/>
          <w:szCs w:val="32"/>
          <w:vertAlign w:val="superscript"/>
          <w:rtl/>
          <w:lang w:val="en-GB"/>
        </w:rPr>
        <w:t>(</w:t>
      </w:r>
      <w:r w:rsidR="001F2D3B" w:rsidRPr="006274CA">
        <w:rPr>
          <w:rStyle w:val="a5"/>
          <w:rFonts w:ascii="Traditional Arabic" w:hAnsi="Traditional Arabic" w:cs="Traditional Arabic"/>
          <w:sz w:val="32"/>
          <w:szCs w:val="32"/>
          <w:rtl/>
          <w:lang w:val="en-GB"/>
        </w:rPr>
        <w:footnoteReference w:id="53"/>
      </w:r>
      <w:r w:rsidR="00620C4D">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5529FD" w:rsidRPr="00715FEA" w:rsidRDefault="00620C4D" w:rsidP="00715FE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 xml:space="preserve">وقال في متن </w:t>
      </w:r>
      <w:r w:rsidR="00C60040">
        <w:rPr>
          <w:rFonts w:cs="Traditional Arabic"/>
          <w:b/>
          <w:bCs/>
          <w:sz w:val="32"/>
          <w:szCs w:val="32"/>
          <w:rtl/>
          <w:lang w:val="en-GB"/>
        </w:rPr>
        <w:t>«</w:t>
      </w:r>
      <w:r w:rsidRPr="00715FEA">
        <w:rPr>
          <w:rFonts w:cs="Traditional Arabic" w:hint="cs"/>
          <w:b/>
          <w:bCs/>
          <w:sz w:val="32"/>
          <w:szCs w:val="32"/>
          <w:rtl/>
          <w:lang w:val="en-GB"/>
        </w:rPr>
        <w:t>مختصر المنار</w:t>
      </w:r>
      <w:r w:rsidR="00C60040">
        <w:rPr>
          <w:rFonts w:cs="Traditional Arabic"/>
          <w:b/>
          <w:bCs/>
          <w:sz w:val="32"/>
          <w:szCs w:val="32"/>
          <w:rtl/>
          <w:lang w:val="en-GB"/>
        </w:rPr>
        <w:t>»</w:t>
      </w:r>
      <w:r w:rsidR="00645414" w:rsidRPr="00715FEA">
        <w:rPr>
          <w:rFonts w:cs="Traditional Arabic" w:hint="cs"/>
          <w:b/>
          <w:bCs/>
          <w:sz w:val="32"/>
          <w:szCs w:val="32"/>
          <w:vertAlign w:val="superscript"/>
          <w:rtl/>
          <w:lang w:val="en-GB"/>
        </w:rPr>
        <w:t>(</w:t>
      </w:r>
      <w:r w:rsidRPr="00715FEA">
        <w:rPr>
          <w:rStyle w:val="a5"/>
          <w:rFonts w:cs="Traditional Arabic"/>
          <w:b/>
          <w:bCs/>
          <w:sz w:val="32"/>
          <w:szCs w:val="32"/>
          <w:rtl/>
          <w:lang w:val="en-GB"/>
        </w:rPr>
        <w:footnoteReference w:id="54"/>
      </w:r>
      <w:r w:rsidR="00645414" w:rsidRPr="00715FEA">
        <w:rPr>
          <w:rFonts w:cs="Traditional Arabic" w:hint="cs"/>
          <w:b/>
          <w:bCs/>
          <w:sz w:val="32"/>
          <w:szCs w:val="32"/>
          <w:vertAlign w:val="superscript"/>
          <w:rtl/>
          <w:lang w:val="en-GB"/>
        </w:rPr>
        <w:t>)</w:t>
      </w:r>
      <w:r w:rsidR="00645414" w:rsidRPr="00715FEA">
        <w:rPr>
          <w:rFonts w:cs="Traditional Arabic" w:hint="cs"/>
          <w:b/>
          <w:bCs/>
          <w:sz w:val="32"/>
          <w:szCs w:val="32"/>
          <w:rtl/>
          <w:lang w:val="en-GB"/>
        </w:rPr>
        <w:t xml:space="preserve"> في مبحث تقسيم العزيمة إلى أربعة أنواع</w:t>
      </w:r>
      <w:r w:rsidR="001B6D9A" w:rsidRPr="00715FEA">
        <w:rPr>
          <w:rFonts w:cs="Traditional Arabic" w:hint="cs"/>
          <w:b/>
          <w:bCs/>
          <w:sz w:val="32"/>
          <w:szCs w:val="32"/>
          <w:rtl/>
          <w:lang w:val="en-GB"/>
        </w:rPr>
        <w:t>:</w:t>
      </w:r>
      <w:r w:rsidR="00630BAC" w:rsidRPr="00715FEA">
        <w:rPr>
          <w:rFonts w:cs="Traditional Arabic" w:hint="cs"/>
          <w:b/>
          <w:bCs/>
          <w:sz w:val="32"/>
          <w:szCs w:val="32"/>
          <w:rtl/>
          <w:lang w:val="en-GB"/>
        </w:rPr>
        <w:t xml:space="preserve"> </w:t>
      </w:r>
    </w:p>
    <w:p w:rsidR="00630BAC" w:rsidRPr="003E4A2F" w:rsidRDefault="007468E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وسنة</w:t>
      </w:r>
      <w:r w:rsidR="006B3304" w:rsidRPr="003E4A2F">
        <w:rPr>
          <w:rFonts w:ascii="Traditional Arabic" w:hAnsi="Traditional Arabic" w:cs="Traditional Arabic"/>
          <w:sz w:val="32"/>
          <w:szCs w:val="32"/>
          <w:rtl/>
          <w:lang w:val="en-GB"/>
        </w:rPr>
        <w:t>، وهي: الطريقة المسلوكة في الدين</w:t>
      </w:r>
      <w:r w:rsidR="00885840" w:rsidRPr="003E4A2F">
        <w:rPr>
          <w:rFonts w:ascii="Traditional Arabic" w:hAnsi="Traditional Arabic" w:cs="Traditional Arabic"/>
          <w:sz w:val="32"/>
          <w:szCs w:val="32"/>
          <w:rtl/>
          <w:lang w:val="en-GB"/>
        </w:rPr>
        <w:t>.</w:t>
      </w:r>
    </w:p>
    <w:p w:rsidR="006B3304" w:rsidRPr="003E4A2F" w:rsidRDefault="006B33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وحكمها: المطالبة بإقامتها من غير افتراضٍ ولا وجوب</w:t>
      </w:r>
      <w:r w:rsidR="00885840" w:rsidRPr="003E4A2F">
        <w:rPr>
          <w:rFonts w:ascii="Traditional Arabic" w:hAnsi="Traditional Arabic" w:cs="Traditional Arabic"/>
          <w:sz w:val="32"/>
          <w:szCs w:val="32"/>
          <w:rtl/>
          <w:lang w:val="en-GB"/>
        </w:rPr>
        <w:t>.</w:t>
      </w:r>
    </w:p>
    <w:p w:rsidR="006B3304" w:rsidRPr="003E4A2F" w:rsidRDefault="006B33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w:t>
      </w:r>
      <w:r w:rsidR="007468EF" w:rsidRPr="003E4A2F">
        <w:rPr>
          <w:rFonts w:ascii="Traditional Arabic" w:hAnsi="Traditional Arabic" w:cs="Traditional Arabic"/>
          <w:sz w:val="32"/>
          <w:szCs w:val="32"/>
          <w:rtl/>
          <w:lang w:val="en-GB"/>
        </w:rPr>
        <w:t>نفلٌ: وهو: ما زاد على العباد</w:t>
      </w:r>
      <w:r w:rsidRPr="003E4A2F">
        <w:rPr>
          <w:rFonts w:ascii="Traditional Arabic" w:hAnsi="Traditional Arabic" w:cs="Traditional Arabic"/>
          <w:sz w:val="32"/>
          <w:szCs w:val="32"/>
          <w:rtl/>
          <w:lang w:val="en-GB"/>
        </w:rPr>
        <w:t xml:space="preserve">ات، وحكمه: </w:t>
      </w:r>
      <w:r w:rsidR="00A54459" w:rsidRPr="003E4A2F">
        <w:rPr>
          <w:rFonts w:ascii="Traditional Arabic" w:hAnsi="Traditional Arabic" w:cs="Traditional Arabic"/>
          <w:sz w:val="32"/>
          <w:szCs w:val="32"/>
          <w:rtl/>
          <w:lang w:val="en-GB"/>
        </w:rPr>
        <w:t>إثابة</w:t>
      </w:r>
      <w:r w:rsidRPr="003E4A2F">
        <w:rPr>
          <w:rFonts w:ascii="Traditional Arabic" w:hAnsi="Traditional Arabic" w:cs="Traditional Arabic"/>
          <w:sz w:val="32"/>
          <w:szCs w:val="32"/>
          <w:rtl/>
          <w:lang w:val="en-GB"/>
        </w:rPr>
        <w:t xml:space="preserve"> فاعله، </w:t>
      </w:r>
      <w:r w:rsidR="00A54459" w:rsidRPr="003E4A2F">
        <w:rPr>
          <w:rFonts w:ascii="Traditional Arabic" w:hAnsi="Traditional Arabic" w:cs="Traditional Arabic"/>
          <w:sz w:val="32"/>
          <w:szCs w:val="32"/>
          <w:rtl/>
          <w:lang w:val="en-GB"/>
        </w:rPr>
        <w:t xml:space="preserve">ولا </w:t>
      </w:r>
      <w:r w:rsidR="00573B8F" w:rsidRPr="003E4A2F">
        <w:rPr>
          <w:rFonts w:ascii="Traditional Arabic" w:hAnsi="Traditional Arabic" w:cs="Traditional Arabic"/>
          <w:sz w:val="32"/>
          <w:szCs w:val="32"/>
          <w:rtl/>
          <w:lang w:val="en-GB"/>
        </w:rPr>
        <w:t>م</w:t>
      </w:r>
      <w:r w:rsidR="00A54459" w:rsidRPr="003E4A2F">
        <w:rPr>
          <w:rFonts w:ascii="Traditional Arabic" w:hAnsi="Traditional Arabic" w:cs="Traditional Arabic"/>
          <w:sz w:val="32"/>
          <w:szCs w:val="32"/>
          <w:rtl/>
          <w:lang w:val="en-GB"/>
        </w:rPr>
        <w:t>عاقبة على تاركه، ويلزم بالشروع</w:t>
      </w:r>
      <w:r w:rsidR="00C60040">
        <w:rPr>
          <w:rFonts w:ascii="Traditional Arabic" w:hAnsi="Traditional Arabic" w:cs="Traditional Arabic"/>
          <w:sz w:val="32"/>
          <w:szCs w:val="32"/>
          <w:rtl/>
          <w:lang w:val="en-GB"/>
        </w:rPr>
        <w:t>»</w:t>
      </w:r>
      <w:r w:rsidR="00A54459" w:rsidRPr="003E4A2F">
        <w:rPr>
          <w:rFonts w:ascii="Traditional Arabic" w:hAnsi="Traditional Arabic" w:cs="Traditional Arabic"/>
          <w:sz w:val="32"/>
          <w:szCs w:val="32"/>
          <w:rtl/>
          <w:lang w:val="en-GB"/>
        </w:rPr>
        <w:t>.</w:t>
      </w:r>
      <w:r w:rsidR="00C60040">
        <w:rPr>
          <w:rFonts w:ascii="Traditional Arabic" w:hAnsi="Traditional Arabic" w:cs="Traditional Arabic" w:hint="cs"/>
          <w:sz w:val="32"/>
          <w:szCs w:val="32"/>
          <w:rtl/>
          <w:lang w:val="en-GB"/>
        </w:rPr>
        <w:t xml:space="preserve"> </w:t>
      </w:r>
      <w:r w:rsidR="00A54459" w:rsidRPr="003E4A2F">
        <w:rPr>
          <w:rFonts w:ascii="Traditional Arabic" w:hAnsi="Traditional Arabic" w:cs="Traditional Arabic"/>
          <w:sz w:val="32"/>
          <w:szCs w:val="32"/>
          <w:rtl/>
          <w:lang w:val="en-GB"/>
        </w:rPr>
        <w:t>ا</w:t>
      </w:r>
      <w:r w:rsidR="00C60040">
        <w:rPr>
          <w:rFonts w:ascii="Traditional Arabic" w:hAnsi="Traditional Arabic" w:cs="Traditional Arabic" w:hint="cs"/>
          <w:sz w:val="32"/>
          <w:szCs w:val="32"/>
          <w:rtl/>
          <w:lang w:val="en-GB"/>
        </w:rPr>
        <w:t xml:space="preserve"> </w:t>
      </w:r>
      <w:r w:rsidR="00A54459" w:rsidRPr="003E4A2F">
        <w:rPr>
          <w:rFonts w:ascii="Traditional Arabic" w:hAnsi="Traditional Arabic" w:cs="Traditional Arabic"/>
          <w:sz w:val="32"/>
          <w:szCs w:val="32"/>
          <w:rtl/>
          <w:lang w:val="en-GB"/>
        </w:rPr>
        <w:t>هـ</w:t>
      </w:r>
      <w:r w:rsidR="00C60040">
        <w:rPr>
          <w:rFonts w:ascii="Traditional Arabic" w:hAnsi="Traditional Arabic" w:cs="Traditional Arabic" w:hint="cs"/>
          <w:sz w:val="32"/>
          <w:szCs w:val="32"/>
          <w:rtl/>
          <w:lang w:val="en-GB"/>
        </w:rPr>
        <w:t>.</w:t>
      </w:r>
    </w:p>
    <w:p w:rsidR="00DC0103" w:rsidRPr="00715FEA" w:rsidRDefault="00BC273A" w:rsidP="00715FE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 xml:space="preserve">قال ابن نجيم في </w:t>
      </w:r>
      <w:r w:rsidR="00C60040">
        <w:rPr>
          <w:rFonts w:cs="Traditional Arabic"/>
          <w:b/>
          <w:bCs/>
          <w:sz w:val="32"/>
          <w:szCs w:val="32"/>
          <w:rtl/>
          <w:lang w:val="en-GB"/>
        </w:rPr>
        <w:t>«</w:t>
      </w:r>
      <w:r w:rsidRPr="00715FEA">
        <w:rPr>
          <w:rFonts w:cs="Traditional Arabic" w:hint="cs"/>
          <w:b/>
          <w:bCs/>
          <w:sz w:val="32"/>
          <w:szCs w:val="32"/>
          <w:rtl/>
          <w:lang w:val="en-GB"/>
        </w:rPr>
        <w:t>البحر الرائق شرح ك</w:t>
      </w:r>
      <w:r w:rsidR="00EA2B40" w:rsidRPr="00715FEA">
        <w:rPr>
          <w:rFonts w:cs="Traditional Arabic" w:hint="cs"/>
          <w:b/>
          <w:bCs/>
          <w:sz w:val="32"/>
          <w:szCs w:val="32"/>
          <w:rtl/>
          <w:lang w:val="en-GB"/>
        </w:rPr>
        <w:t>نـز</w:t>
      </w:r>
      <w:r w:rsidRPr="00715FEA">
        <w:rPr>
          <w:rFonts w:cs="Traditional Arabic" w:hint="cs"/>
          <w:b/>
          <w:bCs/>
          <w:sz w:val="32"/>
          <w:szCs w:val="32"/>
          <w:rtl/>
          <w:lang w:val="en-GB"/>
        </w:rPr>
        <w:t xml:space="preserve"> الدقائق</w:t>
      </w:r>
      <w:r w:rsidR="00C60040">
        <w:rPr>
          <w:rFonts w:cs="Traditional Arabic"/>
          <w:b/>
          <w:bCs/>
          <w:sz w:val="32"/>
          <w:szCs w:val="32"/>
          <w:rtl/>
          <w:lang w:val="en-GB"/>
        </w:rPr>
        <w:t>»</w:t>
      </w:r>
      <w:r w:rsidR="00DC0103" w:rsidRPr="00715FEA">
        <w:rPr>
          <w:rFonts w:cs="Traditional Arabic" w:hint="cs"/>
          <w:b/>
          <w:bCs/>
          <w:sz w:val="32"/>
          <w:szCs w:val="32"/>
          <w:vertAlign w:val="superscript"/>
          <w:rtl/>
          <w:lang w:val="en-GB"/>
        </w:rPr>
        <w:t>(</w:t>
      </w:r>
      <w:r w:rsidR="00DC0103" w:rsidRPr="00715FEA">
        <w:rPr>
          <w:rStyle w:val="a5"/>
          <w:rFonts w:cs="Traditional Arabic"/>
          <w:b/>
          <w:bCs/>
          <w:sz w:val="32"/>
          <w:szCs w:val="32"/>
          <w:rtl/>
          <w:lang w:val="en-GB"/>
        </w:rPr>
        <w:footnoteReference w:id="55"/>
      </w:r>
      <w:r w:rsidR="00DC0103" w:rsidRPr="00715FEA">
        <w:rPr>
          <w:rFonts w:cs="Traditional Arabic" w:hint="cs"/>
          <w:b/>
          <w:bCs/>
          <w:sz w:val="32"/>
          <w:szCs w:val="32"/>
          <w:vertAlign w:val="superscript"/>
          <w:rtl/>
          <w:lang w:val="en-GB"/>
        </w:rPr>
        <w:t>)</w:t>
      </w:r>
      <w:r w:rsidR="00DC0103" w:rsidRPr="00715FEA">
        <w:rPr>
          <w:rFonts w:cs="Traditional Arabic" w:hint="cs"/>
          <w:b/>
          <w:bCs/>
          <w:sz w:val="32"/>
          <w:szCs w:val="32"/>
          <w:rtl/>
          <w:lang w:val="en-GB"/>
        </w:rPr>
        <w:t xml:space="preserve">: </w:t>
      </w:r>
    </w:p>
    <w:p w:rsidR="00691260"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DC0103" w:rsidRPr="003E4A2F">
        <w:rPr>
          <w:rFonts w:ascii="Traditional Arabic" w:hAnsi="Traditional Arabic" w:cs="Traditional Arabic"/>
          <w:sz w:val="32"/>
          <w:szCs w:val="32"/>
          <w:rtl/>
          <w:lang w:val="en-GB"/>
        </w:rPr>
        <w:t>هي</w:t>
      </w:r>
      <w:r w:rsidR="00A95470" w:rsidRPr="003E4A2F">
        <w:rPr>
          <w:rFonts w:ascii="Traditional Arabic" w:hAnsi="Traditional Arabic" w:cs="Traditional Arabic"/>
          <w:sz w:val="32"/>
          <w:szCs w:val="32"/>
          <w:rtl/>
          <w:lang w:val="en-GB"/>
        </w:rPr>
        <w:t xml:space="preserve"> -</w:t>
      </w:r>
      <w:r w:rsidR="00DC0103" w:rsidRPr="003E4A2F">
        <w:rPr>
          <w:rFonts w:ascii="Traditional Arabic" w:hAnsi="Traditional Arabic" w:cs="Traditional Arabic"/>
          <w:sz w:val="32"/>
          <w:szCs w:val="32"/>
          <w:rtl/>
          <w:lang w:val="en-GB"/>
        </w:rPr>
        <w:t xml:space="preserve"> أي السنَّة</w:t>
      </w:r>
      <w:r w:rsidR="00A95470" w:rsidRPr="003E4A2F">
        <w:rPr>
          <w:rFonts w:ascii="Traditional Arabic" w:hAnsi="Traditional Arabic" w:cs="Traditional Arabic"/>
          <w:sz w:val="32"/>
          <w:szCs w:val="32"/>
          <w:rtl/>
          <w:lang w:val="en-GB"/>
        </w:rPr>
        <w:t xml:space="preserve"> -</w:t>
      </w:r>
      <w:r w:rsidR="00DC0103" w:rsidRPr="003E4A2F">
        <w:rPr>
          <w:rFonts w:ascii="Traditional Arabic" w:hAnsi="Traditional Arabic" w:cs="Traditional Arabic"/>
          <w:sz w:val="32"/>
          <w:szCs w:val="32"/>
          <w:rtl/>
          <w:lang w:val="en-GB"/>
        </w:rPr>
        <w:t xml:space="preserve"> اصطلاحاً: الطريقة المسلوكة في الدين، وكذا في </w:t>
      </w:r>
      <w:r>
        <w:rPr>
          <w:rFonts w:ascii="Traditional Arabic" w:hAnsi="Traditional Arabic" w:cs="Traditional Arabic"/>
          <w:sz w:val="32"/>
          <w:szCs w:val="32"/>
          <w:rtl/>
          <w:lang w:val="en-GB"/>
        </w:rPr>
        <w:t>«</w:t>
      </w:r>
      <w:r w:rsidR="00DC0103" w:rsidRPr="003E4A2F">
        <w:rPr>
          <w:rFonts w:ascii="Traditional Arabic" w:hAnsi="Traditional Arabic" w:cs="Traditional Arabic"/>
          <w:sz w:val="32"/>
          <w:szCs w:val="32"/>
          <w:rtl/>
          <w:lang w:val="en-GB"/>
        </w:rPr>
        <w:t>ا</w:t>
      </w:r>
      <w:r w:rsidR="009E1AA6" w:rsidRPr="003E4A2F">
        <w:rPr>
          <w:rFonts w:ascii="Traditional Arabic" w:hAnsi="Traditional Arabic" w:cs="Traditional Arabic"/>
          <w:sz w:val="32"/>
          <w:szCs w:val="32"/>
          <w:rtl/>
          <w:lang w:val="en-GB"/>
        </w:rPr>
        <w:t>لعناية</w:t>
      </w:r>
      <w:r>
        <w:rPr>
          <w:rFonts w:ascii="Traditional Arabic" w:hAnsi="Traditional Arabic" w:cs="Traditional Arabic"/>
          <w:sz w:val="32"/>
          <w:szCs w:val="32"/>
          <w:rtl/>
          <w:lang w:val="en-GB"/>
        </w:rPr>
        <w:t>»</w:t>
      </w:r>
      <w:r w:rsidR="009E1AA6" w:rsidRPr="003E4A2F">
        <w:rPr>
          <w:rFonts w:ascii="Traditional Arabic" w:hAnsi="Traditional Arabic" w:cs="Traditional Arabic"/>
          <w:sz w:val="32"/>
          <w:szCs w:val="32"/>
          <w:rtl/>
          <w:lang w:val="en-GB"/>
        </w:rPr>
        <w:t xml:space="preserve"> وفيه نظر؛ لشموله: الفرض</w:t>
      </w:r>
      <w:r w:rsidR="00DC0103" w:rsidRPr="003E4A2F">
        <w:rPr>
          <w:rFonts w:ascii="Traditional Arabic" w:hAnsi="Traditional Arabic" w:cs="Traditional Arabic"/>
          <w:sz w:val="32"/>
          <w:szCs w:val="32"/>
          <w:rtl/>
          <w:lang w:val="en-GB"/>
        </w:rPr>
        <w:t xml:space="preserve"> والواجب</w:t>
      </w:r>
      <w:r w:rsidR="00885840" w:rsidRPr="003E4A2F">
        <w:rPr>
          <w:rFonts w:ascii="Traditional Arabic" w:hAnsi="Traditional Arabic" w:cs="Traditional Arabic"/>
          <w:sz w:val="32"/>
          <w:szCs w:val="32"/>
          <w:rtl/>
          <w:lang w:val="en-GB"/>
        </w:rPr>
        <w:t>.</w:t>
      </w:r>
      <w:r w:rsidR="00DC0103" w:rsidRPr="003E4A2F">
        <w:rPr>
          <w:rFonts w:ascii="Traditional Arabic" w:hAnsi="Traditional Arabic" w:cs="Traditional Arabic"/>
          <w:sz w:val="32"/>
          <w:szCs w:val="32"/>
          <w:rtl/>
          <w:lang w:val="en-GB"/>
        </w:rPr>
        <w:t xml:space="preserve"> </w:t>
      </w:r>
    </w:p>
    <w:p w:rsidR="00691260" w:rsidRPr="003E4A2F" w:rsidRDefault="0069126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فزاد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الكشف</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من غير افتراضٍ ولا وجوب</w:t>
      </w:r>
      <w:r w:rsidR="00885840" w:rsidRPr="003E4A2F">
        <w:rPr>
          <w:rFonts w:ascii="Traditional Arabic" w:hAnsi="Traditional Arabic" w:cs="Traditional Arabic"/>
          <w:sz w:val="32"/>
          <w:szCs w:val="32"/>
          <w:rtl/>
          <w:lang w:val="en-GB"/>
        </w:rPr>
        <w:t>.</w:t>
      </w:r>
    </w:p>
    <w:p w:rsidR="00691260" w:rsidRPr="003E4A2F" w:rsidRDefault="0069126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وفيه نظر؛ لشموله: المستحب والمندوب</w:t>
      </w:r>
      <w:r w:rsidR="00885840" w:rsidRPr="003E4A2F">
        <w:rPr>
          <w:rFonts w:ascii="Traditional Arabic" w:hAnsi="Traditional Arabic" w:cs="Traditional Arabic"/>
          <w:sz w:val="32"/>
          <w:szCs w:val="32"/>
          <w:rtl/>
          <w:lang w:val="en-GB"/>
        </w:rPr>
        <w:t>.</w:t>
      </w:r>
    </w:p>
    <w:p w:rsidR="00BC273A" w:rsidRPr="007E7CE2" w:rsidRDefault="00691260"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والأولى أن يقال: </w:t>
      </w:r>
      <w:r w:rsidR="00BC273A" w:rsidRPr="007E7CE2">
        <w:rPr>
          <w:rFonts w:ascii="Traditional Arabic" w:hAnsi="Traditional Arabic" w:cs="Traditional Arabic"/>
          <w:sz w:val="32"/>
          <w:szCs w:val="32"/>
          <w:rtl/>
          <w:lang w:val="en-GB"/>
        </w:rPr>
        <w:t xml:space="preserve"> </w:t>
      </w:r>
    </w:p>
    <w:p w:rsidR="00D525C4" w:rsidRPr="003E4A2F" w:rsidRDefault="00D525C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هي الطريقة المسلوكة في الدين، من غير لزومٍ، على سبيل المواظبة</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5059A7" w:rsidRPr="00715FEA" w:rsidRDefault="005059A7" w:rsidP="006274C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b/>
          <w:bCs/>
          <w:sz w:val="32"/>
          <w:szCs w:val="32"/>
          <w:rtl/>
          <w:lang w:val="en-GB"/>
        </w:rPr>
        <w:t>ثم أورد ابن نجيم بعض التعريفات، ونقضها، ثم قال:</w:t>
      </w:r>
    </w:p>
    <w:p w:rsidR="00CC29A3"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5059A7" w:rsidRPr="003E4A2F">
        <w:rPr>
          <w:rFonts w:ascii="Traditional Arabic" w:hAnsi="Traditional Arabic" w:cs="Traditional Arabic"/>
          <w:sz w:val="32"/>
          <w:szCs w:val="32"/>
          <w:rtl/>
          <w:lang w:val="en-GB"/>
        </w:rPr>
        <w:t xml:space="preserve">والذي يظهر للعبد الضعيف أن السنَّة: ما واظب النبي صلى الله عليه وسلم عليه، لكن إن كانت لا مع الترك فهي دليل السنَّة المؤكدة، وإن كانت مع الترك </w:t>
      </w:r>
      <w:r w:rsidR="0089329E" w:rsidRPr="003E4A2F">
        <w:rPr>
          <w:rFonts w:ascii="Traditional Arabic" w:hAnsi="Traditional Arabic" w:cs="Traditional Arabic"/>
          <w:sz w:val="32"/>
          <w:szCs w:val="32"/>
          <w:rtl/>
          <w:lang w:val="en-GB"/>
        </w:rPr>
        <w:t>أ</w:t>
      </w:r>
      <w:r w:rsidR="0030714B" w:rsidRPr="003E4A2F">
        <w:rPr>
          <w:rFonts w:ascii="Traditional Arabic" w:hAnsi="Traditional Arabic" w:cs="Traditional Arabic"/>
          <w:sz w:val="32"/>
          <w:szCs w:val="32"/>
          <w:rtl/>
          <w:lang w:val="en-GB"/>
        </w:rPr>
        <w:t>حياناً فهي دليل غير المؤكدة، وإن اقترنت بالإنكار على من لم يفعله فهي دليل الوجوب</w:t>
      </w:r>
      <w:r>
        <w:rPr>
          <w:rFonts w:ascii="Traditional Arabic" w:hAnsi="Traditional Arabic" w:cs="Traditional Arabic"/>
          <w:sz w:val="32"/>
          <w:szCs w:val="32"/>
          <w:rtl/>
          <w:lang w:val="en-GB"/>
        </w:rPr>
        <w:t>»</w:t>
      </w:r>
      <w:r w:rsidR="0030714B" w:rsidRPr="003E4A2F">
        <w:rPr>
          <w:rFonts w:ascii="Traditional Arabic" w:hAnsi="Traditional Arabic" w:cs="Traditional Arabic"/>
          <w:sz w:val="32"/>
          <w:szCs w:val="32"/>
          <w:rtl/>
          <w:lang w:val="en-GB"/>
        </w:rPr>
        <w:t>. ا هـ.</w:t>
      </w:r>
      <w:r w:rsidR="0089329E" w:rsidRPr="003E4A2F">
        <w:rPr>
          <w:rFonts w:ascii="Traditional Arabic" w:hAnsi="Traditional Arabic" w:cs="Traditional Arabic"/>
          <w:sz w:val="32"/>
          <w:szCs w:val="32"/>
          <w:rtl/>
          <w:lang w:val="en-GB"/>
        </w:rPr>
        <w:t xml:space="preserve"> </w:t>
      </w:r>
      <w:r w:rsidR="00831472" w:rsidRPr="003E4A2F">
        <w:rPr>
          <w:rFonts w:ascii="Traditional Arabic" w:hAnsi="Traditional Arabic" w:cs="Traditional Arabic"/>
          <w:sz w:val="32"/>
          <w:szCs w:val="32"/>
          <w:rtl/>
          <w:lang w:val="en-GB"/>
        </w:rPr>
        <w:t>هذا وسيأتي حكم كلّ</w:t>
      </w:r>
      <w:r w:rsidR="0030714B" w:rsidRPr="003E4A2F">
        <w:rPr>
          <w:rFonts w:ascii="Traditional Arabic" w:hAnsi="Traditional Arabic" w:cs="Traditional Arabic"/>
          <w:sz w:val="32"/>
          <w:szCs w:val="32"/>
          <w:rtl/>
          <w:lang w:val="en-GB"/>
        </w:rPr>
        <w:t xml:space="preserve"> من السنَّة والم</w:t>
      </w:r>
      <w:r w:rsidR="000C715E" w:rsidRPr="003E4A2F">
        <w:rPr>
          <w:rFonts w:ascii="Traditional Arabic" w:hAnsi="Traditional Arabic" w:cs="Traditional Arabic"/>
          <w:sz w:val="32"/>
          <w:szCs w:val="32"/>
          <w:rtl/>
          <w:lang w:val="en-GB"/>
        </w:rPr>
        <w:t>ندوب، وتقس</w:t>
      </w:r>
      <w:r w:rsidR="0089329E" w:rsidRPr="003E4A2F">
        <w:rPr>
          <w:rFonts w:ascii="Traditional Arabic" w:hAnsi="Traditional Arabic" w:cs="Traditional Arabic"/>
          <w:sz w:val="32"/>
          <w:szCs w:val="32"/>
          <w:rtl/>
          <w:lang w:val="en-GB"/>
        </w:rPr>
        <w:t>ي</w:t>
      </w:r>
      <w:r w:rsidR="000C715E" w:rsidRPr="003E4A2F">
        <w:rPr>
          <w:rFonts w:ascii="Traditional Arabic" w:hAnsi="Traditional Arabic" w:cs="Traditional Arabic"/>
          <w:sz w:val="32"/>
          <w:szCs w:val="32"/>
          <w:rtl/>
          <w:lang w:val="en-GB"/>
        </w:rPr>
        <w:t>مُ السنَّة عند الحنفية إن ش</w:t>
      </w:r>
      <w:r w:rsidR="00513949" w:rsidRPr="003E4A2F">
        <w:rPr>
          <w:rFonts w:ascii="Traditional Arabic" w:hAnsi="Traditional Arabic" w:cs="Traditional Arabic"/>
          <w:sz w:val="32"/>
          <w:szCs w:val="32"/>
          <w:rtl/>
          <w:lang w:val="en-GB"/>
        </w:rPr>
        <w:t xml:space="preserve">اء الله في مبحث </w:t>
      </w:r>
      <w:r>
        <w:rPr>
          <w:rFonts w:ascii="Traditional Arabic" w:hAnsi="Traditional Arabic" w:cs="Traditional Arabic"/>
          <w:sz w:val="32"/>
          <w:szCs w:val="32"/>
          <w:rtl/>
          <w:lang w:val="en-GB"/>
        </w:rPr>
        <w:t>«</w:t>
      </w:r>
      <w:r w:rsidR="00513949" w:rsidRPr="003E4A2F">
        <w:rPr>
          <w:rFonts w:ascii="Traditional Arabic" w:hAnsi="Traditional Arabic" w:cs="Traditional Arabic"/>
          <w:sz w:val="32"/>
          <w:szCs w:val="32"/>
          <w:rtl/>
          <w:lang w:val="en-GB"/>
        </w:rPr>
        <w:t>حكم ترك السنن</w:t>
      </w:r>
      <w:r>
        <w:rPr>
          <w:rFonts w:ascii="Traditional Arabic" w:hAnsi="Traditional Arabic" w:cs="Traditional Arabic"/>
          <w:sz w:val="32"/>
          <w:szCs w:val="32"/>
          <w:rtl/>
          <w:lang w:val="en-GB"/>
        </w:rPr>
        <w:t>»</w:t>
      </w:r>
      <w:r w:rsidR="000C715E" w:rsidRPr="003E4A2F">
        <w:rPr>
          <w:rFonts w:ascii="Traditional Arabic" w:hAnsi="Traditional Arabic" w:cs="Traditional Arabic"/>
          <w:sz w:val="32"/>
          <w:szCs w:val="32"/>
          <w:rtl/>
          <w:lang w:val="en-GB"/>
        </w:rPr>
        <w:t>.</w:t>
      </w:r>
    </w:p>
    <w:p w:rsidR="00715FEA" w:rsidRDefault="00715FEA">
      <w:pPr>
        <w:bidi w:val="0"/>
        <w:rPr>
          <w:rFonts w:cs="Traditional Arabic"/>
          <w:b/>
          <w:bCs/>
          <w:sz w:val="44"/>
          <w:szCs w:val="44"/>
          <w:rtl/>
          <w:lang w:val="en-GB"/>
        </w:rPr>
      </w:pPr>
      <w:r>
        <w:rPr>
          <w:rFonts w:cs="Traditional Arabic"/>
          <w:b/>
          <w:bCs/>
          <w:sz w:val="44"/>
          <w:szCs w:val="44"/>
          <w:rtl/>
          <w:lang w:val="en-GB"/>
        </w:rPr>
        <w:br w:type="page"/>
      </w:r>
    </w:p>
    <w:p w:rsidR="005059A7" w:rsidRPr="00715FEA" w:rsidRDefault="00831472" w:rsidP="006274CA">
      <w:pPr>
        <w:pStyle w:val="a3"/>
        <w:spacing w:after="0" w:line="240" w:lineRule="auto"/>
        <w:ind w:left="0" w:firstLine="227"/>
        <w:jc w:val="center"/>
        <w:rPr>
          <w:rFonts w:ascii="Traditional Arabic" w:hAnsi="Traditional Arabic" w:cs="Traditional Arabic"/>
          <w:color w:val="FF0000"/>
          <w:sz w:val="24"/>
          <w:szCs w:val="24"/>
          <w:rtl/>
          <w:lang w:val="en-GB"/>
        </w:rPr>
      </w:pPr>
      <w:r w:rsidRPr="00715FEA">
        <w:rPr>
          <w:rFonts w:cs="Traditional Arabic" w:hint="cs"/>
          <w:color w:val="FF0000"/>
          <w:sz w:val="36"/>
          <w:szCs w:val="36"/>
          <w:rtl/>
          <w:lang w:val="en-GB"/>
        </w:rPr>
        <w:lastRenderedPageBreak/>
        <w:t>مردّ</w:t>
      </w:r>
      <w:r w:rsidR="00CC29A3" w:rsidRPr="00715FEA">
        <w:rPr>
          <w:rFonts w:cs="Traditional Arabic" w:hint="cs"/>
          <w:color w:val="FF0000"/>
          <w:sz w:val="36"/>
          <w:szCs w:val="36"/>
          <w:rtl/>
          <w:lang w:val="en-GB"/>
        </w:rPr>
        <w:t xml:space="preserve"> الخلاف في الاصطلاحات السابقة</w:t>
      </w:r>
    </w:p>
    <w:p w:rsidR="00B25832" w:rsidRPr="003E4A2F" w:rsidRDefault="00B25832" w:rsidP="006274CA">
      <w:pPr>
        <w:pStyle w:val="a3"/>
        <w:spacing w:after="0" w:line="240" w:lineRule="auto"/>
        <w:ind w:left="0" w:firstLine="227"/>
        <w:jc w:val="both"/>
        <w:rPr>
          <w:rFonts w:ascii="Traditional Arabic" w:hAnsi="Traditional Arabic" w:cs="Traditional Arabic"/>
          <w:sz w:val="32"/>
          <w:szCs w:val="32"/>
          <w:rtl/>
          <w:lang w:val="en-GB"/>
        </w:rPr>
      </w:pPr>
    </w:p>
    <w:p w:rsidR="00B25832" w:rsidRPr="003E4A2F" w:rsidRDefault="00B2583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استعرضنا فيما مضى المصطلحات في السنَّة، وتبين لنا الاختلاف بينها</w:t>
      </w:r>
      <w:r w:rsidR="00885840" w:rsidRPr="003E4A2F">
        <w:rPr>
          <w:rFonts w:ascii="Traditional Arabic" w:hAnsi="Traditional Arabic" w:cs="Traditional Arabic"/>
          <w:sz w:val="32"/>
          <w:szCs w:val="32"/>
          <w:rtl/>
          <w:lang w:val="en-GB"/>
        </w:rPr>
        <w:t>.</w:t>
      </w:r>
    </w:p>
    <w:p w:rsidR="00B25832"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9D0B7A" w:rsidRPr="003E4A2F">
        <w:rPr>
          <w:rFonts w:ascii="Traditional Arabic" w:hAnsi="Traditional Arabic" w:cs="Traditional Arabic"/>
          <w:sz w:val="32"/>
          <w:szCs w:val="32"/>
          <w:rtl/>
          <w:lang w:val="en-GB"/>
        </w:rPr>
        <w:t>ومرد</w:t>
      </w:r>
      <w:r w:rsidR="00B25832" w:rsidRPr="003E4A2F">
        <w:rPr>
          <w:rFonts w:ascii="Traditional Arabic" w:hAnsi="Traditional Arabic" w:cs="Traditional Arabic"/>
          <w:sz w:val="32"/>
          <w:szCs w:val="32"/>
          <w:rtl/>
          <w:lang w:val="en-GB"/>
        </w:rPr>
        <w:t xml:space="preserve"> هذا الاختلاف في الاصطلاح إلى اختلافهم في الأغراض </w:t>
      </w:r>
      <w:r w:rsidR="0022784A" w:rsidRPr="003E4A2F">
        <w:rPr>
          <w:rFonts w:ascii="Traditional Arabic" w:hAnsi="Traditional Arabic" w:cs="Traditional Arabic"/>
          <w:sz w:val="32"/>
          <w:szCs w:val="32"/>
          <w:rtl/>
          <w:lang w:val="en-GB"/>
        </w:rPr>
        <w:t>التي يعني بها كل فئة من أهل العلم</w:t>
      </w:r>
      <w:r>
        <w:rPr>
          <w:rFonts w:ascii="Traditional Arabic" w:hAnsi="Traditional Arabic" w:cs="Traditional Arabic"/>
          <w:sz w:val="32"/>
          <w:szCs w:val="32"/>
          <w:rtl/>
          <w:lang w:val="en-GB"/>
        </w:rPr>
        <w:t>»</w:t>
      </w:r>
      <w:r w:rsidR="0022784A" w:rsidRPr="003E4A2F">
        <w:rPr>
          <w:rFonts w:ascii="Traditional Arabic" w:hAnsi="Traditional Arabic" w:cs="Traditional Arabic"/>
          <w:sz w:val="32"/>
          <w:szCs w:val="32"/>
          <w:rtl/>
          <w:lang w:val="en-GB"/>
        </w:rPr>
        <w:t>.</w:t>
      </w:r>
    </w:p>
    <w:p w:rsidR="005503CF" w:rsidRPr="003E4A2F" w:rsidRDefault="00696D8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فعلماء الحديث إنما بحثوا عن رسول الله صلى الله عليه وسلم الإمام الهادي،</w:t>
      </w:r>
      <w:r w:rsidR="00C82975" w:rsidRPr="003E4A2F">
        <w:rPr>
          <w:rFonts w:ascii="Traditional Arabic" w:hAnsi="Traditional Arabic" w:cs="Traditional Arabic"/>
          <w:sz w:val="32"/>
          <w:szCs w:val="32"/>
          <w:rtl/>
          <w:lang w:val="en-GB"/>
        </w:rPr>
        <w:t xml:space="preserve"> الذي أخبر الله عنه أنه أسوةٌ لن</w:t>
      </w:r>
      <w:r w:rsidRPr="003E4A2F">
        <w:rPr>
          <w:rFonts w:ascii="Traditional Arabic" w:hAnsi="Traditional Arabic" w:cs="Traditional Arabic"/>
          <w:sz w:val="32"/>
          <w:szCs w:val="32"/>
          <w:rtl/>
          <w:lang w:val="en-GB"/>
        </w:rPr>
        <w:t xml:space="preserve">ا وقدوة؛ فنقلوا كلَّ ما </w:t>
      </w:r>
      <w:r w:rsidR="007F0543" w:rsidRPr="003E4A2F">
        <w:rPr>
          <w:rFonts w:ascii="Traditional Arabic" w:hAnsi="Traditional Arabic" w:cs="Traditional Arabic"/>
          <w:sz w:val="32"/>
          <w:szCs w:val="32"/>
          <w:rtl/>
          <w:lang w:val="en-GB"/>
        </w:rPr>
        <w:t>يتصل به من سيرةٍ، وخلقٍ، وشمائل</w:t>
      </w:r>
      <w:r w:rsidRPr="003E4A2F">
        <w:rPr>
          <w:rFonts w:ascii="Traditional Arabic" w:hAnsi="Traditional Arabic" w:cs="Traditional Arabic"/>
          <w:sz w:val="32"/>
          <w:szCs w:val="32"/>
          <w:rtl/>
          <w:lang w:val="en-GB"/>
        </w:rPr>
        <w:t>،</w:t>
      </w:r>
      <w:r w:rsidR="007F0543" w:rsidRPr="003E4A2F">
        <w:rPr>
          <w:rFonts w:ascii="Traditional Arabic" w:hAnsi="Traditional Arabic" w:cs="Traditional Arabic"/>
          <w:sz w:val="32"/>
          <w:szCs w:val="32"/>
          <w:rtl/>
          <w:lang w:val="en-GB"/>
        </w:rPr>
        <w:t xml:space="preserve"> وأخبارٍ، وأقوال، وأفعالٍ، سواءٌ</w:t>
      </w:r>
      <w:r w:rsidRPr="003E4A2F">
        <w:rPr>
          <w:rFonts w:ascii="Traditional Arabic" w:hAnsi="Traditional Arabic" w:cs="Traditional Arabic"/>
          <w:sz w:val="32"/>
          <w:szCs w:val="32"/>
          <w:rtl/>
          <w:lang w:val="en-GB"/>
        </w:rPr>
        <w:t xml:space="preserve"> أثبت ذلك حكماً شرعياً أم لا</w:t>
      </w:r>
      <w:r w:rsidR="00885840" w:rsidRPr="003E4A2F">
        <w:rPr>
          <w:rFonts w:ascii="Traditional Arabic" w:hAnsi="Traditional Arabic" w:cs="Traditional Arabic"/>
          <w:sz w:val="32"/>
          <w:szCs w:val="32"/>
          <w:rtl/>
          <w:lang w:val="en-GB"/>
        </w:rPr>
        <w:t>.</w:t>
      </w:r>
    </w:p>
    <w:p w:rsidR="005E3771" w:rsidRPr="003E4A2F" w:rsidRDefault="005503C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وعلماء الأصو</w:t>
      </w:r>
      <w:r w:rsidR="007F0543" w:rsidRPr="003E4A2F">
        <w:rPr>
          <w:rFonts w:ascii="Traditional Arabic" w:hAnsi="Traditional Arabic" w:cs="Traditional Arabic"/>
          <w:sz w:val="32"/>
          <w:szCs w:val="32"/>
          <w:rtl/>
          <w:lang w:val="en-GB"/>
        </w:rPr>
        <w:t>ل إنما بحثوا عن رسول الله المش</w:t>
      </w:r>
      <w:r w:rsidRPr="003E4A2F">
        <w:rPr>
          <w:rFonts w:ascii="Traditional Arabic" w:hAnsi="Traditional Arabic" w:cs="Traditional Arabic"/>
          <w:sz w:val="32"/>
          <w:szCs w:val="32"/>
          <w:rtl/>
          <w:lang w:val="en-GB"/>
        </w:rPr>
        <w:t>ر</w:t>
      </w:r>
      <w:r w:rsidR="007F0543"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ع، الذي يضع قواعد للمجتهدين من بعده، ويبين للناسِ دستور الحياة، ف</w:t>
      </w:r>
      <w:r w:rsidR="0096267D"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عُن</w:t>
      </w:r>
      <w:r w:rsidR="0096267D"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وا بأقواله، وأفعاله، وتقري</w:t>
      </w:r>
      <w:r w:rsidR="0096267D" w:rsidRPr="003E4A2F">
        <w:rPr>
          <w:rFonts w:ascii="Traditional Arabic" w:hAnsi="Traditional Arabic" w:cs="Traditional Arabic"/>
          <w:sz w:val="32"/>
          <w:szCs w:val="32"/>
          <w:rtl/>
          <w:lang w:val="en-GB"/>
        </w:rPr>
        <w:t>ر</w:t>
      </w:r>
      <w:r w:rsidRPr="003E4A2F">
        <w:rPr>
          <w:rFonts w:ascii="Traditional Arabic" w:hAnsi="Traditional Arabic" w:cs="Traditional Arabic"/>
          <w:sz w:val="32"/>
          <w:szCs w:val="32"/>
          <w:rtl/>
          <w:lang w:val="en-GB"/>
        </w:rPr>
        <w:t xml:space="preserve">اته التي تثبت الأحكام، </w:t>
      </w:r>
      <w:r w:rsidR="007F0543" w:rsidRPr="003E4A2F">
        <w:rPr>
          <w:rFonts w:ascii="Traditional Arabic" w:hAnsi="Traditional Arabic" w:cs="Traditional Arabic"/>
          <w:sz w:val="32"/>
          <w:szCs w:val="32"/>
          <w:rtl/>
          <w:lang w:val="en-GB"/>
        </w:rPr>
        <w:t>وتقرِّ</w:t>
      </w:r>
      <w:r w:rsidRPr="003E4A2F">
        <w:rPr>
          <w:rFonts w:ascii="Traditional Arabic" w:hAnsi="Traditional Arabic" w:cs="Traditional Arabic"/>
          <w:sz w:val="32"/>
          <w:szCs w:val="32"/>
          <w:rtl/>
          <w:lang w:val="en-GB"/>
        </w:rPr>
        <w:t>رُها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F0543" w:rsidRPr="007E7CE2" w:rsidRDefault="005E3771" w:rsidP="00C60040">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وعلماء الفقه إنما بحثوا عن رسول الله صلى الله عليه وسلم الذي لا تخرج</w:t>
      </w:r>
      <w:r w:rsidR="007F0543" w:rsidRPr="007E7CE2">
        <w:rPr>
          <w:rFonts w:ascii="Traditional Arabic" w:hAnsi="Traditional Arabic" w:cs="Traditional Arabic"/>
          <w:sz w:val="32"/>
          <w:szCs w:val="32"/>
          <w:rtl/>
          <w:lang w:val="en-GB"/>
        </w:rPr>
        <w:t xml:space="preserve"> أفعاله عن الدلالة على حكم شرع</w:t>
      </w:r>
      <w:r w:rsidRPr="007E7CE2">
        <w:rPr>
          <w:rFonts w:ascii="Traditional Arabic" w:hAnsi="Traditional Arabic" w:cs="Traditional Arabic"/>
          <w:sz w:val="32"/>
          <w:szCs w:val="32"/>
          <w:rtl/>
          <w:lang w:val="en-GB"/>
        </w:rPr>
        <w:t xml:space="preserve">ي، وهم يبحثون عن حكم الشرع على أفعال العباد، وجوباً أو حرمةً أو </w:t>
      </w:r>
      <w:r w:rsidR="00021B73" w:rsidRPr="007E7CE2">
        <w:rPr>
          <w:rFonts w:ascii="Traditional Arabic" w:hAnsi="Traditional Arabic" w:cs="Traditional Arabic"/>
          <w:sz w:val="32"/>
          <w:szCs w:val="32"/>
          <w:rtl/>
          <w:lang w:val="en-GB"/>
        </w:rPr>
        <w:t>إباحة</w:t>
      </w:r>
      <w:r w:rsidRPr="007E7CE2">
        <w:rPr>
          <w:rFonts w:ascii="Traditional Arabic" w:hAnsi="Traditional Arabic" w:cs="Traditional Arabic"/>
          <w:sz w:val="32"/>
          <w:szCs w:val="32"/>
          <w:rtl/>
          <w:lang w:val="en-GB"/>
        </w:rPr>
        <w:t>، أو غير ذلك</w:t>
      </w:r>
      <w:r w:rsidR="00C60040">
        <w:rPr>
          <w:rFonts w:ascii="Traditional Arabic" w:hAnsi="Traditional Arabic" w:cs="Traditional Arabic"/>
          <w:sz w:val="32"/>
          <w:szCs w:val="32"/>
          <w:rtl/>
          <w:lang w:val="en-GB"/>
        </w:rPr>
        <w:t>»</w:t>
      </w:r>
      <w:r w:rsidR="00CD7DE5">
        <w:rPr>
          <w:rFonts w:cs="Traditional Arabic" w:hint="cs"/>
          <w:b/>
          <w:bCs/>
          <w:sz w:val="32"/>
          <w:szCs w:val="32"/>
          <w:vertAlign w:val="superscript"/>
          <w:rtl/>
          <w:lang w:val="en-GB"/>
        </w:rPr>
        <w:t>(</w:t>
      </w:r>
      <w:r w:rsidR="00CD7DE5" w:rsidRPr="006274CA">
        <w:rPr>
          <w:rStyle w:val="a5"/>
          <w:rFonts w:ascii="Traditional Arabic" w:hAnsi="Traditional Arabic" w:cs="Traditional Arabic"/>
          <w:sz w:val="32"/>
          <w:szCs w:val="32"/>
          <w:rtl/>
          <w:lang w:val="en-GB"/>
        </w:rPr>
        <w:footnoteReference w:id="56"/>
      </w:r>
      <w:r w:rsidR="00CD7DE5">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r w:rsidR="00776B80" w:rsidRPr="007E7CE2">
        <w:rPr>
          <w:rFonts w:ascii="Traditional Arabic" w:hAnsi="Traditional Arabic" w:cs="Traditional Arabic"/>
          <w:sz w:val="32"/>
          <w:szCs w:val="32"/>
          <w:rtl/>
          <w:lang w:val="en-GB"/>
        </w:rPr>
        <w:t xml:space="preserve"> </w:t>
      </w:r>
    </w:p>
    <w:p w:rsidR="005727B6" w:rsidRPr="003E4A2F" w:rsidRDefault="00776B8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رسول الله صلى الله عليه وسلم، فإن لم تجدوه في سنة رسول الله صلى الله عليه وسلم؛ فما أجمع عليه المسلمون، فإن لم يكن فيما عل</w:t>
      </w:r>
      <w:r w:rsidR="00B522DE" w:rsidRPr="003E4A2F">
        <w:rPr>
          <w:rFonts w:ascii="Traditional Arabic" w:hAnsi="Traditional Arabic" w:cs="Traditional Arabic"/>
          <w:sz w:val="32"/>
          <w:szCs w:val="32"/>
          <w:rtl/>
          <w:lang w:val="en-GB"/>
        </w:rPr>
        <w:t>يه المسلمون؛ فاجتهد</w:t>
      </w:r>
      <w:r w:rsidRPr="003E4A2F">
        <w:rPr>
          <w:rFonts w:ascii="Traditional Arabic" w:hAnsi="Traditional Arabic" w:cs="Traditional Arabic"/>
          <w:sz w:val="32"/>
          <w:szCs w:val="32"/>
          <w:rtl/>
          <w:lang w:val="en-GB"/>
        </w:rPr>
        <w:t xml:space="preserve"> رأيك، ولا تقل:</w:t>
      </w:r>
      <w:r w:rsidR="00B522DE" w:rsidRPr="003E4A2F">
        <w:rPr>
          <w:rFonts w:ascii="Traditional Arabic" w:hAnsi="Traditional Arabic" w:cs="Traditional Arabic"/>
          <w:sz w:val="32"/>
          <w:szCs w:val="32"/>
          <w:rtl/>
          <w:lang w:val="en-GB"/>
        </w:rPr>
        <w:t xml:space="preserve"> إني أخاف وأخشى؛ فإن الحلال بيِّن، والحرام بيِّ</w:t>
      </w:r>
      <w:r w:rsidRPr="003E4A2F">
        <w:rPr>
          <w:rFonts w:ascii="Traditional Arabic" w:hAnsi="Traditional Arabic" w:cs="Traditional Arabic"/>
          <w:sz w:val="32"/>
          <w:szCs w:val="32"/>
          <w:rtl/>
          <w:lang w:val="en-GB"/>
        </w:rPr>
        <w:t>ن، وبين ذلك أمور مشتبهة؛ فدع ما يريبك إلى ما لا يريبك</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5727B6" w:rsidRPr="003E4A2F" w:rsidRDefault="005727B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رواه: الدارمي، والنسائي، والحاكم، </w:t>
      </w:r>
      <w:r w:rsidR="009D19A9"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البيهقي، وصححه الحاكم والذهبي</w:t>
      </w:r>
      <w:r w:rsidR="00885840" w:rsidRPr="003E4A2F">
        <w:rPr>
          <w:rFonts w:ascii="Traditional Arabic" w:hAnsi="Traditional Arabic" w:cs="Traditional Arabic"/>
          <w:sz w:val="32"/>
          <w:szCs w:val="32"/>
          <w:rtl/>
          <w:lang w:val="en-GB"/>
        </w:rPr>
        <w:t>.</w:t>
      </w:r>
    </w:p>
    <w:p w:rsidR="003F5757" w:rsidRPr="003E4A2F" w:rsidRDefault="005727B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الرابع: عن زيد بن ثابت رضي الله عنه: أنه قال لمسلمة بن مخلد</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اقض بكتاب الله عزَّ وج</w:t>
      </w:r>
      <w:r w:rsidR="003F5757" w:rsidRPr="003E4A2F">
        <w:rPr>
          <w:rFonts w:ascii="Traditional Arabic" w:hAnsi="Traditional Arabic" w:cs="Traditional Arabic"/>
          <w:sz w:val="32"/>
          <w:szCs w:val="32"/>
          <w:rtl/>
          <w:lang w:val="en-GB"/>
        </w:rPr>
        <w:t>لَّ</w:t>
      </w:r>
      <w:r w:rsidRPr="003E4A2F">
        <w:rPr>
          <w:rFonts w:ascii="Traditional Arabic" w:hAnsi="Traditional Arabic" w:cs="Traditional Arabic"/>
          <w:sz w:val="32"/>
          <w:szCs w:val="32"/>
          <w:rtl/>
          <w:lang w:val="en-GB"/>
        </w:rPr>
        <w:t>، فإن لم يكن في كتاب الله؛ ففي سنة النبي صلى الله عليه وسلم، فإن لم يكن في سنة النبي صلى الله عليه وسلم؛ فادع أهل الرأي، ثم اجتهد</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F5757" w:rsidRPr="003E4A2F" w:rsidRDefault="003F575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رواه البيهقي</w:t>
      </w:r>
      <w:r w:rsidR="00885840" w:rsidRPr="003E4A2F">
        <w:rPr>
          <w:rFonts w:ascii="Traditional Arabic" w:hAnsi="Traditional Arabic" w:cs="Traditional Arabic"/>
          <w:sz w:val="32"/>
          <w:szCs w:val="32"/>
          <w:rtl/>
          <w:lang w:val="en-GB"/>
        </w:rPr>
        <w:t>.</w:t>
      </w:r>
    </w:p>
    <w:p w:rsidR="00E825BB" w:rsidRPr="003E4A2F" w:rsidRDefault="004B052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الخامس: عن عبيد الله بن أبي يز</w:t>
      </w:r>
      <w:r w:rsidR="003F5757" w:rsidRPr="003E4A2F">
        <w:rPr>
          <w:rFonts w:ascii="Traditional Arabic" w:hAnsi="Traditional Arabic" w:cs="Traditional Arabic"/>
          <w:sz w:val="32"/>
          <w:szCs w:val="32"/>
          <w:rtl/>
          <w:lang w:val="en-GB"/>
        </w:rPr>
        <w:t xml:space="preserve">يد؛ قال: سمعت </w:t>
      </w:r>
      <w:r w:rsidR="00EA2B40" w:rsidRPr="003E4A2F">
        <w:rPr>
          <w:rFonts w:ascii="Traditional Arabic" w:hAnsi="Traditional Arabic" w:cs="Traditional Arabic"/>
          <w:sz w:val="32"/>
          <w:szCs w:val="32"/>
          <w:rtl/>
          <w:lang w:val="en-GB"/>
        </w:rPr>
        <w:t>عبدا</w:t>
      </w:r>
      <w:r w:rsidR="003F5757" w:rsidRPr="003E4A2F">
        <w:rPr>
          <w:rFonts w:ascii="Traditional Arabic" w:hAnsi="Traditional Arabic" w:cs="Traditional Arabic"/>
          <w:sz w:val="32"/>
          <w:szCs w:val="32"/>
          <w:rtl/>
          <w:lang w:val="en-GB"/>
        </w:rPr>
        <w:t>لله بن عباس رضي الله عنهما</w:t>
      </w:r>
      <w:r w:rsidR="008B01F8">
        <w:rPr>
          <w:rFonts w:ascii="Traditional Arabic" w:hAnsi="Traditional Arabic" w:cs="Traditional Arabic"/>
          <w:sz w:val="32"/>
          <w:szCs w:val="32"/>
          <w:rtl/>
          <w:lang w:val="en-GB"/>
        </w:rPr>
        <w:t>:«</w:t>
      </w:r>
      <w:r w:rsidR="003F5757" w:rsidRPr="003E4A2F">
        <w:rPr>
          <w:rFonts w:ascii="Traditional Arabic" w:hAnsi="Traditional Arabic" w:cs="Traditional Arabic"/>
          <w:sz w:val="32"/>
          <w:szCs w:val="32"/>
          <w:rtl/>
          <w:lang w:val="en-GB"/>
        </w:rPr>
        <w:t xml:space="preserve">إذا سُئل عن </w:t>
      </w:r>
      <w:r w:rsidR="00C724F7" w:rsidRPr="003E4A2F">
        <w:rPr>
          <w:rFonts w:ascii="Traditional Arabic" w:hAnsi="Traditional Arabic" w:cs="Traditional Arabic"/>
          <w:sz w:val="32"/>
          <w:szCs w:val="32"/>
          <w:rtl/>
          <w:lang w:val="en-GB"/>
        </w:rPr>
        <w:t>ش</w:t>
      </w:r>
      <w:r w:rsidR="003F5757" w:rsidRPr="003E4A2F">
        <w:rPr>
          <w:rFonts w:ascii="Traditional Arabic" w:hAnsi="Traditional Arabic" w:cs="Traditional Arabic"/>
          <w:sz w:val="32"/>
          <w:szCs w:val="32"/>
          <w:rtl/>
          <w:lang w:val="en-GB"/>
        </w:rPr>
        <w:t xml:space="preserve">يء هو في كتاب الله؛ قال به، </w:t>
      </w:r>
      <w:r w:rsidR="00C724F7" w:rsidRPr="003E4A2F">
        <w:rPr>
          <w:rFonts w:ascii="Traditional Arabic" w:hAnsi="Traditional Arabic" w:cs="Traditional Arabic"/>
          <w:sz w:val="32"/>
          <w:szCs w:val="32"/>
          <w:rtl/>
          <w:lang w:val="en-GB"/>
        </w:rPr>
        <w:t>وإذا لم يكن في كتاب الله وقاله ر</w:t>
      </w:r>
      <w:r w:rsidRPr="003E4A2F">
        <w:rPr>
          <w:rFonts w:ascii="Traditional Arabic" w:hAnsi="Traditional Arabic" w:cs="Traditional Arabic"/>
          <w:sz w:val="32"/>
          <w:szCs w:val="32"/>
          <w:rtl/>
          <w:lang w:val="en-GB"/>
        </w:rPr>
        <w:t>سول الله صلى الله عليه وسلم قال</w:t>
      </w:r>
      <w:r w:rsidR="00C724F7" w:rsidRPr="003E4A2F">
        <w:rPr>
          <w:rFonts w:ascii="Traditional Arabic" w:hAnsi="Traditional Arabic" w:cs="Traditional Arabic"/>
          <w:sz w:val="32"/>
          <w:szCs w:val="32"/>
          <w:rtl/>
          <w:lang w:val="en-GB"/>
        </w:rPr>
        <w:t xml:space="preserve"> به، وإن لم يكن في كتاب الله ولم يقل رسول الله صلى الله عليه وسلم وقاله أبوبكر وعمر رضي الله عنهما؛ قال به، وإلا؛ اجتهد رأيه</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C724F7" w:rsidRPr="003E4A2F">
        <w:rPr>
          <w:rFonts w:ascii="Traditional Arabic" w:hAnsi="Traditional Arabic" w:cs="Traditional Arabic"/>
          <w:sz w:val="32"/>
          <w:szCs w:val="32"/>
          <w:rtl/>
          <w:lang w:val="en-GB"/>
        </w:rPr>
        <w:t xml:space="preserve"> </w:t>
      </w:r>
    </w:p>
    <w:p w:rsidR="001A3FCD" w:rsidRPr="00A95470" w:rsidRDefault="00E825BB"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رواه: الدارمي، البيهقي، وهذا لفظه</w:t>
      </w:r>
      <w:r w:rsidR="001A3FCD" w:rsidRPr="00A95470">
        <w:rPr>
          <w:rFonts w:ascii="Traditional Arabic" w:hAnsi="Traditional Arabic" w:cs="Traditional Arabic"/>
          <w:sz w:val="32"/>
          <w:szCs w:val="32"/>
          <w:rtl/>
          <w:lang w:val="en-GB"/>
        </w:rPr>
        <w:t>.</w:t>
      </w:r>
    </w:p>
    <w:p w:rsidR="00497740" w:rsidRPr="00A95470" w:rsidRDefault="001A3FCD"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السادس: عن أبي الشعثاء</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واسمه جابر بن زيد</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أن ابن عمر رضي الله عنهما لقيه في الطواف، فقال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يا أبا الشعثاء! </w:t>
      </w:r>
      <w:r w:rsidR="004B0525" w:rsidRPr="00A95470">
        <w:rPr>
          <w:rFonts w:ascii="Traditional Arabic" w:hAnsi="Traditional Arabic" w:cs="Traditional Arabic"/>
          <w:sz w:val="32"/>
          <w:szCs w:val="32"/>
          <w:rtl/>
          <w:lang w:val="en-GB"/>
        </w:rPr>
        <w:t>إ</w:t>
      </w:r>
      <w:r w:rsidRPr="00A95470">
        <w:rPr>
          <w:rFonts w:ascii="Traditional Arabic" w:hAnsi="Traditional Arabic" w:cs="Traditional Arabic"/>
          <w:sz w:val="32"/>
          <w:szCs w:val="32"/>
          <w:rtl/>
          <w:lang w:val="en-GB"/>
        </w:rPr>
        <w:t xml:space="preserve">نك من فقهاء </w:t>
      </w:r>
      <w:r w:rsidR="00497740" w:rsidRPr="00A95470">
        <w:rPr>
          <w:rFonts w:ascii="Traditional Arabic" w:hAnsi="Traditional Arabic" w:cs="Traditional Arabic"/>
          <w:sz w:val="32"/>
          <w:szCs w:val="32"/>
          <w:rtl/>
          <w:lang w:val="en-GB"/>
        </w:rPr>
        <w:t>البصرة؛ فلا تفت إلا بقرآن ن</w:t>
      </w:r>
      <w:r w:rsidR="004B0525" w:rsidRPr="00A95470">
        <w:rPr>
          <w:rFonts w:ascii="Traditional Arabic" w:hAnsi="Traditional Arabic" w:cs="Traditional Arabic"/>
          <w:sz w:val="32"/>
          <w:szCs w:val="32"/>
          <w:rtl/>
          <w:lang w:val="en-GB"/>
        </w:rPr>
        <w:t>اطق أو سنة ماضية، فإ</w:t>
      </w:r>
      <w:r w:rsidR="00497740" w:rsidRPr="00A95470">
        <w:rPr>
          <w:rFonts w:ascii="Traditional Arabic" w:hAnsi="Traditional Arabic" w:cs="Traditional Arabic"/>
          <w:sz w:val="32"/>
          <w:szCs w:val="32"/>
          <w:rtl/>
          <w:lang w:val="en-GB"/>
        </w:rPr>
        <w:t>نك إن فعلت غير ذلك هلكت وأهلكت</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497740" w:rsidRPr="00A95470">
        <w:rPr>
          <w:rFonts w:ascii="Traditional Arabic" w:hAnsi="Traditional Arabic" w:cs="Traditional Arabic"/>
          <w:sz w:val="32"/>
          <w:szCs w:val="32"/>
          <w:rtl/>
          <w:lang w:val="en-GB"/>
        </w:rPr>
        <w:t xml:space="preserve"> </w:t>
      </w:r>
    </w:p>
    <w:p w:rsidR="00C93181" w:rsidRPr="00A95470" w:rsidRDefault="00C93181"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lastRenderedPageBreak/>
        <w:t>رواه الدارمي</w:t>
      </w:r>
      <w:r w:rsidR="00885840" w:rsidRPr="00A95470">
        <w:rPr>
          <w:rFonts w:ascii="Traditional Arabic" w:hAnsi="Traditional Arabic" w:cs="Traditional Arabic"/>
          <w:sz w:val="32"/>
          <w:szCs w:val="32"/>
          <w:rtl/>
          <w:lang w:val="en-GB"/>
        </w:rPr>
        <w:t>.</w:t>
      </w:r>
    </w:p>
    <w:p w:rsidR="00D63FB4" w:rsidRPr="00A95470" w:rsidRDefault="001126A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وروى الدارمي أيضا عن أبي نضرة؛ قال: لما قدم أبو سلمة البصرة؛ أتيته أنا والحسن، فقا</w:t>
      </w:r>
      <w:r w:rsidR="005B6450" w:rsidRPr="00A95470">
        <w:rPr>
          <w:rFonts w:ascii="Traditional Arabic" w:hAnsi="Traditional Arabic" w:cs="Traditional Arabic"/>
          <w:sz w:val="32"/>
          <w:szCs w:val="32"/>
          <w:rtl/>
          <w:lang w:val="en-GB"/>
        </w:rPr>
        <w:t>ل للحسن</w:t>
      </w:r>
      <w:r w:rsidR="008B01F8">
        <w:rPr>
          <w:rFonts w:ascii="Traditional Arabic" w:hAnsi="Traditional Arabic" w:cs="Traditional Arabic"/>
          <w:sz w:val="32"/>
          <w:szCs w:val="32"/>
          <w:rtl/>
          <w:lang w:val="en-GB"/>
        </w:rPr>
        <w:t>:«</w:t>
      </w:r>
      <w:r w:rsidR="005B6450" w:rsidRPr="00A95470">
        <w:rPr>
          <w:rFonts w:ascii="Traditional Arabic" w:hAnsi="Traditional Arabic" w:cs="Traditional Arabic"/>
          <w:sz w:val="32"/>
          <w:szCs w:val="32"/>
          <w:rtl/>
          <w:lang w:val="en-GB"/>
        </w:rPr>
        <w:t>أنت الحسن؟ ما كان أحدٌ</w:t>
      </w:r>
      <w:r w:rsidRPr="00A95470">
        <w:rPr>
          <w:rFonts w:ascii="Traditional Arabic" w:hAnsi="Traditional Arabic" w:cs="Traditional Arabic"/>
          <w:sz w:val="32"/>
          <w:szCs w:val="32"/>
          <w:rtl/>
          <w:lang w:val="en-GB"/>
        </w:rPr>
        <w:t xml:space="preserve"> بالبصرة أحبَّ إلي</w:t>
      </w:r>
      <w:r w:rsidR="005B645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لقاء منك، وذلك أنه بلغني </w:t>
      </w:r>
      <w:r w:rsidR="00F36C85" w:rsidRPr="00A95470">
        <w:rPr>
          <w:rFonts w:ascii="Traditional Arabic" w:hAnsi="Traditional Arabic" w:cs="Traditional Arabic"/>
          <w:sz w:val="32"/>
          <w:szCs w:val="32"/>
          <w:rtl/>
          <w:lang w:val="en-GB"/>
        </w:rPr>
        <w:t>أ</w:t>
      </w:r>
      <w:r w:rsidRPr="00A95470">
        <w:rPr>
          <w:rFonts w:ascii="Traditional Arabic" w:hAnsi="Traditional Arabic" w:cs="Traditional Arabic"/>
          <w:sz w:val="32"/>
          <w:szCs w:val="32"/>
          <w:rtl/>
          <w:lang w:val="en-GB"/>
        </w:rPr>
        <w:t>نك تفتي برأيك؛ فلا تفت برأيك؛ إلا أن تكون سنة عن رسول الله صلى الله عليه وسلم أو كتاب م</w:t>
      </w:r>
      <w:r w:rsidR="00EA2B40" w:rsidRPr="00A95470">
        <w:rPr>
          <w:rFonts w:ascii="Traditional Arabic" w:hAnsi="Traditional Arabic" w:cs="Traditional Arabic"/>
          <w:sz w:val="32"/>
          <w:szCs w:val="32"/>
          <w:rtl/>
          <w:lang w:val="en-GB"/>
        </w:rPr>
        <w:t>نـز</w:t>
      </w:r>
      <w:r w:rsidRPr="00A95470">
        <w:rPr>
          <w:rFonts w:ascii="Traditional Arabic" w:hAnsi="Traditional Arabic" w:cs="Traditional Arabic"/>
          <w:sz w:val="32"/>
          <w:szCs w:val="32"/>
          <w:rtl/>
          <w:lang w:val="en-GB"/>
        </w:rPr>
        <w:t>ل</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p>
    <w:p w:rsidR="00D63FB4" w:rsidRPr="00A95470" w:rsidRDefault="00D63FB4"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وروى الدارمي أيضاً عن معتمر عن أبيه؛ قال: قال ابن عباس رضي الله عنهما</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أما تخافون أن تعذّ</w:t>
      </w:r>
      <w:r w:rsidR="00F07B05"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بوا أو يخسف بكم أن تقولوا قال رسول الله وقال فلان</w:t>
      </w:r>
      <w:r w:rsid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436001" w:rsidRPr="00A95470" w:rsidRDefault="00436001"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وروى الدارمي أيضا عن الأوزاعي؛ 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كتب عمر بن </w:t>
      </w:r>
      <w:r w:rsidR="00EA2B40" w:rsidRPr="00A95470">
        <w:rPr>
          <w:rFonts w:ascii="Traditional Arabic" w:hAnsi="Traditional Arabic" w:cs="Traditional Arabic"/>
          <w:sz w:val="32"/>
          <w:szCs w:val="32"/>
          <w:rtl/>
          <w:lang w:val="en-GB"/>
        </w:rPr>
        <w:t>عبدا</w:t>
      </w:r>
      <w:r w:rsidRPr="00A95470">
        <w:rPr>
          <w:rFonts w:ascii="Traditional Arabic" w:hAnsi="Traditional Arabic" w:cs="Traditional Arabic"/>
          <w:sz w:val="32"/>
          <w:szCs w:val="32"/>
          <w:rtl/>
          <w:lang w:val="en-GB"/>
        </w:rPr>
        <w:t>لعزيز: أنه لا رأي لأحد في كتاب، وإنما رأي الأئمة فيما لم ي</w:t>
      </w:r>
      <w:r w:rsidR="00EA2B40" w:rsidRPr="00A95470">
        <w:rPr>
          <w:rFonts w:ascii="Traditional Arabic" w:hAnsi="Traditional Arabic" w:cs="Traditional Arabic"/>
          <w:sz w:val="32"/>
          <w:szCs w:val="32"/>
          <w:rtl/>
          <w:lang w:val="en-GB"/>
        </w:rPr>
        <w:t>نـز</w:t>
      </w:r>
      <w:r w:rsidRPr="00A95470">
        <w:rPr>
          <w:rFonts w:ascii="Traditional Arabic" w:hAnsi="Traditional Arabic" w:cs="Traditional Arabic"/>
          <w:sz w:val="32"/>
          <w:szCs w:val="32"/>
          <w:rtl/>
          <w:lang w:val="en-GB"/>
        </w:rPr>
        <w:t>ل فيه كتاب، ولم تمض به سنة عن رسول الله صلى الله عليه وسلم، ولا رأي لأحد في سنة سنَّها رسول الله صلى الله عليه وسلم)</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773AE0" w:rsidRPr="00A95470" w:rsidRDefault="00EA74D3"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وروى الدارمي أيضا عن عبيد الله بن عمر: أن عمر بن </w:t>
      </w:r>
      <w:r w:rsidR="00EA2B40" w:rsidRPr="00A95470">
        <w:rPr>
          <w:rFonts w:ascii="Traditional Arabic" w:hAnsi="Traditional Arabic" w:cs="Traditional Arabic"/>
          <w:sz w:val="32"/>
          <w:szCs w:val="32"/>
          <w:rtl/>
          <w:lang w:val="en-GB"/>
        </w:rPr>
        <w:t>عبدا</w:t>
      </w:r>
      <w:r w:rsidRPr="00A95470">
        <w:rPr>
          <w:rFonts w:ascii="Traditional Arabic" w:hAnsi="Traditional Arabic" w:cs="Traditional Arabic"/>
          <w:sz w:val="32"/>
          <w:szCs w:val="32"/>
          <w:rtl/>
          <w:lang w:val="en-GB"/>
        </w:rPr>
        <w:t>لعزيز خطب فقال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يا أيها ال</w:t>
      </w:r>
      <w:r w:rsidR="007F3EBF" w:rsidRPr="00A95470">
        <w:rPr>
          <w:rFonts w:ascii="Traditional Arabic" w:hAnsi="Traditional Arabic" w:cs="Traditional Arabic"/>
          <w:sz w:val="32"/>
          <w:szCs w:val="32"/>
          <w:rtl/>
          <w:lang w:val="en-GB"/>
        </w:rPr>
        <w:t>ناس! إن الله لم يبعث بعد نبيِّ</w:t>
      </w:r>
      <w:r w:rsidRPr="00A95470">
        <w:rPr>
          <w:rFonts w:ascii="Traditional Arabic" w:hAnsi="Traditional Arabic" w:cs="Traditional Arabic"/>
          <w:sz w:val="32"/>
          <w:szCs w:val="32"/>
          <w:rtl/>
          <w:lang w:val="en-GB"/>
        </w:rPr>
        <w:t>كم نبياً، ولم ي</w:t>
      </w:r>
      <w:r w:rsidR="00EA2B40" w:rsidRPr="00A95470">
        <w:rPr>
          <w:rFonts w:ascii="Traditional Arabic" w:hAnsi="Traditional Arabic" w:cs="Traditional Arabic"/>
          <w:sz w:val="32"/>
          <w:szCs w:val="32"/>
          <w:rtl/>
          <w:lang w:val="en-GB"/>
        </w:rPr>
        <w:t>نـز</w:t>
      </w:r>
      <w:r w:rsidRPr="00A95470">
        <w:rPr>
          <w:rFonts w:ascii="Traditional Arabic" w:hAnsi="Traditional Arabic" w:cs="Traditional Arabic"/>
          <w:sz w:val="32"/>
          <w:szCs w:val="32"/>
          <w:rtl/>
          <w:lang w:val="en-GB"/>
        </w:rPr>
        <w:t xml:space="preserve">ل بعد الكتاب الذي </w:t>
      </w:r>
      <w:r w:rsidR="00CB5FEE" w:rsidRPr="00A95470">
        <w:rPr>
          <w:rFonts w:ascii="Traditional Arabic" w:hAnsi="Traditional Arabic" w:cs="Traditional Arabic"/>
          <w:sz w:val="32"/>
          <w:szCs w:val="32"/>
          <w:rtl/>
          <w:lang w:val="en-GB"/>
        </w:rPr>
        <w:t>أ</w:t>
      </w:r>
      <w:r w:rsidR="00EA2B40" w:rsidRPr="00A95470">
        <w:rPr>
          <w:rFonts w:ascii="Traditional Arabic" w:hAnsi="Traditional Arabic" w:cs="Traditional Arabic"/>
          <w:sz w:val="32"/>
          <w:szCs w:val="32"/>
          <w:rtl/>
          <w:lang w:val="en-GB"/>
        </w:rPr>
        <w:t>نـز</w:t>
      </w:r>
      <w:r w:rsidRPr="00A95470">
        <w:rPr>
          <w:rFonts w:ascii="Traditional Arabic" w:hAnsi="Traditional Arabic" w:cs="Traditional Arabic"/>
          <w:sz w:val="32"/>
          <w:szCs w:val="32"/>
          <w:rtl/>
          <w:lang w:val="en-GB"/>
        </w:rPr>
        <w:t>له عليه كتا</w:t>
      </w:r>
      <w:r w:rsidR="00CB5FEE" w:rsidRPr="00A95470">
        <w:rPr>
          <w:rFonts w:ascii="Traditional Arabic" w:hAnsi="Traditional Arabic" w:cs="Traditional Arabic"/>
          <w:sz w:val="32"/>
          <w:szCs w:val="32"/>
          <w:rtl/>
          <w:lang w:val="en-GB"/>
        </w:rPr>
        <w:t>باً</w:t>
      </w:r>
      <w:r w:rsidRPr="00A95470">
        <w:rPr>
          <w:rFonts w:ascii="Traditional Arabic" w:hAnsi="Traditional Arabic" w:cs="Traditional Arabic"/>
          <w:sz w:val="32"/>
          <w:szCs w:val="32"/>
          <w:rtl/>
          <w:lang w:val="en-GB"/>
        </w:rPr>
        <w:t>، فما أحل</w:t>
      </w:r>
      <w:r w:rsidR="007F3EBF" w:rsidRPr="00A95470">
        <w:rPr>
          <w:rFonts w:ascii="Traditional Arabic" w:hAnsi="Traditional Arabic" w:cs="Traditional Arabic"/>
          <w:sz w:val="32"/>
          <w:szCs w:val="32"/>
          <w:rtl/>
          <w:lang w:val="en-GB"/>
        </w:rPr>
        <w:t>َّ الله على لسان نبيه؛ فهو حلالٌ</w:t>
      </w:r>
      <w:r w:rsidRPr="00A95470">
        <w:rPr>
          <w:rFonts w:ascii="Traditional Arabic" w:hAnsi="Traditional Arabic" w:cs="Traditional Arabic"/>
          <w:sz w:val="32"/>
          <w:szCs w:val="32"/>
          <w:rtl/>
          <w:lang w:val="en-GB"/>
        </w:rPr>
        <w:t xml:space="preserve"> إلى يوم القيامة، وما حرَّم على لسان نبيه؛ فهو </w:t>
      </w:r>
      <w:r w:rsidR="00CB5FEE" w:rsidRPr="00A95470">
        <w:rPr>
          <w:rFonts w:ascii="Traditional Arabic" w:hAnsi="Traditional Arabic" w:cs="Traditional Arabic"/>
          <w:sz w:val="32"/>
          <w:szCs w:val="32"/>
          <w:rtl/>
          <w:lang w:val="en-GB"/>
        </w:rPr>
        <w:t>ح</w:t>
      </w:r>
      <w:r w:rsidRPr="00A95470">
        <w:rPr>
          <w:rFonts w:ascii="Traditional Arabic" w:hAnsi="Traditional Arabic" w:cs="Traditional Arabic"/>
          <w:sz w:val="32"/>
          <w:szCs w:val="32"/>
          <w:rtl/>
          <w:lang w:val="en-GB"/>
        </w:rPr>
        <w:t>رامٌ إلى يوم القيامة، ألا</w:t>
      </w:r>
      <w:r w:rsidR="00CB5FEE" w:rsidRPr="00A95470">
        <w:rPr>
          <w:rFonts w:ascii="Traditional Arabic" w:hAnsi="Traditional Arabic" w:cs="Traditional Arabic"/>
          <w:sz w:val="32"/>
          <w:szCs w:val="32"/>
          <w:rtl/>
          <w:lang w:val="en-GB"/>
        </w:rPr>
        <w:t xml:space="preserve"> </w:t>
      </w:r>
      <w:r w:rsidR="00773AE0" w:rsidRPr="00A95470">
        <w:rPr>
          <w:rFonts w:ascii="Traditional Arabic" w:hAnsi="Traditional Arabic" w:cs="Traditional Arabic"/>
          <w:sz w:val="32"/>
          <w:szCs w:val="32"/>
          <w:rtl/>
          <w:lang w:val="en-GB"/>
        </w:rPr>
        <w:t>وإنه ليس لأحد من خلق الله أن يُطاع في معصية الله</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773AE0" w:rsidRPr="00A95470">
        <w:rPr>
          <w:rFonts w:ascii="Traditional Arabic" w:hAnsi="Traditional Arabic" w:cs="Traditional Arabic"/>
          <w:sz w:val="32"/>
          <w:szCs w:val="32"/>
          <w:rtl/>
          <w:lang w:val="en-GB"/>
        </w:rPr>
        <w:t xml:space="preserve"> </w:t>
      </w:r>
    </w:p>
    <w:p w:rsidR="005745E4" w:rsidRPr="00A95470" w:rsidRDefault="00B74AB4"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وقد دلَّ حديث معاذ بن جبل الذي تقدَّم ذكره في أول الفصل وما ذكر بعده من الآثار عن الصحابة رضي الله عنهم على أنه لا يسوغ الاجتهاد والعمل بالرأي مع وجود الدليل من الكتاب أو السنة أو الإجماع</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B326AF" w:rsidRPr="00A95470" w:rsidRDefault="006764BF"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وهذا ممَّا خالف فيه كثير من المتسرِّع</w:t>
      </w:r>
      <w:r w:rsidR="005745E4" w:rsidRPr="00A95470">
        <w:rPr>
          <w:rFonts w:ascii="Traditional Arabic" w:hAnsi="Traditional Arabic" w:cs="Traditional Arabic"/>
          <w:sz w:val="32"/>
          <w:szCs w:val="32"/>
          <w:rtl/>
          <w:lang w:val="en-GB"/>
        </w:rPr>
        <w:t>ين إلى الفتيا في زماننا، ف</w:t>
      </w:r>
      <w:r w:rsidR="00292DF2" w:rsidRPr="00A95470">
        <w:rPr>
          <w:rFonts w:ascii="Traditional Arabic" w:hAnsi="Traditional Arabic" w:cs="Traditional Arabic"/>
          <w:sz w:val="32"/>
          <w:szCs w:val="32"/>
          <w:rtl/>
          <w:lang w:val="en-GB"/>
        </w:rPr>
        <w:t>نج</w:t>
      </w:r>
      <w:r w:rsidR="005745E4" w:rsidRPr="00A95470">
        <w:rPr>
          <w:rFonts w:ascii="Traditional Arabic" w:hAnsi="Traditional Arabic" w:cs="Traditional Arabic"/>
          <w:sz w:val="32"/>
          <w:szCs w:val="32"/>
          <w:rtl/>
          <w:lang w:val="en-GB"/>
        </w:rPr>
        <w:t xml:space="preserve">دهم لا يبالون أن يفتوا </w:t>
      </w:r>
      <w:r w:rsidR="00292DF2" w:rsidRPr="00A95470">
        <w:rPr>
          <w:rFonts w:ascii="Traditional Arabic" w:hAnsi="Traditional Arabic" w:cs="Traditional Arabic"/>
          <w:sz w:val="32"/>
          <w:szCs w:val="32"/>
          <w:rtl/>
          <w:lang w:val="en-GB"/>
        </w:rPr>
        <w:t>بآرائهم</w:t>
      </w:r>
      <w:r w:rsidRPr="00A95470">
        <w:rPr>
          <w:rFonts w:ascii="Traditional Arabic" w:hAnsi="Traditional Arabic" w:cs="Traditional Arabic"/>
          <w:sz w:val="32"/>
          <w:szCs w:val="32"/>
          <w:rtl/>
          <w:lang w:val="en-GB"/>
        </w:rPr>
        <w:t xml:space="preserve"> ونظرياتهم مع و</w:t>
      </w:r>
      <w:r w:rsidR="005745E4" w:rsidRPr="00A95470">
        <w:rPr>
          <w:rFonts w:ascii="Traditional Arabic" w:hAnsi="Traditional Arabic" w:cs="Traditional Arabic"/>
          <w:sz w:val="32"/>
          <w:szCs w:val="32"/>
          <w:rtl/>
          <w:lang w:val="en-GB"/>
        </w:rPr>
        <w:t>جود ما يخالفها من أدلة</w:t>
      </w:r>
      <w:r w:rsidR="00292DF2" w:rsidRPr="00A95470">
        <w:rPr>
          <w:rFonts w:ascii="Traditional Arabic" w:hAnsi="Traditional Arabic" w:cs="Traditional Arabic"/>
          <w:sz w:val="32"/>
          <w:szCs w:val="32"/>
          <w:rtl/>
          <w:lang w:val="en-GB"/>
        </w:rPr>
        <w:t xml:space="preserve"> وقوله: </w:t>
      </w:r>
    </w:p>
    <w:p w:rsidR="002E3135" w:rsidRDefault="00B326AF" w:rsidP="00715FE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9"/>
      </w:r>
      <w:r w:rsidR="002A23D1">
        <w:rPr>
          <w:rFonts w:cs="Traditional Arabic" w:hint="cs"/>
          <w:b/>
          <w:bCs/>
          <w:sz w:val="32"/>
          <w:szCs w:val="32"/>
          <w:rtl/>
          <w:lang w:val="en-GB"/>
        </w:rPr>
        <w:t>قُلْ إِن كُن</w:t>
      </w:r>
      <w:r>
        <w:rPr>
          <w:rFonts w:cs="Traditional Arabic" w:hint="cs"/>
          <w:b/>
          <w:bCs/>
          <w:sz w:val="32"/>
          <w:szCs w:val="32"/>
          <w:rtl/>
          <w:lang w:val="en-GB"/>
        </w:rPr>
        <w:t>ت</w:t>
      </w:r>
      <w:r w:rsidR="002A23D1">
        <w:rPr>
          <w:rFonts w:cs="Traditional Arabic" w:hint="cs"/>
          <w:b/>
          <w:bCs/>
          <w:sz w:val="32"/>
          <w:szCs w:val="32"/>
          <w:rtl/>
          <w:lang w:val="en-GB"/>
        </w:rPr>
        <w:t>ُ</w:t>
      </w:r>
      <w:r>
        <w:rPr>
          <w:rFonts w:cs="Traditional Arabic" w:hint="cs"/>
          <w:b/>
          <w:bCs/>
          <w:sz w:val="32"/>
          <w:szCs w:val="32"/>
          <w:rtl/>
          <w:lang w:val="en-GB"/>
        </w:rPr>
        <w:t xml:space="preserve">مْ </w:t>
      </w:r>
      <w:r w:rsidR="002E3135">
        <w:rPr>
          <w:rFonts w:cs="Traditional Arabic" w:hint="cs"/>
          <w:b/>
          <w:bCs/>
          <w:sz w:val="32"/>
          <w:szCs w:val="32"/>
          <w:rtl/>
          <w:lang w:val="en-GB"/>
        </w:rPr>
        <w:t>ت</w:t>
      </w:r>
      <w:r>
        <w:rPr>
          <w:rFonts w:cs="Traditional Arabic" w:hint="cs"/>
          <w:b/>
          <w:bCs/>
          <w:sz w:val="32"/>
          <w:szCs w:val="32"/>
          <w:rtl/>
          <w:lang w:val="en-GB"/>
        </w:rPr>
        <w:t>حِ</w:t>
      </w:r>
      <w:r w:rsidR="002E3135">
        <w:rPr>
          <w:rFonts w:cs="Traditional Arabic" w:hint="cs"/>
          <w:b/>
          <w:bCs/>
          <w:sz w:val="32"/>
          <w:szCs w:val="32"/>
          <w:rtl/>
          <w:lang w:val="en-GB"/>
        </w:rPr>
        <w:t>بُّ</w:t>
      </w:r>
      <w:r>
        <w:rPr>
          <w:rFonts w:cs="Traditional Arabic" w:hint="cs"/>
          <w:b/>
          <w:bCs/>
          <w:sz w:val="32"/>
          <w:szCs w:val="32"/>
          <w:rtl/>
          <w:lang w:val="en-GB"/>
        </w:rPr>
        <w:t>و</w:t>
      </w:r>
      <w:r w:rsidR="002A23D1">
        <w:rPr>
          <w:rFonts w:cs="Traditional Arabic" w:hint="cs"/>
          <w:b/>
          <w:bCs/>
          <w:sz w:val="32"/>
          <w:szCs w:val="32"/>
          <w:rtl/>
          <w:lang w:val="en-GB"/>
        </w:rPr>
        <w:t>نَ اَللهَ فَاَتَّبِ</w:t>
      </w:r>
      <w:r>
        <w:rPr>
          <w:rFonts w:cs="Traditional Arabic" w:hint="cs"/>
          <w:b/>
          <w:bCs/>
          <w:sz w:val="32"/>
          <w:szCs w:val="32"/>
          <w:rtl/>
          <w:lang w:val="en-GB"/>
        </w:rPr>
        <w:t>ع</w:t>
      </w:r>
      <w:r w:rsidR="002A23D1">
        <w:rPr>
          <w:rFonts w:cs="Traditional Arabic" w:hint="cs"/>
          <w:b/>
          <w:bCs/>
          <w:sz w:val="32"/>
          <w:szCs w:val="32"/>
          <w:rtl/>
          <w:lang w:val="en-GB"/>
        </w:rPr>
        <w:t>ُو</w:t>
      </w:r>
      <w:r>
        <w:rPr>
          <w:rFonts w:cs="Traditional Arabic" w:hint="cs"/>
          <w:b/>
          <w:bCs/>
          <w:sz w:val="32"/>
          <w:szCs w:val="32"/>
          <w:rtl/>
          <w:lang w:val="en-GB"/>
        </w:rPr>
        <w:t>ن</w:t>
      </w:r>
      <w:r w:rsidR="002A23D1">
        <w:rPr>
          <w:rFonts w:cs="Traditional Arabic" w:hint="cs"/>
          <w:b/>
          <w:bCs/>
          <w:sz w:val="32"/>
          <w:szCs w:val="32"/>
          <w:rtl/>
          <w:lang w:val="en-GB"/>
        </w:rPr>
        <w:t>ِي يُحْبِبْكُمُ اللهُ وَيَغْفِرْ لَكُمْ ذُنُوبَكُمْ</w:t>
      </w:r>
      <w:r>
        <w:rPr>
          <w:rFonts w:cs="Traditional Arabic" w:hint="cs"/>
          <w:b/>
          <w:bCs/>
          <w:sz w:val="32"/>
          <w:szCs w:val="32"/>
          <w:rtl/>
          <w:lang w:val="en-GB"/>
        </w:rPr>
        <w:t xml:space="preserve"> واَللهُ </w:t>
      </w:r>
      <w:r w:rsidR="002E3135">
        <w:rPr>
          <w:rFonts w:cs="Traditional Arabic" w:hint="cs"/>
          <w:b/>
          <w:bCs/>
          <w:sz w:val="32"/>
          <w:szCs w:val="32"/>
          <w:rtl/>
          <w:lang w:val="en-GB"/>
        </w:rPr>
        <w:t>غ</w:t>
      </w:r>
      <w:r w:rsidR="002A23D1">
        <w:rPr>
          <w:rFonts w:cs="Traditional Arabic" w:hint="cs"/>
          <w:b/>
          <w:bCs/>
          <w:sz w:val="32"/>
          <w:szCs w:val="32"/>
          <w:rtl/>
          <w:lang w:val="en-GB"/>
        </w:rPr>
        <w:t>َفُورٌ رَّ</w:t>
      </w:r>
      <w:r>
        <w:rPr>
          <w:rFonts w:cs="Traditional Arabic" w:hint="cs"/>
          <w:b/>
          <w:bCs/>
          <w:sz w:val="32"/>
          <w:szCs w:val="32"/>
          <w:rtl/>
          <w:lang w:val="en-GB"/>
        </w:rPr>
        <w:t>حِيمٌ</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EC780C" w:rsidRPr="00A95470" w:rsidRDefault="00EC780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وقوله تعالى:</w:t>
      </w:r>
    </w:p>
    <w:p w:rsidR="00EC780C" w:rsidRDefault="00EC780C" w:rsidP="00715FE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9"/>
      </w:r>
      <w:r>
        <w:rPr>
          <w:rFonts w:cs="Traditional Arabic" w:hint="cs"/>
          <w:b/>
          <w:bCs/>
          <w:sz w:val="32"/>
          <w:szCs w:val="32"/>
          <w:rtl/>
          <w:lang w:val="en-GB"/>
        </w:rPr>
        <w:t>وَإِن تُطِيعُوهُ تَهْتَدُواْ</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EC780C" w:rsidRPr="00A95470" w:rsidRDefault="00EC780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وقوله:</w:t>
      </w:r>
    </w:p>
    <w:p w:rsidR="00EC780C" w:rsidRDefault="00EC780C" w:rsidP="00715FE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9"/>
      </w:r>
      <w:r w:rsidR="002A23D1">
        <w:rPr>
          <w:rFonts w:cs="Traditional Arabic" w:hint="cs"/>
          <w:b/>
          <w:bCs/>
          <w:sz w:val="32"/>
          <w:szCs w:val="32"/>
          <w:rtl/>
          <w:lang w:val="en-GB"/>
        </w:rPr>
        <w:t>وَاتَّ</w:t>
      </w:r>
      <w:r>
        <w:rPr>
          <w:rFonts w:cs="Traditional Arabic" w:hint="cs"/>
          <w:b/>
          <w:bCs/>
          <w:sz w:val="32"/>
          <w:szCs w:val="32"/>
          <w:rtl/>
          <w:lang w:val="en-GB"/>
        </w:rPr>
        <w:t>بِعُوهُ لَعَلَّكُمْ تَهْتَدُونَ</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EC780C" w:rsidRPr="00A95470" w:rsidRDefault="00D943AD"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وقد تقدَّم الكلام على هذه الآيات، وستأتي الإشارة إليها أيضا</w:t>
      </w:r>
      <w:r w:rsidR="00F34AF4" w:rsidRPr="00A9547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D943AD" w:rsidRDefault="00D943AD"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4"/>
      </w:r>
      <w:r>
        <w:rPr>
          <w:rFonts w:cs="Traditional Arabic" w:hint="cs"/>
          <w:b/>
          <w:bCs/>
          <w:sz w:val="32"/>
          <w:szCs w:val="32"/>
          <w:rtl/>
          <w:lang w:val="en-GB"/>
        </w:rPr>
        <w:tab/>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ED7267" w:rsidRPr="007A16D4" w:rsidRDefault="00ED7267"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 xml:space="preserve">ومن السنَّة ما رواه الإمام مسلم في </w:t>
      </w:r>
      <w:r w:rsidR="00C60040">
        <w:rPr>
          <w:rFonts w:cs="Traditional Arabic"/>
          <w:sz w:val="32"/>
          <w:szCs w:val="32"/>
          <w:rtl/>
          <w:lang w:val="en-GB"/>
        </w:rPr>
        <w:t>«</w:t>
      </w:r>
      <w:r w:rsidRPr="007A16D4">
        <w:rPr>
          <w:rFonts w:cs="Traditional Arabic" w:hint="cs"/>
          <w:sz w:val="32"/>
          <w:szCs w:val="32"/>
          <w:rtl/>
          <w:lang w:val="en-GB"/>
        </w:rPr>
        <w:t>صحيحه</w:t>
      </w:r>
      <w:r w:rsidR="00C60040">
        <w:rPr>
          <w:rFonts w:cs="Traditional Arabic"/>
          <w:sz w:val="32"/>
          <w:szCs w:val="32"/>
          <w:rtl/>
          <w:lang w:val="en-GB"/>
        </w:rPr>
        <w:t>»</w:t>
      </w:r>
      <w:r w:rsidR="00346D10" w:rsidRPr="006274CA">
        <w:rPr>
          <w:rFonts w:cs="Traditional Arabic" w:hint="cs"/>
          <w:sz w:val="32"/>
          <w:szCs w:val="32"/>
          <w:vertAlign w:val="superscript"/>
          <w:rtl/>
          <w:lang w:val="en-GB"/>
        </w:rPr>
        <w:t>(</w:t>
      </w:r>
      <w:r w:rsidR="005C31EA" w:rsidRPr="006274CA">
        <w:rPr>
          <w:rStyle w:val="a5"/>
          <w:rFonts w:ascii="Traditional Arabic" w:hAnsi="Traditional Arabic" w:cs="Traditional Arabic"/>
          <w:sz w:val="32"/>
          <w:szCs w:val="32"/>
          <w:rtl/>
          <w:lang w:val="en-GB"/>
        </w:rPr>
        <w:footnoteReference w:id="57"/>
      </w:r>
      <w:r w:rsidR="00346D10" w:rsidRPr="006274CA">
        <w:rPr>
          <w:rFonts w:cs="Traditional Arabic" w:hint="cs"/>
          <w:sz w:val="32"/>
          <w:szCs w:val="32"/>
          <w:vertAlign w:val="superscript"/>
          <w:rtl/>
          <w:lang w:val="en-GB"/>
        </w:rPr>
        <w:t>)</w:t>
      </w:r>
      <w:r w:rsidR="0086145B" w:rsidRPr="007A16D4">
        <w:rPr>
          <w:rFonts w:cs="Traditional Arabic" w:hint="cs"/>
          <w:sz w:val="32"/>
          <w:szCs w:val="32"/>
          <w:rtl/>
          <w:lang w:val="en-GB"/>
        </w:rPr>
        <w:t xml:space="preserve"> عن جابر ب</w:t>
      </w:r>
      <w:r w:rsidR="009E0DFC" w:rsidRPr="007A16D4">
        <w:rPr>
          <w:rFonts w:cs="Traditional Arabic" w:hint="cs"/>
          <w:sz w:val="32"/>
          <w:szCs w:val="32"/>
          <w:rtl/>
          <w:lang w:val="en-GB"/>
        </w:rPr>
        <w:t xml:space="preserve">ن </w:t>
      </w:r>
      <w:r w:rsidR="00EA2B40" w:rsidRPr="007A16D4">
        <w:rPr>
          <w:rFonts w:cs="Traditional Arabic" w:hint="cs"/>
          <w:sz w:val="32"/>
          <w:szCs w:val="32"/>
          <w:rtl/>
          <w:lang w:val="en-GB"/>
        </w:rPr>
        <w:t>عبدا</w:t>
      </w:r>
      <w:r w:rsidR="009E0DFC" w:rsidRPr="007A16D4">
        <w:rPr>
          <w:rFonts w:cs="Traditional Arabic" w:hint="cs"/>
          <w:sz w:val="32"/>
          <w:szCs w:val="32"/>
          <w:rtl/>
          <w:lang w:val="en-GB"/>
        </w:rPr>
        <w:t>لله</w:t>
      </w:r>
      <w:r w:rsidR="00A95470" w:rsidRPr="007A16D4">
        <w:rPr>
          <w:rFonts w:cs="Traditional Arabic" w:hint="cs"/>
          <w:sz w:val="32"/>
          <w:szCs w:val="32"/>
          <w:rtl/>
          <w:lang w:val="en-GB"/>
        </w:rPr>
        <w:t xml:space="preserve"> -</w:t>
      </w:r>
      <w:r w:rsidR="009E0DFC" w:rsidRPr="007A16D4">
        <w:rPr>
          <w:rFonts w:cs="Traditional Arabic" w:hint="cs"/>
          <w:sz w:val="32"/>
          <w:szCs w:val="32"/>
          <w:rtl/>
          <w:lang w:val="en-GB"/>
        </w:rPr>
        <w:t xml:space="preserve"> رضي الله عنه</w:t>
      </w:r>
      <w:r w:rsidR="00A95470" w:rsidRPr="007A16D4">
        <w:rPr>
          <w:rFonts w:cs="Traditional Arabic" w:hint="cs"/>
          <w:sz w:val="32"/>
          <w:szCs w:val="32"/>
          <w:rtl/>
          <w:lang w:val="en-GB"/>
        </w:rPr>
        <w:t xml:space="preserve"> -</w:t>
      </w:r>
      <w:r w:rsidR="009E0DFC" w:rsidRPr="007A16D4">
        <w:rPr>
          <w:rFonts w:cs="Traditional Arabic" w:hint="cs"/>
          <w:sz w:val="32"/>
          <w:szCs w:val="32"/>
          <w:rtl/>
          <w:lang w:val="en-GB"/>
        </w:rPr>
        <w:t xml:space="preserve"> قال: كان رسول الله صلى الله عليه وسلم إذا خطب احمرَّت عيناه، وعلا صوته واشتدّ غضبه، حتى كأنه منذر جيشٍ، يقول: </w:t>
      </w:r>
      <w:r w:rsidR="00250635" w:rsidRPr="007A16D4">
        <w:rPr>
          <w:rFonts w:cs="Traditional Arabic" w:hint="cs"/>
          <w:sz w:val="32"/>
          <w:szCs w:val="32"/>
          <w:rtl/>
          <w:lang w:val="en-GB"/>
        </w:rPr>
        <w:lastRenderedPageBreak/>
        <w:t>صبّحكم ومساكم</w:t>
      </w:r>
      <w:r w:rsidR="00634F47" w:rsidRPr="007A16D4">
        <w:rPr>
          <w:rFonts w:cs="Traditional Arabic" w:hint="cs"/>
          <w:sz w:val="32"/>
          <w:szCs w:val="32"/>
          <w:rtl/>
          <w:lang w:val="en-GB"/>
        </w:rPr>
        <w:t>... ويقول</w:t>
      </w:r>
      <w:r w:rsidR="008B01F8">
        <w:rPr>
          <w:rFonts w:cs="Traditional Arabic" w:hint="cs"/>
          <w:sz w:val="32"/>
          <w:szCs w:val="32"/>
          <w:rtl/>
          <w:lang w:val="en-GB"/>
        </w:rPr>
        <w:t>:«</w:t>
      </w:r>
      <w:r w:rsidR="00634F47" w:rsidRPr="007A16D4">
        <w:rPr>
          <w:rFonts w:cs="Traditional Arabic" w:hint="cs"/>
          <w:sz w:val="32"/>
          <w:szCs w:val="32"/>
          <w:rtl/>
          <w:lang w:val="en-GB"/>
        </w:rPr>
        <w:t>أما بعد، فإن خير الحديث كتابُ الله، وخير الهُدى هُدَى محمد، وشرّ الأمور محدثاتها، وكل بدعة ضلالة</w:t>
      </w:r>
      <w:r w:rsidR="00C60040">
        <w:rPr>
          <w:rFonts w:cs="Traditional Arabic"/>
          <w:sz w:val="32"/>
          <w:szCs w:val="32"/>
          <w:rtl/>
          <w:lang w:val="en-GB"/>
        </w:rPr>
        <w:t>»</w:t>
      </w:r>
      <w:r w:rsidR="00885840" w:rsidRPr="007A16D4">
        <w:rPr>
          <w:rFonts w:cs="Traditional Arabic" w:hint="cs"/>
          <w:sz w:val="32"/>
          <w:szCs w:val="32"/>
          <w:rtl/>
          <w:lang w:val="en-GB"/>
        </w:rPr>
        <w:t>.</w:t>
      </w:r>
      <w:r w:rsidR="00634F47" w:rsidRPr="007A16D4">
        <w:rPr>
          <w:rFonts w:cs="Traditional Arabic" w:hint="cs"/>
          <w:sz w:val="32"/>
          <w:szCs w:val="32"/>
          <w:rtl/>
          <w:lang w:val="en-GB"/>
        </w:rPr>
        <w:t xml:space="preserve"> </w:t>
      </w:r>
    </w:p>
    <w:p w:rsidR="00AD2913" w:rsidRPr="00A95470" w:rsidRDefault="00AD2913"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وفي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المسند</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العرباض بن سارية</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رضي الله عنه</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قال: وعظنا رسول الله صلى الله عليه وسلم موعظةً ذرفت منها العيون، ووجلت منها القلوب؛</w:t>
      </w:r>
    </w:p>
    <w:p w:rsidR="00397B6B" w:rsidRPr="00A95470" w:rsidRDefault="00397B6B"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قلنا: يا ر</w:t>
      </w:r>
      <w:r w:rsidR="00A43287" w:rsidRPr="00A95470">
        <w:rPr>
          <w:rFonts w:ascii="Traditional Arabic" w:hAnsi="Traditional Arabic" w:cs="Traditional Arabic"/>
          <w:sz w:val="32"/>
          <w:szCs w:val="32"/>
          <w:rtl/>
          <w:lang w:val="en-GB"/>
        </w:rPr>
        <w:t>سول الله إن هذه لموعظة مُوَدِّعٍ</w:t>
      </w:r>
      <w:r w:rsidRPr="00A95470">
        <w:rPr>
          <w:rFonts w:ascii="Traditional Arabic" w:hAnsi="Traditional Arabic" w:cs="Traditional Arabic"/>
          <w:sz w:val="32"/>
          <w:szCs w:val="32"/>
          <w:rtl/>
          <w:lang w:val="en-GB"/>
        </w:rPr>
        <w:t>، فما تَعْهَدُ إلينا</w:t>
      </w:r>
      <w:r w:rsid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7035CA" w:rsidRPr="00A95470" w:rsidRDefault="000A45F3"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قد تركتكم على البيضاء ليلها كنهارها، لا يزيغ عنها بعدي</w:t>
      </w:r>
      <w:r w:rsidR="00B51F2F" w:rsidRPr="00A95470">
        <w:rPr>
          <w:rFonts w:ascii="Traditional Arabic" w:hAnsi="Traditional Arabic" w:cs="Traditional Arabic"/>
          <w:sz w:val="32"/>
          <w:szCs w:val="32"/>
          <w:rtl/>
          <w:lang w:val="en-GB"/>
        </w:rPr>
        <w:t xml:space="preserve"> إلا هالك؛ ومن يعشْ منكم فسيرى اختلافاً كثيراً، فعليكم بما عرفتم من سنتي، وسنَّة الخلفاء الراشدين المهديين</w:t>
      </w:r>
      <w:r w:rsidR="00885840" w:rsidRPr="00A95470">
        <w:rPr>
          <w:rFonts w:ascii="Traditional Arabic" w:hAnsi="Traditional Arabic" w:cs="Traditional Arabic"/>
          <w:sz w:val="32"/>
          <w:szCs w:val="32"/>
          <w:rtl/>
          <w:lang w:val="en-GB"/>
        </w:rPr>
        <w:t>.</w:t>
      </w:r>
      <w:r w:rsidR="00B51F2F" w:rsidRPr="00A95470">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B51F2F" w:rsidRPr="00A95470">
        <w:rPr>
          <w:rFonts w:ascii="Traditional Arabic" w:hAnsi="Traditional Arabic" w:cs="Traditional Arabic"/>
          <w:sz w:val="32"/>
          <w:szCs w:val="32"/>
          <w:rtl/>
          <w:lang w:val="en-GB"/>
        </w:rPr>
        <w:t xml:space="preserve"> الحديث</w:t>
      </w:r>
      <w:r w:rsidR="00885840" w:rsidRPr="00A95470">
        <w:rPr>
          <w:rFonts w:ascii="Traditional Arabic" w:hAnsi="Traditional Arabic" w:cs="Traditional Arabic"/>
          <w:sz w:val="32"/>
          <w:szCs w:val="32"/>
          <w:rtl/>
          <w:lang w:val="en-GB"/>
        </w:rPr>
        <w:t>.</w:t>
      </w:r>
      <w:r w:rsidR="00B51F2F" w:rsidRPr="00A95470">
        <w:rPr>
          <w:rFonts w:ascii="Traditional Arabic" w:hAnsi="Traditional Arabic" w:cs="Traditional Arabic"/>
          <w:sz w:val="32"/>
          <w:szCs w:val="32"/>
          <w:rtl/>
          <w:lang w:val="en-GB"/>
        </w:rPr>
        <w:t xml:space="preserve"> </w:t>
      </w:r>
    </w:p>
    <w:p w:rsidR="009271B0" w:rsidRPr="00A95470" w:rsidRDefault="007035CA"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وفي لفظ له</w:t>
      </w:r>
      <w:r w:rsidR="00A95470">
        <w:rPr>
          <w:rFonts w:ascii="Traditional Arabic" w:hAnsi="Traditional Arabic" w:cs="Traditional Arabic"/>
          <w:sz w:val="32"/>
          <w:szCs w:val="32"/>
          <w:rtl/>
          <w:lang w:val="en-GB"/>
        </w:rPr>
        <w:t xml:space="preserve"> -</w:t>
      </w:r>
      <w:r w:rsidR="00DD6D8E" w:rsidRPr="00A95470">
        <w:rPr>
          <w:rFonts w:ascii="Traditional Arabic" w:hAnsi="Traditional Arabic" w:cs="Traditional Arabic"/>
          <w:sz w:val="32"/>
          <w:szCs w:val="32"/>
          <w:rtl/>
          <w:lang w:val="en-GB"/>
        </w:rPr>
        <w:t xml:space="preserve"> أيضا</w:t>
      </w:r>
      <w:r w:rsidR="00A95470">
        <w:rPr>
          <w:rFonts w:ascii="Traditional Arabic" w:hAnsi="Traditional Arabic" w:cs="Traditional Arabic"/>
          <w:sz w:val="32"/>
          <w:szCs w:val="32"/>
          <w:rtl/>
          <w:lang w:val="en-GB"/>
        </w:rPr>
        <w:t xml:space="preserve"> -</w:t>
      </w:r>
      <w:r w:rsidR="00DD6D8E" w:rsidRPr="00A95470">
        <w:rPr>
          <w:rFonts w:ascii="Traditional Arabic" w:hAnsi="Traditional Arabic" w:cs="Traditional Arabic"/>
          <w:sz w:val="32"/>
          <w:szCs w:val="32"/>
          <w:rtl/>
          <w:lang w:val="en-GB"/>
        </w:rPr>
        <w:t xml:space="preserve"> عنه رضي الله عنه، قال</w:t>
      </w:r>
      <w:r w:rsidRPr="00A95470">
        <w:rPr>
          <w:rFonts w:ascii="Traditional Arabic" w:hAnsi="Traditional Arabic" w:cs="Traditional Arabic"/>
          <w:sz w:val="32"/>
          <w:szCs w:val="32"/>
          <w:rtl/>
          <w:lang w:val="en-GB"/>
        </w:rPr>
        <w:t>:</w:t>
      </w:r>
    </w:p>
    <w:p w:rsidR="00565002" w:rsidRPr="00A95470" w:rsidRDefault="009271B0" w:rsidP="00715FE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صلَّى لنا رسول الله صلى الله عليه وسلم الفجر، ثم </w:t>
      </w:r>
      <w:r w:rsidR="004C479D" w:rsidRPr="00A95470">
        <w:rPr>
          <w:rFonts w:ascii="Traditional Arabic" w:hAnsi="Traditional Arabic" w:cs="Traditional Arabic"/>
          <w:sz w:val="32"/>
          <w:szCs w:val="32"/>
          <w:rtl/>
          <w:lang w:val="en-GB"/>
        </w:rPr>
        <w:t>أ</w:t>
      </w:r>
      <w:r w:rsidR="00DD6D8E" w:rsidRPr="00A95470">
        <w:rPr>
          <w:rFonts w:ascii="Traditional Arabic" w:hAnsi="Traditional Arabic" w:cs="Traditional Arabic"/>
          <w:sz w:val="32"/>
          <w:szCs w:val="32"/>
          <w:rtl/>
          <w:lang w:val="en-GB"/>
        </w:rPr>
        <w:t>قبل علينا، فوعظنا موعظة</w:t>
      </w:r>
      <w:r w:rsidRPr="00A95470">
        <w:rPr>
          <w:rFonts w:ascii="Traditional Arabic" w:hAnsi="Traditional Arabic" w:cs="Traditional Arabic"/>
          <w:sz w:val="32"/>
          <w:szCs w:val="32"/>
          <w:rtl/>
          <w:lang w:val="en-GB"/>
        </w:rPr>
        <w:t xml:space="preserve"> بليغة، ذرفت لها الأعين، ووجلت منها القلوب؛</w:t>
      </w:r>
      <w:r w:rsidR="00715FEA">
        <w:rPr>
          <w:rFonts w:ascii="Traditional Arabic" w:hAnsi="Traditional Arabic" w:cs="Traditional Arabic" w:hint="cs"/>
          <w:sz w:val="32"/>
          <w:szCs w:val="32"/>
          <w:rtl/>
          <w:lang w:val="en-GB"/>
        </w:rPr>
        <w:t xml:space="preserve"> </w:t>
      </w:r>
      <w:r w:rsidR="00565002" w:rsidRPr="00A95470">
        <w:rPr>
          <w:rFonts w:ascii="Traditional Arabic" w:hAnsi="Traditional Arabic" w:cs="Traditional Arabic"/>
          <w:sz w:val="32"/>
          <w:szCs w:val="32"/>
          <w:rtl/>
          <w:lang w:val="en-GB"/>
        </w:rPr>
        <w:t>قلنا: يا</w:t>
      </w:r>
      <w:r w:rsidR="00DD6D8E" w:rsidRPr="00A95470">
        <w:rPr>
          <w:rFonts w:ascii="Traditional Arabic" w:hAnsi="Traditional Arabic" w:cs="Traditional Arabic"/>
          <w:sz w:val="32"/>
          <w:szCs w:val="32"/>
          <w:rtl/>
          <w:lang w:val="en-GB"/>
        </w:rPr>
        <w:t xml:space="preserve"> رسول الله! كأن هذه موعظةُ مودِّ</w:t>
      </w:r>
      <w:r w:rsidR="00565002" w:rsidRPr="00A95470">
        <w:rPr>
          <w:rFonts w:ascii="Traditional Arabic" w:hAnsi="Traditional Arabic" w:cs="Traditional Arabic"/>
          <w:sz w:val="32"/>
          <w:szCs w:val="32"/>
          <w:rtl/>
          <w:lang w:val="en-GB"/>
        </w:rPr>
        <w:t>ع؛ فأوصنا</w:t>
      </w:r>
      <w:r w:rsidR="00885840" w:rsidRPr="00A95470">
        <w:rPr>
          <w:rFonts w:ascii="Traditional Arabic" w:hAnsi="Traditional Arabic" w:cs="Traditional Arabic"/>
          <w:sz w:val="32"/>
          <w:szCs w:val="32"/>
          <w:rtl/>
          <w:lang w:val="en-GB"/>
        </w:rPr>
        <w:t>.</w:t>
      </w:r>
      <w:r w:rsidR="00565002" w:rsidRPr="00A95470">
        <w:rPr>
          <w:rFonts w:ascii="Traditional Arabic" w:hAnsi="Traditional Arabic" w:cs="Traditional Arabic"/>
          <w:sz w:val="32"/>
          <w:szCs w:val="32"/>
          <w:rtl/>
          <w:lang w:val="en-GB"/>
        </w:rPr>
        <w:t xml:space="preserve"> </w:t>
      </w:r>
    </w:p>
    <w:p w:rsidR="00383BDC" w:rsidRPr="00A95470" w:rsidRDefault="00383BD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قال:</w:t>
      </w:r>
    </w:p>
    <w:p w:rsidR="00383BDC" w:rsidRPr="007A16D4" w:rsidRDefault="00C60040" w:rsidP="00715FEA">
      <w:pPr>
        <w:spacing w:after="0" w:line="240" w:lineRule="auto"/>
        <w:ind w:firstLine="227"/>
        <w:jc w:val="both"/>
        <w:rPr>
          <w:rFonts w:cs="Traditional Arabic"/>
          <w:sz w:val="32"/>
          <w:szCs w:val="32"/>
          <w:rtl/>
          <w:lang w:val="en-GB"/>
        </w:rPr>
      </w:pPr>
      <w:r>
        <w:rPr>
          <w:rFonts w:cs="Traditional Arabic"/>
          <w:sz w:val="32"/>
          <w:szCs w:val="32"/>
          <w:rtl/>
          <w:lang w:val="en-GB"/>
        </w:rPr>
        <w:t>«</w:t>
      </w:r>
      <w:r w:rsidR="00383BDC" w:rsidRPr="007A16D4">
        <w:rPr>
          <w:rFonts w:cs="Traditional Arabic" w:hint="cs"/>
          <w:sz w:val="32"/>
          <w:szCs w:val="32"/>
          <w:rtl/>
          <w:lang w:val="en-GB"/>
        </w:rPr>
        <w:t xml:space="preserve">أوصيكم بتقوى الله، والسمع </w:t>
      </w:r>
      <w:r w:rsidR="00DD6D8E" w:rsidRPr="007A16D4">
        <w:rPr>
          <w:rFonts w:cs="Traditional Arabic" w:hint="cs"/>
          <w:sz w:val="32"/>
          <w:szCs w:val="32"/>
          <w:rtl/>
          <w:lang w:val="en-GB"/>
        </w:rPr>
        <w:t>والطاعة وإن كان عبداً حبشياً، فإ</w:t>
      </w:r>
      <w:r w:rsidR="00383BDC" w:rsidRPr="007A16D4">
        <w:rPr>
          <w:rFonts w:cs="Traditional Arabic" w:hint="cs"/>
          <w:sz w:val="32"/>
          <w:szCs w:val="32"/>
          <w:rtl/>
          <w:lang w:val="en-GB"/>
        </w:rPr>
        <w:t>نه مَنْ يعش منكم يرى بعدي اختل</w:t>
      </w:r>
      <w:r w:rsidR="00DD6D8E" w:rsidRPr="007A16D4">
        <w:rPr>
          <w:rFonts w:cs="Traditional Arabic" w:hint="cs"/>
          <w:sz w:val="32"/>
          <w:szCs w:val="32"/>
          <w:rtl/>
          <w:lang w:val="en-GB"/>
        </w:rPr>
        <w:t>افاً كثيراً، فعليكم بسنتي وسنة الخلفاء</w:t>
      </w:r>
      <w:r w:rsidR="00383BDC" w:rsidRPr="007A16D4">
        <w:rPr>
          <w:rFonts w:cs="Traditional Arabic" w:hint="cs"/>
          <w:sz w:val="32"/>
          <w:szCs w:val="32"/>
          <w:rtl/>
          <w:lang w:val="en-GB"/>
        </w:rPr>
        <w:t xml:space="preserve"> </w:t>
      </w:r>
      <w:r w:rsidR="007F6779" w:rsidRPr="007A16D4">
        <w:rPr>
          <w:rFonts w:cs="Traditional Arabic" w:hint="cs"/>
          <w:sz w:val="32"/>
          <w:szCs w:val="32"/>
          <w:rtl/>
          <w:lang w:val="en-GB"/>
        </w:rPr>
        <w:t>الراشدين المهديين، عَضُّوا عليها بالنواجِذِ، وإياكم ومحدثات الأمور، فإن كلَّ محدثة بدعةٌ، وإن كل بدعة ضلالة</w:t>
      </w:r>
      <w:r>
        <w:rPr>
          <w:rFonts w:cs="Traditional Arabic"/>
          <w:sz w:val="32"/>
          <w:szCs w:val="32"/>
          <w:rtl/>
          <w:lang w:val="en-GB"/>
        </w:rPr>
        <w:t>»</w:t>
      </w:r>
      <w:r w:rsidR="005F2246" w:rsidRPr="006274CA">
        <w:rPr>
          <w:rFonts w:cs="Traditional Arabic" w:hint="cs"/>
          <w:sz w:val="32"/>
          <w:szCs w:val="32"/>
          <w:vertAlign w:val="superscript"/>
          <w:rtl/>
          <w:lang w:val="en-GB"/>
        </w:rPr>
        <w:t>(</w:t>
      </w:r>
      <w:r w:rsidR="005D0ADA" w:rsidRPr="006274CA">
        <w:rPr>
          <w:rStyle w:val="a5"/>
          <w:rFonts w:ascii="Traditional Arabic" w:hAnsi="Traditional Arabic" w:cs="Traditional Arabic"/>
          <w:sz w:val="32"/>
          <w:szCs w:val="32"/>
          <w:rtl/>
          <w:lang w:val="en-GB"/>
        </w:rPr>
        <w:footnoteReference w:id="58"/>
      </w:r>
      <w:r w:rsidR="005F2246" w:rsidRPr="006274CA">
        <w:rPr>
          <w:rFonts w:cs="Traditional Arabic" w:hint="cs"/>
          <w:sz w:val="32"/>
          <w:szCs w:val="32"/>
          <w:vertAlign w:val="superscript"/>
          <w:rtl/>
          <w:lang w:val="en-GB"/>
        </w:rPr>
        <w:t>)</w:t>
      </w:r>
      <w:r w:rsidR="00885840" w:rsidRPr="007A16D4">
        <w:rPr>
          <w:rFonts w:cs="Traditional Arabic" w:hint="cs"/>
          <w:sz w:val="32"/>
          <w:szCs w:val="32"/>
          <w:rtl/>
          <w:lang w:val="en-GB"/>
        </w:rPr>
        <w:t>.</w:t>
      </w:r>
    </w:p>
    <w:p w:rsidR="00F778A0" w:rsidRDefault="00F778A0"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4"/>
      </w:r>
      <w:r>
        <w:rPr>
          <w:rFonts w:cs="Traditional Arabic" w:hint="cs"/>
          <w:b/>
          <w:bCs/>
          <w:sz w:val="32"/>
          <w:szCs w:val="32"/>
          <w:rtl/>
          <w:lang w:val="en-GB"/>
        </w:rPr>
        <w:tab/>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F778A0" w:rsidRPr="00A95470" w:rsidRDefault="00BB16C7"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وفي سنن ابن ماجه </w:t>
      </w:r>
      <w:r w:rsidR="007D10A8"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1/4)، عن أبي الدرداء</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رضي الله عنه</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قال:</w:t>
      </w:r>
    </w:p>
    <w:p w:rsidR="00C96B2E" w:rsidRPr="007A16D4" w:rsidRDefault="001A6487" w:rsidP="00715FEA">
      <w:pPr>
        <w:spacing w:after="0" w:line="240" w:lineRule="auto"/>
        <w:ind w:firstLine="227"/>
        <w:jc w:val="both"/>
        <w:rPr>
          <w:rFonts w:cs="Traditional Arabic"/>
          <w:sz w:val="32"/>
          <w:szCs w:val="32"/>
          <w:rtl/>
          <w:lang w:val="en-GB"/>
        </w:rPr>
      </w:pPr>
      <w:r w:rsidRPr="00A95470">
        <w:rPr>
          <w:rFonts w:ascii="Traditional Arabic" w:hAnsi="Traditional Arabic" w:cs="Traditional Arabic"/>
          <w:sz w:val="32"/>
          <w:szCs w:val="32"/>
          <w:rtl/>
          <w:lang w:val="en-GB"/>
        </w:rPr>
        <w:t>خرج علينا رسول الله صلى الله عليه وسلم ونحن نذكر الفقر ونتخوفه، فقال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الفقر تخافون؟ والذي نفسي بيد</w:t>
      </w:r>
      <w:r w:rsidR="007D10A8" w:rsidRPr="00A95470">
        <w:rPr>
          <w:rFonts w:ascii="Traditional Arabic" w:hAnsi="Traditional Arabic" w:cs="Traditional Arabic"/>
          <w:sz w:val="32"/>
          <w:szCs w:val="32"/>
          <w:rtl/>
          <w:lang w:val="en-GB"/>
        </w:rPr>
        <w:t>ه لتصبنَّ عليكم الدنيا صبًّا</w:t>
      </w:r>
      <w:r w:rsidRPr="00A95470">
        <w:rPr>
          <w:rFonts w:ascii="Traditional Arabic" w:hAnsi="Traditional Arabic" w:cs="Traditional Arabic"/>
          <w:sz w:val="32"/>
          <w:szCs w:val="32"/>
          <w:rtl/>
          <w:lang w:val="en-GB"/>
        </w:rPr>
        <w:t xml:space="preserve">، حتى لا يزيغ قلب أحدكم </w:t>
      </w:r>
      <w:r w:rsidR="00137BF5" w:rsidRPr="00A95470">
        <w:rPr>
          <w:rFonts w:ascii="Traditional Arabic" w:hAnsi="Traditional Arabic" w:cs="Traditional Arabic"/>
          <w:sz w:val="32"/>
          <w:szCs w:val="32"/>
          <w:rtl/>
          <w:lang w:val="en-GB"/>
        </w:rPr>
        <w:t>إ</w:t>
      </w:r>
      <w:r w:rsidR="007D10A8" w:rsidRPr="00A95470">
        <w:rPr>
          <w:rFonts w:ascii="Traditional Arabic" w:hAnsi="Traditional Arabic" w:cs="Traditional Arabic"/>
          <w:sz w:val="32"/>
          <w:szCs w:val="32"/>
          <w:rtl/>
          <w:lang w:val="en-GB"/>
        </w:rPr>
        <w:t>زاغةً إلا</w:t>
      </w:r>
      <w:r w:rsidRPr="00A95470">
        <w:rPr>
          <w:rFonts w:ascii="Traditional Arabic" w:hAnsi="Traditional Arabic" w:cs="Traditional Arabic"/>
          <w:sz w:val="32"/>
          <w:szCs w:val="32"/>
          <w:rtl/>
          <w:lang w:val="en-GB"/>
        </w:rPr>
        <w:t xml:space="preserve"> هي</w:t>
      </w:r>
      <w:r w:rsidR="00137BF5" w:rsidRPr="00A95470">
        <w:rPr>
          <w:rFonts w:ascii="Traditional Arabic" w:hAnsi="Traditional Arabic" w:cs="Traditional Arabic"/>
          <w:sz w:val="32"/>
          <w:szCs w:val="32"/>
          <w:rtl/>
          <w:lang w:val="en-GB"/>
        </w:rPr>
        <w:t>ه</w:t>
      </w:r>
      <w:r w:rsidRPr="00A95470">
        <w:rPr>
          <w:rFonts w:ascii="Traditional Arabic" w:hAnsi="Traditional Arabic" w:cs="Traditional Arabic"/>
          <w:sz w:val="32"/>
          <w:szCs w:val="32"/>
          <w:rtl/>
          <w:lang w:val="en-GB"/>
        </w:rPr>
        <w:t xml:space="preserve">؛ </w:t>
      </w:r>
      <w:r w:rsidR="00C96B2E" w:rsidRPr="007A16D4">
        <w:rPr>
          <w:rFonts w:cs="Traditional Arabic" w:hint="cs"/>
          <w:sz w:val="32"/>
          <w:szCs w:val="32"/>
          <w:rtl/>
          <w:lang w:val="en-GB"/>
        </w:rPr>
        <w:t>وأيمُ الله! لقد تركتكم على مثل البيضاء، ليلها ونهارها سواء</w:t>
      </w:r>
      <w:r w:rsidR="00C60040">
        <w:rPr>
          <w:rFonts w:cs="Traditional Arabic"/>
          <w:sz w:val="32"/>
          <w:szCs w:val="32"/>
          <w:rtl/>
          <w:lang w:val="en-GB"/>
        </w:rPr>
        <w:t>»</w:t>
      </w:r>
      <w:r w:rsidR="00303ADA" w:rsidRPr="006274CA">
        <w:rPr>
          <w:rFonts w:cs="Traditional Arabic" w:hint="cs"/>
          <w:sz w:val="32"/>
          <w:szCs w:val="32"/>
          <w:vertAlign w:val="superscript"/>
          <w:rtl/>
          <w:lang w:val="en-GB"/>
        </w:rPr>
        <w:t>(</w:t>
      </w:r>
      <w:r w:rsidR="00963F60" w:rsidRPr="006274CA">
        <w:rPr>
          <w:rStyle w:val="a5"/>
          <w:rFonts w:ascii="Traditional Arabic" w:hAnsi="Traditional Arabic" w:cs="Traditional Arabic"/>
          <w:sz w:val="32"/>
          <w:szCs w:val="32"/>
          <w:rtl/>
          <w:lang w:val="en-GB"/>
        </w:rPr>
        <w:footnoteReference w:id="59"/>
      </w:r>
      <w:r w:rsidR="00303ADA" w:rsidRPr="006274CA">
        <w:rPr>
          <w:rFonts w:cs="Traditional Arabic" w:hint="cs"/>
          <w:sz w:val="32"/>
          <w:szCs w:val="32"/>
          <w:vertAlign w:val="superscript"/>
          <w:rtl/>
          <w:lang w:val="en-GB"/>
        </w:rPr>
        <w:t>)</w:t>
      </w:r>
      <w:r w:rsidR="00885840" w:rsidRPr="007A16D4">
        <w:rPr>
          <w:rFonts w:cs="Traditional Arabic" w:hint="cs"/>
          <w:sz w:val="32"/>
          <w:szCs w:val="32"/>
          <w:rtl/>
          <w:lang w:val="en-GB"/>
        </w:rPr>
        <w:t>.</w:t>
      </w:r>
    </w:p>
    <w:p w:rsidR="00292180" w:rsidRPr="00A95470" w:rsidRDefault="006623D4"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وعن أبي ذ</w:t>
      </w:r>
      <w:r w:rsidR="00303ADA" w:rsidRPr="00A95470">
        <w:rPr>
          <w:rFonts w:ascii="Traditional Arabic" w:hAnsi="Traditional Arabic" w:cs="Traditional Arabic"/>
          <w:sz w:val="32"/>
          <w:szCs w:val="32"/>
          <w:rtl/>
          <w:lang w:val="en-GB"/>
        </w:rPr>
        <w:t>ر</w:t>
      </w:r>
      <w:r w:rsidR="00A95470">
        <w:rPr>
          <w:rFonts w:ascii="Traditional Arabic" w:hAnsi="Traditional Arabic" w:cs="Traditional Arabic"/>
          <w:sz w:val="32"/>
          <w:szCs w:val="32"/>
          <w:rtl/>
          <w:lang w:val="en-GB"/>
        </w:rPr>
        <w:t xml:space="preserve"> -</w:t>
      </w:r>
      <w:r w:rsidR="00303ADA" w:rsidRPr="00A95470">
        <w:rPr>
          <w:rFonts w:ascii="Traditional Arabic" w:hAnsi="Traditional Arabic" w:cs="Traditional Arabic"/>
          <w:sz w:val="32"/>
          <w:szCs w:val="32"/>
          <w:rtl/>
          <w:lang w:val="en-GB"/>
        </w:rPr>
        <w:t xml:space="preserve"> رضي الله عنه</w:t>
      </w:r>
      <w:r w:rsidR="00A95470">
        <w:rPr>
          <w:rFonts w:ascii="Traditional Arabic" w:hAnsi="Traditional Arabic" w:cs="Traditional Arabic"/>
          <w:sz w:val="32"/>
          <w:szCs w:val="32"/>
          <w:rtl/>
          <w:lang w:val="en-GB"/>
        </w:rPr>
        <w:t xml:space="preserve"> -</w:t>
      </w:r>
      <w:r w:rsidR="00303ADA" w:rsidRPr="00A95470">
        <w:rPr>
          <w:rFonts w:ascii="Traditional Arabic" w:hAnsi="Traditional Arabic" w:cs="Traditional Arabic"/>
          <w:sz w:val="32"/>
          <w:szCs w:val="32"/>
          <w:rtl/>
          <w:lang w:val="en-GB"/>
        </w:rPr>
        <w:t xml:space="preserve"> قال</w:t>
      </w:r>
      <w:r w:rsidR="008B01F8">
        <w:rPr>
          <w:rFonts w:ascii="Traditional Arabic" w:hAnsi="Traditional Arabic" w:cs="Traditional Arabic"/>
          <w:sz w:val="32"/>
          <w:szCs w:val="32"/>
          <w:rtl/>
          <w:lang w:val="en-GB"/>
        </w:rPr>
        <w:t>:«</w:t>
      </w:r>
      <w:r w:rsidR="00303ADA" w:rsidRPr="00A95470">
        <w:rPr>
          <w:rFonts w:ascii="Traditional Arabic" w:hAnsi="Traditional Arabic" w:cs="Traditional Arabic"/>
          <w:sz w:val="32"/>
          <w:szCs w:val="32"/>
          <w:rtl/>
          <w:lang w:val="en-GB"/>
        </w:rPr>
        <w:t>لقد تركنا رسول الله صل</w:t>
      </w:r>
      <w:r w:rsidRPr="00A95470">
        <w:rPr>
          <w:rFonts w:ascii="Traditional Arabic" w:hAnsi="Traditional Arabic" w:cs="Traditional Arabic"/>
          <w:sz w:val="32"/>
          <w:szCs w:val="32"/>
          <w:rtl/>
          <w:lang w:val="en-GB"/>
        </w:rPr>
        <w:t>ى الله عليه وسلم وما يحركُ طائرٌ</w:t>
      </w:r>
      <w:r w:rsidR="00303ADA" w:rsidRPr="00A95470">
        <w:rPr>
          <w:rFonts w:ascii="Traditional Arabic" w:hAnsi="Traditional Arabic" w:cs="Traditional Arabic"/>
          <w:sz w:val="32"/>
          <w:szCs w:val="32"/>
          <w:rtl/>
          <w:lang w:val="en-GB"/>
        </w:rPr>
        <w:t xml:space="preserve"> جناحيه في السماء</w:t>
      </w:r>
      <w:r w:rsidRPr="00A95470">
        <w:rPr>
          <w:rFonts w:ascii="Traditional Arabic" w:hAnsi="Traditional Arabic" w:cs="Traditional Arabic"/>
          <w:sz w:val="32"/>
          <w:szCs w:val="32"/>
          <w:rtl/>
          <w:lang w:val="en-GB"/>
        </w:rPr>
        <w:t xml:space="preserve"> إلا</w:t>
      </w:r>
      <w:r w:rsidR="00303ADA" w:rsidRPr="00A95470">
        <w:rPr>
          <w:rFonts w:ascii="Traditional Arabic" w:hAnsi="Traditional Arabic" w:cs="Traditional Arabic"/>
          <w:sz w:val="32"/>
          <w:szCs w:val="32"/>
          <w:rtl/>
          <w:lang w:val="en-GB"/>
        </w:rPr>
        <w:t xml:space="preserve"> ذكرنا منه علماً</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p>
    <w:p w:rsidR="00303ADA" w:rsidRPr="00A95470" w:rsidRDefault="00292180"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رواه أحمد، والطبراني وزاد:</w:t>
      </w:r>
      <w:r w:rsidR="00303ADA" w:rsidRPr="00A95470">
        <w:rPr>
          <w:rFonts w:ascii="Traditional Arabic" w:hAnsi="Traditional Arabic" w:cs="Traditional Arabic"/>
          <w:sz w:val="32"/>
          <w:szCs w:val="32"/>
          <w:rtl/>
          <w:lang w:val="en-GB"/>
        </w:rPr>
        <w:t xml:space="preserve"> </w:t>
      </w:r>
    </w:p>
    <w:p w:rsidR="0037562D" w:rsidRPr="007A16D4" w:rsidRDefault="0037562D" w:rsidP="006274C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فقال النبي صلى الله عليه وسلم</w:t>
      </w:r>
      <w:r w:rsidR="008B01F8">
        <w:rPr>
          <w:rFonts w:cs="Traditional Arabic" w:hint="cs"/>
          <w:sz w:val="32"/>
          <w:szCs w:val="32"/>
          <w:rtl/>
          <w:lang w:val="en-GB"/>
        </w:rPr>
        <w:t>:«</w:t>
      </w:r>
      <w:r w:rsidRPr="007A16D4">
        <w:rPr>
          <w:rFonts w:cs="Traditional Arabic" w:hint="cs"/>
          <w:sz w:val="32"/>
          <w:szCs w:val="32"/>
          <w:rtl/>
          <w:lang w:val="en-GB"/>
        </w:rPr>
        <w:t>ما بقي شيء</w:t>
      </w:r>
      <w:r w:rsidR="006623D4" w:rsidRPr="007A16D4">
        <w:rPr>
          <w:rFonts w:cs="Traditional Arabic" w:hint="cs"/>
          <w:sz w:val="32"/>
          <w:szCs w:val="32"/>
          <w:rtl/>
          <w:lang w:val="en-GB"/>
        </w:rPr>
        <w:t>ٌ</w:t>
      </w:r>
      <w:r w:rsidRPr="007A16D4">
        <w:rPr>
          <w:rFonts w:cs="Traditional Arabic" w:hint="cs"/>
          <w:sz w:val="32"/>
          <w:szCs w:val="32"/>
          <w:rtl/>
          <w:lang w:val="en-GB"/>
        </w:rPr>
        <w:t xml:space="preserve"> يقر</w:t>
      </w:r>
      <w:r w:rsidR="006623D4" w:rsidRPr="007A16D4">
        <w:rPr>
          <w:rFonts w:cs="Traditional Arabic" w:hint="cs"/>
          <w:sz w:val="32"/>
          <w:szCs w:val="32"/>
          <w:rtl/>
          <w:lang w:val="en-GB"/>
        </w:rPr>
        <w:t>ب من الجنة ويباعد من النار إلا وقد بُيِّ</w:t>
      </w:r>
      <w:r w:rsidRPr="007A16D4">
        <w:rPr>
          <w:rFonts w:cs="Traditional Arabic" w:hint="cs"/>
          <w:sz w:val="32"/>
          <w:szCs w:val="32"/>
          <w:rtl/>
          <w:lang w:val="en-GB"/>
        </w:rPr>
        <w:t>نَ لكم</w:t>
      </w:r>
      <w:r w:rsidR="00C60040">
        <w:rPr>
          <w:rFonts w:cs="Traditional Arabic"/>
          <w:sz w:val="32"/>
          <w:szCs w:val="32"/>
          <w:rtl/>
          <w:lang w:val="en-GB"/>
        </w:rPr>
        <w:t>»</w:t>
      </w:r>
      <w:r w:rsidR="00410D96" w:rsidRPr="006274CA">
        <w:rPr>
          <w:rFonts w:cs="Traditional Arabic" w:hint="cs"/>
          <w:sz w:val="32"/>
          <w:szCs w:val="32"/>
          <w:vertAlign w:val="superscript"/>
          <w:rtl/>
          <w:lang w:val="en-GB"/>
        </w:rPr>
        <w:t>(</w:t>
      </w:r>
      <w:r w:rsidR="00FE2F96" w:rsidRPr="006274CA">
        <w:rPr>
          <w:rStyle w:val="a5"/>
          <w:rFonts w:ascii="Traditional Arabic" w:hAnsi="Traditional Arabic" w:cs="Traditional Arabic"/>
          <w:sz w:val="32"/>
          <w:szCs w:val="32"/>
          <w:rtl/>
          <w:lang w:val="en-GB"/>
        </w:rPr>
        <w:footnoteReference w:id="60"/>
      </w:r>
      <w:r w:rsidR="00410D96" w:rsidRPr="006274CA">
        <w:rPr>
          <w:rFonts w:cs="Traditional Arabic" w:hint="cs"/>
          <w:sz w:val="32"/>
          <w:szCs w:val="32"/>
          <w:vertAlign w:val="superscript"/>
          <w:rtl/>
          <w:lang w:val="en-GB"/>
        </w:rPr>
        <w:t>)</w:t>
      </w:r>
      <w:r w:rsidR="00DB3702" w:rsidRPr="007A16D4">
        <w:rPr>
          <w:rFonts w:cs="Traditional Arabic" w:hint="cs"/>
          <w:sz w:val="32"/>
          <w:szCs w:val="32"/>
          <w:rtl/>
          <w:lang w:val="en-GB"/>
        </w:rPr>
        <w:t>.</w:t>
      </w:r>
    </w:p>
    <w:p w:rsidR="00DB3702" w:rsidRDefault="00DB3702"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lastRenderedPageBreak/>
        <w:sym w:font="AGA Arabesque" w:char="F024"/>
      </w:r>
      <w:r>
        <w:rPr>
          <w:rFonts w:cs="Traditional Arabic" w:hint="cs"/>
          <w:b/>
          <w:bCs/>
          <w:sz w:val="32"/>
          <w:szCs w:val="32"/>
          <w:rtl/>
          <w:lang w:val="en-GB"/>
        </w:rPr>
        <w:tab/>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D73B6B" w:rsidRPr="00A95470" w:rsidRDefault="00D73B6B" w:rsidP="006274CA">
      <w:pPr>
        <w:spacing w:after="0" w:line="240" w:lineRule="auto"/>
        <w:ind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وأما أقول الصحابة، والتا</w:t>
      </w:r>
      <w:r w:rsidR="00C83D49" w:rsidRPr="00FF6559">
        <w:rPr>
          <w:rFonts w:ascii="Traditional Arabic" w:hAnsi="Traditional Arabic" w:cs="Traditional Arabic"/>
          <w:sz w:val="32"/>
          <w:szCs w:val="32"/>
          <w:rtl/>
          <w:lang w:val="en-GB"/>
        </w:rPr>
        <w:t>بعين، والعلماء في الحث على السنَّ</w:t>
      </w:r>
      <w:r w:rsidRPr="00FF6559">
        <w:rPr>
          <w:rFonts w:ascii="Traditional Arabic" w:hAnsi="Traditional Arabic" w:cs="Traditional Arabic"/>
          <w:sz w:val="32"/>
          <w:szCs w:val="32"/>
          <w:rtl/>
          <w:lang w:val="en-GB"/>
        </w:rPr>
        <w:t>ة فكثيرةٌ جداً؛ منها</w:t>
      </w:r>
      <w:r w:rsidR="001B6D9A" w:rsidRPr="00FF6559">
        <w:rPr>
          <w:rFonts w:ascii="Traditional Arabic" w:hAnsi="Traditional Arabic" w:cs="Traditional Arabic"/>
          <w:sz w:val="32"/>
          <w:szCs w:val="32"/>
          <w:rtl/>
          <w:lang w:val="en-GB"/>
        </w:rPr>
        <w:t>:</w:t>
      </w:r>
    </w:p>
    <w:p w:rsidR="00D73B6B" w:rsidRPr="00A95470" w:rsidRDefault="008665AF"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ما رواه الدارمي في سننه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1/44</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في باب </w:t>
      </w:r>
      <w:r w:rsidR="00C60040">
        <w:rPr>
          <w:rFonts w:ascii="Traditional Arabic" w:hAnsi="Traditional Arabic" w:cs="Traditional Arabic"/>
          <w:sz w:val="32"/>
          <w:szCs w:val="32"/>
          <w:rtl/>
          <w:lang w:val="en-GB"/>
        </w:rPr>
        <w:t>«</w:t>
      </w:r>
      <w:r w:rsidR="00B37D5A" w:rsidRPr="00A95470">
        <w:rPr>
          <w:rFonts w:ascii="Traditional Arabic" w:hAnsi="Traditional Arabic" w:cs="Traditional Arabic"/>
          <w:sz w:val="32"/>
          <w:szCs w:val="32"/>
          <w:rtl/>
          <w:lang w:val="en-GB"/>
        </w:rPr>
        <w:t>ا</w:t>
      </w:r>
      <w:r w:rsidRPr="00A95470">
        <w:rPr>
          <w:rFonts w:ascii="Traditional Arabic" w:hAnsi="Traditional Arabic" w:cs="Traditional Arabic"/>
          <w:sz w:val="32"/>
          <w:szCs w:val="32"/>
          <w:rtl/>
          <w:lang w:val="en-GB"/>
        </w:rPr>
        <w:t>تباع السنَّة</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يونس بن يزيد، عن الزهري، قال</w:t>
      </w:r>
      <w:r w:rsidR="001B6D9A" w:rsidRPr="00A95470">
        <w:rPr>
          <w:rFonts w:ascii="Traditional Arabic" w:hAnsi="Traditional Arabic" w:cs="Traditional Arabic"/>
          <w:sz w:val="32"/>
          <w:szCs w:val="32"/>
          <w:rtl/>
          <w:lang w:val="en-GB"/>
        </w:rPr>
        <w:t>:</w:t>
      </w:r>
    </w:p>
    <w:p w:rsidR="009A089A"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162E3F" w:rsidRPr="00A95470">
        <w:rPr>
          <w:rFonts w:ascii="Traditional Arabic" w:hAnsi="Traditional Arabic" w:cs="Traditional Arabic"/>
          <w:sz w:val="32"/>
          <w:szCs w:val="32"/>
          <w:rtl/>
          <w:lang w:val="en-GB"/>
        </w:rPr>
        <w:t>كان من مضى من علمائنا يقولون: الاعتصام بالسنَّة نجاة</w:t>
      </w:r>
      <w:r>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162E3F" w:rsidRPr="00A95470">
        <w:rPr>
          <w:rFonts w:ascii="Traditional Arabic" w:hAnsi="Traditional Arabic" w:cs="Traditional Arabic"/>
          <w:sz w:val="32"/>
          <w:szCs w:val="32"/>
          <w:rtl/>
          <w:lang w:val="en-GB"/>
        </w:rPr>
        <w:t xml:space="preserve"> </w:t>
      </w:r>
    </w:p>
    <w:p w:rsidR="008665AF" w:rsidRPr="00A95470" w:rsidRDefault="00C60040" w:rsidP="00715FE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17FA8" w:rsidRPr="00A95470">
        <w:rPr>
          <w:rFonts w:ascii="Traditional Arabic" w:hAnsi="Traditional Arabic" w:cs="Traditional Arabic"/>
          <w:sz w:val="32"/>
          <w:szCs w:val="32"/>
          <w:rtl/>
          <w:lang w:val="en-GB"/>
        </w:rPr>
        <w:t xml:space="preserve">وروى المروزي في كتاب السنَّة </w:t>
      </w:r>
      <w:r>
        <w:rPr>
          <w:rFonts w:ascii="Traditional Arabic" w:hAnsi="Traditional Arabic" w:cs="Traditional Arabic"/>
          <w:sz w:val="32"/>
          <w:szCs w:val="32"/>
          <w:rtl/>
          <w:lang w:val="en-GB"/>
        </w:rPr>
        <w:t>«</w:t>
      </w:r>
      <w:r w:rsidR="00617FA8" w:rsidRPr="00A95470">
        <w:rPr>
          <w:rFonts w:ascii="Traditional Arabic" w:hAnsi="Traditional Arabic" w:cs="Traditional Arabic"/>
          <w:sz w:val="32"/>
          <w:szCs w:val="32"/>
          <w:rtl/>
          <w:lang w:val="en-GB"/>
        </w:rPr>
        <w:t>ص 29</w:t>
      </w:r>
      <w:r>
        <w:rPr>
          <w:rFonts w:ascii="Traditional Arabic" w:hAnsi="Traditional Arabic" w:cs="Traditional Arabic"/>
          <w:sz w:val="32"/>
          <w:szCs w:val="32"/>
          <w:rtl/>
          <w:lang w:val="en-GB"/>
        </w:rPr>
        <w:t>»</w:t>
      </w:r>
      <w:r w:rsidR="00617FA8" w:rsidRPr="00A95470">
        <w:rPr>
          <w:rFonts w:ascii="Traditional Arabic" w:hAnsi="Traditional Arabic" w:cs="Traditional Arabic"/>
          <w:sz w:val="32"/>
          <w:szCs w:val="32"/>
          <w:rtl/>
          <w:lang w:val="en-GB"/>
        </w:rPr>
        <w:t xml:space="preserve"> عن هشام بن عروة، عن أبيه</w:t>
      </w:r>
      <w:r w:rsidR="00A95470">
        <w:rPr>
          <w:rFonts w:ascii="Traditional Arabic" w:hAnsi="Traditional Arabic" w:cs="Traditional Arabic"/>
          <w:sz w:val="32"/>
          <w:szCs w:val="32"/>
          <w:rtl/>
          <w:lang w:val="en-GB"/>
        </w:rPr>
        <w:t xml:space="preserve"> -</w:t>
      </w:r>
      <w:r w:rsidR="00617FA8" w:rsidRPr="00A95470">
        <w:rPr>
          <w:rFonts w:ascii="Traditional Arabic" w:hAnsi="Traditional Arabic" w:cs="Traditional Arabic"/>
          <w:sz w:val="32"/>
          <w:szCs w:val="32"/>
          <w:rtl/>
          <w:lang w:val="en-GB"/>
        </w:rPr>
        <w:t xml:space="preserve"> رحمه الله</w:t>
      </w:r>
      <w:r w:rsidR="00A95470">
        <w:rPr>
          <w:rFonts w:ascii="Traditional Arabic" w:hAnsi="Traditional Arabic" w:cs="Traditional Arabic"/>
          <w:sz w:val="32"/>
          <w:szCs w:val="32"/>
          <w:rtl/>
          <w:lang w:val="en-GB"/>
        </w:rPr>
        <w:t xml:space="preserve"> -</w:t>
      </w:r>
      <w:r w:rsidR="00617FA8" w:rsidRPr="00A95470">
        <w:rPr>
          <w:rFonts w:ascii="Traditional Arabic" w:hAnsi="Traditional Arabic" w:cs="Traditional Arabic"/>
          <w:sz w:val="32"/>
          <w:szCs w:val="32"/>
          <w:rtl/>
          <w:lang w:val="en-GB"/>
        </w:rPr>
        <w:t xml:space="preserve"> قال</w:t>
      </w:r>
      <w:r w:rsidR="001B6D9A" w:rsidRPr="00A95470">
        <w:rPr>
          <w:rFonts w:ascii="Traditional Arabic" w:hAnsi="Traditional Arabic" w:cs="Traditional Arabic"/>
          <w:sz w:val="32"/>
          <w:szCs w:val="32"/>
          <w:rtl/>
          <w:lang w:val="en-GB"/>
        </w:rPr>
        <w:t>:</w:t>
      </w:r>
    </w:p>
    <w:p w:rsidR="006327BC"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hint="cs"/>
          <w:sz w:val="32"/>
          <w:szCs w:val="32"/>
          <w:rtl/>
          <w:lang w:val="en-GB"/>
        </w:rPr>
        <w:t>«</w:t>
      </w:r>
      <w:r w:rsidR="0023431F" w:rsidRPr="00A95470">
        <w:rPr>
          <w:rFonts w:ascii="Traditional Arabic" w:hAnsi="Traditional Arabic" w:cs="Traditional Arabic"/>
          <w:sz w:val="32"/>
          <w:szCs w:val="32"/>
          <w:rtl/>
          <w:lang w:val="en-GB"/>
        </w:rPr>
        <w:t>السُّ</w:t>
      </w:r>
      <w:r w:rsidR="006327BC" w:rsidRPr="00A95470">
        <w:rPr>
          <w:rFonts w:ascii="Traditional Arabic" w:hAnsi="Traditional Arabic" w:cs="Traditional Arabic"/>
          <w:sz w:val="32"/>
          <w:szCs w:val="32"/>
          <w:rtl/>
          <w:lang w:val="en-GB"/>
        </w:rPr>
        <w:t>نَنَ السُّنَن</w:t>
      </w:r>
      <w:r w:rsidR="0023431F" w:rsidRPr="00A95470">
        <w:rPr>
          <w:rFonts w:ascii="Traditional Arabic" w:hAnsi="Traditional Arabic" w:cs="Traditional Arabic"/>
          <w:sz w:val="32"/>
          <w:szCs w:val="32"/>
          <w:rtl/>
          <w:lang w:val="en-GB"/>
        </w:rPr>
        <w:t>َ؛ فإن السُّ</w:t>
      </w:r>
      <w:r w:rsidR="006327BC" w:rsidRPr="00A95470">
        <w:rPr>
          <w:rFonts w:ascii="Traditional Arabic" w:hAnsi="Traditional Arabic" w:cs="Traditional Arabic"/>
          <w:sz w:val="32"/>
          <w:szCs w:val="32"/>
          <w:rtl/>
          <w:lang w:val="en-GB"/>
        </w:rPr>
        <w:t>نَنَ قِوَامُ الدين</w:t>
      </w:r>
      <w:r>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6327BC" w:rsidRPr="00A95470">
        <w:rPr>
          <w:rFonts w:ascii="Traditional Arabic" w:hAnsi="Traditional Arabic" w:cs="Traditional Arabic"/>
          <w:sz w:val="32"/>
          <w:szCs w:val="32"/>
          <w:rtl/>
          <w:lang w:val="en-GB"/>
        </w:rPr>
        <w:t xml:space="preserve"> </w:t>
      </w:r>
    </w:p>
    <w:p w:rsidR="006327BC" w:rsidRPr="00A95470" w:rsidRDefault="006327BC" w:rsidP="00C60040">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وأخرج أبو نعيم في الحلية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6/142</w:t>
      </w:r>
      <w:r w:rsidR="00C60040">
        <w:rPr>
          <w:rFonts w:ascii="Traditional Arabic" w:hAnsi="Traditional Arabic" w:cs="Traditional Arabic" w:hint="cs"/>
          <w:sz w:val="32"/>
          <w:szCs w:val="32"/>
          <w:rtl/>
          <w:lang w:val="en-GB"/>
        </w:rPr>
        <w:t>»</w:t>
      </w:r>
      <w:r w:rsidRPr="00A95470">
        <w:rPr>
          <w:rFonts w:ascii="Traditional Arabic" w:hAnsi="Traditional Arabic" w:cs="Traditional Arabic"/>
          <w:sz w:val="32"/>
          <w:szCs w:val="32"/>
          <w:rtl/>
          <w:lang w:val="en-GB"/>
        </w:rPr>
        <w:t xml:space="preserve"> عن الأوزاعي أنه قال:</w:t>
      </w:r>
    </w:p>
    <w:p w:rsidR="006327BC"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BC20C5" w:rsidRPr="00A95470">
        <w:rPr>
          <w:rFonts w:ascii="Traditional Arabic" w:hAnsi="Traditional Arabic" w:cs="Traditional Arabic"/>
          <w:sz w:val="32"/>
          <w:szCs w:val="32"/>
          <w:rtl/>
          <w:lang w:val="en-GB"/>
        </w:rPr>
        <w:t>كان يقال: خمسٌ</w:t>
      </w:r>
      <w:r w:rsidR="006327BC" w:rsidRPr="00A95470">
        <w:rPr>
          <w:rFonts w:ascii="Traditional Arabic" w:hAnsi="Traditional Arabic" w:cs="Traditional Arabic"/>
          <w:sz w:val="32"/>
          <w:szCs w:val="32"/>
          <w:rtl/>
          <w:lang w:val="en-GB"/>
        </w:rPr>
        <w:t xml:space="preserve"> كان عليه أصحاب محمد</w:t>
      </w:r>
      <w:r w:rsidR="0045346F" w:rsidRPr="00A95470">
        <w:rPr>
          <w:rFonts w:ascii="Traditional Arabic" w:hAnsi="Traditional Arabic" w:cs="Traditional Arabic"/>
          <w:sz w:val="32"/>
          <w:szCs w:val="32"/>
          <w:rtl/>
          <w:lang w:val="en-GB"/>
        </w:rPr>
        <w:t xml:space="preserve"> صلى الله عليه وسلم</w:t>
      </w:r>
      <w:r w:rsidR="006327BC" w:rsidRPr="00A95470">
        <w:rPr>
          <w:rFonts w:ascii="Traditional Arabic" w:hAnsi="Traditional Arabic" w:cs="Traditional Arabic"/>
          <w:sz w:val="32"/>
          <w:szCs w:val="32"/>
          <w:rtl/>
          <w:lang w:val="en-GB"/>
        </w:rPr>
        <w:t xml:space="preserve"> </w:t>
      </w:r>
      <w:r w:rsidR="0045346F" w:rsidRPr="00A95470">
        <w:rPr>
          <w:rFonts w:ascii="Traditional Arabic" w:hAnsi="Traditional Arabic" w:cs="Traditional Arabic"/>
          <w:sz w:val="32"/>
          <w:szCs w:val="32"/>
          <w:rtl/>
          <w:lang w:val="en-GB"/>
        </w:rPr>
        <w:t>والتابعون بإحسان</w:t>
      </w:r>
      <w:r w:rsidR="00885840" w:rsidRPr="00A95470">
        <w:rPr>
          <w:rFonts w:ascii="Traditional Arabic" w:hAnsi="Traditional Arabic" w:cs="Traditional Arabic"/>
          <w:sz w:val="32"/>
          <w:szCs w:val="32"/>
          <w:rtl/>
          <w:lang w:val="en-GB"/>
        </w:rPr>
        <w:t>.</w:t>
      </w:r>
    </w:p>
    <w:p w:rsidR="0045346F" w:rsidRPr="00A95470" w:rsidRDefault="00216407"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لزوم الجماعة، و</w:t>
      </w:r>
      <w:r w:rsidR="00BC20C5" w:rsidRPr="00A95470">
        <w:rPr>
          <w:rFonts w:ascii="Traditional Arabic" w:hAnsi="Traditional Arabic" w:cs="Traditional Arabic"/>
          <w:sz w:val="32"/>
          <w:szCs w:val="32"/>
          <w:rtl/>
          <w:lang w:val="en-GB"/>
        </w:rPr>
        <w:t>ا</w:t>
      </w:r>
      <w:r w:rsidRPr="00A95470">
        <w:rPr>
          <w:rFonts w:ascii="Traditional Arabic" w:hAnsi="Traditional Arabic" w:cs="Traditional Arabic"/>
          <w:sz w:val="32"/>
          <w:szCs w:val="32"/>
          <w:rtl/>
          <w:lang w:val="en-GB"/>
        </w:rPr>
        <w:t>تباع السنَّة، وعمارة المسجد، وتلاوة القرآن، والجهاد في سبيل الله</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1F40D1" w:rsidRPr="007A16D4" w:rsidRDefault="001F40D1"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وأخرج البيهقي</w:t>
      </w:r>
      <w:r w:rsidR="0008161F" w:rsidRPr="006274CA">
        <w:rPr>
          <w:rFonts w:cs="Traditional Arabic" w:hint="cs"/>
          <w:sz w:val="32"/>
          <w:szCs w:val="32"/>
          <w:vertAlign w:val="superscript"/>
          <w:rtl/>
          <w:lang w:val="en-GB"/>
        </w:rPr>
        <w:t>(</w:t>
      </w:r>
      <w:r w:rsidR="005674F7" w:rsidRPr="006274CA">
        <w:rPr>
          <w:rStyle w:val="a5"/>
          <w:rFonts w:ascii="Traditional Arabic" w:hAnsi="Traditional Arabic" w:cs="Traditional Arabic"/>
          <w:sz w:val="32"/>
          <w:szCs w:val="32"/>
          <w:rtl/>
          <w:lang w:val="en-GB"/>
        </w:rPr>
        <w:footnoteReference w:id="61"/>
      </w:r>
      <w:r w:rsidR="0008161F" w:rsidRPr="006274CA">
        <w:rPr>
          <w:rFonts w:cs="Traditional Arabic" w:hint="cs"/>
          <w:sz w:val="32"/>
          <w:szCs w:val="32"/>
          <w:vertAlign w:val="superscript"/>
          <w:rtl/>
          <w:lang w:val="en-GB"/>
        </w:rPr>
        <w:t>)</w:t>
      </w:r>
      <w:r w:rsidR="00BC20C5" w:rsidRPr="007A16D4">
        <w:rPr>
          <w:rFonts w:cs="Traditional Arabic" w:hint="cs"/>
          <w:sz w:val="32"/>
          <w:szCs w:val="32"/>
          <w:rtl/>
          <w:lang w:val="en-GB"/>
        </w:rPr>
        <w:t xml:space="preserve"> من طريق مالك أن رجاء</w:t>
      </w:r>
      <w:r w:rsidR="00897C66" w:rsidRPr="007A16D4">
        <w:rPr>
          <w:rFonts w:cs="Traditional Arabic" w:hint="cs"/>
          <w:sz w:val="32"/>
          <w:szCs w:val="32"/>
          <w:rtl/>
          <w:lang w:val="en-GB"/>
        </w:rPr>
        <w:t>ً</w:t>
      </w:r>
      <w:r w:rsidR="0008161F" w:rsidRPr="007A16D4">
        <w:rPr>
          <w:rFonts w:cs="Traditional Arabic" w:hint="cs"/>
          <w:sz w:val="32"/>
          <w:szCs w:val="32"/>
          <w:rtl/>
          <w:lang w:val="en-GB"/>
        </w:rPr>
        <w:t xml:space="preserve"> حدَّثه </w:t>
      </w:r>
      <w:r w:rsidR="00C60040">
        <w:rPr>
          <w:rFonts w:cs="Traditional Arabic"/>
          <w:sz w:val="32"/>
          <w:szCs w:val="32"/>
          <w:rtl/>
          <w:lang w:val="en-GB"/>
        </w:rPr>
        <w:t>«</w:t>
      </w:r>
      <w:r w:rsidR="0008161F" w:rsidRPr="007A16D4">
        <w:rPr>
          <w:rFonts w:cs="Traditional Arabic" w:hint="cs"/>
          <w:sz w:val="32"/>
          <w:szCs w:val="32"/>
          <w:rtl/>
          <w:lang w:val="en-GB"/>
        </w:rPr>
        <w:t xml:space="preserve">أن </w:t>
      </w:r>
      <w:r w:rsidR="00EA2B40" w:rsidRPr="007A16D4">
        <w:rPr>
          <w:rFonts w:cs="Traditional Arabic" w:hint="cs"/>
          <w:sz w:val="32"/>
          <w:szCs w:val="32"/>
          <w:rtl/>
          <w:lang w:val="en-GB"/>
        </w:rPr>
        <w:t>عبدا</w:t>
      </w:r>
      <w:r w:rsidR="0008161F" w:rsidRPr="007A16D4">
        <w:rPr>
          <w:rFonts w:cs="Traditional Arabic" w:hint="cs"/>
          <w:sz w:val="32"/>
          <w:szCs w:val="32"/>
          <w:rtl/>
          <w:lang w:val="en-GB"/>
        </w:rPr>
        <w:t>لله بن عمر كان يتبع أمر رسول الله صلى ال</w:t>
      </w:r>
      <w:r w:rsidR="003E04A3" w:rsidRPr="007A16D4">
        <w:rPr>
          <w:rFonts w:cs="Traditional Arabic" w:hint="cs"/>
          <w:sz w:val="32"/>
          <w:szCs w:val="32"/>
          <w:rtl/>
          <w:lang w:val="en-GB"/>
        </w:rPr>
        <w:t>له عليه وسلم، وآثاره، وحاله، ويه</w:t>
      </w:r>
      <w:r w:rsidR="0008161F" w:rsidRPr="007A16D4">
        <w:rPr>
          <w:rFonts w:cs="Traditional Arabic" w:hint="cs"/>
          <w:sz w:val="32"/>
          <w:szCs w:val="32"/>
          <w:rtl/>
          <w:lang w:val="en-GB"/>
        </w:rPr>
        <w:t>تمّ به حق كان قد خيف على عقله من اهتمامه بذلك</w:t>
      </w:r>
      <w:r w:rsidR="00C60040">
        <w:rPr>
          <w:rFonts w:cs="Traditional Arabic"/>
          <w:sz w:val="32"/>
          <w:szCs w:val="32"/>
          <w:rtl/>
          <w:lang w:val="en-GB"/>
        </w:rPr>
        <w:t>»</w:t>
      </w:r>
      <w:r w:rsidR="00885840" w:rsidRPr="007A16D4">
        <w:rPr>
          <w:rFonts w:cs="Traditional Arabic" w:hint="cs"/>
          <w:sz w:val="32"/>
          <w:szCs w:val="32"/>
          <w:rtl/>
          <w:lang w:val="en-GB"/>
        </w:rPr>
        <w:t>.</w:t>
      </w:r>
      <w:r w:rsidR="0008161F" w:rsidRPr="007A16D4">
        <w:rPr>
          <w:rFonts w:cs="Traditional Arabic" w:hint="cs"/>
          <w:sz w:val="32"/>
          <w:szCs w:val="32"/>
          <w:rtl/>
          <w:lang w:val="en-GB"/>
        </w:rPr>
        <w:t xml:space="preserve"> </w:t>
      </w:r>
    </w:p>
    <w:p w:rsidR="0073416D" w:rsidRPr="00A95470" w:rsidRDefault="00567271"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وفي الصحيحين من حديث أنس بن مالك</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رضي الله عنه</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أنه قال: </w:t>
      </w:r>
    </w:p>
    <w:p w:rsidR="00567271"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3457B" w:rsidRPr="00A95470">
        <w:rPr>
          <w:rFonts w:ascii="Traditional Arabic" w:hAnsi="Traditional Arabic" w:cs="Traditional Arabic"/>
          <w:sz w:val="32"/>
          <w:szCs w:val="32"/>
          <w:rtl/>
          <w:lang w:val="en-GB"/>
        </w:rPr>
        <w:t>فرأيت رس</w:t>
      </w:r>
      <w:r w:rsidR="004F469B" w:rsidRPr="00A95470">
        <w:rPr>
          <w:rFonts w:ascii="Traditional Arabic" w:hAnsi="Traditional Arabic" w:cs="Traditional Arabic"/>
          <w:sz w:val="32"/>
          <w:szCs w:val="32"/>
          <w:rtl/>
          <w:lang w:val="en-GB"/>
        </w:rPr>
        <w:t>ول الله صلى الله عليه وسلم يتت</w:t>
      </w:r>
      <w:r w:rsidR="00F3457B" w:rsidRPr="00A95470">
        <w:rPr>
          <w:rFonts w:ascii="Traditional Arabic" w:hAnsi="Traditional Arabic" w:cs="Traditional Arabic"/>
          <w:sz w:val="32"/>
          <w:szCs w:val="32"/>
          <w:rtl/>
          <w:lang w:val="en-GB"/>
        </w:rPr>
        <w:t>ب</w:t>
      </w:r>
      <w:r w:rsidR="004F469B" w:rsidRPr="00A95470">
        <w:rPr>
          <w:rFonts w:ascii="Traditional Arabic" w:hAnsi="Traditional Arabic" w:cs="Traditional Arabic"/>
          <w:sz w:val="32"/>
          <w:szCs w:val="32"/>
          <w:rtl/>
          <w:lang w:val="en-GB"/>
        </w:rPr>
        <w:t>َّع الدُّبَّاءَ من حوالي الصَّحْفَ</w:t>
      </w:r>
      <w:r w:rsidR="00F3457B" w:rsidRPr="00A95470">
        <w:rPr>
          <w:rFonts w:ascii="Traditional Arabic" w:hAnsi="Traditional Arabic" w:cs="Traditional Arabic"/>
          <w:sz w:val="32"/>
          <w:szCs w:val="32"/>
          <w:rtl/>
          <w:lang w:val="en-GB"/>
        </w:rPr>
        <w:t>ة، فلم أزل أحبّ الدباءَ من ذلك اليوم</w:t>
      </w:r>
      <w:r>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F3457B" w:rsidRPr="00A95470">
        <w:rPr>
          <w:rFonts w:ascii="Traditional Arabic" w:hAnsi="Traditional Arabic" w:cs="Traditional Arabic"/>
          <w:sz w:val="32"/>
          <w:szCs w:val="32"/>
          <w:rtl/>
          <w:lang w:val="en-GB"/>
        </w:rPr>
        <w:t xml:space="preserve"> </w:t>
      </w:r>
    </w:p>
    <w:p w:rsidR="00F302B0" w:rsidRPr="00A95470" w:rsidRDefault="00F302B0"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وقد بوَّب النووي عل</w:t>
      </w:r>
      <w:r w:rsidR="002501F5" w:rsidRPr="00A95470">
        <w:rPr>
          <w:rFonts w:ascii="Traditional Arabic" w:hAnsi="Traditional Arabic" w:cs="Traditional Arabic"/>
          <w:sz w:val="32"/>
          <w:szCs w:val="32"/>
          <w:rtl/>
          <w:lang w:val="en-GB"/>
        </w:rPr>
        <w:t>ى هذا الحديث في شرحه لصحيح مسلم</w:t>
      </w:r>
      <w:r w:rsidRPr="00A95470">
        <w:rPr>
          <w:rFonts w:ascii="Traditional Arabic" w:hAnsi="Traditional Arabic" w:cs="Traditional Arabic"/>
          <w:sz w:val="32"/>
          <w:szCs w:val="32"/>
          <w:rtl/>
          <w:lang w:val="en-GB"/>
        </w:rPr>
        <w:t>، فقال: باب جواز أكل المرق واستحباب أكل اليقطين</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ا هـ</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3B4EEE" w:rsidRDefault="003B4EEE"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4"/>
      </w:r>
      <w:r>
        <w:rPr>
          <w:rFonts w:cs="Traditional Arabic" w:hint="cs"/>
          <w:b/>
          <w:bCs/>
          <w:sz w:val="32"/>
          <w:szCs w:val="32"/>
          <w:rtl/>
          <w:lang w:val="en-GB"/>
        </w:rPr>
        <w:tab/>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3B4EEE" w:rsidRPr="00A95470" w:rsidRDefault="003B4EEE"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وأخرج الدارمي في سننه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1/44</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الأوزاعي، عن يحيى بن أبي عمرو الشيباني، عن </w:t>
      </w:r>
      <w:r w:rsidR="00EA2B40" w:rsidRPr="00A95470">
        <w:rPr>
          <w:rFonts w:ascii="Traditional Arabic" w:hAnsi="Traditional Arabic" w:cs="Traditional Arabic"/>
          <w:sz w:val="32"/>
          <w:szCs w:val="32"/>
          <w:rtl/>
          <w:lang w:val="en-GB"/>
        </w:rPr>
        <w:t>عبدا</w:t>
      </w:r>
      <w:r w:rsidRPr="00A95470">
        <w:rPr>
          <w:rFonts w:ascii="Traditional Arabic" w:hAnsi="Traditional Arabic" w:cs="Traditional Arabic"/>
          <w:sz w:val="32"/>
          <w:szCs w:val="32"/>
          <w:rtl/>
          <w:lang w:val="en-GB"/>
        </w:rPr>
        <w:t xml:space="preserve">لله بن الديلمي قال: </w:t>
      </w:r>
    </w:p>
    <w:p w:rsidR="006E1DA2" w:rsidRPr="00A95470" w:rsidRDefault="00C60040" w:rsidP="006274CA">
      <w:pPr>
        <w:spacing w:after="0" w:line="240" w:lineRule="auto"/>
        <w:ind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w:t>
      </w:r>
      <w:r w:rsidR="0032253D" w:rsidRPr="00FF6559">
        <w:rPr>
          <w:rFonts w:ascii="Traditional Arabic" w:hAnsi="Traditional Arabic" w:cs="Traditional Arabic"/>
          <w:sz w:val="32"/>
          <w:szCs w:val="32"/>
          <w:rtl/>
          <w:lang w:val="en-GB"/>
        </w:rPr>
        <w:t>بلغني أن أو</w:t>
      </w:r>
      <w:r w:rsidR="006E1DA2" w:rsidRPr="00FF6559">
        <w:rPr>
          <w:rFonts w:ascii="Traditional Arabic" w:hAnsi="Traditional Arabic" w:cs="Traditional Arabic"/>
          <w:sz w:val="32"/>
          <w:szCs w:val="32"/>
          <w:rtl/>
          <w:lang w:val="en-GB"/>
        </w:rPr>
        <w:t>ل ذهاب الدي</w:t>
      </w:r>
      <w:r w:rsidR="001A241B" w:rsidRPr="00FF6559">
        <w:rPr>
          <w:rFonts w:ascii="Traditional Arabic" w:hAnsi="Traditional Arabic" w:cs="Traditional Arabic"/>
          <w:sz w:val="32"/>
          <w:szCs w:val="32"/>
          <w:rtl/>
          <w:lang w:val="en-GB"/>
        </w:rPr>
        <w:t>ن ترك السنن، يذهب الدينُ سنَّةً سنَّةً، كما يذهب الحبل قوةً قوةً</w:t>
      </w:r>
      <w:r w:rsidRPr="00FF6559">
        <w:rPr>
          <w:rFonts w:ascii="Traditional Arabic" w:hAnsi="Traditional Arabic" w:cs="Traditional Arabic"/>
          <w:sz w:val="32"/>
          <w:szCs w:val="32"/>
          <w:rtl/>
          <w:lang w:val="en-GB"/>
        </w:rPr>
        <w:t>»</w:t>
      </w:r>
      <w:r w:rsidR="00885840" w:rsidRPr="00FF6559">
        <w:rPr>
          <w:rFonts w:ascii="Traditional Arabic" w:hAnsi="Traditional Arabic" w:cs="Traditional Arabic"/>
          <w:sz w:val="32"/>
          <w:szCs w:val="32"/>
          <w:rtl/>
          <w:lang w:val="en-GB"/>
        </w:rPr>
        <w:t>.</w:t>
      </w:r>
    </w:p>
    <w:p w:rsidR="008B5FE1" w:rsidRPr="00A95470" w:rsidRDefault="008B5FE1"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وأخرج المروزي في السنَّة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ص 28</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w:t>
      </w:r>
      <w:r w:rsidR="00EA2B40" w:rsidRPr="00A95470">
        <w:rPr>
          <w:rFonts w:ascii="Traditional Arabic" w:hAnsi="Traditional Arabic" w:cs="Traditional Arabic"/>
          <w:sz w:val="32"/>
          <w:szCs w:val="32"/>
          <w:rtl/>
          <w:lang w:val="en-GB"/>
        </w:rPr>
        <w:t>عبدا</w:t>
      </w:r>
      <w:r w:rsidRPr="00A95470">
        <w:rPr>
          <w:rFonts w:ascii="Traditional Arabic" w:hAnsi="Traditional Arabic" w:cs="Traditional Arabic"/>
          <w:sz w:val="32"/>
          <w:szCs w:val="32"/>
          <w:rtl/>
          <w:lang w:val="en-GB"/>
        </w:rPr>
        <w:t>لله بن عون أنه 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ثلاث أرضاها لنفسي ولإخواني:</w:t>
      </w:r>
    </w:p>
    <w:p w:rsidR="00AB51A9" w:rsidRPr="00A95470" w:rsidRDefault="00AB51A9"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أن ينظر هذا الرجل المسلم القرآن</w:t>
      </w:r>
      <w:r w:rsidR="006C22CC"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فيتعلمه، ويقرأه، ويتدبره، وينظر فيه</w:t>
      </w:r>
      <w:r w:rsidR="00885840" w:rsidRPr="00A95470">
        <w:rPr>
          <w:rFonts w:ascii="Traditional Arabic" w:hAnsi="Traditional Arabic" w:cs="Traditional Arabic"/>
          <w:sz w:val="32"/>
          <w:szCs w:val="32"/>
          <w:rtl/>
          <w:lang w:val="en-GB"/>
        </w:rPr>
        <w:t>.</w:t>
      </w:r>
    </w:p>
    <w:p w:rsidR="00AB51A9" w:rsidRPr="00A95470" w:rsidRDefault="00AB51A9"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lastRenderedPageBreak/>
        <w:t>والثانية: أن ينظر ذاك الأثرَ والسنَّة</w:t>
      </w:r>
      <w:r w:rsidR="006C22CC" w:rsidRPr="00A95470">
        <w:rPr>
          <w:rFonts w:ascii="Traditional Arabic" w:hAnsi="Traditional Arabic" w:cs="Traditional Arabic"/>
          <w:sz w:val="32"/>
          <w:szCs w:val="32"/>
          <w:rtl/>
          <w:lang w:val="en-GB"/>
        </w:rPr>
        <w:t>َ؛ فيسأل عنه، ويتَّبِعَهُ جُهْدَ</w:t>
      </w:r>
      <w:r w:rsidRPr="00A95470">
        <w:rPr>
          <w:rFonts w:ascii="Traditional Arabic" w:hAnsi="Traditional Arabic" w:cs="Traditional Arabic"/>
          <w:sz w:val="32"/>
          <w:szCs w:val="32"/>
          <w:rtl/>
          <w:lang w:val="en-GB"/>
        </w:rPr>
        <w:t>ه</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D62B74" w:rsidRPr="00A95470" w:rsidRDefault="006C22C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والثالثة: أن يدع الناس إلا</w:t>
      </w:r>
      <w:r w:rsidR="00D62B74" w:rsidRPr="00A95470">
        <w:rPr>
          <w:rFonts w:ascii="Traditional Arabic" w:hAnsi="Traditional Arabic" w:cs="Traditional Arabic"/>
          <w:sz w:val="32"/>
          <w:szCs w:val="32"/>
          <w:rtl/>
          <w:lang w:val="en-GB"/>
        </w:rPr>
        <w:t xml:space="preserve"> من خير</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D62B74" w:rsidRPr="00A95470">
        <w:rPr>
          <w:rFonts w:ascii="Traditional Arabic" w:hAnsi="Traditional Arabic" w:cs="Traditional Arabic"/>
          <w:sz w:val="32"/>
          <w:szCs w:val="32"/>
          <w:rtl/>
          <w:lang w:val="en-GB"/>
        </w:rPr>
        <w:t xml:space="preserve"> </w:t>
      </w:r>
    </w:p>
    <w:p w:rsidR="00D62B74" w:rsidRPr="00A95470" w:rsidRDefault="003601E0"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وأخرج اللالكائي في شرح اعتقاد أهل الحديث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1/65</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عن الفضيل بن عي</w:t>
      </w:r>
      <w:r w:rsidR="00B9574F" w:rsidRPr="00A95470">
        <w:rPr>
          <w:rFonts w:ascii="Traditional Arabic" w:hAnsi="Traditional Arabic" w:cs="Traditional Arabic"/>
          <w:sz w:val="32"/>
          <w:szCs w:val="32"/>
          <w:rtl/>
          <w:lang w:val="en-GB"/>
        </w:rPr>
        <w:t>اض، أنه قال</w:t>
      </w:r>
      <w:r w:rsidR="008B01F8">
        <w:rPr>
          <w:rFonts w:ascii="Traditional Arabic" w:hAnsi="Traditional Arabic" w:cs="Traditional Arabic"/>
          <w:sz w:val="32"/>
          <w:szCs w:val="32"/>
          <w:rtl/>
          <w:lang w:val="en-GB"/>
        </w:rPr>
        <w:t>:«</w:t>
      </w:r>
      <w:r w:rsidR="00B9574F" w:rsidRPr="00A95470">
        <w:rPr>
          <w:rFonts w:ascii="Traditional Arabic" w:hAnsi="Traditional Arabic" w:cs="Traditional Arabic"/>
          <w:sz w:val="32"/>
          <w:szCs w:val="32"/>
          <w:rtl/>
          <w:lang w:val="en-GB"/>
        </w:rPr>
        <w:t>إن لله عباداً يحيي</w:t>
      </w:r>
      <w:r w:rsidRPr="00A95470">
        <w:rPr>
          <w:rFonts w:ascii="Traditional Arabic" w:hAnsi="Traditional Arabic" w:cs="Traditional Arabic"/>
          <w:sz w:val="32"/>
          <w:szCs w:val="32"/>
          <w:rtl/>
          <w:lang w:val="en-GB"/>
        </w:rPr>
        <w:t xml:space="preserve"> بهم البلادَ، وهم أصحاب السنَّة</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2015AC" w:rsidRDefault="002015AC"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4"/>
      </w:r>
      <w:r>
        <w:rPr>
          <w:rFonts w:cs="Traditional Arabic" w:hint="cs"/>
          <w:b/>
          <w:bCs/>
          <w:sz w:val="32"/>
          <w:szCs w:val="32"/>
          <w:rtl/>
          <w:lang w:val="en-GB"/>
        </w:rPr>
        <w:tab/>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2015AC" w:rsidRPr="00A95470" w:rsidRDefault="002015A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وأخرج أبو نعيم في الحلية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10/302</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أبي العباس أحمد بن محمد بن سهل بن عطاء أنه قال: </w:t>
      </w:r>
    </w:p>
    <w:p w:rsidR="005754D8"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0629D9" w:rsidRPr="00A95470">
        <w:rPr>
          <w:rFonts w:ascii="Traditional Arabic" w:hAnsi="Traditional Arabic" w:cs="Traditional Arabic"/>
          <w:sz w:val="32"/>
          <w:szCs w:val="32"/>
          <w:rtl/>
          <w:lang w:val="en-GB"/>
        </w:rPr>
        <w:t xml:space="preserve">من ألزم نفسه آداب السنَّة: غمر الله قلبه بنور المعرفة؛ ولا مقام </w:t>
      </w:r>
      <w:r w:rsidR="00542E10" w:rsidRPr="00A95470">
        <w:rPr>
          <w:rFonts w:ascii="Traditional Arabic" w:hAnsi="Traditional Arabic" w:cs="Traditional Arabic"/>
          <w:sz w:val="32"/>
          <w:szCs w:val="32"/>
          <w:rtl/>
          <w:lang w:val="en-GB"/>
        </w:rPr>
        <w:t>أشرف من متابعة الحبيب في: أوامره، وأفعاله، وأخلاقه، بآدابه؛ قولاً، وفعلاً، ونية، وعقداً</w:t>
      </w:r>
      <w:r>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542E10" w:rsidRPr="00A95470">
        <w:rPr>
          <w:rFonts w:ascii="Traditional Arabic" w:hAnsi="Traditional Arabic" w:cs="Traditional Arabic"/>
          <w:sz w:val="32"/>
          <w:szCs w:val="32"/>
          <w:rtl/>
          <w:lang w:val="en-GB"/>
        </w:rPr>
        <w:t xml:space="preserve"> </w:t>
      </w:r>
    </w:p>
    <w:p w:rsidR="006C7AD9" w:rsidRPr="00A95470" w:rsidRDefault="005754D8" w:rsidP="00C60040">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وفيها أيضاً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10/257</w:t>
      </w:r>
      <w:r w:rsidR="00C60040">
        <w:rPr>
          <w:rFonts w:ascii="Traditional Arabic" w:hAnsi="Traditional Arabic" w:cs="Traditional Arabic" w:hint="cs"/>
          <w:sz w:val="32"/>
          <w:szCs w:val="32"/>
          <w:rtl/>
          <w:lang w:val="en-GB"/>
        </w:rPr>
        <w:t>»</w:t>
      </w:r>
      <w:r w:rsidRPr="00A95470">
        <w:rPr>
          <w:rFonts w:ascii="Traditional Arabic" w:hAnsi="Traditional Arabic" w:cs="Traditional Arabic"/>
          <w:sz w:val="32"/>
          <w:szCs w:val="32"/>
          <w:rtl/>
          <w:lang w:val="en-GB"/>
        </w:rPr>
        <w:t xml:space="preserve">، عن الجنيد أنه قال: </w:t>
      </w:r>
    </w:p>
    <w:p w:rsidR="000629D9" w:rsidRPr="00A95470" w:rsidRDefault="00C60040" w:rsidP="006274CA">
      <w:pPr>
        <w:spacing w:after="0" w:line="240" w:lineRule="auto"/>
        <w:ind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w:t>
      </w:r>
      <w:r w:rsidR="006C7AD9" w:rsidRPr="00FF6559">
        <w:rPr>
          <w:rFonts w:ascii="Traditional Arabic" w:hAnsi="Traditional Arabic" w:cs="Traditional Arabic"/>
          <w:sz w:val="32"/>
          <w:szCs w:val="32"/>
          <w:rtl/>
          <w:lang w:val="en-GB"/>
        </w:rPr>
        <w:t>ا</w:t>
      </w:r>
      <w:r w:rsidR="002058A8" w:rsidRPr="00FF6559">
        <w:rPr>
          <w:rFonts w:ascii="Traditional Arabic" w:hAnsi="Traditional Arabic" w:cs="Traditional Arabic"/>
          <w:sz w:val="32"/>
          <w:szCs w:val="32"/>
          <w:rtl/>
          <w:lang w:val="en-GB"/>
        </w:rPr>
        <w:t>لطرق كلها مسدودة على الخلق إلا</w:t>
      </w:r>
      <w:r w:rsidR="00406856" w:rsidRPr="00FF6559">
        <w:rPr>
          <w:rFonts w:ascii="Traditional Arabic" w:hAnsi="Traditional Arabic" w:cs="Traditional Arabic"/>
          <w:sz w:val="32"/>
          <w:szCs w:val="32"/>
          <w:rtl/>
          <w:lang w:val="en-GB"/>
        </w:rPr>
        <w:t xml:space="preserve"> من اقتفى أثر الرسول</w:t>
      </w:r>
      <w:r w:rsidR="00A95470" w:rsidRPr="00FF6559">
        <w:rPr>
          <w:rFonts w:ascii="Traditional Arabic" w:hAnsi="Traditional Arabic" w:cs="Traditional Arabic"/>
          <w:sz w:val="32"/>
          <w:szCs w:val="32"/>
          <w:rtl/>
          <w:lang w:val="en-GB"/>
        </w:rPr>
        <w:t>؟</w:t>
      </w:r>
      <w:r w:rsidR="00406856" w:rsidRPr="00FF6559">
        <w:rPr>
          <w:rFonts w:ascii="Traditional Arabic" w:hAnsi="Traditional Arabic" w:cs="Traditional Arabic"/>
          <w:sz w:val="32"/>
          <w:szCs w:val="32"/>
          <w:rtl/>
          <w:lang w:val="en-GB"/>
        </w:rPr>
        <w:t>؟؟؟؟</w:t>
      </w:r>
      <w:r w:rsidR="006C7AD9" w:rsidRPr="00FF6559">
        <w:rPr>
          <w:rFonts w:ascii="Traditional Arabic" w:hAnsi="Traditional Arabic" w:cs="Traditional Arabic"/>
          <w:sz w:val="32"/>
          <w:szCs w:val="32"/>
          <w:rtl/>
          <w:lang w:val="en-GB"/>
        </w:rPr>
        <w:t xml:space="preserve"> سنته ولزم  طر</w:t>
      </w:r>
      <w:r w:rsidR="00932AE1" w:rsidRPr="00FF6559">
        <w:rPr>
          <w:rFonts w:ascii="Traditional Arabic" w:hAnsi="Traditional Arabic" w:cs="Traditional Arabic"/>
          <w:sz w:val="32"/>
          <w:szCs w:val="32"/>
          <w:rtl/>
          <w:lang w:val="en-GB"/>
        </w:rPr>
        <w:t>ي</w:t>
      </w:r>
      <w:r w:rsidR="006C7AD9" w:rsidRPr="00FF6559">
        <w:rPr>
          <w:rFonts w:ascii="Traditional Arabic" w:hAnsi="Traditional Arabic" w:cs="Traditional Arabic"/>
          <w:sz w:val="32"/>
          <w:szCs w:val="32"/>
          <w:rtl/>
          <w:lang w:val="en-GB"/>
        </w:rPr>
        <w:t>قته، فإن طريق الخيرات كلها مفتوحة عليه</w:t>
      </w:r>
      <w:r w:rsidRPr="00FF6559">
        <w:rPr>
          <w:rFonts w:ascii="Traditional Arabic" w:hAnsi="Traditional Arabic" w:cs="Traditional Arabic"/>
          <w:sz w:val="32"/>
          <w:szCs w:val="32"/>
          <w:rtl/>
          <w:lang w:val="en-GB"/>
        </w:rPr>
        <w:t>»</w:t>
      </w:r>
      <w:r w:rsidR="00885840" w:rsidRPr="00FF6559">
        <w:rPr>
          <w:rFonts w:ascii="Traditional Arabic" w:hAnsi="Traditional Arabic" w:cs="Traditional Arabic"/>
          <w:sz w:val="32"/>
          <w:szCs w:val="32"/>
          <w:rtl/>
          <w:lang w:val="en-GB"/>
        </w:rPr>
        <w:t>.</w:t>
      </w:r>
      <w:r w:rsidR="00542E10" w:rsidRPr="00A95470">
        <w:rPr>
          <w:rFonts w:ascii="Traditional Arabic" w:hAnsi="Traditional Arabic" w:cs="Traditional Arabic"/>
          <w:sz w:val="32"/>
          <w:szCs w:val="32"/>
          <w:rtl/>
          <w:lang w:val="en-GB"/>
        </w:rPr>
        <w:t xml:space="preserve"> </w:t>
      </w:r>
    </w:p>
    <w:p w:rsidR="000562AA" w:rsidRPr="00A95470" w:rsidRDefault="000562AA"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وفيها أيضاً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10/190</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 أبي محمد سهل بن </w:t>
      </w:r>
      <w:r w:rsidR="00EA2B40" w:rsidRPr="00A95470">
        <w:rPr>
          <w:rFonts w:ascii="Traditional Arabic" w:hAnsi="Traditional Arabic" w:cs="Traditional Arabic"/>
          <w:sz w:val="32"/>
          <w:szCs w:val="32"/>
          <w:rtl/>
          <w:lang w:val="en-GB"/>
        </w:rPr>
        <w:t>عبدا</w:t>
      </w:r>
      <w:r w:rsidRPr="00A95470">
        <w:rPr>
          <w:rFonts w:ascii="Traditional Arabic" w:hAnsi="Traditional Arabic" w:cs="Traditional Arabic"/>
          <w:sz w:val="32"/>
          <w:szCs w:val="32"/>
          <w:rtl/>
          <w:lang w:val="en-GB"/>
        </w:rPr>
        <w:t>لله التُّستري، أنه 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أصولنا ستة أشياء</w:t>
      </w:r>
      <w:r w:rsidR="001B6D9A"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951A31" w:rsidRPr="00A95470" w:rsidRDefault="001469EC"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التمسك بكتاب الله تعالى، والاقتداء بسنَّة رسول الله صلى الله عليه وسلم، وأكل الحلال، وكف الأذى، واجتناب الآثام، والتوبة، وأداء الحقوق</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p>
    <w:p w:rsidR="00E25E32" w:rsidRPr="00A95470" w:rsidRDefault="00406856"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وقال</w:t>
      </w:r>
      <w:r w:rsidR="008B01F8">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على هذا الخَلْقِ</w:t>
      </w:r>
      <w:r w:rsidR="00951A31" w:rsidRPr="00A95470">
        <w:rPr>
          <w:rFonts w:ascii="Traditional Arabic" w:hAnsi="Traditional Arabic" w:cs="Traditional Arabic"/>
          <w:sz w:val="32"/>
          <w:szCs w:val="32"/>
          <w:rtl/>
          <w:lang w:val="en-GB"/>
        </w:rPr>
        <w:t xml:space="preserve"> مِنَ اللهِ: أن يلزموا أنفسهم سبعة أشياء:</w:t>
      </w:r>
    </w:p>
    <w:p w:rsidR="0063744A" w:rsidRPr="00A95470" w:rsidRDefault="00E25E32"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فأولها: الأمر والنهي</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وهو الفرض</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ثم السنَّة، ثم الأدب، ثم الترهيب، ثم الترغيب، ثم السَّعة</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63744A" w:rsidRPr="00A95470" w:rsidRDefault="0063744A"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فمن لم يلزم نفسه هذه السبعة، ولم يعمل بها لم يكمل إيمانه، ولم يتمَّ عقله، ولم يتهنَّأ بحياته، ولم يجد لذة طاعة ربه</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D11366" w:rsidRPr="00A95470" w:rsidRDefault="00D11366"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وجاء في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الشفاء</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للقاضي عياض </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2/558</w:t>
      </w:r>
      <w:r w:rsidR="00C6004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عنه</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رحمه الله</w:t>
      </w:r>
      <w:r w:rsidR="00A95470">
        <w:rPr>
          <w:rFonts w:ascii="Traditional Arabic" w:hAnsi="Traditional Arabic" w:cs="Traditional Arabic"/>
          <w:sz w:val="32"/>
          <w:szCs w:val="32"/>
          <w:rtl/>
          <w:lang w:val="en-GB"/>
        </w:rPr>
        <w:t xml:space="preserve"> -</w:t>
      </w:r>
      <w:r w:rsidRPr="00A95470">
        <w:rPr>
          <w:rFonts w:ascii="Traditional Arabic" w:hAnsi="Traditional Arabic" w:cs="Traditional Arabic"/>
          <w:sz w:val="32"/>
          <w:szCs w:val="32"/>
          <w:rtl/>
          <w:lang w:val="en-GB"/>
        </w:rPr>
        <w:t xml:space="preserve"> أنه قال:</w:t>
      </w:r>
    </w:p>
    <w:p w:rsidR="00D11366" w:rsidRPr="00A95470" w:rsidRDefault="00C60040" w:rsidP="006274CA">
      <w:pPr>
        <w:spacing w:after="0" w:line="240" w:lineRule="auto"/>
        <w:ind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D11366" w:rsidRPr="00A95470">
        <w:rPr>
          <w:rFonts w:ascii="Traditional Arabic" w:hAnsi="Traditional Arabic" w:cs="Traditional Arabic"/>
          <w:sz w:val="32"/>
          <w:szCs w:val="32"/>
          <w:rtl/>
          <w:lang w:val="en-GB"/>
        </w:rPr>
        <w:t>أصول مذهبنا ثلاثةٌ</w:t>
      </w:r>
      <w:r w:rsidR="001B6D9A" w:rsidRPr="00A95470">
        <w:rPr>
          <w:rFonts w:ascii="Traditional Arabic" w:hAnsi="Traditional Arabic" w:cs="Traditional Arabic"/>
          <w:sz w:val="32"/>
          <w:szCs w:val="32"/>
          <w:rtl/>
          <w:lang w:val="en-GB"/>
        </w:rPr>
        <w:t>:</w:t>
      </w:r>
    </w:p>
    <w:p w:rsidR="00423312" w:rsidRPr="00A95470" w:rsidRDefault="00423312"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الاقتداء بالنبي صلى الله عليه وسلم في الأخلاق والأفعال</w:t>
      </w:r>
      <w:r w:rsidR="00885840" w:rsidRPr="00A95470">
        <w:rPr>
          <w:rFonts w:ascii="Traditional Arabic" w:hAnsi="Traditional Arabic" w:cs="Traditional Arabic"/>
          <w:sz w:val="32"/>
          <w:szCs w:val="32"/>
          <w:rtl/>
          <w:lang w:val="en-GB"/>
        </w:rPr>
        <w:t>.</w:t>
      </w:r>
    </w:p>
    <w:p w:rsidR="00423312" w:rsidRPr="00A95470" w:rsidRDefault="00423312"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والأكل من الحلال</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5206A8" w:rsidRPr="00A95470" w:rsidRDefault="005206A8"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وإخلاص النية في جميع الأعمال</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p>
    <w:p w:rsidR="005206A8" w:rsidRPr="007A16D4" w:rsidRDefault="007E3CF6"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هذا طرفٌ</w:t>
      </w:r>
      <w:r w:rsidR="005206A8" w:rsidRPr="007A16D4">
        <w:rPr>
          <w:rFonts w:cs="Traditional Arabic" w:hint="cs"/>
          <w:sz w:val="32"/>
          <w:szCs w:val="32"/>
          <w:rtl/>
          <w:lang w:val="en-GB"/>
        </w:rPr>
        <w:t xml:space="preserve"> مما جاء في هذا الأصل العظيم من أصول الدين، وهو </w:t>
      </w:r>
      <w:r w:rsidRPr="007A16D4">
        <w:rPr>
          <w:rFonts w:cs="Traditional Arabic" w:hint="cs"/>
          <w:sz w:val="32"/>
          <w:szCs w:val="32"/>
          <w:rtl/>
          <w:lang w:val="en-GB"/>
        </w:rPr>
        <w:t>ا</w:t>
      </w:r>
      <w:r w:rsidR="005206A8" w:rsidRPr="007A16D4">
        <w:rPr>
          <w:rFonts w:cs="Traditional Arabic" w:hint="cs"/>
          <w:sz w:val="32"/>
          <w:szCs w:val="32"/>
          <w:rtl/>
          <w:lang w:val="en-GB"/>
        </w:rPr>
        <w:t>تباع السُّنَّةِ والعم</w:t>
      </w:r>
      <w:r w:rsidRPr="007A16D4">
        <w:rPr>
          <w:rFonts w:cs="Traditional Arabic" w:hint="cs"/>
          <w:sz w:val="32"/>
          <w:szCs w:val="32"/>
          <w:rtl/>
          <w:lang w:val="en-GB"/>
        </w:rPr>
        <w:t xml:space="preserve">ل بها، وهو </w:t>
      </w:r>
      <w:r w:rsidR="00C60040">
        <w:rPr>
          <w:rFonts w:cs="Traditional Arabic"/>
          <w:sz w:val="32"/>
          <w:szCs w:val="32"/>
          <w:rtl/>
          <w:lang w:val="en-GB"/>
        </w:rPr>
        <w:t>«</w:t>
      </w:r>
      <w:r w:rsidRPr="007A16D4">
        <w:rPr>
          <w:rFonts w:cs="Traditional Arabic" w:hint="cs"/>
          <w:sz w:val="32"/>
          <w:szCs w:val="32"/>
          <w:rtl/>
          <w:lang w:val="en-GB"/>
        </w:rPr>
        <w:t>بابٌ يطول تتبعه جداً</w:t>
      </w:r>
      <w:r w:rsidR="00C60040">
        <w:rPr>
          <w:rFonts w:cs="Traditional Arabic"/>
          <w:sz w:val="32"/>
          <w:szCs w:val="32"/>
          <w:rtl/>
          <w:lang w:val="en-GB"/>
        </w:rPr>
        <w:t>»</w:t>
      </w:r>
      <w:r w:rsidR="00D95D0E" w:rsidRPr="006274CA">
        <w:rPr>
          <w:rFonts w:cs="Traditional Arabic" w:hint="cs"/>
          <w:sz w:val="32"/>
          <w:szCs w:val="32"/>
          <w:vertAlign w:val="superscript"/>
          <w:rtl/>
          <w:lang w:val="en-GB"/>
        </w:rPr>
        <w:t>(</w:t>
      </w:r>
      <w:r w:rsidR="00B547E7" w:rsidRPr="006274CA">
        <w:rPr>
          <w:rStyle w:val="a5"/>
          <w:rFonts w:ascii="Traditional Arabic" w:hAnsi="Traditional Arabic" w:cs="Traditional Arabic"/>
          <w:sz w:val="32"/>
          <w:szCs w:val="32"/>
          <w:rtl/>
          <w:lang w:val="en-GB"/>
        </w:rPr>
        <w:footnoteReference w:id="62"/>
      </w:r>
      <w:r w:rsidR="00D95D0E" w:rsidRPr="006274CA">
        <w:rPr>
          <w:rFonts w:cs="Traditional Arabic" w:hint="cs"/>
          <w:sz w:val="32"/>
          <w:szCs w:val="32"/>
          <w:vertAlign w:val="superscript"/>
          <w:rtl/>
          <w:lang w:val="en-GB"/>
        </w:rPr>
        <w:t>)</w:t>
      </w:r>
      <w:r w:rsidR="00885840" w:rsidRPr="007A16D4">
        <w:rPr>
          <w:rFonts w:cs="Traditional Arabic" w:hint="cs"/>
          <w:sz w:val="32"/>
          <w:szCs w:val="32"/>
          <w:rtl/>
          <w:lang w:val="en-GB"/>
        </w:rPr>
        <w:t>.</w:t>
      </w:r>
    </w:p>
    <w:p w:rsidR="00D95D0E" w:rsidRPr="00A95470" w:rsidRDefault="00D95D0E"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lastRenderedPageBreak/>
        <w:t>فليكن ما مرَّ حافزا</w:t>
      </w:r>
      <w:r w:rsidR="007E3CF6"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للمسلمِ على التعلق </w:t>
      </w:r>
      <w:r w:rsidR="002758A9" w:rsidRPr="00A95470">
        <w:rPr>
          <w:rFonts w:ascii="Traditional Arabic" w:hAnsi="Traditional Arabic" w:cs="Traditional Arabic"/>
          <w:sz w:val="32"/>
          <w:szCs w:val="32"/>
          <w:rtl/>
          <w:lang w:val="en-GB"/>
        </w:rPr>
        <w:t>بأهداب</w:t>
      </w:r>
      <w:r w:rsidRPr="00A95470">
        <w:rPr>
          <w:rFonts w:ascii="Traditional Arabic" w:hAnsi="Traditional Arabic" w:cs="Traditional Arabic"/>
          <w:sz w:val="32"/>
          <w:szCs w:val="32"/>
          <w:rtl/>
          <w:lang w:val="en-GB"/>
        </w:rPr>
        <w:t xml:space="preserve"> ال</w:t>
      </w:r>
      <w:r w:rsidR="0019011B" w:rsidRPr="00A95470">
        <w:rPr>
          <w:rFonts w:ascii="Traditional Arabic" w:hAnsi="Traditional Arabic" w:cs="Traditional Arabic"/>
          <w:sz w:val="32"/>
          <w:szCs w:val="32"/>
          <w:rtl/>
          <w:lang w:val="en-GB"/>
        </w:rPr>
        <w:t>سُّنَّ</w:t>
      </w:r>
      <w:r w:rsidRPr="00A95470">
        <w:rPr>
          <w:rFonts w:ascii="Traditional Arabic" w:hAnsi="Traditional Arabic" w:cs="Traditional Arabic"/>
          <w:sz w:val="32"/>
          <w:szCs w:val="32"/>
          <w:rtl/>
          <w:lang w:val="en-GB"/>
        </w:rPr>
        <w:t>ةِ، ومراع</w:t>
      </w:r>
      <w:r w:rsidR="007E3CF6" w:rsidRPr="00A95470">
        <w:rPr>
          <w:rFonts w:ascii="Traditional Arabic" w:hAnsi="Traditional Arabic" w:cs="Traditional Arabic"/>
          <w:sz w:val="32"/>
          <w:szCs w:val="32"/>
          <w:rtl/>
          <w:lang w:val="en-GB"/>
        </w:rPr>
        <w:t>اة تطبيقها في كلِّ</w:t>
      </w:r>
      <w:r w:rsidRPr="00A95470">
        <w:rPr>
          <w:rFonts w:ascii="Traditional Arabic" w:hAnsi="Traditional Arabic" w:cs="Traditional Arabic"/>
          <w:sz w:val="32"/>
          <w:szCs w:val="32"/>
          <w:rtl/>
          <w:lang w:val="en-GB"/>
        </w:rPr>
        <w:t xml:space="preserve"> شأنٍ من شؤونه، فعلى قدر محبته لل</w:t>
      </w:r>
      <w:r w:rsidR="0019011B" w:rsidRPr="00A95470">
        <w:rPr>
          <w:rFonts w:ascii="Traditional Arabic" w:hAnsi="Traditional Arabic" w:cs="Traditional Arabic"/>
          <w:sz w:val="32"/>
          <w:szCs w:val="32"/>
          <w:rtl/>
          <w:lang w:val="en-GB"/>
        </w:rPr>
        <w:t>ر</w:t>
      </w:r>
      <w:r w:rsidRPr="00A95470">
        <w:rPr>
          <w:rFonts w:ascii="Traditional Arabic" w:hAnsi="Traditional Arabic" w:cs="Traditional Arabic"/>
          <w:sz w:val="32"/>
          <w:szCs w:val="32"/>
          <w:rtl/>
          <w:lang w:val="en-GB"/>
        </w:rPr>
        <w:t>سول صلى الله عليه وسلم تكون متابعته؛ فليقلَّ أو ليستكثر</w:t>
      </w:r>
      <w:r w:rsidR="00885840"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w:t>
      </w:r>
    </w:p>
    <w:p w:rsidR="009A679D" w:rsidRDefault="009A679D" w:rsidP="006274C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4"/>
      </w:r>
      <w:r>
        <w:rPr>
          <w:rFonts w:cs="Traditional Arabic" w:hint="cs"/>
          <w:b/>
          <w:bCs/>
          <w:sz w:val="32"/>
          <w:szCs w:val="32"/>
          <w:rtl/>
          <w:lang w:val="en-GB"/>
        </w:rPr>
        <w:tab/>
      </w:r>
      <w:r w:rsidR="00715FEA">
        <w:rPr>
          <w:rFonts w:cs="Traditional Arabic" w:hint="cs"/>
          <w:b/>
          <w:bCs/>
          <w:sz w:val="32"/>
          <w:szCs w:val="32"/>
          <w:rtl/>
          <w:lang w:val="en-GB"/>
        </w:rPr>
        <w:t xml:space="preserve"> </w:t>
      </w:r>
      <w:r>
        <w:rPr>
          <w:rFonts w:cs="Traditional Arabic" w:hint="cs"/>
          <w:b/>
          <w:bCs/>
          <w:sz w:val="32"/>
          <w:szCs w:val="32"/>
          <w:rtl/>
          <w:lang w:val="en-GB"/>
        </w:rPr>
        <w:t xml:space="preserve"> </w:t>
      </w:r>
      <w:r>
        <w:rPr>
          <w:rFonts w:cs="Traditional Arabic" w:hint="cs"/>
          <w:b/>
          <w:bCs/>
          <w:sz w:val="32"/>
          <w:szCs w:val="32"/>
          <w:lang w:val="en-GB"/>
        </w:rPr>
        <w:sym w:font="AGA Arabesque" w:char="F024"/>
      </w:r>
      <w:r>
        <w:rPr>
          <w:rFonts w:cs="Traditional Arabic" w:hint="cs"/>
          <w:b/>
          <w:bCs/>
          <w:sz w:val="32"/>
          <w:szCs w:val="32"/>
          <w:rtl/>
          <w:lang w:val="en-GB"/>
        </w:rPr>
        <w:t xml:space="preserve"> </w:t>
      </w:r>
      <w:r>
        <w:rPr>
          <w:rFonts w:cs="Traditional Arabic" w:hint="cs"/>
          <w:b/>
          <w:bCs/>
          <w:sz w:val="32"/>
          <w:szCs w:val="32"/>
          <w:rtl/>
          <w:lang w:val="en-GB"/>
        </w:rPr>
        <w:tab/>
      </w:r>
      <w:r>
        <w:rPr>
          <w:rFonts w:cs="Traditional Arabic" w:hint="cs"/>
          <w:b/>
          <w:bCs/>
          <w:sz w:val="32"/>
          <w:szCs w:val="32"/>
          <w:lang w:val="en-GB"/>
        </w:rPr>
        <w:sym w:font="AGA Arabesque" w:char="F024"/>
      </w:r>
    </w:p>
    <w:p w:rsidR="00715FEA" w:rsidRDefault="00715FEA">
      <w:pPr>
        <w:bidi w:val="0"/>
        <w:rPr>
          <w:rFonts w:cs="Traditional Arabic"/>
          <w:b/>
          <w:bCs/>
          <w:sz w:val="44"/>
          <w:szCs w:val="44"/>
          <w:rtl/>
          <w:lang w:val="en-GB"/>
        </w:rPr>
      </w:pPr>
      <w:r>
        <w:rPr>
          <w:rFonts w:cs="Traditional Arabic"/>
          <w:b/>
          <w:bCs/>
          <w:sz w:val="44"/>
          <w:szCs w:val="44"/>
          <w:rtl/>
          <w:lang w:val="en-GB"/>
        </w:rPr>
        <w:br w:type="page"/>
      </w:r>
    </w:p>
    <w:p w:rsidR="0000138B" w:rsidRPr="00715FEA" w:rsidRDefault="00C46D94" w:rsidP="006274CA">
      <w:pPr>
        <w:pStyle w:val="a3"/>
        <w:spacing w:after="0" w:line="240" w:lineRule="auto"/>
        <w:ind w:left="0" w:firstLine="227"/>
        <w:jc w:val="center"/>
        <w:rPr>
          <w:rFonts w:ascii="Traditional Arabic" w:hAnsi="Traditional Arabic" w:cs="Traditional Arabic"/>
          <w:color w:val="FF0000"/>
          <w:sz w:val="24"/>
          <w:szCs w:val="24"/>
          <w:rtl/>
          <w:lang w:val="en-GB"/>
        </w:rPr>
      </w:pPr>
      <w:r w:rsidRPr="00715FEA">
        <w:rPr>
          <w:rFonts w:cs="Traditional Arabic" w:hint="cs"/>
          <w:color w:val="FF0000"/>
          <w:sz w:val="36"/>
          <w:szCs w:val="36"/>
          <w:rtl/>
          <w:lang w:val="en-GB"/>
        </w:rPr>
        <w:lastRenderedPageBreak/>
        <w:t>فوائد العمل بالسنَّة</w:t>
      </w:r>
    </w:p>
    <w:p w:rsidR="007B7DA3" w:rsidRPr="003E4A2F" w:rsidRDefault="007B7DA3" w:rsidP="006274CA">
      <w:pPr>
        <w:pStyle w:val="a3"/>
        <w:spacing w:after="0" w:line="240" w:lineRule="auto"/>
        <w:ind w:left="0" w:firstLine="227"/>
        <w:jc w:val="both"/>
        <w:rPr>
          <w:rFonts w:ascii="Traditional Arabic" w:hAnsi="Traditional Arabic" w:cs="Traditional Arabic"/>
          <w:sz w:val="32"/>
          <w:szCs w:val="32"/>
          <w:rtl/>
          <w:lang w:val="en-GB"/>
        </w:rPr>
      </w:pPr>
    </w:p>
    <w:p w:rsidR="007B7DA3" w:rsidRPr="003E4A2F" w:rsidRDefault="00F42A1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ومتى حافظ المسلمُ على السُّنَّةِ محافظته على الطعام والشراب الذي به قوام البدن أو أشدَّ: غمرته الفوائد الدينية </w:t>
      </w:r>
      <w:r w:rsidR="002236A8" w:rsidRPr="003E4A2F">
        <w:rPr>
          <w:rFonts w:ascii="Traditional Arabic" w:hAnsi="Traditional Arabic" w:cs="Traditional Arabic"/>
          <w:sz w:val="32"/>
          <w:szCs w:val="32"/>
          <w:rtl/>
          <w:lang w:val="en-GB"/>
        </w:rPr>
        <w:t>والدنيوية</w:t>
      </w:r>
      <w:r w:rsidRPr="003E4A2F">
        <w:rPr>
          <w:rFonts w:ascii="Traditional Arabic" w:hAnsi="Traditional Arabic" w:cs="Traditional Arabic"/>
          <w:sz w:val="32"/>
          <w:szCs w:val="32"/>
          <w:rtl/>
          <w:lang w:val="en-GB"/>
        </w:rPr>
        <w:t>، كما قال ابن قدامة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226D0" w:rsidRPr="007E7CE2" w:rsidRDefault="00C60040" w:rsidP="00715FE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53DAC" w:rsidRPr="007E7CE2">
        <w:rPr>
          <w:rFonts w:ascii="Traditional Arabic" w:hAnsi="Traditional Arabic" w:cs="Traditional Arabic"/>
          <w:sz w:val="32"/>
          <w:szCs w:val="32"/>
          <w:rtl/>
          <w:lang w:val="en-GB"/>
        </w:rPr>
        <w:t xml:space="preserve">وفي </w:t>
      </w:r>
      <w:r w:rsidR="00B162F6" w:rsidRPr="007E7CE2">
        <w:rPr>
          <w:rFonts w:ascii="Traditional Arabic" w:hAnsi="Traditional Arabic" w:cs="Traditional Arabic"/>
          <w:sz w:val="32"/>
          <w:szCs w:val="32"/>
          <w:rtl/>
          <w:lang w:val="en-GB"/>
        </w:rPr>
        <w:t>ا</w:t>
      </w:r>
      <w:r w:rsidR="00853DAC" w:rsidRPr="007E7CE2">
        <w:rPr>
          <w:rFonts w:ascii="Traditional Arabic" w:hAnsi="Traditional Arabic" w:cs="Traditional Arabic"/>
          <w:sz w:val="32"/>
          <w:szCs w:val="32"/>
          <w:rtl/>
          <w:lang w:val="en-GB"/>
        </w:rPr>
        <w:t>تباع السنَّة:</w:t>
      </w:r>
      <w:r w:rsidR="005A1323" w:rsidRPr="007E7CE2">
        <w:rPr>
          <w:rFonts w:ascii="Traditional Arabic" w:hAnsi="Traditional Arabic" w:cs="Traditional Arabic"/>
          <w:sz w:val="32"/>
          <w:szCs w:val="32"/>
          <w:rtl/>
          <w:lang w:val="en-GB"/>
        </w:rPr>
        <w:t xml:space="preserve"> بركةُ موافقة الشرع، ورضى الربِّ</w:t>
      </w:r>
      <w:r w:rsidR="00853DAC" w:rsidRPr="007E7CE2">
        <w:rPr>
          <w:rFonts w:ascii="Traditional Arabic" w:hAnsi="Traditional Arabic" w:cs="Traditional Arabic"/>
          <w:sz w:val="32"/>
          <w:szCs w:val="32"/>
          <w:rtl/>
          <w:lang w:val="en-GB"/>
        </w:rPr>
        <w:t xml:space="preserve"> سبحانه وتعالى ورفع الدرجات، وراحة القلب، وَدَعَةٌ البَدَنِ، و</w:t>
      </w:r>
      <w:r w:rsidR="007515DB" w:rsidRPr="007E7CE2">
        <w:rPr>
          <w:rFonts w:ascii="Traditional Arabic" w:hAnsi="Traditional Arabic" w:cs="Traditional Arabic"/>
          <w:sz w:val="32"/>
          <w:szCs w:val="32"/>
          <w:rtl/>
          <w:lang w:val="en-GB"/>
        </w:rPr>
        <w:t>ت</w:t>
      </w:r>
      <w:r w:rsidR="00853DAC" w:rsidRPr="007E7CE2">
        <w:rPr>
          <w:rFonts w:ascii="Traditional Arabic" w:hAnsi="Traditional Arabic" w:cs="Traditional Arabic"/>
          <w:sz w:val="32"/>
          <w:szCs w:val="32"/>
          <w:rtl/>
          <w:lang w:val="en-GB"/>
        </w:rPr>
        <w:t>رغيمُ الشيطان، وسلو</w:t>
      </w:r>
      <w:r w:rsidR="00A226D0" w:rsidRPr="007E7CE2">
        <w:rPr>
          <w:rFonts w:ascii="Traditional Arabic" w:hAnsi="Traditional Arabic" w:cs="Traditional Arabic"/>
          <w:sz w:val="32"/>
          <w:szCs w:val="32"/>
          <w:rtl/>
          <w:lang w:val="en-GB"/>
        </w:rPr>
        <w:t>كُ</w:t>
      </w:r>
      <w:r w:rsidR="00853DAC" w:rsidRPr="007E7CE2">
        <w:rPr>
          <w:rFonts w:ascii="Traditional Arabic" w:hAnsi="Traditional Arabic" w:cs="Traditional Arabic"/>
          <w:sz w:val="32"/>
          <w:szCs w:val="32"/>
          <w:rtl/>
          <w:lang w:val="en-GB"/>
        </w:rPr>
        <w:t xml:space="preserve"> الصراط المستقي</w:t>
      </w:r>
      <w:r w:rsidR="007515DB" w:rsidRPr="007E7CE2">
        <w:rPr>
          <w:rFonts w:ascii="Traditional Arabic" w:hAnsi="Traditional Arabic" w:cs="Traditional Arabic"/>
          <w:sz w:val="32"/>
          <w:szCs w:val="32"/>
          <w:rtl/>
          <w:lang w:val="en-GB"/>
        </w:rPr>
        <w:t>م</w:t>
      </w:r>
      <w:r>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007515DB" w:rsidRPr="007E7CE2">
        <w:rPr>
          <w:rFonts w:ascii="Traditional Arabic" w:hAnsi="Traditional Arabic" w:cs="Traditional Arabic"/>
          <w:sz w:val="32"/>
          <w:szCs w:val="32"/>
          <w:rtl/>
          <w:lang w:val="en-GB"/>
        </w:rPr>
        <w:t xml:space="preserve"> ا هـ</w:t>
      </w:r>
      <w:r w:rsidR="00A226D0">
        <w:rPr>
          <w:rFonts w:cs="Traditional Arabic" w:hint="cs"/>
          <w:b/>
          <w:bCs/>
          <w:sz w:val="32"/>
          <w:szCs w:val="32"/>
          <w:vertAlign w:val="superscript"/>
          <w:rtl/>
          <w:lang w:val="en-GB"/>
        </w:rPr>
        <w:t>(</w:t>
      </w:r>
      <w:r w:rsidR="00A226D0" w:rsidRPr="006274CA">
        <w:rPr>
          <w:rStyle w:val="a5"/>
          <w:rFonts w:ascii="Traditional Arabic" w:hAnsi="Traditional Arabic" w:cs="Traditional Arabic"/>
          <w:sz w:val="32"/>
          <w:szCs w:val="32"/>
          <w:rtl/>
          <w:lang w:val="en-GB"/>
        </w:rPr>
        <w:footnoteReference w:id="63"/>
      </w:r>
      <w:r w:rsidR="00A226D0">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5C0390" w:rsidRPr="003E4A2F" w:rsidRDefault="005C039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قال ابنُ حبَّان</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 تعالى</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مقدَّمة صحيحه</w:t>
      </w:r>
      <w:r w:rsidR="001B6D9A" w:rsidRPr="003E4A2F">
        <w:rPr>
          <w:rFonts w:ascii="Traditional Arabic" w:hAnsi="Traditional Arabic" w:cs="Traditional Arabic"/>
          <w:sz w:val="32"/>
          <w:szCs w:val="32"/>
          <w:rtl/>
          <w:lang w:val="en-GB"/>
        </w:rPr>
        <w:t>:</w:t>
      </w:r>
    </w:p>
    <w:p w:rsidR="00853DAC" w:rsidRPr="003E4A2F" w:rsidRDefault="00322AD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وإِنَّ في لزوم سُنَّ</w:t>
      </w:r>
      <w:r w:rsidR="005C0390" w:rsidRPr="003E4A2F">
        <w:rPr>
          <w:rFonts w:ascii="Traditional Arabic" w:hAnsi="Traditional Arabic" w:cs="Traditional Arabic"/>
          <w:sz w:val="32"/>
          <w:szCs w:val="32"/>
          <w:rtl/>
          <w:lang w:val="en-GB"/>
        </w:rPr>
        <w:t>تِه: تمامَ السلامة، وَجِمَاعَ الكرامةِ، لا تطفأْ سُرُجُها، ولا تُدْحضُ حججُها، من لزمَهَا عُصِم، ومن خالفها نَدِمَ، إذْ هي الحصنُ الحصين</w:t>
      </w:r>
      <w:r w:rsidR="00F1437B" w:rsidRPr="003E4A2F">
        <w:rPr>
          <w:rFonts w:ascii="Traditional Arabic" w:hAnsi="Traditional Arabic" w:cs="Traditional Arabic"/>
          <w:sz w:val="32"/>
          <w:szCs w:val="32"/>
          <w:rtl/>
          <w:lang w:val="en-GB"/>
        </w:rPr>
        <w:t>، والركنُ الركين، الذي بان فضْلُه، ومَتُنَ حبْلُهُ، ومن تَمَسَّكَ به ساد، ومن رام خلافه باد</w:t>
      </w:r>
      <w:r w:rsidR="00885840" w:rsidRPr="003E4A2F">
        <w:rPr>
          <w:rFonts w:ascii="Traditional Arabic" w:hAnsi="Traditional Arabic" w:cs="Traditional Arabic"/>
          <w:sz w:val="32"/>
          <w:szCs w:val="32"/>
          <w:rtl/>
          <w:lang w:val="en-GB"/>
        </w:rPr>
        <w:t>.</w:t>
      </w:r>
      <w:r w:rsidR="00F1437B" w:rsidRPr="003E4A2F">
        <w:rPr>
          <w:rFonts w:ascii="Traditional Arabic" w:hAnsi="Traditional Arabic" w:cs="Traditional Arabic"/>
          <w:sz w:val="32"/>
          <w:szCs w:val="32"/>
          <w:rtl/>
          <w:lang w:val="en-GB"/>
        </w:rPr>
        <w:t xml:space="preserve"> </w:t>
      </w:r>
      <w:r w:rsidR="00853DAC" w:rsidRPr="003E4A2F">
        <w:rPr>
          <w:rFonts w:ascii="Traditional Arabic" w:hAnsi="Traditional Arabic" w:cs="Traditional Arabic"/>
          <w:sz w:val="32"/>
          <w:szCs w:val="32"/>
          <w:rtl/>
          <w:lang w:val="en-GB"/>
        </w:rPr>
        <w:t xml:space="preserve"> </w:t>
      </w:r>
    </w:p>
    <w:p w:rsidR="004F4ADF" w:rsidRPr="007E7CE2" w:rsidRDefault="002B122E"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فالمتعلِّ</w:t>
      </w:r>
      <w:r w:rsidR="004F4ADF" w:rsidRPr="007E7CE2">
        <w:rPr>
          <w:rFonts w:ascii="Traditional Arabic" w:hAnsi="Traditional Arabic" w:cs="Traditional Arabic"/>
          <w:sz w:val="32"/>
          <w:szCs w:val="32"/>
          <w:rtl/>
          <w:lang w:val="en-GB"/>
        </w:rPr>
        <w:t>قون به أهل السعادةِ في الأجل، والمغبوطونَ بين الأنام في العاجل. ا هـ</w:t>
      </w:r>
      <w:r w:rsidR="001D7CF8">
        <w:rPr>
          <w:rFonts w:cs="Traditional Arabic" w:hint="cs"/>
          <w:b/>
          <w:bCs/>
          <w:sz w:val="32"/>
          <w:szCs w:val="32"/>
          <w:vertAlign w:val="superscript"/>
          <w:rtl/>
          <w:lang w:val="en-GB"/>
        </w:rPr>
        <w:t>(</w:t>
      </w:r>
      <w:r w:rsidR="00202186" w:rsidRPr="006274CA">
        <w:rPr>
          <w:rStyle w:val="a5"/>
          <w:rFonts w:ascii="Traditional Arabic" w:hAnsi="Traditional Arabic" w:cs="Traditional Arabic"/>
          <w:sz w:val="32"/>
          <w:szCs w:val="32"/>
          <w:rtl/>
          <w:lang w:val="en-GB"/>
        </w:rPr>
        <w:footnoteReference w:id="64"/>
      </w:r>
      <w:r w:rsidR="001D7CF8">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475286" w:rsidRPr="003E4A2F" w:rsidRDefault="0047528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وقال </w:t>
      </w:r>
      <w:r w:rsidR="00DE45FC" w:rsidRPr="003E4A2F">
        <w:rPr>
          <w:rFonts w:ascii="Traditional Arabic" w:hAnsi="Traditional Arabic" w:cs="Traditional Arabic"/>
          <w:sz w:val="32"/>
          <w:szCs w:val="32"/>
          <w:rtl/>
          <w:lang w:val="en-GB"/>
        </w:rPr>
        <w:t>الغزالي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كلامٍ له متين بهذا الصدد</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w:t>
      </w:r>
    </w:p>
    <w:p w:rsidR="00F43F3C"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43F3C" w:rsidRPr="003E4A2F">
        <w:rPr>
          <w:rFonts w:ascii="Traditional Arabic" w:hAnsi="Traditional Arabic" w:cs="Traditional Arabic"/>
          <w:sz w:val="32"/>
          <w:szCs w:val="32"/>
          <w:rtl/>
          <w:lang w:val="en-GB"/>
        </w:rPr>
        <w:t xml:space="preserve">اعلم أن مفتاح السعادة: في </w:t>
      </w:r>
      <w:r w:rsidR="00BD14A9" w:rsidRPr="003E4A2F">
        <w:rPr>
          <w:rFonts w:ascii="Traditional Arabic" w:hAnsi="Traditional Arabic" w:cs="Traditional Arabic"/>
          <w:sz w:val="32"/>
          <w:szCs w:val="32"/>
          <w:rtl/>
          <w:lang w:val="en-GB"/>
        </w:rPr>
        <w:t>ا</w:t>
      </w:r>
      <w:r w:rsidR="00F43F3C" w:rsidRPr="003E4A2F">
        <w:rPr>
          <w:rFonts w:ascii="Traditional Arabic" w:hAnsi="Traditional Arabic" w:cs="Traditional Arabic"/>
          <w:sz w:val="32"/>
          <w:szCs w:val="32"/>
          <w:rtl/>
          <w:lang w:val="en-GB"/>
        </w:rPr>
        <w:t>تباع السنَّة والاقتداء برسول الله صلى الله عليه وسلم في جميع مصادره وموارده، وحركاته وسكناته؛ حتى في هيئة أكله وقيامه، ونومه وكلامه</w:t>
      </w:r>
      <w:r w:rsidR="00885840" w:rsidRPr="003E4A2F">
        <w:rPr>
          <w:rFonts w:ascii="Traditional Arabic" w:hAnsi="Traditional Arabic" w:cs="Traditional Arabic"/>
          <w:sz w:val="32"/>
          <w:szCs w:val="32"/>
          <w:rtl/>
          <w:lang w:val="en-GB"/>
        </w:rPr>
        <w:t>.</w:t>
      </w:r>
      <w:r w:rsidR="00F43F3C" w:rsidRPr="003E4A2F">
        <w:rPr>
          <w:rFonts w:ascii="Traditional Arabic" w:hAnsi="Traditional Arabic" w:cs="Traditional Arabic"/>
          <w:sz w:val="32"/>
          <w:szCs w:val="32"/>
          <w:rtl/>
          <w:lang w:val="en-GB"/>
        </w:rPr>
        <w:t xml:space="preserve"> </w:t>
      </w:r>
    </w:p>
    <w:p w:rsidR="00181181" w:rsidRPr="003E4A2F" w:rsidRDefault="0018118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لستُ أقول </w:t>
      </w:r>
      <w:r w:rsidR="00CB084B" w:rsidRPr="003E4A2F">
        <w:rPr>
          <w:rFonts w:ascii="Traditional Arabic" w:hAnsi="Traditional Arabic" w:cs="Traditional Arabic"/>
          <w:sz w:val="32"/>
          <w:szCs w:val="32"/>
          <w:rtl/>
          <w:lang w:val="en-GB"/>
        </w:rPr>
        <w:t xml:space="preserve">ذلك </w:t>
      </w:r>
      <w:r w:rsidRPr="003E4A2F">
        <w:rPr>
          <w:rFonts w:ascii="Traditional Arabic" w:hAnsi="Traditional Arabic" w:cs="Traditional Arabic"/>
          <w:sz w:val="32"/>
          <w:szCs w:val="32"/>
          <w:rtl/>
          <w:lang w:val="en-GB"/>
        </w:rPr>
        <w:t>في آدابه في العبادات فقط، لأنه لا وجه لإِهمالِ السنن الواردة في غيرها، بل ذلك في جميع أمور العادات: فَبِهِ ال</w:t>
      </w:r>
      <w:r w:rsidR="00CB084B" w:rsidRPr="003E4A2F">
        <w:rPr>
          <w:rFonts w:ascii="Traditional Arabic" w:hAnsi="Traditional Arabic" w:cs="Traditional Arabic"/>
          <w:sz w:val="32"/>
          <w:szCs w:val="32"/>
          <w:rtl/>
          <w:lang w:val="en-GB"/>
        </w:rPr>
        <w:t>ا</w:t>
      </w:r>
      <w:r w:rsidRPr="003E4A2F">
        <w:rPr>
          <w:rFonts w:ascii="Traditional Arabic" w:hAnsi="Traditional Arabic" w:cs="Traditional Arabic"/>
          <w:sz w:val="32"/>
          <w:szCs w:val="32"/>
          <w:rtl/>
          <w:lang w:val="en-GB"/>
        </w:rPr>
        <w:t>تباع المطلق، كما قال تعالى</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B6F2B" w:rsidRDefault="00AB6F2B" w:rsidP="00715FE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9"/>
      </w:r>
      <w:r w:rsidR="00CB084B">
        <w:rPr>
          <w:rFonts w:cs="Traditional Arabic" w:hint="cs"/>
          <w:b/>
          <w:bCs/>
          <w:sz w:val="32"/>
          <w:szCs w:val="32"/>
          <w:rtl/>
          <w:lang w:val="en-GB"/>
        </w:rPr>
        <w:t>قُلْ إِن كُن</w:t>
      </w:r>
      <w:r>
        <w:rPr>
          <w:rFonts w:cs="Traditional Arabic" w:hint="cs"/>
          <w:b/>
          <w:bCs/>
          <w:sz w:val="32"/>
          <w:szCs w:val="32"/>
          <w:rtl/>
          <w:lang w:val="en-GB"/>
        </w:rPr>
        <w:t>ت</w:t>
      </w:r>
      <w:r w:rsidR="00CB084B">
        <w:rPr>
          <w:rFonts w:cs="Traditional Arabic" w:hint="cs"/>
          <w:b/>
          <w:bCs/>
          <w:sz w:val="32"/>
          <w:szCs w:val="32"/>
          <w:rtl/>
          <w:lang w:val="en-GB"/>
        </w:rPr>
        <w:t>ُمْ تحِبُّونَ اللهَ فَاتَّبِعُو</w:t>
      </w:r>
      <w:r>
        <w:rPr>
          <w:rFonts w:cs="Traditional Arabic" w:hint="cs"/>
          <w:b/>
          <w:bCs/>
          <w:sz w:val="32"/>
          <w:szCs w:val="32"/>
          <w:rtl/>
          <w:lang w:val="en-GB"/>
        </w:rPr>
        <w:t>ن</w:t>
      </w:r>
      <w:r w:rsidR="00CB084B">
        <w:rPr>
          <w:rFonts w:cs="Traditional Arabic" w:hint="cs"/>
          <w:b/>
          <w:bCs/>
          <w:sz w:val="32"/>
          <w:szCs w:val="32"/>
          <w:rtl/>
          <w:lang w:val="en-GB"/>
        </w:rPr>
        <w:t>ِي يُحْبِبْكُمُ اَللهُ وَيَغْفِرْ لَكُمْ ذُنُوبَكُمْ</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AB6F2B" w:rsidRPr="003E4A2F" w:rsidRDefault="00AB6F2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وقال تعالى:</w:t>
      </w:r>
    </w:p>
    <w:p w:rsidR="00AB6F2B" w:rsidRDefault="00A77775" w:rsidP="00715FEA">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CB084B">
        <w:rPr>
          <w:rFonts w:cs="Traditional Arabic" w:hint="cs"/>
          <w:b/>
          <w:bCs/>
          <w:sz w:val="32"/>
          <w:szCs w:val="32"/>
          <w:rtl/>
          <w:lang w:val="en-GB"/>
        </w:rPr>
        <w:t>وَمَآ ءَ</w:t>
      </w:r>
      <w:r>
        <w:rPr>
          <w:rFonts w:cs="Traditional Arabic" w:hint="cs"/>
          <w:b/>
          <w:bCs/>
          <w:sz w:val="32"/>
          <w:szCs w:val="32"/>
          <w:rtl/>
          <w:lang w:val="en-GB"/>
        </w:rPr>
        <w:t>اتَ</w:t>
      </w:r>
      <w:r w:rsidR="00CB084B">
        <w:rPr>
          <w:rFonts w:cs="Traditional Arabic" w:hint="cs"/>
          <w:b/>
          <w:bCs/>
          <w:sz w:val="32"/>
          <w:szCs w:val="32"/>
          <w:rtl/>
          <w:lang w:val="en-GB"/>
        </w:rPr>
        <w:t>اكُمُ ا</w:t>
      </w:r>
      <w:r>
        <w:rPr>
          <w:rFonts w:cs="Traditional Arabic" w:hint="cs"/>
          <w:b/>
          <w:bCs/>
          <w:sz w:val="32"/>
          <w:szCs w:val="32"/>
          <w:rtl/>
          <w:lang w:val="en-GB"/>
        </w:rPr>
        <w:t>لرّسُولُ فَخُذُوهُ وَمَا نَهَ</w:t>
      </w:r>
      <w:r w:rsidR="00CB084B">
        <w:rPr>
          <w:rFonts w:cs="Traditional Arabic" w:hint="cs"/>
          <w:b/>
          <w:bCs/>
          <w:sz w:val="32"/>
          <w:szCs w:val="32"/>
          <w:rtl/>
          <w:lang w:val="en-GB"/>
        </w:rPr>
        <w:t>ا</w:t>
      </w:r>
      <w:r>
        <w:rPr>
          <w:rFonts w:cs="Traditional Arabic" w:hint="cs"/>
          <w:b/>
          <w:bCs/>
          <w:sz w:val="32"/>
          <w:szCs w:val="32"/>
          <w:rtl/>
          <w:lang w:val="en-GB"/>
        </w:rPr>
        <w:t>ك</w:t>
      </w:r>
      <w:r w:rsidR="00CB084B">
        <w:rPr>
          <w:rFonts w:cs="Traditional Arabic" w:hint="cs"/>
          <w:b/>
          <w:bCs/>
          <w:sz w:val="32"/>
          <w:szCs w:val="32"/>
          <w:rtl/>
          <w:lang w:val="en-GB"/>
        </w:rPr>
        <w:t>ُمْ عَنْهُ فَانْتَهُواْ</w:t>
      </w:r>
      <w:r w:rsidR="00885840">
        <w:rPr>
          <w:rFonts w:cs="Traditional Arabic" w:hint="cs"/>
          <w:b/>
          <w:bCs/>
          <w:sz w:val="32"/>
          <w:szCs w:val="32"/>
          <w:rtl/>
          <w:lang w:val="en-GB"/>
        </w:rPr>
        <w:t>.</w:t>
      </w:r>
      <w:r>
        <w:rPr>
          <w:rFonts w:cs="Traditional Arabic" w:hint="cs"/>
          <w:b/>
          <w:bCs/>
          <w:sz w:val="32"/>
          <w:szCs w:val="32"/>
          <w:rtl/>
          <w:lang w:val="en-GB"/>
        </w:rPr>
        <w:t>..</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4A696F" w:rsidRPr="007E7CE2" w:rsidRDefault="004A696F"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فهل</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بعد ذلك  يليق بعاقلٍ أن يتساهل في امتثال السنَّة، فيقول: هذا من قبيل العادات فلا معنى لل</w:t>
      </w:r>
      <w:r w:rsidR="001264E0" w:rsidRPr="007E7CE2">
        <w:rPr>
          <w:rFonts w:ascii="Traditional Arabic" w:hAnsi="Traditional Arabic" w:cs="Traditional Arabic"/>
          <w:sz w:val="32"/>
          <w:szCs w:val="32"/>
          <w:rtl/>
          <w:lang w:val="en-GB"/>
        </w:rPr>
        <w:t>ا</w:t>
      </w:r>
      <w:r w:rsidRPr="007E7CE2">
        <w:rPr>
          <w:rFonts w:ascii="Traditional Arabic" w:hAnsi="Traditional Arabic" w:cs="Traditional Arabic"/>
          <w:sz w:val="32"/>
          <w:szCs w:val="32"/>
          <w:rtl/>
          <w:lang w:val="en-GB"/>
        </w:rPr>
        <w:t>تباع فيه</w:t>
      </w:r>
      <w:r w:rsidR="00A9547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فإن ذلك يغلق عنه باباً عظيماً من أبواب السعادة</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BE3D95">
        <w:rPr>
          <w:rFonts w:cs="Traditional Arabic" w:hint="cs"/>
          <w:b/>
          <w:bCs/>
          <w:sz w:val="32"/>
          <w:szCs w:val="32"/>
          <w:vertAlign w:val="superscript"/>
          <w:rtl/>
          <w:lang w:val="en-GB"/>
        </w:rPr>
        <w:t>(</w:t>
      </w:r>
      <w:r w:rsidR="007424CA" w:rsidRPr="006274CA">
        <w:rPr>
          <w:rStyle w:val="a5"/>
          <w:rFonts w:ascii="Traditional Arabic" w:hAnsi="Traditional Arabic" w:cs="Traditional Arabic"/>
          <w:sz w:val="32"/>
          <w:szCs w:val="32"/>
          <w:rtl/>
          <w:lang w:val="en-GB"/>
        </w:rPr>
        <w:footnoteReference w:id="65"/>
      </w:r>
      <w:r w:rsidR="00BE3D95">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BE3D95" w:rsidRPr="007E7CE2" w:rsidRDefault="00BE3D95"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وهذا الذي قاله </w:t>
      </w:r>
      <w:r w:rsidR="00C92D40" w:rsidRPr="007E7CE2">
        <w:rPr>
          <w:rFonts w:ascii="Traditional Arabic" w:hAnsi="Traditional Arabic" w:cs="Traditional Arabic"/>
          <w:sz w:val="32"/>
          <w:szCs w:val="32"/>
          <w:rtl/>
          <w:lang w:val="en-GB"/>
        </w:rPr>
        <w:t xml:space="preserve">أبو </w:t>
      </w:r>
      <w:r w:rsidRPr="007E7CE2">
        <w:rPr>
          <w:rFonts w:ascii="Traditional Arabic" w:hAnsi="Traditional Arabic" w:cs="Traditional Arabic"/>
          <w:sz w:val="32"/>
          <w:szCs w:val="32"/>
          <w:rtl/>
          <w:lang w:val="en-GB"/>
        </w:rPr>
        <w:t>حامدٍ هو دأب السلف</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رضي الله عنهم</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كما قال القاضي عياض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الشفا</w:t>
      </w:r>
      <w:r w:rsidR="00C60040">
        <w:rPr>
          <w:rFonts w:ascii="Traditional Arabic" w:hAnsi="Traditional Arabic" w:cs="Traditional Arabic"/>
          <w:sz w:val="32"/>
          <w:szCs w:val="32"/>
          <w:rtl/>
          <w:lang w:val="en-GB"/>
        </w:rPr>
        <w:t>»</w:t>
      </w:r>
      <w:r w:rsidR="000A6088">
        <w:rPr>
          <w:rFonts w:cs="Traditional Arabic" w:hint="cs"/>
          <w:b/>
          <w:bCs/>
          <w:sz w:val="32"/>
          <w:szCs w:val="32"/>
          <w:vertAlign w:val="superscript"/>
          <w:rtl/>
          <w:lang w:val="en-GB"/>
        </w:rPr>
        <w:t>(</w:t>
      </w:r>
      <w:r w:rsidR="000A6088" w:rsidRPr="006274CA">
        <w:rPr>
          <w:rStyle w:val="a5"/>
          <w:rFonts w:ascii="Traditional Arabic" w:hAnsi="Traditional Arabic" w:cs="Traditional Arabic"/>
          <w:sz w:val="32"/>
          <w:szCs w:val="32"/>
          <w:rtl/>
          <w:lang w:val="en-GB"/>
        </w:rPr>
        <w:footnoteReference w:id="66"/>
      </w:r>
      <w:r w:rsidR="000A6088">
        <w:rPr>
          <w:rFonts w:cs="Traditional Arabic" w:hint="cs"/>
          <w:b/>
          <w:bCs/>
          <w:sz w:val="32"/>
          <w:szCs w:val="32"/>
          <w:vertAlign w:val="superscript"/>
          <w:rtl/>
          <w:lang w:val="en-GB"/>
        </w:rPr>
        <w:t>)</w:t>
      </w:r>
      <w:r w:rsidR="000A6088" w:rsidRPr="007E7CE2">
        <w:rPr>
          <w:rFonts w:ascii="Traditional Arabic" w:hAnsi="Traditional Arabic" w:cs="Traditional Arabic"/>
          <w:sz w:val="32"/>
          <w:szCs w:val="32"/>
          <w:rtl/>
          <w:lang w:val="en-GB"/>
        </w:rPr>
        <w:t>.</w:t>
      </w:r>
    </w:p>
    <w:p w:rsidR="00E00578"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885840" w:rsidRPr="003E4A2F">
        <w:rPr>
          <w:rFonts w:ascii="Traditional Arabic" w:hAnsi="Traditional Arabic" w:cs="Traditional Arabic"/>
          <w:sz w:val="32"/>
          <w:szCs w:val="32"/>
          <w:rtl/>
          <w:lang w:val="en-GB"/>
        </w:rPr>
        <w:t>.</w:t>
      </w:r>
      <w:r w:rsidR="00E00578" w:rsidRPr="003E4A2F">
        <w:rPr>
          <w:rFonts w:ascii="Traditional Arabic" w:hAnsi="Traditional Arabic" w:cs="Traditional Arabic"/>
          <w:sz w:val="32"/>
          <w:szCs w:val="32"/>
          <w:rtl/>
          <w:lang w:val="en-GB"/>
        </w:rPr>
        <w:t>.. وهذه سيرة السلف حتى في المباحات وشهوات النفس؛ وقد قال أنس حين رأى النبيَّ صلى الله عليه وسلم يتتبع الدُّبَّاء من حوالي القصعة: فما زلت أحب الدُّباء من يومئذٍ</w:t>
      </w:r>
      <w:r w:rsidR="00885840" w:rsidRPr="003E4A2F">
        <w:rPr>
          <w:rFonts w:ascii="Traditional Arabic" w:hAnsi="Traditional Arabic" w:cs="Traditional Arabic"/>
          <w:sz w:val="32"/>
          <w:szCs w:val="32"/>
          <w:rtl/>
          <w:lang w:val="en-GB"/>
        </w:rPr>
        <w:t>.</w:t>
      </w:r>
    </w:p>
    <w:p w:rsidR="00134E94" w:rsidRPr="003E4A2F" w:rsidRDefault="00134E9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الحسن بن علي، و</w:t>
      </w:r>
      <w:r w:rsidR="00EA2B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بن عباس، وابن جعفرٍ أتوا سَلْمى وسألوها أن تضع لهم طعاماً مما كان يعجب رسول الله صلى الله عليه وسلم</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B228A" w:rsidRPr="003E4A2F" w:rsidRDefault="003B228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وكان ابن عمر يلبس النعال السبتية ويصبغ بالصفرة، إذْ رأى النبي صلى الله عليه وسلم يفعل ذلك</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73C7F" w:rsidRPr="003E4A2F" w:rsidRDefault="009D534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فلو أن كلّ</w:t>
      </w:r>
      <w:r w:rsidR="004D05FB" w:rsidRPr="003E4A2F">
        <w:rPr>
          <w:rFonts w:ascii="Traditional Arabic" w:hAnsi="Traditional Arabic" w:cs="Traditional Arabic"/>
          <w:sz w:val="32"/>
          <w:szCs w:val="32"/>
          <w:rtl/>
          <w:lang w:val="en-GB"/>
        </w:rPr>
        <w:t>َ فردٍ من أبناء هذه الأمة نَشَأَ</w:t>
      </w:r>
      <w:r w:rsidRPr="003E4A2F">
        <w:rPr>
          <w:rFonts w:ascii="Traditional Arabic" w:hAnsi="Traditional Arabic" w:cs="Traditional Arabic"/>
          <w:sz w:val="32"/>
          <w:szCs w:val="32"/>
          <w:rtl/>
          <w:lang w:val="en-GB"/>
        </w:rPr>
        <w:t xml:space="preserve"> وبين عينيه سيرة رسول الله صلى الله عليه وسلم، يأخذ منها آدابَهُ وأخلاقه، وحركته وسكونه ما ا</w:t>
      </w:r>
      <w:r w:rsidR="004D05FB" w:rsidRPr="003E4A2F">
        <w:rPr>
          <w:rFonts w:ascii="Traditional Arabic" w:hAnsi="Traditional Arabic" w:cs="Traditional Arabic"/>
          <w:sz w:val="32"/>
          <w:szCs w:val="32"/>
          <w:rtl/>
          <w:lang w:val="en-GB"/>
        </w:rPr>
        <w:t>ستطاع إلى ذلك سبيلاً: لنشأَ جيلٌ إيمانه كالجبال، يقذِ</w:t>
      </w:r>
      <w:r w:rsidRPr="003E4A2F">
        <w:rPr>
          <w:rFonts w:ascii="Traditional Arabic" w:hAnsi="Traditional Arabic" w:cs="Traditional Arabic"/>
          <w:sz w:val="32"/>
          <w:szCs w:val="32"/>
          <w:rtl/>
          <w:lang w:val="en-GB"/>
        </w:rPr>
        <w:t>فُ الرُّعْبَ في قلوب أعدائنا</w:t>
      </w:r>
      <w:r w:rsidR="007B0490" w:rsidRPr="003E4A2F">
        <w:rPr>
          <w:rFonts w:ascii="Traditional Arabic" w:hAnsi="Traditional Arabic" w:cs="Traditional Arabic"/>
          <w:sz w:val="32"/>
          <w:szCs w:val="32"/>
          <w:rtl/>
          <w:lang w:val="en-GB"/>
        </w:rPr>
        <w:t xml:space="preserve"> على مسيرة شهرٍ، وينهض بالأمةِ إلى أعلى ما تصبوا إليه من السعادة والسيادة</w:t>
      </w:r>
      <w:r w:rsidR="00885840" w:rsidRPr="003E4A2F">
        <w:rPr>
          <w:rFonts w:ascii="Traditional Arabic" w:hAnsi="Traditional Arabic" w:cs="Traditional Arabic"/>
          <w:sz w:val="32"/>
          <w:szCs w:val="32"/>
          <w:rtl/>
          <w:lang w:val="en-GB"/>
        </w:rPr>
        <w:t>.</w:t>
      </w:r>
      <w:r w:rsidR="007B0490" w:rsidRPr="003E4A2F">
        <w:rPr>
          <w:rFonts w:ascii="Traditional Arabic" w:hAnsi="Traditional Arabic" w:cs="Traditional Arabic"/>
          <w:sz w:val="32"/>
          <w:szCs w:val="32"/>
          <w:rtl/>
          <w:lang w:val="en-GB"/>
        </w:rPr>
        <w:t xml:space="preserve"> </w:t>
      </w:r>
    </w:p>
    <w:p w:rsidR="009D534F" w:rsidRDefault="00673C7F" w:rsidP="00715FEA">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Pr>
          <w:rFonts w:cs="Traditional Arabic" w:hint="cs"/>
          <w:b/>
          <w:bCs/>
          <w:sz w:val="32"/>
          <w:szCs w:val="32"/>
          <w:rtl/>
          <w:lang w:val="en-GB"/>
        </w:rPr>
        <w:t>وَلَيَنصُرَنَّ اللهُ مَن ينَصُرُهُ إِنَ اللهَ لَقَوِيٌّ عَزِيزٌ</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B325BB" w:rsidRPr="00715FEA" w:rsidRDefault="00B325BB" w:rsidP="006274CA">
      <w:pPr>
        <w:pStyle w:val="a3"/>
        <w:spacing w:after="0" w:line="240" w:lineRule="auto"/>
        <w:ind w:left="0" w:firstLine="227"/>
        <w:jc w:val="both"/>
        <w:rPr>
          <w:rFonts w:ascii="Traditional Arabic" w:hAnsi="Traditional Arabic" w:cs="Traditional Arabic"/>
          <w:sz w:val="28"/>
          <w:szCs w:val="28"/>
          <w:rtl/>
          <w:lang w:val="en-GB"/>
        </w:rPr>
      </w:pPr>
      <w:r w:rsidRPr="00715FEA">
        <w:rPr>
          <w:rFonts w:cs="Traditional Arabic" w:hint="cs"/>
          <w:sz w:val="32"/>
          <w:szCs w:val="32"/>
          <w:rtl/>
          <w:lang w:val="en-GB"/>
        </w:rPr>
        <w:t>هذا وللالتزام بالسنَّة ثمارٌ وفوائد لا تحصى، نقتصر منها على ما يلي</w:t>
      </w:r>
      <w:r w:rsidR="001B6D9A" w:rsidRPr="00715FEA">
        <w:rPr>
          <w:rFonts w:cs="Traditional Arabic" w:hint="cs"/>
          <w:sz w:val="32"/>
          <w:szCs w:val="32"/>
          <w:rtl/>
          <w:lang w:val="en-GB"/>
        </w:rPr>
        <w:t>:</w:t>
      </w:r>
    </w:p>
    <w:p w:rsidR="00044BAC" w:rsidRPr="00715FEA" w:rsidRDefault="00044BAC" w:rsidP="006274CA">
      <w:pPr>
        <w:pStyle w:val="a3"/>
        <w:numPr>
          <w:ilvl w:val="0"/>
          <w:numId w:val="4"/>
        </w:numPr>
        <w:spacing w:after="0" w:line="240" w:lineRule="auto"/>
        <w:ind w:left="0" w:firstLine="227"/>
        <w:jc w:val="both"/>
        <w:rPr>
          <w:rFonts w:ascii="Traditional Arabic" w:hAnsi="Traditional Arabic" w:cs="Traditional Arabic"/>
          <w:sz w:val="28"/>
          <w:szCs w:val="28"/>
          <w:lang w:val="en-GB"/>
        </w:rPr>
      </w:pPr>
      <w:r w:rsidRPr="00715FEA">
        <w:rPr>
          <w:rFonts w:cs="Traditional Arabic" w:hint="cs"/>
          <w:b/>
          <w:bCs/>
          <w:sz w:val="32"/>
          <w:szCs w:val="32"/>
          <w:rtl/>
          <w:lang w:val="en-GB"/>
        </w:rPr>
        <w:t>أولاً</w:t>
      </w:r>
      <w:r w:rsidR="00A95470" w:rsidRPr="00715FEA">
        <w:rPr>
          <w:rFonts w:cs="Traditional Arabic" w:hint="cs"/>
          <w:b/>
          <w:bCs/>
          <w:sz w:val="32"/>
          <w:szCs w:val="32"/>
          <w:rtl/>
          <w:lang w:val="en-GB"/>
        </w:rPr>
        <w:t xml:space="preserve"> -</w:t>
      </w:r>
      <w:r w:rsidRPr="00715FEA">
        <w:rPr>
          <w:rFonts w:cs="Traditional Arabic" w:hint="cs"/>
          <w:b/>
          <w:bCs/>
          <w:sz w:val="32"/>
          <w:szCs w:val="32"/>
          <w:rtl/>
          <w:lang w:val="en-GB"/>
        </w:rPr>
        <w:t xml:space="preserve"> الوصول إلى درجة </w:t>
      </w:r>
      <w:r w:rsidR="00C60040">
        <w:rPr>
          <w:rFonts w:cs="Traditional Arabic"/>
          <w:b/>
          <w:bCs/>
          <w:sz w:val="32"/>
          <w:szCs w:val="32"/>
          <w:rtl/>
          <w:lang w:val="en-GB"/>
        </w:rPr>
        <w:t>«</w:t>
      </w:r>
      <w:r w:rsidRPr="00715FEA">
        <w:rPr>
          <w:rFonts w:cs="Traditional Arabic" w:hint="cs"/>
          <w:b/>
          <w:bCs/>
          <w:sz w:val="32"/>
          <w:szCs w:val="32"/>
          <w:rtl/>
          <w:lang w:val="en-GB"/>
        </w:rPr>
        <w:t>المَحَبَّة</w:t>
      </w:r>
      <w:r w:rsidR="00C60040">
        <w:rPr>
          <w:rFonts w:cs="Traditional Arabic"/>
          <w:b/>
          <w:bCs/>
          <w:sz w:val="32"/>
          <w:szCs w:val="32"/>
          <w:rtl/>
          <w:lang w:val="en-GB"/>
        </w:rPr>
        <w:t>»</w:t>
      </w:r>
      <w:r w:rsidRPr="00715FEA">
        <w:rPr>
          <w:rFonts w:cs="Traditional Arabic" w:hint="cs"/>
          <w:b/>
          <w:bCs/>
          <w:sz w:val="32"/>
          <w:szCs w:val="32"/>
          <w:rtl/>
          <w:lang w:val="en-GB"/>
        </w:rPr>
        <w:t xml:space="preserve"> </w:t>
      </w:r>
      <w:r w:rsidR="00DC7AC7" w:rsidRPr="00715FEA">
        <w:rPr>
          <w:rFonts w:cs="Traditional Arabic" w:hint="cs"/>
          <w:b/>
          <w:bCs/>
          <w:sz w:val="32"/>
          <w:szCs w:val="32"/>
          <w:rtl/>
          <w:lang w:val="en-GB"/>
        </w:rPr>
        <w:t>محبة الله عز وج</w:t>
      </w:r>
      <w:r w:rsidRPr="00715FEA">
        <w:rPr>
          <w:rFonts w:cs="Traditional Arabic" w:hint="cs"/>
          <w:b/>
          <w:bCs/>
          <w:sz w:val="32"/>
          <w:szCs w:val="32"/>
          <w:rtl/>
          <w:lang w:val="en-GB"/>
        </w:rPr>
        <w:t>لَّ لعبده المؤمن</w:t>
      </w:r>
      <w:r w:rsidR="001B6D9A" w:rsidRPr="00715FEA">
        <w:rPr>
          <w:rFonts w:cs="Traditional Arabic" w:hint="cs"/>
          <w:b/>
          <w:bCs/>
          <w:sz w:val="32"/>
          <w:szCs w:val="32"/>
          <w:rtl/>
          <w:lang w:val="en-GB"/>
        </w:rPr>
        <w:t>:</w:t>
      </w:r>
    </w:p>
    <w:p w:rsidR="00F35A53" w:rsidRPr="003E4A2F" w:rsidRDefault="00F35A5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ابن القيم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w:t>
      </w:r>
    </w:p>
    <w:p w:rsidR="00A62421" w:rsidRPr="007E7CE2"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35A53" w:rsidRPr="007E7CE2">
        <w:rPr>
          <w:rFonts w:ascii="Traditional Arabic" w:hAnsi="Traditional Arabic" w:cs="Traditional Arabic"/>
          <w:sz w:val="32"/>
          <w:szCs w:val="32"/>
          <w:rtl/>
          <w:lang w:val="en-GB"/>
        </w:rPr>
        <w:t>لما كثر المدعون لل</w:t>
      </w:r>
      <w:r w:rsidR="009A4218" w:rsidRPr="007E7CE2">
        <w:rPr>
          <w:rFonts w:ascii="Traditional Arabic" w:hAnsi="Traditional Arabic" w:cs="Traditional Arabic"/>
          <w:sz w:val="32"/>
          <w:szCs w:val="32"/>
          <w:rtl/>
          <w:lang w:val="en-GB"/>
        </w:rPr>
        <w:t>مح</w:t>
      </w:r>
      <w:r w:rsidR="00F35A53" w:rsidRPr="007E7CE2">
        <w:rPr>
          <w:rFonts w:ascii="Traditional Arabic" w:hAnsi="Traditional Arabic" w:cs="Traditional Arabic"/>
          <w:sz w:val="32"/>
          <w:szCs w:val="32"/>
          <w:rtl/>
          <w:lang w:val="en-GB"/>
        </w:rPr>
        <w:t>بّة طولبوا بإقامة البينة على صحة الدعوى، فلو يعطى الناس بدعوا</w:t>
      </w:r>
      <w:r w:rsidR="004B4279" w:rsidRPr="007E7CE2">
        <w:rPr>
          <w:rFonts w:ascii="Traditional Arabic" w:hAnsi="Traditional Arabic" w:cs="Traditional Arabic"/>
          <w:sz w:val="32"/>
          <w:szCs w:val="32"/>
          <w:rtl/>
          <w:lang w:val="en-GB"/>
        </w:rPr>
        <w:t>ه</w:t>
      </w:r>
      <w:r w:rsidR="004B047A" w:rsidRPr="007E7CE2">
        <w:rPr>
          <w:rFonts w:ascii="Traditional Arabic" w:hAnsi="Traditional Arabic" w:cs="Traditional Arabic"/>
          <w:sz w:val="32"/>
          <w:szCs w:val="32"/>
          <w:rtl/>
          <w:lang w:val="en-GB"/>
        </w:rPr>
        <w:t>م لا</w:t>
      </w:r>
      <w:r w:rsidR="00F35A53" w:rsidRPr="007E7CE2">
        <w:rPr>
          <w:rFonts w:ascii="Traditional Arabic" w:hAnsi="Traditional Arabic" w:cs="Traditional Arabic"/>
          <w:sz w:val="32"/>
          <w:szCs w:val="32"/>
          <w:rtl/>
          <w:lang w:val="en-GB"/>
        </w:rPr>
        <w:t>دعى الخَلِيُّ حُرْقَةَ ا</w:t>
      </w:r>
      <w:r w:rsidR="004B047A" w:rsidRPr="007E7CE2">
        <w:rPr>
          <w:rFonts w:ascii="Traditional Arabic" w:hAnsi="Traditional Arabic" w:cs="Traditional Arabic"/>
          <w:sz w:val="32"/>
          <w:szCs w:val="32"/>
          <w:rtl/>
          <w:lang w:val="en-GB"/>
        </w:rPr>
        <w:t>ل</w:t>
      </w:r>
      <w:r w:rsidR="00F35A53" w:rsidRPr="007E7CE2">
        <w:rPr>
          <w:rFonts w:ascii="Traditional Arabic" w:hAnsi="Traditional Arabic" w:cs="Traditional Arabic"/>
          <w:sz w:val="32"/>
          <w:szCs w:val="32"/>
          <w:rtl/>
          <w:lang w:val="en-GB"/>
        </w:rPr>
        <w:t>ش</w:t>
      </w:r>
      <w:r w:rsidR="004B047A" w:rsidRPr="007E7CE2">
        <w:rPr>
          <w:rFonts w:ascii="Traditional Arabic" w:hAnsi="Traditional Arabic" w:cs="Traditional Arabic"/>
          <w:sz w:val="32"/>
          <w:szCs w:val="32"/>
          <w:rtl/>
          <w:lang w:val="en-GB"/>
        </w:rPr>
        <w:t>َّ</w:t>
      </w:r>
      <w:r w:rsidR="00F35A53" w:rsidRPr="007E7CE2">
        <w:rPr>
          <w:rFonts w:ascii="Traditional Arabic" w:hAnsi="Traditional Arabic" w:cs="Traditional Arabic"/>
          <w:sz w:val="32"/>
          <w:szCs w:val="32"/>
          <w:rtl/>
          <w:lang w:val="en-GB"/>
        </w:rPr>
        <w:t>جِي</w:t>
      </w:r>
      <w:r w:rsidR="004B047A" w:rsidRPr="007E7CE2">
        <w:rPr>
          <w:rFonts w:ascii="Traditional Arabic" w:hAnsi="Traditional Arabic" w:cs="Traditional Arabic"/>
          <w:sz w:val="32"/>
          <w:szCs w:val="32"/>
          <w:rtl/>
          <w:lang w:val="en-GB"/>
        </w:rPr>
        <w:t>ِّ</w:t>
      </w:r>
      <w:r w:rsidR="00F35A53" w:rsidRPr="007E7CE2">
        <w:rPr>
          <w:rFonts w:ascii="Traditional Arabic" w:hAnsi="Traditional Arabic" w:cs="Traditional Arabic"/>
          <w:sz w:val="32"/>
          <w:szCs w:val="32"/>
          <w:rtl/>
          <w:lang w:val="en-GB"/>
        </w:rPr>
        <w:t xml:space="preserve">، فتنوَّع المدعون </w:t>
      </w:r>
      <w:r w:rsidR="0071051A" w:rsidRPr="00F93010">
        <w:rPr>
          <w:rFonts w:cs="Traditional Arabic" w:hint="cs"/>
          <w:b/>
          <w:bCs/>
          <w:sz w:val="32"/>
          <w:szCs w:val="32"/>
          <w:rtl/>
          <w:lang w:val="en-GB"/>
        </w:rPr>
        <w:t xml:space="preserve">في </w:t>
      </w:r>
      <w:r w:rsidR="0071051A" w:rsidRPr="007E7CE2">
        <w:rPr>
          <w:rFonts w:ascii="Traditional Arabic" w:hAnsi="Traditional Arabic" w:cs="Traditional Arabic"/>
          <w:sz w:val="32"/>
          <w:szCs w:val="32"/>
          <w:rtl/>
          <w:lang w:val="en-GB"/>
        </w:rPr>
        <w:t xml:space="preserve">الشهود، فقيل: لا تقبل هذه الدعوى </w:t>
      </w:r>
      <w:r w:rsidR="00A62421" w:rsidRPr="007E7CE2">
        <w:rPr>
          <w:rFonts w:ascii="Traditional Arabic" w:hAnsi="Traditional Arabic" w:cs="Traditional Arabic"/>
          <w:sz w:val="32"/>
          <w:szCs w:val="32"/>
          <w:rtl/>
          <w:lang w:val="en-GB"/>
        </w:rPr>
        <w:t>إِلا</w:t>
      </w:r>
      <w:r w:rsidR="004B047A" w:rsidRPr="007E7CE2">
        <w:rPr>
          <w:rFonts w:ascii="Traditional Arabic" w:hAnsi="Traditional Arabic" w:cs="Traditional Arabic"/>
          <w:sz w:val="32"/>
          <w:szCs w:val="32"/>
          <w:rtl/>
          <w:lang w:val="en-GB"/>
        </w:rPr>
        <w:t xml:space="preserve"> ببينة</w:t>
      </w:r>
      <w:r w:rsidR="001B6D9A" w:rsidRPr="007E7CE2">
        <w:rPr>
          <w:rFonts w:ascii="Traditional Arabic" w:hAnsi="Traditional Arabic" w:cs="Traditional Arabic"/>
          <w:sz w:val="32"/>
          <w:szCs w:val="32"/>
          <w:rtl/>
          <w:lang w:val="en-GB"/>
        </w:rPr>
        <w:t>:</w:t>
      </w:r>
    </w:p>
    <w:p w:rsidR="007A147A" w:rsidRDefault="007A147A" w:rsidP="00715FEA">
      <w:pPr>
        <w:spacing w:after="0" w:line="240" w:lineRule="auto"/>
        <w:ind w:firstLine="227"/>
        <w:jc w:val="center"/>
        <w:rPr>
          <w:rFonts w:cs="Traditional Arabic"/>
          <w:b/>
          <w:bCs/>
          <w:sz w:val="32"/>
          <w:szCs w:val="32"/>
          <w:rtl/>
          <w:lang w:val="en-GB"/>
        </w:rPr>
      </w:pPr>
      <w:r>
        <w:rPr>
          <w:rFonts w:cs="Traditional Arabic" w:hint="cs"/>
          <w:b/>
          <w:bCs/>
          <w:sz w:val="32"/>
          <w:szCs w:val="32"/>
          <w:lang w:val="en-GB"/>
        </w:rPr>
        <w:sym w:font="AGA Arabesque" w:char="F029"/>
      </w:r>
      <w:r w:rsidR="004B047A">
        <w:rPr>
          <w:rFonts w:cs="Traditional Arabic" w:hint="cs"/>
          <w:b/>
          <w:bCs/>
          <w:sz w:val="32"/>
          <w:szCs w:val="32"/>
          <w:rtl/>
          <w:lang w:val="en-GB"/>
        </w:rPr>
        <w:t>قُلْ إِن كُنُتمْ تحِبُّونَ اللهَ فَاتَّبِعُو</w:t>
      </w:r>
      <w:r>
        <w:rPr>
          <w:rFonts w:cs="Traditional Arabic" w:hint="cs"/>
          <w:b/>
          <w:bCs/>
          <w:sz w:val="32"/>
          <w:szCs w:val="32"/>
          <w:rtl/>
          <w:lang w:val="en-GB"/>
        </w:rPr>
        <w:t>ن</w:t>
      </w:r>
      <w:r w:rsidR="004B047A">
        <w:rPr>
          <w:rFonts w:cs="Traditional Arabic" w:hint="cs"/>
          <w:b/>
          <w:bCs/>
          <w:sz w:val="32"/>
          <w:szCs w:val="32"/>
          <w:rtl/>
          <w:lang w:val="en-GB"/>
        </w:rPr>
        <w:t>ِي يُحْبِبْكُمُ ا</w:t>
      </w:r>
      <w:r>
        <w:rPr>
          <w:rFonts w:cs="Traditional Arabic" w:hint="cs"/>
          <w:b/>
          <w:bCs/>
          <w:sz w:val="32"/>
          <w:szCs w:val="32"/>
          <w:rtl/>
          <w:lang w:val="en-GB"/>
        </w:rPr>
        <w:t>للهُ</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362FE3" w:rsidRPr="007A16D4" w:rsidRDefault="0022256E"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 xml:space="preserve">فتأخر الخلقُ كلهم، وثبت أتباعُ الحبيب في: أفعاله، وأقواله، </w:t>
      </w:r>
      <w:r w:rsidR="00FC7376" w:rsidRPr="007A16D4">
        <w:rPr>
          <w:rFonts w:cs="Traditional Arabic" w:hint="cs"/>
          <w:sz w:val="32"/>
          <w:szCs w:val="32"/>
          <w:rtl/>
          <w:lang w:val="en-GB"/>
        </w:rPr>
        <w:t>وأخلاقه</w:t>
      </w:r>
      <w:r w:rsidR="00C60040">
        <w:rPr>
          <w:rFonts w:cs="Traditional Arabic"/>
          <w:sz w:val="32"/>
          <w:szCs w:val="32"/>
          <w:rtl/>
          <w:lang w:val="en-GB"/>
        </w:rPr>
        <w:t>»</w:t>
      </w:r>
      <w:r w:rsidR="00FC7376" w:rsidRPr="007A16D4">
        <w:rPr>
          <w:rFonts w:cs="Traditional Arabic" w:hint="cs"/>
          <w:sz w:val="32"/>
          <w:szCs w:val="32"/>
          <w:rtl/>
          <w:lang w:val="en-GB"/>
        </w:rPr>
        <w:t>. ا هـ</w:t>
      </w:r>
      <w:r w:rsidR="00362FE3" w:rsidRPr="006274CA">
        <w:rPr>
          <w:rFonts w:cs="Traditional Arabic" w:hint="cs"/>
          <w:sz w:val="32"/>
          <w:szCs w:val="32"/>
          <w:vertAlign w:val="superscript"/>
          <w:rtl/>
          <w:lang w:val="en-GB"/>
        </w:rPr>
        <w:t>(</w:t>
      </w:r>
      <w:r w:rsidR="00AF0933" w:rsidRPr="006274CA">
        <w:rPr>
          <w:rStyle w:val="a5"/>
          <w:rFonts w:ascii="Traditional Arabic" w:hAnsi="Traditional Arabic" w:cs="Traditional Arabic"/>
          <w:sz w:val="32"/>
          <w:szCs w:val="32"/>
          <w:rtl/>
          <w:lang w:val="en-GB"/>
        </w:rPr>
        <w:footnoteReference w:id="67"/>
      </w:r>
      <w:r w:rsidR="00362FE3" w:rsidRPr="006274CA">
        <w:rPr>
          <w:rFonts w:cs="Traditional Arabic" w:hint="cs"/>
          <w:sz w:val="32"/>
          <w:szCs w:val="32"/>
          <w:vertAlign w:val="superscript"/>
          <w:rtl/>
          <w:lang w:val="en-GB"/>
        </w:rPr>
        <w:t>)</w:t>
      </w:r>
      <w:r w:rsidR="00885840" w:rsidRPr="007A16D4">
        <w:rPr>
          <w:rFonts w:cs="Traditional Arabic" w:hint="cs"/>
          <w:sz w:val="32"/>
          <w:szCs w:val="32"/>
          <w:rtl/>
          <w:lang w:val="en-GB"/>
        </w:rPr>
        <w:t>.</w:t>
      </w:r>
    </w:p>
    <w:p w:rsidR="008353F0" w:rsidRPr="007A16D4" w:rsidRDefault="00362FE3"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وقد روى البخاري في صح</w:t>
      </w:r>
      <w:r w:rsidR="00487B9C" w:rsidRPr="007A16D4">
        <w:rPr>
          <w:rFonts w:cs="Traditional Arabic" w:hint="cs"/>
          <w:sz w:val="32"/>
          <w:szCs w:val="32"/>
          <w:rtl/>
          <w:lang w:val="en-GB"/>
        </w:rPr>
        <w:t>ي</w:t>
      </w:r>
      <w:r w:rsidRPr="007A16D4">
        <w:rPr>
          <w:rFonts w:cs="Traditional Arabic" w:hint="cs"/>
          <w:sz w:val="32"/>
          <w:szCs w:val="32"/>
          <w:rtl/>
          <w:lang w:val="en-GB"/>
        </w:rPr>
        <w:t>حه</w:t>
      </w:r>
      <w:r w:rsidR="008E0A48" w:rsidRPr="006274CA">
        <w:rPr>
          <w:rFonts w:cs="Traditional Arabic" w:hint="cs"/>
          <w:sz w:val="32"/>
          <w:szCs w:val="32"/>
          <w:vertAlign w:val="superscript"/>
          <w:rtl/>
          <w:lang w:val="en-GB"/>
        </w:rPr>
        <w:t>(</w:t>
      </w:r>
      <w:r w:rsidR="005D07E5" w:rsidRPr="006274CA">
        <w:rPr>
          <w:rStyle w:val="a5"/>
          <w:rFonts w:ascii="Traditional Arabic" w:hAnsi="Traditional Arabic" w:cs="Traditional Arabic"/>
          <w:sz w:val="32"/>
          <w:szCs w:val="32"/>
          <w:rtl/>
          <w:lang w:val="en-GB"/>
        </w:rPr>
        <w:footnoteReference w:id="68"/>
      </w:r>
      <w:r w:rsidR="008E0A48" w:rsidRPr="006274CA">
        <w:rPr>
          <w:rFonts w:cs="Traditional Arabic" w:hint="cs"/>
          <w:sz w:val="32"/>
          <w:szCs w:val="32"/>
          <w:vertAlign w:val="superscript"/>
          <w:rtl/>
          <w:lang w:val="en-GB"/>
        </w:rPr>
        <w:t>)</w:t>
      </w:r>
      <w:r w:rsidR="008E0A48" w:rsidRPr="007A16D4">
        <w:rPr>
          <w:rFonts w:cs="Traditional Arabic" w:hint="cs"/>
          <w:sz w:val="32"/>
          <w:szCs w:val="32"/>
          <w:rtl/>
          <w:lang w:val="en-GB"/>
        </w:rPr>
        <w:t xml:space="preserve"> عن أبي هريرة</w:t>
      </w:r>
      <w:r w:rsidR="00A95470" w:rsidRPr="007A16D4">
        <w:rPr>
          <w:rFonts w:cs="Traditional Arabic" w:hint="cs"/>
          <w:sz w:val="32"/>
          <w:szCs w:val="32"/>
          <w:rtl/>
          <w:lang w:val="en-GB"/>
        </w:rPr>
        <w:t xml:space="preserve"> -</w:t>
      </w:r>
      <w:r w:rsidR="008E0A48" w:rsidRPr="007A16D4">
        <w:rPr>
          <w:rFonts w:cs="Traditional Arabic" w:hint="cs"/>
          <w:sz w:val="32"/>
          <w:szCs w:val="32"/>
          <w:rtl/>
          <w:lang w:val="en-GB"/>
        </w:rPr>
        <w:t xml:space="preserve"> رضي الله عنه</w:t>
      </w:r>
      <w:r w:rsidR="00A95470" w:rsidRPr="007A16D4">
        <w:rPr>
          <w:rFonts w:cs="Traditional Arabic" w:hint="cs"/>
          <w:sz w:val="32"/>
          <w:szCs w:val="32"/>
          <w:rtl/>
          <w:lang w:val="en-GB"/>
        </w:rPr>
        <w:t xml:space="preserve"> -</w:t>
      </w:r>
      <w:r w:rsidR="008E0A48" w:rsidRPr="007A16D4">
        <w:rPr>
          <w:rFonts w:cs="Traditional Arabic" w:hint="cs"/>
          <w:sz w:val="32"/>
          <w:szCs w:val="32"/>
          <w:rtl/>
          <w:lang w:val="en-GB"/>
        </w:rPr>
        <w:t xml:space="preserve"> قال: قال رسول الله صلى الله عليه وسلم</w:t>
      </w:r>
      <w:r w:rsidR="008B01F8">
        <w:rPr>
          <w:rFonts w:cs="Traditional Arabic" w:hint="cs"/>
          <w:sz w:val="32"/>
          <w:szCs w:val="32"/>
          <w:rtl/>
          <w:lang w:val="en-GB"/>
        </w:rPr>
        <w:t>:«</w:t>
      </w:r>
      <w:r w:rsidR="008E0A48" w:rsidRPr="007A16D4">
        <w:rPr>
          <w:rFonts w:cs="Traditional Arabic" w:hint="cs"/>
          <w:sz w:val="32"/>
          <w:szCs w:val="32"/>
          <w:rtl/>
          <w:lang w:val="en-GB"/>
        </w:rPr>
        <w:t xml:space="preserve">إن الله قال: </w:t>
      </w:r>
    </w:p>
    <w:p w:rsidR="008B1CFC" w:rsidRPr="00A95470" w:rsidRDefault="008353F0"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 xml:space="preserve">من عادى لي ولياً فقد آذنته بالحرب، وما تقرَّب </w:t>
      </w:r>
      <w:r w:rsidR="00EF4FD1" w:rsidRPr="00A95470">
        <w:rPr>
          <w:rFonts w:ascii="Traditional Arabic" w:hAnsi="Traditional Arabic" w:cs="Traditional Arabic"/>
          <w:sz w:val="32"/>
          <w:szCs w:val="32"/>
          <w:rtl/>
          <w:lang w:val="en-GB"/>
        </w:rPr>
        <w:t>إ</w:t>
      </w:r>
      <w:r w:rsidR="0058556A" w:rsidRPr="00A95470">
        <w:rPr>
          <w:rFonts w:ascii="Traditional Arabic" w:hAnsi="Traditional Arabic" w:cs="Traditional Arabic"/>
          <w:sz w:val="32"/>
          <w:szCs w:val="32"/>
          <w:rtl/>
          <w:lang w:val="en-GB"/>
        </w:rPr>
        <w:t>ليَّ عبدي بشيء</w:t>
      </w:r>
      <w:r w:rsidRPr="00A95470">
        <w:rPr>
          <w:rFonts w:ascii="Traditional Arabic" w:hAnsi="Traditional Arabic" w:cs="Traditional Arabic"/>
          <w:sz w:val="32"/>
          <w:szCs w:val="32"/>
          <w:rtl/>
          <w:lang w:val="en-GB"/>
        </w:rPr>
        <w:t xml:space="preserve"> أحبّ إليّ</w:t>
      </w:r>
      <w:r w:rsidR="0058556A" w:rsidRPr="00A95470">
        <w:rPr>
          <w:rFonts w:ascii="Traditional Arabic" w:hAnsi="Traditional Arabic" w:cs="Traditional Arabic"/>
          <w:sz w:val="32"/>
          <w:szCs w:val="32"/>
          <w:rtl/>
          <w:lang w:val="en-GB"/>
        </w:rPr>
        <w:t>َ</w:t>
      </w:r>
      <w:r w:rsidRPr="00A95470">
        <w:rPr>
          <w:rFonts w:ascii="Traditional Arabic" w:hAnsi="Traditional Arabic" w:cs="Traditional Arabic"/>
          <w:sz w:val="32"/>
          <w:szCs w:val="32"/>
          <w:rtl/>
          <w:lang w:val="en-GB"/>
        </w:rPr>
        <w:t xml:space="preserve"> مما افترضته عليه، وما يزال عبدي يتقرب</w:t>
      </w:r>
      <w:r w:rsidR="0058556A" w:rsidRPr="00A95470">
        <w:rPr>
          <w:rFonts w:ascii="Traditional Arabic" w:hAnsi="Traditional Arabic" w:cs="Traditional Arabic"/>
          <w:sz w:val="32"/>
          <w:szCs w:val="32"/>
          <w:rtl/>
          <w:lang w:val="en-GB"/>
        </w:rPr>
        <w:t xml:space="preserve"> إليَّ</w:t>
      </w:r>
      <w:r w:rsidRPr="00A95470">
        <w:rPr>
          <w:rFonts w:ascii="Traditional Arabic" w:hAnsi="Traditional Arabic" w:cs="Traditional Arabic"/>
          <w:sz w:val="32"/>
          <w:szCs w:val="32"/>
          <w:rtl/>
          <w:lang w:val="en-GB"/>
        </w:rPr>
        <w:t xml:space="preserve"> بالنوافل حتى أحبه، فإذا أحببته كنت سمعه الذي يسمع به، وبصره الذي يبصر به،</w:t>
      </w:r>
      <w:r w:rsidR="00451D9D" w:rsidRPr="00A95470">
        <w:rPr>
          <w:rFonts w:ascii="Traditional Arabic" w:hAnsi="Traditional Arabic" w:cs="Traditional Arabic"/>
          <w:sz w:val="32"/>
          <w:szCs w:val="32"/>
          <w:rtl/>
          <w:lang w:val="en-GB"/>
        </w:rPr>
        <w:t xml:space="preserve"> ويده التي يبطش بها، ورجله التي يمشي بها، وإن سألني لأعطينه، ولئن استعاذ بي </w:t>
      </w:r>
      <w:r w:rsidR="00BC4E58" w:rsidRPr="00A95470">
        <w:rPr>
          <w:rFonts w:ascii="Traditional Arabic" w:hAnsi="Traditional Arabic" w:cs="Traditional Arabic"/>
          <w:sz w:val="32"/>
          <w:szCs w:val="32"/>
          <w:rtl/>
          <w:lang w:val="en-GB"/>
        </w:rPr>
        <w:t>لأ</w:t>
      </w:r>
      <w:r w:rsidR="00451D9D" w:rsidRPr="00A95470">
        <w:rPr>
          <w:rFonts w:ascii="Traditional Arabic" w:hAnsi="Traditional Arabic" w:cs="Traditional Arabic"/>
          <w:sz w:val="32"/>
          <w:szCs w:val="32"/>
          <w:rtl/>
          <w:lang w:val="en-GB"/>
        </w:rPr>
        <w:t>عيذنّه</w:t>
      </w:r>
      <w:r w:rsidR="00885840" w:rsidRPr="00A95470">
        <w:rPr>
          <w:rFonts w:ascii="Traditional Arabic" w:hAnsi="Traditional Arabic" w:cs="Traditional Arabic"/>
          <w:sz w:val="32"/>
          <w:szCs w:val="32"/>
          <w:rtl/>
          <w:lang w:val="en-GB"/>
        </w:rPr>
        <w:t>.</w:t>
      </w:r>
      <w:r w:rsidR="00451D9D" w:rsidRPr="00A95470">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885840" w:rsidRPr="00A95470">
        <w:rPr>
          <w:rFonts w:ascii="Traditional Arabic" w:hAnsi="Traditional Arabic" w:cs="Traditional Arabic"/>
          <w:sz w:val="32"/>
          <w:szCs w:val="32"/>
          <w:rtl/>
          <w:lang w:val="en-GB"/>
        </w:rPr>
        <w:t>.</w:t>
      </w:r>
      <w:r w:rsidR="00451D9D" w:rsidRPr="00A95470">
        <w:rPr>
          <w:rFonts w:ascii="Traditional Arabic" w:hAnsi="Traditional Arabic" w:cs="Traditional Arabic"/>
          <w:sz w:val="32"/>
          <w:szCs w:val="32"/>
          <w:rtl/>
          <w:lang w:val="en-GB"/>
        </w:rPr>
        <w:t xml:space="preserve"> </w:t>
      </w:r>
    </w:p>
    <w:p w:rsidR="008B1CFC" w:rsidRPr="00A95470" w:rsidRDefault="0058556A" w:rsidP="006274CA">
      <w:pPr>
        <w:spacing w:after="0" w:line="240" w:lineRule="auto"/>
        <w:ind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ففي هذا الحديث العظيم دليلٌ</w:t>
      </w:r>
      <w:r w:rsidR="008B1CFC" w:rsidRPr="00FF6559">
        <w:rPr>
          <w:rFonts w:ascii="Traditional Arabic" w:hAnsi="Traditional Arabic" w:cs="Traditional Arabic"/>
          <w:sz w:val="32"/>
          <w:szCs w:val="32"/>
          <w:rtl/>
          <w:lang w:val="en-GB"/>
        </w:rPr>
        <w:t xml:space="preserve"> على أن النوافلَ سببٌ من الأسباب الجالبة لمحبة الله تعالى لعبد</w:t>
      </w:r>
      <w:r w:rsidRPr="00FF6559">
        <w:rPr>
          <w:rFonts w:ascii="Traditional Arabic" w:hAnsi="Traditional Arabic" w:cs="Traditional Arabic"/>
          <w:sz w:val="32"/>
          <w:szCs w:val="32"/>
          <w:rtl/>
          <w:lang w:val="en-GB"/>
        </w:rPr>
        <w:t>، وبيانٌ لما يترتب على هذه المحبَّة من</w:t>
      </w:r>
      <w:r w:rsidR="008B1CFC" w:rsidRPr="00FF6559">
        <w:rPr>
          <w:rFonts w:ascii="Traditional Arabic" w:hAnsi="Traditional Arabic" w:cs="Traditional Arabic"/>
          <w:sz w:val="32"/>
          <w:szCs w:val="32"/>
          <w:rtl/>
          <w:lang w:val="en-GB"/>
        </w:rPr>
        <w:t xml:space="preserve"> الخصال الحميدة</w:t>
      </w:r>
      <w:r w:rsidR="00885840" w:rsidRPr="00FF6559">
        <w:rPr>
          <w:rFonts w:ascii="Traditional Arabic" w:hAnsi="Traditional Arabic" w:cs="Traditional Arabic"/>
          <w:sz w:val="32"/>
          <w:szCs w:val="32"/>
          <w:rtl/>
          <w:lang w:val="en-GB"/>
        </w:rPr>
        <w:t>.</w:t>
      </w:r>
    </w:p>
    <w:p w:rsidR="00A37D86" w:rsidRPr="00A95470" w:rsidRDefault="00A37D86"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lastRenderedPageBreak/>
        <w:t xml:space="preserve">فمن أحبَّهُ الله تعالى كان سمعَهُ الذي يسمع به، بمعنى: أن الله يوفقه لسماع أحسن الكلام، ويصرفه عن سماع سيئة؛ وكان يَدَهُ التي يبطش بها، بمعنى: أن الله يوفقه لاستعمال هذه الجارحة في حدود </w:t>
      </w:r>
      <w:r w:rsidR="00FB4976" w:rsidRPr="00A95470">
        <w:rPr>
          <w:rFonts w:ascii="Traditional Arabic" w:hAnsi="Traditional Arabic" w:cs="Traditional Arabic"/>
          <w:sz w:val="32"/>
          <w:szCs w:val="32"/>
          <w:rtl/>
          <w:lang w:val="en-GB"/>
        </w:rPr>
        <w:t>الشرعيات: من الكسب المباح، وإنكار المنكرات، وتناول ا</w:t>
      </w:r>
      <w:r w:rsidR="00012CD5" w:rsidRPr="00A95470">
        <w:rPr>
          <w:rFonts w:ascii="Traditional Arabic" w:hAnsi="Traditional Arabic" w:cs="Traditional Arabic"/>
          <w:sz w:val="32"/>
          <w:szCs w:val="32"/>
          <w:rtl/>
          <w:lang w:val="en-GB"/>
        </w:rPr>
        <w:t>لطيبات، كما يوفقه تعالى إلى كفِّها عن كلِّ</w:t>
      </w:r>
      <w:r w:rsidR="00FB4976" w:rsidRPr="00A95470">
        <w:rPr>
          <w:rFonts w:ascii="Traditional Arabic" w:hAnsi="Traditional Arabic" w:cs="Traditional Arabic"/>
          <w:sz w:val="32"/>
          <w:szCs w:val="32"/>
          <w:rtl/>
          <w:lang w:val="en-GB"/>
        </w:rPr>
        <w:t xml:space="preserve"> محرَّمٍ تَسْتَطِيْعُ تناولَهُ، وأخذَه</w:t>
      </w:r>
      <w:r w:rsidR="00885840" w:rsidRPr="00A95470">
        <w:rPr>
          <w:rFonts w:ascii="Traditional Arabic" w:hAnsi="Traditional Arabic" w:cs="Traditional Arabic"/>
          <w:sz w:val="32"/>
          <w:szCs w:val="32"/>
          <w:rtl/>
          <w:lang w:val="en-GB"/>
        </w:rPr>
        <w:t>.</w:t>
      </w:r>
      <w:r w:rsidR="00FB4976" w:rsidRPr="00A95470">
        <w:rPr>
          <w:rFonts w:ascii="Traditional Arabic" w:hAnsi="Traditional Arabic" w:cs="Traditional Arabic"/>
          <w:sz w:val="32"/>
          <w:szCs w:val="32"/>
          <w:rtl/>
          <w:lang w:val="en-GB"/>
        </w:rPr>
        <w:t xml:space="preserve"> </w:t>
      </w:r>
    </w:p>
    <w:p w:rsidR="00DC6208" w:rsidRPr="00A95470" w:rsidRDefault="00DC6208" w:rsidP="006274CA">
      <w:pPr>
        <w:spacing w:after="0" w:line="240" w:lineRule="auto"/>
        <w:ind w:firstLine="227"/>
        <w:jc w:val="both"/>
        <w:rPr>
          <w:rFonts w:ascii="Traditional Arabic" w:hAnsi="Traditional Arabic" w:cs="Traditional Arabic"/>
          <w:sz w:val="32"/>
          <w:szCs w:val="32"/>
          <w:rtl/>
          <w:lang w:val="en-GB"/>
        </w:rPr>
      </w:pPr>
      <w:r w:rsidRPr="00A95470">
        <w:rPr>
          <w:rFonts w:ascii="Traditional Arabic" w:hAnsi="Traditional Arabic" w:cs="Traditional Arabic"/>
          <w:sz w:val="32"/>
          <w:szCs w:val="32"/>
          <w:rtl/>
          <w:lang w:val="en-GB"/>
        </w:rPr>
        <w:t>وهكذا قوله تعالى</w:t>
      </w:r>
      <w:r w:rsidR="0080438B" w:rsidRPr="00A95470">
        <w:rPr>
          <w:rFonts w:ascii="Traditional Arabic" w:hAnsi="Traditional Arabic" w:cs="Traditional Arabic"/>
          <w:sz w:val="32"/>
          <w:szCs w:val="32"/>
          <w:rtl/>
          <w:lang w:val="en-GB"/>
        </w:rPr>
        <w:t xml:space="preserve">: كنت بصره الذي يبصر به، ورجله التي يمشي بها. </w:t>
      </w:r>
    </w:p>
    <w:p w:rsidR="007A4CF5" w:rsidRPr="007A16D4" w:rsidRDefault="007A4CF5" w:rsidP="00715FEA">
      <w:pPr>
        <w:spacing w:after="0" w:line="240" w:lineRule="auto"/>
        <w:ind w:firstLine="227"/>
        <w:jc w:val="both"/>
        <w:rPr>
          <w:rFonts w:cs="Traditional Arabic"/>
          <w:sz w:val="32"/>
          <w:szCs w:val="32"/>
          <w:rtl/>
          <w:lang w:val="en-GB"/>
        </w:rPr>
      </w:pPr>
      <w:r w:rsidRPr="007A16D4">
        <w:rPr>
          <w:rFonts w:cs="Traditional Arabic" w:hint="cs"/>
          <w:sz w:val="32"/>
          <w:szCs w:val="32"/>
          <w:rtl/>
          <w:lang w:val="en-GB"/>
        </w:rPr>
        <w:t>وهناك خصلةٌ أخرى تترتب لمن حصلت له هذه الم</w:t>
      </w:r>
      <w:r w:rsidR="001D2D40" w:rsidRPr="007A16D4">
        <w:rPr>
          <w:rFonts w:cs="Traditional Arabic" w:hint="cs"/>
          <w:sz w:val="32"/>
          <w:szCs w:val="32"/>
          <w:rtl/>
          <w:lang w:val="en-GB"/>
        </w:rPr>
        <w:t>حبَّ</w:t>
      </w:r>
      <w:r w:rsidRPr="007A16D4">
        <w:rPr>
          <w:rFonts w:cs="Traditional Arabic" w:hint="cs"/>
          <w:sz w:val="32"/>
          <w:szCs w:val="32"/>
          <w:rtl/>
          <w:lang w:val="en-GB"/>
        </w:rPr>
        <w:t>ة، هي: ما جاء في حديث أبي هريرة</w:t>
      </w:r>
      <w:r w:rsidR="00A95470" w:rsidRPr="007A16D4">
        <w:rPr>
          <w:rFonts w:cs="Traditional Arabic" w:hint="cs"/>
          <w:sz w:val="32"/>
          <w:szCs w:val="32"/>
          <w:rtl/>
          <w:lang w:val="en-GB"/>
        </w:rPr>
        <w:t xml:space="preserve"> -</w:t>
      </w:r>
      <w:r w:rsidRPr="007A16D4">
        <w:rPr>
          <w:rFonts w:cs="Traditional Arabic" w:hint="cs"/>
          <w:sz w:val="32"/>
          <w:szCs w:val="32"/>
          <w:rtl/>
          <w:lang w:val="en-GB"/>
        </w:rPr>
        <w:t xml:space="preserve"> المتفق عليه</w:t>
      </w:r>
      <w:r w:rsidR="00A95470" w:rsidRPr="007A16D4">
        <w:rPr>
          <w:rFonts w:cs="Traditional Arabic" w:hint="cs"/>
          <w:sz w:val="32"/>
          <w:szCs w:val="32"/>
          <w:rtl/>
          <w:lang w:val="en-GB"/>
        </w:rPr>
        <w:t xml:space="preserve"> -</w:t>
      </w:r>
      <w:r w:rsidRPr="007A16D4">
        <w:rPr>
          <w:rFonts w:cs="Traditional Arabic" w:hint="cs"/>
          <w:sz w:val="32"/>
          <w:szCs w:val="32"/>
          <w:rtl/>
          <w:lang w:val="en-GB"/>
        </w:rPr>
        <w:t xml:space="preserve"> أن النبي صلى الله عليه وسلم قال</w:t>
      </w:r>
      <w:r w:rsidR="008B01F8">
        <w:rPr>
          <w:rFonts w:cs="Traditional Arabic" w:hint="cs"/>
          <w:sz w:val="32"/>
          <w:szCs w:val="32"/>
          <w:rtl/>
          <w:lang w:val="en-GB"/>
        </w:rPr>
        <w:t>:«</w:t>
      </w:r>
      <w:r w:rsidRPr="007A16D4">
        <w:rPr>
          <w:rFonts w:cs="Traditional Arabic" w:hint="cs"/>
          <w:sz w:val="32"/>
          <w:szCs w:val="32"/>
          <w:rtl/>
          <w:lang w:val="en-GB"/>
        </w:rPr>
        <w:t xml:space="preserve">إذا أحب اللَّهُ العبْدَ نادى جبريلَ: إن الله يحب فلاناً فأحبِبْهُ، فيحبُّه جبريل، فينادي جبريل في أهل السماء؛ </w:t>
      </w:r>
      <w:r w:rsidR="00340508" w:rsidRPr="007A16D4">
        <w:rPr>
          <w:rFonts w:cs="Traditional Arabic" w:hint="cs"/>
          <w:sz w:val="32"/>
          <w:szCs w:val="32"/>
          <w:rtl/>
          <w:lang w:val="en-GB"/>
        </w:rPr>
        <w:t>إ</w:t>
      </w:r>
      <w:r w:rsidRPr="007A16D4">
        <w:rPr>
          <w:rFonts w:cs="Traditional Arabic" w:hint="cs"/>
          <w:sz w:val="32"/>
          <w:szCs w:val="32"/>
          <w:rtl/>
          <w:lang w:val="en-GB"/>
        </w:rPr>
        <w:t>ن الله يحب فلاناً فأحبوه، فيحبُّه أهل السماء، ثم يوضع له ال</w:t>
      </w:r>
      <w:r w:rsidR="00E24EA7" w:rsidRPr="007A16D4">
        <w:rPr>
          <w:rFonts w:cs="Traditional Arabic" w:hint="cs"/>
          <w:sz w:val="32"/>
          <w:szCs w:val="32"/>
          <w:rtl/>
          <w:lang w:val="en-GB"/>
        </w:rPr>
        <w:t>قبولُ</w:t>
      </w:r>
      <w:r w:rsidRPr="007A16D4">
        <w:rPr>
          <w:rFonts w:cs="Traditional Arabic" w:hint="cs"/>
          <w:sz w:val="32"/>
          <w:szCs w:val="32"/>
          <w:rtl/>
          <w:lang w:val="en-GB"/>
        </w:rPr>
        <w:t xml:space="preserve"> في الأرض</w:t>
      </w:r>
      <w:r w:rsidR="00C60040">
        <w:rPr>
          <w:rFonts w:cs="Traditional Arabic"/>
          <w:sz w:val="32"/>
          <w:szCs w:val="32"/>
          <w:rtl/>
          <w:lang w:val="en-GB"/>
        </w:rPr>
        <w:t>»</w:t>
      </w:r>
      <w:r w:rsidR="0096672E" w:rsidRPr="006274CA">
        <w:rPr>
          <w:rFonts w:cs="Traditional Arabic" w:hint="cs"/>
          <w:sz w:val="32"/>
          <w:szCs w:val="32"/>
          <w:vertAlign w:val="superscript"/>
          <w:rtl/>
          <w:lang w:val="en-GB"/>
        </w:rPr>
        <w:t>(</w:t>
      </w:r>
      <w:r w:rsidR="00BF155C" w:rsidRPr="006274CA">
        <w:rPr>
          <w:rStyle w:val="a5"/>
          <w:rFonts w:ascii="Traditional Arabic" w:hAnsi="Traditional Arabic" w:cs="Traditional Arabic"/>
          <w:sz w:val="32"/>
          <w:szCs w:val="32"/>
          <w:rtl/>
          <w:lang w:val="en-GB"/>
        </w:rPr>
        <w:footnoteReference w:id="69"/>
      </w:r>
      <w:r w:rsidR="0096672E" w:rsidRPr="006274CA">
        <w:rPr>
          <w:rFonts w:cs="Traditional Arabic" w:hint="cs"/>
          <w:sz w:val="32"/>
          <w:szCs w:val="32"/>
          <w:vertAlign w:val="superscript"/>
          <w:rtl/>
          <w:lang w:val="en-GB"/>
        </w:rPr>
        <w:t>)</w:t>
      </w:r>
      <w:r w:rsidR="0096672E" w:rsidRPr="007A16D4">
        <w:rPr>
          <w:rFonts w:cs="Traditional Arabic" w:hint="cs"/>
          <w:sz w:val="32"/>
          <w:szCs w:val="32"/>
          <w:rtl/>
          <w:lang w:val="en-GB"/>
        </w:rPr>
        <w:t>، هذا لفظ البخاري</w:t>
      </w:r>
      <w:r w:rsidR="00885840" w:rsidRPr="007A16D4">
        <w:rPr>
          <w:rFonts w:cs="Traditional Arabic" w:hint="cs"/>
          <w:sz w:val="32"/>
          <w:szCs w:val="32"/>
          <w:rtl/>
          <w:lang w:val="en-GB"/>
        </w:rPr>
        <w:t>.</w:t>
      </w:r>
    </w:p>
    <w:p w:rsidR="0096672E" w:rsidRPr="00715FEA" w:rsidRDefault="0062755A" w:rsidP="006274CA">
      <w:pPr>
        <w:pStyle w:val="a3"/>
        <w:numPr>
          <w:ilvl w:val="0"/>
          <w:numId w:val="4"/>
        </w:numPr>
        <w:spacing w:after="0" w:line="240" w:lineRule="auto"/>
        <w:ind w:left="0" w:firstLine="227"/>
        <w:jc w:val="both"/>
        <w:rPr>
          <w:rFonts w:ascii="Traditional Arabic" w:hAnsi="Traditional Arabic" w:cs="Traditional Arabic"/>
          <w:sz w:val="28"/>
          <w:szCs w:val="28"/>
          <w:lang w:val="en-GB"/>
        </w:rPr>
      </w:pPr>
      <w:r w:rsidRPr="00715FEA">
        <w:rPr>
          <w:rFonts w:cs="Traditional Arabic" w:hint="cs"/>
          <w:b/>
          <w:bCs/>
          <w:sz w:val="32"/>
          <w:szCs w:val="32"/>
          <w:rtl/>
          <w:lang w:val="en-GB"/>
        </w:rPr>
        <w:t>ثانيا</w:t>
      </w:r>
      <w:r w:rsidR="00A95470" w:rsidRPr="00715FEA">
        <w:rPr>
          <w:rFonts w:cs="Traditional Arabic" w:hint="cs"/>
          <w:b/>
          <w:bCs/>
          <w:sz w:val="32"/>
          <w:szCs w:val="32"/>
          <w:rtl/>
          <w:lang w:val="en-GB"/>
        </w:rPr>
        <w:t xml:space="preserve"> -</w:t>
      </w:r>
      <w:r w:rsidRPr="00715FEA">
        <w:rPr>
          <w:rFonts w:cs="Traditional Arabic" w:hint="cs"/>
          <w:b/>
          <w:bCs/>
          <w:sz w:val="32"/>
          <w:szCs w:val="32"/>
          <w:rtl/>
          <w:lang w:val="en-GB"/>
        </w:rPr>
        <w:t xml:space="preserve"> أن المحافظة على النوافل تجبر كسر الفرائض</w:t>
      </w:r>
      <w:r w:rsidR="001B6D9A" w:rsidRPr="00715FEA">
        <w:rPr>
          <w:rFonts w:cs="Traditional Arabic" w:hint="cs"/>
          <w:b/>
          <w:bCs/>
          <w:sz w:val="32"/>
          <w:szCs w:val="32"/>
          <w:rtl/>
          <w:lang w:val="en-GB"/>
        </w:rPr>
        <w:t>:</w:t>
      </w:r>
    </w:p>
    <w:p w:rsidR="00684366" w:rsidRPr="007E7CE2" w:rsidRDefault="00684366"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لما رواه داود في سننه</w:t>
      </w:r>
      <w:r w:rsidR="002201A4">
        <w:rPr>
          <w:rFonts w:cs="Traditional Arabic" w:hint="cs"/>
          <w:b/>
          <w:bCs/>
          <w:sz w:val="32"/>
          <w:szCs w:val="32"/>
          <w:vertAlign w:val="superscript"/>
          <w:rtl/>
          <w:lang w:val="en-GB"/>
        </w:rPr>
        <w:t>(</w:t>
      </w:r>
      <w:r w:rsidRPr="006274CA">
        <w:rPr>
          <w:rStyle w:val="a5"/>
          <w:rFonts w:ascii="Traditional Arabic" w:hAnsi="Traditional Arabic" w:cs="Traditional Arabic"/>
          <w:sz w:val="32"/>
          <w:szCs w:val="32"/>
          <w:rtl/>
          <w:lang w:val="en-GB"/>
        </w:rPr>
        <w:footnoteReference w:id="70"/>
      </w:r>
      <w:r w:rsidR="002201A4">
        <w:rPr>
          <w:rFonts w:cs="Traditional Arabic" w:hint="cs"/>
          <w:b/>
          <w:bCs/>
          <w:sz w:val="32"/>
          <w:szCs w:val="32"/>
          <w:vertAlign w:val="superscript"/>
          <w:rtl/>
          <w:lang w:val="en-GB"/>
        </w:rPr>
        <w:t>)</w:t>
      </w:r>
      <w:r w:rsidR="002201A4" w:rsidRPr="007E7CE2">
        <w:rPr>
          <w:rFonts w:ascii="Traditional Arabic" w:hAnsi="Traditional Arabic" w:cs="Traditional Arabic"/>
          <w:sz w:val="32"/>
          <w:szCs w:val="32"/>
          <w:rtl/>
          <w:lang w:val="en-GB"/>
        </w:rPr>
        <w:t xml:space="preserve"> عن أبي هريرة</w:t>
      </w:r>
      <w:r w:rsidR="00A95470" w:rsidRPr="007E7CE2">
        <w:rPr>
          <w:rFonts w:ascii="Traditional Arabic" w:hAnsi="Traditional Arabic" w:cs="Traditional Arabic"/>
          <w:sz w:val="32"/>
          <w:szCs w:val="32"/>
          <w:rtl/>
          <w:lang w:val="en-GB"/>
        </w:rPr>
        <w:t xml:space="preserve"> -</w:t>
      </w:r>
      <w:r w:rsidR="002201A4" w:rsidRPr="007E7CE2">
        <w:rPr>
          <w:rFonts w:ascii="Traditional Arabic" w:hAnsi="Traditional Arabic" w:cs="Traditional Arabic"/>
          <w:sz w:val="32"/>
          <w:szCs w:val="32"/>
          <w:rtl/>
          <w:lang w:val="en-GB"/>
        </w:rPr>
        <w:t xml:space="preserve"> رضي الله عنه</w:t>
      </w:r>
      <w:r w:rsidR="00A95470" w:rsidRPr="007E7CE2">
        <w:rPr>
          <w:rFonts w:ascii="Traditional Arabic" w:hAnsi="Traditional Arabic" w:cs="Traditional Arabic"/>
          <w:sz w:val="32"/>
          <w:szCs w:val="32"/>
          <w:rtl/>
          <w:lang w:val="en-GB"/>
        </w:rPr>
        <w:t xml:space="preserve"> -</w:t>
      </w:r>
      <w:r w:rsidR="002201A4" w:rsidRPr="007E7CE2">
        <w:rPr>
          <w:rFonts w:ascii="Traditional Arabic" w:hAnsi="Traditional Arabic" w:cs="Traditional Arabic"/>
          <w:sz w:val="32"/>
          <w:szCs w:val="32"/>
          <w:rtl/>
          <w:lang w:val="en-GB"/>
        </w:rPr>
        <w:t xml:space="preserve"> قال</w:t>
      </w:r>
      <w:r w:rsidR="008B01F8">
        <w:rPr>
          <w:rFonts w:ascii="Traditional Arabic" w:hAnsi="Traditional Arabic" w:cs="Traditional Arabic"/>
          <w:sz w:val="32"/>
          <w:szCs w:val="32"/>
          <w:rtl/>
          <w:lang w:val="en-GB"/>
        </w:rPr>
        <w:t>:«</w:t>
      </w:r>
      <w:r w:rsidR="002201A4" w:rsidRPr="007E7CE2">
        <w:rPr>
          <w:rFonts w:ascii="Traditional Arabic" w:hAnsi="Traditional Arabic" w:cs="Traditional Arabic"/>
          <w:sz w:val="32"/>
          <w:szCs w:val="32"/>
          <w:rtl/>
          <w:lang w:val="en-GB"/>
        </w:rPr>
        <w:t>إن أول ما يحاسب الناس به يوم القيامة من أعمالهم: الصلاة، قال: يقول ربنا جل وعز لملائكته</w:t>
      </w:r>
      <w:r w:rsidR="00A95470" w:rsidRPr="007E7CE2">
        <w:rPr>
          <w:rFonts w:ascii="Traditional Arabic" w:hAnsi="Traditional Arabic" w:cs="Traditional Arabic"/>
          <w:sz w:val="32"/>
          <w:szCs w:val="32"/>
          <w:rtl/>
          <w:lang w:val="en-GB"/>
        </w:rPr>
        <w:t xml:space="preserve"> -</w:t>
      </w:r>
      <w:r w:rsidR="002201A4" w:rsidRPr="007E7CE2">
        <w:rPr>
          <w:rFonts w:ascii="Traditional Arabic" w:hAnsi="Traditional Arabic" w:cs="Traditional Arabic"/>
          <w:sz w:val="32"/>
          <w:szCs w:val="32"/>
          <w:rtl/>
          <w:lang w:val="en-GB"/>
        </w:rPr>
        <w:t xml:space="preserve"> وهو أعلم</w:t>
      </w:r>
      <w:r w:rsidR="00A95470" w:rsidRPr="007E7CE2">
        <w:rPr>
          <w:rFonts w:ascii="Traditional Arabic" w:hAnsi="Traditional Arabic" w:cs="Traditional Arabic"/>
          <w:sz w:val="32"/>
          <w:szCs w:val="32"/>
          <w:rtl/>
          <w:lang w:val="en-GB"/>
        </w:rPr>
        <w:t xml:space="preserve"> -</w:t>
      </w:r>
      <w:r w:rsidR="002201A4" w:rsidRPr="007E7CE2">
        <w:rPr>
          <w:rFonts w:ascii="Traditional Arabic" w:hAnsi="Traditional Arabic" w:cs="Traditional Arabic"/>
          <w:sz w:val="32"/>
          <w:szCs w:val="32"/>
          <w:rtl/>
          <w:lang w:val="en-GB"/>
        </w:rPr>
        <w:t xml:space="preserve">: انظروا في صلاة عبدي </w:t>
      </w:r>
      <w:r w:rsidR="00385FD5" w:rsidRPr="007E7CE2">
        <w:rPr>
          <w:rFonts w:ascii="Traditional Arabic" w:hAnsi="Traditional Arabic" w:cs="Traditional Arabic"/>
          <w:sz w:val="32"/>
          <w:szCs w:val="32"/>
          <w:rtl/>
          <w:lang w:val="en-GB"/>
        </w:rPr>
        <w:t>أتمها</w:t>
      </w:r>
      <w:r w:rsidR="002201A4" w:rsidRPr="007E7CE2">
        <w:rPr>
          <w:rFonts w:ascii="Traditional Arabic" w:hAnsi="Traditional Arabic" w:cs="Traditional Arabic"/>
          <w:sz w:val="32"/>
          <w:szCs w:val="32"/>
          <w:rtl/>
          <w:lang w:val="en-GB"/>
        </w:rPr>
        <w:t xml:space="preserve"> أم نقصها؟ فإن كانت تامة كتب</w:t>
      </w:r>
      <w:r w:rsidR="00385FD5" w:rsidRPr="007E7CE2">
        <w:rPr>
          <w:rFonts w:ascii="Traditional Arabic" w:hAnsi="Traditional Arabic" w:cs="Traditional Arabic"/>
          <w:sz w:val="32"/>
          <w:szCs w:val="32"/>
          <w:rtl/>
          <w:lang w:val="en-GB"/>
        </w:rPr>
        <w:t>ت</w:t>
      </w:r>
      <w:r w:rsidR="002201A4" w:rsidRPr="007E7CE2">
        <w:rPr>
          <w:rFonts w:ascii="Traditional Arabic" w:hAnsi="Traditional Arabic" w:cs="Traditional Arabic"/>
          <w:sz w:val="32"/>
          <w:szCs w:val="32"/>
          <w:rtl/>
          <w:lang w:val="en-GB"/>
        </w:rPr>
        <w:t xml:space="preserve"> له تامة، وإن كان انتقص</w:t>
      </w:r>
      <w:r w:rsidR="00385FD5" w:rsidRPr="007E7CE2">
        <w:rPr>
          <w:rFonts w:ascii="Traditional Arabic" w:hAnsi="Traditional Arabic" w:cs="Traditional Arabic"/>
          <w:sz w:val="32"/>
          <w:szCs w:val="32"/>
          <w:rtl/>
          <w:lang w:val="en-GB"/>
        </w:rPr>
        <w:t xml:space="preserve"> منها شيئاً، قال: انظروا هل لعبدي من تطوع؟ فإن كان له تطوُّع قال: </w:t>
      </w:r>
      <w:r w:rsidR="002668EE" w:rsidRPr="007E7CE2">
        <w:rPr>
          <w:rFonts w:ascii="Traditional Arabic" w:hAnsi="Traditional Arabic" w:cs="Traditional Arabic"/>
          <w:sz w:val="32"/>
          <w:szCs w:val="32"/>
          <w:rtl/>
          <w:lang w:val="en-GB"/>
        </w:rPr>
        <w:t>أتموا</w:t>
      </w:r>
      <w:r w:rsidR="00385FD5" w:rsidRPr="007E7CE2">
        <w:rPr>
          <w:rFonts w:ascii="Traditional Arabic" w:hAnsi="Traditional Arabic" w:cs="Traditional Arabic"/>
          <w:sz w:val="32"/>
          <w:szCs w:val="32"/>
          <w:rtl/>
          <w:lang w:val="en-GB"/>
        </w:rPr>
        <w:t xml:space="preserve"> لعبدي فريضته من تطوعه، ثم تؤخذ الأعمال على ذاكم</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00385FD5" w:rsidRPr="007E7CE2">
        <w:rPr>
          <w:rFonts w:ascii="Traditional Arabic" w:hAnsi="Traditional Arabic" w:cs="Traditional Arabic"/>
          <w:sz w:val="32"/>
          <w:szCs w:val="32"/>
          <w:rtl/>
          <w:lang w:val="en-GB"/>
        </w:rPr>
        <w:t xml:space="preserve"> </w:t>
      </w:r>
      <w:r w:rsidR="002201A4" w:rsidRPr="007E7CE2">
        <w:rPr>
          <w:rFonts w:ascii="Traditional Arabic" w:hAnsi="Traditional Arabic" w:cs="Traditional Arabic"/>
          <w:sz w:val="32"/>
          <w:szCs w:val="32"/>
          <w:rtl/>
          <w:lang w:val="en-GB"/>
        </w:rPr>
        <w:t xml:space="preserve"> </w:t>
      </w:r>
    </w:p>
    <w:p w:rsidR="00374781" w:rsidRPr="003E4A2F" w:rsidRDefault="007033B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ومما لا ريب فيه: أن الإتيان بالفرائض كما أراده الله عز وجلّ متعذرٌ على أكثر الناس، إذْ لا يخلو عملهم من نقصٍ، كترك الخشوع في الصلاةِ وعدم الطمأنينة فيها، وكاللغو والغ</w:t>
      </w:r>
      <w:r w:rsidR="00AE7ECB"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بة والنميمة حالَ الصيام،</w:t>
      </w:r>
      <w:r w:rsidR="001002DA" w:rsidRPr="003E4A2F">
        <w:rPr>
          <w:rFonts w:ascii="Traditional Arabic" w:hAnsi="Traditional Arabic" w:cs="Traditional Arabic"/>
          <w:sz w:val="32"/>
          <w:szCs w:val="32"/>
          <w:rtl/>
          <w:lang w:val="en-GB"/>
        </w:rPr>
        <w:t xml:space="preserve"> </w:t>
      </w:r>
      <w:r w:rsidR="00AE7ECB" w:rsidRPr="003E4A2F">
        <w:rPr>
          <w:rFonts w:ascii="Traditional Arabic" w:hAnsi="Traditional Arabic" w:cs="Traditional Arabic"/>
          <w:sz w:val="32"/>
          <w:szCs w:val="32"/>
          <w:rtl/>
          <w:lang w:val="en-GB"/>
        </w:rPr>
        <w:t>والجدالِ والفسق في الحجِّ</w:t>
      </w:r>
      <w:r w:rsidR="00885840" w:rsidRPr="003E4A2F">
        <w:rPr>
          <w:rFonts w:ascii="Traditional Arabic" w:hAnsi="Traditional Arabic" w:cs="Traditional Arabic"/>
          <w:sz w:val="32"/>
          <w:szCs w:val="32"/>
          <w:rtl/>
          <w:lang w:val="en-GB"/>
        </w:rPr>
        <w:t>.</w:t>
      </w:r>
      <w:r w:rsidR="00307545" w:rsidRPr="003E4A2F">
        <w:rPr>
          <w:rFonts w:ascii="Traditional Arabic" w:hAnsi="Traditional Arabic" w:cs="Traditional Arabic"/>
          <w:sz w:val="32"/>
          <w:szCs w:val="32"/>
          <w:rtl/>
          <w:lang w:val="en-GB"/>
        </w:rPr>
        <w:t>.. إلخ؛ فكلُّ هذه وأمثالها يؤاخذ العبد بها، وتُنْقِصُ ثواب فرضه</w:t>
      </w:r>
      <w:r w:rsidR="00885840" w:rsidRPr="003E4A2F">
        <w:rPr>
          <w:rFonts w:ascii="Traditional Arabic" w:hAnsi="Traditional Arabic" w:cs="Traditional Arabic"/>
          <w:sz w:val="32"/>
          <w:szCs w:val="32"/>
          <w:rtl/>
          <w:lang w:val="en-GB"/>
        </w:rPr>
        <w:t>.</w:t>
      </w:r>
    </w:p>
    <w:p w:rsidR="00EC3FC6" w:rsidRPr="003E4A2F" w:rsidRDefault="0037478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إلاَّ أن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عز وجل</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لجزيل ف</w:t>
      </w:r>
      <w:r w:rsidR="00AE7ECB" w:rsidRPr="003E4A2F">
        <w:rPr>
          <w:rFonts w:ascii="Traditional Arabic" w:hAnsi="Traditional Arabic" w:cs="Traditional Arabic"/>
          <w:sz w:val="32"/>
          <w:szCs w:val="32"/>
          <w:rtl/>
          <w:lang w:val="en-GB"/>
        </w:rPr>
        <w:t>ضله وسعة رحمته جعل للعبد ما يتمم هذا النقص، ويُقَوِّ</w:t>
      </w:r>
      <w:r w:rsidRPr="003E4A2F">
        <w:rPr>
          <w:rFonts w:ascii="Traditional Arabic" w:hAnsi="Traditional Arabic" w:cs="Traditional Arabic"/>
          <w:sz w:val="32"/>
          <w:szCs w:val="32"/>
          <w:rtl/>
          <w:lang w:val="en-GB"/>
        </w:rPr>
        <w:t xml:space="preserve">مُ هذا الخلل؛ وذلك </w:t>
      </w:r>
      <w:r w:rsidR="00EC3FC6" w:rsidRPr="003E4A2F">
        <w:rPr>
          <w:rFonts w:ascii="Traditional Arabic" w:hAnsi="Traditional Arabic" w:cs="Traditional Arabic"/>
          <w:sz w:val="32"/>
          <w:szCs w:val="32"/>
          <w:rtl/>
          <w:lang w:val="en-GB"/>
        </w:rPr>
        <w:t>بمحافظته</w:t>
      </w:r>
      <w:r w:rsidRPr="003E4A2F">
        <w:rPr>
          <w:rFonts w:ascii="Traditional Arabic" w:hAnsi="Traditional Arabic" w:cs="Traditional Arabic"/>
          <w:sz w:val="32"/>
          <w:szCs w:val="32"/>
          <w:rtl/>
          <w:lang w:val="en-GB"/>
        </w:rPr>
        <w:t xml:space="preserve"> على ما شُرعَ من السنن والنوافل</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293D60" w:rsidRPr="003E4A2F" w:rsidRDefault="00293D6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فلا يليق بعاقل</w:t>
      </w:r>
      <w:r w:rsidR="00AE7ECB" w:rsidRPr="003E4A2F">
        <w:rPr>
          <w:rFonts w:ascii="Traditional Arabic" w:hAnsi="Traditional Arabic" w:cs="Traditional Arabic"/>
          <w:sz w:val="32"/>
          <w:szCs w:val="32"/>
          <w:rtl/>
          <w:lang w:val="en-GB"/>
        </w:rPr>
        <w:t>ٍ</w:t>
      </w:r>
      <w:r w:rsidR="00A95470" w:rsidRPr="003E4A2F">
        <w:rPr>
          <w:rFonts w:ascii="Traditional Arabic" w:hAnsi="Traditional Arabic" w:cs="Traditional Arabic"/>
          <w:sz w:val="32"/>
          <w:szCs w:val="32"/>
          <w:rtl/>
          <w:lang w:val="en-GB"/>
        </w:rPr>
        <w:t xml:space="preserve"> -</w:t>
      </w:r>
      <w:r w:rsidR="00AE7ECB" w:rsidRPr="003E4A2F">
        <w:rPr>
          <w:rFonts w:ascii="Traditional Arabic" w:hAnsi="Traditional Arabic" w:cs="Traditional Arabic"/>
          <w:sz w:val="32"/>
          <w:szCs w:val="32"/>
          <w:rtl/>
          <w:lang w:val="en-GB"/>
        </w:rPr>
        <w:t xml:space="preserve"> بعد هذا</w:t>
      </w:r>
      <w:r w:rsidR="00A95470" w:rsidRPr="003E4A2F">
        <w:rPr>
          <w:rFonts w:ascii="Traditional Arabic" w:hAnsi="Traditional Arabic" w:cs="Traditional Arabic"/>
          <w:sz w:val="32"/>
          <w:szCs w:val="32"/>
          <w:rtl/>
          <w:lang w:val="en-GB"/>
        </w:rPr>
        <w:t xml:space="preserve"> -</w:t>
      </w:r>
      <w:r w:rsidR="00AE7ECB" w:rsidRPr="003E4A2F">
        <w:rPr>
          <w:rFonts w:ascii="Traditional Arabic" w:hAnsi="Traditional Arabic" w:cs="Traditional Arabic"/>
          <w:sz w:val="32"/>
          <w:szCs w:val="32"/>
          <w:rtl/>
          <w:lang w:val="en-GB"/>
        </w:rPr>
        <w:t xml:space="preserve"> أن يزهد فيما يتمِّمُ ويكمِّلُ فرضَهُ، ويُدْنِيهِ من رضاء ربه</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C81515" w:rsidRPr="007E7CE2" w:rsidRDefault="00C81515"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الشاطبي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الموافقات</w:t>
      </w:r>
      <w:r w:rsidR="00C60040">
        <w:rPr>
          <w:rFonts w:ascii="Traditional Arabic" w:hAnsi="Traditional Arabic" w:cs="Traditional Arabic"/>
          <w:sz w:val="32"/>
          <w:szCs w:val="32"/>
          <w:rtl/>
          <w:lang w:val="en-GB"/>
        </w:rPr>
        <w:t>»</w:t>
      </w:r>
      <w:r w:rsidR="005F56B2">
        <w:rPr>
          <w:rFonts w:cs="Traditional Arabic" w:hint="cs"/>
          <w:b/>
          <w:bCs/>
          <w:sz w:val="32"/>
          <w:szCs w:val="32"/>
          <w:vertAlign w:val="superscript"/>
          <w:rtl/>
          <w:lang w:val="en-GB"/>
        </w:rPr>
        <w:t>(</w:t>
      </w:r>
      <w:r w:rsidR="00105E81" w:rsidRPr="006274CA">
        <w:rPr>
          <w:rStyle w:val="a5"/>
          <w:rFonts w:ascii="Traditional Arabic" w:hAnsi="Traditional Arabic" w:cs="Traditional Arabic"/>
          <w:sz w:val="32"/>
          <w:szCs w:val="32"/>
          <w:rtl/>
          <w:lang w:val="en-GB"/>
        </w:rPr>
        <w:footnoteReference w:id="71"/>
      </w:r>
      <w:r w:rsidR="005F56B2">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5F56B2" w:rsidRPr="003E4A2F" w:rsidRDefault="005F56B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المندوب إذا اعتبرته اعتبارا أعمَّ </w:t>
      </w:r>
      <w:r w:rsidR="00775128" w:rsidRPr="003E4A2F">
        <w:rPr>
          <w:rFonts w:ascii="Traditional Arabic" w:hAnsi="Traditional Arabic" w:cs="Traditional Arabic"/>
          <w:sz w:val="32"/>
          <w:szCs w:val="32"/>
          <w:rtl/>
          <w:lang w:val="en-GB"/>
        </w:rPr>
        <w:t>من الاعتبار المتقدم وجدته خادماً</w:t>
      </w:r>
      <w:r w:rsidRPr="003E4A2F">
        <w:rPr>
          <w:rFonts w:ascii="Traditional Arabic" w:hAnsi="Traditional Arabic" w:cs="Traditional Arabic"/>
          <w:sz w:val="32"/>
          <w:szCs w:val="32"/>
          <w:rtl/>
          <w:lang w:val="en-GB"/>
        </w:rPr>
        <w:t xml:space="preserve"> ل</w:t>
      </w:r>
      <w:r w:rsidR="00775128" w:rsidRPr="003E4A2F">
        <w:rPr>
          <w:rFonts w:ascii="Traditional Arabic" w:hAnsi="Traditional Arabic" w:cs="Traditional Arabic"/>
          <w:sz w:val="32"/>
          <w:szCs w:val="32"/>
          <w:rtl/>
          <w:lang w:val="en-GB"/>
        </w:rPr>
        <w:t>لواجب، لأنه إما مقدمة له، أو تك</w:t>
      </w:r>
      <w:r w:rsidRPr="003E4A2F">
        <w:rPr>
          <w:rFonts w:ascii="Traditional Arabic" w:hAnsi="Traditional Arabic" w:cs="Traditional Arabic"/>
          <w:sz w:val="32"/>
          <w:szCs w:val="32"/>
          <w:rtl/>
          <w:lang w:val="en-GB"/>
        </w:rPr>
        <w:t>م</w:t>
      </w:r>
      <w:r w:rsidR="00775128" w:rsidRPr="003E4A2F">
        <w:rPr>
          <w:rFonts w:ascii="Traditional Arabic" w:hAnsi="Traditional Arabic" w:cs="Traditional Arabic"/>
          <w:sz w:val="32"/>
          <w:szCs w:val="32"/>
          <w:rtl/>
          <w:lang w:val="en-GB"/>
        </w:rPr>
        <w:t>يل له، أو تذكار به، كان من جن</w:t>
      </w:r>
      <w:r w:rsidRPr="003E4A2F">
        <w:rPr>
          <w:rFonts w:ascii="Traditional Arabic" w:hAnsi="Traditional Arabic" w:cs="Traditional Arabic"/>
          <w:sz w:val="32"/>
          <w:szCs w:val="32"/>
          <w:rtl/>
          <w:lang w:val="en-GB"/>
        </w:rPr>
        <w:t>س الواجب أو لا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A22BB" w:rsidRPr="003E4A2F" w:rsidRDefault="004A22B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فالذي من جنسه: كنوافل الصلوات مع فرائضها، ونوافل الصيام، والصدقة، والحج، وغير ذلك مع فرائضها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654AB" w:rsidRPr="003E4A2F" w:rsidRDefault="008654A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والذي من غير جنسه: كطهارة الخبث في الجسد، والثوب، والمُصَلَّى، والسواك، وأخذ الزي</w:t>
      </w:r>
      <w:r w:rsidR="00B418DC" w:rsidRPr="003E4A2F">
        <w:rPr>
          <w:rFonts w:ascii="Traditional Arabic" w:hAnsi="Traditional Arabic" w:cs="Traditional Arabic"/>
          <w:sz w:val="32"/>
          <w:szCs w:val="32"/>
          <w:rtl/>
          <w:lang w:val="en-GB"/>
        </w:rPr>
        <w:t>ن</w:t>
      </w:r>
      <w:r w:rsidR="00775128" w:rsidRPr="003E4A2F">
        <w:rPr>
          <w:rFonts w:ascii="Traditional Arabic" w:hAnsi="Traditional Arabic" w:cs="Traditional Arabic"/>
          <w:sz w:val="32"/>
          <w:szCs w:val="32"/>
          <w:rtl/>
          <w:lang w:val="en-GB"/>
        </w:rPr>
        <w:t>ة</w:t>
      </w:r>
      <w:r w:rsidRPr="003E4A2F">
        <w:rPr>
          <w:rFonts w:ascii="Traditional Arabic" w:hAnsi="Traditional Arabic" w:cs="Traditional Arabic"/>
          <w:sz w:val="32"/>
          <w:szCs w:val="32"/>
          <w:rtl/>
          <w:lang w:val="en-GB"/>
        </w:rPr>
        <w:t>، وغير ذلك مع الصلاة؛ وكتعجيل الإفطار، وتأخير السحور، وكفّ</w:t>
      </w:r>
      <w:r w:rsidR="00715FEA">
        <w:rPr>
          <w:rFonts w:ascii="Traditional Arabic" w:hAnsi="Traditional Arabic" w:cs="Traditional Arabic" w:hint="cs"/>
          <w:sz w:val="32"/>
          <w:szCs w:val="32"/>
          <w:rtl/>
          <w:lang w:val="en-GB"/>
        </w:rPr>
        <w:t>ُ</w:t>
      </w:r>
      <w:r w:rsidRPr="003E4A2F">
        <w:rPr>
          <w:rFonts w:ascii="Traditional Arabic" w:hAnsi="Traditional Arabic" w:cs="Traditional Arabic"/>
          <w:sz w:val="32"/>
          <w:szCs w:val="32"/>
          <w:rtl/>
          <w:lang w:val="en-GB"/>
        </w:rPr>
        <w:t xml:space="preserve"> اللسان عما لا يعني مع الصيام، وما أشبه ذلك</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DE2A86" w:rsidRPr="003E4A2F" w:rsidRDefault="00183E6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فإذا كان كذلك فهو: لا</w:t>
      </w:r>
      <w:r w:rsidR="00954AED" w:rsidRPr="003E4A2F">
        <w:rPr>
          <w:rFonts w:ascii="Traditional Arabic" w:hAnsi="Traditional Arabic" w:cs="Traditional Arabic"/>
          <w:sz w:val="32"/>
          <w:szCs w:val="32"/>
          <w:rtl/>
          <w:lang w:val="en-GB"/>
        </w:rPr>
        <w:t>حقٌ بقسم ا</w:t>
      </w:r>
      <w:r w:rsidRPr="003E4A2F">
        <w:rPr>
          <w:rFonts w:ascii="Traditional Arabic" w:hAnsi="Traditional Arabic" w:cs="Traditional Arabic"/>
          <w:sz w:val="32"/>
          <w:szCs w:val="32"/>
          <w:rtl/>
          <w:lang w:val="en-GB"/>
        </w:rPr>
        <w:t>لواجب بالكل، وقَلَّ</w:t>
      </w:r>
      <w:r w:rsidR="00954AED" w:rsidRPr="003E4A2F">
        <w:rPr>
          <w:rFonts w:ascii="Traditional Arabic" w:hAnsi="Traditional Arabic" w:cs="Traditional Arabic"/>
          <w:sz w:val="32"/>
          <w:szCs w:val="32"/>
          <w:rtl/>
          <w:lang w:val="en-GB"/>
        </w:rPr>
        <w:t>ما يشذّ عنه مندوب يكون مندوباً بالكل والجزء. ا هـ</w:t>
      </w:r>
      <w:r w:rsidR="00885840" w:rsidRPr="003E4A2F">
        <w:rPr>
          <w:rFonts w:ascii="Traditional Arabic" w:hAnsi="Traditional Arabic" w:cs="Traditional Arabic"/>
          <w:sz w:val="32"/>
          <w:szCs w:val="32"/>
          <w:rtl/>
          <w:lang w:val="en-GB"/>
        </w:rPr>
        <w:t>.</w:t>
      </w:r>
    </w:p>
    <w:p w:rsidR="00954AED" w:rsidRPr="00715FEA" w:rsidRDefault="00DE2A86" w:rsidP="006274CA">
      <w:pPr>
        <w:pStyle w:val="a3"/>
        <w:numPr>
          <w:ilvl w:val="0"/>
          <w:numId w:val="4"/>
        </w:numPr>
        <w:spacing w:after="0" w:line="240" w:lineRule="auto"/>
        <w:ind w:left="0" w:firstLine="227"/>
        <w:jc w:val="both"/>
        <w:rPr>
          <w:rFonts w:ascii="Traditional Arabic" w:hAnsi="Traditional Arabic" w:cs="Traditional Arabic"/>
          <w:sz w:val="28"/>
          <w:szCs w:val="28"/>
          <w:lang w:val="en-GB"/>
        </w:rPr>
      </w:pPr>
      <w:r w:rsidRPr="00715FEA">
        <w:rPr>
          <w:rFonts w:cs="Traditional Arabic" w:hint="cs"/>
          <w:b/>
          <w:bCs/>
          <w:sz w:val="32"/>
          <w:szCs w:val="32"/>
          <w:rtl/>
          <w:lang w:val="en-GB"/>
        </w:rPr>
        <w:t>ثالثاً</w:t>
      </w:r>
      <w:r w:rsidR="00A95470" w:rsidRPr="00715FEA">
        <w:rPr>
          <w:rFonts w:cs="Traditional Arabic" w:hint="cs"/>
          <w:b/>
          <w:bCs/>
          <w:sz w:val="32"/>
          <w:szCs w:val="32"/>
          <w:rtl/>
          <w:lang w:val="en-GB"/>
        </w:rPr>
        <w:t xml:space="preserve"> -</w:t>
      </w:r>
      <w:r w:rsidRPr="00715FEA">
        <w:rPr>
          <w:rFonts w:cs="Traditional Arabic" w:hint="cs"/>
          <w:b/>
          <w:bCs/>
          <w:sz w:val="32"/>
          <w:szCs w:val="32"/>
          <w:rtl/>
          <w:lang w:val="en-GB"/>
        </w:rPr>
        <w:t xml:space="preserve"> للمتمسك بالس</w:t>
      </w:r>
      <w:r w:rsidR="00183E63" w:rsidRPr="00715FEA">
        <w:rPr>
          <w:rFonts w:cs="Traditional Arabic" w:hint="cs"/>
          <w:b/>
          <w:bCs/>
          <w:sz w:val="32"/>
          <w:szCs w:val="32"/>
          <w:rtl/>
          <w:lang w:val="en-GB"/>
        </w:rPr>
        <w:t>نَّة فضلٌ كبيرٌ، ويزداد فضلُه رفعة كلّما</w:t>
      </w:r>
      <w:r w:rsidRPr="00715FEA">
        <w:rPr>
          <w:rFonts w:cs="Traditional Arabic" w:hint="cs"/>
          <w:b/>
          <w:bCs/>
          <w:sz w:val="32"/>
          <w:szCs w:val="32"/>
          <w:rtl/>
          <w:lang w:val="en-GB"/>
        </w:rPr>
        <w:t xml:space="preserve"> كان الزَّمَنُ</w:t>
      </w:r>
      <w:r w:rsidR="00183E63" w:rsidRPr="00715FEA">
        <w:rPr>
          <w:rFonts w:cs="Traditional Arabic" w:hint="cs"/>
          <w:b/>
          <w:bCs/>
          <w:sz w:val="32"/>
          <w:szCs w:val="32"/>
          <w:rtl/>
          <w:lang w:val="en-GB"/>
        </w:rPr>
        <w:t xml:space="preserve"> زمن</w:t>
      </w:r>
      <w:r w:rsidRPr="00715FEA">
        <w:rPr>
          <w:rFonts w:cs="Traditional Arabic" w:hint="cs"/>
          <w:b/>
          <w:bCs/>
          <w:sz w:val="32"/>
          <w:szCs w:val="32"/>
          <w:rtl/>
          <w:lang w:val="en-GB"/>
        </w:rPr>
        <w:t xml:space="preserve"> إعراضٍ عن السنَّة، وإيذاءٍ لمن تمسك بها</w:t>
      </w:r>
      <w:r w:rsidR="00885840" w:rsidRPr="00715FEA">
        <w:rPr>
          <w:rFonts w:cs="Traditional Arabic" w:hint="cs"/>
          <w:b/>
          <w:bCs/>
          <w:sz w:val="32"/>
          <w:szCs w:val="32"/>
          <w:rtl/>
          <w:lang w:val="en-GB"/>
        </w:rPr>
        <w:t>.</w:t>
      </w:r>
      <w:r w:rsidRPr="00715FEA">
        <w:rPr>
          <w:rFonts w:cs="Traditional Arabic" w:hint="cs"/>
          <w:b/>
          <w:bCs/>
          <w:sz w:val="32"/>
          <w:szCs w:val="32"/>
          <w:rtl/>
          <w:lang w:val="en-GB"/>
        </w:rPr>
        <w:t xml:space="preserve"> </w:t>
      </w:r>
    </w:p>
    <w:p w:rsidR="00393C74" w:rsidRPr="007E7CE2" w:rsidRDefault="00393C74"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روى المروزي في السنَّة</w:t>
      </w:r>
      <w:r w:rsidR="00775ACC">
        <w:rPr>
          <w:rFonts w:cs="Traditional Arabic" w:hint="cs"/>
          <w:b/>
          <w:bCs/>
          <w:sz w:val="32"/>
          <w:szCs w:val="32"/>
          <w:vertAlign w:val="superscript"/>
          <w:rtl/>
          <w:lang w:val="en-GB"/>
        </w:rPr>
        <w:t>(</w:t>
      </w:r>
      <w:r w:rsidR="00072C35" w:rsidRPr="006274CA">
        <w:rPr>
          <w:rStyle w:val="a5"/>
          <w:rFonts w:ascii="Traditional Arabic" w:hAnsi="Traditional Arabic" w:cs="Traditional Arabic"/>
          <w:sz w:val="32"/>
          <w:szCs w:val="32"/>
          <w:rtl/>
          <w:lang w:val="en-GB"/>
        </w:rPr>
        <w:footnoteReference w:id="72"/>
      </w:r>
      <w:r w:rsidR="00775ACC">
        <w:rPr>
          <w:rFonts w:cs="Traditional Arabic" w:hint="cs"/>
          <w:b/>
          <w:bCs/>
          <w:sz w:val="32"/>
          <w:szCs w:val="32"/>
          <w:vertAlign w:val="superscript"/>
          <w:rtl/>
          <w:lang w:val="en-GB"/>
        </w:rPr>
        <w:t>)</w:t>
      </w:r>
      <w:r w:rsidR="00775ACC" w:rsidRPr="007E7CE2">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00775ACC" w:rsidRPr="007E7CE2">
        <w:rPr>
          <w:rFonts w:ascii="Traditional Arabic" w:hAnsi="Traditional Arabic" w:cs="Traditional Arabic"/>
          <w:sz w:val="32"/>
          <w:szCs w:val="32"/>
          <w:rtl/>
          <w:lang w:val="en-GB"/>
        </w:rPr>
        <w:t>ص9</w:t>
      </w:r>
      <w:r w:rsidR="00C60040">
        <w:rPr>
          <w:rFonts w:ascii="Traditional Arabic" w:hAnsi="Traditional Arabic" w:cs="Traditional Arabic"/>
          <w:sz w:val="32"/>
          <w:szCs w:val="32"/>
          <w:rtl/>
          <w:lang w:val="en-GB"/>
        </w:rPr>
        <w:t>»</w:t>
      </w:r>
      <w:r w:rsidR="00775ACC" w:rsidRPr="007E7CE2">
        <w:rPr>
          <w:rFonts w:ascii="Traditional Arabic" w:hAnsi="Traditional Arabic" w:cs="Traditional Arabic"/>
          <w:sz w:val="32"/>
          <w:szCs w:val="32"/>
          <w:rtl/>
          <w:lang w:val="en-GB"/>
        </w:rPr>
        <w:t xml:space="preserve"> عن إبراهيم بن أبي عبلة، عن عتبة بن غزوان، أن رسول الله صلى الله عليه وسلم قال: </w:t>
      </w:r>
    </w:p>
    <w:p w:rsidR="00782CE2"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82CE2" w:rsidRPr="003E4A2F">
        <w:rPr>
          <w:rFonts w:ascii="Traditional Arabic" w:hAnsi="Traditional Arabic" w:cs="Traditional Arabic"/>
          <w:sz w:val="32"/>
          <w:szCs w:val="32"/>
          <w:rtl/>
          <w:lang w:val="en-GB"/>
        </w:rPr>
        <w:t>إن من ورائكم أيام</w:t>
      </w:r>
      <w:r w:rsidR="009B6E63" w:rsidRPr="003E4A2F">
        <w:rPr>
          <w:rFonts w:ascii="Traditional Arabic" w:hAnsi="Traditional Arabic" w:cs="Traditional Arabic"/>
          <w:sz w:val="32"/>
          <w:szCs w:val="32"/>
          <w:rtl/>
          <w:lang w:val="en-GB"/>
        </w:rPr>
        <w:t xml:space="preserve"> الصبر، للمتمسك فيهن يومئذ بما أ</w:t>
      </w:r>
      <w:r w:rsidR="00782CE2" w:rsidRPr="003E4A2F">
        <w:rPr>
          <w:rFonts w:ascii="Traditional Arabic" w:hAnsi="Traditional Arabic" w:cs="Traditional Arabic"/>
          <w:sz w:val="32"/>
          <w:szCs w:val="32"/>
          <w:rtl/>
          <w:lang w:val="en-GB"/>
        </w:rPr>
        <w:t>نتم عليه: أجرُ خمسين منكم</w:t>
      </w:r>
      <w:r>
        <w:rPr>
          <w:rFonts w:ascii="Traditional Arabic" w:hAnsi="Traditional Arabic" w:cs="Traditional Arabic"/>
          <w:sz w:val="32"/>
          <w:szCs w:val="32"/>
          <w:rtl/>
          <w:lang w:val="en-GB"/>
        </w:rPr>
        <w:t>»</w:t>
      </w:r>
      <w:r w:rsidR="00782CE2" w:rsidRPr="003E4A2F">
        <w:rPr>
          <w:rFonts w:ascii="Traditional Arabic" w:hAnsi="Traditional Arabic" w:cs="Traditional Arabic"/>
          <w:sz w:val="32"/>
          <w:szCs w:val="32"/>
          <w:rtl/>
          <w:lang w:val="en-GB"/>
        </w:rPr>
        <w:t xml:space="preserve"> قالوا: يا نبي الله! أًوْ منهم؟ قال</w:t>
      </w:r>
      <w:r w:rsidR="008B01F8">
        <w:rPr>
          <w:rFonts w:ascii="Traditional Arabic" w:hAnsi="Traditional Arabic" w:cs="Traditional Arabic"/>
          <w:sz w:val="32"/>
          <w:szCs w:val="32"/>
          <w:rtl/>
          <w:lang w:val="en-GB"/>
        </w:rPr>
        <w:t>:«</w:t>
      </w:r>
      <w:r w:rsidR="00782CE2" w:rsidRPr="003E4A2F">
        <w:rPr>
          <w:rFonts w:ascii="Traditional Arabic" w:hAnsi="Traditional Arabic" w:cs="Traditional Arabic"/>
          <w:sz w:val="32"/>
          <w:szCs w:val="32"/>
          <w:rtl/>
          <w:lang w:val="en-GB"/>
        </w:rPr>
        <w:t>بل منكم</w:t>
      </w:r>
      <w:r>
        <w:rPr>
          <w:rFonts w:ascii="Traditional Arabic" w:hAnsi="Traditional Arabic" w:cs="Traditional Arabic"/>
          <w:sz w:val="32"/>
          <w:szCs w:val="32"/>
          <w:rtl/>
          <w:lang w:val="en-GB"/>
        </w:rPr>
        <w:t>»</w:t>
      </w:r>
      <w:r w:rsidR="00782CE2" w:rsidRPr="003E4A2F">
        <w:rPr>
          <w:rFonts w:ascii="Traditional Arabic" w:hAnsi="Traditional Arabic" w:cs="Traditional Arabic"/>
          <w:sz w:val="32"/>
          <w:szCs w:val="32"/>
          <w:rtl/>
          <w:lang w:val="en-GB"/>
        </w:rPr>
        <w:t>. وأخرج الترمذي (5/257)</w:t>
      </w:r>
      <w:r w:rsidR="00A95470" w:rsidRPr="003E4A2F">
        <w:rPr>
          <w:rFonts w:ascii="Traditional Arabic" w:hAnsi="Traditional Arabic" w:cs="Traditional Arabic"/>
          <w:sz w:val="32"/>
          <w:szCs w:val="32"/>
          <w:rtl/>
          <w:lang w:val="en-GB"/>
        </w:rPr>
        <w:t xml:space="preserve"> -</w:t>
      </w:r>
      <w:r w:rsidR="00782CE2" w:rsidRPr="003E4A2F">
        <w:rPr>
          <w:rFonts w:ascii="Traditional Arabic" w:hAnsi="Traditional Arabic" w:cs="Traditional Arabic"/>
          <w:sz w:val="32"/>
          <w:szCs w:val="32"/>
          <w:rtl/>
          <w:lang w:val="en-GB"/>
        </w:rPr>
        <w:t xml:space="preserve"> وغيره</w:t>
      </w:r>
      <w:r w:rsidR="00A95470" w:rsidRPr="003E4A2F">
        <w:rPr>
          <w:rFonts w:ascii="Traditional Arabic" w:hAnsi="Traditional Arabic" w:cs="Traditional Arabic"/>
          <w:sz w:val="32"/>
          <w:szCs w:val="32"/>
          <w:rtl/>
          <w:lang w:val="en-GB"/>
        </w:rPr>
        <w:t xml:space="preserve"> -</w:t>
      </w:r>
      <w:r w:rsidR="00782CE2" w:rsidRPr="003E4A2F">
        <w:rPr>
          <w:rFonts w:ascii="Traditional Arabic" w:hAnsi="Traditional Arabic" w:cs="Traditional Arabic"/>
          <w:sz w:val="32"/>
          <w:szCs w:val="32"/>
          <w:rtl/>
          <w:lang w:val="en-GB"/>
        </w:rPr>
        <w:t xml:space="preserve"> عن </w:t>
      </w:r>
      <w:r w:rsidR="00EA2B40" w:rsidRPr="003E4A2F">
        <w:rPr>
          <w:rFonts w:ascii="Traditional Arabic" w:hAnsi="Traditional Arabic" w:cs="Traditional Arabic"/>
          <w:sz w:val="32"/>
          <w:szCs w:val="32"/>
          <w:rtl/>
          <w:lang w:val="en-GB"/>
        </w:rPr>
        <w:t>عبدا</w:t>
      </w:r>
      <w:r w:rsidR="00782CE2" w:rsidRPr="003E4A2F">
        <w:rPr>
          <w:rFonts w:ascii="Traditional Arabic" w:hAnsi="Traditional Arabic" w:cs="Traditional Arabic"/>
          <w:sz w:val="32"/>
          <w:szCs w:val="32"/>
          <w:rtl/>
          <w:lang w:val="en-GB"/>
        </w:rPr>
        <w:t xml:space="preserve">لله بن المبارك، أخبرنا عتبة بن أبي حكيم، </w:t>
      </w:r>
      <w:r w:rsidR="00336DFC" w:rsidRPr="003E4A2F">
        <w:rPr>
          <w:rFonts w:ascii="Traditional Arabic" w:hAnsi="Traditional Arabic" w:cs="Traditional Arabic"/>
          <w:sz w:val="32"/>
          <w:szCs w:val="32"/>
          <w:rtl/>
          <w:lang w:val="en-GB"/>
        </w:rPr>
        <w:t>حدثنا عمرو بن جارية اللخمي، عن أبي أميَّة الشَّعْباني، عن أبي ثعلبة الخشني</w:t>
      </w:r>
      <w:r w:rsidR="00A95470" w:rsidRPr="003E4A2F">
        <w:rPr>
          <w:rFonts w:ascii="Traditional Arabic" w:hAnsi="Traditional Arabic" w:cs="Traditional Arabic"/>
          <w:sz w:val="32"/>
          <w:szCs w:val="32"/>
          <w:rtl/>
          <w:lang w:val="en-GB"/>
        </w:rPr>
        <w:t xml:space="preserve"> -</w:t>
      </w:r>
      <w:r w:rsidR="00336DFC" w:rsidRPr="003E4A2F">
        <w:rPr>
          <w:rFonts w:ascii="Traditional Arabic" w:hAnsi="Traditional Arabic" w:cs="Traditional Arabic"/>
          <w:sz w:val="32"/>
          <w:szCs w:val="32"/>
          <w:rtl/>
          <w:lang w:val="en-GB"/>
        </w:rPr>
        <w:t xml:space="preserve"> رضي الله عنه</w:t>
      </w:r>
      <w:r w:rsidR="00A95470" w:rsidRPr="003E4A2F">
        <w:rPr>
          <w:rFonts w:ascii="Traditional Arabic" w:hAnsi="Traditional Arabic" w:cs="Traditional Arabic"/>
          <w:sz w:val="32"/>
          <w:szCs w:val="32"/>
          <w:rtl/>
          <w:lang w:val="en-GB"/>
        </w:rPr>
        <w:t xml:space="preserve"> -</w:t>
      </w:r>
      <w:r w:rsidR="00336DFC" w:rsidRPr="003E4A2F">
        <w:rPr>
          <w:rFonts w:ascii="Traditional Arabic" w:hAnsi="Traditional Arabic" w:cs="Traditional Arabic"/>
          <w:sz w:val="32"/>
          <w:szCs w:val="32"/>
          <w:rtl/>
          <w:lang w:val="en-GB"/>
        </w:rPr>
        <w:t xml:space="preserve"> أن النبي صلى الله عليه وسلم</w:t>
      </w:r>
      <w:r w:rsidR="00782CE2" w:rsidRPr="003E4A2F">
        <w:rPr>
          <w:rFonts w:ascii="Traditional Arabic" w:hAnsi="Traditional Arabic" w:cs="Traditional Arabic"/>
          <w:sz w:val="32"/>
          <w:szCs w:val="32"/>
          <w:rtl/>
          <w:lang w:val="en-GB"/>
        </w:rPr>
        <w:t xml:space="preserve"> </w:t>
      </w:r>
      <w:r w:rsidR="00336DFC" w:rsidRPr="003E4A2F">
        <w:rPr>
          <w:rFonts w:ascii="Traditional Arabic" w:hAnsi="Traditional Arabic" w:cs="Traditional Arabic"/>
          <w:sz w:val="32"/>
          <w:szCs w:val="32"/>
          <w:rtl/>
          <w:lang w:val="en-GB"/>
        </w:rPr>
        <w:t xml:space="preserve">قال: </w:t>
      </w:r>
    </w:p>
    <w:p w:rsidR="00545787"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422212" w:rsidRPr="003E4A2F">
        <w:rPr>
          <w:rFonts w:ascii="Traditional Arabic" w:hAnsi="Traditional Arabic" w:cs="Traditional Arabic"/>
          <w:sz w:val="32"/>
          <w:szCs w:val="32"/>
          <w:rtl/>
          <w:lang w:val="en-GB"/>
        </w:rPr>
        <w:t>.. فإن من ورائكم أياماً الصبر فيهن مثل القب</w:t>
      </w:r>
      <w:r w:rsidR="005A48C5" w:rsidRPr="003E4A2F">
        <w:rPr>
          <w:rFonts w:ascii="Traditional Arabic" w:hAnsi="Traditional Arabic" w:cs="Traditional Arabic"/>
          <w:sz w:val="32"/>
          <w:szCs w:val="32"/>
          <w:rtl/>
          <w:lang w:val="en-GB"/>
        </w:rPr>
        <w:t>ضَ على الجمر، للعامل فيهن مثلُ أ</w:t>
      </w:r>
      <w:r w:rsidR="00422212" w:rsidRPr="003E4A2F">
        <w:rPr>
          <w:rFonts w:ascii="Traditional Arabic" w:hAnsi="Traditional Arabic" w:cs="Traditional Arabic"/>
          <w:sz w:val="32"/>
          <w:szCs w:val="32"/>
          <w:rtl/>
          <w:lang w:val="en-GB"/>
        </w:rPr>
        <w:t>جرِ خمسين رجلاً يعملون مثل عملكم</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052CB9" w:rsidRPr="003E4A2F" w:rsidRDefault="0054578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قال </w:t>
      </w:r>
      <w:r w:rsidR="00EA2B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بن المبارك: وزادني غير عتبة: قيل يا رسول الله! أجر خمسين منا أو منهم؟ قال</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بل </w:t>
      </w:r>
      <w:r w:rsidR="00A431E7"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جر خمسين منكم</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DD5515" w:rsidRPr="007E7CE2" w:rsidRDefault="00052CB9" w:rsidP="00715FE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قال الترمذي: حديث حسن غريب. ا هـ</w:t>
      </w:r>
      <w:r w:rsidR="00DD5515">
        <w:rPr>
          <w:rFonts w:cs="Traditional Arabic" w:hint="cs"/>
          <w:b/>
          <w:bCs/>
          <w:sz w:val="32"/>
          <w:szCs w:val="32"/>
          <w:vertAlign w:val="superscript"/>
          <w:rtl/>
          <w:lang w:val="en-GB"/>
        </w:rPr>
        <w:t>(</w:t>
      </w:r>
      <w:r w:rsidR="004F3285" w:rsidRPr="006274CA">
        <w:rPr>
          <w:rStyle w:val="a5"/>
          <w:rFonts w:ascii="Traditional Arabic" w:hAnsi="Traditional Arabic" w:cs="Traditional Arabic"/>
          <w:sz w:val="32"/>
          <w:szCs w:val="32"/>
          <w:rtl/>
          <w:lang w:val="en-GB"/>
        </w:rPr>
        <w:footnoteReference w:id="73"/>
      </w:r>
      <w:r w:rsidR="00DD5515">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CD62D3" w:rsidRPr="003E4A2F" w:rsidRDefault="00DD551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قال الإمام ابنُ القيم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النونية</w:t>
      </w:r>
      <w:r w:rsidR="00C60040">
        <w:rPr>
          <w:rFonts w:ascii="Traditional Arabic" w:hAnsi="Traditional Arabic" w:cs="Traditional Arabic"/>
          <w:sz w:val="32"/>
          <w:szCs w:val="32"/>
          <w:rtl/>
          <w:lang w:val="en-GB"/>
        </w:rPr>
        <w:t>»</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tbl>
      <w:tblPr>
        <w:tblStyle w:val="a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284"/>
        <w:gridCol w:w="4111"/>
      </w:tblGrid>
      <w:tr w:rsidR="00F93010" w:rsidTr="00F93010">
        <w:trPr>
          <w:jc w:val="center"/>
        </w:trPr>
        <w:tc>
          <w:tcPr>
            <w:tcW w:w="4172" w:type="dxa"/>
          </w:tcPr>
          <w:p w:rsidR="00F93010" w:rsidRPr="00F93010" w:rsidRDefault="00F93010" w:rsidP="00F93010">
            <w:pPr>
              <w:pStyle w:val="a3"/>
              <w:ind w:left="0"/>
              <w:jc w:val="highKashida"/>
              <w:rPr>
                <w:rFonts w:ascii="Traditional Arabic" w:hAnsi="Traditional Arabic" w:cs="Traditional Arabic"/>
                <w:sz w:val="2"/>
                <w:szCs w:val="2"/>
                <w:rtl/>
                <w:lang w:val="en-GB"/>
              </w:rPr>
            </w:pPr>
            <w:r w:rsidRPr="003E4A2F">
              <w:rPr>
                <w:rFonts w:ascii="Traditional Arabic" w:hAnsi="Traditional Arabic" w:cs="Traditional Arabic"/>
                <w:sz w:val="32"/>
                <w:szCs w:val="32"/>
                <w:rtl/>
                <w:lang w:val="en-GB"/>
              </w:rPr>
              <w:t>هذا وللمتمسِّكين بسنَّة الـ</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أجرٌ عظيمٌ ليس يقدرُ قَدْرَهُ</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فروى أبو داودَ في سُنَنٍ له</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أثراً تضمَّن أَجْرَ خَمْسِيْنَ امريءٍ</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إسنادُهُ حَسَنٌ، ومِصْدَاقٌ له</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إنَّ العبادةَ وقْتَ هَرْجٍ هِجْرَةٌ</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هذا فكم مِّنْ هِجْرَةٍ لكَ أيُّها الـ</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lastRenderedPageBreak/>
              <w:t>هذا وكم مِّنْ هجرةٍ لهُمُ بما</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 xml:space="preserve">ولقد أتى مصداقَهُ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التَّرْ</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في أَجْرِ مُحْيِيْ سُنَّةٍ ماتتْ فذا</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 xml:space="preserve">هذا ومصداقٌ له - أيضاً </w:t>
            </w:r>
            <w:r>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أتى</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تَشْبيهَ أُمَّتِهِ بغيثٍ: أوَّلٌ</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فلذاكَ لا يدري الذيْ هو مِنْهُمَا</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وَلَقَدْ أتى أثرٌ بأنَّ الفَضْلَ في الـ</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والوَسْطُ ذو ثَبَجٍ فأَعْوَجُ هكذا</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 xml:space="preserve">ولقد أتى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الوحي</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مصداقٌ له</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أهلُ اليمينِ فَثُلَّةٌ مَعْ مثْلِها</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ما ذاكَ إلا أنَّ تابِعَهُمْ هُمُ الـ</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لكنَّها واللهِ غربةُ قائِمٍ</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فلذاكَ شبَّهَهم بِهِ متبوعُهُمْ</w:t>
            </w:r>
            <w:r>
              <w:rPr>
                <w:rFonts w:ascii="Traditional Arabic" w:hAnsi="Traditional Arabic" w:cs="Traditional Arabic" w:hint="cs"/>
                <w:sz w:val="32"/>
                <w:szCs w:val="32"/>
                <w:rtl/>
                <w:lang w:val="en-GB"/>
              </w:rPr>
              <w:br/>
            </w:r>
            <w:r w:rsidRPr="003E4A2F">
              <w:rPr>
                <w:rFonts w:ascii="Traditional Arabic" w:hAnsi="Traditional Arabic" w:cs="Traditional Arabic"/>
                <w:sz w:val="32"/>
                <w:szCs w:val="32"/>
                <w:rtl/>
                <w:lang w:val="en-GB"/>
              </w:rPr>
              <w:t>لم يُشْبِهُوْهُمْ في جميعِ أُمُوْرِهِمْ</w:t>
            </w:r>
            <w:r>
              <w:rPr>
                <w:rFonts w:ascii="Traditional Arabic" w:hAnsi="Traditional Arabic" w:cs="Traditional Arabic" w:hint="cs"/>
                <w:sz w:val="32"/>
                <w:szCs w:val="32"/>
                <w:rtl/>
                <w:lang w:val="en-GB"/>
              </w:rPr>
              <w:br/>
            </w:r>
          </w:p>
        </w:tc>
        <w:tc>
          <w:tcPr>
            <w:tcW w:w="284" w:type="dxa"/>
          </w:tcPr>
          <w:p w:rsidR="00F93010" w:rsidRDefault="00F93010" w:rsidP="00F93010">
            <w:pPr>
              <w:pStyle w:val="a3"/>
              <w:ind w:left="0"/>
              <w:jc w:val="highKashida"/>
              <w:rPr>
                <w:rFonts w:ascii="Traditional Arabic" w:hAnsi="Traditional Arabic" w:cs="Traditional Arabic"/>
                <w:sz w:val="32"/>
                <w:szCs w:val="32"/>
                <w:rtl/>
                <w:lang w:val="en-GB"/>
              </w:rPr>
            </w:pPr>
          </w:p>
        </w:tc>
        <w:tc>
          <w:tcPr>
            <w:tcW w:w="4111" w:type="dxa"/>
          </w:tcPr>
          <w:p w:rsidR="00F93010" w:rsidRPr="00FF6559" w:rsidRDefault="00F93010" w:rsidP="00F93010">
            <w:pPr>
              <w:pStyle w:val="a3"/>
              <w:ind w:left="0"/>
              <w:jc w:val="highKashida"/>
              <w:rPr>
                <w:rFonts w:ascii="Traditional Arabic" w:hAnsi="Traditional Arabic" w:cs="Traditional Arabic"/>
                <w:sz w:val="2"/>
                <w:szCs w:val="2"/>
                <w:rtl/>
                <w:lang w:val="en-GB"/>
              </w:rPr>
            </w:pPr>
            <w:r w:rsidRPr="00FF6559">
              <w:rPr>
                <w:rFonts w:ascii="Traditional Arabic" w:hAnsi="Traditional Arabic" w:cs="Traditional Arabic"/>
                <w:sz w:val="32"/>
                <w:szCs w:val="32"/>
                <w:rtl/>
                <w:lang w:val="en-GB"/>
              </w:rPr>
              <w:t>مختار عند فَسَادِ ذي الأزْمانِ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إلا الذي أعطاه للإنسان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ورواه - أيضاً - أحمدُ الشيبانِي</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من صَحْبِ أحمدَ خِيْرةِ الرحمنِ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 xml:space="preserve">في </w:t>
            </w:r>
            <w:r w:rsidR="00C60040" w:rsidRPr="00FF6559">
              <w:rPr>
                <w:rFonts w:ascii="Traditional Arabic" w:hAnsi="Traditional Arabic" w:cs="Traditional Arabic"/>
                <w:sz w:val="32"/>
                <w:szCs w:val="32"/>
                <w:rtl/>
                <w:lang w:val="en-GB"/>
              </w:rPr>
              <w:t>«</w:t>
            </w:r>
            <w:r w:rsidRPr="00FF6559">
              <w:rPr>
                <w:rFonts w:ascii="Traditional Arabic" w:hAnsi="Traditional Arabic" w:cs="Traditional Arabic"/>
                <w:sz w:val="32"/>
                <w:szCs w:val="32"/>
                <w:rtl/>
                <w:lang w:val="en-GB"/>
              </w:rPr>
              <w:t>مسلم</w:t>
            </w:r>
            <w:r w:rsidR="00C60040" w:rsidRPr="00FF6559">
              <w:rPr>
                <w:rFonts w:ascii="Traditional Arabic" w:hAnsi="Traditional Arabic" w:cs="Traditional Arabic"/>
                <w:sz w:val="32"/>
                <w:szCs w:val="32"/>
                <w:rtl/>
                <w:lang w:val="en-GB"/>
              </w:rPr>
              <w:t>»</w:t>
            </w:r>
            <w:r w:rsidRPr="00FF6559">
              <w:rPr>
                <w:rFonts w:ascii="Traditional Arabic" w:hAnsi="Traditional Arabic" w:cs="Traditional Arabic"/>
                <w:sz w:val="32"/>
                <w:szCs w:val="32"/>
                <w:rtl/>
                <w:lang w:val="en-GB"/>
              </w:rPr>
              <w:t xml:space="preserve"> فافْهَمْهُ فَهْمَ بَيَانِ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حقاً إليَّ وذاكَ ذو بُرْهانِ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سُّنِّيُّ بالتَّحقِيْقِ لا بأَمانِ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lastRenderedPageBreak/>
              <w:t>قال الرَّسولُ، وجاء في القرآنِ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مِذِيَّ</w:t>
            </w:r>
            <w:r w:rsidR="00C60040" w:rsidRPr="00FF6559">
              <w:rPr>
                <w:rFonts w:ascii="Traditional Arabic" w:hAnsi="Traditional Arabic" w:cs="Traditional Arabic"/>
                <w:sz w:val="32"/>
                <w:szCs w:val="32"/>
                <w:rtl/>
                <w:lang w:val="en-GB"/>
              </w:rPr>
              <w:t>»</w:t>
            </w:r>
            <w:r w:rsidRPr="00FF6559">
              <w:rPr>
                <w:rFonts w:ascii="Traditional Arabic" w:hAnsi="Traditional Arabic" w:cs="Traditional Arabic"/>
                <w:sz w:val="32"/>
                <w:szCs w:val="32"/>
                <w:rtl/>
                <w:lang w:val="en-GB"/>
              </w:rPr>
              <w:t xml:space="preserve"> لمنْ له أُذُنانِ واعيتانِ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كَ مع الرَّسولِ رَفيْقَةُ بجنانِ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 xml:space="preserve">في </w:t>
            </w:r>
            <w:r w:rsidR="00C60040" w:rsidRPr="00FF6559">
              <w:rPr>
                <w:rFonts w:ascii="Traditional Arabic" w:hAnsi="Traditional Arabic" w:cs="Traditional Arabic"/>
                <w:sz w:val="32"/>
                <w:szCs w:val="32"/>
                <w:rtl/>
                <w:lang w:val="en-GB"/>
              </w:rPr>
              <w:t>«</w:t>
            </w:r>
            <w:r w:rsidRPr="00FF6559">
              <w:rPr>
                <w:rFonts w:ascii="Traditional Arabic" w:hAnsi="Traditional Arabic" w:cs="Traditional Arabic"/>
                <w:sz w:val="32"/>
                <w:szCs w:val="32"/>
                <w:rtl/>
                <w:lang w:val="en-GB"/>
              </w:rPr>
              <w:t>الترمذيِّ</w:t>
            </w:r>
            <w:r w:rsidR="00C60040" w:rsidRPr="00FF6559">
              <w:rPr>
                <w:rFonts w:ascii="Traditional Arabic" w:hAnsi="Traditional Arabic" w:cs="Traditional Arabic"/>
                <w:sz w:val="32"/>
                <w:szCs w:val="32"/>
                <w:rtl/>
                <w:lang w:val="en-GB"/>
              </w:rPr>
              <w:t>»</w:t>
            </w:r>
            <w:r w:rsidRPr="00FF6559">
              <w:rPr>
                <w:rFonts w:ascii="Traditional Arabic" w:hAnsi="Traditional Arabic" w:cs="Traditional Arabic"/>
                <w:sz w:val="32"/>
                <w:szCs w:val="32"/>
                <w:rtl/>
                <w:lang w:val="en-GB"/>
              </w:rPr>
              <w:t xml:space="preserve"> لمنْ له عينانِ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مِنْهُ وآخِرُهُ فَمشْتَبِهَانِ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قدْ خُضَّ بالتفصِيْلِ والرُّجحَانِ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طَّرَفَيْنِ أعني أولاً والثاني</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جاء الحديثُ وليس ذا نُكْرانِ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في الثلَّتَيْنِ وذاك في القرآنِ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والسابقونَ أقلُّ في الحسبانِ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غُرَبَاءُ ليستْ غربةَ الأوطانِ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بالدِّين بين عساكر الشيطانِ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في الغُربَتَيْنِ وذاك ذو تبيانِ</w:t>
            </w:r>
            <w:r w:rsidRPr="00FF6559">
              <w:rPr>
                <w:rFonts w:ascii="Traditional Arabic" w:hAnsi="Traditional Arabic" w:cs="Traditional Arabic" w:hint="cs"/>
                <w:sz w:val="32"/>
                <w:szCs w:val="32"/>
                <w:rtl/>
                <w:lang w:val="en-GB"/>
              </w:rPr>
              <w:br/>
            </w:r>
            <w:r w:rsidRPr="00FF6559">
              <w:rPr>
                <w:rFonts w:ascii="Traditional Arabic" w:hAnsi="Traditional Arabic" w:cs="Traditional Arabic"/>
                <w:sz w:val="32"/>
                <w:szCs w:val="32"/>
                <w:rtl/>
                <w:lang w:val="en-GB"/>
              </w:rPr>
              <w:t>مِنْ كلِّ وجهٍ لَيْسَ يستويان</w:t>
            </w:r>
            <w:r w:rsidRPr="00FF6559">
              <w:rPr>
                <w:rFonts w:cs="Traditional Arabic" w:hint="cs"/>
                <w:b/>
                <w:bCs/>
                <w:sz w:val="32"/>
                <w:szCs w:val="32"/>
                <w:vertAlign w:val="superscript"/>
                <w:rtl/>
                <w:lang w:val="en-GB"/>
              </w:rPr>
              <w:t>(</w:t>
            </w:r>
            <w:r w:rsidRPr="00FF6559">
              <w:rPr>
                <w:rStyle w:val="a5"/>
                <w:rFonts w:ascii="Traditional Arabic" w:hAnsi="Traditional Arabic" w:cs="Traditional Arabic"/>
                <w:sz w:val="32"/>
                <w:szCs w:val="32"/>
                <w:rtl/>
                <w:lang w:val="en-GB"/>
              </w:rPr>
              <w:footnoteReference w:id="74"/>
            </w:r>
            <w:r w:rsidRPr="00FF6559">
              <w:rPr>
                <w:rFonts w:cs="Traditional Arabic" w:hint="cs"/>
                <w:b/>
                <w:bCs/>
                <w:sz w:val="32"/>
                <w:szCs w:val="32"/>
                <w:vertAlign w:val="superscript"/>
                <w:rtl/>
                <w:lang w:val="en-GB"/>
              </w:rPr>
              <w:t>)</w:t>
            </w:r>
            <w:r w:rsidRPr="00FF6559">
              <w:rPr>
                <w:rFonts w:ascii="Traditional Arabic" w:hAnsi="Traditional Arabic" w:cs="Traditional Arabic" w:hint="cs"/>
                <w:sz w:val="32"/>
                <w:szCs w:val="32"/>
                <w:rtl/>
                <w:lang w:val="en-GB"/>
              </w:rPr>
              <w:br/>
            </w:r>
          </w:p>
        </w:tc>
      </w:tr>
    </w:tbl>
    <w:p w:rsidR="009374DE" w:rsidRPr="00F93010" w:rsidRDefault="009374DE" w:rsidP="006274CA">
      <w:pPr>
        <w:pStyle w:val="a3"/>
        <w:numPr>
          <w:ilvl w:val="0"/>
          <w:numId w:val="4"/>
        </w:numPr>
        <w:spacing w:after="0" w:line="240" w:lineRule="auto"/>
        <w:ind w:left="0" w:firstLine="227"/>
        <w:jc w:val="both"/>
        <w:rPr>
          <w:rFonts w:ascii="Traditional Arabic" w:hAnsi="Traditional Arabic" w:cs="Traditional Arabic"/>
          <w:sz w:val="32"/>
          <w:szCs w:val="32"/>
          <w:lang w:val="en-GB"/>
        </w:rPr>
      </w:pPr>
      <w:r w:rsidRPr="00F93010">
        <w:rPr>
          <w:rFonts w:cs="Traditional Arabic" w:hint="cs"/>
          <w:b/>
          <w:bCs/>
          <w:sz w:val="32"/>
          <w:szCs w:val="32"/>
          <w:rtl/>
          <w:lang w:val="en-GB"/>
        </w:rPr>
        <w:lastRenderedPageBreak/>
        <w:t>رابعاً</w:t>
      </w:r>
      <w:r w:rsidR="00A95470" w:rsidRPr="00F93010">
        <w:rPr>
          <w:rFonts w:cs="Traditional Arabic" w:hint="cs"/>
          <w:b/>
          <w:bCs/>
          <w:sz w:val="32"/>
          <w:szCs w:val="32"/>
          <w:rtl/>
          <w:lang w:val="en-GB"/>
        </w:rPr>
        <w:t xml:space="preserve"> -</w:t>
      </w:r>
      <w:r w:rsidRPr="00F93010">
        <w:rPr>
          <w:rFonts w:cs="Traditional Arabic" w:hint="cs"/>
          <w:b/>
          <w:bCs/>
          <w:sz w:val="32"/>
          <w:szCs w:val="32"/>
          <w:rtl/>
          <w:lang w:val="en-GB"/>
        </w:rPr>
        <w:t xml:space="preserve"> أن في العمل بالسُنَّةِ عصمةً من الوقوع في البدع</w:t>
      </w:r>
      <w:r w:rsidR="001B6D9A" w:rsidRPr="00F93010">
        <w:rPr>
          <w:rFonts w:cs="Traditional Arabic" w:hint="cs"/>
          <w:b/>
          <w:bCs/>
          <w:sz w:val="32"/>
          <w:szCs w:val="32"/>
          <w:rtl/>
          <w:lang w:val="en-GB"/>
        </w:rPr>
        <w:t>:</w:t>
      </w:r>
      <w:r w:rsidRPr="00F93010">
        <w:rPr>
          <w:rFonts w:cs="Traditional Arabic" w:hint="cs"/>
          <w:b/>
          <w:bCs/>
          <w:sz w:val="32"/>
          <w:szCs w:val="32"/>
          <w:rtl/>
          <w:lang w:val="en-GB"/>
        </w:rPr>
        <w:t xml:space="preserve"> </w:t>
      </w:r>
    </w:p>
    <w:p w:rsidR="00915ED1" w:rsidRPr="003E4A2F" w:rsidRDefault="00915ED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وفي هذا يقول أبو محمد </w:t>
      </w:r>
      <w:r w:rsidR="00EA2B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بن منازل</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915ED1"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9E56F5" w:rsidRPr="003E4A2F">
        <w:rPr>
          <w:rFonts w:ascii="Traditional Arabic" w:hAnsi="Traditional Arabic" w:cs="Traditional Arabic"/>
          <w:sz w:val="32"/>
          <w:szCs w:val="32"/>
          <w:rtl/>
          <w:lang w:val="en-GB"/>
        </w:rPr>
        <w:t>ل</w:t>
      </w:r>
      <w:r w:rsidR="00C771C3" w:rsidRPr="003E4A2F">
        <w:rPr>
          <w:rFonts w:ascii="Traditional Arabic" w:hAnsi="Traditional Arabic" w:cs="Traditional Arabic"/>
          <w:sz w:val="32"/>
          <w:szCs w:val="32"/>
          <w:rtl/>
          <w:lang w:val="en-GB"/>
        </w:rPr>
        <w:t>م يضيِّع أحدٌ فريضةً من الفرائض إلا</w:t>
      </w:r>
      <w:r w:rsidR="000A4F8F" w:rsidRPr="003E4A2F">
        <w:rPr>
          <w:rFonts w:ascii="Traditional Arabic" w:hAnsi="Traditional Arabic" w:cs="Traditional Arabic"/>
          <w:sz w:val="32"/>
          <w:szCs w:val="32"/>
          <w:rtl/>
          <w:lang w:val="en-GB"/>
        </w:rPr>
        <w:t xml:space="preserve"> </w:t>
      </w:r>
      <w:r w:rsidR="00C771C3" w:rsidRPr="003E4A2F">
        <w:rPr>
          <w:rFonts w:ascii="Traditional Arabic" w:hAnsi="Traditional Arabic" w:cs="Traditional Arabic"/>
          <w:sz w:val="32"/>
          <w:szCs w:val="32"/>
          <w:rtl/>
          <w:lang w:val="en-GB"/>
        </w:rPr>
        <w:t>ابتلاه الله بتضييع السُّن</w:t>
      </w:r>
      <w:r w:rsidR="000A4F8F" w:rsidRPr="003E4A2F">
        <w:rPr>
          <w:rFonts w:ascii="Traditional Arabic" w:hAnsi="Traditional Arabic" w:cs="Traditional Arabic"/>
          <w:sz w:val="32"/>
          <w:szCs w:val="32"/>
          <w:rtl/>
          <w:lang w:val="en-GB"/>
        </w:rPr>
        <w:t xml:space="preserve">نِ، ولم يُبتَلَ </w:t>
      </w:r>
      <w:r w:rsidR="0084170E" w:rsidRPr="003E4A2F">
        <w:rPr>
          <w:rFonts w:ascii="Traditional Arabic" w:hAnsi="Traditional Arabic" w:cs="Traditional Arabic"/>
          <w:sz w:val="32"/>
          <w:szCs w:val="32"/>
          <w:rtl/>
          <w:lang w:val="en-GB"/>
        </w:rPr>
        <w:t>بتضييع</w:t>
      </w:r>
      <w:r w:rsidR="000A4F8F" w:rsidRPr="003E4A2F">
        <w:rPr>
          <w:rFonts w:ascii="Traditional Arabic" w:hAnsi="Traditional Arabic" w:cs="Traditional Arabic"/>
          <w:sz w:val="32"/>
          <w:szCs w:val="32"/>
          <w:rtl/>
          <w:lang w:val="en-GB"/>
        </w:rPr>
        <w:t xml:space="preserve"> السُّنَ</w:t>
      </w:r>
      <w:r w:rsidR="0084170E" w:rsidRPr="003E4A2F">
        <w:rPr>
          <w:rFonts w:ascii="Traditional Arabic" w:hAnsi="Traditional Arabic" w:cs="Traditional Arabic"/>
          <w:sz w:val="32"/>
          <w:szCs w:val="32"/>
          <w:rtl/>
          <w:lang w:val="en-GB"/>
        </w:rPr>
        <w:t>نِ</w:t>
      </w:r>
      <w:r w:rsidR="00C771C3" w:rsidRPr="003E4A2F">
        <w:rPr>
          <w:rFonts w:ascii="Traditional Arabic" w:hAnsi="Traditional Arabic" w:cs="Traditional Arabic"/>
          <w:sz w:val="32"/>
          <w:szCs w:val="32"/>
          <w:rtl/>
          <w:lang w:val="en-GB"/>
        </w:rPr>
        <w:t xml:space="preserve"> أحد إلا</w:t>
      </w:r>
      <w:r w:rsidR="000A4F8F" w:rsidRPr="003E4A2F">
        <w:rPr>
          <w:rFonts w:ascii="Traditional Arabic" w:hAnsi="Traditional Arabic" w:cs="Traditional Arabic"/>
          <w:sz w:val="32"/>
          <w:szCs w:val="32"/>
          <w:rtl/>
          <w:lang w:val="en-GB"/>
        </w:rPr>
        <w:t xml:space="preserve"> ي</w:t>
      </w:r>
      <w:r w:rsidR="0084170E" w:rsidRPr="003E4A2F">
        <w:rPr>
          <w:rFonts w:ascii="Traditional Arabic" w:hAnsi="Traditional Arabic" w:cs="Traditional Arabic"/>
          <w:sz w:val="32"/>
          <w:szCs w:val="32"/>
          <w:rtl/>
          <w:lang w:val="en-GB"/>
        </w:rPr>
        <w:t>و</w:t>
      </w:r>
      <w:r w:rsidR="000A4F8F" w:rsidRPr="003E4A2F">
        <w:rPr>
          <w:rFonts w:ascii="Traditional Arabic" w:hAnsi="Traditional Arabic" w:cs="Traditional Arabic"/>
          <w:sz w:val="32"/>
          <w:szCs w:val="32"/>
          <w:rtl/>
          <w:lang w:val="en-GB"/>
        </w:rPr>
        <w:t>شك أن يبتلى بالبدع</w:t>
      </w:r>
      <w:r w:rsidR="00CC33B7" w:rsidRPr="003E4A2F">
        <w:rPr>
          <w:rFonts w:ascii="Traditional Arabic" w:hAnsi="Traditional Arabic" w:cs="Traditional Arabic"/>
          <w:sz w:val="32"/>
          <w:szCs w:val="32"/>
          <w:rtl/>
          <w:lang w:val="en-GB"/>
        </w:rPr>
        <w:t>ِ</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0A4F8F" w:rsidRPr="003E4A2F">
        <w:rPr>
          <w:rFonts w:ascii="Traditional Arabic" w:hAnsi="Traditional Arabic" w:cs="Traditional Arabic"/>
          <w:sz w:val="32"/>
          <w:szCs w:val="32"/>
          <w:rtl/>
          <w:lang w:val="en-GB"/>
        </w:rPr>
        <w:t xml:space="preserve"> </w:t>
      </w:r>
    </w:p>
    <w:p w:rsidR="000C65F2" w:rsidRPr="003E4A2F" w:rsidRDefault="000C65F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ولذا قال السلفُ</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كما تقدم</w:t>
      </w:r>
      <w:r w:rsidR="00A95470" w:rsidRPr="003E4A2F">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الاعتصامُ بالسنَّةِ نجاة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w:t>
      </w:r>
      <w:r w:rsidR="00C771C3" w:rsidRPr="003E4A2F">
        <w:rPr>
          <w:rFonts w:ascii="Traditional Arabic" w:hAnsi="Traditional Arabic" w:cs="Traditional Arabic"/>
          <w:sz w:val="32"/>
          <w:szCs w:val="32"/>
          <w:rtl/>
          <w:lang w:val="en-GB"/>
        </w:rPr>
        <w:t>الاعتصام بالسنَّةِ نجاةٌ من كلِّ ما يعيقُ المسلم عن ربِّ</w:t>
      </w:r>
      <w:r w:rsidRPr="003E4A2F">
        <w:rPr>
          <w:rFonts w:ascii="Traditional Arabic" w:hAnsi="Traditional Arabic" w:cs="Traditional Arabic"/>
          <w:sz w:val="32"/>
          <w:szCs w:val="32"/>
          <w:rtl/>
          <w:lang w:val="en-GB"/>
        </w:rPr>
        <w:t>ه تعالى، وأعظم ذلك خطراً؛ البدعُ التي هي بريدُ الكفر</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D7089" w:rsidRPr="003E4A2F" w:rsidRDefault="00AD708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فالبدعُ إنما تفشوا في تلك المجتمعات التي انطفأ نور السنة فيها، فلمْ تَرَ </w:t>
      </w:r>
      <w:r w:rsidR="00C771C3" w:rsidRPr="003E4A2F">
        <w:rPr>
          <w:rFonts w:ascii="Traditional Arabic" w:hAnsi="Traditional Arabic" w:cs="Traditional Arabic"/>
          <w:sz w:val="32"/>
          <w:szCs w:val="32"/>
          <w:rtl/>
          <w:lang w:val="en-GB"/>
        </w:rPr>
        <w:t xml:space="preserve">جاهراً </w:t>
      </w:r>
      <w:r w:rsidRPr="003E4A2F">
        <w:rPr>
          <w:rFonts w:ascii="Traditional Arabic" w:hAnsi="Traditional Arabic" w:cs="Traditional Arabic"/>
          <w:sz w:val="32"/>
          <w:szCs w:val="32"/>
          <w:rtl/>
          <w:lang w:val="en-GB"/>
        </w:rPr>
        <w:t>بها،</w:t>
      </w:r>
      <w:r w:rsidR="00104CA0" w:rsidRPr="003E4A2F">
        <w:rPr>
          <w:rFonts w:ascii="Traditional Arabic" w:hAnsi="Traditional Arabic" w:cs="Traditional Arabic"/>
          <w:sz w:val="32"/>
          <w:szCs w:val="32"/>
          <w:rtl/>
          <w:lang w:val="en-GB"/>
        </w:rPr>
        <w:t xml:space="preserve"> ولا داعياً إليها،</w:t>
      </w:r>
      <w:r w:rsidRPr="003E4A2F">
        <w:rPr>
          <w:rFonts w:ascii="Traditional Arabic" w:hAnsi="Traditional Arabic" w:cs="Traditional Arabic"/>
          <w:sz w:val="32"/>
          <w:szCs w:val="32"/>
          <w:rtl/>
          <w:lang w:val="en-GB"/>
        </w:rPr>
        <w:t xml:space="preserve"> ولا</w:t>
      </w:r>
      <w:r w:rsidR="00104CA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حاث</w:t>
      </w:r>
      <w:r w:rsidR="004B625F"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 على امتثالها، وفي ذلك يقول ابن عباس</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رضي الله عنهما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p>
    <w:p w:rsidR="006E1733"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4B625F" w:rsidRPr="003E4A2F">
        <w:rPr>
          <w:rFonts w:ascii="Traditional Arabic" w:hAnsi="Traditional Arabic" w:cs="Traditional Arabic"/>
          <w:sz w:val="32"/>
          <w:szCs w:val="32"/>
          <w:rtl/>
          <w:lang w:val="en-GB"/>
        </w:rPr>
        <w:t>ما يأتي على الناس من عامٍ إلا</w:t>
      </w:r>
      <w:r w:rsidR="006E1733" w:rsidRPr="003E4A2F">
        <w:rPr>
          <w:rFonts w:ascii="Traditional Arabic" w:hAnsi="Traditional Arabic" w:cs="Traditional Arabic"/>
          <w:sz w:val="32"/>
          <w:szCs w:val="32"/>
          <w:rtl/>
          <w:lang w:val="en-GB"/>
        </w:rPr>
        <w:t xml:space="preserve"> أحدثوا فيه بدعة، وأماتو</w:t>
      </w:r>
      <w:r w:rsidR="008F737A" w:rsidRPr="003E4A2F">
        <w:rPr>
          <w:rFonts w:ascii="Traditional Arabic" w:hAnsi="Traditional Arabic" w:cs="Traditional Arabic"/>
          <w:sz w:val="32"/>
          <w:szCs w:val="32"/>
          <w:rtl/>
          <w:lang w:val="en-GB"/>
        </w:rPr>
        <w:t>ا</w:t>
      </w:r>
      <w:r w:rsidR="006E1733" w:rsidRPr="003E4A2F">
        <w:rPr>
          <w:rFonts w:ascii="Traditional Arabic" w:hAnsi="Traditional Arabic" w:cs="Traditional Arabic"/>
          <w:sz w:val="32"/>
          <w:szCs w:val="32"/>
          <w:rtl/>
          <w:lang w:val="en-GB"/>
        </w:rPr>
        <w:t xml:space="preserve"> فيه سنة، حتى تحيا البدع وتموت السنن</w:t>
      </w:r>
      <w:r>
        <w:rPr>
          <w:rFonts w:ascii="Traditional Arabic" w:hAnsi="Traditional Arabic" w:cs="Traditional Arabic"/>
          <w:sz w:val="32"/>
          <w:szCs w:val="32"/>
          <w:rtl/>
          <w:lang w:val="en-GB"/>
        </w:rPr>
        <w:t>»</w:t>
      </w:r>
      <w:r w:rsidR="006E1733" w:rsidRPr="003E4A2F">
        <w:rPr>
          <w:rFonts w:ascii="Traditional Arabic" w:hAnsi="Traditional Arabic" w:cs="Traditional Arabic"/>
          <w:sz w:val="32"/>
          <w:szCs w:val="32"/>
          <w:rtl/>
          <w:lang w:val="en-GB"/>
        </w:rPr>
        <w:t xml:space="preserve"> رواه ابن وضاحٍ في </w:t>
      </w:r>
      <w:r>
        <w:rPr>
          <w:rFonts w:ascii="Traditional Arabic" w:hAnsi="Traditional Arabic" w:cs="Traditional Arabic"/>
          <w:sz w:val="32"/>
          <w:szCs w:val="32"/>
          <w:rtl/>
          <w:lang w:val="en-GB"/>
        </w:rPr>
        <w:t>«</w:t>
      </w:r>
      <w:r w:rsidR="006E1733" w:rsidRPr="003E4A2F">
        <w:rPr>
          <w:rFonts w:ascii="Traditional Arabic" w:hAnsi="Traditional Arabic" w:cs="Traditional Arabic"/>
          <w:sz w:val="32"/>
          <w:szCs w:val="32"/>
          <w:rtl/>
          <w:lang w:val="en-GB"/>
        </w:rPr>
        <w:t>البدع والنهي عنها</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4C68CD" w:rsidRPr="00F93010" w:rsidRDefault="004C68CD" w:rsidP="00F93010">
      <w:pPr>
        <w:pStyle w:val="a3"/>
        <w:numPr>
          <w:ilvl w:val="0"/>
          <w:numId w:val="4"/>
        </w:numPr>
        <w:spacing w:after="0" w:line="240" w:lineRule="auto"/>
        <w:ind w:left="0" w:firstLine="227"/>
        <w:jc w:val="both"/>
        <w:rPr>
          <w:rFonts w:ascii="Traditional Arabic" w:hAnsi="Traditional Arabic" w:cs="Traditional Arabic"/>
          <w:sz w:val="32"/>
          <w:szCs w:val="32"/>
          <w:lang w:val="en-GB"/>
        </w:rPr>
      </w:pPr>
      <w:r w:rsidRPr="00F93010">
        <w:rPr>
          <w:rFonts w:cs="Traditional Arabic" w:hint="cs"/>
          <w:b/>
          <w:bCs/>
          <w:sz w:val="32"/>
          <w:szCs w:val="32"/>
          <w:rtl/>
          <w:lang w:val="en-GB"/>
        </w:rPr>
        <w:t>خامس</w:t>
      </w:r>
      <w:r w:rsidR="00F93010">
        <w:rPr>
          <w:rFonts w:cs="Traditional Arabic" w:hint="cs"/>
          <w:b/>
          <w:bCs/>
          <w:sz w:val="32"/>
          <w:szCs w:val="32"/>
          <w:rtl/>
          <w:lang w:val="en-GB"/>
        </w:rPr>
        <w:t>ً</w:t>
      </w:r>
      <w:r w:rsidRPr="00F93010">
        <w:rPr>
          <w:rFonts w:cs="Traditional Arabic" w:hint="cs"/>
          <w:b/>
          <w:bCs/>
          <w:sz w:val="32"/>
          <w:szCs w:val="32"/>
          <w:rtl/>
          <w:lang w:val="en-GB"/>
        </w:rPr>
        <w:t>ا</w:t>
      </w:r>
      <w:r w:rsidR="00F93010">
        <w:rPr>
          <w:rFonts w:cs="Traditional Arabic" w:hint="cs"/>
          <w:b/>
          <w:bCs/>
          <w:sz w:val="32"/>
          <w:szCs w:val="32"/>
          <w:rtl/>
          <w:lang w:val="en-GB"/>
        </w:rPr>
        <w:t xml:space="preserve">: </w:t>
      </w:r>
      <w:r w:rsidRPr="00F93010">
        <w:rPr>
          <w:rFonts w:cs="Traditional Arabic" w:hint="cs"/>
          <w:b/>
          <w:bCs/>
          <w:sz w:val="32"/>
          <w:szCs w:val="32"/>
          <w:rtl/>
          <w:lang w:val="en-GB"/>
        </w:rPr>
        <w:t>أن الحرصَ على القيام بالسنن من تعظيم شعائر الله</w:t>
      </w:r>
      <w:r w:rsidR="001B6D9A" w:rsidRPr="00F93010">
        <w:rPr>
          <w:rFonts w:cs="Traditional Arabic" w:hint="cs"/>
          <w:b/>
          <w:bCs/>
          <w:sz w:val="32"/>
          <w:szCs w:val="32"/>
          <w:rtl/>
          <w:lang w:val="en-GB"/>
        </w:rPr>
        <w:t>:</w:t>
      </w:r>
    </w:p>
    <w:p w:rsidR="00843C31" w:rsidRPr="003E4A2F" w:rsidRDefault="00843C31" w:rsidP="006274CA">
      <w:pPr>
        <w:pStyle w:val="a3"/>
        <w:spacing w:after="0" w:line="240" w:lineRule="auto"/>
        <w:ind w:left="0" w:firstLine="227"/>
        <w:jc w:val="both"/>
        <w:rPr>
          <w:rFonts w:ascii="Traditional Arabic" w:hAnsi="Traditional Arabic" w:cs="Traditional Arabic"/>
          <w:sz w:val="32"/>
          <w:szCs w:val="32"/>
          <w:lang w:val="en-GB"/>
        </w:rPr>
      </w:pPr>
    </w:p>
    <w:p w:rsidR="004C68CD" w:rsidRPr="003E4A2F" w:rsidRDefault="00843C3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وفي ذلك يقول الله تعالى:</w:t>
      </w:r>
    </w:p>
    <w:p w:rsidR="00FA098D" w:rsidRDefault="00FA098D"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E96EC3">
        <w:rPr>
          <w:rFonts w:cs="Traditional Arabic" w:hint="cs"/>
          <w:b/>
          <w:bCs/>
          <w:sz w:val="32"/>
          <w:szCs w:val="32"/>
          <w:rtl/>
          <w:lang w:val="en-GB"/>
        </w:rPr>
        <w:t>ذَلِكَ وَمَن يُعَظِّ</w:t>
      </w:r>
      <w:r>
        <w:rPr>
          <w:rFonts w:cs="Traditional Arabic" w:hint="cs"/>
          <w:b/>
          <w:bCs/>
          <w:sz w:val="32"/>
          <w:szCs w:val="32"/>
          <w:rtl/>
          <w:lang w:val="en-GB"/>
        </w:rPr>
        <w:t>مْ شَعَ</w:t>
      </w:r>
      <w:r w:rsidR="00E96EC3">
        <w:rPr>
          <w:rFonts w:cs="Traditional Arabic" w:hint="cs"/>
          <w:b/>
          <w:bCs/>
          <w:sz w:val="32"/>
          <w:szCs w:val="32"/>
          <w:rtl/>
          <w:lang w:val="en-GB"/>
        </w:rPr>
        <w:t>ائِرَ اللهِ فَإِنَّهَا مِن تَقَوى الْ</w:t>
      </w:r>
      <w:r>
        <w:rPr>
          <w:rFonts w:cs="Traditional Arabic" w:hint="cs"/>
          <w:b/>
          <w:bCs/>
          <w:sz w:val="32"/>
          <w:szCs w:val="32"/>
          <w:rtl/>
          <w:lang w:val="en-GB"/>
        </w:rPr>
        <w:t xml:space="preserve">قُلُوبِ </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4F38DB" w:rsidRPr="007E7CE2" w:rsidRDefault="00E96EC3" w:rsidP="007F1AE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وشعائر الله: عام</w:t>
      </w:r>
      <w:r w:rsidR="008F76AF" w:rsidRPr="007E7CE2">
        <w:rPr>
          <w:rFonts w:ascii="Traditional Arabic" w:hAnsi="Traditional Arabic" w:cs="Traditional Arabic"/>
          <w:sz w:val="32"/>
          <w:szCs w:val="32"/>
          <w:rtl/>
          <w:lang w:val="en-GB"/>
        </w:rPr>
        <w:t xml:space="preserve"> في جميع شعائر الله</w:t>
      </w:r>
      <w:r w:rsidR="00270F7A">
        <w:rPr>
          <w:rFonts w:cs="Traditional Arabic" w:hint="cs"/>
          <w:b/>
          <w:bCs/>
          <w:sz w:val="32"/>
          <w:szCs w:val="32"/>
          <w:vertAlign w:val="superscript"/>
          <w:rtl/>
          <w:lang w:val="en-GB"/>
        </w:rPr>
        <w:t>(</w:t>
      </w:r>
      <w:r w:rsidR="0068358F" w:rsidRPr="006274CA">
        <w:rPr>
          <w:rStyle w:val="a5"/>
          <w:rFonts w:ascii="Traditional Arabic" w:hAnsi="Traditional Arabic" w:cs="Traditional Arabic"/>
          <w:sz w:val="32"/>
          <w:szCs w:val="32"/>
          <w:rtl/>
          <w:lang w:val="en-GB"/>
        </w:rPr>
        <w:footnoteReference w:id="75"/>
      </w:r>
      <w:r w:rsidR="00270F7A">
        <w:rPr>
          <w:rFonts w:cs="Traditional Arabic" w:hint="cs"/>
          <w:b/>
          <w:bCs/>
          <w:sz w:val="32"/>
          <w:szCs w:val="32"/>
          <w:vertAlign w:val="superscript"/>
          <w:rtl/>
          <w:lang w:val="en-GB"/>
        </w:rPr>
        <w:t>)</w:t>
      </w:r>
      <w:r w:rsidR="00270F7A" w:rsidRPr="007E7CE2">
        <w:rPr>
          <w:rFonts w:ascii="Traditional Arabic" w:hAnsi="Traditional Arabic" w:cs="Traditional Arabic"/>
          <w:sz w:val="32"/>
          <w:szCs w:val="32"/>
          <w:rtl/>
          <w:lang w:val="en-GB"/>
        </w:rPr>
        <w:t>، ومنها المناسك كلها، والهدايا، والقربانُ للبيتِ</w:t>
      </w:r>
      <w:r w:rsidR="00885840" w:rsidRPr="007E7CE2">
        <w:rPr>
          <w:rFonts w:ascii="Traditional Arabic" w:hAnsi="Traditional Arabic" w:cs="Traditional Arabic"/>
          <w:sz w:val="32"/>
          <w:szCs w:val="32"/>
          <w:rtl/>
          <w:lang w:val="en-GB"/>
        </w:rPr>
        <w:t>.</w:t>
      </w:r>
      <w:r w:rsidR="00270F7A" w:rsidRPr="007E7CE2">
        <w:rPr>
          <w:rFonts w:ascii="Traditional Arabic" w:hAnsi="Traditional Arabic" w:cs="Traditional Arabic"/>
          <w:sz w:val="32"/>
          <w:szCs w:val="32"/>
          <w:rtl/>
          <w:lang w:val="en-GB"/>
        </w:rPr>
        <w:t xml:space="preserve"> </w:t>
      </w:r>
    </w:p>
    <w:p w:rsidR="007D79A4" w:rsidRPr="007E7CE2" w:rsidRDefault="005A62FC" w:rsidP="007F1AE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ومعنى تعظيمها: إجلالها، والقيام بها، وتك</w:t>
      </w:r>
      <w:r w:rsidR="00455F33" w:rsidRPr="007E7CE2">
        <w:rPr>
          <w:rFonts w:ascii="Traditional Arabic" w:hAnsi="Traditional Arabic" w:cs="Traditional Arabic"/>
          <w:sz w:val="32"/>
          <w:szCs w:val="32"/>
          <w:rtl/>
          <w:lang w:val="en-GB"/>
        </w:rPr>
        <w:t>م</w:t>
      </w:r>
      <w:r w:rsidRPr="007E7CE2">
        <w:rPr>
          <w:rFonts w:ascii="Traditional Arabic" w:hAnsi="Traditional Arabic" w:cs="Traditional Arabic"/>
          <w:sz w:val="32"/>
          <w:szCs w:val="32"/>
          <w:rtl/>
          <w:lang w:val="en-GB"/>
        </w:rPr>
        <w:t>ليها على أكمل ما يقدر عليه العبد</w:t>
      </w:r>
      <w:r w:rsidR="007D79A4">
        <w:rPr>
          <w:rFonts w:cs="Traditional Arabic" w:hint="cs"/>
          <w:b/>
          <w:bCs/>
          <w:sz w:val="32"/>
          <w:szCs w:val="32"/>
          <w:vertAlign w:val="superscript"/>
          <w:rtl/>
          <w:lang w:val="en-GB"/>
        </w:rPr>
        <w:t>(</w:t>
      </w:r>
      <w:r w:rsidR="007D79A4" w:rsidRPr="006274CA">
        <w:rPr>
          <w:rStyle w:val="a5"/>
          <w:rFonts w:ascii="Traditional Arabic" w:hAnsi="Traditional Arabic" w:cs="Traditional Arabic"/>
          <w:sz w:val="32"/>
          <w:szCs w:val="32"/>
          <w:rtl/>
          <w:lang w:val="en-GB"/>
        </w:rPr>
        <w:footnoteReference w:id="76"/>
      </w:r>
      <w:r w:rsidR="007D79A4">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F83FCA" w:rsidRPr="007E7CE2" w:rsidRDefault="007D79A4" w:rsidP="007F1AE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فتعظيمُ الهدايا، يكون بمراعاة ا</w:t>
      </w:r>
      <w:r w:rsidR="00955A7D" w:rsidRPr="007E7CE2">
        <w:rPr>
          <w:rFonts w:ascii="Traditional Arabic" w:hAnsi="Traditional Arabic" w:cs="Traditional Arabic"/>
          <w:sz w:val="32"/>
          <w:szCs w:val="32"/>
          <w:rtl/>
          <w:lang w:val="en-GB"/>
        </w:rPr>
        <w:t>ل</w:t>
      </w:r>
      <w:r w:rsidRPr="007E7CE2">
        <w:rPr>
          <w:rFonts w:ascii="Traditional Arabic" w:hAnsi="Traditional Arabic" w:cs="Traditional Arabic"/>
          <w:sz w:val="32"/>
          <w:szCs w:val="32"/>
          <w:rtl/>
          <w:lang w:val="en-GB"/>
        </w:rPr>
        <w:t>سُّنَّةِ فيها، بأن تكون سمينة حسنة، كما قال ابن عباس، وغيره</w:t>
      </w:r>
      <w:r w:rsidR="00955A7D">
        <w:rPr>
          <w:rFonts w:cs="Traditional Arabic" w:hint="cs"/>
          <w:b/>
          <w:bCs/>
          <w:sz w:val="32"/>
          <w:szCs w:val="32"/>
          <w:vertAlign w:val="superscript"/>
          <w:rtl/>
          <w:lang w:val="en-GB"/>
        </w:rPr>
        <w:t>(</w:t>
      </w:r>
      <w:r w:rsidR="00955A7D" w:rsidRPr="006274CA">
        <w:rPr>
          <w:rStyle w:val="a5"/>
          <w:rFonts w:ascii="Traditional Arabic" w:hAnsi="Traditional Arabic" w:cs="Traditional Arabic"/>
          <w:sz w:val="32"/>
          <w:szCs w:val="32"/>
          <w:rtl/>
          <w:lang w:val="en-GB"/>
        </w:rPr>
        <w:footnoteReference w:id="77"/>
      </w:r>
      <w:r w:rsidR="00955A7D">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FB521F" w:rsidRPr="003E4A2F" w:rsidRDefault="004E790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وتعظيم هذه الشعائر لا يقوم إلا</w:t>
      </w:r>
      <w:r w:rsidR="00F83FCA" w:rsidRPr="003E4A2F">
        <w:rPr>
          <w:rFonts w:ascii="Traditional Arabic" w:hAnsi="Traditional Arabic" w:cs="Traditional Arabic"/>
          <w:sz w:val="32"/>
          <w:szCs w:val="32"/>
          <w:rtl/>
          <w:lang w:val="en-GB"/>
        </w:rPr>
        <w:t xml:space="preserve"> بقلبٍ بَلَغَ من التقوى ذراها</w:t>
      </w:r>
      <w:r w:rsidR="00885840" w:rsidRPr="003E4A2F">
        <w:rPr>
          <w:rFonts w:ascii="Traditional Arabic" w:hAnsi="Traditional Arabic" w:cs="Traditional Arabic"/>
          <w:sz w:val="32"/>
          <w:szCs w:val="32"/>
          <w:rtl/>
          <w:lang w:val="en-GB"/>
        </w:rPr>
        <w:t>.</w:t>
      </w:r>
    </w:p>
    <w:p w:rsidR="00192E1C" w:rsidRPr="007E7CE2" w:rsidRDefault="00FB521F" w:rsidP="007F1AE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فالمعظم لها، يبرهن على تقواه، وصحة إيمانه، لأن تعظيمها تابعٌ لتعظيم الله وإجلاله</w:t>
      </w:r>
      <w:r w:rsidR="00192E1C">
        <w:rPr>
          <w:rFonts w:cs="Traditional Arabic" w:hint="cs"/>
          <w:b/>
          <w:bCs/>
          <w:sz w:val="32"/>
          <w:szCs w:val="32"/>
          <w:vertAlign w:val="superscript"/>
          <w:rtl/>
          <w:lang w:val="en-GB"/>
        </w:rPr>
        <w:t>(</w:t>
      </w:r>
      <w:r w:rsidR="00A504D0" w:rsidRPr="006274CA">
        <w:rPr>
          <w:rStyle w:val="a5"/>
          <w:rFonts w:ascii="Traditional Arabic" w:hAnsi="Traditional Arabic" w:cs="Traditional Arabic"/>
          <w:sz w:val="32"/>
          <w:szCs w:val="32"/>
          <w:rtl/>
          <w:lang w:val="en-GB"/>
        </w:rPr>
        <w:footnoteReference w:id="78"/>
      </w:r>
      <w:r w:rsidR="00192E1C">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5A62FC" w:rsidRPr="003E4A2F" w:rsidRDefault="00192E1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وإ</w:t>
      </w:r>
      <w:r w:rsidR="001E1D7C" w:rsidRPr="003E4A2F">
        <w:rPr>
          <w:rFonts w:ascii="Traditional Arabic" w:hAnsi="Traditional Arabic" w:cs="Traditional Arabic"/>
          <w:sz w:val="32"/>
          <w:szCs w:val="32"/>
          <w:rtl/>
          <w:lang w:val="en-GB"/>
        </w:rPr>
        <w:t>ن من أعظم شعائر الله تعالى السُّ</w:t>
      </w:r>
      <w:r w:rsidRPr="003E4A2F">
        <w:rPr>
          <w:rFonts w:ascii="Traditional Arabic" w:hAnsi="Traditional Arabic" w:cs="Traditional Arabic"/>
          <w:sz w:val="32"/>
          <w:szCs w:val="32"/>
          <w:rtl/>
          <w:lang w:val="en-GB"/>
        </w:rPr>
        <w:t xml:space="preserve">نَنَ التي سنَّها رسول الله صلى الله عليه وسلم، فالمحافظة عليها، والوصية بها؛ من </w:t>
      </w:r>
      <w:r w:rsidR="00743362" w:rsidRPr="003E4A2F">
        <w:rPr>
          <w:rFonts w:ascii="Traditional Arabic" w:hAnsi="Traditional Arabic" w:cs="Traditional Arabic"/>
          <w:sz w:val="32"/>
          <w:szCs w:val="32"/>
          <w:rtl/>
          <w:lang w:val="en-GB"/>
        </w:rPr>
        <w:t>إجلال</w:t>
      </w:r>
      <w:r w:rsidRPr="003E4A2F">
        <w:rPr>
          <w:rFonts w:ascii="Traditional Arabic" w:hAnsi="Traditional Arabic" w:cs="Traditional Arabic"/>
          <w:sz w:val="32"/>
          <w:szCs w:val="32"/>
          <w:rtl/>
          <w:lang w:val="en-GB"/>
        </w:rPr>
        <w:t xml:space="preserve"> هذه الشعائر، وتعظيمها، المنبعثِ من ذوي تقوى القلوب</w:t>
      </w:r>
      <w:r w:rsidR="00885840" w:rsidRPr="003E4A2F">
        <w:rPr>
          <w:rFonts w:ascii="Traditional Arabic" w:hAnsi="Traditional Arabic" w:cs="Traditional Arabic"/>
          <w:sz w:val="32"/>
          <w:szCs w:val="32"/>
          <w:rtl/>
          <w:lang w:val="en-GB"/>
        </w:rPr>
        <w:t>.</w:t>
      </w:r>
    </w:p>
    <w:p w:rsidR="0030341A" w:rsidRPr="00F93010" w:rsidRDefault="0030341A" w:rsidP="007F1AED">
      <w:pPr>
        <w:pStyle w:val="a3"/>
        <w:numPr>
          <w:ilvl w:val="0"/>
          <w:numId w:val="4"/>
        </w:numPr>
        <w:spacing w:after="0" w:line="240" w:lineRule="auto"/>
        <w:ind w:left="0" w:firstLine="227"/>
        <w:jc w:val="both"/>
        <w:rPr>
          <w:rFonts w:ascii="Traditional Arabic" w:hAnsi="Traditional Arabic" w:cs="Traditional Arabic"/>
          <w:sz w:val="32"/>
          <w:szCs w:val="32"/>
          <w:lang w:val="en-GB"/>
        </w:rPr>
      </w:pPr>
      <w:r w:rsidRPr="00F93010">
        <w:rPr>
          <w:rFonts w:cs="Traditional Arabic" w:hint="cs"/>
          <w:b/>
          <w:bCs/>
          <w:sz w:val="32"/>
          <w:szCs w:val="32"/>
          <w:rtl/>
          <w:lang w:val="en-GB"/>
        </w:rPr>
        <w:t>سادساً</w:t>
      </w:r>
      <w:r w:rsidR="007F1AED">
        <w:rPr>
          <w:rFonts w:cs="Traditional Arabic" w:hint="cs"/>
          <w:b/>
          <w:bCs/>
          <w:sz w:val="32"/>
          <w:szCs w:val="32"/>
          <w:rtl/>
          <w:lang w:val="en-GB"/>
        </w:rPr>
        <w:t xml:space="preserve">: </w:t>
      </w:r>
      <w:r w:rsidRPr="00F93010">
        <w:rPr>
          <w:rFonts w:cs="Traditional Arabic" w:hint="cs"/>
          <w:b/>
          <w:bCs/>
          <w:sz w:val="32"/>
          <w:szCs w:val="32"/>
          <w:rtl/>
          <w:lang w:val="en-GB"/>
        </w:rPr>
        <w:t xml:space="preserve">أن للعاملِ بالسُّنَّةِ مِثْلَ </w:t>
      </w:r>
      <w:r w:rsidR="008A2F66" w:rsidRPr="00F93010">
        <w:rPr>
          <w:rFonts w:cs="Traditional Arabic" w:hint="cs"/>
          <w:b/>
          <w:bCs/>
          <w:sz w:val="32"/>
          <w:szCs w:val="32"/>
          <w:rtl/>
          <w:lang w:val="en-GB"/>
        </w:rPr>
        <w:t xml:space="preserve">أجرِ </w:t>
      </w:r>
      <w:r w:rsidRPr="00F93010">
        <w:rPr>
          <w:rFonts w:cs="Traditional Arabic" w:hint="cs"/>
          <w:b/>
          <w:bCs/>
          <w:sz w:val="32"/>
          <w:szCs w:val="32"/>
          <w:rtl/>
          <w:lang w:val="en-GB"/>
        </w:rPr>
        <w:t xml:space="preserve">من تَبِعَهُ لا ينقصُ من أجرهم شيئاً: </w:t>
      </w:r>
    </w:p>
    <w:p w:rsidR="001D407B" w:rsidRPr="003E4A2F" w:rsidRDefault="00BC276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ودليل ذلك ما أخرجه الإمام مسلم في صحيحه (2/704) عن جرير بن </w:t>
      </w:r>
      <w:r w:rsidR="00EA2B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قال: كنَّا عند رسول الله صلى الله عليه وسلم في صدرِ</w:t>
      </w:r>
      <w:r w:rsidR="0082094D" w:rsidRPr="003E4A2F">
        <w:rPr>
          <w:rFonts w:ascii="Traditional Arabic" w:hAnsi="Traditional Arabic" w:cs="Traditional Arabic"/>
          <w:sz w:val="32"/>
          <w:szCs w:val="32"/>
          <w:rtl/>
          <w:lang w:val="en-GB"/>
        </w:rPr>
        <w:t xml:space="preserve"> النَّهار، قال: فجاءه قومٌ حفاةٌ</w:t>
      </w:r>
      <w:r w:rsidRPr="003E4A2F">
        <w:rPr>
          <w:rFonts w:ascii="Traditional Arabic" w:hAnsi="Traditional Arabic" w:cs="Traditional Arabic"/>
          <w:sz w:val="32"/>
          <w:szCs w:val="32"/>
          <w:rtl/>
          <w:lang w:val="en-GB"/>
        </w:rPr>
        <w:t xml:space="preserve"> </w:t>
      </w:r>
      <w:r w:rsidR="00C2179B" w:rsidRPr="003E4A2F">
        <w:rPr>
          <w:rFonts w:ascii="Traditional Arabic" w:hAnsi="Traditional Arabic" w:cs="Traditional Arabic"/>
          <w:sz w:val="32"/>
          <w:szCs w:val="32"/>
          <w:rtl/>
          <w:lang w:val="en-GB"/>
        </w:rPr>
        <w:t>ع</w:t>
      </w:r>
      <w:r w:rsidR="0082094D" w:rsidRPr="003E4A2F">
        <w:rPr>
          <w:rFonts w:ascii="Traditional Arabic" w:hAnsi="Traditional Arabic" w:cs="Traditional Arabic"/>
          <w:sz w:val="32"/>
          <w:szCs w:val="32"/>
          <w:rtl/>
          <w:lang w:val="en-GB"/>
        </w:rPr>
        <w:t>راةٌ مجتابيْ النِّ</w:t>
      </w:r>
      <w:r w:rsidRPr="003E4A2F">
        <w:rPr>
          <w:rFonts w:ascii="Traditional Arabic" w:hAnsi="Traditional Arabic" w:cs="Traditional Arabic"/>
          <w:sz w:val="32"/>
          <w:szCs w:val="32"/>
          <w:rtl/>
          <w:lang w:val="en-GB"/>
        </w:rPr>
        <w:t xml:space="preserve">مارِ أو </w:t>
      </w:r>
      <w:r w:rsidR="0082094D" w:rsidRPr="003E4A2F">
        <w:rPr>
          <w:rFonts w:ascii="Traditional Arabic" w:hAnsi="Traditional Arabic" w:cs="Traditional Arabic"/>
          <w:sz w:val="32"/>
          <w:szCs w:val="32"/>
          <w:rtl/>
          <w:lang w:val="en-GB"/>
        </w:rPr>
        <w:t>العِبَا</w:t>
      </w:r>
      <w:r w:rsidRPr="003E4A2F">
        <w:rPr>
          <w:rFonts w:ascii="Traditional Arabic" w:hAnsi="Traditional Arabic" w:cs="Traditional Arabic"/>
          <w:sz w:val="32"/>
          <w:szCs w:val="32"/>
          <w:rtl/>
          <w:lang w:val="en-GB"/>
        </w:rPr>
        <w:t>ء، متقلدي السيوف، عامَّتُهُمْ</w:t>
      </w:r>
      <w:r w:rsidR="00924E5E" w:rsidRPr="003E4A2F">
        <w:rPr>
          <w:rFonts w:ascii="Traditional Arabic" w:hAnsi="Traditional Arabic" w:cs="Traditional Arabic"/>
          <w:sz w:val="32"/>
          <w:szCs w:val="32"/>
          <w:rtl/>
          <w:lang w:val="en-GB"/>
        </w:rPr>
        <w:t xml:space="preserve"> من مضر، بل كلهم من مضر</w:t>
      </w:r>
      <w:r w:rsidR="00885840" w:rsidRPr="003E4A2F">
        <w:rPr>
          <w:rFonts w:ascii="Traditional Arabic" w:hAnsi="Traditional Arabic" w:cs="Traditional Arabic"/>
          <w:sz w:val="32"/>
          <w:szCs w:val="32"/>
          <w:rtl/>
          <w:lang w:val="en-GB"/>
        </w:rPr>
        <w:t>.</w:t>
      </w:r>
    </w:p>
    <w:p w:rsidR="001D407B" w:rsidRPr="003E4A2F" w:rsidRDefault="009060AF" w:rsidP="006274CA">
      <w:pPr>
        <w:pStyle w:val="a3"/>
        <w:spacing w:after="0" w:line="240" w:lineRule="auto"/>
        <w:ind w:left="0"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فتمعَّ</w:t>
      </w:r>
      <w:r w:rsidR="001D407B" w:rsidRPr="00FF6559">
        <w:rPr>
          <w:rFonts w:ascii="Traditional Arabic" w:hAnsi="Traditional Arabic" w:cs="Traditional Arabic"/>
          <w:sz w:val="32"/>
          <w:szCs w:val="32"/>
          <w:rtl/>
          <w:lang w:val="en-GB"/>
        </w:rPr>
        <w:t>ر وجه رسول الله صلى الله عليه وسلم لِمَا رأى بهم من القافة</w:t>
      </w:r>
      <w:r w:rsidR="00885840" w:rsidRPr="00FF6559">
        <w:rPr>
          <w:rFonts w:ascii="Traditional Arabic" w:hAnsi="Traditional Arabic" w:cs="Traditional Arabic"/>
          <w:sz w:val="32"/>
          <w:szCs w:val="32"/>
          <w:rtl/>
          <w:lang w:val="en-GB"/>
        </w:rPr>
        <w:t>.</w:t>
      </w:r>
      <w:r w:rsidR="001D407B" w:rsidRPr="003E4A2F">
        <w:rPr>
          <w:rFonts w:ascii="Traditional Arabic" w:hAnsi="Traditional Arabic" w:cs="Traditional Arabic"/>
          <w:sz w:val="32"/>
          <w:szCs w:val="32"/>
          <w:rtl/>
          <w:lang w:val="en-GB"/>
        </w:rPr>
        <w:t xml:space="preserve"> </w:t>
      </w:r>
    </w:p>
    <w:p w:rsidR="00DB79F0" w:rsidRPr="003E4A2F" w:rsidRDefault="00DB79F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فدخل ثم خرج، فأمر بلالاً فأذن وأقام، فصلى ثم خطب فقال:</w:t>
      </w:r>
    </w:p>
    <w:p w:rsidR="00CA5BB6" w:rsidRPr="007F1AED" w:rsidRDefault="00CA5BB6" w:rsidP="007F1AED">
      <w:pPr>
        <w:pStyle w:val="a3"/>
        <w:spacing w:after="0" w:line="240" w:lineRule="auto"/>
        <w:ind w:left="0" w:firstLine="227"/>
        <w:jc w:val="both"/>
        <w:rPr>
          <w:rFonts w:ascii="times-roman" w:hAnsi="times-roman" w:cs="Traditional Arabic"/>
          <w:b/>
          <w:bCs/>
          <w:sz w:val="32"/>
          <w:szCs w:val="32"/>
          <w:rtl/>
        </w:rPr>
      </w:pPr>
      <w:r w:rsidRPr="007E7CE2">
        <w:rPr>
          <w:rFonts w:ascii="Traditional Arabic" w:hAnsi="Traditional Arabic" w:cs="Traditional Arabic"/>
          <w:sz w:val="32"/>
          <w:szCs w:val="32"/>
          <w:lang w:val="en-GB"/>
        </w:rPr>
        <w:sym w:font="AGA Arabesque" w:char="F029"/>
      </w:r>
      <w:r w:rsidR="000C63D3" w:rsidRPr="007F1AED">
        <w:rPr>
          <w:rFonts w:ascii="times-roman" w:hAnsi="times-roman" w:cs="Traditional Arabic" w:hint="cs"/>
          <w:b/>
          <w:bCs/>
          <w:sz w:val="32"/>
          <w:szCs w:val="32"/>
          <w:rtl/>
        </w:rPr>
        <w:t>يَا أَيُّهَا النَّاسُ اتَّقُوا رَبَّكُمُ الَّذِي خَلَقَكُمْ مِنْ نَفْسٍ وَاحِدَةٍ</w:t>
      </w:r>
      <w:r w:rsidR="00A95470" w:rsidRPr="007F1AED">
        <w:rPr>
          <w:rFonts w:ascii="times-roman" w:hAnsi="times-roman" w:cs="Traditional Arabic" w:hint="cs"/>
          <w:b/>
          <w:bCs/>
          <w:sz w:val="32"/>
          <w:szCs w:val="32"/>
          <w:rtl/>
        </w:rPr>
        <w:t xml:space="preserve"> -</w:t>
      </w:r>
      <w:r w:rsidR="000C63D3" w:rsidRPr="007F1AED">
        <w:rPr>
          <w:rFonts w:ascii="times-roman" w:hAnsi="times-roman" w:cs="Traditional Arabic" w:hint="cs"/>
          <w:b/>
          <w:bCs/>
          <w:sz w:val="32"/>
          <w:szCs w:val="32"/>
          <w:rtl/>
        </w:rPr>
        <w:t xml:space="preserve"> إلى آخر الآية</w:t>
      </w:r>
      <w:r w:rsidR="00A95470" w:rsidRPr="007F1AED">
        <w:rPr>
          <w:rFonts w:ascii="times-roman" w:hAnsi="times-roman" w:cs="Traditional Arabic" w:hint="cs"/>
          <w:b/>
          <w:bCs/>
          <w:sz w:val="32"/>
          <w:szCs w:val="32"/>
          <w:rtl/>
        </w:rPr>
        <w:t xml:space="preserve"> -</w:t>
      </w:r>
      <w:r w:rsidR="000C63D3" w:rsidRPr="007F1AED">
        <w:rPr>
          <w:rFonts w:ascii="times-roman" w:hAnsi="times-roman" w:cs="Traditional Arabic" w:hint="cs"/>
          <w:b/>
          <w:bCs/>
          <w:sz w:val="32"/>
          <w:szCs w:val="32"/>
          <w:rtl/>
        </w:rPr>
        <w:t xml:space="preserve"> إِنَّ اللَّهَ كَانَ عَلَيْكُمْ رَقِيبًا</w:t>
      </w:r>
      <w:r w:rsidR="004A5560" w:rsidRPr="007E7CE2">
        <w:rPr>
          <w:rFonts w:ascii="Traditional Arabic" w:hAnsi="Traditional Arabic" w:cs="Traditional Arabic"/>
          <w:sz w:val="32"/>
          <w:szCs w:val="32"/>
          <w:lang w:val="en-GB"/>
        </w:rPr>
        <w:sym w:font="AGA Arabesque" w:char="F028"/>
      </w:r>
      <w:r w:rsidR="004A5560" w:rsidRPr="007E7CE2">
        <w:rPr>
          <w:rFonts w:ascii="Traditional Arabic" w:hAnsi="Traditional Arabic" w:cs="Traditional Arabic"/>
          <w:sz w:val="32"/>
          <w:szCs w:val="32"/>
          <w:rtl/>
          <w:lang w:val="en-GB"/>
        </w:rPr>
        <w:t xml:space="preserve"> والآية التي في الحشر:</w:t>
      </w:r>
      <w:r w:rsidR="005A07E2" w:rsidRPr="007E7CE2">
        <w:rPr>
          <w:rFonts w:ascii="Traditional Arabic" w:hAnsi="Traditional Arabic" w:cs="Traditional Arabic"/>
          <w:sz w:val="32"/>
          <w:szCs w:val="32"/>
          <w:lang w:val="en-GB"/>
        </w:rPr>
        <w:sym w:font="AGA Arabesque" w:char="F029"/>
      </w:r>
      <w:r w:rsidR="00377B1D" w:rsidRPr="007F1AED">
        <w:rPr>
          <w:rFonts w:ascii="times-roman" w:hAnsi="times-roman" w:cs="Traditional Arabic" w:hint="cs"/>
          <w:b/>
          <w:bCs/>
          <w:sz w:val="32"/>
          <w:szCs w:val="32"/>
          <w:rtl/>
        </w:rPr>
        <w:t>اتَّقُوا اللَّهَ وَلْتَنْظُرْ نَفْسٌ مَا قَدَّمَتْ لِغَدٍ وَاتَّقُوا اللَّهَ</w:t>
      </w:r>
      <w:r w:rsidR="00377B1D" w:rsidRPr="007F1AED">
        <w:rPr>
          <w:rFonts w:ascii="times-roman" w:hAnsi="times-roman" w:cs="Traditional Arabic" w:hint="cs"/>
          <w:b/>
          <w:bCs/>
          <w:sz w:val="32"/>
          <w:szCs w:val="32"/>
        </w:rPr>
        <w:sym w:font="AGA Arabesque" w:char="F028"/>
      </w:r>
      <w:r w:rsidR="00885840" w:rsidRPr="007F1AED">
        <w:rPr>
          <w:rFonts w:ascii="times-roman" w:hAnsi="times-roman" w:cs="Traditional Arabic" w:hint="cs"/>
          <w:b/>
          <w:bCs/>
          <w:sz w:val="32"/>
          <w:szCs w:val="32"/>
          <w:rtl/>
        </w:rPr>
        <w:t>،</w:t>
      </w:r>
      <w:r w:rsidR="00377B1D" w:rsidRPr="007F1AED">
        <w:rPr>
          <w:rFonts w:ascii="times-roman" w:hAnsi="times-roman" w:cs="Traditional Arabic" w:hint="cs"/>
          <w:b/>
          <w:bCs/>
          <w:sz w:val="32"/>
          <w:szCs w:val="32"/>
          <w:rtl/>
        </w:rPr>
        <w:t xml:space="preserve"> تَصَدَّقَ رجلٌ من دينارِهِ، </w:t>
      </w:r>
      <w:r w:rsidR="009A2344" w:rsidRPr="007F1AED">
        <w:rPr>
          <w:rFonts w:ascii="times-roman" w:hAnsi="times-roman" w:cs="Traditional Arabic" w:hint="cs"/>
          <w:b/>
          <w:bCs/>
          <w:sz w:val="32"/>
          <w:szCs w:val="32"/>
          <w:rtl/>
        </w:rPr>
        <w:t>من درهمه، من ثوبه، من صاعِ بُرِّ</w:t>
      </w:r>
      <w:r w:rsidR="00377B1D" w:rsidRPr="007F1AED">
        <w:rPr>
          <w:rFonts w:ascii="times-roman" w:hAnsi="times-roman" w:cs="Traditional Arabic" w:hint="cs"/>
          <w:b/>
          <w:bCs/>
          <w:sz w:val="32"/>
          <w:szCs w:val="32"/>
          <w:rtl/>
        </w:rPr>
        <w:t>ه، من</w:t>
      </w:r>
      <w:r w:rsidR="009A2344" w:rsidRPr="007F1AED">
        <w:rPr>
          <w:rFonts w:ascii="times-roman" w:hAnsi="times-roman" w:cs="Traditional Arabic" w:hint="cs"/>
          <w:b/>
          <w:bCs/>
          <w:sz w:val="32"/>
          <w:szCs w:val="32"/>
          <w:rtl/>
        </w:rPr>
        <w:t xml:space="preserve"> صاع تمره </w:t>
      </w:r>
      <w:r w:rsidR="00C60040">
        <w:rPr>
          <w:rFonts w:ascii="times-roman" w:hAnsi="times-roman" w:cs="Traditional Arabic"/>
          <w:b/>
          <w:bCs/>
          <w:sz w:val="32"/>
          <w:szCs w:val="32"/>
          <w:rtl/>
        </w:rPr>
        <w:t>«</w:t>
      </w:r>
      <w:r w:rsidR="009A2344" w:rsidRPr="007F1AED">
        <w:rPr>
          <w:rFonts w:ascii="times-roman" w:hAnsi="times-roman" w:cs="Traditional Arabic" w:hint="cs"/>
          <w:b/>
          <w:bCs/>
          <w:sz w:val="32"/>
          <w:szCs w:val="32"/>
          <w:rtl/>
        </w:rPr>
        <w:t>حتى قال</w:t>
      </w:r>
      <w:r w:rsidR="00C60040">
        <w:rPr>
          <w:rFonts w:ascii="times-roman" w:hAnsi="times-roman" w:cs="Traditional Arabic"/>
          <w:b/>
          <w:bCs/>
          <w:sz w:val="32"/>
          <w:szCs w:val="32"/>
          <w:rtl/>
        </w:rPr>
        <w:t>»</w:t>
      </w:r>
      <w:r w:rsidR="009A2344" w:rsidRPr="007F1AED">
        <w:rPr>
          <w:rFonts w:ascii="times-roman" w:hAnsi="times-roman" w:cs="Traditional Arabic" w:hint="cs"/>
          <w:b/>
          <w:bCs/>
          <w:sz w:val="32"/>
          <w:szCs w:val="32"/>
          <w:rtl/>
        </w:rPr>
        <w:t xml:space="preserve"> ولو بشقِّ</w:t>
      </w:r>
      <w:r w:rsidR="00377B1D" w:rsidRPr="007F1AED">
        <w:rPr>
          <w:rFonts w:ascii="times-roman" w:hAnsi="times-roman" w:cs="Traditional Arabic" w:hint="cs"/>
          <w:b/>
          <w:bCs/>
          <w:sz w:val="32"/>
          <w:szCs w:val="32"/>
          <w:rtl/>
        </w:rPr>
        <w:t xml:space="preserve"> تمرة</w:t>
      </w:r>
      <w:r w:rsidR="00C60040">
        <w:rPr>
          <w:rFonts w:ascii="times-roman" w:hAnsi="times-roman" w:cs="Traditional Arabic"/>
          <w:b/>
          <w:bCs/>
          <w:sz w:val="32"/>
          <w:szCs w:val="32"/>
          <w:rtl/>
        </w:rPr>
        <w:t>»</w:t>
      </w:r>
      <w:r w:rsidR="00885840" w:rsidRPr="007F1AED">
        <w:rPr>
          <w:rFonts w:ascii="times-roman" w:hAnsi="times-roman" w:cs="Traditional Arabic" w:hint="cs"/>
          <w:b/>
          <w:bCs/>
          <w:sz w:val="32"/>
          <w:szCs w:val="32"/>
          <w:rtl/>
        </w:rPr>
        <w:t>.</w:t>
      </w:r>
      <w:r w:rsidR="00377B1D" w:rsidRPr="007F1AED">
        <w:rPr>
          <w:rFonts w:ascii="times-roman" w:hAnsi="times-roman" w:cs="Traditional Arabic" w:hint="cs"/>
          <w:b/>
          <w:bCs/>
          <w:sz w:val="32"/>
          <w:szCs w:val="32"/>
          <w:rtl/>
        </w:rPr>
        <w:t xml:space="preserve"> </w:t>
      </w:r>
    </w:p>
    <w:p w:rsidR="00A10713" w:rsidRPr="007F1AED" w:rsidRDefault="00C60040" w:rsidP="006274CA">
      <w:pPr>
        <w:pStyle w:val="a3"/>
        <w:spacing w:after="0" w:line="240" w:lineRule="auto"/>
        <w:ind w:left="0" w:firstLine="227"/>
        <w:jc w:val="both"/>
        <w:rPr>
          <w:rFonts w:ascii="Traditional Arabic" w:hAnsi="Traditional Arabic" w:cs="Traditional Arabic"/>
          <w:sz w:val="32"/>
          <w:szCs w:val="32"/>
          <w:rtl/>
        </w:rPr>
      </w:pPr>
      <w:r>
        <w:rPr>
          <w:rFonts w:ascii="times-roman" w:hAnsi="times-roman" w:cs="Traditional Arabic" w:hint="cs"/>
          <w:b/>
          <w:bCs/>
          <w:sz w:val="32"/>
          <w:szCs w:val="32"/>
          <w:rtl/>
        </w:rPr>
        <w:t>قال «</w:t>
      </w:r>
      <w:r w:rsidR="008714F9" w:rsidRPr="007F1AED">
        <w:rPr>
          <w:rFonts w:ascii="times-roman" w:hAnsi="times-roman" w:cs="Traditional Arabic" w:hint="cs"/>
          <w:b/>
          <w:bCs/>
          <w:sz w:val="32"/>
          <w:szCs w:val="32"/>
          <w:rtl/>
        </w:rPr>
        <w:t>فجاء رجلٌ من الأنصار بصُرِّ</w:t>
      </w:r>
      <w:r w:rsidR="008025B0" w:rsidRPr="007F1AED">
        <w:rPr>
          <w:rFonts w:ascii="times-roman" w:hAnsi="times-roman" w:cs="Traditional Arabic" w:hint="cs"/>
          <w:b/>
          <w:bCs/>
          <w:sz w:val="32"/>
          <w:szCs w:val="32"/>
          <w:rtl/>
        </w:rPr>
        <w:t>ةٍ كادتْ كفُّهُ تعجزُ عنها، بل قد عَجَزَتْ، قال: ثم تَتابَعَ الناسُ حتى ر</w:t>
      </w:r>
      <w:r w:rsidR="00BB4D1C" w:rsidRPr="007F1AED">
        <w:rPr>
          <w:rFonts w:ascii="times-roman" w:hAnsi="times-roman" w:cs="Traditional Arabic" w:hint="cs"/>
          <w:b/>
          <w:bCs/>
          <w:sz w:val="32"/>
          <w:szCs w:val="32"/>
          <w:rtl/>
        </w:rPr>
        <w:t>أ</w:t>
      </w:r>
      <w:r w:rsidR="008025B0" w:rsidRPr="007F1AED">
        <w:rPr>
          <w:rFonts w:ascii="times-roman" w:hAnsi="times-roman" w:cs="Traditional Arabic" w:hint="cs"/>
          <w:b/>
          <w:bCs/>
          <w:sz w:val="32"/>
          <w:szCs w:val="32"/>
          <w:rtl/>
        </w:rPr>
        <w:t>يتُ كَوْمَيْن من طعامٍ وثيابٍ، حتى ر</w:t>
      </w:r>
      <w:r w:rsidR="00BB4D1C" w:rsidRPr="007F1AED">
        <w:rPr>
          <w:rFonts w:ascii="times-roman" w:hAnsi="times-roman" w:cs="Traditional Arabic" w:hint="cs"/>
          <w:b/>
          <w:bCs/>
          <w:sz w:val="32"/>
          <w:szCs w:val="32"/>
          <w:rtl/>
        </w:rPr>
        <w:t>أ</w:t>
      </w:r>
      <w:r w:rsidR="008025B0" w:rsidRPr="007F1AED">
        <w:rPr>
          <w:rFonts w:ascii="times-roman" w:hAnsi="times-roman" w:cs="Traditional Arabic" w:hint="cs"/>
          <w:b/>
          <w:bCs/>
          <w:sz w:val="32"/>
          <w:szCs w:val="32"/>
          <w:rtl/>
        </w:rPr>
        <w:t>يتُ وجه رسول الله صلى الله عليه وسلم</w:t>
      </w:r>
      <w:r w:rsidR="008025B0" w:rsidRPr="007F1AED">
        <w:rPr>
          <w:rFonts w:ascii="Traditional Arabic" w:hAnsi="Traditional Arabic" w:cs="Traditional Arabic"/>
          <w:sz w:val="32"/>
          <w:szCs w:val="32"/>
          <w:rtl/>
        </w:rPr>
        <w:t xml:space="preserve"> يتهلَّلُ، كأنهَّ مُذْهَبَة</w:t>
      </w:r>
      <w:r w:rsidR="00885840" w:rsidRPr="007F1AED">
        <w:rPr>
          <w:rFonts w:ascii="Traditional Arabic" w:hAnsi="Traditional Arabic" w:cs="Traditional Arabic"/>
          <w:sz w:val="32"/>
          <w:szCs w:val="32"/>
          <w:rtl/>
        </w:rPr>
        <w:t>.</w:t>
      </w:r>
    </w:p>
    <w:p w:rsidR="00A10713" w:rsidRPr="007F1AED" w:rsidRDefault="00A10713" w:rsidP="006274CA">
      <w:pPr>
        <w:pStyle w:val="a3"/>
        <w:spacing w:after="0" w:line="240" w:lineRule="auto"/>
        <w:ind w:left="0" w:firstLine="227"/>
        <w:jc w:val="both"/>
        <w:rPr>
          <w:rFonts w:ascii="times-roman" w:hAnsi="times-roman" w:cs="Traditional Arabic"/>
          <w:b/>
          <w:bCs/>
          <w:sz w:val="32"/>
          <w:szCs w:val="32"/>
          <w:rtl/>
        </w:rPr>
      </w:pPr>
      <w:r w:rsidRPr="007F1AED">
        <w:rPr>
          <w:rFonts w:ascii="Traditional Arabic" w:hAnsi="Traditional Arabic" w:cs="Traditional Arabic"/>
          <w:sz w:val="32"/>
          <w:szCs w:val="32"/>
          <w:rtl/>
        </w:rPr>
        <w:t xml:space="preserve">فقال رسول الله </w:t>
      </w:r>
      <w:r w:rsidRPr="007F1AED">
        <w:rPr>
          <w:rFonts w:ascii="times-roman" w:hAnsi="times-roman" w:cs="Traditional Arabic" w:hint="cs"/>
          <w:b/>
          <w:bCs/>
          <w:sz w:val="32"/>
          <w:szCs w:val="32"/>
          <w:rtl/>
        </w:rPr>
        <w:t>صلى الله عليه وسلم</w:t>
      </w:r>
      <w:r w:rsidR="001B6D9A" w:rsidRPr="007F1AED">
        <w:rPr>
          <w:rFonts w:ascii="times-roman" w:hAnsi="times-roman" w:cs="Traditional Arabic" w:hint="cs"/>
          <w:b/>
          <w:bCs/>
          <w:sz w:val="32"/>
          <w:szCs w:val="32"/>
          <w:rtl/>
        </w:rPr>
        <w:t>:</w:t>
      </w:r>
    </w:p>
    <w:p w:rsidR="00A10713"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A10713" w:rsidRPr="007F1AED">
        <w:rPr>
          <w:rFonts w:ascii="times-roman" w:hAnsi="times-roman" w:cs="Traditional Arabic" w:hint="cs"/>
          <w:sz w:val="32"/>
          <w:szCs w:val="32"/>
          <w:rtl/>
        </w:rPr>
        <w:t xml:space="preserve">من سَنَّ في الإسلام سنةً حسنةً، فله </w:t>
      </w:r>
      <w:r w:rsidR="0012085C" w:rsidRPr="007F1AED">
        <w:rPr>
          <w:rFonts w:ascii="times-roman" w:hAnsi="times-roman" w:cs="Traditional Arabic" w:hint="cs"/>
          <w:sz w:val="32"/>
          <w:szCs w:val="32"/>
          <w:rtl/>
        </w:rPr>
        <w:t>أجرها</w:t>
      </w:r>
      <w:r w:rsidR="00A10713" w:rsidRPr="007F1AED">
        <w:rPr>
          <w:rFonts w:ascii="times-roman" w:hAnsi="times-roman" w:cs="Traditional Arabic" w:hint="cs"/>
          <w:sz w:val="32"/>
          <w:szCs w:val="32"/>
          <w:rtl/>
        </w:rPr>
        <w:t>، و</w:t>
      </w:r>
      <w:r w:rsidR="0012085C" w:rsidRPr="007F1AED">
        <w:rPr>
          <w:rFonts w:ascii="times-roman" w:hAnsi="times-roman" w:cs="Traditional Arabic" w:hint="cs"/>
          <w:sz w:val="32"/>
          <w:szCs w:val="32"/>
          <w:rtl/>
        </w:rPr>
        <w:t>أ</w:t>
      </w:r>
      <w:r w:rsidR="001B2E74" w:rsidRPr="007F1AED">
        <w:rPr>
          <w:rFonts w:ascii="times-roman" w:hAnsi="times-roman" w:cs="Traditional Arabic" w:hint="cs"/>
          <w:sz w:val="32"/>
          <w:szCs w:val="32"/>
          <w:rtl/>
        </w:rPr>
        <w:t>جْرُ مَنْ عَمِلَ بها بعده. من غَيْرِ أن ينقُصَ من أُجورهم شيء</w:t>
      </w:r>
      <w:r w:rsidR="00885840" w:rsidRPr="007F1AED">
        <w:rPr>
          <w:rFonts w:ascii="times-roman" w:hAnsi="times-roman" w:cs="Traditional Arabic" w:hint="cs"/>
          <w:sz w:val="32"/>
          <w:szCs w:val="32"/>
          <w:rtl/>
        </w:rPr>
        <w:t>.</w:t>
      </w:r>
      <w:r w:rsidR="00A10713" w:rsidRPr="007F1AED">
        <w:rPr>
          <w:rFonts w:ascii="times-roman" w:hAnsi="times-roman" w:cs="Traditional Arabic" w:hint="cs"/>
          <w:sz w:val="32"/>
          <w:szCs w:val="32"/>
          <w:rtl/>
        </w:rPr>
        <w:t>..</w:t>
      </w:r>
      <w:r>
        <w:rPr>
          <w:rFonts w:ascii="times-roman" w:hAnsi="times-roman" w:cs="Traditional Arabic"/>
          <w:sz w:val="32"/>
          <w:szCs w:val="32"/>
          <w:rtl/>
        </w:rPr>
        <w:t>»</w:t>
      </w:r>
      <w:r w:rsidR="00A10713" w:rsidRPr="007F1AED">
        <w:rPr>
          <w:rFonts w:ascii="times-roman" w:hAnsi="times-roman" w:cs="Traditional Arabic" w:hint="cs"/>
          <w:sz w:val="32"/>
          <w:szCs w:val="32"/>
          <w:rtl/>
        </w:rPr>
        <w:t xml:space="preserve"> الحديث</w:t>
      </w:r>
      <w:r w:rsidR="00885840" w:rsidRPr="007F1AED">
        <w:rPr>
          <w:rFonts w:ascii="times-roman" w:hAnsi="times-roman" w:cs="Traditional Arabic" w:hint="cs"/>
          <w:sz w:val="32"/>
          <w:szCs w:val="32"/>
          <w:rtl/>
        </w:rPr>
        <w:t>.</w:t>
      </w:r>
      <w:r w:rsidR="00A10713" w:rsidRPr="007F1AED">
        <w:rPr>
          <w:rFonts w:ascii="times-roman" w:hAnsi="times-roman" w:cs="Traditional Arabic" w:hint="cs"/>
          <w:sz w:val="32"/>
          <w:szCs w:val="32"/>
          <w:rtl/>
        </w:rPr>
        <w:t xml:space="preserve"> </w:t>
      </w:r>
    </w:p>
    <w:p w:rsidR="00354DB7" w:rsidRPr="007F1AED" w:rsidRDefault="00354DB7"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 xml:space="preserve">قال النووي في </w:t>
      </w:r>
      <w:r w:rsidR="00C60040">
        <w:rPr>
          <w:rFonts w:ascii="times-roman" w:hAnsi="times-roman" w:cs="Traditional Arabic"/>
          <w:sz w:val="32"/>
          <w:szCs w:val="32"/>
          <w:rtl/>
        </w:rPr>
        <w:t>«</w:t>
      </w:r>
      <w:r w:rsidRPr="007F1AED">
        <w:rPr>
          <w:rFonts w:ascii="times-roman" w:hAnsi="times-roman" w:cs="Traditional Arabic" w:hint="cs"/>
          <w:sz w:val="32"/>
          <w:szCs w:val="32"/>
          <w:rtl/>
        </w:rPr>
        <w:t>شرح مسلم</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على قوله</w:t>
      </w:r>
      <w:r w:rsidR="008B01F8">
        <w:rPr>
          <w:rFonts w:ascii="times-roman" w:hAnsi="times-roman" w:cs="Traditional Arabic" w:hint="cs"/>
          <w:sz w:val="32"/>
          <w:szCs w:val="32"/>
          <w:rtl/>
        </w:rPr>
        <w:t>:«</w:t>
      </w:r>
      <w:r w:rsidRPr="007F1AED">
        <w:rPr>
          <w:rFonts w:ascii="times-roman" w:hAnsi="times-roman" w:cs="Traditional Arabic" w:hint="cs"/>
          <w:sz w:val="32"/>
          <w:szCs w:val="32"/>
          <w:rtl/>
        </w:rPr>
        <w:t>من سنَّ</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w:t>
      </w:r>
      <w:r w:rsidR="00C60040">
        <w:rPr>
          <w:rFonts w:ascii="times-roman" w:hAnsi="times-roman" w:cs="Traditional Arabic"/>
          <w:sz w:val="32"/>
          <w:szCs w:val="32"/>
          <w:rtl/>
        </w:rPr>
        <w:t>»</w:t>
      </w:r>
      <w:r w:rsidR="001B6D9A" w:rsidRPr="007F1AED">
        <w:rPr>
          <w:rFonts w:ascii="times-roman" w:hAnsi="times-roman" w:cs="Traditional Arabic" w:hint="cs"/>
          <w:sz w:val="32"/>
          <w:szCs w:val="32"/>
          <w:rtl/>
        </w:rPr>
        <w:t>:</w:t>
      </w:r>
    </w:p>
    <w:p w:rsidR="00354DB7" w:rsidRPr="007F1AED" w:rsidRDefault="00354DB7"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فيه الحثُّ على الابتداء بالخيرات</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w:t>
      </w:r>
    </w:p>
    <w:p w:rsidR="00D0718C" w:rsidRPr="007F1AED" w:rsidRDefault="00D0718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وسببُ هذا الكلامِ</w:t>
      </w:r>
      <w:r w:rsidR="002F1B62" w:rsidRPr="007F1AED">
        <w:rPr>
          <w:rFonts w:ascii="times-roman" w:hAnsi="times-roman" w:cs="Traditional Arabic" w:hint="cs"/>
          <w:sz w:val="32"/>
          <w:szCs w:val="32"/>
          <w:rtl/>
        </w:rPr>
        <w:t xml:space="preserve"> في هذا الحديثِ أنه قال في أوَّل</w:t>
      </w:r>
      <w:r w:rsidRPr="007F1AED">
        <w:rPr>
          <w:rFonts w:ascii="times-roman" w:hAnsi="times-roman" w:cs="Traditional Arabic" w:hint="cs"/>
          <w:sz w:val="32"/>
          <w:szCs w:val="32"/>
          <w:rtl/>
        </w:rPr>
        <w:t>ه: فجاء رجلٌ بصُرَّةٍ كادت كَفه تعجز عنها فتتابع الناس، فكان الفضل العظيم للبادي بهذا الخير، والفاتح لبابِ هذا الإحسان. ا هـ (7/104)</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3227F7" w:rsidRPr="007F1AED" w:rsidRDefault="0042727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فإذا أحيا المسلمُ سنة</w:t>
      </w:r>
      <w:r w:rsidR="003227F7" w:rsidRPr="007F1AED">
        <w:rPr>
          <w:rFonts w:ascii="times-roman" w:hAnsi="times-roman" w:cs="Traditional Arabic" w:hint="cs"/>
          <w:sz w:val="32"/>
          <w:szCs w:val="32"/>
          <w:rtl/>
        </w:rPr>
        <w:t>، فاقتدى به غيرُه، فله أجرُ العَمَل بها، وله مثل أجرِ من ا</w:t>
      </w:r>
      <w:r w:rsidR="00020D7D" w:rsidRPr="007F1AED">
        <w:rPr>
          <w:rFonts w:ascii="times-roman" w:hAnsi="times-roman" w:cs="Traditional Arabic" w:hint="cs"/>
          <w:sz w:val="32"/>
          <w:szCs w:val="32"/>
          <w:rtl/>
        </w:rPr>
        <w:t>قت</w:t>
      </w:r>
      <w:r w:rsidR="003227F7" w:rsidRPr="007F1AED">
        <w:rPr>
          <w:rFonts w:ascii="times-roman" w:hAnsi="times-roman" w:cs="Traditional Arabic" w:hint="cs"/>
          <w:sz w:val="32"/>
          <w:szCs w:val="32"/>
          <w:rtl/>
        </w:rPr>
        <w:t xml:space="preserve">دى به فيها، ولا ريب أَن هذا فضلٌ كبيرٌ، ينبغي للمسلمِ أن يُدْرِكَه، فإنَّ به تحصيلَ الثوابِ العظيم من </w:t>
      </w:r>
      <w:r w:rsidR="00020D7D" w:rsidRPr="007F1AED">
        <w:rPr>
          <w:rFonts w:ascii="times-roman" w:hAnsi="times-roman" w:cs="Traditional Arabic" w:hint="cs"/>
          <w:sz w:val="32"/>
          <w:szCs w:val="32"/>
          <w:rtl/>
        </w:rPr>
        <w:t>أ</w:t>
      </w:r>
      <w:r w:rsidR="003227F7" w:rsidRPr="007F1AED">
        <w:rPr>
          <w:rFonts w:ascii="times-roman" w:hAnsi="times-roman" w:cs="Traditional Arabic" w:hint="cs"/>
          <w:sz w:val="32"/>
          <w:szCs w:val="32"/>
          <w:rtl/>
        </w:rPr>
        <w:t>بوابٍ كثيرةٍ</w:t>
      </w:r>
      <w:r w:rsidR="00885840" w:rsidRPr="007F1AED">
        <w:rPr>
          <w:rFonts w:ascii="times-roman" w:hAnsi="times-roman" w:cs="Traditional Arabic" w:hint="cs"/>
          <w:sz w:val="32"/>
          <w:szCs w:val="32"/>
          <w:rtl/>
        </w:rPr>
        <w:t>.</w:t>
      </w:r>
      <w:r w:rsidR="003227F7" w:rsidRPr="007F1AED">
        <w:rPr>
          <w:rFonts w:ascii="times-roman" w:hAnsi="times-roman" w:cs="Traditional Arabic" w:hint="cs"/>
          <w:sz w:val="32"/>
          <w:szCs w:val="32"/>
          <w:rtl/>
        </w:rPr>
        <w:t xml:space="preserve"> </w:t>
      </w:r>
    </w:p>
    <w:p w:rsidR="005B0363" w:rsidRPr="007F1AED" w:rsidRDefault="00E024C1" w:rsidP="006274CA">
      <w:pPr>
        <w:pStyle w:val="a3"/>
        <w:numPr>
          <w:ilvl w:val="0"/>
          <w:numId w:val="4"/>
        </w:numPr>
        <w:spacing w:after="0" w:line="240" w:lineRule="auto"/>
        <w:ind w:left="0" w:firstLine="227"/>
        <w:jc w:val="both"/>
        <w:rPr>
          <w:rFonts w:ascii="times-roman" w:hAnsi="times-roman" w:cs="Traditional Arabic"/>
          <w:b/>
          <w:bCs/>
          <w:sz w:val="32"/>
          <w:szCs w:val="32"/>
        </w:rPr>
      </w:pPr>
      <w:r w:rsidRPr="007F1AED">
        <w:rPr>
          <w:rFonts w:ascii="times-roman" w:hAnsi="times-roman" w:cs="Traditional Arabic" w:hint="cs"/>
          <w:b/>
          <w:bCs/>
          <w:sz w:val="32"/>
          <w:szCs w:val="32"/>
          <w:rtl/>
        </w:rPr>
        <w:t>سابعاً</w:t>
      </w:r>
      <w:r w:rsidR="007F1AED" w:rsidRPr="007F1AED">
        <w:rPr>
          <w:rFonts w:ascii="times-roman" w:hAnsi="times-roman" w:cs="Traditional Arabic" w:hint="cs"/>
          <w:b/>
          <w:bCs/>
          <w:sz w:val="32"/>
          <w:szCs w:val="32"/>
          <w:rtl/>
        </w:rPr>
        <w:t xml:space="preserve">: </w:t>
      </w:r>
      <w:r w:rsidRPr="007F1AED">
        <w:rPr>
          <w:rFonts w:ascii="times-roman" w:hAnsi="times-roman" w:cs="Traditional Arabic" w:hint="cs"/>
          <w:b/>
          <w:bCs/>
          <w:sz w:val="32"/>
          <w:szCs w:val="32"/>
          <w:rtl/>
        </w:rPr>
        <w:t>في الالتزام بالسَّ</w:t>
      </w:r>
      <w:r w:rsidR="005B0363" w:rsidRPr="007F1AED">
        <w:rPr>
          <w:rFonts w:ascii="times-roman" w:hAnsi="times-roman" w:cs="Traditional Arabic" w:hint="cs"/>
          <w:b/>
          <w:bCs/>
          <w:sz w:val="32"/>
          <w:szCs w:val="32"/>
          <w:rtl/>
        </w:rPr>
        <w:t>نَّة</w:t>
      </w:r>
      <w:r w:rsidR="005B0363">
        <w:rPr>
          <w:rFonts w:ascii="times-roman" w:hAnsi="times-roman" w:cs="Traditional Arabic" w:hint="cs"/>
          <w:b/>
          <w:bCs/>
          <w:sz w:val="32"/>
          <w:szCs w:val="32"/>
          <w:rtl/>
        </w:rPr>
        <w:t xml:space="preserve"> </w:t>
      </w:r>
      <w:r w:rsidR="005B0363" w:rsidRPr="007F1AED">
        <w:rPr>
          <w:rFonts w:ascii="times-roman" w:hAnsi="times-roman" w:cs="Traditional Arabic" w:hint="cs"/>
          <w:b/>
          <w:bCs/>
          <w:sz w:val="32"/>
          <w:szCs w:val="32"/>
          <w:rtl/>
        </w:rPr>
        <w:t>أمنُ الافتراق</w:t>
      </w:r>
      <w:r w:rsidR="001B6D9A" w:rsidRPr="007F1AED">
        <w:rPr>
          <w:rFonts w:ascii="times-roman" w:hAnsi="times-roman" w:cs="Traditional Arabic" w:hint="cs"/>
          <w:b/>
          <w:bCs/>
          <w:sz w:val="32"/>
          <w:szCs w:val="32"/>
          <w:rtl/>
        </w:rPr>
        <w:t>:</w:t>
      </w:r>
    </w:p>
    <w:p w:rsidR="0009087F" w:rsidRPr="007F1AED" w:rsidRDefault="0009087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فإنَّ الاجتماعَ </w:t>
      </w:r>
      <w:r w:rsidR="00E024C1" w:rsidRPr="007F1AED">
        <w:rPr>
          <w:rFonts w:ascii="times-roman" w:hAnsi="times-roman" w:cs="Traditional Arabic" w:hint="cs"/>
          <w:sz w:val="32"/>
          <w:szCs w:val="32"/>
          <w:rtl/>
        </w:rPr>
        <w:t>على الَعَمَلِ بالسنُّةِ يَمْنَعُ</w:t>
      </w:r>
      <w:r w:rsidRPr="007F1AED">
        <w:rPr>
          <w:rFonts w:ascii="times-roman" w:hAnsi="times-roman" w:cs="Traditional Arabic" w:hint="cs"/>
          <w:sz w:val="32"/>
          <w:szCs w:val="32"/>
          <w:rtl/>
        </w:rPr>
        <w:t xml:space="preserve"> وق</w:t>
      </w:r>
      <w:r w:rsidR="00E024C1" w:rsidRPr="007F1AED">
        <w:rPr>
          <w:rFonts w:ascii="times-roman" w:hAnsi="times-roman" w:cs="Traditional Arabic" w:hint="cs"/>
          <w:sz w:val="32"/>
          <w:szCs w:val="32"/>
          <w:rtl/>
        </w:rPr>
        <w:t>وع كثيرٍ من الخلافاتِ المؤدِّ</w:t>
      </w:r>
      <w:r w:rsidRPr="007F1AED">
        <w:rPr>
          <w:rFonts w:ascii="times-roman" w:hAnsi="times-roman" w:cs="Traditional Arabic" w:hint="cs"/>
          <w:sz w:val="32"/>
          <w:szCs w:val="32"/>
          <w:rtl/>
        </w:rPr>
        <w:t>ية إلى العداوة والبغضاء</w:t>
      </w:r>
      <w:r w:rsidR="00885840" w:rsidRPr="007F1AED">
        <w:rPr>
          <w:rFonts w:ascii="times-roman" w:hAnsi="times-roman" w:cs="Traditional Arabic" w:hint="cs"/>
          <w:sz w:val="32"/>
          <w:szCs w:val="32"/>
          <w:rtl/>
        </w:rPr>
        <w:t>.</w:t>
      </w:r>
    </w:p>
    <w:p w:rsidR="00C925B9" w:rsidRPr="007F1AED" w:rsidRDefault="00C925B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ولذا فإنَّ مجتمع أهل السنَّةِ تنعدمُ فيه الفرقة المذمومة، التي تبدو ظاهرة في مجتمعات أهل البدع</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4D7FA2" w:rsidRPr="007F1AED" w:rsidRDefault="00C925B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شيخ الإسلام</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رحمه الله تعالى</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w:t>
      </w:r>
    </w:p>
    <w:p w:rsidR="00C925B9" w:rsidRPr="007F1AED" w:rsidRDefault="00C60040" w:rsidP="00C60040">
      <w:pPr>
        <w:pStyle w:val="a3"/>
        <w:spacing w:after="0" w:line="240" w:lineRule="auto"/>
        <w:ind w:left="0" w:firstLine="227"/>
        <w:jc w:val="both"/>
        <w:rPr>
          <w:rFonts w:ascii="times-roman" w:hAnsi="times-roman" w:cs="Traditional Arabic"/>
          <w:b/>
          <w:bCs/>
          <w:sz w:val="32"/>
          <w:szCs w:val="32"/>
          <w:rtl/>
        </w:rPr>
      </w:pPr>
      <w:r>
        <w:rPr>
          <w:rFonts w:ascii="times-roman" w:hAnsi="times-roman" w:cs="Traditional Arabic"/>
          <w:b/>
          <w:bCs/>
          <w:sz w:val="32"/>
          <w:szCs w:val="32"/>
          <w:rtl/>
        </w:rPr>
        <w:t>«</w:t>
      </w:r>
      <w:r w:rsidR="008B0CE1" w:rsidRPr="007F1AED">
        <w:rPr>
          <w:rFonts w:ascii="times-roman" w:hAnsi="times-roman" w:cs="Traditional Arabic" w:hint="cs"/>
          <w:b/>
          <w:bCs/>
          <w:sz w:val="32"/>
          <w:szCs w:val="32"/>
          <w:rtl/>
        </w:rPr>
        <w:t>والبدعةُ مقرونةٌ بالفُرْق</w:t>
      </w:r>
      <w:r w:rsidR="004D7FA2" w:rsidRPr="007F1AED">
        <w:rPr>
          <w:rFonts w:ascii="times-roman" w:hAnsi="times-roman" w:cs="Traditional Arabic" w:hint="cs"/>
          <w:b/>
          <w:bCs/>
          <w:sz w:val="32"/>
          <w:szCs w:val="32"/>
          <w:rtl/>
        </w:rPr>
        <w:t>ة</w:t>
      </w:r>
      <w:r w:rsidR="008B0CE1" w:rsidRPr="007F1AED">
        <w:rPr>
          <w:rFonts w:ascii="times-roman" w:hAnsi="times-roman" w:cs="Traditional Arabic" w:hint="cs"/>
          <w:b/>
          <w:bCs/>
          <w:sz w:val="32"/>
          <w:szCs w:val="32"/>
          <w:rtl/>
        </w:rPr>
        <w:t>ِ</w:t>
      </w:r>
      <w:r w:rsidR="004D7FA2" w:rsidRPr="007F1AED">
        <w:rPr>
          <w:rFonts w:ascii="times-roman" w:hAnsi="times-roman" w:cs="Traditional Arabic" w:hint="cs"/>
          <w:b/>
          <w:bCs/>
          <w:sz w:val="32"/>
          <w:szCs w:val="32"/>
          <w:rtl/>
        </w:rPr>
        <w:t>، كما أنَّ السنَّ</w:t>
      </w:r>
      <w:r w:rsidR="008B0CE1" w:rsidRPr="007F1AED">
        <w:rPr>
          <w:rFonts w:ascii="times-roman" w:hAnsi="times-roman" w:cs="Traditional Arabic" w:hint="cs"/>
          <w:b/>
          <w:bCs/>
          <w:sz w:val="32"/>
          <w:szCs w:val="32"/>
          <w:rtl/>
        </w:rPr>
        <w:t>ة</w:t>
      </w:r>
      <w:r w:rsidR="004D7FA2" w:rsidRPr="007F1AED">
        <w:rPr>
          <w:rFonts w:ascii="times-roman" w:hAnsi="times-roman" w:cs="Traditional Arabic" w:hint="cs"/>
          <w:b/>
          <w:bCs/>
          <w:sz w:val="32"/>
          <w:szCs w:val="32"/>
          <w:rtl/>
        </w:rPr>
        <w:t xml:space="preserve"> مقرونةٌ بالجماعة</w:t>
      </w:r>
      <w:r>
        <w:rPr>
          <w:rFonts w:ascii="times-roman" w:hAnsi="times-roman" w:cs="Traditional Arabic"/>
          <w:b/>
          <w:bCs/>
          <w:sz w:val="32"/>
          <w:szCs w:val="32"/>
          <w:rtl/>
        </w:rPr>
        <w:t>»</w:t>
      </w:r>
      <w:r w:rsidR="00CC1A64">
        <w:rPr>
          <w:rFonts w:ascii="times-roman" w:hAnsi="times-roman" w:cs="Traditional Arabic" w:hint="cs"/>
          <w:b/>
          <w:bCs/>
          <w:sz w:val="32"/>
          <w:szCs w:val="32"/>
          <w:vertAlign w:val="superscript"/>
          <w:rtl/>
        </w:rPr>
        <w:t>(</w:t>
      </w:r>
      <w:r w:rsidR="00CC1A64">
        <w:rPr>
          <w:rStyle w:val="a5"/>
          <w:rFonts w:ascii="times-roman" w:hAnsi="times-roman" w:cs="Traditional Arabic"/>
          <w:b/>
          <w:bCs/>
          <w:sz w:val="32"/>
          <w:szCs w:val="32"/>
          <w:rtl/>
        </w:rPr>
        <w:footnoteReference w:id="79"/>
      </w:r>
      <w:r w:rsidR="00CC1A64">
        <w:rPr>
          <w:rFonts w:ascii="times-roman" w:hAnsi="times-roman" w:cs="Traditional Arabic" w:hint="cs"/>
          <w:b/>
          <w:bCs/>
          <w:sz w:val="32"/>
          <w:szCs w:val="32"/>
          <w:vertAlign w:val="superscript"/>
          <w:rtl/>
        </w:rPr>
        <w:t>)</w:t>
      </w:r>
      <w:r w:rsidR="00885840" w:rsidRPr="007F1AED">
        <w:rPr>
          <w:rFonts w:ascii="times-roman" w:hAnsi="times-roman" w:cs="Traditional Arabic" w:hint="cs"/>
          <w:b/>
          <w:bCs/>
          <w:sz w:val="32"/>
          <w:szCs w:val="32"/>
          <w:rtl/>
        </w:rPr>
        <w:t>.</w:t>
      </w:r>
      <w:r w:rsidR="00CC1A64" w:rsidRPr="007F1AED">
        <w:rPr>
          <w:rFonts w:ascii="times-roman" w:hAnsi="times-roman" w:cs="Traditional Arabic" w:hint="cs"/>
          <w:b/>
          <w:bCs/>
          <w:sz w:val="32"/>
          <w:szCs w:val="32"/>
          <w:rtl/>
        </w:rPr>
        <w:t xml:space="preserve"> ا هـ</w:t>
      </w:r>
      <w:r w:rsidR="00885840" w:rsidRPr="007F1AED">
        <w:rPr>
          <w:rFonts w:ascii="times-roman" w:hAnsi="times-roman" w:cs="Traditional Arabic" w:hint="cs"/>
          <w:b/>
          <w:bCs/>
          <w:sz w:val="32"/>
          <w:szCs w:val="32"/>
          <w:rtl/>
        </w:rPr>
        <w:t>.</w:t>
      </w:r>
    </w:p>
    <w:p w:rsidR="00CC1A64" w:rsidRPr="007F1AED" w:rsidRDefault="00CC1A6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قال تعالى:</w:t>
      </w:r>
    </w:p>
    <w:p w:rsidR="0013376F" w:rsidRDefault="0013376F" w:rsidP="007F1AED">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sidR="008B0CE1">
        <w:rPr>
          <w:rFonts w:ascii="times-roman" w:hAnsi="times-roman" w:cs="Traditional Arabic" w:hint="cs"/>
          <w:b/>
          <w:bCs/>
          <w:sz w:val="32"/>
          <w:szCs w:val="32"/>
          <w:rtl/>
        </w:rPr>
        <w:t>وَلاَ تَكُونُوا كَا</w:t>
      </w:r>
      <w:r>
        <w:rPr>
          <w:rFonts w:ascii="times-roman" w:hAnsi="times-roman" w:cs="Traditional Arabic" w:hint="cs"/>
          <w:b/>
          <w:bCs/>
          <w:sz w:val="32"/>
          <w:szCs w:val="32"/>
          <w:rtl/>
        </w:rPr>
        <w:t>ل</w:t>
      </w:r>
      <w:r w:rsidR="008B0CE1">
        <w:rPr>
          <w:rFonts w:ascii="times-roman" w:hAnsi="times-roman" w:cs="Traditional Arabic" w:hint="cs"/>
          <w:b/>
          <w:bCs/>
          <w:sz w:val="32"/>
          <w:szCs w:val="32"/>
          <w:rtl/>
        </w:rPr>
        <w:t>َّذِينَ تَفَرقُواْ وَاخْتَلَفُ</w:t>
      </w:r>
      <w:r>
        <w:rPr>
          <w:rFonts w:ascii="times-roman" w:hAnsi="times-roman" w:cs="Traditional Arabic" w:hint="cs"/>
          <w:b/>
          <w:bCs/>
          <w:sz w:val="32"/>
          <w:szCs w:val="32"/>
          <w:rtl/>
        </w:rPr>
        <w:t>واْ م</w:t>
      </w:r>
      <w:r w:rsidR="008B0CE1">
        <w:rPr>
          <w:rFonts w:ascii="times-roman" w:hAnsi="times-roman" w:cs="Traditional Arabic" w:hint="cs"/>
          <w:b/>
          <w:bCs/>
          <w:sz w:val="32"/>
          <w:szCs w:val="32"/>
          <w:rtl/>
        </w:rPr>
        <w:t>ِن بَعْدِ مَا جَاَءَهُمُ الْبَيِّنَ</w:t>
      </w:r>
      <w:r>
        <w:rPr>
          <w:rFonts w:ascii="times-roman" w:hAnsi="times-roman" w:cs="Traditional Arabic" w:hint="cs"/>
          <w:b/>
          <w:bCs/>
          <w:sz w:val="32"/>
          <w:szCs w:val="32"/>
          <w:rtl/>
        </w:rPr>
        <w:t>اَتُ</w:t>
      </w:r>
      <w:r w:rsidR="00885840">
        <w:rPr>
          <w:rFonts w:ascii="times-roman" w:hAnsi="times-roman" w:cs="Traditional Arabic" w:hint="cs"/>
          <w:b/>
          <w:bCs/>
          <w:sz w:val="32"/>
          <w:szCs w:val="32"/>
          <w:rtl/>
        </w:rPr>
        <w:t>.</w:t>
      </w:r>
      <w:r>
        <w:rPr>
          <w:rFonts w:ascii="times-roman" w:hAnsi="times-roman" w:cs="Traditional Arabic" w:hint="cs"/>
          <w:b/>
          <w:bCs/>
          <w:sz w:val="32"/>
          <w:szCs w:val="32"/>
          <w:rtl/>
        </w:rPr>
        <w:t>..</w:t>
      </w:r>
      <w:r>
        <w:rPr>
          <w:rFonts w:ascii="times-roman" w:hAnsi="times-roman" w:cs="Traditional Arabic" w:hint="cs"/>
          <w:b/>
          <w:bCs/>
          <w:sz w:val="32"/>
          <w:szCs w:val="32"/>
        </w:rPr>
        <w:sym w:font="AGA Arabesque" w:char="F028"/>
      </w:r>
      <w:r>
        <w:rPr>
          <w:rFonts w:ascii="times-roman" w:hAnsi="times-roman" w:cs="Traditional Arabic" w:hint="cs"/>
          <w:b/>
          <w:bCs/>
          <w:sz w:val="32"/>
          <w:szCs w:val="32"/>
          <w:rtl/>
        </w:rPr>
        <w:t xml:space="preserve"> الآية</w:t>
      </w:r>
      <w:r w:rsidR="00885840">
        <w:rPr>
          <w:rFonts w:ascii="times-roman" w:hAnsi="times-roman" w:cs="Traditional Arabic" w:hint="cs"/>
          <w:b/>
          <w:bCs/>
          <w:sz w:val="32"/>
          <w:szCs w:val="32"/>
          <w:rtl/>
        </w:rPr>
        <w:t>.</w:t>
      </w:r>
    </w:p>
    <w:p w:rsidR="00B42C38" w:rsidRPr="007F1AED" w:rsidRDefault="00B42C3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قتادة في تفسيرها</w:t>
      </w:r>
      <w:r w:rsidR="008B01F8">
        <w:rPr>
          <w:rFonts w:ascii="times-roman" w:hAnsi="times-roman" w:cs="Traditional Arabic" w:hint="cs"/>
          <w:sz w:val="32"/>
          <w:szCs w:val="32"/>
          <w:rtl/>
        </w:rPr>
        <w:t>:«</w:t>
      </w:r>
      <w:r w:rsidRPr="007F1AED">
        <w:rPr>
          <w:rFonts w:ascii="times-roman" w:hAnsi="times-roman" w:cs="Traditional Arabic" w:hint="cs"/>
          <w:sz w:val="32"/>
          <w:szCs w:val="32"/>
          <w:rtl/>
        </w:rPr>
        <w:t>يعني أهل البدعِ</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p>
    <w:p w:rsidR="00B42C38" w:rsidRPr="007F1AED" w:rsidRDefault="0076157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فأهل ال</w:t>
      </w:r>
      <w:r w:rsidR="008B0CE1" w:rsidRPr="007F1AED">
        <w:rPr>
          <w:rFonts w:ascii="times-roman" w:hAnsi="times-roman" w:cs="Traditional Arabic" w:hint="cs"/>
          <w:sz w:val="32"/>
          <w:szCs w:val="32"/>
          <w:rtl/>
        </w:rPr>
        <w:t>بدع هم أهل الاختلافِ والتَّفَرّ</w:t>
      </w:r>
      <w:r w:rsidRPr="007F1AED">
        <w:rPr>
          <w:rFonts w:ascii="times-roman" w:hAnsi="times-roman" w:cs="Traditional Arabic" w:hint="cs"/>
          <w:sz w:val="32"/>
          <w:szCs w:val="32"/>
          <w:rtl/>
        </w:rPr>
        <w:t>ق</w:t>
      </w:r>
      <w:r w:rsidR="008B0CE1" w:rsidRPr="007F1AED">
        <w:rPr>
          <w:rFonts w:ascii="times-roman" w:hAnsi="times-roman" w:cs="Traditional Arabic" w:hint="cs"/>
          <w:sz w:val="32"/>
          <w:szCs w:val="32"/>
          <w:rtl/>
        </w:rPr>
        <w:t>ِ، لتركهم السنَّة، وا</w:t>
      </w:r>
      <w:r w:rsidRPr="007F1AED">
        <w:rPr>
          <w:rFonts w:ascii="times-roman" w:hAnsi="times-roman" w:cs="Traditional Arabic" w:hint="cs"/>
          <w:sz w:val="32"/>
          <w:szCs w:val="32"/>
          <w:rtl/>
        </w:rPr>
        <w:t>تباعهم السُّبُلَ</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6D5865" w:rsidRPr="007F1AED" w:rsidRDefault="006D586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w:t>
      </w:r>
      <w:r w:rsidR="00EA2B40" w:rsidRPr="007F1AED">
        <w:rPr>
          <w:rFonts w:ascii="times-roman" w:hAnsi="times-roman" w:cs="Traditional Arabic" w:hint="cs"/>
          <w:sz w:val="32"/>
          <w:szCs w:val="32"/>
          <w:rtl/>
        </w:rPr>
        <w:t>عبدالرحمن</w:t>
      </w:r>
      <w:r w:rsidRPr="007F1AED">
        <w:rPr>
          <w:rFonts w:ascii="times-roman" w:hAnsi="times-roman" w:cs="Traditional Arabic" w:hint="cs"/>
          <w:sz w:val="32"/>
          <w:szCs w:val="32"/>
          <w:rtl/>
        </w:rPr>
        <w:t xml:space="preserve"> بن مهدي: وقد سئل مالك بن أنس عن السُّنَّةِ؟</w:t>
      </w:r>
    </w:p>
    <w:p w:rsidR="001079E8" w:rsidRPr="007F1AED" w:rsidRDefault="008B0CE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هي ما لا اسم له غ</w:t>
      </w:r>
      <w:r w:rsidR="001079E8" w:rsidRPr="007F1AED">
        <w:rPr>
          <w:rFonts w:ascii="times-roman" w:hAnsi="times-roman" w:cs="Traditional Arabic" w:hint="cs"/>
          <w:sz w:val="32"/>
          <w:szCs w:val="32"/>
          <w:rtl/>
        </w:rPr>
        <w:t>يرُ السنَّة، وتلا:</w:t>
      </w:r>
    </w:p>
    <w:p w:rsidR="0075141E" w:rsidRPr="007F1AED" w:rsidRDefault="0075141E" w:rsidP="007F1AED">
      <w:pPr>
        <w:pStyle w:val="a3"/>
        <w:spacing w:after="0" w:line="240" w:lineRule="auto"/>
        <w:ind w:left="0" w:firstLine="227"/>
        <w:jc w:val="center"/>
        <w:rPr>
          <w:rFonts w:ascii="times-roman" w:hAnsi="times-roman" w:cs="Traditional Arabic"/>
          <w:b/>
          <w:bCs/>
          <w:sz w:val="32"/>
          <w:szCs w:val="32"/>
          <w:rtl/>
        </w:rPr>
      </w:pPr>
      <w:r w:rsidRPr="007F1AED">
        <w:rPr>
          <w:rFonts w:ascii="times-roman" w:hAnsi="times-roman" w:cs="Traditional Arabic" w:hint="cs"/>
          <w:b/>
          <w:bCs/>
          <w:sz w:val="32"/>
          <w:szCs w:val="32"/>
        </w:rPr>
        <w:sym w:font="AGA Arabesque" w:char="F029"/>
      </w:r>
      <w:r w:rsidR="001C2D40" w:rsidRPr="007F1AED">
        <w:rPr>
          <w:rFonts w:ascii="times-roman" w:hAnsi="times-roman" w:cs="Traditional Arabic" w:hint="cs"/>
          <w:b/>
          <w:bCs/>
          <w:sz w:val="32"/>
          <w:szCs w:val="32"/>
          <w:rtl/>
        </w:rPr>
        <w:t>وَأَنَّ هَذَا صِرَاطِي مُسْتَقِيمًا فَاتَّبِعُوهُ وَلَا تَتَّبِعُوا السُّبُلَ فَتَفَرَّقَ بِكُمْ عَنْ سَبِيلِهِ</w:t>
      </w:r>
      <w:r w:rsidR="001C2D40" w:rsidRPr="007F1AED">
        <w:rPr>
          <w:rFonts w:ascii="times-roman" w:hAnsi="times-roman" w:cs="Traditional Arabic" w:hint="cs"/>
          <w:b/>
          <w:bCs/>
          <w:sz w:val="32"/>
          <w:szCs w:val="32"/>
        </w:rPr>
        <w:sym w:font="AGA Arabesque" w:char="F028"/>
      </w:r>
      <w:r w:rsidR="00885840" w:rsidRPr="007F1AED">
        <w:rPr>
          <w:rFonts w:ascii="times-roman" w:hAnsi="times-roman" w:cs="Traditional Arabic" w:hint="cs"/>
          <w:b/>
          <w:bCs/>
          <w:sz w:val="32"/>
          <w:szCs w:val="32"/>
          <w:rtl/>
        </w:rPr>
        <w:t>.</w:t>
      </w:r>
      <w:r w:rsidR="001C2D40" w:rsidRPr="007F1AED">
        <w:rPr>
          <w:rFonts w:ascii="times-roman" w:hAnsi="times-roman" w:cs="Traditional Arabic" w:hint="cs"/>
          <w:b/>
          <w:bCs/>
          <w:sz w:val="32"/>
          <w:szCs w:val="32"/>
          <w:rtl/>
        </w:rPr>
        <w:t xml:space="preserve"> ا هـ</w:t>
      </w:r>
      <w:r w:rsidR="007411DC" w:rsidRPr="007F1AED">
        <w:rPr>
          <w:rFonts w:ascii="times-roman" w:hAnsi="times-roman" w:cs="Traditional Arabic" w:hint="cs"/>
          <w:sz w:val="32"/>
          <w:szCs w:val="32"/>
          <w:vertAlign w:val="superscript"/>
          <w:rtl/>
        </w:rPr>
        <w:t>(</w:t>
      </w:r>
      <w:r w:rsidR="00CA4CC5" w:rsidRPr="007F1AED">
        <w:rPr>
          <w:rStyle w:val="a5"/>
          <w:rFonts w:ascii="times-roman" w:hAnsi="times-roman" w:cs="Traditional Arabic"/>
          <w:sz w:val="32"/>
          <w:szCs w:val="32"/>
          <w:rtl/>
        </w:rPr>
        <w:footnoteReference w:id="80"/>
      </w:r>
      <w:r w:rsidR="007411DC" w:rsidRPr="007F1AED">
        <w:rPr>
          <w:rFonts w:ascii="times-roman" w:hAnsi="times-roman" w:cs="Traditional Arabic" w:hint="cs"/>
          <w:sz w:val="32"/>
          <w:szCs w:val="32"/>
          <w:vertAlign w:val="superscript"/>
          <w:rtl/>
        </w:rPr>
        <w:t>)</w:t>
      </w:r>
      <w:r w:rsidR="00885840" w:rsidRPr="007F1AED">
        <w:rPr>
          <w:rFonts w:ascii="times-roman" w:hAnsi="times-roman" w:cs="Traditional Arabic" w:hint="cs"/>
          <w:b/>
          <w:bCs/>
          <w:sz w:val="32"/>
          <w:szCs w:val="32"/>
          <w:rtl/>
        </w:rPr>
        <w:t>.</w:t>
      </w:r>
    </w:p>
    <w:p w:rsidR="00B41EA2" w:rsidRPr="007F1AED" w:rsidRDefault="00A722C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وفيما نقل عن مجاهد في قوله تعالى: </w:t>
      </w:r>
    </w:p>
    <w:p w:rsidR="00A722C5" w:rsidRDefault="00A722C5" w:rsidP="007F1AED">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sidR="002155A3">
        <w:rPr>
          <w:rFonts w:ascii="times-roman" w:hAnsi="times-roman" w:cs="Traditional Arabic" w:hint="cs"/>
          <w:b/>
          <w:bCs/>
          <w:sz w:val="32"/>
          <w:szCs w:val="32"/>
          <w:rtl/>
        </w:rPr>
        <w:t>وَلا يَزَالُون مُخْتَلِفِي</w:t>
      </w:r>
      <w:r w:rsidR="00B25EE7">
        <w:rPr>
          <w:rFonts w:ascii="times-roman" w:hAnsi="times-roman" w:cs="Traditional Arabic" w:hint="cs"/>
          <w:b/>
          <w:bCs/>
          <w:sz w:val="32"/>
          <w:szCs w:val="32"/>
          <w:rtl/>
        </w:rPr>
        <w:t xml:space="preserve">نَ </w:t>
      </w:r>
      <w:r w:rsidR="002155A3">
        <w:rPr>
          <w:rFonts w:ascii="times-roman" w:hAnsi="times-roman" w:cs="Traditional Arabic" w:hint="cs"/>
          <w:b/>
          <w:bCs/>
          <w:sz w:val="32"/>
          <w:szCs w:val="32"/>
          <w:rtl/>
        </w:rPr>
        <w:t>(118) إِلَّا مَن رَّحِمَ رَبُّكَ وَلذَلِكَ خَلَقَهُمْ</w:t>
      </w:r>
      <w:r w:rsidR="00B25EE7">
        <w:rPr>
          <w:rFonts w:ascii="times-roman" w:hAnsi="times-roman" w:cs="Traditional Arabic" w:hint="cs"/>
          <w:b/>
          <w:bCs/>
          <w:sz w:val="32"/>
          <w:szCs w:val="32"/>
        </w:rPr>
        <w:sym w:font="AGA Arabesque" w:char="F028"/>
      </w:r>
      <w:r w:rsidR="00885840">
        <w:rPr>
          <w:rFonts w:ascii="times-roman" w:hAnsi="times-roman" w:cs="Traditional Arabic" w:hint="cs"/>
          <w:b/>
          <w:bCs/>
          <w:sz w:val="32"/>
          <w:szCs w:val="32"/>
          <w:rtl/>
        </w:rPr>
        <w:t>.</w:t>
      </w:r>
    </w:p>
    <w:p w:rsidR="004D6814" w:rsidRPr="007F1AED" w:rsidRDefault="004D681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في المختلفين</w:t>
      </w:r>
      <w:r w:rsidR="008B01F8">
        <w:rPr>
          <w:rFonts w:ascii="times-roman" w:hAnsi="times-roman" w:cs="Traditional Arabic" w:hint="cs"/>
          <w:sz w:val="32"/>
          <w:szCs w:val="32"/>
          <w:rtl/>
        </w:rPr>
        <w:t>:«</w:t>
      </w:r>
      <w:r w:rsidRPr="007F1AED">
        <w:rPr>
          <w:rFonts w:ascii="times-roman" w:hAnsi="times-roman" w:cs="Traditional Arabic" w:hint="cs"/>
          <w:sz w:val="32"/>
          <w:szCs w:val="32"/>
          <w:rtl/>
        </w:rPr>
        <w:t>إنهم أهل الباطل</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4D6814" w:rsidRPr="007F1AED" w:rsidRDefault="004D6814" w:rsidP="007F1AED">
      <w:pPr>
        <w:pStyle w:val="a3"/>
        <w:spacing w:after="0" w:line="240" w:lineRule="auto"/>
        <w:ind w:left="0" w:firstLine="227"/>
        <w:jc w:val="both"/>
        <w:rPr>
          <w:rFonts w:ascii="times-roman" w:hAnsi="times-roman" w:cs="Traditional Arabic"/>
          <w:b/>
          <w:bCs/>
          <w:sz w:val="32"/>
          <w:szCs w:val="32"/>
          <w:rtl/>
        </w:rPr>
      </w:pPr>
      <w:r w:rsidRPr="007F1AED">
        <w:rPr>
          <w:rFonts w:ascii="times-roman" w:hAnsi="times-roman" w:cs="Traditional Arabic" w:hint="cs"/>
          <w:b/>
          <w:bCs/>
          <w:sz w:val="32"/>
          <w:szCs w:val="32"/>
        </w:rPr>
        <w:sym w:font="AGA Arabesque" w:char="F029"/>
      </w:r>
      <w:r w:rsidR="002155A3" w:rsidRPr="007F1AED">
        <w:rPr>
          <w:rFonts w:ascii="times-roman" w:hAnsi="times-roman" w:cs="Traditional Arabic" w:hint="cs"/>
          <w:b/>
          <w:bCs/>
          <w:sz w:val="32"/>
          <w:szCs w:val="32"/>
          <w:rtl/>
        </w:rPr>
        <w:t>إِلا</w:t>
      </w:r>
      <w:r w:rsidRPr="007F1AED">
        <w:rPr>
          <w:rFonts w:ascii="times-roman" w:hAnsi="times-roman" w:cs="Traditional Arabic" w:hint="cs"/>
          <w:b/>
          <w:bCs/>
          <w:sz w:val="32"/>
          <w:szCs w:val="32"/>
          <w:rtl/>
        </w:rPr>
        <w:t xml:space="preserve"> من رحم ربك</w:t>
      </w:r>
      <w:r w:rsidRPr="007F1AED">
        <w:rPr>
          <w:rFonts w:ascii="times-roman" w:hAnsi="times-roman" w:cs="Traditional Arabic" w:hint="cs"/>
          <w:b/>
          <w:bCs/>
          <w:sz w:val="32"/>
          <w:szCs w:val="32"/>
        </w:rPr>
        <w:sym w:font="AGA Arabesque" w:char="F028"/>
      </w:r>
      <w:r w:rsidR="00885840" w:rsidRPr="007F1AED">
        <w:rPr>
          <w:rFonts w:ascii="times-roman" w:hAnsi="times-roman" w:cs="Traditional Arabic" w:hint="cs"/>
          <w:sz w:val="32"/>
          <w:szCs w:val="32"/>
          <w:rtl/>
        </w:rPr>
        <w:t>،</w:t>
      </w:r>
      <w:r w:rsidR="002155A3" w:rsidRPr="007F1AED">
        <w:rPr>
          <w:rFonts w:ascii="times-roman" w:hAnsi="times-roman" w:cs="Traditional Arabic" w:hint="cs"/>
          <w:sz w:val="32"/>
          <w:szCs w:val="32"/>
          <w:rtl/>
        </w:rPr>
        <w:t xml:space="preserve"> قال: فإن أهل الحقِّ</w:t>
      </w:r>
      <w:r w:rsidRPr="007F1AED">
        <w:rPr>
          <w:rFonts w:ascii="times-roman" w:hAnsi="times-roman" w:cs="Traditional Arabic" w:hint="cs"/>
          <w:sz w:val="32"/>
          <w:szCs w:val="32"/>
          <w:rtl/>
        </w:rPr>
        <w:t xml:space="preserve"> ليس فيهم اختلاف. ا هـ</w:t>
      </w:r>
      <w:r w:rsidR="00AA010A" w:rsidRPr="007F1AED">
        <w:rPr>
          <w:rFonts w:ascii="times-roman" w:hAnsi="times-roman" w:cs="Traditional Arabic" w:hint="cs"/>
          <w:sz w:val="32"/>
          <w:szCs w:val="32"/>
          <w:vertAlign w:val="superscript"/>
          <w:rtl/>
        </w:rPr>
        <w:t>(</w:t>
      </w:r>
      <w:r w:rsidR="0045778C" w:rsidRPr="007F1AED">
        <w:rPr>
          <w:rStyle w:val="a5"/>
          <w:rFonts w:ascii="times-roman" w:hAnsi="times-roman" w:cs="Traditional Arabic"/>
          <w:sz w:val="32"/>
          <w:szCs w:val="32"/>
          <w:rtl/>
        </w:rPr>
        <w:footnoteReference w:id="81"/>
      </w:r>
      <w:r w:rsidR="00AA010A"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011DA6" w:rsidRPr="007F1AED" w:rsidRDefault="00011DA6" w:rsidP="00C60040">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وعن عكرمة:</w:t>
      </w:r>
      <w:r w:rsidRPr="007F1AED">
        <w:rPr>
          <w:rFonts w:ascii="times-roman" w:hAnsi="times-roman" w:cs="Traditional Arabic" w:hint="cs"/>
          <w:sz w:val="32"/>
          <w:szCs w:val="32"/>
        </w:rPr>
        <w:sym w:font="AGA Arabesque" w:char="F029"/>
      </w:r>
      <w:r w:rsidR="00966811" w:rsidRPr="007F1AED">
        <w:rPr>
          <w:rFonts w:ascii="times-roman" w:hAnsi="times-roman" w:cs="Traditional Arabic" w:hint="cs"/>
          <w:sz w:val="32"/>
          <w:szCs w:val="32"/>
          <w:rtl/>
        </w:rPr>
        <w:t>وَلا يَزَالُون مُخْتَلِفِي</w:t>
      </w:r>
      <w:r w:rsidRPr="007F1AED">
        <w:rPr>
          <w:rFonts w:ascii="times-roman" w:hAnsi="times-roman" w:cs="Traditional Arabic" w:hint="cs"/>
          <w:sz w:val="32"/>
          <w:szCs w:val="32"/>
          <w:rtl/>
        </w:rPr>
        <w:t>نَ</w:t>
      </w:r>
      <w:r w:rsidRPr="007F1AED">
        <w:rPr>
          <w:rFonts w:ascii="times-roman" w:hAnsi="times-roman" w:cs="Traditional Arabic" w:hint="cs"/>
          <w:sz w:val="32"/>
          <w:szCs w:val="32"/>
        </w:rPr>
        <w:sym w:font="AGA Arabesque" w:char="F028"/>
      </w:r>
      <w:r w:rsidRPr="007F1AED">
        <w:rPr>
          <w:rFonts w:ascii="times-roman" w:hAnsi="times-roman" w:cs="Traditional Arabic" w:hint="cs"/>
          <w:sz w:val="32"/>
          <w:szCs w:val="32"/>
          <w:rtl/>
        </w:rPr>
        <w:t>: يعني</w:t>
      </w:r>
      <w:r w:rsidR="008B01F8">
        <w:rPr>
          <w:rFonts w:ascii="times-roman" w:hAnsi="times-roman" w:cs="Traditional Arabic" w:hint="cs"/>
          <w:sz w:val="32"/>
          <w:szCs w:val="32"/>
          <w:rtl/>
        </w:rPr>
        <w:t>:«</w:t>
      </w:r>
      <w:r w:rsidRPr="007F1AED">
        <w:rPr>
          <w:rFonts w:ascii="times-roman" w:hAnsi="times-roman" w:cs="Traditional Arabic" w:hint="cs"/>
          <w:sz w:val="32"/>
          <w:szCs w:val="32"/>
          <w:rtl/>
        </w:rPr>
        <w:t>في الأهواء</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w:t>
      </w:r>
      <w:r w:rsidRPr="007F1AED">
        <w:rPr>
          <w:rFonts w:ascii="times-roman" w:hAnsi="times-roman" w:cs="Traditional Arabic" w:hint="cs"/>
          <w:sz w:val="32"/>
          <w:szCs w:val="32"/>
        </w:rPr>
        <w:sym w:font="AGA Arabesque" w:char="F029"/>
      </w:r>
      <w:r w:rsidR="00966811" w:rsidRPr="007F1AED">
        <w:rPr>
          <w:rFonts w:ascii="times-roman" w:hAnsi="times-roman" w:cs="Traditional Arabic" w:hint="cs"/>
          <w:sz w:val="32"/>
          <w:szCs w:val="32"/>
          <w:rtl/>
        </w:rPr>
        <w:t>إِلا</w:t>
      </w:r>
      <w:r w:rsidRPr="007F1AED">
        <w:rPr>
          <w:rFonts w:ascii="times-roman" w:hAnsi="times-roman" w:cs="Traditional Arabic" w:hint="cs"/>
          <w:sz w:val="32"/>
          <w:szCs w:val="32"/>
          <w:rtl/>
        </w:rPr>
        <w:t xml:space="preserve"> من رحم ربك</w:t>
      </w:r>
      <w:r w:rsidRPr="007F1AED">
        <w:rPr>
          <w:rFonts w:ascii="times-roman" w:hAnsi="times-roman" w:cs="Traditional Arabic" w:hint="cs"/>
          <w:sz w:val="32"/>
          <w:szCs w:val="32"/>
        </w:rPr>
        <w:sym w:font="AGA Arabesque" w:char="F028"/>
      </w:r>
      <w:r w:rsidR="008B01F8">
        <w:rPr>
          <w:rFonts w:ascii="times-roman" w:hAnsi="times-roman" w:cs="Traditional Arabic" w:hint="cs"/>
          <w:sz w:val="32"/>
          <w:szCs w:val="32"/>
          <w:rtl/>
        </w:rPr>
        <w:t>:«</w:t>
      </w:r>
      <w:r w:rsidRPr="007F1AED">
        <w:rPr>
          <w:rFonts w:ascii="times-roman" w:hAnsi="times-roman" w:cs="Traditional Arabic" w:hint="cs"/>
          <w:sz w:val="32"/>
          <w:szCs w:val="32"/>
          <w:rtl/>
        </w:rPr>
        <w:t>هم أهل السنَّة</w:t>
      </w:r>
      <w:r w:rsidR="00C60040">
        <w:rPr>
          <w:rFonts w:ascii="times-roman" w:hAnsi="times-roman" w:cs="Traditional Arabic"/>
          <w:sz w:val="32"/>
          <w:szCs w:val="32"/>
          <w:rtl/>
        </w:rPr>
        <w:t>»</w:t>
      </w:r>
      <w:r w:rsidRPr="007F1AED">
        <w:rPr>
          <w:rFonts w:ascii="times-roman" w:hAnsi="times-roman" w:cs="Traditional Arabic" w:hint="cs"/>
          <w:sz w:val="32"/>
          <w:szCs w:val="32"/>
          <w:rtl/>
        </w:rPr>
        <w:t>.</w:t>
      </w:r>
    </w:p>
    <w:p w:rsidR="00F0022F" w:rsidRPr="007F1AED" w:rsidRDefault="00F0022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وروى ابن وهب عن عمر بن </w:t>
      </w:r>
      <w:r w:rsidR="00EA2B40" w:rsidRPr="007F1AED">
        <w:rPr>
          <w:rFonts w:ascii="times-roman" w:hAnsi="times-roman" w:cs="Traditional Arabic" w:hint="cs"/>
          <w:sz w:val="32"/>
          <w:szCs w:val="32"/>
          <w:rtl/>
        </w:rPr>
        <w:t>عبدا</w:t>
      </w:r>
      <w:r w:rsidRPr="007F1AED">
        <w:rPr>
          <w:rFonts w:ascii="times-roman" w:hAnsi="times-roman" w:cs="Traditional Arabic" w:hint="cs"/>
          <w:sz w:val="32"/>
          <w:szCs w:val="32"/>
          <w:rtl/>
        </w:rPr>
        <w:t xml:space="preserve">لعزيز ومالك بن </w:t>
      </w:r>
      <w:r w:rsidR="00874C11" w:rsidRPr="007F1AED">
        <w:rPr>
          <w:rFonts w:ascii="times-roman" w:hAnsi="times-roman" w:cs="Traditional Arabic" w:hint="cs"/>
          <w:sz w:val="32"/>
          <w:szCs w:val="32"/>
          <w:rtl/>
        </w:rPr>
        <w:t>أ</w:t>
      </w:r>
      <w:r w:rsidRPr="007F1AED">
        <w:rPr>
          <w:rFonts w:ascii="times-roman" w:hAnsi="times-roman" w:cs="Traditional Arabic" w:hint="cs"/>
          <w:sz w:val="32"/>
          <w:szCs w:val="32"/>
          <w:rtl/>
        </w:rPr>
        <w:t>نس</w:t>
      </w:r>
      <w:r w:rsidR="008B01F8">
        <w:rPr>
          <w:rFonts w:ascii="times-roman" w:hAnsi="times-roman" w:cs="Traditional Arabic" w:hint="cs"/>
          <w:sz w:val="32"/>
          <w:szCs w:val="32"/>
          <w:rtl/>
        </w:rPr>
        <w:t>:«</w:t>
      </w:r>
      <w:r w:rsidRPr="007F1AED">
        <w:rPr>
          <w:rFonts w:ascii="times-roman" w:hAnsi="times-roman" w:cs="Traditional Arabic" w:hint="cs"/>
          <w:sz w:val="32"/>
          <w:szCs w:val="32"/>
          <w:rtl/>
        </w:rPr>
        <w:t>أنَّ أهل الرحمة لا يختلفون</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221AB2" w:rsidRPr="007F1AED">
        <w:rPr>
          <w:rFonts w:ascii="times-roman" w:hAnsi="times-roman" w:cs="Traditional Arabic" w:hint="cs"/>
          <w:sz w:val="32"/>
          <w:szCs w:val="32"/>
          <w:vertAlign w:val="superscript"/>
          <w:rtl/>
        </w:rPr>
        <w:t>(</w:t>
      </w:r>
      <w:r w:rsidR="00221AB2" w:rsidRPr="007F1AED">
        <w:rPr>
          <w:rStyle w:val="a5"/>
          <w:rFonts w:ascii="times-roman" w:hAnsi="times-roman" w:cs="Traditional Arabic"/>
          <w:sz w:val="32"/>
          <w:szCs w:val="32"/>
          <w:rtl/>
        </w:rPr>
        <w:footnoteReference w:id="82"/>
      </w:r>
      <w:r w:rsidR="00221AB2"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0A6C06" w:rsidRPr="007F1AED" w:rsidRDefault="000A6C0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وفي وصيَّة أبي العالية أنه قال:</w:t>
      </w:r>
    </w:p>
    <w:p w:rsidR="000A6C06"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0A6C06" w:rsidRPr="007F1AED">
        <w:rPr>
          <w:rFonts w:ascii="times-roman" w:hAnsi="times-roman" w:cs="Traditional Arabic" w:hint="cs"/>
          <w:sz w:val="32"/>
          <w:szCs w:val="32"/>
          <w:rtl/>
        </w:rPr>
        <w:t>... وإياكم وهذه الأهواء التي تلقي بين الناس العداوة والبغضاء</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0A6C06" w:rsidRPr="007F1AED" w:rsidRDefault="000A6C0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فقال الحس</w:t>
      </w:r>
      <w:r w:rsidR="005B2339" w:rsidRPr="007F1AED">
        <w:rPr>
          <w:rFonts w:ascii="times-roman" w:hAnsi="times-roman" w:cs="Traditional Arabic" w:hint="cs"/>
          <w:sz w:val="32"/>
          <w:szCs w:val="32"/>
          <w:rtl/>
        </w:rPr>
        <w:t>ن البصري</w:t>
      </w:r>
      <w:r w:rsidR="008B01F8">
        <w:rPr>
          <w:rFonts w:ascii="times-roman" w:hAnsi="times-roman" w:cs="Traditional Arabic" w:hint="cs"/>
          <w:sz w:val="32"/>
          <w:szCs w:val="32"/>
          <w:rtl/>
        </w:rPr>
        <w:t>:«</w:t>
      </w:r>
      <w:r w:rsidR="005B2339" w:rsidRPr="007F1AED">
        <w:rPr>
          <w:rFonts w:ascii="times-roman" w:hAnsi="times-roman" w:cs="Traditional Arabic" w:hint="cs"/>
          <w:sz w:val="32"/>
          <w:szCs w:val="32"/>
          <w:rtl/>
        </w:rPr>
        <w:t>رحمه الله، صَدَقَ ونَ</w:t>
      </w:r>
      <w:r w:rsidRPr="007F1AED">
        <w:rPr>
          <w:rFonts w:ascii="times-roman" w:hAnsi="times-roman" w:cs="Traditional Arabic" w:hint="cs"/>
          <w:sz w:val="32"/>
          <w:szCs w:val="32"/>
          <w:rtl/>
        </w:rPr>
        <w:t>صَحَ</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ا هـ </w:t>
      </w:r>
      <w:r w:rsidR="0076479C" w:rsidRPr="007F1AED">
        <w:rPr>
          <w:rFonts w:ascii="times-roman" w:hAnsi="times-roman" w:cs="Traditional Arabic" w:hint="cs"/>
          <w:sz w:val="32"/>
          <w:szCs w:val="32"/>
          <w:vertAlign w:val="superscript"/>
          <w:rtl/>
        </w:rPr>
        <w:t>(</w:t>
      </w:r>
      <w:r w:rsidR="006C23FE" w:rsidRPr="007F1AED">
        <w:rPr>
          <w:rStyle w:val="a5"/>
          <w:rFonts w:ascii="times-roman" w:hAnsi="times-roman" w:cs="Traditional Arabic"/>
          <w:sz w:val="32"/>
          <w:szCs w:val="32"/>
          <w:rtl/>
        </w:rPr>
        <w:footnoteReference w:id="83"/>
      </w:r>
      <w:r w:rsidR="0076479C"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76479C" w:rsidRPr="007F1AED" w:rsidRDefault="0076479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وكان إبراهيم التيمي يقول:</w:t>
      </w:r>
    </w:p>
    <w:p w:rsidR="001B0612" w:rsidRPr="007F1AED" w:rsidRDefault="00977CFC"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 </w:t>
      </w:r>
      <w:r w:rsidR="00C60040">
        <w:rPr>
          <w:rFonts w:ascii="times-roman" w:hAnsi="times-roman" w:cs="Traditional Arabic"/>
          <w:sz w:val="32"/>
          <w:szCs w:val="32"/>
          <w:rtl/>
        </w:rPr>
        <w:t>«</w:t>
      </w:r>
      <w:r w:rsidR="001B0612" w:rsidRPr="007F1AED">
        <w:rPr>
          <w:rFonts w:ascii="times-roman" w:hAnsi="times-roman" w:cs="Traditional Arabic" w:hint="cs"/>
          <w:sz w:val="32"/>
          <w:szCs w:val="32"/>
          <w:rtl/>
        </w:rPr>
        <w:t>اللهم اعصمني بدينك وبسنَّ</w:t>
      </w:r>
      <w:r w:rsidRPr="007F1AED">
        <w:rPr>
          <w:rFonts w:ascii="times-roman" w:hAnsi="times-roman" w:cs="Traditional Arabic" w:hint="cs"/>
          <w:sz w:val="32"/>
          <w:szCs w:val="32"/>
          <w:rtl/>
        </w:rPr>
        <w:t>ةِ نبيِّك؛ من الاختلاف في الحقِّ</w:t>
      </w:r>
      <w:r w:rsidR="001B0612" w:rsidRPr="007F1AED">
        <w:rPr>
          <w:rFonts w:ascii="times-roman" w:hAnsi="times-roman" w:cs="Traditional Arabic" w:hint="cs"/>
          <w:sz w:val="32"/>
          <w:szCs w:val="32"/>
          <w:rtl/>
        </w:rPr>
        <w:t xml:space="preserve">، ومن </w:t>
      </w:r>
      <w:r w:rsidRPr="007F1AED">
        <w:rPr>
          <w:rFonts w:ascii="times-roman" w:hAnsi="times-roman" w:cs="Traditional Arabic" w:hint="cs"/>
          <w:sz w:val="32"/>
          <w:szCs w:val="32"/>
          <w:rtl/>
        </w:rPr>
        <w:t>اتباع الهوى، ومن سُبُ</w:t>
      </w:r>
      <w:r w:rsidR="001B0612" w:rsidRPr="007F1AED">
        <w:rPr>
          <w:rFonts w:ascii="times-roman" w:hAnsi="times-roman" w:cs="Traditional Arabic" w:hint="cs"/>
          <w:sz w:val="32"/>
          <w:szCs w:val="32"/>
          <w:rtl/>
        </w:rPr>
        <w:t>لِ الضلالة، ومن شبهات الأمور، ومن الزَّيْغِ والخصومات</w:t>
      </w:r>
      <w:r w:rsidR="00C60040">
        <w:rPr>
          <w:rFonts w:ascii="times-roman" w:hAnsi="times-roman" w:cs="Traditional Arabic"/>
          <w:sz w:val="32"/>
          <w:szCs w:val="32"/>
          <w:rtl/>
        </w:rPr>
        <w:t>»</w:t>
      </w:r>
      <w:r w:rsidR="00553389" w:rsidRPr="007F1AED">
        <w:rPr>
          <w:rFonts w:ascii="times-roman" w:hAnsi="times-roman" w:cs="Traditional Arabic" w:hint="cs"/>
          <w:sz w:val="32"/>
          <w:szCs w:val="32"/>
          <w:vertAlign w:val="superscript"/>
          <w:rtl/>
        </w:rPr>
        <w:t>(</w:t>
      </w:r>
      <w:r w:rsidR="00291409" w:rsidRPr="007F1AED">
        <w:rPr>
          <w:rStyle w:val="a5"/>
          <w:rFonts w:ascii="times-roman" w:hAnsi="times-roman" w:cs="Traditional Arabic"/>
          <w:sz w:val="32"/>
          <w:szCs w:val="32"/>
          <w:rtl/>
        </w:rPr>
        <w:footnoteReference w:id="84"/>
      </w:r>
      <w:r w:rsidR="00553389"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CD2D74" w:rsidRPr="00553389" w:rsidRDefault="003D2C18"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sidR="00CD2D74">
        <w:rPr>
          <w:rFonts w:ascii="times-roman" w:hAnsi="times-roman" w:cs="Traditional Arabic" w:hint="cs"/>
          <w:b/>
          <w:bCs/>
          <w:sz w:val="32"/>
          <w:szCs w:val="32"/>
          <w:rtl/>
        </w:rPr>
        <w:tab/>
      </w:r>
      <w:r w:rsidR="00CD2D74">
        <w:rPr>
          <w:rFonts w:ascii="times-roman" w:hAnsi="times-roman" w:cs="Traditional Arabic" w:hint="cs"/>
          <w:b/>
          <w:bCs/>
          <w:sz w:val="32"/>
          <w:szCs w:val="32"/>
        </w:rPr>
        <w:sym w:font="AGA Arabesque" w:char="F024"/>
      </w:r>
      <w:r w:rsidR="00CD2D74">
        <w:rPr>
          <w:rFonts w:ascii="times-roman" w:hAnsi="times-roman" w:cs="Traditional Arabic" w:hint="cs"/>
          <w:b/>
          <w:bCs/>
          <w:sz w:val="32"/>
          <w:szCs w:val="32"/>
          <w:rtl/>
        </w:rPr>
        <w:tab/>
      </w:r>
      <w:r w:rsidR="00CD2D74">
        <w:rPr>
          <w:rFonts w:ascii="times-roman" w:hAnsi="times-roman" w:cs="Traditional Arabic" w:hint="cs"/>
          <w:b/>
          <w:bCs/>
          <w:sz w:val="32"/>
          <w:szCs w:val="32"/>
        </w:rPr>
        <w:sym w:font="AGA Arabesque" w:char="F024"/>
      </w:r>
    </w:p>
    <w:p w:rsidR="007F1AED" w:rsidRPr="007144C5" w:rsidRDefault="007F1AED" w:rsidP="006274CA">
      <w:pPr>
        <w:pStyle w:val="a3"/>
        <w:spacing w:after="0" w:line="240" w:lineRule="auto"/>
        <w:ind w:left="0" w:firstLine="227"/>
        <w:jc w:val="center"/>
        <w:rPr>
          <w:rFonts w:ascii="times-roman" w:hAnsi="times-roman" w:cs="Traditional Arabic"/>
          <w:b/>
          <w:bCs/>
          <w:color w:val="FF0000"/>
          <w:sz w:val="34"/>
          <w:szCs w:val="36"/>
          <w:rtl/>
        </w:rPr>
      </w:pPr>
    </w:p>
    <w:p w:rsidR="0013376F" w:rsidRPr="007144C5" w:rsidRDefault="00866FBA" w:rsidP="006274CA">
      <w:pPr>
        <w:pStyle w:val="a3"/>
        <w:spacing w:after="0" w:line="240" w:lineRule="auto"/>
        <w:ind w:left="0" w:firstLine="227"/>
        <w:jc w:val="center"/>
        <w:rPr>
          <w:rFonts w:ascii="times-roman" w:hAnsi="times-roman" w:cs="Traditional Arabic"/>
          <w:b/>
          <w:bCs/>
          <w:color w:val="FF0000"/>
          <w:sz w:val="34"/>
          <w:szCs w:val="36"/>
          <w:rtl/>
        </w:rPr>
      </w:pPr>
      <w:r w:rsidRPr="007144C5">
        <w:rPr>
          <w:rFonts w:ascii="times-roman" w:hAnsi="times-roman" w:cs="Traditional Arabic" w:hint="cs"/>
          <w:b/>
          <w:bCs/>
          <w:color w:val="FF0000"/>
          <w:sz w:val="34"/>
          <w:szCs w:val="36"/>
          <w:rtl/>
        </w:rPr>
        <w:t>فصل</w:t>
      </w:r>
    </w:p>
    <w:p w:rsidR="008911FF" w:rsidRPr="007144C5" w:rsidRDefault="008911FF" w:rsidP="006274CA">
      <w:pPr>
        <w:pStyle w:val="a3"/>
        <w:spacing w:after="0" w:line="240" w:lineRule="auto"/>
        <w:ind w:left="0" w:firstLine="227"/>
        <w:jc w:val="center"/>
        <w:rPr>
          <w:rFonts w:ascii="times-roman" w:hAnsi="times-roman" w:cs="Traditional Arabic"/>
          <w:b/>
          <w:bCs/>
          <w:color w:val="FF0000"/>
          <w:sz w:val="32"/>
          <w:szCs w:val="32"/>
          <w:rtl/>
        </w:rPr>
      </w:pPr>
      <w:r w:rsidRPr="007144C5">
        <w:rPr>
          <w:rFonts w:ascii="times-roman" w:hAnsi="times-roman" w:cs="Traditional Arabic" w:hint="cs"/>
          <w:b/>
          <w:bCs/>
          <w:color w:val="FF0000"/>
          <w:sz w:val="34"/>
          <w:szCs w:val="36"/>
          <w:rtl/>
        </w:rPr>
        <w:t>في حكم ترك السنن</w:t>
      </w:r>
    </w:p>
    <w:p w:rsidR="00996368" w:rsidRPr="007F1AED" w:rsidRDefault="0099636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تقدَّم أن للحن</w:t>
      </w:r>
      <w:r w:rsidR="00866FBA" w:rsidRPr="007F1AED">
        <w:rPr>
          <w:rFonts w:ascii="times-roman" w:hAnsi="times-roman" w:cs="Traditional Arabic" w:hint="cs"/>
          <w:sz w:val="32"/>
          <w:szCs w:val="32"/>
          <w:rtl/>
        </w:rPr>
        <w:t xml:space="preserve">فية اصطلاحاً خاصاً بهم في </w:t>
      </w:r>
      <w:r w:rsidR="00C60040">
        <w:rPr>
          <w:rFonts w:ascii="times-roman" w:hAnsi="times-roman" w:cs="Traditional Arabic"/>
          <w:sz w:val="32"/>
          <w:szCs w:val="32"/>
          <w:rtl/>
        </w:rPr>
        <w:t>«</w:t>
      </w:r>
      <w:r w:rsidR="00866FBA" w:rsidRPr="007F1AED">
        <w:rPr>
          <w:rFonts w:ascii="times-roman" w:hAnsi="times-roman" w:cs="Traditional Arabic" w:hint="cs"/>
          <w:sz w:val="32"/>
          <w:szCs w:val="32"/>
          <w:rtl/>
        </w:rPr>
        <w:t>السُّ</w:t>
      </w:r>
      <w:r w:rsidRPr="007F1AED">
        <w:rPr>
          <w:rFonts w:ascii="times-roman" w:hAnsi="times-roman" w:cs="Traditional Arabic" w:hint="cs"/>
          <w:sz w:val="32"/>
          <w:szCs w:val="32"/>
          <w:rtl/>
        </w:rPr>
        <w:t>نة</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فهم يفرقون بينها، وبين </w:t>
      </w:r>
      <w:r w:rsidR="00C60040">
        <w:rPr>
          <w:rFonts w:ascii="times-roman" w:hAnsi="times-roman" w:cs="Traditional Arabic"/>
          <w:sz w:val="32"/>
          <w:szCs w:val="32"/>
          <w:rtl/>
        </w:rPr>
        <w:t>«</w:t>
      </w:r>
      <w:r w:rsidRPr="007F1AED">
        <w:rPr>
          <w:rFonts w:ascii="times-roman" w:hAnsi="times-roman" w:cs="Traditional Arabic" w:hint="cs"/>
          <w:sz w:val="32"/>
          <w:szCs w:val="32"/>
          <w:rtl/>
        </w:rPr>
        <w:t>النَّفْل</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ونشأ </w:t>
      </w:r>
      <w:r w:rsidR="00866FBA" w:rsidRPr="007F1AED">
        <w:rPr>
          <w:rFonts w:ascii="times-roman" w:hAnsi="times-roman" w:cs="Traditional Arabic" w:hint="cs"/>
          <w:sz w:val="32"/>
          <w:szCs w:val="32"/>
          <w:rtl/>
        </w:rPr>
        <w:t>عن هذا التفريق: ترتيب حكمٍ لكلِّ</w:t>
      </w:r>
      <w:r w:rsidR="00897D10" w:rsidRPr="007F1AED">
        <w:rPr>
          <w:rFonts w:ascii="times-roman" w:hAnsi="times-roman" w:cs="Traditional Arabic" w:hint="cs"/>
          <w:sz w:val="32"/>
          <w:szCs w:val="32"/>
          <w:rtl/>
        </w:rPr>
        <w:t xml:space="preserve"> واحدٍ منهما</w:t>
      </w:r>
      <w:r w:rsidRPr="007F1AED">
        <w:rPr>
          <w:rFonts w:ascii="times-roman" w:hAnsi="times-roman" w:cs="Traditional Arabic" w:hint="cs"/>
          <w:sz w:val="32"/>
          <w:szCs w:val="32"/>
          <w:rtl/>
        </w:rPr>
        <w:t xml:space="preserve">. </w:t>
      </w:r>
    </w:p>
    <w:p w:rsidR="008A5BDE" w:rsidRPr="007F1AED" w:rsidRDefault="008A5BD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البزدوي في أصوله:</w:t>
      </w:r>
    </w:p>
    <w:p w:rsidR="008A5BDE"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061F4A" w:rsidRPr="007F1AED">
        <w:rPr>
          <w:rFonts w:ascii="times-roman" w:hAnsi="times-roman" w:cs="Traditional Arabic" w:hint="cs"/>
          <w:sz w:val="32"/>
          <w:szCs w:val="32"/>
          <w:rtl/>
        </w:rPr>
        <w:t>وال</w:t>
      </w:r>
      <w:r w:rsidR="008A5BDE" w:rsidRPr="007F1AED">
        <w:rPr>
          <w:rFonts w:ascii="times-roman" w:hAnsi="times-roman" w:cs="Traditional Arabic" w:hint="cs"/>
          <w:sz w:val="32"/>
          <w:szCs w:val="32"/>
          <w:rtl/>
        </w:rPr>
        <w:t>سنَنُ نوعان: سنَّة الهدى؛ وت</w:t>
      </w:r>
      <w:r w:rsidR="00B23082" w:rsidRPr="007F1AED">
        <w:rPr>
          <w:rFonts w:ascii="times-roman" w:hAnsi="times-roman" w:cs="Traditional Arabic" w:hint="cs"/>
          <w:sz w:val="32"/>
          <w:szCs w:val="32"/>
          <w:rtl/>
        </w:rPr>
        <w:t>اركها: يستوجب: إساءةً، وكراهيةً</w:t>
      </w:r>
      <w:r w:rsidR="008A5BDE" w:rsidRPr="007F1AED">
        <w:rPr>
          <w:rFonts w:ascii="times-roman" w:hAnsi="times-roman" w:cs="Traditional Arabic" w:hint="cs"/>
          <w:sz w:val="32"/>
          <w:szCs w:val="32"/>
          <w:rtl/>
        </w:rPr>
        <w:t>.</w:t>
      </w:r>
    </w:p>
    <w:p w:rsidR="0053514E" w:rsidRPr="007F1AED" w:rsidRDefault="0053514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والزوائِدِ؛ وتاركها: لا يستوجب إساءة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وأما النفلُ فما يثاب المرء على فعله، ولا يعاقب على تركه</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5E6EF5" w:rsidRPr="007F1AED" w:rsidRDefault="005E6EF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علاء الدين البخاري في شرحه لأصول البزدوي، المسمى </w:t>
      </w:r>
      <w:r w:rsidR="00C60040">
        <w:rPr>
          <w:rFonts w:ascii="times-roman" w:hAnsi="times-roman" w:cs="Traditional Arabic"/>
          <w:sz w:val="32"/>
          <w:szCs w:val="32"/>
          <w:rtl/>
        </w:rPr>
        <w:t>«</w:t>
      </w:r>
      <w:r w:rsidRPr="007F1AED">
        <w:rPr>
          <w:rFonts w:ascii="times-roman" w:hAnsi="times-roman" w:cs="Traditional Arabic" w:hint="cs"/>
          <w:sz w:val="32"/>
          <w:szCs w:val="32"/>
          <w:rtl/>
        </w:rPr>
        <w:t>كشف الأسرار</w:t>
      </w:r>
      <w:r w:rsidR="00C60040">
        <w:rPr>
          <w:rFonts w:ascii="times-roman" w:hAnsi="times-roman" w:cs="Traditional Arabic"/>
          <w:sz w:val="32"/>
          <w:szCs w:val="32"/>
          <w:rtl/>
        </w:rPr>
        <w:t>»</w:t>
      </w:r>
      <w:r w:rsidR="00BF2B8E" w:rsidRPr="007F1AED">
        <w:rPr>
          <w:rFonts w:ascii="times-roman" w:hAnsi="times-roman" w:cs="Traditional Arabic" w:hint="cs"/>
          <w:sz w:val="32"/>
          <w:szCs w:val="32"/>
          <w:vertAlign w:val="superscript"/>
          <w:rtl/>
        </w:rPr>
        <w:t>(</w:t>
      </w:r>
      <w:r w:rsidR="00554F14" w:rsidRPr="007F1AED">
        <w:rPr>
          <w:rStyle w:val="a5"/>
          <w:rFonts w:ascii="times-roman" w:hAnsi="times-roman" w:cs="Traditional Arabic"/>
          <w:sz w:val="32"/>
          <w:szCs w:val="32"/>
          <w:rtl/>
        </w:rPr>
        <w:footnoteReference w:id="85"/>
      </w:r>
      <w:r w:rsidR="00BF2B8E"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244E30"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244E30" w:rsidRPr="007F1AED">
        <w:rPr>
          <w:rFonts w:ascii="times-roman" w:hAnsi="times-roman" w:cs="Traditional Arabic" w:hint="cs"/>
          <w:sz w:val="32"/>
          <w:szCs w:val="32"/>
          <w:rtl/>
        </w:rPr>
        <w:t>قوله</w:t>
      </w:r>
      <w:r w:rsidR="008B01F8">
        <w:rPr>
          <w:rFonts w:ascii="times-roman" w:hAnsi="times-roman" w:cs="Traditional Arabic" w:hint="cs"/>
          <w:sz w:val="32"/>
          <w:szCs w:val="32"/>
          <w:rtl/>
        </w:rPr>
        <w:t>:«</w:t>
      </w:r>
      <w:r w:rsidR="00244E30" w:rsidRPr="007F1AED">
        <w:rPr>
          <w:rFonts w:ascii="times-roman" w:hAnsi="times-roman" w:cs="Traditional Arabic" w:hint="cs"/>
          <w:sz w:val="32"/>
          <w:szCs w:val="32"/>
          <w:rtl/>
        </w:rPr>
        <w:t>سنَّة الهدى</w:t>
      </w:r>
      <w:r>
        <w:rPr>
          <w:rFonts w:ascii="times-roman" w:hAnsi="times-roman" w:cs="Traditional Arabic"/>
          <w:sz w:val="32"/>
          <w:szCs w:val="32"/>
          <w:rtl/>
        </w:rPr>
        <w:t>»</w:t>
      </w:r>
      <w:r w:rsidR="00244E30" w:rsidRPr="007F1AED">
        <w:rPr>
          <w:rFonts w:ascii="times-roman" w:hAnsi="times-roman" w:cs="Traditional Arabic" w:hint="cs"/>
          <w:sz w:val="32"/>
          <w:szCs w:val="32"/>
          <w:rtl/>
        </w:rPr>
        <w:t xml:space="preserve"> يعني: سنةً أخذها من تكميل الهدى</w:t>
      </w:r>
      <w:r w:rsidR="00A95470" w:rsidRPr="007F1AED">
        <w:rPr>
          <w:rFonts w:ascii="times-roman" w:hAnsi="times-roman" w:cs="Traditional Arabic" w:hint="cs"/>
          <w:sz w:val="32"/>
          <w:szCs w:val="32"/>
          <w:rtl/>
        </w:rPr>
        <w:t xml:space="preserve"> -</w:t>
      </w:r>
      <w:r w:rsidR="00244E30" w:rsidRPr="007F1AED">
        <w:rPr>
          <w:rFonts w:ascii="times-roman" w:hAnsi="times-roman" w:cs="Traditional Arabic" w:hint="cs"/>
          <w:sz w:val="32"/>
          <w:szCs w:val="32"/>
          <w:rtl/>
        </w:rPr>
        <w:t xml:space="preserve"> أي الدين</w:t>
      </w:r>
      <w:r w:rsidR="00A95470" w:rsidRPr="007F1AED">
        <w:rPr>
          <w:rFonts w:ascii="times-roman" w:hAnsi="times-roman" w:cs="Traditional Arabic" w:hint="cs"/>
          <w:sz w:val="32"/>
          <w:szCs w:val="32"/>
          <w:rtl/>
        </w:rPr>
        <w:t xml:space="preserve"> -</w:t>
      </w:r>
      <w:r w:rsidR="00244E30" w:rsidRPr="007F1AED">
        <w:rPr>
          <w:rFonts w:ascii="times-roman" w:hAnsi="times-roman" w:cs="Traditional Arabic" w:hint="cs"/>
          <w:sz w:val="32"/>
          <w:szCs w:val="32"/>
          <w:rtl/>
        </w:rPr>
        <w:t xml:space="preserve"> وهي التي تعلق بتركها: كراهية وإساءة</w:t>
      </w:r>
      <w:r w:rsidR="00885840" w:rsidRPr="007F1AED">
        <w:rPr>
          <w:rFonts w:ascii="times-roman" w:hAnsi="times-roman" w:cs="Traditional Arabic" w:hint="cs"/>
          <w:sz w:val="32"/>
          <w:szCs w:val="32"/>
          <w:rtl/>
        </w:rPr>
        <w:t>.</w:t>
      </w:r>
      <w:r w:rsidR="00244E30" w:rsidRPr="007F1AED">
        <w:rPr>
          <w:rFonts w:ascii="times-roman" w:hAnsi="times-roman" w:cs="Traditional Arabic" w:hint="cs"/>
          <w:sz w:val="32"/>
          <w:szCs w:val="32"/>
          <w:rtl/>
        </w:rPr>
        <w:t>.. وهي مثل: الأذانِ، والإقامة، والجماعة، والسنن الرواتب</w:t>
      </w:r>
      <w:r w:rsidR="00885840" w:rsidRPr="007F1AED">
        <w:rPr>
          <w:rFonts w:ascii="times-roman" w:hAnsi="times-roman" w:cs="Traditional Arabic" w:hint="cs"/>
          <w:sz w:val="32"/>
          <w:szCs w:val="32"/>
          <w:rtl/>
        </w:rPr>
        <w:t>.</w:t>
      </w:r>
      <w:r w:rsidR="00244E30" w:rsidRPr="007F1AED">
        <w:rPr>
          <w:rFonts w:ascii="times-roman" w:hAnsi="times-roman" w:cs="Traditional Arabic" w:hint="cs"/>
          <w:sz w:val="32"/>
          <w:szCs w:val="32"/>
          <w:rtl/>
        </w:rPr>
        <w:t xml:space="preserve"> </w:t>
      </w:r>
    </w:p>
    <w:p w:rsidR="009B16D6" w:rsidRPr="007F1AED" w:rsidRDefault="009B16D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ولهذا قال محمد</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أي اب</w:t>
      </w:r>
      <w:r w:rsidR="0064742A" w:rsidRPr="007F1AED">
        <w:rPr>
          <w:rFonts w:ascii="times-roman" w:hAnsi="times-roman" w:cs="Traditional Arabic" w:hint="cs"/>
          <w:sz w:val="32"/>
          <w:szCs w:val="32"/>
          <w:rtl/>
        </w:rPr>
        <w:t>ن</w:t>
      </w:r>
      <w:r w:rsidRPr="007F1AED">
        <w:rPr>
          <w:rFonts w:ascii="times-roman" w:hAnsi="times-roman" w:cs="Traditional Arabic" w:hint="cs"/>
          <w:sz w:val="32"/>
          <w:szCs w:val="32"/>
          <w:rtl/>
        </w:rPr>
        <w:t xml:space="preserve"> الحسن</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في بعضها: إنه يصير مسيئاً، وفي بعضها: </w:t>
      </w:r>
      <w:r w:rsidR="008234A3" w:rsidRPr="007F1AED">
        <w:rPr>
          <w:rFonts w:ascii="times-roman" w:hAnsi="times-roman" w:cs="Traditional Arabic" w:hint="cs"/>
          <w:sz w:val="32"/>
          <w:szCs w:val="32"/>
          <w:rtl/>
        </w:rPr>
        <w:t>إ</w:t>
      </w:r>
      <w:r w:rsidRPr="007F1AED">
        <w:rPr>
          <w:rFonts w:ascii="times-roman" w:hAnsi="times-roman" w:cs="Traditional Arabic" w:hint="cs"/>
          <w:sz w:val="32"/>
          <w:szCs w:val="32"/>
          <w:rtl/>
        </w:rPr>
        <w:t>نه يأثم، وفي بعضها: يجب القضاء، وهي: سنَّة الفجر، ولكن لا يعاقب بتركها، لأنها ليست بفريضة ولا واجبة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C127C2" w:rsidRPr="007F1AED" w:rsidRDefault="00196FE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w:t>
      </w:r>
      <w:r w:rsidR="00C60040">
        <w:rPr>
          <w:rFonts w:ascii="times-roman" w:hAnsi="times-roman" w:cs="Traditional Arabic"/>
          <w:sz w:val="32"/>
          <w:szCs w:val="32"/>
          <w:rtl/>
        </w:rPr>
        <w:t>«</w:t>
      </w:r>
      <w:r w:rsidRPr="007F1AED">
        <w:rPr>
          <w:rFonts w:ascii="times-roman" w:hAnsi="times-roman" w:cs="Traditional Arabic" w:hint="cs"/>
          <w:sz w:val="32"/>
          <w:szCs w:val="32"/>
          <w:rtl/>
        </w:rPr>
        <w:t>الزوائد</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أي: النوع الثاني: الزوائد، وهي التي لا يتعلق بتر</w:t>
      </w:r>
      <w:r w:rsidR="008234A3" w:rsidRPr="007F1AED">
        <w:rPr>
          <w:rFonts w:ascii="times-roman" w:hAnsi="times-roman" w:cs="Traditional Arabic" w:hint="cs"/>
          <w:sz w:val="32"/>
          <w:szCs w:val="32"/>
          <w:rtl/>
        </w:rPr>
        <w:t>كها كراهة ولا إساءة، نحو: تطويل</w:t>
      </w:r>
      <w:r w:rsidRPr="007F1AED">
        <w:rPr>
          <w:rFonts w:ascii="times-roman" w:hAnsi="times-roman" w:cs="Traditional Arabic" w:hint="cs"/>
          <w:sz w:val="32"/>
          <w:szCs w:val="32"/>
          <w:rtl/>
        </w:rPr>
        <w:t xml:space="preserve"> القراءة في الصلاة، وتطويل الركوع والسجود، وأفعاله خارج الصلاة من المشي، واللبس، والأكل</w:t>
      </w:r>
      <w:r w:rsidR="00885840" w:rsidRPr="007F1AED">
        <w:rPr>
          <w:rFonts w:ascii="times-roman" w:hAnsi="times-roman" w:cs="Traditional Arabic" w:hint="cs"/>
          <w:sz w:val="32"/>
          <w:szCs w:val="32"/>
          <w:rtl/>
        </w:rPr>
        <w:t>.</w:t>
      </w:r>
    </w:p>
    <w:p w:rsidR="00C127C2" w:rsidRPr="007F1AED" w:rsidRDefault="00C127C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فإن العبد لا يطالب بإقامتها، ولا يأثم بتركها، ولا يصير مسيئاً</w:t>
      </w:r>
      <w:r w:rsidR="00885840" w:rsidRPr="007F1AED">
        <w:rPr>
          <w:rFonts w:ascii="times-roman" w:hAnsi="times-roman" w:cs="Traditional Arabic" w:hint="cs"/>
          <w:sz w:val="32"/>
          <w:szCs w:val="32"/>
          <w:rtl/>
        </w:rPr>
        <w:t>.</w:t>
      </w:r>
    </w:p>
    <w:p w:rsidR="00BF3C1C" w:rsidRPr="007F1AED" w:rsidRDefault="00BF3C1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والأفضل أن يأتي بها، كذا في بعض مصنفات الشيخ</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w:t>
      </w:r>
    </w:p>
    <w:p w:rsidR="00BF3C1C" w:rsidRPr="007F1AED" w:rsidRDefault="00BF3C1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قوله</w:t>
      </w:r>
      <w:r w:rsidR="008B01F8">
        <w:rPr>
          <w:rFonts w:ascii="times-roman" w:hAnsi="times-roman" w:cs="Traditional Arabic" w:hint="cs"/>
          <w:sz w:val="32"/>
          <w:szCs w:val="32"/>
          <w:rtl/>
        </w:rPr>
        <w:t>:«</w:t>
      </w:r>
      <w:r w:rsidRPr="007F1AED">
        <w:rPr>
          <w:rFonts w:ascii="times-roman" w:hAnsi="times-roman" w:cs="Traditional Arabic" w:hint="cs"/>
          <w:sz w:val="32"/>
          <w:szCs w:val="32"/>
          <w:rtl/>
        </w:rPr>
        <w:t>وأما النفل فما يثاب المرء على فعله ولا يعاقب على تركه</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BF3C1C" w:rsidRPr="007F1AED" w:rsidRDefault="00BF3C1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القاضي الإمام: نوافل العبادات هي التي يبتدئ بها العبدُ زيادةً على الفرائض، والسنن المشهورة.</w:t>
      </w:r>
    </w:p>
    <w:p w:rsidR="0036150D" w:rsidRPr="007F1AED" w:rsidRDefault="0036150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وحكمها: </w:t>
      </w:r>
      <w:r w:rsidR="00F23119" w:rsidRPr="007F1AED">
        <w:rPr>
          <w:rFonts w:ascii="times-roman" w:hAnsi="times-roman" w:cs="Traditional Arabic" w:hint="cs"/>
          <w:sz w:val="32"/>
          <w:szCs w:val="32"/>
          <w:rtl/>
        </w:rPr>
        <w:t>أن يثاب العبد على فعلها، ولا يذ</w:t>
      </w:r>
      <w:r w:rsidRPr="007F1AED">
        <w:rPr>
          <w:rFonts w:ascii="times-roman" w:hAnsi="times-roman" w:cs="Traditional Arabic" w:hint="cs"/>
          <w:sz w:val="32"/>
          <w:szCs w:val="32"/>
          <w:rtl/>
        </w:rPr>
        <w:t xml:space="preserve">م على تركها، لأنها جعلت زيادةً له لا عليه، بخلاف السنَّة؛ فإنها طريقة رسول الله صلى الله عليه وسلم، </w:t>
      </w:r>
      <w:r w:rsidR="0026373C" w:rsidRPr="007F1AED">
        <w:rPr>
          <w:rFonts w:ascii="times-roman" w:hAnsi="times-roman" w:cs="Traditional Arabic" w:hint="cs"/>
          <w:sz w:val="32"/>
          <w:szCs w:val="32"/>
          <w:rtl/>
        </w:rPr>
        <w:t>فمن حيث سبيلها الإِحياءُ، كان حقاً علين</w:t>
      </w:r>
      <w:r w:rsidR="00D049DF" w:rsidRPr="007F1AED">
        <w:rPr>
          <w:rFonts w:ascii="times-roman" w:hAnsi="times-roman" w:cs="Traditional Arabic" w:hint="cs"/>
          <w:sz w:val="32"/>
          <w:szCs w:val="32"/>
          <w:rtl/>
        </w:rPr>
        <w:t>ا</w:t>
      </w:r>
      <w:r w:rsidR="0026373C" w:rsidRPr="007F1AED">
        <w:rPr>
          <w:rFonts w:ascii="times-roman" w:hAnsi="times-roman" w:cs="Traditional Arabic" w:hint="cs"/>
          <w:sz w:val="32"/>
          <w:szCs w:val="32"/>
          <w:rtl/>
        </w:rPr>
        <w:t>، فعوتبنا على تركه</w:t>
      </w:r>
      <w:r w:rsidR="00C60040">
        <w:rPr>
          <w:rFonts w:ascii="times-roman" w:hAnsi="times-roman" w:cs="Traditional Arabic"/>
          <w:sz w:val="32"/>
          <w:szCs w:val="32"/>
          <w:rtl/>
        </w:rPr>
        <w:t>»</w:t>
      </w:r>
      <w:r w:rsidR="0026373C"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26373C" w:rsidRPr="007F1AED">
        <w:rPr>
          <w:rFonts w:ascii="times-roman" w:hAnsi="times-roman" w:cs="Traditional Arabic" w:hint="cs"/>
          <w:sz w:val="32"/>
          <w:szCs w:val="32"/>
          <w:rtl/>
        </w:rPr>
        <w:t xml:space="preserve"> </w:t>
      </w:r>
    </w:p>
    <w:p w:rsidR="007A156D" w:rsidRPr="007F1AED" w:rsidRDefault="007A156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وم</w:t>
      </w:r>
      <w:r w:rsidR="00165158" w:rsidRPr="007F1AED">
        <w:rPr>
          <w:rFonts w:ascii="times-roman" w:hAnsi="times-roman" w:cs="Traditional Arabic" w:hint="cs"/>
          <w:sz w:val="32"/>
          <w:szCs w:val="32"/>
          <w:rtl/>
        </w:rPr>
        <w:t xml:space="preserve">ثال النفل عندهم </w:t>
      </w:r>
      <w:r w:rsidR="00C60040">
        <w:rPr>
          <w:rFonts w:ascii="times-roman" w:hAnsi="times-roman" w:cs="Traditional Arabic"/>
          <w:sz w:val="32"/>
          <w:szCs w:val="32"/>
          <w:rtl/>
        </w:rPr>
        <w:t>«</w:t>
      </w:r>
      <w:r w:rsidR="00165158" w:rsidRPr="007F1AED">
        <w:rPr>
          <w:rFonts w:ascii="times-roman" w:hAnsi="times-roman" w:cs="Traditional Arabic" w:hint="cs"/>
          <w:sz w:val="32"/>
          <w:szCs w:val="32"/>
          <w:rtl/>
        </w:rPr>
        <w:t>ما زاد على القَ</w:t>
      </w:r>
      <w:r w:rsidRPr="007F1AED">
        <w:rPr>
          <w:rFonts w:ascii="times-roman" w:hAnsi="times-roman" w:cs="Traditional Arabic" w:hint="cs"/>
          <w:sz w:val="32"/>
          <w:szCs w:val="32"/>
          <w:rtl/>
        </w:rPr>
        <w:t>صْر</w:t>
      </w:r>
      <w:r w:rsidR="00165158"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من صلاة السفر</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وهو الشفع الثاني، لأن العبد لا يلام على تركه رأساً وأصلاً، ويثاب على فعله في الجملة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C9453D" w:rsidRPr="007F1AED" w:rsidRDefault="00A104E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فتب</w:t>
      </w:r>
      <w:r w:rsidR="004F771E" w:rsidRPr="007F1AED">
        <w:rPr>
          <w:rFonts w:ascii="times-roman" w:hAnsi="times-roman" w:cs="Traditional Arabic" w:hint="cs"/>
          <w:sz w:val="32"/>
          <w:szCs w:val="32"/>
          <w:rtl/>
        </w:rPr>
        <w:t>ي</w:t>
      </w:r>
      <w:r w:rsidRPr="007F1AED">
        <w:rPr>
          <w:rFonts w:ascii="times-roman" w:hAnsi="times-roman" w:cs="Traditional Arabic" w:hint="cs"/>
          <w:sz w:val="32"/>
          <w:szCs w:val="32"/>
          <w:rtl/>
        </w:rPr>
        <w:t>َّ</w:t>
      </w:r>
      <w:r w:rsidR="004F771E" w:rsidRPr="007F1AED">
        <w:rPr>
          <w:rFonts w:ascii="times-roman" w:hAnsi="times-roman" w:cs="Traditional Arabic" w:hint="cs"/>
          <w:sz w:val="32"/>
          <w:szCs w:val="32"/>
          <w:rtl/>
        </w:rPr>
        <w:t>ن بهذا أن الأقسام عند الحنفية ثلاثةٌ: سنن الهدى</w:t>
      </w:r>
      <w:r w:rsidR="00A95470" w:rsidRPr="007F1AED">
        <w:rPr>
          <w:rFonts w:ascii="times-roman" w:hAnsi="times-roman" w:cs="Traditional Arabic" w:hint="cs"/>
          <w:sz w:val="32"/>
          <w:szCs w:val="32"/>
          <w:rtl/>
        </w:rPr>
        <w:t xml:space="preserve"> -</w:t>
      </w:r>
      <w:r w:rsidR="004F771E" w:rsidRPr="007F1AED">
        <w:rPr>
          <w:rFonts w:ascii="times-roman" w:hAnsi="times-roman" w:cs="Traditional Arabic" w:hint="cs"/>
          <w:sz w:val="32"/>
          <w:szCs w:val="32"/>
          <w:rtl/>
        </w:rPr>
        <w:t xml:space="preserve"> ويقال لها: السنَّة المؤكدة</w:t>
      </w:r>
      <w:r w:rsidR="00A95470" w:rsidRPr="007F1AED">
        <w:rPr>
          <w:rFonts w:ascii="times-roman" w:hAnsi="times-roman" w:cs="Traditional Arabic" w:hint="cs"/>
          <w:sz w:val="32"/>
          <w:szCs w:val="32"/>
          <w:rtl/>
        </w:rPr>
        <w:t xml:space="preserve"> -</w:t>
      </w:r>
      <w:r w:rsidR="004F771E" w:rsidRPr="007F1AED">
        <w:rPr>
          <w:rFonts w:ascii="times-roman" w:hAnsi="times-roman" w:cs="Traditional Arabic" w:hint="cs"/>
          <w:sz w:val="32"/>
          <w:szCs w:val="32"/>
          <w:rtl/>
        </w:rPr>
        <w:t xml:space="preserve"> </w:t>
      </w:r>
      <w:r w:rsidR="001E31EE" w:rsidRPr="007F1AED">
        <w:rPr>
          <w:rFonts w:ascii="times-roman" w:hAnsi="times-roman" w:cs="Traditional Arabic" w:hint="cs"/>
          <w:sz w:val="32"/>
          <w:szCs w:val="32"/>
          <w:rtl/>
        </w:rPr>
        <w:t>كالأذان</w:t>
      </w:r>
      <w:r w:rsidR="004F771E" w:rsidRPr="007F1AED">
        <w:rPr>
          <w:rFonts w:ascii="times-roman" w:hAnsi="times-roman" w:cs="Traditional Arabic" w:hint="cs"/>
          <w:sz w:val="32"/>
          <w:szCs w:val="32"/>
          <w:rtl/>
        </w:rPr>
        <w:t>، والإقامة، والسُّنَنِ المروية، والمضمضة</w:t>
      </w:r>
      <w:r w:rsidR="00DC3659" w:rsidRPr="007F1AED">
        <w:rPr>
          <w:rFonts w:ascii="times-roman" w:hAnsi="times-roman" w:cs="Traditional Arabic" w:hint="cs"/>
          <w:sz w:val="32"/>
          <w:szCs w:val="32"/>
          <w:rtl/>
        </w:rPr>
        <w:t xml:space="preserve"> والاستنشاق؛ وسنن الزوائد، </w:t>
      </w:r>
      <w:r w:rsidR="00EF6141" w:rsidRPr="007F1AED">
        <w:rPr>
          <w:rFonts w:ascii="times-roman" w:hAnsi="times-roman" w:cs="Traditional Arabic" w:hint="cs"/>
          <w:sz w:val="32"/>
          <w:szCs w:val="32"/>
          <w:rtl/>
        </w:rPr>
        <w:t>كأذان</w:t>
      </w:r>
      <w:r w:rsidR="00DC3659" w:rsidRPr="007F1AED">
        <w:rPr>
          <w:rFonts w:ascii="times-roman" w:hAnsi="times-roman" w:cs="Traditional Arabic" w:hint="cs"/>
          <w:sz w:val="32"/>
          <w:szCs w:val="32"/>
          <w:rtl/>
        </w:rPr>
        <w:t xml:space="preserve"> المنفرد، والسواك، ونحوها؛ ونفلٌ ومنه: المندوب والمستحب</w:t>
      </w:r>
      <w:r w:rsidR="00885840" w:rsidRPr="007F1AED">
        <w:rPr>
          <w:rFonts w:ascii="times-roman" w:hAnsi="times-roman" w:cs="Traditional Arabic" w:hint="cs"/>
          <w:sz w:val="32"/>
          <w:szCs w:val="32"/>
          <w:rtl/>
        </w:rPr>
        <w:t>.</w:t>
      </w:r>
      <w:r w:rsidR="00DC3659" w:rsidRPr="007F1AED">
        <w:rPr>
          <w:rFonts w:ascii="times-roman" w:hAnsi="times-roman" w:cs="Traditional Arabic" w:hint="cs"/>
          <w:sz w:val="32"/>
          <w:szCs w:val="32"/>
          <w:rtl/>
        </w:rPr>
        <w:t xml:space="preserve"> </w:t>
      </w:r>
    </w:p>
    <w:p w:rsidR="004F771E" w:rsidRPr="007F1AED" w:rsidRDefault="00C9453D"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ابن عابدين في </w:t>
      </w:r>
      <w:r w:rsidR="00C60040">
        <w:rPr>
          <w:rFonts w:ascii="times-roman" w:hAnsi="times-roman" w:cs="Traditional Arabic"/>
          <w:sz w:val="32"/>
          <w:szCs w:val="32"/>
          <w:rtl/>
        </w:rPr>
        <w:t>«</w:t>
      </w:r>
      <w:r w:rsidRPr="007F1AED">
        <w:rPr>
          <w:rFonts w:ascii="times-roman" w:hAnsi="times-roman" w:cs="Traditional Arabic" w:hint="cs"/>
          <w:sz w:val="32"/>
          <w:szCs w:val="32"/>
          <w:rtl/>
        </w:rPr>
        <w:t>حاشيته</w:t>
      </w:r>
      <w:r w:rsidR="00C60040">
        <w:rPr>
          <w:rFonts w:ascii="times-roman" w:hAnsi="times-roman" w:cs="Traditional Arabic"/>
          <w:sz w:val="32"/>
          <w:szCs w:val="32"/>
          <w:rtl/>
        </w:rPr>
        <w:t>»</w:t>
      </w:r>
      <w:r w:rsidR="00377992" w:rsidRPr="007F1AED">
        <w:rPr>
          <w:rFonts w:ascii="times-roman" w:hAnsi="times-roman" w:cs="Traditional Arabic" w:hint="cs"/>
          <w:sz w:val="32"/>
          <w:szCs w:val="32"/>
          <w:vertAlign w:val="superscript"/>
          <w:rtl/>
        </w:rPr>
        <w:t>(</w:t>
      </w:r>
      <w:r w:rsidR="00377992" w:rsidRPr="007F1AED">
        <w:rPr>
          <w:rStyle w:val="a5"/>
          <w:rFonts w:ascii="times-roman" w:hAnsi="times-roman" w:cs="Traditional Arabic"/>
          <w:sz w:val="32"/>
          <w:szCs w:val="32"/>
          <w:rtl/>
        </w:rPr>
        <w:footnoteReference w:id="86"/>
      </w:r>
      <w:r w:rsidR="00377992" w:rsidRPr="007F1AED">
        <w:rPr>
          <w:rFonts w:ascii="times-roman" w:hAnsi="times-roman" w:cs="Traditional Arabic" w:hint="cs"/>
          <w:sz w:val="32"/>
          <w:szCs w:val="32"/>
          <w:vertAlign w:val="superscript"/>
          <w:rtl/>
        </w:rPr>
        <w:t>)</w:t>
      </w:r>
      <w:r w:rsidR="00377992" w:rsidRPr="007F1AED">
        <w:rPr>
          <w:rFonts w:ascii="times-roman" w:hAnsi="times-roman" w:cs="Traditional Arabic" w:hint="cs"/>
          <w:sz w:val="32"/>
          <w:szCs w:val="32"/>
          <w:rtl/>
        </w:rPr>
        <w:t>:</w:t>
      </w:r>
    </w:p>
    <w:p w:rsidR="00377992"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377992" w:rsidRPr="007F1AED">
        <w:rPr>
          <w:rFonts w:ascii="times-roman" w:hAnsi="times-roman" w:cs="Traditional Arabic" w:hint="cs"/>
          <w:sz w:val="32"/>
          <w:szCs w:val="32"/>
          <w:rtl/>
        </w:rPr>
        <w:t xml:space="preserve">.. أقول: فلا فرق بين النفل وسنن الزوائد من حيث الحكم، </w:t>
      </w:r>
      <w:r w:rsidR="00D501A0" w:rsidRPr="007F1AED">
        <w:rPr>
          <w:rFonts w:ascii="times-roman" w:hAnsi="times-roman" w:cs="Traditional Arabic" w:hint="cs"/>
          <w:sz w:val="32"/>
          <w:szCs w:val="32"/>
          <w:rtl/>
        </w:rPr>
        <w:t>لأنه لا يكره ترك كلٌّ</w:t>
      </w:r>
      <w:r w:rsidR="00377992" w:rsidRPr="007F1AED">
        <w:rPr>
          <w:rFonts w:ascii="times-roman" w:hAnsi="times-roman" w:cs="Traditional Arabic" w:hint="cs"/>
          <w:sz w:val="32"/>
          <w:szCs w:val="32"/>
          <w:rtl/>
        </w:rPr>
        <w:t xml:space="preserve"> منهما</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377992" w:rsidRPr="007F1AED">
        <w:rPr>
          <w:rFonts w:ascii="times-roman" w:hAnsi="times-roman" w:cs="Traditional Arabic" w:hint="cs"/>
          <w:sz w:val="32"/>
          <w:szCs w:val="32"/>
          <w:rtl/>
        </w:rPr>
        <w:t xml:space="preserve"> </w:t>
      </w:r>
    </w:p>
    <w:p w:rsidR="00EC01DA" w:rsidRPr="007F1AED" w:rsidRDefault="00A36DC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وإنما الفرق كون الأول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النفل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من العبادات، والثاني</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سنن الزوائد</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من</w:t>
      </w:r>
      <w:r w:rsidR="00D501A0" w:rsidRPr="007F1AED">
        <w:rPr>
          <w:rFonts w:ascii="times-roman" w:hAnsi="times-roman" w:cs="Traditional Arabic" w:hint="cs"/>
          <w:sz w:val="32"/>
          <w:szCs w:val="32"/>
          <w:rtl/>
        </w:rPr>
        <w:t xml:space="preserve"> العادات</w:t>
      </w:r>
      <w:r w:rsidR="00885840" w:rsidRPr="007F1AED">
        <w:rPr>
          <w:rFonts w:ascii="times-roman" w:hAnsi="times-roman" w:cs="Traditional Arabic" w:hint="cs"/>
          <w:sz w:val="32"/>
          <w:szCs w:val="32"/>
          <w:rtl/>
        </w:rPr>
        <w:t>.</w:t>
      </w:r>
      <w:r w:rsidR="00D501A0" w:rsidRPr="007F1AED">
        <w:rPr>
          <w:rFonts w:ascii="times-roman" w:hAnsi="times-roman" w:cs="Traditional Arabic" w:hint="cs"/>
          <w:sz w:val="32"/>
          <w:szCs w:val="32"/>
          <w:rtl/>
        </w:rPr>
        <w:t>.. قال: وقد مثلوا لس</w:t>
      </w:r>
      <w:r w:rsidRPr="007F1AED">
        <w:rPr>
          <w:rFonts w:ascii="times-roman" w:hAnsi="times-roman" w:cs="Traditional Arabic" w:hint="cs"/>
          <w:sz w:val="32"/>
          <w:szCs w:val="32"/>
          <w:rtl/>
        </w:rPr>
        <w:t>ن</w:t>
      </w:r>
      <w:r w:rsidR="00D501A0" w:rsidRPr="007F1AED">
        <w:rPr>
          <w:rFonts w:ascii="times-roman" w:hAnsi="times-roman" w:cs="Traditional Arabic" w:hint="cs"/>
          <w:sz w:val="32"/>
          <w:szCs w:val="32"/>
          <w:rtl/>
        </w:rPr>
        <w:t>َّ</w:t>
      </w:r>
      <w:r w:rsidRPr="007F1AED">
        <w:rPr>
          <w:rFonts w:ascii="times-roman" w:hAnsi="times-roman" w:cs="Traditional Arabic" w:hint="cs"/>
          <w:sz w:val="32"/>
          <w:szCs w:val="32"/>
          <w:rtl/>
        </w:rPr>
        <w:t>ة الزوائد بتطويل</w:t>
      </w:r>
      <w:r w:rsidR="002472A0" w:rsidRPr="007F1AED">
        <w:rPr>
          <w:rFonts w:ascii="times-roman" w:hAnsi="times-roman" w:cs="Traditional Arabic" w:hint="cs"/>
          <w:sz w:val="32"/>
          <w:szCs w:val="32"/>
          <w:rtl/>
        </w:rPr>
        <w:t>ه</w:t>
      </w:r>
      <w:r w:rsidRPr="007F1AED">
        <w:rPr>
          <w:rFonts w:ascii="times-roman" w:hAnsi="times-roman" w:cs="Traditional Arabic" w:hint="cs"/>
          <w:sz w:val="32"/>
          <w:szCs w:val="32"/>
          <w:rtl/>
        </w:rPr>
        <w:t xml:space="preserve"> صلى الله عليه وسلم القراءة والركوع، والسجود؛ ولا شك في كون ذلك عبادة، وحينئذٍ فمعنى كون سنةِ الز</w:t>
      </w:r>
      <w:r w:rsidR="00A52780" w:rsidRPr="007F1AED">
        <w:rPr>
          <w:rFonts w:ascii="times-roman" w:hAnsi="times-roman" w:cs="Traditional Arabic" w:hint="cs"/>
          <w:sz w:val="32"/>
          <w:szCs w:val="32"/>
          <w:rtl/>
        </w:rPr>
        <w:t>وائد عادةً</w:t>
      </w:r>
      <w:r w:rsidRPr="007F1AED">
        <w:rPr>
          <w:rFonts w:ascii="times-roman" w:hAnsi="times-roman" w:cs="Traditional Arabic" w:hint="cs"/>
          <w:sz w:val="32"/>
          <w:szCs w:val="32"/>
          <w:rtl/>
        </w:rPr>
        <w:t xml:space="preserve"> أن النبي صلى الله عليه وسلم واظب عليها حتى صارت</w:t>
      </w:r>
      <w:r w:rsidR="00A52780" w:rsidRPr="007F1AED">
        <w:rPr>
          <w:rFonts w:ascii="times-roman" w:hAnsi="times-roman" w:cs="Traditional Arabic" w:hint="cs"/>
          <w:sz w:val="32"/>
          <w:szCs w:val="32"/>
          <w:rtl/>
        </w:rPr>
        <w:t xml:space="preserve"> عادةً له، ولم يتركها إِلا</w:t>
      </w:r>
      <w:r w:rsidR="002472A0" w:rsidRPr="007F1AED">
        <w:rPr>
          <w:rFonts w:ascii="times-roman" w:hAnsi="times-roman" w:cs="Traditional Arabic" w:hint="cs"/>
          <w:sz w:val="32"/>
          <w:szCs w:val="32"/>
          <w:rtl/>
        </w:rPr>
        <w:t xml:space="preserve"> </w:t>
      </w:r>
      <w:r w:rsidR="00DC270A" w:rsidRPr="007F1AED">
        <w:rPr>
          <w:rFonts w:ascii="times-roman" w:hAnsi="times-roman" w:cs="Traditional Arabic" w:hint="cs"/>
          <w:sz w:val="32"/>
          <w:szCs w:val="32"/>
          <w:rtl/>
        </w:rPr>
        <w:t>أ</w:t>
      </w:r>
      <w:r w:rsidR="002472A0" w:rsidRPr="007F1AED">
        <w:rPr>
          <w:rFonts w:ascii="times-roman" w:hAnsi="times-roman" w:cs="Traditional Arabic" w:hint="cs"/>
          <w:sz w:val="32"/>
          <w:szCs w:val="32"/>
          <w:rtl/>
        </w:rPr>
        <w:t>حياناً، لأن السنَّة هي: الطريقة المسلوكة في الدين فهي في نفسها عبادة، وسميت عادةً لما ذكرنا</w:t>
      </w:r>
      <w:r w:rsidR="00885840" w:rsidRPr="007F1AED">
        <w:rPr>
          <w:rFonts w:ascii="times-roman" w:hAnsi="times-roman" w:cs="Traditional Arabic" w:hint="cs"/>
          <w:sz w:val="32"/>
          <w:szCs w:val="32"/>
          <w:rtl/>
        </w:rPr>
        <w:t>.</w:t>
      </w:r>
    </w:p>
    <w:p w:rsidR="001556B7" w:rsidRPr="007F1AED" w:rsidRDefault="00EC01D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ولما لم تكن من مكملات الدين وشعائره سميت: سنَّة زوائد، بخلاف سنَّة الهدى، وهي: السنن المؤكدة القريبة من الواجب التي يضلل تاركها، لأن تركها: استخفاف بالدين، وبخلاف النفل، فإنه كما </w:t>
      </w:r>
      <w:r w:rsidR="008B4C17" w:rsidRPr="007F1AED">
        <w:rPr>
          <w:rFonts w:ascii="times-roman" w:hAnsi="times-roman" w:cs="Traditional Arabic" w:hint="cs"/>
          <w:sz w:val="32"/>
          <w:szCs w:val="32"/>
          <w:rtl/>
        </w:rPr>
        <w:t>قال</w:t>
      </w:r>
      <w:r w:rsidR="00F1539A" w:rsidRPr="007F1AED">
        <w:rPr>
          <w:rFonts w:ascii="times-roman" w:hAnsi="times-roman" w:cs="Traditional Arabic" w:hint="cs"/>
          <w:sz w:val="32"/>
          <w:szCs w:val="32"/>
          <w:rtl/>
        </w:rPr>
        <w:t>وا: ما شرعَ لنا زيادة على الفرض</w:t>
      </w:r>
      <w:r w:rsidR="008B4C17" w:rsidRPr="007F1AED">
        <w:rPr>
          <w:rFonts w:ascii="times-roman" w:hAnsi="times-roman" w:cs="Traditional Arabic" w:hint="cs"/>
          <w:sz w:val="32"/>
          <w:szCs w:val="32"/>
          <w:rtl/>
        </w:rPr>
        <w:t xml:space="preserve"> والواجب والسنَّة بنوعيها، ولذا جعلوه قسماً رابعاً، وجعلوا منه: المندوب، والمستحب، وهو ما ورد بد دليل ندبٍ يخصه، كما في </w:t>
      </w:r>
      <w:r w:rsidR="00C60040">
        <w:rPr>
          <w:rFonts w:ascii="times-roman" w:hAnsi="times-roman" w:cs="Traditional Arabic"/>
          <w:sz w:val="32"/>
          <w:szCs w:val="32"/>
          <w:rtl/>
        </w:rPr>
        <w:t>«</w:t>
      </w:r>
      <w:r w:rsidR="008B4C17" w:rsidRPr="007F1AED">
        <w:rPr>
          <w:rFonts w:ascii="times-roman" w:hAnsi="times-roman" w:cs="Traditional Arabic" w:hint="cs"/>
          <w:sz w:val="32"/>
          <w:szCs w:val="32"/>
          <w:rtl/>
        </w:rPr>
        <w:t>التحرير</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008B4C17" w:rsidRPr="007F1AED">
        <w:rPr>
          <w:rFonts w:ascii="times-roman" w:hAnsi="times-roman" w:cs="Traditional Arabic" w:hint="cs"/>
          <w:sz w:val="32"/>
          <w:szCs w:val="32"/>
          <w:rtl/>
        </w:rPr>
        <w:t xml:space="preserve"> </w:t>
      </w:r>
    </w:p>
    <w:p w:rsidR="002F5093" w:rsidRPr="007F1AED" w:rsidRDefault="001556B7"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فالنفل: ما ورد به دليل ندبٍ عموماً أو خصوصاً، ولم يواظب عليه النبي صلى الله عليه وسلم، ولذ</w:t>
      </w:r>
      <w:r w:rsidR="00175912" w:rsidRPr="007F1AED">
        <w:rPr>
          <w:rFonts w:ascii="times-roman" w:hAnsi="times-roman" w:cs="Traditional Arabic" w:hint="cs"/>
          <w:sz w:val="32"/>
          <w:szCs w:val="32"/>
          <w:rtl/>
        </w:rPr>
        <w:t>ا كان دون سنَّة الزوائد، كما صرَّ</w:t>
      </w:r>
      <w:r w:rsidRPr="007F1AED">
        <w:rPr>
          <w:rFonts w:ascii="times-roman" w:hAnsi="times-roman" w:cs="Traditional Arabic" w:hint="cs"/>
          <w:sz w:val="32"/>
          <w:szCs w:val="32"/>
          <w:rtl/>
        </w:rPr>
        <w:t xml:space="preserve">ح به في </w:t>
      </w:r>
      <w:r w:rsidR="00C60040">
        <w:rPr>
          <w:rFonts w:ascii="times-roman" w:hAnsi="times-roman" w:cs="Traditional Arabic"/>
          <w:sz w:val="32"/>
          <w:szCs w:val="32"/>
          <w:rtl/>
        </w:rPr>
        <w:t>«</w:t>
      </w:r>
      <w:r w:rsidRPr="007F1AED">
        <w:rPr>
          <w:rFonts w:ascii="times-roman" w:hAnsi="times-roman" w:cs="Traditional Arabic" w:hint="cs"/>
          <w:sz w:val="32"/>
          <w:szCs w:val="32"/>
          <w:rtl/>
        </w:rPr>
        <w:t>التنقيح</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وقد </w:t>
      </w:r>
      <w:r w:rsidR="007141C8" w:rsidRPr="007F1AED">
        <w:rPr>
          <w:rFonts w:ascii="times-roman" w:hAnsi="times-roman" w:cs="Traditional Arabic" w:hint="cs"/>
          <w:sz w:val="32"/>
          <w:szCs w:val="32"/>
          <w:rtl/>
        </w:rPr>
        <w:t>يطلق النفل على ما يشمل السنن الرواتب، ومنه قولهم: باب الوتر والنوافل، ومنه تسمية ا</w:t>
      </w:r>
      <w:r w:rsidR="00E22E2F" w:rsidRPr="007F1AED">
        <w:rPr>
          <w:rFonts w:ascii="times-roman" w:hAnsi="times-roman" w:cs="Traditional Arabic" w:hint="cs"/>
          <w:sz w:val="32"/>
          <w:szCs w:val="32"/>
          <w:rtl/>
        </w:rPr>
        <w:t>لحج نافلةً</w:t>
      </w:r>
      <w:r w:rsidR="00885840" w:rsidRPr="007F1AED">
        <w:rPr>
          <w:rFonts w:ascii="times-roman" w:hAnsi="times-roman" w:cs="Traditional Arabic" w:hint="cs"/>
          <w:sz w:val="32"/>
          <w:szCs w:val="32"/>
          <w:rtl/>
        </w:rPr>
        <w:t>.</w:t>
      </w:r>
      <w:r w:rsidR="00E22E2F" w:rsidRPr="007F1AED">
        <w:rPr>
          <w:rFonts w:ascii="times-roman" w:hAnsi="times-roman" w:cs="Traditional Arabic" w:hint="cs"/>
          <w:sz w:val="32"/>
          <w:szCs w:val="32"/>
          <w:rtl/>
        </w:rPr>
        <w:t>.. إ</w:t>
      </w:r>
      <w:r w:rsidR="007141C8" w:rsidRPr="007F1AED">
        <w:rPr>
          <w:rFonts w:ascii="times-roman" w:hAnsi="times-roman" w:cs="Traditional Arabic" w:hint="cs"/>
          <w:sz w:val="32"/>
          <w:szCs w:val="32"/>
          <w:rtl/>
        </w:rPr>
        <w:t>لخ</w:t>
      </w:r>
      <w:r w:rsidR="00C60040">
        <w:rPr>
          <w:rFonts w:ascii="times-roman" w:hAnsi="times-roman" w:cs="Traditional Arabic"/>
          <w:sz w:val="32"/>
          <w:szCs w:val="32"/>
          <w:rtl/>
        </w:rPr>
        <w:t>»</w:t>
      </w:r>
      <w:r w:rsidR="00E22E2F" w:rsidRPr="007F1AED">
        <w:rPr>
          <w:rFonts w:ascii="times-roman" w:hAnsi="times-roman" w:cs="Traditional Arabic" w:hint="cs"/>
          <w:sz w:val="32"/>
          <w:szCs w:val="32"/>
          <w:rtl/>
        </w:rPr>
        <w:t>.</w:t>
      </w:r>
      <w:r w:rsidR="007141C8" w:rsidRPr="007F1AED">
        <w:rPr>
          <w:rFonts w:ascii="times-roman" w:hAnsi="times-roman" w:cs="Traditional Arabic" w:hint="cs"/>
          <w:sz w:val="32"/>
          <w:szCs w:val="32"/>
          <w:rtl/>
        </w:rPr>
        <w:t xml:space="preserve"> </w:t>
      </w:r>
      <w:r w:rsidR="00E22E2F" w:rsidRPr="007F1AED">
        <w:rPr>
          <w:rFonts w:ascii="times-roman" w:hAnsi="times-roman" w:cs="Traditional Arabic" w:hint="cs"/>
          <w:sz w:val="32"/>
          <w:szCs w:val="32"/>
          <w:rtl/>
        </w:rPr>
        <w:t>ا</w:t>
      </w:r>
      <w:r w:rsidR="007141C8" w:rsidRPr="007F1AED">
        <w:rPr>
          <w:rFonts w:ascii="times-roman" w:hAnsi="times-roman" w:cs="Traditional Arabic" w:hint="cs"/>
          <w:sz w:val="32"/>
          <w:szCs w:val="32"/>
          <w:rtl/>
        </w:rPr>
        <w:t xml:space="preserve"> هـ</w:t>
      </w:r>
      <w:r w:rsidR="00885840" w:rsidRPr="007F1AED">
        <w:rPr>
          <w:rFonts w:ascii="times-roman" w:hAnsi="times-roman" w:cs="Traditional Arabic" w:hint="cs"/>
          <w:sz w:val="32"/>
          <w:szCs w:val="32"/>
          <w:rtl/>
        </w:rPr>
        <w:t>.</w:t>
      </w:r>
      <w:r w:rsidR="007141C8" w:rsidRPr="007F1AED">
        <w:rPr>
          <w:rFonts w:ascii="times-roman" w:hAnsi="times-roman" w:cs="Traditional Arabic" w:hint="cs"/>
          <w:sz w:val="32"/>
          <w:szCs w:val="32"/>
          <w:rtl/>
        </w:rPr>
        <w:t xml:space="preserve"> </w:t>
      </w:r>
    </w:p>
    <w:p w:rsidR="00A36DC6" w:rsidRPr="007F1AED" w:rsidRDefault="002F5093"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وتبيَّن أن الأحكام المترتبة على هذه الأقسام كما يلي:</w:t>
      </w:r>
      <w:r w:rsidR="002472A0" w:rsidRPr="007F1AED">
        <w:rPr>
          <w:rFonts w:ascii="times-roman" w:hAnsi="times-roman" w:cs="Traditional Arabic" w:hint="cs"/>
          <w:sz w:val="32"/>
          <w:szCs w:val="32"/>
          <w:rtl/>
        </w:rPr>
        <w:t xml:space="preserve"> </w:t>
      </w:r>
      <w:r w:rsidR="00A36DC6" w:rsidRPr="007F1AED">
        <w:rPr>
          <w:rFonts w:ascii="times-roman" w:hAnsi="times-roman" w:cs="Traditional Arabic" w:hint="cs"/>
          <w:sz w:val="32"/>
          <w:szCs w:val="32"/>
          <w:rtl/>
        </w:rPr>
        <w:t xml:space="preserve"> </w:t>
      </w:r>
    </w:p>
    <w:p w:rsidR="002F5093" w:rsidRPr="007F1AED" w:rsidRDefault="002F5093"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أما سنن الهدى: فإن فاعلها يثاب، وتاركها بلا عذرٍ</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على سبيل الإصرار</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يستحق الحرمان من الشفاعة</w:t>
      </w:r>
      <w:r w:rsidR="00CF424F" w:rsidRPr="007F1AED">
        <w:rPr>
          <w:rFonts w:ascii="times-roman" w:hAnsi="times-roman" w:cs="Traditional Arabic" w:hint="cs"/>
          <w:sz w:val="32"/>
          <w:szCs w:val="32"/>
          <w:vertAlign w:val="superscript"/>
          <w:rtl/>
        </w:rPr>
        <w:t>(</w:t>
      </w:r>
      <w:r w:rsidR="00BC5517" w:rsidRPr="007F1AED">
        <w:rPr>
          <w:rStyle w:val="a5"/>
          <w:rFonts w:ascii="times-roman" w:hAnsi="times-roman" w:cs="Traditional Arabic"/>
          <w:sz w:val="32"/>
          <w:szCs w:val="32"/>
          <w:rtl/>
        </w:rPr>
        <w:footnoteReference w:id="87"/>
      </w:r>
      <w:r w:rsidR="00CF424F" w:rsidRPr="007F1AED">
        <w:rPr>
          <w:rFonts w:ascii="times-roman" w:hAnsi="times-roman" w:cs="Traditional Arabic" w:hint="cs"/>
          <w:sz w:val="32"/>
          <w:szCs w:val="32"/>
          <w:vertAlign w:val="superscript"/>
          <w:rtl/>
        </w:rPr>
        <w:t>)</w:t>
      </w:r>
      <w:r w:rsidR="00CF424F" w:rsidRPr="007F1AED">
        <w:rPr>
          <w:rFonts w:ascii="times-roman" w:hAnsi="times-roman" w:cs="Traditional Arabic" w:hint="cs"/>
          <w:sz w:val="32"/>
          <w:szCs w:val="32"/>
          <w:rtl/>
        </w:rPr>
        <w:t>، ويستوجب اللوم، والتضليل لاستخفافه بالدين</w:t>
      </w:r>
      <w:r w:rsidR="00885840" w:rsidRPr="007F1AED">
        <w:rPr>
          <w:rFonts w:ascii="times-roman" w:hAnsi="times-roman" w:cs="Traditional Arabic" w:hint="cs"/>
          <w:sz w:val="32"/>
          <w:szCs w:val="32"/>
          <w:rtl/>
        </w:rPr>
        <w:t>.</w:t>
      </w:r>
      <w:r w:rsidR="00CF424F" w:rsidRPr="007F1AED">
        <w:rPr>
          <w:rFonts w:ascii="times-roman" w:hAnsi="times-roman" w:cs="Traditional Arabic" w:hint="cs"/>
          <w:sz w:val="32"/>
          <w:szCs w:val="32"/>
          <w:rtl/>
        </w:rPr>
        <w:t xml:space="preserve"> </w:t>
      </w:r>
    </w:p>
    <w:p w:rsidR="00D0611E" w:rsidRPr="007F1AED" w:rsidRDefault="00D0611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أما سنن الزوائد: فإنه يثاب على فعلها، ولا يستوجب تاركها إساءة ولا كراهة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3B132D" w:rsidRPr="007F1AED" w:rsidRDefault="003B132D"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أما النفل فحكمه حكم السنن الزوائد</w:t>
      </w:r>
      <w:r w:rsidR="009066B9" w:rsidRPr="007F1AED">
        <w:rPr>
          <w:rFonts w:ascii="times-roman" w:hAnsi="times-roman" w:cs="Traditional Arabic" w:hint="cs"/>
          <w:sz w:val="32"/>
          <w:szCs w:val="32"/>
          <w:vertAlign w:val="superscript"/>
          <w:rtl/>
        </w:rPr>
        <w:t>(</w:t>
      </w:r>
      <w:r w:rsidR="00B968EB" w:rsidRPr="007F1AED">
        <w:rPr>
          <w:rStyle w:val="a5"/>
          <w:rFonts w:ascii="times-roman" w:hAnsi="times-roman" w:cs="Traditional Arabic"/>
          <w:sz w:val="32"/>
          <w:szCs w:val="32"/>
          <w:rtl/>
        </w:rPr>
        <w:footnoteReference w:id="88"/>
      </w:r>
      <w:r w:rsidR="009066B9"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9066B9" w:rsidRPr="007F1AED" w:rsidRDefault="008C4AE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بقي</w:t>
      </w:r>
      <w:r w:rsidR="009066B9" w:rsidRPr="007F1AED">
        <w:rPr>
          <w:rFonts w:ascii="times-roman" w:hAnsi="times-roman" w:cs="Traditional Arabic" w:hint="cs"/>
          <w:sz w:val="32"/>
          <w:szCs w:val="32"/>
          <w:rtl/>
        </w:rPr>
        <w:t xml:space="preserve"> مسألة، وهي: هل يلحق تارك سنن الهدى</w:t>
      </w:r>
      <w:r w:rsidR="00A95470" w:rsidRPr="007F1AED">
        <w:rPr>
          <w:rFonts w:ascii="times-roman" w:hAnsi="times-roman" w:cs="Traditional Arabic" w:hint="cs"/>
          <w:sz w:val="32"/>
          <w:szCs w:val="32"/>
          <w:rtl/>
        </w:rPr>
        <w:t xml:space="preserve"> -</w:t>
      </w:r>
      <w:r w:rsidR="009066B9" w:rsidRPr="007F1AED">
        <w:rPr>
          <w:rFonts w:ascii="times-roman" w:hAnsi="times-roman" w:cs="Traditional Arabic" w:hint="cs"/>
          <w:sz w:val="32"/>
          <w:szCs w:val="32"/>
          <w:rtl/>
        </w:rPr>
        <w:t xml:space="preserve"> عندهم</w:t>
      </w:r>
      <w:r w:rsidR="00A95470" w:rsidRPr="007F1AED">
        <w:rPr>
          <w:rFonts w:ascii="times-roman" w:hAnsi="times-roman" w:cs="Traditional Arabic" w:hint="cs"/>
          <w:sz w:val="32"/>
          <w:szCs w:val="32"/>
          <w:rtl/>
        </w:rPr>
        <w:t xml:space="preserve"> -</w:t>
      </w:r>
      <w:r w:rsidR="009066B9" w:rsidRPr="007F1AED">
        <w:rPr>
          <w:rFonts w:ascii="times-roman" w:hAnsi="times-roman" w:cs="Traditional Arabic" w:hint="cs"/>
          <w:sz w:val="32"/>
          <w:szCs w:val="32"/>
          <w:rtl/>
        </w:rPr>
        <w:t xml:space="preserve"> الإثمُ، أو لا؟</w:t>
      </w:r>
    </w:p>
    <w:p w:rsidR="00CD7EB3" w:rsidRPr="007F1AED" w:rsidRDefault="008C4AE5"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نَقَ</w:t>
      </w:r>
      <w:r w:rsidR="00CD7EB3" w:rsidRPr="007F1AED">
        <w:rPr>
          <w:rFonts w:ascii="times-roman" w:hAnsi="times-roman" w:cs="Traditional Arabic" w:hint="cs"/>
          <w:sz w:val="32"/>
          <w:szCs w:val="32"/>
          <w:rtl/>
        </w:rPr>
        <w:t xml:space="preserve">لَ علاء الدين البخاري في </w:t>
      </w:r>
      <w:r w:rsidR="00C60040">
        <w:rPr>
          <w:rFonts w:ascii="times-roman" w:hAnsi="times-roman" w:cs="Traditional Arabic"/>
          <w:sz w:val="32"/>
          <w:szCs w:val="32"/>
          <w:rtl/>
        </w:rPr>
        <w:t>«</w:t>
      </w:r>
      <w:r w:rsidR="00CD7EB3" w:rsidRPr="007F1AED">
        <w:rPr>
          <w:rFonts w:ascii="times-roman" w:hAnsi="times-roman" w:cs="Traditional Arabic" w:hint="cs"/>
          <w:sz w:val="32"/>
          <w:szCs w:val="32"/>
          <w:rtl/>
        </w:rPr>
        <w:t>كشف الأسرار</w:t>
      </w:r>
      <w:r w:rsidR="00C60040">
        <w:rPr>
          <w:rFonts w:ascii="times-roman" w:hAnsi="times-roman" w:cs="Traditional Arabic"/>
          <w:sz w:val="32"/>
          <w:szCs w:val="32"/>
          <w:rtl/>
        </w:rPr>
        <w:t>»</w:t>
      </w:r>
      <w:r w:rsidR="00324DF3" w:rsidRPr="007F1AED">
        <w:rPr>
          <w:rFonts w:ascii="times-roman" w:hAnsi="times-roman" w:cs="Traditional Arabic" w:hint="cs"/>
          <w:sz w:val="32"/>
          <w:szCs w:val="32"/>
          <w:vertAlign w:val="superscript"/>
          <w:rtl/>
        </w:rPr>
        <w:t>(</w:t>
      </w:r>
      <w:r w:rsidR="00324DF3" w:rsidRPr="007F1AED">
        <w:rPr>
          <w:rStyle w:val="a5"/>
          <w:rFonts w:ascii="times-roman" w:hAnsi="times-roman" w:cs="Traditional Arabic"/>
          <w:sz w:val="32"/>
          <w:szCs w:val="32"/>
          <w:rtl/>
        </w:rPr>
        <w:footnoteReference w:id="89"/>
      </w:r>
      <w:r w:rsidR="00324DF3" w:rsidRPr="007F1AED">
        <w:rPr>
          <w:rFonts w:ascii="times-roman" w:hAnsi="times-roman" w:cs="Traditional Arabic" w:hint="cs"/>
          <w:sz w:val="32"/>
          <w:szCs w:val="32"/>
          <w:vertAlign w:val="superscript"/>
          <w:rtl/>
        </w:rPr>
        <w:t>)</w:t>
      </w:r>
      <w:r w:rsidR="00324DF3" w:rsidRPr="007F1AED">
        <w:rPr>
          <w:rFonts w:ascii="times-roman" w:hAnsi="times-roman" w:cs="Traditional Arabic" w:hint="cs"/>
          <w:sz w:val="32"/>
          <w:szCs w:val="32"/>
          <w:rtl/>
        </w:rPr>
        <w:t xml:space="preserve">، عن أبي اليسر أنه قال: </w:t>
      </w:r>
    </w:p>
    <w:p w:rsidR="00805B3A"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805B3A" w:rsidRPr="007F1AED">
        <w:rPr>
          <w:rFonts w:ascii="times-roman" w:hAnsi="times-roman" w:cs="Traditional Arabic" w:hint="cs"/>
          <w:sz w:val="32"/>
          <w:szCs w:val="32"/>
          <w:rtl/>
        </w:rPr>
        <w:t>وأما السنَّة فكل نَفْل واظب عليه رسول الله صلى الله عليه وسلم مثل التشهُّد في الصلوات، والسنن الرواتب.</w:t>
      </w:r>
    </w:p>
    <w:p w:rsidR="00D331CE" w:rsidRPr="007F1AED" w:rsidRDefault="00D331C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وحكمها: أنه يندب إلى تحصيلها، ويلام على تركها، مع لحوقِ إثمٍ يسير</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أ هـ</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D351E2" w:rsidRPr="007F1AED" w:rsidRDefault="00BF6965"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ونق</w:t>
      </w:r>
      <w:r w:rsidR="00D351E2" w:rsidRPr="007F1AED">
        <w:rPr>
          <w:rFonts w:ascii="times-roman" w:hAnsi="times-roman" w:cs="Traditional Arabic" w:hint="cs"/>
          <w:sz w:val="32"/>
          <w:szCs w:val="32"/>
          <w:rtl/>
        </w:rPr>
        <w:t xml:space="preserve">ل ابن عابدين في </w:t>
      </w:r>
      <w:r w:rsidR="00C60040">
        <w:rPr>
          <w:rFonts w:ascii="times-roman" w:hAnsi="times-roman" w:cs="Traditional Arabic"/>
          <w:sz w:val="32"/>
          <w:szCs w:val="32"/>
          <w:rtl/>
        </w:rPr>
        <w:t>«</w:t>
      </w:r>
      <w:r w:rsidR="00D351E2" w:rsidRPr="007F1AED">
        <w:rPr>
          <w:rFonts w:ascii="times-roman" w:hAnsi="times-roman" w:cs="Traditional Arabic" w:hint="cs"/>
          <w:sz w:val="32"/>
          <w:szCs w:val="32"/>
          <w:rtl/>
        </w:rPr>
        <w:t>حاشيته</w:t>
      </w:r>
      <w:r w:rsidR="00C60040">
        <w:rPr>
          <w:rFonts w:ascii="times-roman" w:hAnsi="times-roman" w:cs="Traditional Arabic"/>
          <w:sz w:val="32"/>
          <w:szCs w:val="32"/>
          <w:rtl/>
        </w:rPr>
        <w:t>»</w:t>
      </w:r>
      <w:r w:rsidR="00D764CE" w:rsidRPr="007F1AED">
        <w:rPr>
          <w:rFonts w:ascii="times-roman" w:hAnsi="times-roman" w:cs="Traditional Arabic" w:hint="cs"/>
          <w:sz w:val="32"/>
          <w:szCs w:val="32"/>
          <w:vertAlign w:val="superscript"/>
          <w:rtl/>
        </w:rPr>
        <w:t>(</w:t>
      </w:r>
      <w:r w:rsidR="00D764CE" w:rsidRPr="007F1AED">
        <w:rPr>
          <w:rStyle w:val="a5"/>
          <w:rFonts w:ascii="times-roman" w:hAnsi="times-roman" w:cs="Traditional Arabic"/>
          <w:sz w:val="32"/>
          <w:szCs w:val="32"/>
          <w:rtl/>
        </w:rPr>
        <w:footnoteReference w:id="90"/>
      </w:r>
      <w:r w:rsidR="00D764CE" w:rsidRPr="007F1AED">
        <w:rPr>
          <w:rFonts w:ascii="times-roman" w:hAnsi="times-roman" w:cs="Traditional Arabic" w:hint="cs"/>
          <w:sz w:val="32"/>
          <w:szCs w:val="32"/>
          <w:vertAlign w:val="superscript"/>
          <w:rtl/>
        </w:rPr>
        <w:t>)</w:t>
      </w:r>
      <w:r w:rsidR="00D351E2" w:rsidRPr="007F1AED">
        <w:rPr>
          <w:rFonts w:ascii="times-roman" w:hAnsi="times-roman" w:cs="Traditional Arabic" w:hint="cs"/>
          <w:sz w:val="32"/>
          <w:szCs w:val="32"/>
          <w:rtl/>
        </w:rPr>
        <w:t xml:space="preserve"> </w:t>
      </w:r>
      <w:r w:rsidR="002125C4" w:rsidRPr="007F1AED">
        <w:rPr>
          <w:rFonts w:ascii="times-roman" w:hAnsi="times-roman" w:cs="Traditional Arabic" w:hint="cs"/>
          <w:sz w:val="32"/>
          <w:szCs w:val="32"/>
          <w:rtl/>
        </w:rPr>
        <w:t xml:space="preserve">عن كتاب </w:t>
      </w:r>
      <w:r w:rsidR="00C60040">
        <w:rPr>
          <w:rFonts w:ascii="times-roman" w:hAnsi="times-roman" w:cs="Traditional Arabic"/>
          <w:sz w:val="32"/>
          <w:szCs w:val="32"/>
          <w:rtl/>
        </w:rPr>
        <w:t>«</w:t>
      </w:r>
      <w:r w:rsidR="002125C4" w:rsidRPr="007F1AED">
        <w:rPr>
          <w:rFonts w:ascii="times-roman" w:hAnsi="times-roman" w:cs="Traditional Arabic" w:hint="cs"/>
          <w:sz w:val="32"/>
          <w:szCs w:val="32"/>
          <w:rtl/>
        </w:rPr>
        <w:t>البحر</w:t>
      </w:r>
      <w:r w:rsidR="00C60040">
        <w:rPr>
          <w:rFonts w:ascii="times-roman" w:hAnsi="times-roman" w:cs="Traditional Arabic"/>
          <w:sz w:val="32"/>
          <w:szCs w:val="32"/>
          <w:rtl/>
        </w:rPr>
        <w:t>»</w:t>
      </w:r>
      <w:r w:rsidR="002125C4" w:rsidRPr="007F1AED">
        <w:rPr>
          <w:rFonts w:ascii="times-roman" w:hAnsi="times-roman" w:cs="Traditional Arabic" w:hint="cs"/>
          <w:sz w:val="32"/>
          <w:szCs w:val="32"/>
          <w:rtl/>
        </w:rPr>
        <w:t xml:space="preserve"> أنه قال:</w:t>
      </w:r>
    </w:p>
    <w:p w:rsidR="002125C4"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2125C4" w:rsidRPr="007F1AED">
        <w:rPr>
          <w:rFonts w:ascii="times-roman" w:hAnsi="times-roman" w:cs="Traditional Arabic" w:hint="cs"/>
          <w:sz w:val="32"/>
          <w:szCs w:val="32"/>
          <w:rtl/>
        </w:rPr>
        <w:t>الذي يظهر من</w:t>
      </w:r>
      <w:r w:rsidR="00C27C56" w:rsidRPr="007F1AED">
        <w:rPr>
          <w:rFonts w:ascii="times-roman" w:hAnsi="times-roman" w:cs="Traditional Arabic" w:hint="cs"/>
          <w:sz w:val="32"/>
          <w:szCs w:val="32"/>
          <w:rtl/>
        </w:rPr>
        <w:t xml:space="preserve"> كلام أهل المذهب: أن الإثم منوط</w:t>
      </w:r>
      <w:r w:rsidR="002125C4" w:rsidRPr="007F1AED">
        <w:rPr>
          <w:rFonts w:ascii="times-roman" w:hAnsi="times-roman" w:cs="Traditional Arabic" w:hint="cs"/>
          <w:sz w:val="32"/>
          <w:szCs w:val="32"/>
          <w:rtl/>
        </w:rPr>
        <w:t xml:space="preserve"> بترك الواجب أو السنَّة المؤكدة على الصحيح، لتصريحهم بأن من ترك سنن الصلوات الخمس، قيل: لا يأثم، والصحيح أنه يأثم، ذكره في </w:t>
      </w:r>
      <w:r>
        <w:rPr>
          <w:rFonts w:ascii="times-roman" w:hAnsi="times-roman" w:cs="Traditional Arabic"/>
          <w:sz w:val="32"/>
          <w:szCs w:val="32"/>
          <w:rtl/>
        </w:rPr>
        <w:t>«</w:t>
      </w:r>
      <w:r w:rsidR="002125C4" w:rsidRPr="007F1AED">
        <w:rPr>
          <w:rFonts w:ascii="times-roman" w:hAnsi="times-roman" w:cs="Traditional Arabic" w:hint="cs"/>
          <w:sz w:val="32"/>
          <w:szCs w:val="32"/>
          <w:rtl/>
        </w:rPr>
        <w:t>فتح القدير</w:t>
      </w:r>
      <w:r>
        <w:rPr>
          <w:rFonts w:ascii="times-roman" w:hAnsi="times-roman" w:cs="Traditional Arabic"/>
          <w:sz w:val="32"/>
          <w:szCs w:val="32"/>
          <w:rtl/>
        </w:rPr>
        <w:t>»</w:t>
      </w:r>
      <w:r w:rsidR="002125C4" w:rsidRPr="007F1AED">
        <w:rPr>
          <w:rFonts w:ascii="times-roman" w:hAnsi="times-roman" w:cs="Traditional Arabic" w:hint="cs"/>
          <w:sz w:val="32"/>
          <w:szCs w:val="32"/>
          <w:rtl/>
        </w:rPr>
        <w:t xml:space="preserve"> </w:t>
      </w:r>
      <w:r>
        <w:rPr>
          <w:rFonts w:ascii="times-roman" w:hAnsi="times-roman" w:cs="Traditional Arabic"/>
          <w:sz w:val="32"/>
          <w:szCs w:val="32"/>
          <w:rtl/>
        </w:rPr>
        <w:t>»</w:t>
      </w:r>
      <w:r w:rsidR="002125C4"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2125C4" w:rsidRPr="007F1AED">
        <w:rPr>
          <w:rFonts w:ascii="times-roman" w:hAnsi="times-roman" w:cs="Traditional Arabic" w:hint="cs"/>
          <w:sz w:val="32"/>
          <w:szCs w:val="32"/>
          <w:rtl/>
        </w:rPr>
        <w:t xml:space="preserve"> </w:t>
      </w:r>
    </w:p>
    <w:p w:rsidR="00CA686C" w:rsidRPr="007F1AED" w:rsidRDefault="00CA686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هذا مجمل تأصيل ال</w:t>
      </w:r>
      <w:r w:rsidR="00594BB3" w:rsidRPr="007F1AED">
        <w:rPr>
          <w:rFonts w:ascii="times-roman" w:hAnsi="times-roman" w:cs="Traditional Arabic" w:hint="cs"/>
          <w:sz w:val="32"/>
          <w:szCs w:val="32"/>
          <w:rtl/>
        </w:rPr>
        <w:t>حنفية في هذا المسألة، وما ذكروه</w:t>
      </w:r>
      <w:r w:rsidRPr="007F1AED">
        <w:rPr>
          <w:rFonts w:ascii="times-roman" w:hAnsi="times-roman" w:cs="Traditional Arabic" w:hint="cs"/>
          <w:sz w:val="32"/>
          <w:szCs w:val="32"/>
          <w:rtl/>
        </w:rPr>
        <w:t xml:space="preserve"> من الأمثلةِ المندرجة </w:t>
      </w:r>
      <w:r w:rsidR="00594BB3" w:rsidRPr="007F1AED">
        <w:rPr>
          <w:rFonts w:ascii="times-roman" w:hAnsi="times-roman" w:cs="Traditional Arabic" w:hint="cs"/>
          <w:sz w:val="32"/>
          <w:szCs w:val="32"/>
          <w:rtl/>
        </w:rPr>
        <w:t xml:space="preserve">تحت </w:t>
      </w:r>
      <w:r w:rsidR="00C60040">
        <w:rPr>
          <w:rFonts w:ascii="times-roman" w:hAnsi="times-roman" w:cs="Traditional Arabic"/>
          <w:sz w:val="32"/>
          <w:szCs w:val="32"/>
          <w:rtl/>
        </w:rPr>
        <w:t>«</w:t>
      </w:r>
      <w:r w:rsidR="00594BB3" w:rsidRPr="007F1AED">
        <w:rPr>
          <w:rFonts w:ascii="times-roman" w:hAnsi="times-roman" w:cs="Traditional Arabic" w:hint="cs"/>
          <w:sz w:val="32"/>
          <w:szCs w:val="32"/>
          <w:rtl/>
        </w:rPr>
        <w:t>التقسيم</w:t>
      </w:r>
      <w:r w:rsidR="00C60040">
        <w:rPr>
          <w:rFonts w:ascii="times-roman" w:hAnsi="times-roman" w:cs="Traditional Arabic"/>
          <w:sz w:val="32"/>
          <w:szCs w:val="32"/>
          <w:rtl/>
        </w:rPr>
        <w:t>»</w:t>
      </w:r>
      <w:r w:rsidR="00594BB3" w:rsidRPr="007F1AED">
        <w:rPr>
          <w:rFonts w:ascii="times-roman" w:hAnsi="times-roman" w:cs="Traditional Arabic" w:hint="cs"/>
          <w:sz w:val="32"/>
          <w:szCs w:val="32"/>
          <w:rtl/>
        </w:rPr>
        <w:t xml:space="preserve"> فهو باعتبار ما رجّ</w:t>
      </w:r>
      <w:r w:rsidRPr="007F1AED">
        <w:rPr>
          <w:rFonts w:ascii="times-roman" w:hAnsi="times-roman" w:cs="Traditional Arabic" w:hint="cs"/>
          <w:sz w:val="32"/>
          <w:szCs w:val="32"/>
          <w:rtl/>
        </w:rPr>
        <w:t xml:space="preserve">حوه وذهبوا إليه، </w:t>
      </w:r>
      <w:r w:rsidR="00594BB3" w:rsidRPr="007F1AED">
        <w:rPr>
          <w:rFonts w:ascii="times-roman" w:hAnsi="times-roman" w:cs="Traditional Arabic" w:hint="cs"/>
          <w:sz w:val="32"/>
          <w:szCs w:val="32"/>
          <w:rtl/>
        </w:rPr>
        <w:t>فتنبه لذلك، لئلا يقع عندك إشكالٌ</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D764CE" w:rsidRPr="007F1AED" w:rsidRDefault="00D764C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w:t>
      </w:r>
      <w:r w:rsidR="00594BB3" w:rsidRPr="007F1AED">
        <w:rPr>
          <w:rFonts w:ascii="times-roman" w:hAnsi="times-roman" w:cs="Traditional Arabic" w:hint="cs"/>
          <w:sz w:val="32"/>
          <w:szCs w:val="32"/>
          <w:rtl/>
        </w:rPr>
        <w:t xml:space="preserve"> وافقهم في الحكم بالتأثيم أفراد</w:t>
      </w:r>
      <w:r w:rsidRPr="007F1AED">
        <w:rPr>
          <w:rFonts w:ascii="times-roman" w:hAnsi="times-roman" w:cs="Traditional Arabic" w:hint="cs"/>
          <w:sz w:val="32"/>
          <w:szCs w:val="32"/>
          <w:rtl/>
        </w:rPr>
        <w:t xml:space="preserve"> من علماء المذاهب الأخرى، منهم القاضي من الحنابلة</w:t>
      </w:r>
      <w:r w:rsidR="00377C43" w:rsidRPr="007F1AED">
        <w:rPr>
          <w:rFonts w:ascii="times-roman" w:hAnsi="times-roman" w:cs="Traditional Arabic" w:hint="cs"/>
          <w:sz w:val="32"/>
          <w:szCs w:val="32"/>
          <w:vertAlign w:val="superscript"/>
          <w:rtl/>
        </w:rPr>
        <w:t>(</w:t>
      </w:r>
      <w:r w:rsidR="00377C43" w:rsidRPr="007F1AED">
        <w:rPr>
          <w:rStyle w:val="a5"/>
          <w:rFonts w:ascii="times-roman" w:hAnsi="times-roman" w:cs="Traditional Arabic"/>
          <w:sz w:val="32"/>
          <w:szCs w:val="32"/>
          <w:rtl/>
        </w:rPr>
        <w:footnoteReference w:id="91"/>
      </w:r>
      <w:r w:rsidR="00377C43" w:rsidRPr="007F1AED">
        <w:rPr>
          <w:rFonts w:ascii="times-roman" w:hAnsi="times-roman" w:cs="Traditional Arabic" w:hint="cs"/>
          <w:sz w:val="32"/>
          <w:szCs w:val="32"/>
          <w:vertAlign w:val="superscript"/>
          <w:rtl/>
        </w:rPr>
        <w:t>)</w:t>
      </w:r>
      <w:r w:rsidR="00377C43" w:rsidRPr="007F1AED">
        <w:rPr>
          <w:rFonts w:ascii="times-roman" w:hAnsi="times-roman" w:cs="Traditional Arabic" w:hint="cs"/>
          <w:sz w:val="32"/>
          <w:szCs w:val="32"/>
          <w:rtl/>
        </w:rPr>
        <w:t>، وغيره.</w:t>
      </w:r>
      <w:r w:rsidRPr="007F1AED">
        <w:rPr>
          <w:rFonts w:ascii="times-roman" w:hAnsi="times-roman" w:cs="Traditional Arabic" w:hint="cs"/>
          <w:sz w:val="32"/>
          <w:szCs w:val="32"/>
          <w:rtl/>
        </w:rPr>
        <w:t xml:space="preserve"> </w:t>
      </w:r>
    </w:p>
    <w:p w:rsidR="00737FBC" w:rsidRPr="00553389" w:rsidRDefault="007F1AED"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tl/>
        </w:rPr>
        <w:tab/>
      </w:r>
      <w:r w:rsidR="00737FBC">
        <w:rPr>
          <w:rFonts w:ascii="times-roman" w:hAnsi="times-roman" w:cs="Traditional Arabic" w:hint="cs"/>
          <w:b/>
          <w:bCs/>
          <w:sz w:val="32"/>
          <w:szCs w:val="32"/>
        </w:rPr>
        <w:sym w:font="AGA Arabesque" w:char="F024"/>
      </w:r>
      <w:r w:rsidR="00737FBC">
        <w:rPr>
          <w:rFonts w:ascii="times-roman" w:hAnsi="times-roman" w:cs="Traditional Arabic" w:hint="cs"/>
          <w:b/>
          <w:bCs/>
          <w:sz w:val="32"/>
          <w:szCs w:val="32"/>
          <w:rtl/>
        </w:rPr>
        <w:tab/>
      </w:r>
      <w:r w:rsidR="00737FBC">
        <w:rPr>
          <w:rFonts w:ascii="times-roman" w:hAnsi="times-roman" w:cs="Traditional Arabic" w:hint="cs"/>
          <w:b/>
          <w:bCs/>
          <w:sz w:val="32"/>
          <w:szCs w:val="32"/>
        </w:rPr>
        <w:sym w:font="AGA Arabesque" w:char="F024"/>
      </w:r>
      <w:r w:rsidR="00737FBC">
        <w:rPr>
          <w:rFonts w:ascii="times-roman" w:hAnsi="times-roman" w:cs="Traditional Arabic" w:hint="cs"/>
          <w:b/>
          <w:bCs/>
          <w:sz w:val="32"/>
          <w:szCs w:val="32"/>
          <w:rtl/>
        </w:rPr>
        <w:tab/>
      </w:r>
      <w:r w:rsidR="00737FBC">
        <w:rPr>
          <w:rFonts w:ascii="times-roman" w:hAnsi="times-roman" w:cs="Traditional Arabic" w:hint="cs"/>
          <w:b/>
          <w:bCs/>
          <w:sz w:val="32"/>
          <w:szCs w:val="32"/>
        </w:rPr>
        <w:sym w:font="AGA Arabesque" w:char="F024"/>
      </w:r>
    </w:p>
    <w:p w:rsidR="00737FBC" w:rsidRPr="007F1AED" w:rsidRDefault="008C373D"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أما الجمهور فإنهم يصرِّ</w:t>
      </w:r>
      <w:r w:rsidR="00737FBC" w:rsidRPr="007F1AED">
        <w:rPr>
          <w:rFonts w:ascii="times-roman" w:hAnsi="times-roman" w:cs="Traditional Arabic" w:hint="cs"/>
          <w:sz w:val="32"/>
          <w:szCs w:val="32"/>
          <w:rtl/>
        </w:rPr>
        <w:t>حون بحكم السنَّة المرادفةِ للمندوبِ والنفل والمستحب في ضمن تعريفاتهم لها، ف</w:t>
      </w:r>
      <w:r w:rsidR="003C75DB" w:rsidRPr="007F1AED">
        <w:rPr>
          <w:rFonts w:ascii="times-roman" w:hAnsi="times-roman" w:cs="Traditional Arabic" w:hint="cs"/>
          <w:sz w:val="32"/>
          <w:szCs w:val="32"/>
          <w:rtl/>
        </w:rPr>
        <w:t>ي</w:t>
      </w:r>
      <w:r w:rsidR="00737FBC" w:rsidRPr="007F1AED">
        <w:rPr>
          <w:rFonts w:ascii="times-roman" w:hAnsi="times-roman" w:cs="Traditional Arabic" w:hint="cs"/>
          <w:sz w:val="32"/>
          <w:szCs w:val="32"/>
          <w:rtl/>
        </w:rPr>
        <w:t xml:space="preserve">قولون: هي </w:t>
      </w:r>
      <w:r w:rsidR="00C60040">
        <w:rPr>
          <w:rFonts w:ascii="times-roman" w:hAnsi="times-roman" w:cs="Traditional Arabic"/>
          <w:sz w:val="32"/>
          <w:szCs w:val="32"/>
          <w:rtl/>
        </w:rPr>
        <w:t>«</w:t>
      </w:r>
      <w:r w:rsidR="00737FBC" w:rsidRPr="007F1AED">
        <w:rPr>
          <w:rFonts w:ascii="times-roman" w:hAnsi="times-roman" w:cs="Traditional Arabic" w:hint="cs"/>
          <w:sz w:val="32"/>
          <w:szCs w:val="32"/>
          <w:rtl/>
        </w:rPr>
        <w:t>ما يثاب على فعله، ولا يعاقب على تركه</w:t>
      </w:r>
      <w:r w:rsidR="00C60040">
        <w:rPr>
          <w:rFonts w:ascii="times-roman" w:hAnsi="times-roman" w:cs="Traditional Arabic"/>
          <w:sz w:val="32"/>
          <w:szCs w:val="32"/>
          <w:rtl/>
        </w:rPr>
        <w:t>»</w:t>
      </w:r>
      <w:r w:rsidR="00251F64" w:rsidRPr="007F1AED">
        <w:rPr>
          <w:rFonts w:ascii="times-roman" w:hAnsi="times-roman" w:cs="Traditional Arabic" w:hint="cs"/>
          <w:sz w:val="32"/>
          <w:szCs w:val="32"/>
          <w:vertAlign w:val="superscript"/>
          <w:rtl/>
        </w:rPr>
        <w:t>(</w:t>
      </w:r>
      <w:r w:rsidR="00251F64" w:rsidRPr="007F1AED">
        <w:rPr>
          <w:rStyle w:val="a5"/>
          <w:rFonts w:ascii="times-roman" w:hAnsi="times-roman" w:cs="Traditional Arabic"/>
          <w:sz w:val="32"/>
          <w:szCs w:val="32"/>
          <w:rtl/>
        </w:rPr>
        <w:footnoteReference w:id="92"/>
      </w:r>
      <w:r w:rsidR="00251F64"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83601A" w:rsidRPr="007F1AED" w:rsidRDefault="0083601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إِلاَّ أنَّ هناكَ سنناً</w:t>
      </w:r>
      <w:r w:rsidR="00A95470" w:rsidRPr="007F1AED">
        <w:rPr>
          <w:rFonts w:ascii="times-roman" w:hAnsi="times-roman" w:cs="Traditional Arabic" w:hint="cs"/>
          <w:sz w:val="32"/>
          <w:szCs w:val="32"/>
          <w:rtl/>
        </w:rPr>
        <w:t xml:space="preserve"> -</w:t>
      </w:r>
      <w:r w:rsidR="00633646" w:rsidRPr="007F1AED">
        <w:rPr>
          <w:rFonts w:ascii="times-roman" w:hAnsi="times-roman" w:cs="Traditional Arabic" w:hint="cs"/>
          <w:sz w:val="32"/>
          <w:szCs w:val="32"/>
          <w:rtl/>
        </w:rPr>
        <w:t xml:space="preserve"> كالوترِ وركعتي الفجر</w:t>
      </w:r>
      <w:r w:rsidR="00A95470" w:rsidRPr="007F1AED">
        <w:rPr>
          <w:rFonts w:ascii="times-roman" w:hAnsi="times-roman" w:cs="Traditional Arabic" w:hint="cs"/>
          <w:sz w:val="32"/>
          <w:szCs w:val="32"/>
          <w:rtl/>
        </w:rPr>
        <w:t xml:space="preserve"> -</w:t>
      </w:r>
      <w:r w:rsidR="00633646" w:rsidRPr="007F1AED">
        <w:rPr>
          <w:rFonts w:ascii="times-roman" w:hAnsi="times-roman" w:cs="Traditional Arabic" w:hint="cs"/>
          <w:sz w:val="32"/>
          <w:szCs w:val="32"/>
          <w:rtl/>
        </w:rPr>
        <w:t xml:space="preserve"> يُشدِّ</w:t>
      </w:r>
      <w:r w:rsidRPr="007F1AED">
        <w:rPr>
          <w:rFonts w:ascii="times-roman" w:hAnsi="times-roman" w:cs="Traditional Arabic" w:hint="cs"/>
          <w:sz w:val="32"/>
          <w:szCs w:val="32"/>
          <w:rtl/>
        </w:rPr>
        <w:t>دون في تركها مطلقاً</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833932" w:rsidRPr="007F1AED" w:rsidRDefault="0063364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كما أنَّهُمْ يُسَوِّ</w:t>
      </w:r>
      <w:r w:rsidR="00833932" w:rsidRPr="007F1AED">
        <w:rPr>
          <w:rFonts w:ascii="times-roman" w:hAnsi="times-roman" w:cs="Traditional Arabic" w:hint="cs"/>
          <w:sz w:val="32"/>
          <w:szCs w:val="32"/>
          <w:rtl/>
        </w:rPr>
        <w:t>غونَ: الإنكار على مَنْ تركَ سنةً ول</w:t>
      </w:r>
      <w:r w:rsidRPr="007F1AED">
        <w:rPr>
          <w:rFonts w:ascii="times-roman" w:hAnsi="times-roman" w:cs="Traditional Arabic" w:hint="cs"/>
          <w:sz w:val="32"/>
          <w:szCs w:val="32"/>
          <w:rtl/>
        </w:rPr>
        <w:t>و لم تصل إلى</w:t>
      </w:r>
      <w:r w:rsidR="00833932" w:rsidRPr="007F1AED">
        <w:rPr>
          <w:rFonts w:ascii="times-roman" w:hAnsi="times-roman" w:cs="Traditional Arabic" w:hint="cs"/>
          <w:sz w:val="32"/>
          <w:szCs w:val="32"/>
          <w:rtl/>
        </w:rPr>
        <w:t xml:space="preserve"> درجة </w:t>
      </w:r>
      <w:r w:rsidR="00C60040">
        <w:rPr>
          <w:rFonts w:ascii="times-roman" w:hAnsi="times-roman" w:cs="Traditional Arabic"/>
          <w:sz w:val="32"/>
          <w:szCs w:val="32"/>
          <w:rtl/>
        </w:rPr>
        <w:t>«</w:t>
      </w:r>
      <w:r w:rsidR="00833932" w:rsidRPr="007F1AED">
        <w:rPr>
          <w:rFonts w:ascii="times-roman" w:hAnsi="times-roman" w:cs="Traditional Arabic" w:hint="cs"/>
          <w:sz w:val="32"/>
          <w:szCs w:val="32"/>
          <w:rtl/>
        </w:rPr>
        <w:t>الوتر</w:t>
      </w:r>
      <w:r w:rsidR="00C60040">
        <w:rPr>
          <w:rFonts w:ascii="times-roman" w:hAnsi="times-roman" w:cs="Traditional Arabic"/>
          <w:sz w:val="32"/>
          <w:szCs w:val="32"/>
          <w:rtl/>
        </w:rPr>
        <w:t>»</w:t>
      </w:r>
      <w:r w:rsidR="00833932" w:rsidRPr="007F1AED">
        <w:rPr>
          <w:rFonts w:ascii="times-roman" w:hAnsi="times-roman" w:cs="Traditional Arabic" w:hint="cs"/>
          <w:sz w:val="32"/>
          <w:szCs w:val="32"/>
          <w:rtl/>
        </w:rPr>
        <w:t xml:space="preserve"> ونحوه</w:t>
      </w:r>
      <w:r w:rsidR="00885840" w:rsidRPr="007F1AED">
        <w:rPr>
          <w:rFonts w:ascii="times-roman" w:hAnsi="times-roman" w:cs="Traditional Arabic" w:hint="cs"/>
          <w:sz w:val="32"/>
          <w:szCs w:val="32"/>
          <w:rtl/>
        </w:rPr>
        <w:t>.</w:t>
      </w:r>
    </w:p>
    <w:p w:rsidR="004938A8" w:rsidRPr="007F1AED" w:rsidRDefault="004938A8"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فمن الأول: قول الإمام مالك في </w:t>
      </w:r>
      <w:r w:rsidR="00C60040">
        <w:rPr>
          <w:rFonts w:ascii="times-roman" w:hAnsi="times-roman" w:cs="Traditional Arabic"/>
          <w:sz w:val="32"/>
          <w:szCs w:val="32"/>
          <w:rtl/>
        </w:rPr>
        <w:t>«</w:t>
      </w:r>
      <w:r w:rsidRPr="007F1AED">
        <w:rPr>
          <w:rFonts w:ascii="times-roman" w:hAnsi="times-roman" w:cs="Traditional Arabic" w:hint="cs"/>
          <w:sz w:val="32"/>
          <w:szCs w:val="32"/>
          <w:rtl/>
        </w:rPr>
        <w:t>الوتر</w:t>
      </w:r>
      <w:r w:rsidR="00C60040">
        <w:rPr>
          <w:rFonts w:ascii="times-roman" w:hAnsi="times-roman" w:cs="Traditional Arabic"/>
          <w:sz w:val="32"/>
          <w:szCs w:val="32"/>
          <w:rtl/>
        </w:rPr>
        <w:t>»</w:t>
      </w:r>
      <w:r w:rsidR="008B01F8">
        <w:rPr>
          <w:rFonts w:ascii="times-roman" w:hAnsi="times-roman" w:cs="Traditional Arabic" w:hint="cs"/>
          <w:sz w:val="32"/>
          <w:szCs w:val="32"/>
          <w:rtl/>
        </w:rPr>
        <w:t>:«</w:t>
      </w:r>
      <w:r w:rsidR="00633646" w:rsidRPr="007F1AED">
        <w:rPr>
          <w:rFonts w:ascii="times-roman" w:hAnsi="times-roman" w:cs="Traditional Arabic" w:hint="cs"/>
          <w:sz w:val="32"/>
          <w:szCs w:val="32"/>
          <w:rtl/>
        </w:rPr>
        <w:t>ليس فرضاً؛ ولكن من تركه أُدِّ</w:t>
      </w:r>
      <w:r w:rsidRPr="007F1AED">
        <w:rPr>
          <w:rFonts w:ascii="times-roman" w:hAnsi="times-roman" w:cs="Traditional Arabic" w:hint="cs"/>
          <w:sz w:val="32"/>
          <w:szCs w:val="32"/>
          <w:rtl/>
        </w:rPr>
        <w:t>بَ، وكانت جرحةً في شهادته</w:t>
      </w:r>
      <w:r w:rsidR="00C60040">
        <w:rPr>
          <w:rFonts w:ascii="times-roman" w:hAnsi="times-roman" w:cs="Traditional Arabic"/>
          <w:sz w:val="32"/>
          <w:szCs w:val="32"/>
          <w:rtl/>
        </w:rPr>
        <w:t>»</w:t>
      </w:r>
      <w:r w:rsidR="003546C6" w:rsidRPr="007F1AED">
        <w:rPr>
          <w:rFonts w:ascii="times-roman" w:hAnsi="times-roman" w:cs="Traditional Arabic" w:hint="cs"/>
          <w:sz w:val="32"/>
          <w:szCs w:val="32"/>
          <w:vertAlign w:val="superscript"/>
          <w:rtl/>
        </w:rPr>
        <w:t>(</w:t>
      </w:r>
      <w:r w:rsidR="00CD1474" w:rsidRPr="007F1AED">
        <w:rPr>
          <w:rStyle w:val="a5"/>
          <w:rFonts w:ascii="times-roman" w:hAnsi="times-roman" w:cs="Traditional Arabic"/>
          <w:sz w:val="32"/>
          <w:szCs w:val="32"/>
          <w:rtl/>
        </w:rPr>
        <w:footnoteReference w:id="93"/>
      </w:r>
      <w:r w:rsidR="003546C6"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r w:rsidR="003546C6"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p>
    <w:p w:rsidR="003546C6" w:rsidRPr="007F1AED" w:rsidRDefault="003546C6" w:rsidP="00C60040">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وقال الإمام أحمد</w:t>
      </w:r>
      <w:r w:rsidR="008B01F8">
        <w:rPr>
          <w:rFonts w:ascii="times-roman" w:hAnsi="times-roman" w:cs="Traditional Arabic" w:hint="cs"/>
          <w:sz w:val="32"/>
          <w:szCs w:val="32"/>
          <w:rtl/>
        </w:rPr>
        <w:t>:«</w:t>
      </w:r>
      <w:r w:rsidR="008210A5" w:rsidRPr="007F1AED">
        <w:rPr>
          <w:rFonts w:ascii="times-roman" w:hAnsi="times-roman" w:cs="Traditional Arabic" w:hint="cs"/>
          <w:sz w:val="32"/>
          <w:szCs w:val="32"/>
          <w:rtl/>
        </w:rPr>
        <w:t xml:space="preserve"> من ترك الوتر عمداً فهو رجل سوء</w:t>
      </w:r>
      <w:r w:rsidR="007E231C" w:rsidRPr="007F1AED">
        <w:rPr>
          <w:rFonts w:ascii="times-roman" w:hAnsi="times-roman" w:cs="Traditional Arabic" w:hint="cs"/>
          <w:sz w:val="32"/>
          <w:szCs w:val="32"/>
          <w:rtl/>
        </w:rPr>
        <w:t xml:space="preserve"> ولا ينبغي أن تقبل شهادته</w:t>
      </w:r>
      <w:r w:rsidR="007E231C" w:rsidRPr="007F1AED">
        <w:rPr>
          <w:rFonts w:ascii="times-roman" w:hAnsi="times-roman" w:cs="Traditional Arabic" w:hint="cs"/>
          <w:sz w:val="32"/>
          <w:szCs w:val="32"/>
          <w:vertAlign w:val="superscript"/>
          <w:rtl/>
        </w:rPr>
        <w:t>(</w:t>
      </w:r>
      <w:r w:rsidR="0065307D" w:rsidRPr="007F1AED">
        <w:rPr>
          <w:rStyle w:val="a5"/>
          <w:rFonts w:ascii="times-roman" w:hAnsi="times-roman" w:cs="Traditional Arabic"/>
          <w:sz w:val="32"/>
          <w:szCs w:val="32"/>
          <w:rtl/>
        </w:rPr>
        <w:footnoteReference w:id="94"/>
      </w:r>
      <w:r w:rsidR="007E231C" w:rsidRPr="007F1AED">
        <w:rPr>
          <w:rFonts w:ascii="times-roman" w:hAnsi="times-roman" w:cs="Traditional Arabic" w:hint="cs"/>
          <w:sz w:val="32"/>
          <w:szCs w:val="32"/>
          <w:vertAlign w:val="superscript"/>
          <w:rtl/>
        </w:rPr>
        <w:t>)</w:t>
      </w:r>
      <w:r w:rsidR="00C60040">
        <w:rPr>
          <w:rFonts w:ascii="times-roman" w:hAnsi="times-roman" w:cs="Traditional Arabic"/>
          <w:sz w:val="32"/>
          <w:szCs w:val="32"/>
          <w:rtl/>
        </w:rPr>
        <w:t>»</w:t>
      </w:r>
      <w:r w:rsidR="007E231C"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D8320E" w:rsidRPr="007F1AED" w:rsidRDefault="00D8320E"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ابن مفلح في </w:t>
      </w:r>
      <w:r w:rsidR="00C60040">
        <w:rPr>
          <w:rFonts w:ascii="times-roman" w:hAnsi="times-roman" w:cs="Traditional Arabic"/>
          <w:sz w:val="32"/>
          <w:szCs w:val="32"/>
          <w:rtl/>
        </w:rPr>
        <w:t>«</w:t>
      </w:r>
      <w:r w:rsidRPr="007F1AED">
        <w:rPr>
          <w:rFonts w:ascii="times-roman" w:hAnsi="times-roman" w:cs="Traditional Arabic" w:hint="cs"/>
          <w:sz w:val="32"/>
          <w:szCs w:val="32"/>
          <w:rtl/>
        </w:rPr>
        <w:t>الفروع</w:t>
      </w:r>
      <w:r w:rsidR="00C60040">
        <w:rPr>
          <w:rFonts w:ascii="times-roman" w:hAnsi="times-roman" w:cs="Traditional Arabic"/>
          <w:sz w:val="32"/>
          <w:szCs w:val="32"/>
          <w:rtl/>
        </w:rPr>
        <w:t>»</w:t>
      </w:r>
      <w:r w:rsidR="006238C2" w:rsidRPr="007F1AED">
        <w:rPr>
          <w:rFonts w:ascii="times-roman" w:hAnsi="times-roman" w:cs="Traditional Arabic" w:hint="cs"/>
          <w:sz w:val="32"/>
          <w:szCs w:val="32"/>
          <w:vertAlign w:val="superscript"/>
          <w:rtl/>
        </w:rPr>
        <w:t>(</w:t>
      </w:r>
      <w:r w:rsidR="006238C2" w:rsidRPr="007F1AED">
        <w:rPr>
          <w:rStyle w:val="a5"/>
          <w:rFonts w:ascii="times-roman" w:hAnsi="times-roman" w:cs="Traditional Arabic"/>
          <w:sz w:val="32"/>
          <w:szCs w:val="32"/>
          <w:rtl/>
        </w:rPr>
        <w:footnoteReference w:id="95"/>
      </w:r>
      <w:r w:rsidR="006238C2" w:rsidRPr="007F1AED">
        <w:rPr>
          <w:rFonts w:ascii="times-roman" w:hAnsi="times-roman" w:cs="Traditional Arabic" w:hint="cs"/>
          <w:sz w:val="32"/>
          <w:szCs w:val="32"/>
          <w:vertAlign w:val="superscript"/>
          <w:rtl/>
        </w:rPr>
        <w:t>)</w:t>
      </w:r>
      <w:r w:rsidR="001B6D9A" w:rsidRPr="007F1AED">
        <w:rPr>
          <w:rFonts w:ascii="times-roman" w:hAnsi="times-roman" w:cs="Traditional Arabic" w:hint="cs"/>
          <w:sz w:val="32"/>
          <w:szCs w:val="32"/>
          <w:rtl/>
        </w:rPr>
        <w:t>:</w:t>
      </w:r>
    </w:p>
    <w:p w:rsidR="006238C2" w:rsidRPr="007F1AED" w:rsidRDefault="00C60040" w:rsidP="00C60040">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6238C2" w:rsidRPr="007F1AED">
        <w:rPr>
          <w:rFonts w:ascii="times-roman" w:hAnsi="times-roman" w:cs="Traditional Arabic" w:hint="cs"/>
          <w:sz w:val="32"/>
          <w:szCs w:val="32"/>
          <w:rtl/>
        </w:rPr>
        <w:t>وإنما قال هذا فيمن تركه طول عمره، أو أكثره؛ فإنه يُفَسَّقُ بذلك، وكذلك جميع السنن الراتبة إذا داومَ على تركها</w:t>
      </w:r>
      <w:r w:rsidR="00885840" w:rsidRPr="007F1AED">
        <w:rPr>
          <w:rFonts w:ascii="times-roman" w:hAnsi="times-roman" w:cs="Traditional Arabic" w:hint="cs"/>
          <w:sz w:val="32"/>
          <w:szCs w:val="32"/>
          <w:rtl/>
        </w:rPr>
        <w:t>.</w:t>
      </w:r>
    </w:p>
    <w:p w:rsidR="006E232D" w:rsidRPr="007F1AED" w:rsidRDefault="006E232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لأنه </w:t>
      </w:r>
      <w:r w:rsidR="00AD4C80" w:rsidRPr="007F1AED">
        <w:rPr>
          <w:rFonts w:ascii="times-roman" w:hAnsi="times-roman" w:cs="Traditional Arabic" w:hint="cs"/>
          <w:sz w:val="32"/>
          <w:szCs w:val="32"/>
          <w:rtl/>
        </w:rPr>
        <w:t>بالمداومة يحصلُ راغباً عن السنة</w:t>
      </w:r>
      <w:r w:rsidRPr="007F1AED">
        <w:rPr>
          <w:rFonts w:ascii="times-roman" w:hAnsi="times-roman" w:cs="Traditional Arabic" w:hint="cs"/>
          <w:sz w:val="32"/>
          <w:szCs w:val="32"/>
          <w:rtl/>
        </w:rPr>
        <w:t>، وقد قال صلى الله عليه وسلم</w:t>
      </w:r>
      <w:r w:rsidR="008B01F8">
        <w:rPr>
          <w:rFonts w:ascii="times-roman" w:hAnsi="times-roman" w:cs="Traditional Arabic" w:hint="cs"/>
          <w:sz w:val="32"/>
          <w:szCs w:val="32"/>
          <w:rtl/>
        </w:rPr>
        <w:t>:«</w:t>
      </w:r>
      <w:r w:rsidRPr="007F1AED">
        <w:rPr>
          <w:rFonts w:ascii="times-roman" w:hAnsi="times-roman" w:cs="Traditional Arabic" w:hint="cs"/>
          <w:sz w:val="32"/>
          <w:szCs w:val="32"/>
          <w:rtl/>
        </w:rPr>
        <w:t>من رغب عن سنتي فليس مني</w:t>
      </w:r>
      <w:r w:rsidR="00C60040">
        <w:rPr>
          <w:rFonts w:ascii="times-roman" w:hAnsi="times-roman" w:cs="Traditional Arabic"/>
          <w:sz w:val="32"/>
          <w:szCs w:val="32"/>
          <w:rtl/>
        </w:rPr>
        <w:t>»</w:t>
      </w:r>
      <w:r w:rsidRPr="007F1AED">
        <w:rPr>
          <w:rFonts w:ascii="times-roman" w:hAnsi="times-roman" w:cs="Traditional Arabic" w:hint="cs"/>
          <w:sz w:val="32"/>
          <w:szCs w:val="32"/>
          <w:rtl/>
        </w:rPr>
        <w:t>.</w:t>
      </w:r>
    </w:p>
    <w:p w:rsidR="00A43B24" w:rsidRPr="007F1AED" w:rsidRDefault="006E232D"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ولأنه بالمداومة تلحقُهُ</w:t>
      </w:r>
      <w:r w:rsidR="00DF3723" w:rsidRPr="007F1AED">
        <w:rPr>
          <w:rFonts w:ascii="times-roman" w:hAnsi="times-roman" w:cs="Traditional Arabic" w:hint="cs"/>
          <w:sz w:val="32"/>
          <w:szCs w:val="32"/>
          <w:rtl/>
        </w:rPr>
        <w:t xml:space="preserve"> التهمة</w:t>
      </w:r>
      <w:r w:rsidRPr="007F1AED">
        <w:rPr>
          <w:rFonts w:ascii="times-roman" w:hAnsi="times-roman" w:cs="Traditional Arabic" w:hint="cs"/>
          <w:sz w:val="32"/>
          <w:szCs w:val="32"/>
          <w:rtl/>
        </w:rPr>
        <w:t xml:space="preserve"> بأنه غير م</w:t>
      </w:r>
      <w:r w:rsidR="00DF3723" w:rsidRPr="007F1AED">
        <w:rPr>
          <w:rFonts w:ascii="times-roman" w:hAnsi="times-roman" w:cs="Traditional Arabic" w:hint="cs"/>
          <w:sz w:val="32"/>
          <w:szCs w:val="32"/>
          <w:rtl/>
        </w:rPr>
        <w:t>عت</w:t>
      </w:r>
      <w:r w:rsidRPr="007F1AED">
        <w:rPr>
          <w:rFonts w:ascii="times-roman" w:hAnsi="times-roman" w:cs="Traditional Arabic" w:hint="cs"/>
          <w:sz w:val="32"/>
          <w:szCs w:val="32"/>
          <w:rtl/>
        </w:rPr>
        <w:t>قدٍ لكونه سنَّةً، وهذا</w:t>
      </w:r>
      <w:r w:rsidR="00DF3723" w:rsidRPr="007F1AED">
        <w:rPr>
          <w:rFonts w:ascii="times-roman" w:hAnsi="times-roman" w:cs="Traditional Arabic" w:hint="cs"/>
          <w:sz w:val="32"/>
          <w:szCs w:val="32"/>
          <w:rtl/>
        </w:rPr>
        <w:t xml:space="preserve"> ممنوعٌ منه، ولهذا قا</w:t>
      </w:r>
      <w:r w:rsidR="00764683" w:rsidRPr="007F1AED">
        <w:rPr>
          <w:rFonts w:ascii="times-roman" w:hAnsi="times-roman" w:cs="Traditional Arabic" w:hint="cs"/>
          <w:sz w:val="32"/>
          <w:szCs w:val="32"/>
          <w:rtl/>
        </w:rPr>
        <w:t>ل عليه السلام</w:t>
      </w:r>
      <w:r w:rsidR="008B01F8">
        <w:rPr>
          <w:rFonts w:ascii="times-roman" w:hAnsi="times-roman" w:cs="Traditional Arabic" w:hint="cs"/>
          <w:sz w:val="32"/>
          <w:szCs w:val="32"/>
          <w:rtl/>
        </w:rPr>
        <w:t>:«</w:t>
      </w:r>
      <w:r w:rsidR="00764683" w:rsidRPr="007F1AED">
        <w:rPr>
          <w:rFonts w:ascii="times-roman" w:hAnsi="times-roman" w:cs="Traditional Arabic" w:hint="cs"/>
          <w:sz w:val="32"/>
          <w:szCs w:val="32"/>
          <w:rtl/>
        </w:rPr>
        <w:t>أنا بريء من كلِّ</w:t>
      </w:r>
      <w:r w:rsidR="00DF3723" w:rsidRPr="007F1AED">
        <w:rPr>
          <w:rFonts w:ascii="times-roman" w:hAnsi="times-roman" w:cs="Traditional Arabic" w:hint="cs"/>
          <w:sz w:val="32"/>
          <w:szCs w:val="32"/>
          <w:rtl/>
        </w:rPr>
        <w:t xml:space="preserve"> مسلمٍ بين ظهراني المشركين لا تتراءى ناراهما</w:t>
      </w:r>
      <w:r w:rsidR="00C60040">
        <w:rPr>
          <w:rFonts w:ascii="times-roman" w:hAnsi="times-roman" w:cs="Traditional Arabic"/>
          <w:sz w:val="32"/>
          <w:szCs w:val="32"/>
          <w:rtl/>
        </w:rPr>
        <w:t>»</w:t>
      </w:r>
      <w:r w:rsidR="00A43B24" w:rsidRPr="007F1AED">
        <w:rPr>
          <w:rFonts w:ascii="times-roman" w:hAnsi="times-roman" w:cs="Traditional Arabic" w:hint="cs"/>
          <w:sz w:val="32"/>
          <w:szCs w:val="32"/>
          <w:vertAlign w:val="superscript"/>
          <w:rtl/>
        </w:rPr>
        <w:t>(</w:t>
      </w:r>
      <w:r w:rsidR="00CF315A" w:rsidRPr="007F1AED">
        <w:rPr>
          <w:rStyle w:val="a5"/>
          <w:rFonts w:ascii="times-roman" w:hAnsi="times-roman" w:cs="Traditional Arabic"/>
          <w:sz w:val="32"/>
          <w:szCs w:val="32"/>
          <w:rtl/>
        </w:rPr>
        <w:footnoteReference w:id="96"/>
      </w:r>
      <w:r w:rsidR="00A43B24" w:rsidRPr="007F1AED">
        <w:rPr>
          <w:rFonts w:ascii="times-roman" w:hAnsi="times-roman" w:cs="Traditional Arabic" w:hint="cs"/>
          <w:sz w:val="32"/>
          <w:szCs w:val="32"/>
          <w:vertAlign w:val="superscript"/>
          <w:rtl/>
        </w:rPr>
        <w:t>)</w:t>
      </w:r>
      <w:r w:rsidR="00885840" w:rsidRPr="007F1AED">
        <w:rPr>
          <w:rFonts w:ascii="times-roman" w:hAnsi="times-roman" w:cs="Traditional Arabic" w:hint="cs"/>
          <w:sz w:val="32"/>
          <w:szCs w:val="32"/>
          <w:rtl/>
        </w:rPr>
        <w:t>.</w:t>
      </w:r>
    </w:p>
    <w:p w:rsidR="00A43B24" w:rsidRPr="007F1AED" w:rsidRDefault="00A43B2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وإنما قال ذلك لأنه متّهم في أنه يكثّر جمعهم، ويقصد نصرهم، ويَرْغب في دينهم</w:t>
      </w:r>
      <w:r w:rsidR="00885840" w:rsidRPr="007F1AED">
        <w:rPr>
          <w:rFonts w:ascii="times-roman" w:hAnsi="times-roman" w:cs="Traditional Arabic" w:hint="cs"/>
          <w:sz w:val="32"/>
          <w:szCs w:val="32"/>
          <w:rtl/>
        </w:rPr>
        <w:t>.</w:t>
      </w:r>
    </w:p>
    <w:p w:rsidR="007F4CCE" w:rsidRPr="007F1AED" w:rsidRDefault="007F4CC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وكلام أحمد خُرَّج على هذا</w:t>
      </w:r>
      <w:r w:rsidR="00885840" w:rsidRPr="007F1AED">
        <w:rPr>
          <w:rFonts w:ascii="times-roman" w:hAnsi="times-roman" w:cs="Traditional Arabic" w:hint="cs"/>
          <w:sz w:val="32"/>
          <w:szCs w:val="32"/>
          <w:rtl/>
        </w:rPr>
        <w:t>.</w:t>
      </w:r>
    </w:p>
    <w:p w:rsidR="00016A24" w:rsidRPr="007F1AED" w:rsidRDefault="00AB39E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وكذا في </w:t>
      </w:r>
      <w:r w:rsidR="00C60040">
        <w:rPr>
          <w:rFonts w:ascii="times-roman" w:hAnsi="times-roman" w:cs="Traditional Arabic"/>
          <w:sz w:val="32"/>
          <w:szCs w:val="32"/>
          <w:rtl/>
        </w:rPr>
        <w:t>«</w:t>
      </w:r>
      <w:r w:rsidRPr="007F1AED">
        <w:rPr>
          <w:rFonts w:ascii="times-roman" w:hAnsi="times-roman" w:cs="Traditional Arabic" w:hint="cs"/>
          <w:sz w:val="32"/>
          <w:szCs w:val="32"/>
          <w:rtl/>
        </w:rPr>
        <w:t>الفصول</w:t>
      </w:r>
      <w:r w:rsidR="00C60040">
        <w:rPr>
          <w:rFonts w:ascii="times-roman" w:hAnsi="times-roman" w:cs="Traditional Arabic"/>
          <w:sz w:val="32"/>
          <w:szCs w:val="32"/>
          <w:rtl/>
        </w:rPr>
        <w:t>»</w:t>
      </w:r>
      <w:r w:rsidRPr="007F1AED">
        <w:rPr>
          <w:rFonts w:ascii="times-roman" w:hAnsi="times-roman" w:cs="Traditional Arabic" w:hint="cs"/>
          <w:sz w:val="32"/>
          <w:szCs w:val="32"/>
          <w:rtl/>
        </w:rPr>
        <w:t>: الإدمان على</w:t>
      </w:r>
      <w:r w:rsidR="006D6C1E" w:rsidRPr="007F1AED">
        <w:rPr>
          <w:rFonts w:ascii="times-roman" w:hAnsi="times-roman" w:cs="Traditional Arabic" w:hint="cs"/>
          <w:sz w:val="32"/>
          <w:szCs w:val="32"/>
          <w:rtl/>
        </w:rPr>
        <w:t xml:space="preserve"> ترك هذه السنن الراتبة غير جائز</w:t>
      </w:r>
      <w:r w:rsidRPr="007F1AED">
        <w:rPr>
          <w:rFonts w:ascii="times-roman" w:hAnsi="times-roman" w:cs="Traditional Arabic" w:hint="cs"/>
          <w:sz w:val="32"/>
          <w:szCs w:val="32"/>
          <w:rtl/>
        </w:rPr>
        <w:t>، واحتجّ بقول أحمد في الوت</w:t>
      </w:r>
      <w:r w:rsidR="006D6C1E" w:rsidRPr="007F1AED">
        <w:rPr>
          <w:rFonts w:ascii="times-roman" w:hAnsi="times-roman" w:cs="Traditional Arabic" w:hint="cs"/>
          <w:sz w:val="32"/>
          <w:szCs w:val="32"/>
          <w:rtl/>
        </w:rPr>
        <w:t>ر، لأنه يُعَدّ راغباً عن السنة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016A24" w:rsidRPr="007F1AED" w:rsidRDefault="00016A2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وقال بعد قول أحمد في الوتر: وهذا يقتضي أنه حكم بفسقه</w:t>
      </w:r>
      <w:r w:rsidR="00885840" w:rsidRPr="007F1AED">
        <w:rPr>
          <w:rFonts w:ascii="times-roman" w:hAnsi="times-roman" w:cs="Traditional Arabic" w:hint="cs"/>
          <w:sz w:val="32"/>
          <w:szCs w:val="32"/>
          <w:rtl/>
        </w:rPr>
        <w:t>.</w:t>
      </w:r>
    </w:p>
    <w:p w:rsidR="00FB004A" w:rsidRPr="007F1AED" w:rsidRDefault="00FB004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ونَقَلَ جماعةٌ: مَنْ تركَ الوتر ليس عدلاً</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p>
    <w:p w:rsidR="001A3C24" w:rsidRPr="007F1AED" w:rsidRDefault="00FB004A" w:rsidP="007F1AED">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وقال النووي في </w:t>
      </w:r>
      <w:r w:rsidR="00C60040">
        <w:rPr>
          <w:rFonts w:ascii="times-roman" w:hAnsi="times-roman" w:cs="Traditional Arabic"/>
          <w:sz w:val="32"/>
          <w:szCs w:val="32"/>
          <w:rtl/>
        </w:rPr>
        <w:t>«</w:t>
      </w:r>
      <w:r w:rsidRPr="007F1AED">
        <w:rPr>
          <w:rFonts w:ascii="times-roman" w:hAnsi="times-roman" w:cs="Traditional Arabic" w:hint="cs"/>
          <w:sz w:val="32"/>
          <w:szCs w:val="32"/>
          <w:rtl/>
        </w:rPr>
        <w:t>روضة الطالبين</w:t>
      </w:r>
      <w:r w:rsidR="00C60040">
        <w:rPr>
          <w:rFonts w:ascii="times-roman" w:hAnsi="times-roman" w:cs="Traditional Arabic"/>
          <w:sz w:val="32"/>
          <w:szCs w:val="32"/>
          <w:rtl/>
        </w:rPr>
        <w:t>»</w:t>
      </w:r>
      <w:r w:rsidR="00697DF0" w:rsidRPr="007F1AED">
        <w:rPr>
          <w:rFonts w:ascii="times-roman" w:hAnsi="times-roman" w:cs="Traditional Arabic" w:hint="cs"/>
          <w:sz w:val="32"/>
          <w:szCs w:val="32"/>
          <w:vertAlign w:val="superscript"/>
          <w:rtl/>
        </w:rPr>
        <w:t>(</w:t>
      </w:r>
      <w:r w:rsidR="00D167E8" w:rsidRPr="007F1AED">
        <w:rPr>
          <w:rStyle w:val="a5"/>
          <w:rFonts w:ascii="times-roman" w:hAnsi="times-roman" w:cs="Traditional Arabic"/>
          <w:sz w:val="32"/>
          <w:szCs w:val="32"/>
          <w:rtl/>
        </w:rPr>
        <w:footnoteReference w:id="97"/>
      </w:r>
      <w:r w:rsidR="00697DF0" w:rsidRPr="007F1AED">
        <w:rPr>
          <w:rFonts w:ascii="times-roman" w:hAnsi="times-roman" w:cs="Traditional Arabic" w:hint="cs"/>
          <w:sz w:val="32"/>
          <w:szCs w:val="32"/>
          <w:vertAlign w:val="superscript"/>
          <w:rtl/>
        </w:rPr>
        <w:t>)</w:t>
      </w:r>
      <w:r w:rsidR="00C558F1" w:rsidRPr="007F1AED">
        <w:rPr>
          <w:rFonts w:ascii="times-roman" w:hAnsi="times-roman" w:cs="Traditional Arabic" w:hint="cs"/>
          <w:sz w:val="32"/>
          <w:szCs w:val="32"/>
          <w:rtl/>
        </w:rPr>
        <w:t>:</w:t>
      </w:r>
      <w:r w:rsidR="00697DF0" w:rsidRPr="007F1AED">
        <w:rPr>
          <w:rFonts w:ascii="times-roman" w:hAnsi="times-roman" w:cs="Traditional Arabic" w:hint="cs"/>
          <w:sz w:val="32"/>
          <w:szCs w:val="32"/>
          <w:rtl/>
        </w:rPr>
        <w:t xml:space="preserve"> </w:t>
      </w:r>
    </w:p>
    <w:p w:rsidR="006E232D"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1A3C24" w:rsidRPr="007F1AED">
        <w:rPr>
          <w:rFonts w:ascii="times-roman" w:hAnsi="times-roman" w:cs="Traditional Arabic" w:hint="cs"/>
          <w:sz w:val="32"/>
          <w:szCs w:val="32"/>
          <w:rtl/>
        </w:rPr>
        <w:t>... ومن اعتاد تركها</w:t>
      </w:r>
      <w:r w:rsidR="00A95470" w:rsidRPr="007F1AED">
        <w:rPr>
          <w:rFonts w:ascii="times-roman" w:hAnsi="times-roman" w:cs="Traditional Arabic" w:hint="cs"/>
          <w:sz w:val="32"/>
          <w:szCs w:val="32"/>
          <w:rtl/>
        </w:rPr>
        <w:t xml:space="preserve"> -</w:t>
      </w:r>
      <w:r w:rsidR="001A3C24" w:rsidRPr="007F1AED">
        <w:rPr>
          <w:rFonts w:ascii="times-roman" w:hAnsi="times-roman" w:cs="Traditional Arabic" w:hint="cs"/>
          <w:sz w:val="32"/>
          <w:szCs w:val="32"/>
          <w:rtl/>
        </w:rPr>
        <w:t xml:space="preserve"> أي السنن ا</w:t>
      </w:r>
      <w:r w:rsidR="00FF1EC0" w:rsidRPr="007F1AED">
        <w:rPr>
          <w:rFonts w:ascii="times-roman" w:hAnsi="times-roman" w:cs="Traditional Arabic" w:hint="cs"/>
          <w:sz w:val="32"/>
          <w:szCs w:val="32"/>
          <w:rtl/>
        </w:rPr>
        <w:t>لرواتب</w:t>
      </w:r>
      <w:r w:rsidR="00885840" w:rsidRPr="007F1AED">
        <w:rPr>
          <w:rFonts w:ascii="times-roman" w:hAnsi="times-roman" w:cs="Traditional Arabic" w:hint="cs"/>
          <w:sz w:val="32"/>
          <w:szCs w:val="32"/>
          <w:rtl/>
        </w:rPr>
        <w:t>.</w:t>
      </w:r>
      <w:r w:rsidR="00FF1EC0" w:rsidRPr="007F1AED">
        <w:rPr>
          <w:rFonts w:ascii="times-roman" w:hAnsi="times-roman" w:cs="Traditional Arabic" w:hint="cs"/>
          <w:sz w:val="32"/>
          <w:szCs w:val="32"/>
          <w:rtl/>
        </w:rPr>
        <w:t>..</w:t>
      </w:r>
      <w:r w:rsidR="00A95470" w:rsidRPr="007F1AED">
        <w:rPr>
          <w:rFonts w:ascii="times-roman" w:hAnsi="times-roman" w:cs="Traditional Arabic" w:hint="cs"/>
          <w:sz w:val="32"/>
          <w:szCs w:val="32"/>
          <w:rtl/>
        </w:rPr>
        <w:t xml:space="preserve"> -</w:t>
      </w:r>
      <w:r w:rsidR="00FF1EC0" w:rsidRPr="007F1AED">
        <w:rPr>
          <w:rFonts w:ascii="times-roman" w:hAnsi="times-roman" w:cs="Traditional Arabic" w:hint="cs"/>
          <w:sz w:val="32"/>
          <w:szCs w:val="32"/>
          <w:rtl/>
        </w:rPr>
        <w:t xml:space="preserve"> ردَّت شهادتُهُ، لتهاونه بالدين، وإشعارِ هذا بقلَّة مبالاته بالمهمَّ</w:t>
      </w:r>
      <w:r w:rsidR="001A3C24" w:rsidRPr="007F1AED">
        <w:rPr>
          <w:rFonts w:ascii="times-roman" w:hAnsi="times-roman" w:cs="Traditional Arabic" w:hint="cs"/>
          <w:sz w:val="32"/>
          <w:szCs w:val="32"/>
          <w:rtl/>
        </w:rPr>
        <w:t>ات</w:t>
      </w:r>
      <w:r w:rsidR="00885840" w:rsidRPr="007F1AED">
        <w:rPr>
          <w:rFonts w:ascii="times-roman" w:hAnsi="times-roman" w:cs="Traditional Arabic" w:hint="cs"/>
          <w:sz w:val="32"/>
          <w:szCs w:val="32"/>
          <w:rtl/>
        </w:rPr>
        <w:t>.</w:t>
      </w:r>
      <w:r w:rsidR="001A3C24" w:rsidRPr="007F1AED">
        <w:rPr>
          <w:rFonts w:ascii="times-roman" w:hAnsi="times-roman" w:cs="Traditional Arabic" w:hint="cs"/>
          <w:sz w:val="32"/>
          <w:szCs w:val="32"/>
          <w:rtl/>
        </w:rPr>
        <w:t xml:space="preserve"> </w:t>
      </w:r>
      <w:r w:rsidR="006E232D" w:rsidRPr="007F1AED">
        <w:rPr>
          <w:rFonts w:ascii="times-roman" w:hAnsi="times-roman" w:cs="Traditional Arabic" w:hint="cs"/>
          <w:sz w:val="32"/>
          <w:szCs w:val="32"/>
          <w:rtl/>
        </w:rPr>
        <w:t xml:space="preserve"> </w:t>
      </w:r>
    </w:p>
    <w:p w:rsidR="009F4D32" w:rsidRPr="007F1AED" w:rsidRDefault="00FF1EC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وحكى</w:t>
      </w:r>
      <w:r w:rsidR="009F4D32" w:rsidRPr="007F1AED">
        <w:rPr>
          <w:rFonts w:ascii="times-roman" w:hAnsi="times-roman" w:cs="Traditional Arabic" w:hint="cs"/>
          <w:sz w:val="32"/>
          <w:szCs w:val="32"/>
          <w:rtl/>
        </w:rPr>
        <w:t xml:space="preserve"> أبو الفرج في غير الوترِ وركعتي الفجر: وجهان؛ أنه لا تُرَدُّ </w:t>
      </w:r>
      <w:r w:rsidRPr="007F1AED">
        <w:rPr>
          <w:rFonts w:ascii="times-roman" w:hAnsi="times-roman" w:cs="Traditional Arabic" w:hint="cs"/>
          <w:sz w:val="32"/>
          <w:szCs w:val="32"/>
          <w:rtl/>
        </w:rPr>
        <w:t>شهادت</w:t>
      </w:r>
      <w:r w:rsidR="009F4D32" w:rsidRPr="007F1AED">
        <w:rPr>
          <w:rFonts w:ascii="times-roman" w:hAnsi="times-roman" w:cs="Traditional Arabic" w:hint="cs"/>
          <w:sz w:val="32"/>
          <w:szCs w:val="32"/>
          <w:rtl/>
        </w:rPr>
        <w:t>ه باعتياد تركها</w:t>
      </w:r>
      <w:r w:rsidR="00C60040">
        <w:rPr>
          <w:rFonts w:ascii="times-roman" w:hAnsi="times-roman" w:cs="Traditional Arabic"/>
          <w:sz w:val="32"/>
          <w:szCs w:val="32"/>
          <w:rtl/>
        </w:rPr>
        <w:t>»</w:t>
      </w:r>
      <w:r w:rsidR="009F4D32"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A974CE" w:rsidRPr="007144C5" w:rsidRDefault="00A974CE"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lastRenderedPageBreak/>
        <w:t>وقد سئل الرَّمْلي عن القولين اللذين حكاهما أبو الفرج أيهما المع</w:t>
      </w:r>
      <w:r w:rsidR="00E11811" w:rsidRPr="007144C5">
        <w:rPr>
          <w:rFonts w:ascii="times-roman" w:hAnsi="times-roman" w:cs="Traditional Arabic" w:hint="cs"/>
          <w:sz w:val="32"/>
          <w:szCs w:val="32"/>
          <w:rtl/>
        </w:rPr>
        <w:t>تمد؟ فأجاب: بأن المعتمد عدم ردِّ</w:t>
      </w:r>
      <w:r w:rsidRPr="007144C5">
        <w:rPr>
          <w:rFonts w:ascii="times-roman" w:hAnsi="times-roman" w:cs="Traditional Arabic" w:hint="cs"/>
          <w:sz w:val="32"/>
          <w:szCs w:val="32"/>
          <w:rtl/>
        </w:rPr>
        <w:t xml:space="preserve"> شهادته</w:t>
      </w:r>
      <w:r w:rsidR="00885840" w:rsidRPr="007144C5">
        <w:rPr>
          <w:rFonts w:ascii="times-roman" w:hAnsi="times-roman" w:cs="Traditional Arabic" w:hint="cs"/>
          <w:sz w:val="32"/>
          <w:szCs w:val="32"/>
          <w:rtl/>
        </w:rPr>
        <w:t>،</w:t>
      </w:r>
      <w:r w:rsidRPr="007144C5">
        <w:rPr>
          <w:rFonts w:ascii="times-roman" w:hAnsi="times-roman" w:cs="Traditional Arabic" w:hint="cs"/>
          <w:sz w:val="32"/>
          <w:szCs w:val="32"/>
          <w:rtl/>
        </w:rPr>
        <w:t xml:space="preserve"> وهو مقتضى قولهم: المداومة على ترك السنن الراتبة وتسبيحات الصلاة</w:t>
      </w:r>
      <w:r w:rsidR="001B6D9A" w:rsidRPr="007144C5">
        <w:rPr>
          <w:rFonts w:ascii="times-roman" w:hAnsi="times-roman" w:cs="Traditional Arabic" w:hint="cs"/>
          <w:sz w:val="32"/>
          <w:szCs w:val="32"/>
          <w:rtl/>
        </w:rPr>
        <w:t>:</w:t>
      </w:r>
      <w:r w:rsidRPr="007144C5">
        <w:rPr>
          <w:rFonts w:ascii="times-roman" w:hAnsi="times-roman" w:cs="Traditional Arabic" w:hint="cs"/>
          <w:sz w:val="32"/>
          <w:szCs w:val="32"/>
          <w:rtl/>
        </w:rPr>
        <w:t xml:space="preserve"> يقدح في الشهادة</w:t>
      </w:r>
      <w:r w:rsidR="00C60040">
        <w:rPr>
          <w:rFonts w:ascii="times-roman" w:hAnsi="times-roman" w:cs="Traditional Arabic"/>
          <w:sz w:val="32"/>
          <w:szCs w:val="32"/>
          <w:rtl/>
        </w:rPr>
        <w:t>»</w:t>
      </w:r>
      <w:r w:rsidRPr="007144C5">
        <w:rPr>
          <w:rFonts w:ascii="times-roman" w:hAnsi="times-roman" w:cs="Traditional Arabic" w:hint="cs"/>
          <w:sz w:val="32"/>
          <w:szCs w:val="32"/>
          <w:rtl/>
        </w:rPr>
        <w:t>.  ا هـ</w:t>
      </w:r>
      <w:r w:rsidR="00DD794D" w:rsidRPr="007144C5">
        <w:rPr>
          <w:rFonts w:ascii="times-roman" w:hAnsi="times-roman" w:cs="Traditional Arabic" w:hint="cs"/>
          <w:sz w:val="32"/>
          <w:szCs w:val="32"/>
          <w:vertAlign w:val="superscript"/>
          <w:rtl/>
        </w:rPr>
        <w:t>(</w:t>
      </w:r>
      <w:r w:rsidRPr="007144C5">
        <w:rPr>
          <w:rStyle w:val="a5"/>
          <w:rFonts w:ascii="times-roman" w:hAnsi="times-roman" w:cs="Traditional Arabic"/>
          <w:sz w:val="32"/>
          <w:szCs w:val="32"/>
          <w:rtl/>
        </w:rPr>
        <w:footnoteReference w:id="98"/>
      </w:r>
      <w:r w:rsidR="00DD794D"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004B79" w:rsidRPr="00553389" w:rsidRDefault="00004B79" w:rsidP="007144C5">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sidR="007144C5">
        <w:rPr>
          <w:rFonts w:ascii="times-roman" w:hAnsi="times-roman" w:cs="Traditional Arabic" w:hint="cs"/>
          <w:b/>
          <w:bCs/>
          <w:sz w:val="32"/>
          <w:szCs w:val="32"/>
          <w:rtl/>
        </w:rPr>
        <w:tab/>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FE3E40" w:rsidRPr="007F1AED" w:rsidRDefault="00FE3E4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وقال شيخ الإسلام:</w:t>
      </w:r>
    </w:p>
    <w:p w:rsidR="00FE3E40"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FE3E40" w:rsidRPr="007F1AED">
        <w:rPr>
          <w:rFonts w:ascii="times-roman" w:hAnsi="times-roman" w:cs="Traditional Arabic" w:hint="cs"/>
          <w:sz w:val="32"/>
          <w:szCs w:val="32"/>
          <w:rtl/>
        </w:rPr>
        <w:t>الوتر سنَّة مؤكدة باتفاق المسلمين، ومن أصرَّ على تركه فإنه تردُّ شهادته</w:t>
      </w:r>
      <w:r w:rsidR="00885840" w:rsidRPr="007F1AED">
        <w:rPr>
          <w:rFonts w:ascii="times-roman" w:hAnsi="times-roman" w:cs="Traditional Arabic" w:hint="cs"/>
          <w:sz w:val="32"/>
          <w:szCs w:val="32"/>
          <w:rtl/>
        </w:rPr>
        <w:t>.</w:t>
      </w:r>
    </w:p>
    <w:p w:rsidR="00FE3E40" w:rsidRPr="007144C5" w:rsidRDefault="00687576" w:rsidP="006274CA">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ثم حكى تنازع العلماء في وجوبه وقال: لكن هو باتفاق المسلمين سنَّة مؤكدة، لا ينبغي لأحدٍ تركه</w:t>
      </w:r>
      <w:r w:rsidR="00C60040">
        <w:rPr>
          <w:rFonts w:ascii="times-roman" w:hAnsi="times-roman" w:cs="Traditional Arabic"/>
          <w:sz w:val="32"/>
          <w:szCs w:val="32"/>
          <w:rtl/>
        </w:rPr>
        <w:t>»</w:t>
      </w:r>
      <w:r w:rsidRPr="007144C5">
        <w:rPr>
          <w:rFonts w:ascii="times-roman" w:hAnsi="times-roman" w:cs="Traditional Arabic" w:hint="cs"/>
          <w:sz w:val="32"/>
          <w:szCs w:val="32"/>
          <w:rtl/>
        </w:rPr>
        <w:t>. ا هـ</w:t>
      </w:r>
      <w:r w:rsidR="00A13FE2" w:rsidRPr="007144C5">
        <w:rPr>
          <w:rFonts w:ascii="times-roman" w:hAnsi="times-roman" w:cs="Traditional Arabic" w:hint="cs"/>
          <w:sz w:val="32"/>
          <w:szCs w:val="32"/>
          <w:vertAlign w:val="superscript"/>
          <w:rtl/>
        </w:rPr>
        <w:t>(</w:t>
      </w:r>
      <w:r w:rsidR="00A13FE2" w:rsidRPr="007144C5">
        <w:rPr>
          <w:rStyle w:val="a5"/>
          <w:rFonts w:ascii="times-roman" w:hAnsi="times-roman" w:cs="Traditional Arabic"/>
          <w:sz w:val="32"/>
          <w:szCs w:val="32"/>
          <w:rtl/>
        </w:rPr>
        <w:footnoteReference w:id="99"/>
      </w:r>
      <w:r w:rsidR="00A13FE2"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0438EF" w:rsidRPr="007F1AED" w:rsidRDefault="009C363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وسئل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رحمه الله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عمَّن</w:t>
      </w:r>
      <w:r w:rsidR="000438EF" w:rsidRPr="007F1AED">
        <w:rPr>
          <w:rFonts w:ascii="times-roman" w:hAnsi="times-roman" w:cs="Traditional Arabic" w:hint="cs"/>
          <w:sz w:val="32"/>
          <w:szCs w:val="32"/>
          <w:rtl/>
        </w:rPr>
        <w:t xml:space="preserve"> لا يواظب على السنن الرواتب:</w:t>
      </w:r>
    </w:p>
    <w:p w:rsidR="000438EF" w:rsidRPr="007144C5" w:rsidRDefault="009C3639"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فأجاب</w:t>
      </w:r>
      <w:r w:rsidR="008B01F8">
        <w:rPr>
          <w:rFonts w:ascii="times-roman" w:hAnsi="times-roman" w:cs="Traditional Arabic" w:hint="cs"/>
          <w:sz w:val="32"/>
          <w:szCs w:val="32"/>
          <w:rtl/>
        </w:rPr>
        <w:t>:«</w:t>
      </w:r>
      <w:r w:rsidRPr="007144C5">
        <w:rPr>
          <w:rFonts w:ascii="times-roman" w:hAnsi="times-roman" w:cs="Traditional Arabic" w:hint="cs"/>
          <w:sz w:val="32"/>
          <w:szCs w:val="32"/>
          <w:rtl/>
        </w:rPr>
        <w:t>من أصرَّ على تركها دلّ</w:t>
      </w:r>
      <w:r w:rsidR="007A79B1" w:rsidRPr="007144C5">
        <w:rPr>
          <w:rFonts w:ascii="times-roman" w:hAnsi="times-roman" w:cs="Traditional Arabic" w:hint="cs"/>
          <w:sz w:val="32"/>
          <w:szCs w:val="32"/>
          <w:rtl/>
        </w:rPr>
        <w:t xml:space="preserve"> ذلك على قلَّةِ دينه، وردّت شهادته في مذهب أحمد، والشافعي، وغيرهما</w:t>
      </w:r>
      <w:r w:rsidR="00C60040">
        <w:rPr>
          <w:rFonts w:ascii="times-roman" w:hAnsi="times-roman" w:cs="Traditional Arabic"/>
          <w:sz w:val="32"/>
          <w:szCs w:val="32"/>
          <w:rtl/>
        </w:rPr>
        <w:t>»</w:t>
      </w:r>
      <w:r w:rsidR="007A79B1" w:rsidRPr="007144C5">
        <w:rPr>
          <w:rFonts w:ascii="times-roman" w:hAnsi="times-roman" w:cs="Traditional Arabic" w:hint="cs"/>
          <w:sz w:val="32"/>
          <w:szCs w:val="32"/>
          <w:rtl/>
        </w:rPr>
        <w:t>. ا هـ</w:t>
      </w:r>
      <w:r w:rsidR="005C4002" w:rsidRPr="007144C5">
        <w:rPr>
          <w:rFonts w:ascii="times-roman" w:hAnsi="times-roman" w:cs="Traditional Arabic" w:hint="cs"/>
          <w:sz w:val="32"/>
          <w:szCs w:val="32"/>
          <w:vertAlign w:val="superscript"/>
          <w:rtl/>
        </w:rPr>
        <w:t>(</w:t>
      </w:r>
      <w:r w:rsidR="007A79B1" w:rsidRPr="007144C5">
        <w:rPr>
          <w:rStyle w:val="a5"/>
          <w:rFonts w:ascii="times-roman" w:hAnsi="times-roman" w:cs="Traditional Arabic"/>
          <w:sz w:val="32"/>
          <w:szCs w:val="32"/>
          <w:rtl/>
        </w:rPr>
        <w:footnoteReference w:id="100"/>
      </w:r>
      <w:r w:rsidR="005C4002"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806DEE" w:rsidRPr="007F1AED" w:rsidRDefault="00806DE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وقال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أيضاً</w:t>
      </w:r>
      <w:r w:rsidR="00A95470" w:rsidRPr="007F1AED">
        <w:rPr>
          <w:rFonts w:ascii="times-roman" w:hAnsi="times-roman" w:cs="Traditional Arabic" w:hint="cs"/>
          <w:sz w:val="32"/>
          <w:szCs w:val="32"/>
          <w:rtl/>
        </w:rPr>
        <w:t xml:space="preserve"> -</w:t>
      </w:r>
      <w:r w:rsidR="001B6D9A" w:rsidRPr="007F1AED">
        <w:rPr>
          <w:rFonts w:ascii="times-roman" w:hAnsi="times-roman" w:cs="Traditional Arabic" w:hint="cs"/>
          <w:sz w:val="32"/>
          <w:szCs w:val="32"/>
          <w:rtl/>
        </w:rPr>
        <w:t>:</w:t>
      </w:r>
    </w:p>
    <w:p w:rsidR="00806DEE" w:rsidRPr="007144C5"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806DEE" w:rsidRPr="007144C5">
        <w:rPr>
          <w:rFonts w:ascii="times-roman" w:hAnsi="times-roman" w:cs="Traditional Arabic" w:hint="cs"/>
          <w:sz w:val="32"/>
          <w:szCs w:val="32"/>
          <w:rtl/>
        </w:rPr>
        <w:t xml:space="preserve">... حتى أنّ من داوم على ترك السنن التي هي دون الجماعة سقطت عدالتُهُ عندهم ولم تقبل شهادته، فكيف بمن يداوم على ترك الجماعة؟ فإنه يؤمر بها باتفاق المسلمين، </w:t>
      </w:r>
      <w:r w:rsidR="008B39B4" w:rsidRPr="007144C5">
        <w:rPr>
          <w:rFonts w:ascii="times-roman" w:hAnsi="times-roman" w:cs="Traditional Arabic" w:hint="cs"/>
          <w:sz w:val="32"/>
          <w:szCs w:val="32"/>
          <w:rtl/>
        </w:rPr>
        <w:t xml:space="preserve">ويلامُ على تركها، فلا يُمَكَّنُ من حُكمٍ ولا شهادة ولا فتياً مع </w:t>
      </w:r>
      <w:r w:rsidR="00AF7D79" w:rsidRPr="007144C5">
        <w:rPr>
          <w:rFonts w:ascii="times-roman" w:hAnsi="times-roman" w:cs="Traditional Arabic" w:hint="cs"/>
          <w:sz w:val="32"/>
          <w:szCs w:val="32"/>
          <w:rtl/>
        </w:rPr>
        <w:t>إصراره</w:t>
      </w:r>
      <w:r w:rsidR="008B39B4" w:rsidRPr="007144C5">
        <w:rPr>
          <w:rFonts w:ascii="times-roman" w:hAnsi="times-roman" w:cs="Traditional Arabic" w:hint="cs"/>
          <w:sz w:val="32"/>
          <w:szCs w:val="32"/>
          <w:rtl/>
        </w:rPr>
        <w:t xml:space="preserve"> على ترك السنن الراتب</w:t>
      </w:r>
      <w:r w:rsidR="00AF7D79" w:rsidRPr="007144C5">
        <w:rPr>
          <w:rFonts w:ascii="times-roman" w:hAnsi="times-roman" w:cs="Traditional Arabic" w:hint="cs"/>
          <w:sz w:val="32"/>
          <w:szCs w:val="32"/>
          <w:rtl/>
        </w:rPr>
        <w:t>ة</w:t>
      </w:r>
      <w:r w:rsidR="008B39B4" w:rsidRPr="007144C5">
        <w:rPr>
          <w:rFonts w:ascii="times-roman" w:hAnsi="times-roman" w:cs="Traditional Arabic" w:hint="cs"/>
          <w:sz w:val="32"/>
          <w:szCs w:val="32"/>
          <w:rtl/>
        </w:rPr>
        <w:t>، التي هي دون الجماعة، فكيف بالجماعة</w:t>
      </w:r>
      <w:r w:rsidR="00885840" w:rsidRPr="007144C5">
        <w:rPr>
          <w:rFonts w:ascii="times-roman" w:hAnsi="times-roman" w:cs="Traditional Arabic" w:hint="cs"/>
          <w:sz w:val="32"/>
          <w:szCs w:val="32"/>
          <w:rtl/>
        </w:rPr>
        <w:t>.</w:t>
      </w:r>
      <w:r w:rsidR="008B39B4" w:rsidRPr="007144C5">
        <w:rPr>
          <w:rFonts w:ascii="times-roman" w:hAnsi="times-roman" w:cs="Traditional Arabic" w:hint="cs"/>
          <w:sz w:val="32"/>
          <w:szCs w:val="32"/>
          <w:rtl/>
        </w:rPr>
        <w:t>..</w:t>
      </w:r>
      <w:r>
        <w:rPr>
          <w:rFonts w:ascii="times-roman" w:hAnsi="times-roman" w:cs="Traditional Arabic"/>
          <w:sz w:val="32"/>
          <w:szCs w:val="32"/>
          <w:rtl/>
        </w:rPr>
        <w:t>»</w:t>
      </w:r>
      <w:r w:rsidR="008B39B4" w:rsidRPr="007144C5">
        <w:rPr>
          <w:rFonts w:ascii="times-roman" w:hAnsi="times-roman" w:cs="Traditional Arabic" w:hint="cs"/>
          <w:sz w:val="32"/>
          <w:szCs w:val="32"/>
          <w:rtl/>
        </w:rPr>
        <w:t xml:space="preserve"> ا هـ</w:t>
      </w:r>
      <w:r w:rsidR="001F37D4" w:rsidRPr="007144C5">
        <w:rPr>
          <w:rFonts w:ascii="times-roman" w:hAnsi="times-roman" w:cs="Traditional Arabic" w:hint="cs"/>
          <w:sz w:val="32"/>
          <w:szCs w:val="32"/>
          <w:vertAlign w:val="superscript"/>
          <w:rtl/>
        </w:rPr>
        <w:t>(</w:t>
      </w:r>
      <w:r w:rsidR="004B1578" w:rsidRPr="007144C5">
        <w:rPr>
          <w:rStyle w:val="a5"/>
          <w:rFonts w:ascii="times-roman" w:hAnsi="times-roman" w:cs="Traditional Arabic"/>
          <w:sz w:val="32"/>
          <w:szCs w:val="32"/>
          <w:rtl/>
        </w:rPr>
        <w:footnoteReference w:id="101"/>
      </w:r>
      <w:r w:rsidR="001F37D4"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1F37D4" w:rsidRPr="007144C5" w:rsidRDefault="00DD2B03"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وقال الشاطبي في </w:t>
      </w:r>
      <w:r w:rsidR="00C60040">
        <w:rPr>
          <w:rFonts w:ascii="times-roman" w:hAnsi="times-roman" w:cs="Traditional Arabic"/>
          <w:sz w:val="32"/>
          <w:szCs w:val="32"/>
          <w:rtl/>
        </w:rPr>
        <w:t>«</w:t>
      </w:r>
      <w:r w:rsidRPr="007144C5">
        <w:rPr>
          <w:rFonts w:ascii="times-roman" w:hAnsi="times-roman" w:cs="Traditional Arabic" w:hint="cs"/>
          <w:sz w:val="32"/>
          <w:szCs w:val="32"/>
          <w:rtl/>
        </w:rPr>
        <w:t>الموافقات</w:t>
      </w:r>
      <w:r w:rsidR="00C60040">
        <w:rPr>
          <w:rFonts w:ascii="times-roman" w:hAnsi="times-roman" w:cs="Traditional Arabic"/>
          <w:sz w:val="32"/>
          <w:szCs w:val="32"/>
          <w:rtl/>
        </w:rPr>
        <w:t>»</w:t>
      </w:r>
      <w:r w:rsidR="00AA6F5C" w:rsidRPr="007144C5">
        <w:rPr>
          <w:rFonts w:ascii="times-roman" w:hAnsi="times-roman" w:cs="Traditional Arabic" w:hint="cs"/>
          <w:sz w:val="32"/>
          <w:szCs w:val="32"/>
          <w:vertAlign w:val="superscript"/>
          <w:rtl/>
        </w:rPr>
        <w:t>(</w:t>
      </w:r>
      <w:r w:rsidRPr="007144C5">
        <w:rPr>
          <w:rStyle w:val="a5"/>
          <w:rFonts w:ascii="times-roman" w:hAnsi="times-roman" w:cs="Traditional Arabic"/>
          <w:sz w:val="32"/>
          <w:szCs w:val="32"/>
          <w:rtl/>
        </w:rPr>
        <w:footnoteReference w:id="102"/>
      </w:r>
      <w:r w:rsidR="00AA6F5C"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rtl/>
        </w:rPr>
        <w:t>:</w:t>
      </w:r>
    </w:p>
    <w:p w:rsidR="00AA6F5C"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AA6F5C" w:rsidRPr="007F1AED">
        <w:rPr>
          <w:rFonts w:ascii="times-roman" w:hAnsi="times-roman" w:cs="Traditional Arabic" w:hint="cs"/>
          <w:sz w:val="32"/>
          <w:szCs w:val="32"/>
          <w:rtl/>
        </w:rPr>
        <w:t>إذا كان الفعل م</w:t>
      </w:r>
      <w:r w:rsidR="00847401" w:rsidRPr="007F1AED">
        <w:rPr>
          <w:rFonts w:ascii="times-roman" w:hAnsi="times-roman" w:cs="Traditional Arabic" w:hint="cs"/>
          <w:sz w:val="32"/>
          <w:szCs w:val="32"/>
          <w:rtl/>
        </w:rPr>
        <w:t>ندوباً بالجزء كان واجباً بالكلِّ</w:t>
      </w:r>
      <w:r w:rsidR="00AA6F5C" w:rsidRPr="007F1AED">
        <w:rPr>
          <w:rFonts w:ascii="times-roman" w:hAnsi="times-roman" w:cs="Traditional Arabic" w:hint="cs"/>
          <w:sz w:val="32"/>
          <w:szCs w:val="32"/>
          <w:rtl/>
        </w:rPr>
        <w:t>، كالأذان في المساجِدِ الجوامِع، أو غيرها</w:t>
      </w:r>
      <w:r w:rsidR="00885840" w:rsidRPr="007F1AED">
        <w:rPr>
          <w:rFonts w:ascii="times-roman" w:hAnsi="times-roman" w:cs="Traditional Arabic" w:hint="cs"/>
          <w:sz w:val="32"/>
          <w:szCs w:val="32"/>
          <w:rtl/>
        </w:rPr>
        <w:t>.</w:t>
      </w:r>
      <w:r w:rsidR="00AA6F5C" w:rsidRPr="007F1AED">
        <w:rPr>
          <w:rFonts w:ascii="times-roman" w:hAnsi="times-roman" w:cs="Traditional Arabic" w:hint="cs"/>
          <w:sz w:val="32"/>
          <w:szCs w:val="32"/>
          <w:rtl/>
        </w:rPr>
        <w:t>.. وصدقة التّطوُّع، والنكاح، وا</w:t>
      </w:r>
      <w:r w:rsidR="00146B09" w:rsidRPr="007F1AED">
        <w:rPr>
          <w:rFonts w:ascii="times-roman" w:hAnsi="times-roman" w:cs="Traditional Arabic" w:hint="cs"/>
          <w:sz w:val="32"/>
          <w:szCs w:val="32"/>
          <w:rtl/>
        </w:rPr>
        <w:t>ل</w:t>
      </w:r>
      <w:r w:rsidR="00AA6F5C" w:rsidRPr="007F1AED">
        <w:rPr>
          <w:rFonts w:ascii="times-roman" w:hAnsi="times-roman" w:cs="Traditional Arabic" w:hint="cs"/>
          <w:sz w:val="32"/>
          <w:szCs w:val="32"/>
          <w:rtl/>
        </w:rPr>
        <w:t>وِتْر</w:t>
      </w:r>
      <w:r w:rsidR="00885840" w:rsidRPr="007F1AED">
        <w:rPr>
          <w:rFonts w:ascii="times-roman" w:hAnsi="times-roman" w:cs="Traditional Arabic" w:hint="cs"/>
          <w:sz w:val="32"/>
          <w:szCs w:val="32"/>
          <w:rtl/>
        </w:rPr>
        <w:t>.</w:t>
      </w:r>
      <w:r w:rsidR="00AA6F5C" w:rsidRPr="007F1AED">
        <w:rPr>
          <w:rFonts w:ascii="times-roman" w:hAnsi="times-roman" w:cs="Traditional Arabic" w:hint="cs"/>
          <w:sz w:val="32"/>
          <w:szCs w:val="32"/>
          <w:rtl/>
        </w:rPr>
        <w:t>.. وسائر النَّوافل الرواتب؛ فإنها مندو</w:t>
      </w:r>
      <w:r w:rsidR="00146B09" w:rsidRPr="007F1AED">
        <w:rPr>
          <w:rFonts w:ascii="times-roman" w:hAnsi="times-roman" w:cs="Traditional Arabic" w:hint="cs"/>
          <w:sz w:val="32"/>
          <w:szCs w:val="32"/>
          <w:rtl/>
        </w:rPr>
        <w:t>بٌ</w:t>
      </w:r>
      <w:r w:rsidR="00AA6F5C" w:rsidRPr="007F1AED">
        <w:rPr>
          <w:rFonts w:ascii="times-roman" w:hAnsi="times-roman" w:cs="Traditional Arabic" w:hint="cs"/>
          <w:sz w:val="32"/>
          <w:szCs w:val="32"/>
          <w:rtl/>
        </w:rPr>
        <w:t xml:space="preserve"> إليها بالجزء، ولو فُرِضَ تَرْكُها</w:t>
      </w:r>
      <w:r w:rsidR="00146B09" w:rsidRPr="007F1AED">
        <w:rPr>
          <w:rFonts w:ascii="times-roman" w:hAnsi="times-roman" w:cs="Traditional Arabic" w:hint="cs"/>
          <w:sz w:val="32"/>
          <w:szCs w:val="32"/>
          <w:rtl/>
        </w:rPr>
        <w:t xml:space="preserve"> </w:t>
      </w:r>
      <w:r w:rsidR="00045219" w:rsidRPr="007F1AED">
        <w:rPr>
          <w:rFonts w:ascii="times-roman" w:hAnsi="times-roman" w:cs="Traditional Arabic" w:hint="cs"/>
          <w:sz w:val="32"/>
          <w:szCs w:val="32"/>
          <w:rtl/>
        </w:rPr>
        <w:t>جُ</w:t>
      </w:r>
      <w:r w:rsidR="005E18DD" w:rsidRPr="007F1AED">
        <w:rPr>
          <w:rFonts w:ascii="times-roman" w:hAnsi="times-roman" w:cs="Traditional Arabic" w:hint="cs"/>
          <w:sz w:val="32"/>
          <w:szCs w:val="32"/>
          <w:rtl/>
        </w:rPr>
        <w:t>مْلَةً: لَجُرِحَ التارِكُ لها، أ</w:t>
      </w:r>
      <w:r w:rsidR="00045219" w:rsidRPr="007F1AED">
        <w:rPr>
          <w:rFonts w:ascii="times-roman" w:hAnsi="times-roman" w:cs="Traditional Arabic" w:hint="cs"/>
          <w:sz w:val="32"/>
          <w:szCs w:val="32"/>
          <w:rtl/>
        </w:rPr>
        <w:t>لا ترى أنّ في الأذان إظهاراً لشعائر الإسلام، ولذلك يستحِقُّ أهل المصر القِتَال</w:t>
      </w:r>
      <w:r w:rsidR="005E18DD" w:rsidRPr="007F1AED">
        <w:rPr>
          <w:rFonts w:ascii="times-roman" w:hAnsi="times-roman" w:cs="Traditional Arabic" w:hint="cs"/>
          <w:sz w:val="32"/>
          <w:szCs w:val="32"/>
          <w:rtl/>
        </w:rPr>
        <w:t>َ إذا تركوهُ</w:t>
      </w:r>
      <w:r w:rsidR="00885840" w:rsidRPr="007F1AED">
        <w:rPr>
          <w:rFonts w:ascii="times-roman" w:hAnsi="times-roman" w:cs="Traditional Arabic" w:hint="cs"/>
          <w:sz w:val="32"/>
          <w:szCs w:val="32"/>
          <w:rtl/>
        </w:rPr>
        <w:t>.</w:t>
      </w:r>
      <w:r w:rsidR="005E18DD" w:rsidRPr="007F1AED">
        <w:rPr>
          <w:rFonts w:ascii="times-roman" w:hAnsi="times-roman" w:cs="Traditional Arabic" w:hint="cs"/>
          <w:sz w:val="32"/>
          <w:szCs w:val="32"/>
          <w:rtl/>
        </w:rPr>
        <w:t>.. والنكاح لا يخفى ما فيه مما هو مقصود</w:t>
      </w:r>
      <w:r w:rsidR="00045219" w:rsidRPr="007F1AED">
        <w:rPr>
          <w:rFonts w:ascii="times-roman" w:hAnsi="times-roman" w:cs="Traditional Arabic" w:hint="cs"/>
          <w:sz w:val="32"/>
          <w:szCs w:val="32"/>
          <w:rtl/>
        </w:rPr>
        <w:t xml:space="preserve"> للشارع، من تكثِيْرِ النَّسْلِ، وإبقاءِ النَّو</w:t>
      </w:r>
      <w:r w:rsidR="008B4458" w:rsidRPr="007F1AED">
        <w:rPr>
          <w:rFonts w:ascii="times-roman" w:hAnsi="times-roman" w:cs="Traditional Arabic" w:hint="cs"/>
          <w:sz w:val="32"/>
          <w:szCs w:val="32"/>
          <w:rtl/>
        </w:rPr>
        <w:t xml:space="preserve">ع </w:t>
      </w:r>
      <w:r w:rsidR="005E18DD" w:rsidRPr="007F1AED">
        <w:rPr>
          <w:rFonts w:ascii="times-roman" w:hAnsi="times-roman" w:cs="Traditional Arabic" w:hint="cs"/>
          <w:sz w:val="32"/>
          <w:szCs w:val="32"/>
          <w:rtl/>
        </w:rPr>
        <w:t>الإنسانيّ</w:t>
      </w:r>
      <w:r w:rsidR="00045219" w:rsidRPr="007F1AED">
        <w:rPr>
          <w:rFonts w:ascii="times-roman" w:hAnsi="times-roman" w:cs="Traditional Arabic" w:hint="cs"/>
          <w:sz w:val="32"/>
          <w:szCs w:val="32"/>
          <w:rtl/>
        </w:rPr>
        <w:t xml:space="preserve">، </w:t>
      </w:r>
      <w:r w:rsidR="00C743D6" w:rsidRPr="007F1AED">
        <w:rPr>
          <w:rFonts w:ascii="times-roman" w:hAnsi="times-roman" w:cs="Traditional Arabic" w:hint="cs"/>
          <w:sz w:val="32"/>
          <w:szCs w:val="32"/>
          <w:rtl/>
        </w:rPr>
        <w:t>وما أشبهَ ذلك</w:t>
      </w:r>
      <w:r w:rsidR="00885840" w:rsidRPr="007F1AED">
        <w:rPr>
          <w:rFonts w:ascii="times-roman" w:hAnsi="times-roman" w:cs="Traditional Arabic" w:hint="cs"/>
          <w:sz w:val="32"/>
          <w:szCs w:val="32"/>
          <w:rtl/>
        </w:rPr>
        <w:t>.</w:t>
      </w:r>
      <w:r w:rsidR="00AA6F5C" w:rsidRPr="007F1AED">
        <w:rPr>
          <w:rFonts w:ascii="times-roman" w:hAnsi="times-roman" w:cs="Traditional Arabic" w:hint="cs"/>
          <w:sz w:val="32"/>
          <w:szCs w:val="32"/>
          <w:rtl/>
        </w:rPr>
        <w:t xml:space="preserve"> </w:t>
      </w:r>
    </w:p>
    <w:p w:rsidR="00123328" w:rsidRPr="007F1AED" w:rsidRDefault="005E18D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فالتركُ لها جملة: مؤثِّر في أوضاع الدِّ</w:t>
      </w:r>
      <w:r w:rsidR="00123328" w:rsidRPr="007F1AED">
        <w:rPr>
          <w:rFonts w:ascii="times-roman" w:hAnsi="times-roman" w:cs="Traditional Arabic" w:hint="cs"/>
          <w:sz w:val="32"/>
          <w:szCs w:val="32"/>
          <w:rtl/>
        </w:rPr>
        <w:t>ينِ إذا كان دائما، أما إذا كان في بعض الأوقات فلا تأثير له، فلا محظور من الترك</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00123328"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r w:rsidR="00123328" w:rsidRPr="007F1AED">
        <w:rPr>
          <w:rFonts w:ascii="times-roman" w:hAnsi="times-roman" w:cs="Traditional Arabic" w:hint="cs"/>
          <w:sz w:val="32"/>
          <w:szCs w:val="32"/>
          <w:rtl/>
        </w:rPr>
        <w:t xml:space="preserve"> </w:t>
      </w:r>
    </w:p>
    <w:p w:rsidR="004B2D20" w:rsidRPr="00553389" w:rsidRDefault="004B2D20"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4B2D20" w:rsidRPr="007F1AED" w:rsidRDefault="004B2D2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ومن ال</w:t>
      </w:r>
      <w:r w:rsidR="00D02A1E" w:rsidRPr="007F1AED">
        <w:rPr>
          <w:rFonts w:ascii="times-roman" w:hAnsi="times-roman" w:cs="Traditional Arabic" w:hint="cs"/>
          <w:sz w:val="32"/>
          <w:szCs w:val="32"/>
          <w:rtl/>
        </w:rPr>
        <w:t>ثاني</w:t>
      </w:r>
      <w:r w:rsidR="001B6D9A" w:rsidRPr="007F1AED">
        <w:rPr>
          <w:rFonts w:ascii="times-roman" w:hAnsi="times-roman" w:cs="Traditional Arabic" w:hint="cs"/>
          <w:sz w:val="32"/>
          <w:szCs w:val="32"/>
          <w:rtl/>
        </w:rPr>
        <w:t>:</w:t>
      </w:r>
      <w:r w:rsidR="00D02A1E" w:rsidRPr="007F1AED">
        <w:rPr>
          <w:rFonts w:ascii="times-roman" w:hAnsi="times-roman" w:cs="Traditional Arabic" w:hint="cs"/>
          <w:sz w:val="32"/>
          <w:szCs w:val="32"/>
          <w:rtl/>
        </w:rPr>
        <w:t>ـ وهو تسويغ الإنكار على م</w:t>
      </w:r>
      <w:r w:rsidRPr="007F1AED">
        <w:rPr>
          <w:rFonts w:ascii="times-roman" w:hAnsi="times-roman" w:cs="Traditional Arabic" w:hint="cs"/>
          <w:sz w:val="32"/>
          <w:szCs w:val="32"/>
          <w:rtl/>
        </w:rPr>
        <w:t>نْ ترك السُّنَنَ</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ما ذكره </w:t>
      </w:r>
      <w:r w:rsidR="00886BD1" w:rsidRPr="007F1AED">
        <w:rPr>
          <w:rFonts w:ascii="times-roman" w:hAnsi="times-roman" w:cs="Traditional Arabic" w:hint="cs"/>
          <w:sz w:val="32"/>
          <w:szCs w:val="32"/>
          <w:rtl/>
        </w:rPr>
        <w:t>الحن</w:t>
      </w:r>
      <w:r w:rsidR="00D02A1E" w:rsidRPr="007F1AED">
        <w:rPr>
          <w:rFonts w:ascii="times-roman" w:hAnsi="times-roman" w:cs="Traditional Arabic" w:hint="cs"/>
          <w:sz w:val="32"/>
          <w:szCs w:val="32"/>
          <w:rtl/>
        </w:rPr>
        <w:t>ابلة</w:t>
      </w:r>
      <w:r w:rsidR="00A95470" w:rsidRPr="007F1AED">
        <w:rPr>
          <w:rFonts w:ascii="times-roman" w:hAnsi="times-roman" w:cs="Traditional Arabic" w:hint="cs"/>
          <w:sz w:val="32"/>
          <w:szCs w:val="32"/>
          <w:rtl/>
        </w:rPr>
        <w:t xml:space="preserve"> -</w:t>
      </w:r>
      <w:r w:rsidR="00D02A1E" w:rsidRPr="007F1AED">
        <w:rPr>
          <w:rFonts w:ascii="times-roman" w:hAnsi="times-roman" w:cs="Traditional Arabic" w:hint="cs"/>
          <w:sz w:val="32"/>
          <w:szCs w:val="32"/>
          <w:rtl/>
        </w:rPr>
        <w:t xml:space="preserve"> رحمهم الله تعالى</w:t>
      </w:r>
      <w:r w:rsidR="00A95470" w:rsidRPr="007F1AED">
        <w:rPr>
          <w:rFonts w:ascii="times-roman" w:hAnsi="times-roman" w:cs="Traditional Arabic" w:hint="cs"/>
          <w:sz w:val="32"/>
          <w:szCs w:val="32"/>
          <w:rtl/>
        </w:rPr>
        <w:t xml:space="preserve"> -</w:t>
      </w:r>
      <w:r w:rsidR="00D02A1E" w:rsidRPr="007F1AED">
        <w:rPr>
          <w:rFonts w:ascii="times-roman" w:hAnsi="times-roman" w:cs="Traditional Arabic" w:hint="cs"/>
          <w:sz w:val="32"/>
          <w:szCs w:val="32"/>
          <w:rtl/>
        </w:rPr>
        <w:t xml:space="preserve"> من أن</w:t>
      </w:r>
      <w:r w:rsidR="00886BD1" w:rsidRPr="007F1AED">
        <w:rPr>
          <w:rFonts w:ascii="times-roman" w:hAnsi="times-roman" w:cs="Traditional Arabic" w:hint="cs"/>
          <w:sz w:val="32"/>
          <w:szCs w:val="32"/>
          <w:rtl/>
        </w:rPr>
        <w:t xml:space="preserve"> إنكار المنكر قد يكون واجباً، وقد يكون مندوباً</w:t>
      </w:r>
      <w:r w:rsidR="00885840" w:rsidRPr="007F1AED">
        <w:rPr>
          <w:rFonts w:ascii="times-roman" w:hAnsi="times-roman" w:cs="Traditional Arabic" w:hint="cs"/>
          <w:sz w:val="32"/>
          <w:szCs w:val="32"/>
          <w:rtl/>
        </w:rPr>
        <w:t>.</w:t>
      </w:r>
    </w:p>
    <w:p w:rsidR="00886BD1" w:rsidRPr="007F1AED" w:rsidRDefault="00886BD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فيكون واجباً إذا تُرِكَ الواجبُ، وفُعل الحرامُ</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886BD1" w:rsidRPr="007F1AED" w:rsidRDefault="00E6579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ويكون مندوباً إذا</w:t>
      </w:r>
      <w:r w:rsidR="00FC133C" w:rsidRPr="007F1AED">
        <w:rPr>
          <w:rFonts w:ascii="times-roman" w:hAnsi="times-roman" w:cs="Traditional Arabic" w:hint="cs"/>
          <w:sz w:val="32"/>
          <w:szCs w:val="32"/>
          <w:rtl/>
        </w:rPr>
        <w:t xml:space="preserve"> تُرِكَ المندوبُ، وفُعل المكروه</w:t>
      </w:r>
      <w:r w:rsidR="00885840" w:rsidRPr="007F1AED">
        <w:rPr>
          <w:rFonts w:ascii="times-roman" w:hAnsi="times-roman" w:cs="Traditional Arabic" w:hint="cs"/>
          <w:sz w:val="32"/>
          <w:szCs w:val="32"/>
          <w:rtl/>
        </w:rPr>
        <w:t>.</w:t>
      </w:r>
    </w:p>
    <w:p w:rsidR="006107C2" w:rsidRPr="007144C5" w:rsidRDefault="006107C2"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وهذا أيضاً ع</w:t>
      </w:r>
      <w:r w:rsidR="00E6579F" w:rsidRPr="007144C5">
        <w:rPr>
          <w:rFonts w:ascii="times-roman" w:hAnsi="times-roman" w:cs="Traditional Arabic" w:hint="cs"/>
          <w:sz w:val="32"/>
          <w:szCs w:val="32"/>
          <w:rtl/>
        </w:rPr>
        <w:t>ند غير الحنابلة، كما ذكره العلا</w:t>
      </w:r>
      <w:r w:rsidRPr="007144C5">
        <w:rPr>
          <w:rFonts w:ascii="times-roman" w:hAnsi="times-roman" w:cs="Traditional Arabic" w:hint="cs"/>
          <w:sz w:val="32"/>
          <w:szCs w:val="32"/>
          <w:rtl/>
        </w:rPr>
        <w:t>مة اب</w:t>
      </w:r>
      <w:r w:rsidR="00641FFA" w:rsidRPr="007144C5">
        <w:rPr>
          <w:rFonts w:ascii="times-roman" w:hAnsi="times-roman" w:cs="Traditional Arabic" w:hint="cs"/>
          <w:sz w:val="32"/>
          <w:szCs w:val="32"/>
          <w:rtl/>
        </w:rPr>
        <w:t>ن</w:t>
      </w:r>
      <w:r w:rsidRPr="007144C5">
        <w:rPr>
          <w:rFonts w:ascii="times-roman" w:hAnsi="times-roman" w:cs="Traditional Arabic" w:hint="cs"/>
          <w:sz w:val="32"/>
          <w:szCs w:val="32"/>
          <w:rtl/>
        </w:rPr>
        <w:t xml:space="preserve"> مفلح في </w:t>
      </w:r>
      <w:r w:rsidR="00C60040">
        <w:rPr>
          <w:rFonts w:ascii="times-roman" w:hAnsi="times-roman" w:cs="Traditional Arabic"/>
          <w:sz w:val="32"/>
          <w:szCs w:val="32"/>
          <w:rtl/>
        </w:rPr>
        <w:t>«</w:t>
      </w:r>
      <w:r w:rsidRPr="007144C5">
        <w:rPr>
          <w:rFonts w:ascii="times-roman" w:hAnsi="times-roman" w:cs="Traditional Arabic" w:hint="cs"/>
          <w:sz w:val="32"/>
          <w:szCs w:val="32"/>
          <w:rtl/>
        </w:rPr>
        <w:t>الآداب الشرعية</w:t>
      </w:r>
      <w:r w:rsidR="00C60040">
        <w:rPr>
          <w:rFonts w:ascii="times-roman" w:hAnsi="times-roman" w:cs="Traditional Arabic"/>
          <w:sz w:val="32"/>
          <w:szCs w:val="32"/>
          <w:rtl/>
        </w:rPr>
        <w:t>»</w:t>
      </w:r>
      <w:r w:rsidR="00641FFA" w:rsidRPr="007144C5">
        <w:rPr>
          <w:rFonts w:ascii="times-roman" w:hAnsi="times-roman" w:cs="Traditional Arabic" w:hint="cs"/>
          <w:sz w:val="32"/>
          <w:szCs w:val="32"/>
          <w:vertAlign w:val="superscript"/>
          <w:rtl/>
        </w:rPr>
        <w:t>(</w:t>
      </w:r>
      <w:r w:rsidR="00641FFA" w:rsidRPr="007144C5">
        <w:rPr>
          <w:rStyle w:val="a5"/>
          <w:rFonts w:ascii="times-roman" w:hAnsi="times-roman" w:cs="Traditional Arabic"/>
          <w:sz w:val="32"/>
          <w:szCs w:val="32"/>
          <w:rtl/>
        </w:rPr>
        <w:footnoteReference w:id="103"/>
      </w:r>
      <w:r w:rsidR="00641FFA"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566B7C" w:rsidRPr="007144C5" w:rsidRDefault="00566B7C"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قال النووي في شرح مسلم</w:t>
      </w:r>
      <w:r w:rsidRPr="007144C5">
        <w:rPr>
          <w:rFonts w:ascii="times-roman" w:hAnsi="times-roman" w:cs="Traditional Arabic" w:hint="cs"/>
          <w:sz w:val="32"/>
          <w:szCs w:val="32"/>
          <w:vertAlign w:val="superscript"/>
          <w:rtl/>
        </w:rPr>
        <w:t>(</w:t>
      </w:r>
      <w:r w:rsidRPr="007144C5">
        <w:rPr>
          <w:rStyle w:val="a5"/>
          <w:rFonts w:ascii="times-roman" w:hAnsi="times-roman" w:cs="Traditional Arabic"/>
          <w:sz w:val="32"/>
          <w:szCs w:val="32"/>
          <w:rtl/>
        </w:rPr>
        <w:footnoteReference w:id="104"/>
      </w:r>
      <w:r w:rsidRPr="007144C5">
        <w:rPr>
          <w:rFonts w:ascii="times-roman" w:hAnsi="times-roman" w:cs="Traditional Arabic" w:hint="cs"/>
          <w:sz w:val="32"/>
          <w:szCs w:val="32"/>
          <w:vertAlign w:val="superscript"/>
          <w:rtl/>
        </w:rPr>
        <w:t>)</w:t>
      </w:r>
      <w:r w:rsidRPr="007144C5">
        <w:rPr>
          <w:rFonts w:ascii="times-roman" w:hAnsi="times-roman" w:cs="Traditional Arabic" w:hint="cs"/>
          <w:sz w:val="32"/>
          <w:szCs w:val="32"/>
          <w:rtl/>
        </w:rPr>
        <w:t xml:space="preserve"> على حديث أبي هريرة في إنكار عمر على عثمان</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رضي الله عنهم</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عندما تأخَّرَ عن التكبير لصلاة الجمعة، وعندما تركَ الغُسْلَ لها</w:t>
      </w:r>
      <w:r w:rsidR="001B6D9A" w:rsidRPr="007144C5">
        <w:rPr>
          <w:rFonts w:ascii="times-roman" w:hAnsi="times-roman" w:cs="Traditional Arabic" w:hint="cs"/>
          <w:sz w:val="32"/>
          <w:szCs w:val="32"/>
          <w:rtl/>
        </w:rPr>
        <w:t>:</w:t>
      </w:r>
      <w:r w:rsidRPr="007144C5">
        <w:rPr>
          <w:rFonts w:ascii="times-roman" w:hAnsi="times-roman" w:cs="Traditional Arabic" w:hint="cs"/>
          <w:sz w:val="32"/>
          <w:szCs w:val="32"/>
          <w:rtl/>
        </w:rPr>
        <w:t xml:space="preserve"> </w:t>
      </w:r>
    </w:p>
    <w:p w:rsidR="00061C40"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061C40" w:rsidRPr="007F1AED">
        <w:rPr>
          <w:rFonts w:ascii="times-roman" w:hAnsi="times-roman" w:cs="Traditional Arabic" w:hint="cs"/>
          <w:sz w:val="32"/>
          <w:szCs w:val="32"/>
          <w:rtl/>
        </w:rPr>
        <w:t>فيه</w:t>
      </w:r>
      <w:r w:rsidR="00885840" w:rsidRPr="007F1AED">
        <w:rPr>
          <w:rFonts w:ascii="times-roman" w:hAnsi="times-roman" w:cs="Traditional Arabic" w:hint="cs"/>
          <w:sz w:val="32"/>
          <w:szCs w:val="32"/>
          <w:rtl/>
        </w:rPr>
        <w:t>.</w:t>
      </w:r>
      <w:r w:rsidR="00061C40" w:rsidRPr="007F1AED">
        <w:rPr>
          <w:rFonts w:ascii="times-roman" w:hAnsi="times-roman" w:cs="Traditional Arabic" w:hint="cs"/>
          <w:sz w:val="32"/>
          <w:szCs w:val="32"/>
          <w:rtl/>
        </w:rPr>
        <w:t>.. الإنكار على مخالف السنَّة، وإن كان كبير القدر</w:t>
      </w:r>
      <w:r>
        <w:rPr>
          <w:rFonts w:ascii="times-roman" w:hAnsi="times-roman" w:cs="Traditional Arabic"/>
          <w:sz w:val="32"/>
          <w:szCs w:val="32"/>
          <w:rtl/>
        </w:rPr>
        <w:t>»</w:t>
      </w:r>
      <w:r w:rsidR="00061C40"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566B7C" w:rsidRPr="007144C5" w:rsidRDefault="00061C40"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وقال عليه الحافظ في </w:t>
      </w:r>
      <w:r w:rsidR="00C60040">
        <w:rPr>
          <w:rFonts w:ascii="times-roman" w:hAnsi="times-roman" w:cs="Traditional Arabic"/>
          <w:sz w:val="32"/>
          <w:szCs w:val="32"/>
          <w:rtl/>
        </w:rPr>
        <w:t>«</w:t>
      </w:r>
      <w:r w:rsidRPr="007144C5">
        <w:rPr>
          <w:rFonts w:ascii="times-roman" w:hAnsi="times-roman" w:cs="Traditional Arabic" w:hint="cs"/>
          <w:sz w:val="32"/>
          <w:szCs w:val="32"/>
          <w:rtl/>
        </w:rPr>
        <w:t>الفتح</w:t>
      </w:r>
      <w:r w:rsidR="00C60040">
        <w:rPr>
          <w:rFonts w:ascii="times-roman" w:hAnsi="times-roman" w:cs="Traditional Arabic"/>
          <w:sz w:val="32"/>
          <w:szCs w:val="32"/>
          <w:rtl/>
        </w:rPr>
        <w:t>»</w:t>
      </w:r>
      <w:r w:rsidR="00355D93" w:rsidRPr="007144C5">
        <w:rPr>
          <w:rFonts w:ascii="times-roman" w:hAnsi="times-roman" w:cs="Traditional Arabic" w:hint="cs"/>
          <w:sz w:val="32"/>
          <w:szCs w:val="32"/>
          <w:vertAlign w:val="superscript"/>
          <w:rtl/>
        </w:rPr>
        <w:t>(</w:t>
      </w:r>
      <w:r w:rsidR="00355D93" w:rsidRPr="007144C5">
        <w:rPr>
          <w:rStyle w:val="a5"/>
          <w:rFonts w:ascii="times-roman" w:hAnsi="times-roman" w:cs="Traditional Arabic"/>
          <w:sz w:val="32"/>
          <w:szCs w:val="32"/>
          <w:rtl/>
        </w:rPr>
        <w:footnoteReference w:id="105"/>
      </w:r>
      <w:r w:rsidR="00355D93"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rtl/>
        </w:rPr>
        <w:t>:</w:t>
      </w:r>
    </w:p>
    <w:p w:rsidR="00A96F91"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A96F91" w:rsidRPr="007F1AED">
        <w:rPr>
          <w:rFonts w:ascii="times-roman" w:hAnsi="times-roman" w:cs="Traditional Arabic" w:hint="cs"/>
          <w:sz w:val="32"/>
          <w:szCs w:val="32"/>
          <w:rtl/>
        </w:rPr>
        <w:t>وفي هذا الحديث من الفوائد</w:t>
      </w:r>
      <w:r w:rsidR="00885840" w:rsidRPr="007F1AED">
        <w:rPr>
          <w:rFonts w:ascii="times-roman" w:hAnsi="times-roman" w:cs="Traditional Arabic" w:hint="cs"/>
          <w:sz w:val="32"/>
          <w:szCs w:val="32"/>
          <w:rtl/>
        </w:rPr>
        <w:t>.</w:t>
      </w:r>
      <w:r w:rsidR="00A96F91" w:rsidRPr="007F1AED">
        <w:rPr>
          <w:rFonts w:ascii="times-roman" w:hAnsi="times-roman" w:cs="Traditional Arabic" w:hint="cs"/>
          <w:sz w:val="32"/>
          <w:szCs w:val="32"/>
          <w:rtl/>
        </w:rPr>
        <w:t>.. وإنكار الإمام ع</w:t>
      </w:r>
      <w:r w:rsidR="0079177A" w:rsidRPr="007F1AED">
        <w:rPr>
          <w:rFonts w:ascii="times-roman" w:hAnsi="times-roman" w:cs="Traditional Arabic" w:hint="cs"/>
          <w:sz w:val="32"/>
          <w:szCs w:val="32"/>
          <w:rtl/>
        </w:rPr>
        <w:t>لى من أخلَّ بالفضل وإن كان عظيم</w:t>
      </w:r>
      <w:r w:rsidR="00A96F91" w:rsidRPr="007F1AED">
        <w:rPr>
          <w:rFonts w:ascii="times-roman" w:hAnsi="times-roman" w:cs="Traditional Arabic" w:hint="cs"/>
          <w:sz w:val="32"/>
          <w:szCs w:val="32"/>
          <w:rtl/>
        </w:rPr>
        <w:t xml:space="preserve"> المحلّ، ومواجهتُهُ بالإنكار ليرتدعَ مَنْ هو دونه بذلك</w:t>
      </w:r>
      <w:r>
        <w:rPr>
          <w:rFonts w:ascii="times-roman" w:hAnsi="times-roman" w:cs="Traditional Arabic"/>
          <w:sz w:val="32"/>
          <w:szCs w:val="32"/>
          <w:rtl/>
        </w:rPr>
        <w:t>»</w:t>
      </w:r>
      <w:r w:rsidR="00A96F91"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A96F91" w:rsidRPr="007F1AED">
        <w:rPr>
          <w:rFonts w:ascii="times-roman" w:hAnsi="times-roman" w:cs="Traditional Arabic" w:hint="cs"/>
          <w:sz w:val="32"/>
          <w:szCs w:val="32"/>
          <w:rtl/>
        </w:rPr>
        <w:t xml:space="preserve"> </w:t>
      </w:r>
    </w:p>
    <w:p w:rsidR="00F0096A" w:rsidRPr="007F1AED" w:rsidRDefault="00F0096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وقال الحافظ</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أيضا</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في معرض المناقشة:</w:t>
      </w:r>
    </w:p>
    <w:p w:rsidR="00F0096A" w:rsidRPr="007144C5" w:rsidRDefault="00C60040" w:rsidP="007144C5">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1275DF" w:rsidRPr="007144C5">
        <w:rPr>
          <w:rFonts w:ascii="times-roman" w:hAnsi="times-roman" w:cs="Traditional Arabic" w:hint="cs"/>
          <w:sz w:val="32"/>
          <w:szCs w:val="32"/>
          <w:rtl/>
        </w:rPr>
        <w:t>الإنكار قد يقع</w:t>
      </w:r>
      <w:r w:rsidR="00F0096A" w:rsidRPr="007144C5">
        <w:rPr>
          <w:rFonts w:ascii="times-roman" w:hAnsi="times-roman" w:cs="Traditional Arabic" w:hint="cs"/>
          <w:sz w:val="32"/>
          <w:szCs w:val="32"/>
          <w:rtl/>
        </w:rPr>
        <w:t xml:space="preserve"> على ترك السُّنَّة</w:t>
      </w:r>
      <w:r>
        <w:rPr>
          <w:rFonts w:ascii="times-roman" w:hAnsi="times-roman" w:cs="Traditional Arabic"/>
          <w:sz w:val="32"/>
          <w:szCs w:val="32"/>
          <w:rtl/>
        </w:rPr>
        <w:t>»</w:t>
      </w:r>
      <w:r w:rsidR="00F0096A" w:rsidRPr="007144C5">
        <w:rPr>
          <w:rFonts w:ascii="times-roman" w:hAnsi="times-roman" w:cs="Traditional Arabic" w:hint="cs"/>
          <w:sz w:val="32"/>
          <w:szCs w:val="32"/>
          <w:rtl/>
        </w:rPr>
        <w:t>. ا هـ</w:t>
      </w:r>
      <w:r w:rsidR="002350FC" w:rsidRPr="007144C5">
        <w:rPr>
          <w:rFonts w:ascii="times-roman" w:hAnsi="times-roman" w:cs="Traditional Arabic" w:hint="cs"/>
          <w:sz w:val="32"/>
          <w:szCs w:val="32"/>
          <w:vertAlign w:val="superscript"/>
          <w:rtl/>
        </w:rPr>
        <w:t>(</w:t>
      </w:r>
      <w:r w:rsidR="00C051D7" w:rsidRPr="007144C5">
        <w:rPr>
          <w:rStyle w:val="a5"/>
          <w:rFonts w:ascii="times-roman" w:hAnsi="times-roman" w:cs="Traditional Arabic"/>
          <w:sz w:val="32"/>
          <w:szCs w:val="32"/>
          <w:rtl/>
        </w:rPr>
        <w:footnoteReference w:id="106"/>
      </w:r>
      <w:r w:rsidR="002350FC"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566B7C" w:rsidRDefault="00566B7C"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7144C5" w:rsidRPr="007144C5" w:rsidRDefault="007144C5" w:rsidP="006274CA">
      <w:pPr>
        <w:pStyle w:val="a3"/>
        <w:spacing w:after="0" w:line="240" w:lineRule="auto"/>
        <w:ind w:left="0" w:firstLine="227"/>
        <w:jc w:val="center"/>
        <w:rPr>
          <w:rFonts w:ascii="times-roman" w:hAnsi="times-roman" w:cs="Traditional Arabic"/>
          <w:b/>
          <w:bCs/>
          <w:color w:val="FF0000"/>
          <w:sz w:val="34"/>
          <w:szCs w:val="36"/>
          <w:rtl/>
        </w:rPr>
      </w:pPr>
    </w:p>
    <w:p w:rsidR="00345D56" w:rsidRPr="007144C5" w:rsidRDefault="00345D56" w:rsidP="006274CA">
      <w:pPr>
        <w:pStyle w:val="a3"/>
        <w:spacing w:after="0" w:line="240" w:lineRule="auto"/>
        <w:ind w:left="0" w:firstLine="227"/>
        <w:jc w:val="center"/>
        <w:rPr>
          <w:rFonts w:ascii="times-roman" w:hAnsi="times-roman" w:cs="Traditional Arabic"/>
          <w:b/>
          <w:bCs/>
          <w:color w:val="FF0000"/>
          <w:sz w:val="32"/>
          <w:szCs w:val="32"/>
          <w:rtl/>
        </w:rPr>
      </w:pPr>
      <w:r w:rsidRPr="007144C5">
        <w:rPr>
          <w:rFonts w:ascii="times-roman" w:hAnsi="times-roman" w:cs="Traditional Arabic" w:hint="cs"/>
          <w:b/>
          <w:bCs/>
          <w:color w:val="FF0000"/>
          <w:sz w:val="34"/>
          <w:szCs w:val="36"/>
          <w:rtl/>
        </w:rPr>
        <w:t>فصل</w:t>
      </w:r>
    </w:p>
    <w:p w:rsidR="00153F49" w:rsidRPr="007F1AED" w:rsidRDefault="006E169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وردت أحاديث وآثار تتضمَّن اللوم والإنكار</w:t>
      </w:r>
      <w:r w:rsidR="00CD2EB5" w:rsidRPr="007F1AED">
        <w:rPr>
          <w:rFonts w:ascii="times-roman" w:hAnsi="times-roman" w:cs="Traditional Arabic" w:hint="cs"/>
          <w:sz w:val="32"/>
          <w:szCs w:val="32"/>
          <w:rtl/>
        </w:rPr>
        <w:t xml:space="preserve"> على من ترك سُنَّة</w:t>
      </w:r>
      <w:r w:rsidR="0031760A" w:rsidRPr="007F1AED">
        <w:rPr>
          <w:rFonts w:ascii="times-roman" w:hAnsi="times-roman" w:cs="Traditional Arabic" w:hint="cs"/>
          <w:sz w:val="32"/>
          <w:szCs w:val="32"/>
          <w:rtl/>
        </w:rPr>
        <w:t xml:space="preserve">، </w:t>
      </w:r>
      <w:r w:rsidR="00C42DAC" w:rsidRPr="007F1AED">
        <w:rPr>
          <w:rFonts w:ascii="times-roman" w:hAnsi="times-roman" w:cs="Traditional Arabic" w:hint="cs"/>
          <w:sz w:val="32"/>
          <w:szCs w:val="32"/>
          <w:rtl/>
        </w:rPr>
        <w:t>نذكر طرفاً منها، وكلام أهل العلم عليها</w:t>
      </w:r>
      <w:r w:rsidR="001B6D9A" w:rsidRPr="007F1AED">
        <w:rPr>
          <w:rFonts w:ascii="times-roman" w:hAnsi="times-roman" w:cs="Traditional Arabic" w:hint="cs"/>
          <w:sz w:val="32"/>
          <w:szCs w:val="32"/>
          <w:rtl/>
        </w:rPr>
        <w:t>:</w:t>
      </w:r>
      <w:r w:rsidR="00C42DAC" w:rsidRPr="007F1AED">
        <w:rPr>
          <w:rFonts w:ascii="times-roman" w:hAnsi="times-roman" w:cs="Traditional Arabic" w:hint="cs"/>
          <w:sz w:val="32"/>
          <w:szCs w:val="32"/>
          <w:rtl/>
        </w:rPr>
        <w:t xml:space="preserve"> </w:t>
      </w:r>
    </w:p>
    <w:p w:rsidR="006E169D" w:rsidRPr="007144C5" w:rsidRDefault="00153F49"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فمن ذلك ما رواه مسلم في </w:t>
      </w:r>
      <w:r w:rsidR="00C60040">
        <w:rPr>
          <w:rFonts w:ascii="times-roman" w:hAnsi="times-roman" w:cs="Traditional Arabic"/>
          <w:sz w:val="32"/>
          <w:szCs w:val="32"/>
          <w:rtl/>
        </w:rPr>
        <w:t>«</w:t>
      </w:r>
      <w:r w:rsidRPr="007144C5">
        <w:rPr>
          <w:rFonts w:ascii="times-roman" w:hAnsi="times-roman" w:cs="Traditional Arabic" w:hint="cs"/>
          <w:sz w:val="32"/>
          <w:szCs w:val="32"/>
          <w:rtl/>
        </w:rPr>
        <w:t>صحيحه</w:t>
      </w:r>
      <w:r w:rsidR="00C60040">
        <w:rPr>
          <w:rFonts w:ascii="times-roman" w:hAnsi="times-roman" w:cs="Traditional Arabic"/>
          <w:sz w:val="32"/>
          <w:szCs w:val="32"/>
          <w:rtl/>
        </w:rPr>
        <w:t>»</w:t>
      </w:r>
      <w:r w:rsidR="008E096A" w:rsidRPr="007144C5">
        <w:rPr>
          <w:rFonts w:ascii="times-roman" w:hAnsi="times-roman" w:cs="Traditional Arabic" w:hint="cs"/>
          <w:sz w:val="32"/>
          <w:szCs w:val="32"/>
          <w:vertAlign w:val="superscript"/>
          <w:rtl/>
        </w:rPr>
        <w:t>(</w:t>
      </w:r>
      <w:r w:rsidR="00004F9A" w:rsidRPr="007144C5">
        <w:rPr>
          <w:rStyle w:val="a5"/>
          <w:rFonts w:ascii="times-roman" w:hAnsi="times-roman" w:cs="Traditional Arabic"/>
          <w:sz w:val="32"/>
          <w:szCs w:val="32"/>
          <w:rtl/>
        </w:rPr>
        <w:footnoteReference w:id="107"/>
      </w:r>
      <w:r w:rsidR="008E096A" w:rsidRPr="007144C5">
        <w:rPr>
          <w:rFonts w:ascii="times-roman" w:hAnsi="times-roman" w:cs="Traditional Arabic" w:hint="cs"/>
          <w:sz w:val="32"/>
          <w:szCs w:val="32"/>
          <w:vertAlign w:val="superscript"/>
          <w:rtl/>
        </w:rPr>
        <w:t>)</w:t>
      </w:r>
      <w:r w:rsidR="008E096A" w:rsidRPr="007144C5">
        <w:rPr>
          <w:rFonts w:ascii="times-roman" w:hAnsi="times-roman" w:cs="Traditional Arabic" w:hint="cs"/>
          <w:sz w:val="32"/>
          <w:szCs w:val="32"/>
          <w:rtl/>
        </w:rPr>
        <w:t xml:space="preserve"> عن أبي سعيد ال</w:t>
      </w:r>
      <w:r w:rsidR="00EF4BCE" w:rsidRPr="007144C5">
        <w:rPr>
          <w:rFonts w:ascii="times-roman" w:hAnsi="times-roman" w:cs="Traditional Arabic" w:hint="cs"/>
          <w:sz w:val="32"/>
          <w:szCs w:val="32"/>
          <w:rtl/>
        </w:rPr>
        <w:t>خ</w:t>
      </w:r>
      <w:r w:rsidR="008E096A" w:rsidRPr="007144C5">
        <w:rPr>
          <w:rFonts w:ascii="times-roman" w:hAnsi="times-roman" w:cs="Traditional Arabic" w:hint="cs"/>
          <w:sz w:val="32"/>
          <w:szCs w:val="32"/>
          <w:rtl/>
        </w:rPr>
        <w:t>دري</w:t>
      </w:r>
      <w:r w:rsidR="00A95470" w:rsidRPr="007144C5">
        <w:rPr>
          <w:rFonts w:ascii="times-roman" w:hAnsi="times-roman" w:cs="Traditional Arabic" w:hint="cs"/>
          <w:sz w:val="32"/>
          <w:szCs w:val="32"/>
          <w:rtl/>
        </w:rPr>
        <w:t xml:space="preserve"> -</w:t>
      </w:r>
      <w:r w:rsidR="008E096A" w:rsidRPr="007144C5">
        <w:rPr>
          <w:rFonts w:ascii="times-roman" w:hAnsi="times-roman" w:cs="Traditional Arabic" w:hint="cs"/>
          <w:sz w:val="32"/>
          <w:szCs w:val="32"/>
          <w:rtl/>
        </w:rPr>
        <w:t xml:space="preserve"> رضي الله عنه</w:t>
      </w:r>
      <w:r w:rsidR="00A95470" w:rsidRPr="007144C5">
        <w:rPr>
          <w:rFonts w:ascii="times-roman" w:hAnsi="times-roman" w:cs="Traditional Arabic" w:hint="cs"/>
          <w:sz w:val="32"/>
          <w:szCs w:val="32"/>
          <w:rtl/>
        </w:rPr>
        <w:t xml:space="preserve"> -</w:t>
      </w:r>
      <w:r w:rsidR="008E096A" w:rsidRPr="007144C5">
        <w:rPr>
          <w:rFonts w:ascii="times-roman" w:hAnsi="times-roman" w:cs="Traditional Arabic" w:hint="cs"/>
          <w:sz w:val="32"/>
          <w:szCs w:val="32"/>
          <w:rtl/>
        </w:rPr>
        <w:t xml:space="preserve"> أن رسول الله صلى الله عليه وسلم</w:t>
      </w:r>
      <w:r w:rsidR="006E169D" w:rsidRPr="007144C5">
        <w:rPr>
          <w:rFonts w:ascii="times-roman" w:hAnsi="times-roman" w:cs="Traditional Arabic" w:hint="cs"/>
          <w:sz w:val="32"/>
          <w:szCs w:val="32"/>
          <w:rtl/>
        </w:rPr>
        <w:t xml:space="preserve"> </w:t>
      </w:r>
      <w:r w:rsidR="001C4D34" w:rsidRPr="007144C5">
        <w:rPr>
          <w:rFonts w:ascii="times-roman" w:hAnsi="times-roman" w:cs="Traditional Arabic" w:hint="cs"/>
          <w:sz w:val="32"/>
          <w:szCs w:val="32"/>
          <w:rtl/>
        </w:rPr>
        <w:t>رأى في أصحابه تأخر</w:t>
      </w:r>
      <w:r w:rsidR="00EF4BCE" w:rsidRPr="007144C5">
        <w:rPr>
          <w:rFonts w:ascii="times-roman" w:hAnsi="times-roman" w:cs="Traditional Arabic" w:hint="cs"/>
          <w:sz w:val="32"/>
          <w:szCs w:val="32"/>
          <w:rtl/>
        </w:rPr>
        <w:t>ا</w:t>
      </w:r>
      <w:r w:rsidR="008E096A" w:rsidRPr="007144C5">
        <w:rPr>
          <w:rFonts w:ascii="times-roman" w:hAnsi="times-roman" w:cs="Traditional Arabic" w:hint="cs"/>
          <w:sz w:val="32"/>
          <w:szCs w:val="32"/>
          <w:rtl/>
        </w:rPr>
        <w:t>ً</w:t>
      </w:r>
      <w:r w:rsidR="00A95470" w:rsidRPr="007144C5">
        <w:rPr>
          <w:rFonts w:ascii="times-roman" w:hAnsi="times-roman" w:cs="Traditional Arabic" w:hint="cs"/>
          <w:sz w:val="32"/>
          <w:szCs w:val="32"/>
          <w:rtl/>
        </w:rPr>
        <w:t xml:space="preserve"> -</w:t>
      </w:r>
      <w:r w:rsidR="008E096A" w:rsidRPr="007144C5">
        <w:rPr>
          <w:rFonts w:ascii="times-roman" w:hAnsi="times-roman" w:cs="Traditional Arabic" w:hint="cs"/>
          <w:sz w:val="32"/>
          <w:szCs w:val="32"/>
          <w:rtl/>
        </w:rPr>
        <w:t xml:space="preserve"> وفي رواية له </w:t>
      </w:r>
      <w:r w:rsidR="00C60040">
        <w:rPr>
          <w:rFonts w:ascii="times-roman" w:hAnsi="times-roman" w:cs="Traditional Arabic"/>
          <w:sz w:val="32"/>
          <w:szCs w:val="32"/>
          <w:rtl/>
        </w:rPr>
        <w:t>«</w:t>
      </w:r>
      <w:r w:rsidR="008E096A" w:rsidRPr="007144C5">
        <w:rPr>
          <w:rFonts w:ascii="times-roman" w:hAnsi="times-roman" w:cs="Traditional Arabic" w:hint="cs"/>
          <w:sz w:val="32"/>
          <w:szCs w:val="32"/>
          <w:rtl/>
        </w:rPr>
        <w:t>رأى رسول الله صل</w:t>
      </w:r>
      <w:r w:rsidR="001C4D34" w:rsidRPr="007144C5">
        <w:rPr>
          <w:rFonts w:ascii="times-roman" w:hAnsi="times-roman" w:cs="Traditional Arabic" w:hint="cs"/>
          <w:sz w:val="32"/>
          <w:szCs w:val="32"/>
          <w:rtl/>
        </w:rPr>
        <w:t>ى الله عليه وسلم قوماً في مؤَخَّ</w:t>
      </w:r>
      <w:r w:rsidR="008E096A" w:rsidRPr="007144C5">
        <w:rPr>
          <w:rFonts w:ascii="times-roman" w:hAnsi="times-roman" w:cs="Traditional Arabic" w:hint="cs"/>
          <w:sz w:val="32"/>
          <w:szCs w:val="32"/>
          <w:rtl/>
        </w:rPr>
        <w:t>ر المسجد</w:t>
      </w:r>
      <w:r w:rsidR="00C60040">
        <w:rPr>
          <w:rFonts w:ascii="times-roman" w:hAnsi="times-roman" w:cs="Traditional Arabic"/>
          <w:sz w:val="32"/>
          <w:szCs w:val="32"/>
          <w:rtl/>
        </w:rPr>
        <w:t>»</w:t>
      </w:r>
      <w:r w:rsidR="00A95470" w:rsidRPr="007144C5">
        <w:rPr>
          <w:rFonts w:ascii="times-roman" w:hAnsi="times-roman" w:cs="Traditional Arabic" w:hint="cs"/>
          <w:sz w:val="32"/>
          <w:szCs w:val="32"/>
          <w:rtl/>
        </w:rPr>
        <w:t xml:space="preserve"> -</w:t>
      </w:r>
      <w:r w:rsidR="008E096A" w:rsidRPr="007144C5">
        <w:rPr>
          <w:rFonts w:ascii="times-roman" w:hAnsi="times-roman" w:cs="Traditional Arabic" w:hint="cs"/>
          <w:sz w:val="32"/>
          <w:szCs w:val="32"/>
          <w:rtl/>
        </w:rPr>
        <w:t xml:space="preserve"> فقال لهم</w:t>
      </w:r>
      <w:r w:rsidR="001B6D9A" w:rsidRPr="007144C5">
        <w:rPr>
          <w:rFonts w:ascii="times-roman" w:hAnsi="times-roman" w:cs="Traditional Arabic" w:hint="cs"/>
          <w:sz w:val="32"/>
          <w:szCs w:val="32"/>
          <w:rtl/>
        </w:rPr>
        <w:t>:</w:t>
      </w:r>
      <w:r w:rsidR="008E096A" w:rsidRPr="007144C5">
        <w:rPr>
          <w:rFonts w:ascii="times-roman" w:hAnsi="times-roman" w:cs="Traditional Arabic" w:hint="cs"/>
          <w:sz w:val="32"/>
          <w:szCs w:val="32"/>
          <w:rtl/>
        </w:rPr>
        <w:t xml:space="preserve"> </w:t>
      </w:r>
    </w:p>
    <w:p w:rsidR="00A7369A"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1C4D34" w:rsidRPr="007F1AED">
        <w:rPr>
          <w:rFonts w:ascii="times-roman" w:hAnsi="times-roman" w:cs="Traditional Arabic" w:hint="cs"/>
          <w:sz w:val="32"/>
          <w:szCs w:val="32"/>
          <w:rtl/>
        </w:rPr>
        <w:t>تقدَّموا، فائتموا بي، وليأتم بكم مَنْ بعدكم؛ لا يزال قوم</w:t>
      </w:r>
      <w:r w:rsidR="00A7369A" w:rsidRPr="007F1AED">
        <w:rPr>
          <w:rFonts w:ascii="times-roman" w:hAnsi="times-roman" w:cs="Traditional Arabic" w:hint="cs"/>
          <w:sz w:val="32"/>
          <w:szCs w:val="32"/>
          <w:rtl/>
        </w:rPr>
        <w:t xml:space="preserve"> يتأَخَّرون</w:t>
      </w:r>
      <w:r w:rsidR="001C4D34" w:rsidRPr="007F1AED">
        <w:rPr>
          <w:rFonts w:ascii="times-roman" w:hAnsi="times-roman" w:cs="Traditional Arabic" w:hint="cs"/>
          <w:sz w:val="32"/>
          <w:szCs w:val="32"/>
          <w:rtl/>
        </w:rPr>
        <w:t xml:space="preserve"> حتى يؤخِّرهم</w:t>
      </w:r>
      <w:r w:rsidR="00A7369A" w:rsidRPr="007F1AED">
        <w:rPr>
          <w:rFonts w:ascii="times-roman" w:hAnsi="times-roman" w:cs="Traditional Arabic" w:hint="cs"/>
          <w:sz w:val="32"/>
          <w:szCs w:val="32"/>
          <w:rtl/>
        </w:rPr>
        <w:t xml:space="preserve"> الله</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A7369A" w:rsidRPr="007F1AED">
        <w:rPr>
          <w:rFonts w:ascii="times-roman" w:hAnsi="times-roman" w:cs="Traditional Arabic" w:hint="cs"/>
          <w:sz w:val="32"/>
          <w:szCs w:val="32"/>
          <w:rtl/>
        </w:rPr>
        <w:t xml:space="preserve"> </w:t>
      </w:r>
    </w:p>
    <w:p w:rsidR="000E4644" w:rsidRPr="007F1AED" w:rsidRDefault="000E464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النووي في </w:t>
      </w:r>
      <w:r w:rsidR="00C60040">
        <w:rPr>
          <w:rFonts w:ascii="times-roman" w:hAnsi="times-roman" w:cs="Traditional Arabic"/>
          <w:sz w:val="32"/>
          <w:szCs w:val="32"/>
          <w:rtl/>
        </w:rPr>
        <w:t>«</w:t>
      </w:r>
      <w:r w:rsidRPr="007F1AED">
        <w:rPr>
          <w:rFonts w:ascii="times-roman" w:hAnsi="times-roman" w:cs="Traditional Arabic" w:hint="cs"/>
          <w:sz w:val="32"/>
          <w:szCs w:val="32"/>
          <w:rtl/>
        </w:rPr>
        <w:t>شرحه</w:t>
      </w:r>
      <w:r w:rsidR="00C60040">
        <w:rPr>
          <w:rFonts w:ascii="times-roman" w:hAnsi="times-roman" w:cs="Traditional Arabic"/>
          <w:sz w:val="32"/>
          <w:szCs w:val="32"/>
          <w:rtl/>
        </w:rPr>
        <w:t>»</w:t>
      </w:r>
      <w:r w:rsidR="001B6D9A" w:rsidRPr="007F1AED">
        <w:rPr>
          <w:rFonts w:ascii="times-roman" w:hAnsi="times-roman" w:cs="Traditional Arabic" w:hint="cs"/>
          <w:sz w:val="32"/>
          <w:szCs w:val="32"/>
          <w:rtl/>
        </w:rPr>
        <w:t>:</w:t>
      </w:r>
    </w:p>
    <w:p w:rsidR="003B496C"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3B496C" w:rsidRPr="007F1AED">
        <w:rPr>
          <w:rFonts w:ascii="times-roman" w:hAnsi="times-roman" w:cs="Traditional Arabic" w:hint="cs"/>
          <w:sz w:val="32"/>
          <w:szCs w:val="32"/>
          <w:rtl/>
        </w:rPr>
        <w:t>حتى يؤخرهم الله تعالى عن رحمته، أو عظيم فضله، ورفْع الم</w:t>
      </w:r>
      <w:r w:rsidR="00EA2B40" w:rsidRPr="007F1AED">
        <w:rPr>
          <w:rFonts w:ascii="times-roman" w:hAnsi="times-roman" w:cs="Traditional Arabic" w:hint="cs"/>
          <w:sz w:val="32"/>
          <w:szCs w:val="32"/>
          <w:rtl/>
        </w:rPr>
        <w:t>نـز</w:t>
      </w:r>
      <w:r w:rsidR="003B496C" w:rsidRPr="007F1AED">
        <w:rPr>
          <w:rFonts w:ascii="times-roman" w:hAnsi="times-roman" w:cs="Traditional Arabic" w:hint="cs"/>
          <w:sz w:val="32"/>
          <w:szCs w:val="32"/>
          <w:rtl/>
        </w:rPr>
        <w:t>لة، وعن العلم، ونحو ذلك</w:t>
      </w:r>
      <w:r>
        <w:rPr>
          <w:rFonts w:ascii="times-roman" w:hAnsi="times-roman" w:cs="Traditional Arabic"/>
          <w:sz w:val="32"/>
          <w:szCs w:val="32"/>
          <w:rtl/>
        </w:rPr>
        <w:t>»</w:t>
      </w:r>
      <w:r w:rsidR="003B496C"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3D77D7" w:rsidRPr="007144C5" w:rsidRDefault="00EE4301"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وقال ابن علا</w:t>
      </w:r>
      <w:r w:rsidR="003D77D7" w:rsidRPr="007144C5">
        <w:rPr>
          <w:rFonts w:ascii="times-roman" w:hAnsi="times-roman" w:cs="Traditional Arabic" w:hint="cs"/>
          <w:sz w:val="32"/>
          <w:szCs w:val="32"/>
          <w:rtl/>
        </w:rPr>
        <w:t xml:space="preserve">ن في </w:t>
      </w:r>
      <w:r w:rsidR="00C60040">
        <w:rPr>
          <w:rFonts w:ascii="times-roman" w:hAnsi="times-roman" w:cs="Traditional Arabic"/>
          <w:sz w:val="32"/>
          <w:szCs w:val="32"/>
          <w:rtl/>
        </w:rPr>
        <w:t>«</w:t>
      </w:r>
      <w:r w:rsidR="003D77D7" w:rsidRPr="007144C5">
        <w:rPr>
          <w:rFonts w:ascii="times-roman" w:hAnsi="times-roman" w:cs="Traditional Arabic" w:hint="cs"/>
          <w:sz w:val="32"/>
          <w:szCs w:val="32"/>
          <w:rtl/>
        </w:rPr>
        <w:t>دليل الفالحين</w:t>
      </w:r>
      <w:r w:rsidR="00C60040">
        <w:rPr>
          <w:rFonts w:ascii="times-roman" w:hAnsi="times-roman" w:cs="Traditional Arabic"/>
          <w:sz w:val="32"/>
          <w:szCs w:val="32"/>
          <w:rtl/>
        </w:rPr>
        <w:t>»</w:t>
      </w:r>
      <w:r w:rsidR="00E8340B" w:rsidRPr="007144C5">
        <w:rPr>
          <w:rFonts w:ascii="times-roman" w:hAnsi="times-roman" w:cs="Traditional Arabic" w:hint="cs"/>
          <w:sz w:val="32"/>
          <w:szCs w:val="32"/>
          <w:vertAlign w:val="superscript"/>
          <w:rtl/>
        </w:rPr>
        <w:t>(</w:t>
      </w:r>
      <w:r w:rsidR="008A7081" w:rsidRPr="007144C5">
        <w:rPr>
          <w:rStyle w:val="a5"/>
          <w:rFonts w:ascii="times-roman" w:hAnsi="times-roman" w:cs="Traditional Arabic"/>
          <w:sz w:val="32"/>
          <w:szCs w:val="32"/>
          <w:rtl/>
        </w:rPr>
        <w:footnoteReference w:id="108"/>
      </w:r>
      <w:r w:rsidR="00E8340B"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rtl/>
        </w:rPr>
        <w:t>:</w:t>
      </w:r>
    </w:p>
    <w:p w:rsidR="00A17E96"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lastRenderedPageBreak/>
        <w:t>«</w:t>
      </w:r>
      <w:r w:rsidR="00A17E96" w:rsidRPr="007F1AED">
        <w:rPr>
          <w:rFonts w:ascii="times-roman" w:hAnsi="times-roman" w:cs="Traditional Arabic" w:hint="cs"/>
          <w:sz w:val="32"/>
          <w:szCs w:val="32"/>
          <w:rtl/>
        </w:rPr>
        <w:t xml:space="preserve">[لا يزال قومٌ </w:t>
      </w:r>
      <w:r w:rsidR="00F57984" w:rsidRPr="007F1AED">
        <w:rPr>
          <w:rFonts w:ascii="times-roman" w:hAnsi="times-roman" w:cs="Traditional Arabic" w:hint="cs"/>
          <w:sz w:val="32"/>
          <w:szCs w:val="32"/>
          <w:rtl/>
        </w:rPr>
        <w:t>يتأخرون</w:t>
      </w:r>
      <w:r w:rsidR="00A17E96" w:rsidRPr="007F1AED">
        <w:rPr>
          <w:rFonts w:ascii="times-roman" w:hAnsi="times-roman" w:cs="Traditional Arabic" w:hint="cs"/>
          <w:sz w:val="32"/>
          <w:szCs w:val="32"/>
          <w:rtl/>
        </w:rPr>
        <w:t>] أي عن اكتساب الفضائل، واجتناب الرذائل [ح</w:t>
      </w:r>
      <w:r w:rsidR="00F57984" w:rsidRPr="007F1AED">
        <w:rPr>
          <w:rFonts w:ascii="times-roman" w:hAnsi="times-roman" w:cs="Traditional Arabic" w:hint="cs"/>
          <w:sz w:val="32"/>
          <w:szCs w:val="32"/>
          <w:rtl/>
        </w:rPr>
        <w:t>تى يؤخرهم الله] عن رحمته،</w:t>
      </w:r>
      <w:r w:rsidR="00770C99" w:rsidRPr="007F1AED">
        <w:rPr>
          <w:rFonts w:ascii="times-roman" w:hAnsi="times-roman" w:cs="Traditional Arabic" w:hint="cs"/>
          <w:sz w:val="32"/>
          <w:szCs w:val="32"/>
          <w:rtl/>
        </w:rPr>
        <w:t>وعظيم ثوابه، وفضله</w:t>
      </w:r>
      <w:r w:rsidR="00A17E96" w:rsidRPr="007F1AED">
        <w:rPr>
          <w:rFonts w:ascii="times-roman" w:hAnsi="times-roman" w:cs="Traditional Arabic" w:hint="cs"/>
          <w:sz w:val="32"/>
          <w:szCs w:val="32"/>
          <w:rtl/>
        </w:rPr>
        <w:t xml:space="preserve">، ورفيع </w:t>
      </w:r>
      <w:r w:rsidR="00F57984" w:rsidRPr="007F1AED">
        <w:rPr>
          <w:rFonts w:ascii="times-roman" w:hAnsi="times-roman" w:cs="Traditional Arabic" w:hint="cs"/>
          <w:sz w:val="32"/>
          <w:szCs w:val="32"/>
          <w:rtl/>
        </w:rPr>
        <w:t>م</w:t>
      </w:r>
      <w:r w:rsidR="00EA2B40" w:rsidRPr="007F1AED">
        <w:rPr>
          <w:rFonts w:ascii="times-roman" w:hAnsi="times-roman" w:cs="Traditional Arabic" w:hint="cs"/>
          <w:sz w:val="32"/>
          <w:szCs w:val="32"/>
          <w:rtl/>
        </w:rPr>
        <w:t>نـز</w:t>
      </w:r>
      <w:r w:rsidR="00F57984" w:rsidRPr="007F1AED">
        <w:rPr>
          <w:rFonts w:ascii="times-roman" w:hAnsi="times-roman" w:cs="Traditional Arabic" w:hint="cs"/>
          <w:sz w:val="32"/>
          <w:szCs w:val="32"/>
          <w:rtl/>
        </w:rPr>
        <w:t>لةِ أهل قربه، حتى يكون عاقبة أمرهم النار، كما جاء في رواية</w:t>
      </w:r>
      <w:r>
        <w:rPr>
          <w:rFonts w:ascii="times-roman" w:hAnsi="times-roman" w:cs="Traditional Arabic"/>
          <w:sz w:val="32"/>
          <w:szCs w:val="32"/>
          <w:rtl/>
        </w:rPr>
        <w:t>»</w:t>
      </w:r>
      <w:r w:rsidR="00F57984" w:rsidRPr="007F1AED">
        <w:rPr>
          <w:rFonts w:ascii="times-roman" w:hAnsi="times-roman" w:cs="Traditional Arabic" w:hint="cs"/>
          <w:sz w:val="32"/>
          <w:szCs w:val="32"/>
          <w:rtl/>
        </w:rPr>
        <w:t>.ا</w:t>
      </w:r>
      <w:r w:rsidR="007144C5">
        <w:rPr>
          <w:rFonts w:ascii="times-roman" w:hAnsi="times-roman" w:cs="Traditional Arabic" w:hint="cs"/>
          <w:sz w:val="32"/>
          <w:szCs w:val="32"/>
          <w:rtl/>
        </w:rPr>
        <w:t xml:space="preserve"> </w:t>
      </w:r>
      <w:r w:rsidR="00F57984" w:rsidRPr="007F1AED">
        <w:rPr>
          <w:rFonts w:ascii="times-roman" w:hAnsi="times-roman" w:cs="Traditional Arabic" w:hint="cs"/>
          <w:sz w:val="32"/>
          <w:szCs w:val="32"/>
          <w:rtl/>
        </w:rPr>
        <w:t>هـ</w:t>
      </w:r>
      <w:r w:rsidR="00885840" w:rsidRPr="007F1AED">
        <w:rPr>
          <w:rFonts w:ascii="times-roman" w:hAnsi="times-roman" w:cs="Traditional Arabic" w:hint="cs"/>
          <w:sz w:val="32"/>
          <w:szCs w:val="32"/>
          <w:rtl/>
        </w:rPr>
        <w:t>.</w:t>
      </w:r>
    </w:p>
    <w:p w:rsidR="00CC327E" w:rsidRPr="007F1AED" w:rsidRDefault="00CC327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والرواية التي أشار إليها، هي ما رواه </w:t>
      </w:r>
      <w:r w:rsidR="00EA2B40" w:rsidRPr="007F1AED">
        <w:rPr>
          <w:rFonts w:ascii="times-roman" w:hAnsi="times-roman" w:cs="Traditional Arabic" w:hint="cs"/>
          <w:sz w:val="32"/>
          <w:szCs w:val="32"/>
          <w:rtl/>
        </w:rPr>
        <w:t>عبدا</w:t>
      </w:r>
      <w:r w:rsidRPr="007F1AED">
        <w:rPr>
          <w:rFonts w:ascii="times-roman" w:hAnsi="times-roman" w:cs="Traditional Arabic" w:hint="cs"/>
          <w:sz w:val="32"/>
          <w:szCs w:val="32"/>
          <w:rtl/>
        </w:rPr>
        <w:t xml:space="preserve">لرزاق في المصنف </w:t>
      </w:r>
      <w:r w:rsidR="00C60040">
        <w:rPr>
          <w:rFonts w:ascii="times-roman" w:hAnsi="times-roman" w:cs="Traditional Arabic"/>
          <w:sz w:val="32"/>
          <w:szCs w:val="32"/>
          <w:rtl/>
        </w:rPr>
        <w:t>«</w:t>
      </w:r>
      <w:r w:rsidRPr="007F1AED">
        <w:rPr>
          <w:rFonts w:ascii="times-roman" w:hAnsi="times-roman" w:cs="Traditional Arabic" w:hint="cs"/>
          <w:sz w:val="32"/>
          <w:szCs w:val="32"/>
          <w:rtl/>
        </w:rPr>
        <w:t>2/52</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قال: </w:t>
      </w:r>
      <w:r w:rsidR="00A640E9" w:rsidRPr="007F1AED">
        <w:rPr>
          <w:rFonts w:ascii="times-roman" w:hAnsi="times-roman" w:cs="Traditional Arabic" w:hint="cs"/>
          <w:sz w:val="32"/>
          <w:szCs w:val="32"/>
          <w:rtl/>
        </w:rPr>
        <w:t>أ</w:t>
      </w:r>
      <w:r w:rsidRPr="007F1AED">
        <w:rPr>
          <w:rFonts w:ascii="times-roman" w:hAnsi="times-roman" w:cs="Traditional Arabic" w:hint="cs"/>
          <w:sz w:val="32"/>
          <w:szCs w:val="32"/>
          <w:rtl/>
        </w:rPr>
        <w:t xml:space="preserve">خبرنا عكرمة بن عمَّار، عن يحيى بن أبي كثير، عن أبي سلمة بن </w:t>
      </w:r>
      <w:r w:rsidR="00EA2B40" w:rsidRPr="007F1AED">
        <w:rPr>
          <w:rFonts w:ascii="times-roman" w:hAnsi="times-roman" w:cs="Traditional Arabic" w:hint="cs"/>
          <w:sz w:val="32"/>
          <w:szCs w:val="32"/>
          <w:rtl/>
        </w:rPr>
        <w:t>عبدالرحمن</w:t>
      </w:r>
      <w:r w:rsidRPr="007F1AED">
        <w:rPr>
          <w:rFonts w:ascii="times-roman" w:hAnsi="times-roman" w:cs="Traditional Arabic" w:hint="cs"/>
          <w:sz w:val="32"/>
          <w:szCs w:val="32"/>
          <w:rtl/>
        </w:rPr>
        <w:t>، عن عائشة قالت: قال رسول الله صلى الله عليه وسلم</w:t>
      </w:r>
      <w:r w:rsidR="008B01F8">
        <w:rPr>
          <w:rFonts w:ascii="times-roman" w:hAnsi="times-roman" w:cs="Traditional Arabic" w:hint="cs"/>
          <w:sz w:val="32"/>
          <w:szCs w:val="32"/>
          <w:rtl/>
        </w:rPr>
        <w:t>:«</w:t>
      </w:r>
      <w:r w:rsidR="00DA2E19" w:rsidRPr="007F1AED">
        <w:rPr>
          <w:rFonts w:ascii="times-roman" w:hAnsi="times-roman" w:cs="Traditional Arabic" w:hint="cs"/>
          <w:sz w:val="32"/>
          <w:szCs w:val="32"/>
          <w:rtl/>
        </w:rPr>
        <w:t>لا يزال قومٌ يتخلفون عن الصفِّ الأول حتى يخلِّ</w:t>
      </w:r>
      <w:r w:rsidR="00A640E9" w:rsidRPr="007F1AED">
        <w:rPr>
          <w:rFonts w:ascii="times-roman" w:hAnsi="times-roman" w:cs="Traditional Arabic" w:hint="cs"/>
          <w:sz w:val="32"/>
          <w:szCs w:val="32"/>
          <w:rtl/>
        </w:rPr>
        <w:t>فَهُمُ الله في النار</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A640E9" w:rsidRPr="007F1AED" w:rsidRDefault="00D03A7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وأخرجه من طريق </w:t>
      </w:r>
      <w:r w:rsidR="00EA2B40" w:rsidRPr="007F1AED">
        <w:rPr>
          <w:rFonts w:ascii="times-roman" w:hAnsi="times-roman" w:cs="Traditional Arabic" w:hint="cs"/>
          <w:sz w:val="32"/>
          <w:szCs w:val="32"/>
          <w:rtl/>
        </w:rPr>
        <w:t>عبدا</w:t>
      </w:r>
      <w:r w:rsidRPr="007F1AED">
        <w:rPr>
          <w:rFonts w:ascii="times-roman" w:hAnsi="times-roman" w:cs="Traditional Arabic" w:hint="cs"/>
          <w:sz w:val="32"/>
          <w:szCs w:val="32"/>
          <w:rtl/>
        </w:rPr>
        <w:t>لرزاق: أبو داود في سنن</w:t>
      </w:r>
      <w:r w:rsidR="00105D06" w:rsidRPr="007F1AED">
        <w:rPr>
          <w:rFonts w:ascii="times-roman" w:hAnsi="times-roman" w:cs="Traditional Arabic" w:hint="cs"/>
          <w:sz w:val="32"/>
          <w:szCs w:val="32"/>
          <w:rtl/>
        </w:rPr>
        <w:t>ه</w:t>
      </w:r>
      <w:r w:rsidRPr="007F1AED">
        <w:rPr>
          <w:rFonts w:ascii="times-roman" w:hAnsi="times-roman" w:cs="Traditional Arabic" w:hint="cs"/>
          <w:sz w:val="32"/>
          <w:szCs w:val="32"/>
          <w:rtl/>
        </w:rPr>
        <w:t xml:space="preserve"> </w:t>
      </w:r>
      <w:r w:rsidR="00C60040">
        <w:rPr>
          <w:rFonts w:ascii="times-roman" w:hAnsi="times-roman" w:cs="Traditional Arabic"/>
          <w:sz w:val="32"/>
          <w:szCs w:val="32"/>
          <w:rtl/>
        </w:rPr>
        <w:t>«</w:t>
      </w:r>
      <w:r w:rsidRPr="007F1AED">
        <w:rPr>
          <w:rFonts w:ascii="times-roman" w:hAnsi="times-roman" w:cs="Traditional Arabic" w:hint="cs"/>
          <w:sz w:val="32"/>
          <w:szCs w:val="32"/>
          <w:rtl/>
        </w:rPr>
        <w:t>1/438</w:t>
      </w:r>
      <w:r w:rsidR="00C60040">
        <w:rPr>
          <w:rFonts w:ascii="times-roman" w:hAnsi="times-roman" w:cs="Traditional Arabic"/>
          <w:sz w:val="32"/>
          <w:szCs w:val="32"/>
          <w:rtl/>
        </w:rPr>
        <w:t>»</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وبوّب عليه: باب كراهية التأخُ</w:t>
      </w:r>
      <w:r w:rsidR="00DA7275" w:rsidRPr="007F1AED">
        <w:rPr>
          <w:rFonts w:ascii="times-roman" w:hAnsi="times-roman" w:cs="Traditional Arabic" w:hint="cs"/>
          <w:sz w:val="32"/>
          <w:szCs w:val="32"/>
          <w:rtl/>
        </w:rPr>
        <w:t>ر</w:t>
      </w:r>
      <w:r w:rsidR="002C2919" w:rsidRPr="007F1AED">
        <w:rPr>
          <w:rFonts w:ascii="times-roman" w:hAnsi="times-roman" w:cs="Traditional Arabic" w:hint="cs"/>
          <w:sz w:val="32"/>
          <w:szCs w:val="32"/>
          <w:rtl/>
        </w:rPr>
        <w:t xml:space="preserve"> عن الصفِّ</w:t>
      </w:r>
      <w:r w:rsidRPr="007F1AED">
        <w:rPr>
          <w:rFonts w:ascii="times-roman" w:hAnsi="times-roman" w:cs="Traditional Arabic" w:hint="cs"/>
          <w:sz w:val="32"/>
          <w:szCs w:val="32"/>
          <w:rtl/>
        </w:rPr>
        <w:t xml:space="preserve"> الأول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وابنُ خزيمة في صحيحه (3/27)</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وبوَّ</w:t>
      </w:r>
      <w:r w:rsidR="002C2919" w:rsidRPr="007F1AED">
        <w:rPr>
          <w:rFonts w:ascii="times-roman" w:hAnsi="times-roman" w:cs="Traditional Arabic" w:hint="cs"/>
          <w:sz w:val="32"/>
          <w:szCs w:val="32"/>
          <w:rtl/>
        </w:rPr>
        <w:t>ب عليه: باب التغليظ في التخلُّف</w:t>
      </w:r>
      <w:r w:rsidRPr="007F1AED">
        <w:rPr>
          <w:rFonts w:ascii="times-roman" w:hAnsi="times-roman" w:cs="Traditional Arabic" w:hint="cs"/>
          <w:sz w:val="32"/>
          <w:szCs w:val="32"/>
          <w:rtl/>
        </w:rPr>
        <w:t xml:space="preserve"> عن الصف الأول</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وابنُ حبان في صحيحه </w:t>
      </w:r>
      <w:r w:rsidR="00C60040">
        <w:rPr>
          <w:rFonts w:ascii="times-roman" w:hAnsi="times-roman" w:cs="Traditional Arabic"/>
          <w:sz w:val="32"/>
          <w:szCs w:val="32"/>
          <w:rtl/>
        </w:rPr>
        <w:t>«</w:t>
      </w:r>
      <w:r w:rsidRPr="007F1AED">
        <w:rPr>
          <w:rFonts w:ascii="times-roman" w:hAnsi="times-roman" w:cs="Traditional Arabic" w:hint="cs"/>
          <w:sz w:val="32"/>
          <w:szCs w:val="32"/>
          <w:rtl/>
        </w:rPr>
        <w:t>5/52</w:t>
      </w:r>
      <w:r w:rsidR="00064E9E" w:rsidRPr="007F1AED">
        <w:rPr>
          <w:rFonts w:ascii="times-roman" w:hAnsi="times-roman" w:cs="Traditional Arabic" w:hint="cs"/>
          <w:sz w:val="32"/>
          <w:szCs w:val="32"/>
          <w:rtl/>
        </w:rPr>
        <w:t>9</w:t>
      </w:r>
      <w:r w:rsidRPr="007F1AED">
        <w:rPr>
          <w:rFonts w:ascii="times-roman" w:hAnsi="times-roman" w:cs="Traditional Arabic" w:hint="cs"/>
          <w:sz w:val="32"/>
          <w:szCs w:val="32"/>
          <w:rtl/>
        </w:rPr>
        <w:t>/ الإحسان</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وغيرهم</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r w:rsidR="00064E9E" w:rsidRPr="007F1AED">
        <w:rPr>
          <w:rFonts w:ascii="times-roman" w:hAnsi="times-roman" w:cs="Traditional Arabic" w:hint="cs"/>
          <w:sz w:val="32"/>
          <w:szCs w:val="32"/>
          <w:rtl/>
        </w:rPr>
        <w:t>وإسناده ضعيف</w:t>
      </w:r>
      <w:r w:rsidR="00B411CD" w:rsidRPr="007F1AED">
        <w:rPr>
          <w:rFonts w:ascii="times-roman" w:hAnsi="times-roman" w:cs="Traditional Arabic" w:hint="cs"/>
          <w:sz w:val="32"/>
          <w:szCs w:val="32"/>
          <w:rtl/>
        </w:rPr>
        <w:t>، عكرمة بن عمَّار اليَمَامي مضعَّفٌ في روايته عن يحيى بن أبي كثير عند الأئمة</w:t>
      </w:r>
      <w:r w:rsidR="00885840" w:rsidRPr="007F1AED">
        <w:rPr>
          <w:rFonts w:ascii="times-roman" w:hAnsi="times-roman" w:cs="Traditional Arabic" w:hint="cs"/>
          <w:sz w:val="32"/>
          <w:szCs w:val="32"/>
          <w:rtl/>
        </w:rPr>
        <w:t>.</w:t>
      </w:r>
      <w:r w:rsidR="00B411CD" w:rsidRPr="007F1AED">
        <w:rPr>
          <w:rFonts w:ascii="times-roman" w:hAnsi="times-roman" w:cs="Traditional Arabic" w:hint="cs"/>
          <w:sz w:val="32"/>
          <w:szCs w:val="32"/>
          <w:rtl/>
        </w:rPr>
        <w:t xml:space="preserve"> </w:t>
      </w:r>
    </w:p>
    <w:p w:rsidR="004B0693" w:rsidRPr="007F1AED" w:rsidRDefault="003A464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ومنها ما رواه البخاري في صحيحه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باب </w:t>
      </w:r>
      <w:r w:rsidR="00D06B6D" w:rsidRPr="007F1AED">
        <w:rPr>
          <w:rFonts w:ascii="times-roman" w:hAnsi="times-roman" w:cs="Traditional Arabic" w:hint="cs"/>
          <w:sz w:val="32"/>
          <w:szCs w:val="32"/>
          <w:rtl/>
        </w:rPr>
        <w:t>إ</w:t>
      </w:r>
      <w:r w:rsidRPr="007F1AED">
        <w:rPr>
          <w:rFonts w:ascii="times-roman" w:hAnsi="times-roman" w:cs="Traditional Arabic" w:hint="cs"/>
          <w:sz w:val="32"/>
          <w:szCs w:val="32"/>
          <w:rtl/>
        </w:rPr>
        <w:t>ثم من لم يتم الصفوف</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عن </w:t>
      </w:r>
      <w:r w:rsidR="00FA5F93" w:rsidRPr="007F1AED">
        <w:rPr>
          <w:rFonts w:ascii="times-roman" w:hAnsi="times-roman" w:cs="Traditional Arabic" w:hint="cs"/>
          <w:sz w:val="32"/>
          <w:szCs w:val="32"/>
          <w:rtl/>
        </w:rPr>
        <w:t>أ</w:t>
      </w:r>
      <w:r w:rsidRPr="007F1AED">
        <w:rPr>
          <w:rFonts w:ascii="times-roman" w:hAnsi="times-roman" w:cs="Traditional Arabic" w:hint="cs"/>
          <w:sz w:val="32"/>
          <w:szCs w:val="32"/>
          <w:rtl/>
        </w:rPr>
        <w:t>نس</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رضي الله</w:t>
      </w:r>
      <w:r w:rsidR="00D06B6D" w:rsidRPr="007F1AED">
        <w:rPr>
          <w:rFonts w:ascii="times-roman" w:hAnsi="times-roman" w:cs="Traditional Arabic" w:hint="cs"/>
          <w:sz w:val="32"/>
          <w:szCs w:val="32"/>
          <w:rtl/>
        </w:rPr>
        <w:t xml:space="preserve"> عنه</w:t>
      </w:r>
      <w:r w:rsidR="00A95470" w:rsidRPr="007F1AED">
        <w:rPr>
          <w:rFonts w:ascii="times-roman" w:hAnsi="times-roman" w:cs="Traditional Arabic" w:hint="cs"/>
          <w:sz w:val="32"/>
          <w:szCs w:val="32"/>
          <w:rtl/>
        </w:rPr>
        <w:t xml:space="preserve"> -</w:t>
      </w:r>
      <w:r w:rsidR="00D06B6D" w:rsidRPr="007F1AED">
        <w:rPr>
          <w:rFonts w:ascii="times-roman" w:hAnsi="times-roman" w:cs="Traditional Arabic" w:hint="cs"/>
          <w:sz w:val="32"/>
          <w:szCs w:val="32"/>
          <w:rtl/>
        </w:rPr>
        <w:t xml:space="preserve"> أنه قدم المدينة، فقيل له:</w:t>
      </w:r>
      <w:r w:rsidRPr="007F1AED">
        <w:rPr>
          <w:rFonts w:ascii="times-roman" w:hAnsi="times-roman" w:cs="Traditional Arabic" w:hint="cs"/>
          <w:sz w:val="32"/>
          <w:szCs w:val="32"/>
          <w:rtl/>
        </w:rPr>
        <w:t xml:space="preserve"> ما </w:t>
      </w:r>
      <w:r w:rsidR="00FA5F93" w:rsidRPr="007F1AED">
        <w:rPr>
          <w:rFonts w:ascii="times-roman" w:hAnsi="times-roman" w:cs="Traditional Arabic" w:hint="cs"/>
          <w:sz w:val="32"/>
          <w:szCs w:val="32"/>
          <w:rtl/>
        </w:rPr>
        <w:t>أ</w:t>
      </w:r>
      <w:r w:rsidR="00D06B6D" w:rsidRPr="007F1AED">
        <w:rPr>
          <w:rFonts w:ascii="times-roman" w:hAnsi="times-roman" w:cs="Traditional Arabic" w:hint="cs"/>
          <w:sz w:val="32"/>
          <w:szCs w:val="32"/>
          <w:rtl/>
        </w:rPr>
        <w:t>نكرتَ مِنَّ</w:t>
      </w:r>
      <w:r w:rsidRPr="007F1AED">
        <w:rPr>
          <w:rFonts w:ascii="times-roman" w:hAnsi="times-roman" w:cs="Traditional Arabic" w:hint="cs"/>
          <w:sz w:val="32"/>
          <w:szCs w:val="32"/>
          <w:rtl/>
        </w:rPr>
        <w:t xml:space="preserve">ا منذ يوم عهدت رسول الله صلى الله عليه وسلم؟ قال: </w:t>
      </w:r>
    </w:p>
    <w:p w:rsidR="00C83241"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D06B6D" w:rsidRPr="007F1AED">
        <w:rPr>
          <w:rFonts w:ascii="times-roman" w:hAnsi="times-roman" w:cs="Traditional Arabic" w:hint="cs"/>
          <w:sz w:val="32"/>
          <w:szCs w:val="32"/>
          <w:rtl/>
        </w:rPr>
        <w:t>ما أنكرت شيئاً إلا</w:t>
      </w:r>
      <w:r w:rsidR="00C83241" w:rsidRPr="007F1AED">
        <w:rPr>
          <w:rFonts w:ascii="times-roman" w:hAnsi="times-roman" w:cs="Traditional Arabic" w:hint="cs"/>
          <w:sz w:val="32"/>
          <w:szCs w:val="32"/>
          <w:rtl/>
        </w:rPr>
        <w:t xml:space="preserve"> أنكم لا تقيمون الصفوف</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C83241" w:rsidRPr="007F1AED" w:rsidRDefault="00C8324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والاحتجاج بهذا الحديث على ما نحن فيه ينبني على قولِ من قال: إن تسوية الصفوفِ مستحبَّة لا واجبةٌ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5114EC" w:rsidRPr="007144C5" w:rsidRDefault="005114EC"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قال الحافظ في </w:t>
      </w:r>
      <w:r w:rsidR="00C60040">
        <w:rPr>
          <w:rFonts w:ascii="times-roman" w:hAnsi="times-roman" w:cs="Traditional Arabic"/>
          <w:sz w:val="32"/>
          <w:szCs w:val="32"/>
          <w:rtl/>
        </w:rPr>
        <w:t>«</w:t>
      </w:r>
      <w:r w:rsidRPr="007144C5">
        <w:rPr>
          <w:rFonts w:ascii="times-roman" w:hAnsi="times-roman" w:cs="Traditional Arabic" w:hint="cs"/>
          <w:sz w:val="32"/>
          <w:szCs w:val="32"/>
          <w:rtl/>
        </w:rPr>
        <w:t>الفتح</w:t>
      </w:r>
      <w:r w:rsidR="00C60040">
        <w:rPr>
          <w:rFonts w:ascii="times-roman" w:hAnsi="times-roman" w:cs="Traditional Arabic"/>
          <w:sz w:val="32"/>
          <w:szCs w:val="32"/>
          <w:rtl/>
        </w:rPr>
        <w:t>»</w:t>
      </w:r>
      <w:r w:rsidR="00A92B61" w:rsidRPr="007144C5">
        <w:rPr>
          <w:rFonts w:ascii="times-roman" w:hAnsi="times-roman" w:cs="Traditional Arabic" w:hint="cs"/>
          <w:sz w:val="32"/>
          <w:szCs w:val="32"/>
          <w:vertAlign w:val="superscript"/>
          <w:rtl/>
        </w:rPr>
        <w:t>(</w:t>
      </w:r>
      <w:r w:rsidR="00A92B61" w:rsidRPr="007144C5">
        <w:rPr>
          <w:rStyle w:val="a5"/>
          <w:rFonts w:ascii="times-roman" w:hAnsi="times-roman" w:cs="Traditional Arabic"/>
          <w:sz w:val="32"/>
          <w:szCs w:val="32"/>
          <w:rtl/>
        </w:rPr>
        <w:footnoteReference w:id="109"/>
      </w:r>
      <w:r w:rsidR="00A92B61"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vertAlign w:val="superscript"/>
          <w:rtl/>
        </w:rPr>
        <w:t>:</w:t>
      </w:r>
    </w:p>
    <w:p w:rsidR="00351267"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975C20" w:rsidRPr="007F1AED">
        <w:rPr>
          <w:rFonts w:ascii="times-roman" w:hAnsi="times-roman" w:cs="Traditional Arabic" w:hint="cs"/>
          <w:sz w:val="32"/>
          <w:szCs w:val="32"/>
          <w:rtl/>
        </w:rPr>
        <w:t>ونازعَ</w:t>
      </w:r>
      <w:r w:rsidR="00A95470" w:rsidRPr="007F1AED">
        <w:rPr>
          <w:rFonts w:ascii="times-roman" w:hAnsi="times-roman" w:cs="Traditional Arabic" w:hint="cs"/>
          <w:sz w:val="32"/>
          <w:szCs w:val="32"/>
          <w:rtl/>
        </w:rPr>
        <w:t xml:space="preserve"> -</w:t>
      </w:r>
      <w:r w:rsidR="00975C20" w:rsidRPr="007F1AED">
        <w:rPr>
          <w:rFonts w:ascii="times-roman" w:hAnsi="times-roman" w:cs="Traditional Arabic" w:hint="cs"/>
          <w:sz w:val="32"/>
          <w:szCs w:val="32"/>
          <w:rtl/>
        </w:rPr>
        <w:t xml:space="preserve"> ابن حزمٍ</w:t>
      </w:r>
      <w:r w:rsidR="00A95470" w:rsidRPr="007F1AED">
        <w:rPr>
          <w:rFonts w:ascii="times-roman" w:hAnsi="times-roman" w:cs="Traditional Arabic" w:hint="cs"/>
          <w:sz w:val="32"/>
          <w:szCs w:val="32"/>
          <w:rtl/>
        </w:rPr>
        <w:t xml:space="preserve"> -</w:t>
      </w:r>
      <w:r w:rsidR="00975C20" w:rsidRPr="007F1AED">
        <w:rPr>
          <w:rFonts w:ascii="times-roman" w:hAnsi="times-roman" w:cs="Traditional Arabic" w:hint="cs"/>
          <w:sz w:val="32"/>
          <w:szCs w:val="32"/>
          <w:rtl/>
        </w:rPr>
        <w:t xml:space="preserve"> من ادعى الإجماع على عدم الوجوب بما صح عن عمر أنه ضرب قد</w:t>
      </w:r>
      <w:r w:rsidR="00A12ACA" w:rsidRPr="007F1AED">
        <w:rPr>
          <w:rFonts w:ascii="times-roman" w:hAnsi="times-roman" w:cs="Traditional Arabic" w:hint="cs"/>
          <w:sz w:val="32"/>
          <w:szCs w:val="32"/>
          <w:rtl/>
        </w:rPr>
        <w:t>م أبي عثمان النهدي لإقامة الصفّ</w:t>
      </w:r>
      <w:r w:rsidR="00975C20" w:rsidRPr="007F1AED">
        <w:rPr>
          <w:rFonts w:ascii="times-roman" w:hAnsi="times-roman" w:cs="Traditional Arabic" w:hint="cs"/>
          <w:sz w:val="32"/>
          <w:szCs w:val="32"/>
          <w:rtl/>
        </w:rPr>
        <w:t>، وبما صحَّ عن سويد بن غفلة قال</w:t>
      </w:r>
      <w:r w:rsidR="008B01F8">
        <w:rPr>
          <w:rFonts w:ascii="times-roman" w:hAnsi="times-roman" w:cs="Traditional Arabic" w:hint="cs"/>
          <w:sz w:val="32"/>
          <w:szCs w:val="32"/>
          <w:rtl/>
        </w:rPr>
        <w:t>:«</w:t>
      </w:r>
      <w:r w:rsidR="00975C20" w:rsidRPr="007F1AED">
        <w:rPr>
          <w:rFonts w:ascii="times-roman" w:hAnsi="times-roman" w:cs="Traditional Arabic" w:hint="cs"/>
          <w:sz w:val="32"/>
          <w:szCs w:val="32"/>
          <w:rtl/>
        </w:rPr>
        <w:t>كان بلال يسوي مناكبنا، ويضرب أقدامنا</w:t>
      </w:r>
      <w:r w:rsidR="00850509" w:rsidRPr="007F1AED">
        <w:rPr>
          <w:rFonts w:ascii="times-roman" w:hAnsi="times-roman" w:cs="Traditional Arabic" w:hint="cs"/>
          <w:sz w:val="32"/>
          <w:szCs w:val="32"/>
          <w:rtl/>
        </w:rPr>
        <w:t xml:space="preserve"> في الصلاة</w:t>
      </w:r>
      <w:r>
        <w:rPr>
          <w:rFonts w:ascii="times-roman" w:hAnsi="times-roman" w:cs="Traditional Arabic"/>
          <w:sz w:val="32"/>
          <w:szCs w:val="32"/>
          <w:rtl/>
        </w:rPr>
        <w:t>»</w:t>
      </w:r>
      <w:r w:rsidR="00850509" w:rsidRPr="007F1AED">
        <w:rPr>
          <w:rFonts w:ascii="times-roman" w:hAnsi="times-roman" w:cs="Traditional Arabic" w:hint="cs"/>
          <w:sz w:val="32"/>
          <w:szCs w:val="32"/>
          <w:rtl/>
        </w:rPr>
        <w:t xml:space="preserve">، فقال: ما كان عمر وبلالُ يضربانِ أحداً على تركِ غير الواجب، وفيه نظر، لجواز </w:t>
      </w:r>
      <w:r w:rsidR="00411F3B" w:rsidRPr="007F1AED">
        <w:rPr>
          <w:rFonts w:ascii="times-roman" w:hAnsi="times-roman" w:cs="Traditional Arabic" w:hint="cs"/>
          <w:sz w:val="32"/>
          <w:szCs w:val="32"/>
          <w:rtl/>
        </w:rPr>
        <w:t>أنهما كانا يريان التَّعْزِيْرَ</w:t>
      </w:r>
      <w:r w:rsidR="00850509" w:rsidRPr="007F1AED">
        <w:rPr>
          <w:rFonts w:ascii="times-roman" w:hAnsi="times-roman" w:cs="Traditional Arabic" w:hint="cs"/>
          <w:sz w:val="32"/>
          <w:szCs w:val="32"/>
          <w:rtl/>
        </w:rPr>
        <w:t xml:space="preserve"> على تركِ السُّنةِ</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850509" w:rsidRPr="007F1AED">
        <w:rPr>
          <w:rFonts w:ascii="times-roman" w:hAnsi="times-roman" w:cs="Traditional Arabic" w:hint="cs"/>
          <w:sz w:val="32"/>
          <w:szCs w:val="32"/>
          <w:rtl/>
        </w:rPr>
        <w:t xml:space="preserve"> </w:t>
      </w:r>
      <w:r w:rsidR="00351267" w:rsidRPr="007F1AED">
        <w:rPr>
          <w:rFonts w:ascii="times-roman" w:hAnsi="times-roman" w:cs="Traditional Arabic" w:hint="cs"/>
          <w:sz w:val="32"/>
          <w:szCs w:val="32"/>
          <w:rtl/>
        </w:rPr>
        <w:t>ا هـ</w:t>
      </w:r>
      <w:r w:rsidR="00885840" w:rsidRPr="007F1AED">
        <w:rPr>
          <w:rFonts w:ascii="times-roman" w:hAnsi="times-roman" w:cs="Traditional Arabic" w:hint="cs"/>
          <w:sz w:val="32"/>
          <w:szCs w:val="32"/>
          <w:rtl/>
        </w:rPr>
        <w:t>.</w:t>
      </w:r>
      <w:r w:rsidR="00351267" w:rsidRPr="007F1AED">
        <w:rPr>
          <w:rFonts w:ascii="times-roman" w:hAnsi="times-roman" w:cs="Traditional Arabic" w:hint="cs"/>
          <w:sz w:val="32"/>
          <w:szCs w:val="32"/>
          <w:rtl/>
        </w:rPr>
        <w:t xml:space="preserve"> </w:t>
      </w:r>
    </w:p>
    <w:p w:rsidR="00B3432B" w:rsidRPr="007F1AED" w:rsidRDefault="00475DC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وقال الحافظ</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أيضاً</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على حديث أنسٍ مرفوعاً</w:t>
      </w:r>
      <w:r w:rsidR="008B01F8">
        <w:rPr>
          <w:rFonts w:ascii="times-roman" w:hAnsi="times-roman" w:cs="Traditional Arabic" w:hint="cs"/>
          <w:sz w:val="32"/>
          <w:szCs w:val="32"/>
          <w:rtl/>
        </w:rPr>
        <w:t>:«</w:t>
      </w:r>
      <w:r w:rsidRPr="007F1AED">
        <w:rPr>
          <w:rFonts w:ascii="times-roman" w:hAnsi="times-roman" w:cs="Traditional Arabic" w:hint="cs"/>
          <w:sz w:val="32"/>
          <w:szCs w:val="32"/>
          <w:rtl/>
        </w:rPr>
        <w:t>سوُّوا صفوفكم، فإن تسوية الصفوف من إقامة الصلاة</w:t>
      </w:r>
      <w:r w:rsidR="00C60040">
        <w:rPr>
          <w:rFonts w:ascii="times-roman" w:hAnsi="times-roman" w:cs="Traditional Arabic"/>
          <w:sz w:val="32"/>
          <w:szCs w:val="32"/>
          <w:rtl/>
        </w:rPr>
        <w:t>»</w:t>
      </w:r>
      <w:r w:rsidR="001B6D9A" w:rsidRPr="007F1AED">
        <w:rPr>
          <w:rFonts w:ascii="times-roman" w:hAnsi="times-roman" w:cs="Traditional Arabic" w:hint="cs"/>
          <w:sz w:val="32"/>
          <w:szCs w:val="32"/>
          <w:rtl/>
        </w:rPr>
        <w:t>:</w:t>
      </w:r>
    </w:p>
    <w:p w:rsidR="00975C20" w:rsidRPr="007144C5" w:rsidRDefault="00C60040" w:rsidP="007144C5">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B3432B" w:rsidRPr="007144C5">
        <w:rPr>
          <w:rFonts w:ascii="times-roman" w:hAnsi="times-roman" w:cs="Traditional Arabic" w:hint="cs"/>
          <w:sz w:val="32"/>
          <w:szCs w:val="32"/>
          <w:rtl/>
        </w:rPr>
        <w:t>واستدلَّ ابن حزم</w:t>
      </w:r>
      <w:r w:rsidR="003F365C" w:rsidRPr="007144C5">
        <w:rPr>
          <w:rFonts w:ascii="times-roman" w:hAnsi="times-roman" w:cs="Traditional Arabic" w:hint="cs"/>
          <w:sz w:val="32"/>
          <w:szCs w:val="32"/>
          <w:vertAlign w:val="superscript"/>
          <w:rtl/>
        </w:rPr>
        <w:t>(</w:t>
      </w:r>
      <w:r w:rsidR="000C4D6E" w:rsidRPr="007144C5">
        <w:rPr>
          <w:rStyle w:val="a5"/>
          <w:rFonts w:ascii="times-roman" w:hAnsi="times-roman" w:cs="Traditional Arabic"/>
          <w:sz w:val="32"/>
          <w:szCs w:val="32"/>
          <w:rtl/>
        </w:rPr>
        <w:footnoteReference w:id="110"/>
      </w:r>
      <w:r w:rsidR="003F365C" w:rsidRPr="007144C5">
        <w:rPr>
          <w:rFonts w:ascii="times-roman" w:hAnsi="times-roman" w:cs="Traditional Arabic" w:hint="cs"/>
          <w:sz w:val="32"/>
          <w:szCs w:val="32"/>
          <w:vertAlign w:val="superscript"/>
          <w:rtl/>
        </w:rPr>
        <w:t>)</w:t>
      </w:r>
      <w:r w:rsidR="003F365C" w:rsidRPr="007144C5">
        <w:rPr>
          <w:rFonts w:ascii="times-roman" w:hAnsi="times-roman" w:cs="Traditional Arabic" w:hint="cs"/>
          <w:sz w:val="32"/>
          <w:szCs w:val="32"/>
          <w:rtl/>
        </w:rPr>
        <w:t xml:space="preserve"> بقوله</w:t>
      </w:r>
      <w:r w:rsidR="008B01F8">
        <w:rPr>
          <w:rFonts w:ascii="times-roman" w:hAnsi="times-roman" w:cs="Traditional Arabic" w:hint="cs"/>
          <w:sz w:val="32"/>
          <w:szCs w:val="32"/>
          <w:rtl/>
        </w:rPr>
        <w:t>:«</w:t>
      </w:r>
      <w:r w:rsidR="003F365C" w:rsidRPr="007144C5">
        <w:rPr>
          <w:rFonts w:ascii="times-roman" w:hAnsi="times-roman" w:cs="Traditional Arabic" w:hint="cs"/>
          <w:sz w:val="32"/>
          <w:szCs w:val="32"/>
          <w:rtl/>
        </w:rPr>
        <w:t>إقامة الصلاة</w:t>
      </w:r>
      <w:r>
        <w:rPr>
          <w:rFonts w:ascii="times-roman" w:hAnsi="times-roman" w:cs="Traditional Arabic"/>
          <w:sz w:val="32"/>
          <w:szCs w:val="32"/>
          <w:rtl/>
        </w:rPr>
        <w:t>»</w:t>
      </w:r>
      <w:r w:rsidR="003F365C" w:rsidRPr="007144C5">
        <w:rPr>
          <w:rFonts w:ascii="times-roman" w:hAnsi="times-roman" w:cs="Traditional Arabic" w:hint="cs"/>
          <w:sz w:val="32"/>
          <w:szCs w:val="32"/>
          <w:rtl/>
        </w:rPr>
        <w:t xml:space="preserve"> على وجوب تسوية الصفوف قال: لأن إقامة الصلاة واجبةٌ، وكل شيء من الواجب واجبٌ</w:t>
      </w:r>
      <w:r w:rsidR="00885840" w:rsidRPr="007144C5">
        <w:rPr>
          <w:rFonts w:ascii="times-roman" w:hAnsi="times-roman" w:cs="Traditional Arabic" w:hint="cs"/>
          <w:sz w:val="32"/>
          <w:szCs w:val="32"/>
          <w:rtl/>
        </w:rPr>
        <w:t>.</w:t>
      </w:r>
      <w:r w:rsidR="003F365C" w:rsidRPr="007144C5">
        <w:rPr>
          <w:rFonts w:ascii="times-roman" w:hAnsi="times-roman" w:cs="Traditional Arabic" w:hint="cs"/>
          <w:sz w:val="32"/>
          <w:szCs w:val="32"/>
          <w:rtl/>
        </w:rPr>
        <w:t xml:space="preserve"> </w:t>
      </w:r>
      <w:r w:rsidR="00975C20" w:rsidRPr="007144C5">
        <w:rPr>
          <w:rFonts w:ascii="times-roman" w:hAnsi="times-roman" w:cs="Traditional Arabic" w:hint="cs"/>
          <w:sz w:val="32"/>
          <w:szCs w:val="32"/>
          <w:rtl/>
        </w:rPr>
        <w:t xml:space="preserve"> </w:t>
      </w:r>
    </w:p>
    <w:p w:rsidR="001F64CC" w:rsidRPr="007F1AED" w:rsidRDefault="001F64C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w:t>
      </w:r>
      <w:r w:rsidR="00E43FAF" w:rsidRPr="007F1AED">
        <w:rPr>
          <w:rFonts w:ascii="times-roman" w:hAnsi="times-roman" w:cs="Traditional Arabic" w:hint="cs"/>
          <w:sz w:val="32"/>
          <w:szCs w:val="32"/>
          <w:rtl/>
        </w:rPr>
        <w:t>ا يخفى ما فيه، ولا سيما وقد بيّن</w:t>
      </w:r>
      <w:r w:rsidRPr="007F1AED">
        <w:rPr>
          <w:rFonts w:ascii="times-roman" w:hAnsi="times-roman" w:cs="Traditional Arabic" w:hint="cs"/>
          <w:sz w:val="32"/>
          <w:szCs w:val="32"/>
          <w:rtl/>
        </w:rPr>
        <w:t>ا أن الرواة لم يتفقوا على هذه العبارة</w:t>
      </w:r>
      <w:r w:rsidR="00885840" w:rsidRPr="007F1AED">
        <w:rPr>
          <w:rFonts w:ascii="times-roman" w:hAnsi="times-roman" w:cs="Traditional Arabic" w:hint="cs"/>
          <w:sz w:val="32"/>
          <w:szCs w:val="32"/>
          <w:rtl/>
        </w:rPr>
        <w:t>.</w:t>
      </w:r>
    </w:p>
    <w:p w:rsidR="001F64CC" w:rsidRPr="007F1AED" w:rsidRDefault="00E43FA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وتمسَّك ابن بطّال</w:t>
      </w:r>
      <w:r w:rsidR="001E2DAD" w:rsidRPr="007F1AED">
        <w:rPr>
          <w:rFonts w:ascii="times-roman" w:hAnsi="times-roman" w:cs="Traditional Arabic" w:hint="cs"/>
          <w:sz w:val="32"/>
          <w:szCs w:val="32"/>
          <w:rtl/>
        </w:rPr>
        <w:t xml:space="preserve"> بظاهر لفظ أبي هريرة</w:t>
      </w:r>
      <w:r w:rsidR="003D220E">
        <w:rPr>
          <w:rFonts w:ascii="times-roman" w:hAnsi="times-roman" w:cs="Traditional Arabic" w:hint="cs"/>
          <w:sz w:val="32"/>
          <w:szCs w:val="32"/>
          <w:rtl/>
        </w:rPr>
        <w:t>:(</w:t>
      </w:r>
      <w:r w:rsidR="001E2DAD" w:rsidRPr="007F1AED">
        <w:rPr>
          <w:rFonts w:ascii="times-roman" w:hAnsi="times-roman" w:cs="Traditional Arabic" w:hint="cs"/>
          <w:sz w:val="32"/>
          <w:szCs w:val="32"/>
          <w:rtl/>
        </w:rPr>
        <w:t>فإن إقامة الصف من حُسْنِ الصلاة</w:t>
      </w:r>
      <w:r w:rsidR="00C60040">
        <w:rPr>
          <w:rFonts w:ascii="times-roman" w:hAnsi="times-roman" w:cs="Traditional Arabic"/>
          <w:sz w:val="32"/>
          <w:szCs w:val="32"/>
          <w:rtl/>
        </w:rPr>
        <w:t>»</w:t>
      </w:r>
      <w:r w:rsidR="001E2DAD" w:rsidRPr="007F1AED">
        <w:rPr>
          <w:rFonts w:ascii="times-roman" w:hAnsi="times-roman" w:cs="Traditional Arabic" w:hint="cs"/>
          <w:sz w:val="32"/>
          <w:szCs w:val="32"/>
          <w:rtl/>
        </w:rPr>
        <w:t xml:space="preserve"> فاستدلّ به على أنَّ التسويةَ سنَّة، قال: لأن حُسْنَ الشَيءِ زيادة على تمامه</w:t>
      </w:r>
      <w:r w:rsidR="00885840" w:rsidRPr="007F1AED">
        <w:rPr>
          <w:rFonts w:ascii="times-roman" w:hAnsi="times-roman" w:cs="Traditional Arabic" w:hint="cs"/>
          <w:sz w:val="32"/>
          <w:szCs w:val="32"/>
          <w:rtl/>
        </w:rPr>
        <w:t>.</w:t>
      </w:r>
    </w:p>
    <w:p w:rsidR="001E2DAD" w:rsidRPr="007F1AED" w:rsidRDefault="0090365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وأُورِدَ عليه رواية </w:t>
      </w:r>
      <w:r w:rsidR="00C60040">
        <w:rPr>
          <w:rFonts w:ascii="times-roman" w:hAnsi="times-roman" w:cs="Traditional Arabic"/>
          <w:sz w:val="32"/>
          <w:szCs w:val="32"/>
          <w:rtl/>
        </w:rPr>
        <w:t>«</w:t>
      </w:r>
      <w:r w:rsidRPr="007F1AED">
        <w:rPr>
          <w:rFonts w:ascii="times-roman" w:hAnsi="times-roman" w:cs="Traditional Arabic" w:hint="cs"/>
          <w:sz w:val="32"/>
          <w:szCs w:val="32"/>
          <w:rtl/>
        </w:rPr>
        <w:t>من تمام الصلاة</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903659" w:rsidRPr="007144C5" w:rsidRDefault="00903659"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lastRenderedPageBreak/>
        <w:t>وأجاب ابنُ دقيق العيد، فقال: قد ي</w:t>
      </w:r>
      <w:r w:rsidR="000C3B60" w:rsidRPr="007144C5">
        <w:rPr>
          <w:rFonts w:ascii="times-roman" w:hAnsi="times-roman" w:cs="Traditional Arabic" w:hint="cs"/>
          <w:sz w:val="32"/>
          <w:szCs w:val="32"/>
          <w:rtl/>
        </w:rPr>
        <w:t>ؤ</w:t>
      </w:r>
      <w:r w:rsidRPr="007144C5">
        <w:rPr>
          <w:rFonts w:ascii="times-roman" w:hAnsi="times-roman" w:cs="Traditional Arabic" w:hint="cs"/>
          <w:sz w:val="32"/>
          <w:szCs w:val="32"/>
          <w:rtl/>
        </w:rPr>
        <w:t>خذ من قوله</w:t>
      </w:r>
      <w:r w:rsidR="008B01F8">
        <w:rPr>
          <w:rFonts w:ascii="times-roman" w:hAnsi="times-roman" w:cs="Traditional Arabic" w:hint="cs"/>
          <w:sz w:val="32"/>
          <w:szCs w:val="32"/>
          <w:rtl/>
        </w:rPr>
        <w:t>:«</w:t>
      </w:r>
      <w:r w:rsidRPr="007144C5">
        <w:rPr>
          <w:rFonts w:ascii="times-roman" w:hAnsi="times-roman" w:cs="Traditional Arabic" w:hint="cs"/>
          <w:sz w:val="32"/>
          <w:szCs w:val="32"/>
          <w:rtl/>
        </w:rPr>
        <w:t>تمام الصلاة</w:t>
      </w:r>
      <w:r w:rsidR="00C60040">
        <w:rPr>
          <w:rFonts w:ascii="times-roman" w:hAnsi="times-roman" w:cs="Traditional Arabic"/>
          <w:sz w:val="32"/>
          <w:szCs w:val="32"/>
          <w:rtl/>
        </w:rPr>
        <w:t>»</w:t>
      </w:r>
      <w:r w:rsidRPr="007144C5">
        <w:rPr>
          <w:rFonts w:ascii="times-roman" w:hAnsi="times-roman" w:cs="Traditional Arabic" w:hint="cs"/>
          <w:sz w:val="32"/>
          <w:szCs w:val="32"/>
          <w:rtl/>
        </w:rPr>
        <w:t xml:space="preserve"> الاست</w:t>
      </w:r>
      <w:r w:rsidR="005B644C" w:rsidRPr="007144C5">
        <w:rPr>
          <w:rFonts w:ascii="times-roman" w:hAnsi="times-roman" w:cs="Traditional Arabic" w:hint="cs"/>
          <w:sz w:val="32"/>
          <w:szCs w:val="32"/>
          <w:rtl/>
        </w:rPr>
        <w:t>حباب، لأنَّ تمام الشيء في العرفِ</w:t>
      </w:r>
      <w:r w:rsidRPr="007144C5">
        <w:rPr>
          <w:rFonts w:ascii="times-roman" w:hAnsi="times-roman" w:cs="Traditional Arabic" w:hint="cs"/>
          <w:sz w:val="32"/>
          <w:szCs w:val="32"/>
          <w:rtl/>
        </w:rPr>
        <w:t xml:space="preserve"> </w:t>
      </w:r>
      <w:r w:rsidR="000C3B60" w:rsidRPr="007144C5">
        <w:rPr>
          <w:rFonts w:ascii="times-roman" w:hAnsi="times-roman" w:cs="Traditional Arabic" w:hint="cs"/>
          <w:sz w:val="32"/>
          <w:szCs w:val="32"/>
          <w:rtl/>
        </w:rPr>
        <w:t>أ</w:t>
      </w:r>
      <w:r w:rsidRPr="007144C5">
        <w:rPr>
          <w:rFonts w:ascii="times-roman" w:hAnsi="times-roman" w:cs="Traditional Arabic" w:hint="cs"/>
          <w:sz w:val="32"/>
          <w:szCs w:val="32"/>
          <w:rtl/>
        </w:rPr>
        <w:t>مرٌ زائدٌ ع</w:t>
      </w:r>
      <w:r w:rsidR="005B644C" w:rsidRPr="007144C5">
        <w:rPr>
          <w:rFonts w:ascii="times-roman" w:hAnsi="times-roman" w:cs="Traditional Arabic" w:hint="cs"/>
          <w:sz w:val="32"/>
          <w:szCs w:val="32"/>
          <w:rtl/>
        </w:rPr>
        <w:t>لى حقيقته التي لا يتحقَّق إِلا</w:t>
      </w:r>
      <w:r w:rsidRPr="007144C5">
        <w:rPr>
          <w:rFonts w:ascii="times-roman" w:hAnsi="times-roman" w:cs="Traditional Arabic" w:hint="cs"/>
          <w:sz w:val="32"/>
          <w:szCs w:val="32"/>
          <w:rtl/>
        </w:rPr>
        <w:t xml:space="preserve"> بها، وإن كان يطلق بحسب الوضع على بعض ما لا تتمُّ</w:t>
      </w:r>
      <w:r w:rsidRPr="007F1AED">
        <w:rPr>
          <w:rFonts w:ascii="times-roman" w:hAnsi="times-roman" w:cs="Traditional Arabic" w:hint="cs"/>
          <w:b/>
          <w:bCs/>
          <w:sz w:val="32"/>
          <w:szCs w:val="32"/>
          <w:rtl/>
        </w:rPr>
        <w:t xml:space="preserve"> </w:t>
      </w:r>
      <w:r w:rsidR="005B644C" w:rsidRPr="007144C5">
        <w:rPr>
          <w:rFonts w:ascii="times-roman" w:hAnsi="times-roman" w:cs="Traditional Arabic" w:hint="cs"/>
          <w:sz w:val="32"/>
          <w:szCs w:val="32"/>
          <w:rtl/>
        </w:rPr>
        <w:t xml:space="preserve">الحقيقةُ إلا </w:t>
      </w:r>
      <w:r w:rsidR="000F7B7B" w:rsidRPr="007144C5">
        <w:rPr>
          <w:rFonts w:ascii="times-roman" w:hAnsi="times-roman" w:cs="Traditional Arabic" w:hint="cs"/>
          <w:sz w:val="32"/>
          <w:szCs w:val="32"/>
          <w:rtl/>
        </w:rPr>
        <w:t>به. كذا قال</w:t>
      </w:r>
      <w:r w:rsidR="00007838" w:rsidRPr="007144C5">
        <w:rPr>
          <w:rFonts w:ascii="times-roman" w:hAnsi="times-roman" w:cs="Traditional Arabic" w:hint="cs"/>
          <w:sz w:val="32"/>
          <w:szCs w:val="32"/>
          <w:rtl/>
        </w:rPr>
        <w:t>!</w:t>
      </w:r>
      <w:r w:rsidR="000F7B7B" w:rsidRPr="007144C5">
        <w:rPr>
          <w:rFonts w:ascii="times-roman" w:hAnsi="times-roman" w:cs="Traditional Arabic" w:hint="cs"/>
          <w:sz w:val="32"/>
          <w:szCs w:val="32"/>
          <w:rtl/>
        </w:rPr>
        <w:t>! وهذا الأخذ بعي</w:t>
      </w:r>
      <w:r w:rsidR="005B644C" w:rsidRPr="007144C5">
        <w:rPr>
          <w:rFonts w:ascii="times-roman" w:hAnsi="times-roman" w:cs="Traditional Arabic" w:hint="cs"/>
          <w:sz w:val="32"/>
          <w:szCs w:val="32"/>
          <w:rtl/>
        </w:rPr>
        <w:t>دٌ، لأن لفظ الشارع لا يحمل إلا</w:t>
      </w:r>
      <w:r w:rsidR="000F7B7B" w:rsidRPr="007144C5">
        <w:rPr>
          <w:rFonts w:ascii="times-roman" w:hAnsi="times-roman" w:cs="Traditional Arabic" w:hint="cs"/>
          <w:sz w:val="32"/>
          <w:szCs w:val="32"/>
          <w:rtl/>
        </w:rPr>
        <w:t xml:space="preserve"> على ما دلّ عليه الو</w:t>
      </w:r>
      <w:r w:rsidR="00F22C25" w:rsidRPr="007144C5">
        <w:rPr>
          <w:rFonts w:ascii="times-roman" w:hAnsi="times-roman" w:cs="Traditional Arabic" w:hint="cs"/>
          <w:sz w:val="32"/>
          <w:szCs w:val="32"/>
          <w:rtl/>
        </w:rPr>
        <w:t>ض</w:t>
      </w:r>
      <w:r w:rsidR="000F7B7B" w:rsidRPr="007144C5">
        <w:rPr>
          <w:rFonts w:ascii="times-roman" w:hAnsi="times-roman" w:cs="Traditional Arabic" w:hint="cs"/>
          <w:sz w:val="32"/>
          <w:szCs w:val="32"/>
          <w:rtl/>
        </w:rPr>
        <w:t>ع في اللسانِ العربي، وإنما يحمل على العرف إذا ثبت أنه عُرْف ا</w:t>
      </w:r>
      <w:r w:rsidR="00F22C25" w:rsidRPr="007144C5">
        <w:rPr>
          <w:rFonts w:ascii="times-roman" w:hAnsi="times-roman" w:cs="Traditional Arabic" w:hint="cs"/>
          <w:sz w:val="32"/>
          <w:szCs w:val="32"/>
          <w:rtl/>
        </w:rPr>
        <w:t>ل</w:t>
      </w:r>
      <w:r w:rsidR="000F7B7B" w:rsidRPr="007144C5">
        <w:rPr>
          <w:rFonts w:ascii="times-roman" w:hAnsi="times-roman" w:cs="Traditional Arabic" w:hint="cs"/>
          <w:sz w:val="32"/>
          <w:szCs w:val="32"/>
          <w:rtl/>
        </w:rPr>
        <w:t>شارع، لا العرف الحادث. ا هـ</w:t>
      </w:r>
      <w:r w:rsidR="00FE6301" w:rsidRPr="007144C5">
        <w:rPr>
          <w:rFonts w:ascii="times-roman" w:hAnsi="times-roman" w:cs="Traditional Arabic" w:hint="cs"/>
          <w:sz w:val="32"/>
          <w:szCs w:val="32"/>
          <w:vertAlign w:val="superscript"/>
          <w:rtl/>
        </w:rPr>
        <w:t>(</w:t>
      </w:r>
      <w:r w:rsidR="00FE6301" w:rsidRPr="007144C5">
        <w:rPr>
          <w:rStyle w:val="a5"/>
          <w:rFonts w:ascii="times-roman" w:hAnsi="times-roman" w:cs="Traditional Arabic"/>
          <w:sz w:val="32"/>
          <w:szCs w:val="32"/>
          <w:rtl/>
        </w:rPr>
        <w:footnoteReference w:id="111"/>
      </w:r>
      <w:r w:rsidR="00FE6301"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1E3034" w:rsidRPr="007144C5" w:rsidRDefault="001E3034" w:rsidP="006274CA">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أم</w:t>
      </w:r>
      <w:r w:rsidR="00EC37EF" w:rsidRPr="007144C5">
        <w:rPr>
          <w:rFonts w:ascii="times-roman" w:hAnsi="times-roman" w:cs="Traditional Arabic" w:hint="cs"/>
          <w:sz w:val="32"/>
          <w:szCs w:val="32"/>
          <w:rtl/>
        </w:rPr>
        <w:t>ا حديث</w:t>
      </w:r>
      <w:r w:rsidR="008B01F8">
        <w:rPr>
          <w:rFonts w:ascii="times-roman" w:hAnsi="times-roman" w:cs="Traditional Arabic" w:hint="cs"/>
          <w:sz w:val="32"/>
          <w:szCs w:val="32"/>
          <w:rtl/>
        </w:rPr>
        <w:t>:«</w:t>
      </w:r>
      <w:r w:rsidR="00EC37EF" w:rsidRPr="007144C5">
        <w:rPr>
          <w:rFonts w:ascii="times-roman" w:hAnsi="times-roman" w:cs="Traditional Arabic" w:hint="cs"/>
          <w:sz w:val="32"/>
          <w:szCs w:val="32"/>
          <w:rtl/>
        </w:rPr>
        <w:t>لتسوُّنَّ صفوفكم أو ليخ</w:t>
      </w:r>
      <w:r w:rsidRPr="007144C5">
        <w:rPr>
          <w:rFonts w:ascii="times-roman" w:hAnsi="times-roman" w:cs="Traditional Arabic" w:hint="cs"/>
          <w:sz w:val="32"/>
          <w:szCs w:val="32"/>
          <w:rtl/>
        </w:rPr>
        <w:t>الفنَّ اللهُ ب</w:t>
      </w:r>
      <w:r w:rsidR="00EC37EF" w:rsidRPr="007144C5">
        <w:rPr>
          <w:rFonts w:ascii="times-roman" w:hAnsi="times-roman" w:cs="Traditional Arabic" w:hint="cs"/>
          <w:sz w:val="32"/>
          <w:szCs w:val="32"/>
          <w:rtl/>
        </w:rPr>
        <w:t>ي</w:t>
      </w:r>
      <w:r w:rsidRPr="007144C5">
        <w:rPr>
          <w:rFonts w:ascii="times-roman" w:hAnsi="times-roman" w:cs="Traditional Arabic" w:hint="cs"/>
          <w:sz w:val="32"/>
          <w:szCs w:val="32"/>
          <w:rtl/>
        </w:rPr>
        <w:t>ن وجوهكم</w:t>
      </w:r>
      <w:r w:rsidR="00C60040">
        <w:rPr>
          <w:rFonts w:ascii="times-roman" w:hAnsi="times-roman" w:cs="Traditional Arabic"/>
          <w:sz w:val="32"/>
          <w:szCs w:val="32"/>
          <w:rtl/>
        </w:rPr>
        <w:t>»</w:t>
      </w:r>
      <w:r w:rsidR="00885840" w:rsidRPr="007144C5">
        <w:rPr>
          <w:rFonts w:ascii="times-roman" w:hAnsi="times-roman" w:cs="Traditional Arabic" w:hint="cs"/>
          <w:sz w:val="32"/>
          <w:szCs w:val="32"/>
          <w:rtl/>
        </w:rPr>
        <w:t>.</w:t>
      </w:r>
      <w:r w:rsidRPr="007144C5">
        <w:rPr>
          <w:rFonts w:ascii="times-roman" w:hAnsi="times-roman" w:cs="Traditional Arabic" w:hint="cs"/>
          <w:sz w:val="32"/>
          <w:szCs w:val="32"/>
          <w:rtl/>
        </w:rPr>
        <w:t xml:space="preserve"> </w:t>
      </w:r>
    </w:p>
    <w:p w:rsidR="006E1662" w:rsidRPr="007144C5" w:rsidRDefault="006E1662"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فقد اختلف في هذا الوعيد هل يحمل على الحقيقة أم المجاز؟ فمن حَمَلَهُ على الحقيقة لزمه القول بالوجوب</w:t>
      </w:r>
      <w:r w:rsidR="00C60040">
        <w:rPr>
          <w:rFonts w:ascii="times-roman" w:hAnsi="times-roman" w:cs="Traditional Arabic"/>
          <w:sz w:val="32"/>
          <w:szCs w:val="32"/>
          <w:rtl/>
        </w:rPr>
        <w:t>»</w:t>
      </w:r>
      <w:r w:rsidR="00627F95" w:rsidRPr="007144C5">
        <w:rPr>
          <w:rFonts w:ascii="times-roman" w:hAnsi="times-roman" w:cs="Traditional Arabic" w:hint="cs"/>
          <w:sz w:val="32"/>
          <w:szCs w:val="32"/>
          <w:vertAlign w:val="superscript"/>
          <w:rtl/>
        </w:rPr>
        <w:t>(</w:t>
      </w:r>
      <w:r w:rsidR="00627F95" w:rsidRPr="007144C5">
        <w:rPr>
          <w:rStyle w:val="a5"/>
          <w:rFonts w:ascii="times-roman" w:hAnsi="times-roman" w:cs="Traditional Arabic"/>
          <w:sz w:val="32"/>
          <w:szCs w:val="32"/>
          <w:rtl/>
        </w:rPr>
        <w:footnoteReference w:id="112"/>
      </w:r>
      <w:r w:rsidR="00627F95"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8304D2" w:rsidRPr="007144C5" w:rsidRDefault="00437A88"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هذا وقد حكى ابن رشد </w:t>
      </w:r>
      <w:r w:rsidR="00B80F55" w:rsidRPr="007144C5">
        <w:rPr>
          <w:rFonts w:ascii="times-roman" w:hAnsi="times-roman" w:cs="Traditional Arabic" w:hint="cs"/>
          <w:sz w:val="32"/>
          <w:szCs w:val="32"/>
          <w:rtl/>
        </w:rPr>
        <w:t>الإجماعَ</w:t>
      </w:r>
      <w:r w:rsidRPr="007144C5">
        <w:rPr>
          <w:rFonts w:ascii="times-roman" w:hAnsi="times-roman" w:cs="Traditional Arabic" w:hint="cs"/>
          <w:sz w:val="32"/>
          <w:szCs w:val="32"/>
          <w:rtl/>
        </w:rPr>
        <w:t xml:space="preserve"> عل</w:t>
      </w:r>
      <w:r w:rsidR="009F732E" w:rsidRPr="007144C5">
        <w:rPr>
          <w:rFonts w:ascii="times-roman" w:hAnsi="times-roman" w:cs="Traditional Arabic" w:hint="cs"/>
          <w:sz w:val="32"/>
          <w:szCs w:val="32"/>
          <w:rtl/>
        </w:rPr>
        <w:t>ى</w:t>
      </w:r>
      <w:r w:rsidRPr="007144C5">
        <w:rPr>
          <w:rFonts w:ascii="times-roman" w:hAnsi="times-roman" w:cs="Traditional Arabic" w:hint="cs"/>
          <w:sz w:val="32"/>
          <w:szCs w:val="32"/>
          <w:rtl/>
        </w:rPr>
        <w:t xml:space="preserve"> عدم الوجوب، فقال في </w:t>
      </w:r>
      <w:r w:rsidR="00C60040">
        <w:rPr>
          <w:rFonts w:ascii="times-roman" w:hAnsi="times-roman" w:cs="Traditional Arabic"/>
          <w:sz w:val="32"/>
          <w:szCs w:val="32"/>
          <w:rtl/>
        </w:rPr>
        <w:t>«</w:t>
      </w:r>
      <w:r w:rsidRPr="007144C5">
        <w:rPr>
          <w:rFonts w:ascii="times-roman" w:hAnsi="times-roman" w:cs="Traditional Arabic" w:hint="cs"/>
          <w:sz w:val="32"/>
          <w:szCs w:val="32"/>
          <w:rtl/>
        </w:rPr>
        <w:t>بداية المجتهد</w:t>
      </w:r>
      <w:r w:rsidR="00C60040">
        <w:rPr>
          <w:rFonts w:ascii="times-roman" w:hAnsi="times-roman" w:cs="Traditional Arabic"/>
          <w:sz w:val="32"/>
          <w:szCs w:val="32"/>
          <w:rtl/>
        </w:rPr>
        <w:t>»</w:t>
      </w:r>
      <w:r w:rsidR="00B80F55" w:rsidRPr="007144C5">
        <w:rPr>
          <w:rFonts w:ascii="times-roman" w:hAnsi="times-roman" w:cs="Traditional Arabic" w:hint="cs"/>
          <w:sz w:val="32"/>
          <w:szCs w:val="32"/>
          <w:vertAlign w:val="superscript"/>
          <w:rtl/>
        </w:rPr>
        <w:t>(</w:t>
      </w:r>
      <w:r w:rsidR="00B80F55" w:rsidRPr="007144C5">
        <w:rPr>
          <w:rStyle w:val="a5"/>
          <w:rFonts w:ascii="times-roman" w:hAnsi="times-roman" w:cs="Traditional Arabic"/>
          <w:sz w:val="32"/>
          <w:szCs w:val="32"/>
          <w:rtl/>
        </w:rPr>
        <w:footnoteReference w:id="113"/>
      </w:r>
      <w:r w:rsidR="00B80F55" w:rsidRPr="007144C5">
        <w:rPr>
          <w:rFonts w:ascii="times-roman" w:hAnsi="times-roman" w:cs="Traditional Arabic" w:hint="cs"/>
          <w:sz w:val="32"/>
          <w:szCs w:val="32"/>
          <w:vertAlign w:val="superscript"/>
          <w:rtl/>
        </w:rPr>
        <w:t>)</w:t>
      </w:r>
      <w:r w:rsidR="005415EB" w:rsidRPr="007144C5">
        <w:rPr>
          <w:rFonts w:ascii="times-roman" w:hAnsi="times-roman" w:cs="Traditional Arabic" w:hint="cs"/>
          <w:sz w:val="32"/>
          <w:szCs w:val="32"/>
          <w:rtl/>
        </w:rPr>
        <w:t>:</w:t>
      </w:r>
      <w:r w:rsidR="00B80F55" w:rsidRPr="007144C5">
        <w:rPr>
          <w:rFonts w:ascii="times-roman" w:hAnsi="times-roman" w:cs="Traditional Arabic" w:hint="cs"/>
          <w:sz w:val="32"/>
          <w:szCs w:val="32"/>
          <w:rtl/>
        </w:rPr>
        <w:t xml:space="preserve"> </w:t>
      </w:r>
    </w:p>
    <w:p w:rsidR="001A3F9B"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9F732E" w:rsidRPr="007F1AED">
        <w:rPr>
          <w:rFonts w:ascii="times-roman" w:hAnsi="times-roman" w:cs="Traditional Arabic" w:hint="cs"/>
          <w:sz w:val="32"/>
          <w:szCs w:val="32"/>
          <w:rtl/>
        </w:rPr>
        <w:t>أجمع العلماء على أنَّ الصفَّ الأول مُرَغَّبٌ فيه، وكذلك: تراص الصفوفِ وتسويتها، لثبوت الأمر ب</w:t>
      </w:r>
      <w:r w:rsidR="001A3F9B" w:rsidRPr="007F1AED">
        <w:rPr>
          <w:rFonts w:ascii="times-roman" w:hAnsi="times-roman" w:cs="Traditional Arabic" w:hint="cs"/>
          <w:sz w:val="32"/>
          <w:szCs w:val="32"/>
          <w:rtl/>
        </w:rPr>
        <w:t>ذ</w:t>
      </w:r>
      <w:r w:rsidR="009F732E" w:rsidRPr="007F1AED">
        <w:rPr>
          <w:rFonts w:ascii="times-roman" w:hAnsi="times-roman" w:cs="Traditional Arabic" w:hint="cs"/>
          <w:sz w:val="32"/>
          <w:szCs w:val="32"/>
          <w:rtl/>
        </w:rPr>
        <w:t>لك عن رسول الله صلى ا</w:t>
      </w:r>
      <w:r w:rsidR="004C59A6" w:rsidRPr="007F1AED">
        <w:rPr>
          <w:rFonts w:ascii="times-roman" w:hAnsi="times-roman" w:cs="Traditional Arabic" w:hint="cs"/>
          <w:sz w:val="32"/>
          <w:szCs w:val="32"/>
          <w:rtl/>
        </w:rPr>
        <w:t>لله عليه وسلم</w:t>
      </w:r>
      <w:r>
        <w:rPr>
          <w:rFonts w:ascii="times-roman" w:hAnsi="times-roman" w:cs="Traditional Arabic"/>
          <w:sz w:val="32"/>
          <w:szCs w:val="32"/>
          <w:rtl/>
        </w:rPr>
        <w:t>»</w:t>
      </w:r>
      <w:r w:rsidR="004C59A6"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4C59A6" w:rsidRPr="007F1AED">
        <w:rPr>
          <w:rFonts w:ascii="times-roman" w:hAnsi="times-roman" w:cs="Traditional Arabic" w:hint="cs"/>
          <w:sz w:val="32"/>
          <w:szCs w:val="32"/>
          <w:rtl/>
        </w:rPr>
        <w:t xml:space="preserve"> وعلى كلّ</w:t>
      </w:r>
      <w:r w:rsidR="009F732E" w:rsidRPr="007F1AED">
        <w:rPr>
          <w:rFonts w:ascii="times-roman" w:hAnsi="times-roman" w:cs="Traditional Arabic" w:hint="cs"/>
          <w:sz w:val="32"/>
          <w:szCs w:val="32"/>
          <w:rtl/>
        </w:rPr>
        <w:t xml:space="preserve"> فإن المسألة ليس</w:t>
      </w:r>
      <w:r w:rsidR="004C59A6" w:rsidRPr="007F1AED">
        <w:rPr>
          <w:rFonts w:ascii="times-roman" w:hAnsi="times-roman" w:cs="Traditional Arabic" w:hint="cs"/>
          <w:sz w:val="32"/>
          <w:szCs w:val="32"/>
          <w:rtl/>
        </w:rPr>
        <w:t xml:space="preserve"> هذا موضع بسطها؛ إلا</w:t>
      </w:r>
      <w:r w:rsidR="009F732E" w:rsidRPr="007F1AED">
        <w:rPr>
          <w:rFonts w:ascii="times-roman" w:hAnsi="times-roman" w:cs="Traditional Arabic" w:hint="cs"/>
          <w:sz w:val="32"/>
          <w:szCs w:val="32"/>
          <w:rtl/>
        </w:rPr>
        <w:t xml:space="preserve"> أن المقصود بها </w:t>
      </w:r>
      <w:r w:rsidR="004C59A6" w:rsidRPr="007F1AED">
        <w:rPr>
          <w:rFonts w:ascii="times-roman" w:hAnsi="times-roman" w:cs="Traditional Arabic" w:hint="cs"/>
          <w:sz w:val="32"/>
          <w:szCs w:val="32"/>
          <w:rtl/>
        </w:rPr>
        <w:t>هنا: أن جماهير الأمَّة يرون سُنِّيَّة تراصِّ</w:t>
      </w:r>
      <w:r w:rsidR="001A3F9B" w:rsidRPr="007F1AED">
        <w:rPr>
          <w:rFonts w:ascii="times-roman" w:hAnsi="times-roman" w:cs="Traditional Arabic" w:hint="cs"/>
          <w:sz w:val="32"/>
          <w:szCs w:val="32"/>
          <w:rtl/>
        </w:rPr>
        <w:t xml:space="preserve"> الصفوفِ وينكرون على من خالفها</w:t>
      </w:r>
      <w:r w:rsidR="00885840" w:rsidRPr="007F1AED">
        <w:rPr>
          <w:rFonts w:ascii="times-roman" w:hAnsi="times-roman" w:cs="Traditional Arabic" w:hint="cs"/>
          <w:sz w:val="32"/>
          <w:szCs w:val="32"/>
          <w:rtl/>
        </w:rPr>
        <w:t>.</w:t>
      </w:r>
      <w:r w:rsidR="001A3F9B" w:rsidRPr="007F1AED">
        <w:rPr>
          <w:rFonts w:ascii="times-roman" w:hAnsi="times-roman" w:cs="Traditional Arabic" w:hint="cs"/>
          <w:sz w:val="32"/>
          <w:szCs w:val="32"/>
          <w:rtl/>
        </w:rPr>
        <w:t xml:space="preserve"> </w:t>
      </w:r>
    </w:p>
    <w:p w:rsidR="00511EA1" w:rsidRPr="007F1AED" w:rsidRDefault="00511EA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فتحصَّل المراد، وهو: الإنكار على من خالف السنن، عند العلماء</w:t>
      </w:r>
      <w:r w:rsidR="00885840" w:rsidRPr="007F1AED">
        <w:rPr>
          <w:rFonts w:ascii="times-roman" w:hAnsi="times-roman" w:cs="Traditional Arabic" w:hint="cs"/>
          <w:sz w:val="32"/>
          <w:szCs w:val="32"/>
          <w:rtl/>
        </w:rPr>
        <w:t>.</w:t>
      </w:r>
    </w:p>
    <w:p w:rsidR="008650DA" w:rsidRPr="007F1AED" w:rsidRDefault="0083439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ومن ذلك ما اتفقا عليه من حديث </w:t>
      </w:r>
      <w:r w:rsidR="00445EAA" w:rsidRPr="007F1AED">
        <w:rPr>
          <w:rFonts w:ascii="times-roman" w:hAnsi="times-roman" w:cs="Traditional Arabic" w:hint="cs"/>
          <w:sz w:val="32"/>
          <w:szCs w:val="32"/>
          <w:rtl/>
        </w:rPr>
        <w:t>ع</w:t>
      </w:r>
      <w:r w:rsidRPr="007F1AED">
        <w:rPr>
          <w:rFonts w:ascii="times-roman" w:hAnsi="times-roman" w:cs="Traditional Arabic" w:hint="cs"/>
          <w:sz w:val="32"/>
          <w:szCs w:val="32"/>
          <w:rtl/>
        </w:rPr>
        <w:t xml:space="preserve">ليَّ بن حُسَيْن، أن حُسَيْن بن عليَّ </w:t>
      </w:r>
      <w:r w:rsidR="00F80755" w:rsidRPr="007F1AED">
        <w:rPr>
          <w:rFonts w:ascii="times-roman" w:hAnsi="times-roman" w:cs="Traditional Arabic" w:hint="cs"/>
          <w:sz w:val="32"/>
          <w:szCs w:val="32"/>
          <w:rtl/>
        </w:rPr>
        <w:t>أ</w:t>
      </w:r>
      <w:r w:rsidRPr="007F1AED">
        <w:rPr>
          <w:rFonts w:ascii="times-roman" w:hAnsi="times-roman" w:cs="Traditional Arabic" w:hint="cs"/>
          <w:sz w:val="32"/>
          <w:szCs w:val="32"/>
          <w:rtl/>
        </w:rPr>
        <w:t xml:space="preserve">خبره، أنَّ عليَّ بن أبي طالب </w:t>
      </w:r>
      <w:r w:rsidR="00F80755" w:rsidRPr="007F1AED">
        <w:rPr>
          <w:rFonts w:ascii="times-roman" w:hAnsi="times-roman" w:cs="Traditional Arabic" w:hint="cs"/>
          <w:sz w:val="32"/>
          <w:szCs w:val="32"/>
          <w:rtl/>
        </w:rPr>
        <w:t>أ</w:t>
      </w:r>
      <w:r w:rsidRPr="007F1AED">
        <w:rPr>
          <w:rFonts w:ascii="times-roman" w:hAnsi="times-roman" w:cs="Traditional Arabic" w:hint="cs"/>
          <w:sz w:val="32"/>
          <w:szCs w:val="32"/>
          <w:rtl/>
        </w:rPr>
        <w:t>خبره، أن رسو</w:t>
      </w:r>
      <w:r w:rsidR="00445EAA" w:rsidRPr="007F1AED">
        <w:rPr>
          <w:rFonts w:ascii="times-roman" w:hAnsi="times-roman" w:cs="Traditional Arabic" w:hint="cs"/>
          <w:sz w:val="32"/>
          <w:szCs w:val="32"/>
          <w:rtl/>
        </w:rPr>
        <w:t>ل الله صلى الله عليه وسلم طرقَه</w:t>
      </w:r>
      <w:r w:rsidRPr="007F1AED">
        <w:rPr>
          <w:rFonts w:ascii="times-roman" w:hAnsi="times-roman" w:cs="Traditional Arabic" w:hint="cs"/>
          <w:sz w:val="32"/>
          <w:szCs w:val="32"/>
          <w:rtl/>
        </w:rPr>
        <w:t xml:space="preserve"> وفاطمةَ بنتُ النبي صلى الله عليه وسلم ليلةً، فقال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ألا تصليان؟</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فقلتُ: يا رسول الله</w:t>
      </w:r>
      <w:r w:rsidR="000431E3" w:rsidRPr="007F1AED">
        <w:rPr>
          <w:rFonts w:ascii="times-roman" w:hAnsi="times-roman" w:cs="Traditional Arabic" w:hint="cs"/>
          <w:sz w:val="32"/>
          <w:szCs w:val="32"/>
          <w:rtl/>
        </w:rPr>
        <w:t xml:space="preserve"> أنفسنا بيد الله، فإذا شاء أن يبعثنا بعثنا، فانصرف حين قلتُ ذلك، ولم يرجعْ إليَّ شيئاً، ثم سمعت</w:t>
      </w:r>
      <w:r w:rsidR="00EB45D1" w:rsidRPr="007F1AED">
        <w:rPr>
          <w:rFonts w:ascii="times-roman" w:hAnsi="times-roman" w:cs="Traditional Arabic" w:hint="cs"/>
          <w:sz w:val="32"/>
          <w:szCs w:val="32"/>
          <w:rtl/>
        </w:rPr>
        <w:t>ُهُ وهو مُوَلٍّ يَضْرِبُ فَخ</w:t>
      </w:r>
      <w:r w:rsidR="000431E3" w:rsidRPr="007F1AED">
        <w:rPr>
          <w:rFonts w:ascii="times-roman" w:hAnsi="times-roman" w:cs="Traditional Arabic" w:hint="cs"/>
          <w:sz w:val="32"/>
          <w:szCs w:val="32"/>
          <w:rtl/>
        </w:rPr>
        <w:t xml:space="preserve">ذَه، وهو يقول: </w:t>
      </w:r>
    </w:p>
    <w:p w:rsidR="008650DA" w:rsidRDefault="008650DA" w:rsidP="007144C5">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Pr>
          <w:rFonts w:ascii="times-roman" w:hAnsi="times-roman" w:cs="Traditional Arabic" w:hint="cs"/>
          <w:b/>
          <w:bCs/>
          <w:sz w:val="32"/>
          <w:szCs w:val="32"/>
          <w:rtl/>
        </w:rPr>
        <w:t>و</w:t>
      </w:r>
      <w:r w:rsidR="00EB45D1">
        <w:rPr>
          <w:rFonts w:ascii="times-roman" w:hAnsi="times-roman" w:cs="Traditional Arabic" w:hint="cs"/>
          <w:b/>
          <w:bCs/>
          <w:sz w:val="32"/>
          <w:szCs w:val="32"/>
          <w:rtl/>
        </w:rPr>
        <w:t>َكَانَ اَلإِنَسَانُ أَكْثَرَ شَ</w:t>
      </w:r>
      <w:r>
        <w:rPr>
          <w:rFonts w:ascii="times-roman" w:hAnsi="times-roman" w:cs="Traditional Arabic" w:hint="cs"/>
          <w:b/>
          <w:bCs/>
          <w:sz w:val="32"/>
          <w:szCs w:val="32"/>
          <w:rtl/>
        </w:rPr>
        <w:t>يءٍ جَدَلاً</w:t>
      </w:r>
      <w:r>
        <w:rPr>
          <w:rFonts w:ascii="times-roman" w:hAnsi="times-roman" w:cs="Traditional Arabic" w:hint="cs"/>
          <w:b/>
          <w:bCs/>
          <w:sz w:val="32"/>
          <w:szCs w:val="32"/>
        </w:rPr>
        <w:sym w:font="AGA Arabesque" w:char="F028"/>
      </w:r>
      <w:r w:rsidR="00885840">
        <w:rPr>
          <w:rFonts w:ascii="times-roman" w:hAnsi="times-roman" w:cs="Traditional Arabic" w:hint="cs"/>
          <w:b/>
          <w:bCs/>
          <w:sz w:val="32"/>
          <w:szCs w:val="32"/>
          <w:rtl/>
        </w:rPr>
        <w:t>.</w:t>
      </w:r>
    </w:p>
    <w:p w:rsidR="001E781C" w:rsidRPr="007F1AED" w:rsidRDefault="001E781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وأخرجه النسائي في سننه </w:t>
      </w:r>
      <w:r w:rsidR="00C60040">
        <w:rPr>
          <w:rFonts w:ascii="times-roman" w:hAnsi="times-roman" w:cs="Traditional Arabic"/>
          <w:sz w:val="32"/>
          <w:szCs w:val="32"/>
          <w:rtl/>
        </w:rPr>
        <w:t>«</w:t>
      </w:r>
      <w:r w:rsidRPr="007F1AED">
        <w:rPr>
          <w:rFonts w:ascii="times-roman" w:hAnsi="times-roman" w:cs="Traditional Arabic" w:hint="cs"/>
          <w:sz w:val="32"/>
          <w:szCs w:val="32"/>
          <w:rtl/>
        </w:rPr>
        <w:t>3/2</w:t>
      </w:r>
      <w:r w:rsidR="00015198" w:rsidRPr="007F1AED">
        <w:rPr>
          <w:rFonts w:ascii="times-roman" w:hAnsi="times-roman" w:cs="Traditional Arabic" w:hint="cs"/>
          <w:sz w:val="32"/>
          <w:szCs w:val="32"/>
          <w:rtl/>
        </w:rPr>
        <w:t>06</w:t>
      </w:r>
      <w:r w:rsidR="00C60040">
        <w:rPr>
          <w:rFonts w:ascii="times-roman" w:hAnsi="times-roman" w:cs="Traditional Arabic"/>
          <w:sz w:val="32"/>
          <w:szCs w:val="32"/>
          <w:rtl/>
        </w:rPr>
        <w:t>»</w:t>
      </w:r>
      <w:r w:rsidR="00015198" w:rsidRPr="007F1AED">
        <w:rPr>
          <w:rFonts w:ascii="times-roman" w:hAnsi="times-roman" w:cs="Traditional Arabic" w:hint="cs"/>
          <w:sz w:val="32"/>
          <w:szCs w:val="32"/>
          <w:rtl/>
        </w:rPr>
        <w:t xml:space="preserve"> باب الترغيب في قيام الليل م</w:t>
      </w:r>
      <w:r w:rsidRPr="007F1AED">
        <w:rPr>
          <w:rFonts w:ascii="times-roman" w:hAnsi="times-roman" w:cs="Traditional Arabic" w:hint="cs"/>
          <w:sz w:val="32"/>
          <w:szCs w:val="32"/>
          <w:rtl/>
        </w:rPr>
        <w:t xml:space="preserve">ن طريق ابن إسحاق، </w:t>
      </w:r>
      <w:r w:rsidR="008B38EE" w:rsidRPr="007F1AED">
        <w:rPr>
          <w:rFonts w:ascii="times-roman" w:hAnsi="times-roman" w:cs="Traditional Arabic" w:hint="cs"/>
          <w:sz w:val="32"/>
          <w:szCs w:val="32"/>
          <w:rtl/>
        </w:rPr>
        <w:t>حدثني حكيم بن ح</w:t>
      </w:r>
      <w:r w:rsidR="00015198" w:rsidRPr="007F1AED">
        <w:rPr>
          <w:rFonts w:ascii="times-roman" w:hAnsi="times-roman" w:cs="Traditional Arabic" w:hint="cs"/>
          <w:sz w:val="32"/>
          <w:szCs w:val="32"/>
          <w:rtl/>
        </w:rPr>
        <w:t>ك</w:t>
      </w:r>
      <w:r w:rsidR="008B38EE" w:rsidRPr="007F1AED">
        <w:rPr>
          <w:rFonts w:ascii="times-roman" w:hAnsi="times-roman" w:cs="Traditional Arabic" w:hint="cs"/>
          <w:sz w:val="32"/>
          <w:szCs w:val="32"/>
          <w:rtl/>
        </w:rPr>
        <w:t>يم، عن ابن شهاب، عن عل</w:t>
      </w:r>
      <w:r w:rsidR="00015198" w:rsidRPr="007F1AED">
        <w:rPr>
          <w:rFonts w:ascii="times-roman" w:hAnsi="times-roman" w:cs="Traditional Arabic" w:hint="cs"/>
          <w:sz w:val="32"/>
          <w:szCs w:val="32"/>
          <w:rtl/>
        </w:rPr>
        <w:t>ي بن حسين، عن أبيه، عن جده عليّ</w:t>
      </w:r>
      <w:r w:rsidR="008B38EE" w:rsidRPr="007F1AED">
        <w:rPr>
          <w:rFonts w:ascii="times-roman" w:hAnsi="times-roman" w:cs="Traditional Arabic" w:hint="cs"/>
          <w:sz w:val="32"/>
          <w:szCs w:val="32"/>
          <w:rtl/>
        </w:rPr>
        <w:t xml:space="preserve"> بن أبي طالب قال: </w:t>
      </w:r>
    </w:p>
    <w:p w:rsidR="00120908" w:rsidRPr="007F1AED" w:rsidRDefault="0012090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دخل عليَّ رسول الله صلى الله عليه وسلم وعلى فاطمة من الل</w:t>
      </w:r>
      <w:r w:rsidR="0039543E" w:rsidRPr="007F1AED">
        <w:rPr>
          <w:rFonts w:ascii="times-roman" w:hAnsi="times-roman" w:cs="Traditional Arabic" w:hint="cs"/>
          <w:sz w:val="32"/>
          <w:szCs w:val="32"/>
          <w:rtl/>
        </w:rPr>
        <w:t>ي</w:t>
      </w:r>
      <w:r w:rsidRPr="007F1AED">
        <w:rPr>
          <w:rFonts w:ascii="times-roman" w:hAnsi="times-roman" w:cs="Traditional Arabic" w:hint="cs"/>
          <w:sz w:val="32"/>
          <w:szCs w:val="32"/>
          <w:rtl/>
        </w:rPr>
        <w:t xml:space="preserve">ل </w:t>
      </w:r>
      <w:r w:rsidR="00ED27F2" w:rsidRPr="007F1AED">
        <w:rPr>
          <w:rFonts w:ascii="times-roman" w:hAnsi="times-roman" w:cs="Traditional Arabic" w:hint="cs"/>
          <w:sz w:val="32"/>
          <w:szCs w:val="32"/>
          <w:rtl/>
        </w:rPr>
        <w:t>فأيقظنا</w:t>
      </w:r>
      <w:r w:rsidRPr="007F1AED">
        <w:rPr>
          <w:rFonts w:ascii="times-roman" w:hAnsi="times-roman" w:cs="Traditional Arabic" w:hint="cs"/>
          <w:sz w:val="32"/>
          <w:szCs w:val="32"/>
          <w:rtl/>
        </w:rPr>
        <w:t xml:space="preserve"> للصل</w:t>
      </w:r>
      <w:r w:rsidR="00E10FB3" w:rsidRPr="007F1AED">
        <w:rPr>
          <w:rFonts w:ascii="times-roman" w:hAnsi="times-roman" w:cs="Traditional Arabic" w:hint="cs"/>
          <w:sz w:val="32"/>
          <w:szCs w:val="32"/>
          <w:rtl/>
        </w:rPr>
        <w:t>اة، ثم رجع إلى بيته فصلى هَوِيًّ</w:t>
      </w:r>
      <w:r w:rsidRPr="007F1AED">
        <w:rPr>
          <w:rFonts w:ascii="times-roman" w:hAnsi="times-roman" w:cs="Traditional Arabic" w:hint="cs"/>
          <w:sz w:val="32"/>
          <w:szCs w:val="32"/>
          <w:rtl/>
        </w:rPr>
        <w:t>ا من الليل فلم يسمع لنا ح</w:t>
      </w:r>
      <w:r w:rsidR="00ED27F2" w:rsidRPr="007F1AED">
        <w:rPr>
          <w:rFonts w:ascii="times-roman" w:hAnsi="times-roman" w:cs="Traditional Arabic" w:hint="cs"/>
          <w:sz w:val="32"/>
          <w:szCs w:val="32"/>
          <w:rtl/>
        </w:rPr>
        <w:t>ِ</w:t>
      </w:r>
      <w:r w:rsidR="00E10FB3" w:rsidRPr="007F1AED">
        <w:rPr>
          <w:rFonts w:ascii="times-roman" w:hAnsi="times-roman" w:cs="Traditional Arabic" w:hint="cs"/>
          <w:sz w:val="32"/>
          <w:szCs w:val="32"/>
          <w:rtl/>
        </w:rPr>
        <w:t>سًّ</w:t>
      </w:r>
      <w:r w:rsidRPr="007F1AED">
        <w:rPr>
          <w:rFonts w:ascii="times-roman" w:hAnsi="times-roman" w:cs="Traditional Arabic" w:hint="cs"/>
          <w:sz w:val="32"/>
          <w:szCs w:val="32"/>
          <w:rtl/>
        </w:rPr>
        <w:t>ا فر</w:t>
      </w:r>
      <w:r w:rsidR="00ED27F2" w:rsidRPr="007F1AED">
        <w:rPr>
          <w:rFonts w:ascii="times-roman" w:hAnsi="times-roman" w:cs="Traditional Arabic" w:hint="cs"/>
          <w:sz w:val="32"/>
          <w:szCs w:val="32"/>
          <w:rtl/>
        </w:rPr>
        <w:t>جع</w:t>
      </w:r>
      <w:r w:rsidR="00E10FB3" w:rsidRPr="007F1AED">
        <w:rPr>
          <w:rFonts w:ascii="times-roman" w:hAnsi="times-roman" w:cs="Traditional Arabic" w:hint="cs"/>
          <w:sz w:val="32"/>
          <w:szCs w:val="32"/>
          <w:rtl/>
        </w:rPr>
        <w:t xml:space="preserve"> إلينا فأيقظنا، فقال</w:t>
      </w:r>
      <w:r w:rsidR="008B01F8">
        <w:rPr>
          <w:rFonts w:ascii="times-roman" w:hAnsi="times-roman" w:cs="Traditional Arabic" w:hint="cs"/>
          <w:sz w:val="32"/>
          <w:szCs w:val="32"/>
          <w:rtl/>
        </w:rPr>
        <w:t>:«</w:t>
      </w:r>
      <w:r w:rsidR="00E10FB3" w:rsidRPr="007F1AED">
        <w:rPr>
          <w:rFonts w:ascii="times-roman" w:hAnsi="times-roman" w:cs="Traditional Arabic" w:hint="cs"/>
          <w:sz w:val="32"/>
          <w:szCs w:val="32"/>
          <w:rtl/>
        </w:rPr>
        <w:t>قوما فصَليا</w:t>
      </w:r>
      <w:r w:rsidR="00C60040">
        <w:rPr>
          <w:rFonts w:ascii="times-roman" w:hAnsi="times-roman" w:cs="Traditional Arabic"/>
          <w:sz w:val="32"/>
          <w:szCs w:val="32"/>
          <w:rtl/>
        </w:rPr>
        <w:t>»</w:t>
      </w:r>
      <w:r w:rsidR="00E10FB3" w:rsidRPr="007F1AED">
        <w:rPr>
          <w:rFonts w:ascii="times-roman" w:hAnsi="times-roman" w:cs="Traditional Arabic" w:hint="cs"/>
          <w:sz w:val="32"/>
          <w:szCs w:val="32"/>
          <w:rtl/>
        </w:rPr>
        <w:t xml:space="preserve"> قال: فَجَلَسْتُ وأنا أ</w:t>
      </w:r>
      <w:r w:rsidRPr="007F1AED">
        <w:rPr>
          <w:rFonts w:ascii="times-roman" w:hAnsi="times-roman" w:cs="Traditional Arabic" w:hint="cs"/>
          <w:sz w:val="32"/>
          <w:szCs w:val="32"/>
          <w:rtl/>
        </w:rPr>
        <w:t>ع</w:t>
      </w:r>
      <w:r w:rsidR="00E10FB3" w:rsidRPr="007F1AED">
        <w:rPr>
          <w:rFonts w:ascii="times-roman" w:hAnsi="times-roman" w:cs="Traditional Arabic" w:hint="cs"/>
          <w:sz w:val="32"/>
          <w:szCs w:val="32"/>
          <w:rtl/>
        </w:rPr>
        <w:t>ْرُكُ عيني، وأقول: إِنا</w:t>
      </w:r>
      <w:r w:rsidRPr="007F1AED">
        <w:rPr>
          <w:rFonts w:ascii="times-roman" w:hAnsi="times-roman" w:cs="Traditional Arabic" w:hint="cs"/>
          <w:sz w:val="32"/>
          <w:szCs w:val="32"/>
          <w:rtl/>
        </w:rPr>
        <w:t xml:space="preserve"> </w:t>
      </w:r>
      <w:r w:rsidR="00E10FB3" w:rsidRPr="007F1AED">
        <w:rPr>
          <w:rFonts w:ascii="times-roman" w:hAnsi="times-roman" w:cs="Traditional Arabic" w:hint="cs"/>
          <w:sz w:val="32"/>
          <w:szCs w:val="32"/>
          <w:rtl/>
        </w:rPr>
        <w:t>واللهِ ما نُصَلِّي إلا</w:t>
      </w:r>
      <w:r w:rsidR="00C816B5" w:rsidRPr="007F1AED">
        <w:rPr>
          <w:rFonts w:ascii="times-roman" w:hAnsi="times-roman" w:cs="Traditional Arabic" w:hint="cs"/>
          <w:sz w:val="32"/>
          <w:szCs w:val="32"/>
          <w:rtl/>
        </w:rPr>
        <w:t xml:space="preserve"> ما كتب الله لنا، إنما </w:t>
      </w:r>
      <w:r w:rsidR="00521C35" w:rsidRPr="007F1AED">
        <w:rPr>
          <w:rFonts w:ascii="times-roman" w:hAnsi="times-roman" w:cs="Traditional Arabic" w:hint="cs"/>
          <w:sz w:val="32"/>
          <w:szCs w:val="32"/>
          <w:rtl/>
        </w:rPr>
        <w:t>أ</w:t>
      </w:r>
      <w:r w:rsidR="00C816B5" w:rsidRPr="007F1AED">
        <w:rPr>
          <w:rFonts w:ascii="times-roman" w:hAnsi="times-roman" w:cs="Traditional Arabic" w:hint="cs"/>
          <w:sz w:val="32"/>
          <w:szCs w:val="32"/>
          <w:rtl/>
        </w:rPr>
        <w:t>نفُسُنا بيد الله، فإن شاء أن يبعثنا بعثنا: قال: فَوَلّى رسولُ الله صلى الله عليه وسلم</w:t>
      </w:r>
      <w:r w:rsidR="00521C35" w:rsidRPr="007F1AED">
        <w:rPr>
          <w:rFonts w:ascii="times-roman" w:hAnsi="times-roman" w:cs="Traditional Arabic" w:hint="cs"/>
          <w:sz w:val="32"/>
          <w:szCs w:val="32"/>
          <w:rtl/>
        </w:rPr>
        <w:t xml:space="preserve"> وهو يقول</w:t>
      </w:r>
      <w:r w:rsidR="00A95470" w:rsidRPr="007F1AED">
        <w:rPr>
          <w:rFonts w:ascii="times-roman" w:hAnsi="times-roman" w:cs="Traditional Arabic" w:hint="cs"/>
          <w:sz w:val="32"/>
          <w:szCs w:val="32"/>
          <w:rtl/>
        </w:rPr>
        <w:t xml:space="preserve"> -</w:t>
      </w:r>
      <w:r w:rsidR="00521C35" w:rsidRPr="007F1AED">
        <w:rPr>
          <w:rFonts w:ascii="times-roman" w:hAnsi="times-roman" w:cs="Traditional Arabic" w:hint="cs"/>
          <w:sz w:val="32"/>
          <w:szCs w:val="32"/>
          <w:rtl/>
        </w:rPr>
        <w:t xml:space="preserve"> ويضربُ</w:t>
      </w:r>
      <w:r w:rsidR="00C816B5" w:rsidRPr="007F1AED">
        <w:rPr>
          <w:rFonts w:ascii="times-roman" w:hAnsi="times-roman" w:cs="Traditional Arabic" w:hint="cs"/>
          <w:sz w:val="32"/>
          <w:szCs w:val="32"/>
          <w:rtl/>
        </w:rPr>
        <w:t xml:space="preserve"> بي</w:t>
      </w:r>
      <w:r w:rsidR="00521C35" w:rsidRPr="007F1AED">
        <w:rPr>
          <w:rFonts w:ascii="times-roman" w:hAnsi="times-roman" w:cs="Traditional Arabic" w:hint="cs"/>
          <w:sz w:val="32"/>
          <w:szCs w:val="32"/>
          <w:rtl/>
        </w:rPr>
        <w:t>ده</w:t>
      </w:r>
      <w:r w:rsidR="00E10FB3" w:rsidRPr="007F1AED">
        <w:rPr>
          <w:rFonts w:ascii="times-roman" w:hAnsi="times-roman" w:cs="Traditional Arabic" w:hint="cs"/>
          <w:sz w:val="32"/>
          <w:szCs w:val="32"/>
          <w:rtl/>
        </w:rPr>
        <w:t xml:space="preserve"> على فخِذِهِ</w:t>
      </w:r>
      <w:r w:rsidR="00A95470" w:rsidRPr="007F1AED">
        <w:rPr>
          <w:rFonts w:ascii="times-roman" w:hAnsi="times-roman" w:cs="Traditional Arabic" w:hint="cs"/>
          <w:sz w:val="32"/>
          <w:szCs w:val="32"/>
          <w:rtl/>
        </w:rPr>
        <w:t xml:space="preserve"> -</w:t>
      </w:r>
      <w:r w:rsidR="00E10FB3" w:rsidRPr="007F1AED">
        <w:rPr>
          <w:rFonts w:ascii="times-roman" w:hAnsi="times-roman" w:cs="Traditional Arabic" w:hint="cs"/>
          <w:sz w:val="32"/>
          <w:szCs w:val="32"/>
          <w:rtl/>
        </w:rPr>
        <w:t>: ما نُصَلِّي إلا</w:t>
      </w:r>
      <w:r w:rsidR="00C816B5" w:rsidRPr="007F1AED">
        <w:rPr>
          <w:rFonts w:ascii="times-roman" w:hAnsi="times-roman" w:cs="Traditional Arabic" w:hint="cs"/>
          <w:sz w:val="32"/>
          <w:szCs w:val="32"/>
          <w:rtl/>
        </w:rPr>
        <w:t xml:space="preserve"> ما كَتَبَ الله لنا</w:t>
      </w:r>
      <w:r w:rsidR="00885840" w:rsidRPr="007F1AED">
        <w:rPr>
          <w:rFonts w:ascii="times-roman" w:hAnsi="times-roman" w:cs="Traditional Arabic" w:hint="cs"/>
          <w:sz w:val="32"/>
          <w:szCs w:val="32"/>
          <w:rtl/>
        </w:rPr>
        <w:t>.</w:t>
      </w:r>
      <w:r w:rsidR="00C816B5" w:rsidRPr="007F1AED">
        <w:rPr>
          <w:rFonts w:ascii="times-roman" w:hAnsi="times-roman" w:cs="Traditional Arabic" w:hint="cs"/>
          <w:sz w:val="32"/>
          <w:szCs w:val="32"/>
          <w:rtl/>
        </w:rPr>
        <w:t xml:space="preserve"> </w:t>
      </w:r>
    </w:p>
    <w:p w:rsidR="007144C5" w:rsidRDefault="007144C5" w:rsidP="007144C5">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Pr>
          <w:rFonts w:ascii="times-roman" w:hAnsi="times-roman" w:cs="Traditional Arabic" w:hint="cs"/>
          <w:b/>
          <w:bCs/>
          <w:sz w:val="32"/>
          <w:szCs w:val="32"/>
          <w:rtl/>
        </w:rPr>
        <w:t>وَكَانَ اَلإِنَسَانُ أَكْثَرَ شَيءٍ جَدَلاً</w:t>
      </w:r>
      <w:r>
        <w:rPr>
          <w:rFonts w:ascii="times-roman" w:hAnsi="times-roman" w:cs="Traditional Arabic" w:hint="cs"/>
          <w:b/>
          <w:bCs/>
          <w:sz w:val="32"/>
          <w:szCs w:val="32"/>
        </w:rPr>
        <w:sym w:font="AGA Arabesque" w:char="F028"/>
      </w:r>
      <w:r>
        <w:rPr>
          <w:rFonts w:ascii="times-roman" w:hAnsi="times-roman" w:cs="Traditional Arabic" w:hint="cs"/>
          <w:b/>
          <w:bCs/>
          <w:sz w:val="32"/>
          <w:szCs w:val="32"/>
          <w:rtl/>
        </w:rPr>
        <w:t>.</w:t>
      </w:r>
    </w:p>
    <w:p w:rsidR="00B54EC2" w:rsidRPr="007F1AED" w:rsidRDefault="001B477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وقد اختلف أهل العلم في قول النبي صلى الله عليه و</w:t>
      </w:r>
      <w:r w:rsidR="00E10FB3" w:rsidRPr="007F1AED">
        <w:rPr>
          <w:rFonts w:ascii="times-roman" w:hAnsi="times-roman" w:cs="Traditional Arabic" w:hint="cs"/>
          <w:sz w:val="32"/>
          <w:szCs w:val="32"/>
          <w:rtl/>
        </w:rPr>
        <w:t>سلم هذا، هل هو إنكاراً على عليّ</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رضي الله عنه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أو ت</w:t>
      </w:r>
      <w:r w:rsidR="00C024F2" w:rsidRPr="007F1AED">
        <w:rPr>
          <w:rFonts w:ascii="times-roman" w:hAnsi="times-roman" w:cs="Traditional Arabic" w:hint="cs"/>
          <w:sz w:val="32"/>
          <w:szCs w:val="32"/>
          <w:rtl/>
        </w:rPr>
        <w:t>عجب من سرعة جوابه</w:t>
      </w:r>
      <w:r w:rsidR="00885840" w:rsidRPr="007F1AED">
        <w:rPr>
          <w:rFonts w:ascii="times-roman" w:hAnsi="times-roman" w:cs="Traditional Arabic" w:hint="cs"/>
          <w:sz w:val="32"/>
          <w:szCs w:val="32"/>
          <w:rtl/>
        </w:rPr>
        <w:t>.</w:t>
      </w:r>
      <w:r w:rsidR="00C024F2" w:rsidRPr="007F1AED">
        <w:rPr>
          <w:rFonts w:ascii="times-roman" w:hAnsi="times-roman" w:cs="Traditional Arabic" w:hint="cs"/>
          <w:sz w:val="32"/>
          <w:szCs w:val="32"/>
          <w:rtl/>
        </w:rPr>
        <w:t>..، أو تسليم</w:t>
      </w:r>
      <w:r w:rsidRPr="007F1AED">
        <w:rPr>
          <w:rFonts w:ascii="times-roman" w:hAnsi="times-roman" w:cs="Traditional Arabic" w:hint="cs"/>
          <w:sz w:val="32"/>
          <w:szCs w:val="32"/>
          <w:rtl/>
        </w:rPr>
        <w:t xml:space="preserve"> لعذرهما وأنه لا عتب عليهما</w:t>
      </w:r>
      <w:r w:rsidR="00885840" w:rsidRPr="007F1AED">
        <w:rPr>
          <w:rFonts w:ascii="times-roman" w:hAnsi="times-roman" w:cs="Traditional Arabic" w:hint="cs"/>
          <w:sz w:val="32"/>
          <w:szCs w:val="32"/>
          <w:rtl/>
        </w:rPr>
        <w:t>.</w:t>
      </w:r>
    </w:p>
    <w:p w:rsidR="00C7605E" w:rsidRPr="007F1AED" w:rsidRDefault="00C7605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والراجح</w:t>
      </w:r>
      <w:r w:rsidR="00A95470" w:rsidRPr="007F1AED">
        <w:rPr>
          <w:rFonts w:ascii="times-roman" w:hAnsi="times-roman" w:cs="Traditional Arabic" w:hint="cs"/>
          <w:sz w:val="32"/>
          <w:szCs w:val="32"/>
          <w:rtl/>
        </w:rPr>
        <w:t xml:space="preserve"> -</w:t>
      </w:r>
      <w:r w:rsidR="00C024F2" w:rsidRPr="007F1AED">
        <w:rPr>
          <w:rFonts w:ascii="times-roman" w:hAnsi="times-roman" w:cs="Traditional Arabic" w:hint="cs"/>
          <w:sz w:val="32"/>
          <w:szCs w:val="32"/>
          <w:rtl/>
        </w:rPr>
        <w:t xml:space="preserve"> والله أعلم</w:t>
      </w:r>
      <w:r w:rsidR="00A95470" w:rsidRPr="007F1AED">
        <w:rPr>
          <w:rFonts w:ascii="times-roman" w:hAnsi="times-roman" w:cs="Traditional Arabic" w:hint="cs"/>
          <w:sz w:val="32"/>
          <w:szCs w:val="32"/>
          <w:rtl/>
        </w:rPr>
        <w:t xml:space="preserve"> -</w:t>
      </w:r>
      <w:r w:rsidR="00C024F2" w:rsidRPr="007F1AED">
        <w:rPr>
          <w:rFonts w:ascii="times-roman" w:hAnsi="times-roman" w:cs="Traditional Arabic" w:hint="cs"/>
          <w:sz w:val="32"/>
          <w:szCs w:val="32"/>
          <w:rtl/>
        </w:rPr>
        <w:t xml:space="preserve"> ما اختاره العلا</w:t>
      </w:r>
      <w:r w:rsidRPr="007F1AED">
        <w:rPr>
          <w:rFonts w:ascii="times-roman" w:hAnsi="times-roman" w:cs="Traditional Arabic" w:hint="cs"/>
          <w:sz w:val="32"/>
          <w:szCs w:val="32"/>
          <w:rtl/>
        </w:rPr>
        <w:t xml:space="preserve">مة السندي في </w:t>
      </w:r>
      <w:r w:rsidR="00C60040">
        <w:rPr>
          <w:rFonts w:ascii="times-roman" w:hAnsi="times-roman" w:cs="Traditional Arabic"/>
          <w:sz w:val="32"/>
          <w:szCs w:val="32"/>
          <w:rtl/>
        </w:rPr>
        <w:t>«</w:t>
      </w:r>
      <w:r w:rsidRPr="007F1AED">
        <w:rPr>
          <w:rFonts w:ascii="times-roman" w:hAnsi="times-roman" w:cs="Traditional Arabic" w:hint="cs"/>
          <w:sz w:val="32"/>
          <w:szCs w:val="32"/>
          <w:rtl/>
        </w:rPr>
        <w:t>حاشيته على سنن النسائي</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حيث قال على قوله: وهو يقول: </w:t>
      </w:r>
    </w:p>
    <w:p w:rsidR="007144C5" w:rsidRDefault="007144C5" w:rsidP="007144C5">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Pr>
          <w:rFonts w:ascii="times-roman" w:hAnsi="times-roman" w:cs="Traditional Arabic" w:hint="cs"/>
          <w:b/>
          <w:bCs/>
          <w:sz w:val="32"/>
          <w:szCs w:val="32"/>
          <w:rtl/>
        </w:rPr>
        <w:t>وَكَانَ اَلإِنَسَانُ أَكْثَرَ شَيءٍ جَدَلاً</w:t>
      </w:r>
      <w:r>
        <w:rPr>
          <w:rFonts w:ascii="times-roman" w:hAnsi="times-roman" w:cs="Traditional Arabic" w:hint="cs"/>
          <w:b/>
          <w:bCs/>
          <w:sz w:val="32"/>
          <w:szCs w:val="32"/>
        </w:rPr>
        <w:sym w:font="AGA Arabesque" w:char="F028"/>
      </w:r>
      <w:r>
        <w:rPr>
          <w:rFonts w:ascii="times-roman" w:hAnsi="times-roman" w:cs="Traditional Arabic" w:hint="cs"/>
          <w:b/>
          <w:bCs/>
          <w:sz w:val="32"/>
          <w:szCs w:val="32"/>
          <w:rtl/>
        </w:rPr>
        <w:t>.</w:t>
      </w:r>
    </w:p>
    <w:p w:rsidR="00D075AB" w:rsidRPr="007144C5" w:rsidRDefault="00C60040" w:rsidP="007144C5">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AA05DF" w:rsidRPr="007144C5">
        <w:rPr>
          <w:rFonts w:ascii="times-roman" w:hAnsi="times-roman" w:cs="Traditional Arabic" w:hint="cs"/>
          <w:sz w:val="32"/>
          <w:szCs w:val="32"/>
          <w:rtl/>
        </w:rPr>
        <w:t>إنكارٌ لجدل عليّ</w:t>
      </w:r>
      <w:r w:rsidR="00D075AB" w:rsidRPr="007144C5">
        <w:rPr>
          <w:rFonts w:ascii="times-roman" w:hAnsi="times-roman" w:cs="Traditional Arabic" w:hint="cs"/>
          <w:sz w:val="32"/>
          <w:szCs w:val="32"/>
          <w:rtl/>
        </w:rPr>
        <w:t xml:space="preserve">، لأنه تمسَّك بالتقدير والمشيئة في مقابلة </w:t>
      </w:r>
      <w:r w:rsidR="0082181A" w:rsidRPr="007144C5">
        <w:rPr>
          <w:rFonts w:ascii="times-roman" w:hAnsi="times-roman" w:cs="Traditional Arabic" w:hint="cs"/>
          <w:sz w:val="32"/>
          <w:szCs w:val="32"/>
          <w:rtl/>
        </w:rPr>
        <w:t xml:space="preserve">التكليف وهو مردودٌ، ولا يتأتى </w:t>
      </w:r>
      <w:r w:rsidR="00AA05DF" w:rsidRPr="007144C5">
        <w:rPr>
          <w:rFonts w:ascii="times-roman" w:hAnsi="times-roman" w:cs="Traditional Arabic" w:hint="cs"/>
          <w:sz w:val="32"/>
          <w:szCs w:val="32"/>
          <w:rtl/>
        </w:rPr>
        <w:t>إلا عن كثرة جدله. نعَم: التكليف ههنا ندبي</w:t>
      </w:r>
      <w:r w:rsidR="0082181A" w:rsidRPr="007144C5">
        <w:rPr>
          <w:rFonts w:ascii="times-roman" w:hAnsi="times-roman" w:cs="Traditional Arabic" w:hint="cs"/>
          <w:sz w:val="32"/>
          <w:szCs w:val="32"/>
          <w:rtl/>
        </w:rPr>
        <w:t xml:space="preserve"> لا وجوبي، فلذلك انصرف عنهم وقال ذلك.</w:t>
      </w:r>
      <w:r w:rsidR="00AA05DF" w:rsidRPr="007144C5">
        <w:rPr>
          <w:rFonts w:ascii="times-roman" w:hAnsi="times-roman" w:cs="Traditional Arabic" w:hint="cs"/>
          <w:sz w:val="32"/>
          <w:szCs w:val="32"/>
          <w:rtl/>
        </w:rPr>
        <w:t xml:space="preserve"> ولو كان وجوبي</w:t>
      </w:r>
      <w:r w:rsidR="00B178B6" w:rsidRPr="007144C5">
        <w:rPr>
          <w:rFonts w:ascii="times-roman" w:hAnsi="times-roman" w:cs="Traditional Arabic" w:hint="cs"/>
          <w:sz w:val="32"/>
          <w:szCs w:val="32"/>
          <w:rtl/>
        </w:rPr>
        <w:t>اً لما تركهم على حالهم، والله تعالى أعلم</w:t>
      </w:r>
      <w:r>
        <w:rPr>
          <w:rFonts w:ascii="times-roman" w:hAnsi="times-roman" w:cs="Traditional Arabic"/>
          <w:sz w:val="32"/>
          <w:szCs w:val="32"/>
          <w:rtl/>
        </w:rPr>
        <w:t>»</w:t>
      </w:r>
      <w:r w:rsidR="00B178B6" w:rsidRPr="007144C5">
        <w:rPr>
          <w:rFonts w:ascii="times-roman" w:hAnsi="times-roman" w:cs="Traditional Arabic" w:hint="cs"/>
          <w:sz w:val="32"/>
          <w:szCs w:val="32"/>
          <w:rtl/>
        </w:rPr>
        <w:t>. ا هـ</w:t>
      </w:r>
      <w:r w:rsidR="0067626D" w:rsidRPr="007144C5">
        <w:rPr>
          <w:rFonts w:ascii="times-roman" w:hAnsi="times-roman" w:cs="Traditional Arabic" w:hint="cs"/>
          <w:sz w:val="32"/>
          <w:szCs w:val="32"/>
          <w:vertAlign w:val="superscript"/>
          <w:rtl/>
        </w:rPr>
        <w:t>(</w:t>
      </w:r>
      <w:r w:rsidR="00870AF1" w:rsidRPr="007144C5">
        <w:rPr>
          <w:rStyle w:val="a5"/>
          <w:rFonts w:ascii="times-roman" w:hAnsi="times-roman" w:cs="Traditional Arabic"/>
          <w:sz w:val="32"/>
          <w:szCs w:val="32"/>
          <w:rtl/>
        </w:rPr>
        <w:footnoteReference w:id="114"/>
      </w:r>
      <w:r w:rsidR="0067626D"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r w:rsidR="0082181A" w:rsidRPr="007144C5">
        <w:rPr>
          <w:rFonts w:ascii="times-roman" w:hAnsi="times-roman" w:cs="Traditional Arabic" w:hint="cs"/>
          <w:sz w:val="32"/>
          <w:szCs w:val="32"/>
          <w:rtl/>
        </w:rPr>
        <w:t xml:space="preserve"> </w:t>
      </w:r>
    </w:p>
    <w:p w:rsidR="00FC60E6" w:rsidRDefault="00FC60E6"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FC60E6" w:rsidRPr="007F1AED" w:rsidRDefault="00FC60E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ومن ذلك ما رواه الإمام أحمد في مسنده (2/463)، عن أبي هريرة</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رضي الله عنه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عن النبي صلى الله عليه وسلم قال: </w:t>
      </w:r>
    </w:p>
    <w:p w:rsidR="00526375"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526375" w:rsidRPr="007F1AED">
        <w:rPr>
          <w:rFonts w:ascii="times-roman" w:hAnsi="times-roman" w:cs="Traditional Arabic" w:hint="cs"/>
          <w:sz w:val="32"/>
          <w:szCs w:val="32"/>
          <w:rtl/>
        </w:rPr>
        <w:t>ما قعد قومٌ مقعداً لا يذكرون الله عز وجل ويصلون عل</w:t>
      </w:r>
      <w:r w:rsidR="00FC60EA" w:rsidRPr="007F1AED">
        <w:rPr>
          <w:rFonts w:ascii="times-roman" w:hAnsi="times-roman" w:cs="Traditional Arabic" w:hint="cs"/>
          <w:sz w:val="32"/>
          <w:szCs w:val="32"/>
          <w:rtl/>
        </w:rPr>
        <w:t>ى النبي صلى الله عليه وسلم إلا</w:t>
      </w:r>
      <w:r w:rsidR="00526375" w:rsidRPr="007F1AED">
        <w:rPr>
          <w:rFonts w:ascii="times-roman" w:hAnsi="times-roman" w:cs="Traditional Arabic" w:hint="cs"/>
          <w:sz w:val="32"/>
          <w:szCs w:val="32"/>
          <w:rtl/>
        </w:rPr>
        <w:t xml:space="preserve"> كان عليهم حسرة يوم القيامة وإن دخلوا الجنة للثواب</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526375" w:rsidRPr="007F1AED">
        <w:rPr>
          <w:rFonts w:ascii="times-roman" w:hAnsi="times-roman" w:cs="Traditional Arabic" w:hint="cs"/>
          <w:sz w:val="32"/>
          <w:szCs w:val="32"/>
          <w:rtl/>
        </w:rPr>
        <w:t xml:space="preserve"> </w:t>
      </w:r>
    </w:p>
    <w:p w:rsidR="00B93947" w:rsidRPr="007F1AED" w:rsidRDefault="00B93947"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وهو في سنن أبي داود (5/180) بلفظ</w:t>
      </w:r>
      <w:r w:rsidR="001B6D9A" w:rsidRPr="007F1AED">
        <w:rPr>
          <w:rFonts w:ascii="times-roman" w:hAnsi="times-roman" w:cs="Traditional Arabic" w:hint="cs"/>
          <w:sz w:val="32"/>
          <w:szCs w:val="32"/>
          <w:rtl/>
        </w:rPr>
        <w:t>:</w:t>
      </w:r>
    </w:p>
    <w:p w:rsidR="00B93947"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B93947" w:rsidRPr="007F1AED">
        <w:rPr>
          <w:rFonts w:ascii="times-roman" w:hAnsi="times-roman" w:cs="Traditional Arabic" w:hint="cs"/>
          <w:sz w:val="32"/>
          <w:szCs w:val="32"/>
          <w:rtl/>
        </w:rPr>
        <w:t>ما من قومٍ يقومون م</w:t>
      </w:r>
      <w:r w:rsidR="005071CC" w:rsidRPr="007F1AED">
        <w:rPr>
          <w:rFonts w:ascii="times-roman" w:hAnsi="times-roman" w:cs="Traditional Arabic" w:hint="cs"/>
          <w:sz w:val="32"/>
          <w:szCs w:val="32"/>
          <w:rtl/>
        </w:rPr>
        <w:t>ن مجلسٍ لا يذكرون الله فيه إلا قاموا</w:t>
      </w:r>
      <w:r w:rsidR="00B93947" w:rsidRPr="007F1AED">
        <w:rPr>
          <w:rFonts w:ascii="times-roman" w:hAnsi="times-roman" w:cs="Traditional Arabic" w:hint="cs"/>
          <w:sz w:val="32"/>
          <w:szCs w:val="32"/>
          <w:rtl/>
        </w:rPr>
        <w:t xml:space="preserve"> عن مثل جيفة حمار، وكان لهم حسرة</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CE1499" w:rsidRPr="007F1AED" w:rsidRDefault="00CE149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وفي سنن أبي داود</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أيضاً</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بلفظ:</w:t>
      </w:r>
    </w:p>
    <w:p w:rsidR="00CE1499"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CE1499" w:rsidRPr="007F1AED">
        <w:rPr>
          <w:rFonts w:ascii="times-roman" w:hAnsi="times-roman" w:cs="Traditional Arabic" w:hint="cs"/>
          <w:sz w:val="32"/>
          <w:szCs w:val="32"/>
          <w:rtl/>
        </w:rPr>
        <w:t>من قعد مقعداً لم يذكر الله فيه كانت عليه من الله ترة، ومن اضطجع مضطجعاً لا يذكر الله فيه كانت عليه من الله ترة</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CE1499" w:rsidRPr="007F1AED">
        <w:rPr>
          <w:rFonts w:ascii="times-roman" w:hAnsi="times-roman" w:cs="Traditional Arabic" w:hint="cs"/>
          <w:sz w:val="32"/>
          <w:szCs w:val="32"/>
          <w:rtl/>
        </w:rPr>
        <w:t xml:space="preserve"> </w:t>
      </w:r>
    </w:p>
    <w:p w:rsidR="00330B0F" w:rsidRPr="007F1AED" w:rsidRDefault="00330B0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قال الهيثمي في المجمع </w:t>
      </w:r>
      <w:r w:rsidR="00C60040">
        <w:rPr>
          <w:rFonts w:ascii="times-roman" w:hAnsi="times-roman" w:cs="Traditional Arabic"/>
          <w:sz w:val="32"/>
          <w:szCs w:val="32"/>
          <w:rtl/>
        </w:rPr>
        <w:t>«</w:t>
      </w:r>
      <w:r w:rsidRPr="007F1AED">
        <w:rPr>
          <w:rFonts w:ascii="times-roman" w:hAnsi="times-roman" w:cs="Traditional Arabic" w:hint="cs"/>
          <w:sz w:val="32"/>
          <w:szCs w:val="32"/>
          <w:rtl/>
        </w:rPr>
        <w:t>10/79</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عن إسناد الإمام أحمد</w:t>
      </w:r>
      <w:r w:rsidR="008B01F8">
        <w:rPr>
          <w:rFonts w:ascii="times-roman" w:hAnsi="times-roman" w:cs="Traditional Arabic" w:hint="cs"/>
          <w:sz w:val="32"/>
          <w:szCs w:val="32"/>
          <w:rtl/>
        </w:rPr>
        <w:t>:«</w:t>
      </w:r>
      <w:r w:rsidRPr="007F1AED">
        <w:rPr>
          <w:rFonts w:ascii="times-roman" w:hAnsi="times-roman" w:cs="Traditional Arabic" w:hint="cs"/>
          <w:sz w:val="32"/>
          <w:szCs w:val="32"/>
          <w:rtl/>
        </w:rPr>
        <w:t>رجاله رجال الصحيح</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330B0F" w:rsidRPr="007F1AED" w:rsidRDefault="00F94A7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وقال النووي في الأذكار </w:t>
      </w:r>
      <w:r w:rsidR="00C60040">
        <w:rPr>
          <w:rFonts w:ascii="times-roman" w:hAnsi="times-roman" w:cs="Traditional Arabic"/>
          <w:sz w:val="32"/>
          <w:szCs w:val="32"/>
          <w:rtl/>
        </w:rPr>
        <w:t>«</w:t>
      </w:r>
      <w:r w:rsidRPr="007F1AED">
        <w:rPr>
          <w:rFonts w:ascii="times-roman" w:hAnsi="times-roman" w:cs="Traditional Arabic" w:hint="cs"/>
          <w:sz w:val="32"/>
          <w:szCs w:val="32"/>
          <w:rtl/>
        </w:rPr>
        <w:t>ص 255</w:t>
      </w:r>
      <w:r w:rsidR="00C60040">
        <w:rPr>
          <w:rFonts w:ascii="times-roman" w:hAnsi="times-roman" w:cs="Traditional Arabic"/>
          <w:sz w:val="32"/>
          <w:szCs w:val="32"/>
          <w:rtl/>
        </w:rPr>
        <w:t>»</w:t>
      </w:r>
      <w:r w:rsidR="008D677B" w:rsidRPr="007F1AED">
        <w:rPr>
          <w:rFonts w:ascii="times-roman" w:hAnsi="times-roman" w:cs="Traditional Arabic" w:hint="cs"/>
          <w:sz w:val="32"/>
          <w:szCs w:val="32"/>
          <w:rtl/>
        </w:rPr>
        <w:t>، عن إسناد</w:t>
      </w:r>
      <w:r w:rsidR="00BF68D4" w:rsidRPr="007F1AED">
        <w:rPr>
          <w:rFonts w:ascii="times-roman" w:hAnsi="times-roman" w:cs="Traditional Arabic" w:hint="cs"/>
          <w:sz w:val="32"/>
          <w:szCs w:val="32"/>
          <w:rtl/>
        </w:rPr>
        <w:t xml:space="preserve"> أبي داود للفظ الأول</w:t>
      </w:r>
      <w:r w:rsidR="008B01F8">
        <w:rPr>
          <w:rFonts w:ascii="times-roman" w:hAnsi="times-roman" w:cs="Traditional Arabic" w:hint="cs"/>
          <w:sz w:val="32"/>
          <w:szCs w:val="32"/>
          <w:rtl/>
        </w:rPr>
        <w:t>:«</w:t>
      </w:r>
      <w:r w:rsidR="00BF68D4" w:rsidRPr="007F1AED">
        <w:rPr>
          <w:rFonts w:ascii="times-roman" w:hAnsi="times-roman" w:cs="Traditional Arabic" w:hint="cs"/>
          <w:sz w:val="32"/>
          <w:szCs w:val="32"/>
          <w:rtl/>
        </w:rPr>
        <w:t>إسناده صحيح</w:t>
      </w:r>
      <w:r w:rsidR="00C60040">
        <w:rPr>
          <w:rFonts w:ascii="times-roman" w:hAnsi="times-roman" w:cs="Traditional Arabic"/>
          <w:sz w:val="32"/>
          <w:szCs w:val="32"/>
          <w:rtl/>
        </w:rPr>
        <w:t>»</w:t>
      </w:r>
      <w:r w:rsidR="00BF68D4"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BF68D4" w:rsidRPr="007F1AED" w:rsidRDefault="00BF68D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وقد أخرجه الترمذي في سننه </w:t>
      </w:r>
      <w:r w:rsidR="00C60040">
        <w:rPr>
          <w:rFonts w:ascii="times-roman" w:hAnsi="times-roman" w:cs="Traditional Arabic"/>
          <w:sz w:val="32"/>
          <w:szCs w:val="32"/>
          <w:rtl/>
        </w:rPr>
        <w:t>«</w:t>
      </w:r>
      <w:r w:rsidRPr="007F1AED">
        <w:rPr>
          <w:rFonts w:ascii="times-roman" w:hAnsi="times-roman" w:cs="Traditional Arabic" w:hint="cs"/>
          <w:sz w:val="32"/>
          <w:szCs w:val="32"/>
          <w:rtl/>
        </w:rPr>
        <w:t>5/461</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من طريق سفيان، عن صالح مولى التوأمة، عن أبي هريرة</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رضي الله عنه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عن النبي صلى الله عليه وسلم قال: </w:t>
      </w:r>
    </w:p>
    <w:p w:rsidR="00665E82"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FA7027" w:rsidRPr="007F1AED">
        <w:rPr>
          <w:rFonts w:ascii="times-roman" w:hAnsi="times-roman" w:cs="Traditional Arabic" w:hint="cs"/>
          <w:sz w:val="32"/>
          <w:szCs w:val="32"/>
          <w:rtl/>
        </w:rPr>
        <w:t>ما جلس قومٌ مجلساً</w:t>
      </w:r>
      <w:r w:rsidR="00665E82" w:rsidRPr="007F1AED">
        <w:rPr>
          <w:rFonts w:ascii="times-roman" w:hAnsi="times-roman" w:cs="Traditional Arabic" w:hint="cs"/>
          <w:sz w:val="32"/>
          <w:szCs w:val="32"/>
          <w:rtl/>
        </w:rPr>
        <w:t xml:space="preserve"> لم يذكروا ال</w:t>
      </w:r>
      <w:r w:rsidR="00FA7027" w:rsidRPr="007F1AED">
        <w:rPr>
          <w:rFonts w:ascii="times-roman" w:hAnsi="times-roman" w:cs="Traditional Arabic" w:hint="cs"/>
          <w:sz w:val="32"/>
          <w:szCs w:val="32"/>
          <w:rtl/>
        </w:rPr>
        <w:t>له فيه ولم يصلوا على نبيهم إلا</w:t>
      </w:r>
      <w:r w:rsidR="00665E82" w:rsidRPr="007F1AED">
        <w:rPr>
          <w:rFonts w:ascii="times-roman" w:hAnsi="times-roman" w:cs="Traditional Arabic" w:hint="cs"/>
          <w:sz w:val="32"/>
          <w:szCs w:val="32"/>
          <w:rtl/>
        </w:rPr>
        <w:t xml:space="preserve"> كان عليهم </w:t>
      </w:r>
      <w:r w:rsidR="00FA7027" w:rsidRPr="007F1AED">
        <w:rPr>
          <w:rFonts w:ascii="times-roman" w:hAnsi="times-roman" w:cs="Traditional Arabic" w:hint="cs"/>
          <w:sz w:val="32"/>
          <w:szCs w:val="32"/>
          <w:rtl/>
        </w:rPr>
        <w:t>تِرَة</w:t>
      </w:r>
      <w:r w:rsidR="00FC0E00" w:rsidRPr="007F1AED">
        <w:rPr>
          <w:rFonts w:ascii="times-roman" w:hAnsi="times-roman" w:cs="Traditional Arabic" w:hint="cs"/>
          <w:sz w:val="32"/>
          <w:szCs w:val="32"/>
          <w:rtl/>
        </w:rPr>
        <w:t xml:space="preserve">، </w:t>
      </w:r>
      <w:r w:rsidR="00665E82" w:rsidRPr="007F1AED">
        <w:rPr>
          <w:rFonts w:ascii="times-roman" w:hAnsi="times-roman" w:cs="Traditional Arabic" w:hint="cs"/>
          <w:sz w:val="32"/>
          <w:szCs w:val="32"/>
          <w:rtl/>
        </w:rPr>
        <w:t>فإن شاء عذبهم، وإن شاء غفر لهم</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5D7D48" w:rsidRPr="007F1AED" w:rsidRDefault="005D7D4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الترمذي</w:t>
      </w:r>
      <w:r w:rsidR="008B01F8">
        <w:rPr>
          <w:rFonts w:ascii="times-roman" w:hAnsi="times-roman" w:cs="Traditional Arabic" w:hint="cs"/>
          <w:sz w:val="32"/>
          <w:szCs w:val="32"/>
          <w:rtl/>
        </w:rPr>
        <w:t>:«</w:t>
      </w:r>
      <w:r w:rsidRPr="007F1AED">
        <w:rPr>
          <w:rFonts w:ascii="times-roman" w:hAnsi="times-roman" w:cs="Traditional Arabic" w:hint="cs"/>
          <w:sz w:val="32"/>
          <w:szCs w:val="32"/>
          <w:rtl/>
        </w:rPr>
        <w:t>هذا حديث حسن صحيح</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10670C" w:rsidRPr="007F1AED" w:rsidRDefault="0010670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 xml:space="preserve">وقال الحاكم </w:t>
      </w:r>
      <w:r w:rsidR="00C60040">
        <w:rPr>
          <w:rFonts w:ascii="times-roman" w:hAnsi="times-roman" w:cs="Traditional Arabic"/>
          <w:sz w:val="32"/>
          <w:szCs w:val="32"/>
          <w:rtl/>
        </w:rPr>
        <w:t>«</w:t>
      </w:r>
      <w:r w:rsidRPr="007F1AED">
        <w:rPr>
          <w:rFonts w:ascii="times-roman" w:hAnsi="times-roman" w:cs="Traditional Arabic" w:hint="cs"/>
          <w:sz w:val="32"/>
          <w:szCs w:val="32"/>
          <w:rtl/>
        </w:rPr>
        <w:t>1/496</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w:t>
      </w:r>
      <w:r w:rsidR="00C60040">
        <w:rPr>
          <w:rFonts w:ascii="times-roman" w:hAnsi="times-roman" w:cs="Traditional Arabic"/>
          <w:sz w:val="32"/>
          <w:szCs w:val="32"/>
          <w:rtl/>
        </w:rPr>
        <w:t>«</w:t>
      </w:r>
      <w:r w:rsidRPr="007F1AED">
        <w:rPr>
          <w:rFonts w:ascii="times-roman" w:hAnsi="times-roman" w:cs="Traditional Arabic" w:hint="cs"/>
          <w:sz w:val="32"/>
          <w:szCs w:val="32"/>
          <w:rtl/>
        </w:rPr>
        <w:t>هذا حديث صحيح الإسناد ولم يخرجاه. وصالح ليس بالساقط</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10670C" w:rsidRPr="007F1AED" w:rsidRDefault="0010670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فتعقبه الذهبي، وقال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قلت: صالحٌ ضعيف</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872CFF" w:rsidRPr="007F1AED" w:rsidRDefault="00872CF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وهو قد اختلط، ورواية سفيان الثوري عنه بعد الاختلاط، كما نص على ذلك ابن معين، وغيره</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FE358B" w:rsidRPr="007F1AED" w:rsidRDefault="00FE358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ومما يَدُلُّ على أنه </w:t>
      </w:r>
      <w:r w:rsidR="00E64A7B" w:rsidRPr="007F1AED">
        <w:rPr>
          <w:rFonts w:ascii="times-roman" w:hAnsi="times-roman" w:cs="Traditional Arabic" w:hint="cs"/>
          <w:sz w:val="32"/>
          <w:szCs w:val="32"/>
          <w:rtl/>
        </w:rPr>
        <w:t xml:space="preserve">لم </w:t>
      </w:r>
      <w:r w:rsidRPr="007F1AED">
        <w:rPr>
          <w:rFonts w:ascii="times-roman" w:hAnsi="times-roman" w:cs="Traditional Arabic" w:hint="cs"/>
          <w:sz w:val="32"/>
          <w:szCs w:val="32"/>
          <w:rtl/>
        </w:rPr>
        <w:t>يتقن لفظ هذا الحديث أن الإمام أحمد رواه من طريق ابن أبي ذئب، عن صالح، عن أبي هريرة، بلف</w:t>
      </w:r>
      <w:r w:rsidR="00110A0A" w:rsidRPr="007F1AED">
        <w:rPr>
          <w:rFonts w:ascii="times-roman" w:hAnsi="times-roman" w:cs="Traditional Arabic" w:hint="cs"/>
          <w:sz w:val="32"/>
          <w:szCs w:val="32"/>
          <w:rtl/>
        </w:rPr>
        <w:t>ظ</w:t>
      </w:r>
      <w:r w:rsidR="008B01F8">
        <w:rPr>
          <w:rFonts w:ascii="times-roman" w:hAnsi="times-roman" w:cs="Traditional Arabic" w:hint="cs"/>
          <w:sz w:val="32"/>
          <w:szCs w:val="32"/>
          <w:rtl/>
        </w:rPr>
        <w:t>:«</w:t>
      </w:r>
      <w:r w:rsidR="00110A0A" w:rsidRPr="007F1AED">
        <w:rPr>
          <w:rFonts w:ascii="times-roman" w:hAnsi="times-roman" w:cs="Traditional Arabic" w:hint="cs"/>
          <w:sz w:val="32"/>
          <w:szCs w:val="32"/>
          <w:rtl/>
        </w:rPr>
        <w:t>ما جلس قومٌ مجلساً لم يذكرو</w:t>
      </w:r>
      <w:r w:rsidR="007144C5">
        <w:rPr>
          <w:rFonts w:ascii="times-roman" w:hAnsi="times-roman" w:cs="Traditional Arabic" w:hint="cs"/>
          <w:sz w:val="32"/>
          <w:szCs w:val="32"/>
          <w:rtl/>
        </w:rPr>
        <w:t>ا</w:t>
      </w:r>
      <w:r w:rsidRPr="007F1AED">
        <w:rPr>
          <w:rFonts w:ascii="times-roman" w:hAnsi="times-roman" w:cs="Traditional Arabic" w:hint="cs"/>
          <w:sz w:val="32"/>
          <w:szCs w:val="32"/>
          <w:rtl/>
        </w:rPr>
        <w:t xml:space="preserve"> الل</w:t>
      </w:r>
      <w:r w:rsidR="00110A0A" w:rsidRPr="007F1AED">
        <w:rPr>
          <w:rFonts w:ascii="times-roman" w:hAnsi="times-roman" w:cs="Traditional Arabic" w:hint="cs"/>
          <w:sz w:val="32"/>
          <w:szCs w:val="32"/>
          <w:rtl/>
        </w:rPr>
        <w:t xml:space="preserve">ه فيه ولم يصلوا على نبيهم إلا </w:t>
      </w:r>
      <w:r w:rsidRPr="007F1AED">
        <w:rPr>
          <w:rFonts w:ascii="times-roman" w:hAnsi="times-roman" w:cs="Traditional Arabic" w:hint="cs"/>
          <w:sz w:val="32"/>
          <w:szCs w:val="32"/>
          <w:rtl/>
        </w:rPr>
        <w:t>كان عليه ترة</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w:t>
      </w:r>
      <w:r w:rsidR="00C60040">
        <w:rPr>
          <w:rFonts w:ascii="times-roman" w:hAnsi="times-roman" w:cs="Traditional Arabic"/>
          <w:sz w:val="32"/>
          <w:szCs w:val="32"/>
          <w:rtl/>
        </w:rPr>
        <w:t>«</w:t>
      </w:r>
      <w:r w:rsidRPr="007F1AED">
        <w:rPr>
          <w:rFonts w:ascii="times-roman" w:hAnsi="times-roman" w:cs="Traditional Arabic" w:hint="cs"/>
          <w:sz w:val="32"/>
          <w:szCs w:val="32"/>
          <w:rtl/>
        </w:rPr>
        <w:t>2/453</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1B455D" w:rsidRPr="007F1AED" w:rsidRDefault="001B455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وابن أبي</w:t>
      </w:r>
      <w:r w:rsidR="00110A0A" w:rsidRPr="007F1AED">
        <w:rPr>
          <w:rFonts w:ascii="times-roman" w:hAnsi="times-roman" w:cs="Traditional Arabic" w:hint="cs"/>
          <w:sz w:val="32"/>
          <w:szCs w:val="32"/>
          <w:rtl/>
        </w:rPr>
        <w:t xml:space="preserve"> ذئب سمع من صالحٍ قبل أن يُخرِّ</w:t>
      </w:r>
      <w:r w:rsidRPr="007F1AED">
        <w:rPr>
          <w:rFonts w:ascii="times-roman" w:hAnsi="times-roman" w:cs="Traditional Arabic" w:hint="cs"/>
          <w:sz w:val="32"/>
          <w:szCs w:val="32"/>
          <w:rtl/>
        </w:rPr>
        <w:t>ف، قاله ابن معين</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326727" w:rsidRPr="007144C5" w:rsidRDefault="00326727" w:rsidP="006274CA">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وقال الجوزجاني</w:t>
      </w:r>
      <w:r w:rsidR="008B01F8">
        <w:rPr>
          <w:rFonts w:ascii="times-roman" w:hAnsi="times-roman" w:cs="Traditional Arabic" w:hint="cs"/>
          <w:sz w:val="32"/>
          <w:szCs w:val="32"/>
          <w:rtl/>
        </w:rPr>
        <w:t>:«</w:t>
      </w:r>
      <w:r w:rsidRPr="007144C5">
        <w:rPr>
          <w:rFonts w:ascii="times-roman" w:hAnsi="times-roman" w:cs="Traditional Arabic" w:hint="cs"/>
          <w:sz w:val="32"/>
          <w:szCs w:val="32"/>
          <w:rtl/>
        </w:rPr>
        <w:t>سماع ابن أبي ذئبٍ منه قديم</w:t>
      </w:r>
      <w:r w:rsidR="00C60040">
        <w:rPr>
          <w:rFonts w:ascii="times-roman" w:hAnsi="times-roman" w:cs="Traditional Arabic"/>
          <w:sz w:val="32"/>
          <w:szCs w:val="32"/>
          <w:rtl/>
        </w:rPr>
        <w:t>»</w:t>
      </w:r>
      <w:r w:rsidRPr="007144C5">
        <w:rPr>
          <w:rFonts w:ascii="times-roman" w:hAnsi="times-roman" w:cs="Traditional Arabic" w:hint="cs"/>
          <w:sz w:val="32"/>
          <w:szCs w:val="32"/>
          <w:rtl/>
        </w:rPr>
        <w:t xml:space="preserve">. ا هـ </w:t>
      </w:r>
      <w:r w:rsidR="00D047B0" w:rsidRPr="007144C5">
        <w:rPr>
          <w:rFonts w:ascii="times-roman" w:hAnsi="times-roman" w:cs="Traditional Arabic" w:hint="cs"/>
          <w:sz w:val="32"/>
          <w:szCs w:val="32"/>
          <w:vertAlign w:val="superscript"/>
          <w:rtl/>
        </w:rPr>
        <w:t>(</w:t>
      </w:r>
      <w:r w:rsidR="00D047B0" w:rsidRPr="007144C5">
        <w:rPr>
          <w:rStyle w:val="a5"/>
          <w:rFonts w:ascii="times-roman" w:hAnsi="times-roman" w:cs="Traditional Arabic"/>
          <w:sz w:val="32"/>
          <w:szCs w:val="32"/>
          <w:rtl/>
        </w:rPr>
        <w:footnoteReference w:id="115"/>
      </w:r>
      <w:r w:rsidR="00D047B0"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7144C5" w:rsidRDefault="002C6677"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ورواه الإمام أحمد أيضاً </w:t>
      </w:r>
      <w:r w:rsidR="00C60040">
        <w:rPr>
          <w:rFonts w:ascii="times-roman" w:hAnsi="times-roman" w:cs="Traditional Arabic"/>
          <w:sz w:val="32"/>
          <w:szCs w:val="32"/>
          <w:rtl/>
        </w:rPr>
        <w:t>«</w:t>
      </w:r>
      <w:r w:rsidRPr="007144C5">
        <w:rPr>
          <w:rFonts w:ascii="times-roman" w:hAnsi="times-roman" w:cs="Traditional Arabic" w:hint="cs"/>
          <w:sz w:val="32"/>
          <w:szCs w:val="32"/>
          <w:rtl/>
        </w:rPr>
        <w:t>2/495</w:t>
      </w:r>
      <w:r w:rsidR="00C60040">
        <w:rPr>
          <w:rFonts w:ascii="times-roman" w:hAnsi="times-roman" w:cs="Traditional Arabic"/>
          <w:sz w:val="32"/>
          <w:szCs w:val="32"/>
          <w:rtl/>
        </w:rPr>
        <w:t>»</w:t>
      </w:r>
      <w:r w:rsidRPr="007144C5">
        <w:rPr>
          <w:rFonts w:ascii="times-roman" w:hAnsi="times-roman" w:cs="Traditional Arabic" w:hint="cs"/>
          <w:sz w:val="32"/>
          <w:szCs w:val="32"/>
          <w:rtl/>
        </w:rPr>
        <w:t xml:space="preserve"> من طريق زياد بن سعد أن صالحاً مولى التوأمة أخبره، أنه سمع أبا هريرة يقول: قال رسول الله صلى الله عليه وسلم</w:t>
      </w:r>
      <w:r w:rsidR="008B01F8">
        <w:rPr>
          <w:rFonts w:ascii="times-roman" w:hAnsi="times-roman" w:cs="Traditional Arabic" w:hint="cs"/>
          <w:sz w:val="32"/>
          <w:szCs w:val="32"/>
          <w:rtl/>
        </w:rPr>
        <w:t>:«</w:t>
      </w:r>
      <w:r w:rsidR="00E51464" w:rsidRPr="007144C5">
        <w:rPr>
          <w:rFonts w:ascii="times-roman" w:hAnsi="times-roman" w:cs="Traditional Arabic" w:hint="cs"/>
          <w:sz w:val="32"/>
          <w:szCs w:val="32"/>
          <w:rtl/>
        </w:rPr>
        <w:t>إذا قعد القوم في المجلس، ثم قاموا ولم يذكروا الله فيه كانت عليهم فيه حسرة يوم القيامة</w:t>
      </w:r>
      <w:r w:rsidR="00C60040">
        <w:rPr>
          <w:rFonts w:ascii="times-roman" w:hAnsi="times-roman" w:cs="Traditional Arabic"/>
          <w:sz w:val="32"/>
          <w:szCs w:val="32"/>
          <w:rtl/>
        </w:rPr>
        <w:t>»</w:t>
      </w:r>
      <w:r w:rsidR="00E51464" w:rsidRPr="007144C5">
        <w:rPr>
          <w:rFonts w:ascii="times-roman" w:hAnsi="times-roman" w:cs="Traditional Arabic" w:hint="cs"/>
          <w:sz w:val="32"/>
          <w:szCs w:val="32"/>
          <w:rtl/>
        </w:rPr>
        <w:t>. وزياد قد سمع من صالح ق</w:t>
      </w:r>
      <w:r w:rsidR="00564918" w:rsidRPr="007144C5">
        <w:rPr>
          <w:rFonts w:ascii="times-roman" w:hAnsi="times-roman" w:cs="Traditional Arabic" w:hint="cs"/>
          <w:sz w:val="32"/>
          <w:szCs w:val="32"/>
          <w:rtl/>
        </w:rPr>
        <w:t>بل الاختلاط نص على ذلك ابن عد</w:t>
      </w:r>
      <w:r w:rsidR="00E51464" w:rsidRPr="007144C5">
        <w:rPr>
          <w:rFonts w:ascii="times-roman" w:hAnsi="times-roman" w:cs="Traditional Arabic" w:hint="cs"/>
          <w:sz w:val="32"/>
          <w:szCs w:val="32"/>
          <w:rtl/>
        </w:rPr>
        <w:t>ي</w:t>
      </w:r>
      <w:r w:rsidR="00062AB8" w:rsidRPr="007144C5">
        <w:rPr>
          <w:rFonts w:ascii="times-roman" w:hAnsi="times-roman" w:cs="Traditional Arabic" w:hint="cs"/>
          <w:sz w:val="32"/>
          <w:szCs w:val="32"/>
          <w:vertAlign w:val="superscript"/>
          <w:rtl/>
        </w:rPr>
        <w:t>(</w:t>
      </w:r>
      <w:r w:rsidR="00062AB8" w:rsidRPr="007144C5">
        <w:rPr>
          <w:rStyle w:val="a5"/>
          <w:rFonts w:ascii="times-roman" w:hAnsi="times-roman" w:cs="Traditional Arabic"/>
          <w:sz w:val="32"/>
          <w:szCs w:val="32"/>
          <w:rtl/>
        </w:rPr>
        <w:footnoteReference w:id="116"/>
      </w:r>
      <w:r w:rsidR="00062AB8" w:rsidRPr="007144C5">
        <w:rPr>
          <w:rFonts w:ascii="times-roman" w:hAnsi="times-roman" w:cs="Traditional Arabic" w:hint="cs"/>
          <w:sz w:val="32"/>
          <w:szCs w:val="32"/>
          <w:vertAlign w:val="superscript"/>
          <w:rtl/>
        </w:rPr>
        <w:t>)</w:t>
      </w:r>
      <w:r w:rsidR="007144C5">
        <w:rPr>
          <w:rFonts w:ascii="times-roman" w:hAnsi="times-roman" w:cs="Traditional Arabic" w:hint="cs"/>
          <w:sz w:val="32"/>
          <w:szCs w:val="32"/>
          <w:rtl/>
        </w:rPr>
        <w:t>.</w:t>
      </w:r>
    </w:p>
    <w:p w:rsidR="00F850AF" w:rsidRPr="007F1AED" w:rsidRDefault="00564918" w:rsidP="007144C5">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فجعل الأحاديث السابقة مقوِّ</w:t>
      </w:r>
      <w:r w:rsidR="00F850AF" w:rsidRPr="007F1AED">
        <w:rPr>
          <w:rFonts w:ascii="times-roman" w:hAnsi="times-roman" w:cs="Traditional Arabic" w:hint="cs"/>
          <w:sz w:val="32"/>
          <w:szCs w:val="32"/>
          <w:rtl/>
        </w:rPr>
        <w:t>يةً لحديث صالح هذا بهذا اللفظ: لا يصحُّ، لأننا</w:t>
      </w:r>
      <w:r w:rsidR="00A95470" w:rsidRPr="007F1AED">
        <w:rPr>
          <w:rFonts w:ascii="times-roman" w:hAnsi="times-roman" w:cs="Traditional Arabic" w:hint="cs"/>
          <w:sz w:val="32"/>
          <w:szCs w:val="32"/>
          <w:rtl/>
        </w:rPr>
        <w:t xml:space="preserve"> -</w:t>
      </w:r>
      <w:r w:rsidR="00F850AF" w:rsidRPr="007F1AED">
        <w:rPr>
          <w:rFonts w:ascii="times-roman" w:hAnsi="times-roman" w:cs="Traditional Arabic" w:hint="cs"/>
          <w:sz w:val="32"/>
          <w:szCs w:val="32"/>
          <w:rtl/>
        </w:rPr>
        <w:t xml:space="preserve"> حسب اطلاعنا</w:t>
      </w:r>
      <w:r w:rsidR="00A95470" w:rsidRPr="007F1AED">
        <w:rPr>
          <w:rFonts w:ascii="times-roman" w:hAnsi="times-roman" w:cs="Traditional Arabic" w:hint="cs"/>
          <w:sz w:val="32"/>
          <w:szCs w:val="32"/>
          <w:rtl/>
        </w:rPr>
        <w:t xml:space="preserve"> -</w:t>
      </w:r>
      <w:r w:rsidR="00F850AF" w:rsidRPr="007F1AED">
        <w:rPr>
          <w:rFonts w:ascii="times-roman" w:hAnsi="times-roman" w:cs="Traditional Arabic" w:hint="cs"/>
          <w:sz w:val="32"/>
          <w:szCs w:val="32"/>
          <w:rtl/>
        </w:rPr>
        <w:t xml:space="preserve"> أدركنا أنه لم يتقن اللفظ</w:t>
      </w:r>
      <w:r w:rsidR="00885840" w:rsidRPr="007F1AED">
        <w:rPr>
          <w:rFonts w:ascii="times-roman" w:hAnsi="times-roman" w:cs="Traditional Arabic" w:hint="cs"/>
          <w:sz w:val="32"/>
          <w:szCs w:val="32"/>
          <w:rtl/>
        </w:rPr>
        <w:t>.</w:t>
      </w:r>
      <w:r w:rsidR="00F850AF" w:rsidRPr="007F1AED">
        <w:rPr>
          <w:rFonts w:ascii="times-roman" w:hAnsi="times-roman" w:cs="Traditional Arabic" w:hint="cs"/>
          <w:sz w:val="32"/>
          <w:szCs w:val="32"/>
          <w:rtl/>
        </w:rPr>
        <w:t xml:space="preserve"> </w:t>
      </w:r>
    </w:p>
    <w:p w:rsidR="00077129" w:rsidRPr="007144C5" w:rsidRDefault="00077129" w:rsidP="00C60040">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فإن تبَّين أنه</w:t>
      </w:r>
      <w:r w:rsidR="00564918" w:rsidRPr="007144C5">
        <w:rPr>
          <w:rFonts w:ascii="times-roman" w:hAnsi="times-roman" w:cs="Traditional Arabic" w:hint="cs"/>
          <w:sz w:val="32"/>
          <w:szCs w:val="32"/>
          <w:rtl/>
        </w:rPr>
        <w:t xml:space="preserve"> قد</w:t>
      </w:r>
      <w:r w:rsidRPr="007144C5">
        <w:rPr>
          <w:rFonts w:ascii="times-roman" w:hAnsi="times-roman" w:cs="Traditional Arabic" w:hint="cs"/>
          <w:sz w:val="32"/>
          <w:szCs w:val="32"/>
          <w:rtl/>
        </w:rPr>
        <w:t xml:space="preserve"> أتقن فالحديث لا يدلُّ على الوجوب، فقد قال ابن علان في </w:t>
      </w:r>
      <w:r w:rsidR="00C60040">
        <w:rPr>
          <w:rFonts w:ascii="times-roman" w:hAnsi="times-roman" w:cs="Traditional Arabic"/>
          <w:sz w:val="32"/>
          <w:szCs w:val="32"/>
          <w:rtl/>
        </w:rPr>
        <w:t>«</w:t>
      </w:r>
      <w:r w:rsidRPr="007144C5">
        <w:rPr>
          <w:rFonts w:ascii="times-roman" w:hAnsi="times-roman" w:cs="Traditional Arabic" w:hint="cs"/>
          <w:sz w:val="32"/>
          <w:szCs w:val="32"/>
          <w:rtl/>
        </w:rPr>
        <w:t>شرح الأذكار</w:t>
      </w:r>
      <w:r w:rsidR="00C60040">
        <w:rPr>
          <w:rFonts w:ascii="times-roman" w:hAnsi="times-roman" w:cs="Traditional Arabic"/>
          <w:sz w:val="32"/>
          <w:szCs w:val="32"/>
          <w:rtl/>
        </w:rPr>
        <w:t>»</w:t>
      </w:r>
      <w:r w:rsidR="00D161AB" w:rsidRPr="007144C5">
        <w:rPr>
          <w:rFonts w:ascii="times-roman" w:hAnsi="times-roman" w:cs="Traditional Arabic" w:hint="cs"/>
          <w:sz w:val="32"/>
          <w:szCs w:val="32"/>
          <w:vertAlign w:val="superscript"/>
          <w:rtl/>
        </w:rPr>
        <w:t>(</w:t>
      </w:r>
      <w:r w:rsidR="006E1C13" w:rsidRPr="007144C5">
        <w:rPr>
          <w:rStyle w:val="a5"/>
          <w:rFonts w:ascii="times-roman" w:hAnsi="times-roman" w:cs="Traditional Arabic"/>
          <w:sz w:val="32"/>
          <w:szCs w:val="32"/>
          <w:rtl/>
        </w:rPr>
        <w:footnoteReference w:id="117"/>
      </w:r>
      <w:r w:rsidR="00D161AB" w:rsidRPr="007144C5">
        <w:rPr>
          <w:rFonts w:ascii="times-roman" w:hAnsi="times-roman" w:cs="Traditional Arabic" w:hint="cs"/>
          <w:sz w:val="32"/>
          <w:szCs w:val="32"/>
          <w:vertAlign w:val="superscript"/>
          <w:rtl/>
        </w:rPr>
        <w:t>)</w:t>
      </w:r>
      <w:r w:rsidR="00E90070" w:rsidRPr="007144C5">
        <w:rPr>
          <w:rFonts w:ascii="times-roman" w:hAnsi="times-roman" w:cs="Traditional Arabic" w:hint="cs"/>
          <w:sz w:val="32"/>
          <w:szCs w:val="32"/>
          <w:rtl/>
        </w:rPr>
        <w:t xml:space="preserve"> عند قوله في الحديث</w:t>
      </w:r>
      <w:r w:rsidR="008B01F8">
        <w:rPr>
          <w:rFonts w:ascii="times-roman" w:hAnsi="times-roman" w:cs="Traditional Arabic" w:hint="cs"/>
          <w:sz w:val="32"/>
          <w:szCs w:val="32"/>
          <w:rtl/>
        </w:rPr>
        <w:t>:«</w:t>
      </w:r>
      <w:r w:rsidR="00E90070" w:rsidRPr="007144C5">
        <w:rPr>
          <w:rFonts w:ascii="times-roman" w:hAnsi="times-roman" w:cs="Traditional Arabic" w:hint="cs"/>
          <w:sz w:val="32"/>
          <w:szCs w:val="32"/>
          <w:rtl/>
        </w:rPr>
        <w:t>فإن</w:t>
      </w:r>
      <w:r w:rsidR="00EB4B52" w:rsidRPr="007144C5">
        <w:rPr>
          <w:rFonts w:ascii="times-roman" w:hAnsi="times-roman" w:cs="Traditional Arabic" w:hint="cs"/>
          <w:sz w:val="32"/>
          <w:szCs w:val="32"/>
          <w:rtl/>
        </w:rPr>
        <w:t xml:space="preserve"> شاء عذَّبهم</w:t>
      </w:r>
      <w:r w:rsidR="00C60040">
        <w:rPr>
          <w:rFonts w:ascii="times-roman" w:hAnsi="times-roman" w:cs="Traditional Arabic"/>
          <w:sz w:val="32"/>
          <w:szCs w:val="32"/>
          <w:rtl/>
        </w:rPr>
        <w:t>»</w:t>
      </w:r>
      <w:r w:rsidR="00EB4B52" w:rsidRPr="007144C5">
        <w:rPr>
          <w:rFonts w:ascii="times-roman" w:hAnsi="times-roman" w:cs="Traditional Arabic" w:hint="cs"/>
          <w:sz w:val="32"/>
          <w:szCs w:val="32"/>
          <w:rtl/>
        </w:rPr>
        <w:t>: أي على ذنوبهم الماضية، لا على ترك الذكر، فإنه</w:t>
      </w:r>
      <w:r w:rsidR="00D161AB" w:rsidRPr="007144C5">
        <w:rPr>
          <w:rFonts w:ascii="times-roman" w:hAnsi="times-roman" w:cs="Traditional Arabic" w:hint="cs"/>
          <w:sz w:val="32"/>
          <w:szCs w:val="32"/>
          <w:rtl/>
        </w:rPr>
        <w:t xml:space="preserve"> ليس بمعصيةٍ، كذا في </w:t>
      </w:r>
      <w:r w:rsidR="00C60040">
        <w:rPr>
          <w:rFonts w:ascii="times-roman" w:hAnsi="times-roman" w:cs="Traditional Arabic"/>
          <w:sz w:val="32"/>
          <w:szCs w:val="32"/>
          <w:rtl/>
        </w:rPr>
        <w:t>«</w:t>
      </w:r>
      <w:r w:rsidR="00D161AB" w:rsidRPr="007144C5">
        <w:rPr>
          <w:rFonts w:ascii="times-roman" w:hAnsi="times-roman" w:cs="Traditional Arabic" w:hint="cs"/>
          <w:sz w:val="32"/>
          <w:szCs w:val="32"/>
          <w:rtl/>
        </w:rPr>
        <w:t>الحرز</w:t>
      </w:r>
      <w:r w:rsidR="00C60040">
        <w:rPr>
          <w:rFonts w:ascii="times-roman" w:hAnsi="times-roman" w:cs="Traditional Arabic"/>
          <w:sz w:val="32"/>
          <w:szCs w:val="32"/>
          <w:rtl/>
        </w:rPr>
        <w:t>»</w:t>
      </w:r>
      <w:r w:rsidR="00885840" w:rsidRPr="007144C5">
        <w:rPr>
          <w:rFonts w:ascii="times-roman" w:hAnsi="times-roman" w:cs="Traditional Arabic" w:hint="cs"/>
          <w:sz w:val="32"/>
          <w:szCs w:val="32"/>
          <w:rtl/>
        </w:rPr>
        <w:t>.</w:t>
      </w:r>
      <w:r w:rsidR="00D161AB" w:rsidRPr="007144C5">
        <w:rPr>
          <w:rFonts w:ascii="times-roman" w:hAnsi="times-roman" w:cs="Traditional Arabic" w:hint="cs"/>
          <w:sz w:val="32"/>
          <w:szCs w:val="32"/>
          <w:rtl/>
        </w:rPr>
        <w:t xml:space="preserve"> </w:t>
      </w:r>
    </w:p>
    <w:p w:rsidR="005642D2" w:rsidRPr="007F1AED" w:rsidRDefault="005642D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وقيل: إ</w:t>
      </w:r>
      <w:r w:rsidR="00E90070" w:rsidRPr="007F1AED">
        <w:rPr>
          <w:rFonts w:ascii="times-roman" w:hAnsi="times-roman" w:cs="Traditional Arabic" w:hint="cs"/>
          <w:sz w:val="32"/>
          <w:szCs w:val="32"/>
          <w:rtl/>
        </w:rPr>
        <w:t xml:space="preserve">نه على سبيل الزجر والتهديد، إذ </w:t>
      </w:r>
      <w:r w:rsidRPr="007F1AED">
        <w:rPr>
          <w:rFonts w:ascii="times-roman" w:hAnsi="times-roman" w:cs="Traditional Arabic" w:hint="cs"/>
          <w:sz w:val="32"/>
          <w:szCs w:val="32"/>
          <w:rtl/>
        </w:rPr>
        <w:t>لله أن يعذب من غير ذنبٍ، فكيف وتفويتُ ذكره، والصلاة على أفضل خلقه، بالكلمات التي تجر</w:t>
      </w:r>
      <w:r w:rsidR="00E811AA" w:rsidRPr="007F1AED">
        <w:rPr>
          <w:rFonts w:ascii="times-roman" w:hAnsi="times-roman" w:cs="Traditional Arabic" w:hint="cs"/>
          <w:sz w:val="32"/>
          <w:szCs w:val="32"/>
          <w:rtl/>
        </w:rPr>
        <w:t>ي</w:t>
      </w:r>
      <w:r w:rsidRPr="007F1AED">
        <w:rPr>
          <w:rFonts w:ascii="times-roman" w:hAnsi="times-roman" w:cs="Traditional Arabic" w:hint="cs"/>
          <w:sz w:val="32"/>
          <w:szCs w:val="32"/>
          <w:rtl/>
        </w:rPr>
        <w:t xml:space="preserve"> في المجالس الموجبة للعقوبة غالباً في غايةٍ من التفريط والاستهتار بجانب الحق سبحانه ورسولِهِ صلى الله عليه وسلم. فعُلِم</w:t>
      </w:r>
      <w:r w:rsidR="00E811AA"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أن ذلك المجلس لما</w:t>
      </w:r>
      <w:r w:rsidR="00E811AA" w:rsidRPr="007F1AED">
        <w:rPr>
          <w:rFonts w:ascii="times-roman" w:hAnsi="times-roman" w:cs="Traditional Arabic" w:hint="cs"/>
          <w:sz w:val="32"/>
          <w:szCs w:val="32"/>
          <w:rtl/>
        </w:rPr>
        <w:t xml:space="preserve"> </w:t>
      </w:r>
      <w:r w:rsidR="005757C2" w:rsidRPr="007F1AED">
        <w:rPr>
          <w:rFonts w:ascii="times-roman" w:hAnsi="times-roman" w:cs="Traditional Arabic" w:hint="cs"/>
          <w:sz w:val="32"/>
          <w:szCs w:val="32"/>
          <w:rtl/>
        </w:rPr>
        <w:t xml:space="preserve">كان مظنَّة للذنب </w:t>
      </w:r>
      <w:r w:rsidR="00EA2B40" w:rsidRPr="007F1AED">
        <w:rPr>
          <w:rFonts w:ascii="times-roman" w:hAnsi="times-roman" w:cs="Traditional Arabic" w:hint="cs"/>
          <w:sz w:val="32"/>
          <w:szCs w:val="32"/>
          <w:rtl/>
        </w:rPr>
        <w:t>نـز</w:t>
      </w:r>
      <w:r w:rsidR="005757C2" w:rsidRPr="007F1AED">
        <w:rPr>
          <w:rFonts w:ascii="times-roman" w:hAnsi="times-roman" w:cs="Traditional Arabic" w:hint="cs"/>
          <w:sz w:val="32"/>
          <w:szCs w:val="32"/>
          <w:rtl/>
        </w:rPr>
        <w:t>ل ما وقع فيها م</w:t>
      </w:r>
      <w:r w:rsidR="00EA2B40" w:rsidRPr="007F1AED">
        <w:rPr>
          <w:rFonts w:ascii="times-roman" w:hAnsi="times-roman" w:cs="Traditional Arabic" w:hint="cs"/>
          <w:sz w:val="32"/>
          <w:szCs w:val="32"/>
          <w:rtl/>
        </w:rPr>
        <w:t>نـز</w:t>
      </w:r>
      <w:r w:rsidR="005757C2" w:rsidRPr="007F1AED">
        <w:rPr>
          <w:rFonts w:ascii="times-roman" w:hAnsi="times-roman" w:cs="Traditional Arabic" w:hint="cs"/>
          <w:sz w:val="32"/>
          <w:szCs w:val="32"/>
          <w:rtl/>
        </w:rPr>
        <w:t>لةَ الذنب، فهُدِّدوا بذلك تنفيراً</w:t>
      </w:r>
      <w:r w:rsidR="003F2659" w:rsidRPr="007F1AED">
        <w:rPr>
          <w:rFonts w:ascii="times-roman" w:hAnsi="times-roman" w:cs="Traditional Arabic" w:hint="cs"/>
          <w:sz w:val="32"/>
          <w:szCs w:val="32"/>
          <w:rtl/>
        </w:rPr>
        <w:t xml:space="preserve"> للناسِ عن خلوَّ مجالسهم عن أحد الأمرين: الذكر، أو الصلاة على النبي صلى الله عليه وسلم</w:t>
      </w:r>
      <w:r w:rsidR="00C60040">
        <w:rPr>
          <w:rFonts w:ascii="times-roman" w:hAnsi="times-roman" w:cs="Traditional Arabic"/>
          <w:sz w:val="32"/>
          <w:szCs w:val="32"/>
          <w:rtl/>
        </w:rPr>
        <w:t>»</w:t>
      </w:r>
      <w:r w:rsidR="003F2659"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3F2659" w:rsidRPr="007F1AED">
        <w:rPr>
          <w:rFonts w:ascii="times-roman" w:hAnsi="times-roman" w:cs="Traditional Arabic" w:hint="cs"/>
          <w:sz w:val="32"/>
          <w:szCs w:val="32"/>
          <w:rtl/>
        </w:rPr>
        <w:t xml:space="preserve"> </w:t>
      </w:r>
    </w:p>
    <w:p w:rsidR="00B0117D" w:rsidRPr="007144C5" w:rsidRDefault="00C60040" w:rsidP="007144C5">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B0117D" w:rsidRPr="007144C5">
        <w:rPr>
          <w:rFonts w:ascii="times-roman" w:hAnsi="times-roman" w:cs="Traditional Arabic" w:hint="cs"/>
          <w:sz w:val="32"/>
          <w:szCs w:val="32"/>
          <w:rtl/>
        </w:rPr>
        <w:t xml:space="preserve">قال الخطابي في </w:t>
      </w:r>
      <w:r>
        <w:rPr>
          <w:rFonts w:ascii="times-roman" w:hAnsi="times-roman" w:cs="Traditional Arabic"/>
          <w:sz w:val="32"/>
          <w:szCs w:val="32"/>
          <w:rtl/>
        </w:rPr>
        <w:t>«</w:t>
      </w:r>
      <w:r w:rsidR="00B0117D" w:rsidRPr="007144C5">
        <w:rPr>
          <w:rFonts w:ascii="times-roman" w:hAnsi="times-roman" w:cs="Traditional Arabic" w:hint="cs"/>
          <w:sz w:val="32"/>
          <w:szCs w:val="32"/>
          <w:rtl/>
        </w:rPr>
        <w:t>معالم السنن</w:t>
      </w:r>
      <w:r>
        <w:rPr>
          <w:rFonts w:ascii="times-roman" w:hAnsi="times-roman" w:cs="Traditional Arabic"/>
          <w:sz w:val="32"/>
          <w:szCs w:val="32"/>
          <w:rtl/>
        </w:rPr>
        <w:t>»</w:t>
      </w:r>
      <w:r w:rsidR="008B7A3E" w:rsidRPr="007144C5">
        <w:rPr>
          <w:rFonts w:ascii="times-roman" w:hAnsi="times-roman" w:cs="Traditional Arabic" w:hint="cs"/>
          <w:sz w:val="32"/>
          <w:szCs w:val="32"/>
          <w:vertAlign w:val="superscript"/>
          <w:rtl/>
        </w:rPr>
        <w:t>(</w:t>
      </w:r>
      <w:r w:rsidR="008B7A3E" w:rsidRPr="007144C5">
        <w:rPr>
          <w:rStyle w:val="a5"/>
          <w:rFonts w:ascii="times-roman" w:hAnsi="times-roman" w:cs="Traditional Arabic"/>
          <w:sz w:val="32"/>
          <w:szCs w:val="32"/>
          <w:rtl/>
        </w:rPr>
        <w:footnoteReference w:id="118"/>
      </w:r>
      <w:r w:rsidR="008B7A3E"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rtl/>
        </w:rPr>
        <w:t>:</w:t>
      </w:r>
    </w:p>
    <w:p w:rsidR="008B7A3E" w:rsidRPr="007144C5"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8B7A3E" w:rsidRPr="007144C5">
        <w:rPr>
          <w:rFonts w:ascii="times-roman" w:hAnsi="times-roman" w:cs="Traditional Arabic" w:hint="cs"/>
          <w:sz w:val="32"/>
          <w:szCs w:val="32"/>
          <w:rtl/>
        </w:rPr>
        <w:t>أصل الترة: النقص</w:t>
      </w:r>
      <w:r w:rsidR="00A95470" w:rsidRPr="007144C5">
        <w:rPr>
          <w:rFonts w:ascii="times-roman" w:hAnsi="times-roman" w:cs="Traditional Arabic" w:hint="cs"/>
          <w:sz w:val="32"/>
          <w:szCs w:val="32"/>
          <w:rtl/>
        </w:rPr>
        <w:t xml:space="preserve"> -</w:t>
      </w:r>
      <w:r w:rsidR="008B7A3E" w:rsidRPr="007144C5">
        <w:rPr>
          <w:rFonts w:ascii="times-roman" w:hAnsi="times-roman" w:cs="Traditional Arabic" w:hint="cs"/>
          <w:sz w:val="32"/>
          <w:szCs w:val="32"/>
          <w:rtl/>
        </w:rPr>
        <w:t xml:space="preserve"> ومعناها ههنا: التَّبِعَةُ</w:t>
      </w:r>
      <w:r>
        <w:rPr>
          <w:rFonts w:ascii="times-roman" w:hAnsi="times-roman" w:cs="Traditional Arabic"/>
          <w:sz w:val="32"/>
          <w:szCs w:val="32"/>
          <w:rtl/>
        </w:rPr>
        <w:t>»</w:t>
      </w:r>
      <w:r w:rsidR="008B7A3E" w:rsidRPr="007144C5">
        <w:rPr>
          <w:rFonts w:ascii="times-roman" w:hAnsi="times-roman" w:cs="Traditional Arabic" w:hint="cs"/>
          <w:sz w:val="32"/>
          <w:szCs w:val="32"/>
          <w:rtl/>
        </w:rPr>
        <w:t>. ا هـ</w:t>
      </w:r>
      <w:r w:rsidR="00885840" w:rsidRPr="007144C5">
        <w:rPr>
          <w:rFonts w:ascii="times-roman" w:hAnsi="times-roman" w:cs="Traditional Arabic" w:hint="cs"/>
          <w:sz w:val="32"/>
          <w:szCs w:val="32"/>
          <w:rtl/>
        </w:rPr>
        <w:t>.</w:t>
      </w:r>
      <w:r w:rsidR="008B7A3E" w:rsidRPr="007144C5">
        <w:rPr>
          <w:rFonts w:ascii="times-roman" w:hAnsi="times-roman" w:cs="Traditional Arabic" w:hint="cs"/>
          <w:sz w:val="32"/>
          <w:szCs w:val="32"/>
          <w:rtl/>
        </w:rPr>
        <w:t xml:space="preserve"> </w:t>
      </w:r>
    </w:p>
    <w:p w:rsidR="00E221BA" w:rsidRPr="007144C5" w:rsidRDefault="00F72E13"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وقال النووي</w:t>
      </w:r>
      <w:r w:rsidR="008B01F8">
        <w:rPr>
          <w:rFonts w:ascii="times-roman" w:hAnsi="times-roman" w:cs="Traditional Arabic" w:hint="cs"/>
          <w:sz w:val="32"/>
          <w:szCs w:val="32"/>
          <w:rtl/>
        </w:rPr>
        <w:t>:«</w:t>
      </w:r>
      <w:r w:rsidRPr="007144C5">
        <w:rPr>
          <w:rFonts w:ascii="times-roman" w:hAnsi="times-roman" w:cs="Traditional Arabic" w:hint="cs"/>
          <w:sz w:val="32"/>
          <w:szCs w:val="32"/>
          <w:rtl/>
        </w:rPr>
        <w:t>ترة</w:t>
      </w:r>
      <w:r w:rsidR="00C60040">
        <w:rPr>
          <w:rFonts w:ascii="times-roman" w:hAnsi="times-roman" w:cs="Traditional Arabic"/>
          <w:sz w:val="32"/>
          <w:szCs w:val="32"/>
          <w:rtl/>
        </w:rPr>
        <w:t>»</w:t>
      </w:r>
      <w:r w:rsidRPr="007144C5">
        <w:rPr>
          <w:rFonts w:ascii="times-roman" w:hAnsi="times-roman" w:cs="Traditional Arabic" w:hint="cs"/>
          <w:sz w:val="32"/>
          <w:szCs w:val="32"/>
          <w:rtl/>
        </w:rPr>
        <w:t xml:space="preserve"> أي نقص</w:t>
      </w:r>
      <w:r w:rsidR="00E221BA" w:rsidRPr="007144C5">
        <w:rPr>
          <w:rFonts w:ascii="times-roman" w:hAnsi="times-roman" w:cs="Traditional Arabic" w:hint="cs"/>
          <w:sz w:val="32"/>
          <w:szCs w:val="32"/>
          <w:rtl/>
        </w:rPr>
        <w:t>، وقيل: تبعة، ويجوز أن يكون حسرة، كما في الرواية الأخرى</w:t>
      </w:r>
      <w:r w:rsidR="00C60040">
        <w:rPr>
          <w:rFonts w:ascii="times-roman" w:hAnsi="times-roman" w:cs="Traditional Arabic"/>
          <w:sz w:val="32"/>
          <w:szCs w:val="32"/>
          <w:rtl/>
        </w:rPr>
        <w:t>»</w:t>
      </w:r>
      <w:r w:rsidR="00E221BA" w:rsidRPr="007144C5">
        <w:rPr>
          <w:rFonts w:ascii="times-roman" w:hAnsi="times-roman" w:cs="Traditional Arabic" w:hint="cs"/>
          <w:sz w:val="32"/>
          <w:szCs w:val="32"/>
          <w:rtl/>
        </w:rPr>
        <w:t>. ا هـ</w:t>
      </w:r>
      <w:r w:rsidR="00F21AB1" w:rsidRPr="007144C5">
        <w:rPr>
          <w:rFonts w:ascii="times-roman" w:hAnsi="times-roman" w:cs="Traditional Arabic" w:hint="cs"/>
          <w:sz w:val="32"/>
          <w:szCs w:val="32"/>
          <w:vertAlign w:val="superscript"/>
          <w:rtl/>
        </w:rPr>
        <w:t>(</w:t>
      </w:r>
      <w:r w:rsidR="00F21AB1" w:rsidRPr="007144C5">
        <w:rPr>
          <w:rStyle w:val="a5"/>
          <w:rFonts w:ascii="times-roman" w:hAnsi="times-roman" w:cs="Traditional Arabic"/>
          <w:sz w:val="32"/>
          <w:szCs w:val="32"/>
          <w:rtl/>
        </w:rPr>
        <w:footnoteReference w:id="119"/>
      </w:r>
      <w:r w:rsidR="00F21AB1"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6D5D53" w:rsidRDefault="006D5D53"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6D5D53" w:rsidRPr="007F1AED" w:rsidRDefault="006D5D53"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 xml:space="preserve">ومن ذلك ما اتفقا عليه من حديث أبي هريرة، قال: بينما عمر بن الخطاب يخطب الناس يوم الجمعة </w:t>
      </w:r>
      <w:r w:rsidR="00A84943" w:rsidRPr="007F1AED">
        <w:rPr>
          <w:rFonts w:ascii="times-roman" w:hAnsi="times-roman" w:cs="Traditional Arabic" w:hint="cs"/>
          <w:sz w:val="32"/>
          <w:szCs w:val="32"/>
          <w:rtl/>
        </w:rPr>
        <w:t>إ</w:t>
      </w:r>
      <w:r w:rsidRPr="007F1AED">
        <w:rPr>
          <w:rFonts w:ascii="times-roman" w:hAnsi="times-roman" w:cs="Traditional Arabic" w:hint="cs"/>
          <w:sz w:val="32"/>
          <w:szCs w:val="32"/>
          <w:rtl/>
        </w:rPr>
        <w:t>ذْ دخل ع</w:t>
      </w:r>
      <w:r w:rsidR="00A84943" w:rsidRPr="007F1AED">
        <w:rPr>
          <w:rFonts w:ascii="times-roman" w:hAnsi="times-roman" w:cs="Traditional Arabic" w:hint="cs"/>
          <w:sz w:val="32"/>
          <w:szCs w:val="32"/>
          <w:rtl/>
        </w:rPr>
        <w:t>ث</w:t>
      </w:r>
      <w:r w:rsidR="00F72E13" w:rsidRPr="007F1AED">
        <w:rPr>
          <w:rFonts w:ascii="times-roman" w:hAnsi="times-roman" w:cs="Traditional Arabic" w:hint="cs"/>
          <w:sz w:val="32"/>
          <w:szCs w:val="32"/>
          <w:rtl/>
        </w:rPr>
        <w:t>مان بن عفان، ف</w:t>
      </w:r>
      <w:r w:rsidRPr="007F1AED">
        <w:rPr>
          <w:rFonts w:ascii="times-roman" w:hAnsi="times-roman" w:cs="Traditional Arabic" w:hint="cs"/>
          <w:sz w:val="32"/>
          <w:szCs w:val="32"/>
          <w:rtl/>
        </w:rPr>
        <w:t>عَرَّض به عمر، فقال: ما بالُ رجالٍ يتأخَّرُوْنَ بعد ال</w:t>
      </w:r>
      <w:r w:rsidR="00F72E13" w:rsidRPr="007F1AED">
        <w:rPr>
          <w:rFonts w:ascii="times-roman" w:hAnsi="times-roman" w:cs="Traditional Arabic" w:hint="cs"/>
          <w:sz w:val="32"/>
          <w:szCs w:val="32"/>
          <w:rtl/>
        </w:rPr>
        <w:t>نِّ</w:t>
      </w:r>
      <w:r w:rsidRPr="007F1AED">
        <w:rPr>
          <w:rFonts w:ascii="times-roman" w:hAnsi="times-roman" w:cs="Traditional Arabic" w:hint="cs"/>
          <w:sz w:val="32"/>
          <w:szCs w:val="32"/>
          <w:rtl/>
        </w:rPr>
        <w:t>داء! فقال ع</w:t>
      </w:r>
      <w:r w:rsidR="00A84943" w:rsidRPr="007F1AED">
        <w:rPr>
          <w:rFonts w:ascii="times-roman" w:hAnsi="times-roman" w:cs="Traditional Arabic" w:hint="cs"/>
          <w:sz w:val="32"/>
          <w:szCs w:val="32"/>
          <w:rtl/>
        </w:rPr>
        <w:t>ث</w:t>
      </w:r>
      <w:r w:rsidRPr="007F1AED">
        <w:rPr>
          <w:rFonts w:ascii="times-roman" w:hAnsi="times-roman" w:cs="Traditional Arabic" w:hint="cs"/>
          <w:sz w:val="32"/>
          <w:szCs w:val="32"/>
          <w:rtl/>
        </w:rPr>
        <w:t>مان: يا أمير المؤمنين</w:t>
      </w:r>
      <w:r w:rsidR="00F72E13" w:rsidRPr="007F1AED">
        <w:rPr>
          <w:rFonts w:ascii="times-roman" w:hAnsi="times-roman" w:cs="Traditional Arabic" w:hint="cs"/>
          <w:sz w:val="32"/>
          <w:szCs w:val="32"/>
          <w:rtl/>
        </w:rPr>
        <w:t>؛ ما زدْتُ حين سمعتُ النِّ</w:t>
      </w:r>
      <w:r w:rsidR="00DB60EC" w:rsidRPr="007F1AED">
        <w:rPr>
          <w:rFonts w:ascii="times-roman" w:hAnsi="times-roman" w:cs="Traditional Arabic" w:hint="cs"/>
          <w:sz w:val="32"/>
          <w:szCs w:val="32"/>
          <w:rtl/>
        </w:rPr>
        <w:t>د</w:t>
      </w:r>
      <w:r w:rsidR="00ED7DBC" w:rsidRPr="007F1AED">
        <w:rPr>
          <w:rFonts w:ascii="times-roman" w:hAnsi="times-roman" w:cs="Traditional Arabic" w:hint="cs"/>
          <w:sz w:val="32"/>
          <w:szCs w:val="32"/>
          <w:rtl/>
        </w:rPr>
        <w:t xml:space="preserve">اء أنْ توضأتُ، </w:t>
      </w:r>
      <w:r w:rsidR="00DB60EC" w:rsidRPr="007F1AED">
        <w:rPr>
          <w:rFonts w:ascii="times-roman" w:hAnsi="times-roman" w:cs="Traditional Arabic" w:hint="cs"/>
          <w:sz w:val="32"/>
          <w:szCs w:val="32"/>
          <w:rtl/>
        </w:rPr>
        <w:t>ث</w:t>
      </w:r>
      <w:r w:rsidR="00ED7DBC" w:rsidRPr="007F1AED">
        <w:rPr>
          <w:rFonts w:ascii="times-roman" w:hAnsi="times-roman" w:cs="Traditional Arabic" w:hint="cs"/>
          <w:sz w:val="32"/>
          <w:szCs w:val="32"/>
          <w:rtl/>
        </w:rPr>
        <w:t>م أَقْ</w:t>
      </w:r>
      <w:r w:rsidR="00DB60EC" w:rsidRPr="007F1AED">
        <w:rPr>
          <w:rFonts w:ascii="times-roman" w:hAnsi="times-roman" w:cs="Traditional Arabic" w:hint="cs"/>
          <w:sz w:val="32"/>
          <w:szCs w:val="32"/>
          <w:rtl/>
        </w:rPr>
        <w:t>بَ</w:t>
      </w:r>
      <w:r w:rsidR="00ED7DBC" w:rsidRPr="007F1AED">
        <w:rPr>
          <w:rFonts w:ascii="times-roman" w:hAnsi="times-roman" w:cs="Traditional Arabic" w:hint="cs"/>
          <w:sz w:val="32"/>
          <w:szCs w:val="32"/>
          <w:rtl/>
        </w:rPr>
        <w:t xml:space="preserve">لتُ، فقال عمر: والوضوء أيضاً! ألم تسمعوا رسول الله صلى الله عليه وسلم يقول: </w:t>
      </w:r>
    </w:p>
    <w:p w:rsidR="00B61D91"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B61D91" w:rsidRPr="007F1AED">
        <w:rPr>
          <w:rFonts w:ascii="times-roman" w:hAnsi="times-roman" w:cs="Traditional Arabic" w:hint="cs"/>
          <w:sz w:val="32"/>
          <w:szCs w:val="32"/>
          <w:rtl/>
        </w:rPr>
        <w:t>إذا جاء أحدكم إلى الجمعة فليغتسل</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9472FE" w:rsidRPr="007F1AED" w:rsidRDefault="009472F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هذا لفظ مسلم</w:t>
      </w:r>
      <w:r w:rsidR="00885840" w:rsidRPr="007F1AED">
        <w:rPr>
          <w:rFonts w:ascii="times-roman" w:hAnsi="times-roman" w:cs="Traditional Arabic" w:hint="cs"/>
          <w:sz w:val="32"/>
          <w:szCs w:val="32"/>
          <w:rtl/>
        </w:rPr>
        <w:t>.</w:t>
      </w:r>
    </w:p>
    <w:p w:rsidR="009472FE" w:rsidRPr="007144C5" w:rsidRDefault="00F12FE3"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وقد تقدم ذكر كلام النووي وابن حجر على الحديث، حيثُ استنبطوا منه: الإنكار على مخالف السنَّة، وإن كان كبير القدر</w:t>
      </w:r>
      <w:r w:rsidR="005B598E" w:rsidRPr="007144C5">
        <w:rPr>
          <w:rFonts w:ascii="times-roman" w:hAnsi="times-roman" w:cs="Traditional Arabic" w:hint="cs"/>
          <w:sz w:val="32"/>
          <w:szCs w:val="32"/>
          <w:vertAlign w:val="superscript"/>
          <w:rtl/>
        </w:rPr>
        <w:t>(</w:t>
      </w:r>
      <w:r w:rsidR="005B598E" w:rsidRPr="007144C5">
        <w:rPr>
          <w:rStyle w:val="a5"/>
          <w:rFonts w:ascii="times-roman" w:hAnsi="times-roman" w:cs="Traditional Arabic"/>
          <w:sz w:val="32"/>
          <w:szCs w:val="32"/>
          <w:rtl/>
        </w:rPr>
        <w:footnoteReference w:id="120"/>
      </w:r>
      <w:r w:rsidR="005B598E"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967230" w:rsidRPr="007F1AED" w:rsidRDefault="0096723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الحافظ:</w:t>
      </w:r>
    </w:p>
    <w:p w:rsidR="00967230"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B87C0F" w:rsidRPr="007F1AED">
        <w:rPr>
          <w:rFonts w:ascii="times-roman" w:hAnsi="times-roman" w:cs="Traditional Arabic" w:hint="cs"/>
          <w:sz w:val="32"/>
          <w:szCs w:val="32"/>
          <w:rtl/>
        </w:rPr>
        <w:t>واستُدِل به على أنَّ غُسْل</w:t>
      </w:r>
      <w:r w:rsidR="00967230" w:rsidRPr="007F1AED">
        <w:rPr>
          <w:rFonts w:ascii="times-roman" w:hAnsi="times-roman" w:cs="Traditional Arabic" w:hint="cs"/>
          <w:sz w:val="32"/>
          <w:szCs w:val="32"/>
          <w:rtl/>
        </w:rPr>
        <w:t xml:space="preserve"> الجمعة واجبٌ؛ لقطع عمر الخطبةَ، وإنكاره على عثمان تركه. </w:t>
      </w:r>
    </w:p>
    <w:p w:rsidR="001349D7" w:rsidRPr="007144C5" w:rsidRDefault="00716CED"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وهو </w:t>
      </w:r>
      <w:r w:rsidR="00E93DE6" w:rsidRPr="007144C5">
        <w:rPr>
          <w:rFonts w:ascii="times-roman" w:hAnsi="times-roman" w:cs="Traditional Arabic" w:hint="cs"/>
          <w:sz w:val="32"/>
          <w:szCs w:val="32"/>
          <w:rtl/>
        </w:rPr>
        <w:t>م</w:t>
      </w:r>
      <w:r w:rsidRPr="007144C5">
        <w:rPr>
          <w:rFonts w:ascii="times-roman" w:hAnsi="times-roman" w:cs="Traditional Arabic" w:hint="cs"/>
          <w:sz w:val="32"/>
          <w:szCs w:val="32"/>
          <w:rtl/>
        </w:rPr>
        <w:t>تعقب: لأنه أنكر عليه تركِ السُّنَّة المذكورة، وهي: الت</w:t>
      </w:r>
      <w:r w:rsidR="00B87C0F" w:rsidRPr="007144C5">
        <w:rPr>
          <w:rFonts w:ascii="times-roman" w:hAnsi="times-roman" w:cs="Traditional Arabic" w:hint="cs"/>
          <w:sz w:val="32"/>
          <w:szCs w:val="32"/>
          <w:rtl/>
        </w:rPr>
        <w:t>ب</w:t>
      </w:r>
      <w:r w:rsidRPr="007144C5">
        <w:rPr>
          <w:rFonts w:ascii="times-roman" w:hAnsi="times-roman" w:cs="Traditional Arabic" w:hint="cs"/>
          <w:sz w:val="32"/>
          <w:szCs w:val="32"/>
          <w:rtl/>
        </w:rPr>
        <w:t>كير إلى الجمعة، فيكون الغسل كذلك</w:t>
      </w:r>
      <w:r w:rsidR="00C60040">
        <w:rPr>
          <w:rFonts w:ascii="times-roman" w:hAnsi="times-roman" w:cs="Traditional Arabic"/>
          <w:sz w:val="32"/>
          <w:szCs w:val="32"/>
          <w:rtl/>
        </w:rPr>
        <w:t>»</w:t>
      </w:r>
      <w:r w:rsidRPr="007144C5">
        <w:rPr>
          <w:rFonts w:ascii="times-roman" w:hAnsi="times-roman" w:cs="Traditional Arabic" w:hint="cs"/>
          <w:sz w:val="32"/>
          <w:szCs w:val="32"/>
          <w:rtl/>
        </w:rPr>
        <w:t>. ا هـ</w:t>
      </w:r>
      <w:r w:rsidR="001349D7" w:rsidRPr="007144C5">
        <w:rPr>
          <w:rFonts w:ascii="times-roman" w:hAnsi="times-roman" w:cs="Traditional Arabic" w:hint="cs"/>
          <w:sz w:val="32"/>
          <w:szCs w:val="32"/>
          <w:vertAlign w:val="superscript"/>
          <w:rtl/>
        </w:rPr>
        <w:t>(</w:t>
      </w:r>
      <w:r w:rsidR="000843F6" w:rsidRPr="007144C5">
        <w:rPr>
          <w:rStyle w:val="a5"/>
          <w:rFonts w:ascii="times-roman" w:hAnsi="times-roman" w:cs="Traditional Arabic"/>
          <w:sz w:val="32"/>
          <w:szCs w:val="32"/>
          <w:rtl/>
        </w:rPr>
        <w:footnoteReference w:id="121"/>
      </w:r>
      <w:r w:rsidR="001349D7"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1349D7" w:rsidRDefault="001349D7"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r w:rsidR="007144C5">
        <w:rPr>
          <w:rFonts w:ascii="times-roman" w:hAnsi="times-roman" w:cs="Traditional Arabic"/>
          <w:b/>
          <w:bCs/>
          <w:sz w:val="32"/>
          <w:szCs w:val="32"/>
        </w:rPr>
        <w:t xml:space="preserve"> </w:t>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1349D7" w:rsidRPr="007F1AED" w:rsidRDefault="001349D7"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ومن ذلك ما رواه سعيد بن منصور </w:t>
      </w:r>
      <w:r w:rsidR="006C7D3B" w:rsidRPr="007F1AED">
        <w:rPr>
          <w:rFonts w:ascii="times-roman" w:hAnsi="times-roman" w:cs="Traditional Arabic" w:hint="cs"/>
          <w:sz w:val="32"/>
          <w:szCs w:val="32"/>
          <w:rtl/>
        </w:rPr>
        <w:t xml:space="preserve">في </w:t>
      </w:r>
      <w:r w:rsidR="00C60040">
        <w:rPr>
          <w:rFonts w:ascii="times-roman" w:hAnsi="times-roman" w:cs="Traditional Arabic"/>
          <w:sz w:val="32"/>
          <w:szCs w:val="32"/>
          <w:rtl/>
        </w:rPr>
        <w:t>«</w:t>
      </w:r>
      <w:r w:rsidR="006C7D3B" w:rsidRPr="007F1AED">
        <w:rPr>
          <w:rFonts w:ascii="times-roman" w:hAnsi="times-roman" w:cs="Traditional Arabic" w:hint="cs"/>
          <w:sz w:val="32"/>
          <w:szCs w:val="32"/>
          <w:rtl/>
        </w:rPr>
        <w:t>سننه</w:t>
      </w:r>
      <w:r w:rsidR="00C60040">
        <w:rPr>
          <w:rFonts w:ascii="times-roman" w:hAnsi="times-roman" w:cs="Traditional Arabic"/>
          <w:sz w:val="32"/>
          <w:szCs w:val="32"/>
          <w:rtl/>
        </w:rPr>
        <w:t>»</w:t>
      </w:r>
      <w:r w:rsidR="006C7D3B" w:rsidRPr="007F1AED">
        <w:rPr>
          <w:rFonts w:ascii="times-roman" w:hAnsi="times-roman" w:cs="Traditional Arabic" w:hint="cs"/>
          <w:sz w:val="32"/>
          <w:szCs w:val="32"/>
          <w:rtl/>
        </w:rPr>
        <w:t xml:space="preserve">، عن </w:t>
      </w:r>
      <w:r w:rsidR="00EA2B40" w:rsidRPr="007F1AED">
        <w:rPr>
          <w:rFonts w:ascii="times-roman" w:hAnsi="times-roman" w:cs="Traditional Arabic" w:hint="cs"/>
          <w:sz w:val="32"/>
          <w:szCs w:val="32"/>
          <w:rtl/>
        </w:rPr>
        <w:t>عبدا</w:t>
      </w:r>
      <w:r w:rsidR="006C7D3B" w:rsidRPr="007F1AED">
        <w:rPr>
          <w:rFonts w:ascii="times-roman" w:hAnsi="times-roman" w:cs="Traditional Arabic" w:hint="cs"/>
          <w:sz w:val="32"/>
          <w:szCs w:val="32"/>
          <w:rtl/>
        </w:rPr>
        <w:t>لله بن عمر</w:t>
      </w:r>
      <w:r w:rsidR="00A95470" w:rsidRPr="007F1AED">
        <w:rPr>
          <w:rFonts w:ascii="times-roman" w:hAnsi="times-roman" w:cs="Traditional Arabic" w:hint="cs"/>
          <w:sz w:val="32"/>
          <w:szCs w:val="32"/>
          <w:rtl/>
        </w:rPr>
        <w:t xml:space="preserve"> -</w:t>
      </w:r>
      <w:r w:rsidR="006C7D3B" w:rsidRPr="007F1AED">
        <w:rPr>
          <w:rFonts w:ascii="times-roman" w:hAnsi="times-roman" w:cs="Traditional Arabic" w:hint="cs"/>
          <w:sz w:val="32"/>
          <w:szCs w:val="32"/>
          <w:rtl/>
        </w:rPr>
        <w:t xml:space="preserve"> رضي الله عنهما</w:t>
      </w:r>
      <w:r w:rsidR="00A95470" w:rsidRPr="007F1AED">
        <w:rPr>
          <w:rFonts w:ascii="times-roman" w:hAnsi="times-roman" w:cs="Traditional Arabic" w:hint="cs"/>
          <w:sz w:val="32"/>
          <w:szCs w:val="32"/>
          <w:rtl/>
        </w:rPr>
        <w:t xml:space="preserve"> -</w:t>
      </w:r>
      <w:r w:rsidR="006C7D3B" w:rsidRPr="007F1AED">
        <w:rPr>
          <w:rFonts w:ascii="times-roman" w:hAnsi="times-roman" w:cs="Traditional Arabic" w:hint="cs"/>
          <w:sz w:val="32"/>
          <w:szCs w:val="32"/>
          <w:rtl/>
        </w:rPr>
        <w:t xml:space="preserve"> أنه قال:</w:t>
      </w:r>
    </w:p>
    <w:p w:rsidR="00925EAC"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34096B" w:rsidRPr="007F1AED">
        <w:rPr>
          <w:rFonts w:ascii="times-roman" w:hAnsi="times-roman" w:cs="Traditional Arabic" w:hint="cs"/>
          <w:sz w:val="32"/>
          <w:szCs w:val="32"/>
          <w:rtl/>
        </w:rPr>
        <w:t>ما أصبح رجلٌ علي غير وترٍ إلا</w:t>
      </w:r>
      <w:r w:rsidR="00925EAC" w:rsidRPr="007F1AED">
        <w:rPr>
          <w:rFonts w:ascii="times-roman" w:hAnsi="times-roman" w:cs="Traditional Arabic" w:hint="cs"/>
          <w:sz w:val="32"/>
          <w:szCs w:val="32"/>
          <w:rtl/>
        </w:rPr>
        <w:t xml:space="preserve"> أصبح على رأسه جريرٌ، قَدْرَ سبعين ذراعاً</w:t>
      </w:r>
      <w:r>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3E29E8" w:rsidRPr="007144C5" w:rsidRDefault="003E29E8"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قال الحافظ في </w:t>
      </w:r>
      <w:r w:rsidR="00C60040">
        <w:rPr>
          <w:rFonts w:ascii="times-roman" w:hAnsi="times-roman" w:cs="Traditional Arabic"/>
          <w:sz w:val="32"/>
          <w:szCs w:val="32"/>
          <w:rtl/>
        </w:rPr>
        <w:t>«</w:t>
      </w:r>
      <w:r w:rsidRPr="007144C5">
        <w:rPr>
          <w:rFonts w:ascii="times-roman" w:hAnsi="times-roman" w:cs="Traditional Arabic" w:hint="cs"/>
          <w:sz w:val="32"/>
          <w:szCs w:val="32"/>
          <w:rtl/>
        </w:rPr>
        <w:t>الفتح</w:t>
      </w:r>
      <w:r w:rsidR="00C60040">
        <w:rPr>
          <w:rFonts w:ascii="times-roman" w:hAnsi="times-roman" w:cs="Traditional Arabic"/>
          <w:sz w:val="32"/>
          <w:szCs w:val="32"/>
          <w:rtl/>
        </w:rPr>
        <w:t>»</w:t>
      </w:r>
      <w:r w:rsidR="0055101E" w:rsidRPr="007144C5">
        <w:rPr>
          <w:rFonts w:ascii="times-roman" w:hAnsi="times-roman" w:cs="Traditional Arabic" w:hint="cs"/>
          <w:sz w:val="32"/>
          <w:szCs w:val="32"/>
          <w:vertAlign w:val="superscript"/>
          <w:rtl/>
        </w:rPr>
        <w:t>(</w:t>
      </w:r>
      <w:r w:rsidRPr="007144C5">
        <w:rPr>
          <w:rStyle w:val="a5"/>
          <w:rFonts w:ascii="times-roman" w:hAnsi="times-roman" w:cs="Traditional Arabic"/>
          <w:sz w:val="32"/>
          <w:szCs w:val="32"/>
          <w:rtl/>
        </w:rPr>
        <w:footnoteReference w:id="122"/>
      </w:r>
      <w:r w:rsidR="0055101E"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r w:rsidR="0055101E" w:rsidRPr="007144C5">
        <w:rPr>
          <w:rFonts w:ascii="times-roman" w:hAnsi="times-roman" w:cs="Traditional Arabic" w:hint="cs"/>
          <w:sz w:val="32"/>
          <w:szCs w:val="32"/>
          <w:rtl/>
        </w:rPr>
        <w:t xml:space="preserve"> </w:t>
      </w:r>
      <w:r w:rsidR="00C60040">
        <w:rPr>
          <w:rFonts w:ascii="times-roman" w:hAnsi="times-roman" w:cs="Traditional Arabic"/>
          <w:sz w:val="32"/>
          <w:szCs w:val="32"/>
          <w:rtl/>
        </w:rPr>
        <w:t>«</w:t>
      </w:r>
      <w:r w:rsidR="0055101E" w:rsidRPr="007144C5">
        <w:rPr>
          <w:rFonts w:ascii="times-roman" w:hAnsi="times-roman" w:cs="Traditional Arabic" w:hint="cs"/>
          <w:sz w:val="32"/>
          <w:szCs w:val="32"/>
          <w:rtl/>
        </w:rPr>
        <w:t>إسناده جيد</w:t>
      </w:r>
      <w:r w:rsidR="00C60040">
        <w:rPr>
          <w:rFonts w:ascii="times-roman" w:hAnsi="times-roman" w:cs="Traditional Arabic"/>
          <w:sz w:val="32"/>
          <w:szCs w:val="32"/>
          <w:rtl/>
        </w:rPr>
        <w:t>»</w:t>
      </w:r>
      <w:r w:rsidR="0055101E" w:rsidRPr="007144C5">
        <w:rPr>
          <w:rFonts w:ascii="times-roman" w:hAnsi="times-roman" w:cs="Traditional Arabic" w:hint="cs"/>
          <w:sz w:val="32"/>
          <w:szCs w:val="32"/>
          <w:rtl/>
        </w:rPr>
        <w:t>. ا هـ</w:t>
      </w:r>
      <w:r w:rsidR="00885840" w:rsidRPr="007144C5">
        <w:rPr>
          <w:rFonts w:ascii="times-roman" w:hAnsi="times-roman" w:cs="Traditional Arabic" w:hint="cs"/>
          <w:sz w:val="32"/>
          <w:szCs w:val="32"/>
          <w:rtl/>
        </w:rPr>
        <w:t>.</w:t>
      </w:r>
    </w:p>
    <w:p w:rsidR="0055101E" w:rsidRPr="007F1AED" w:rsidRDefault="0034096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والجرير: حَبْلٌ من أَدَمٍ نحو الزِّ</w:t>
      </w:r>
      <w:r w:rsidR="0055101E" w:rsidRPr="007F1AED">
        <w:rPr>
          <w:rFonts w:ascii="times-roman" w:hAnsi="times-roman" w:cs="Traditional Arabic" w:hint="cs"/>
          <w:sz w:val="32"/>
          <w:szCs w:val="32"/>
          <w:rtl/>
        </w:rPr>
        <w:t xml:space="preserve">مام، قاله ابن الأثير في </w:t>
      </w:r>
      <w:r w:rsidR="00C60040">
        <w:rPr>
          <w:rFonts w:ascii="times-roman" w:hAnsi="times-roman" w:cs="Traditional Arabic"/>
          <w:sz w:val="32"/>
          <w:szCs w:val="32"/>
          <w:rtl/>
        </w:rPr>
        <w:t>«</w:t>
      </w:r>
      <w:r w:rsidR="0055101E" w:rsidRPr="007F1AED">
        <w:rPr>
          <w:rFonts w:ascii="times-roman" w:hAnsi="times-roman" w:cs="Traditional Arabic" w:hint="cs"/>
          <w:sz w:val="32"/>
          <w:szCs w:val="32"/>
          <w:rtl/>
        </w:rPr>
        <w:t>النهاية</w:t>
      </w:r>
      <w:r w:rsidR="00C60040">
        <w:rPr>
          <w:rFonts w:ascii="times-roman" w:hAnsi="times-roman" w:cs="Traditional Arabic"/>
          <w:sz w:val="32"/>
          <w:szCs w:val="32"/>
          <w:rtl/>
        </w:rPr>
        <w:t>»</w:t>
      </w:r>
      <w:r w:rsidR="0055101E"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ا</w:t>
      </w:r>
      <w:r w:rsidR="0055101E" w:rsidRPr="007F1AED">
        <w:rPr>
          <w:rFonts w:ascii="times-roman" w:hAnsi="times-roman" w:cs="Traditional Arabic" w:hint="cs"/>
          <w:sz w:val="32"/>
          <w:szCs w:val="32"/>
          <w:rtl/>
        </w:rPr>
        <w:t>/259</w:t>
      </w:r>
      <w:r w:rsidR="00885840" w:rsidRPr="007F1AED">
        <w:rPr>
          <w:rFonts w:ascii="times-roman" w:hAnsi="times-roman" w:cs="Traditional Arabic" w:hint="cs"/>
          <w:sz w:val="32"/>
          <w:szCs w:val="32"/>
          <w:rtl/>
        </w:rPr>
        <w:t>.</w:t>
      </w:r>
      <w:r w:rsidR="0055101E" w:rsidRPr="007F1AED">
        <w:rPr>
          <w:rFonts w:ascii="times-roman" w:hAnsi="times-roman" w:cs="Traditional Arabic" w:hint="cs"/>
          <w:sz w:val="32"/>
          <w:szCs w:val="32"/>
          <w:rtl/>
        </w:rPr>
        <w:t xml:space="preserve"> </w:t>
      </w:r>
    </w:p>
    <w:p w:rsidR="003A55DF" w:rsidRDefault="003A55DF"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34096B" w:rsidRPr="007144C5" w:rsidRDefault="0034096B" w:rsidP="006274CA">
      <w:pPr>
        <w:pStyle w:val="a3"/>
        <w:spacing w:after="0" w:line="240" w:lineRule="auto"/>
        <w:ind w:left="0" w:firstLine="227"/>
        <w:jc w:val="center"/>
        <w:rPr>
          <w:rFonts w:ascii="times-roman" w:hAnsi="times-roman" w:cs="Traditional Arabic"/>
          <w:b/>
          <w:bCs/>
          <w:color w:val="FF0000"/>
          <w:sz w:val="34"/>
          <w:szCs w:val="36"/>
          <w:rtl/>
        </w:rPr>
      </w:pPr>
    </w:p>
    <w:p w:rsidR="00CE1499" w:rsidRPr="007144C5" w:rsidRDefault="00AF01D5" w:rsidP="006274CA">
      <w:pPr>
        <w:pStyle w:val="a3"/>
        <w:spacing w:after="0" w:line="240" w:lineRule="auto"/>
        <w:ind w:left="0" w:firstLine="227"/>
        <w:jc w:val="center"/>
        <w:rPr>
          <w:rFonts w:ascii="times-roman" w:hAnsi="times-roman" w:cs="Traditional Arabic"/>
          <w:b/>
          <w:bCs/>
          <w:color w:val="FF0000"/>
          <w:sz w:val="32"/>
          <w:szCs w:val="32"/>
          <w:rtl/>
        </w:rPr>
      </w:pPr>
      <w:r w:rsidRPr="007144C5">
        <w:rPr>
          <w:rFonts w:ascii="times-roman" w:hAnsi="times-roman" w:cs="Traditional Arabic" w:hint="cs"/>
          <w:b/>
          <w:bCs/>
          <w:color w:val="FF0000"/>
          <w:sz w:val="34"/>
          <w:szCs w:val="36"/>
          <w:rtl/>
        </w:rPr>
        <w:t>فصل</w:t>
      </w:r>
    </w:p>
    <w:p w:rsidR="00AF01D5" w:rsidRPr="007F1AED" w:rsidRDefault="00AF01D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ذهب ابن حزمٍ إلى إنكار ما تقدم من لحوق اللومِ والعتاب</w:t>
      </w:r>
      <w:r w:rsidR="0034096B" w:rsidRPr="007F1AED">
        <w:rPr>
          <w:rFonts w:ascii="times-roman" w:hAnsi="times-roman" w:cs="Traditional Arabic" w:hint="cs"/>
          <w:sz w:val="32"/>
          <w:szCs w:val="32"/>
          <w:rtl/>
        </w:rPr>
        <w:t xml:space="preserve"> على من ترك</w:t>
      </w:r>
      <w:r w:rsidR="00367E52" w:rsidRPr="007F1AED">
        <w:rPr>
          <w:rFonts w:ascii="times-roman" w:hAnsi="times-roman" w:cs="Traditional Arabic" w:hint="cs"/>
          <w:sz w:val="32"/>
          <w:szCs w:val="32"/>
          <w:rtl/>
        </w:rPr>
        <w:t xml:space="preserve"> السنن</w:t>
      </w:r>
      <w:r w:rsidR="00885840" w:rsidRPr="007F1AED">
        <w:rPr>
          <w:rFonts w:ascii="times-roman" w:hAnsi="times-roman" w:cs="Traditional Arabic" w:hint="cs"/>
          <w:sz w:val="32"/>
          <w:szCs w:val="32"/>
          <w:rtl/>
        </w:rPr>
        <w:t>.</w:t>
      </w:r>
    </w:p>
    <w:p w:rsidR="007B5295" w:rsidRPr="007144C5" w:rsidRDefault="007B5295"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قال في </w:t>
      </w:r>
      <w:r w:rsidR="00C60040">
        <w:rPr>
          <w:rFonts w:ascii="times-roman" w:hAnsi="times-roman" w:cs="Traditional Arabic"/>
          <w:sz w:val="32"/>
          <w:szCs w:val="32"/>
          <w:rtl/>
        </w:rPr>
        <w:t>«</w:t>
      </w:r>
      <w:r w:rsidRPr="007144C5">
        <w:rPr>
          <w:rFonts w:ascii="times-roman" w:hAnsi="times-roman" w:cs="Traditional Arabic" w:hint="cs"/>
          <w:sz w:val="32"/>
          <w:szCs w:val="32"/>
          <w:rtl/>
        </w:rPr>
        <w:t>المحل</w:t>
      </w:r>
      <w:r w:rsidR="0034096B" w:rsidRPr="007144C5">
        <w:rPr>
          <w:rFonts w:ascii="times-roman" w:hAnsi="times-roman" w:cs="Traditional Arabic" w:hint="cs"/>
          <w:sz w:val="32"/>
          <w:szCs w:val="32"/>
          <w:rtl/>
        </w:rPr>
        <w:t>ى</w:t>
      </w:r>
      <w:r w:rsidR="00C60040">
        <w:rPr>
          <w:rFonts w:ascii="times-roman" w:hAnsi="times-roman" w:cs="Traditional Arabic"/>
          <w:sz w:val="32"/>
          <w:szCs w:val="32"/>
          <w:rtl/>
        </w:rPr>
        <w:t>»</w:t>
      </w:r>
      <w:r w:rsidRPr="007144C5">
        <w:rPr>
          <w:rFonts w:ascii="times-roman" w:hAnsi="times-roman" w:cs="Traditional Arabic" w:hint="cs"/>
          <w:sz w:val="32"/>
          <w:szCs w:val="32"/>
          <w:vertAlign w:val="superscript"/>
          <w:rtl/>
        </w:rPr>
        <w:t>(</w:t>
      </w:r>
      <w:r w:rsidRPr="007144C5">
        <w:rPr>
          <w:rStyle w:val="a5"/>
          <w:rFonts w:ascii="times-roman" w:hAnsi="times-roman" w:cs="Traditional Arabic"/>
          <w:sz w:val="32"/>
          <w:szCs w:val="32"/>
          <w:rtl/>
        </w:rPr>
        <w:footnoteReference w:id="123"/>
      </w:r>
      <w:r w:rsidRPr="007144C5">
        <w:rPr>
          <w:rFonts w:ascii="times-roman" w:hAnsi="times-roman" w:cs="Traditional Arabic" w:hint="cs"/>
          <w:sz w:val="32"/>
          <w:szCs w:val="32"/>
          <w:vertAlign w:val="superscript"/>
          <w:rtl/>
        </w:rPr>
        <w:t>)</w:t>
      </w:r>
      <w:r w:rsidRPr="007144C5">
        <w:rPr>
          <w:rFonts w:ascii="times-roman" w:hAnsi="times-roman" w:cs="Traditional Arabic" w:hint="cs"/>
          <w:sz w:val="32"/>
          <w:szCs w:val="32"/>
          <w:rtl/>
        </w:rPr>
        <w:t xml:space="preserve"> على قول الإمام مالك في الوتر</w:t>
      </w:r>
      <w:r w:rsidR="008B01F8">
        <w:rPr>
          <w:rFonts w:ascii="times-roman" w:hAnsi="times-roman" w:cs="Traditional Arabic" w:hint="cs"/>
          <w:sz w:val="32"/>
          <w:szCs w:val="32"/>
          <w:rtl/>
        </w:rPr>
        <w:t>:«</w:t>
      </w:r>
      <w:r w:rsidR="0034096B" w:rsidRPr="007144C5">
        <w:rPr>
          <w:rFonts w:ascii="times-roman" w:hAnsi="times-roman" w:cs="Traditional Arabic" w:hint="cs"/>
          <w:sz w:val="32"/>
          <w:szCs w:val="32"/>
          <w:rtl/>
        </w:rPr>
        <w:t>ليس فرضاً، ولكن من تركه أُدِّبَ</w:t>
      </w:r>
      <w:r w:rsidRPr="007144C5">
        <w:rPr>
          <w:rFonts w:ascii="times-roman" w:hAnsi="times-roman" w:cs="Traditional Arabic" w:hint="cs"/>
          <w:sz w:val="32"/>
          <w:szCs w:val="32"/>
          <w:rtl/>
        </w:rPr>
        <w:t>، وكانت جُرْحةً في شهادته</w:t>
      </w:r>
      <w:r w:rsidR="00C60040">
        <w:rPr>
          <w:rFonts w:ascii="times-roman" w:hAnsi="times-roman" w:cs="Traditional Arabic"/>
          <w:sz w:val="32"/>
          <w:szCs w:val="32"/>
          <w:rtl/>
        </w:rPr>
        <w:t>»</w:t>
      </w:r>
      <w:r w:rsidR="00885840" w:rsidRPr="007144C5">
        <w:rPr>
          <w:rFonts w:ascii="times-roman" w:hAnsi="times-roman" w:cs="Traditional Arabic" w:hint="cs"/>
          <w:sz w:val="32"/>
          <w:szCs w:val="32"/>
          <w:rtl/>
        </w:rPr>
        <w:t>.</w:t>
      </w:r>
    </w:p>
    <w:p w:rsidR="00A2310B" w:rsidRPr="007F1AED" w:rsidRDefault="0034096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أبو محمد</w:t>
      </w:r>
      <w:r w:rsidR="008B01F8">
        <w:rPr>
          <w:rFonts w:ascii="times-roman" w:hAnsi="times-roman" w:cs="Traditional Arabic" w:hint="cs"/>
          <w:sz w:val="32"/>
          <w:szCs w:val="32"/>
          <w:rtl/>
        </w:rPr>
        <w:t>:«</w:t>
      </w:r>
      <w:r w:rsidRPr="007F1AED">
        <w:rPr>
          <w:rFonts w:ascii="times-roman" w:hAnsi="times-roman" w:cs="Traditional Arabic" w:hint="cs"/>
          <w:sz w:val="32"/>
          <w:szCs w:val="32"/>
          <w:rtl/>
        </w:rPr>
        <w:t>وهو خطأٌ ب</w:t>
      </w:r>
      <w:r w:rsidR="00A2310B" w:rsidRPr="007F1AED">
        <w:rPr>
          <w:rFonts w:ascii="times-roman" w:hAnsi="times-roman" w:cs="Traditional Arabic" w:hint="cs"/>
          <w:sz w:val="32"/>
          <w:szCs w:val="32"/>
          <w:rtl/>
        </w:rPr>
        <w:t>ي</w:t>
      </w:r>
      <w:r w:rsidRPr="007F1AED">
        <w:rPr>
          <w:rFonts w:ascii="times-roman" w:hAnsi="times-roman" w:cs="Traditional Arabic" w:hint="cs"/>
          <w:sz w:val="32"/>
          <w:szCs w:val="32"/>
          <w:rtl/>
        </w:rPr>
        <w:t>ِّ</w:t>
      </w:r>
      <w:r w:rsidR="00A2310B" w:rsidRPr="007F1AED">
        <w:rPr>
          <w:rFonts w:ascii="times-roman" w:hAnsi="times-roman" w:cs="Traditional Arabic" w:hint="cs"/>
          <w:sz w:val="32"/>
          <w:szCs w:val="32"/>
          <w:rtl/>
        </w:rPr>
        <w:t xml:space="preserve">ن، لأنه لا يخلو تاركه أن يكون عاصياً لله عز وجل </w:t>
      </w:r>
      <w:r w:rsidRPr="007F1AED">
        <w:rPr>
          <w:rFonts w:ascii="times-roman" w:hAnsi="times-roman" w:cs="Traditional Arabic" w:hint="cs"/>
          <w:sz w:val="32"/>
          <w:szCs w:val="32"/>
          <w:rtl/>
        </w:rPr>
        <w:t xml:space="preserve">أو غير </w:t>
      </w:r>
      <w:r w:rsidR="00A2310B" w:rsidRPr="007F1AED">
        <w:rPr>
          <w:rFonts w:ascii="times-roman" w:hAnsi="times-roman" w:cs="Traditional Arabic" w:hint="cs"/>
          <w:sz w:val="32"/>
          <w:szCs w:val="32"/>
          <w:rtl/>
        </w:rPr>
        <w:t>عاصٍ؛ فإن كان عاصياً لله تعالى ف</w:t>
      </w:r>
      <w:r w:rsidR="00EA402B" w:rsidRPr="007F1AED">
        <w:rPr>
          <w:rFonts w:ascii="times-roman" w:hAnsi="times-roman" w:cs="Traditional Arabic" w:hint="cs"/>
          <w:sz w:val="32"/>
          <w:szCs w:val="32"/>
          <w:rtl/>
        </w:rPr>
        <w:t>لا</w:t>
      </w:r>
      <w:r w:rsidRPr="007F1AED">
        <w:rPr>
          <w:rFonts w:ascii="times-roman" w:hAnsi="times-roman" w:cs="Traditional Arabic" w:hint="cs"/>
          <w:sz w:val="32"/>
          <w:szCs w:val="32"/>
          <w:rtl/>
        </w:rPr>
        <w:t xml:space="preserve"> يعصي أحد بترك</w:t>
      </w:r>
      <w:r w:rsidR="00A2310B" w:rsidRPr="007F1AED">
        <w:rPr>
          <w:rFonts w:ascii="times-roman" w:hAnsi="times-roman" w:cs="Traditional Arabic" w:hint="cs"/>
          <w:sz w:val="32"/>
          <w:szCs w:val="32"/>
          <w:rtl/>
        </w:rPr>
        <w:t xml:space="preserve"> ما لا ي</w:t>
      </w:r>
      <w:r w:rsidRPr="007F1AED">
        <w:rPr>
          <w:rFonts w:ascii="times-roman" w:hAnsi="times-roman" w:cs="Traditional Arabic" w:hint="cs"/>
          <w:sz w:val="32"/>
          <w:szCs w:val="32"/>
          <w:rtl/>
        </w:rPr>
        <w:t>لزمه وليس فرضاً</w:t>
      </w:r>
      <w:r w:rsidR="00A2310B" w:rsidRPr="007F1AED">
        <w:rPr>
          <w:rFonts w:ascii="times-roman" w:hAnsi="times-roman" w:cs="Traditional Arabic" w:hint="cs"/>
          <w:sz w:val="32"/>
          <w:szCs w:val="32"/>
          <w:rtl/>
        </w:rPr>
        <w:t>؛ فالوتر إذن فرضٌ، وهو لا يقول بهذا</w:t>
      </w:r>
      <w:r w:rsidR="00885840" w:rsidRPr="007F1AED">
        <w:rPr>
          <w:rFonts w:ascii="times-roman" w:hAnsi="times-roman" w:cs="Traditional Arabic" w:hint="cs"/>
          <w:sz w:val="32"/>
          <w:szCs w:val="32"/>
          <w:rtl/>
        </w:rPr>
        <w:t>.</w:t>
      </w:r>
      <w:r w:rsidR="00A2310B" w:rsidRPr="007F1AED">
        <w:rPr>
          <w:rFonts w:ascii="times-roman" w:hAnsi="times-roman" w:cs="Traditional Arabic" w:hint="cs"/>
          <w:sz w:val="32"/>
          <w:szCs w:val="32"/>
          <w:rtl/>
        </w:rPr>
        <w:t xml:space="preserve"> </w:t>
      </w:r>
    </w:p>
    <w:p w:rsidR="00F143BB" w:rsidRPr="007F1AED" w:rsidRDefault="00F143B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وإنْ قال: بل هو غير عاصٍ لله تعالى</w:t>
      </w:r>
      <w:r w:rsidR="00885840" w:rsidRPr="007F1AED">
        <w:rPr>
          <w:rFonts w:ascii="times-roman" w:hAnsi="times-roman" w:cs="Traditional Arabic" w:hint="cs"/>
          <w:sz w:val="32"/>
          <w:szCs w:val="32"/>
          <w:rtl/>
        </w:rPr>
        <w:t>.</w:t>
      </w:r>
    </w:p>
    <w:p w:rsidR="00F143BB" w:rsidRPr="007F1AED" w:rsidRDefault="00F143BB" w:rsidP="006274CA">
      <w:pPr>
        <w:pStyle w:val="a3"/>
        <w:spacing w:after="0" w:line="240" w:lineRule="auto"/>
        <w:ind w:left="0" w:firstLine="227"/>
        <w:jc w:val="both"/>
        <w:rPr>
          <w:rFonts w:ascii="times-roman" w:hAnsi="times-roman" w:cs="Traditional Arabic"/>
          <w:sz w:val="32"/>
          <w:szCs w:val="32"/>
          <w:rtl/>
        </w:rPr>
      </w:pPr>
    </w:p>
    <w:p w:rsidR="00F143BB" w:rsidRPr="007F1AED" w:rsidRDefault="0085067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قيل: فمن الباطلِ أنْ يُودَّبَ من لم يعصِ الله تعالى، أو أن تجرح شهادة مَنْ ليس عاصياً لله عز </w:t>
      </w:r>
      <w:r w:rsidR="00FC6CAE" w:rsidRPr="007F1AED">
        <w:rPr>
          <w:rFonts w:ascii="times-roman" w:hAnsi="times-roman" w:cs="Traditional Arabic" w:hint="cs"/>
          <w:sz w:val="32"/>
          <w:szCs w:val="32"/>
          <w:rtl/>
        </w:rPr>
        <w:t>وجل؛ لأن من لم يعصِ الله عز وجل</w:t>
      </w:r>
      <w:r w:rsidRPr="007F1AED">
        <w:rPr>
          <w:rFonts w:ascii="times-roman" w:hAnsi="times-roman" w:cs="Traditional Arabic" w:hint="cs"/>
          <w:sz w:val="32"/>
          <w:szCs w:val="32"/>
          <w:rtl/>
        </w:rPr>
        <w:t xml:space="preserve"> فقد </w:t>
      </w:r>
      <w:r w:rsidR="00433465" w:rsidRPr="007F1AED">
        <w:rPr>
          <w:rFonts w:ascii="times-roman" w:hAnsi="times-roman" w:cs="Traditional Arabic" w:hint="cs"/>
          <w:sz w:val="32"/>
          <w:szCs w:val="32"/>
          <w:rtl/>
        </w:rPr>
        <w:t xml:space="preserve">أحسن، والله يقول: </w:t>
      </w:r>
    </w:p>
    <w:p w:rsidR="00BE1C2E" w:rsidRDefault="00BE1C2E" w:rsidP="007144C5">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Pr>
          <w:rFonts w:ascii="times-roman" w:hAnsi="times-roman" w:cs="Traditional Arabic" w:hint="cs"/>
          <w:b/>
          <w:bCs/>
          <w:sz w:val="32"/>
          <w:szCs w:val="32"/>
          <w:rtl/>
        </w:rPr>
        <w:t>مَا</w:t>
      </w:r>
      <w:r w:rsidR="00FC6CAE">
        <w:rPr>
          <w:rFonts w:ascii="times-roman" w:hAnsi="times-roman" w:cs="Traditional Arabic" w:hint="cs"/>
          <w:b/>
          <w:bCs/>
          <w:sz w:val="32"/>
          <w:szCs w:val="32"/>
          <w:rtl/>
        </w:rPr>
        <w:t xml:space="preserve"> عَلَى اُلمُحْسِنِينَ مِن سَبِ</w:t>
      </w:r>
      <w:r>
        <w:rPr>
          <w:rFonts w:ascii="times-roman" w:hAnsi="times-roman" w:cs="Traditional Arabic" w:hint="cs"/>
          <w:b/>
          <w:bCs/>
          <w:sz w:val="32"/>
          <w:szCs w:val="32"/>
          <w:rtl/>
        </w:rPr>
        <w:t>يلٍ</w:t>
      </w:r>
      <w:r>
        <w:rPr>
          <w:rFonts w:ascii="times-roman" w:hAnsi="times-roman" w:cs="Traditional Arabic" w:hint="cs"/>
          <w:b/>
          <w:bCs/>
          <w:sz w:val="32"/>
          <w:szCs w:val="32"/>
        </w:rPr>
        <w:sym w:font="AGA Arabesque" w:char="F028"/>
      </w:r>
      <w:r w:rsidR="00885840">
        <w:rPr>
          <w:rFonts w:ascii="times-roman" w:hAnsi="times-roman" w:cs="Traditional Arabic" w:hint="cs"/>
          <w:b/>
          <w:bCs/>
          <w:sz w:val="32"/>
          <w:szCs w:val="32"/>
          <w:rtl/>
        </w:rPr>
        <w:t>.</w:t>
      </w:r>
      <w:r>
        <w:rPr>
          <w:rFonts w:ascii="times-roman" w:hAnsi="times-roman" w:cs="Traditional Arabic" w:hint="cs"/>
          <w:b/>
          <w:bCs/>
          <w:sz w:val="32"/>
          <w:szCs w:val="32"/>
          <w:rtl/>
        </w:rPr>
        <w:t xml:space="preserve"> ا هـ</w:t>
      </w:r>
      <w:r w:rsidR="00885840">
        <w:rPr>
          <w:rFonts w:ascii="times-roman" w:hAnsi="times-roman" w:cs="Traditional Arabic" w:hint="cs"/>
          <w:b/>
          <w:bCs/>
          <w:sz w:val="32"/>
          <w:szCs w:val="32"/>
          <w:rtl/>
        </w:rPr>
        <w:t>.</w:t>
      </w:r>
    </w:p>
    <w:p w:rsidR="00167583" w:rsidRPr="007F1AED" w:rsidRDefault="00FC6CA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استدل ابن حزم</w:t>
      </w:r>
      <w:r w:rsidR="00167583" w:rsidRPr="007F1AED">
        <w:rPr>
          <w:rFonts w:ascii="times-roman" w:hAnsi="times-roman" w:cs="Traditional Arabic" w:hint="cs"/>
          <w:sz w:val="32"/>
          <w:szCs w:val="32"/>
          <w:rtl/>
        </w:rPr>
        <w:t xml:space="preserve"> على هذا بما أخرجه من طريق مسلم بن الحجَّاج، ثنا قتيبة بن سعيد، عن مالك بن سعيد، عن مالك بن أنس، عن أبي سهيل بن </w:t>
      </w:r>
      <w:r w:rsidR="0001438C" w:rsidRPr="007F1AED">
        <w:rPr>
          <w:rFonts w:ascii="times-roman" w:hAnsi="times-roman" w:cs="Traditional Arabic" w:hint="cs"/>
          <w:sz w:val="32"/>
          <w:szCs w:val="32"/>
          <w:rtl/>
        </w:rPr>
        <w:t>مالك، عن أبيه، أنه سمع طلحة بن عبيد الله يقول: جاء رجل إلى رسول الله صلى الله عليه وسلم، فإذا هو يسأل عن الإسلام؟ فقال رسول الله صلى الله عليه وسلم</w:t>
      </w:r>
      <w:r w:rsidR="00C60040">
        <w:rPr>
          <w:rFonts w:ascii="times-roman" w:hAnsi="times-roman" w:cs="Traditional Arabic" w:hint="cs"/>
          <w:sz w:val="32"/>
          <w:szCs w:val="32"/>
          <w:rtl/>
        </w:rPr>
        <w:t>»</w:t>
      </w:r>
      <w:r w:rsidR="0001438C" w:rsidRPr="007F1AED">
        <w:rPr>
          <w:rFonts w:ascii="times-roman" w:hAnsi="times-roman" w:cs="Traditional Arabic" w:hint="cs"/>
          <w:sz w:val="32"/>
          <w:szCs w:val="32"/>
          <w:rtl/>
        </w:rPr>
        <w:t xml:space="preserve"> </w:t>
      </w:r>
      <w:r w:rsidR="00C60040">
        <w:rPr>
          <w:rFonts w:ascii="times-roman" w:hAnsi="times-roman" w:cs="Traditional Arabic"/>
          <w:sz w:val="32"/>
          <w:szCs w:val="32"/>
          <w:rtl/>
        </w:rPr>
        <w:t>«</w:t>
      </w:r>
      <w:r w:rsidR="0001438C" w:rsidRPr="007F1AED">
        <w:rPr>
          <w:rFonts w:ascii="times-roman" w:hAnsi="times-roman" w:cs="Traditional Arabic" w:hint="cs"/>
          <w:sz w:val="32"/>
          <w:szCs w:val="32"/>
          <w:rtl/>
        </w:rPr>
        <w:t>خمس صلواتٍ في اليوم والليلة</w:t>
      </w:r>
      <w:r w:rsidR="00C60040">
        <w:rPr>
          <w:rFonts w:ascii="times-roman" w:hAnsi="times-roman" w:cs="Traditional Arabic"/>
          <w:sz w:val="32"/>
          <w:szCs w:val="32"/>
          <w:rtl/>
        </w:rPr>
        <w:t>»</w:t>
      </w:r>
      <w:r w:rsidR="0001438C" w:rsidRPr="007F1AED">
        <w:rPr>
          <w:rFonts w:ascii="times-roman" w:hAnsi="times-roman" w:cs="Traditional Arabic" w:hint="cs"/>
          <w:sz w:val="32"/>
          <w:szCs w:val="32"/>
          <w:rtl/>
        </w:rPr>
        <w:t xml:space="preserve"> قال: هل عليَّ غيرهن؟ قال</w:t>
      </w:r>
      <w:r w:rsidR="008B01F8">
        <w:rPr>
          <w:rFonts w:ascii="times-roman" w:hAnsi="times-roman" w:cs="Traditional Arabic" w:hint="cs"/>
          <w:sz w:val="32"/>
          <w:szCs w:val="32"/>
          <w:rtl/>
        </w:rPr>
        <w:t>:«</w:t>
      </w:r>
      <w:r w:rsidR="0001438C" w:rsidRPr="007F1AED">
        <w:rPr>
          <w:rFonts w:ascii="times-roman" w:hAnsi="times-roman" w:cs="Traditional Arabic" w:hint="cs"/>
          <w:sz w:val="32"/>
          <w:szCs w:val="32"/>
          <w:rtl/>
        </w:rPr>
        <w:t>لا إلا أن تتطوع</w:t>
      </w:r>
      <w:r w:rsidR="00885840" w:rsidRPr="007F1AED">
        <w:rPr>
          <w:rFonts w:ascii="times-roman" w:hAnsi="times-roman" w:cs="Traditional Arabic" w:hint="cs"/>
          <w:sz w:val="32"/>
          <w:szCs w:val="32"/>
          <w:rtl/>
        </w:rPr>
        <w:t>.</w:t>
      </w:r>
      <w:r w:rsidR="0001438C" w:rsidRPr="007F1AED">
        <w:rPr>
          <w:rFonts w:ascii="times-roman" w:hAnsi="times-roman" w:cs="Traditional Arabic" w:hint="cs"/>
          <w:sz w:val="32"/>
          <w:szCs w:val="32"/>
          <w:rtl/>
        </w:rPr>
        <w:t>..</w:t>
      </w:r>
      <w:r w:rsidR="00C60040">
        <w:rPr>
          <w:rFonts w:ascii="times-roman" w:hAnsi="times-roman" w:cs="Traditional Arabic"/>
          <w:sz w:val="32"/>
          <w:szCs w:val="32"/>
          <w:rtl/>
        </w:rPr>
        <w:t>»</w:t>
      </w:r>
      <w:r w:rsidR="0001438C" w:rsidRPr="007F1AED">
        <w:rPr>
          <w:rFonts w:ascii="times-roman" w:hAnsi="times-roman" w:cs="Traditional Arabic" w:hint="cs"/>
          <w:sz w:val="32"/>
          <w:szCs w:val="32"/>
          <w:rtl/>
        </w:rPr>
        <w:t xml:space="preserve">، </w:t>
      </w:r>
      <w:r w:rsidR="00BD1912" w:rsidRPr="007F1AED">
        <w:rPr>
          <w:rFonts w:ascii="times-roman" w:hAnsi="times-roman" w:cs="Traditional Arabic" w:hint="cs"/>
          <w:sz w:val="32"/>
          <w:szCs w:val="32"/>
          <w:rtl/>
        </w:rPr>
        <w:t xml:space="preserve">وذكر باقي الحديث: فأدبر الرجل، وهو يقول: والله لا أزيد على هذا ولا </w:t>
      </w:r>
      <w:r w:rsidR="001D3E61" w:rsidRPr="007F1AED">
        <w:rPr>
          <w:rFonts w:ascii="times-roman" w:hAnsi="times-roman" w:cs="Traditional Arabic" w:hint="cs"/>
          <w:sz w:val="32"/>
          <w:szCs w:val="32"/>
          <w:rtl/>
        </w:rPr>
        <w:t>أ</w:t>
      </w:r>
      <w:r w:rsidR="00BD1912" w:rsidRPr="007F1AED">
        <w:rPr>
          <w:rFonts w:ascii="times-roman" w:hAnsi="times-roman" w:cs="Traditional Arabic" w:hint="cs"/>
          <w:sz w:val="32"/>
          <w:szCs w:val="32"/>
          <w:rtl/>
        </w:rPr>
        <w:t>نقص منه؛ فقال رسول الله صلى الله عليه وسلم</w:t>
      </w:r>
      <w:r w:rsidR="008B01F8">
        <w:rPr>
          <w:rFonts w:ascii="times-roman" w:hAnsi="times-roman" w:cs="Traditional Arabic" w:hint="cs"/>
          <w:sz w:val="32"/>
          <w:szCs w:val="32"/>
          <w:rtl/>
        </w:rPr>
        <w:t>:«</w:t>
      </w:r>
      <w:r w:rsidR="001D3E61" w:rsidRPr="007F1AED">
        <w:rPr>
          <w:rFonts w:ascii="times-roman" w:hAnsi="times-roman" w:cs="Traditional Arabic" w:hint="cs"/>
          <w:sz w:val="32"/>
          <w:szCs w:val="32"/>
          <w:rtl/>
        </w:rPr>
        <w:t>أ</w:t>
      </w:r>
      <w:r w:rsidR="00BD1912" w:rsidRPr="007F1AED">
        <w:rPr>
          <w:rFonts w:ascii="times-roman" w:hAnsi="times-roman" w:cs="Traditional Arabic" w:hint="cs"/>
          <w:sz w:val="32"/>
          <w:szCs w:val="32"/>
          <w:rtl/>
        </w:rPr>
        <w:t>فلح إن صدق</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00BD1912" w:rsidRPr="007F1AED">
        <w:rPr>
          <w:rFonts w:ascii="times-roman" w:hAnsi="times-roman" w:cs="Traditional Arabic" w:hint="cs"/>
          <w:sz w:val="32"/>
          <w:szCs w:val="32"/>
          <w:rtl/>
        </w:rPr>
        <w:t xml:space="preserve"> </w:t>
      </w:r>
    </w:p>
    <w:p w:rsidR="00CE7C81" w:rsidRPr="007F1AED" w:rsidRDefault="00CE7C8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اتفق الشيخان على إخراجه من طريق مالكٍ</w:t>
      </w:r>
      <w:r w:rsidR="00885840" w:rsidRPr="007F1AED">
        <w:rPr>
          <w:rFonts w:ascii="times-roman" w:hAnsi="times-roman" w:cs="Traditional Arabic" w:hint="cs"/>
          <w:sz w:val="32"/>
          <w:szCs w:val="32"/>
          <w:rtl/>
        </w:rPr>
        <w:t>.</w:t>
      </w:r>
    </w:p>
    <w:p w:rsidR="00CE7C81" w:rsidRPr="007F1AED" w:rsidRDefault="0085535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وأخرجه البخاري في كتاب الصيام من صحيحه، من طريق إسماعيل بن جعفر، عن أبي سهيل، عن أبيه، عن طلحة بن عبيد الله، به، وفيه: قال: ف</w:t>
      </w:r>
      <w:r w:rsidR="003C185F" w:rsidRPr="007F1AED">
        <w:rPr>
          <w:rFonts w:ascii="times-roman" w:hAnsi="times-roman" w:cs="Traditional Arabic" w:hint="cs"/>
          <w:sz w:val="32"/>
          <w:szCs w:val="32"/>
          <w:rtl/>
        </w:rPr>
        <w:t>أ</w:t>
      </w:r>
      <w:r w:rsidRPr="007F1AED">
        <w:rPr>
          <w:rFonts w:ascii="times-roman" w:hAnsi="times-roman" w:cs="Traditional Arabic" w:hint="cs"/>
          <w:sz w:val="32"/>
          <w:szCs w:val="32"/>
          <w:rtl/>
        </w:rPr>
        <w:t xml:space="preserve">خبره رسول الله صلى الله عليه وسلم بشرائع الإسلام، قال: والذي </w:t>
      </w:r>
      <w:r w:rsidR="003C185F" w:rsidRPr="007F1AED">
        <w:rPr>
          <w:rFonts w:ascii="times-roman" w:hAnsi="times-roman" w:cs="Traditional Arabic" w:hint="cs"/>
          <w:sz w:val="32"/>
          <w:szCs w:val="32"/>
          <w:rtl/>
        </w:rPr>
        <w:t>أكرمك</w:t>
      </w:r>
      <w:r w:rsidR="00FE2EBD" w:rsidRPr="007F1AED">
        <w:rPr>
          <w:rFonts w:ascii="times-roman" w:hAnsi="times-roman" w:cs="Traditional Arabic" w:hint="cs"/>
          <w:sz w:val="32"/>
          <w:szCs w:val="32"/>
          <w:rtl/>
        </w:rPr>
        <w:t xml:space="preserve"> بالحقِّ</w:t>
      </w:r>
      <w:r w:rsidRPr="007F1AED">
        <w:rPr>
          <w:rFonts w:ascii="times-roman" w:hAnsi="times-roman" w:cs="Traditional Arabic" w:hint="cs"/>
          <w:sz w:val="32"/>
          <w:szCs w:val="32"/>
          <w:rtl/>
        </w:rPr>
        <w:t xml:space="preserve"> لا </w:t>
      </w:r>
      <w:r w:rsidR="003C185F" w:rsidRPr="007F1AED">
        <w:rPr>
          <w:rFonts w:ascii="times-roman" w:hAnsi="times-roman" w:cs="Traditional Arabic" w:hint="cs"/>
          <w:sz w:val="32"/>
          <w:szCs w:val="32"/>
          <w:rtl/>
        </w:rPr>
        <w:t>أ</w:t>
      </w:r>
      <w:r w:rsidRPr="007F1AED">
        <w:rPr>
          <w:rFonts w:ascii="times-roman" w:hAnsi="times-roman" w:cs="Traditional Arabic" w:hint="cs"/>
          <w:sz w:val="32"/>
          <w:szCs w:val="32"/>
          <w:rtl/>
        </w:rPr>
        <w:t xml:space="preserve">تطوَّع شيئا ولا </w:t>
      </w:r>
      <w:r w:rsidR="003C185F" w:rsidRPr="007F1AED">
        <w:rPr>
          <w:rFonts w:ascii="times-roman" w:hAnsi="times-roman" w:cs="Traditional Arabic" w:hint="cs"/>
          <w:sz w:val="32"/>
          <w:szCs w:val="32"/>
          <w:rtl/>
        </w:rPr>
        <w:t>أ</w:t>
      </w:r>
      <w:r w:rsidR="00FE2EBD" w:rsidRPr="007F1AED">
        <w:rPr>
          <w:rFonts w:ascii="times-roman" w:hAnsi="times-roman" w:cs="Traditional Arabic" w:hint="cs"/>
          <w:sz w:val="32"/>
          <w:szCs w:val="32"/>
          <w:rtl/>
        </w:rPr>
        <w:t>نقص مما فرض الله عل</w:t>
      </w:r>
      <w:r w:rsidRPr="007F1AED">
        <w:rPr>
          <w:rFonts w:ascii="times-roman" w:hAnsi="times-roman" w:cs="Traditional Arabic" w:hint="cs"/>
          <w:sz w:val="32"/>
          <w:szCs w:val="32"/>
          <w:rtl/>
        </w:rPr>
        <w:t>ي</w:t>
      </w:r>
      <w:r w:rsidR="00FE2EBD"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شيئاً</w:t>
      </w:r>
      <w:r w:rsidR="00885840" w:rsidRPr="007F1AED">
        <w:rPr>
          <w:rFonts w:ascii="times-roman" w:hAnsi="times-roman" w:cs="Traditional Arabic" w:hint="cs"/>
          <w:sz w:val="32"/>
          <w:szCs w:val="32"/>
          <w:rtl/>
        </w:rPr>
        <w:t>..</w:t>
      </w:r>
      <w:r w:rsidR="003C185F" w:rsidRPr="007F1AED">
        <w:rPr>
          <w:rFonts w:ascii="times-roman" w:hAnsi="times-roman" w:cs="Traditional Arabic" w:hint="cs"/>
          <w:sz w:val="32"/>
          <w:szCs w:val="32"/>
          <w:rtl/>
        </w:rPr>
        <w:t>.</w:t>
      </w:r>
    </w:p>
    <w:p w:rsidR="00046DAC" w:rsidRPr="007F1AED" w:rsidRDefault="00046DA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ابن حزمٍ</w:t>
      </w:r>
      <w:r w:rsidR="008B01F8">
        <w:rPr>
          <w:rFonts w:ascii="times-roman" w:hAnsi="times-roman" w:cs="Traditional Arabic" w:hint="cs"/>
          <w:sz w:val="32"/>
          <w:szCs w:val="32"/>
          <w:rtl/>
        </w:rPr>
        <w:t>:«</w:t>
      </w:r>
      <w:r w:rsidRPr="007F1AED">
        <w:rPr>
          <w:rFonts w:ascii="times-roman" w:hAnsi="times-roman" w:cs="Traditional Arabic" w:hint="cs"/>
          <w:sz w:val="32"/>
          <w:szCs w:val="32"/>
          <w:rtl/>
        </w:rPr>
        <w:t xml:space="preserve">وهذا نص من رسول الله صلى الله عليه وسلم على قولنا، وأنه ليس </w:t>
      </w:r>
      <w:r w:rsidR="00A54366" w:rsidRPr="007F1AED">
        <w:rPr>
          <w:rFonts w:ascii="times-roman" w:hAnsi="times-roman" w:cs="Traditional Arabic" w:hint="cs"/>
          <w:sz w:val="32"/>
          <w:szCs w:val="32"/>
          <w:rtl/>
        </w:rPr>
        <w:t>إ</w:t>
      </w:r>
      <w:r w:rsidR="00FE2EBD" w:rsidRPr="007F1AED">
        <w:rPr>
          <w:rFonts w:ascii="times-roman" w:hAnsi="times-roman" w:cs="Traditional Arabic" w:hint="cs"/>
          <w:sz w:val="32"/>
          <w:szCs w:val="32"/>
          <w:rtl/>
        </w:rPr>
        <w:t>لا واجب أو تطوُّع، فإن ما عدا الخمس</w:t>
      </w:r>
      <w:r w:rsidRPr="007F1AED">
        <w:rPr>
          <w:rFonts w:ascii="times-roman" w:hAnsi="times-roman" w:cs="Traditional Arabic" w:hint="cs"/>
          <w:sz w:val="32"/>
          <w:szCs w:val="32"/>
          <w:rtl/>
        </w:rPr>
        <w:t xml:space="preserve"> فهو تطوُّع؛ وهذا لا يسع أحداً خلافه</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0E301B" w:rsidRPr="007F1AED" w:rsidRDefault="000E301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جعل ضابط الواجبِ: بأن مَنْ تركه عامداً كان عاصياً لله تعالى</w:t>
      </w:r>
      <w:r w:rsidR="00885840" w:rsidRPr="007F1AED">
        <w:rPr>
          <w:rFonts w:ascii="times-roman" w:hAnsi="times-roman" w:cs="Traditional Arabic" w:hint="cs"/>
          <w:sz w:val="32"/>
          <w:szCs w:val="32"/>
          <w:rtl/>
        </w:rPr>
        <w:t>.</w:t>
      </w:r>
    </w:p>
    <w:p w:rsidR="00F95996" w:rsidRPr="007F1AED" w:rsidRDefault="00F9599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والتطوُّع: ما إن تركه المرء عامداً لم يكن عاصياً لله تعالى</w:t>
      </w:r>
      <w:r w:rsidR="00885840" w:rsidRPr="007F1AED">
        <w:rPr>
          <w:rFonts w:ascii="times-roman" w:hAnsi="times-roman" w:cs="Traditional Arabic" w:hint="cs"/>
          <w:sz w:val="32"/>
          <w:szCs w:val="32"/>
          <w:rtl/>
        </w:rPr>
        <w:t>.</w:t>
      </w:r>
    </w:p>
    <w:p w:rsidR="00AF6DF2" w:rsidRPr="007F1AED" w:rsidRDefault="00EE372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أقول: إن مما لا ريب فيه أن مَنْ أتى بهذه الفرائض كما أمره الله تعالى، تامَّةَ الأر</w:t>
      </w:r>
      <w:r w:rsidR="00124121" w:rsidRPr="007F1AED">
        <w:rPr>
          <w:rFonts w:ascii="times-roman" w:hAnsi="times-roman" w:cs="Traditional Arabic" w:hint="cs"/>
          <w:sz w:val="32"/>
          <w:szCs w:val="32"/>
          <w:rtl/>
        </w:rPr>
        <w:t>كان والشروط والواجبات: فهو مفلحٌ</w:t>
      </w:r>
      <w:r w:rsidRPr="007F1AED">
        <w:rPr>
          <w:rFonts w:ascii="times-roman" w:hAnsi="times-roman" w:cs="Traditional Arabic" w:hint="cs"/>
          <w:sz w:val="32"/>
          <w:szCs w:val="32"/>
          <w:rtl/>
        </w:rPr>
        <w:t xml:space="preserve"> إن شاء الله تعالى، داخلٌ الجنَّةَ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5B1104" w:rsidRPr="007F1AED" w:rsidRDefault="0012412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إلا أن</w:t>
      </w:r>
      <w:r w:rsidR="005B1104" w:rsidRPr="007F1AED">
        <w:rPr>
          <w:rFonts w:ascii="times-roman" w:hAnsi="times-roman" w:cs="Traditional Arabic" w:hint="cs"/>
          <w:sz w:val="32"/>
          <w:szCs w:val="32"/>
          <w:rtl/>
        </w:rPr>
        <w:t xml:space="preserve"> هذا ليس مانعاً من </w:t>
      </w:r>
      <w:r w:rsidR="008D78CA" w:rsidRPr="007F1AED">
        <w:rPr>
          <w:rFonts w:ascii="times-roman" w:hAnsi="times-roman" w:cs="Traditional Arabic" w:hint="cs"/>
          <w:sz w:val="32"/>
          <w:szCs w:val="32"/>
          <w:rtl/>
        </w:rPr>
        <w:t>إلحاق</w:t>
      </w:r>
      <w:r w:rsidRPr="007F1AED">
        <w:rPr>
          <w:rFonts w:ascii="times-roman" w:hAnsi="times-roman" w:cs="Traditional Arabic" w:hint="cs"/>
          <w:sz w:val="32"/>
          <w:szCs w:val="32"/>
          <w:rtl/>
        </w:rPr>
        <w:t xml:space="preserve"> اللوم</w:t>
      </w:r>
      <w:r w:rsidR="005B1104" w:rsidRPr="007F1AED">
        <w:rPr>
          <w:rFonts w:ascii="times-roman" w:hAnsi="times-roman" w:cs="Traditional Arabic" w:hint="cs"/>
          <w:sz w:val="32"/>
          <w:szCs w:val="32"/>
          <w:rtl/>
        </w:rPr>
        <w:t xml:space="preserve"> به، كما تقدم في حديث</w:t>
      </w:r>
      <w:r w:rsidRPr="007F1AED">
        <w:rPr>
          <w:rFonts w:ascii="times-roman" w:hAnsi="times-roman" w:cs="Traditional Arabic" w:hint="cs"/>
          <w:sz w:val="32"/>
          <w:szCs w:val="32"/>
          <w:rtl/>
        </w:rPr>
        <w:t xml:space="preserve"> </w:t>
      </w:r>
      <w:r w:rsidR="000F2645" w:rsidRPr="007F1AED">
        <w:rPr>
          <w:rFonts w:ascii="times-roman" w:hAnsi="times-roman" w:cs="Traditional Arabic" w:hint="cs"/>
          <w:sz w:val="32"/>
          <w:szCs w:val="32"/>
          <w:rtl/>
        </w:rPr>
        <w:t>أبي هريرة</w:t>
      </w:r>
      <w:r w:rsidR="00A95470" w:rsidRPr="007F1AED">
        <w:rPr>
          <w:rFonts w:ascii="times-roman" w:hAnsi="times-roman" w:cs="Traditional Arabic" w:hint="cs"/>
          <w:sz w:val="32"/>
          <w:szCs w:val="32"/>
          <w:rtl/>
        </w:rPr>
        <w:t xml:space="preserve"> -</w:t>
      </w:r>
      <w:r w:rsidR="000F2645" w:rsidRPr="007F1AED">
        <w:rPr>
          <w:rFonts w:ascii="times-roman" w:hAnsi="times-roman" w:cs="Traditional Arabic" w:hint="cs"/>
          <w:sz w:val="32"/>
          <w:szCs w:val="32"/>
          <w:rtl/>
        </w:rPr>
        <w:t xml:space="preserve"> رضي الله عنه</w:t>
      </w:r>
      <w:r w:rsidR="00A95470" w:rsidRPr="007F1AED">
        <w:rPr>
          <w:rFonts w:ascii="times-roman" w:hAnsi="times-roman" w:cs="Traditional Arabic" w:hint="cs"/>
          <w:sz w:val="32"/>
          <w:szCs w:val="32"/>
          <w:rtl/>
        </w:rPr>
        <w:t xml:space="preserve"> -</w:t>
      </w:r>
      <w:r w:rsidR="000F2645" w:rsidRPr="007F1AED">
        <w:rPr>
          <w:rFonts w:ascii="times-roman" w:hAnsi="times-roman" w:cs="Traditional Arabic" w:hint="cs"/>
          <w:sz w:val="32"/>
          <w:szCs w:val="32"/>
          <w:rtl/>
        </w:rPr>
        <w:t xml:space="preserve"> عن النبي صلى الله عليه وسلم أنه قال</w:t>
      </w:r>
      <w:r w:rsidR="008B01F8">
        <w:rPr>
          <w:rFonts w:ascii="times-roman" w:hAnsi="times-roman" w:cs="Traditional Arabic" w:hint="cs"/>
          <w:sz w:val="32"/>
          <w:szCs w:val="32"/>
          <w:rtl/>
        </w:rPr>
        <w:t>:«</w:t>
      </w:r>
      <w:r w:rsidR="000F2645" w:rsidRPr="007F1AED">
        <w:rPr>
          <w:rFonts w:ascii="times-roman" w:hAnsi="times-roman" w:cs="Traditional Arabic" w:hint="cs"/>
          <w:sz w:val="32"/>
          <w:szCs w:val="32"/>
          <w:rtl/>
        </w:rPr>
        <w:t>م</w:t>
      </w:r>
      <w:r w:rsidR="00DF3FBC" w:rsidRPr="007F1AED">
        <w:rPr>
          <w:rFonts w:ascii="times-roman" w:hAnsi="times-roman" w:cs="Traditional Arabic" w:hint="cs"/>
          <w:sz w:val="32"/>
          <w:szCs w:val="32"/>
          <w:rtl/>
        </w:rPr>
        <w:t>ا</w:t>
      </w:r>
      <w:r w:rsidR="000F2645" w:rsidRPr="007F1AED">
        <w:rPr>
          <w:rFonts w:ascii="times-roman" w:hAnsi="times-roman" w:cs="Traditional Arabic" w:hint="cs"/>
          <w:sz w:val="32"/>
          <w:szCs w:val="32"/>
          <w:rtl/>
        </w:rPr>
        <w:t xml:space="preserve"> قعد قومٌ مقعداً لا يذكرون الله عز وجل ويصلون عل</w:t>
      </w:r>
      <w:r w:rsidRPr="007F1AED">
        <w:rPr>
          <w:rFonts w:ascii="times-roman" w:hAnsi="times-roman" w:cs="Traditional Arabic" w:hint="cs"/>
          <w:sz w:val="32"/>
          <w:szCs w:val="32"/>
          <w:rtl/>
        </w:rPr>
        <w:t>ى النبي صلى الله عليه وسلم إلا</w:t>
      </w:r>
      <w:r w:rsidR="000F2645" w:rsidRPr="007F1AED">
        <w:rPr>
          <w:rFonts w:ascii="times-roman" w:hAnsi="times-roman" w:cs="Traditional Arabic" w:hint="cs"/>
          <w:sz w:val="32"/>
          <w:szCs w:val="32"/>
          <w:rtl/>
        </w:rPr>
        <w:t xml:space="preserve"> كان عليهم حسرةً يوم القيامة وإن دخلوا الجنة للثواب</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000F2645" w:rsidRPr="007F1AED">
        <w:rPr>
          <w:rFonts w:ascii="times-roman" w:hAnsi="times-roman" w:cs="Traditional Arabic" w:hint="cs"/>
          <w:sz w:val="32"/>
          <w:szCs w:val="32"/>
          <w:rtl/>
        </w:rPr>
        <w:t xml:space="preserve"> </w:t>
      </w:r>
      <w:r w:rsidR="005B1104" w:rsidRPr="007F1AED">
        <w:rPr>
          <w:rFonts w:ascii="times-roman" w:hAnsi="times-roman" w:cs="Traditional Arabic" w:hint="cs"/>
          <w:sz w:val="32"/>
          <w:szCs w:val="32"/>
          <w:rtl/>
        </w:rPr>
        <w:t xml:space="preserve"> </w:t>
      </w:r>
    </w:p>
    <w:p w:rsidR="00473AED" w:rsidRPr="007144C5" w:rsidRDefault="00473AED"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ولذا قال النووي</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رحمه الله</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في </w:t>
      </w:r>
      <w:r w:rsidR="00C60040">
        <w:rPr>
          <w:rFonts w:ascii="times-roman" w:hAnsi="times-roman" w:cs="Traditional Arabic"/>
          <w:sz w:val="32"/>
          <w:szCs w:val="32"/>
          <w:rtl/>
        </w:rPr>
        <w:t>«</w:t>
      </w:r>
      <w:r w:rsidRPr="007144C5">
        <w:rPr>
          <w:rFonts w:ascii="times-roman" w:hAnsi="times-roman" w:cs="Traditional Arabic" w:hint="cs"/>
          <w:sz w:val="32"/>
          <w:szCs w:val="32"/>
          <w:rtl/>
        </w:rPr>
        <w:t>شرح مسلم</w:t>
      </w:r>
      <w:r w:rsidR="00C60040">
        <w:rPr>
          <w:rFonts w:ascii="times-roman" w:hAnsi="times-roman" w:cs="Traditional Arabic"/>
          <w:sz w:val="32"/>
          <w:szCs w:val="32"/>
          <w:rtl/>
        </w:rPr>
        <w:t>»</w:t>
      </w:r>
      <w:r w:rsidR="00532D9D" w:rsidRPr="007144C5">
        <w:rPr>
          <w:rFonts w:ascii="times-roman" w:hAnsi="times-roman" w:cs="Traditional Arabic" w:hint="cs"/>
          <w:sz w:val="32"/>
          <w:szCs w:val="32"/>
          <w:vertAlign w:val="superscript"/>
          <w:rtl/>
        </w:rPr>
        <w:t>(</w:t>
      </w:r>
      <w:r w:rsidR="00532D9D" w:rsidRPr="007144C5">
        <w:rPr>
          <w:rStyle w:val="a5"/>
          <w:rFonts w:ascii="times-roman" w:hAnsi="times-roman" w:cs="Traditional Arabic"/>
          <w:sz w:val="32"/>
          <w:szCs w:val="32"/>
          <w:rtl/>
        </w:rPr>
        <w:footnoteReference w:id="124"/>
      </w:r>
      <w:r w:rsidR="00532D9D" w:rsidRPr="007144C5">
        <w:rPr>
          <w:rFonts w:ascii="times-roman" w:hAnsi="times-roman" w:cs="Traditional Arabic" w:hint="cs"/>
          <w:sz w:val="32"/>
          <w:szCs w:val="32"/>
          <w:vertAlign w:val="superscript"/>
          <w:rtl/>
        </w:rPr>
        <w:t>)</w:t>
      </w:r>
      <w:r w:rsidR="00532D9D" w:rsidRPr="007144C5">
        <w:rPr>
          <w:rFonts w:ascii="times-roman" w:hAnsi="times-roman" w:cs="Traditional Arabic" w:hint="cs"/>
          <w:sz w:val="32"/>
          <w:szCs w:val="32"/>
          <w:rtl/>
        </w:rPr>
        <w:t xml:space="preserve"> على هذا الحديث</w:t>
      </w:r>
      <w:r w:rsidR="001B6D9A" w:rsidRPr="007144C5">
        <w:rPr>
          <w:rFonts w:ascii="times-roman" w:hAnsi="times-roman" w:cs="Traditional Arabic" w:hint="cs"/>
          <w:sz w:val="32"/>
          <w:szCs w:val="32"/>
          <w:rtl/>
        </w:rPr>
        <w:t>:</w:t>
      </w:r>
    </w:p>
    <w:p w:rsidR="001D7FB4"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F10EA4" w:rsidRPr="007F1AED">
        <w:rPr>
          <w:rFonts w:ascii="times-roman" w:hAnsi="times-roman" w:cs="Traditional Arabic" w:hint="cs"/>
          <w:sz w:val="32"/>
          <w:szCs w:val="32"/>
          <w:rtl/>
        </w:rPr>
        <w:t xml:space="preserve">ويحتمل أنه أراد أنه </w:t>
      </w:r>
      <w:r w:rsidR="002C3E5E" w:rsidRPr="007F1AED">
        <w:rPr>
          <w:rFonts w:ascii="times-roman" w:hAnsi="times-roman" w:cs="Traditional Arabic" w:hint="cs"/>
          <w:sz w:val="32"/>
          <w:szCs w:val="32"/>
          <w:rtl/>
        </w:rPr>
        <w:t>لا يصلي النافلة، مع أنه لا يخِلٌّ بشيءٍ من الفرائض، وهذا مفلح بلا شك وإن كانت مواظبته</w:t>
      </w:r>
      <w:r w:rsidR="00F10EA4" w:rsidRPr="007F1AED">
        <w:rPr>
          <w:rFonts w:ascii="times-roman" w:hAnsi="times-roman" w:cs="Traditional Arabic" w:hint="cs"/>
          <w:sz w:val="32"/>
          <w:szCs w:val="32"/>
          <w:rtl/>
        </w:rPr>
        <w:t xml:space="preserve"> على تركِ السنن مذمومةً وتردُّ بها </w:t>
      </w:r>
      <w:r w:rsidR="002C3E5E" w:rsidRPr="007F1AED">
        <w:rPr>
          <w:rFonts w:ascii="times-roman" w:hAnsi="times-roman" w:cs="Traditional Arabic" w:hint="cs"/>
          <w:sz w:val="32"/>
          <w:szCs w:val="32"/>
          <w:rtl/>
        </w:rPr>
        <w:t>الشهادة، إلا</w:t>
      </w:r>
      <w:r w:rsidR="003B7B23" w:rsidRPr="007F1AED">
        <w:rPr>
          <w:rFonts w:ascii="times-roman" w:hAnsi="times-roman" w:cs="Traditional Arabic" w:hint="cs"/>
          <w:sz w:val="32"/>
          <w:szCs w:val="32"/>
          <w:rtl/>
        </w:rPr>
        <w:t xml:space="preserve"> </w:t>
      </w:r>
      <w:r w:rsidR="00981D23" w:rsidRPr="007F1AED">
        <w:rPr>
          <w:rFonts w:ascii="times-roman" w:hAnsi="times-roman" w:cs="Traditional Arabic" w:hint="cs"/>
          <w:sz w:val="32"/>
          <w:szCs w:val="32"/>
          <w:rtl/>
        </w:rPr>
        <w:t>أنه ليس بعاصٍ</w:t>
      </w:r>
      <w:r w:rsidR="0006105C" w:rsidRPr="007F1AED">
        <w:rPr>
          <w:rFonts w:ascii="times-roman" w:hAnsi="times-roman" w:cs="Traditional Arabic" w:hint="cs"/>
          <w:sz w:val="32"/>
          <w:szCs w:val="32"/>
          <w:rtl/>
        </w:rPr>
        <w:t>، بل هو مفلحٌ ناجٍ، والله أعلم</w:t>
      </w:r>
      <w:r>
        <w:rPr>
          <w:rFonts w:ascii="times-roman" w:hAnsi="times-roman" w:cs="Traditional Arabic"/>
          <w:sz w:val="32"/>
          <w:szCs w:val="32"/>
          <w:rtl/>
        </w:rPr>
        <w:t>»</w:t>
      </w:r>
      <w:r w:rsidR="0006105C"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BF3B25" w:rsidRPr="007F1AED" w:rsidRDefault="001D7FB4"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ولهذا فإن ابن عمر لما كان محافظاً</w:t>
      </w:r>
      <w:r w:rsidR="002640FF" w:rsidRPr="007F1AED">
        <w:rPr>
          <w:rFonts w:ascii="times-roman" w:hAnsi="times-roman" w:cs="Traditional Arabic" w:hint="cs"/>
          <w:sz w:val="32"/>
          <w:szCs w:val="32"/>
          <w:rtl/>
        </w:rPr>
        <w:t xml:space="preserve"> على </w:t>
      </w:r>
      <w:r w:rsidR="002C3E5E" w:rsidRPr="007F1AED">
        <w:rPr>
          <w:rFonts w:ascii="times-roman" w:hAnsi="times-roman" w:cs="Traditional Arabic" w:hint="cs"/>
          <w:sz w:val="32"/>
          <w:szCs w:val="32"/>
          <w:rtl/>
        </w:rPr>
        <w:t>الفرائض تاركاً لقيام الليل حُذِّ</w:t>
      </w:r>
      <w:r w:rsidR="002640FF" w:rsidRPr="007F1AED">
        <w:rPr>
          <w:rFonts w:ascii="times-roman" w:hAnsi="times-roman" w:cs="Traditional Arabic" w:hint="cs"/>
          <w:sz w:val="32"/>
          <w:szCs w:val="32"/>
          <w:rtl/>
        </w:rPr>
        <w:t xml:space="preserve">ر في منامه، حيث رأى أن </w:t>
      </w:r>
      <w:r w:rsidR="00BF3B25" w:rsidRPr="007F1AED">
        <w:rPr>
          <w:rFonts w:ascii="times-roman" w:hAnsi="times-roman" w:cs="Traditional Arabic" w:hint="cs"/>
          <w:sz w:val="32"/>
          <w:szCs w:val="32"/>
          <w:rtl/>
        </w:rPr>
        <w:t>م</w:t>
      </w:r>
      <w:r w:rsidR="002640FF" w:rsidRPr="007F1AED">
        <w:rPr>
          <w:rFonts w:ascii="times-roman" w:hAnsi="times-roman" w:cs="Traditional Arabic" w:hint="cs"/>
          <w:sz w:val="32"/>
          <w:szCs w:val="32"/>
          <w:rtl/>
        </w:rPr>
        <w:t>لكين أخذاه فذهبا به إلى النار، قال: فإذا هي مطويَّة كط</w:t>
      </w:r>
      <w:r w:rsidR="00BF3B25" w:rsidRPr="007F1AED">
        <w:rPr>
          <w:rFonts w:ascii="times-roman" w:hAnsi="times-roman" w:cs="Traditional Arabic" w:hint="cs"/>
          <w:sz w:val="32"/>
          <w:szCs w:val="32"/>
          <w:rtl/>
        </w:rPr>
        <w:t>ي</w:t>
      </w:r>
      <w:r w:rsidR="002640FF" w:rsidRPr="007F1AED">
        <w:rPr>
          <w:rFonts w:ascii="times-roman" w:hAnsi="times-roman" w:cs="Traditional Arabic" w:hint="cs"/>
          <w:sz w:val="32"/>
          <w:szCs w:val="32"/>
          <w:rtl/>
        </w:rPr>
        <w:t>َّ البئر، وإذا لها قرنان، وإذا فيها أناسٌ قد عرفتهم،</w:t>
      </w:r>
      <w:r w:rsidR="00BF3B25" w:rsidRPr="007F1AED">
        <w:rPr>
          <w:rFonts w:ascii="times-roman" w:hAnsi="times-roman" w:cs="Traditional Arabic" w:hint="cs"/>
          <w:sz w:val="32"/>
          <w:szCs w:val="32"/>
          <w:rtl/>
        </w:rPr>
        <w:t xml:space="preserve"> فجعلتُ أقول: أعوذ بالله من النار، قال: فلقينا مَلَكٌ آخر، فقال لي: لَمْ تُرَعْ</w:t>
      </w:r>
      <w:r w:rsidR="00885840" w:rsidRPr="007F1AED">
        <w:rPr>
          <w:rFonts w:ascii="times-roman" w:hAnsi="times-roman" w:cs="Traditional Arabic" w:hint="cs"/>
          <w:sz w:val="32"/>
          <w:szCs w:val="32"/>
          <w:rtl/>
        </w:rPr>
        <w:t>.</w:t>
      </w:r>
    </w:p>
    <w:p w:rsidR="003B22C8" w:rsidRPr="007F1AED" w:rsidRDefault="003B22C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فقصصتُها على حفصة، فقصتها حفصةُ على رسول الله صلى الله عليه وسلم، فقال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نِ</w:t>
      </w:r>
      <w:r w:rsidR="000224B0" w:rsidRPr="007F1AED">
        <w:rPr>
          <w:rFonts w:ascii="times-roman" w:hAnsi="times-roman" w:cs="Traditional Arabic" w:hint="cs"/>
          <w:sz w:val="32"/>
          <w:szCs w:val="32"/>
          <w:rtl/>
        </w:rPr>
        <w:t xml:space="preserve">عْمَ الرجل </w:t>
      </w:r>
      <w:r w:rsidR="00EA2B40" w:rsidRPr="007F1AED">
        <w:rPr>
          <w:rFonts w:ascii="times-roman" w:hAnsi="times-roman" w:cs="Traditional Arabic" w:hint="cs"/>
          <w:sz w:val="32"/>
          <w:szCs w:val="32"/>
          <w:rtl/>
        </w:rPr>
        <w:t>عبدا</w:t>
      </w:r>
      <w:r w:rsidR="000224B0" w:rsidRPr="007F1AED">
        <w:rPr>
          <w:rFonts w:ascii="times-roman" w:hAnsi="times-roman" w:cs="Traditional Arabic" w:hint="cs"/>
          <w:sz w:val="32"/>
          <w:szCs w:val="32"/>
          <w:rtl/>
        </w:rPr>
        <w:t>لله لو كان يصلي</w:t>
      </w:r>
      <w:r w:rsidRPr="007F1AED">
        <w:rPr>
          <w:rFonts w:ascii="times-roman" w:hAnsi="times-roman" w:cs="Traditional Arabic" w:hint="cs"/>
          <w:sz w:val="32"/>
          <w:szCs w:val="32"/>
          <w:rtl/>
        </w:rPr>
        <w:t xml:space="preserve"> من الليل</w:t>
      </w:r>
      <w:r w:rsidR="00C60040">
        <w:rPr>
          <w:rFonts w:ascii="times-roman" w:hAnsi="times-roman" w:cs="Traditional Arabic"/>
          <w:sz w:val="32"/>
          <w:szCs w:val="32"/>
          <w:rtl/>
        </w:rPr>
        <w:t>»</w:t>
      </w:r>
      <w:r w:rsidRPr="007F1AED">
        <w:rPr>
          <w:rFonts w:ascii="times-roman" w:hAnsi="times-roman" w:cs="Traditional Arabic" w:hint="cs"/>
          <w:sz w:val="32"/>
          <w:szCs w:val="32"/>
          <w:rtl/>
        </w:rPr>
        <w:t>،</w:t>
      </w:r>
      <w:r w:rsidR="000224B0" w:rsidRPr="007F1AED">
        <w:rPr>
          <w:rFonts w:ascii="times-roman" w:hAnsi="times-roman" w:cs="Traditional Arabic" w:hint="cs"/>
          <w:sz w:val="32"/>
          <w:szCs w:val="32"/>
          <w:rtl/>
        </w:rPr>
        <w:t xml:space="preserve"> فكان بعد لا ينام من الليل إلا</w:t>
      </w:r>
      <w:r w:rsidRPr="007F1AED">
        <w:rPr>
          <w:rFonts w:ascii="times-roman" w:hAnsi="times-roman" w:cs="Traditional Arabic" w:hint="cs"/>
          <w:sz w:val="32"/>
          <w:szCs w:val="32"/>
          <w:rtl/>
        </w:rPr>
        <w:t xml:space="preserve"> قليلاً</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5A77C4" w:rsidRPr="007144C5" w:rsidRDefault="005A77C4"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وقد بوَّب عليه البخاري في كتاب الت</w:t>
      </w:r>
      <w:r w:rsidR="004B10EA" w:rsidRPr="007144C5">
        <w:rPr>
          <w:rFonts w:ascii="times-roman" w:hAnsi="times-roman" w:cs="Traditional Arabic" w:hint="cs"/>
          <w:sz w:val="32"/>
          <w:szCs w:val="32"/>
          <w:rtl/>
        </w:rPr>
        <w:t>هج</w:t>
      </w:r>
      <w:r w:rsidRPr="007144C5">
        <w:rPr>
          <w:rFonts w:ascii="times-roman" w:hAnsi="times-roman" w:cs="Traditional Arabic" w:hint="cs"/>
          <w:sz w:val="32"/>
          <w:szCs w:val="32"/>
          <w:rtl/>
        </w:rPr>
        <w:t xml:space="preserve">د من </w:t>
      </w:r>
      <w:r w:rsidR="00C60040">
        <w:rPr>
          <w:rFonts w:ascii="times-roman" w:hAnsi="times-roman" w:cs="Traditional Arabic"/>
          <w:sz w:val="32"/>
          <w:szCs w:val="32"/>
          <w:rtl/>
        </w:rPr>
        <w:t>«</w:t>
      </w:r>
      <w:r w:rsidRPr="007144C5">
        <w:rPr>
          <w:rFonts w:ascii="times-roman" w:hAnsi="times-roman" w:cs="Traditional Arabic" w:hint="cs"/>
          <w:sz w:val="32"/>
          <w:szCs w:val="32"/>
          <w:rtl/>
        </w:rPr>
        <w:t>صحيحه</w:t>
      </w:r>
      <w:r w:rsidR="00C60040">
        <w:rPr>
          <w:rFonts w:ascii="times-roman" w:hAnsi="times-roman" w:cs="Traditional Arabic"/>
          <w:sz w:val="32"/>
          <w:szCs w:val="32"/>
          <w:rtl/>
        </w:rPr>
        <w:t>»</w:t>
      </w:r>
      <w:r w:rsidRPr="007144C5">
        <w:rPr>
          <w:rFonts w:ascii="times-roman" w:hAnsi="times-roman" w:cs="Traditional Arabic" w:hint="cs"/>
          <w:sz w:val="32"/>
          <w:szCs w:val="32"/>
          <w:rtl/>
        </w:rPr>
        <w:t>: باب فضل قيام الليل</w:t>
      </w:r>
      <w:r w:rsidR="00225B52" w:rsidRPr="007144C5">
        <w:rPr>
          <w:rFonts w:ascii="times-roman" w:hAnsi="times-roman" w:cs="Traditional Arabic" w:hint="cs"/>
          <w:sz w:val="32"/>
          <w:szCs w:val="32"/>
          <w:vertAlign w:val="superscript"/>
          <w:rtl/>
        </w:rPr>
        <w:t>(</w:t>
      </w:r>
      <w:r w:rsidR="003C40EC" w:rsidRPr="007144C5">
        <w:rPr>
          <w:rStyle w:val="a5"/>
          <w:rFonts w:ascii="times-roman" w:hAnsi="times-roman" w:cs="Traditional Arabic"/>
          <w:sz w:val="32"/>
          <w:szCs w:val="32"/>
          <w:rtl/>
        </w:rPr>
        <w:footnoteReference w:id="125"/>
      </w:r>
      <w:r w:rsidR="00225B52"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0B01BB" w:rsidRPr="007144C5" w:rsidRDefault="000B01BB" w:rsidP="006274CA">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قال المهلب</w:t>
      </w:r>
      <w:r w:rsidR="008B01F8">
        <w:rPr>
          <w:rFonts w:ascii="times-roman" w:hAnsi="times-roman" w:cs="Traditional Arabic" w:hint="cs"/>
          <w:sz w:val="32"/>
          <w:szCs w:val="32"/>
          <w:rtl/>
        </w:rPr>
        <w:t>:«</w:t>
      </w:r>
      <w:r w:rsidRPr="007144C5">
        <w:rPr>
          <w:rFonts w:ascii="times-roman" w:hAnsi="times-roman" w:cs="Traditional Arabic" w:hint="cs"/>
          <w:sz w:val="32"/>
          <w:szCs w:val="32"/>
          <w:rtl/>
        </w:rPr>
        <w:t>إنَّم</w:t>
      </w:r>
      <w:r w:rsidR="00FB07D7" w:rsidRPr="007144C5">
        <w:rPr>
          <w:rFonts w:ascii="times-roman" w:hAnsi="times-roman" w:cs="Traditional Arabic" w:hint="cs"/>
          <w:sz w:val="32"/>
          <w:szCs w:val="32"/>
          <w:rtl/>
        </w:rPr>
        <w:t>ا فسَّرها بقيام الليل لأنه لم يَ</w:t>
      </w:r>
      <w:r w:rsidRPr="007144C5">
        <w:rPr>
          <w:rFonts w:ascii="times-roman" w:hAnsi="times-roman" w:cs="Traditional Arabic" w:hint="cs"/>
          <w:sz w:val="32"/>
          <w:szCs w:val="32"/>
          <w:rtl/>
        </w:rPr>
        <w:t xml:space="preserve">رَ شيئا منه يغفل عنه من الفرائض، فُيذَكَّرُ بالنار، وعَلِمَ مبيته في </w:t>
      </w:r>
      <w:r w:rsidR="00580487" w:rsidRPr="007144C5">
        <w:rPr>
          <w:rFonts w:ascii="times-roman" w:hAnsi="times-roman" w:cs="Traditional Arabic" w:hint="cs"/>
          <w:sz w:val="32"/>
          <w:szCs w:val="32"/>
          <w:rtl/>
        </w:rPr>
        <w:t>المسجد، فعبَّرَ ذلك بأنه مُنَبِّ</w:t>
      </w:r>
      <w:r w:rsidRPr="007144C5">
        <w:rPr>
          <w:rFonts w:ascii="times-roman" w:hAnsi="times-roman" w:cs="Traditional Arabic" w:hint="cs"/>
          <w:sz w:val="32"/>
          <w:szCs w:val="32"/>
          <w:rtl/>
        </w:rPr>
        <w:t>هٌ على قيام الليل</w:t>
      </w:r>
      <w:r w:rsidR="00C60040">
        <w:rPr>
          <w:rFonts w:ascii="times-roman" w:hAnsi="times-roman" w:cs="Traditional Arabic"/>
          <w:sz w:val="32"/>
          <w:szCs w:val="32"/>
          <w:rtl/>
        </w:rPr>
        <w:t>»</w:t>
      </w:r>
      <w:r w:rsidR="00AD1576" w:rsidRPr="007144C5">
        <w:rPr>
          <w:rFonts w:ascii="times-roman" w:hAnsi="times-roman" w:cs="Traditional Arabic" w:hint="cs"/>
          <w:sz w:val="32"/>
          <w:szCs w:val="32"/>
          <w:vertAlign w:val="superscript"/>
          <w:rtl/>
        </w:rPr>
        <w:t>(</w:t>
      </w:r>
      <w:r w:rsidR="009A31AD" w:rsidRPr="007144C5">
        <w:rPr>
          <w:rStyle w:val="a5"/>
          <w:rFonts w:ascii="times-roman" w:hAnsi="times-roman" w:cs="Traditional Arabic"/>
          <w:sz w:val="32"/>
          <w:szCs w:val="32"/>
          <w:rtl/>
        </w:rPr>
        <w:footnoteReference w:id="126"/>
      </w:r>
      <w:r w:rsidR="00AD1576"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r w:rsidR="00AD1576" w:rsidRPr="007144C5">
        <w:rPr>
          <w:rFonts w:ascii="times-roman" w:hAnsi="times-roman" w:cs="Traditional Arabic" w:hint="cs"/>
          <w:sz w:val="32"/>
          <w:szCs w:val="32"/>
          <w:rtl/>
        </w:rPr>
        <w:t xml:space="preserve"> ا هـ</w:t>
      </w:r>
      <w:r w:rsidR="00885840" w:rsidRPr="007144C5">
        <w:rPr>
          <w:rFonts w:ascii="times-roman" w:hAnsi="times-roman" w:cs="Traditional Arabic" w:hint="cs"/>
          <w:sz w:val="32"/>
          <w:szCs w:val="32"/>
          <w:rtl/>
        </w:rPr>
        <w:t>.</w:t>
      </w:r>
      <w:r w:rsidR="00AD1576" w:rsidRPr="007144C5">
        <w:rPr>
          <w:rFonts w:ascii="times-roman" w:hAnsi="times-roman" w:cs="Traditional Arabic" w:hint="cs"/>
          <w:sz w:val="32"/>
          <w:szCs w:val="32"/>
          <w:rtl/>
        </w:rPr>
        <w:t xml:space="preserve"> </w:t>
      </w:r>
    </w:p>
    <w:p w:rsidR="00102C71" w:rsidRPr="007F1AED" w:rsidRDefault="00102C7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وفي الحد</w:t>
      </w:r>
      <w:r w:rsidR="00580487" w:rsidRPr="007F1AED">
        <w:rPr>
          <w:rFonts w:ascii="times-roman" w:hAnsi="times-roman" w:cs="Traditional Arabic" w:hint="cs"/>
          <w:sz w:val="32"/>
          <w:szCs w:val="32"/>
          <w:rtl/>
        </w:rPr>
        <w:t>يث إيماءٌ إلى أن قيام الليل ينج</w:t>
      </w:r>
      <w:r w:rsidRPr="007F1AED">
        <w:rPr>
          <w:rFonts w:ascii="times-roman" w:hAnsi="times-roman" w:cs="Traditional Arabic" w:hint="cs"/>
          <w:sz w:val="32"/>
          <w:szCs w:val="32"/>
          <w:rtl/>
        </w:rPr>
        <w:t>ي من النار</w:t>
      </w:r>
      <w:r w:rsidR="00885840" w:rsidRPr="007F1AED">
        <w:rPr>
          <w:rFonts w:ascii="times-roman" w:hAnsi="times-roman" w:cs="Traditional Arabic" w:hint="cs"/>
          <w:sz w:val="32"/>
          <w:szCs w:val="32"/>
          <w:rtl/>
        </w:rPr>
        <w:t>.</w:t>
      </w:r>
    </w:p>
    <w:p w:rsidR="00102C71" w:rsidRPr="007F1AED" w:rsidRDefault="00102C7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وقد تقدم ذكر بعض الأحاديث، الآثار، وكلام العلماء، في هذا الشأن </w:t>
      </w:r>
      <w:r w:rsidR="002842B9" w:rsidRPr="007F1AED">
        <w:rPr>
          <w:rFonts w:ascii="times-roman" w:hAnsi="times-roman" w:cs="Traditional Arabic" w:hint="cs"/>
          <w:sz w:val="32"/>
          <w:szCs w:val="32"/>
          <w:rtl/>
        </w:rPr>
        <w:t>فأغنى</w:t>
      </w:r>
      <w:r w:rsidRPr="007F1AED">
        <w:rPr>
          <w:rFonts w:ascii="times-roman" w:hAnsi="times-roman" w:cs="Traditional Arabic" w:hint="cs"/>
          <w:sz w:val="32"/>
          <w:szCs w:val="32"/>
          <w:rtl/>
        </w:rPr>
        <w:t xml:space="preserve"> عن إعادته</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E36662" w:rsidRPr="007F1AED" w:rsidRDefault="00E3666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هذا وقد تعدَّدت مناهج العلماء في الإجابة عن حديث الأعرابي، وكلها لا تخلو من نقدٍ</w:t>
      </w:r>
      <w:r w:rsidR="00885840" w:rsidRPr="007F1AED">
        <w:rPr>
          <w:rFonts w:ascii="times-roman" w:hAnsi="times-roman" w:cs="Traditional Arabic" w:hint="cs"/>
          <w:sz w:val="32"/>
          <w:szCs w:val="32"/>
          <w:rtl/>
        </w:rPr>
        <w:t>.</w:t>
      </w:r>
    </w:p>
    <w:p w:rsidR="00A64B7C" w:rsidRPr="007144C5" w:rsidRDefault="00A64B7C" w:rsidP="006274CA">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وعندي أن أولاها بالتأمل</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فيما يتعلَّق بترك النوافل فقط</w:t>
      </w:r>
      <w:r w:rsidR="00A95470" w:rsidRPr="007144C5">
        <w:rPr>
          <w:rFonts w:ascii="times-roman" w:hAnsi="times-roman" w:cs="Traditional Arabic" w:hint="cs"/>
          <w:sz w:val="32"/>
          <w:szCs w:val="32"/>
          <w:rtl/>
        </w:rPr>
        <w:t xml:space="preserve"> -</w:t>
      </w:r>
      <w:r w:rsidRPr="007144C5">
        <w:rPr>
          <w:rFonts w:ascii="times-roman" w:hAnsi="times-roman" w:cs="Traditional Arabic" w:hint="cs"/>
          <w:sz w:val="32"/>
          <w:szCs w:val="32"/>
          <w:rtl/>
        </w:rPr>
        <w:t xml:space="preserve"> ما ذكره الشيخ محمد أنور الكشميري في </w:t>
      </w:r>
      <w:r w:rsidR="00C60040">
        <w:rPr>
          <w:rFonts w:ascii="times-roman" w:hAnsi="times-roman" w:cs="Traditional Arabic"/>
          <w:sz w:val="32"/>
          <w:szCs w:val="32"/>
          <w:rtl/>
        </w:rPr>
        <w:t>«</w:t>
      </w:r>
      <w:r w:rsidRPr="007144C5">
        <w:rPr>
          <w:rFonts w:ascii="times-roman" w:hAnsi="times-roman" w:cs="Traditional Arabic" w:hint="cs"/>
          <w:sz w:val="32"/>
          <w:szCs w:val="32"/>
          <w:rtl/>
        </w:rPr>
        <w:t>شرحه لصحيح البخاري</w:t>
      </w:r>
      <w:r w:rsidR="00C60040">
        <w:rPr>
          <w:rFonts w:ascii="times-roman" w:hAnsi="times-roman" w:cs="Traditional Arabic"/>
          <w:sz w:val="32"/>
          <w:szCs w:val="32"/>
          <w:rtl/>
        </w:rPr>
        <w:t>»</w:t>
      </w:r>
      <w:r w:rsidR="00ED5246" w:rsidRPr="007144C5">
        <w:rPr>
          <w:rFonts w:ascii="times-roman" w:hAnsi="times-roman" w:cs="Traditional Arabic" w:hint="cs"/>
          <w:sz w:val="32"/>
          <w:szCs w:val="32"/>
          <w:vertAlign w:val="superscript"/>
          <w:rtl/>
        </w:rPr>
        <w:t>(</w:t>
      </w:r>
      <w:r w:rsidR="00F20F7B" w:rsidRPr="007144C5">
        <w:rPr>
          <w:rStyle w:val="a5"/>
          <w:rFonts w:ascii="times-roman" w:hAnsi="times-roman" w:cs="Traditional Arabic"/>
          <w:sz w:val="32"/>
          <w:szCs w:val="32"/>
          <w:rtl/>
        </w:rPr>
        <w:footnoteReference w:id="127"/>
      </w:r>
      <w:r w:rsidR="00ED5246" w:rsidRPr="007144C5">
        <w:rPr>
          <w:rFonts w:ascii="times-roman" w:hAnsi="times-roman" w:cs="Traditional Arabic" w:hint="cs"/>
          <w:sz w:val="32"/>
          <w:szCs w:val="32"/>
          <w:vertAlign w:val="superscript"/>
          <w:rtl/>
        </w:rPr>
        <w:t>)</w:t>
      </w:r>
      <w:r w:rsidR="00ED5246" w:rsidRPr="007144C5">
        <w:rPr>
          <w:rFonts w:ascii="times-roman" w:hAnsi="times-roman" w:cs="Traditional Arabic" w:hint="cs"/>
          <w:sz w:val="32"/>
          <w:szCs w:val="32"/>
          <w:rtl/>
        </w:rPr>
        <w:t xml:space="preserve"> حيث قال: </w:t>
      </w:r>
    </w:p>
    <w:p w:rsidR="000F7F6D"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0F7F6D" w:rsidRPr="007F1AED">
        <w:rPr>
          <w:rFonts w:ascii="times-roman" w:hAnsi="times-roman" w:cs="Traditional Arabic" w:hint="cs"/>
          <w:sz w:val="32"/>
          <w:szCs w:val="32"/>
          <w:rtl/>
        </w:rPr>
        <w:t xml:space="preserve">والوجه عندي: أن هذا الرجل جاء إلى صاحب الشريعة، واسترخص منه بلا واسطة، فَرَخَّص له الشارع خاصةً </w:t>
      </w:r>
      <w:r>
        <w:rPr>
          <w:rFonts w:ascii="times-roman" w:hAnsi="times-roman" w:cs="Traditional Arabic"/>
          <w:sz w:val="32"/>
          <w:szCs w:val="32"/>
          <w:rtl/>
        </w:rPr>
        <w:t>«</w:t>
      </w:r>
      <w:r w:rsidR="000F7F6D" w:rsidRPr="007F1AED">
        <w:rPr>
          <w:rFonts w:ascii="times-roman" w:hAnsi="times-roman" w:cs="Traditional Arabic" w:hint="cs"/>
          <w:sz w:val="32"/>
          <w:szCs w:val="32"/>
          <w:rtl/>
        </w:rPr>
        <w:t>في ترك النفل</w:t>
      </w:r>
      <w:r>
        <w:rPr>
          <w:rFonts w:ascii="times-roman" w:hAnsi="times-roman" w:cs="Traditional Arabic"/>
          <w:sz w:val="32"/>
          <w:szCs w:val="32"/>
          <w:rtl/>
        </w:rPr>
        <w:t>»</w:t>
      </w:r>
      <w:r w:rsidR="000F7F6D" w:rsidRPr="007F1AED">
        <w:rPr>
          <w:rFonts w:ascii="times-roman" w:hAnsi="times-roman" w:cs="Traditional Arabic" w:hint="cs"/>
          <w:sz w:val="32"/>
          <w:szCs w:val="32"/>
          <w:rtl/>
        </w:rPr>
        <w:t xml:space="preserve"> فيصير مستثن</w:t>
      </w:r>
      <w:r w:rsidR="008F6A26" w:rsidRPr="007F1AED">
        <w:rPr>
          <w:rFonts w:ascii="times-roman" w:hAnsi="times-roman" w:cs="Traditional Arabic" w:hint="cs"/>
          <w:sz w:val="32"/>
          <w:szCs w:val="32"/>
          <w:rtl/>
        </w:rPr>
        <w:t>ى</w:t>
      </w:r>
      <w:r w:rsidR="000F7F6D" w:rsidRPr="007F1AED">
        <w:rPr>
          <w:rFonts w:ascii="times-roman" w:hAnsi="times-roman" w:cs="Traditional Arabic" w:hint="cs"/>
          <w:sz w:val="32"/>
          <w:szCs w:val="32"/>
          <w:rtl/>
        </w:rPr>
        <w:t xml:space="preserve"> من القواعد العام</w:t>
      </w:r>
      <w:r w:rsidR="00CA1F82" w:rsidRPr="007F1AED">
        <w:rPr>
          <w:rFonts w:ascii="times-roman" w:hAnsi="times-roman" w:cs="Traditional Arabic" w:hint="cs"/>
          <w:sz w:val="32"/>
          <w:szCs w:val="32"/>
          <w:rtl/>
        </w:rPr>
        <w:t>ة</w:t>
      </w:r>
      <w:r w:rsidR="000F7F6D" w:rsidRPr="007F1AED">
        <w:rPr>
          <w:rFonts w:ascii="times-roman" w:hAnsi="times-roman" w:cs="Traditional Arabic" w:hint="cs"/>
          <w:sz w:val="32"/>
          <w:szCs w:val="32"/>
          <w:rtl/>
        </w:rPr>
        <w:t>، كما في الأضحية</w:t>
      </w:r>
      <w:r w:rsidR="008B01F8">
        <w:rPr>
          <w:rFonts w:ascii="times-roman" w:hAnsi="times-roman" w:cs="Traditional Arabic" w:hint="cs"/>
          <w:sz w:val="32"/>
          <w:szCs w:val="32"/>
          <w:rtl/>
        </w:rPr>
        <w:t>:«</w:t>
      </w:r>
      <w:r w:rsidR="000F7F6D" w:rsidRPr="007F1AED">
        <w:rPr>
          <w:rFonts w:ascii="times-roman" w:hAnsi="times-roman" w:cs="Traditional Arabic" w:hint="cs"/>
          <w:sz w:val="32"/>
          <w:szCs w:val="32"/>
          <w:rtl/>
        </w:rPr>
        <w:t>ولا تجزيء عن أحد بعدك</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0F7F6D" w:rsidRPr="007F1AED">
        <w:rPr>
          <w:rFonts w:ascii="times-roman" w:hAnsi="times-roman" w:cs="Traditional Arabic" w:hint="cs"/>
          <w:sz w:val="32"/>
          <w:szCs w:val="32"/>
          <w:rtl/>
        </w:rPr>
        <w:t xml:space="preserve"> </w:t>
      </w:r>
    </w:p>
    <w:p w:rsidR="00100A55" w:rsidRPr="007F1AED" w:rsidRDefault="00100A5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وهذا بابٌ يعلمه أهل العرفِ، فلا أثر </w:t>
      </w:r>
      <w:r w:rsidR="00A5110B" w:rsidRPr="007F1AED">
        <w:rPr>
          <w:rFonts w:ascii="times-roman" w:hAnsi="times-roman" w:cs="Traditional Arabic" w:hint="cs"/>
          <w:sz w:val="32"/>
          <w:szCs w:val="32"/>
          <w:rtl/>
        </w:rPr>
        <w:t xml:space="preserve">له </w:t>
      </w:r>
      <w:r w:rsidRPr="007F1AED">
        <w:rPr>
          <w:rFonts w:ascii="times-roman" w:hAnsi="times-roman" w:cs="Traditional Arabic" w:hint="cs"/>
          <w:sz w:val="32"/>
          <w:szCs w:val="32"/>
          <w:rtl/>
        </w:rPr>
        <w:t>على القانون العام</w:t>
      </w:r>
      <w:r w:rsidR="00C60040">
        <w:rPr>
          <w:rFonts w:ascii="times-roman" w:hAnsi="times-roman" w:cs="Traditional Arabic"/>
          <w:sz w:val="32"/>
          <w:szCs w:val="32"/>
          <w:rtl/>
        </w:rPr>
        <w:t>»</w:t>
      </w:r>
      <w:r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7301C8" w:rsidRPr="007F1AED" w:rsidRDefault="00D46AB6"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وهذا التخصيص إنما لَجَأَ إليه: توفيقاً بين النصوصِ الآمرة بالتمسك بالسنن، والحاثَّة</w:t>
      </w:r>
      <w:r w:rsidR="00B414CF" w:rsidRPr="007F1AED">
        <w:rPr>
          <w:rFonts w:ascii="times-roman" w:hAnsi="times-roman" w:cs="Traditional Arabic" w:hint="cs"/>
          <w:sz w:val="32"/>
          <w:szCs w:val="32"/>
          <w:rtl/>
        </w:rPr>
        <w:t>ِ على العمل بها، وبين هذا النصّ</w:t>
      </w:r>
      <w:r w:rsidRPr="007F1AED">
        <w:rPr>
          <w:rFonts w:ascii="times-roman" w:hAnsi="times-roman" w:cs="Traditional Arabic" w:hint="cs"/>
          <w:sz w:val="32"/>
          <w:szCs w:val="32"/>
          <w:rtl/>
        </w:rPr>
        <w:t xml:space="preserve"> القاضي ظاهُره: </w:t>
      </w:r>
      <w:r w:rsidR="00EE29EA" w:rsidRPr="007F1AED">
        <w:rPr>
          <w:rFonts w:ascii="times-roman" w:hAnsi="times-roman" w:cs="Traditional Arabic" w:hint="cs"/>
          <w:sz w:val="32"/>
          <w:szCs w:val="32"/>
          <w:rtl/>
        </w:rPr>
        <w:t>ب</w:t>
      </w:r>
      <w:r w:rsidRPr="007F1AED">
        <w:rPr>
          <w:rFonts w:ascii="times-roman" w:hAnsi="times-roman" w:cs="Traditional Arabic" w:hint="cs"/>
          <w:sz w:val="32"/>
          <w:szCs w:val="32"/>
          <w:rtl/>
        </w:rPr>
        <w:t xml:space="preserve">أن </w:t>
      </w:r>
      <w:r w:rsidR="00EE29EA" w:rsidRPr="007F1AED">
        <w:rPr>
          <w:rFonts w:ascii="times-roman" w:hAnsi="times-roman" w:cs="Traditional Arabic" w:hint="cs"/>
          <w:sz w:val="32"/>
          <w:szCs w:val="32"/>
          <w:rtl/>
        </w:rPr>
        <w:t>لأ</w:t>
      </w:r>
      <w:r w:rsidRPr="007F1AED">
        <w:rPr>
          <w:rFonts w:ascii="times-roman" w:hAnsi="times-roman" w:cs="Traditional Arabic" w:hint="cs"/>
          <w:sz w:val="32"/>
          <w:szCs w:val="32"/>
          <w:rtl/>
        </w:rPr>
        <w:t xml:space="preserve">فرادِ </w:t>
      </w:r>
      <w:r w:rsidR="00EE29EA" w:rsidRPr="007F1AED">
        <w:rPr>
          <w:rFonts w:ascii="times-roman" w:hAnsi="times-roman" w:cs="Traditional Arabic" w:hint="cs"/>
          <w:sz w:val="32"/>
          <w:szCs w:val="32"/>
          <w:rtl/>
        </w:rPr>
        <w:t>الأمةِ</w:t>
      </w:r>
      <w:r w:rsidRPr="007F1AED">
        <w:rPr>
          <w:rFonts w:ascii="times-roman" w:hAnsi="times-roman" w:cs="Traditional Arabic" w:hint="cs"/>
          <w:sz w:val="32"/>
          <w:szCs w:val="32"/>
          <w:rtl/>
        </w:rPr>
        <w:t xml:space="preserve"> أن يعقدوا العزم على ترك السنن مطلقاً إذا</w:t>
      </w:r>
      <w:r w:rsidR="00EE29EA" w:rsidRPr="007F1AED">
        <w:rPr>
          <w:rFonts w:ascii="times-roman" w:hAnsi="times-roman" w:cs="Traditional Arabic" w:hint="cs"/>
          <w:sz w:val="32"/>
          <w:szCs w:val="32"/>
          <w:rtl/>
        </w:rPr>
        <w:t xml:space="preserve"> </w:t>
      </w:r>
      <w:r w:rsidR="00C33E96" w:rsidRPr="007F1AED">
        <w:rPr>
          <w:rFonts w:ascii="times-roman" w:hAnsi="times-roman" w:cs="Traditional Arabic" w:hint="cs"/>
          <w:sz w:val="32"/>
          <w:szCs w:val="32"/>
          <w:rtl/>
        </w:rPr>
        <w:t>حافظوا على الفرائض، وهذا</w:t>
      </w:r>
      <w:r w:rsidR="00A95470" w:rsidRPr="007F1AED">
        <w:rPr>
          <w:rFonts w:ascii="times-roman" w:hAnsi="times-roman" w:cs="Traditional Arabic" w:hint="cs"/>
          <w:sz w:val="32"/>
          <w:szCs w:val="32"/>
          <w:rtl/>
        </w:rPr>
        <w:t xml:space="preserve"> -</w:t>
      </w:r>
      <w:r w:rsidR="00C33E96" w:rsidRPr="007F1AED">
        <w:rPr>
          <w:rFonts w:ascii="times-roman" w:hAnsi="times-roman" w:cs="Traditional Arabic" w:hint="cs"/>
          <w:sz w:val="32"/>
          <w:szCs w:val="32"/>
          <w:rtl/>
        </w:rPr>
        <w:t xml:space="preserve"> والله </w:t>
      </w:r>
      <w:r w:rsidR="009C162B" w:rsidRPr="007F1AED">
        <w:rPr>
          <w:rFonts w:ascii="times-roman" w:hAnsi="times-roman" w:cs="Traditional Arabic" w:hint="cs"/>
          <w:sz w:val="32"/>
          <w:szCs w:val="32"/>
          <w:rtl/>
        </w:rPr>
        <w:t>أ</w:t>
      </w:r>
      <w:r w:rsidR="00C33E96" w:rsidRPr="007F1AED">
        <w:rPr>
          <w:rFonts w:ascii="times-roman" w:hAnsi="times-roman" w:cs="Traditional Arabic" w:hint="cs"/>
          <w:sz w:val="32"/>
          <w:szCs w:val="32"/>
          <w:rtl/>
        </w:rPr>
        <w:t>علم</w:t>
      </w:r>
      <w:r w:rsidR="00A95470" w:rsidRPr="007F1AED">
        <w:rPr>
          <w:rFonts w:ascii="times-roman" w:hAnsi="times-roman" w:cs="Traditional Arabic" w:hint="cs"/>
          <w:sz w:val="32"/>
          <w:szCs w:val="32"/>
          <w:rtl/>
        </w:rPr>
        <w:t xml:space="preserve"> -</w:t>
      </w:r>
      <w:r w:rsidR="00C33E96" w:rsidRPr="007F1AED">
        <w:rPr>
          <w:rFonts w:ascii="times-roman" w:hAnsi="times-roman" w:cs="Traditional Arabic" w:hint="cs"/>
          <w:sz w:val="32"/>
          <w:szCs w:val="32"/>
          <w:rtl/>
        </w:rPr>
        <w:t xml:space="preserve"> يتنافى مع حث الشارع على السنن، وترغيبه فيها</w:t>
      </w:r>
      <w:r w:rsidR="00885840" w:rsidRPr="007F1AED">
        <w:rPr>
          <w:rFonts w:ascii="times-roman" w:hAnsi="times-roman" w:cs="Traditional Arabic" w:hint="cs"/>
          <w:sz w:val="32"/>
          <w:szCs w:val="32"/>
          <w:rtl/>
        </w:rPr>
        <w:t>.</w:t>
      </w:r>
      <w:r w:rsidR="00C33E96" w:rsidRPr="007F1AED">
        <w:rPr>
          <w:rFonts w:ascii="times-roman" w:hAnsi="times-roman" w:cs="Traditional Arabic" w:hint="cs"/>
          <w:sz w:val="32"/>
          <w:szCs w:val="32"/>
          <w:rtl/>
        </w:rPr>
        <w:t>.. فوجب حمله على الخصوصية</w:t>
      </w:r>
      <w:r w:rsidR="00885840" w:rsidRPr="007F1AED">
        <w:rPr>
          <w:rFonts w:ascii="times-roman" w:hAnsi="times-roman" w:cs="Traditional Arabic" w:hint="cs"/>
          <w:sz w:val="32"/>
          <w:szCs w:val="32"/>
          <w:rtl/>
        </w:rPr>
        <w:t>.</w:t>
      </w:r>
      <w:r w:rsidR="00C33E96" w:rsidRPr="007F1AED">
        <w:rPr>
          <w:rFonts w:ascii="times-roman" w:hAnsi="times-roman" w:cs="Traditional Arabic" w:hint="cs"/>
          <w:sz w:val="32"/>
          <w:szCs w:val="32"/>
          <w:rtl/>
        </w:rPr>
        <w:t xml:space="preserve"> </w:t>
      </w:r>
    </w:p>
    <w:p w:rsidR="007301C8" w:rsidRPr="007F1AED" w:rsidRDefault="007301C8"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أما ما ذكره ابن حزم عن سعيد بن جبير أنه سئل عن من لم يوتر</w:t>
      </w:r>
      <w:r w:rsidR="00BB4C8E" w:rsidRPr="007F1AED">
        <w:rPr>
          <w:rFonts w:ascii="times-roman" w:hAnsi="times-roman" w:cs="Traditional Arabic" w:hint="cs"/>
          <w:sz w:val="32"/>
          <w:szCs w:val="32"/>
          <w:rtl/>
        </w:rPr>
        <w:t xml:space="preserve"> حتى أصبح؟ قال: سيوتر يوماً آخر</w:t>
      </w:r>
      <w:r w:rsidRPr="007F1AED">
        <w:rPr>
          <w:rFonts w:ascii="times-roman" w:hAnsi="times-roman" w:cs="Traditional Arabic" w:hint="cs"/>
          <w:sz w:val="32"/>
          <w:szCs w:val="32"/>
          <w:rtl/>
        </w:rPr>
        <w:t xml:space="preserve">. </w:t>
      </w:r>
    </w:p>
    <w:p w:rsidR="00304DC9" w:rsidRPr="007F1AED" w:rsidRDefault="00E7387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فيحمل على من تركه المداومة على الترك، أو على أنه لا يرى قضاء الوتر، ثم إنه معارض</w:t>
      </w:r>
      <w:r w:rsidR="007267DC"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بإنكار عمر على عثمان ترك سنَّة التكبير إلى الجمعة وهي دون الوتر، فكيف به</w:t>
      </w:r>
      <w:r w:rsidR="00A9547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2274A1" w:rsidRPr="007F1AED" w:rsidRDefault="00304DC9"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وأما ما ذكره عن سعيد بن المسيب: أنه سأله رجل عن الوتر؟ فقال سعيد: أوتر النبي صلى الله عليه وسلم، وإن تركت فليس عليك، وصلى الضحى، وإن تركت فليس عليك</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BA440B" w:rsidRPr="007F1AED" w:rsidRDefault="002274A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lastRenderedPageBreak/>
        <w:t>فهذا فيه نفيٌ للوجوب، ولا خلاف فيه عندنا؛ وإنما الكلام في مقام الإنكار واللوم على من داوم على ترك السنن</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956DD7" w:rsidRPr="007F1AED" w:rsidRDefault="00BA440B" w:rsidP="006274CA">
      <w:pPr>
        <w:pStyle w:val="a3"/>
        <w:spacing w:after="0" w:line="240" w:lineRule="auto"/>
        <w:ind w:left="0" w:firstLine="227"/>
        <w:jc w:val="both"/>
        <w:rPr>
          <w:rFonts w:ascii="times-roman" w:hAnsi="times-roman" w:cs="Traditional Arabic"/>
          <w:sz w:val="32"/>
          <w:szCs w:val="32"/>
          <w:rtl/>
        </w:rPr>
      </w:pPr>
      <w:r w:rsidRPr="00FF6559">
        <w:rPr>
          <w:rFonts w:ascii="times-roman" w:hAnsi="times-roman" w:cs="Traditional Arabic" w:hint="cs"/>
          <w:sz w:val="32"/>
          <w:szCs w:val="32"/>
          <w:rtl/>
        </w:rPr>
        <w:t>وأما قول ابن حزم</w:t>
      </w:r>
      <w:r w:rsidR="00A95470" w:rsidRPr="00FF6559">
        <w:rPr>
          <w:rFonts w:ascii="times-roman" w:hAnsi="times-roman" w:cs="Traditional Arabic" w:hint="cs"/>
          <w:sz w:val="32"/>
          <w:szCs w:val="32"/>
          <w:rtl/>
        </w:rPr>
        <w:t xml:space="preserve"> -</w:t>
      </w:r>
      <w:r w:rsidRPr="00FF6559">
        <w:rPr>
          <w:rFonts w:ascii="times-roman" w:hAnsi="times-roman" w:cs="Traditional Arabic" w:hint="cs"/>
          <w:sz w:val="32"/>
          <w:szCs w:val="32"/>
          <w:rtl/>
        </w:rPr>
        <w:t xml:space="preserve"> بعد إيرادِ قول النبي صلى الله عليه وسلم ل</w:t>
      </w:r>
      <w:r w:rsidR="00EA2B40" w:rsidRPr="00FF6559">
        <w:rPr>
          <w:rFonts w:ascii="times-roman" w:hAnsi="times-roman" w:cs="Traditional Arabic" w:hint="cs"/>
          <w:sz w:val="32"/>
          <w:szCs w:val="32"/>
          <w:rtl/>
        </w:rPr>
        <w:t>عبدا</w:t>
      </w:r>
      <w:r w:rsidRPr="00FF6559">
        <w:rPr>
          <w:rFonts w:ascii="times-roman" w:hAnsi="times-roman" w:cs="Traditional Arabic" w:hint="cs"/>
          <w:sz w:val="32"/>
          <w:szCs w:val="32"/>
          <w:rtl/>
        </w:rPr>
        <w:t>لله بن عمرو</w:t>
      </w:r>
      <w:r w:rsidR="008B01F8" w:rsidRPr="00FF6559">
        <w:rPr>
          <w:rFonts w:ascii="times-roman" w:hAnsi="times-roman" w:cs="Traditional Arabic" w:hint="cs"/>
          <w:sz w:val="32"/>
          <w:szCs w:val="32"/>
          <w:rtl/>
        </w:rPr>
        <w:t>:«</w:t>
      </w:r>
      <w:r w:rsidRPr="00FF6559">
        <w:rPr>
          <w:rFonts w:ascii="times-roman" w:hAnsi="times-roman" w:cs="Traditional Arabic" w:hint="cs"/>
          <w:sz w:val="32"/>
          <w:szCs w:val="32"/>
          <w:rtl/>
        </w:rPr>
        <w:t xml:space="preserve">يا </w:t>
      </w:r>
      <w:r w:rsidR="00EA2B40" w:rsidRPr="00FF6559">
        <w:rPr>
          <w:rFonts w:ascii="times-roman" w:hAnsi="times-roman" w:cs="Traditional Arabic" w:hint="cs"/>
          <w:sz w:val="32"/>
          <w:szCs w:val="32"/>
          <w:rtl/>
        </w:rPr>
        <w:t>عبدا</w:t>
      </w:r>
      <w:r w:rsidRPr="00FF6559">
        <w:rPr>
          <w:rFonts w:ascii="times-roman" w:hAnsi="times-roman" w:cs="Traditional Arabic" w:hint="cs"/>
          <w:sz w:val="32"/>
          <w:szCs w:val="32"/>
          <w:rtl/>
        </w:rPr>
        <w:t>لله لا تكن مثل فلانٍ كا</w:t>
      </w:r>
      <w:r w:rsidR="00C94DFC" w:rsidRPr="00FF6559">
        <w:rPr>
          <w:rFonts w:ascii="times-roman" w:hAnsi="times-roman" w:cs="Traditional Arabic" w:hint="cs"/>
          <w:sz w:val="32"/>
          <w:szCs w:val="32"/>
          <w:rtl/>
        </w:rPr>
        <w:t>ن</w:t>
      </w:r>
      <w:r w:rsidRPr="00FF6559">
        <w:rPr>
          <w:rFonts w:ascii="times-roman" w:hAnsi="times-roman" w:cs="Traditional Arabic" w:hint="cs"/>
          <w:sz w:val="32"/>
          <w:szCs w:val="32"/>
          <w:rtl/>
        </w:rPr>
        <w:t xml:space="preserve"> يقوم من الليل فترك قيام الليل</w:t>
      </w:r>
      <w:r w:rsidR="00C60040" w:rsidRPr="00FF6559">
        <w:rPr>
          <w:rFonts w:ascii="times-roman" w:hAnsi="times-roman" w:cs="Traditional Arabic"/>
          <w:sz w:val="32"/>
          <w:szCs w:val="32"/>
          <w:rtl/>
        </w:rPr>
        <w:t>»</w:t>
      </w:r>
      <w:r w:rsidRPr="00FF6559">
        <w:rPr>
          <w:rFonts w:ascii="times-roman" w:hAnsi="times-roman" w:cs="Traditional Arabic" w:hint="cs"/>
          <w:sz w:val="32"/>
          <w:szCs w:val="32"/>
          <w:rtl/>
        </w:rPr>
        <w:t xml:space="preserve">، وقوله عليه السلام لحفصة عن أخيها </w:t>
      </w:r>
      <w:r w:rsidR="00EA2B40" w:rsidRPr="00FF6559">
        <w:rPr>
          <w:rFonts w:ascii="times-roman" w:hAnsi="times-roman" w:cs="Traditional Arabic" w:hint="cs"/>
          <w:sz w:val="32"/>
          <w:szCs w:val="32"/>
          <w:rtl/>
        </w:rPr>
        <w:t>عبدا</w:t>
      </w:r>
      <w:r w:rsidRPr="00FF6559">
        <w:rPr>
          <w:rFonts w:ascii="times-roman" w:hAnsi="times-roman" w:cs="Traditional Arabic" w:hint="cs"/>
          <w:sz w:val="32"/>
          <w:szCs w:val="32"/>
          <w:rtl/>
        </w:rPr>
        <w:t>لله بن عمر</w:t>
      </w:r>
      <w:r w:rsidR="00A95470" w:rsidRPr="00FF6559">
        <w:rPr>
          <w:rFonts w:ascii="times-roman" w:hAnsi="times-roman" w:cs="Traditional Arabic" w:hint="cs"/>
          <w:sz w:val="32"/>
          <w:szCs w:val="32"/>
          <w:rtl/>
        </w:rPr>
        <w:t xml:space="preserve"> -</w:t>
      </w:r>
      <w:r w:rsidRPr="00FF6559">
        <w:rPr>
          <w:rFonts w:ascii="times-roman" w:hAnsi="times-roman" w:cs="Traditional Arabic" w:hint="cs"/>
          <w:sz w:val="32"/>
          <w:szCs w:val="32"/>
          <w:rtl/>
        </w:rPr>
        <w:t xml:space="preserve"> رضي الله عن</w:t>
      </w:r>
      <w:r w:rsidR="00C94DFC" w:rsidRPr="00FF6559">
        <w:rPr>
          <w:rFonts w:ascii="times-roman" w:hAnsi="times-roman" w:cs="Traditional Arabic" w:hint="cs"/>
          <w:sz w:val="32"/>
          <w:szCs w:val="32"/>
          <w:rtl/>
        </w:rPr>
        <w:t xml:space="preserve"> جميعهم</w:t>
      </w:r>
      <w:r w:rsidR="00A95470" w:rsidRPr="00FF6559">
        <w:rPr>
          <w:rFonts w:ascii="times-roman" w:hAnsi="times-roman" w:cs="Traditional Arabic" w:hint="cs"/>
          <w:sz w:val="32"/>
          <w:szCs w:val="32"/>
          <w:rtl/>
        </w:rPr>
        <w:t xml:space="preserve"> -</w:t>
      </w:r>
      <w:r w:rsidR="008B01F8" w:rsidRPr="00FF6559">
        <w:rPr>
          <w:rFonts w:ascii="times-roman" w:hAnsi="times-roman" w:cs="Traditional Arabic" w:hint="cs"/>
          <w:sz w:val="32"/>
          <w:szCs w:val="32"/>
          <w:rtl/>
        </w:rPr>
        <w:t>:«</w:t>
      </w:r>
      <w:r w:rsidR="00C94DFC" w:rsidRPr="00FF6559">
        <w:rPr>
          <w:rFonts w:ascii="times-roman" w:hAnsi="times-roman" w:cs="Traditional Arabic" w:hint="cs"/>
          <w:sz w:val="32"/>
          <w:szCs w:val="32"/>
          <w:rtl/>
        </w:rPr>
        <w:t xml:space="preserve">نعم الرجل </w:t>
      </w:r>
      <w:r w:rsidR="00EA2B40" w:rsidRPr="00FF6559">
        <w:rPr>
          <w:rFonts w:ascii="times-roman" w:hAnsi="times-roman" w:cs="Traditional Arabic" w:hint="cs"/>
          <w:sz w:val="32"/>
          <w:szCs w:val="32"/>
          <w:rtl/>
        </w:rPr>
        <w:t>عبدا</w:t>
      </w:r>
      <w:r w:rsidR="00C94DFC" w:rsidRPr="00FF6559">
        <w:rPr>
          <w:rFonts w:ascii="times-roman" w:hAnsi="times-roman" w:cs="Traditional Arabic" w:hint="cs"/>
          <w:sz w:val="32"/>
          <w:szCs w:val="32"/>
          <w:rtl/>
        </w:rPr>
        <w:t>لله لو كان يصلي من الليل</w:t>
      </w:r>
      <w:r w:rsidR="00C60040" w:rsidRPr="00FF6559">
        <w:rPr>
          <w:rFonts w:ascii="times-roman" w:hAnsi="times-roman" w:cs="Traditional Arabic"/>
          <w:sz w:val="32"/>
          <w:szCs w:val="32"/>
          <w:rtl/>
        </w:rPr>
        <w:t>»</w:t>
      </w:r>
      <w:r w:rsidR="00A95470" w:rsidRPr="00FF6559">
        <w:rPr>
          <w:rFonts w:ascii="times-roman" w:hAnsi="times-roman" w:cs="Traditional Arabic" w:hint="cs"/>
          <w:sz w:val="32"/>
          <w:szCs w:val="32"/>
          <w:rtl/>
        </w:rPr>
        <w:t xml:space="preserve"> -</w:t>
      </w:r>
      <w:r w:rsidR="00C94DFC" w:rsidRPr="00FF6559">
        <w:rPr>
          <w:rFonts w:ascii="times-roman" w:hAnsi="times-roman" w:cs="Traditional Arabic" w:hint="cs"/>
          <w:sz w:val="32"/>
          <w:szCs w:val="32"/>
          <w:rtl/>
        </w:rPr>
        <w:t>: إنَّ هذه الأوامر كلها ندبٌ، لا يجوز غير ذلك</w:t>
      </w:r>
      <w:r w:rsidR="00C60040" w:rsidRPr="00FF6559">
        <w:rPr>
          <w:rFonts w:ascii="times-roman" w:hAnsi="times-roman" w:cs="Traditional Arabic"/>
          <w:sz w:val="32"/>
          <w:szCs w:val="32"/>
          <w:rtl/>
        </w:rPr>
        <w:t>»</w:t>
      </w:r>
      <w:r w:rsidR="00C94DFC" w:rsidRPr="00FF6559">
        <w:rPr>
          <w:rFonts w:ascii="times-roman" w:hAnsi="times-roman" w:cs="Traditional Arabic" w:hint="cs"/>
          <w:sz w:val="32"/>
          <w:szCs w:val="32"/>
          <w:rtl/>
        </w:rPr>
        <w:t>. ا هـ</w:t>
      </w:r>
      <w:r w:rsidR="00885840" w:rsidRPr="00FF6559">
        <w:rPr>
          <w:rFonts w:ascii="times-roman" w:hAnsi="times-roman" w:cs="Traditional Arabic" w:hint="cs"/>
          <w:sz w:val="32"/>
          <w:szCs w:val="32"/>
          <w:rtl/>
        </w:rPr>
        <w:t>.</w:t>
      </w:r>
      <w:r w:rsidR="00C94DFC" w:rsidRPr="007F1AED">
        <w:rPr>
          <w:rFonts w:ascii="times-roman" w:hAnsi="times-roman" w:cs="Traditional Arabic" w:hint="cs"/>
          <w:sz w:val="32"/>
          <w:szCs w:val="32"/>
          <w:rtl/>
        </w:rPr>
        <w:t xml:space="preserve"> </w:t>
      </w:r>
    </w:p>
    <w:p w:rsidR="0075043D" w:rsidRPr="007144C5" w:rsidRDefault="00956DD7" w:rsidP="006274CA">
      <w:pPr>
        <w:pStyle w:val="a3"/>
        <w:spacing w:after="0" w:line="240" w:lineRule="auto"/>
        <w:ind w:left="0" w:firstLine="227"/>
        <w:jc w:val="both"/>
        <w:rPr>
          <w:rFonts w:ascii="times-roman" w:hAnsi="times-roman" w:cs="Traditional Arabic"/>
          <w:sz w:val="32"/>
          <w:szCs w:val="32"/>
          <w:rtl/>
        </w:rPr>
      </w:pPr>
      <w:r w:rsidRPr="00FF6559">
        <w:rPr>
          <w:rFonts w:ascii="times-roman" w:hAnsi="times-roman" w:cs="Traditional Arabic" w:hint="cs"/>
          <w:sz w:val="32"/>
          <w:szCs w:val="32"/>
          <w:rtl/>
        </w:rPr>
        <w:t>ف</w:t>
      </w:r>
      <w:r w:rsidR="002913D7" w:rsidRPr="00FF6559">
        <w:rPr>
          <w:rFonts w:ascii="times-roman" w:hAnsi="times-roman" w:cs="Traditional Arabic" w:hint="cs"/>
          <w:sz w:val="32"/>
          <w:szCs w:val="32"/>
          <w:rtl/>
        </w:rPr>
        <w:t>هو كذلك، ولكنَّ ابن عُمَرَ خُوِّ</w:t>
      </w:r>
      <w:r w:rsidRPr="00FF6559">
        <w:rPr>
          <w:rFonts w:ascii="times-roman" w:hAnsi="times-roman" w:cs="Traditional Arabic" w:hint="cs"/>
          <w:sz w:val="32"/>
          <w:szCs w:val="32"/>
          <w:rtl/>
        </w:rPr>
        <w:t>ف</w:t>
      </w:r>
      <w:r w:rsidR="00A95470" w:rsidRPr="00FF6559">
        <w:rPr>
          <w:rFonts w:ascii="times-roman" w:hAnsi="times-roman" w:cs="Traditional Arabic" w:hint="cs"/>
          <w:sz w:val="32"/>
          <w:szCs w:val="32"/>
          <w:rtl/>
        </w:rPr>
        <w:t xml:space="preserve"> -</w:t>
      </w:r>
      <w:r w:rsidRPr="00FF6559">
        <w:rPr>
          <w:rFonts w:ascii="times-roman" w:hAnsi="times-roman" w:cs="Traditional Arabic" w:hint="cs"/>
          <w:sz w:val="32"/>
          <w:szCs w:val="32"/>
          <w:rtl/>
        </w:rPr>
        <w:t xml:space="preserve"> في المنام</w:t>
      </w:r>
      <w:r w:rsidR="00A95470" w:rsidRPr="00FF6559">
        <w:rPr>
          <w:rFonts w:ascii="times-roman" w:hAnsi="times-roman" w:cs="Traditional Arabic" w:hint="cs"/>
          <w:sz w:val="32"/>
          <w:szCs w:val="32"/>
          <w:rtl/>
        </w:rPr>
        <w:t xml:space="preserve"> -</w:t>
      </w:r>
      <w:r w:rsidRPr="00FF6559">
        <w:rPr>
          <w:rFonts w:ascii="times-roman" w:hAnsi="times-roman" w:cs="Traditional Arabic" w:hint="cs"/>
          <w:sz w:val="32"/>
          <w:szCs w:val="32"/>
          <w:rtl/>
        </w:rPr>
        <w:t xml:space="preserve"> على تركه هذا المندوب بالنار، وذمَّ النبي صلى الله عليه وسلم الرجل الذي ترك قيام الليل، حيث نهى </w:t>
      </w:r>
      <w:r w:rsidR="00885840" w:rsidRPr="00FF6559">
        <w:rPr>
          <w:rFonts w:ascii="times-roman" w:hAnsi="times-roman" w:cs="Traditional Arabic" w:hint="cs"/>
          <w:sz w:val="32"/>
          <w:szCs w:val="32"/>
          <w:rtl/>
        </w:rPr>
        <w:t>عبدا</w:t>
      </w:r>
      <w:r w:rsidRPr="00FF6559">
        <w:rPr>
          <w:rFonts w:ascii="times-roman" w:hAnsi="times-roman" w:cs="Traditional Arabic" w:hint="cs"/>
          <w:sz w:val="32"/>
          <w:szCs w:val="32"/>
          <w:rtl/>
        </w:rPr>
        <w:t>لله بن عمر</w:t>
      </w:r>
      <w:r w:rsidR="00700F52" w:rsidRPr="00FF6559">
        <w:rPr>
          <w:rFonts w:ascii="times-roman" w:hAnsi="times-roman" w:cs="Traditional Arabic" w:hint="cs"/>
          <w:sz w:val="32"/>
          <w:szCs w:val="32"/>
          <w:rtl/>
        </w:rPr>
        <w:t xml:space="preserve">و </w:t>
      </w:r>
      <w:r w:rsidRPr="00FF6559">
        <w:rPr>
          <w:rFonts w:ascii="times-roman" w:hAnsi="times-roman" w:cs="Traditional Arabic" w:hint="cs"/>
          <w:sz w:val="32"/>
          <w:szCs w:val="32"/>
          <w:rtl/>
        </w:rPr>
        <w:t>أن يكون مثله</w:t>
      </w:r>
      <w:r w:rsidR="006B6767" w:rsidRPr="00FF6559">
        <w:rPr>
          <w:rFonts w:ascii="times-roman" w:hAnsi="times-roman" w:cs="Traditional Arabic" w:hint="cs"/>
          <w:sz w:val="32"/>
          <w:szCs w:val="32"/>
          <w:vertAlign w:val="superscript"/>
          <w:rtl/>
        </w:rPr>
        <w:t>(</w:t>
      </w:r>
      <w:r w:rsidR="0093113E" w:rsidRPr="00FF6559">
        <w:rPr>
          <w:rStyle w:val="a5"/>
          <w:rFonts w:ascii="times-roman" w:hAnsi="times-roman" w:cs="Traditional Arabic"/>
          <w:sz w:val="32"/>
          <w:szCs w:val="32"/>
          <w:rtl/>
        </w:rPr>
        <w:footnoteReference w:id="128"/>
      </w:r>
      <w:r w:rsidR="006B6767" w:rsidRPr="00FF6559">
        <w:rPr>
          <w:rFonts w:ascii="times-roman" w:hAnsi="times-roman" w:cs="Traditional Arabic" w:hint="cs"/>
          <w:sz w:val="32"/>
          <w:szCs w:val="32"/>
          <w:vertAlign w:val="superscript"/>
          <w:rtl/>
        </w:rPr>
        <w:t>)</w:t>
      </w:r>
      <w:r w:rsidR="0075043D" w:rsidRPr="00FF6559">
        <w:rPr>
          <w:rFonts w:ascii="times-roman" w:hAnsi="times-roman" w:cs="Traditional Arabic" w:hint="cs"/>
          <w:sz w:val="32"/>
          <w:szCs w:val="32"/>
          <w:rtl/>
        </w:rPr>
        <w:t>.</w:t>
      </w:r>
    </w:p>
    <w:p w:rsidR="0065049F" w:rsidRPr="007F1AED" w:rsidRDefault="0075043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ففي هذا دلالة على ذمَّ تارك السّنَّة، من غير لحوقِ إثمً عليه</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r w:rsidR="00956DD7" w:rsidRPr="007F1AED">
        <w:rPr>
          <w:rFonts w:ascii="times-roman" w:hAnsi="times-roman" w:cs="Traditional Arabic" w:hint="cs"/>
          <w:sz w:val="32"/>
          <w:szCs w:val="32"/>
          <w:rtl/>
        </w:rPr>
        <w:t xml:space="preserve"> </w:t>
      </w:r>
    </w:p>
    <w:p w:rsidR="008F3525" w:rsidRPr="007F1AED" w:rsidRDefault="0065049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وفي المصنف لابن أبي شيبة </w:t>
      </w:r>
      <w:r w:rsidR="00C60040">
        <w:rPr>
          <w:rFonts w:ascii="times-roman" w:hAnsi="times-roman" w:cs="Traditional Arabic"/>
          <w:sz w:val="32"/>
          <w:szCs w:val="32"/>
          <w:rtl/>
        </w:rPr>
        <w:t>«</w:t>
      </w:r>
      <w:r w:rsidRPr="007F1AED">
        <w:rPr>
          <w:rFonts w:ascii="times-roman" w:hAnsi="times-roman" w:cs="Traditional Arabic" w:hint="cs"/>
          <w:sz w:val="32"/>
          <w:szCs w:val="32"/>
          <w:rtl/>
        </w:rPr>
        <w:t>1/244</w:t>
      </w:r>
      <w:r w:rsidR="00C60040">
        <w:rPr>
          <w:rFonts w:ascii="times-roman" w:hAnsi="times-roman" w:cs="Traditional Arabic"/>
          <w:sz w:val="32"/>
          <w:szCs w:val="32"/>
          <w:rtl/>
        </w:rPr>
        <w:t>»</w:t>
      </w:r>
      <w:r w:rsidRPr="007F1AED">
        <w:rPr>
          <w:rFonts w:ascii="times-roman" w:hAnsi="times-roman" w:cs="Traditional Arabic" w:hint="cs"/>
          <w:sz w:val="32"/>
          <w:szCs w:val="32"/>
          <w:rtl/>
        </w:rPr>
        <w:t xml:space="preserve"> في باب من يقول إذا ركعت فضع يديك على ركبتيك من أبواب الصلاة، أن سعد بن أ</w:t>
      </w:r>
      <w:r w:rsidR="00700F52" w:rsidRPr="007F1AED">
        <w:rPr>
          <w:rFonts w:ascii="times-roman" w:hAnsi="times-roman" w:cs="Traditional Arabic" w:hint="cs"/>
          <w:sz w:val="32"/>
          <w:szCs w:val="32"/>
          <w:rtl/>
        </w:rPr>
        <w:t>بي وقاصٍ ضَرَبَ يَدَ ابنِه مصعب</w:t>
      </w:r>
      <w:r w:rsidRPr="007F1AED">
        <w:rPr>
          <w:rFonts w:ascii="times-roman" w:hAnsi="times-roman" w:cs="Traditional Arabic" w:hint="cs"/>
          <w:sz w:val="32"/>
          <w:szCs w:val="32"/>
          <w:rtl/>
        </w:rPr>
        <w:t xml:space="preserve"> لَمّا جعل يديه بين </w:t>
      </w:r>
      <w:r w:rsidR="0086318D" w:rsidRPr="007F1AED">
        <w:rPr>
          <w:rFonts w:ascii="times-roman" w:hAnsi="times-roman" w:cs="Traditional Arabic" w:hint="cs"/>
          <w:sz w:val="32"/>
          <w:szCs w:val="32"/>
          <w:rtl/>
        </w:rPr>
        <w:t>ركبتيه</w:t>
      </w:r>
      <w:r w:rsidRPr="007F1AED">
        <w:rPr>
          <w:rFonts w:ascii="times-roman" w:hAnsi="times-roman" w:cs="Traditional Arabic" w:hint="cs"/>
          <w:sz w:val="32"/>
          <w:szCs w:val="32"/>
          <w:rtl/>
        </w:rPr>
        <w:t xml:space="preserve"> في الركوع، وقال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كنا نفعل هذا ثم أمرنا بالركب</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r w:rsidR="00BA440B" w:rsidRPr="007F1AED">
        <w:rPr>
          <w:rFonts w:ascii="times-roman" w:hAnsi="times-roman" w:cs="Traditional Arabic" w:hint="cs"/>
          <w:sz w:val="32"/>
          <w:szCs w:val="32"/>
          <w:rtl/>
        </w:rPr>
        <w:t xml:space="preserve"> </w:t>
      </w:r>
    </w:p>
    <w:p w:rsidR="001652EB" w:rsidRPr="007F1AED" w:rsidRDefault="008F352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وفي</w:t>
      </w:r>
      <w:r w:rsidR="00700F52" w:rsidRPr="007F1AED">
        <w:rPr>
          <w:rFonts w:ascii="times-roman" w:hAnsi="times-roman" w:cs="Traditional Arabic" w:hint="cs"/>
          <w:sz w:val="32"/>
          <w:szCs w:val="32"/>
          <w:rtl/>
        </w:rPr>
        <w:t>ه</w:t>
      </w:r>
      <w:r w:rsidRPr="007F1AED">
        <w:rPr>
          <w:rFonts w:ascii="times-roman" w:hAnsi="times-roman" w:cs="Traditional Arabic" w:hint="cs"/>
          <w:sz w:val="32"/>
          <w:szCs w:val="32"/>
          <w:rtl/>
        </w:rPr>
        <w:t xml:space="preserve"> في باب من كان يطبق يديه بين فخذيه: أن </w:t>
      </w:r>
      <w:r w:rsidR="00885840" w:rsidRPr="007F1AED">
        <w:rPr>
          <w:rFonts w:ascii="times-roman" w:hAnsi="times-roman" w:cs="Traditional Arabic" w:hint="cs"/>
          <w:sz w:val="32"/>
          <w:szCs w:val="32"/>
          <w:rtl/>
        </w:rPr>
        <w:t>عبدا</w:t>
      </w:r>
      <w:r w:rsidRPr="007F1AED">
        <w:rPr>
          <w:rFonts w:ascii="times-roman" w:hAnsi="times-roman" w:cs="Traditional Arabic" w:hint="cs"/>
          <w:sz w:val="32"/>
          <w:szCs w:val="32"/>
          <w:rtl/>
        </w:rPr>
        <w:t>لله بن مسعود ضَرَبَ يد الأسود لما وضعها على ركبتيه</w:t>
      </w:r>
      <w:r w:rsidR="00885840" w:rsidRPr="007F1AED">
        <w:rPr>
          <w:rFonts w:ascii="times-roman" w:hAnsi="times-roman" w:cs="Traditional Arabic" w:hint="cs"/>
          <w:sz w:val="32"/>
          <w:szCs w:val="32"/>
          <w:rtl/>
        </w:rPr>
        <w:t>.</w:t>
      </w:r>
    </w:p>
    <w:p w:rsidR="00C12993" w:rsidRPr="007144C5" w:rsidRDefault="001652EB"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وليس وضع اليدين على الركبتين، ولا بينهما من واجبات الصلاة، وقد ضَرَبَ ابنُ مسعود وسعدٌ على ذلك إنكاراً على </w:t>
      </w:r>
      <w:r w:rsidR="00DB3786" w:rsidRPr="007144C5">
        <w:rPr>
          <w:rFonts w:ascii="times-roman" w:hAnsi="times-roman" w:cs="Traditional Arabic" w:hint="cs"/>
          <w:sz w:val="32"/>
          <w:szCs w:val="32"/>
          <w:rtl/>
        </w:rPr>
        <w:t xml:space="preserve">من </w:t>
      </w:r>
      <w:r w:rsidRPr="007144C5">
        <w:rPr>
          <w:rFonts w:ascii="times-roman" w:hAnsi="times-roman" w:cs="Traditional Arabic" w:hint="cs"/>
          <w:sz w:val="32"/>
          <w:szCs w:val="32"/>
          <w:rtl/>
        </w:rPr>
        <w:t>خالف السنَّة</w:t>
      </w:r>
      <w:r w:rsidR="00C12993" w:rsidRPr="007144C5">
        <w:rPr>
          <w:rFonts w:ascii="times-roman" w:hAnsi="times-roman" w:cs="Traditional Arabic" w:hint="cs"/>
          <w:sz w:val="32"/>
          <w:szCs w:val="32"/>
          <w:vertAlign w:val="superscript"/>
          <w:rtl/>
        </w:rPr>
        <w:t>(</w:t>
      </w:r>
      <w:r w:rsidR="00923A6B" w:rsidRPr="007144C5">
        <w:rPr>
          <w:rStyle w:val="a5"/>
          <w:rFonts w:ascii="times-roman" w:hAnsi="times-roman" w:cs="Traditional Arabic"/>
          <w:sz w:val="32"/>
          <w:szCs w:val="32"/>
          <w:rtl/>
        </w:rPr>
        <w:footnoteReference w:id="129"/>
      </w:r>
      <w:r w:rsidR="00C12993"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EC297A" w:rsidRPr="007F1AED" w:rsidRDefault="00C12993"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فثبت بذلك أن تارك ا</w:t>
      </w:r>
      <w:r w:rsidR="008A4CD8" w:rsidRPr="007F1AED">
        <w:rPr>
          <w:rFonts w:ascii="times-roman" w:hAnsi="times-roman" w:cs="Traditional Arabic" w:hint="cs"/>
          <w:sz w:val="32"/>
          <w:szCs w:val="32"/>
          <w:rtl/>
        </w:rPr>
        <w:t>ل</w:t>
      </w:r>
      <w:r w:rsidRPr="007F1AED">
        <w:rPr>
          <w:rFonts w:ascii="times-roman" w:hAnsi="times-roman" w:cs="Traditional Arabic" w:hint="cs"/>
          <w:sz w:val="32"/>
          <w:szCs w:val="32"/>
          <w:rtl/>
        </w:rPr>
        <w:t xml:space="preserve">سنن يعاتب ويلام، والله تعالى </w:t>
      </w:r>
      <w:r w:rsidR="00EC297A" w:rsidRPr="007F1AED">
        <w:rPr>
          <w:rFonts w:ascii="times-roman" w:hAnsi="times-roman" w:cs="Traditional Arabic" w:hint="cs"/>
          <w:sz w:val="32"/>
          <w:szCs w:val="32"/>
          <w:rtl/>
        </w:rPr>
        <w:t>أ</w:t>
      </w:r>
      <w:r w:rsidR="002A3549" w:rsidRPr="007F1AED">
        <w:rPr>
          <w:rFonts w:ascii="times-roman" w:hAnsi="times-roman" w:cs="Traditional Arabic" w:hint="cs"/>
          <w:sz w:val="32"/>
          <w:szCs w:val="32"/>
          <w:rtl/>
        </w:rPr>
        <w:t>علم</w:t>
      </w:r>
      <w:r w:rsidRPr="007F1AED">
        <w:rPr>
          <w:rFonts w:ascii="times-roman" w:hAnsi="times-roman" w:cs="Traditional Arabic" w:hint="cs"/>
          <w:sz w:val="32"/>
          <w:szCs w:val="32"/>
          <w:rtl/>
        </w:rPr>
        <w:t xml:space="preserve">. </w:t>
      </w:r>
      <w:r w:rsidR="00304DC9" w:rsidRPr="007F1AED">
        <w:rPr>
          <w:rFonts w:ascii="times-roman" w:hAnsi="times-roman" w:cs="Traditional Arabic" w:hint="cs"/>
          <w:sz w:val="32"/>
          <w:szCs w:val="32"/>
          <w:rtl/>
        </w:rPr>
        <w:t xml:space="preserve"> </w:t>
      </w:r>
    </w:p>
    <w:p w:rsidR="00D46AB6" w:rsidRPr="007144C5" w:rsidRDefault="00EC297A"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وقد ذكر الشاطبي في </w:t>
      </w:r>
      <w:r w:rsidR="00C60040">
        <w:rPr>
          <w:rFonts w:ascii="times-roman" w:hAnsi="times-roman" w:cs="Traditional Arabic"/>
          <w:sz w:val="32"/>
          <w:szCs w:val="32"/>
          <w:rtl/>
        </w:rPr>
        <w:t>«</w:t>
      </w:r>
      <w:r w:rsidRPr="007144C5">
        <w:rPr>
          <w:rFonts w:ascii="times-roman" w:hAnsi="times-roman" w:cs="Traditional Arabic" w:hint="cs"/>
          <w:sz w:val="32"/>
          <w:szCs w:val="32"/>
          <w:rtl/>
        </w:rPr>
        <w:t>الاعتصام</w:t>
      </w:r>
      <w:r w:rsidR="00C60040">
        <w:rPr>
          <w:rFonts w:ascii="times-roman" w:hAnsi="times-roman" w:cs="Traditional Arabic"/>
          <w:sz w:val="32"/>
          <w:szCs w:val="32"/>
          <w:rtl/>
        </w:rPr>
        <w:t>»</w:t>
      </w:r>
      <w:r w:rsidR="00E50A41" w:rsidRPr="007144C5">
        <w:rPr>
          <w:rFonts w:ascii="times-roman" w:hAnsi="times-roman" w:cs="Traditional Arabic" w:hint="cs"/>
          <w:sz w:val="32"/>
          <w:szCs w:val="32"/>
          <w:vertAlign w:val="superscript"/>
          <w:rtl/>
        </w:rPr>
        <w:t>(</w:t>
      </w:r>
      <w:r w:rsidR="000C5F84" w:rsidRPr="007144C5">
        <w:rPr>
          <w:rStyle w:val="a5"/>
          <w:rFonts w:ascii="times-roman" w:hAnsi="times-roman" w:cs="Traditional Arabic"/>
          <w:sz w:val="32"/>
          <w:szCs w:val="32"/>
          <w:rtl/>
        </w:rPr>
        <w:footnoteReference w:id="130"/>
      </w:r>
      <w:r w:rsidR="00E50A41" w:rsidRPr="007144C5">
        <w:rPr>
          <w:rFonts w:ascii="times-roman" w:hAnsi="times-roman" w:cs="Traditional Arabic" w:hint="cs"/>
          <w:sz w:val="32"/>
          <w:szCs w:val="32"/>
          <w:vertAlign w:val="superscript"/>
          <w:rtl/>
        </w:rPr>
        <w:t>)</w:t>
      </w:r>
      <w:r w:rsidR="001B6D9A" w:rsidRPr="007144C5">
        <w:rPr>
          <w:rFonts w:ascii="times-roman" w:hAnsi="times-roman" w:cs="Traditional Arabic" w:hint="cs"/>
          <w:sz w:val="32"/>
          <w:szCs w:val="32"/>
          <w:rtl/>
        </w:rPr>
        <w:t>:</w:t>
      </w:r>
      <w:r w:rsidR="00C32D89" w:rsidRPr="007144C5">
        <w:rPr>
          <w:rFonts w:ascii="times-roman" w:hAnsi="times-roman" w:cs="Traditional Arabic" w:hint="cs"/>
          <w:sz w:val="32"/>
          <w:szCs w:val="32"/>
          <w:rtl/>
        </w:rPr>
        <w:t xml:space="preserve"> عن أبي محمد </w:t>
      </w:r>
      <w:r w:rsidR="00885840" w:rsidRPr="007144C5">
        <w:rPr>
          <w:rFonts w:ascii="times-roman" w:hAnsi="times-roman" w:cs="Traditional Arabic" w:hint="cs"/>
          <w:sz w:val="32"/>
          <w:szCs w:val="32"/>
          <w:rtl/>
        </w:rPr>
        <w:t>عبدا</w:t>
      </w:r>
      <w:r w:rsidR="00C32D89" w:rsidRPr="007144C5">
        <w:rPr>
          <w:rFonts w:ascii="times-roman" w:hAnsi="times-roman" w:cs="Traditional Arabic" w:hint="cs"/>
          <w:sz w:val="32"/>
          <w:szCs w:val="32"/>
          <w:rtl/>
        </w:rPr>
        <w:t>لله بن منازل، أنه قال:</w:t>
      </w:r>
    </w:p>
    <w:p w:rsidR="009C5C5C"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7C3527" w:rsidRPr="007F1AED">
        <w:rPr>
          <w:rFonts w:ascii="times-roman" w:hAnsi="times-roman" w:cs="Traditional Arabic" w:hint="cs"/>
          <w:sz w:val="32"/>
          <w:szCs w:val="32"/>
          <w:rtl/>
        </w:rPr>
        <w:t>لم يُضَيِّع أحدٌ فريضة من الفرائضِ إلا</w:t>
      </w:r>
      <w:r w:rsidR="00B977CF" w:rsidRPr="007F1AED">
        <w:rPr>
          <w:rFonts w:ascii="times-roman" w:hAnsi="times-roman" w:cs="Traditional Arabic" w:hint="cs"/>
          <w:sz w:val="32"/>
          <w:szCs w:val="32"/>
          <w:rtl/>
        </w:rPr>
        <w:t xml:space="preserve"> ابتلاه</w:t>
      </w:r>
      <w:r w:rsidR="007C3527" w:rsidRPr="007F1AED">
        <w:rPr>
          <w:rFonts w:ascii="times-roman" w:hAnsi="times-roman" w:cs="Traditional Arabic" w:hint="cs"/>
          <w:sz w:val="32"/>
          <w:szCs w:val="32"/>
          <w:rtl/>
        </w:rPr>
        <w:t xml:space="preserve"> الله بتضييع السُّنَنِ، ولم يُبْ</w:t>
      </w:r>
      <w:r w:rsidR="00B977CF" w:rsidRPr="007F1AED">
        <w:rPr>
          <w:rFonts w:ascii="times-roman" w:hAnsi="times-roman" w:cs="Traditional Arabic" w:hint="cs"/>
          <w:sz w:val="32"/>
          <w:szCs w:val="32"/>
          <w:rtl/>
        </w:rPr>
        <w:t>تَلَ بتضييعِ ا</w:t>
      </w:r>
      <w:r w:rsidR="006D36B6" w:rsidRPr="007F1AED">
        <w:rPr>
          <w:rFonts w:ascii="times-roman" w:hAnsi="times-roman" w:cs="Traditional Arabic" w:hint="cs"/>
          <w:sz w:val="32"/>
          <w:szCs w:val="32"/>
          <w:rtl/>
        </w:rPr>
        <w:t>ل</w:t>
      </w:r>
      <w:r w:rsidR="007C3527" w:rsidRPr="007F1AED">
        <w:rPr>
          <w:rFonts w:ascii="times-roman" w:hAnsi="times-roman" w:cs="Traditional Arabic" w:hint="cs"/>
          <w:sz w:val="32"/>
          <w:szCs w:val="32"/>
          <w:rtl/>
        </w:rPr>
        <w:t>سُّنَنِ أحدٌ إلا يوشك أن يبتلى</w:t>
      </w:r>
      <w:r w:rsidR="00B977CF" w:rsidRPr="007F1AED">
        <w:rPr>
          <w:rFonts w:ascii="times-roman" w:hAnsi="times-roman" w:cs="Traditional Arabic" w:hint="cs"/>
          <w:sz w:val="32"/>
          <w:szCs w:val="32"/>
          <w:rtl/>
        </w:rPr>
        <w:t xml:space="preserve"> بالبدع</w:t>
      </w:r>
      <w:r>
        <w:rPr>
          <w:rFonts w:ascii="times-roman" w:hAnsi="times-roman" w:cs="Traditional Arabic"/>
          <w:sz w:val="32"/>
          <w:szCs w:val="32"/>
          <w:rtl/>
        </w:rPr>
        <w:t>»</w:t>
      </w:r>
      <w:r w:rsidR="00B977CF"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p>
    <w:p w:rsidR="00B977CF" w:rsidRPr="007144C5" w:rsidRDefault="009C5C5C" w:rsidP="00C60040">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وفي </w:t>
      </w:r>
      <w:r w:rsidR="00C60040">
        <w:rPr>
          <w:rFonts w:ascii="times-roman" w:hAnsi="times-roman" w:cs="Traditional Arabic"/>
          <w:sz w:val="32"/>
          <w:szCs w:val="32"/>
          <w:rtl/>
        </w:rPr>
        <w:t>«</w:t>
      </w:r>
      <w:r w:rsidRPr="007144C5">
        <w:rPr>
          <w:rFonts w:ascii="times-roman" w:hAnsi="times-roman" w:cs="Traditional Arabic" w:hint="cs"/>
          <w:sz w:val="32"/>
          <w:szCs w:val="32"/>
          <w:rtl/>
        </w:rPr>
        <w:t>سير إعلام النبلاء</w:t>
      </w:r>
      <w:r w:rsidR="00C60040">
        <w:rPr>
          <w:rFonts w:ascii="times-roman" w:hAnsi="times-roman" w:cs="Traditional Arabic"/>
          <w:sz w:val="32"/>
          <w:szCs w:val="32"/>
          <w:rtl/>
        </w:rPr>
        <w:t>»</w:t>
      </w:r>
      <w:r w:rsidR="00A05BA4" w:rsidRPr="007144C5">
        <w:rPr>
          <w:rFonts w:ascii="times-roman" w:hAnsi="times-roman" w:cs="Traditional Arabic" w:hint="cs"/>
          <w:sz w:val="32"/>
          <w:szCs w:val="32"/>
          <w:vertAlign w:val="superscript"/>
          <w:rtl/>
        </w:rPr>
        <w:t>(</w:t>
      </w:r>
      <w:r w:rsidR="00A05BA4" w:rsidRPr="007144C5">
        <w:rPr>
          <w:rStyle w:val="a5"/>
          <w:rFonts w:ascii="times-roman" w:hAnsi="times-roman" w:cs="Traditional Arabic"/>
          <w:sz w:val="32"/>
          <w:szCs w:val="32"/>
          <w:rtl/>
        </w:rPr>
        <w:footnoteReference w:id="131"/>
      </w:r>
      <w:r w:rsidR="00A05BA4" w:rsidRPr="007144C5">
        <w:rPr>
          <w:rFonts w:ascii="times-roman" w:hAnsi="times-roman" w:cs="Traditional Arabic" w:hint="cs"/>
          <w:sz w:val="32"/>
          <w:szCs w:val="32"/>
          <w:vertAlign w:val="superscript"/>
          <w:rtl/>
        </w:rPr>
        <w:t>)</w:t>
      </w:r>
      <w:r w:rsidR="00A05BA4" w:rsidRPr="007144C5">
        <w:rPr>
          <w:rFonts w:ascii="times-roman" w:hAnsi="times-roman" w:cs="Traditional Arabic" w:hint="cs"/>
          <w:sz w:val="32"/>
          <w:szCs w:val="32"/>
          <w:rtl/>
        </w:rPr>
        <w:t xml:space="preserve"> في ترجمة إبراهيم بن يزيد التيمي أنه قال:</w:t>
      </w:r>
      <w:r w:rsidR="00B977CF" w:rsidRPr="007144C5">
        <w:rPr>
          <w:rFonts w:ascii="times-roman" w:hAnsi="times-roman" w:cs="Traditional Arabic" w:hint="cs"/>
          <w:sz w:val="32"/>
          <w:szCs w:val="32"/>
          <w:rtl/>
        </w:rPr>
        <w:t xml:space="preserve"> </w:t>
      </w:r>
    </w:p>
    <w:p w:rsidR="00A05BA4"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A05BA4" w:rsidRPr="007F1AED">
        <w:rPr>
          <w:rFonts w:ascii="times-roman" w:hAnsi="times-roman" w:cs="Traditional Arabic" w:hint="cs"/>
          <w:sz w:val="32"/>
          <w:szCs w:val="32"/>
          <w:rtl/>
        </w:rPr>
        <w:t>إذا رأيت الرجل يتهاون في التكبيرة الأولى فاغْسِلْ يدَك منه</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A05BA4" w:rsidRPr="007F1AED">
        <w:rPr>
          <w:rFonts w:ascii="times-roman" w:hAnsi="times-roman" w:cs="Traditional Arabic" w:hint="cs"/>
          <w:sz w:val="32"/>
          <w:szCs w:val="32"/>
          <w:rtl/>
        </w:rPr>
        <w:t xml:space="preserve"> </w:t>
      </w:r>
    </w:p>
    <w:p w:rsidR="00B9171D" w:rsidRDefault="00B9171D"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7144C5" w:rsidRDefault="007144C5">
      <w:pPr>
        <w:bidi w:val="0"/>
        <w:rPr>
          <w:rFonts w:ascii="times-roman" w:hAnsi="times-roman" w:cs="Traditional Arabic"/>
          <w:b/>
          <w:bCs/>
          <w:sz w:val="34"/>
          <w:szCs w:val="36"/>
          <w:rtl/>
        </w:rPr>
      </w:pPr>
      <w:r>
        <w:rPr>
          <w:rFonts w:ascii="times-roman" w:hAnsi="times-roman" w:cs="Traditional Arabic"/>
          <w:b/>
          <w:bCs/>
          <w:sz w:val="34"/>
          <w:szCs w:val="36"/>
          <w:rtl/>
        </w:rPr>
        <w:lastRenderedPageBreak/>
        <w:br w:type="page"/>
      </w:r>
    </w:p>
    <w:p w:rsidR="001D7FB4" w:rsidRPr="007144C5" w:rsidRDefault="007C3527" w:rsidP="006274CA">
      <w:pPr>
        <w:pStyle w:val="a3"/>
        <w:spacing w:after="0" w:line="240" w:lineRule="auto"/>
        <w:ind w:left="0" w:firstLine="227"/>
        <w:jc w:val="center"/>
        <w:rPr>
          <w:rFonts w:ascii="times-roman" w:hAnsi="times-roman" w:cs="Traditional Arabic"/>
          <w:b/>
          <w:bCs/>
          <w:color w:val="FF0000"/>
          <w:sz w:val="34"/>
          <w:szCs w:val="36"/>
          <w:rtl/>
        </w:rPr>
      </w:pPr>
      <w:r w:rsidRPr="007144C5">
        <w:rPr>
          <w:rFonts w:ascii="times-roman" w:hAnsi="times-roman" w:cs="Traditional Arabic" w:hint="cs"/>
          <w:b/>
          <w:bCs/>
          <w:color w:val="FF0000"/>
          <w:sz w:val="34"/>
          <w:szCs w:val="36"/>
          <w:rtl/>
        </w:rPr>
        <w:lastRenderedPageBreak/>
        <w:t>فصل</w:t>
      </w:r>
    </w:p>
    <w:p w:rsidR="00261CD1" w:rsidRPr="007144C5" w:rsidRDefault="00261CD1" w:rsidP="006274CA">
      <w:pPr>
        <w:pStyle w:val="a3"/>
        <w:spacing w:after="0" w:line="240" w:lineRule="auto"/>
        <w:ind w:left="0" w:firstLine="227"/>
        <w:jc w:val="center"/>
        <w:rPr>
          <w:rFonts w:ascii="times-roman" w:hAnsi="times-roman" w:cs="Traditional Arabic"/>
          <w:b/>
          <w:bCs/>
          <w:color w:val="FF0000"/>
          <w:sz w:val="32"/>
          <w:szCs w:val="32"/>
          <w:rtl/>
        </w:rPr>
      </w:pPr>
      <w:r w:rsidRPr="007144C5">
        <w:rPr>
          <w:rFonts w:ascii="times-roman" w:hAnsi="times-roman" w:cs="Traditional Arabic" w:hint="cs"/>
          <w:b/>
          <w:bCs/>
          <w:color w:val="FF0000"/>
          <w:sz w:val="34"/>
          <w:szCs w:val="36"/>
          <w:rtl/>
        </w:rPr>
        <w:t>في قواعد للتعامل مع السنَّة</w:t>
      </w:r>
    </w:p>
    <w:p w:rsidR="00A37532" w:rsidRDefault="00A37532" w:rsidP="006274CA">
      <w:pPr>
        <w:pStyle w:val="a3"/>
        <w:spacing w:after="0" w:line="240" w:lineRule="auto"/>
        <w:ind w:left="0" w:firstLine="227"/>
        <w:jc w:val="center"/>
        <w:rPr>
          <w:rFonts w:ascii="times-roman" w:hAnsi="times-roman" w:cs="Traditional Arabic"/>
          <w:b/>
          <w:bCs/>
          <w:sz w:val="32"/>
          <w:szCs w:val="32"/>
          <w:rtl/>
        </w:rPr>
      </w:pPr>
    </w:p>
    <w:p w:rsidR="00A37532" w:rsidRPr="00F51F8A" w:rsidRDefault="00A37532" w:rsidP="006274CA">
      <w:pPr>
        <w:pStyle w:val="a3"/>
        <w:spacing w:after="0" w:line="240" w:lineRule="auto"/>
        <w:ind w:left="0" w:firstLine="227"/>
        <w:jc w:val="center"/>
        <w:rPr>
          <w:rFonts w:ascii="times-roman" w:hAnsi="times-roman" w:cs="Traditional Arabic"/>
          <w:b/>
          <w:bCs/>
          <w:sz w:val="34"/>
          <w:szCs w:val="36"/>
          <w:rtl/>
        </w:rPr>
      </w:pPr>
      <w:r w:rsidRPr="00F51F8A">
        <w:rPr>
          <w:rFonts w:ascii="times-roman" w:hAnsi="times-roman" w:cs="Traditional Arabic" w:hint="cs"/>
          <w:b/>
          <w:bCs/>
          <w:sz w:val="34"/>
          <w:szCs w:val="36"/>
          <w:rtl/>
        </w:rPr>
        <w:t>القاعدة الأولى:</w:t>
      </w:r>
    </w:p>
    <w:p w:rsidR="00A37532" w:rsidRPr="00F51F8A" w:rsidRDefault="00A37532" w:rsidP="006274CA">
      <w:pPr>
        <w:pStyle w:val="a3"/>
        <w:spacing w:after="0" w:line="240" w:lineRule="auto"/>
        <w:ind w:left="0" w:firstLine="227"/>
        <w:jc w:val="center"/>
        <w:rPr>
          <w:rFonts w:ascii="times-roman" w:hAnsi="times-roman" w:cs="Traditional Arabic"/>
          <w:b/>
          <w:bCs/>
          <w:sz w:val="34"/>
          <w:szCs w:val="36"/>
          <w:rtl/>
        </w:rPr>
      </w:pPr>
      <w:r w:rsidRPr="00F51F8A">
        <w:rPr>
          <w:rFonts w:ascii="times-roman" w:hAnsi="times-roman" w:cs="Traditional Arabic" w:hint="cs"/>
          <w:b/>
          <w:bCs/>
          <w:sz w:val="34"/>
          <w:szCs w:val="36"/>
          <w:rtl/>
        </w:rPr>
        <w:t xml:space="preserve">يُعْمَلُ بالسنَّةِ ولو </w:t>
      </w:r>
      <w:r w:rsidR="00CA543D" w:rsidRPr="00F51F8A">
        <w:rPr>
          <w:rFonts w:ascii="times-roman" w:hAnsi="times-roman" w:cs="Traditional Arabic" w:hint="cs"/>
          <w:b/>
          <w:bCs/>
          <w:sz w:val="34"/>
          <w:szCs w:val="36"/>
          <w:rtl/>
        </w:rPr>
        <w:t>ه</w:t>
      </w:r>
      <w:r w:rsidRPr="00F51F8A">
        <w:rPr>
          <w:rFonts w:ascii="times-roman" w:hAnsi="times-roman" w:cs="Traditional Arabic" w:hint="cs"/>
          <w:b/>
          <w:bCs/>
          <w:sz w:val="34"/>
          <w:szCs w:val="36"/>
          <w:rtl/>
        </w:rPr>
        <w:t>جرها الناس</w:t>
      </w:r>
    </w:p>
    <w:p w:rsidR="00CB42CF" w:rsidRPr="007F1AED" w:rsidRDefault="00291911"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كثيراً ما يحصل عند بعض المحبين للسنَّةِ تَر</w:t>
      </w:r>
      <w:r w:rsidR="00FF31DB" w:rsidRPr="007F1AED">
        <w:rPr>
          <w:rFonts w:ascii="times-roman" w:hAnsi="times-roman" w:cs="Traditional Arabic" w:hint="cs"/>
          <w:sz w:val="32"/>
          <w:szCs w:val="32"/>
          <w:rtl/>
        </w:rPr>
        <w:t>د</w:t>
      </w:r>
      <w:r w:rsidRPr="007F1AED">
        <w:rPr>
          <w:rFonts w:ascii="times-roman" w:hAnsi="times-roman" w:cs="Traditional Arabic" w:hint="cs"/>
          <w:sz w:val="32"/>
          <w:szCs w:val="32"/>
          <w:rtl/>
        </w:rPr>
        <w:t>ُ</w:t>
      </w:r>
      <w:r w:rsidR="00FF31DB" w:rsidRPr="007F1AED">
        <w:rPr>
          <w:rFonts w:ascii="times-roman" w:hAnsi="times-roman" w:cs="Traditional Arabic" w:hint="cs"/>
          <w:sz w:val="32"/>
          <w:szCs w:val="32"/>
          <w:rtl/>
        </w:rPr>
        <w:t>ّ</w:t>
      </w:r>
      <w:r w:rsidR="00CA543D" w:rsidRPr="007F1AED">
        <w:rPr>
          <w:rFonts w:ascii="times-roman" w:hAnsi="times-roman" w:cs="Traditional Arabic" w:hint="cs"/>
          <w:sz w:val="32"/>
          <w:szCs w:val="32"/>
          <w:rtl/>
        </w:rPr>
        <w:t>د</w:t>
      </w:r>
      <w:r w:rsidRPr="007F1AED">
        <w:rPr>
          <w:rFonts w:ascii="times-roman" w:hAnsi="times-roman" w:cs="Traditional Arabic" w:hint="cs"/>
          <w:sz w:val="32"/>
          <w:szCs w:val="32"/>
          <w:rtl/>
        </w:rPr>
        <w:t xml:space="preserve"> في </w:t>
      </w:r>
      <w:r w:rsidR="00FF31DB" w:rsidRPr="007F1AED">
        <w:rPr>
          <w:rFonts w:ascii="times-roman" w:hAnsi="times-roman" w:cs="Traditional Arabic" w:hint="cs"/>
          <w:sz w:val="32"/>
          <w:szCs w:val="32"/>
          <w:rtl/>
        </w:rPr>
        <w:t>إ</w:t>
      </w:r>
      <w:r w:rsidRPr="007F1AED">
        <w:rPr>
          <w:rFonts w:ascii="times-roman" w:hAnsi="times-roman" w:cs="Traditional Arabic" w:hint="cs"/>
          <w:sz w:val="32"/>
          <w:szCs w:val="32"/>
          <w:rtl/>
        </w:rPr>
        <w:t>حياءِ سُنَّةٍ لا وجود لها في م</w:t>
      </w:r>
      <w:r w:rsidR="00FF31DB" w:rsidRPr="007F1AED">
        <w:rPr>
          <w:rFonts w:ascii="times-roman" w:hAnsi="times-roman" w:cs="Traditional Arabic" w:hint="cs"/>
          <w:sz w:val="32"/>
          <w:szCs w:val="32"/>
          <w:rtl/>
        </w:rPr>
        <w:t>ج</w:t>
      </w:r>
      <w:r w:rsidR="00CA543D" w:rsidRPr="007F1AED">
        <w:rPr>
          <w:rFonts w:ascii="times-roman" w:hAnsi="times-roman" w:cs="Traditional Arabic" w:hint="cs"/>
          <w:sz w:val="32"/>
          <w:szCs w:val="32"/>
          <w:rtl/>
        </w:rPr>
        <w:t>تمعه، يدفعه إلى ذلك خجل</w:t>
      </w:r>
      <w:r w:rsidRPr="007F1AED">
        <w:rPr>
          <w:rFonts w:ascii="times-roman" w:hAnsi="times-roman" w:cs="Traditional Arabic" w:hint="cs"/>
          <w:sz w:val="32"/>
          <w:szCs w:val="32"/>
          <w:rtl/>
        </w:rPr>
        <w:t>، أو نحو ذلك</w:t>
      </w:r>
      <w:r w:rsidR="00885840" w:rsidRPr="007F1AED">
        <w:rPr>
          <w:rFonts w:ascii="times-roman" w:hAnsi="times-roman" w:cs="Traditional Arabic" w:hint="cs"/>
          <w:sz w:val="32"/>
          <w:szCs w:val="32"/>
          <w:rtl/>
        </w:rPr>
        <w:t>.</w:t>
      </w:r>
    </w:p>
    <w:p w:rsidR="00CB42CF" w:rsidRPr="007F1AED" w:rsidRDefault="00CB42C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ألا فليعلم هؤلاء أنَّ إحياءهم السن</w:t>
      </w:r>
      <w:r w:rsidR="00CA543D" w:rsidRPr="007F1AED">
        <w:rPr>
          <w:rFonts w:ascii="times-roman" w:hAnsi="times-roman" w:cs="Traditional Arabic" w:hint="cs"/>
          <w:sz w:val="32"/>
          <w:szCs w:val="32"/>
          <w:rtl/>
        </w:rPr>
        <w:t>َّة في هذه الحالةِ أفضلُ بأضعاف</w:t>
      </w:r>
      <w:r w:rsidRPr="007F1AED">
        <w:rPr>
          <w:rFonts w:ascii="times-roman" w:hAnsi="times-roman" w:cs="Traditional Arabic" w:hint="cs"/>
          <w:sz w:val="32"/>
          <w:szCs w:val="32"/>
          <w:rtl/>
        </w:rPr>
        <w:t xml:space="preserve"> مضاعفة من العَمَلِ بها في مجتمعٍ متمسكٍ بالسنَّة</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FD4603" w:rsidRPr="007F1AED" w:rsidRDefault="00F0429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تقدم قوله صلى الله عليه وسلم</w:t>
      </w:r>
      <w:r w:rsidR="008B01F8">
        <w:rPr>
          <w:rFonts w:ascii="times-roman" w:hAnsi="times-roman" w:cs="Traditional Arabic" w:hint="cs"/>
          <w:sz w:val="32"/>
          <w:szCs w:val="32"/>
          <w:rtl/>
        </w:rPr>
        <w:t>:«</w:t>
      </w:r>
      <w:r w:rsidRPr="007F1AED">
        <w:rPr>
          <w:rFonts w:ascii="times-roman" w:hAnsi="times-roman" w:cs="Traditional Arabic" w:hint="cs"/>
          <w:sz w:val="32"/>
          <w:szCs w:val="32"/>
          <w:rtl/>
        </w:rPr>
        <w:t xml:space="preserve">إن من ورائكم أيام الصبر، للمتمسك فيهنَّ يومئذٍ بما </w:t>
      </w:r>
      <w:r w:rsidR="00CA543D" w:rsidRPr="007F1AED">
        <w:rPr>
          <w:rFonts w:ascii="times-roman" w:hAnsi="times-roman" w:cs="Traditional Arabic" w:hint="cs"/>
          <w:sz w:val="32"/>
          <w:szCs w:val="32"/>
          <w:rtl/>
        </w:rPr>
        <w:t>أ</w:t>
      </w:r>
      <w:r w:rsidRPr="007F1AED">
        <w:rPr>
          <w:rFonts w:ascii="times-roman" w:hAnsi="times-roman" w:cs="Traditional Arabic" w:hint="cs"/>
          <w:sz w:val="32"/>
          <w:szCs w:val="32"/>
          <w:rtl/>
        </w:rPr>
        <w:t>نتم عليه أجر خمسين منكم</w:t>
      </w:r>
      <w:r w:rsidR="00C60040">
        <w:rPr>
          <w:rFonts w:ascii="times-roman" w:hAnsi="times-roman" w:cs="Traditional Arabic"/>
          <w:sz w:val="32"/>
          <w:szCs w:val="32"/>
          <w:rtl/>
        </w:rPr>
        <w:t>»</w:t>
      </w:r>
      <w:r w:rsidRPr="007F1AED">
        <w:rPr>
          <w:rFonts w:ascii="times-roman" w:hAnsi="times-roman" w:cs="Traditional Arabic" w:hint="cs"/>
          <w:sz w:val="32"/>
          <w:szCs w:val="32"/>
          <w:rtl/>
        </w:rPr>
        <w:t>، قالوا: يا نبي</w:t>
      </w:r>
      <w:r w:rsidR="000D7D58" w:rsidRPr="007F1AED">
        <w:rPr>
          <w:rFonts w:ascii="times-roman" w:hAnsi="times-roman" w:cs="Traditional Arabic" w:hint="cs"/>
          <w:sz w:val="32"/>
          <w:szCs w:val="32"/>
          <w:rtl/>
        </w:rPr>
        <w:t>َّ</w:t>
      </w:r>
      <w:r w:rsidR="00CA543D" w:rsidRPr="007F1AED">
        <w:rPr>
          <w:rFonts w:ascii="times-roman" w:hAnsi="times-roman" w:cs="Traditional Arabic" w:hint="cs"/>
          <w:sz w:val="32"/>
          <w:szCs w:val="32"/>
          <w:rtl/>
        </w:rPr>
        <w:t xml:space="preserve"> الله أو</w:t>
      </w:r>
      <w:r w:rsidRPr="007F1AED">
        <w:rPr>
          <w:rFonts w:ascii="times-roman" w:hAnsi="times-roman" w:cs="Traditional Arabic" w:hint="cs"/>
          <w:sz w:val="32"/>
          <w:szCs w:val="32"/>
          <w:rtl/>
        </w:rPr>
        <w:t>منهم؟ قال</w:t>
      </w:r>
      <w:r w:rsidR="008B01F8">
        <w:rPr>
          <w:rFonts w:ascii="times-roman" w:hAnsi="times-roman" w:cs="Traditional Arabic" w:hint="cs"/>
          <w:sz w:val="32"/>
          <w:szCs w:val="32"/>
          <w:rtl/>
        </w:rPr>
        <w:t>:«</w:t>
      </w:r>
      <w:r w:rsidRPr="007F1AED">
        <w:rPr>
          <w:rFonts w:ascii="times-roman" w:hAnsi="times-roman" w:cs="Traditional Arabic" w:hint="cs"/>
          <w:sz w:val="32"/>
          <w:szCs w:val="32"/>
          <w:rtl/>
        </w:rPr>
        <w:t>بل منكم</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FC0152" w:rsidRPr="007144C5" w:rsidRDefault="00FD4603"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وما أحسن ما قا</w:t>
      </w:r>
      <w:r w:rsidR="00CA543D" w:rsidRPr="007144C5">
        <w:rPr>
          <w:rFonts w:ascii="times-roman" w:hAnsi="times-roman" w:cs="Traditional Arabic" w:hint="cs"/>
          <w:sz w:val="32"/>
          <w:szCs w:val="32"/>
          <w:rtl/>
        </w:rPr>
        <w:t>له الشيخ سليمان بن سحمان في ردِّ</w:t>
      </w:r>
      <w:r w:rsidRPr="007144C5">
        <w:rPr>
          <w:rFonts w:ascii="times-roman" w:hAnsi="times-roman" w:cs="Traditional Arabic" w:hint="cs"/>
          <w:sz w:val="32"/>
          <w:szCs w:val="32"/>
          <w:rtl/>
        </w:rPr>
        <w:t>ه على من أنكر سنَّة رفعِ الصوت بالذكر بعد السلام</w:t>
      </w:r>
      <w:r w:rsidR="00FC0152" w:rsidRPr="007144C5">
        <w:rPr>
          <w:rFonts w:ascii="times-roman" w:hAnsi="times-roman" w:cs="Traditional Arabic" w:hint="cs"/>
          <w:sz w:val="32"/>
          <w:szCs w:val="32"/>
          <w:vertAlign w:val="superscript"/>
          <w:rtl/>
        </w:rPr>
        <w:t>(</w:t>
      </w:r>
      <w:r w:rsidR="001A0D83" w:rsidRPr="007144C5">
        <w:rPr>
          <w:rStyle w:val="a5"/>
          <w:rFonts w:ascii="times-roman" w:hAnsi="times-roman" w:cs="Traditional Arabic"/>
          <w:sz w:val="32"/>
          <w:szCs w:val="32"/>
          <w:rtl/>
        </w:rPr>
        <w:footnoteReference w:id="132"/>
      </w:r>
      <w:r w:rsidR="00FC0152"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ED3E92"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3B6E88" w:rsidRPr="007F1AED">
        <w:rPr>
          <w:rFonts w:ascii="times-roman" w:hAnsi="times-roman" w:cs="Traditional Arabic" w:hint="cs"/>
          <w:sz w:val="32"/>
          <w:szCs w:val="32"/>
          <w:rtl/>
        </w:rPr>
        <w:t>فلو كان كلُّ</w:t>
      </w:r>
      <w:r w:rsidR="00FC0152" w:rsidRPr="007F1AED">
        <w:rPr>
          <w:rFonts w:ascii="times-roman" w:hAnsi="times-roman" w:cs="Traditional Arabic" w:hint="cs"/>
          <w:sz w:val="32"/>
          <w:szCs w:val="32"/>
          <w:rtl/>
        </w:rPr>
        <w:t xml:space="preserve"> ما تُرِك من السُّنَنِ القوليَّة</w:t>
      </w:r>
      <w:r w:rsidR="003B6E88" w:rsidRPr="007F1AED">
        <w:rPr>
          <w:rFonts w:ascii="times-roman" w:hAnsi="times-roman" w:cs="Traditional Arabic" w:hint="cs"/>
          <w:sz w:val="32"/>
          <w:szCs w:val="32"/>
          <w:rtl/>
        </w:rPr>
        <w:t xml:space="preserve"> والفعليَّة</w:t>
      </w:r>
      <w:r w:rsidR="00885840" w:rsidRPr="007F1AED">
        <w:rPr>
          <w:rFonts w:ascii="times-roman" w:hAnsi="times-roman" w:cs="Traditional Arabic" w:hint="cs"/>
          <w:sz w:val="32"/>
          <w:szCs w:val="32"/>
          <w:rtl/>
        </w:rPr>
        <w:t>،</w:t>
      </w:r>
      <w:r w:rsidR="00FC0152" w:rsidRPr="007F1AED">
        <w:rPr>
          <w:rFonts w:ascii="times-roman" w:hAnsi="times-roman" w:cs="Traditional Arabic" w:hint="cs"/>
          <w:sz w:val="32"/>
          <w:szCs w:val="32"/>
          <w:rtl/>
        </w:rPr>
        <w:t xml:space="preserve"> مما كان على عهد</w:t>
      </w:r>
      <w:r w:rsidR="006A7AA8" w:rsidRPr="007F1AED">
        <w:rPr>
          <w:rFonts w:ascii="times-roman" w:hAnsi="times-roman" w:cs="Traditional Arabic" w:hint="cs"/>
          <w:sz w:val="32"/>
          <w:szCs w:val="32"/>
          <w:rtl/>
        </w:rPr>
        <w:t xml:space="preserve"> رسول الله صلى الله عليه وسلم</w:t>
      </w:r>
      <w:r w:rsidR="00A95470" w:rsidRPr="007F1AED">
        <w:rPr>
          <w:rFonts w:ascii="times-roman" w:hAnsi="times-roman" w:cs="Traditional Arabic" w:hint="cs"/>
          <w:sz w:val="32"/>
          <w:szCs w:val="32"/>
          <w:rtl/>
        </w:rPr>
        <w:t xml:space="preserve"> -</w:t>
      </w:r>
      <w:r w:rsidR="006A7AA8" w:rsidRPr="007F1AED">
        <w:rPr>
          <w:rFonts w:ascii="times-roman" w:hAnsi="times-roman" w:cs="Traditional Arabic" w:hint="cs"/>
          <w:sz w:val="32"/>
          <w:szCs w:val="32"/>
          <w:rtl/>
        </w:rPr>
        <w:t xml:space="preserve"> </w:t>
      </w:r>
      <w:r w:rsidR="00337CEA" w:rsidRPr="007F1AED">
        <w:rPr>
          <w:rFonts w:ascii="times-roman" w:hAnsi="times-roman" w:cs="Traditional Arabic" w:hint="cs"/>
          <w:sz w:val="32"/>
          <w:szCs w:val="32"/>
          <w:rtl/>
        </w:rPr>
        <w:t>مما تَسَاهَل الناس بتركِ العمل به، من الأمور التي يثاب الإنسان على فعلها، ولا يعاقب على ت</w:t>
      </w:r>
      <w:r w:rsidR="003B6E88" w:rsidRPr="007F1AED">
        <w:rPr>
          <w:rFonts w:ascii="times-roman" w:hAnsi="times-roman" w:cs="Traditional Arabic" w:hint="cs"/>
          <w:sz w:val="32"/>
          <w:szCs w:val="32"/>
          <w:rtl/>
        </w:rPr>
        <w:t>ركها</w:t>
      </w:r>
      <w:r w:rsidR="00A95470" w:rsidRPr="007F1AED">
        <w:rPr>
          <w:rFonts w:ascii="times-roman" w:hAnsi="times-roman" w:cs="Traditional Arabic" w:hint="cs"/>
          <w:sz w:val="32"/>
          <w:szCs w:val="32"/>
          <w:rtl/>
        </w:rPr>
        <w:t xml:space="preserve"> -</w:t>
      </w:r>
      <w:r w:rsidR="003B6E88" w:rsidRPr="007F1AED">
        <w:rPr>
          <w:rFonts w:ascii="times-roman" w:hAnsi="times-roman" w:cs="Traditional Arabic" w:hint="cs"/>
          <w:sz w:val="32"/>
          <w:szCs w:val="32"/>
          <w:rtl/>
        </w:rPr>
        <w:t xml:space="preserve"> إذا أَخْبَرَ بها مُخْبِرٌ</w:t>
      </w:r>
      <w:r w:rsidR="00337CEA" w:rsidRPr="007F1AED">
        <w:rPr>
          <w:rFonts w:ascii="times-roman" w:hAnsi="times-roman" w:cs="Traditional Arabic" w:hint="cs"/>
          <w:sz w:val="32"/>
          <w:szCs w:val="32"/>
          <w:rtl/>
        </w:rPr>
        <w:t xml:space="preserve"> أنها سُنَّةٌ مهجورة غير معمولٍ بها: </w:t>
      </w:r>
      <w:r w:rsidR="003B6E88" w:rsidRPr="007F1AED">
        <w:rPr>
          <w:rFonts w:ascii="times-roman" w:hAnsi="times-roman" w:cs="Traditional Arabic" w:hint="cs"/>
          <w:sz w:val="32"/>
          <w:szCs w:val="32"/>
          <w:rtl/>
        </w:rPr>
        <w:t>أ</w:t>
      </w:r>
      <w:r w:rsidR="00337CEA" w:rsidRPr="007F1AED">
        <w:rPr>
          <w:rFonts w:ascii="times-roman" w:hAnsi="times-roman" w:cs="Traditional Arabic" w:hint="cs"/>
          <w:sz w:val="32"/>
          <w:szCs w:val="32"/>
          <w:rtl/>
        </w:rPr>
        <w:t>ن ال</w:t>
      </w:r>
      <w:r w:rsidR="001616E7" w:rsidRPr="007F1AED">
        <w:rPr>
          <w:rFonts w:ascii="times-roman" w:hAnsi="times-roman" w:cs="Traditional Arabic" w:hint="cs"/>
          <w:sz w:val="32"/>
          <w:szCs w:val="32"/>
          <w:rtl/>
        </w:rPr>
        <w:t>م</w:t>
      </w:r>
      <w:r w:rsidR="00337CEA" w:rsidRPr="007F1AED">
        <w:rPr>
          <w:rFonts w:ascii="times-roman" w:hAnsi="times-roman" w:cs="Traditional Arabic" w:hint="cs"/>
          <w:sz w:val="32"/>
          <w:szCs w:val="32"/>
          <w:rtl/>
        </w:rPr>
        <w:t>خبر بذلك مشوشٌ على الناسِ إذا عَمِلَ</w:t>
      </w:r>
      <w:r w:rsidR="000F0805" w:rsidRPr="007F1AED">
        <w:rPr>
          <w:rFonts w:ascii="times-roman" w:hAnsi="times-roman" w:cs="Traditional Arabic" w:hint="cs"/>
          <w:sz w:val="32"/>
          <w:szCs w:val="32"/>
          <w:rtl/>
        </w:rPr>
        <w:t xml:space="preserve"> به</w:t>
      </w:r>
      <w:r w:rsidR="00885840" w:rsidRPr="007F1AED">
        <w:rPr>
          <w:rFonts w:ascii="times-roman" w:hAnsi="times-roman" w:cs="Traditional Arabic" w:hint="cs"/>
          <w:sz w:val="32"/>
          <w:szCs w:val="32"/>
          <w:rtl/>
        </w:rPr>
        <w:t>.</w:t>
      </w:r>
      <w:r w:rsidR="000F0805" w:rsidRPr="007F1AED">
        <w:rPr>
          <w:rFonts w:ascii="times-roman" w:hAnsi="times-roman" w:cs="Traditional Arabic" w:hint="cs"/>
          <w:sz w:val="32"/>
          <w:szCs w:val="32"/>
          <w:rtl/>
        </w:rPr>
        <w:t xml:space="preserve">.. لانْسدَّ باب العلم، وأُميتت السُّنَن؛ وفي ذلك من المفاسِدِ ما </w:t>
      </w:r>
      <w:r w:rsidR="003B6E88" w:rsidRPr="007F1AED">
        <w:rPr>
          <w:rFonts w:ascii="times-roman" w:hAnsi="times-roman" w:cs="Traditional Arabic" w:hint="cs"/>
          <w:sz w:val="32"/>
          <w:szCs w:val="32"/>
          <w:rtl/>
        </w:rPr>
        <w:t>لا يحصيه إلا</w:t>
      </w:r>
      <w:r w:rsidR="000F0805" w:rsidRPr="007F1AED">
        <w:rPr>
          <w:rFonts w:ascii="times-roman" w:hAnsi="times-roman" w:cs="Traditional Arabic" w:hint="cs"/>
          <w:sz w:val="32"/>
          <w:szCs w:val="32"/>
          <w:rtl/>
        </w:rPr>
        <w:t xml:space="preserve"> الله</w:t>
      </w:r>
      <w:r>
        <w:rPr>
          <w:rFonts w:ascii="times-roman" w:hAnsi="times-roman" w:cs="Traditional Arabic"/>
          <w:sz w:val="32"/>
          <w:szCs w:val="32"/>
          <w:rtl/>
        </w:rPr>
        <w:t>»</w:t>
      </w:r>
      <w:r w:rsidR="00885840" w:rsidRPr="007F1AED">
        <w:rPr>
          <w:rFonts w:ascii="times-roman" w:hAnsi="times-roman" w:cs="Traditional Arabic" w:hint="cs"/>
          <w:sz w:val="32"/>
          <w:szCs w:val="32"/>
          <w:rtl/>
        </w:rPr>
        <w:t>.</w:t>
      </w:r>
      <w:r w:rsidR="000F0805" w:rsidRPr="007F1AED">
        <w:rPr>
          <w:rFonts w:ascii="times-roman" w:hAnsi="times-roman" w:cs="Traditional Arabic" w:hint="cs"/>
          <w:sz w:val="32"/>
          <w:szCs w:val="32"/>
          <w:rtl/>
        </w:rPr>
        <w:t xml:space="preserve"> ا هـ</w:t>
      </w:r>
      <w:r w:rsidR="00885840" w:rsidRPr="007F1AED">
        <w:rPr>
          <w:rFonts w:ascii="times-roman" w:hAnsi="times-roman" w:cs="Traditional Arabic" w:hint="cs"/>
          <w:sz w:val="32"/>
          <w:szCs w:val="32"/>
          <w:rtl/>
        </w:rPr>
        <w:t>.</w:t>
      </w:r>
      <w:r w:rsidR="000F0805" w:rsidRPr="007F1AED">
        <w:rPr>
          <w:rFonts w:ascii="times-roman" w:hAnsi="times-roman" w:cs="Traditional Arabic" w:hint="cs"/>
          <w:sz w:val="32"/>
          <w:szCs w:val="32"/>
          <w:rtl/>
        </w:rPr>
        <w:t xml:space="preserve"> </w:t>
      </w:r>
    </w:p>
    <w:p w:rsidR="00C3080B" w:rsidRPr="007F1AED" w:rsidRDefault="00ED3E9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ولقد صدق</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رحمه الله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فأي مفسدةٍ </w:t>
      </w:r>
      <w:r w:rsidR="001D001C" w:rsidRPr="007F1AED">
        <w:rPr>
          <w:rFonts w:ascii="times-roman" w:hAnsi="times-roman" w:cs="Traditional Arabic" w:hint="cs"/>
          <w:sz w:val="32"/>
          <w:szCs w:val="32"/>
          <w:rtl/>
        </w:rPr>
        <w:t>أعظم على أهل الإسلام والسنَّةِ من موتِ سُنَّةٍ كانت من هدي المصطفى صلى الله عليه وسلم، حتى لا تعلم الأجيال بها، ولو فعلتْ عندهم لأنكروها</w:t>
      </w:r>
      <w:r w:rsidR="00885840" w:rsidRPr="007F1AED">
        <w:rPr>
          <w:rFonts w:ascii="times-roman" w:hAnsi="times-roman" w:cs="Traditional Arabic" w:hint="cs"/>
          <w:sz w:val="32"/>
          <w:szCs w:val="32"/>
          <w:rtl/>
        </w:rPr>
        <w:t>.</w:t>
      </w:r>
      <w:r w:rsidR="001D001C" w:rsidRPr="007F1AED">
        <w:rPr>
          <w:rFonts w:ascii="times-roman" w:hAnsi="times-roman" w:cs="Traditional Arabic" w:hint="cs"/>
          <w:sz w:val="32"/>
          <w:szCs w:val="32"/>
          <w:rtl/>
        </w:rPr>
        <w:t xml:space="preserve"> </w:t>
      </w:r>
      <w:r w:rsidR="00FC0152" w:rsidRPr="007F1AED">
        <w:rPr>
          <w:rFonts w:ascii="times-roman" w:hAnsi="times-roman" w:cs="Traditional Arabic" w:hint="cs"/>
          <w:sz w:val="32"/>
          <w:szCs w:val="32"/>
          <w:rtl/>
        </w:rPr>
        <w:t xml:space="preserve"> </w:t>
      </w:r>
      <w:r w:rsidR="00FD4603" w:rsidRPr="007F1AED">
        <w:rPr>
          <w:rFonts w:ascii="times-roman" w:hAnsi="times-roman" w:cs="Traditional Arabic" w:hint="cs"/>
          <w:sz w:val="32"/>
          <w:szCs w:val="32"/>
          <w:rtl/>
        </w:rPr>
        <w:t xml:space="preserve"> </w:t>
      </w:r>
    </w:p>
    <w:p w:rsidR="0021094F" w:rsidRPr="007144C5" w:rsidRDefault="00C3080B"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 xml:space="preserve">وقد روى الخطيب في </w:t>
      </w:r>
      <w:r w:rsidR="00C60040">
        <w:rPr>
          <w:rFonts w:ascii="times-roman" w:hAnsi="times-roman" w:cs="Traditional Arabic"/>
          <w:sz w:val="32"/>
          <w:szCs w:val="32"/>
          <w:rtl/>
        </w:rPr>
        <w:t>«</w:t>
      </w:r>
      <w:r w:rsidRPr="007144C5">
        <w:rPr>
          <w:rFonts w:ascii="times-roman" w:hAnsi="times-roman" w:cs="Traditional Arabic" w:hint="cs"/>
          <w:sz w:val="32"/>
          <w:szCs w:val="32"/>
          <w:rtl/>
        </w:rPr>
        <w:t>الفقيه والمتفقه</w:t>
      </w:r>
      <w:r w:rsidR="00C60040">
        <w:rPr>
          <w:rFonts w:ascii="times-roman" w:hAnsi="times-roman" w:cs="Traditional Arabic"/>
          <w:sz w:val="32"/>
          <w:szCs w:val="32"/>
          <w:rtl/>
        </w:rPr>
        <w:t>»</w:t>
      </w:r>
      <w:r w:rsidR="0088797F" w:rsidRPr="007144C5">
        <w:rPr>
          <w:rFonts w:ascii="times-roman" w:hAnsi="times-roman" w:cs="Traditional Arabic" w:hint="cs"/>
          <w:sz w:val="32"/>
          <w:szCs w:val="32"/>
          <w:vertAlign w:val="superscript"/>
          <w:rtl/>
        </w:rPr>
        <w:t>(</w:t>
      </w:r>
      <w:r w:rsidR="004C7397" w:rsidRPr="007144C5">
        <w:rPr>
          <w:rStyle w:val="a5"/>
          <w:rFonts w:ascii="times-roman" w:hAnsi="times-roman" w:cs="Traditional Arabic"/>
          <w:sz w:val="32"/>
          <w:szCs w:val="32"/>
          <w:rtl/>
        </w:rPr>
        <w:footnoteReference w:id="133"/>
      </w:r>
      <w:r w:rsidR="0088797F" w:rsidRPr="007144C5">
        <w:rPr>
          <w:rFonts w:ascii="times-roman" w:hAnsi="times-roman" w:cs="Traditional Arabic" w:hint="cs"/>
          <w:sz w:val="32"/>
          <w:szCs w:val="32"/>
          <w:vertAlign w:val="superscript"/>
          <w:rtl/>
        </w:rPr>
        <w:t>)</w:t>
      </w:r>
      <w:r w:rsidR="0088797F" w:rsidRPr="007144C5">
        <w:rPr>
          <w:rFonts w:ascii="times-roman" w:hAnsi="times-roman" w:cs="Traditional Arabic" w:hint="cs"/>
          <w:sz w:val="32"/>
          <w:szCs w:val="32"/>
          <w:rtl/>
        </w:rPr>
        <w:t xml:space="preserve"> أن </w:t>
      </w:r>
      <w:r w:rsidR="00885840" w:rsidRPr="007144C5">
        <w:rPr>
          <w:rFonts w:ascii="times-roman" w:hAnsi="times-roman" w:cs="Traditional Arabic" w:hint="cs"/>
          <w:sz w:val="32"/>
          <w:szCs w:val="32"/>
          <w:rtl/>
        </w:rPr>
        <w:t>عبدا</w:t>
      </w:r>
      <w:r w:rsidR="0088797F" w:rsidRPr="007144C5">
        <w:rPr>
          <w:rFonts w:ascii="times-roman" w:hAnsi="times-roman" w:cs="Traditional Arabic" w:hint="cs"/>
          <w:sz w:val="32"/>
          <w:szCs w:val="32"/>
          <w:rtl/>
        </w:rPr>
        <w:t>لله بن الحسن يكثر الجلوس إلى رَبِيْعَةَ، قال: فتذاكروا يوماً السُّنَن، فقال رجلٍ كان في المجلس: ليس العَمَلُ على هذا</w:t>
      </w:r>
      <w:r w:rsidR="00885840" w:rsidRPr="007144C5">
        <w:rPr>
          <w:rFonts w:ascii="times-roman" w:hAnsi="times-roman" w:cs="Traditional Arabic" w:hint="cs"/>
          <w:sz w:val="32"/>
          <w:szCs w:val="32"/>
          <w:rtl/>
        </w:rPr>
        <w:t>.</w:t>
      </w:r>
      <w:r w:rsidR="0088797F" w:rsidRPr="007144C5">
        <w:rPr>
          <w:rFonts w:ascii="times-roman" w:hAnsi="times-roman" w:cs="Traditional Arabic" w:hint="cs"/>
          <w:sz w:val="32"/>
          <w:szCs w:val="32"/>
          <w:rtl/>
        </w:rPr>
        <w:t xml:space="preserve"> </w:t>
      </w:r>
    </w:p>
    <w:p w:rsidR="00605A7F" w:rsidRPr="007F1AED" w:rsidRDefault="00E30EFA"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فقال </w:t>
      </w:r>
      <w:r w:rsidR="00885840" w:rsidRPr="007F1AED">
        <w:rPr>
          <w:rFonts w:ascii="times-roman" w:hAnsi="times-roman" w:cs="Traditional Arabic" w:hint="cs"/>
          <w:sz w:val="32"/>
          <w:szCs w:val="32"/>
          <w:rtl/>
        </w:rPr>
        <w:t>عبدا</w:t>
      </w:r>
      <w:r w:rsidRPr="007F1AED">
        <w:rPr>
          <w:rFonts w:ascii="times-roman" w:hAnsi="times-roman" w:cs="Traditional Arabic" w:hint="cs"/>
          <w:sz w:val="32"/>
          <w:szCs w:val="32"/>
          <w:rtl/>
        </w:rPr>
        <w:t>لله: أرأيت إن كَثُ</w:t>
      </w:r>
      <w:r w:rsidR="00047D52" w:rsidRPr="007F1AED">
        <w:rPr>
          <w:rFonts w:ascii="times-roman" w:hAnsi="times-roman" w:cs="Traditional Arabic" w:hint="cs"/>
          <w:sz w:val="32"/>
          <w:szCs w:val="32"/>
          <w:rtl/>
        </w:rPr>
        <w:t>رَ الجُهَّال حتى يكونوا هم الحكام أَفَهُم</w:t>
      </w:r>
      <w:r w:rsidRPr="007F1AED">
        <w:rPr>
          <w:rFonts w:ascii="times-roman" w:hAnsi="times-roman" w:cs="Traditional Arabic" w:hint="cs"/>
          <w:sz w:val="32"/>
          <w:szCs w:val="32"/>
          <w:rtl/>
        </w:rPr>
        <w:t xml:space="preserve"> الحجَّة على السنُّةِ</w:t>
      </w:r>
      <w:r w:rsidR="00A9547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605A7F" w:rsidRPr="007F1AED" w:rsidRDefault="00605A7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فقال ربيعةُ: أشهد أنَّ هذا كلامُ أبناء الأنبياء. ا هـ</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3373D3" w:rsidRPr="007F1AED" w:rsidRDefault="003373D3"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وما موت السنَّة </w:t>
      </w:r>
      <w:r w:rsidR="00F42E94" w:rsidRPr="007F1AED">
        <w:rPr>
          <w:rFonts w:ascii="times-roman" w:hAnsi="times-roman" w:cs="Traditional Arabic" w:hint="cs"/>
          <w:sz w:val="32"/>
          <w:szCs w:val="32"/>
          <w:rtl/>
        </w:rPr>
        <w:t>إ</w:t>
      </w:r>
      <w:r w:rsidR="00047D52" w:rsidRPr="007F1AED">
        <w:rPr>
          <w:rFonts w:ascii="times-roman" w:hAnsi="times-roman" w:cs="Traditional Arabic" w:hint="cs"/>
          <w:sz w:val="32"/>
          <w:szCs w:val="32"/>
          <w:rtl/>
        </w:rPr>
        <w:t>لا علامةُ ظهور البدع وفشوّ</w:t>
      </w:r>
      <w:r w:rsidRPr="007F1AED">
        <w:rPr>
          <w:rFonts w:ascii="times-roman" w:hAnsi="times-roman" w:cs="Traditional Arabic" w:hint="cs"/>
          <w:sz w:val="32"/>
          <w:szCs w:val="32"/>
          <w:rtl/>
        </w:rPr>
        <w:t>ها، كما قال ابن عباسٍ</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رضي الله عنهما</w:t>
      </w:r>
      <w:r w:rsidR="00A95470" w:rsidRPr="007F1AED">
        <w:rPr>
          <w:rFonts w:ascii="times-roman" w:hAnsi="times-roman" w:cs="Traditional Arabic" w:hint="cs"/>
          <w:sz w:val="32"/>
          <w:szCs w:val="32"/>
          <w:rtl/>
        </w:rPr>
        <w:t xml:space="preserve"> -</w:t>
      </w:r>
      <w:r w:rsidR="008B01F8">
        <w:rPr>
          <w:rFonts w:ascii="times-roman" w:hAnsi="times-roman" w:cs="Traditional Arabic" w:hint="cs"/>
          <w:sz w:val="32"/>
          <w:szCs w:val="32"/>
          <w:rtl/>
        </w:rPr>
        <w:t>:«</w:t>
      </w:r>
      <w:r w:rsidR="00047D52" w:rsidRPr="007F1AED">
        <w:rPr>
          <w:rFonts w:ascii="times-roman" w:hAnsi="times-roman" w:cs="Traditional Arabic" w:hint="cs"/>
          <w:sz w:val="32"/>
          <w:szCs w:val="32"/>
          <w:rtl/>
        </w:rPr>
        <w:t>ما يأتي على الناس من عامٍ إلا</w:t>
      </w:r>
      <w:r w:rsidRPr="007F1AED">
        <w:rPr>
          <w:rFonts w:ascii="times-roman" w:hAnsi="times-roman" w:cs="Traditional Arabic" w:hint="cs"/>
          <w:sz w:val="32"/>
          <w:szCs w:val="32"/>
          <w:rtl/>
        </w:rPr>
        <w:t xml:space="preserve"> أحدثوا فيه بدعة، وأماتوا فيه سنَّة، حتى تحيا البدعُ وتموت السنن</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CF1AC1" w:rsidRPr="007144C5" w:rsidRDefault="00CF1AC1"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lastRenderedPageBreak/>
        <w:t xml:space="preserve">رواه ابن وضاح في </w:t>
      </w:r>
      <w:r w:rsidR="00C60040">
        <w:rPr>
          <w:rFonts w:ascii="times-roman" w:hAnsi="times-roman" w:cs="Traditional Arabic"/>
          <w:sz w:val="32"/>
          <w:szCs w:val="32"/>
          <w:rtl/>
        </w:rPr>
        <w:t>«</w:t>
      </w:r>
      <w:r w:rsidRPr="007144C5">
        <w:rPr>
          <w:rFonts w:ascii="times-roman" w:hAnsi="times-roman" w:cs="Traditional Arabic" w:hint="cs"/>
          <w:sz w:val="32"/>
          <w:szCs w:val="32"/>
          <w:rtl/>
        </w:rPr>
        <w:t>البدع والنهي عنها</w:t>
      </w:r>
      <w:r w:rsidR="00C60040">
        <w:rPr>
          <w:rFonts w:ascii="times-roman" w:hAnsi="times-roman" w:cs="Traditional Arabic"/>
          <w:sz w:val="32"/>
          <w:szCs w:val="32"/>
          <w:rtl/>
        </w:rPr>
        <w:t>»</w:t>
      </w:r>
      <w:r w:rsidR="009B31E2" w:rsidRPr="007144C5">
        <w:rPr>
          <w:rFonts w:ascii="times-roman" w:hAnsi="times-roman" w:cs="Traditional Arabic" w:hint="cs"/>
          <w:sz w:val="32"/>
          <w:szCs w:val="32"/>
          <w:vertAlign w:val="superscript"/>
          <w:rtl/>
        </w:rPr>
        <w:t>(</w:t>
      </w:r>
      <w:r w:rsidR="00211388" w:rsidRPr="007144C5">
        <w:rPr>
          <w:rStyle w:val="a5"/>
          <w:rFonts w:ascii="times-roman" w:hAnsi="times-roman" w:cs="Traditional Arabic"/>
          <w:sz w:val="32"/>
          <w:szCs w:val="32"/>
          <w:rtl/>
        </w:rPr>
        <w:footnoteReference w:id="134"/>
      </w:r>
      <w:r w:rsidR="009B31E2"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9B31E2" w:rsidRPr="007F1AED" w:rsidRDefault="009B31E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وترك السنن يفضي إلى عدم معرفتها، كما هو مشاهدٌ، وقد قال شيخ الإسلام</w:t>
      </w:r>
      <w:r w:rsidR="001B6D9A" w:rsidRPr="007F1AED">
        <w:rPr>
          <w:rFonts w:ascii="times-roman" w:hAnsi="times-roman" w:cs="Traditional Arabic" w:hint="cs"/>
          <w:sz w:val="32"/>
          <w:szCs w:val="32"/>
          <w:rtl/>
        </w:rPr>
        <w:t>:</w:t>
      </w:r>
    </w:p>
    <w:p w:rsidR="00F00305" w:rsidRPr="007144C5" w:rsidRDefault="00C60040" w:rsidP="007144C5">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847C32" w:rsidRPr="007144C5">
        <w:rPr>
          <w:rFonts w:ascii="times-roman" w:hAnsi="times-roman" w:cs="Traditional Arabic" w:hint="cs"/>
          <w:sz w:val="32"/>
          <w:szCs w:val="32"/>
          <w:rtl/>
        </w:rPr>
        <w:t>يجوز ترك المستحب من غير أن يجوز اعتقاد تركِ استحبابه؛ ومعرفة استحبابه فرضٌ على الكفاية؛ لئلا يضيع شيءٌ من الدين</w:t>
      </w:r>
      <w:r>
        <w:rPr>
          <w:rFonts w:ascii="times-roman" w:hAnsi="times-roman" w:cs="Traditional Arabic"/>
          <w:sz w:val="32"/>
          <w:szCs w:val="32"/>
          <w:rtl/>
        </w:rPr>
        <w:t>»</w:t>
      </w:r>
      <w:r w:rsidR="00847C32" w:rsidRPr="007144C5">
        <w:rPr>
          <w:rFonts w:ascii="times-roman" w:hAnsi="times-roman" w:cs="Traditional Arabic" w:hint="cs"/>
          <w:sz w:val="32"/>
          <w:szCs w:val="32"/>
          <w:rtl/>
        </w:rPr>
        <w:t>. ا هـ</w:t>
      </w:r>
      <w:r w:rsidR="00F00305" w:rsidRPr="007144C5">
        <w:rPr>
          <w:rFonts w:ascii="times-roman" w:hAnsi="times-roman" w:cs="Traditional Arabic" w:hint="cs"/>
          <w:sz w:val="32"/>
          <w:szCs w:val="32"/>
          <w:vertAlign w:val="superscript"/>
          <w:rtl/>
        </w:rPr>
        <w:t>(</w:t>
      </w:r>
      <w:r w:rsidR="008403A2" w:rsidRPr="007144C5">
        <w:rPr>
          <w:rStyle w:val="a5"/>
          <w:rFonts w:ascii="times-roman" w:hAnsi="times-roman" w:cs="Traditional Arabic"/>
          <w:sz w:val="32"/>
          <w:szCs w:val="32"/>
          <w:rtl/>
        </w:rPr>
        <w:footnoteReference w:id="135"/>
      </w:r>
      <w:r w:rsidR="00F00305"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9B31E2" w:rsidRPr="007F1AED" w:rsidRDefault="00F0030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ورحم الله ابنَ القيم إذْ يقول:</w:t>
      </w:r>
      <w:r w:rsidR="00847C32" w:rsidRPr="007F1AED">
        <w:rPr>
          <w:rFonts w:ascii="times-roman" w:hAnsi="times-roman" w:cs="Traditional Arabic" w:hint="cs"/>
          <w:sz w:val="32"/>
          <w:szCs w:val="32"/>
          <w:rtl/>
        </w:rPr>
        <w:t xml:space="preserve"> </w:t>
      </w:r>
    </w:p>
    <w:p w:rsidR="00F00305"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EF7FB7" w:rsidRPr="007F1AED">
        <w:rPr>
          <w:rFonts w:ascii="times-roman" w:hAnsi="times-roman" w:cs="Traditional Arabic" w:hint="cs"/>
          <w:sz w:val="32"/>
          <w:szCs w:val="32"/>
          <w:rtl/>
        </w:rPr>
        <w:t>ولو تركتِ السُّنَنُ لِ</w:t>
      </w:r>
      <w:r w:rsidR="00A8011F" w:rsidRPr="007F1AED">
        <w:rPr>
          <w:rFonts w:ascii="times-roman" w:hAnsi="times-roman" w:cs="Traditional Arabic" w:hint="cs"/>
          <w:sz w:val="32"/>
          <w:szCs w:val="32"/>
          <w:rtl/>
        </w:rPr>
        <w:t xml:space="preserve">لعَمَلِ لتعطَّلَت سنن رسول الله صلى الله عليه وسلم، ودرسَتُ رسومها وعفتْ </w:t>
      </w:r>
      <w:r w:rsidR="001708D3" w:rsidRPr="007F1AED">
        <w:rPr>
          <w:rFonts w:ascii="times-roman" w:hAnsi="times-roman" w:cs="Traditional Arabic" w:hint="cs"/>
          <w:sz w:val="32"/>
          <w:szCs w:val="32"/>
          <w:rtl/>
        </w:rPr>
        <w:t>آ</w:t>
      </w:r>
      <w:r w:rsidR="00A8011F" w:rsidRPr="007F1AED">
        <w:rPr>
          <w:rFonts w:ascii="times-roman" w:hAnsi="times-roman" w:cs="Traditional Arabic" w:hint="cs"/>
          <w:sz w:val="32"/>
          <w:szCs w:val="32"/>
          <w:rtl/>
        </w:rPr>
        <w:t>ثارها</w:t>
      </w:r>
      <w:r w:rsidR="00885840" w:rsidRPr="007F1AED">
        <w:rPr>
          <w:rFonts w:ascii="times-roman" w:hAnsi="times-roman" w:cs="Traditional Arabic" w:hint="cs"/>
          <w:sz w:val="32"/>
          <w:szCs w:val="32"/>
          <w:rtl/>
        </w:rPr>
        <w:t>.</w:t>
      </w:r>
      <w:r w:rsidR="00A8011F" w:rsidRPr="007F1AED">
        <w:rPr>
          <w:rFonts w:ascii="times-roman" w:hAnsi="times-roman" w:cs="Traditional Arabic" w:hint="cs"/>
          <w:sz w:val="32"/>
          <w:szCs w:val="32"/>
          <w:rtl/>
        </w:rPr>
        <w:t xml:space="preserve"> </w:t>
      </w:r>
    </w:p>
    <w:p w:rsidR="00F46846" w:rsidRPr="007F1AED" w:rsidRDefault="000C5DB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وكم من عملٍ قد اطرد بخلاف السنَّة الصريحة على تقادم الزمان، و</w:t>
      </w:r>
      <w:r w:rsidR="001708D3" w:rsidRPr="007F1AED">
        <w:rPr>
          <w:rFonts w:ascii="times-roman" w:hAnsi="times-roman" w:cs="Traditional Arabic" w:hint="cs"/>
          <w:sz w:val="32"/>
          <w:szCs w:val="32"/>
          <w:rtl/>
        </w:rPr>
        <w:t>إ</w:t>
      </w:r>
      <w:r w:rsidRPr="007F1AED">
        <w:rPr>
          <w:rFonts w:ascii="times-roman" w:hAnsi="times-roman" w:cs="Traditional Arabic" w:hint="cs"/>
          <w:sz w:val="32"/>
          <w:szCs w:val="32"/>
          <w:rtl/>
        </w:rPr>
        <w:t>لى الآن.</w:t>
      </w:r>
    </w:p>
    <w:p w:rsidR="005318F9" w:rsidRPr="007F1AED" w:rsidRDefault="00646E4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وكل وقتٍ تتركُ سنَّة، ويعمل بخلافها، ويستمرُّ عليها العمل، فتجد يسيراً من السنَّة معمولاً به على نوع تقصير. </w:t>
      </w:r>
    </w:p>
    <w:p w:rsidR="008E31EC" w:rsidRPr="007144C5" w:rsidRDefault="005318F9" w:rsidP="007144C5">
      <w:pPr>
        <w:pStyle w:val="a3"/>
        <w:spacing w:after="0" w:line="240" w:lineRule="auto"/>
        <w:ind w:left="0" w:firstLine="227"/>
        <w:jc w:val="both"/>
        <w:rPr>
          <w:rFonts w:ascii="times-roman" w:hAnsi="times-roman" w:cs="Traditional Arabic"/>
          <w:sz w:val="32"/>
          <w:szCs w:val="32"/>
          <w:rtl/>
        </w:rPr>
      </w:pPr>
      <w:r w:rsidRPr="007144C5">
        <w:rPr>
          <w:rFonts w:ascii="times-roman" w:hAnsi="times-roman" w:cs="Traditional Arabic" w:hint="cs"/>
          <w:sz w:val="32"/>
          <w:szCs w:val="32"/>
          <w:rtl/>
        </w:rPr>
        <w:t>وخُذُ ما شاء</w:t>
      </w:r>
      <w:r w:rsidR="007A4393" w:rsidRPr="007144C5">
        <w:rPr>
          <w:rFonts w:ascii="times-roman" w:hAnsi="times-roman" w:cs="Traditional Arabic" w:hint="cs"/>
          <w:sz w:val="32"/>
          <w:szCs w:val="32"/>
          <w:rtl/>
        </w:rPr>
        <w:t xml:space="preserve"> الله من سُنَنٍ قد أُهملتْ، وعُطِّلَ العَمَلُ بها جملة</w:t>
      </w:r>
      <w:r w:rsidRPr="007144C5">
        <w:rPr>
          <w:rFonts w:ascii="times-roman" w:hAnsi="times-roman" w:cs="Traditional Arabic" w:hint="cs"/>
          <w:sz w:val="32"/>
          <w:szCs w:val="32"/>
          <w:rtl/>
        </w:rPr>
        <w:t xml:space="preserve"> فلو عمل بها مَنْ يعرفها لقال الناس: تركتِ السنَّة</w:t>
      </w:r>
      <w:r w:rsidR="00885840" w:rsidRPr="007144C5">
        <w:rPr>
          <w:rFonts w:ascii="times-roman" w:hAnsi="times-roman" w:cs="Traditional Arabic" w:hint="cs"/>
          <w:sz w:val="32"/>
          <w:szCs w:val="32"/>
          <w:rtl/>
        </w:rPr>
        <w:t>.</w:t>
      </w:r>
      <w:r w:rsidRPr="007144C5">
        <w:rPr>
          <w:rFonts w:ascii="times-roman" w:hAnsi="times-roman" w:cs="Traditional Arabic" w:hint="cs"/>
          <w:sz w:val="32"/>
          <w:szCs w:val="32"/>
          <w:rtl/>
        </w:rPr>
        <w:t>..</w:t>
      </w:r>
      <w:r w:rsidR="00C60040">
        <w:rPr>
          <w:rFonts w:ascii="times-roman" w:hAnsi="times-roman" w:cs="Traditional Arabic"/>
          <w:sz w:val="32"/>
          <w:szCs w:val="32"/>
          <w:rtl/>
        </w:rPr>
        <w:t>»</w:t>
      </w:r>
      <w:r w:rsidRPr="007144C5">
        <w:rPr>
          <w:rFonts w:ascii="times-roman" w:hAnsi="times-roman" w:cs="Traditional Arabic" w:hint="cs"/>
          <w:sz w:val="32"/>
          <w:szCs w:val="32"/>
          <w:rtl/>
        </w:rPr>
        <w:t xml:space="preserve"> ا هـ</w:t>
      </w:r>
      <w:r w:rsidR="003446EB" w:rsidRPr="007144C5">
        <w:rPr>
          <w:rFonts w:ascii="times-roman" w:hAnsi="times-roman" w:cs="Traditional Arabic" w:hint="cs"/>
          <w:sz w:val="32"/>
          <w:szCs w:val="32"/>
          <w:vertAlign w:val="superscript"/>
          <w:rtl/>
        </w:rPr>
        <w:t>(</w:t>
      </w:r>
      <w:r w:rsidR="00A364EB" w:rsidRPr="007144C5">
        <w:rPr>
          <w:rStyle w:val="a5"/>
          <w:rFonts w:ascii="times-roman" w:hAnsi="times-roman" w:cs="Traditional Arabic"/>
          <w:sz w:val="32"/>
          <w:szCs w:val="32"/>
          <w:rtl/>
        </w:rPr>
        <w:footnoteReference w:id="136"/>
      </w:r>
      <w:r w:rsidR="003446EB" w:rsidRPr="007144C5">
        <w:rPr>
          <w:rFonts w:ascii="times-roman" w:hAnsi="times-roman" w:cs="Traditional Arabic" w:hint="cs"/>
          <w:sz w:val="32"/>
          <w:szCs w:val="32"/>
          <w:vertAlign w:val="superscript"/>
          <w:rtl/>
        </w:rPr>
        <w:t>)</w:t>
      </w:r>
      <w:r w:rsidR="00885840" w:rsidRPr="007144C5">
        <w:rPr>
          <w:rFonts w:ascii="times-roman" w:hAnsi="times-roman" w:cs="Traditional Arabic" w:hint="cs"/>
          <w:sz w:val="32"/>
          <w:szCs w:val="32"/>
          <w:rtl/>
        </w:rPr>
        <w:t>.</w:t>
      </w:r>
    </w:p>
    <w:p w:rsidR="00EA0ED5" w:rsidRPr="007F1AED" w:rsidRDefault="008E31EC"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 xml:space="preserve">فاللَّه الله يا أَمَّة الإسلام </w:t>
      </w:r>
      <w:r w:rsidR="00B20195" w:rsidRPr="007F1AED">
        <w:rPr>
          <w:rFonts w:ascii="times-roman" w:hAnsi="times-roman" w:cs="Traditional Arabic" w:hint="cs"/>
          <w:sz w:val="32"/>
          <w:szCs w:val="32"/>
          <w:rtl/>
        </w:rPr>
        <w:t>في</w:t>
      </w:r>
      <w:r w:rsidR="004A1F7E" w:rsidRPr="007F1AED">
        <w:rPr>
          <w:rFonts w:ascii="times-roman" w:hAnsi="times-roman" w:cs="Traditional Arabic" w:hint="cs"/>
          <w:sz w:val="32"/>
          <w:szCs w:val="32"/>
          <w:rtl/>
        </w:rPr>
        <w:t xml:space="preserve"> سنن رسولكم صلى الله عليه وسلم، مَنْ لها سواكم؟ أحيوها جُهْدَكُمْ، وأرشدوا الناسَ إلى العَمَل بها، فهي عنوان المحبّةِ الكاملة لرسول الله صلى الله عليه وسلم، وعلامة المتابعة ا</w:t>
      </w:r>
      <w:r w:rsidR="00A51DD5" w:rsidRPr="007F1AED">
        <w:rPr>
          <w:rFonts w:ascii="times-roman" w:hAnsi="times-roman" w:cs="Traditional Arabic" w:hint="cs"/>
          <w:sz w:val="32"/>
          <w:szCs w:val="32"/>
          <w:rtl/>
        </w:rPr>
        <w:t>ل</w:t>
      </w:r>
      <w:r w:rsidR="004A1F7E" w:rsidRPr="007F1AED">
        <w:rPr>
          <w:rFonts w:ascii="times-roman" w:hAnsi="times-roman" w:cs="Traditional Arabic" w:hint="cs"/>
          <w:sz w:val="32"/>
          <w:szCs w:val="32"/>
          <w:rtl/>
        </w:rPr>
        <w:t>صادقة له صلى الله عليه وسلم</w:t>
      </w:r>
      <w:r w:rsidR="00885840" w:rsidRPr="007F1AED">
        <w:rPr>
          <w:rFonts w:ascii="times-roman" w:hAnsi="times-roman" w:cs="Traditional Arabic" w:hint="cs"/>
          <w:sz w:val="32"/>
          <w:szCs w:val="32"/>
          <w:rtl/>
        </w:rPr>
        <w:t>.</w:t>
      </w:r>
      <w:r w:rsidR="004A1F7E" w:rsidRPr="007F1AED">
        <w:rPr>
          <w:rFonts w:ascii="times-roman" w:hAnsi="times-roman" w:cs="Traditional Arabic" w:hint="cs"/>
          <w:sz w:val="32"/>
          <w:szCs w:val="32"/>
          <w:rtl/>
        </w:rPr>
        <w:t xml:space="preserve"> </w:t>
      </w:r>
    </w:p>
    <w:p w:rsidR="001F32DB" w:rsidRPr="007F1AED" w:rsidRDefault="008E02F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ولا يَجْرِ</w:t>
      </w:r>
      <w:r w:rsidR="00EA0ED5" w:rsidRPr="007F1AED">
        <w:rPr>
          <w:rFonts w:ascii="times-roman" w:hAnsi="times-roman" w:cs="Traditional Arabic" w:hint="cs"/>
          <w:sz w:val="32"/>
          <w:szCs w:val="32"/>
          <w:rtl/>
        </w:rPr>
        <w:t>مَنَّكُمْ شنآن المتعصبي</w:t>
      </w:r>
      <w:r w:rsidRPr="007F1AED">
        <w:rPr>
          <w:rFonts w:ascii="times-roman" w:hAnsi="times-roman" w:cs="Traditional Arabic" w:hint="cs"/>
          <w:sz w:val="32"/>
          <w:szCs w:val="32"/>
          <w:rtl/>
        </w:rPr>
        <w:t>ن، ولا تهويل المبطلين، ولا حيصة</w:t>
      </w:r>
      <w:r w:rsidR="00EA0ED5" w:rsidRPr="007F1AED">
        <w:rPr>
          <w:rFonts w:ascii="times-roman" w:hAnsi="times-roman" w:cs="Traditional Arabic" w:hint="cs"/>
          <w:sz w:val="32"/>
          <w:szCs w:val="32"/>
          <w:rtl/>
        </w:rPr>
        <w:t xml:space="preserve"> الَ</w:t>
      </w:r>
      <w:r w:rsidR="008F6C34" w:rsidRPr="007F1AED">
        <w:rPr>
          <w:rFonts w:ascii="times-roman" w:hAnsi="times-roman" w:cs="Traditional Arabic" w:hint="cs"/>
          <w:sz w:val="32"/>
          <w:szCs w:val="32"/>
          <w:rtl/>
        </w:rPr>
        <w:t>ع</w:t>
      </w:r>
      <w:r w:rsidRPr="007F1AED">
        <w:rPr>
          <w:rFonts w:ascii="times-roman" w:hAnsi="times-roman" w:cs="Traditional Arabic" w:hint="cs"/>
          <w:sz w:val="32"/>
          <w:szCs w:val="32"/>
          <w:rtl/>
        </w:rPr>
        <w:t>وَامِّ</w:t>
      </w:r>
      <w:r w:rsidR="00EA0ED5" w:rsidRPr="007F1AED">
        <w:rPr>
          <w:rFonts w:ascii="times-roman" w:hAnsi="times-roman" w:cs="Traditional Arabic" w:hint="cs"/>
          <w:sz w:val="32"/>
          <w:szCs w:val="32"/>
          <w:rtl/>
        </w:rPr>
        <w:t xml:space="preserve"> المفْتونين، فإ</w:t>
      </w:r>
      <w:r w:rsidR="008F6C34" w:rsidRPr="007F1AED">
        <w:rPr>
          <w:rFonts w:ascii="times-roman" w:hAnsi="times-roman" w:cs="Traditional Arabic" w:hint="cs"/>
          <w:sz w:val="32"/>
          <w:szCs w:val="32"/>
          <w:rtl/>
        </w:rPr>
        <w:t>ن</w:t>
      </w:r>
      <w:r w:rsidR="00EA0ED5" w:rsidRPr="007F1AED">
        <w:rPr>
          <w:rFonts w:ascii="times-roman" w:hAnsi="times-roman" w:cs="Traditional Arabic" w:hint="cs"/>
          <w:sz w:val="32"/>
          <w:szCs w:val="32"/>
          <w:rtl/>
        </w:rPr>
        <w:t>َ السنَّة اليومَ غريب</w:t>
      </w:r>
      <w:r w:rsidRPr="007F1AED">
        <w:rPr>
          <w:rFonts w:ascii="times-roman" w:hAnsi="times-roman" w:cs="Traditional Arabic" w:hint="cs"/>
          <w:sz w:val="32"/>
          <w:szCs w:val="32"/>
          <w:rtl/>
        </w:rPr>
        <w:t>ةٌ، معاولُ الهدمِ تخدشها من كلِّ جانب، فهي اليوم في أشدِّ</w:t>
      </w:r>
      <w:r w:rsidR="00EA0ED5" w:rsidRPr="007F1AED">
        <w:rPr>
          <w:rFonts w:ascii="times-roman" w:hAnsi="times-roman" w:cs="Traditional Arabic" w:hint="cs"/>
          <w:sz w:val="32"/>
          <w:szCs w:val="32"/>
          <w:rtl/>
        </w:rPr>
        <w:t xml:space="preserve"> الحاجة إلى أبنائها المخلصين، الذين </w:t>
      </w:r>
      <w:r w:rsidR="002B4BCB" w:rsidRPr="007F1AED">
        <w:rPr>
          <w:rFonts w:ascii="times-roman" w:hAnsi="times-roman" w:cs="Traditional Arabic" w:hint="cs"/>
          <w:sz w:val="32"/>
          <w:szCs w:val="32"/>
          <w:rtl/>
        </w:rPr>
        <w:t>يتحملون في سبيلها المشاق، ويؤثرونها على حظوظ أنفسهم، قائدهم في ذلك ال</w:t>
      </w:r>
      <w:r w:rsidR="007C31DE" w:rsidRPr="007F1AED">
        <w:rPr>
          <w:rFonts w:ascii="times-roman" w:hAnsi="times-roman" w:cs="Traditional Arabic" w:hint="cs"/>
          <w:sz w:val="32"/>
          <w:szCs w:val="32"/>
          <w:rtl/>
        </w:rPr>
        <w:t>رِّ</w:t>
      </w:r>
      <w:r w:rsidR="009347E6" w:rsidRPr="007F1AED">
        <w:rPr>
          <w:rFonts w:ascii="times-roman" w:hAnsi="times-roman" w:cs="Traditional Arabic" w:hint="cs"/>
          <w:sz w:val="32"/>
          <w:szCs w:val="32"/>
          <w:rtl/>
        </w:rPr>
        <w:t>فقُ</w:t>
      </w:r>
      <w:r w:rsidR="002B4BCB" w:rsidRPr="007F1AED">
        <w:rPr>
          <w:rFonts w:ascii="times-roman" w:hAnsi="times-roman" w:cs="Traditional Arabic" w:hint="cs"/>
          <w:sz w:val="32"/>
          <w:szCs w:val="32"/>
          <w:rtl/>
        </w:rPr>
        <w:t xml:space="preserve"> واللين، والمجادلة بالتي هي أحسن، وسيكون التوفيق حليفهم، والعاقبة الحسنى لهم، متى ما </w:t>
      </w:r>
      <w:r w:rsidR="009347E6" w:rsidRPr="007F1AED">
        <w:rPr>
          <w:rFonts w:ascii="times-roman" w:hAnsi="times-roman" w:cs="Traditional Arabic" w:hint="cs"/>
          <w:sz w:val="32"/>
          <w:szCs w:val="32"/>
          <w:rtl/>
        </w:rPr>
        <w:t>أ</w:t>
      </w:r>
      <w:r w:rsidR="002B4BCB" w:rsidRPr="007F1AED">
        <w:rPr>
          <w:rFonts w:ascii="times-roman" w:hAnsi="times-roman" w:cs="Traditional Arabic" w:hint="cs"/>
          <w:sz w:val="32"/>
          <w:szCs w:val="32"/>
          <w:rtl/>
        </w:rPr>
        <w:t>خلصوا النيَّة لله ع</w:t>
      </w:r>
      <w:r w:rsidR="00A0367B" w:rsidRPr="007F1AED">
        <w:rPr>
          <w:rFonts w:ascii="times-roman" w:hAnsi="times-roman" w:cs="Traditional Arabic" w:hint="cs"/>
          <w:sz w:val="32"/>
          <w:szCs w:val="32"/>
          <w:rtl/>
        </w:rPr>
        <w:t>ز وجل، واحتسبوا منه وحده الثواب</w:t>
      </w:r>
      <w:r w:rsidR="002B4BCB" w:rsidRPr="007F1AED">
        <w:rPr>
          <w:rFonts w:ascii="times-roman" w:hAnsi="times-roman" w:cs="Traditional Arabic" w:hint="cs"/>
          <w:sz w:val="32"/>
          <w:szCs w:val="32"/>
          <w:rtl/>
        </w:rPr>
        <w:t xml:space="preserve"> على هذا العَمَلِ الجسيم</w:t>
      </w:r>
      <w:r w:rsidR="00885840" w:rsidRPr="007F1AED">
        <w:rPr>
          <w:rFonts w:ascii="times-roman" w:hAnsi="times-roman" w:cs="Traditional Arabic" w:hint="cs"/>
          <w:sz w:val="32"/>
          <w:szCs w:val="32"/>
          <w:rtl/>
        </w:rPr>
        <w:t>.</w:t>
      </w:r>
      <w:r w:rsidR="002B4BCB" w:rsidRPr="007F1AED">
        <w:rPr>
          <w:rFonts w:ascii="times-roman" w:hAnsi="times-roman" w:cs="Traditional Arabic" w:hint="cs"/>
          <w:sz w:val="32"/>
          <w:szCs w:val="32"/>
          <w:rtl/>
        </w:rPr>
        <w:t xml:space="preserve"> </w:t>
      </w:r>
    </w:p>
    <w:p w:rsidR="001D3162" w:rsidRPr="007F1AED" w:rsidRDefault="00A0367B"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وما أحوجنا هنا أن نُذَكَّ</w:t>
      </w:r>
      <w:r w:rsidR="001F32DB" w:rsidRPr="007F1AED">
        <w:rPr>
          <w:rFonts w:ascii="times-roman" w:hAnsi="times-roman" w:cs="Traditional Arabic" w:hint="cs"/>
          <w:sz w:val="32"/>
          <w:szCs w:val="32"/>
          <w:rtl/>
        </w:rPr>
        <w:t>رهم بتلك التجربة التي جرتْ على يَدِ الإمام الشاطبي</w:t>
      </w:r>
      <w:r w:rsidR="00A95470" w:rsidRPr="007F1AED">
        <w:rPr>
          <w:rFonts w:ascii="times-roman" w:hAnsi="times-roman" w:cs="Traditional Arabic" w:hint="cs"/>
          <w:sz w:val="32"/>
          <w:szCs w:val="32"/>
          <w:rtl/>
        </w:rPr>
        <w:t xml:space="preserve"> -</w:t>
      </w:r>
      <w:r w:rsidR="001F32DB" w:rsidRPr="007F1AED">
        <w:rPr>
          <w:rFonts w:ascii="times-roman" w:hAnsi="times-roman" w:cs="Traditional Arabic" w:hint="cs"/>
          <w:sz w:val="32"/>
          <w:szCs w:val="32"/>
          <w:rtl/>
        </w:rPr>
        <w:t xml:space="preserve"> رحمه الله</w:t>
      </w:r>
      <w:r w:rsidR="00A95470" w:rsidRPr="007F1AED">
        <w:rPr>
          <w:rFonts w:ascii="times-roman" w:hAnsi="times-roman" w:cs="Traditional Arabic" w:hint="cs"/>
          <w:sz w:val="32"/>
          <w:szCs w:val="32"/>
          <w:rtl/>
        </w:rPr>
        <w:t xml:space="preserve"> -</w:t>
      </w:r>
      <w:r w:rsidR="001F32DB" w:rsidRPr="007F1AED">
        <w:rPr>
          <w:rFonts w:ascii="times-roman" w:hAnsi="times-roman" w:cs="Traditional Arabic" w:hint="cs"/>
          <w:sz w:val="32"/>
          <w:szCs w:val="32"/>
          <w:rtl/>
        </w:rPr>
        <w:t xml:space="preserve"> عندما عقد العزم عل</w:t>
      </w:r>
      <w:r w:rsidRPr="007F1AED">
        <w:rPr>
          <w:rFonts w:ascii="times-roman" w:hAnsi="times-roman" w:cs="Traditional Arabic" w:hint="cs"/>
          <w:sz w:val="32"/>
          <w:szCs w:val="32"/>
          <w:rtl/>
        </w:rPr>
        <w:t>ى</w:t>
      </w:r>
      <w:r w:rsidR="001F32DB" w:rsidRPr="007F1AED">
        <w:rPr>
          <w:rFonts w:ascii="times-roman" w:hAnsi="times-roman" w:cs="Traditional Arabic" w:hint="cs"/>
          <w:sz w:val="32"/>
          <w:szCs w:val="32"/>
          <w:rtl/>
        </w:rPr>
        <w:t xml:space="preserve"> إحياء السنَّة والتجرُّدِ لها وإن خالفها الناس، فتعرض بسببِ ذلك لمقتِ الناس، </w:t>
      </w:r>
      <w:r w:rsidR="00066E6B" w:rsidRPr="007F1AED">
        <w:rPr>
          <w:rFonts w:ascii="times-roman" w:hAnsi="times-roman" w:cs="Traditional Arabic" w:hint="cs"/>
          <w:sz w:val="32"/>
          <w:szCs w:val="32"/>
          <w:rtl/>
        </w:rPr>
        <w:t>وإزرائِهم</w:t>
      </w:r>
      <w:r w:rsidRPr="007F1AED">
        <w:rPr>
          <w:rFonts w:ascii="times-roman" w:hAnsi="times-roman" w:cs="Traditional Arabic" w:hint="cs"/>
          <w:sz w:val="32"/>
          <w:szCs w:val="32"/>
          <w:rtl/>
        </w:rPr>
        <w:t xml:space="preserve"> به، واتِّهامِهِ بكلَّ سوء </w:t>
      </w:r>
      <w:r w:rsidR="001F32DB" w:rsidRPr="007F1AED">
        <w:rPr>
          <w:rFonts w:ascii="times-roman" w:hAnsi="times-roman" w:cs="Traditional Arabic" w:hint="cs"/>
          <w:sz w:val="32"/>
          <w:szCs w:val="32"/>
          <w:rtl/>
        </w:rPr>
        <w:t>ولكنَّ العاقبة للمتقين</w:t>
      </w:r>
      <w:r w:rsidR="001B6D9A" w:rsidRPr="007F1AED">
        <w:rPr>
          <w:rFonts w:ascii="times-roman" w:hAnsi="times-roman" w:cs="Traditional Arabic" w:hint="cs"/>
          <w:sz w:val="32"/>
          <w:szCs w:val="32"/>
          <w:rtl/>
        </w:rPr>
        <w:t>:</w:t>
      </w:r>
      <w:r w:rsidR="001F32DB" w:rsidRPr="007F1AED">
        <w:rPr>
          <w:rFonts w:ascii="times-roman" w:hAnsi="times-roman" w:cs="Traditional Arabic" w:hint="cs"/>
          <w:sz w:val="32"/>
          <w:szCs w:val="32"/>
          <w:rtl/>
        </w:rPr>
        <w:t xml:space="preserve"> </w:t>
      </w:r>
    </w:p>
    <w:p w:rsidR="001D3162" w:rsidRDefault="001D3162" w:rsidP="007144C5">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Pr>
          <w:rFonts w:cs="Traditional Arabic" w:hint="cs"/>
          <w:b/>
          <w:bCs/>
          <w:sz w:val="32"/>
          <w:szCs w:val="32"/>
          <w:rtl/>
          <w:lang w:val="en-GB"/>
        </w:rPr>
        <w:t>وَلَيَنصُرَنَّ اللهُ مَن ينَصُرُهُ إِنَ اللهَ لَقَوِيٌّ عَزِيزٌ</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D33B63" w:rsidRPr="007E7CE2" w:rsidRDefault="00D33B63" w:rsidP="007144C5">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الشاطبي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الاعتصام</w:t>
      </w:r>
      <w:r w:rsidR="00C60040">
        <w:rPr>
          <w:rFonts w:ascii="Traditional Arabic" w:hAnsi="Traditional Arabic" w:cs="Traditional Arabic"/>
          <w:sz w:val="32"/>
          <w:szCs w:val="32"/>
          <w:rtl/>
          <w:lang w:val="en-GB"/>
        </w:rPr>
        <w:t>»</w:t>
      </w:r>
      <w:r w:rsidR="00F82F0F">
        <w:rPr>
          <w:rFonts w:cs="Traditional Arabic" w:hint="cs"/>
          <w:b/>
          <w:bCs/>
          <w:sz w:val="32"/>
          <w:szCs w:val="32"/>
          <w:vertAlign w:val="superscript"/>
          <w:rtl/>
          <w:lang w:val="en-GB"/>
        </w:rPr>
        <w:t>(</w:t>
      </w:r>
      <w:r w:rsidR="00F82F0F" w:rsidRPr="006274CA">
        <w:rPr>
          <w:rStyle w:val="a5"/>
          <w:rFonts w:ascii="Traditional Arabic" w:hAnsi="Traditional Arabic" w:cs="Traditional Arabic"/>
          <w:sz w:val="32"/>
          <w:szCs w:val="32"/>
          <w:rtl/>
          <w:lang w:val="en-GB"/>
        </w:rPr>
        <w:footnoteReference w:id="137"/>
      </w:r>
      <w:r w:rsidR="00F82F0F">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7B24A7"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F82F0F" w:rsidRPr="003E4A2F">
        <w:rPr>
          <w:rFonts w:ascii="Traditional Arabic" w:hAnsi="Traditional Arabic" w:cs="Traditional Arabic"/>
          <w:sz w:val="32"/>
          <w:szCs w:val="32"/>
          <w:rtl/>
          <w:lang w:val="en-GB"/>
        </w:rPr>
        <w:t>... فتردَّد النظر بين أن أتبعَ</w:t>
      </w:r>
      <w:r w:rsidR="00E16B88" w:rsidRPr="003E4A2F">
        <w:rPr>
          <w:rFonts w:ascii="Traditional Arabic" w:hAnsi="Traditional Arabic" w:cs="Traditional Arabic"/>
          <w:sz w:val="32"/>
          <w:szCs w:val="32"/>
          <w:rtl/>
          <w:lang w:val="en-GB"/>
        </w:rPr>
        <w:t xml:space="preserve"> السنَّة على شرط مخالفةِ ما اعت</w:t>
      </w:r>
      <w:r w:rsidR="00F82F0F" w:rsidRPr="003E4A2F">
        <w:rPr>
          <w:rFonts w:ascii="Traditional Arabic" w:hAnsi="Traditional Arabic" w:cs="Traditional Arabic"/>
          <w:sz w:val="32"/>
          <w:szCs w:val="32"/>
          <w:rtl/>
          <w:lang w:val="en-GB"/>
        </w:rPr>
        <w:t>اد ال</w:t>
      </w:r>
      <w:r w:rsidR="00E16B88" w:rsidRPr="003E4A2F">
        <w:rPr>
          <w:rFonts w:ascii="Traditional Arabic" w:hAnsi="Traditional Arabic" w:cs="Traditional Arabic"/>
          <w:sz w:val="32"/>
          <w:szCs w:val="32"/>
          <w:rtl/>
          <w:lang w:val="en-GB"/>
        </w:rPr>
        <w:t>ناس؛ فلا بُدَّ من حصولِ نحوٍ مم</w:t>
      </w:r>
      <w:r w:rsidR="00F82F0F" w:rsidRPr="003E4A2F">
        <w:rPr>
          <w:rFonts w:ascii="Traditional Arabic" w:hAnsi="Traditional Arabic" w:cs="Traditional Arabic"/>
          <w:sz w:val="32"/>
          <w:szCs w:val="32"/>
          <w:rtl/>
          <w:lang w:val="en-GB"/>
        </w:rPr>
        <w:t>ا حصل لمخالفي العوائد</w:t>
      </w:r>
      <w:r w:rsidR="00A95470" w:rsidRPr="003E4A2F">
        <w:rPr>
          <w:rFonts w:ascii="Traditional Arabic" w:hAnsi="Traditional Arabic" w:cs="Traditional Arabic"/>
          <w:sz w:val="32"/>
          <w:szCs w:val="32"/>
          <w:rtl/>
          <w:lang w:val="en-GB"/>
        </w:rPr>
        <w:t xml:space="preserve"> -</w:t>
      </w:r>
      <w:r w:rsidR="00F82F0F" w:rsidRPr="003E4A2F">
        <w:rPr>
          <w:rFonts w:ascii="Traditional Arabic" w:hAnsi="Traditional Arabic" w:cs="Traditional Arabic"/>
          <w:sz w:val="32"/>
          <w:szCs w:val="32"/>
          <w:rtl/>
          <w:lang w:val="en-GB"/>
        </w:rPr>
        <w:t xml:space="preserve"> لا سيما إذا ادعى </w:t>
      </w:r>
      <w:r w:rsidR="00FD7686" w:rsidRPr="003E4A2F">
        <w:rPr>
          <w:rFonts w:ascii="Traditional Arabic" w:hAnsi="Traditional Arabic" w:cs="Traditional Arabic"/>
          <w:sz w:val="32"/>
          <w:szCs w:val="32"/>
          <w:rtl/>
          <w:lang w:val="en-GB"/>
        </w:rPr>
        <w:t>أ</w:t>
      </w:r>
      <w:r w:rsidR="00F82F0F" w:rsidRPr="003E4A2F">
        <w:rPr>
          <w:rFonts w:ascii="Traditional Arabic" w:hAnsi="Traditional Arabic" w:cs="Traditional Arabic"/>
          <w:sz w:val="32"/>
          <w:szCs w:val="32"/>
          <w:rtl/>
          <w:lang w:val="en-GB"/>
        </w:rPr>
        <w:t xml:space="preserve">هلُها أن ما هم </w:t>
      </w:r>
      <w:r w:rsidR="00E16B88" w:rsidRPr="003E4A2F">
        <w:rPr>
          <w:rFonts w:ascii="Traditional Arabic" w:hAnsi="Traditional Arabic" w:cs="Traditional Arabic"/>
          <w:sz w:val="32"/>
          <w:szCs w:val="32"/>
          <w:rtl/>
          <w:lang w:val="en-GB"/>
        </w:rPr>
        <w:t>عليه هو السنَّة لا سواها</w:t>
      </w:r>
      <w:r w:rsidR="00A95470" w:rsidRPr="003E4A2F">
        <w:rPr>
          <w:rFonts w:ascii="Traditional Arabic" w:hAnsi="Traditional Arabic" w:cs="Traditional Arabic"/>
          <w:sz w:val="32"/>
          <w:szCs w:val="32"/>
          <w:rtl/>
          <w:lang w:val="en-GB"/>
        </w:rPr>
        <w:t xml:space="preserve"> -</w:t>
      </w:r>
      <w:r w:rsidR="00E16B88" w:rsidRPr="003E4A2F">
        <w:rPr>
          <w:rFonts w:ascii="Traditional Arabic" w:hAnsi="Traditional Arabic" w:cs="Traditional Arabic"/>
          <w:sz w:val="32"/>
          <w:szCs w:val="32"/>
          <w:rtl/>
          <w:lang w:val="en-GB"/>
        </w:rPr>
        <w:t xml:space="preserve"> إلا</w:t>
      </w:r>
      <w:r w:rsidR="00F82F0F" w:rsidRPr="003E4A2F">
        <w:rPr>
          <w:rFonts w:ascii="Traditional Arabic" w:hAnsi="Traditional Arabic" w:cs="Traditional Arabic"/>
          <w:sz w:val="32"/>
          <w:szCs w:val="32"/>
          <w:rtl/>
          <w:lang w:val="en-GB"/>
        </w:rPr>
        <w:t xml:space="preserve"> أن في ذلك</w:t>
      </w:r>
      <w:r w:rsidR="00C041E5" w:rsidRPr="003E4A2F">
        <w:rPr>
          <w:rFonts w:ascii="Traditional Arabic" w:hAnsi="Traditional Arabic" w:cs="Traditional Arabic"/>
          <w:sz w:val="32"/>
          <w:szCs w:val="32"/>
          <w:rtl/>
          <w:lang w:val="en-GB"/>
        </w:rPr>
        <w:t xml:space="preserve"> العِبْءِ الثَّقِيْلِ ما فيه من الأجر الجزيل. وَبَيْنَ أن أتّبعهم على شرط مخالفةِ السنَّة والسلف الصالح، ف</w:t>
      </w:r>
      <w:r w:rsidR="003759A2" w:rsidRPr="003E4A2F">
        <w:rPr>
          <w:rFonts w:ascii="Traditional Arabic" w:hAnsi="Traditional Arabic" w:cs="Traditional Arabic"/>
          <w:sz w:val="32"/>
          <w:szCs w:val="32"/>
          <w:rtl/>
          <w:lang w:val="en-GB"/>
        </w:rPr>
        <w:t>أ</w:t>
      </w:r>
      <w:r w:rsidR="00C041E5" w:rsidRPr="003E4A2F">
        <w:rPr>
          <w:rFonts w:ascii="Traditional Arabic" w:hAnsi="Traditional Arabic" w:cs="Traditional Arabic"/>
          <w:sz w:val="32"/>
          <w:szCs w:val="32"/>
          <w:rtl/>
          <w:lang w:val="en-GB"/>
        </w:rPr>
        <w:t>دخلُ تحت ترجمة الضُّلالِ</w:t>
      </w:r>
      <w:r w:rsidR="00A95470" w:rsidRPr="003E4A2F">
        <w:rPr>
          <w:rFonts w:ascii="Traditional Arabic" w:hAnsi="Traditional Arabic" w:cs="Traditional Arabic"/>
          <w:sz w:val="32"/>
          <w:szCs w:val="32"/>
          <w:rtl/>
          <w:lang w:val="en-GB"/>
        </w:rPr>
        <w:t xml:space="preserve"> -</w:t>
      </w:r>
      <w:r w:rsidR="00C041E5" w:rsidRPr="003E4A2F">
        <w:rPr>
          <w:rFonts w:ascii="Traditional Arabic" w:hAnsi="Traditional Arabic" w:cs="Traditional Arabic"/>
          <w:sz w:val="32"/>
          <w:szCs w:val="32"/>
          <w:rtl/>
          <w:lang w:val="en-GB"/>
        </w:rPr>
        <w:t xml:space="preserve"> عائ</w:t>
      </w:r>
      <w:r w:rsidR="00667B9F" w:rsidRPr="003E4A2F">
        <w:rPr>
          <w:rFonts w:ascii="Traditional Arabic" w:hAnsi="Traditional Arabic" w:cs="Traditional Arabic"/>
          <w:sz w:val="32"/>
          <w:szCs w:val="32"/>
          <w:rtl/>
          <w:lang w:val="en-GB"/>
        </w:rPr>
        <w:t>ذ</w:t>
      </w:r>
      <w:r w:rsidR="00C041E5" w:rsidRPr="003E4A2F">
        <w:rPr>
          <w:rFonts w:ascii="Traditional Arabic" w:hAnsi="Traditional Arabic" w:cs="Traditional Arabic"/>
          <w:sz w:val="32"/>
          <w:szCs w:val="32"/>
          <w:rtl/>
          <w:lang w:val="en-GB"/>
        </w:rPr>
        <w:t xml:space="preserve">اً </w:t>
      </w:r>
      <w:r w:rsidR="00E16B88" w:rsidRPr="003E4A2F">
        <w:rPr>
          <w:rFonts w:ascii="Traditional Arabic" w:hAnsi="Traditional Arabic" w:cs="Traditional Arabic"/>
          <w:sz w:val="32"/>
          <w:szCs w:val="32"/>
          <w:rtl/>
          <w:lang w:val="en-GB"/>
        </w:rPr>
        <w:t>بالله من ذلك</w:t>
      </w:r>
      <w:r w:rsidR="00A95470" w:rsidRPr="003E4A2F">
        <w:rPr>
          <w:rFonts w:ascii="Traditional Arabic" w:hAnsi="Traditional Arabic" w:cs="Traditional Arabic"/>
          <w:sz w:val="32"/>
          <w:szCs w:val="32"/>
          <w:rtl/>
          <w:lang w:val="en-GB"/>
        </w:rPr>
        <w:t xml:space="preserve"> -</w:t>
      </w:r>
      <w:r w:rsidR="00E16B88" w:rsidRPr="003E4A2F">
        <w:rPr>
          <w:rFonts w:ascii="Traditional Arabic" w:hAnsi="Traditional Arabic" w:cs="Traditional Arabic"/>
          <w:sz w:val="32"/>
          <w:szCs w:val="32"/>
          <w:rtl/>
          <w:lang w:val="en-GB"/>
        </w:rPr>
        <w:t xml:space="preserve"> إلا</w:t>
      </w:r>
      <w:r w:rsidR="00A213C9" w:rsidRPr="003E4A2F">
        <w:rPr>
          <w:rFonts w:ascii="Traditional Arabic" w:hAnsi="Traditional Arabic" w:cs="Traditional Arabic"/>
          <w:sz w:val="32"/>
          <w:szCs w:val="32"/>
          <w:rtl/>
          <w:lang w:val="en-GB"/>
        </w:rPr>
        <w:t xml:space="preserve"> أني أُوافق المعتادَ، وأُعَدُّ من المؤالفين لا من المخالفين</w:t>
      </w:r>
      <w:r w:rsidR="00885840" w:rsidRPr="003E4A2F">
        <w:rPr>
          <w:rFonts w:ascii="Traditional Arabic" w:hAnsi="Traditional Arabic" w:cs="Traditional Arabic"/>
          <w:sz w:val="32"/>
          <w:szCs w:val="32"/>
          <w:rtl/>
          <w:lang w:val="en-GB"/>
        </w:rPr>
        <w:t>.</w:t>
      </w:r>
    </w:p>
    <w:p w:rsidR="007B24A7" w:rsidRPr="003E4A2F" w:rsidRDefault="007B24A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فرأيتُ أن الهلاكَ في </w:t>
      </w:r>
      <w:r w:rsidR="00E16B88" w:rsidRPr="003E4A2F">
        <w:rPr>
          <w:rFonts w:ascii="Traditional Arabic" w:hAnsi="Traditional Arabic" w:cs="Traditional Arabic"/>
          <w:sz w:val="32"/>
          <w:szCs w:val="32"/>
          <w:rtl/>
          <w:lang w:val="en-GB"/>
        </w:rPr>
        <w:t>ا</w:t>
      </w:r>
      <w:r w:rsidRPr="003E4A2F">
        <w:rPr>
          <w:rFonts w:ascii="Traditional Arabic" w:hAnsi="Traditional Arabic" w:cs="Traditional Arabic"/>
          <w:sz w:val="32"/>
          <w:szCs w:val="32"/>
          <w:rtl/>
          <w:lang w:val="en-GB"/>
        </w:rPr>
        <w:t>تباع السنَّةِ هو النجاة، وأنّ الناس لن يغنوا عني من الله شيئاً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F4A9B" w:rsidRDefault="00AF4A9B"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7144C5">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F51F8A" w:rsidRDefault="00F51F8A" w:rsidP="006274CA">
      <w:pPr>
        <w:pStyle w:val="a3"/>
        <w:spacing w:after="0" w:line="240" w:lineRule="auto"/>
        <w:ind w:left="0" w:firstLine="227"/>
        <w:jc w:val="center"/>
        <w:rPr>
          <w:rFonts w:ascii="times-roman" w:hAnsi="times-roman" w:cs="Traditional Arabic"/>
          <w:b/>
          <w:bCs/>
          <w:sz w:val="34"/>
          <w:szCs w:val="36"/>
          <w:rtl/>
        </w:rPr>
      </w:pPr>
    </w:p>
    <w:p w:rsidR="00F51F8A" w:rsidRDefault="00F51F8A">
      <w:pPr>
        <w:bidi w:val="0"/>
        <w:rPr>
          <w:rFonts w:ascii="times-roman" w:hAnsi="times-roman" w:cs="Traditional Arabic"/>
          <w:b/>
          <w:bCs/>
          <w:sz w:val="34"/>
          <w:szCs w:val="36"/>
          <w:rtl/>
        </w:rPr>
      </w:pPr>
      <w:r>
        <w:rPr>
          <w:rFonts w:ascii="times-roman" w:hAnsi="times-roman" w:cs="Traditional Arabic"/>
          <w:b/>
          <w:bCs/>
          <w:sz w:val="34"/>
          <w:szCs w:val="36"/>
          <w:rtl/>
        </w:rPr>
        <w:br w:type="page"/>
      </w:r>
    </w:p>
    <w:p w:rsidR="009F732E" w:rsidRPr="00F51F8A" w:rsidRDefault="00962D45" w:rsidP="006274CA">
      <w:pPr>
        <w:pStyle w:val="a3"/>
        <w:spacing w:after="0" w:line="240" w:lineRule="auto"/>
        <w:ind w:left="0" w:firstLine="227"/>
        <w:jc w:val="center"/>
        <w:rPr>
          <w:rFonts w:ascii="times-roman" w:hAnsi="times-roman" w:cs="Traditional Arabic"/>
          <w:b/>
          <w:bCs/>
          <w:sz w:val="34"/>
          <w:szCs w:val="36"/>
          <w:rtl/>
        </w:rPr>
      </w:pPr>
      <w:r w:rsidRPr="00F51F8A">
        <w:rPr>
          <w:rFonts w:ascii="times-roman" w:hAnsi="times-roman" w:cs="Traditional Arabic" w:hint="cs"/>
          <w:b/>
          <w:bCs/>
          <w:sz w:val="34"/>
          <w:szCs w:val="36"/>
          <w:rtl/>
        </w:rPr>
        <w:lastRenderedPageBreak/>
        <w:t>القاعدة الثانية:</w:t>
      </w:r>
    </w:p>
    <w:p w:rsidR="00962D45" w:rsidRPr="00F51F8A" w:rsidRDefault="00962D45" w:rsidP="006274CA">
      <w:pPr>
        <w:pStyle w:val="a3"/>
        <w:spacing w:after="0" w:line="240" w:lineRule="auto"/>
        <w:ind w:left="0" w:firstLine="227"/>
        <w:jc w:val="center"/>
        <w:rPr>
          <w:rFonts w:ascii="times-roman" w:hAnsi="times-roman" w:cs="Traditional Arabic"/>
          <w:b/>
          <w:bCs/>
          <w:sz w:val="30"/>
          <w:szCs w:val="28"/>
          <w:rtl/>
        </w:rPr>
      </w:pPr>
      <w:r w:rsidRPr="00F51F8A">
        <w:rPr>
          <w:rFonts w:ascii="times-roman" w:hAnsi="times-roman" w:cs="Traditional Arabic" w:hint="cs"/>
          <w:b/>
          <w:bCs/>
          <w:sz w:val="34"/>
          <w:szCs w:val="36"/>
          <w:rtl/>
        </w:rPr>
        <w:t>تُبيَّن السُنَّةُ ولا يخاصم عليها</w:t>
      </w:r>
    </w:p>
    <w:p w:rsidR="00820B19" w:rsidRPr="007144C5" w:rsidRDefault="00A43D4C" w:rsidP="00D93FC2">
      <w:pPr>
        <w:pStyle w:val="a3"/>
        <w:spacing w:after="0" w:line="240" w:lineRule="auto"/>
        <w:ind w:left="0" w:firstLine="227"/>
        <w:jc w:val="both"/>
        <w:rPr>
          <w:rFonts w:ascii="times-roman" w:hAnsi="times-roman" w:cs="Traditional Arabic"/>
          <w:sz w:val="32"/>
          <w:szCs w:val="32"/>
          <w:rtl/>
        </w:rPr>
      </w:pPr>
      <w:r w:rsidRPr="00FF6559">
        <w:rPr>
          <w:rFonts w:ascii="times-roman" w:hAnsi="times-roman" w:cs="Traditional Arabic" w:hint="cs"/>
          <w:sz w:val="32"/>
          <w:szCs w:val="32"/>
          <w:rtl/>
        </w:rPr>
        <w:t>والمقصود بالمخاصمةِ الجَدَلُ المورث للضغائن، ولاشَكَّ أن هذا الجدلَ عقابٌ من الله تعالى، ولذا قال النبي صلى الله عليه وسلم ف</w:t>
      </w:r>
      <w:r w:rsidR="006707D3" w:rsidRPr="00FF6559">
        <w:rPr>
          <w:rFonts w:ascii="times-roman" w:hAnsi="times-roman" w:cs="Traditional Arabic" w:hint="cs"/>
          <w:sz w:val="32"/>
          <w:szCs w:val="32"/>
          <w:rtl/>
        </w:rPr>
        <w:t>يما ثبت عنه</w:t>
      </w:r>
      <w:r w:rsidR="008B01F8" w:rsidRPr="00FF6559">
        <w:rPr>
          <w:rFonts w:ascii="times-roman" w:hAnsi="times-roman" w:cs="Traditional Arabic" w:hint="cs"/>
          <w:sz w:val="32"/>
          <w:szCs w:val="32"/>
          <w:rtl/>
        </w:rPr>
        <w:t>:«</w:t>
      </w:r>
      <w:r w:rsidR="006707D3" w:rsidRPr="00FF6559">
        <w:rPr>
          <w:rFonts w:ascii="times-roman" w:hAnsi="times-roman" w:cs="Traditional Arabic" w:hint="cs"/>
          <w:sz w:val="32"/>
          <w:szCs w:val="32"/>
          <w:rtl/>
        </w:rPr>
        <w:t>ما ضلَّ قومٌ بعد</w:t>
      </w:r>
      <w:r w:rsidR="00D93FC2" w:rsidRPr="00FF6559">
        <w:rPr>
          <w:rFonts w:ascii="times-roman" w:hAnsi="times-roman" w:cs="Traditional Arabic" w:hint="cs"/>
          <w:sz w:val="32"/>
          <w:szCs w:val="32"/>
          <w:rtl/>
        </w:rPr>
        <w:t>......</w:t>
      </w:r>
      <w:r w:rsidR="006707D3" w:rsidRPr="00FF6559">
        <w:rPr>
          <w:rFonts w:ascii="times-roman" w:hAnsi="times-roman" w:cs="Traditional Arabic" w:hint="cs"/>
          <w:sz w:val="32"/>
          <w:szCs w:val="32"/>
          <w:rtl/>
        </w:rPr>
        <w:t>ى كانوا عليه إلا</w:t>
      </w:r>
      <w:r w:rsidRPr="00FF6559">
        <w:rPr>
          <w:rFonts w:ascii="times-roman" w:hAnsi="times-roman" w:cs="Traditional Arabic" w:hint="cs"/>
          <w:sz w:val="32"/>
          <w:szCs w:val="32"/>
          <w:rtl/>
        </w:rPr>
        <w:t xml:space="preserve"> أوتوا الجدل</w:t>
      </w:r>
      <w:r w:rsidR="00C60040" w:rsidRPr="00FF6559">
        <w:rPr>
          <w:rFonts w:ascii="times-roman" w:hAnsi="times-roman" w:cs="Traditional Arabic"/>
          <w:sz w:val="32"/>
          <w:szCs w:val="32"/>
          <w:rtl/>
        </w:rPr>
        <w:t>»</w:t>
      </w:r>
      <w:r w:rsidRPr="00FF6559">
        <w:rPr>
          <w:rFonts w:ascii="times-roman" w:hAnsi="times-roman" w:cs="Traditional Arabic" w:hint="cs"/>
          <w:sz w:val="32"/>
          <w:szCs w:val="32"/>
          <w:rtl/>
        </w:rPr>
        <w:t xml:space="preserve"> رواه أحمد وغيره عن </w:t>
      </w:r>
      <w:r w:rsidR="005D5436" w:rsidRPr="00FF6559">
        <w:rPr>
          <w:rFonts w:ascii="times-roman" w:hAnsi="times-roman" w:cs="Traditional Arabic" w:hint="cs"/>
          <w:sz w:val="32"/>
          <w:szCs w:val="32"/>
          <w:rtl/>
        </w:rPr>
        <w:t>أبي أمامة، وقد كثرت عبارات الأئمة في التحذير من الجدلِ وبيانِ آفاته، حتى قال الإمام مالك</w:t>
      </w:r>
      <w:r w:rsidR="00A95470" w:rsidRPr="00FF6559">
        <w:rPr>
          <w:rFonts w:ascii="times-roman" w:hAnsi="times-roman" w:cs="Traditional Arabic" w:hint="cs"/>
          <w:sz w:val="32"/>
          <w:szCs w:val="32"/>
          <w:rtl/>
        </w:rPr>
        <w:t xml:space="preserve"> -</w:t>
      </w:r>
      <w:r w:rsidR="005D5436" w:rsidRPr="00FF6559">
        <w:rPr>
          <w:rFonts w:ascii="times-roman" w:hAnsi="times-roman" w:cs="Traditional Arabic" w:hint="cs"/>
          <w:sz w:val="32"/>
          <w:szCs w:val="32"/>
          <w:rtl/>
        </w:rPr>
        <w:t xml:space="preserve"> رحم</w:t>
      </w:r>
      <w:r w:rsidR="00524260" w:rsidRPr="00FF6559">
        <w:rPr>
          <w:rFonts w:ascii="times-roman" w:hAnsi="times-roman" w:cs="Traditional Arabic" w:hint="cs"/>
          <w:sz w:val="32"/>
          <w:szCs w:val="32"/>
          <w:rtl/>
        </w:rPr>
        <w:t>ه الله</w:t>
      </w:r>
      <w:r w:rsidR="00A95470" w:rsidRPr="00FF6559">
        <w:rPr>
          <w:rFonts w:ascii="times-roman" w:hAnsi="times-roman" w:cs="Traditional Arabic" w:hint="cs"/>
          <w:sz w:val="32"/>
          <w:szCs w:val="32"/>
          <w:rtl/>
        </w:rPr>
        <w:t xml:space="preserve"> -</w:t>
      </w:r>
      <w:r w:rsidR="008B01F8" w:rsidRPr="00FF6559">
        <w:rPr>
          <w:rFonts w:ascii="times-roman" w:hAnsi="times-roman" w:cs="Traditional Arabic" w:hint="cs"/>
          <w:sz w:val="32"/>
          <w:szCs w:val="32"/>
          <w:rtl/>
        </w:rPr>
        <w:t>:«</w:t>
      </w:r>
      <w:r w:rsidR="00524260" w:rsidRPr="00FF6559">
        <w:rPr>
          <w:rFonts w:ascii="times-roman" w:hAnsi="times-roman" w:cs="Traditional Arabic" w:hint="cs"/>
          <w:sz w:val="32"/>
          <w:szCs w:val="32"/>
          <w:rtl/>
        </w:rPr>
        <w:t>الجدال في الدين ينشِّ</w:t>
      </w:r>
      <w:r w:rsidR="005D5436" w:rsidRPr="00FF6559">
        <w:rPr>
          <w:rFonts w:ascii="times-roman" w:hAnsi="times-roman" w:cs="Traditional Arabic" w:hint="cs"/>
          <w:sz w:val="32"/>
          <w:szCs w:val="32"/>
          <w:rtl/>
        </w:rPr>
        <w:t>ىءُ المِراءَ، ويذ</w:t>
      </w:r>
      <w:r w:rsidR="00524260" w:rsidRPr="00FF6559">
        <w:rPr>
          <w:rFonts w:ascii="times-roman" w:hAnsi="times-roman" w:cs="Traditional Arabic" w:hint="cs"/>
          <w:sz w:val="32"/>
          <w:szCs w:val="32"/>
          <w:rtl/>
        </w:rPr>
        <w:t>هب بنور العلم من القلب، ويُقَسِّ</w:t>
      </w:r>
      <w:r w:rsidR="005D5436" w:rsidRPr="00FF6559">
        <w:rPr>
          <w:rFonts w:ascii="times-roman" w:hAnsi="times-roman" w:cs="Traditional Arabic" w:hint="cs"/>
          <w:sz w:val="32"/>
          <w:szCs w:val="32"/>
          <w:rtl/>
        </w:rPr>
        <w:t>ي، ويورث الضَّغْنَ</w:t>
      </w:r>
      <w:r w:rsidR="00C60040" w:rsidRPr="00FF6559">
        <w:rPr>
          <w:rFonts w:ascii="times-roman" w:hAnsi="times-roman" w:cs="Traditional Arabic"/>
          <w:sz w:val="32"/>
          <w:szCs w:val="32"/>
          <w:rtl/>
        </w:rPr>
        <w:t>»</w:t>
      </w:r>
      <w:r w:rsidR="00820B19" w:rsidRPr="00FF6559">
        <w:rPr>
          <w:rFonts w:ascii="times-roman" w:hAnsi="times-roman" w:cs="Traditional Arabic" w:hint="cs"/>
          <w:sz w:val="32"/>
          <w:szCs w:val="32"/>
          <w:vertAlign w:val="superscript"/>
          <w:rtl/>
        </w:rPr>
        <w:t>(</w:t>
      </w:r>
      <w:r w:rsidR="00DF0F80" w:rsidRPr="00FF6559">
        <w:rPr>
          <w:rStyle w:val="a5"/>
          <w:rFonts w:ascii="times-roman" w:hAnsi="times-roman" w:cs="Traditional Arabic"/>
          <w:sz w:val="32"/>
          <w:szCs w:val="32"/>
          <w:rtl/>
        </w:rPr>
        <w:footnoteReference w:id="138"/>
      </w:r>
      <w:r w:rsidR="00820B19" w:rsidRPr="00FF6559">
        <w:rPr>
          <w:rFonts w:ascii="times-roman" w:hAnsi="times-roman" w:cs="Traditional Arabic" w:hint="cs"/>
          <w:sz w:val="32"/>
          <w:szCs w:val="32"/>
          <w:vertAlign w:val="superscript"/>
          <w:rtl/>
        </w:rPr>
        <w:t>)</w:t>
      </w:r>
      <w:r w:rsidR="00885840" w:rsidRPr="00FF6559">
        <w:rPr>
          <w:rFonts w:ascii="times-roman" w:hAnsi="times-roman" w:cs="Traditional Arabic" w:hint="cs"/>
          <w:sz w:val="32"/>
          <w:szCs w:val="32"/>
          <w:rtl/>
        </w:rPr>
        <w:t>.</w:t>
      </w:r>
    </w:p>
    <w:p w:rsidR="00EB751A" w:rsidRPr="007F1AED" w:rsidRDefault="00847F7F"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فعلى طالب الهدى أن يب</w:t>
      </w:r>
      <w:r w:rsidR="00820B19" w:rsidRPr="007F1AED">
        <w:rPr>
          <w:rFonts w:ascii="times-roman" w:hAnsi="times-roman" w:cs="Traditional Arabic" w:hint="cs"/>
          <w:sz w:val="32"/>
          <w:szCs w:val="32"/>
          <w:rtl/>
        </w:rPr>
        <w:t>ي</w:t>
      </w:r>
      <w:r w:rsidRPr="007F1AED">
        <w:rPr>
          <w:rFonts w:ascii="times-roman" w:hAnsi="times-roman" w:cs="Traditional Arabic" w:hint="cs"/>
          <w:sz w:val="32"/>
          <w:szCs w:val="32"/>
          <w:rtl/>
        </w:rPr>
        <w:t>ِّ</w:t>
      </w:r>
      <w:r w:rsidR="00820B19" w:rsidRPr="007F1AED">
        <w:rPr>
          <w:rFonts w:ascii="times-roman" w:hAnsi="times-roman" w:cs="Traditional Arabic" w:hint="cs"/>
          <w:sz w:val="32"/>
          <w:szCs w:val="32"/>
          <w:rtl/>
        </w:rPr>
        <w:t>ن للناسِ السُّنَّةَ، ويقيم عليها الحجج، ويتخذ في سبيل ذلك: أسلوب الإقناع، فإن ل</w:t>
      </w:r>
      <w:r w:rsidRPr="007F1AED">
        <w:rPr>
          <w:rFonts w:ascii="times-roman" w:hAnsi="times-roman" w:cs="Traditional Arabic" w:hint="cs"/>
          <w:sz w:val="32"/>
          <w:szCs w:val="32"/>
          <w:rtl/>
        </w:rPr>
        <w:t xml:space="preserve">م يقبل منه </w:t>
      </w:r>
      <w:r w:rsidR="00C60040">
        <w:rPr>
          <w:rFonts w:ascii="times-roman" w:hAnsi="times-roman" w:cs="Traditional Arabic"/>
          <w:sz w:val="32"/>
          <w:szCs w:val="32"/>
          <w:rtl/>
        </w:rPr>
        <w:t>«</w:t>
      </w:r>
      <w:r w:rsidRPr="007F1AED">
        <w:rPr>
          <w:rFonts w:ascii="times-roman" w:hAnsi="times-roman" w:cs="Traditional Arabic" w:hint="cs"/>
          <w:sz w:val="32"/>
          <w:szCs w:val="32"/>
          <w:rtl/>
        </w:rPr>
        <w:t>فما على الرسول إلا</w:t>
      </w:r>
      <w:r w:rsidR="00820B19" w:rsidRPr="007F1AED">
        <w:rPr>
          <w:rFonts w:ascii="times-roman" w:hAnsi="times-roman" w:cs="Traditional Arabic" w:hint="cs"/>
          <w:sz w:val="32"/>
          <w:szCs w:val="32"/>
          <w:rtl/>
        </w:rPr>
        <w:t xml:space="preserve"> البلاغ المبين</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r w:rsidR="00820B19" w:rsidRPr="007F1AED">
        <w:rPr>
          <w:rFonts w:ascii="times-roman" w:hAnsi="times-roman" w:cs="Traditional Arabic" w:hint="cs"/>
          <w:sz w:val="32"/>
          <w:szCs w:val="32"/>
          <w:rtl/>
        </w:rPr>
        <w:t xml:space="preserve"> </w:t>
      </w:r>
    </w:p>
    <w:p w:rsidR="00762EDA" w:rsidRPr="00D93FC2" w:rsidRDefault="00EB751A" w:rsidP="00D93FC2">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وقد قال الإمام أحمد</w:t>
      </w:r>
      <w:r w:rsidR="00A95470" w:rsidRPr="00D93FC2">
        <w:rPr>
          <w:rFonts w:ascii="times-roman" w:hAnsi="times-roman" w:cs="Traditional Arabic" w:hint="cs"/>
          <w:sz w:val="32"/>
          <w:szCs w:val="32"/>
          <w:rtl/>
        </w:rPr>
        <w:t xml:space="preserve"> -</w:t>
      </w:r>
      <w:r w:rsidRPr="00D93FC2">
        <w:rPr>
          <w:rFonts w:ascii="times-roman" w:hAnsi="times-roman" w:cs="Traditional Arabic" w:hint="cs"/>
          <w:sz w:val="32"/>
          <w:szCs w:val="32"/>
          <w:rtl/>
        </w:rPr>
        <w:t xml:space="preserve"> رحمه الله</w:t>
      </w:r>
      <w:r w:rsidR="00A95470" w:rsidRPr="00D93FC2">
        <w:rPr>
          <w:rFonts w:ascii="times-roman" w:hAnsi="times-roman" w:cs="Traditional Arabic" w:hint="cs"/>
          <w:sz w:val="32"/>
          <w:szCs w:val="32"/>
          <w:rtl/>
        </w:rPr>
        <w:t xml:space="preserve"> -</w:t>
      </w:r>
      <w:r w:rsidR="008B01F8">
        <w:rPr>
          <w:rFonts w:ascii="times-roman" w:hAnsi="times-roman" w:cs="Traditional Arabic" w:hint="cs"/>
          <w:sz w:val="32"/>
          <w:szCs w:val="32"/>
          <w:rtl/>
        </w:rPr>
        <w:t>:«</w:t>
      </w:r>
      <w:r w:rsidRPr="00D93FC2">
        <w:rPr>
          <w:rFonts w:ascii="times-roman" w:hAnsi="times-roman" w:cs="Traditional Arabic" w:hint="cs"/>
          <w:sz w:val="32"/>
          <w:szCs w:val="32"/>
          <w:rtl/>
        </w:rPr>
        <w:t>أخبر بالسُّنَّةِ، ولا تخاصم عليها</w:t>
      </w:r>
      <w:r w:rsidR="00C60040">
        <w:rPr>
          <w:rFonts w:ascii="times-roman" w:hAnsi="times-roman" w:cs="Traditional Arabic"/>
          <w:sz w:val="32"/>
          <w:szCs w:val="32"/>
          <w:rtl/>
        </w:rPr>
        <w:t>»</w:t>
      </w:r>
      <w:r w:rsidR="0030493C" w:rsidRPr="00D93FC2">
        <w:rPr>
          <w:rFonts w:ascii="times-roman" w:hAnsi="times-roman" w:cs="Traditional Arabic" w:hint="cs"/>
          <w:sz w:val="32"/>
          <w:szCs w:val="32"/>
          <w:vertAlign w:val="superscript"/>
          <w:rtl/>
        </w:rPr>
        <w:t>(</w:t>
      </w:r>
      <w:r w:rsidR="00A24456" w:rsidRPr="00D93FC2">
        <w:rPr>
          <w:rStyle w:val="a5"/>
          <w:rFonts w:ascii="times-roman" w:hAnsi="times-roman" w:cs="Traditional Arabic"/>
          <w:sz w:val="32"/>
          <w:szCs w:val="32"/>
          <w:rtl/>
        </w:rPr>
        <w:footnoteReference w:id="139"/>
      </w:r>
      <w:r w:rsidR="0030493C"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p>
    <w:p w:rsidR="00B621ED" w:rsidRPr="00D93FC2" w:rsidRDefault="00762EDA" w:rsidP="00D93FC2">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 xml:space="preserve">وقال الهيثم بن جميل، قلت لمالك بن أنس: يا أبا </w:t>
      </w:r>
      <w:r w:rsidR="00885840" w:rsidRPr="00D93FC2">
        <w:rPr>
          <w:rFonts w:ascii="times-roman" w:hAnsi="times-roman" w:cs="Traditional Arabic" w:hint="cs"/>
          <w:sz w:val="32"/>
          <w:szCs w:val="32"/>
          <w:rtl/>
        </w:rPr>
        <w:t>عبدا</w:t>
      </w:r>
      <w:r w:rsidRPr="00D93FC2">
        <w:rPr>
          <w:rFonts w:ascii="times-roman" w:hAnsi="times-roman" w:cs="Traditional Arabic" w:hint="cs"/>
          <w:sz w:val="32"/>
          <w:szCs w:val="32"/>
          <w:rtl/>
        </w:rPr>
        <w:t>لله، الرجل يكون عالماً با</w:t>
      </w:r>
      <w:r w:rsidR="006B7010" w:rsidRPr="00D93FC2">
        <w:rPr>
          <w:rFonts w:ascii="times-roman" w:hAnsi="times-roman" w:cs="Traditional Arabic" w:hint="cs"/>
          <w:sz w:val="32"/>
          <w:szCs w:val="32"/>
          <w:rtl/>
        </w:rPr>
        <w:t>لسُّ</w:t>
      </w:r>
      <w:r w:rsidRPr="00D93FC2">
        <w:rPr>
          <w:rFonts w:ascii="times-roman" w:hAnsi="times-roman" w:cs="Traditional Arabic" w:hint="cs"/>
          <w:sz w:val="32"/>
          <w:szCs w:val="32"/>
          <w:rtl/>
        </w:rPr>
        <w:t xml:space="preserve">نَّة؛ </w:t>
      </w:r>
      <w:r w:rsidR="006B7010" w:rsidRPr="00D93FC2">
        <w:rPr>
          <w:rFonts w:ascii="times-roman" w:hAnsi="times-roman" w:cs="Traditional Arabic" w:hint="cs"/>
          <w:sz w:val="32"/>
          <w:szCs w:val="32"/>
          <w:rtl/>
        </w:rPr>
        <w:t>أيجادل</w:t>
      </w:r>
      <w:r w:rsidRPr="00D93FC2">
        <w:rPr>
          <w:rFonts w:ascii="times-roman" w:hAnsi="times-roman" w:cs="Traditional Arabic" w:hint="cs"/>
          <w:sz w:val="32"/>
          <w:szCs w:val="32"/>
          <w:rtl/>
        </w:rPr>
        <w:t xml:space="preserve"> عنها؟ قال</w:t>
      </w:r>
      <w:r w:rsidR="008B01F8">
        <w:rPr>
          <w:rFonts w:ascii="times-roman" w:hAnsi="times-roman" w:cs="Traditional Arabic" w:hint="cs"/>
          <w:sz w:val="32"/>
          <w:szCs w:val="32"/>
          <w:rtl/>
        </w:rPr>
        <w:t>:«</w:t>
      </w:r>
      <w:r w:rsidRPr="00D93FC2">
        <w:rPr>
          <w:rFonts w:ascii="times-roman" w:hAnsi="times-roman" w:cs="Traditional Arabic" w:hint="cs"/>
          <w:sz w:val="32"/>
          <w:szCs w:val="32"/>
          <w:rtl/>
        </w:rPr>
        <w:t>لا، ولكن يخب</w:t>
      </w:r>
      <w:r w:rsidR="00AB2705" w:rsidRPr="00D93FC2">
        <w:rPr>
          <w:rFonts w:ascii="times-roman" w:hAnsi="times-roman" w:cs="Traditional Arabic" w:hint="cs"/>
          <w:sz w:val="32"/>
          <w:szCs w:val="32"/>
          <w:rtl/>
        </w:rPr>
        <w:t>ر بالسنَّة، فإن قبلتْ منه وإلا</w:t>
      </w:r>
      <w:r w:rsidRPr="00D93FC2">
        <w:rPr>
          <w:rFonts w:ascii="times-roman" w:hAnsi="times-roman" w:cs="Traditional Arabic" w:hint="cs"/>
          <w:sz w:val="32"/>
          <w:szCs w:val="32"/>
          <w:rtl/>
        </w:rPr>
        <w:t xml:space="preserve"> سكت</w:t>
      </w:r>
      <w:r w:rsidR="00C60040">
        <w:rPr>
          <w:rFonts w:ascii="times-roman" w:hAnsi="times-roman" w:cs="Traditional Arabic"/>
          <w:sz w:val="32"/>
          <w:szCs w:val="32"/>
          <w:rtl/>
        </w:rPr>
        <w:t>»</w:t>
      </w:r>
      <w:r w:rsidRPr="00D93FC2">
        <w:rPr>
          <w:rFonts w:ascii="times-roman" w:hAnsi="times-roman" w:cs="Traditional Arabic" w:hint="cs"/>
          <w:sz w:val="32"/>
          <w:szCs w:val="32"/>
          <w:rtl/>
        </w:rPr>
        <w:t>. ا هـ</w:t>
      </w:r>
      <w:r w:rsidR="00B621ED" w:rsidRPr="00D93FC2">
        <w:rPr>
          <w:rFonts w:ascii="times-roman" w:hAnsi="times-roman" w:cs="Traditional Arabic" w:hint="cs"/>
          <w:sz w:val="32"/>
          <w:szCs w:val="32"/>
          <w:vertAlign w:val="superscript"/>
          <w:rtl/>
        </w:rPr>
        <w:t>(</w:t>
      </w:r>
      <w:r w:rsidR="000C69A2" w:rsidRPr="00D93FC2">
        <w:rPr>
          <w:rStyle w:val="a5"/>
          <w:rFonts w:ascii="times-roman" w:hAnsi="times-roman" w:cs="Traditional Arabic"/>
          <w:sz w:val="32"/>
          <w:szCs w:val="32"/>
          <w:rtl/>
        </w:rPr>
        <w:footnoteReference w:id="140"/>
      </w:r>
      <w:r w:rsidR="00B621ED"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p>
    <w:p w:rsidR="00B621ED" w:rsidRPr="007F1AED" w:rsidRDefault="00B621ED"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وهذا كلُّه في المخاصمة المذمومة، التي تنشأ عنها ال</w:t>
      </w:r>
      <w:r w:rsidR="00AD0393" w:rsidRPr="007F1AED">
        <w:rPr>
          <w:rFonts w:ascii="times-roman" w:hAnsi="times-roman" w:cs="Traditional Arabic" w:hint="cs"/>
          <w:sz w:val="32"/>
          <w:szCs w:val="32"/>
          <w:rtl/>
        </w:rPr>
        <w:t>م</w:t>
      </w:r>
      <w:r w:rsidRPr="007F1AED">
        <w:rPr>
          <w:rFonts w:ascii="times-roman" w:hAnsi="times-roman" w:cs="Traditional Arabic" w:hint="cs"/>
          <w:sz w:val="32"/>
          <w:szCs w:val="32"/>
          <w:rtl/>
        </w:rPr>
        <w:t>فاسِدُ، حتى تتلاشى المصلحة في جنبها</w:t>
      </w:r>
      <w:r w:rsidR="00885840"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091F4A" w:rsidRPr="00D93FC2" w:rsidRDefault="00091F4A" w:rsidP="00D93FC2">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أما المجادلة بالتي هي أحسن، وهي: ما كان الحق فيها هدفاً للطرفين، ولم تشتمل على ما يخرجها عن هذا المقصد: فَنِعِمَّا هي، تُبِيْنَ الحقَّ، وتهدي السبيل، وترشد إلى مواطن الصواب</w:t>
      </w:r>
      <w:r w:rsidR="002F6887" w:rsidRPr="00D93FC2">
        <w:rPr>
          <w:rFonts w:ascii="times-roman" w:hAnsi="times-roman" w:cs="Traditional Arabic" w:hint="cs"/>
          <w:sz w:val="32"/>
          <w:szCs w:val="32"/>
          <w:vertAlign w:val="superscript"/>
          <w:rtl/>
        </w:rPr>
        <w:t>(</w:t>
      </w:r>
      <w:r w:rsidR="00FE4BCB" w:rsidRPr="00D93FC2">
        <w:rPr>
          <w:rStyle w:val="a5"/>
          <w:rFonts w:ascii="times-roman" w:hAnsi="times-roman" w:cs="Traditional Arabic"/>
          <w:sz w:val="32"/>
          <w:szCs w:val="32"/>
          <w:rtl/>
        </w:rPr>
        <w:footnoteReference w:id="141"/>
      </w:r>
      <w:r w:rsidR="002F6887"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p>
    <w:p w:rsidR="003E12E2" w:rsidRPr="007F1AED" w:rsidRDefault="003E12E2"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وإذا حصلتِ المناظرة فحذار أن تكون سبباً للشقاق وال</w:t>
      </w:r>
      <w:r w:rsidR="00EA2B40" w:rsidRPr="007F1AED">
        <w:rPr>
          <w:rFonts w:ascii="times-roman" w:hAnsi="times-roman" w:cs="Traditional Arabic" w:hint="cs"/>
          <w:sz w:val="32"/>
          <w:szCs w:val="32"/>
          <w:rtl/>
        </w:rPr>
        <w:t>نـز</w:t>
      </w:r>
      <w:r w:rsidRPr="007F1AED">
        <w:rPr>
          <w:rFonts w:ascii="times-roman" w:hAnsi="times-roman" w:cs="Traditional Arabic" w:hint="cs"/>
          <w:sz w:val="32"/>
          <w:szCs w:val="32"/>
          <w:rtl/>
        </w:rPr>
        <w:t xml:space="preserve">اع، </w:t>
      </w:r>
      <w:r w:rsidR="0067432E" w:rsidRPr="007F1AED">
        <w:rPr>
          <w:rFonts w:ascii="times-roman" w:hAnsi="times-roman" w:cs="Traditional Arabic" w:hint="cs"/>
          <w:sz w:val="32"/>
          <w:szCs w:val="32"/>
          <w:rtl/>
        </w:rPr>
        <w:t>والعداوة بين الإخوان، وقلَّ أن تخلو مناظرة من هذا، نسأل الله العافية والسلامة</w:t>
      </w:r>
      <w:r w:rsidR="00885840" w:rsidRPr="007F1AED">
        <w:rPr>
          <w:rFonts w:ascii="times-roman" w:hAnsi="times-roman" w:cs="Traditional Arabic" w:hint="cs"/>
          <w:sz w:val="32"/>
          <w:szCs w:val="32"/>
          <w:rtl/>
        </w:rPr>
        <w:t>.</w:t>
      </w:r>
      <w:r w:rsidR="0067432E" w:rsidRPr="007F1AED">
        <w:rPr>
          <w:rFonts w:ascii="times-roman" w:hAnsi="times-roman" w:cs="Traditional Arabic" w:hint="cs"/>
          <w:sz w:val="32"/>
          <w:szCs w:val="32"/>
          <w:rtl/>
        </w:rPr>
        <w:t xml:space="preserve"> </w:t>
      </w:r>
    </w:p>
    <w:p w:rsidR="007900D0" w:rsidRPr="007F1AED" w:rsidRDefault="007900D0"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يونس الصَّفد</w:t>
      </w:r>
      <w:r w:rsidR="002A3AE1" w:rsidRPr="007F1AED">
        <w:rPr>
          <w:rFonts w:ascii="times-roman" w:hAnsi="times-roman" w:cs="Traditional Arabic" w:hint="cs"/>
          <w:sz w:val="32"/>
          <w:szCs w:val="32"/>
          <w:rtl/>
        </w:rPr>
        <w:t>ي</w:t>
      </w:r>
      <w:r w:rsidR="008B01F8">
        <w:rPr>
          <w:rFonts w:ascii="times-roman" w:hAnsi="times-roman" w:cs="Traditional Arabic" w:hint="cs"/>
          <w:sz w:val="32"/>
          <w:szCs w:val="32"/>
          <w:rtl/>
        </w:rPr>
        <w:t>:«</w:t>
      </w:r>
      <w:r w:rsidRPr="007F1AED">
        <w:rPr>
          <w:rFonts w:ascii="times-roman" w:hAnsi="times-roman" w:cs="Traditional Arabic" w:hint="cs"/>
          <w:sz w:val="32"/>
          <w:szCs w:val="32"/>
          <w:rtl/>
        </w:rPr>
        <w:t>ما رأيتُ أعقلَ من الشافعيّ، ناظرتُهُ يوماً في مسألةٍ ثم افترقنا، ولقيني فأخَذَ بيدي، ثم قال: يا أبا موسى، ألا يستقيم أن نكون إخوانا</w:t>
      </w:r>
      <w:r w:rsidR="00315F2E" w:rsidRPr="007F1AED">
        <w:rPr>
          <w:rFonts w:ascii="times-roman" w:hAnsi="times-roman" w:cs="Traditional Arabic" w:hint="cs"/>
          <w:sz w:val="32"/>
          <w:szCs w:val="32"/>
          <w:rtl/>
        </w:rPr>
        <w:t>ً وإنْ لم نَتَّفِق في مسألةٍ</w:t>
      </w:r>
      <w:r w:rsidR="00A95470" w:rsidRPr="007F1AED">
        <w:rPr>
          <w:rFonts w:ascii="times-roman" w:hAnsi="times-roman" w:cs="Traditional Arabic" w:hint="cs"/>
          <w:sz w:val="32"/>
          <w:szCs w:val="32"/>
          <w:rtl/>
        </w:rPr>
        <w:t>؟</w:t>
      </w:r>
      <w:r w:rsidR="00C60040">
        <w:rPr>
          <w:rFonts w:ascii="times-roman" w:hAnsi="times-roman" w:cs="Traditional Arabic"/>
          <w:sz w:val="32"/>
          <w:szCs w:val="32"/>
          <w:rtl/>
        </w:rPr>
        <w:t>»</w:t>
      </w:r>
      <w:r w:rsidR="00885840" w:rsidRPr="007F1AED">
        <w:rPr>
          <w:rFonts w:ascii="times-roman" w:hAnsi="times-roman" w:cs="Traditional Arabic" w:hint="cs"/>
          <w:sz w:val="32"/>
          <w:szCs w:val="32"/>
          <w:rtl/>
        </w:rPr>
        <w:t>.</w:t>
      </w:r>
    </w:p>
    <w:p w:rsidR="00D755A5" w:rsidRPr="007F1AED" w:rsidRDefault="00D755A5"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قال الذهبي تعليقاً على هذه الحادثة</w:t>
      </w:r>
      <w:r w:rsidR="001B6D9A" w:rsidRPr="007F1AED">
        <w:rPr>
          <w:rFonts w:ascii="times-roman" w:hAnsi="times-roman" w:cs="Traditional Arabic" w:hint="cs"/>
          <w:sz w:val="32"/>
          <w:szCs w:val="32"/>
          <w:rtl/>
        </w:rPr>
        <w:t>:</w:t>
      </w:r>
    </w:p>
    <w:p w:rsidR="00D755A5" w:rsidRPr="00D93FC2" w:rsidRDefault="00C60040" w:rsidP="00D93FC2">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D755A5" w:rsidRPr="00D93FC2">
        <w:rPr>
          <w:rFonts w:ascii="times-roman" w:hAnsi="times-roman" w:cs="Traditional Arabic" w:hint="cs"/>
          <w:sz w:val="32"/>
          <w:szCs w:val="32"/>
          <w:rtl/>
        </w:rPr>
        <w:t>قلتُ: هذا يدلُّ على كمال عقلِ هذا الإمام، وفقهِ نَفْسِهِ، فما زال النُّظَراءُ يختلفون</w:t>
      </w:r>
      <w:r>
        <w:rPr>
          <w:rFonts w:ascii="times-roman" w:hAnsi="times-roman" w:cs="Traditional Arabic"/>
          <w:sz w:val="32"/>
          <w:szCs w:val="32"/>
          <w:rtl/>
        </w:rPr>
        <w:t>»</w:t>
      </w:r>
      <w:r w:rsidR="00D755A5" w:rsidRPr="00D93FC2">
        <w:rPr>
          <w:rFonts w:ascii="times-roman" w:hAnsi="times-roman" w:cs="Traditional Arabic" w:hint="cs"/>
          <w:sz w:val="32"/>
          <w:szCs w:val="32"/>
          <w:rtl/>
        </w:rPr>
        <w:t>. ا هـ</w:t>
      </w:r>
      <w:r w:rsidR="00EE007A" w:rsidRPr="00D93FC2">
        <w:rPr>
          <w:rFonts w:ascii="times-roman" w:hAnsi="times-roman" w:cs="Traditional Arabic" w:hint="cs"/>
          <w:sz w:val="32"/>
          <w:szCs w:val="32"/>
          <w:vertAlign w:val="superscript"/>
          <w:rtl/>
        </w:rPr>
        <w:t>(</w:t>
      </w:r>
      <w:r w:rsidR="00EE007A" w:rsidRPr="00D93FC2">
        <w:rPr>
          <w:rStyle w:val="a5"/>
          <w:rFonts w:ascii="times-roman" w:hAnsi="times-roman" w:cs="Traditional Arabic"/>
          <w:sz w:val="32"/>
          <w:szCs w:val="32"/>
          <w:rtl/>
        </w:rPr>
        <w:footnoteReference w:id="142"/>
      </w:r>
      <w:r w:rsidR="00EE007A"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p>
    <w:p w:rsidR="00D900F2" w:rsidRPr="00D93FC2" w:rsidRDefault="00A7324D" w:rsidP="00D93FC2">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 xml:space="preserve">وأخرج ابن </w:t>
      </w:r>
      <w:r w:rsidR="00EA2B40" w:rsidRPr="00D93FC2">
        <w:rPr>
          <w:rFonts w:ascii="times-roman" w:hAnsi="times-roman" w:cs="Traditional Arabic" w:hint="cs"/>
          <w:sz w:val="32"/>
          <w:szCs w:val="32"/>
          <w:rtl/>
        </w:rPr>
        <w:t>عبدالبر</w:t>
      </w:r>
      <w:r w:rsidRPr="00D93FC2">
        <w:rPr>
          <w:rFonts w:ascii="times-roman" w:hAnsi="times-roman" w:cs="Traditional Arabic" w:hint="cs"/>
          <w:sz w:val="32"/>
          <w:szCs w:val="32"/>
          <w:rtl/>
        </w:rPr>
        <w:t xml:space="preserve"> في </w:t>
      </w:r>
      <w:r w:rsidR="00C60040">
        <w:rPr>
          <w:rFonts w:ascii="times-roman" w:hAnsi="times-roman" w:cs="Traditional Arabic"/>
          <w:sz w:val="32"/>
          <w:szCs w:val="32"/>
          <w:rtl/>
        </w:rPr>
        <w:t>«</w:t>
      </w:r>
      <w:r w:rsidRPr="00D93FC2">
        <w:rPr>
          <w:rFonts w:ascii="times-roman" w:hAnsi="times-roman" w:cs="Traditional Arabic" w:hint="cs"/>
          <w:sz w:val="32"/>
          <w:szCs w:val="32"/>
          <w:rtl/>
        </w:rPr>
        <w:t>جامع بيان العلم وفضله</w:t>
      </w:r>
      <w:r w:rsidR="00C60040">
        <w:rPr>
          <w:rFonts w:ascii="times-roman" w:hAnsi="times-roman" w:cs="Traditional Arabic"/>
          <w:sz w:val="32"/>
          <w:szCs w:val="32"/>
          <w:rtl/>
        </w:rPr>
        <w:t>»</w:t>
      </w:r>
      <w:r w:rsidR="006D2490" w:rsidRPr="00D93FC2">
        <w:rPr>
          <w:rFonts w:ascii="times-roman" w:hAnsi="times-roman" w:cs="Traditional Arabic" w:hint="cs"/>
          <w:sz w:val="32"/>
          <w:szCs w:val="32"/>
          <w:vertAlign w:val="superscript"/>
          <w:rtl/>
        </w:rPr>
        <w:t>(</w:t>
      </w:r>
      <w:r w:rsidR="00B25557" w:rsidRPr="00D93FC2">
        <w:rPr>
          <w:rStyle w:val="a5"/>
          <w:rFonts w:ascii="times-roman" w:hAnsi="times-roman" w:cs="Traditional Arabic"/>
          <w:sz w:val="32"/>
          <w:szCs w:val="32"/>
          <w:rtl/>
        </w:rPr>
        <w:footnoteReference w:id="143"/>
      </w:r>
      <w:r w:rsidR="006D2490" w:rsidRPr="00D93FC2">
        <w:rPr>
          <w:rFonts w:ascii="times-roman" w:hAnsi="times-roman" w:cs="Traditional Arabic" w:hint="cs"/>
          <w:sz w:val="32"/>
          <w:szCs w:val="32"/>
          <w:vertAlign w:val="superscript"/>
          <w:rtl/>
        </w:rPr>
        <w:t>)</w:t>
      </w:r>
      <w:r w:rsidR="0008789E" w:rsidRPr="00D93FC2">
        <w:rPr>
          <w:rFonts w:ascii="times-roman" w:hAnsi="times-roman" w:cs="Traditional Arabic" w:hint="cs"/>
          <w:sz w:val="32"/>
          <w:szCs w:val="32"/>
          <w:rtl/>
        </w:rPr>
        <w:t>:</w:t>
      </w:r>
    </w:p>
    <w:p w:rsidR="00274977"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lastRenderedPageBreak/>
        <w:t>«</w:t>
      </w:r>
      <w:r w:rsidR="00D900F2" w:rsidRPr="007F1AED">
        <w:rPr>
          <w:rFonts w:ascii="times-roman" w:hAnsi="times-roman" w:cs="Traditional Arabic" w:hint="cs"/>
          <w:sz w:val="32"/>
          <w:szCs w:val="32"/>
          <w:rtl/>
        </w:rPr>
        <w:t xml:space="preserve">عن العباس بن </w:t>
      </w:r>
      <w:r w:rsidR="00885840" w:rsidRPr="007F1AED">
        <w:rPr>
          <w:rFonts w:ascii="times-roman" w:hAnsi="times-roman" w:cs="Traditional Arabic" w:hint="cs"/>
          <w:sz w:val="32"/>
          <w:szCs w:val="32"/>
          <w:rtl/>
        </w:rPr>
        <w:t>عبدا</w:t>
      </w:r>
      <w:r w:rsidR="00D900F2" w:rsidRPr="007F1AED">
        <w:rPr>
          <w:rFonts w:ascii="times-roman" w:hAnsi="times-roman" w:cs="Traditional Arabic" w:hint="cs"/>
          <w:sz w:val="32"/>
          <w:szCs w:val="32"/>
          <w:rtl/>
        </w:rPr>
        <w:t>لعظيم العنبري: قال: كنت عند أحمد بن حنبل، وجاءه علي بن المديني راكباً على دابة؛ قال: فتناظرا في الشهادة، وارت</w:t>
      </w:r>
      <w:r w:rsidR="001300D7" w:rsidRPr="007F1AED">
        <w:rPr>
          <w:rFonts w:ascii="times-roman" w:hAnsi="times-roman" w:cs="Traditional Arabic" w:hint="cs"/>
          <w:sz w:val="32"/>
          <w:szCs w:val="32"/>
          <w:rtl/>
        </w:rPr>
        <w:t>فع</w:t>
      </w:r>
      <w:r w:rsidR="00D900F2" w:rsidRPr="007F1AED">
        <w:rPr>
          <w:rFonts w:ascii="times-roman" w:hAnsi="times-roman" w:cs="Traditional Arabic" w:hint="cs"/>
          <w:sz w:val="32"/>
          <w:szCs w:val="32"/>
          <w:rtl/>
        </w:rPr>
        <w:t xml:space="preserve">ت </w:t>
      </w:r>
      <w:r w:rsidR="001300D7" w:rsidRPr="007F1AED">
        <w:rPr>
          <w:rFonts w:ascii="times-roman" w:hAnsi="times-roman" w:cs="Traditional Arabic" w:hint="cs"/>
          <w:sz w:val="32"/>
          <w:szCs w:val="32"/>
          <w:rtl/>
        </w:rPr>
        <w:t>أصواتهما</w:t>
      </w:r>
      <w:r w:rsidR="00D900F2" w:rsidRPr="007F1AED">
        <w:rPr>
          <w:rFonts w:ascii="times-roman" w:hAnsi="times-roman" w:cs="Traditional Arabic" w:hint="cs"/>
          <w:sz w:val="32"/>
          <w:szCs w:val="32"/>
          <w:rtl/>
        </w:rPr>
        <w:t>، حتى خفت أن يق</w:t>
      </w:r>
      <w:r w:rsidR="001300D7" w:rsidRPr="007F1AED">
        <w:rPr>
          <w:rFonts w:ascii="times-roman" w:hAnsi="times-roman" w:cs="Traditional Arabic" w:hint="cs"/>
          <w:sz w:val="32"/>
          <w:szCs w:val="32"/>
          <w:rtl/>
        </w:rPr>
        <w:t>ع</w:t>
      </w:r>
      <w:r w:rsidR="00D900F2" w:rsidRPr="007F1AED">
        <w:rPr>
          <w:rFonts w:ascii="times-roman" w:hAnsi="times-roman" w:cs="Traditional Arabic" w:hint="cs"/>
          <w:sz w:val="32"/>
          <w:szCs w:val="32"/>
          <w:rtl/>
        </w:rPr>
        <w:t xml:space="preserve"> بينهما جف</w:t>
      </w:r>
      <w:r w:rsidR="00EB7D63" w:rsidRPr="007F1AED">
        <w:rPr>
          <w:rFonts w:ascii="times-roman" w:hAnsi="times-roman" w:cs="Traditional Arabic" w:hint="cs"/>
          <w:sz w:val="32"/>
          <w:szCs w:val="32"/>
          <w:rtl/>
        </w:rPr>
        <w:t>اء، وكان أحمد يرى الشهادة، وعليُّ يأبى ويدفعُ؛ فلمّا أراد عليُّ</w:t>
      </w:r>
      <w:r w:rsidR="001300D7" w:rsidRPr="007F1AED">
        <w:rPr>
          <w:rFonts w:ascii="times-roman" w:hAnsi="times-roman" w:cs="Traditional Arabic" w:hint="cs"/>
          <w:sz w:val="32"/>
          <w:szCs w:val="32"/>
          <w:rtl/>
        </w:rPr>
        <w:t xml:space="preserve"> الانصراف: قام أحمد، فأخذ بركابِهِ</w:t>
      </w:r>
      <w:r>
        <w:rPr>
          <w:rFonts w:ascii="times-roman" w:hAnsi="times-roman" w:cs="Traditional Arabic"/>
          <w:sz w:val="32"/>
          <w:szCs w:val="32"/>
          <w:rtl/>
        </w:rPr>
        <w:t>»</w:t>
      </w:r>
      <w:r w:rsidR="001300D7" w:rsidRPr="007F1AED">
        <w:rPr>
          <w:rFonts w:ascii="times-roman" w:hAnsi="times-roman" w:cs="Traditional Arabic" w:hint="cs"/>
          <w:sz w:val="32"/>
          <w:szCs w:val="32"/>
          <w:rtl/>
        </w:rPr>
        <w:t>. ا هـ</w:t>
      </w:r>
      <w:r w:rsidR="00885840" w:rsidRPr="007F1AED">
        <w:rPr>
          <w:rFonts w:ascii="times-roman" w:hAnsi="times-roman" w:cs="Traditional Arabic" w:hint="cs"/>
          <w:sz w:val="32"/>
          <w:szCs w:val="32"/>
          <w:rtl/>
        </w:rPr>
        <w:t>.</w:t>
      </w:r>
      <w:r w:rsidR="001300D7" w:rsidRPr="007F1AED">
        <w:rPr>
          <w:rFonts w:ascii="times-roman" w:hAnsi="times-roman" w:cs="Traditional Arabic" w:hint="cs"/>
          <w:sz w:val="32"/>
          <w:szCs w:val="32"/>
          <w:rtl/>
        </w:rPr>
        <w:t xml:space="preserve"> </w:t>
      </w:r>
    </w:p>
    <w:p w:rsidR="00A7324D" w:rsidRPr="00D93FC2" w:rsidRDefault="00274977" w:rsidP="006274CA">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قال شيخ الإسلام:</w:t>
      </w:r>
      <w:r w:rsidR="00A7324D" w:rsidRPr="00D93FC2">
        <w:rPr>
          <w:rFonts w:ascii="times-roman" w:hAnsi="times-roman" w:cs="Traditional Arabic" w:hint="cs"/>
          <w:sz w:val="32"/>
          <w:szCs w:val="32"/>
          <w:rtl/>
        </w:rPr>
        <w:t xml:space="preserve"> </w:t>
      </w:r>
    </w:p>
    <w:p w:rsidR="00274977" w:rsidRPr="007F1AED" w:rsidRDefault="00C60040" w:rsidP="006274CA">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274977" w:rsidRPr="007F1AED">
        <w:rPr>
          <w:rFonts w:ascii="times-roman" w:hAnsi="times-roman" w:cs="Traditional Arabic" w:hint="cs"/>
          <w:sz w:val="32"/>
          <w:szCs w:val="32"/>
          <w:rtl/>
        </w:rPr>
        <w:t>وقد كان العلماء من الصحابة والتابعين ومن بعدهم إذا تنازعوا في الأمر اتبعوا أمر الله تعالى في قوله:</w:t>
      </w:r>
    </w:p>
    <w:p w:rsidR="00093FD9" w:rsidRDefault="00093FD9" w:rsidP="00D93FC2">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9"/>
      </w:r>
      <w:r>
        <w:rPr>
          <w:rFonts w:ascii="times-roman" w:hAnsi="times-roman" w:cs="Traditional Arabic" w:hint="cs"/>
          <w:b/>
          <w:bCs/>
          <w:sz w:val="32"/>
          <w:szCs w:val="32"/>
          <w:rtl/>
        </w:rPr>
        <w:t>فَإِن تَنَازَعْتُمْ ف</w:t>
      </w:r>
      <w:r w:rsidR="006D4A65">
        <w:rPr>
          <w:rFonts w:ascii="times-roman" w:hAnsi="times-roman" w:cs="Traditional Arabic" w:hint="cs"/>
          <w:b/>
          <w:bCs/>
          <w:sz w:val="32"/>
          <w:szCs w:val="32"/>
          <w:rtl/>
        </w:rPr>
        <w:t>ِ</w:t>
      </w:r>
      <w:r>
        <w:rPr>
          <w:rFonts w:ascii="times-roman" w:hAnsi="times-roman" w:cs="Traditional Arabic" w:hint="cs"/>
          <w:b/>
          <w:bCs/>
          <w:sz w:val="32"/>
          <w:szCs w:val="32"/>
          <w:rtl/>
        </w:rPr>
        <w:t>ي</w:t>
      </w:r>
      <w:r w:rsidR="006D4A65">
        <w:rPr>
          <w:rFonts w:ascii="times-roman" w:hAnsi="times-roman" w:cs="Traditional Arabic" w:hint="cs"/>
          <w:b/>
          <w:bCs/>
          <w:sz w:val="32"/>
          <w:szCs w:val="32"/>
          <w:rtl/>
        </w:rPr>
        <w:t xml:space="preserve"> شَيءٍ فَرُدُّوهُ إلَى اللهِ وَا</w:t>
      </w:r>
      <w:r>
        <w:rPr>
          <w:rFonts w:ascii="times-roman" w:hAnsi="times-roman" w:cs="Traditional Arabic" w:hint="cs"/>
          <w:b/>
          <w:bCs/>
          <w:sz w:val="32"/>
          <w:szCs w:val="32"/>
          <w:rtl/>
        </w:rPr>
        <w:t>لرَّسُولِ</w:t>
      </w:r>
      <w:r w:rsidR="00885840">
        <w:rPr>
          <w:rFonts w:ascii="times-roman" w:hAnsi="times-roman" w:cs="Traditional Arabic" w:hint="cs"/>
          <w:b/>
          <w:bCs/>
          <w:sz w:val="32"/>
          <w:szCs w:val="32"/>
          <w:rtl/>
        </w:rPr>
        <w:t>.</w:t>
      </w:r>
      <w:r>
        <w:rPr>
          <w:rFonts w:ascii="times-roman" w:hAnsi="times-roman" w:cs="Traditional Arabic" w:hint="cs"/>
          <w:b/>
          <w:bCs/>
          <w:sz w:val="32"/>
          <w:szCs w:val="32"/>
          <w:rtl/>
        </w:rPr>
        <w:t>..</w:t>
      </w:r>
      <w:r>
        <w:rPr>
          <w:rFonts w:ascii="times-roman" w:hAnsi="times-roman" w:cs="Traditional Arabic" w:hint="cs"/>
          <w:b/>
          <w:bCs/>
          <w:sz w:val="32"/>
          <w:szCs w:val="32"/>
        </w:rPr>
        <w:sym w:font="AGA Arabesque" w:char="F028"/>
      </w:r>
      <w:r>
        <w:rPr>
          <w:rFonts w:ascii="times-roman" w:hAnsi="times-roman" w:cs="Traditional Arabic" w:hint="cs"/>
          <w:b/>
          <w:bCs/>
          <w:sz w:val="32"/>
          <w:szCs w:val="32"/>
          <w:rtl/>
        </w:rPr>
        <w:t xml:space="preserve"> </w:t>
      </w:r>
      <w:r w:rsidR="0005610E">
        <w:rPr>
          <w:rFonts w:ascii="times-roman" w:hAnsi="times-roman" w:cs="Traditional Arabic" w:hint="cs"/>
          <w:b/>
          <w:bCs/>
          <w:sz w:val="32"/>
          <w:szCs w:val="32"/>
          <w:rtl/>
        </w:rPr>
        <w:t>الآية.</w:t>
      </w:r>
    </w:p>
    <w:p w:rsidR="000B319B" w:rsidRPr="007F1AED" w:rsidRDefault="0005610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وكانوا يتناظرون في المسألة مناظرة مشاورةٍ ومناصحةٍ، وربما اختلف قولهم في المسألة العلمية والعملية مع بقاء الألفة والعصمة وإخوة الدين</w:t>
      </w:r>
      <w:r w:rsidR="00885840" w:rsidRPr="007F1AED">
        <w:rPr>
          <w:rFonts w:ascii="times-roman" w:hAnsi="times-roman" w:cs="Traditional Arabic" w:hint="cs"/>
          <w:sz w:val="32"/>
          <w:szCs w:val="32"/>
          <w:rtl/>
        </w:rPr>
        <w:t>.</w:t>
      </w:r>
    </w:p>
    <w:p w:rsidR="009B236E" w:rsidRPr="00D93FC2" w:rsidRDefault="000B319B" w:rsidP="00D93FC2">
      <w:pPr>
        <w:pStyle w:val="a3"/>
        <w:spacing w:after="0" w:line="240" w:lineRule="auto"/>
        <w:ind w:left="0" w:firstLine="227"/>
        <w:jc w:val="both"/>
        <w:rPr>
          <w:rFonts w:ascii="times-roman" w:hAnsi="times-roman" w:cs="Traditional Arabic"/>
          <w:sz w:val="32"/>
          <w:szCs w:val="32"/>
          <w:rtl/>
        </w:rPr>
      </w:pPr>
      <w:r w:rsidRPr="00D93FC2">
        <w:rPr>
          <w:rFonts w:ascii="times-roman" w:hAnsi="times-roman" w:cs="Traditional Arabic" w:hint="cs"/>
          <w:sz w:val="32"/>
          <w:szCs w:val="32"/>
          <w:rtl/>
        </w:rPr>
        <w:t>نعم: من خالف الكتاب المستبين، والسنَّة المستفيضة، وما أجمع عليه سلف الأمة خلافاً لا يعذر فيه: فهذا يعامل بما يعامل به أهل البدع</w:t>
      </w:r>
      <w:r w:rsidR="00C60040">
        <w:rPr>
          <w:rFonts w:ascii="times-roman" w:hAnsi="times-roman" w:cs="Traditional Arabic"/>
          <w:sz w:val="32"/>
          <w:szCs w:val="32"/>
          <w:rtl/>
        </w:rPr>
        <w:t>»</w:t>
      </w:r>
      <w:r w:rsidRPr="00D93FC2">
        <w:rPr>
          <w:rFonts w:ascii="times-roman" w:hAnsi="times-roman" w:cs="Traditional Arabic" w:hint="cs"/>
          <w:sz w:val="32"/>
          <w:szCs w:val="32"/>
          <w:rtl/>
        </w:rPr>
        <w:t>. ا هـ</w:t>
      </w:r>
      <w:r w:rsidR="004E790A" w:rsidRPr="00D93FC2">
        <w:rPr>
          <w:rFonts w:ascii="times-roman" w:hAnsi="times-roman" w:cs="Traditional Arabic" w:hint="cs"/>
          <w:sz w:val="32"/>
          <w:szCs w:val="32"/>
          <w:vertAlign w:val="superscript"/>
          <w:rtl/>
        </w:rPr>
        <w:t>(</w:t>
      </w:r>
      <w:r w:rsidR="004E790A" w:rsidRPr="00D93FC2">
        <w:rPr>
          <w:rStyle w:val="a5"/>
          <w:rFonts w:ascii="times-roman" w:hAnsi="times-roman" w:cs="Traditional Arabic"/>
          <w:sz w:val="32"/>
          <w:szCs w:val="32"/>
          <w:rtl/>
        </w:rPr>
        <w:footnoteReference w:id="144"/>
      </w:r>
      <w:r w:rsidR="004E790A"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p>
    <w:p w:rsidR="003B3F06" w:rsidRPr="007F1AED" w:rsidRDefault="009B236E" w:rsidP="006274CA">
      <w:pPr>
        <w:pStyle w:val="a3"/>
        <w:spacing w:after="0" w:line="240" w:lineRule="auto"/>
        <w:ind w:left="0" w:firstLine="227"/>
        <w:jc w:val="both"/>
        <w:rPr>
          <w:rFonts w:ascii="times-roman" w:hAnsi="times-roman" w:cs="Traditional Arabic"/>
          <w:sz w:val="32"/>
          <w:szCs w:val="32"/>
          <w:rtl/>
        </w:rPr>
      </w:pPr>
      <w:r w:rsidRPr="007F1AED">
        <w:rPr>
          <w:rFonts w:ascii="times-roman" w:hAnsi="times-roman" w:cs="Traditional Arabic" w:hint="cs"/>
          <w:sz w:val="32"/>
          <w:szCs w:val="32"/>
          <w:rtl/>
        </w:rPr>
        <w:t>وقد نعى شيخ الإسلام</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رحمه الله</w:t>
      </w:r>
      <w:r w:rsidR="00A95470" w:rsidRPr="007F1AED">
        <w:rPr>
          <w:rFonts w:ascii="times-roman" w:hAnsi="times-roman" w:cs="Traditional Arabic" w:hint="cs"/>
          <w:sz w:val="32"/>
          <w:szCs w:val="32"/>
          <w:rtl/>
        </w:rPr>
        <w:t xml:space="preserve"> -</w:t>
      </w:r>
      <w:r w:rsidRPr="007F1AED">
        <w:rPr>
          <w:rFonts w:ascii="times-roman" w:hAnsi="times-roman" w:cs="Traditional Arabic" w:hint="cs"/>
          <w:sz w:val="32"/>
          <w:szCs w:val="32"/>
          <w:rtl/>
        </w:rPr>
        <w:t xml:space="preserve"> على أولئك الذين يتعصبون لما يرونه من السنن الاجتهادية ويعادون مَنْ خالفهم فيها، فقال</w:t>
      </w:r>
      <w:r w:rsidR="001B6D9A" w:rsidRPr="007F1AED">
        <w:rPr>
          <w:rFonts w:ascii="times-roman" w:hAnsi="times-roman" w:cs="Traditional Arabic" w:hint="cs"/>
          <w:sz w:val="32"/>
          <w:szCs w:val="32"/>
          <w:rtl/>
        </w:rPr>
        <w:t>:</w:t>
      </w:r>
      <w:r w:rsidRPr="007F1AED">
        <w:rPr>
          <w:rFonts w:ascii="times-roman" w:hAnsi="times-roman" w:cs="Traditional Arabic" w:hint="cs"/>
          <w:sz w:val="32"/>
          <w:szCs w:val="32"/>
          <w:rtl/>
        </w:rPr>
        <w:t xml:space="preserve"> </w:t>
      </w:r>
    </w:p>
    <w:p w:rsidR="0005610E" w:rsidRPr="00D93FC2" w:rsidRDefault="00C60040" w:rsidP="00D93FC2">
      <w:pPr>
        <w:pStyle w:val="a3"/>
        <w:spacing w:after="0" w:line="240" w:lineRule="auto"/>
        <w:ind w:left="0" w:firstLine="227"/>
        <w:jc w:val="both"/>
        <w:rPr>
          <w:rFonts w:ascii="times-roman" w:hAnsi="times-roman" w:cs="Traditional Arabic"/>
          <w:sz w:val="32"/>
          <w:szCs w:val="32"/>
          <w:rtl/>
        </w:rPr>
      </w:pPr>
      <w:r>
        <w:rPr>
          <w:rFonts w:ascii="times-roman" w:hAnsi="times-roman" w:cs="Traditional Arabic"/>
          <w:sz w:val="32"/>
          <w:szCs w:val="32"/>
          <w:rtl/>
        </w:rPr>
        <w:t>«</w:t>
      </w:r>
      <w:r w:rsidR="003B3F06" w:rsidRPr="00D93FC2">
        <w:rPr>
          <w:rFonts w:ascii="times-roman" w:hAnsi="times-roman" w:cs="Traditional Arabic" w:hint="cs"/>
          <w:sz w:val="32"/>
          <w:szCs w:val="32"/>
          <w:rtl/>
        </w:rPr>
        <w:t>وأما التعصُّب لهذه المسائل ونحوها فمن شعائر الفرقة والاختلاف الذي نهينا عنه؛ إذ الداعي لذلك هو ترجيحُ الشع</w:t>
      </w:r>
      <w:r w:rsidR="002D3964" w:rsidRPr="00D93FC2">
        <w:rPr>
          <w:rFonts w:ascii="times-roman" w:hAnsi="times-roman" w:cs="Traditional Arabic" w:hint="cs"/>
          <w:sz w:val="32"/>
          <w:szCs w:val="32"/>
          <w:rtl/>
        </w:rPr>
        <w:t>ائِر المفترقةِ بين الأمة، وإلا</w:t>
      </w:r>
      <w:r w:rsidR="003B3F06" w:rsidRPr="00D93FC2">
        <w:rPr>
          <w:rFonts w:ascii="times-roman" w:hAnsi="times-roman" w:cs="Traditional Arabic" w:hint="cs"/>
          <w:sz w:val="32"/>
          <w:szCs w:val="32"/>
          <w:rtl/>
        </w:rPr>
        <w:t xml:space="preserve"> فهذه المسائل من </w:t>
      </w:r>
      <w:r w:rsidR="00A6652C" w:rsidRPr="00D93FC2">
        <w:rPr>
          <w:rFonts w:ascii="times-roman" w:hAnsi="times-roman" w:cs="Traditional Arabic" w:hint="cs"/>
          <w:sz w:val="32"/>
          <w:szCs w:val="32"/>
          <w:rtl/>
        </w:rPr>
        <w:t>أ</w:t>
      </w:r>
      <w:r w:rsidR="002D3964" w:rsidRPr="00D93FC2">
        <w:rPr>
          <w:rFonts w:ascii="times-roman" w:hAnsi="times-roman" w:cs="Traditional Arabic" w:hint="cs"/>
          <w:sz w:val="32"/>
          <w:szCs w:val="32"/>
          <w:rtl/>
        </w:rPr>
        <w:t>خفّ</w:t>
      </w:r>
      <w:r w:rsidR="003B3F06" w:rsidRPr="00D93FC2">
        <w:rPr>
          <w:rFonts w:ascii="times-roman" w:hAnsi="times-roman" w:cs="Traditional Arabic" w:hint="cs"/>
          <w:sz w:val="32"/>
          <w:szCs w:val="32"/>
          <w:rtl/>
        </w:rPr>
        <w:t xml:space="preserve"> مسائل الخلاف جداً، لولا ما يدعو إليه</w:t>
      </w:r>
      <w:r w:rsidR="00B94616" w:rsidRPr="00D93FC2">
        <w:rPr>
          <w:rFonts w:ascii="times-roman" w:hAnsi="times-roman" w:cs="Traditional Arabic" w:hint="cs"/>
          <w:sz w:val="32"/>
          <w:szCs w:val="32"/>
          <w:rtl/>
        </w:rPr>
        <w:t xml:space="preserve"> الشيطان من إظهار شعار الفرقة</w:t>
      </w:r>
      <w:r>
        <w:rPr>
          <w:rFonts w:ascii="times-roman" w:hAnsi="times-roman" w:cs="Traditional Arabic"/>
          <w:sz w:val="32"/>
          <w:szCs w:val="32"/>
          <w:rtl/>
        </w:rPr>
        <w:t>»</w:t>
      </w:r>
      <w:r w:rsidR="00B94616" w:rsidRPr="00D93FC2">
        <w:rPr>
          <w:rFonts w:ascii="times-roman" w:hAnsi="times-roman" w:cs="Traditional Arabic" w:hint="cs"/>
          <w:sz w:val="32"/>
          <w:szCs w:val="32"/>
          <w:rtl/>
        </w:rPr>
        <w:t>. ا هـ</w:t>
      </w:r>
      <w:r w:rsidR="00EE0B91" w:rsidRPr="00D93FC2">
        <w:rPr>
          <w:rFonts w:ascii="times-roman" w:hAnsi="times-roman" w:cs="Traditional Arabic" w:hint="cs"/>
          <w:sz w:val="32"/>
          <w:szCs w:val="32"/>
          <w:vertAlign w:val="superscript"/>
          <w:rtl/>
        </w:rPr>
        <w:t>(</w:t>
      </w:r>
      <w:r w:rsidR="00EE0B91" w:rsidRPr="00D93FC2">
        <w:rPr>
          <w:rStyle w:val="a5"/>
          <w:rFonts w:ascii="times-roman" w:hAnsi="times-roman" w:cs="Traditional Arabic"/>
          <w:sz w:val="32"/>
          <w:szCs w:val="32"/>
          <w:rtl/>
        </w:rPr>
        <w:footnoteReference w:id="145"/>
      </w:r>
      <w:r w:rsidR="00EE0B91" w:rsidRPr="00D93FC2">
        <w:rPr>
          <w:rFonts w:ascii="times-roman" w:hAnsi="times-roman" w:cs="Traditional Arabic" w:hint="cs"/>
          <w:sz w:val="32"/>
          <w:szCs w:val="32"/>
          <w:vertAlign w:val="superscript"/>
          <w:rtl/>
        </w:rPr>
        <w:t>)</w:t>
      </w:r>
      <w:r w:rsidR="00885840" w:rsidRPr="00D93FC2">
        <w:rPr>
          <w:rFonts w:ascii="times-roman" w:hAnsi="times-roman" w:cs="Traditional Arabic" w:hint="cs"/>
          <w:sz w:val="32"/>
          <w:szCs w:val="32"/>
          <w:rtl/>
        </w:rPr>
        <w:t>.</w:t>
      </w:r>
      <w:r w:rsidR="0005610E" w:rsidRPr="00D93FC2">
        <w:rPr>
          <w:rFonts w:ascii="times-roman" w:hAnsi="times-roman" w:cs="Traditional Arabic" w:hint="cs"/>
          <w:sz w:val="32"/>
          <w:szCs w:val="32"/>
          <w:rtl/>
        </w:rPr>
        <w:t xml:space="preserve"> </w:t>
      </w:r>
    </w:p>
    <w:p w:rsidR="00C91756" w:rsidRDefault="00C91756"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r w:rsidR="00D93FC2">
        <w:rPr>
          <w:rFonts w:ascii="times-roman" w:hAnsi="times-roman" w:cs="Traditional Arabic"/>
          <w:b/>
          <w:bCs/>
          <w:sz w:val="32"/>
          <w:szCs w:val="32"/>
        </w:rPr>
        <w:t xml:space="preserve"> </w:t>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F51F8A" w:rsidRDefault="00F51F8A" w:rsidP="006274CA">
      <w:pPr>
        <w:pStyle w:val="a3"/>
        <w:spacing w:after="0" w:line="240" w:lineRule="auto"/>
        <w:ind w:left="0" w:firstLine="227"/>
        <w:jc w:val="center"/>
        <w:rPr>
          <w:rFonts w:cs="Traditional Arabic"/>
          <w:b/>
          <w:bCs/>
          <w:sz w:val="36"/>
          <w:szCs w:val="36"/>
          <w:rtl/>
          <w:lang w:val="en-GB"/>
        </w:rPr>
      </w:pPr>
    </w:p>
    <w:p w:rsidR="00F51F8A" w:rsidRDefault="00F51F8A">
      <w:pPr>
        <w:bidi w:val="0"/>
        <w:rPr>
          <w:rFonts w:cs="Traditional Arabic"/>
          <w:b/>
          <w:bCs/>
          <w:sz w:val="36"/>
          <w:szCs w:val="36"/>
          <w:rtl/>
          <w:lang w:val="en-GB"/>
        </w:rPr>
      </w:pPr>
      <w:r>
        <w:rPr>
          <w:rFonts w:cs="Traditional Arabic"/>
          <w:b/>
          <w:bCs/>
          <w:sz w:val="36"/>
          <w:szCs w:val="36"/>
          <w:rtl/>
          <w:lang w:val="en-GB"/>
        </w:rPr>
        <w:br w:type="page"/>
      </w:r>
    </w:p>
    <w:p w:rsidR="00BC276F" w:rsidRPr="00F51F8A" w:rsidRDefault="00354F1D" w:rsidP="006274C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lastRenderedPageBreak/>
        <w:t>القاعدة الثالثة:</w:t>
      </w:r>
    </w:p>
    <w:p w:rsidR="00354F1D" w:rsidRPr="00F51F8A" w:rsidRDefault="00354F1D" w:rsidP="006274CA">
      <w:pPr>
        <w:pStyle w:val="a3"/>
        <w:spacing w:after="0" w:line="240" w:lineRule="auto"/>
        <w:ind w:left="0" w:firstLine="227"/>
        <w:jc w:val="center"/>
        <w:rPr>
          <w:rFonts w:ascii="Traditional Arabic" w:hAnsi="Traditional Arabic" w:cs="Traditional Arabic"/>
          <w:sz w:val="28"/>
          <w:szCs w:val="28"/>
          <w:rtl/>
          <w:lang w:val="en-GB"/>
        </w:rPr>
      </w:pPr>
      <w:r w:rsidRPr="00F51F8A">
        <w:rPr>
          <w:rFonts w:cs="Traditional Arabic" w:hint="cs"/>
          <w:b/>
          <w:bCs/>
          <w:sz w:val="36"/>
          <w:szCs w:val="36"/>
          <w:rtl/>
          <w:lang w:val="en-GB"/>
        </w:rPr>
        <w:t>الموازنة بين المصالح والفاسد</w:t>
      </w:r>
    </w:p>
    <w:p w:rsidR="00354F1D" w:rsidRPr="003E4A2F" w:rsidRDefault="00354F1D" w:rsidP="006274CA">
      <w:pPr>
        <w:pStyle w:val="a3"/>
        <w:spacing w:after="0" w:line="240" w:lineRule="auto"/>
        <w:ind w:left="0" w:firstLine="227"/>
        <w:jc w:val="both"/>
        <w:rPr>
          <w:rFonts w:ascii="Traditional Arabic" w:hAnsi="Traditional Arabic" w:cs="Traditional Arabic"/>
          <w:sz w:val="32"/>
          <w:szCs w:val="32"/>
          <w:rtl/>
          <w:lang w:val="en-GB"/>
        </w:rPr>
      </w:pPr>
    </w:p>
    <w:p w:rsidR="00354F1D" w:rsidRPr="003E4A2F" w:rsidRDefault="00D0379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القاعدة</w:t>
      </w:r>
      <w:r w:rsidR="00B97143" w:rsidRPr="003E4A2F">
        <w:rPr>
          <w:rFonts w:ascii="Traditional Arabic" w:hAnsi="Traditional Arabic" w:cs="Traditional Arabic"/>
          <w:sz w:val="32"/>
          <w:szCs w:val="32"/>
          <w:rtl/>
          <w:lang w:val="en-GB"/>
        </w:rPr>
        <w:t xml:space="preserve"> الشرعية</w:t>
      </w:r>
      <w:r w:rsidRPr="003E4A2F">
        <w:rPr>
          <w:rFonts w:ascii="Traditional Arabic" w:hAnsi="Traditional Arabic" w:cs="Traditional Arabic"/>
          <w:sz w:val="32"/>
          <w:szCs w:val="32"/>
          <w:rtl/>
          <w:lang w:val="en-GB"/>
        </w:rPr>
        <w:t xml:space="preserve">؛ أنه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إذا تعارض مفسدتان روعي </w:t>
      </w:r>
      <w:r w:rsidR="00B97143" w:rsidRPr="003E4A2F">
        <w:rPr>
          <w:rFonts w:ascii="Traditional Arabic" w:hAnsi="Traditional Arabic" w:cs="Traditional Arabic"/>
          <w:sz w:val="32"/>
          <w:szCs w:val="32"/>
          <w:rtl/>
          <w:lang w:val="en-GB"/>
        </w:rPr>
        <w:t>أعظمهما</w:t>
      </w:r>
      <w:r w:rsidRPr="003E4A2F">
        <w:rPr>
          <w:rFonts w:ascii="Traditional Arabic" w:hAnsi="Traditional Arabic" w:cs="Traditional Arabic"/>
          <w:sz w:val="32"/>
          <w:szCs w:val="32"/>
          <w:rtl/>
          <w:lang w:val="en-GB"/>
        </w:rPr>
        <w:t xml:space="preserve"> ضرراً بارتكاب </w:t>
      </w:r>
      <w:r w:rsidR="00B97143" w:rsidRPr="003E4A2F">
        <w:rPr>
          <w:rFonts w:ascii="Traditional Arabic" w:hAnsi="Traditional Arabic" w:cs="Traditional Arabic"/>
          <w:sz w:val="32"/>
          <w:szCs w:val="32"/>
          <w:rtl/>
          <w:lang w:val="en-GB"/>
        </w:rPr>
        <w:t>أخفهما</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1E0813" w:rsidRPr="003E4A2F" w:rsidRDefault="001E081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ونظيرها</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درء المفاسد أولى من جلب المصالح</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0F7E9B" w:rsidRPr="007E7CE2" w:rsidRDefault="00783D92" w:rsidP="00D93FC2">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فإذا تعارضت مفسدةٌ ومصلحةٌ قُدِّ</w:t>
      </w:r>
      <w:r w:rsidR="000F7E9B" w:rsidRPr="007E7CE2">
        <w:rPr>
          <w:rFonts w:ascii="Traditional Arabic" w:hAnsi="Traditional Arabic" w:cs="Traditional Arabic"/>
          <w:sz w:val="32"/>
          <w:szCs w:val="32"/>
          <w:rtl/>
          <w:lang w:val="en-GB"/>
        </w:rPr>
        <w:t>مَ دفع الم</w:t>
      </w:r>
      <w:r w:rsidR="00D93FC2" w:rsidRPr="007E7CE2">
        <w:rPr>
          <w:rFonts w:ascii="Traditional Arabic" w:hAnsi="Traditional Arabic" w:cs="Traditional Arabic"/>
          <w:sz w:val="32"/>
          <w:szCs w:val="32"/>
          <w:rtl/>
          <w:lang w:val="en-GB"/>
        </w:rPr>
        <w:t>ف</w:t>
      </w:r>
      <w:r w:rsidR="000F7E9B" w:rsidRPr="007E7CE2">
        <w:rPr>
          <w:rFonts w:ascii="Traditional Arabic" w:hAnsi="Traditional Arabic" w:cs="Traditional Arabic"/>
          <w:sz w:val="32"/>
          <w:szCs w:val="32"/>
          <w:rtl/>
          <w:lang w:val="en-GB"/>
        </w:rPr>
        <w:t xml:space="preserve">سدة غالباً </w:t>
      </w:r>
      <w:r w:rsidR="00C60040">
        <w:rPr>
          <w:rFonts w:ascii="Traditional Arabic" w:hAnsi="Traditional Arabic" w:cs="Traditional Arabic"/>
          <w:sz w:val="32"/>
          <w:szCs w:val="32"/>
          <w:rtl/>
          <w:lang w:val="en-GB"/>
        </w:rPr>
        <w:t>«</w:t>
      </w:r>
      <w:r w:rsidR="000F7E9B" w:rsidRPr="007E7CE2">
        <w:rPr>
          <w:rFonts w:ascii="Traditional Arabic" w:hAnsi="Traditional Arabic" w:cs="Traditional Arabic"/>
          <w:sz w:val="32"/>
          <w:szCs w:val="32"/>
          <w:rtl/>
          <w:lang w:val="en-GB"/>
        </w:rPr>
        <w:t>إلاّ</w:t>
      </w:r>
      <w:r w:rsidRPr="007E7CE2">
        <w:rPr>
          <w:rFonts w:ascii="Traditional Arabic" w:hAnsi="Traditional Arabic" w:cs="Traditional Arabic"/>
          <w:sz w:val="32"/>
          <w:szCs w:val="32"/>
          <w:rtl/>
          <w:lang w:val="en-GB"/>
        </w:rPr>
        <w:t>َ أن تكون المفسدةُ مغلوبةً</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لأن</w:t>
      </w:r>
      <w:r w:rsidR="000F7E9B" w:rsidRPr="007E7CE2">
        <w:rPr>
          <w:rFonts w:ascii="Traditional Arabic" w:hAnsi="Traditional Arabic" w:cs="Traditional Arabic"/>
          <w:sz w:val="32"/>
          <w:szCs w:val="32"/>
          <w:rtl/>
          <w:lang w:val="en-GB"/>
        </w:rPr>
        <w:t xml:space="preserve"> اعتناء الشارع بالمن</w:t>
      </w:r>
      <w:r w:rsidRPr="007E7CE2">
        <w:rPr>
          <w:rFonts w:ascii="Traditional Arabic" w:hAnsi="Traditional Arabic" w:cs="Traditional Arabic"/>
          <w:sz w:val="32"/>
          <w:szCs w:val="32"/>
          <w:rtl/>
          <w:lang w:val="en-GB"/>
        </w:rPr>
        <w:t>هي</w:t>
      </w:r>
      <w:r w:rsidR="000F7E9B" w:rsidRPr="007E7CE2">
        <w:rPr>
          <w:rFonts w:ascii="Traditional Arabic" w:hAnsi="Traditional Arabic" w:cs="Traditional Arabic"/>
          <w:sz w:val="32"/>
          <w:szCs w:val="32"/>
          <w:rtl/>
          <w:lang w:val="en-GB"/>
        </w:rPr>
        <w:t>اتِ أشدُّ من اعتنائه بالمأمورات</w:t>
      </w:r>
      <w:r w:rsidR="00FC7C1D">
        <w:rPr>
          <w:rFonts w:cs="Traditional Arabic" w:hint="cs"/>
          <w:b/>
          <w:bCs/>
          <w:sz w:val="32"/>
          <w:szCs w:val="32"/>
          <w:vertAlign w:val="superscript"/>
          <w:rtl/>
          <w:lang w:val="en-GB"/>
        </w:rPr>
        <w:t>(</w:t>
      </w:r>
      <w:r w:rsidR="00DB0DE5" w:rsidRPr="006274CA">
        <w:rPr>
          <w:rStyle w:val="a5"/>
          <w:rFonts w:ascii="Traditional Arabic" w:hAnsi="Traditional Arabic" w:cs="Traditional Arabic"/>
          <w:sz w:val="32"/>
          <w:szCs w:val="32"/>
          <w:rtl/>
          <w:lang w:val="en-GB"/>
        </w:rPr>
        <w:footnoteReference w:id="146"/>
      </w:r>
      <w:r w:rsidR="00FC7C1D">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4E1BAD" w:rsidRPr="003E4A2F" w:rsidRDefault="004E1BA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وأدلة هذه القاعدة في الشريعة كثيرة</w:t>
      </w:r>
      <w:r w:rsidR="00885840" w:rsidRPr="003E4A2F">
        <w:rPr>
          <w:rFonts w:ascii="Traditional Arabic" w:hAnsi="Traditional Arabic" w:cs="Traditional Arabic"/>
          <w:sz w:val="32"/>
          <w:szCs w:val="32"/>
          <w:rtl/>
          <w:lang w:val="en-GB"/>
        </w:rPr>
        <w:t>.</w:t>
      </w:r>
    </w:p>
    <w:p w:rsidR="00ED6B33" w:rsidRPr="007E7CE2" w:rsidRDefault="00ED6B33"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منها ما اتفق عليه الشيخان</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واللفظ لمسلم</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من حديث عائشة</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رضي الله عنها</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قالت: سألت رسول الله صلى الله عليه وسلم عن الجَدْرِ؟ أَمِنَ البيت هو؟ قال</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نعم</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قلتُ: فلم لم يُدْخلوهُ في البيت؟ قال</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إن قومكِ </w:t>
      </w:r>
      <w:r w:rsidR="003B38FB" w:rsidRPr="007E7CE2">
        <w:rPr>
          <w:rFonts w:ascii="Traditional Arabic" w:hAnsi="Traditional Arabic" w:cs="Traditional Arabic"/>
          <w:sz w:val="32"/>
          <w:szCs w:val="32"/>
          <w:rtl/>
          <w:lang w:val="en-GB"/>
        </w:rPr>
        <w:t>قَصّ</w:t>
      </w:r>
      <w:r w:rsidR="00B03815" w:rsidRPr="007E7CE2">
        <w:rPr>
          <w:rFonts w:ascii="Traditional Arabic" w:hAnsi="Traditional Arabic" w:cs="Traditional Arabic"/>
          <w:sz w:val="32"/>
          <w:szCs w:val="32"/>
          <w:rtl/>
          <w:lang w:val="en-GB"/>
        </w:rPr>
        <w:t>َرَتْ بهمُ النفقة</w:t>
      </w:r>
      <w:r w:rsidR="00C60040">
        <w:rPr>
          <w:rFonts w:ascii="Traditional Arabic" w:hAnsi="Traditional Arabic" w:cs="Traditional Arabic"/>
          <w:sz w:val="32"/>
          <w:szCs w:val="32"/>
          <w:rtl/>
          <w:lang w:val="en-GB"/>
        </w:rPr>
        <w:t>»</w:t>
      </w:r>
      <w:r w:rsidR="00B03815" w:rsidRPr="007E7CE2">
        <w:rPr>
          <w:rFonts w:ascii="Traditional Arabic" w:hAnsi="Traditional Arabic" w:cs="Traditional Arabic"/>
          <w:sz w:val="32"/>
          <w:szCs w:val="32"/>
          <w:rtl/>
          <w:lang w:val="en-GB"/>
        </w:rPr>
        <w:t>، قلتُ: فما شأ</w:t>
      </w:r>
      <w:r w:rsidR="003B38FB" w:rsidRPr="007E7CE2">
        <w:rPr>
          <w:rFonts w:ascii="Traditional Arabic" w:hAnsi="Traditional Arabic" w:cs="Traditional Arabic"/>
          <w:sz w:val="32"/>
          <w:szCs w:val="32"/>
          <w:rtl/>
          <w:lang w:val="en-GB"/>
        </w:rPr>
        <w:t>نُ بابِهِ مرتفعاً؟ قال</w:t>
      </w:r>
      <w:r w:rsidR="008B01F8">
        <w:rPr>
          <w:rFonts w:ascii="Traditional Arabic" w:hAnsi="Traditional Arabic" w:cs="Traditional Arabic"/>
          <w:sz w:val="32"/>
          <w:szCs w:val="32"/>
          <w:rtl/>
          <w:lang w:val="en-GB"/>
        </w:rPr>
        <w:t>:«</w:t>
      </w:r>
      <w:r w:rsidR="003B38FB" w:rsidRPr="007E7CE2">
        <w:rPr>
          <w:rFonts w:ascii="Traditional Arabic" w:hAnsi="Traditional Arabic" w:cs="Traditional Arabic"/>
          <w:sz w:val="32"/>
          <w:szCs w:val="32"/>
          <w:rtl/>
          <w:lang w:val="en-GB"/>
        </w:rPr>
        <w:t>فَعَلَ ذلك قومُكِ ليُدخْلوا من شا</w:t>
      </w:r>
      <w:r w:rsidR="00604397" w:rsidRPr="007E7CE2">
        <w:rPr>
          <w:rFonts w:ascii="Traditional Arabic" w:hAnsi="Traditional Arabic" w:cs="Traditional Arabic"/>
          <w:sz w:val="32"/>
          <w:szCs w:val="32"/>
          <w:rtl/>
          <w:lang w:val="en-GB"/>
        </w:rPr>
        <w:t>ؤ</w:t>
      </w:r>
      <w:r w:rsidR="003B38FB" w:rsidRPr="007E7CE2">
        <w:rPr>
          <w:rFonts w:ascii="Traditional Arabic" w:hAnsi="Traditional Arabic" w:cs="Traditional Arabic"/>
          <w:sz w:val="32"/>
          <w:szCs w:val="32"/>
          <w:rtl/>
          <w:lang w:val="en-GB"/>
        </w:rPr>
        <w:t>ُوا، وي</w:t>
      </w:r>
      <w:r w:rsidR="00B03815" w:rsidRPr="007E7CE2">
        <w:rPr>
          <w:rFonts w:ascii="Traditional Arabic" w:hAnsi="Traditional Arabic" w:cs="Traditional Arabic"/>
          <w:sz w:val="32"/>
          <w:szCs w:val="32"/>
          <w:rtl/>
          <w:lang w:val="en-GB"/>
        </w:rPr>
        <w:t>منعوا من شاؤوا؛ ولولا أنَّ قومك</w:t>
      </w:r>
      <w:r w:rsidR="003B38FB" w:rsidRPr="007E7CE2">
        <w:rPr>
          <w:rFonts w:ascii="Traditional Arabic" w:hAnsi="Traditional Arabic" w:cs="Traditional Arabic"/>
          <w:sz w:val="32"/>
          <w:szCs w:val="32"/>
          <w:rtl/>
          <w:lang w:val="en-GB"/>
        </w:rPr>
        <w:t xml:space="preserve"> حديثٌ عهدُهُمْ في الجاهليَّةِ </w:t>
      </w:r>
      <w:r w:rsidR="00604397" w:rsidRPr="007E7CE2">
        <w:rPr>
          <w:rFonts w:ascii="Traditional Arabic" w:hAnsi="Traditional Arabic" w:cs="Traditional Arabic"/>
          <w:sz w:val="32"/>
          <w:szCs w:val="32"/>
          <w:rtl/>
          <w:lang w:val="en-GB"/>
        </w:rPr>
        <w:t>فأخاف</w:t>
      </w:r>
      <w:r w:rsidR="003B38FB" w:rsidRPr="007E7CE2">
        <w:rPr>
          <w:rFonts w:ascii="Traditional Arabic" w:hAnsi="Traditional Arabic" w:cs="Traditional Arabic"/>
          <w:sz w:val="32"/>
          <w:szCs w:val="32"/>
          <w:rtl/>
          <w:lang w:val="en-GB"/>
        </w:rPr>
        <w:t xml:space="preserve"> أن تنكِرَ قلوبُهُمْ: لنظرتُ أن أُدخل الجَدْرَ في البيت، </w:t>
      </w:r>
      <w:r w:rsidR="00454BFA" w:rsidRPr="007E7CE2">
        <w:rPr>
          <w:rFonts w:ascii="Traditional Arabic" w:hAnsi="Traditional Arabic" w:cs="Traditional Arabic"/>
          <w:sz w:val="32"/>
          <w:szCs w:val="32"/>
          <w:rtl/>
          <w:lang w:val="en-GB"/>
        </w:rPr>
        <w:t>وأن أُلزق بابَهُ بالأرض</w:t>
      </w:r>
      <w:r w:rsidR="00C60040">
        <w:rPr>
          <w:rFonts w:ascii="Traditional Arabic" w:hAnsi="Traditional Arabic" w:cs="Traditional Arabic"/>
          <w:sz w:val="32"/>
          <w:szCs w:val="32"/>
          <w:rtl/>
          <w:lang w:val="en-GB"/>
        </w:rPr>
        <w:t>»</w:t>
      </w:r>
      <w:r w:rsidR="00E56D18">
        <w:rPr>
          <w:rFonts w:cs="Traditional Arabic" w:hint="cs"/>
          <w:b/>
          <w:bCs/>
          <w:sz w:val="32"/>
          <w:szCs w:val="32"/>
          <w:vertAlign w:val="superscript"/>
          <w:rtl/>
          <w:lang w:val="en-GB"/>
        </w:rPr>
        <w:t>(</w:t>
      </w:r>
      <w:r w:rsidR="00E56D18" w:rsidRPr="006274CA">
        <w:rPr>
          <w:rStyle w:val="a5"/>
          <w:rFonts w:ascii="Traditional Arabic" w:hAnsi="Traditional Arabic" w:cs="Traditional Arabic"/>
          <w:sz w:val="32"/>
          <w:szCs w:val="32"/>
          <w:rtl/>
          <w:lang w:val="en-GB"/>
        </w:rPr>
        <w:footnoteReference w:id="147"/>
      </w:r>
      <w:r w:rsidR="00E56D18">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F0158A" w:rsidRPr="003E4A2F" w:rsidRDefault="000B1DE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بوَّب البخاري على حديث عائشة، فقال:</w:t>
      </w:r>
    </w:p>
    <w:p w:rsidR="00F0158A"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0158A" w:rsidRPr="003E4A2F">
        <w:rPr>
          <w:rFonts w:ascii="Traditional Arabic" w:hAnsi="Traditional Arabic" w:cs="Traditional Arabic"/>
          <w:sz w:val="32"/>
          <w:szCs w:val="32"/>
          <w:rtl/>
          <w:lang w:val="en-GB"/>
        </w:rPr>
        <w:t>باب ترك بعض الاختيار مخافةً أن يَقْصُرَ فهم بعضِ الناس عنه فيقعوا في أشدَّ منه</w:t>
      </w:r>
      <w:r>
        <w:rPr>
          <w:rFonts w:ascii="Traditional Arabic" w:hAnsi="Traditional Arabic" w:cs="Traditional Arabic"/>
          <w:sz w:val="32"/>
          <w:szCs w:val="32"/>
          <w:rtl/>
          <w:lang w:val="en-GB"/>
        </w:rPr>
        <w:t>»</w:t>
      </w:r>
      <w:r w:rsidR="00F0158A"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F0158A" w:rsidRPr="003E4A2F">
        <w:rPr>
          <w:rFonts w:ascii="Traditional Arabic" w:hAnsi="Traditional Arabic" w:cs="Traditional Arabic"/>
          <w:sz w:val="32"/>
          <w:szCs w:val="32"/>
          <w:rtl/>
          <w:lang w:val="en-GB"/>
        </w:rPr>
        <w:t xml:space="preserve"> </w:t>
      </w:r>
    </w:p>
    <w:p w:rsidR="00222B12" w:rsidRPr="003E4A2F" w:rsidRDefault="00222B1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قال الحافظ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الفتح</w:t>
      </w:r>
      <w:r w:rsidR="00C60040">
        <w:rPr>
          <w:rFonts w:ascii="Traditional Arabic" w:hAnsi="Traditional Arabic" w:cs="Traditional Arabic"/>
          <w:sz w:val="32"/>
          <w:szCs w:val="32"/>
          <w:rtl/>
          <w:lang w:val="en-GB"/>
        </w:rPr>
        <w:t>»</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ويستفاد منه ترك المصلحة لأمن الوقوع في المفسدة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2E3D81" w:rsidRPr="00F51F8A" w:rsidRDefault="002E3D81" w:rsidP="006274CA">
      <w:pPr>
        <w:pStyle w:val="a3"/>
        <w:spacing w:after="0" w:line="240" w:lineRule="auto"/>
        <w:ind w:left="0" w:firstLine="227"/>
        <w:jc w:val="both"/>
        <w:rPr>
          <w:rFonts w:ascii="Traditional Arabic" w:hAnsi="Traditional Arabic" w:cs="Traditional Arabic"/>
          <w:sz w:val="32"/>
          <w:szCs w:val="32"/>
          <w:rtl/>
          <w:lang w:val="en-GB"/>
        </w:rPr>
      </w:pPr>
      <w:r w:rsidRPr="00F51F8A">
        <w:rPr>
          <w:rFonts w:cs="Traditional Arabic" w:hint="cs"/>
          <w:sz w:val="32"/>
          <w:szCs w:val="32"/>
          <w:rtl/>
          <w:lang w:val="en-GB"/>
        </w:rPr>
        <w:t>قال شيخ الإسلام في مَعْرِضِ ذكر بعض الم</w:t>
      </w:r>
      <w:r w:rsidR="0076151C" w:rsidRPr="00F51F8A">
        <w:rPr>
          <w:rFonts w:cs="Traditional Arabic" w:hint="cs"/>
          <w:sz w:val="32"/>
          <w:szCs w:val="32"/>
          <w:rtl/>
          <w:lang w:val="en-GB"/>
        </w:rPr>
        <w:t>س</w:t>
      </w:r>
      <w:r w:rsidRPr="00F51F8A">
        <w:rPr>
          <w:rFonts w:cs="Traditional Arabic" w:hint="cs"/>
          <w:sz w:val="32"/>
          <w:szCs w:val="32"/>
          <w:rtl/>
          <w:lang w:val="en-GB"/>
        </w:rPr>
        <w:t>تحبات:</w:t>
      </w:r>
    </w:p>
    <w:p w:rsidR="000B056A"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0B056A" w:rsidRPr="003E4A2F">
        <w:rPr>
          <w:rFonts w:ascii="Traditional Arabic" w:hAnsi="Traditional Arabic" w:cs="Traditional Arabic"/>
          <w:sz w:val="32"/>
          <w:szCs w:val="32"/>
          <w:rtl/>
          <w:lang w:val="en-GB"/>
        </w:rPr>
        <w:t>و</w:t>
      </w:r>
      <w:r w:rsidR="0076151C" w:rsidRPr="003E4A2F">
        <w:rPr>
          <w:rFonts w:ascii="Traditional Arabic" w:hAnsi="Traditional Arabic" w:cs="Traditional Arabic"/>
          <w:sz w:val="32"/>
          <w:szCs w:val="32"/>
          <w:rtl/>
          <w:lang w:val="en-GB"/>
        </w:rPr>
        <w:t>يسْ</w:t>
      </w:r>
      <w:r w:rsidR="000B056A" w:rsidRPr="003E4A2F">
        <w:rPr>
          <w:rFonts w:ascii="Traditional Arabic" w:hAnsi="Traditional Arabic" w:cs="Traditional Arabic"/>
          <w:sz w:val="32"/>
          <w:szCs w:val="32"/>
          <w:rtl/>
          <w:lang w:val="en-GB"/>
        </w:rPr>
        <w:t xml:space="preserve">تَحَبُّ للرجل أن يَقصِدَ إلى تأليف القلوب بتركِ هذه المستحبات، لأن مصلحة </w:t>
      </w:r>
      <w:r w:rsidR="002B5192" w:rsidRPr="003E4A2F">
        <w:rPr>
          <w:rFonts w:ascii="Traditional Arabic" w:hAnsi="Traditional Arabic" w:cs="Traditional Arabic"/>
          <w:sz w:val="32"/>
          <w:szCs w:val="32"/>
          <w:rtl/>
          <w:lang w:val="en-GB"/>
        </w:rPr>
        <w:t>التأليفِ</w:t>
      </w:r>
      <w:r w:rsidR="000B056A" w:rsidRPr="003E4A2F">
        <w:rPr>
          <w:rFonts w:ascii="Traditional Arabic" w:hAnsi="Traditional Arabic" w:cs="Traditional Arabic"/>
          <w:sz w:val="32"/>
          <w:szCs w:val="32"/>
          <w:rtl/>
          <w:lang w:val="en-GB"/>
        </w:rPr>
        <w:t xml:space="preserve"> في الدينِ </w:t>
      </w:r>
      <w:r w:rsidR="002B5192" w:rsidRPr="003E4A2F">
        <w:rPr>
          <w:rFonts w:ascii="Traditional Arabic" w:hAnsi="Traditional Arabic" w:cs="Traditional Arabic"/>
          <w:sz w:val="32"/>
          <w:szCs w:val="32"/>
          <w:rtl/>
          <w:lang w:val="en-GB"/>
        </w:rPr>
        <w:t>أعظمُ</w:t>
      </w:r>
      <w:r w:rsidR="000B056A" w:rsidRPr="003E4A2F">
        <w:rPr>
          <w:rFonts w:ascii="Traditional Arabic" w:hAnsi="Traditional Arabic" w:cs="Traditional Arabic"/>
          <w:sz w:val="32"/>
          <w:szCs w:val="32"/>
          <w:rtl/>
          <w:lang w:val="en-GB"/>
        </w:rPr>
        <w:t xml:space="preserve"> من مصلحة فعل مثل هذا</w:t>
      </w:r>
      <w:r w:rsidR="00885840" w:rsidRPr="003E4A2F">
        <w:rPr>
          <w:rFonts w:ascii="Traditional Arabic" w:hAnsi="Traditional Arabic" w:cs="Traditional Arabic"/>
          <w:sz w:val="32"/>
          <w:szCs w:val="32"/>
          <w:rtl/>
          <w:lang w:val="en-GB"/>
        </w:rPr>
        <w:t>.</w:t>
      </w:r>
      <w:r w:rsidR="000B056A" w:rsidRPr="003E4A2F">
        <w:rPr>
          <w:rFonts w:ascii="Traditional Arabic" w:hAnsi="Traditional Arabic" w:cs="Traditional Arabic"/>
          <w:sz w:val="32"/>
          <w:szCs w:val="32"/>
          <w:rtl/>
          <w:lang w:val="en-GB"/>
        </w:rPr>
        <w:t xml:space="preserve"> </w:t>
      </w:r>
    </w:p>
    <w:p w:rsidR="00267D69" w:rsidRPr="007E7CE2" w:rsidRDefault="00267D69"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كما ترك النبي صلى الله عليه وسلم تَغْيِيرَ بناءِ البيت لِمَا في </w:t>
      </w:r>
      <w:r w:rsidR="001A46AC" w:rsidRPr="007E7CE2">
        <w:rPr>
          <w:rFonts w:ascii="Traditional Arabic" w:hAnsi="Traditional Arabic" w:cs="Traditional Arabic"/>
          <w:sz w:val="32"/>
          <w:szCs w:val="32"/>
          <w:rtl/>
          <w:lang w:val="en-GB"/>
        </w:rPr>
        <w:t>إ</w:t>
      </w:r>
      <w:r w:rsidRPr="007E7CE2">
        <w:rPr>
          <w:rFonts w:ascii="Traditional Arabic" w:hAnsi="Traditional Arabic" w:cs="Traditional Arabic"/>
          <w:sz w:val="32"/>
          <w:szCs w:val="32"/>
          <w:rtl/>
          <w:lang w:val="en-GB"/>
        </w:rPr>
        <w:t>بقائهِ من ت</w:t>
      </w:r>
      <w:r w:rsidR="001A46AC" w:rsidRPr="007E7CE2">
        <w:rPr>
          <w:rFonts w:ascii="Traditional Arabic" w:hAnsi="Traditional Arabic" w:cs="Traditional Arabic"/>
          <w:sz w:val="32"/>
          <w:szCs w:val="32"/>
          <w:rtl/>
          <w:lang w:val="en-GB"/>
        </w:rPr>
        <w:t>أ</w:t>
      </w:r>
      <w:r w:rsidRPr="007E7CE2">
        <w:rPr>
          <w:rFonts w:ascii="Traditional Arabic" w:hAnsi="Traditional Arabic" w:cs="Traditional Arabic"/>
          <w:sz w:val="32"/>
          <w:szCs w:val="32"/>
          <w:rtl/>
          <w:lang w:val="en-GB"/>
        </w:rPr>
        <w:t>ليفِ القلوب، وكما أنكر ابنُ مسعود</w:t>
      </w:r>
      <w:r w:rsidR="001A46AC"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على عثمانَ إتمام</w:t>
      </w:r>
      <w:r w:rsidR="001A46AC"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الصلاة في ال</w:t>
      </w:r>
      <w:r w:rsidR="008476E5" w:rsidRPr="007E7CE2">
        <w:rPr>
          <w:rFonts w:ascii="Traditional Arabic" w:hAnsi="Traditional Arabic" w:cs="Traditional Arabic"/>
          <w:sz w:val="32"/>
          <w:szCs w:val="32"/>
          <w:rtl/>
          <w:lang w:val="en-GB"/>
        </w:rPr>
        <w:t>سَّفر، ثم صَلّى خَلْفَهُ مُت</w:t>
      </w:r>
      <w:r w:rsidRPr="007E7CE2">
        <w:rPr>
          <w:rFonts w:ascii="Traditional Arabic" w:hAnsi="Traditional Arabic" w:cs="Traditional Arabic"/>
          <w:sz w:val="32"/>
          <w:szCs w:val="32"/>
          <w:rtl/>
          <w:lang w:val="en-GB"/>
        </w:rPr>
        <w:t>م</w:t>
      </w:r>
      <w:r w:rsidR="008476E5" w:rsidRPr="007E7CE2">
        <w:rPr>
          <w:rFonts w:ascii="Traditional Arabic" w:hAnsi="Traditional Arabic" w:cs="Traditional Arabic"/>
          <w:sz w:val="32"/>
          <w:szCs w:val="32"/>
          <w:rtl/>
          <w:lang w:val="en-GB"/>
        </w:rPr>
        <w:t>ًّا، وقال: الخلافُ شَرٌّ</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A852CF">
        <w:rPr>
          <w:rFonts w:cs="Traditional Arabic" w:hint="cs"/>
          <w:b/>
          <w:bCs/>
          <w:sz w:val="32"/>
          <w:szCs w:val="32"/>
          <w:vertAlign w:val="superscript"/>
          <w:rtl/>
          <w:lang w:val="en-GB"/>
        </w:rPr>
        <w:t>(</w:t>
      </w:r>
      <w:r w:rsidR="002035C3" w:rsidRPr="006274CA">
        <w:rPr>
          <w:rStyle w:val="a5"/>
          <w:rFonts w:ascii="Traditional Arabic" w:hAnsi="Traditional Arabic" w:cs="Traditional Arabic"/>
          <w:sz w:val="32"/>
          <w:szCs w:val="32"/>
          <w:rtl/>
          <w:lang w:val="en-GB"/>
        </w:rPr>
        <w:footnoteReference w:id="148"/>
      </w:r>
      <w:r w:rsidR="00A852CF">
        <w:rPr>
          <w:rFonts w:cs="Traditional Arabic" w:hint="cs"/>
          <w:b/>
          <w:bCs/>
          <w:sz w:val="32"/>
          <w:szCs w:val="32"/>
          <w:vertAlign w:val="superscript"/>
          <w:rtl/>
          <w:lang w:val="en-GB"/>
        </w:rPr>
        <w:t>)</w:t>
      </w:r>
      <w:r w:rsidR="00A852CF" w:rsidRPr="007E7CE2">
        <w:rPr>
          <w:rFonts w:ascii="Traditional Arabic" w:hAnsi="Traditional Arabic" w:cs="Traditional Arabic"/>
          <w:sz w:val="32"/>
          <w:szCs w:val="32"/>
          <w:rtl/>
          <w:lang w:val="en-GB"/>
        </w:rPr>
        <w:t>.</w:t>
      </w:r>
    </w:p>
    <w:p w:rsidR="00A852CF" w:rsidRPr="00F51F8A" w:rsidRDefault="00EE07D2" w:rsidP="006274CA">
      <w:pPr>
        <w:pStyle w:val="a3"/>
        <w:spacing w:after="0" w:line="240" w:lineRule="auto"/>
        <w:ind w:left="0" w:firstLine="227"/>
        <w:jc w:val="both"/>
        <w:rPr>
          <w:rFonts w:ascii="Traditional Arabic" w:hAnsi="Traditional Arabic" w:cs="Traditional Arabic"/>
          <w:sz w:val="32"/>
          <w:szCs w:val="32"/>
          <w:rtl/>
          <w:lang w:val="en-GB"/>
        </w:rPr>
      </w:pPr>
      <w:r w:rsidRPr="00F51F8A">
        <w:rPr>
          <w:rFonts w:cs="Traditional Arabic" w:hint="cs"/>
          <w:sz w:val="32"/>
          <w:szCs w:val="32"/>
          <w:rtl/>
          <w:lang w:val="en-GB"/>
        </w:rPr>
        <w:t>وقال</w:t>
      </w:r>
      <w:r w:rsidR="00A95470" w:rsidRPr="00F51F8A">
        <w:rPr>
          <w:rFonts w:cs="Traditional Arabic" w:hint="cs"/>
          <w:sz w:val="32"/>
          <w:szCs w:val="32"/>
          <w:rtl/>
          <w:lang w:val="en-GB"/>
        </w:rPr>
        <w:t xml:space="preserve"> -</w:t>
      </w:r>
      <w:r w:rsidRPr="00F51F8A">
        <w:rPr>
          <w:rFonts w:cs="Traditional Arabic" w:hint="cs"/>
          <w:sz w:val="32"/>
          <w:szCs w:val="32"/>
          <w:rtl/>
          <w:lang w:val="en-GB"/>
        </w:rPr>
        <w:t xml:space="preserve"> رحمه الل</w:t>
      </w:r>
      <w:r w:rsidR="006634ED" w:rsidRPr="00F51F8A">
        <w:rPr>
          <w:rFonts w:cs="Traditional Arabic" w:hint="cs"/>
          <w:sz w:val="32"/>
          <w:szCs w:val="32"/>
          <w:rtl/>
          <w:lang w:val="en-GB"/>
        </w:rPr>
        <w:t>ه</w:t>
      </w:r>
      <w:r w:rsidR="00A95470" w:rsidRPr="00F51F8A">
        <w:rPr>
          <w:rFonts w:cs="Traditional Arabic" w:hint="cs"/>
          <w:sz w:val="32"/>
          <w:szCs w:val="32"/>
          <w:rtl/>
          <w:lang w:val="en-GB"/>
        </w:rPr>
        <w:t xml:space="preserve"> -</w:t>
      </w:r>
      <w:r w:rsidRPr="00F51F8A">
        <w:rPr>
          <w:rFonts w:cs="Traditional Arabic" w:hint="cs"/>
          <w:sz w:val="32"/>
          <w:szCs w:val="32"/>
          <w:rtl/>
          <w:lang w:val="en-GB"/>
        </w:rPr>
        <w:t xml:space="preserve"> في موضعٍ آخر:</w:t>
      </w:r>
    </w:p>
    <w:p w:rsidR="006634ED"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6634ED" w:rsidRPr="003E4A2F">
        <w:rPr>
          <w:rFonts w:ascii="Traditional Arabic" w:hAnsi="Traditional Arabic" w:cs="Traditional Arabic"/>
          <w:sz w:val="32"/>
          <w:szCs w:val="32"/>
          <w:rtl/>
          <w:lang w:val="en-GB"/>
        </w:rPr>
        <w:t>فالعمل</w:t>
      </w:r>
      <w:r w:rsidR="00A32F37" w:rsidRPr="003E4A2F">
        <w:rPr>
          <w:rFonts w:ascii="Traditional Arabic" w:hAnsi="Traditional Arabic" w:cs="Traditional Arabic"/>
          <w:sz w:val="32"/>
          <w:szCs w:val="32"/>
          <w:rtl/>
          <w:lang w:val="en-GB"/>
        </w:rPr>
        <w:t xml:space="preserve"> الواحد يكون فعله مستحباً تارة</w:t>
      </w:r>
      <w:r w:rsidR="006634ED" w:rsidRPr="003E4A2F">
        <w:rPr>
          <w:rFonts w:ascii="Traditional Arabic" w:hAnsi="Traditional Arabic" w:cs="Traditional Arabic"/>
          <w:sz w:val="32"/>
          <w:szCs w:val="32"/>
          <w:rtl/>
          <w:lang w:val="en-GB"/>
        </w:rPr>
        <w:t xml:space="preserve">، وتركه تارة، باعتبار ما يترجح من مصلحة فعله وتركه، بحسب الأدلة الشرعية. </w:t>
      </w:r>
    </w:p>
    <w:p w:rsidR="007000B8" w:rsidRPr="003E4A2F" w:rsidRDefault="007000B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والمسلم قد يترك الم</w:t>
      </w:r>
      <w:r w:rsidR="00D86182" w:rsidRPr="003E4A2F">
        <w:rPr>
          <w:rFonts w:ascii="Traditional Arabic" w:hAnsi="Traditional Arabic" w:cs="Traditional Arabic"/>
          <w:sz w:val="32"/>
          <w:szCs w:val="32"/>
          <w:rtl/>
          <w:lang w:val="en-GB"/>
        </w:rPr>
        <w:t>ستحب إذا كان في فعله فسادٌ راجحٌ</w:t>
      </w:r>
      <w:r w:rsidRPr="003E4A2F">
        <w:rPr>
          <w:rFonts w:ascii="Traditional Arabic" w:hAnsi="Traditional Arabic" w:cs="Traditional Arabic"/>
          <w:sz w:val="32"/>
          <w:szCs w:val="32"/>
          <w:rtl/>
          <w:lang w:val="en-GB"/>
        </w:rPr>
        <w:t xml:space="preserve"> على مصلحته، كما تركَ النبي صلى الله عليه وسلم بناء البيت على قواعد إبراهيم</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فتركَ النبي صلى الله عليه وسلم هذا الأمر الذي كان عنده أفضل الأمرين للمعارض الراجح، </w:t>
      </w:r>
      <w:r w:rsidR="00966CB0" w:rsidRPr="003E4A2F">
        <w:rPr>
          <w:rFonts w:ascii="Traditional Arabic" w:hAnsi="Traditional Arabic" w:cs="Traditional Arabic"/>
          <w:sz w:val="32"/>
          <w:szCs w:val="32"/>
          <w:rtl/>
          <w:lang w:val="en-GB"/>
        </w:rPr>
        <w:t>وهو: حِدْثَانُ عهدِ قريش بالإسلام، لما في ذلك من التنفير لهم، فكانت المفسدة راجحة على المصلحة</w:t>
      </w:r>
      <w:r w:rsidR="00885840" w:rsidRPr="003E4A2F">
        <w:rPr>
          <w:rFonts w:ascii="Traditional Arabic" w:hAnsi="Traditional Arabic" w:cs="Traditional Arabic"/>
          <w:sz w:val="32"/>
          <w:szCs w:val="32"/>
          <w:rtl/>
          <w:lang w:val="en-GB"/>
        </w:rPr>
        <w:t>.</w:t>
      </w:r>
      <w:r w:rsidR="00966CB0" w:rsidRPr="003E4A2F">
        <w:rPr>
          <w:rFonts w:ascii="Traditional Arabic" w:hAnsi="Traditional Arabic" w:cs="Traditional Arabic"/>
          <w:sz w:val="32"/>
          <w:szCs w:val="32"/>
          <w:rtl/>
          <w:lang w:val="en-GB"/>
        </w:rPr>
        <w:t xml:space="preserve"> </w:t>
      </w:r>
    </w:p>
    <w:p w:rsidR="00033701" w:rsidRPr="003E4A2F" w:rsidRDefault="0003370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ولذلك استحب ا</w:t>
      </w:r>
      <w:r w:rsidR="008F1262" w:rsidRPr="003E4A2F">
        <w:rPr>
          <w:rFonts w:ascii="Traditional Arabic" w:hAnsi="Traditional Arabic" w:cs="Traditional Arabic"/>
          <w:sz w:val="32"/>
          <w:szCs w:val="32"/>
          <w:rtl/>
          <w:lang w:val="en-GB"/>
        </w:rPr>
        <w:t>لأئم</w:t>
      </w:r>
      <w:r w:rsidRPr="003E4A2F">
        <w:rPr>
          <w:rFonts w:ascii="Traditional Arabic" w:hAnsi="Traditional Arabic" w:cs="Traditional Arabic"/>
          <w:sz w:val="32"/>
          <w:szCs w:val="32"/>
          <w:rtl/>
          <w:lang w:val="en-GB"/>
        </w:rPr>
        <w:t xml:space="preserve">ةُ: أحمد وغيرُه: أن يدع الإمام ما هو عنده أفضل إذا كان فيه تأليف </w:t>
      </w:r>
      <w:r w:rsidR="00445CB8" w:rsidRPr="003E4A2F">
        <w:rPr>
          <w:rFonts w:ascii="Traditional Arabic" w:hAnsi="Traditional Arabic" w:cs="Traditional Arabic"/>
          <w:sz w:val="32"/>
          <w:szCs w:val="32"/>
          <w:rtl/>
          <w:lang w:val="en-GB"/>
        </w:rPr>
        <w:t>المأمومين</w:t>
      </w:r>
      <w:r w:rsidRPr="003E4A2F">
        <w:rPr>
          <w:rFonts w:ascii="Traditional Arabic" w:hAnsi="Traditional Arabic" w:cs="Traditional Arabic"/>
          <w:sz w:val="32"/>
          <w:szCs w:val="32"/>
          <w:rtl/>
          <w:lang w:val="en-GB"/>
        </w:rPr>
        <w:t>، مثل أن يكون عنده فصل الوتر أ</w:t>
      </w:r>
      <w:r w:rsidR="00445CB8" w:rsidRPr="003E4A2F">
        <w:rPr>
          <w:rFonts w:ascii="Traditional Arabic" w:hAnsi="Traditional Arabic" w:cs="Traditional Arabic"/>
          <w:sz w:val="32"/>
          <w:szCs w:val="32"/>
          <w:rtl/>
          <w:lang w:val="en-GB"/>
        </w:rPr>
        <w:t>ف</w:t>
      </w:r>
      <w:r w:rsidR="00672FB9" w:rsidRPr="003E4A2F">
        <w:rPr>
          <w:rFonts w:ascii="Traditional Arabic" w:hAnsi="Traditional Arabic" w:cs="Traditional Arabic"/>
          <w:sz w:val="32"/>
          <w:szCs w:val="32"/>
          <w:rtl/>
          <w:lang w:val="en-GB"/>
        </w:rPr>
        <w:t>ضل بأن يُسَلِّ</w:t>
      </w:r>
      <w:r w:rsidRPr="003E4A2F">
        <w:rPr>
          <w:rFonts w:ascii="Traditional Arabic" w:hAnsi="Traditional Arabic" w:cs="Traditional Arabic"/>
          <w:sz w:val="32"/>
          <w:szCs w:val="32"/>
          <w:rtl/>
          <w:lang w:val="en-GB"/>
        </w:rPr>
        <w:t>م في الشفعِ ثم يصلي ركعةَ الوتر</w:t>
      </w:r>
      <w:r w:rsidR="00445CB8" w:rsidRPr="003E4A2F">
        <w:rPr>
          <w:rFonts w:ascii="Traditional Arabic" w:hAnsi="Traditional Arabic" w:cs="Traditional Arabic"/>
          <w:sz w:val="32"/>
          <w:szCs w:val="32"/>
          <w:rtl/>
          <w:lang w:val="en-GB"/>
        </w:rPr>
        <w:t>ِ</w:t>
      </w:r>
      <w:r w:rsidR="00672FB9" w:rsidRPr="003E4A2F">
        <w:rPr>
          <w:rFonts w:ascii="Traditional Arabic" w:hAnsi="Traditional Arabic" w:cs="Traditional Arabic"/>
          <w:sz w:val="32"/>
          <w:szCs w:val="32"/>
          <w:rtl/>
          <w:lang w:val="en-GB"/>
        </w:rPr>
        <w:t>، وهو يؤ</w:t>
      </w:r>
      <w:r w:rsidRPr="003E4A2F">
        <w:rPr>
          <w:rFonts w:ascii="Traditional Arabic" w:hAnsi="Traditional Arabic" w:cs="Traditional Arabic"/>
          <w:sz w:val="32"/>
          <w:szCs w:val="32"/>
          <w:rtl/>
          <w:lang w:val="en-GB"/>
        </w:rPr>
        <w:t>م</w:t>
      </w:r>
      <w:r w:rsidR="00672FB9" w:rsidRPr="003E4A2F">
        <w:rPr>
          <w:rFonts w:ascii="Traditional Arabic" w:hAnsi="Traditional Arabic" w:cs="Traditional Arabic"/>
          <w:sz w:val="32"/>
          <w:szCs w:val="32"/>
          <w:rtl/>
          <w:lang w:val="en-GB"/>
        </w:rPr>
        <w:t>ُّ قوماً لا يرون إلا</w:t>
      </w:r>
      <w:r w:rsidR="00277ACA" w:rsidRPr="003E4A2F">
        <w:rPr>
          <w:rFonts w:ascii="Traditional Arabic" w:hAnsi="Traditional Arabic" w:cs="Traditional Arabic"/>
          <w:sz w:val="32"/>
          <w:szCs w:val="32"/>
          <w:rtl/>
          <w:lang w:val="en-GB"/>
        </w:rPr>
        <w:t xml:space="preserve"> وَصْلَ الوتر، فإذا لم يمكنْهُ أن يتقدَّمَ إلى الأفضل كانت المصلحة الحاصلة بموافقتِهِ لهم بوصلِ الوترِ أرجح من مصلحة ف</w:t>
      </w:r>
      <w:r w:rsidR="00672FB9" w:rsidRPr="003E4A2F">
        <w:rPr>
          <w:rFonts w:ascii="Traditional Arabic" w:hAnsi="Traditional Arabic" w:cs="Traditional Arabic"/>
          <w:sz w:val="32"/>
          <w:szCs w:val="32"/>
          <w:rtl/>
          <w:lang w:val="en-GB"/>
        </w:rPr>
        <w:t>َصْلِهِ مع كراهتهم للصلاة خَلْفَ</w:t>
      </w:r>
      <w:r w:rsidR="00277ACA" w:rsidRPr="003E4A2F">
        <w:rPr>
          <w:rFonts w:ascii="Traditional Arabic" w:hAnsi="Traditional Arabic" w:cs="Traditional Arabic"/>
          <w:sz w:val="32"/>
          <w:szCs w:val="32"/>
          <w:rtl/>
          <w:lang w:val="en-GB"/>
        </w:rPr>
        <w:t xml:space="preserve">هُ. </w:t>
      </w:r>
    </w:p>
    <w:p w:rsidR="00007FEF" w:rsidRPr="007E7CE2" w:rsidRDefault="00007FEF"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وكذلك لو كان ممن يرى المخافتَةَ بالبَسْمَلَةِ </w:t>
      </w:r>
      <w:r w:rsidR="00944347" w:rsidRPr="007E7CE2">
        <w:rPr>
          <w:rFonts w:ascii="Traditional Arabic" w:hAnsi="Traditional Arabic" w:cs="Traditional Arabic"/>
          <w:sz w:val="32"/>
          <w:szCs w:val="32"/>
          <w:rtl/>
          <w:lang w:val="en-GB"/>
        </w:rPr>
        <w:t>أ</w:t>
      </w:r>
      <w:r w:rsidRPr="007E7CE2">
        <w:rPr>
          <w:rFonts w:ascii="Traditional Arabic" w:hAnsi="Traditional Arabic" w:cs="Traditional Arabic"/>
          <w:sz w:val="32"/>
          <w:szCs w:val="32"/>
          <w:rtl/>
          <w:lang w:val="en-GB"/>
        </w:rPr>
        <w:t xml:space="preserve">فضلَ أو الجهرَ بها، وكان </w:t>
      </w:r>
      <w:r w:rsidR="00944347" w:rsidRPr="007E7CE2">
        <w:rPr>
          <w:rFonts w:ascii="Traditional Arabic" w:hAnsi="Traditional Arabic" w:cs="Traditional Arabic"/>
          <w:sz w:val="32"/>
          <w:szCs w:val="32"/>
          <w:rtl/>
          <w:lang w:val="en-GB"/>
        </w:rPr>
        <w:t>المأمومون</w:t>
      </w:r>
      <w:r w:rsidRPr="007E7CE2">
        <w:rPr>
          <w:rFonts w:ascii="Traditional Arabic" w:hAnsi="Traditional Arabic" w:cs="Traditional Arabic"/>
          <w:sz w:val="32"/>
          <w:szCs w:val="32"/>
          <w:rtl/>
          <w:lang w:val="en-GB"/>
        </w:rPr>
        <w:t xml:space="preserve"> على خلاف رأيه، ففعل المفضول عنده لمصلحةِ الموافقةِ والتأليف التي هي راجحةٌ على مصلحة تلك الفضيلة كان جائزاً حسناً</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D24488">
        <w:rPr>
          <w:rFonts w:cs="Traditional Arabic" w:hint="cs"/>
          <w:b/>
          <w:bCs/>
          <w:sz w:val="32"/>
          <w:szCs w:val="32"/>
          <w:vertAlign w:val="superscript"/>
          <w:rtl/>
          <w:lang w:val="en-GB"/>
        </w:rPr>
        <w:t>(</w:t>
      </w:r>
      <w:r w:rsidR="00C6314C" w:rsidRPr="006274CA">
        <w:rPr>
          <w:rStyle w:val="a5"/>
          <w:rFonts w:ascii="Traditional Arabic" w:hAnsi="Traditional Arabic" w:cs="Traditional Arabic"/>
          <w:sz w:val="32"/>
          <w:szCs w:val="32"/>
          <w:rtl/>
          <w:lang w:val="en-GB"/>
        </w:rPr>
        <w:footnoteReference w:id="149"/>
      </w:r>
      <w:r w:rsidR="00D24488">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D24488" w:rsidRPr="003E4A2F" w:rsidRDefault="00D2448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وكل ما قَرَّرْتُهُ تحت هذه القاعدة، لا ينفي ما سبق بيانُه من العناية بالسنَّة، والحرص عليها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D24488" w:rsidRPr="003E4A2F" w:rsidRDefault="00A06DB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فإن هذه القاعدة إنما سيقت لأمرٍ عارضٍ، لا أن تُقْتَلَ السنَّةُ، وتدفَنَ من أَجْلِهَا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CF700E" w:rsidRPr="003E4A2F" w:rsidRDefault="00CF700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فإذا ما تَمَسَّكَ بها من يرى أن السنَّة عائقٌ من عوائِق تصحيح المسار</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باعتبار أنها جالبةٌ للخلاف وال</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اع</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فإننا نردُّ ع</w:t>
      </w:r>
      <w:r w:rsidR="00771ECE" w:rsidRPr="003E4A2F">
        <w:rPr>
          <w:rFonts w:ascii="Traditional Arabic" w:hAnsi="Traditional Arabic" w:cs="Traditional Arabic"/>
          <w:sz w:val="32"/>
          <w:szCs w:val="32"/>
          <w:rtl/>
          <w:lang w:val="en-GB"/>
        </w:rPr>
        <w:t>ليه: بأنَّ تركَ السنَّةِ بالكلِّ</w:t>
      </w:r>
      <w:r w:rsidRPr="003E4A2F">
        <w:rPr>
          <w:rFonts w:ascii="Traditional Arabic" w:hAnsi="Traditional Arabic" w:cs="Traditional Arabic"/>
          <w:sz w:val="32"/>
          <w:szCs w:val="32"/>
          <w:rtl/>
          <w:lang w:val="en-GB"/>
        </w:rPr>
        <w:t xml:space="preserve">يةِ مفسدةٌ عظيمةٌ، بها يَضِيْعُ شيءٌ من شرع الله تعالى، وقد </w:t>
      </w:r>
      <w:r w:rsidR="00B345C2" w:rsidRPr="003E4A2F">
        <w:rPr>
          <w:rFonts w:ascii="Traditional Arabic" w:hAnsi="Traditional Arabic" w:cs="Traditional Arabic"/>
          <w:sz w:val="32"/>
          <w:szCs w:val="32"/>
          <w:rtl/>
          <w:lang w:val="en-GB"/>
        </w:rPr>
        <w:t xml:space="preserve">قال </w:t>
      </w:r>
      <w:r w:rsidR="00885840" w:rsidRPr="003E4A2F">
        <w:rPr>
          <w:rFonts w:ascii="Traditional Arabic" w:hAnsi="Traditional Arabic" w:cs="Traditional Arabic"/>
          <w:sz w:val="32"/>
          <w:szCs w:val="32"/>
          <w:rtl/>
          <w:lang w:val="en-GB"/>
        </w:rPr>
        <w:t>عبدا</w:t>
      </w:r>
      <w:r w:rsidR="00B345C2" w:rsidRPr="003E4A2F">
        <w:rPr>
          <w:rFonts w:ascii="Traditional Arabic" w:hAnsi="Traditional Arabic" w:cs="Traditional Arabic"/>
          <w:sz w:val="32"/>
          <w:szCs w:val="32"/>
          <w:rtl/>
          <w:lang w:val="en-GB"/>
        </w:rPr>
        <w:t>لله بن مسعود</w:t>
      </w:r>
      <w:r w:rsidR="00A95470" w:rsidRPr="003E4A2F">
        <w:rPr>
          <w:rFonts w:ascii="Traditional Arabic" w:hAnsi="Traditional Arabic" w:cs="Traditional Arabic"/>
          <w:sz w:val="32"/>
          <w:szCs w:val="32"/>
          <w:rtl/>
          <w:lang w:val="en-GB"/>
        </w:rPr>
        <w:t xml:space="preserve"> -</w:t>
      </w:r>
      <w:r w:rsidR="00B345C2" w:rsidRPr="003E4A2F">
        <w:rPr>
          <w:rFonts w:ascii="Traditional Arabic" w:hAnsi="Traditional Arabic" w:cs="Traditional Arabic"/>
          <w:sz w:val="32"/>
          <w:szCs w:val="32"/>
          <w:rtl/>
          <w:lang w:val="en-GB"/>
        </w:rPr>
        <w:t xml:space="preserve"> رضي الله عنه</w:t>
      </w:r>
      <w:r w:rsidR="00A95470" w:rsidRPr="003E4A2F">
        <w:rPr>
          <w:rFonts w:ascii="Traditional Arabic" w:hAnsi="Traditional Arabic" w:cs="Traditional Arabic"/>
          <w:sz w:val="32"/>
          <w:szCs w:val="32"/>
          <w:rtl/>
          <w:lang w:val="en-GB"/>
        </w:rPr>
        <w:t xml:space="preserve"> -</w:t>
      </w:r>
      <w:r w:rsidR="00B345C2" w:rsidRPr="003E4A2F">
        <w:rPr>
          <w:rFonts w:ascii="Traditional Arabic" w:hAnsi="Traditional Arabic" w:cs="Traditional Arabic"/>
          <w:sz w:val="32"/>
          <w:szCs w:val="32"/>
          <w:rtl/>
          <w:lang w:val="en-GB"/>
        </w:rPr>
        <w:t>:</w:t>
      </w:r>
    </w:p>
    <w:p w:rsidR="00855FE3"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B345C2" w:rsidRPr="003E4A2F">
        <w:rPr>
          <w:rFonts w:ascii="Traditional Arabic" w:hAnsi="Traditional Arabic" w:cs="Traditional Arabic"/>
          <w:sz w:val="32"/>
          <w:szCs w:val="32"/>
          <w:rtl/>
          <w:lang w:val="en-GB"/>
        </w:rPr>
        <w:t>يجيء قومٌ يتركون من السنَّة مثل هذا</w:t>
      </w:r>
      <w:r w:rsidR="00A95470" w:rsidRPr="003E4A2F">
        <w:rPr>
          <w:rFonts w:ascii="Traditional Arabic" w:hAnsi="Traditional Arabic" w:cs="Traditional Arabic"/>
          <w:sz w:val="32"/>
          <w:szCs w:val="32"/>
          <w:rtl/>
          <w:lang w:val="en-GB"/>
        </w:rPr>
        <w:t xml:space="preserve"> -</w:t>
      </w:r>
      <w:r w:rsidR="00B345C2" w:rsidRPr="003E4A2F">
        <w:rPr>
          <w:rFonts w:ascii="Traditional Arabic" w:hAnsi="Traditional Arabic" w:cs="Traditional Arabic"/>
          <w:sz w:val="32"/>
          <w:szCs w:val="32"/>
          <w:rtl/>
          <w:lang w:val="en-GB"/>
        </w:rPr>
        <w:t xml:space="preserve"> يعني مِفْصَل الإصبع</w:t>
      </w:r>
      <w:r w:rsidR="00A95470" w:rsidRPr="003E4A2F">
        <w:rPr>
          <w:rFonts w:ascii="Traditional Arabic" w:hAnsi="Traditional Arabic" w:cs="Traditional Arabic"/>
          <w:sz w:val="32"/>
          <w:szCs w:val="32"/>
          <w:rtl/>
          <w:lang w:val="en-GB"/>
        </w:rPr>
        <w:t xml:space="preserve"> -</w:t>
      </w:r>
      <w:r w:rsidR="00B345C2" w:rsidRPr="003E4A2F">
        <w:rPr>
          <w:rFonts w:ascii="Traditional Arabic" w:hAnsi="Traditional Arabic" w:cs="Traditional Arabic"/>
          <w:sz w:val="32"/>
          <w:szCs w:val="32"/>
          <w:rtl/>
          <w:lang w:val="en-GB"/>
        </w:rPr>
        <w:t xml:space="preserve"> فإن تركتموهم جاءوا بالطامة الكبرى، وإنه لم يكن </w:t>
      </w:r>
      <w:r w:rsidR="00C23A05" w:rsidRPr="003E4A2F">
        <w:rPr>
          <w:rFonts w:ascii="Traditional Arabic" w:hAnsi="Traditional Arabic" w:cs="Traditional Arabic"/>
          <w:sz w:val="32"/>
          <w:szCs w:val="32"/>
          <w:rtl/>
          <w:lang w:val="en-GB"/>
        </w:rPr>
        <w:t>أ</w:t>
      </w:r>
      <w:r w:rsidR="00B345C2" w:rsidRPr="003E4A2F">
        <w:rPr>
          <w:rFonts w:ascii="Traditional Arabic" w:hAnsi="Traditional Arabic" w:cs="Traditional Arabic"/>
          <w:sz w:val="32"/>
          <w:szCs w:val="32"/>
          <w:rtl/>
          <w:lang w:val="en-GB"/>
        </w:rPr>
        <w:t>هلُ كتابٍ قطُّ إلاَّ كان أول ما يتركون السنة، وإن آخر ما يتركون الصلاةَ، ولولا أنهم يَسْتَحْيُوْنَ لتركوا الصلاة</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855FE3" w:rsidRPr="003E4A2F" w:rsidRDefault="00855FE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رواه اللالكائي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شرح اعتقاد أهل الحديث</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1/91</w:t>
      </w:r>
      <w:r w:rsidR="00885840" w:rsidRPr="003E4A2F">
        <w:rPr>
          <w:rFonts w:ascii="Traditional Arabic" w:hAnsi="Traditional Arabic" w:cs="Traditional Arabic"/>
          <w:sz w:val="32"/>
          <w:szCs w:val="32"/>
          <w:rtl/>
          <w:lang w:val="en-GB"/>
        </w:rPr>
        <w:t>.</w:t>
      </w:r>
    </w:p>
    <w:p w:rsidR="00B76C04" w:rsidRPr="003E4A2F" w:rsidRDefault="00855FE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إذاً فالمفهوم الصحيح للقاعدة: أنه إذا </w:t>
      </w:r>
      <w:r w:rsidR="00822C86" w:rsidRPr="003E4A2F">
        <w:rPr>
          <w:rFonts w:ascii="Traditional Arabic" w:hAnsi="Traditional Arabic" w:cs="Traditional Arabic"/>
          <w:sz w:val="32"/>
          <w:szCs w:val="32"/>
          <w:rtl/>
          <w:lang w:val="en-GB"/>
        </w:rPr>
        <w:t>ترتب على إظهار سنَّة من السنُّنِ</w:t>
      </w:r>
      <w:r w:rsidRPr="003E4A2F">
        <w:rPr>
          <w:rFonts w:ascii="Traditional Arabic" w:hAnsi="Traditional Arabic" w:cs="Traditional Arabic"/>
          <w:sz w:val="32"/>
          <w:szCs w:val="32"/>
          <w:rtl/>
          <w:lang w:val="en-GB"/>
        </w:rPr>
        <w:t xml:space="preserve"> مفسدةٌ راجحة على مصلحةِ إظهار السنَّةِ، فَيُكَفُّ عن السُّنَّةِ في</w:t>
      </w:r>
      <w:r w:rsidR="00563A52" w:rsidRPr="003E4A2F">
        <w:rPr>
          <w:rFonts w:ascii="Traditional Arabic" w:hAnsi="Traditional Arabic" w:cs="Traditional Arabic"/>
          <w:sz w:val="32"/>
          <w:szCs w:val="32"/>
          <w:rtl/>
          <w:lang w:val="en-GB"/>
        </w:rPr>
        <w:t xml:space="preserve"> هذا الموطنِ، مع مراعاة ما يلي</w:t>
      </w:r>
      <w:r w:rsidR="001B6D9A" w:rsidRPr="003E4A2F">
        <w:rPr>
          <w:rFonts w:ascii="Traditional Arabic" w:hAnsi="Traditional Arabic" w:cs="Traditional Arabic"/>
          <w:sz w:val="32"/>
          <w:szCs w:val="32"/>
          <w:rtl/>
          <w:lang w:val="en-GB"/>
        </w:rPr>
        <w:t>:</w:t>
      </w:r>
      <w:r w:rsidR="00563A52" w:rsidRPr="003E4A2F">
        <w:rPr>
          <w:rFonts w:ascii="Traditional Arabic" w:hAnsi="Traditional Arabic" w:cs="Traditional Arabic"/>
          <w:sz w:val="32"/>
          <w:szCs w:val="32"/>
          <w:rtl/>
          <w:lang w:val="en-GB"/>
        </w:rPr>
        <w:t xml:space="preserve"> </w:t>
      </w:r>
    </w:p>
    <w:p w:rsidR="00AC17D8" w:rsidRPr="007E7CE2" w:rsidRDefault="00B76C04"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أولاً:</w:t>
      </w:r>
      <w:r w:rsidRPr="00F93010">
        <w:rPr>
          <w:rFonts w:cs="Traditional Arabic" w:hint="cs"/>
          <w:b/>
          <w:bCs/>
          <w:sz w:val="32"/>
          <w:szCs w:val="32"/>
          <w:rtl/>
          <w:lang w:val="en-GB"/>
        </w:rPr>
        <w:tab/>
      </w:r>
      <w:r w:rsidR="004C3D6E" w:rsidRPr="007E7CE2">
        <w:rPr>
          <w:rFonts w:ascii="Traditional Arabic" w:hAnsi="Traditional Arabic" w:cs="Traditional Arabic"/>
          <w:sz w:val="32"/>
          <w:szCs w:val="32"/>
          <w:rtl/>
          <w:lang w:val="en-GB"/>
        </w:rPr>
        <w:t>وجوب المناصح</w:t>
      </w:r>
      <w:r w:rsidRPr="007E7CE2">
        <w:rPr>
          <w:rFonts w:ascii="Traditional Arabic" w:hAnsi="Traditional Arabic" w:cs="Traditional Arabic"/>
          <w:sz w:val="32"/>
          <w:szCs w:val="32"/>
          <w:rtl/>
          <w:lang w:val="en-GB"/>
        </w:rPr>
        <w:t>ة، والتذكيرِ بعظم السنَّةِ، وكبير مكانها</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B27C2A" w:rsidRPr="007E7CE2" w:rsidRDefault="00071965"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ثانياً:</w:t>
      </w:r>
      <w:r w:rsidRPr="00F93010">
        <w:rPr>
          <w:rFonts w:cs="Traditional Arabic" w:hint="cs"/>
          <w:b/>
          <w:bCs/>
          <w:sz w:val="32"/>
          <w:szCs w:val="32"/>
          <w:rtl/>
          <w:lang w:val="en-GB"/>
        </w:rPr>
        <w:tab/>
      </w:r>
      <w:r w:rsidR="004C3D6E" w:rsidRPr="007E7CE2">
        <w:rPr>
          <w:rFonts w:ascii="Traditional Arabic" w:hAnsi="Traditional Arabic" w:cs="Traditional Arabic"/>
          <w:sz w:val="32"/>
          <w:szCs w:val="32"/>
          <w:rtl/>
          <w:lang w:val="en-GB"/>
        </w:rPr>
        <w:t>ألا</w:t>
      </w:r>
      <w:r w:rsidRPr="007E7CE2">
        <w:rPr>
          <w:rFonts w:ascii="Traditional Arabic" w:hAnsi="Traditional Arabic" w:cs="Traditional Arabic"/>
          <w:sz w:val="32"/>
          <w:szCs w:val="32"/>
          <w:rtl/>
          <w:lang w:val="en-GB"/>
        </w:rPr>
        <w:t xml:space="preserve"> تتركَ السنَّ</w:t>
      </w:r>
      <w:r w:rsidR="004C3D6E" w:rsidRPr="007E7CE2">
        <w:rPr>
          <w:rFonts w:ascii="Traditional Arabic" w:hAnsi="Traditional Arabic" w:cs="Traditional Arabic"/>
          <w:sz w:val="32"/>
          <w:szCs w:val="32"/>
          <w:rtl/>
          <w:lang w:val="en-GB"/>
        </w:rPr>
        <w:t>ة</w:t>
      </w:r>
      <w:r w:rsidRPr="007E7CE2">
        <w:rPr>
          <w:rFonts w:ascii="Traditional Arabic" w:hAnsi="Traditional Arabic" w:cs="Traditional Arabic"/>
          <w:sz w:val="32"/>
          <w:szCs w:val="32"/>
          <w:rtl/>
          <w:lang w:val="en-GB"/>
        </w:rPr>
        <w:t xml:space="preserve"> إلى الأَبد</w:t>
      </w:r>
      <w:r w:rsidR="00885840" w:rsidRPr="007E7CE2">
        <w:rPr>
          <w:rFonts w:ascii="Traditional Arabic" w:hAnsi="Traditional Arabic" w:cs="Traditional Arabic"/>
          <w:sz w:val="32"/>
          <w:szCs w:val="32"/>
          <w:rtl/>
          <w:lang w:val="en-GB"/>
        </w:rPr>
        <w:t>.</w:t>
      </w:r>
      <w:r w:rsidR="00855FE3" w:rsidRPr="007E7CE2">
        <w:rPr>
          <w:rFonts w:ascii="Traditional Arabic" w:hAnsi="Traditional Arabic" w:cs="Traditional Arabic"/>
          <w:sz w:val="32"/>
          <w:szCs w:val="32"/>
          <w:rtl/>
          <w:lang w:val="en-GB"/>
        </w:rPr>
        <w:t xml:space="preserve"> </w:t>
      </w:r>
      <w:r w:rsidR="00B345C2" w:rsidRPr="007E7CE2">
        <w:rPr>
          <w:rFonts w:ascii="Traditional Arabic" w:hAnsi="Traditional Arabic" w:cs="Traditional Arabic"/>
          <w:sz w:val="32"/>
          <w:szCs w:val="32"/>
          <w:rtl/>
          <w:lang w:val="en-GB"/>
        </w:rPr>
        <w:t xml:space="preserve"> </w:t>
      </w:r>
    </w:p>
    <w:p w:rsidR="00071965" w:rsidRPr="007E7CE2" w:rsidRDefault="00071965"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ثالثاً:</w:t>
      </w:r>
      <w:r w:rsidRPr="00F93010">
        <w:rPr>
          <w:rFonts w:cs="Traditional Arabic" w:hint="cs"/>
          <w:b/>
          <w:bCs/>
          <w:sz w:val="32"/>
          <w:szCs w:val="32"/>
          <w:rtl/>
          <w:lang w:val="en-GB"/>
        </w:rPr>
        <w:tab/>
      </w:r>
      <w:r w:rsidR="00B27C2A" w:rsidRPr="007E7CE2">
        <w:rPr>
          <w:rFonts w:ascii="Traditional Arabic" w:hAnsi="Traditional Arabic" w:cs="Traditional Arabic"/>
          <w:sz w:val="32"/>
          <w:szCs w:val="32"/>
          <w:rtl/>
          <w:lang w:val="en-GB"/>
        </w:rPr>
        <w:t>إذا عُلِمَ</w:t>
      </w:r>
      <w:r w:rsidRPr="00F93010">
        <w:rPr>
          <w:rFonts w:cs="Traditional Arabic" w:hint="cs"/>
          <w:b/>
          <w:bCs/>
          <w:sz w:val="32"/>
          <w:szCs w:val="32"/>
          <w:rtl/>
          <w:lang w:val="en-GB"/>
        </w:rPr>
        <w:tab/>
      </w:r>
      <w:r w:rsidR="00B27C2A" w:rsidRPr="007E7CE2">
        <w:rPr>
          <w:rFonts w:ascii="Traditional Arabic" w:hAnsi="Traditional Arabic" w:cs="Traditional Arabic"/>
          <w:sz w:val="32"/>
          <w:szCs w:val="32"/>
          <w:rtl/>
          <w:lang w:val="en-GB"/>
        </w:rPr>
        <w:t>من حالِ</w:t>
      </w:r>
      <w:r w:rsidR="004C3D6E" w:rsidRPr="007E7CE2">
        <w:rPr>
          <w:rFonts w:ascii="Traditional Arabic" w:hAnsi="Traditional Arabic" w:cs="Traditional Arabic"/>
          <w:sz w:val="32"/>
          <w:szCs w:val="32"/>
          <w:rtl/>
          <w:lang w:val="en-GB"/>
        </w:rPr>
        <w:t xml:space="preserve"> المشوِّ</w:t>
      </w:r>
      <w:r w:rsidR="00B27C2A" w:rsidRPr="007E7CE2">
        <w:rPr>
          <w:rFonts w:ascii="Traditional Arabic" w:hAnsi="Traditional Arabic" w:cs="Traditional Arabic"/>
          <w:sz w:val="32"/>
          <w:szCs w:val="32"/>
          <w:rtl/>
          <w:lang w:val="en-GB"/>
        </w:rPr>
        <w:t xml:space="preserve">شِ على إقامةِ السنَّة، </w:t>
      </w:r>
      <w:r w:rsidR="004C3D6E" w:rsidRPr="007E7CE2">
        <w:rPr>
          <w:rFonts w:ascii="Traditional Arabic" w:hAnsi="Traditional Arabic" w:cs="Traditional Arabic"/>
          <w:sz w:val="32"/>
          <w:szCs w:val="32"/>
          <w:rtl/>
          <w:lang w:val="en-GB"/>
        </w:rPr>
        <w:t>أنه إنما دفعها رغبةً عنها، إما</w:t>
      </w:r>
      <w:r w:rsidR="00B27C2A" w:rsidRPr="007E7CE2">
        <w:rPr>
          <w:rFonts w:ascii="Traditional Arabic" w:hAnsi="Traditional Arabic" w:cs="Traditional Arabic"/>
          <w:sz w:val="32"/>
          <w:szCs w:val="32"/>
          <w:rtl/>
          <w:lang w:val="en-GB"/>
        </w:rPr>
        <w:t xml:space="preserve"> تعصباً لمذهب، أو </w:t>
      </w:r>
      <w:r w:rsidR="004C3D6E" w:rsidRPr="007E7CE2">
        <w:rPr>
          <w:rFonts w:ascii="Traditional Arabic" w:hAnsi="Traditional Arabic" w:cs="Traditional Arabic"/>
          <w:sz w:val="32"/>
          <w:szCs w:val="32"/>
          <w:rtl/>
          <w:lang w:val="en-GB"/>
        </w:rPr>
        <w:t>ا</w:t>
      </w:r>
      <w:r w:rsidR="00B27C2A" w:rsidRPr="007E7CE2">
        <w:rPr>
          <w:rFonts w:ascii="Traditional Arabic" w:hAnsi="Traditional Arabic" w:cs="Traditional Arabic"/>
          <w:sz w:val="32"/>
          <w:szCs w:val="32"/>
          <w:rtl/>
          <w:lang w:val="en-GB"/>
        </w:rPr>
        <w:t>تباعاً لمنهجٍ، فإِنَّ السنة تقام</w:t>
      </w:r>
      <w:r w:rsidR="00A95470" w:rsidRPr="007E7CE2">
        <w:rPr>
          <w:rFonts w:ascii="Traditional Arabic" w:hAnsi="Traditional Arabic" w:cs="Traditional Arabic"/>
          <w:sz w:val="32"/>
          <w:szCs w:val="32"/>
          <w:rtl/>
          <w:lang w:val="en-GB"/>
        </w:rPr>
        <w:t xml:space="preserve"> -</w:t>
      </w:r>
      <w:r w:rsidR="00B27C2A" w:rsidRPr="007E7CE2">
        <w:rPr>
          <w:rFonts w:ascii="Traditional Arabic" w:hAnsi="Traditional Arabic" w:cs="Traditional Arabic"/>
          <w:sz w:val="32"/>
          <w:szCs w:val="32"/>
          <w:rtl/>
          <w:lang w:val="en-GB"/>
        </w:rPr>
        <w:t xml:space="preserve"> وإن رَغِمَ أَنْفُه وأنفُ ألفٍ مثله</w:t>
      </w:r>
      <w:r w:rsidR="00A95470" w:rsidRPr="007E7CE2">
        <w:rPr>
          <w:rFonts w:ascii="Traditional Arabic" w:hAnsi="Traditional Arabic" w:cs="Traditional Arabic"/>
          <w:sz w:val="32"/>
          <w:szCs w:val="32"/>
          <w:rtl/>
          <w:lang w:val="en-GB"/>
        </w:rPr>
        <w:t xml:space="preserve"> -</w:t>
      </w:r>
      <w:r w:rsidR="00B27C2A" w:rsidRPr="007E7CE2">
        <w:rPr>
          <w:rFonts w:ascii="Traditional Arabic" w:hAnsi="Traditional Arabic" w:cs="Traditional Arabic"/>
          <w:sz w:val="32"/>
          <w:szCs w:val="32"/>
          <w:rtl/>
          <w:lang w:val="en-GB"/>
        </w:rPr>
        <w:t xml:space="preserve"> لأن النبي صلى الله عليه وسلم ثبت عنه أنه قال: </w:t>
      </w:r>
    </w:p>
    <w:p w:rsidR="004263F6" w:rsidRDefault="00C60040" w:rsidP="006274CA">
      <w:pPr>
        <w:pStyle w:val="a3"/>
        <w:spacing w:after="0" w:line="240" w:lineRule="auto"/>
        <w:ind w:left="0" w:firstLine="227"/>
        <w:jc w:val="center"/>
        <w:rPr>
          <w:rFonts w:cs="Traditional Arabic"/>
          <w:b/>
          <w:bCs/>
          <w:sz w:val="32"/>
          <w:szCs w:val="32"/>
          <w:rtl/>
          <w:lang w:val="en-GB"/>
        </w:rPr>
      </w:pPr>
      <w:r>
        <w:rPr>
          <w:rFonts w:cs="Traditional Arabic"/>
          <w:b/>
          <w:bCs/>
          <w:sz w:val="32"/>
          <w:szCs w:val="32"/>
          <w:rtl/>
          <w:lang w:val="en-GB"/>
        </w:rPr>
        <w:lastRenderedPageBreak/>
        <w:t>«</w:t>
      </w:r>
      <w:r w:rsidR="004263F6">
        <w:rPr>
          <w:rFonts w:cs="Traditional Arabic" w:hint="cs"/>
          <w:b/>
          <w:bCs/>
          <w:sz w:val="32"/>
          <w:szCs w:val="32"/>
          <w:rtl/>
          <w:lang w:val="en-GB"/>
        </w:rPr>
        <w:t>... ومن رغب عن سنَّتي فليس مني</w:t>
      </w:r>
      <w:r>
        <w:rPr>
          <w:rFonts w:cs="Traditional Arabic"/>
          <w:b/>
          <w:bCs/>
          <w:sz w:val="32"/>
          <w:szCs w:val="32"/>
          <w:rtl/>
          <w:lang w:val="en-GB"/>
        </w:rPr>
        <w:t>»</w:t>
      </w:r>
      <w:r w:rsidR="00885840">
        <w:rPr>
          <w:rFonts w:cs="Traditional Arabic" w:hint="cs"/>
          <w:b/>
          <w:bCs/>
          <w:sz w:val="32"/>
          <w:szCs w:val="32"/>
          <w:rtl/>
          <w:lang w:val="en-GB"/>
        </w:rPr>
        <w:t>.</w:t>
      </w:r>
    </w:p>
    <w:p w:rsidR="00BE4ADD" w:rsidRPr="003E4A2F" w:rsidRDefault="004263F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والمصلحة الكبرى التي كُنَّا نريد </w:t>
      </w:r>
      <w:r w:rsidR="00550100" w:rsidRPr="003E4A2F">
        <w:rPr>
          <w:rFonts w:ascii="Traditional Arabic" w:hAnsi="Traditional Arabic" w:cs="Traditional Arabic"/>
          <w:sz w:val="32"/>
          <w:szCs w:val="32"/>
          <w:rtl/>
          <w:lang w:val="en-GB"/>
        </w:rPr>
        <w:t>إبقاءها</w:t>
      </w:r>
      <w:r w:rsidRPr="003E4A2F">
        <w:rPr>
          <w:rFonts w:ascii="Traditional Arabic" w:hAnsi="Traditional Arabic" w:cs="Traditional Arabic"/>
          <w:sz w:val="32"/>
          <w:szCs w:val="32"/>
          <w:rtl/>
          <w:lang w:val="en-GB"/>
        </w:rPr>
        <w:t>، إنما هي: المودَّة بين أهل السنَّة، وتلافي وقوع البغضاء والعداوة بينهم، فلما كان هذا الرجل</w:t>
      </w:r>
      <w:r w:rsidR="00550100" w:rsidRPr="003E4A2F">
        <w:rPr>
          <w:rFonts w:ascii="Traditional Arabic" w:hAnsi="Traditional Arabic" w:cs="Traditional Arabic"/>
          <w:sz w:val="32"/>
          <w:szCs w:val="32"/>
          <w:rtl/>
          <w:lang w:val="en-GB"/>
        </w:rPr>
        <w:t xml:space="preserve"> </w:t>
      </w:r>
      <w:r w:rsidR="00DB26B9" w:rsidRPr="003E4A2F">
        <w:rPr>
          <w:rFonts w:ascii="Traditional Arabic" w:hAnsi="Traditional Arabic" w:cs="Traditional Arabic"/>
          <w:sz w:val="32"/>
          <w:szCs w:val="32"/>
          <w:rtl/>
          <w:lang w:val="en-GB"/>
        </w:rPr>
        <w:t xml:space="preserve">أو هذه الجماعة راغبين عن السنَّة، سقطت مودَّتهم، ووجب هجرهم وكراهتهم في الله تعالى. </w:t>
      </w:r>
    </w:p>
    <w:p w:rsidR="002104D6" w:rsidRPr="003E4A2F" w:rsidRDefault="00BE4AD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بخلاف من كان جا</w:t>
      </w:r>
      <w:r w:rsidR="000F192A" w:rsidRPr="003E4A2F">
        <w:rPr>
          <w:rFonts w:ascii="Traditional Arabic" w:hAnsi="Traditional Arabic" w:cs="Traditional Arabic"/>
          <w:sz w:val="32"/>
          <w:szCs w:val="32"/>
          <w:rtl/>
          <w:lang w:val="en-GB"/>
        </w:rPr>
        <w:t>هلا</w:t>
      </w:r>
      <w:r w:rsidR="00A95470" w:rsidRPr="003E4A2F">
        <w:rPr>
          <w:rFonts w:ascii="Traditional Arabic" w:hAnsi="Traditional Arabic" w:cs="Traditional Arabic"/>
          <w:sz w:val="32"/>
          <w:szCs w:val="32"/>
          <w:rtl/>
          <w:lang w:val="en-GB"/>
        </w:rPr>
        <w:t xml:space="preserve"> -</w:t>
      </w:r>
      <w:r w:rsidR="000F192A" w:rsidRPr="003E4A2F">
        <w:rPr>
          <w:rFonts w:ascii="Traditional Arabic" w:hAnsi="Traditional Arabic" w:cs="Traditional Arabic"/>
          <w:sz w:val="32"/>
          <w:szCs w:val="32"/>
          <w:rtl/>
          <w:lang w:val="en-GB"/>
        </w:rPr>
        <w:t xml:space="preserve"> ككثير من العامة</w:t>
      </w:r>
      <w:r w:rsidR="00A95470" w:rsidRPr="003E4A2F">
        <w:rPr>
          <w:rFonts w:ascii="Traditional Arabic" w:hAnsi="Traditional Arabic" w:cs="Traditional Arabic"/>
          <w:sz w:val="32"/>
          <w:szCs w:val="32"/>
          <w:rtl/>
          <w:lang w:val="en-GB"/>
        </w:rPr>
        <w:t xml:space="preserve"> -</w:t>
      </w:r>
      <w:r w:rsidR="000F192A" w:rsidRPr="003E4A2F">
        <w:rPr>
          <w:rFonts w:ascii="Traditional Arabic" w:hAnsi="Traditional Arabic" w:cs="Traditional Arabic"/>
          <w:sz w:val="32"/>
          <w:szCs w:val="32"/>
          <w:rtl/>
          <w:lang w:val="en-GB"/>
        </w:rPr>
        <w:t xml:space="preserve"> فإنَّ تِ</w:t>
      </w:r>
      <w:r w:rsidRPr="003E4A2F">
        <w:rPr>
          <w:rFonts w:ascii="Traditional Arabic" w:hAnsi="Traditional Arabic" w:cs="Traditional Arabic"/>
          <w:sz w:val="32"/>
          <w:szCs w:val="32"/>
          <w:rtl/>
          <w:lang w:val="en-GB"/>
        </w:rPr>
        <w:t>رْكَ السنَّةِ درءاً لجهله على القائم بها، أو الوقوع في شيءٍ</w:t>
      </w:r>
      <w:r w:rsidR="00AF27CB" w:rsidRPr="003E4A2F">
        <w:rPr>
          <w:rFonts w:ascii="Traditional Arabic" w:hAnsi="Traditional Arabic" w:cs="Traditional Arabic"/>
          <w:sz w:val="32"/>
          <w:szCs w:val="32"/>
          <w:rtl/>
          <w:lang w:val="en-GB"/>
        </w:rPr>
        <w:t xml:space="preserve"> من محظورات الألفاظ، أمرٌ مطلوب</w:t>
      </w:r>
      <w:r w:rsidRPr="003E4A2F">
        <w:rPr>
          <w:rFonts w:ascii="Traditional Arabic" w:hAnsi="Traditional Arabic" w:cs="Traditional Arabic"/>
          <w:sz w:val="32"/>
          <w:szCs w:val="32"/>
          <w:rtl/>
          <w:lang w:val="en-GB"/>
        </w:rPr>
        <w:t xml:space="preserve">، حتى يُعَلَّم برفق ويستعان عليهِ بمن يَثقُ به من أهل </w:t>
      </w:r>
      <w:r w:rsidR="00895668" w:rsidRPr="003E4A2F">
        <w:rPr>
          <w:rFonts w:ascii="Traditional Arabic" w:hAnsi="Traditional Arabic" w:cs="Traditional Arabic"/>
          <w:sz w:val="32"/>
          <w:szCs w:val="32"/>
          <w:rtl/>
          <w:lang w:val="en-GB"/>
        </w:rPr>
        <w:t xml:space="preserve">العلم، فإن أصرَّ بعد ذلك؛ فألحقه بإخوانه السابقين، أهل البدع. </w:t>
      </w:r>
    </w:p>
    <w:p w:rsidR="002104D6" w:rsidRDefault="002104D6"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r w:rsidR="00F51F8A">
        <w:rPr>
          <w:rFonts w:ascii="times-roman" w:hAnsi="times-roman" w:cs="Traditional Arabic"/>
          <w:b/>
          <w:bCs/>
          <w:sz w:val="32"/>
          <w:szCs w:val="32"/>
        </w:rPr>
        <w:t xml:space="preserve"> </w:t>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F51F8A" w:rsidRDefault="004263F6" w:rsidP="00F51F8A">
      <w:pPr>
        <w:pStyle w:val="a3"/>
        <w:spacing w:after="0" w:line="240" w:lineRule="auto"/>
        <w:ind w:left="0" w:firstLine="227"/>
        <w:jc w:val="both"/>
        <w:rPr>
          <w:rFonts w:cs="Traditional Arabic"/>
          <w:b/>
          <w:bCs/>
          <w:sz w:val="36"/>
          <w:szCs w:val="36"/>
          <w:rtl/>
          <w:lang w:val="en-GB"/>
        </w:rPr>
      </w:pPr>
      <w:r w:rsidRPr="003E4A2F">
        <w:rPr>
          <w:rFonts w:ascii="Traditional Arabic" w:hAnsi="Traditional Arabic" w:cs="Traditional Arabic"/>
          <w:sz w:val="32"/>
          <w:szCs w:val="32"/>
          <w:rtl/>
          <w:lang w:val="en-GB"/>
        </w:rPr>
        <w:t xml:space="preserve"> </w:t>
      </w:r>
    </w:p>
    <w:p w:rsidR="00F51F8A" w:rsidRDefault="00F51F8A">
      <w:pPr>
        <w:bidi w:val="0"/>
        <w:rPr>
          <w:rFonts w:cs="Traditional Arabic"/>
          <w:b/>
          <w:bCs/>
          <w:sz w:val="36"/>
          <w:szCs w:val="36"/>
          <w:rtl/>
          <w:lang w:val="en-GB"/>
        </w:rPr>
      </w:pPr>
      <w:r>
        <w:rPr>
          <w:rFonts w:cs="Traditional Arabic"/>
          <w:b/>
          <w:bCs/>
          <w:sz w:val="36"/>
          <w:szCs w:val="36"/>
          <w:rtl/>
          <w:lang w:val="en-GB"/>
        </w:rPr>
        <w:br w:type="page"/>
      </w:r>
    </w:p>
    <w:p w:rsidR="00410DE0" w:rsidRPr="00F51F8A" w:rsidRDefault="002104D6" w:rsidP="00F51F8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lastRenderedPageBreak/>
        <w:t>القاعدة الرابعة</w:t>
      </w:r>
      <w:r w:rsidR="001B6D9A" w:rsidRPr="00F51F8A">
        <w:rPr>
          <w:rFonts w:cs="Traditional Arabic" w:hint="cs"/>
          <w:b/>
          <w:bCs/>
          <w:sz w:val="36"/>
          <w:szCs w:val="36"/>
          <w:rtl/>
          <w:lang w:val="en-GB"/>
        </w:rPr>
        <w:t>:</w:t>
      </w:r>
    </w:p>
    <w:p w:rsidR="002104D6" w:rsidRPr="00F51F8A" w:rsidRDefault="002104D6" w:rsidP="006274CA">
      <w:pPr>
        <w:pStyle w:val="a3"/>
        <w:spacing w:after="0" w:line="240" w:lineRule="auto"/>
        <w:ind w:left="0" w:firstLine="227"/>
        <w:jc w:val="center"/>
        <w:rPr>
          <w:rFonts w:ascii="Traditional Arabic" w:hAnsi="Traditional Arabic" w:cs="Traditional Arabic"/>
          <w:sz w:val="36"/>
          <w:szCs w:val="36"/>
          <w:rtl/>
          <w:lang w:val="en-GB"/>
        </w:rPr>
      </w:pPr>
      <w:r w:rsidRPr="00F51F8A">
        <w:rPr>
          <w:rFonts w:cs="Traditional Arabic" w:hint="cs"/>
          <w:b/>
          <w:bCs/>
          <w:sz w:val="36"/>
          <w:szCs w:val="36"/>
          <w:rtl/>
          <w:lang w:val="en-GB"/>
        </w:rPr>
        <w:t>هل في المسائل الاجتهادية إنكارٌ</w:t>
      </w:r>
      <w:r w:rsidR="00A95470" w:rsidRPr="00F51F8A">
        <w:rPr>
          <w:rFonts w:cs="Traditional Arabic" w:hint="cs"/>
          <w:b/>
          <w:bCs/>
          <w:sz w:val="36"/>
          <w:szCs w:val="36"/>
          <w:rtl/>
          <w:lang w:val="en-GB"/>
        </w:rPr>
        <w:t>؟</w:t>
      </w:r>
    </w:p>
    <w:p w:rsidR="0050136F" w:rsidRPr="003E4A2F" w:rsidRDefault="00C5303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الكلام على مثل هذه </w:t>
      </w:r>
      <w:r w:rsidR="00F10834" w:rsidRPr="003E4A2F">
        <w:rPr>
          <w:rFonts w:ascii="Traditional Arabic" w:hAnsi="Traditional Arabic" w:cs="Traditional Arabic"/>
          <w:sz w:val="32"/>
          <w:szCs w:val="32"/>
          <w:rtl/>
          <w:lang w:val="en-GB"/>
        </w:rPr>
        <w:t>القضية يحتاج إلى مؤلَّفٍ مستقلٍّ</w:t>
      </w:r>
      <w:r w:rsidRPr="003E4A2F">
        <w:rPr>
          <w:rFonts w:ascii="Traditional Arabic" w:hAnsi="Traditional Arabic" w:cs="Traditional Arabic"/>
          <w:sz w:val="32"/>
          <w:szCs w:val="32"/>
          <w:rtl/>
          <w:lang w:val="en-GB"/>
        </w:rPr>
        <w:t>، إلاَّ أننا هنا نختصر قدر ما يحصلُ به البيان، فنقول:</w:t>
      </w:r>
    </w:p>
    <w:p w:rsidR="00C53038" w:rsidRPr="003E4A2F" w:rsidRDefault="00597FF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يخطئ كثير من الناسِ حينما يعتقدون أنَّ مسائِلَ الخلافِ هي مسائل الاجتهاد، ولذا وقعوا في مزلقٍ خطيرٍ حيث قالوا</w:t>
      </w:r>
      <w:r w:rsidR="001B6D9A" w:rsidRPr="003E4A2F">
        <w:rPr>
          <w:rFonts w:ascii="Traditional Arabic" w:hAnsi="Traditional Arabic" w:cs="Traditional Arabic"/>
          <w:sz w:val="32"/>
          <w:szCs w:val="32"/>
          <w:rtl/>
          <w:lang w:val="en-GB"/>
        </w:rPr>
        <w:t>:</w:t>
      </w:r>
    </w:p>
    <w:p w:rsidR="000C279F" w:rsidRDefault="00C60040" w:rsidP="006274CA">
      <w:pPr>
        <w:pStyle w:val="a3"/>
        <w:spacing w:after="0" w:line="240" w:lineRule="auto"/>
        <w:ind w:left="0" w:firstLine="227"/>
        <w:jc w:val="center"/>
        <w:rPr>
          <w:rFonts w:cs="Traditional Arabic"/>
          <w:b/>
          <w:bCs/>
          <w:sz w:val="32"/>
          <w:szCs w:val="32"/>
          <w:rtl/>
          <w:lang w:val="en-GB"/>
        </w:rPr>
      </w:pPr>
      <w:r>
        <w:rPr>
          <w:rFonts w:cs="Traditional Arabic"/>
          <w:b/>
          <w:bCs/>
          <w:sz w:val="32"/>
          <w:szCs w:val="32"/>
          <w:rtl/>
          <w:lang w:val="en-GB"/>
        </w:rPr>
        <w:t>«</w:t>
      </w:r>
      <w:r w:rsidR="000C279F">
        <w:rPr>
          <w:rFonts w:cs="Traditional Arabic" w:hint="cs"/>
          <w:b/>
          <w:bCs/>
          <w:sz w:val="32"/>
          <w:szCs w:val="32"/>
          <w:rtl/>
          <w:lang w:val="en-GB"/>
        </w:rPr>
        <w:t>إن مسائل الخلافِ لا إنكار فيها</w:t>
      </w:r>
      <w:r>
        <w:rPr>
          <w:rFonts w:cs="Traditional Arabic"/>
          <w:b/>
          <w:bCs/>
          <w:sz w:val="32"/>
          <w:szCs w:val="32"/>
          <w:rtl/>
          <w:lang w:val="en-GB"/>
        </w:rPr>
        <w:t>»</w:t>
      </w:r>
      <w:r w:rsidR="00885840">
        <w:rPr>
          <w:rFonts w:cs="Traditional Arabic" w:hint="cs"/>
          <w:b/>
          <w:bCs/>
          <w:sz w:val="32"/>
          <w:szCs w:val="32"/>
          <w:rtl/>
          <w:lang w:val="en-GB"/>
        </w:rPr>
        <w:t>.</w:t>
      </w:r>
    </w:p>
    <w:p w:rsidR="000C279F" w:rsidRPr="003E4A2F" w:rsidRDefault="00B9007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باطل</w:t>
      </w:r>
      <w:r w:rsidR="00CB6823" w:rsidRPr="003E4A2F">
        <w:rPr>
          <w:rFonts w:ascii="Traditional Arabic" w:hAnsi="Traditional Arabic" w:cs="Traditional Arabic"/>
          <w:sz w:val="32"/>
          <w:szCs w:val="32"/>
          <w:rtl/>
          <w:lang w:val="en-GB"/>
        </w:rPr>
        <w:t xml:space="preserve"> من القولِ، يلزم </w:t>
      </w:r>
      <w:r w:rsidR="00A70C89" w:rsidRPr="003E4A2F">
        <w:rPr>
          <w:rFonts w:ascii="Traditional Arabic" w:hAnsi="Traditional Arabic" w:cs="Traditional Arabic"/>
          <w:sz w:val="32"/>
          <w:szCs w:val="32"/>
          <w:rtl/>
          <w:lang w:val="en-GB"/>
        </w:rPr>
        <w:t xml:space="preserve">عليه من اللوازم الفاسدة ما يعطِّلُ جملةٍ </w:t>
      </w:r>
      <w:r w:rsidR="00CB6823" w:rsidRPr="003E4A2F">
        <w:rPr>
          <w:rFonts w:ascii="Traditional Arabic" w:hAnsi="Traditional Arabic" w:cs="Traditional Arabic"/>
          <w:sz w:val="32"/>
          <w:szCs w:val="32"/>
          <w:rtl/>
          <w:lang w:val="en-GB"/>
        </w:rPr>
        <w:t>كبيرةً من الأمر بالمعروف والنهي عن المنكر</w:t>
      </w:r>
      <w:r w:rsidR="00885840" w:rsidRPr="003E4A2F">
        <w:rPr>
          <w:rFonts w:ascii="Traditional Arabic" w:hAnsi="Traditional Arabic" w:cs="Traditional Arabic"/>
          <w:sz w:val="32"/>
          <w:szCs w:val="32"/>
          <w:rtl/>
          <w:lang w:val="en-GB"/>
        </w:rPr>
        <w:t>.</w:t>
      </w:r>
    </w:p>
    <w:p w:rsidR="00885D7E" w:rsidRPr="007E7CE2" w:rsidRDefault="00885D7E"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وقد أجاد العلامة</w:t>
      </w:r>
      <w:r w:rsidR="00185FA8" w:rsidRPr="007E7CE2">
        <w:rPr>
          <w:rFonts w:ascii="Traditional Arabic" w:hAnsi="Traditional Arabic" w:cs="Traditional Arabic"/>
          <w:sz w:val="32"/>
          <w:szCs w:val="32"/>
          <w:rtl/>
          <w:lang w:val="en-GB"/>
        </w:rPr>
        <w:t xml:space="preserve"> ابن القيم</w:t>
      </w:r>
      <w:r w:rsidR="00A95470" w:rsidRPr="007E7CE2">
        <w:rPr>
          <w:rFonts w:ascii="Traditional Arabic" w:hAnsi="Traditional Arabic" w:cs="Traditional Arabic"/>
          <w:sz w:val="32"/>
          <w:szCs w:val="32"/>
          <w:rtl/>
          <w:lang w:val="en-GB"/>
        </w:rPr>
        <w:t xml:space="preserve"> -</w:t>
      </w:r>
      <w:r w:rsidR="00185FA8" w:rsidRPr="007E7CE2">
        <w:rPr>
          <w:rFonts w:ascii="Traditional Arabic" w:hAnsi="Traditional Arabic" w:cs="Traditional Arabic"/>
          <w:sz w:val="32"/>
          <w:szCs w:val="32"/>
          <w:rtl/>
          <w:lang w:val="en-GB"/>
        </w:rPr>
        <w:t xml:space="preserve"> رحمه الله</w:t>
      </w:r>
      <w:r w:rsidR="00A95470" w:rsidRPr="007E7CE2">
        <w:rPr>
          <w:rFonts w:ascii="Traditional Arabic" w:hAnsi="Traditional Arabic" w:cs="Traditional Arabic"/>
          <w:sz w:val="32"/>
          <w:szCs w:val="32"/>
          <w:rtl/>
          <w:lang w:val="en-GB"/>
        </w:rPr>
        <w:t xml:space="preserve"> -</w:t>
      </w:r>
      <w:r w:rsidR="00185FA8" w:rsidRPr="007E7CE2">
        <w:rPr>
          <w:rFonts w:ascii="Traditional Arabic" w:hAnsi="Traditional Arabic" w:cs="Traditional Arabic"/>
          <w:sz w:val="32"/>
          <w:szCs w:val="32"/>
          <w:rtl/>
          <w:lang w:val="en-GB"/>
        </w:rPr>
        <w:t xml:space="preserve"> في ردِّ</w:t>
      </w:r>
      <w:r w:rsidRPr="007E7CE2">
        <w:rPr>
          <w:rFonts w:ascii="Traditional Arabic" w:hAnsi="Traditional Arabic" w:cs="Traditional Arabic"/>
          <w:sz w:val="32"/>
          <w:szCs w:val="32"/>
          <w:rtl/>
          <w:lang w:val="en-GB"/>
        </w:rPr>
        <w:t xml:space="preserve"> هذه المقولةِ في كتابه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إعلام الموقعين</w:t>
      </w:r>
      <w:r w:rsidR="00C60040">
        <w:rPr>
          <w:rFonts w:ascii="Traditional Arabic" w:hAnsi="Traditional Arabic" w:cs="Traditional Arabic"/>
          <w:sz w:val="32"/>
          <w:szCs w:val="32"/>
          <w:rtl/>
          <w:lang w:val="en-GB"/>
        </w:rPr>
        <w:t>»</w:t>
      </w:r>
      <w:r w:rsidR="004A6784">
        <w:rPr>
          <w:rFonts w:cs="Traditional Arabic" w:hint="cs"/>
          <w:b/>
          <w:bCs/>
          <w:sz w:val="32"/>
          <w:szCs w:val="32"/>
          <w:vertAlign w:val="superscript"/>
          <w:rtl/>
          <w:lang w:val="en-GB"/>
        </w:rPr>
        <w:t>(</w:t>
      </w:r>
      <w:r w:rsidR="009D1DA0" w:rsidRPr="006274CA">
        <w:rPr>
          <w:rStyle w:val="a5"/>
          <w:rFonts w:ascii="Traditional Arabic" w:hAnsi="Traditional Arabic" w:cs="Traditional Arabic"/>
          <w:sz w:val="32"/>
          <w:szCs w:val="32"/>
          <w:rtl/>
          <w:lang w:val="en-GB"/>
        </w:rPr>
        <w:footnoteReference w:id="150"/>
      </w:r>
      <w:r w:rsidR="004A6784">
        <w:rPr>
          <w:rFonts w:cs="Traditional Arabic" w:hint="cs"/>
          <w:b/>
          <w:bCs/>
          <w:sz w:val="32"/>
          <w:szCs w:val="32"/>
          <w:vertAlign w:val="superscript"/>
          <w:rtl/>
          <w:lang w:val="en-GB"/>
        </w:rPr>
        <w:t>)</w:t>
      </w:r>
      <w:r w:rsidR="004A6784" w:rsidRPr="007E7CE2">
        <w:rPr>
          <w:rFonts w:ascii="Traditional Arabic" w:hAnsi="Traditional Arabic" w:cs="Traditional Arabic"/>
          <w:sz w:val="32"/>
          <w:szCs w:val="32"/>
          <w:rtl/>
          <w:lang w:val="en-GB"/>
        </w:rPr>
        <w:t xml:space="preserve"> حيث قال:</w:t>
      </w:r>
    </w:p>
    <w:p w:rsidR="004A6784" w:rsidRPr="003E4A2F" w:rsidRDefault="004A678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وقولهم</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إن مسائل الخلاف لا إنكار فيها</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ليس بصحيح، فإن الإنكار إمَّا أن يتوجَّه إلى القولِ والفتوى، أو العمل</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76EFF" w:rsidRPr="003E4A2F" w:rsidRDefault="00376EF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أما الأول: فإذا كان القول يخالف سنةً، أو إجماعاً شائعاً: وَجَبَ </w:t>
      </w:r>
      <w:r w:rsidR="00C37E62" w:rsidRPr="003E4A2F">
        <w:rPr>
          <w:rFonts w:ascii="Traditional Arabic" w:hAnsi="Traditional Arabic" w:cs="Traditional Arabic"/>
          <w:sz w:val="32"/>
          <w:szCs w:val="32"/>
          <w:rtl/>
          <w:lang w:val="en-GB"/>
        </w:rPr>
        <w:t>إنكارُه اتفاقاً، إن</w:t>
      </w:r>
      <w:r w:rsidR="00ED06F3" w:rsidRPr="003E4A2F">
        <w:rPr>
          <w:rFonts w:ascii="Traditional Arabic" w:hAnsi="Traditional Arabic" w:cs="Traditional Arabic"/>
          <w:sz w:val="32"/>
          <w:szCs w:val="32"/>
          <w:rtl/>
          <w:lang w:val="en-GB"/>
        </w:rPr>
        <w:t xml:space="preserve"> لم يكن كذلك فإنَّ بيان ضعفه ومخالفتِهِ للدليل إنكار مثله</w:t>
      </w:r>
      <w:r w:rsidR="00885840" w:rsidRPr="003E4A2F">
        <w:rPr>
          <w:rFonts w:ascii="Traditional Arabic" w:hAnsi="Traditional Arabic" w:cs="Traditional Arabic"/>
          <w:sz w:val="32"/>
          <w:szCs w:val="32"/>
          <w:rtl/>
          <w:lang w:val="en-GB"/>
        </w:rPr>
        <w:t>.</w:t>
      </w:r>
    </w:p>
    <w:p w:rsidR="001073DD" w:rsidRPr="003E4A2F" w:rsidRDefault="001073D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وأما العمل: فإذا كان على خلاف سنة، أو إجماعٍ: وجب إنكاره بحسب درجات الإنكار. </w:t>
      </w:r>
    </w:p>
    <w:p w:rsidR="00A3407A" w:rsidRPr="003E4A2F" w:rsidRDefault="00A3407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وكيف يقول فقيهٌ: لا إنكار في المسائل المختلفِ</w:t>
      </w:r>
      <w:r w:rsidR="002512E7" w:rsidRPr="003E4A2F">
        <w:rPr>
          <w:rFonts w:ascii="Traditional Arabic" w:hAnsi="Traditional Arabic" w:cs="Traditional Arabic"/>
          <w:sz w:val="32"/>
          <w:szCs w:val="32"/>
          <w:rtl/>
          <w:lang w:val="en-GB"/>
        </w:rPr>
        <w:t xml:space="preserve"> فيها، والفقهاءُ في سائر الطوائف قد صرَّحوا بنقض حكم الحاكمِ إذا خالفَ كتاباً أو سنَّة وإن كان قد وافق </w:t>
      </w:r>
      <w:r w:rsidR="001D5413" w:rsidRPr="003E4A2F">
        <w:rPr>
          <w:rFonts w:ascii="Traditional Arabic" w:hAnsi="Traditional Arabic" w:cs="Traditional Arabic"/>
          <w:sz w:val="32"/>
          <w:szCs w:val="32"/>
          <w:rtl/>
          <w:lang w:val="en-GB"/>
        </w:rPr>
        <w:t xml:space="preserve">فيه </w:t>
      </w:r>
      <w:r w:rsidR="002512E7" w:rsidRPr="003E4A2F">
        <w:rPr>
          <w:rFonts w:ascii="Traditional Arabic" w:hAnsi="Traditional Arabic" w:cs="Traditional Arabic"/>
          <w:sz w:val="32"/>
          <w:szCs w:val="32"/>
          <w:rtl/>
          <w:lang w:val="en-GB"/>
        </w:rPr>
        <w:t>بعض العلماءِ</w:t>
      </w:r>
      <w:r w:rsidR="00A95470" w:rsidRPr="003E4A2F">
        <w:rPr>
          <w:rFonts w:ascii="Traditional Arabic" w:hAnsi="Traditional Arabic" w:cs="Traditional Arabic"/>
          <w:sz w:val="32"/>
          <w:szCs w:val="32"/>
          <w:rtl/>
          <w:lang w:val="en-GB"/>
        </w:rPr>
        <w:t>؟</w:t>
      </w:r>
      <w:r w:rsidR="002512E7" w:rsidRPr="003E4A2F">
        <w:rPr>
          <w:rFonts w:ascii="Traditional Arabic" w:hAnsi="Traditional Arabic" w:cs="Traditional Arabic"/>
          <w:sz w:val="32"/>
          <w:szCs w:val="32"/>
          <w:rtl/>
          <w:lang w:val="en-GB"/>
        </w:rPr>
        <w:t xml:space="preserve"> </w:t>
      </w:r>
    </w:p>
    <w:p w:rsidR="00D07A7C" w:rsidRPr="003E4A2F" w:rsidRDefault="00D07A7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وأمَّا إذا لم يكن في المسألة سنةٌ ولا إجماع، وللاجتهاد فيها مساغٌ: لم تنكرْ على من عمل بها مجتهداً أو </w:t>
      </w:r>
      <w:r w:rsidR="00D13090" w:rsidRPr="003E4A2F">
        <w:rPr>
          <w:rFonts w:ascii="Traditional Arabic" w:hAnsi="Traditional Arabic" w:cs="Traditional Arabic"/>
          <w:sz w:val="32"/>
          <w:szCs w:val="32"/>
          <w:rtl/>
          <w:lang w:val="en-GB"/>
        </w:rPr>
        <w:t>مقلداً</w:t>
      </w:r>
      <w:r w:rsidR="00885840" w:rsidRPr="003E4A2F">
        <w:rPr>
          <w:rFonts w:ascii="Traditional Arabic" w:hAnsi="Traditional Arabic" w:cs="Traditional Arabic"/>
          <w:sz w:val="32"/>
          <w:szCs w:val="32"/>
          <w:rtl/>
          <w:lang w:val="en-GB"/>
        </w:rPr>
        <w:t>.</w:t>
      </w:r>
    </w:p>
    <w:p w:rsidR="009B7F46" w:rsidRPr="003E4A2F" w:rsidRDefault="009B7F4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وإنما دخل هذا اللبس من جهة أن القائل يعتقد أن مسائِل الخلاف هي مسائل الاجتهاد، كما اعتقد ذلك طوائ</w:t>
      </w:r>
      <w:r w:rsidR="00DE2C21" w:rsidRPr="003E4A2F">
        <w:rPr>
          <w:rFonts w:ascii="Traditional Arabic" w:hAnsi="Traditional Arabic" w:cs="Traditional Arabic"/>
          <w:sz w:val="32"/>
          <w:szCs w:val="32"/>
          <w:rtl/>
          <w:lang w:val="en-GB"/>
        </w:rPr>
        <w:t>ف من الناس ممن ليس لهم تحقيق في</w:t>
      </w:r>
      <w:r w:rsidRPr="003E4A2F">
        <w:rPr>
          <w:rFonts w:ascii="Traditional Arabic" w:hAnsi="Traditional Arabic" w:cs="Traditional Arabic"/>
          <w:sz w:val="32"/>
          <w:szCs w:val="32"/>
          <w:rtl/>
          <w:lang w:val="en-GB"/>
        </w:rPr>
        <w:t xml:space="preserve"> العلم</w:t>
      </w:r>
      <w:r w:rsidR="00885840" w:rsidRPr="003E4A2F">
        <w:rPr>
          <w:rFonts w:ascii="Traditional Arabic" w:hAnsi="Traditional Arabic" w:cs="Traditional Arabic"/>
          <w:sz w:val="32"/>
          <w:szCs w:val="32"/>
          <w:rtl/>
          <w:lang w:val="en-GB"/>
        </w:rPr>
        <w:t>.</w:t>
      </w:r>
    </w:p>
    <w:p w:rsidR="00F71B0C" w:rsidRPr="003E4A2F" w:rsidRDefault="00655A3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والصواب ما عليه الأئمة: أن مسا</w:t>
      </w:r>
      <w:r w:rsidR="00DE2C21" w:rsidRPr="003E4A2F">
        <w:rPr>
          <w:rFonts w:ascii="Traditional Arabic" w:hAnsi="Traditional Arabic" w:cs="Traditional Arabic"/>
          <w:sz w:val="32"/>
          <w:szCs w:val="32"/>
          <w:rtl/>
          <w:lang w:val="en-GB"/>
        </w:rPr>
        <w:t>ئل الاجتهاد ما لم يكن فيها دليل</w:t>
      </w:r>
      <w:r w:rsidRPr="003E4A2F">
        <w:rPr>
          <w:rFonts w:ascii="Traditional Arabic" w:hAnsi="Traditional Arabic" w:cs="Traditional Arabic"/>
          <w:sz w:val="32"/>
          <w:szCs w:val="32"/>
          <w:rtl/>
          <w:lang w:val="en-GB"/>
        </w:rPr>
        <w:t xml:space="preserve"> يجب العَمَل به وجوباً ظاهراً مثل حديثٍ صحيح لا معارض له جنسه</w:t>
      </w:r>
      <w:r w:rsidR="00501616" w:rsidRPr="003E4A2F">
        <w:rPr>
          <w:rFonts w:ascii="Traditional Arabic" w:hAnsi="Traditional Arabic" w:cs="Traditional Arabic"/>
          <w:sz w:val="32"/>
          <w:szCs w:val="32"/>
          <w:rtl/>
          <w:lang w:val="en-GB"/>
        </w:rPr>
        <w:t xml:space="preserve"> </w:t>
      </w:r>
      <w:r w:rsidR="0068506E" w:rsidRPr="003E4A2F">
        <w:rPr>
          <w:rFonts w:ascii="Traditional Arabic" w:hAnsi="Traditional Arabic" w:cs="Traditional Arabic"/>
          <w:sz w:val="32"/>
          <w:szCs w:val="32"/>
          <w:rtl/>
          <w:lang w:val="en-GB"/>
        </w:rPr>
        <w:t>فَيَسُوْغُ فيها</w:t>
      </w:r>
      <w:r w:rsidR="00A95470" w:rsidRPr="003E4A2F">
        <w:rPr>
          <w:rFonts w:ascii="Traditional Arabic" w:hAnsi="Traditional Arabic" w:cs="Traditional Arabic"/>
          <w:sz w:val="32"/>
          <w:szCs w:val="32"/>
          <w:rtl/>
          <w:lang w:val="en-GB"/>
        </w:rPr>
        <w:t xml:space="preserve"> -</w:t>
      </w:r>
      <w:r w:rsidR="0068506E" w:rsidRPr="003E4A2F">
        <w:rPr>
          <w:rFonts w:ascii="Traditional Arabic" w:hAnsi="Traditional Arabic" w:cs="Traditional Arabic"/>
          <w:sz w:val="32"/>
          <w:szCs w:val="32"/>
          <w:rtl/>
          <w:lang w:val="en-GB"/>
        </w:rPr>
        <w:t xml:space="preserve"> إذا عدم فيها ال</w:t>
      </w:r>
      <w:r w:rsidR="008E1AF0" w:rsidRPr="003E4A2F">
        <w:rPr>
          <w:rFonts w:ascii="Traditional Arabic" w:hAnsi="Traditional Arabic" w:cs="Traditional Arabic"/>
          <w:sz w:val="32"/>
          <w:szCs w:val="32"/>
          <w:rtl/>
          <w:lang w:val="en-GB"/>
        </w:rPr>
        <w:t>د</w:t>
      </w:r>
      <w:r w:rsidR="0068506E" w:rsidRPr="003E4A2F">
        <w:rPr>
          <w:rFonts w:ascii="Traditional Arabic" w:hAnsi="Traditional Arabic" w:cs="Traditional Arabic"/>
          <w:sz w:val="32"/>
          <w:szCs w:val="32"/>
          <w:rtl/>
          <w:lang w:val="en-GB"/>
        </w:rPr>
        <w:t>ليل الظاهر الذي يجب العَمَلُ به</w:t>
      </w:r>
      <w:r w:rsidR="00A95470" w:rsidRPr="003E4A2F">
        <w:rPr>
          <w:rFonts w:ascii="Traditional Arabic" w:hAnsi="Traditional Arabic" w:cs="Traditional Arabic"/>
          <w:sz w:val="32"/>
          <w:szCs w:val="32"/>
          <w:rtl/>
          <w:lang w:val="en-GB"/>
        </w:rPr>
        <w:t xml:space="preserve"> -</w:t>
      </w:r>
      <w:r w:rsidR="0068506E" w:rsidRPr="003E4A2F">
        <w:rPr>
          <w:rFonts w:ascii="Traditional Arabic" w:hAnsi="Traditional Arabic" w:cs="Traditional Arabic"/>
          <w:sz w:val="32"/>
          <w:szCs w:val="32"/>
          <w:rtl/>
          <w:lang w:val="en-GB"/>
        </w:rPr>
        <w:t xml:space="preserve"> الاجْتِهَادُ: لتعارض الأدلَّة، أو لخفاء</w:t>
      </w:r>
      <w:r w:rsidR="00682368" w:rsidRPr="003E4A2F">
        <w:rPr>
          <w:rFonts w:ascii="Traditional Arabic" w:hAnsi="Traditional Arabic" w:cs="Traditional Arabic"/>
          <w:sz w:val="32"/>
          <w:szCs w:val="32"/>
          <w:rtl/>
          <w:lang w:val="en-GB"/>
        </w:rPr>
        <w:t xml:space="preserve"> الأدلة</w:t>
      </w:r>
      <w:r w:rsidR="0068506E" w:rsidRPr="003E4A2F">
        <w:rPr>
          <w:rFonts w:ascii="Traditional Arabic" w:hAnsi="Traditional Arabic" w:cs="Traditional Arabic"/>
          <w:sz w:val="32"/>
          <w:szCs w:val="32"/>
          <w:rtl/>
          <w:lang w:val="en-GB"/>
        </w:rPr>
        <w:t xml:space="preserve"> فيها.  </w:t>
      </w:r>
    </w:p>
    <w:p w:rsidR="006B22A4" w:rsidRPr="003E4A2F" w:rsidRDefault="00F71B0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وليس في قول العالم</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إنَّ هذه المسائل قطعية أو يقينية ولا يسوغ فيها الاجت</w:t>
      </w:r>
      <w:r w:rsidR="006B22A4" w:rsidRPr="003E4A2F">
        <w:rPr>
          <w:rFonts w:ascii="Traditional Arabic" w:hAnsi="Traditional Arabic" w:cs="Traditional Arabic"/>
          <w:sz w:val="32"/>
          <w:szCs w:val="32"/>
          <w:rtl/>
          <w:lang w:val="en-GB"/>
        </w:rPr>
        <w:t>ه</w:t>
      </w:r>
      <w:r w:rsidR="00E36228" w:rsidRPr="003E4A2F">
        <w:rPr>
          <w:rFonts w:ascii="Traditional Arabic" w:hAnsi="Traditional Arabic" w:cs="Traditional Arabic"/>
          <w:sz w:val="32"/>
          <w:szCs w:val="32"/>
          <w:rtl/>
          <w:lang w:val="en-GB"/>
        </w:rPr>
        <w:t>اد</w:t>
      </w:r>
      <w:r w:rsidR="00C60040">
        <w:rPr>
          <w:rFonts w:ascii="Traditional Arabic" w:hAnsi="Traditional Arabic" w:cs="Traditional Arabic"/>
          <w:sz w:val="32"/>
          <w:szCs w:val="32"/>
          <w:rtl/>
          <w:lang w:val="en-GB"/>
        </w:rPr>
        <w:t>»</w:t>
      </w:r>
      <w:r w:rsidR="00E36228" w:rsidRPr="003E4A2F">
        <w:rPr>
          <w:rFonts w:ascii="Traditional Arabic" w:hAnsi="Traditional Arabic" w:cs="Traditional Arabic"/>
          <w:sz w:val="32"/>
          <w:szCs w:val="32"/>
          <w:rtl/>
          <w:lang w:val="en-GB"/>
        </w:rPr>
        <w:t>، طعن</w:t>
      </w:r>
      <w:r w:rsidRPr="003E4A2F">
        <w:rPr>
          <w:rFonts w:ascii="Traditional Arabic" w:hAnsi="Traditional Arabic" w:cs="Traditional Arabic"/>
          <w:sz w:val="32"/>
          <w:szCs w:val="32"/>
          <w:rtl/>
          <w:lang w:val="en-GB"/>
        </w:rPr>
        <w:t xml:space="preserve"> على مَنْ خالفها، ولا نسبة له إلى تعمُّد خلال الصواب</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F67C6B" w:rsidRPr="003E4A2F" w:rsidRDefault="00F67C6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والمسائل التي اختَل</w:t>
      </w:r>
      <w:r w:rsidR="00352964" w:rsidRPr="003E4A2F">
        <w:rPr>
          <w:rFonts w:ascii="Traditional Arabic" w:hAnsi="Traditional Arabic" w:cs="Traditional Arabic"/>
          <w:sz w:val="32"/>
          <w:szCs w:val="32"/>
          <w:rtl/>
          <w:lang w:val="en-GB"/>
        </w:rPr>
        <w:t>َفَ فيها السلفُ والخلفُ وقد تيق</w:t>
      </w:r>
      <w:r w:rsidRPr="003E4A2F">
        <w:rPr>
          <w:rFonts w:ascii="Traditional Arabic" w:hAnsi="Traditional Arabic" w:cs="Traditional Arabic"/>
          <w:sz w:val="32"/>
          <w:szCs w:val="32"/>
          <w:rtl/>
          <w:lang w:val="en-GB"/>
        </w:rPr>
        <w:t>ن</w:t>
      </w:r>
      <w:r w:rsidR="00352964"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 صحةَ أحدِ القولين فيها كثير</w:t>
      </w:r>
      <w:r w:rsidR="001B6D9A" w:rsidRPr="003E4A2F">
        <w:rPr>
          <w:rFonts w:ascii="Traditional Arabic" w:hAnsi="Traditional Arabic" w:cs="Traditional Arabic"/>
          <w:sz w:val="32"/>
          <w:szCs w:val="32"/>
          <w:rtl/>
          <w:lang w:val="en-GB"/>
        </w:rPr>
        <w:t>:</w:t>
      </w:r>
    </w:p>
    <w:p w:rsidR="00561C28" w:rsidRPr="003E4A2F" w:rsidRDefault="00561C2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مثل كون الحامل تعتد ب</w:t>
      </w:r>
      <w:r w:rsidR="00352964"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ضع الحمل، وأن السنة في الركوع وضع اليدين على الركبتين دون التطبيق، وأن رفع اليدين عن</w:t>
      </w:r>
      <w:r w:rsidR="005E5E5E" w:rsidRPr="003E4A2F">
        <w:rPr>
          <w:rFonts w:ascii="Traditional Arabic" w:hAnsi="Traditional Arabic" w:cs="Traditional Arabic"/>
          <w:sz w:val="32"/>
          <w:szCs w:val="32"/>
          <w:rtl/>
          <w:lang w:val="en-GB"/>
        </w:rPr>
        <w:t>د</w:t>
      </w:r>
      <w:r w:rsidRPr="003E4A2F">
        <w:rPr>
          <w:rFonts w:ascii="Traditional Arabic" w:hAnsi="Traditional Arabic" w:cs="Traditional Arabic"/>
          <w:sz w:val="32"/>
          <w:szCs w:val="32"/>
          <w:rtl/>
          <w:lang w:val="en-GB"/>
        </w:rPr>
        <w:t xml:space="preserve"> الركوع والرفع منه سنة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إلى أضعافِ </w:t>
      </w:r>
      <w:r w:rsidR="005E5E5E" w:rsidRPr="003E4A2F">
        <w:rPr>
          <w:rFonts w:ascii="Traditional Arabic" w:hAnsi="Traditional Arabic" w:cs="Traditional Arabic"/>
          <w:sz w:val="32"/>
          <w:szCs w:val="32"/>
          <w:rtl/>
          <w:lang w:val="en-GB"/>
        </w:rPr>
        <w:t xml:space="preserve">أضعافِ </w:t>
      </w:r>
      <w:r w:rsidRPr="003E4A2F">
        <w:rPr>
          <w:rFonts w:ascii="Traditional Arabic" w:hAnsi="Traditional Arabic" w:cs="Traditional Arabic"/>
          <w:sz w:val="32"/>
          <w:szCs w:val="32"/>
          <w:rtl/>
          <w:lang w:val="en-GB"/>
        </w:rPr>
        <w:t>ذلك من المسائل</w:t>
      </w:r>
      <w:r w:rsidR="00885840" w:rsidRPr="003E4A2F">
        <w:rPr>
          <w:rFonts w:ascii="Traditional Arabic" w:hAnsi="Traditional Arabic" w:cs="Traditional Arabic"/>
          <w:sz w:val="32"/>
          <w:szCs w:val="32"/>
          <w:rtl/>
          <w:lang w:val="en-GB"/>
        </w:rPr>
        <w:t>.</w:t>
      </w:r>
    </w:p>
    <w:p w:rsidR="006368BC" w:rsidRPr="003E4A2F" w:rsidRDefault="006368B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ولهذا صرَّح ا</w:t>
      </w:r>
      <w:r w:rsidR="00517201" w:rsidRPr="003E4A2F">
        <w:rPr>
          <w:rFonts w:ascii="Traditional Arabic" w:hAnsi="Traditional Arabic" w:cs="Traditional Arabic"/>
          <w:sz w:val="32"/>
          <w:szCs w:val="32"/>
          <w:rtl/>
          <w:lang w:val="en-GB"/>
        </w:rPr>
        <w:t>لأ</w:t>
      </w:r>
      <w:r w:rsidR="00844924" w:rsidRPr="003E4A2F">
        <w:rPr>
          <w:rFonts w:ascii="Traditional Arabic" w:hAnsi="Traditional Arabic" w:cs="Traditional Arabic"/>
          <w:sz w:val="32"/>
          <w:szCs w:val="32"/>
          <w:rtl/>
          <w:lang w:val="en-GB"/>
        </w:rPr>
        <w:t>ئم</w:t>
      </w:r>
      <w:r w:rsidRPr="003E4A2F">
        <w:rPr>
          <w:rFonts w:ascii="Traditional Arabic" w:hAnsi="Traditional Arabic" w:cs="Traditional Arabic"/>
          <w:sz w:val="32"/>
          <w:szCs w:val="32"/>
          <w:rtl/>
          <w:lang w:val="en-GB"/>
        </w:rPr>
        <w:t>ة: بنقض حُكم</w:t>
      </w:r>
      <w:r w:rsidR="00517201"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مَنْ حَكَمَ بخلافِ كثيرٍ من هذه المسائل، مِنْ غيرِ طع</w:t>
      </w:r>
      <w:r w:rsidR="002D22F6" w:rsidRPr="003E4A2F">
        <w:rPr>
          <w:rFonts w:ascii="Traditional Arabic" w:hAnsi="Traditional Arabic" w:cs="Traditional Arabic"/>
          <w:sz w:val="32"/>
          <w:szCs w:val="32"/>
          <w:rtl/>
          <w:lang w:val="en-GB"/>
        </w:rPr>
        <w:t>نٍ</w:t>
      </w:r>
      <w:r w:rsidRPr="003E4A2F">
        <w:rPr>
          <w:rFonts w:ascii="Traditional Arabic" w:hAnsi="Traditional Arabic" w:cs="Traditional Arabic"/>
          <w:sz w:val="32"/>
          <w:szCs w:val="32"/>
          <w:rtl/>
          <w:lang w:val="en-GB"/>
        </w:rPr>
        <w:t xml:space="preserve"> منهم على من قال </w:t>
      </w:r>
      <w:r w:rsidR="000F4EC4" w:rsidRPr="003E4A2F">
        <w:rPr>
          <w:rFonts w:ascii="Traditional Arabic" w:hAnsi="Traditional Arabic" w:cs="Traditional Arabic"/>
          <w:sz w:val="32"/>
          <w:szCs w:val="32"/>
          <w:rtl/>
          <w:lang w:val="en-GB"/>
        </w:rPr>
        <w:t>ب</w:t>
      </w:r>
      <w:r w:rsidRPr="003E4A2F">
        <w:rPr>
          <w:rFonts w:ascii="Traditional Arabic" w:hAnsi="Traditional Arabic" w:cs="Traditional Arabic"/>
          <w:sz w:val="32"/>
          <w:szCs w:val="32"/>
          <w:rtl/>
          <w:lang w:val="en-GB"/>
        </w:rPr>
        <w:t>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FD582A" w:rsidRPr="003E4A2F" w:rsidRDefault="005E5E5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وعلى كلِّ</w:t>
      </w:r>
      <w:r w:rsidR="0002646E" w:rsidRPr="003E4A2F">
        <w:rPr>
          <w:rFonts w:ascii="Traditional Arabic" w:hAnsi="Traditional Arabic" w:cs="Traditional Arabic"/>
          <w:sz w:val="32"/>
          <w:szCs w:val="32"/>
          <w:rtl/>
          <w:lang w:val="en-GB"/>
        </w:rPr>
        <w:t xml:space="preserve"> حالٍ: فلا عذر عند الله يوم القيامة لمنْ بَلَغَهُ ما في المسألةِ من هذا البابِ وغيرِه من الأحاديث والآثار التي لا معارض لها إذا نَبَذَها وراء ظهر</w:t>
      </w:r>
      <w:r w:rsidR="005C145A" w:rsidRPr="003E4A2F">
        <w:rPr>
          <w:rFonts w:ascii="Traditional Arabic" w:hAnsi="Traditional Arabic" w:cs="Traditional Arabic"/>
          <w:sz w:val="32"/>
          <w:szCs w:val="32"/>
          <w:rtl/>
          <w:lang w:val="en-GB"/>
        </w:rPr>
        <w:t>ِ</w:t>
      </w:r>
      <w:r w:rsidR="0002646E" w:rsidRPr="003E4A2F">
        <w:rPr>
          <w:rFonts w:ascii="Traditional Arabic" w:hAnsi="Traditional Arabic" w:cs="Traditional Arabic"/>
          <w:sz w:val="32"/>
          <w:szCs w:val="32"/>
          <w:rtl/>
          <w:lang w:val="en-GB"/>
        </w:rPr>
        <w:t>ه، وقلَّدَ من ن</w:t>
      </w:r>
      <w:r w:rsidR="001E4F48" w:rsidRPr="003E4A2F">
        <w:rPr>
          <w:rFonts w:ascii="Traditional Arabic" w:hAnsi="Traditional Arabic" w:cs="Traditional Arabic"/>
          <w:sz w:val="32"/>
          <w:szCs w:val="32"/>
          <w:rtl/>
          <w:lang w:val="en-GB"/>
        </w:rPr>
        <w:t>هاهُ عن تقليده، وقال له: لا يحل</w:t>
      </w:r>
      <w:r w:rsidR="0002646E" w:rsidRPr="003E4A2F">
        <w:rPr>
          <w:rFonts w:ascii="Traditional Arabic" w:hAnsi="Traditional Arabic" w:cs="Traditional Arabic"/>
          <w:sz w:val="32"/>
          <w:szCs w:val="32"/>
          <w:rtl/>
          <w:lang w:val="en-GB"/>
        </w:rPr>
        <w:t xml:space="preserve"> لك أن تقول بقول</w:t>
      </w:r>
      <w:r w:rsidR="005C145A" w:rsidRPr="003E4A2F">
        <w:rPr>
          <w:rFonts w:ascii="Traditional Arabic" w:hAnsi="Traditional Arabic" w:cs="Traditional Arabic"/>
          <w:sz w:val="32"/>
          <w:szCs w:val="32"/>
          <w:rtl/>
          <w:lang w:val="en-GB"/>
        </w:rPr>
        <w:t>ي</w:t>
      </w:r>
      <w:r w:rsidR="0002646E" w:rsidRPr="003E4A2F">
        <w:rPr>
          <w:rFonts w:ascii="Traditional Arabic" w:hAnsi="Traditional Arabic" w:cs="Traditional Arabic"/>
          <w:sz w:val="32"/>
          <w:szCs w:val="32"/>
          <w:rtl/>
          <w:lang w:val="en-GB"/>
        </w:rPr>
        <w:t xml:space="preserve"> إذا خالف السنة</w:t>
      </w:r>
      <w:r w:rsidR="00885840" w:rsidRPr="003E4A2F">
        <w:rPr>
          <w:rFonts w:ascii="Traditional Arabic" w:hAnsi="Traditional Arabic" w:cs="Traditional Arabic"/>
          <w:sz w:val="32"/>
          <w:szCs w:val="32"/>
          <w:rtl/>
          <w:lang w:val="en-GB"/>
        </w:rPr>
        <w:t>.</w:t>
      </w:r>
      <w:r w:rsidR="0002646E" w:rsidRPr="003E4A2F">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02646E" w:rsidRPr="003E4A2F">
        <w:rPr>
          <w:rFonts w:ascii="Traditional Arabic" w:hAnsi="Traditional Arabic" w:cs="Traditional Arabic"/>
          <w:sz w:val="32"/>
          <w:szCs w:val="32"/>
          <w:rtl/>
          <w:lang w:val="en-GB"/>
        </w:rPr>
        <w:t>. ا هـ كلامه</w:t>
      </w:r>
      <w:r w:rsidR="00A95470" w:rsidRPr="003E4A2F">
        <w:rPr>
          <w:rFonts w:ascii="Traditional Arabic" w:hAnsi="Traditional Arabic" w:cs="Traditional Arabic"/>
          <w:sz w:val="32"/>
          <w:szCs w:val="32"/>
          <w:rtl/>
          <w:lang w:val="en-GB"/>
        </w:rPr>
        <w:t xml:space="preserve"> -</w:t>
      </w:r>
      <w:r w:rsidR="0002646E"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0002646E" w:rsidRPr="003E4A2F">
        <w:rPr>
          <w:rFonts w:ascii="Traditional Arabic" w:hAnsi="Traditional Arabic" w:cs="Traditional Arabic"/>
          <w:sz w:val="32"/>
          <w:szCs w:val="32"/>
          <w:rtl/>
          <w:lang w:val="en-GB"/>
        </w:rPr>
        <w:t xml:space="preserve"> وهو في</w:t>
      </w:r>
      <w:r w:rsidR="00FD582A" w:rsidRPr="003E4A2F">
        <w:rPr>
          <w:rFonts w:ascii="Traditional Arabic" w:hAnsi="Traditional Arabic" w:cs="Traditional Arabic"/>
          <w:sz w:val="32"/>
          <w:szCs w:val="32"/>
          <w:rtl/>
          <w:lang w:val="en-GB"/>
        </w:rPr>
        <w:t xml:space="preserve"> غاية الوضوح والإتقان</w:t>
      </w:r>
      <w:r w:rsidR="00885840" w:rsidRPr="003E4A2F">
        <w:rPr>
          <w:rFonts w:ascii="Traditional Arabic" w:hAnsi="Traditional Arabic" w:cs="Traditional Arabic"/>
          <w:sz w:val="32"/>
          <w:szCs w:val="32"/>
          <w:rtl/>
          <w:lang w:val="en-GB"/>
        </w:rPr>
        <w:t>.</w:t>
      </w:r>
    </w:p>
    <w:p w:rsidR="0002646E" w:rsidRPr="00F51F8A" w:rsidRDefault="00FD582A" w:rsidP="006274CA">
      <w:pPr>
        <w:pStyle w:val="a3"/>
        <w:spacing w:after="0" w:line="240" w:lineRule="auto"/>
        <w:ind w:left="0" w:firstLine="227"/>
        <w:jc w:val="both"/>
        <w:rPr>
          <w:rFonts w:ascii="Traditional Arabic" w:hAnsi="Traditional Arabic" w:cs="Traditional Arabic"/>
          <w:sz w:val="32"/>
          <w:szCs w:val="32"/>
          <w:rtl/>
          <w:lang w:val="en-GB"/>
        </w:rPr>
      </w:pPr>
      <w:r w:rsidRPr="00F51F8A">
        <w:rPr>
          <w:rFonts w:cs="Traditional Arabic" w:hint="cs"/>
          <w:sz w:val="32"/>
          <w:szCs w:val="32"/>
          <w:rtl/>
          <w:lang w:val="en-GB"/>
        </w:rPr>
        <w:t>وإنَّ من المعلومِ عند أهل العلم: أن المسائل الشرعية قسمان:</w:t>
      </w:r>
      <w:r w:rsidR="0002646E" w:rsidRPr="00F51F8A">
        <w:rPr>
          <w:rFonts w:cs="Traditional Arabic" w:hint="cs"/>
          <w:sz w:val="32"/>
          <w:szCs w:val="32"/>
          <w:rtl/>
          <w:lang w:val="en-GB"/>
        </w:rPr>
        <w:t xml:space="preserve"> </w:t>
      </w:r>
    </w:p>
    <w:p w:rsidR="007B1C09" w:rsidRPr="003E4A2F" w:rsidRDefault="007B1C0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قسمٌ مجمعٌ عليه.</w:t>
      </w:r>
    </w:p>
    <w:p w:rsidR="007B1C09" w:rsidRPr="003E4A2F" w:rsidRDefault="007B1C0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وآخر مختلفٌ فيه:</w:t>
      </w:r>
    </w:p>
    <w:p w:rsidR="007B1C09" w:rsidRPr="003E4A2F" w:rsidRDefault="007B1C0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والم</w:t>
      </w:r>
      <w:r w:rsidR="00683F0A" w:rsidRPr="003E4A2F">
        <w:rPr>
          <w:rFonts w:ascii="Traditional Arabic" w:hAnsi="Traditional Arabic" w:cs="Traditional Arabic"/>
          <w:sz w:val="32"/>
          <w:szCs w:val="32"/>
          <w:rtl/>
          <w:lang w:val="en-GB"/>
        </w:rPr>
        <w:t>خ</w:t>
      </w:r>
      <w:r w:rsidRPr="003E4A2F">
        <w:rPr>
          <w:rFonts w:ascii="Traditional Arabic" w:hAnsi="Traditional Arabic" w:cs="Traditional Arabic"/>
          <w:sz w:val="32"/>
          <w:szCs w:val="32"/>
          <w:rtl/>
          <w:lang w:val="en-GB"/>
        </w:rPr>
        <w:t>تلفُ فيه درجاتٌ، فمنه ما يعود الخلاف فيه إلى اللفظ، ومنه ما يكونُ أحدُ جانبي الخلافِ</w:t>
      </w:r>
      <w:r w:rsidR="000937B4"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فيه واضحَ ال</w:t>
      </w:r>
      <w:r w:rsidR="000937B4" w:rsidRPr="003E4A2F">
        <w:rPr>
          <w:rFonts w:ascii="Traditional Arabic" w:hAnsi="Traditional Arabic" w:cs="Traditional Arabic"/>
          <w:sz w:val="32"/>
          <w:szCs w:val="32"/>
          <w:rtl/>
          <w:lang w:val="en-GB"/>
        </w:rPr>
        <w:t>ضَّع</w:t>
      </w:r>
      <w:r w:rsidRPr="003E4A2F">
        <w:rPr>
          <w:rFonts w:ascii="Traditional Arabic" w:hAnsi="Traditional Arabic" w:cs="Traditional Arabic"/>
          <w:sz w:val="32"/>
          <w:szCs w:val="32"/>
          <w:rtl/>
          <w:lang w:val="en-GB"/>
        </w:rPr>
        <w:t xml:space="preserve">فِ والسقوطِ: فلا ريب هنا أنه يجب إنكار القول الضعيف ونقض حكمِ مَنْ حَكَمَ به </w:t>
      </w:r>
      <w:r w:rsidR="0021501D" w:rsidRPr="003E4A2F">
        <w:rPr>
          <w:rFonts w:ascii="Traditional Arabic" w:hAnsi="Traditional Arabic" w:cs="Traditional Arabic"/>
          <w:sz w:val="32"/>
          <w:szCs w:val="32"/>
          <w:rtl/>
          <w:lang w:val="en-GB"/>
        </w:rPr>
        <w:t>من</w:t>
      </w:r>
      <w:r w:rsidRPr="003E4A2F">
        <w:rPr>
          <w:rFonts w:ascii="Traditional Arabic" w:hAnsi="Traditional Arabic" w:cs="Traditional Arabic"/>
          <w:sz w:val="32"/>
          <w:szCs w:val="32"/>
          <w:rtl/>
          <w:lang w:val="en-GB"/>
        </w:rPr>
        <w:t xml:space="preserve"> القضاة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E159D" w:rsidRPr="003E4A2F" w:rsidRDefault="008E159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 مسائل الخلاف: تلك المسائل التي تتقارب فيها المدارك وتتكافأ ف</w:t>
      </w:r>
      <w:r w:rsidR="006A4433"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 xml:space="preserve">ها </w:t>
      </w:r>
      <w:r w:rsidR="00FD66B9" w:rsidRPr="003E4A2F">
        <w:rPr>
          <w:rFonts w:ascii="Traditional Arabic" w:hAnsi="Traditional Arabic" w:cs="Traditional Arabic"/>
          <w:sz w:val="32"/>
          <w:szCs w:val="32"/>
          <w:rtl/>
          <w:lang w:val="en-GB"/>
        </w:rPr>
        <w:t>الأدلة</w:t>
      </w:r>
      <w:r w:rsidRPr="003E4A2F">
        <w:rPr>
          <w:rFonts w:ascii="Traditional Arabic" w:hAnsi="Traditional Arabic" w:cs="Traditional Arabic"/>
          <w:sz w:val="32"/>
          <w:szCs w:val="32"/>
          <w:rtl/>
          <w:lang w:val="en-GB"/>
        </w:rPr>
        <w:t>، ويكون الحكمُ موك</w:t>
      </w:r>
      <w:r w:rsidR="006A4433" w:rsidRPr="003E4A2F">
        <w:rPr>
          <w:rFonts w:ascii="Traditional Arabic" w:hAnsi="Traditional Arabic" w:cs="Traditional Arabic"/>
          <w:sz w:val="32"/>
          <w:szCs w:val="32"/>
          <w:rtl/>
          <w:lang w:val="en-GB"/>
        </w:rPr>
        <w:t>ولاً إلى الاستنباطِ من النصِّ</w:t>
      </w:r>
      <w:r w:rsidRPr="003E4A2F">
        <w:rPr>
          <w:rFonts w:ascii="Traditional Arabic" w:hAnsi="Traditional Arabic" w:cs="Traditional Arabic"/>
          <w:sz w:val="32"/>
          <w:szCs w:val="32"/>
          <w:rtl/>
          <w:lang w:val="en-GB"/>
        </w:rPr>
        <w:t xml:space="preserve"> الشرعي، وهذا هو ال</w:t>
      </w:r>
      <w:r w:rsidR="00FD66B9" w:rsidRPr="003E4A2F">
        <w:rPr>
          <w:rFonts w:ascii="Traditional Arabic" w:hAnsi="Traditional Arabic" w:cs="Traditional Arabic"/>
          <w:sz w:val="32"/>
          <w:szCs w:val="32"/>
          <w:rtl/>
          <w:lang w:val="en-GB"/>
        </w:rPr>
        <w:t>م</w:t>
      </w:r>
      <w:r w:rsidRPr="003E4A2F">
        <w:rPr>
          <w:rFonts w:ascii="Traditional Arabic" w:hAnsi="Traditional Arabic" w:cs="Traditional Arabic"/>
          <w:sz w:val="32"/>
          <w:szCs w:val="32"/>
          <w:rtl/>
          <w:lang w:val="en-GB"/>
        </w:rPr>
        <w:t xml:space="preserve">عروف بالمسائل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الاجتهادية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والحكمُ فيها: </w:t>
      </w:r>
    </w:p>
    <w:p w:rsidR="00A86B5F" w:rsidRPr="00F51F8A" w:rsidRDefault="00A86B5F" w:rsidP="006274CA">
      <w:pPr>
        <w:pStyle w:val="a3"/>
        <w:numPr>
          <w:ilvl w:val="0"/>
          <w:numId w:val="7"/>
        </w:numPr>
        <w:spacing w:after="0" w:line="240" w:lineRule="auto"/>
        <w:ind w:left="0" w:firstLine="227"/>
        <w:jc w:val="both"/>
        <w:rPr>
          <w:rFonts w:cs="Traditional Arabic"/>
          <w:sz w:val="32"/>
          <w:szCs w:val="32"/>
          <w:lang w:val="en-GB"/>
        </w:rPr>
      </w:pPr>
      <w:r w:rsidRPr="00F51F8A">
        <w:rPr>
          <w:rFonts w:cs="Traditional Arabic" w:hint="cs"/>
          <w:sz w:val="32"/>
          <w:szCs w:val="32"/>
          <w:rtl/>
          <w:lang w:val="en-GB"/>
        </w:rPr>
        <w:t>التناصح بين المختلفين، ويكون بالمناقشات الع</w:t>
      </w:r>
      <w:r w:rsidR="006A4433" w:rsidRPr="00F51F8A">
        <w:rPr>
          <w:rFonts w:cs="Traditional Arabic" w:hint="cs"/>
          <w:sz w:val="32"/>
          <w:szCs w:val="32"/>
          <w:rtl/>
          <w:lang w:val="en-GB"/>
        </w:rPr>
        <w:t>لمية المثمرةِ للصواب، وبيان وجهَةِ وحجَّةِ كلِّ</w:t>
      </w:r>
      <w:r w:rsidRPr="00F51F8A">
        <w:rPr>
          <w:rFonts w:cs="Traditional Arabic" w:hint="cs"/>
          <w:sz w:val="32"/>
          <w:szCs w:val="32"/>
          <w:rtl/>
          <w:lang w:val="en-GB"/>
        </w:rPr>
        <w:t xml:space="preserve"> قولٍ.</w:t>
      </w:r>
    </w:p>
    <w:p w:rsidR="00A86B5F" w:rsidRPr="00F51F8A" w:rsidRDefault="00307E37" w:rsidP="006274CA">
      <w:pPr>
        <w:pStyle w:val="a3"/>
        <w:numPr>
          <w:ilvl w:val="0"/>
          <w:numId w:val="7"/>
        </w:numPr>
        <w:spacing w:after="0" w:line="240" w:lineRule="auto"/>
        <w:ind w:left="0" w:firstLine="227"/>
        <w:jc w:val="both"/>
        <w:rPr>
          <w:rFonts w:cs="Traditional Arabic"/>
          <w:sz w:val="32"/>
          <w:szCs w:val="32"/>
          <w:lang w:val="en-GB"/>
        </w:rPr>
      </w:pPr>
      <w:r w:rsidRPr="00F51F8A">
        <w:rPr>
          <w:rFonts w:cs="Traditional Arabic" w:hint="cs"/>
          <w:sz w:val="32"/>
          <w:szCs w:val="32"/>
          <w:rtl/>
          <w:lang w:val="en-GB"/>
        </w:rPr>
        <w:t>إذا لم يَقْنَع أحدُ الجانبين بحجَّة الآخر وجهتِهِ، فلا يكون ذلك داعياً إلى التغليظ والإنكار والفرقة</w:t>
      </w:r>
      <w:r w:rsidR="00885840" w:rsidRPr="00F51F8A">
        <w:rPr>
          <w:rFonts w:cs="Traditional Arabic" w:hint="cs"/>
          <w:sz w:val="32"/>
          <w:szCs w:val="32"/>
          <w:rtl/>
          <w:lang w:val="en-GB"/>
        </w:rPr>
        <w:t>.</w:t>
      </w:r>
      <w:r w:rsidRPr="00F51F8A">
        <w:rPr>
          <w:rFonts w:cs="Traditional Arabic" w:hint="cs"/>
          <w:sz w:val="32"/>
          <w:szCs w:val="32"/>
          <w:rtl/>
          <w:lang w:val="en-GB"/>
        </w:rPr>
        <w:t xml:space="preserve"> </w:t>
      </w:r>
    </w:p>
    <w:p w:rsidR="00F51193" w:rsidRPr="00F51F8A" w:rsidRDefault="00F51193" w:rsidP="006274CA">
      <w:pPr>
        <w:pStyle w:val="a3"/>
        <w:numPr>
          <w:ilvl w:val="0"/>
          <w:numId w:val="7"/>
        </w:numPr>
        <w:spacing w:after="0" w:line="240" w:lineRule="auto"/>
        <w:ind w:left="0" w:firstLine="227"/>
        <w:jc w:val="both"/>
        <w:rPr>
          <w:rFonts w:cs="Traditional Arabic"/>
          <w:sz w:val="32"/>
          <w:szCs w:val="32"/>
          <w:lang w:val="en-GB"/>
        </w:rPr>
      </w:pPr>
      <w:r w:rsidRPr="00F51F8A">
        <w:rPr>
          <w:rFonts w:cs="Traditional Arabic" w:hint="cs"/>
          <w:sz w:val="32"/>
          <w:szCs w:val="32"/>
          <w:rtl/>
          <w:lang w:val="en-GB"/>
        </w:rPr>
        <w:t>إذا كان عدم الاقتناع مبن</w:t>
      </w:r>
      <w:r w:rsidR="00EE25FC" w:rsidRPr="00F51F8A">
        <w:rPr>
          <w:rFonts w:cs="Traditional Arabic" w:hint="cs"/>
          <w:sz w:val="32"/>
          <w:szCs w:val="32"/>
          <w:rtl/>
          <w:lang w:val="en-GB"/>
        </w:rPr>
        <w:t>ي</w:t>
      </w:r>
      <w:r w:rsidRPr="00F51F8A">
        <w:rPr>
          <w:rFonts w:cs="Traditional Arabic" w:hint="cs"/>
          <w:sz w:val="32"/>
          <w:szCs w:val="32"/>
          <w:rtl/>
          <w:lang w:val="en-GB"/>
        </w:rPr>
        <w:t>اً على غيرِ حجَّةٍ، كأن يكون لتعصب مذهبي، أو هوى، أو نحو ذلك، فيغلّظ وينكر على صاحبِهِ، إذ العِبْ</w:t>
      </w:r>
      <w:r w:rsidR="00F33F14" w:rsidRPr="00F51F8A">
        <w:rPr>
          <w:rFonts w:cs="Traditional Arabic" w:hint="cs"/>
          <w:sz w:val="32"/>
          <w:szCs w:val="32"/>
          <w:rtl/>
          <w:lang w:val="en-GB"/>
        </w:rPr>
        <w:t>ر</w:t>
      </w:r>
      <w:r w:rsidR="00CB01BE" w:rsidRPr="00F51F8A">
        <w:rPr>
          <w:rFonts w:cs="Traditional Arabic" w:hint="cs"/>
          <w:sz w:val="32"/>
          <w:szCs w:val="32"/>
          <w:rtl/>
          <w:lang w:val="en-GB"/>
        </w:rPr>
        <w:t xml:space="preserve">ة في المخالفة بالحُجَّة، </w:t>
      </w:r>
      <w:r w:rsidRPr="00F51F8A">
        <w:rPr>
          <w:rFonts w:cs="Traditional Arabic" w:hint="cs"/>
          <w:sz w:val="32"/>
          <w:szCs w:val="32"/>
          <w:rtl/>
          <w:lang w:val="en-GB"/>
        </w:rPr>
        <w:t>لا بسواها</w:t>
      </w:r>
      <w:r w:rsidR="00885840" w:rsidRPr="00F51F8A">
        <w:rPr>
          <w:rFonts w:cs="Traditional Arabic" w:hint="cs"/>
          <w:sz w:val="32"/>
          <w:szCs w:val="32"/>
          <w:rtl/>
          <w:lang w:val="en-GB"/>
        </w:rPr>
        <w:t>.</w:t>
      </w:r>
      <w:r w:rsidRPr="00F51F8A">
        <w:rPr>
          <w:rFonts w:cs="Traditional Arabic" w:hint="cs"/>
          <w:sz w:val="32"/>
          <w:szCs w:val="32"/>
          <w:rtl/>
          <w:lang w:val="en-GB"/>
        </w:rPr>
        <w:t xml:space="preserve"> </w:t>
      </w:r>
    </w:p>
    <w:p w:rsidR="00D52428" w:rsidRPr="003E4A2F" w:rsidRDefault="00220F0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 أمثلة هذه المسائل الاجتهادية ما ثبت في الصحيح</w:t>
      </w:r>
      <w:r w:rsidR="00FF4D4F"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 xml:space="preserve">ن أن النبي صلى الله عليه وسلم نادى في أصحابه يوم انْصَرَفَ عن </w:t>
      </w:r>
      <w:r w:rsidR="00304901" w:rsidRPr="003E4A2F">
        <w:rPr>
          <w:rFonts w:ascii="Traditional Arabic" w:hAnsi="Traditional Arabic" w:cs="Traditional Arabic"/>
          <w:sz w:val="32"/>
          <w:szCs w:val="32"/>
          <w:rtl/>
          <w:lang w:val="en-GB"/>
        </w:rPr>
        <w:t>الأحزاب: أنْ لا يُصَلِّ</w:t>
      </w:r>
      <w:r w:rsidRPr="003E4A2F">
        <w:rPr>
          <w:rFonts w:ascii="Traditional Arabic" w:hAnsi="Traditional Arabic" w:cs="Traditional Arabic"/>
          <w:sz w:val="32"/>
          <w:szCs w:val="32"/>
          <w:rtl/>
          <w:lang w:val="en-GB"/>
        </w:rPr>
        <w:t>يَنَّ أحدٌ الظهرَ إلاَّ في بني قريظة، فتخَّوفَ ناسٌ فوتَ الوقتِ فَصَلُّوا دون بني</w:t>
      </w:r>
      <w:r w:rsidR="005701E7" w:rsidRPr="003E4A2F">
        <w:rPr>
          <w:rFonts w:ascii="Traditional Arabic" w:hAnsi="Traditional Arabic" w:cs="Traditional Arabic"/>
          <w:sz w:val="32"/>
          <w:szCs w:val="32"/>
          <w:rtl/>
          <w:lang w:val="en-GB"/>
        </w:rPr>
        <w:t xml:space="preserve"> </w:t>
      </w:r>
      <w:r w:rsidR="00205398" w:rsidRPr="003E4A2F">
        <w:rPr>
          <w:rFonts w:ascii="Traditional Arabic" w:hAnsi="Traditional Arabic" w:cs="Traditional Arabic"/>
          <w:sz w:val="32"/>
          <w:szCs w:val="32"/>
          <w:rtl/>
          <w:lang w:val="en-GB"/>
        </w:rPr>
        <w:t>قريظة، وقال آخرون: لا نصلي إلا</w:t>
      </w:r>
      <w:r w:rsidR="002434A9" w:rsidRPr="003E4A2F">
        <w:rPr>
          <w:rFonts w:ascii="Traditional Arabic" w:hAnsi="Traditional Arabic" w:cs="Traditional Arabic"/>
          <w:sz w:val="32"/>
          <w:szCs w:val="32"/>
          <w:rtl/>
          <w:lang w:val="en-GB"/>
        </w:rPr>
        <w:t xml:space="preserve"> حيث أمرنا رسول الله صلى الله عليه وسلم وإنْ فاتنا الوقتُ</w:t>
      </w:r>
      <w:r w:rsidR="00885840" w:rsidRPr="003E4A2F">
        <w:rPr>
          <w:rFonts w:ascii="Traditional Arabic" w:hAnsi="Traditional Arabic" w:cs="Traditional Arabic"/>
          <w:sz w:val="32"/>
          <w:szCs w:val="32"/>
          <w:rtl/>
          <w:lang w:val="en-GB"/>
        </w:rPr>
        <w:t>.</w:t>
      </w:r>
      <w:r w:rsidR="002434A9" w:rsidRPr="003E4A2F">
        <w:rPr>
          <w:rFonts w:ascii="Traditional Arabic" w:hAnsi="Traditional Arabic" w:cs="Traditional Arabic"/>
          <w:sz w:val="32"/>
          <w:szCs w:val="32"/>
          <w:rtl/>
          <w:lang w:val="en-GB"/>
        </w:rPr>
        <w:t xml:space="preserve"> </w:t>
      </w:r>
    </w:p>
    <w:p w:rsidR="00D52428" w:rsidRPr="003E4A2F" w:rsidRDefault="00D5242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فما عنَّفَ</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أي النبي صلى الله عليه وسلم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واحداً من الفريقين</w:t>
      </w:r>
      <w:r w:rsidR="00885840" w:rsidRPr="003E4A2F">
        <w:rPr>
          <w:rFonts w:ascii="Traditional Arabic" w:hAnsi="Traditional Arabic" w:cs="Traditional Arabic"/>
          <w:sz w:val="32"/>
          <w:szCs w:val="32"/>
          <w:rtl/>
          <w:lang w:val="en-GB"/>
        </w:rPr>
        <w:t>.</w:t>
      </w:r>
    </w:p>
    <w:p w:rsidR="00EC7093" w:rsidRPr="007E7CE2" w:rsidRDefault="00D52428"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هذا لفظ مسلم، ولفظ البخاري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العصر</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بَدَلَ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الظهر</w:t>
      </w:r>
      <w:r w:rsidR="00C60040">
        <w:rPr>
          <w:rFonts w:ascii="Traditional Arabic" w:hAnsi="Traditional Arabic" w:cs="Traditional Arabic"/>
          <w:sz w:val="32"/>
          <w:szCs w:val="32"/>
          <w:rtl/>
          <w:lang w:val="en-GB"/>
        </w:rPr>
        <w:t>»</w:t>
      </w:r>
      <w:r w:rsidR="00EC7093">
        <w:rPr>
          <w:rFonts w:cs="Traditional Arabic" w:hint="cs"/>
          <w:b/>
          <w:bCs/>
          <w:sz w:val="32"/>
          <w:szCs w:val="32"/>
          <w:vertAlign w:val="superscript"/>
          <w:rtl/>
          <w:lang w:val="en-GB"/>
        </w:rPr>
        <w:t>(</w:t>
      </w:r>
      <w:r w:rsidR="00E07074" w:rsidRPr="006274CA">
        <w:rPr>
          <w:rStyle w:val="a5"/>
          <w:rFonts w:ascii="Traditional Arabic" w:hAnsi="Traditional Arabic" w:cs="Traditional Arabic"/>
          <w:sz w:val="32"/>
          <w:szCs w:val="32"/>
          <w:rtl/>
          <w:lang w:val="en-GB"/>
        </w:rPr>
        <w:footnoteReference w:id="151"/>
      </w:r>
      <w:r w:rsidR="00EC7093">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B413D1" w:rsidRPr="003E4A2F" w:rsidRDefault="00EC709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ففي هذا الحديث نرى اختلاف الصحابة</w:t>
      </w:r>
      <w:r w:rsidR="00A95470" w:rsidRPr="003E4A2F">
        <w:rPr>
          <w:rFonts w:ascii="Traditional Arabic" w:hAnsi="Traditional Arabic" w:cs="Traditional Arabic"/>
          <w:sz w:val="32"/>
          <w:szCs w:val="32"/>
          <w:rtl/>
          <w:lang w:val="en-GB"/>
        </w:rPr>
        <w:t xml:space="preserve"> -</w:t>
      </w:r>
      <w:r w:rsidR="006E414C" w:rsidRPr="003E4A2F">
        <w:rPr>
          <w:rFonts w:ascii="Traditional Arabic" w:hAnsi="Traditional Arabic" w:cs="Traditional Arabic"/>
          <w:sz w:val="32"/>
          <w:szCs w:val="32"/>
          <w:rtl/>
          <w:lang w:val="en-GB"/>
        </w:rPr>
        <w:t xml:space="preserve"> رضي الله عنهم</w:t>
      </w:r>
      <w:r w:rsidR="00A95470" w:rsidRPr="003E4A2F">
        <w:rPr>
          <w:rFonts w:ascii="Traditional Arabic" w:hAnsi="Traditional Arabic" w:cs="Traditional Arabic"/>
          <w:sz w:val="32"/>
          <w:szCs w:val="32"/>
          <w:rtl/>
          <w:lang w:val="en-GB"/>
        </w:rPr>
        <w:t xml:space="preserve"> -</w:t>
      </w:r>
      <w:r w:rsidR="006E414C" w:rsidRPr="003E4A2F">
        <w:rPr>
          <w:rFonts w:ascii="Traditional Arabic" w:hAnsi="Traditional Arabic" w:cs="Traditional Arabic"/>
          <w:sz w:val="32"/>
          <w:szCs w:val="32"/>
          <w:rtl/>
          <w:lang w:val="en-GB"/>
        </w:rPr>
        <w:t xml:space="preserve"> في فهم النصِّ</w:t>
      </w:r>
      <w:r w:rsidRPr="003E4A2F">
        <w:rPr>
          <w:rFonts w:ascii="Traditional Arabic" w:hAnsi="Traditional Arabic" w:cs="Traditional Arabic"/>
          <w:sz w:val="32"/>
          <w:szCs w:val="32"/>
          <w:rtl/>
          <w:lang w:val="en-GB"/>
        </w:rPr>
        <w:t xml:space="preserve"> الذي سمعُوه من النبي صلى الله عليه وسلم، فاكتفى كلُّ ف</w:t>
      </w:r>
      <w:r w:rsidR="006E414C" w:rsidRPr="003E4A2F">
        <w:rPr>
          <w:rFonts w:ascii="Traditional Arabic" w:hAnsi="Traditional Arabic" w:cs="Traditional Arabic"/>
          <w:sz w:val="32"/>
          <w:szCs w:val="32"/>
          <w:rtl/>
          <w:lang w:val="en-GB"/>
        </w:rPr>
        <w:t>ريقٍ بذكر مستنده في توجيه النصِّ</w:t>
      </w:r>
      <w:r w:rsidRPr="003E4A2F">
        <w:rPr>
          <w:rFonts w:ascii="Traditional Arabic" w:hAnsi="Traditional Arabic" w:cs="Traditional Arabic"/>
          <w:sz w:val="32"/>
          <w:szCs w:val="32"/>
          <w:rtl/>
          <w:lang w:val="en-GB"/>
        </w:rPr>
        <w:t xml:space="preserve"> ودلالته، فلما لم يقنعْ كلُّ واحدٍ من الفريقين بفهم </w:t>
      </w:r>
      <w:r w:rsidR="00EF6B59" w:rsidRPr="003E4A2F">
        <w:rPr>
          <w:rFonts w:ascii="Traditional Arabic" w:hAnsi="Traditional Arabic" w:cs="Traditional Arabic"/>
          <w:sz w:val="32"/>
          <w:szCs w:val="32"/>
          <w:rtl/>
          <w:lang w:val="en-GB"/>
        </w:rPr>
        <w:t>صاحبه عمل كلُّ واحدٍ منهما بما تبيَّن أنه الحقُّ عنده</w:t>
      </w:r>
      <w:r w:rsidR="00885840" w:rsidRPr="003E4A2F">
        <w:rPr>
          <w:rFonts w:ascii="Traditional Arabic" w:hAnsi="Traditional Arabic" w:cs="Traditional Arabic"/>
          <w:sz w:val="32"/>
          <w:szCs w:val="32"/>
          <w:rtl/>
          <w:lang w:val="en-GB"/>
        </w:rPr>
        <w:t>.</w:t>
      </w:r>
    </w:p>
    <w:p w:rsidR="00FE5661" w:rsidRPr="003E4A2F" w:rsidRDefault="00B413D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ولم يحصل لومٌ ولا تعنيف من بعضهم لبعضٍ، ولا من صاحب الشريعة صلى الله عليه وسلم لهم</w:t>
      </w:r>
      <w:r w:rsidR="00885840" w:rsidRPr="003E4A2F">
        <w:rPr>
          <w:rFonts w:ascii="Traditional Arabic" w:hAnsi="Traditional Arabic" w:cs="Traditional Arabic"/>
          <w:sz w:val="32"/>
          <w:szCs w:val="32"/>
          <w:rtl/>
          <w:lang w:val="en-GB"/>
        </w:rPr>
        <w:t>.</w:t>
      </w:r>
    </w:p>
    <w:p w:rsidR="00984FCB" w:rsidRPr="003E4A2F" w:rsidRDefault="00FE566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له نظائر كثيرة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المسائل الاجتهادية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سير الصحابة وتابعيهم يطول حصرها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094655" w:rsidRPr="003E4A2F" w:rsidRDefault="00984FC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وفي مثل هذه المسائل يقول سفيان الثور</w:t>
      </w:r>
      <w:r w:rsidR="00094655" w:rsidRPr="003E4A2F">
        <w:rPr>
          <w:rFonts w:ascii="Traditional Arabic" w:hAnsi="Traditional Arabic" w:cs="Traditional Arabic"/>
          <w:sz w:val="32"/>
          <w:szCs w:val="32"/>
          <w:rtl/>
          <w:lang w:val="en-GB"/>
        </w:rPr>
        <w:t>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w:t>
      </w:r>
      <w:r w:rsidR="00A95470" w:rsidRPr="003E4A2F">
        <w:rPr>
          <w:rFonts w:ascii="Traditional Arabic" w:hAnsi="Traditional Arabic" w:cs="Traditional Arabic"/>
          <w:sz w:val="32"/>
          <w:szCs w:val="32"/>
          <w:rtl/>
          <w:lang w:val="en-GB"/>
        </w:rPr>
        <w:t xml:space="preserve"> -</w:t>
      </w:r>
      <w:r w:rsidR="001B6D9A" w:rsidRPr="003E4A2F">
        <w:rPr>
          <w:rFonts w:ascii="Traditional Arabic" w:hAnsi="Traditional Arabic" w:cs="Traditional Arabic"/>
          <w:sz w:val="32"/>
          <w:szCs w:val="32"/>
          <w:rtl/>
          <w:lang w:val="en-GB"/>
        </w:rPr>
        <w:t>:</w:t>
      </w:r>
    </w:p>
    <w:p w:rsidR="006C47DC" w:rsidRPr="007E7CE2" w:rsidRDefault="00C60040" w:rsidP="00C60040">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6C47DC" w:rsidRPr="007E7CE2">
        <w:rPr>
          <w:rFonts w:ascii="Traditional Arabic" w:hAnsi="Traditional Arabic" w:cs="Traditional Arabic"/>
          <w:sz w:val="32"/>
          <w:szCs w:val="32"/>
          <w:rtl/>
          <w:lang w:val="en-GB"/>
        </w:rPr>
        <w:t>إذا رأيت الرجل يَعْمَلُ العَمَلَ الذي قد اختلف فيه وأنت ترى غيره فلا تَنْهَهُ</w:t>
      </w:r>
      <w:r>
        <w:rPr>
          <w:rFonts w:ascii="Traditional Arabic" w:hAnsi="Traditional Arabic" w:cs="Traditional Arabic"/>
          <w:sz w:val="32"/>
          <w:szCs w:val="32"/>
          <w:rtl/>
          <w:lang w:val="en-GB"/>
        </w:rPr>
        <w:t>»</w:t>
      </w:r>
      <w:r w:rsidR="001B591C">
        <w:rPr>
          <w:rFonts w:cs="Traditional Arabic" w:hint="cs"/>
          <w:b/>
          <w:bCs/>
          <w:sz w:val="32"/>
          <w:szCs w:val="32"/>
          <w:vertAlign w:val="superscript"/>
          <w:rtl/>
          <w:lang w:val="en-GB"/>
        </w:rPr>
        <w:t>(</w:t>
      </w:r>
      <w:r w:rsidR="001B591C" w:rsidRPr="006274CA">
        <w:rPr>
          <w:rStyle w:val="a5"/>
          <w:rFonts w:ascii="Traditional Arabic" w:hAnsi="Traditional Arabic" w:cs="Traditional Arabic"/>
          <w:sz w:val="32"/>
          <w:szCs w:val="32"/>
          <w:rtl/>
          <w:lang w:val="en-GB"/>
        </w:rPr>
        <w:footnoteReference w:id="152"/>
      </w:r>
      <w:r w:rsidR="001B591C">
        <w:rPr>
          <w:rFonts w:cs="Traditional Arabic" w:hint="cs"/>
          <w:b/>
          <w:bCs/>
          <w:sz w:val="32"/>
          <w:szCs w:val="32"/>
          <w:vertAlign w:val="superscript"/>
          <w:rtl/>
          <w:lang w:val="en-GB"/>
        </w:rPr>
        <w:t>)</w:t>
      </w:r>
      <w:r w:rsidR="001B591C" w:rsidRPr="007E7CE2">
        <w:rPr>
          <w:rFonts w:ascii="Traditional Arabic" w:hAnsi="Traditional Arabic" w:cs="Traditional Arabic"/>
          <w:sz w:val="32"/>
          <w:szCs w:val="32"/>
          <w:rtl/>
          <w:lang w:val="en-GB"/>
        </w:rPr>
        <w:t>. ا هـ</w:t>
      </w:r>
      <w:r w:rsidR="00885840" w:rsidRPr="007E7CE2">
        <w:rPr>
          <w:rFonts w:ascii="Traditional Arabic" w:hAnsi="Traditional Arabic" w:cs="Traditional Arabic"/>
          <w:sz w:val="32"/>
          <w:szCs w:val="32"/>
          <w:rtl/>
          <w:lang w:val="en-GB"/>
        </w:rPr>
        <w:t>.</w:t>
      </w:r>
    </w:p>
    <w:p w:rsidR="00162E2F" w:rsidRPr="00F51F8A" w:rsidRDefault="00162E2F" w:rsidP="006274CA">
      <w:pPr>
        <w:pStyle w:val="a3"/>
        <w:spacing w:after="0" w:line="240" w:lineRule="auto"/>
        <w:ind w:left="0" w:firstLine="227"/>
        <w:jc w:val="both"/>
        <w:rPr>
          <w:rFonts w:ascii="Traditional Arabic" w:hAnsi="Traditional Arabic" w:cs="Traditional Arabic"/>
          <w:sz w:val="32"/>
          <w:szCs w:val="32"/>
          <w:rtl/>
          <w:lang w:val="en-GB"/>
        </w:rPr>
      </w:pPr>
      <w:r w:rsidRPr="00F51F8A">
        <w:rPr>
          <w:rFonts w:cs="Traditional Arabic" w:hint="cs"/>
          <w:sz w:val="32"/>
          <w:szCs w:val="32"/>
          <w:rtl/>
          <w:lang w:val="en-GB"/>
        </w:rPr>
        <w:t>ويقول يحيى بن سعيد الأنصاري</w:t>
      </w:r>
      <w:r w:rsidR="00A95470" w:rsidRPr="00F51F8A">
        <w:rPr>
          <w:rFonts w:cs="Traditional Arabic" w:hint="cs"/>
          <w:sz w:val="32"/>
          <w:szCs w:val="32"/>
          <w:rtl/>
          <w:lang w:val="en-GB"/>
        </w:rPr>
        <w:t xml:space="preserve"> -</w:t>
      </w:r>
      <w:r w:rsidRPr="00F51F8A">
        <w:rPr>
          <w:rFonts w:cs="Traditional Arabic" w:hint="cs"/>
          <w:sz w:val="32"/>
          <w:szCs w:val="32"/>
          <w:rtl/>
          <w:lang w:val="en-GB"/>
        </w:rPr>
        <w:t xml:space="preserve"> رحمه الله</w:t>
      </w:r>
      <w:r w:rsidR="00A95470" w:rsidRPr="00F51F8A">
        <w:rPr>
          <w:rFonts w:cs="Traditional Arabic" w:hint="cs"/>
          <w:sz w:val="32"/>
          <w:szCs w:val="32"/>
          <w:rtl/>
          <w:lang w:val="en-GB"/>
        </w:rPr>
        <w:t xml:space="preserve"> -</w:t>
      </w:r>
      <w:r w:rsidR="001B6D9A" w:rsidRPr="00F51F8A">
        <w:rPr>
          <w:rFonts w:cs="Traditional Arabic" w:hint="cs"/>
          <w:sz w:val="32"/>
          <w:szCs w:val="32"/>
          <w:rtl/>
          <w:lang w:val="en-GB"/>
        </w:rPr>
        <w:t>:</w:t>
      </w:r>
    </w:p>
    <w:p w:rsidR="00E36017" w:rsidRPr="007E7CE2" w:rsidRDefault="00C60040" w:rsidP="00F51F8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E36017" w:rsidRPr="007E7CE2">
        <w:rPr>
          <w:rFonts w:ascii="Traditional Arabic" w:hAnsi="Traditional Arabic" w:cs="Traditional Arabic"/>
          <w:sz w:val="32"/>
          <w:szCs w:val="32"/>
          <w:rtl/>
          <w:lang w:val="en-GB"/>
        </w:rPr>
        <w:t>ما بَرِحَ أُلو ا</w:t>
      </w:r>
      <w:r w:rsidR="00663F8E" w:rsidRPr="007E7CE2">
        <w:rPr>
          <w:rFonts w:ascii="Traditional Arabic" w:hAnsi="Traditional Arabic" w:cs="Traditional Arabic"/>
          <w:sz w:val="32"/>
          <w:szCs w:val="32"/>
          <w:rtl/>
          <w:lang w:val="en-GB"/>
        </w:rPr>
        <w:t>لفتوى يفتونَ، فيحلُّ هذا، ويحرِّم هذا، فلا يرى المحرِّ</w:t>
      </w:r>
      <w:r w:rsidR="00E36017" w:rsidRPr="007E7CE2">
        <w:rPr>
          <w:rFonts w:ascii="Traditional Arabic" w:hAnsi="Traditional Arabic" w:cs="Traditional Arabic"/>
          <w:sz w:val="32"/>
          <w:szCs w:val="32"/>
          <w:rtl/>
          <w:lang w:val="en-GB"/>
        </w:rPr>
        <w:t>م أنَّ المُحِلَّ هَلَكَ لتحلِيْلِهِ،</w:t>
      </w:r>
      <w:r w:rsidR="00663F8E" w:rsidRPr="007E7CE2">
        <w:rPr>
          <w:rFonts w:ascii="Traditional Arabic" w:hAnsi="Traditional Arabic" w:cs="Traditional Arabic"/>
          <w:sz w:val="32"/>
          <w:szCs w:val="32"/>
          <w:rtl/>
          <w:lang w:val="en-GB"/>
        </w:rPr>
        <w:t xml:space="preserve"> ولا يرى المُحِلُّ أن المُحَرِّ</w:t>
      </w:r>
      <w:r w:rsidR="00E36017" w:rsidRPr="007E7CE2">
        <w:rPr>
          <w:rFonts w:ascii="Traditional Arabic" w:hAnsi="Traditional Arabic" w:cs="Traditional Arabic"/>
          <w:sz w:val="32"/>
          <w:szCs w:val="32"/>
          <w:rtl/>
          <w:lang w:val="en-GB"/>
        </w:rPr>
        <w:t>مَ هَلَكَ لتحريمه</w:t>
      </w:r>
      <w:r>
        <w:rPr>
          <w:rFonts w:ascii="Traditional Arabic" w:hAnsi="Traditional Arabic" w:cs="Traditional Arabic"/>
          <w:sz w:val="32"/>
          <w:szCs w:val="32"/>
          <w:rtl/>
          <w:lang w:val="en-GB"/>
        </w:rPr>
        <w:t>»</w:t>
      </w:r>
      <w:r w:rsidR="00C564DB">
        <w:rPr>
          <w:rFonts w:cs="Traditional Arabic" w:hint="cs"/>
          <w:b/>
          <w:bCs/>
          <w:sz w:val="32"/>
          <w:szCs w:val="32"/>
          <w:vertAlign w:val="superscript"/>
          <w:rtl/>
          <w:lang w:val="en-GB"/>
        </w:rPr>
        <w:t>(</w:t>
      </w:r>
      <w:r w:rsidR="000D5135" w:rsidRPr="006274CA">
        <w:rPr>
          <w:rStyle w:val="a5"/>
          <w:rFonts w:ascii="Traditional Arabic" w:hAnsi="Traditional Arabic" w:cs="Traditional Arabic"/>
          <w:sz w:val="32"/>
          <w:szCs w:val="32"/>
          <w:rtl/>
          <w:lang w:val="en-GB"/>
        </w:rPr>
        <w:footnoteReference w:id="153"/>
      </w:r>
      <w:r w:rsidR="00C564DB">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r w:rsidR="00B2739F" w:rsidRPr="007E7CE2">
        <w:rPr>
          <w:rFonts w:ascii="Traditional Arabic" w:hAnsi="Traditional Arabic" w:cs="Traditional Arabic"/>
          <w:sz w:val="32"/>
          <w:szCs w:val="32"/>
          <w:rtl/>
          <w:lang w:val="en-GB"/>
        </w:rPr>
        <w:t>ا هـ</w:t>
      </w:r>
      <w:r w:rsidR="00885840" w:rsidRPr="007E7CE2">
        <w:rPr>
          <w:rFonts w:ascii="Traditional Arabic" w:hAnsi="Traditional Arabic" w:cs="Traditional Arabic"/>
          <w:sz w:val="32"/>
          <w:szCs w:val="32"/>
          <w:rtl/>
          <w:lang w:val="en-GB"/>
        </w:rPr>
        <w:t>.</w:t>
      </w:r>
    </w:p>
    <w:p w:rsidR="00B2739F" w:rsidRPr="007E7CE2" w:rsidRDefault="00B2739F"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وجاء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كشف الخفا</w:t>
      </w:r>
      <w:r w:rsidR="00C60040">
        <w:rPr>
          <w:rFonts w:ascii="Traditional Arabic" w:hAnsi="Traditional Arabic" w:cs="Traditional Arabic"/>
          <w:sz w:val="32"/>
          <w:szCs w:val="32"/>
          <w:rtl/>
          <w:lang w:val="en-GB"/>
        </w:rPr>
        <w:t>»</w:t>
      </w:r>
      <w:r w:rsidR="00B750FF">
        <w:rPr>
          <w:rFonts w:cs="Traditional Arabic" w:hint="cs"/>
          <w:b/>
          <w:bCs/>
          <w:sz w:val="32"/>
          <w:szCs w:val="32"/>
          <w:vertAlign w:val="superscript"/>
          <w:rtl/>
          <w:lang w:val="en-GB"/>
        </w:rPr>
        <w:t>(</w:t>
      </w:r>
      <w:r w:rsidR="00B750FF" w:rsidRPr="006274CA">
        <w:rPr>
          <w:rStyle w:val="a5"/>
          <w:rFonts w:ascii="Traditional Arabic" w:hAnsi="Traditional Arabic" w:cs="Traditional Arabic"/>
          <w:sz w:val="32"/>
          <w:szCs w:val="32"/>
          <w:rtl/>
          <w:lang w:val="en-GB"/>
        </w:rPr>
        <w:footnoteReference w:id="154"/>
      </w:r>
      <w:r w:rsidR="00B750FF">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r w:rsidR="00B750FF" w:rsidRPr="007E7CE2">
        <w:rPr>
          <w:rFonts w:ascii="Traditional Arabic" w:hAnsi="Traditional Arabic" w:cs="Traditional Arabic"/>
          <w:sz w:val="32"/>
          <w:szCs w:val="32"/>
          <w:rtl/>
          <w:lang w:val="en-GB"/>
        </w:rPr>
        <w:t xml:space="preserve"> أن الخطيب </w:t>
      </w:r>
      <w:r w:rsidR="00F51F8A">
        <w:rPr>
          <w:rFonts w:ascii="Traditional Arabic" w:hAnsi="Traditional Arabic" w:cs="Traditional Arabic" w:hint="cs"/>
          <w:sz w:val="32"/>
          <w:szCs w:val="32"/>
          <w:rtl/>
          <w:lang w:val="en-GB"/>
        </w:rPr>
        <w:t>أ</w:t>
      </w:r>
      <w:r w:rsidR="00B750FF" w:rsidRPr="007E7CE2">
        <w:rPr>
          <w:rFonts w:ascii="Traditional Arabic" w:hAnsi="Traditional Arabic" w:cs="Traditional Arabic"/>
          <w:sz w:val="32"/>
          <w:szCs w:val="32"/>
          <w:rtl/>
          <w:lang w:val="en-GB"/>
        </w:rPr>
        <w:t xml:space="preserve">خرج في </w:t>
      </w:r>
      <w:r w:rsidR="00C60040">
        <w:rPr>
          <w:rFonts w:ascii="Traditional Arabic" w:hAnsi="Traditional Arabic" w:cs="Traditional Arabic"/>
          <w:sz w:val="32"/>
          <w:szCs w:val="32"/>
          <w:rtl/>
          <w:lang w:val="en-GB"/>
        </w:rPr>
        <w:t>«</w:t>
      </w:r>
      <w:r w:rsidR="00B750FF" w:rsidRPr="007E7CE2">
        <w:rPr>
          <w:rFonts w:ascii="Traditional Arabic" w:hAnsi="Traditional Arabic" w:cs="Traditional Arabic"/>
          <w:sz w:val="32"/>
          <w:szCs w:val="32"/>
          <w:rtl/>
          <w:lang w:val="en-GB"/>
        </w:rPr>
        <w:t>رواة مالك</w:t>
      </w:r>
      <w:r w:rsidR="00C60040">
        <w:rPr>
          <w:rFonts w:ascii="Traditional Arabic" w:hAnsi="Traditional Arabic" w:cs="Traditional Arabic"/>
          <w:sz w:val="32"/>
          <w:szCs w:val="32"/>
          <w:rtl/>
          <w:lang w:val="en-GB"/>
        </w:rPr>
        <w:t>»</w:t>
      </w:r>
      <w:r w:rsidR="00B750FF" w:rsidRPr="007E7CE2">
        <w:rPr>
          <w:rFonts w:ascii="Traditional Arabic" w:hAnsi="Traditional Arabic" w:cs="Traditional Arabic"/>
          <w:sz w:val="32"/>
          <w:szCs w:val="32"/>
          <w:rtl/>
          <w:lang w:val="en-GB"/>
        </w:rPr>
        <w:t xml:space="preserve"> عن إسماعيل بن أبي المجالد، قال: قال هارون الرشيد لمالك بن </w:t>
      </w:r>
      <w:r w:rsidR="00272D87" w:rsidRPr="007E7CE2">
        <w:rPr>
          <w:rFonts w:ascii="Traditional Arabic" w:hAnsi="Traditional Arabic" w:cs="Traditional Arabic"/>
          <w:sz w:val="32"/>
          <w:szCs w:val="32"/>
          <w:rtl/>
          <w:lang w:val="en-GB"/>
        </w:rPr>
        <w:t>أ</w:t>
      </w:r>
      <w:r w:rsidR="00B750FF" w:rsidRPr="007E7CE2">
        <w:rPr>
          <w:rFonts w:ascii="Traditional Arabic" w:hAnsi="Traditional Arabic" w:cs="Traditional Arabic"/>
          <w:sz w:val="32"/>
          <w:szCs w:val="32"/>
          <w:rtl/>
          <w:lang w:val="en-GB"/>
        </w:rPr>
        <w:t xml:space="preserve">نس: يا أبا </w:t>
      </w:r>
      <w:r w:rsidR="00885840" w:rsidRPr="007E7CE2">
        <w:rPr>
          <w:rFonts w:ascii="Traditional Arabic" w:hAnsi="Traditional Arabic" w:cs="Traditional Arabic"/>
          <w:sz w:val="32"/>
          <w:szCs w:val="32"/>
          <w:rtl/>
          <w:lang w:val="en-GB"/>
        </w:rPr>
        <w:t>عبدا</w:t>
      </w:r>
      <w:r w:rsidR="00B750FF" w:rsidRPr="007E7CE2">
        <w:rPr>
          <w:rFonts w:ascii="Traditional Arabic" w:hAnsi="Traditional Arabic" w:cs="Traditional Arabic"/>
          <w:sz w:val="32"/>
          <w:szCs w:val="32"/>
          <w:rtl/>
          <w:lang w:val="en-GB"/>
        </w:rPr>
        <w:t>لله نكتب هذه الكتب</w:t>
      </w:r>
      <w:r w:rsidR="00A95470" w:rsidRPr="007E7CE2">
        <w:rPr>
          <w:rFonts w:ascii="Traditional Arabic" w:hAnsi="Traditional Arabic" w:cs="Traditional Arabic"/>
          <w:sz w:val="32"/>
          <w:szCs w:val="32"/>
          <w:rtl/>
          <w:lang w:val="en-GB"/>
        </w:rPr>
        <w:t xml:space="preserve"> -</w:t>
      </w:r>
      <w:r w:rsidR="00B750FF" w:rsidRPr="007E7CE2">
        <w:rPr>
          <w:rFonts w:ascii="Traditional Arabic" w:hAnsi="Traditional Arabic" w:cs="Traditional Arabic"/>
          <w:sz w:val="32"/>
          <w:szCs w:val="32"/>
          <w:rtl/>
          <w:lang w:val="en-GB"/>
        </w:rPr>
        <w:t xml:space="preserve"> يعني مؤلفات الإمام مالك</w:t>
      </w:r>
      <w:r w:rsidR="00A95470" w:rsidRPr="007E7CE2">
        <w:rPr>
          <w:rFonts w:ascii="Traditional Arabic" w:hAnsi="Traditional Arabic" w:cs="Traditional Arabic"/>
          <w:sz w:val="32"/>
          <w:szCs w:val="32"/>
          <w:rtl/>
          <w:lang w:val="en-GB"/>
        </w:rPr>
        <w:t xml:space="preserve"> -</w:t>
      </w:r>
      <w:r w:rsidR="00B750FF" w:rsidRPr="007E7CE2">
        <w:rPr>
          <w:rFonts w:ascii="Traditional Arabic" w:hAnsi="Traditional Arabic" w:cs="Traditional Arabic"/>
          <w:sz w:val="32"/>
          <w:szCs w:val="32"/>
          <w:rtl/>
          <w:lang w:val="en-GB"/>
        </w:rPr>
        <w:t xml:space="preserve"> و</w:t>
      </w:r>
      <w:r w:rsidR="00272D87" w:rsidRPr="007E7CE2">
        <w:rPr>
          <w:rFonts w:ascii="Traditional Arabic" w:hAnsi="Traditional Arabic" w:cs="Traditional Arabic"/>
          <w:sz w:val="32"/>
          <w:szCs w:val="32"/>
          <w:rtl/>
          <w:lang w:val="en-GB"/>
        </w:rPr>
        <w:t>نفرِّ</w:t>
      </w:r>
      <w:r w:rsidR="00B750FF" w:rsidRPr="007E7CE2">
        <w:rPr>
          <w:rFonts w:ascii="Traditional Arabic" w:hAnsi="Traditional Arabic" w:cs="Traditional Arabic"/>
          <w:sz w:val="32"/>
          <w:szCs w:val="32"/>
          <w:rtl/>
          <w:lang w:val="en-GB"/>
        </w:rPr>
        <w:t xml:space="preserve">قها في </w:t>
      </w:r>
      <w:r w:rsidR="00272D87" w:rsidRPr="007E7CE2">
        <w:rPr>
          <w:rFonts w:ascii="Traditional Arabic" w:hAnsi="Traditional Arabic" w:cs="Traditional Arabic"/>
          <w:sz w:val="32"/>
          <w:szCs w:val="32"/>
          <w:rtl/>
          <w:lang w:val="en-GB"/>
        </w:rPr>
        <w:t>آ</w:t>
      </w:r>
      <w:r w:rsidR="00B750FF" w:rsidRPr="007E7CE2">
        <w:rPr>
          <w:rFonts w:ascii="Traditional Arabic" w:hAnsi="Traditional Arabic" w:cs="Traditional Arabic"/>
          <w:sz w:val="32"/>
          <w:szCs w:val="32"/>
          <w:rtl/>
          <w:lang w:val="en-GB"/>
        </w:rPr>
        <w:t>فاق الإسلام لنَحْملَ عليها الأمة</w:t>
      </w:r>
      <w:r w:rsidR="00A95470" w:rsidRPr="007E7CE2">
        <w:rPr>
          <w:rFonts w:ascii="Traditional Arabic" w:hAnsi="Traditional Arabic" w:cs="Traditional Arabic"/>
          <w:sz w:val="32"/>
          <w:szCs w:val="32"/>
          <w:rtl/>
          <w:lang w:val="en-GB"/>
        </w:rPr>
        <w:t>؟</w:t>
      </w:r>
      <w:r w:rsidR="00B750FF" w:rsidRPr="007E7CE2">
        <w:rPr>
          <w:rFonts w:ascii="Traditional Arabic" w:hAnsi="Traditional Arabic" w:cs="Traditional Arabic"/>
          <w:sz w:val="32"/>
          <w:szCs w:val="32"/>
          <w:rtl/>
          <w:lang w:val="en-GB"/>
        </w:rPr>
        <w:t xml:space="preserve"> </w:t>
      </w:r>
    </w:p>
    <w:p w:rsidR="003F3E52" w:rsidRPr="003E4A2F" w:rsidRDefault="0047755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يا أمير المؤمنين</w:t>
      </w:r>
      <w:r w:rsidR="0000783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733B76"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نَّ اختلاف العلماءِ رحمةٌ من ال</w:t>
      </w:r>
      <w:r w:rsidR="00733B76" w:rsidRPr="003E4A2F">
        <w:rPr>
          <w:rFonts w:ascii="Traditional Arabic" w:hAnsi="Traditional Arabic" w:cs="Traditional Arabic"/>
          <w:sz w:val="32"/>
          <w:szCs w:val="32"/>
          <w:rtl/>
          <w:lang w:val="en-GB"/>
        </w:rPr>
        <w:t>لهِ تعالى على هذه الأمَّةِ، كلٌّ يَتَّبعُ ما صحَّ عنده، وكلٌّ على هدى، وكلٌّ</w:t>
      </w:r>
      <w:r w:rsidRPr="003E4A2F">
        <w:rPr>
          <w:rFonts w:ascii="Traditional Arabic" w:hAnsi="Traditional Arabic" w:cs="Traditional Arabic"/>
          <w:sz w:val="32"/>
          <w:szCs w:val="32"/>
          <w:rtl/>
          <w:lang w:val="en-GB"/>
        </w:rPr>
        <w:t xml:space="preserve"> يريد الله تعالى. ا هـ</w:t>
      </w:r>
      <w:r w:rsidR="00885840" w:rsidRPr="003E4A2F">
        <w:rPr>
          <w:rFonts w:ascii="Traditional Arabic" w:hAnsi="Traditional Arabic" w:cs="Traditional Arabic"/>
          <w:sz w:val="32"/>
          <w:szCs w:val="32"/>
          <w:rtl/>
          <w:lang w:val="en-GB"/>
        </w:rPr>
        <w:t>.</w:t>
      </w:r>
    </w:p>
    <w:p w:rsidR="001E4775" w:rsidRPr="003E4A2F" w:rsidRDefault="003F3E5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وهذه الكلمات وأمثالها مح</w:t>
      </w:r>
      <w:r w:rsidR="00A1265D" w:rsidRPr="003E4A2F">
        <w:rPr>
          <w:rFonts w:ascii="Traditional Arabic" w:hAnsi="Traditional Arabic" w:cs="Traditional Arabic"/>
          <w:sz w:val="32"/>
          <w:szCs w:val="32"/>
          <w:rtl/>
          <w:lang w:val="en-GB"/>
        </w:rPr>
        <w:t>م</w:t>
      </w:r>
      <w:r w:rsidRPr="003E4A2F">
        <w:rPr>
          <w:rFonts w:ascii="Traditional Arabic" w:hAnsi="Traditional Arabic" w:cs="Traditional Arabic"/>
          <w:sz w:val="32"/>
          <w:szCs w:val="32"/>
          <w:rtl/>
          <w:lang w:val="en-GB"/>
        </w:rPr>
        <w:t>ولةٌ على المسائل الاجتهادية، لأن واقع مَنْ قالها، وغيرِه من السلفِ: الإنكار على مَنْ أخطأ في الفتوى</w:t>
      </w:r>
      <w:r w:rsidR="00A1265D" w:rsidRPr="003E4A2F">
        <w:rPr>
          <w:rFonts w:ascii="Traditional Arabic" w:hAnsi="Traditional Arabic" w:cs="Traditional Arabic"/>
          <w:sz w:val="32"/>
          <w:szCs w:val="32"/>
          <w:rtl/>
          <w:lang w:val="en-GB"/>
        </w:rPr>
        <w:t xml:space="preserve"> </w:t>
      </w:r>
      <w:r w:rsidR="001E4775" w:rsidRPr="003E4A2F">
        <w:rPr>
          <w:rFonts w:ascii="Traditional Arabic" w:hAnsi="Traditional Arabic" w:cs="Traditional Arabic"/>
          <w:sz w:val="32"/>
          <w:szCs w:val="32"/>
          <w:rtl/>
          <w:lang w:val="en-GB"/>
        </w:rPr>
        <w:t>والأحكام، إلا ما كان من المسائل الاجتهاديَّة فيقْتصر على المناقشاتِ والمناصحة</w:t>
      </w:r>
      <w:r w:rsidR="00885840" w:rsidRPr="003E4A2F">
        <w:rPr>
          <w:rFonts w:ascii="Traditional Arabic" w:hAnsi="Traditional Arabic" w:cs="Traditional Arabic"/>
          <w:sz w:val="32"/>
          <w:szCs w:val="32"/>
          <w:rtl/>
          <w:lang w:val="en-GB"/>
        </w:rPr>
        <w:t>.</w:t>
      </w:r>
      <w:r w:rsidR="001E4775" w:rsidRPr="003E4A2F">
        <w:rPr>
          <w:rFonts w:ascii="Traditional Arabic" w:hAnsi="Traditional Arabic" w:cs="Traditional Arabic"/>
          <w:sz w:val="32"/>
          <w:szCs w:val="32"/>
          <w:rtl/>
          <w:lang w:val="en-GB"/>
        </w:rPr>
        <w:t xml:space="preserve"> </w:t>
      </w:r>
    </w:p>
    <w:p w:rsidR="005F03E2" w:rsidRPr="00F51F8A" w:rsidRDefault="005F03E2" w:rsidP="006274CA">
      <w:pPr>
        <w:pStyle w:val="a3"/>
        <w:spacing w:after="0" w:line="240" w:lineRule="auto"/>
        <w:ind w:left="0" w:firstLine="227"/>
        <w:jc w:val="both"/>
        <w:rPr>
          <w:rFonts w:ascii="Traditional Arabic" w:hAnsi="Traditional Arabic" w:cs="Traditional Arabic"/>
          <w:sz w:val="32"/>
          <w:szCs w:val="32"/>
          <w:rtl/>
          <w:lang w:val="en-GB"/>
        </w:rPr>
      </w:pPr>
      <w:r w:rsidRPr="00F51F8A">
        <w:rPr>
          <w:rFonts w:cs="Traditional Arabic" w:hint="cs"/>
          <w:sz w:val="32"/>
          <w:szCs w:val="32"/>
          <w:rtl/>
          <w:lang w:val="en-GB"/>
        </w:rPr>
        <w:t>قال ابن القيم</w:t>
      </w:r>
      <w:r w:rsidR="00A95470" w:rsidRPr="00F51F8A">
        <w:rPr>
          <w:rFonts w:cs="Traditional Arabic" w:hint="cs"/>
          <w:sz w:val="32"/>
          <w:szCs w:val="32"/>
          <w:rtl/>
          <w:lang w:val="en-GB"/>
        </w:rPr>
        <w:t xml:space="preserve"> -</w:t>
      </w:r>
      <w:r w:rsidRPr="00F51F8A">
        <w:rPr>
          <w:rFonts w:cs="Traditional Arabic" w:hint="cs"/>
          <w:sz w:val="32"/>
          <w:szCs w:val="32"/>
          <w:rtl/>
          <w:lang w:val="en-GB"/>
        </w:rPr>
        <w:t xml:space="preserve"> رحمه الله</w:t>
      </w:r>
      <w:r w:rsidR="00A95470" w:rsidRPr="00F51F8A">
        <w:rPr>
          <w:rFonts w:cs="Traditional Arabic" w:hint="cs"/>
          <w:sz w:val="32"/>
          <w:szCs w:val="32"/>
          <w:rtl/>
          <w:lang w:val="en-GB"/>
        </w:rPr>
        <w:t xml:space="preserve"> -</w:t>
      </w:r>
      <w:r w:rsidRPr="00F51F8A">
        <w:rPr>
          <w:rFonts w:cs="Traditional Arabic" w:hint="cs"/>
          <w:sz w:val="32"/>
          <w:szCs w:val="32"/>
          <w:rtl/>
          <w:lang w:val="en-GB"/>
        </w:rPr>
        <w:t>:</w:t>
      </w:r>
    </w:p>
    <w:p w:rsidR="005F03E2"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5F03E2" w:rsidRPr="003E4A2F">
        <w:rPr>
          <w:rFonts w:ascii="Traditional Arabic" w:hAnsi="Traditional Arabic" w:cs="Traditional Arabic"/>
          <w:sz w:val="32"/>
          <w:szCs w:val="32"/>
          <w:rtl/>
          <w:lang w:val="en-GB"/>
        </w:rPr>
        <w:t>... بل عند فقهاء الحديث: أنَّ مَنْ شَرِبَ النبيذ المُخْتَلَفَ فيه: حُدَّ، وهذا فوقَ الإنكار باللسانِ</w:t>
      </w:r>
      <w:r w:rsidR="00885840" w:rsidRPr="003E4A2F">
        <w:rPr>
          <w:rFonts w:ascii="Traditional Arabic" w:hAnsi="Traditional Arabic" w:cs="Traditional Arabic"/>
          <w:sz w:val="32"/>
          <w:szCs w:val="32"/>
          <w:rtl/>
          <w:lang w:val="en-GB"/>
        </w:rPr>
        <w:t>.</w:t>
      </w:r>
    </w:p>
    <w:p w:rsidR="00A92625" w:rsidRPr="003E4A2F" w:rsidRDefault="00A9262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بل عند فقهاءِ أهل ِ المدينةِ: يَفْسُقُ، ولا تُقْبَلْ شهادتُهُ</w:t>
      </w:r>
      <w:r w:rsidR="00885840" w:rsidRPr="003E4A2F">
        <w:rPr>
          <w:rFonts w:ascii="Traditional Arabic" w:hAnsi="Traditional Arabic" w:cs="Traditional Arabic"/>
          <w:sz w:val="32"/>
          <w:szCs w:val="32"/>
          <w:rtl/>
          <w:lang w:val="en-GB"/>
        </w:rPr>
        <w:t>.</w:t>
      </w:r>
    </w:p>
    <w:p w:rsidR="00A92625" w:rsidRPr="003E4A2F" w:rsidRDefault="00A9262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يردُّ قول مَنْ قال</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لا إنكار في المسائل المختلفِ فيها</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475147" w:rsidRPr="003E4A2F" w:rsidRDefault="00C40B2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خلاف إجما</w:t>
      </w:r>
      <w:r w:rsidR="0059344A" w:rsidRPr="003E4A2F">
        <w:rPr>
          <w:rFonts w:ascii="Traditional Arabic" w:hAnsi="Traditional Arabic" w:cs="Traditional Arabic"/>
          <w:sz w:val="32"/>
          <w:szCs w:val="32"/>
          <w:rtl/>
          <w:lang w:val="en-GB"/>
        </w:rPr>
        <w:t>ع الأئِمَّةِ، ولا يُعْلَمْ إمامٌ</w:t>
      </w:r>
      <w:r w:rsidRPr="003E4A2F">
        <w:rPr>
          <w:rFonts w:ascii="Traditional Arabic" w:hAnsi="Traditional Arabic" w:cs="Traditional Arabic"/>
          <w:sz w:val="32"/>
          <w:szCs w:val="32"/>
          <w:rtl/>
          <w:lang w:val="en-GB"/>
        </w:rPr>
        <w:t xml:space="preserve"> من أئمَّةِ الإسلامِ قال ذلك</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75147" w:rsidRPr="003E4A2F" w:rsidRDefault="0047514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ولنقتصر على مثالٍ واحدٍ مما ذكره ابن القيم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 الله تعالى</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هذا الباب</w:t>
      </w:r>
      <w:r w:rsidR="00885840" w:rsidRPr="003E4A2F">
        <w:rPr>
          <w:rFonts w:ascii="Traditional Arabic" w:hAnsi="Traditional Arabic" w:cs="Traditional Arabic"/>
          <w:sz w:val="32"/>
          <w:szCs w:val="32"/>
          <w:rtl/>
          <w:lang w:val="en-GB"/>
        </w:rPr>
        <w:t>.</w:t>
      </w:r>
    </w:p>
    <w:p w:rsidR="00560F03" w:rsidRPr="003E4A2F" w:rsidRDefault="0047514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فقد ذكر أنَّ </w:t>
      </w:r>
      <w:r w:rsidR="008858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المبارك</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رحمة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قال</w:t>
      </w:r>
      <w:r w:rsidR="001B6D9A" w:rsidRPr="003E4A2F">
        <w:rPr>
          <w:rFonts w:ascii="Traditional Arabic" w:hAnsi="Traditional Arabic" w:cs="Traditional Arabic"/>
          <w:sz w:val="32"/>
          <w:szCs w:val="32"/>
          <w:rtl/>
          <w:lang w:val="en-GB"/>
        </w:rPr>
        <w:t>:</w:t>
      </w:r>
    </w:p>
    <w:p w:rsidR="00DE78AA" w:rsidRPr="003E4A2F" w:rsidRDefault="00560F0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كنت بالكوفةِ</w:t>
      </w:r>
      <w:r w:rsidR="00AE3639" w:rsidRPr="003E4A2F">
        <w:rPr>
          <w:rFonts w:ascii="Traditional Arabic" w:hAnsi="Traditional Arabic" w:cs="Traditional Arabic"/>
          <w:sz w:val="32"/>
          <w:szCs w:val="32"/>
          <w:rtl/>
          <w:lang w:val="en-GB"/>
        </w:rPr>
        <w:t>، فناظروني في النَّبيْذِ المختلَ</w:t>
      </w:r>
      <w:r w:rsidRPr="003E4A2F">
        <w:rPr>
          <w:rFonts w:ascii="Traditional Arabic" w:hAnsi="Traditional Arabic" w:cs="Traditional Arabic"/>
          <w:sz w:val="32"/>
          <w:szCs w:val="32"/>
          <w:rtl/>
          <w:lang w:val="en-GB"/>
        </w:rPr>
        <w:t>فِ فيه، فقلت لهم: تعالوا فلْيحتَجَّ المحتجُّ منكم عمَّن شاء من أصحاب النبي صلى الله عليه وسلم</w:t>
      </w:r>
      <w:r w:rsidR="00C40B22"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بالرخصة، فاحتجُّ</w:t>
      </w:r>
      <w:r w:rsidR="00AE3639" w:rsidRPr="003E4A2F">
        <w:rPr>
          <w:rFonts w:ascii="Traditional Arabic" w:hAnsi="Traditional Arabic" w:cs="Traditional Arabic"/>
          <w:sz w:val="32"/>
          <w:szCs w:val="32"/>
          <w:rtl/>
          <w:lang w:val="en-GB"/>
        </w:rPr>
        <w:t>وا فما جاءوا عن أحدٍ برخصةٍ إلا</w:t>
      </w:r>
      <w:r w:rsidRPr="003E4A2F">
        <w:rPr>
          <w:rFonts w:ascii="Traditional Arabic" w:hAnsi="Traditional Arabic" w:cs="Traditional Arabic"/>
          <w:sz w:val="32"/>
          <w:szCs w:val="32"/>
          <w:rtl/>
          <w:lang w:val="en-GB"/>
        </w:rPr>
        <w:t xml:space="preserve"> جئناهم</w:t>
      </w:r>
      <w:r w:rsidR="00AE3639" w:rsidRPr="003E4A2F">
        <w:rPr>
          <w:rFonts w:ascii="Traditional Arabic" w:hAnsi="Traditional Arabic" w:cs="Traditional Arabic"/>
          <w:sz w:val="32"/>
          <w:szCs w:val="32"/>
          <w:rtl/>
          <w:lang w:val="en-GB"/>
        </w:rPr>
        <w:t xml:space="preserve"> بسندٍ، فلما لم يبقَ في يَد </w:t>
      </w:r>
      <w:r w:rsidR="00AE3639" w:rsidRPr="003E4A2F">
        <w:rPr>
          <w:rFonts w:ascii="Traditional Arabic" w:hAnsi="Traditional Arabic" w:cs="Traditional Arabic"/>
          <w:sz w:val="32"/>
          <w:szCs w:val="32"/>
          <w:rtl/>
          <w:lang w:val="en-GB"/>
        </w:rPr>
        <w:lastRenderedPageBreak/>
        <w:t>أحدٍ منهم إلا</w:t>
      </w:r>
      <w:r w:rsidRPr="003E4A2F">
        <w:rPr>
          <w:rFonts w:ascii="Traditional Arabic" w:hAnsi="Traditional Arabic" w:cs="Traditional Arabic"/>
          <w:sz w:val="32"/>
          <w:szCs w:val="32"/>
          <w:rtl/>
          <w:lang w:val="en-GB"/>
        </w:rPr>
        <w:t xml:space="preserve"> </w:t>
      </w:r>
      <w:r w:rsidR="008858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بن مسعود</w:t>
      </w:r>
      <w:r w:rsidR="00A95470" w:rsidRPr="003E4A2F">
        <w:rPr>
          <w:rFonts w:ascii="Traditional Arabic" w:hAnsi="Traditional Arabic" w:cs="Traditional Arabic"/>
          <w:sz w:val="32"/>
          <w:szCs w:val="32"/>
          <w:rtl/>
          <w:lang w:val="en-GB"/>
        </w:rPr>
        <w:t xml:space="preserve"> -</w:t>
      </w:r>
      <w:r w:rsidR="00AE3639" w:rsidRPr="003E4A2F">
        <w:rPr>
          <w:rFonts w:ascii="Traditional Arabic" w:hAnsi="Traditional Arabic" w:cs="Traditional Arabic"/>
          <w:sz w:val="32"/>
          <w:szCs w:val="32"/>
          <w:rtl/>
          <w:lang w:val="en-GB"/>
        </w:rPr>
        <w:t xml:space="preserve"> وليس احتجاجُهُمْ عنه في شدة</w:t>
      </w:r>
      <w:r w:rsidRPr="003E4A2F">
        <w:rPr>
          <w:rFonts w:ascii="Traditional Arabic" w:hAnsi="Traditional Arabic" w:cs="Traditional Arabic"/>
          <w:sz w:val="32"/>
          <w:szCs w:val="32"/>
          <w:rtl/>
          <w:lang w:val="en-GB"/>
        </w:rPr>
        <w:t xml:space="preserve"> النبيذ </w:t>
      </w:r>
      <w:r w:rsidR="00863E1A" w:rsidRPr="003E4A2F">
        <w:rPr>
          <w:rFonts w:ascii="Traditional Arabic" w:hAnsi="Traditional Arabic" w:cs="Traditional Arabic"/>
          <w:sz w:val="32"/>
          <w:szCs w:val="32"/>
          <w:rtl/>
          <w:lang w:val="en-GB"/>
        </w:rPr>
        <w:t xml:space="preserve">بشيءٍ يصح </w:t>
      </w:r>
      <w:r w:rsidR="00AE3639" w:rsidRPr="003E4A2F">
        <w:rPr>
          <w:rFonts w:ascii="Traditional Arabic" w:hAnsi="Traditional Arabic" w:cs="Traditional Arabic"/>
          <w:sz w:val="32"/>
          <w:szCs w:val="32"/>
          <w:rtl/>
          <w:lang w:val="en-GB"/>
        </w:rPr>
        <w:t>عنه، إنما يصحُّ عنه أنه لم ينتَب</w:t>
      </w:r>
      <w:r w:rsidR="00863E1A" w:rsidRPr="003E4A2F">
        <w:rPr>
          <w:rFonts w:ascii="Traditional Arabic" w:hAnsi="Traditional Arabic" w:cs="Traditional Arabic"/>
          <w:sz w:val="32"/>
          <w:szCs w:val="32"/>
          <w:rtl/>
          <w:lang w:val="en-GB"/>
        </w:rPr>
        <w:t>ذْ له في ال</w:t>
      </w:r>
      <w:r w:rsidR="00AE3639" w:rsidRPr="003E4A2F">
        <w:rPr>
          <w:rFonts w:ascii="Traditional Arabic" w:hAnsi="Traditional Arabic" w:cs="Traditional Arabic"/>
          <w:sz w:val="32"/>
          <w:szCs w:val="32"/>
          <w:rtl/>
          <w:lang w:val="en-GB"/>
        </w:rPr>
        <w:t>جرِّ</w:t>
      </w:r>
      <w:r w:rsidR="00863E1A" w:rsidRPr="003E4A2F">
        <w:rPr>
          <w:rFonts w:ascii="Traditional Arabic" w:hAnsi="Traditional Arabic" w:cs="Traditional Arabic"/>
          <w:sz w:val="32"/>
          <w:szCs w:val="32"/>
          <w:rtl/>
          <w:lang w:val="en-GB"/>
        </w:rPr>
        <w:t xml:space="preserve"> </w:t>
      </w:r>
      <w:r w:rsidR="00F33B8A" w:rsidRPr="003E4A2F">
        <w:rPr>
          <w:rFonts w:ascii="Traditional Arabic" w:hAnsi="Traditional Arabic" w:cs="Traditional Arabic"/>
          <w:sz w:val="32"/>
          <w:szCs w:val="32"/>
          <w:rtl/>
          <w:lang w:val="en-GB"/>
        </w:rPr>
        <w:t>الأخضر</w:t>
      </w:r>
      <w:r w:rsidR="00A95470" w:rsidRPr="003E4A2F">
        <w:rPr>
          <w:rFonts w:ascii="Traditional Arabic" w:hAnsi="Traditional Arabic" w:cs="Traditional Arabic"/>
          <w:sz w:val="32"/>
          <w:szCs w:val="32"/>
          <w:rtl/>
          <w:lang w:val="en-GB"/>
        </w:rPr>
        <w:t xml:space="preserve"> -</w:t>
      </w:r>
      <w:r w:rsidR="00863E1A" w:rsidRPr="003E4A2F">
        <w:rPr>
          <w:rFonts w:ascii="Traditional Arabic" w:hAnsi="Traditional Arabic" w:cs="Traditional Arabic"/>
          <w:sz w:val="32"/>
          <w:szCs w:val="32"/>
          <w:rtl/>
          <w:lang w:val="en-GB"/>
        </w:rPr>
        <w:t xml:space="preserve"> </w:t>
      </w:r>
      <w:r w:rsidR="00AE3639" w:rsidRPr="003E4A2F">
        <w:rPr>
          <w:rFonts w:ascii="Traditional Arabic" w:hAnsi="Traditional Arabic" w:cs="Traditional Arabic"/>
          <w:sz w:val="32"/>
          <w:szCs w:val="32"/>
          <w:rtl/>
          <w:lang w:val="en-GB"/>
        </w:rPr>
        <w:t>قال ابنُ المبارك: فقلتُ للمحتجِّ</w:t>
      </w:r>
      <w:r w:rsidR="00863E1A" w:rsidRPr="003E4A2F">
        <w:rPr>
          <w:rFonts w:ascii="Traditional Arabic" w:hAnsi="Traditional Arabic" w:cs="Traditional Arabic"/>
          <w:sz w:val="32"/>
          <w:szCs w:val="32"/>
          <w:rtl/>
          <w:lang w:val="en-GB"/>
        </w:rPr>
        <w:t xml:space="preserve"> عنه في الرخصةِ:</w:t>
      </w:r>
    </w:p>
    <w:p w:rsidR="00C7011A" w:rsidRPr="003E4A2F" w:rsidRDefault="00DE78A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يا أحمق، عُدَّ أنَّ ابنَ مسعودٍ لو ك</w:t>
      </w:r>
      <w:r w:rsidR="00AE3639" w:rsidRPr="003E4A2F">
        <w:rPr>
          <w:rFonts w:ascii="Traditional Arabic" w:hAnsi="Traditional Arabic" w:cs="Traditional Arabic"/>
          <w:sz w:val="32"/>
          <w:szCs w:val="32"/>
          <w:rtl/>
          <w:lang w:val="en-GB"/>
        </w:rPr>
        <w:t>ان ههنا جالساً فقال: هو لك حلال</w:t>
      </w:r>
      <w:r w:rsidRPr="003E4A2F">
        <w:rPr>
          <w:rFonts w:ascii="Traditional Arabic" w:hAnsi="Traditional Arabic" w:cs="Traditional Arabic"/>
          <w:sz w:val="32"/>
          <w:szCs w:val="32"/>
          <w:rtl/>
          <w:lang w:val="en-GB"/>
        </w:rPr>
        <w:t>، وما وصفنا عن النبي صلى</w:t>
      </w:r>
      <w:r w:rsidR="00AE3639" w:rsidRPr="003E4A2F">
        <w:rPr>
          <w:rFonts w:ascii="Traditional Arabic" w:hAnsi="Traditional Arabic" w:cs="Traditional Arabic"/>
          <w:sz w:val="32"/>
          <w:szCs w:val="32"/>
          <w:rtl/>
          <w:lang w:val="en-GB"/>
        </w:rPr>
        <w:t xml:space="preserve"> الله عليه وسلم وأصحابه في الشِّ</w:t>
      </w:r>
      <w:r w:rsidRPr="003E4A2F">
        <w:rPr>
          <w:rFonts w:ascii="Traditional Arabic" w:hAnsi="Traditional Arabic" w:cs="Traditional Arabic"/>
          <w:sz w:val="32"/>
          <w:szCs w:val="32"/>
          <w:rtl/>
          <w:lang w:val="en-GB"/>
        </w:rPr>
        <w:t>دَّةِ كان ينبغي لك أن تحذر وتخشى</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7507E" w:rsidRPr="003E4A2F" w:rsidRDefault="00C7011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فقال قائل: يا أبا </w:t>
      </w:r>
      <w:r w:rsidR="00EA2B40" w:rsidRPr="003E4A2F">
        <w:rPr>
          <w:rFonts w:ascii="Traditional Arabic" w:hAnsi="Traditional Arabic" w:cs="Traditional Arabic"/>
          <w:sz w:val="32"/>
          <w:szCs w:val="32"/>
          <w:rtl/>
          <w:lang w:val="en-GB"/>
        </w:rPr>
        <w:t>عبدالرحمن</w:t>
      </w:r>
      <w:r w:rsidRPr="003E4A2F">
        <w:rPr>
          <w:rFonts w:ascii="Traditional Arabic" w:hAnsi="Traditional Arabic" w:cs="Traditional Arabic"/>
          <w:sz w:val="32"/>
          <w:szCs w:val="32"/>
          <w:rtl/>
          <w:lang w:val="en-GB"/>
        </w:rPr>
        <w:t>: فالنَّخعي، والشَّعبي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r w:rsidR="00E50541"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سمَّى عدَّة معهما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كانوا يشربون الحرام</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C40B22" w:rsidRPr="003E4A2F" w:rsidRDefault="0037507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فقلتُ لهم: دعوا عند المناظرةِ تسميةَ الرجال، فَرُبَّ رجلٍ في الإسلامِ مناقبه ك</w:t>
      </w:r>
      <w:r w:rsidR="00A31D7D" w:rsidRPr="003E4A2F">
        <w:rPr>
          <w:rFonts w:ascii="Traditional Arabic" w:hAnsi="Traditional Arabic" w:cs="Traditional Arabic"/>
          <w:sz w:val="32"/>
          <w:szCs w:val="32"/>
          <w:rtl/>
          <w:lang w:val="en-GB"/>
        </w:rPr>
        <w:t>ذا وكذا، وعسى أن تكون منه زلَّة</w:t>
      </w:r>
      <w:r w:rsidRPr="003E4A2F">
        <w:rPr>
          <w:rFonts w:ascii="Traditional Arabic" w:hAnsi="Traditional Arabic" w:cs="Traditional Arabic"/>
          <w:sz w:val="32"/>
          <w:szCs w:val="32"/>
          <w:rtl/>
          <w:lang w:val="en-GB"/>
        </w:rPr>
        <w:t>، أفيجوزُ لأحدٍ أن يحتجَّ بها</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863E1A" w:rsidRPr="003E4A2F">
        <w:rPr>
          <w:rFonts w:ascii="Traditional Arabic" w:hAnsi="Traditional Arabic" w:cs="Traditional Arabic"/>
          <w:sz w:val="32"/>
          <w:szCs w:val="32"/>
          <w:rtl/>
          <w:lang w:val="en-GB"/>
        </w:rPr>
        <w:t xml:space="preserve"> </w:t>
      </w:r>
    </w:p>
    <w:p w:rsidR="007575D9" w:rsidRPr="003E4A2F" w:rsidRDefault="007575D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فإن </w:t>
      </w:r>
      <w:r w:rsidR="004F0BF3"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بيتُمْ فما قولكم في: عطاء وطاووسٍ، وجابر بن زي</w:t>
      </w:r>
      <w:r w:rsidR="004F0BF3" w:rsidRPr="003E4A2F">
        <w:rPr>
          <w:rFonts w:ascii="Traditional Arabic" w:hAnsi="Traditional Arabic" w:cs="Traditional Arabic"/>
          <w:sz w:val="32"/>
          <w:szCs w:val="32"/>
          <w:rtl/>
          <w:lang w:val="en-GB"/>
        </w:rPr>
        <w:t>د</w:t>
      </w:r>
      <w:r w:rsidRPr="003E4A2F">
        <w:rPr>
          <w:rFonts w:ascii="Traditional Arabic" w:hAnsi="Traditional Arabic" w:cs="Traditional Arabic"/>
          <w:sz w:val="32"/>
          <w:szCs w:val="32"/>
          <w:rtl/>
          <w:lang w:val="en-GB"/>
        </w:rPr>
        <w:t>، وسعيد بن جبير وعكرمة</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01D94" w:rsidRPr="003E4A2F" w:rsidRDefault="00801D9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قالوا: كانوا خياراً</w:t>
      </w:r>
      <w:r w:rsidR="00885840" w:rsidRPr="003E4A2F">
        <w:rPr>
          <w:rFonts w:ascii="Traditional Arabic" w:hAnsi="Traditional Arabic" w:cs="Traditional Arabic"/>
          <w:sz w:val="32"/>
          <w:szCs w:val="32"/>
          <w:rtl/>
          <w:lang w:val="en-GB"/>
        </w:rPr>
        <w:t>.</w:t>
      </w:r>
    </w:p>
    <w:p w:rsidR="00423B04" w:rsidRPr="003E4A2F" w:rsidRDefault="00A31D7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قلتُ: فما قولكم في الدّ</w:t>
      </w:r>
      <w:r w:rsidR="00055CCC"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رْهم بالدّ</w:t>
      </w:r>
      <w:r w:rsidR="00055CCC" w:rsidRPr="003E4A2F">
        <w:rPr>
          <w:rFonts w:ascii="Traditional Arabic" w:hAnsi="Traditional Arabic" w:cs="Traditional Arabic"/>
          <w:sz w:val="32"/>
          <w:szCs w:val="32"/>
          <w:rtl/>
          <w:lang w:val="en-GB"/>
        </w:rPr>
        <w:t>ِ</w:t>
      </w:r>
      <w:r w:rsidR="00423B04" w:rsidRPr="003E4A2F">
        <w:rPr>
          <w:rFonts w:ascii="Traditional Arabic" w:hAnsi="Traditional Arabic" w:cs="Traditional Arabic"/>
          <w:sz w:val="32"/>
          <w:szCs w:val="32"/>
          <w:rtl/>
          <w:lang w:val="en-GB"/>
        </w:rPr>
        <w:t>رهمين يداً بيدٍ</w:t>
      </w:r>
      <w:r w:rsidR="00A95470" w:rsidRPr="003E4A2F">
        <w:rPr>
          <w:rFonts w:ascii="Traditional Arabic" w:hAnsi="Traditional Arabic" w:cs="Traditional Arabic"/>
          <w:sz w:val="32"/>
          <w:szCs w:val="32"/>
          <w:rtl/>
          <w:lang w:val="en-GB"/>
        </w:rPr>
        <w:t>؟</w:t>
      </w:r>
    </w:p>
    <w:p w:rsidR="00423B04" w:rsidRPr="003E4A2F" w:rsidRDefault="00423B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قالوا: حرامٌ</w:t>
      </w:r>
      <w:r w:rsidR="00885840" w:rsidRPr="003E4A2F">
        <w:rPr>
          <w:rFonts w:ascii="Traditional Arabic" w:hAnsi="Traditional Arabic" w:cs="Traditional Arabic"/>
          <w:sz w:val="32"/>
          <w:szCs w:val="32"/>
          <w:rtl/>
          <w:lang w:val="en-GB"/>
        </w:rPr>
        <w:t>.</w:t>
      </w:r>
    </w:p>
    <w:p w:rsidR="00423B04" w:rsidRPr="003E4A2F" w:rsidRDefault="00423B0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فقلت: إن هؤلاءِ رأوهُ حلالاً، أَفَماتوا وهم يأكلون الحرام</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B70BEC" w:rsidRPr="003E4A2F" w:rsidRDefault="00B70BE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فبهتوا وانقطعت حجتهم</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64C3F" w:rsidRDefault="00864C3F"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F51F8A">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3D220E" w:rsidRDefault="003D220E" w:rsidP="006274CA">
      <w:pPr>
        <w:pStyle w:val="a3"/>
        <w:spacing w:after="0" w:line="240" w:lineRule="auto"/>
        <w:ind w:left="0" w:firstLine="227"/>
        <w:jc w:val="center"/>
        <w:rPr>
          <w:rFonts w:cs="Traditional Arabic"/>
          <w:b/>
          <w:bCs/>
          <w:sz w:val="36"/>
          <w:szCs w:val="36"/>
          <w:rtl/>
          <w:lang w:val="en-GB"/>
        </w:rPr>
      </w:pPr>
    </w:p>
    <w:p w:rsidR="003D220E" w:rsidRDefault="003D220E">
      <w:pPr>
        <w:bidi w:val="0"/>
        <w:rPr>
          <w:rFonts w:cs="Traditional Arabic"/>
          <w:b/>
          <w:bCs/>
          <w:sz w:val="36"/>
          <w:szCs w:val="36"/>
          <w:rtl/>
          <w:lang w:val="en-GB"/>
        </w:rPr>
      </w:pPr>
      <w:r>
        <w:rPr>
          <w:rFonts w:cs="Traditional Arabic"/>
          <w:b/>
          <w:bCs/>
          <w:sz w:val="36"/>
          <w:szCs w:val="36"/>
          <w:rtl/>
          <w:lang w:val="en-GB"/>
        </w:rPr>
        <w:br w:type="page"/>
      </w:r>
    </w:p>
    <w:p w:rsidR="00864C3F" w:rsidRPr="00F51F8A" w:rsidRDefault="003F62DA" w:rsidP="006274C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lastRenderedPageBreak/>
        <w:t>القاعدة الخامسة</w:t>
      </w:r>
      <w:r w:rsidR="001B6D9A" w:rsidRPr="00F51F8A">
        <w:rPr>
          <w:rFonts w:cs="Traditional Arabic" w:hint="cs"/>
          <w:b/>
          <w:bCs/>
          <w:sz w:val="36"/>
          <w:szCs w:val="36"/>
          <w:rtl/>
          <w:lang w:val="en-GB"/>
        </w:rPr>
        <w:t>:</w:t>
      </w:r>
    </w:p>
    <w:p w:rsidR="003F62DA" w:rsidRPr="00F51F8A" w:rsidRDefault="003F62DA" w:rsidP="006274CA">
      <w:pPr>
        <w:pStyle w:val="a3"/>
        <w:spacing w:after="0" w:line="240" w:lineRule="auto"/>
        <w:ind w:left="0" w:firstLine="227"/>
        <w:jc w:val="center"/>
        <w:rPr>
          <w:rFonts w:ascii="Traditional Arabic" w:hAnsi="Traditional Arabic" w:cs="Traditional Arabic"/>
          <w:sz w:val="36"/>
          <w:szCs w:val="36"/>
          <w:rtl/>
          <w:lang w:val="en-GB"/>
        </w:rPr>
      </w:pPr>
      <w:r w:rsidRPr="00F51F8A">
        <w:rPr>
          <w:rFonts w:cs="Traditional Arabic" w:hint="cs"/>
          <w:b/>
          <w:bCs/>
          <w:sz w:val="36"/>
          <w:szCs w:val="36"/>
          <w:rtl/>
          <w:lang w:val="en-GB"/>
        </w:rPr>
        <w:t>لا يُعْمَلُ بما ورد حتى يثبتَ روايةً ودرايةً</w:t>
      </w:r>
    </w:p>
    <w:p w:rsidR="003F62DA" w:rsidRPr="003E4A2F" w:rsidRDefault="00AB0B9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إذ</w:t>
      </w:r>
      <w:r w:rsidR="00CD6D43" w:rsidRPr="003E4A2F">
        <w:rPr>
          <w:rFonts w:ascii="Traditional Arabic" w:hAnsi="Traditional Arabic" w:cs="Traditional Arabic"/>
          <w:sz w:val="32"/>
          <w:szCs w:val="32"/>
          <w:rtl/>
          <w:lang w:val="en-GB"/>
        </w:rPr>
        <w:t>ا نُقِلَتْ إلينا سنَّة</w:t>
      </w:r>
      <w:r w:rsidRPr="003E4A2F">
        <w:rPr>
          <w:rFonts w:ascii="Traditional Arabic" w:hAnsi="Traditional Arabic" w:cs="Traditional Arabic"/>
          <w:sz w:val="32"/>
          <w:szCs w:val="32"/>
          <w:rtl/>
          <w:lang w:val="en-GB"/>
        </w:rPr>
        <w:t>، فإنَّ الواجب علينا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قبل العمل بها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أمران</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11966" w:rsidRPr="007E7CE2" w:rsidRDefault="00AB0B9D"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الأول:</w:t>
      </w:r>
      <w:r w:rsidRPr="007E7CE2">
        <w:rPr>
          <w:rFonts w:ascii="Traditional Arabic" w:hAnsi="Traditional Arabic" w:cs="Traditional Arabic"/>
          <w:sz w:val="32"/>
          <w:szCs w:val="32"/>
          <w:rtl/>
          <w:lang w:val="en-GB"/>
        </w:rPr>
        <w:t xml:space="preserve"> التأكد من صِحَّةِ سندها، إما ب</w:t>
      </w:r>
      <w:r w:rsidR="00CD6D43" w:rsidRPr="007E7CE2">
        <w:rPr>
          <w:rFonts w:ascii="Traditional Arabic" w:hAnsi="Traditional Arabic" w:cs="Traditional Arabic"/>
          <w:sz w:val="32"/>
          <w:szCs w:val="32"/>
          <w:rtl/>
          <w:lang w:val="en-GB"/>
        </w:rPr>
        <w:t>إ</w:t>
      </w:r>
      <w:r w:rsidRPr="007E7CE2">
        <w:rPr>
          <w:rFonts w:ascii="Traditional Arabic" w:hAnsi="Traditional Arabic" w:cs="Traditional Arabic"/>
          <w:sz w:val="32"/>
          <w:szCs w:val="32"/>
          <w:rtl/>
          <w:lang w:val="en-GB"/>
        </w:rPr>
        <w:t>عمال القواعد الحديثة على إسنادها لمن كان أهلا لذلك، وإما بتقليد أحدِ أئمةِ هذا الشأن</w:t>
      </w:r>
      <w:r w:rsidR="00885840" w:rsidRPr="007E7CE2">
        <w:rPr>
          <w:rFonts w:ascii="Traditional Arabic" w:hAnsi="Traditional Arabic" w:cs="Traditional Arabic"/>
          <w:sz w:val="32"/>
          <w:szCs w:val="32"/>
          <w:rtl/>
          <w:lang w:val="en-GB"/>
        </w:rPr>
        <w:t>.</w:t>
      </w:r>
    </w:p>
    <w:p w:rsidR="004C1B8F" w:rsidRPr="007E7CE2" w:rsidRDefault="00E11966"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الشيخ زكريا بن محمد الأنصاري في كتابه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فتح الباقي على ألفية العراقي</w:t>
      </w:r>
      <w:r w:rsidR="00C60040">
        <w:rPr>
          <w:rFonts w:ascii="Traditional Arabic" w:hAnsi="Traditional Arabic" w:cs="Traditional Arabic"/>
          <w:sz w:val="32"/>
          <w:szCs w:val="32"/>
          <w:rtl/>
          <w:lang w:val="en-GB"/>
        </w:rPr>
        <w:t>»</w:t>
      </w:r>
      <w:r w:rsidR="004C1B8F">
        <w:rPr>
          <w:rFonts w:cs="Traditional Arabic" w:hint="cs"/>
          <w:b/>
          <w:bCs/>
          <w:sz w:val="32"/>
          <w:szCs w:val="32"/>
          <w:vertAlign w:val="superscript"/>
          <w:rtl/>
          <w:lang w:val="en-GB"/>
        </w:rPr>
        <w:t>(</w:t>
      </w:r>
      <w:r w:rsidR="00187150" w:rsidRPr="006274CA">
        <w:rPr>
          <w:rStyle w:val="a5"/>
          <w:rFonts w:ascii="Traditional Arabic" w:hAnsi="Traditional Arabic" w:cs="Traditional Arabic"/>
          <w:sz w:val="32"/>
          <w:szCs w:val="32"/>
          <w:rtl/>
          <w:lang w:val="en-GB"/>
        </w:rPr>
        <w:footnoteReference w:id="155"/>
      </w:r>
      <w:r w:rsidR="004C1B8F">
        <w:rPr>
          <w:rFonts w:cs="Traditional Arabic" w:hint="cs"/>
          <w:b/>
          <w:bCs/>
          <w:sz w:val="32"/>
          <w:szCs w:val="32"/>
          <w:vertAlign w:val="superscript"/>
          <w:rtl/>
          <w:lang w:val="en-GB"/>
        </w:rPr>
        <w:t>)</w:t>
      </w:r>
      <w:r w:rsidR="00CD6D43" w:rsidRPr="007E7CE2">
        <w:rPr>
          <w:rFonts w:ascii="Traditional Arabic" w:hAnsi="Traditional Arabic" w:cs="Traditional Arabic"/>
          <w:sz w:val="32"/>
          <w:szCs w:val="32"/>
          <w:rtl/>
          <w:lang w:val="en-GB"/>
        </w:rPr>
        <w:t>:</w:t>
      </w:r>
    </w:p>
    <w:p w:rsidR="00ED4335"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4C1B8F" w:rsidRPr="003E4A2F">
        <w:rPr>
          <w:rFonts w:ascii="Traditional Arabic" w:hAnsi="Traditional Arabic" w:cs="Traditional Arabic"/>
          <w:sz w:val="32"/>
          <w:szCs w:val="32"/>
          <w:rtl/>
          <w:lang w:val="en-GB"/>
        </w:rPr>
        <w:t xml:space="preserve">طريقُ من أراد الاحتجاج بحديثٍ من السنن أو </w:t>
      </w:r>
      <w:r w:rsidR="00E7709D" w:rsidRPr="003E4A2F">
        <w:rPr>
          <w:rFonts w:ascii="Traditional Arabic" w:hAnsi="Traditional Arabic" w:cs="Traditional Arabic"/>
          <w:sz w:val="32"/>
          <w:szCs w:val="32"/>
          <w:rtl/>
          <w:lang w:val="en-GB"/>
        </w:rPr>
        <w:t>المسانيد: أنه إن كان مت</w:t>
      </w:r>
      <w:r w:rsidR="007339EC" w:rsidRPr="003E4A2F">
        <w:rPr>
          <w:rFonts w:ascii="Traditional Arabic" w:hAnsi="Traditional Arabic" w:cs="Traditional Arabic"/>
          <w:sz w:val="32"/>
          <w:szCs w:val="32"/>
          <w:rtl/>
          <w:lang w:val="en-GB"/>
        </w:rPr>
        <w:t>أ</w:t>
      </w:r>
      <w:r w:rsidR="00E7709D" w:rsidRPr="003E4A2F">
        <w:rPr>
          <w:rFonts w:ascii="Traditional Arabic" w:hAnsi="Traditional Arabic" w:cs="Traditional Arabic"/>
          <w:sz w:val="32"/>
          <w:szCs w:val="32"/>
          <w:rtl/>
          <w:lang w:val="en-GB"/>
        </w:rPr>
        <w:t>هلاً لمعرفة ما يُحْتَجُّ به من غيرِهِ فلا يحتجُّ به حتى ينظر في</w:t>
      </w:r>
      <w:r w:rsidR="00830A58" w:rsidRPr="003E4A2F">
        <w:rPr>
          <w:rFonts w:ascii="Traditional Arabic" w:hAnsi="Traditional Arabic" w:cs="Traditional Arabic"/>
          <w:sz w:val="32"/>
          <w:szCs w:val="32"/>
          <w:rtl/>
          <w:lang w:val="en-GB"/>
        </w:rPr>
        <w:t xml:space="preserve"> اتصال إسناده، وحال رواته وإلا</w:t>
      </w:r>
      <w:r w:rsidR="00E7709D" w:rsidRPr="003E4A2F">
        <w:rPr>
          <w:rFonts w:ascii="Traditional Arabic" w:hAnsi="Traditional Arabic" w:cs="Traditional Arabic"/>
          <w:sz w:val="32"/>
          <w:szCs w:val="32"/>
          <w:rtl/>
          <w:lang w:val="en-GB"/>
        </w:rPr>
        <w:t xml:space="preserve"> فإنْ وَجَدَ أحداً من الأئ</w:t>
      </w:r>
      <w:r w:rsidR="00830A58" w:rsidRPr="003E4A2F">
        <w:rPr>
          <w:rFonts w:ascii="Traditional Arabic" w:hAnsi="Traditional Arabic" w:cs="Traditional Arabic"/>
          <w:sz w:val="32"/>
          <w:szCs w:val="32"/>
          <w:rtl/>
          <w:lang w:val="en-GB"/>
        </w:rPr>
        <w:t>مة صحَّحَهُ أو حَسَّنَهُ فَلَهُ</w:t>
      </w:r>
      <w:r w:rsidR="00E7709D" w:rsidRPr="003E4A2F">
        <w:rPr>
          <w:rFonts w:ascii="Traditional Arabic" w:hAnsi="Traditional Arabic" w:cs="Traditional Arabic"/>
          <w:sz w:val="32"/>
          <w:szCs w:val="32"/>
          <w:rtl/>
          <w:lang w:val="en-GB"/>
        </w:rPr>
        <w:t xml:space="preserve"> تقليده، وإلاَّ فلا يحتجُّ به</w:t>
      </w:r>
      <w:r>
        <w:rPr>
          <w:rFonts w:ascii="Traditional Arabic" w:hAnsi="Traditional Arabic" w:cs="Traditional Arabic"/>
          <w:sz w:val="32"/>
          <w:szCs w:val="32"/>
          <w:rtl/>
          <w:lang w:val="en-GB"/>
        </w:rPr>
        <w:t>»</w:t>
      </w:r>
      <w:r w:rsidR="00E7709D"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E7709D" w:rsidRPr="003E4A2F">
        <w:rPr>
          <w:rFonts w:ascii="Traditional Arabic" w:hAnsi="Traditional Arabic" w:cs="Traditional Arabic"/>
          <w:sz w:val="32"/>
          <w:szCs w:val="32"/>
          <w:rtl/>
          <w:lang w:val="en-GB"/>
        </w:rPr>
        <w:t xml:space="preserve"> </w:t>
      </w:r>
    </w:p>
    <w:p w:rsidR="007E2EFF" w:rsidRPr="003E4A2F" w:rsidRDefault="00ED433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فالعَمَلُ بالحديث دليلٌ على الاحتجاج به</w:t>
      </w:r>
      <w:r w:rsidR="00830A58" w:rsidRPr="003E4A2F">
        <w:rPr>
          <w:rFonts w:ascii="Traditional Arabic" w:hAnsi="Traditional Arabic" w:cs="Traditional Arabic"/>
          <w:sz w:val="32"/>
          <w:szCs w:val="32"/>
          <w:rtl/>
          <w:lang w:val="en-GB"/>
        </w:rPr>
        <w:t>، ولا سبيل إلى الاحتجاج به إلا</w:t>
      </w:r>
      <w:r w:rsidRPr="003E4A2F">
        <w:rPr>
          <w:rFonts w:ascii="Traditional Arabic" w:hAnsi="Traditional Arabic" w:cs="Traditional Arabic"/>
          <w:sz w:val="32"/>
          <w:szCs w:val="32"/>
          <w:rtl/>
          <w:lang w:val="en-GB"/>
        </w:rPr>
        <w:t xml:space="preserve"> إذا عُلِمَ ثبوتُهُ</w:t>
      </w:r>
      <w:r w:rsidR="00885840" w:rsidRPr="003E4A2F">
        <w:rPr>
          <w:rFonts w:ascii="Traditional Arabic" w:hAnsi="Traditional Arabic" w:cs="Traditional Arabic"/>
          <w:sz w:val="32"/>
          <w:szCs w:val="32"/>
          <w:rtl/>
          <w:lang w:val="en-GB"/>
        </w:rPr>
        <w:t>.</w:t>
      </w:r>
    </w:p>
    <w:p w:rsidR="00C01545" w:rsidRPr="003E4A2F" w:rsidRDefault="007E2EF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وأما ما </w:t>
      </w:r>
      <w:r w:rsidR="00830A58" w:rsidRPr="003E4A2F">
        <w:rPr>
          <w:rFonts w:ascii="Traditional Arabic" w:hAnsi="Traditional Arabic" w:cs="Traditional Arabic"/>
          <w:sz w:val="32"/>
          <w:szCs w:val="32"/>
          <w:rtl/>
          <w:lang w:val="en-GB"/>
        </w:rPr>
        <w:t>لا يثبتُ فلا يجوز أن يجعل الشيء</w:t>
      </w:r>
      <w:r w:rsidRPr="003E4A2F">
        <w:rPr>
          <w:rFonts w:ascii="Traditional Arabic" w:hAnsi="Traditional Arabic" w:cs="Traditional Arabic"/>
          <w:sz w:val="32"/>
          <w:szCs w:val="32"/>
          <w:rtl/>
          <w:lang w:val="en-GB"/>
        </w:rPr>
        <w:t xml:space="preserve"> واجباً أو مستحباً به، كما قال شيخ لإسلام</w:t>
      </w:r>
      <w:r w:rsidR="001B6D9A" w:rsidRPr="003E4A2F">
        <w:rPr>
          <w:rFonts w:ascii="Traditional Arabic" w:hAnsi="Traditional Arabic" w:cs="Traditional Arabic"/>
          <w:sz w:val="32"/>
          <w:szCs w:val="32"/>
          <w:rtl/>
          <w:lang w:val="en-GB"/>
        </w:rPr>
        <w:t>:</w:t>
      </w:r>
    </w:p>
    <w:p w:rsidR="00C01545"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C01545" w:rsidRPr="003E4A2F">
        <w:rPr>
          <w:rFonts w:ascii="Traditional Arabic" w:hAnsi="Traditional Arabic" w:cs="Traditional Arabic"/>
          <w:sz w:val="32"/>
          <w:szCs w:val="32"/>
          <w:rtl/>
          <w:lang w:val="en-GB"/>
        </w:rPr>
        <w:t>ولا يجوز أن يعتمد في الشريعة على الأحاديث الضعيفة التي ليست صحيحةً ولا حسنة</w:t>
      </w:r>
      <w:r w:rsidR="00885840" w:rsidRPr="003E4A2F">
        <w:rPr>
          <w:rFonts w:ascii="Traditional Arabic" w:hAnsi="Traditional Arabic" w:cs="Traditional Arabic"/>
          <w:sz w:val="32"/>
          <w:szCs w:val="32"/>
          <w:rtl/>
          <w:lang w:val="en-GB"/>
        </w:rPr>
        <w:t>.</w:t>
      </w:r>
    </w:p>
    <w:p w:rsidR="001F77EE" w:rsidRPr="003E4A2F" w:rsidRDefault="00AA693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لكنَّ أحمدَ بن حنبل، وغيرَه من العلماءِ جوَّزوا أن يروى في فضائل الأعمال ما لم يُعْلَمْ أنه ثابتٌ، إذا لم يُعْلَمْ أنه كذبٌ</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F92FA1" w:rsidRPr="003E4A2F" w:rsidRDefault="001F77E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وذلك أن العَمَلَ إذا</w:t>
      </w:r>
      <w:r w:rsidR="00172B22" w:rsidRPr="003E4A2F">
        <w:rPr>
          <w:rFonts w:ascii="Traditional Arabic" w:hAnsi="Traditional Arabic" w:cs="Traditional Arabic"/>
          <w:sz w:val="32"/>
          <w:szCs w:val="32"/>
          <w:rtl/>
          <w:lang w:val="en-GB"/>
        </w:rPr>
        <w:t xml:space="preserve"> عُلِمَ أنه مشروعٌ بدليلٍ شرعيّ وروي في فضله حديث لا يعلم أنه ك</w:t>
      </w:r>
      <w:r w:rsidRPr="003E4A2F">
        <w:rPr>
          <w:rFonts w:ascii="Traditional Arabic" w:hAnsi="Traditional Arabic" w:cs="Traditional Arabic"/>
          <w:sz w:val="32"/>
          <w:szCs w:val="32"/>
          <w:rtl/>
          <w:lang w:val="en-GB"/>
        </w:rPr>
        <w:t>ذِبٌ جاز أن يكون الثواب حقاً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F4494" w:rsidRPr="007E7CE2" w:rsidRDefault="00F92FA1"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ولم يَقُلْ أحدٌ من</w:t>
      </w:r>
      <w:r w:rsidR="00172B22" w:rsidRPr="007E7CE2">
        <w:rPr>
          <w:rFonts w:ascii="Traditional Arabic" w:hAnsi="Traditional Arabic" w:cs="Traditional Arabic"/>
          <w:sz w:val="32"/>
          <w:szCs w:val="32"/>
          <w:rtl/>
          <w:lang w:val="en-GB"/>
        </w:rPr>
        <w:t xml:space="preserve"> الأئمة: إنه يجوز أن يجعل الشيء</w:t>
      </w:r>
      <w:r w:rsidRPr="007E7CE2">
        <w:rPr>
          <w:rFonts w:ascii="Traditional Arabic" w:hAnsi="Traditional Arabic" w:cs="Traditional Arabic"/>
          <w:sz w:val="32"/>
          <w:szCs w:val="32"/>
          <w:rtl/>
          <w:lang w:val="en-GB"/>
        </w:rPr>
        <w:t xml:space="preserve"> واجباً أو مستحباً بحديثٍ ضعيفٍ، ومن قال هذا فقد خالف الإجماع</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ا هـ</w:t>
      </w:r>
      <w:r w:rsidR="002D428B">
        <w:rPr>
          <w:rFonts w:cs="Traditional Arabic" w:hint="cs"/>
          <w:b/>
          <w:bCs/>
          <w:sz w:val="32"/>
          <w:szCs w:val="32"/>
          <w:vertAlign w:val="superscript"/>
          <w:rtl/>
          <w:lang w:val="en-GB"/>
        </w:rPr>
        <w:t>(</w:t>
      </w:r>
      <w:r w:rsidR="00184FA7" w:rsidRPr="006274CA">
        <w:rPr>
          <w:rStyle w:val="a5"/>
          <w:rFonts w:ascii="Traditional Arabic" w:hAnsi="Traditional Arabic" w:cs="Traditional Arabic"/>
          <w:sz w:val="32"/>
          <w:szCs w:val="32"/>
          <w:rtl/>
          <w:lang w:val="en-GB"/>
        </w:rPr>
        <w:footnoteReference w:id="156"/>
      </w:r>
      <w:r w:rsidR="002D428B">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4F4494" w:rsidRPr="00F93010" w:rsidRDefault="004F4494"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قال شيخ الإسلام</w:t>
      </w:r>
      <w:r w:rsidR="00A95470" w:rsidRPr="00F93010">
        <w:rPr>
          <w:rFonts w:cs="Traditional Arabic" w:hint="cs"/>
          <w:b/>
          <w:bCs/>
          <w:sz w:val="32"/>
          <w:szCs w:val="32"/>
          <w:rtl/>
          <w:lang w:val="en-GB"/>
        </w:rPr>
        <w:t xml:space="preserve"> -</w:t>
      </w:r>
      <w:r w:rsidRPr="00F93010">
        <w:rPr>
          <w:rFonts w:cs="Traditional Arabic" w:hint="cs"/>
          <w:b/>
          <w:bCs/>
          <w:sz w:val="32"/>
          <w:szCs w:val="32"/>
          <w:rtl/>
          <w:lang w:val="en-GB"/>
        </w:rPr>
        <w:t xml:space="preserve"> أيض</w:t>
      </w:r>
      <w:r w:rsidR="00F51F8A">
        <w:rPr>
          <w:rFonts w:cs="Traditional Arabic" w:hint="cs"/>
          <w:b/>
          <w:bCs/>
          <w:sz w:val="32"/>
          <w:szCs w:val="32"/>
          <w:rtl/>
          <w:lang w:val="en-GB"/>
        </w:rPr>
        <w:t>ً</w:t>
      </w:r>
      <w:r w:rsidRPr="00F93010">
        <w:rPr>
          <w:rFonts w:cs="Traditional Arabic" w:hint="cs"/>
          <w:b/>
          <w:bCs/>
          <w:sz w:val="32"/>
          <w:szCs w:val="32"/>
          <w:rtl/>
          <w:lang w:val="en-GB"/>
        </w:rPr>
        <w:t>ا</w:t>
      </w:r>
      <w:r w:rsidR="00A95470" w:rsidRPr="00F93010">
        <w:rPr>
          <w:rFonts w:cs="Traditional Arabic" w:hint="cs"/>
          <w:b/>
          <w:bCs/>
          <w:sz w:val="32"/>
          <w:szCs w:val="32"/>
          <w:rtl/>
          <w:lang w:val="en-GB"/>
        </w:rPr>
        <w:t xml:space="preserve"> -</w:t>
      </w:r>
      <w:r w:rsidR="001B6D9A" w:rsidRPr="00F93010">
        <w:rPr>
          <w:rFonts w:cs="Traditional Arabic" w:hint="cs"/>
          <w:b/>
          <w:bCs/>
          <w:sz w:val="32"/>
          <w:szCs w:val="32"/>
          <w:rtl/>
          <w:lang w:val="en-GB"/>
        </w:rPr>
        <w:t>:</w:t>
      </w:r>
      <w:r w:rsidRPr="00F93010">
        <w:rPr>
          <w:rFonts w:ascii="Traditional Arabic" w:hAnsi="Traditional Arabic" w:cs="Traditional Arabic"/>
          <w:sz w:val="32"/>
          <w:szCs w:val="32"/>
          <w:rtl/>
          <w:lang w:val="en-GB"/>
        </w:rPr>
        <w:t xml:space="preserve"> </w:t>
      </w:r>
    </w:p>
    <w:p w:rsidR="00B61A9B"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4F4494" w:rsidRPr="003E4A2F">
        <w:rPr>
          <w:rFonts w:ascii="Traditional Arabic" w:hAnsi="Traditional Arabic" w:cs="Traditional Arabic"/>
          <w:sz w:val="32"/>
          <w:szCs w:val="32"/>
          <w:rtl/>
          <w:lang w:val="en-GB"/>
        </w:rPr>
        <w:t xml:space="preserve">قول أحمد بن </w:t>
      </w:r>
      <w:r w:rsidR="005B1B43" w:rsidRPr="003E4A2F">
        <w:rPr>
          <w:rFonts w:ascii="Traditional Arabic" w:hAnsi="Traditional Arabic" w:cs="Traditional Arabic"/>
          <w:sz w:val="32"/>
          <w:szCs w:val="32"/>
          <w:rtl/>
          <w:lang w:val="en-GB"/>
        </w:rPr>
        <w:t>حنبل: إذا جاء الحلال والحرام ش</w:t>
      </w:r>
      <w:r w:rsidR="004F4494" w:rsidRPr="003E4A2F">
        <w:rPr>
          <w:rFonts w:ascii="Traditional Arabic" w:hAnsi="Traditional Arabic" w:cs="Traditional Arabic"/>
          <w:sz w:val="32"/>
          <w:szCs w:val="32"/>
          <w:rtl/>
          <w:lang w:val="en-GB"/>
        </w:rPr>
        <w:t xml:space="preserve">دَّدنا فيِ الأسانيد، وإذا جاء الترغيب والترهيب تساهلنا في </w:t>
      </w:r>
      <w:r w:rsidR="004467C1" w:rsidRPr="003E4A2F">
        <w:rPr>
          <w:rFonts w:ascii="Traditional Arabic" w:hAnsi="Traditional Arabic" w:cs="Traditional Arabic"/>
          <w:sz w:val="32"/>
          <w:szCs w:val="32"/>
          <w:rtl/>
          <w:lang w:val="en-GB"/>
        </w:rPr>
        <w:t>الأسانيد</w:t>
      </w:r>
      <w:r w:rsidR="004F4494" w:rsidRPr="003E4A2F">
        <w:rPr>
          <w:rFonts w:ascii="Traditional Arabic" w:hAnsi="Traditional Arabic" w:cs="Traditional Arabic"/>
          <w:sz w:val="32"/>
          <w:szCs w:val="32"/>
          <w:rtl/>
          <w:lang w:val="en-GB"/>
        </w:rPr>
        <w:t>، وكذلك ما عليه العلماءُ من العمل بالحديث الضعيف في فضائل الأعمال؛ ليس معناه: إثبات الاستحباب بالحديث الذي لا يحتج به؛ فإن الاستحباب</w:t>
      </w:r>
      <w:r w:rsidR="004467C1" w:rsidRPr="003E4A2F">
        <w:rPr>
          <w:rFonts w:ascii="Traditional Arabic" w:hAnsi="Traditional Arabic" w:cs="Traditional Arabic"/>
          <w:sz w:val="32"/>
          <w:szCs w:val="32"/>
          <w:rtl/>
          <w:lang w:val="en-GB"/>
        </w:rPr>
        <w:t xml:space="preserve"> </w:t>
      </w:r>
      <w:r w:rsidR="00014DEF" w:rsidRPr="003E4A2F">
        <w:rPr>
          <w:rFonts w:ascii="Traditional Arabic" w:hAnsi="Traditional Arabic" w:cs="Traditional Arabic"/>
          <w:sz w:val="32"/>
          <w:szCs w:val="32"/>
          <w:rtl/>
          <w:lang w:val="en-GB"/>
        </w:rPr>
        <w:t>حكمٌ شر</w:t>
      </w:r>
      <w:r w:rsidR="004E5563" w:rsidRPr="003E4A2F">
        <w:rPr>
          <w:rFonts w:ascii="Traditional Arabic" w:hAnsi="Traditional Arabic" w:cs="Traditional Arabic"/>
          <w:sz w:val="32"/>
          <w:szCs w:val="32"/>
          <w:rtl/>
          <w:lang w:val="en-GB"/>
        </w:rPr>
        <w:t>عي، فلا يثبتُ إلا بدليلٍ شرعي</w:t>
      </w:r>
      <w:r w:rsidR="00885840" w:rsidRPr="003E4A2F">
        <w:rPr>
          <w:rFonts w:ascii="Traditional Arabic" w:hAnsi="Traditional Arabic" w:cs="Traditional Arabic"/>
          <w:sz w:val="32"/>
          <w:szCs w:val="32"/>
          <w:rtl/>
          <w:lang w:val="en-GB"/>
        </w:rPr>
        <w:t>.</w:t>
      </w:r>
    </w:p>
    <w:p w:rsidR="00F35955" w:rsidRPr="003E4A2F" w:rsidRDefault="00B61A9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 أخبر عن الله أنه يحب عملا</w:t>
      </w:r>
      <w:r w:rsidR="004E5563" w:rsidRPr="003E4A2F">
        <w:rPr>
          <w:rFonts w:ascii="Traditional Arabic" w:hAnsi="Traditional Arabic" w:cs="Traditional Arabic"/>
          <w:sz w:val="32"/>
          <w:szCs w:val="32"/>
          <w:rtl/>
          <w:lang w:val="en-GB"/>
        </w:rPr>
        <w:t>ً من الأعمال من غير دليلٍ شرعي</w:t>
      </w:r>
      <w:r w:rsidRPr="003E4A2F">
        <w:rPr>
          <w:rFonts w:ascii="Traditional Arabic" w:hAnsi="Traditional Arabic" w:cs="Traditional Arabic"/>
          <w:sz w:val="32"/>
          <w:szCs w:val="32"/>
          <w:rtl/>
          <w:lang w:val="en-GB"/>
        </w:rPr>
        <w:t xml:space="preserve"> فقد شرع من الدين ما لم يأْذنْ به الله، كما لو أَثبتَ الإيجابَ أو التحريمَ، ولهذا يختلف العلماء في الاستحباب، كما ي</w:t>
      </w:r>
      <w:r w:rsidR="004E5563" w:rsidRPr="003E4A2F">
        <w:rPr>
          <w:rFonts w:ascii="Traditional Arabic" w:hAnsi="Traditional Arabic" w:cs="Traditional Arabic"/>
          <w:sz w:val="32"/>
          <w:szCs w:val="32"/>
          <w:rtl/>
          <w:lang w:val="en-GB"/>
        </w:rPr>
        <w:t>ختلفون في غيره، بل هو أصلُ الدِّ</w:t>
      </w:r>
      <w:r w:rsidRPr="003E4A2F">
        <w:rPr>
          <w:rFonts w:ascii="Traditional Arabic" w:hAnsi="Traditional Arabic" w:cs="Traditional Arabic"/>
          <w:sz w:val="32"/>
          <w:szCs w:val="32"/>
          <w:rtl/>
          <w:lang w:val="en-GB"/>
        </w:rPr>
        <w:t>ين المشروع</w:t>
      </w:r>
      <w:r w:rsidR="00885840" w:rsidRPr="003E4A2F">
        <w:rPr>
          <w:rFonts w:ascii="Traditional Arabic" w:hAnsi="Traditional Arabic" w:cs="Traditional Arabic"/>
          <w:sz w:val="32"/>
          <w:szCs w:val="32"/>
          <w:rtl/>
          <w:lang w:val="en-GB"/>
        </w:rPr>
        <w:t>.</w:t>
      </w:r>
    </w:p>
    <w:p w:rsidR="00155396" w:rsidRPr="003E4A2F" w:rsidRDefault="00F3595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 xml:space="preserve">وإنما مرادهم بذلك: أن يكون العمل مما قد ثبت أنه مما </w:t>
      </w:r>
      <w:r w:rsidR="005A6DA4" w:rsidRPr="003E4A2F">
        <w:rPr>
          <w:rFonts w:ascii="Traditional Arabic" w:hAnsi="Traditional Arabic" w:cs="Traditional Arabic"/>
          <w:sz w:val="32"/>
          <w:szCs w:val="32"/>
          <w:rtl/>
          <w:lang w:val="en-GB"/>
        </w:rPr>
        <w:t>يحبُّهُ</w:t>
      </w:r>
      <w:r w:rsidR="004E5563" w:rsidRPr="003E4A2F">
        <w:rPr>
          <w:rFonts w:ascii="Traditional Arabic" w:hAnsi="Traditional Arabic" w:cs="Traditional Arabic"/>
          <w:sz w:val="32"/>
          <w:szCs w:val="32"/>
          <w:rtl/>
          <w:lang w:val="en-GB"/>
        </w:rPr>
        <w:t xml:space="preserve"> الله، أو مما يكرهُهُ الله بنصّ</w:t>
      </w:r>
      <w:r w:rsidR="005A6DA4" w:rsidRPr="003E4A2F">
        <w:rPr>
          <w:rFonts w:ascii="Traditional Arabic" w:hAnsi="Traditional Arabic" w:cs="Traditional Arabic"/>
          <w:sz w:val="32"/>
          <w:szCs w:val="32"/>
          <w:rtl/>
          <w:lang w:val="en-GB"/>
        </w:rPr>
        <w:t xml:space="preserve"> أو </w:t>
      </w:r>
      <w:r w:rsidR="00F926ED" w:rsidRPr="003E4A2F">
        <w:rPr>
          <w:rFonts w:ascii="Traditional Arabic" w:hAnsi="Traditional Arabic" w:cs="Traditional Arabic"/>
          <w:sz w:val="32"/>
          <w:szCs w:val="32"/>
          <w:rtl/>
          <w:lang w:val="en-GB"/>
        </w:rPr>
        <w:t>إ</w:t>
      </w:r>
      <w:r w:rsidR="005A6DA4" w:rsidRPr="003E4A2F">
        <w:rPr>
          <w:rFonts w:ascii="Traditional Arabic" w:hAnsi="Traditional Arabic" w:cs="Traditional Arabic"/>
          <w:sz w:val="32"/>
          <w:szCs w:val="32"/>
          <w:rtl/>
          <w:lang w:val="en-GB"/>
        </w:rPr>
        <w:t>جماعٍ، كتلاوة القرآن، و</w:t>
      </w:r>
      <w:r w:rsidR="004E5563" w:rsidRPr="003E4A2F">
        <w:rPr>
          <w:rFonts w:ascii="Traditional Arabic" w:hAnsi="Traditional Arabic" w:cs="Traditional Arabic"/>
          <w:sz w:val="32"/>
          <w:szCs w:val="32"/>
          <w:rtl/>
          <w:lang w:val="en-GB"/>
        </w:rPr>
        <w:t>التسبيح، والدعاء، والصدقة، والع</w:t>
      </w:r>
      <w:r w:rsidR="005A6DA4" w:rsidRPr="003E4A2F">
        <w:rPr>
          <w:rFonts w:ascii="Traditional Arabic" w:hAnsi="Traditional Arabic" w:cs="Traditional Arabic"/>
          <w:sz w:val="32"/>
          <w:szCs w:val="32"/>
          <w:rtl/>
          <w:lang w:val="en-GB"/>
        </w:rPr>
        <w:t>تق، والإحسان إلى الناس، وكراهية الكَذبِ، والخيانة، ونحو ذلك</w:t>
      </w:r>
      <w:r w:rsidR="00885840" w:rsidRPr="003E4A2F">
        <w:rPr>
          <w:rFonts w:ascii="Traditional Arabic" w:hAnsi="Traditional Arabic" w:cs="Traditional Arabic"/>
          <w:sz w:val="32"/>
          <w:szCs w:val="32"/>
          <w:rtl/>
          <w:lang w:val="en-GB"/>
        </w:rPr>
        <w:t>.</w:t>
      </w:r>
      <w:r w:rsidR="005A6DA4" w:rsidRPr="003E4A2F">
        <w:rPr>
          <w:rFonts w:ascii="Traditional Arabic" w:hAnsi="Traditional Arabic" w:cs="Traditional Arabic"/>
          <w:sz w:val="32"/>
          <w:szCs w:val="32"/>
          <w:rtl/>
          <w:lang w:val="en-GB"/>
        </w:rPr>
        <w:t xml:space="preserve"> </w:t>
      </w:r>
    </w:p>
    <w:p w:rsidR="00457B05" w:rsidRPr="007E7CE2" w:rsidRDefault="00155396"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فإذا روي حديثٌ في فضل بعض ا</w:t>
      </w:r>
      <w:r w:rsidR="004E5563" w:rsidRPr="007E7CE2">
        <w:rPr>
          <w:rFonts w:ascii="Traditional Arabic" w:hAnsi="Traditional Arabic" w:cs="Traditional Arabic"/>
          <w:sz w:val="32"/>
          <w:szCs w:val="32"/>
          <w:rtl/>
          <w:lang w:val="en-GB"/>
        </w:rPr>
        <w:t>لأعمال المستحبة وثوابها، وكراهة</w:t>
      </w:r>
      <w:r w:rsidRPr="007E7CE2">
        <w:rPr>
          <w:rFonts w:ascii="Traditional Arabic" w:hAnsi="Traditional Arabic" w:cs="Traditional Arabic"/>
          <w:sz w:val="32"/>
          <w:szCs w:val="32"/>
          <w:rtl/>
          <w:lang w:val="en-GB"/>
        </w:rPr>
        <w:t xml:space="preserve"> بعض الأعمال وعقابها: </w:t>
      </w:r>
      <w:r w:rsidR="004E5563" w:rsidRPr="007E7CE2">
        <w:rPr>
          <w:rFonts w:ascii="Traditional Arabic" w:hAnsi="Traditional Arabic" w:cs="Traditional Arabic"/>
          <w:sz w:val="32"/>
          <w:szCs w:val="32"/>
          <w:rtl/>
          <w:lang w:val="en-GB"/>
        </w:rPr>
        <w:t>ف</w:t>
      </w:r>
      <w:r w:rsidRPr="007E7CE2">
        <w:rPr>
          <w:rFonts w:ascii="Traditional Arabic" w:hAnsi="Traditional Arabic" w:cs="Traditional Arabic"/>
          <w:sz w:val="32"/>
          <w:szCs w:val="32"/>
          <w:rtl/>
          <w:lang w:val="en-GB"/>
        </w:rPr>
        <w:t>مقادير الثوابِ والعقاب وأنواعه إذا روى فيه حديثٌ</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لا نعلمُ أنه موضوع</w:t>
      </w:r>
      <w:r w:rsidR="00C76BE4" w:rsidRPr="007E7CE2">
        <w:rPr>
          <w:rFonts w:ascii="Traditional Arabic" w:hAnsi="Traditional Arabic" w:cs="Traditional Arabic"/>
          <w:sz w:val="32"/>
          <w:szCs w:val="32"/>
          <w:rtl/>
          <w:lang w:val="en-GB"/>
        </w:rPr>
        <w:t>ٌ</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جازت روايته</w:t>
      </w:r>
      <w:r w:rsidR="004E5563" w:rsidRPr="007E7CE2">
        <w:rPr>
          <w:rFonts w:ascii="Traditional Arabic" w:hAnsi="Traditional Arabic" w:cs="Traditional Arabic"/>
          <w:sz w:val="32"/>
          <w:szCs w:val="32"/>
          <w:rtl/>
          <w:lang w:val="en-GB"/>
        </w:rPr>
        <w:t>، والعمل به؛ بمَعْنَى: أن النفسَ</w:t>
      </w:r>
      <w:r w:rsidRPr="007E7CE2">
        <w:rPr>
          <w:rFonts w:ascii="Traditional Arabic" w:hAnsi="Traditional Arabic" w:cs="Traditional Arabic"/>
          <w:sz w:val="32"/>
          <w:szCs w:val="32"/>
          <w:rtl/>
          <w:lang w:val="en-GB"/>
        </w:rPr>
        <w:t xml:space="preserve"> ترجو ذلك الثوابَ، أو تخاف ذلك العقاب</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457B05">
        <w:rPr>
          <w:rFonts w:cs="Traditional Arabic" w:hint="cs"/>
          <w:b/>
          <w:bCs/>
          <w:sz w:val="32"/>
          <w:szCs w:val="32"/>
          <w:vertAlign w:val="superscript"/>
          <w:rtl/>
          <w:lang w:val="en-GB"/>
        </w:rPr>
        <w:t>(</w:t>
      </w:r>
      <w:r w:rsidR="008D47DB" w:rsidRPr="006274CA">
        <w:rPr>
          <w:rStyle w:val="a5"/>
          <w:rFonts w:ascii="Traditional Arabic" w:hAnsi="Traditional Arabic" w:cs="Traditional Arabic"/>
          <w:sz w:val="32"/>
          <w:szCs w:val="32"/>
          <w:rtl/>
          <w:lang w:val="en-GB"/>
        </w:rPr>
        <w:footnoteReference w:id="157"/>
      </w:r>
      <w:r w:rsidR="00457B05">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r w:rsidR="00457B05" w:rsidRPr="007E7CE2">
        <w:rPr>
          <w:rFonts w:ascii="Traditional Arabic" w:hAnsi="Traditional Arabic" w:cs="Traditional Arabic"/>
          <w:sz w:val="32"/>
          <w:szCs w:val="32"/>
          <w:rtl/>
          <w:lang w:val="en-GB"/>
        </w:rPr>
        <w:t xml:space="preserve"> </w:t>
      </w:r>
    </w:p>
    <w:p w:rsidR="0052170B" w:rsidRPr="003E4A2F" w:rsidRDefault="00457B0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لخَّص العلامة الألباني</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حفظه الله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في مقدَّمة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صحيح الترغيب والترهيب</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كلام شيخ الإسلام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هذا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فقال: </w:t>
      </w:r>
    </w:p>
    <w:p w:rsidR="0052170B"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52170B" w:rsidRPr="003E4A2F">
        <w:rPr>
          <w:rFonts w:ascii="Traditional Arabic" w:hAnsi="Traditional Arabic" w:cs="Traditional Arabic"/>
          <w:sz w:val="32"/>
          <w:szCs w:val="32"/>
          <w:rtl/>
          <w:lang w:val="en-GB"/>
        </w:rPr>
        <w:t>ونستطيع أن نستخلِصَ منه أنَّ الحديثَ الضعيف له حالتان</w:t>
      </w:r>
      <w:r w:rsidR="001B6D9A" w:rsidRPr="003E4A2F">
        <w:rPr>
          <w:rFonts w:ascii="Traditional Arabic" w:hAnsi="Traditional Arabic" w:cs="Traditional Arabic"/>
          <w:sz w:val="32"/>
          <w:szCs w:val="32"/>
          <w:rtl/>
          <w:lang w:val="en-GB"/>
        </w:rPr>
        <w:t>:</w:t>
      </w:r>
      <w:r w:rsidR="0052170B" w:rsidRPr="003E4A2F">
        <w:rPr>
          <w:rFonts w:ascii="Traditional Arabic" w:hAnsi="Traditional Arabic" w:cs="Traditional Arabic"/>
          <w:sz w:val="32"/>
          <w:szCs w:val="32"/>
          <w:rtl/>
          <w:lang w:val="en-GB"/>
        </w:rPr>
        <w:t xml:space="preserve"> </w:t>
      </w:r>
    </w:p>
    <w:p w:rsidR="00226416" w:rsidRPr="007E7CE2" w:rsidRDefault="00226416"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الأولى:</w:t>
      </w:r>
      <w:r w:rsidRPr="007E7CE2">
        <w:rPr>
          <w:rFonts w:ascii="Traditional Arabic" w:hAnsi="Traditional Arabic" w:cs="Traditional Arabic"/>
          <w:sz w:val="32"/>
          <w:szCs w:val="32"/>
          <w:rtl/>
          <w:lang w:val="en-GB"/>
        </w:rPr>
        <w:t xml:space="preserve"> أن</w:t>
      </w:r>
      <w:r w:rsidR="00BD49ED" w:rsidRPr="007E7CE2">
        <w:rPr>
          <w:rFonts w:ascii="Traditional Arabic" w:hAnsi="Traditional Arabic" w:cs="Traditional Arabic"/>
          <w:sz w:val="32"/>
          <w:szCs w:val="32"/>
          <w:rtl/>
          <w:lang w:val="en-GB"/>
        </w:rPr>
        <w:t xml:space="preserve"> يَحْمِلَ في طواياه ثواباً لعمل ثبت مشروعيته</w:t>
      </w:r>
      <w:r w:rsidRPr="007E7CE2">
        <w:rPr>
          <w:rFonts w:ascii="Traditional Arabic" w:hAnsi="Traditional Arabic" w:cs="Traditional Arabic"/>
          <w:sz w:val="32"/>
          <w:szCs w:val="32"/>
          <w:rtl/>
          <w:lang w:val="en-GB"/>
        </w:rPr>
        <w:t xml:space="preserve"> بدليلٍ شرعي، فهنا يجوز العمل به، بمعنى أن النفس ترجو ذلك الثوابَ، ومثاله عند</w:t>
      </w:r>
      <w:r w:rsidR="00AA3E2A" w:rsidRPr="007E7CE2">
        <w:rPr>
          <w:rFonts w:ascii="Traditional Arabic" w:hAnsi="Traditional Arabic" w:cs="Traditional Arabic"/>
          <w:sz w:val="32"/>
          <w:szCs w:val="32"/>
          <w:rtl/>
          <w:lang w:val="en-GB"/>
        </w:rPr>
        <w:t>ه</w:t>
      </w:r>
      <w:r w:rsidRPr="007E7CE2">
        <w:rPr>
          <w:rFonts w:ascii="Traditional Arabic" w:hAnsi="Traditional Arabic" w:cs="Traditional Arabic"/>
          <w:sz w:val="32"/>
          <w:szCs w:val="32"/>
          <w:rtl/>
          <w:lang w:val="en-GB"/>
        </w:rPr>
        <w:t>: التهليل في السوق بناءً على أن حديثه لم يثبت عنده</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9262C3" w:rsidRPr="007E7CE2" w:rsidRDefault="009262C3"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والأخرى:</w:t>
      </w:r>
      <w:r w:rsidRPr="007E7CE2">
        <w:rPr>
          <w:rFonts w:ascii="Traditional Arabic" w:hAnsi="Traditional Arabic" w:cs="Traditional Arabic"/>
          <w:sz w:val="32"/>
          <w:szCs w:val="32"/>
          <w:rtl/>
          <w:lang w:val="en-GB"/>
        </w:rPr>
        <w:t xml:space="preserve"> أن يتضمن عملاً لم يثبت </w:t>
      </w:r>
      <w:r w:rsidR="00477F26" w:rsidRPr="007E7CE2">
        <w:rPr>
          <w:rFonts w:ascii="Traditional Arabic" w:hAnsi="Traditional Arabic" w:cs="Traditional Arabic"/>
          <w:sz w:val="32"/>
          <w:szCs w:val="32"/>
          <w:rtl/>
          <w:lang w:val="en-GB"/>
        </w:rPr>
        <w:t>بدليل شرعي، يظنّ بعض الناس أنه</w:t>
      </w:r>
      <w:r w:rsidRPr="007E7CE2">
        <w:rPr>
          <w:rFonts w:ascii="Traditional Arabic" w:hAnsi="Traditional Arabic" w:cs="Traditional Arabic"/>
          <w:sz w:val="32"/>
          <w:szCs w:val="32"/>
          <w:rtl/>
          <w:lang w:val="en-GB"/>
        </w:rPr>
        <w:t xml:space="preserve"> مشروع، فهذا لا يجوز العمل به</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6C3A57" w:rsidRPr="007E7CE2" w:rsidRDefault="006C3A57"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وقد وافقه على ذلك العلامة الأصولي المحقق الإمام أبو إسحاق الشاطبي الغرناطي في كتابه العظيم</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الاعتصام</w:t>
      </w:r>
      <w:r w:rsidR="00C60040">
        <w:rPr>
          <w:rFonts w:ascii="Traditional Arabic" w:hAnsi="Traditional Arabic" w:cs="Traditional Arabic"/>
          <w:sz w:val="32"/>
          <w:szCs w:val="32"/>
          <w:rtl/>
          <w:lang w:val="en-GB"/>
        </w:rPr>
        <w:t>»</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720B69">
        <w:rPr>
          <w:rFonts w:cs="Traditional Arabic" w:hint="cs"/>
          <w:b/>
          <w:bCs/>
          <w:sz w:val="32"/>
          <w:szCs w:val="32"/>
          <w:vertAlign w:val="superscript"/>
          <w:rtl/>
          <w:lang w:val="en-GB"/>
        </w:rPr>
        <w:t>(</w:t>
      </w:r>
      <w:r w:rsidR="00720B69" w:rsidRPr="006274CA">
        <w:rPr>
          <w:rStyle w:val="a5"/>
          <w:rFonts w:ascii="Traditional Arabic" w:hAnsi="Traditional Arabic" w:cs="Traditional Arabic"/>
          <w:sz w:val="32"/>
          <w:szCs w:val="32"/>
          <w:rtl/>
          <w:lang w:val="en-GB"/>
        </w:rPr>
        <w:footnoteReference w:id="158"/>
      </w:r>
      <w:r w:rsidR="00720B69">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B31B29" w:rsidRPr="003E4A2F" w:rsidRDefault="00B31B2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ولعلَّ في هذا ال</w:t>
      </w:r>
      <w:r w:rsidR="00A45191" w:rsidRPr="003E4A2F">
        <w:rPr>
          <w:rFonts w:ascii="Traditional Arabic" w:hAnsi="Traditional Arabic" w:cs="Traditional Arabic"/>
          <w:sz w:val="32"/>
          <w:szCs w:val="32"/>
          <w:rtl/>
          <w:lang w:val="en-GB"/>
        </w:rPr>
        <w:t>قدر من كلام شيخ الإسلام ما يصحِّ</w:t>
      </w:r>
      <w:r w:rsidRPr="003E4A2F">
        <w:rPr>
          <w:rFonts w:ascii="Traditional Arabic" w:hAnsi="Traditional Arabic" w:cs="Traditional Arabic"/>
          <w:sz w:val="32"/>
          <w:szCs w:val="32"/>
          <w:rtl/>
          <w:lang w:val="en-GB"/>
        </w:rPr>
        <w:t>حُ الخطأ الشائ</w:t>
      </w:r>
      <w:r w:rsidR="00A45191" w:rsidRPr="003E4A2F">
        <w:rPr>
          <w:rFonts w:ascii="Traditional Arabic" w:hAnsi="Traditional Arabic" w:cs="Traditional Arabic"/>
          <w:sz w:val="32"/>
          <w:szCs w:val="32"/>
          <w:rtl/>
          <w:lang w:val="en-GB"/>
        </w:rPr>
        <w:t>ِعَ عند جماعة من أهل العلم وطلا</w:t>
      </w:r>
      <w:r w:rsidRPr="003E4A2F">
        <w:rPr>
          <w:rFonts w:ascii="Traditional Arabic" w:hAnsi="Traditional Arabic" w:cs="Traditional Arabic"/>
          <w:sz w:val="32"/>
          <w:szCs w:val="32"/>
          <w:rtl/>
          <w:lang w:val="en-GB"/>
        </w:rPr>
        <w:t>به، حيث يفهمون قولَ العلماءِ في الحديث الضعيف فهماً لا يتفق مع ما أرادوه</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664F03" w:rsidRPr="007E7CE2" w:rsidRDefault="00664F03"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الأمر الثاني:</w:t>
      </w:r>
      <w:r w:rsidRPr="007E7CE2">
        <w:rPr>
          <w:rFonts w:ascii="Traditional Arabic" w:hAnsi="Traditional Arabic" w:cs="Traditional Arabic"/>
          <w:sz w:val="32"/>
          <w:szCs w:val="32"/>
          <w:rtl/>
          <w:lang w:val="en-GB"/>
        </w:rPr>
        <w:t xml:space="preserve"> التأكد من صِحَّةِ الاستنباط، وسلامةِ الاستدلال، وفقاً للقواعد الأصولية المعتبرة</w:t>
      </w:r>
      <w:r w:rsidR="00885840" w:rsidRPr="007E7CE2">
        <w:rPr>
          <w:rFonts w:ascii="Traditional Arabic" w:hAnsi="Traditional Arabic" w:cs="Traditional Arabic"/>
          <w:sz w:val="32"/>
          <w:szCs w:val="32"/>
          <w:rtl/>
          <w:lang w:val="en-GB"/>
        </w:rPr>
        <w:t>.</w:t>
      </w:r>
    </w:p>
    <w:p w:rsidR="00136315" w:rsidRPr="003E4A2F" w:rsidRDefault="0013631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فإن بعض الناس قد يوفق لمعرفة الصحيح من الضعيف، </w:t>
      </w:r>
      <w:r w:rsidR="00B9342A" w:rsidRPr="003E4A2F">
        <w:rPr>
          <w:rFonts w:ascii="Traditional Arabic" w:hAnsi="Traditional Arabic" w:cs="Traditional Arabic"/>
          <w:sz w:val="32"/>
          <w:szCs w:val="32"/>
          <w:rtl/>
          <w:lang w:val="en-GB"/>
        </w:rPr>
        <w:t>إ</w:t>
      </w:r>
      <w:r w:rsidR="00914B88" w:rsidRPr="003E4A2F">
        <w:rPr>
          <w:rFonts w:ascii="Traditional Arabic" w:hAnsi="Traditional Arabic" w:cs="Traditional Arabic"/>
          <w:sz w:val="32"/>
          <w:szCs w:val="32"/>
          <w:rtl/>
          <w:lang w:val="en-GB"/>
        </w:rPr>
        <w:t>لا</w:t>
      </w:r>
      <w:r w:rsidRPr="003E4A2F">
        <w:rPr>
          <w:rFonts w:ascii="Traditional Arabic" w:hAnsi="Traditional Arabic" w:cs="Traditional Arabic"/>
          <w:sz w:val="32"/>
          <w:szCs w:val="32"/>
          <w:rtl/>
          <w:lang w:val="en-GB"/>
        </w:rPr>
        <w:t xml:space="preserve"> أن التوفيق لا يحا</w:t>
      </w:r>
      <w:r w:rsidR="00914B88" w:rsidRPr="003E4A2F">
        <w:rPr>
          <w:rFonts w:ascii="Traditional Arabic" w:hAnsi="Traditional Arabic" w:cs="Traditional Arabic"/>
          <w:sz w:val="32"/>
          <w:szCs w:val="32"/>
          <w:rtl/>
          <w:lang w:val="en-GB"/>
        </w:rPr>
        <w:t>لفُهُ في استخراجِ الحكم الشرعيّ</w:t>
      </w:r>
      <w:r w:rsidRPr="003E4A2F">
        <w:rPr>
          <w:rFonts w:ascii="Traditional Arabic" w:hAnsi="Traditional Arabic" w:cs="Traditional Arabic"/>
          <w:sz w:val="32"/>
          <w:szCs w:val="32"/>
          <w:rtl/>
          <w:lang w:val="en-GB"/>
        </w:rPr>
        <w:t xml:space="preserve"> من النَّ</w:t>
      </w:r>
      <w:r w:rsidR="00B9342A" w:rsidRPr="003E4A2F">
        <w:rPr>
          <w:rFonts w:ascii="Traditional Arabic" w:hAnsi="Traditional Arabic" w:cs="Traditional Arabic"/>
          <w:sz w:val="32"/>
          <w:szCs w:val="32"/>
          <w:rtl/>
          <w:lang w:val="en-GB"/>
        </w:rPr>
        <w:t>صّ</w:t>
      </w:r>
      <w:r w:rsidRPr="003E4A2F">
        <w:rPr>
          <w:rFonts w:ascii="Traditional Arabic" w:hAnsi="Traditional Arabic" w:cs="Traditional Arabic"/>
          <w:sz w:val="32"/>
          <w:szCs w:val="32"/>
          <w:rtl/>
          <w:lang w:val="en-GB"/>
        </w:rPr>
        <w:t xml:space="preserve">، </w:t>
      </w:r>
      <w:r w:rsidR="00914B88" w:rsidRPr="003E4A2F">
        <w:rPr>
          <w:rFonts w:ascii="Traditional Arabic" w:hAnsi="Traditional Arabic" w:cs="Traditional Arabic"/>
          <w:sz w:val="32"/>
          <w:szCs w:val="32"/>
          <w:rtl/>
          <w:lang w:val="en-GB"/>
        </w:rPr>
        <w:t>وهنا تكمنُ ال</w:t>
      </w:r>
      <w:r w:rsidRPr="003E4A2F">
        <w:rPr>
          <w:rFonts w:ascii="Traditional Arabic" w:hAnsi="Traditional Arabic" w:cs="Traditional Arabic"/>
          <w:sz w:val="32"/>
          <w:szCs w:val="32"/>
          <w:rtl/>
          <w:lang w:val="en-GB"/>
        </w:rPr>
        <w:t>ر</w:t>
      </w:r>
      <w:r w:rsidR="00914B8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زِيَّة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283AD3" w:rsidRPr="003E4A2F" w:rsidRDefault="00A9114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فعلى طالب العلْمِ أن يراعي هذا الجانب، وذلك بالرجوع إلى شروح أهل العلم على الحديث، وسؤالهم عنه، وعن دلالته، حتى لا يقع في الكذب على رسول الله صلى الله عليه وسلم وهو لا يشعر؛ فإن من نَسَبَ إلى النبي صلى الله عليه وسلم حكم</w:t>
      </w:r>
      <w:r w:rsidR="000A644D" w:rsidRPr="003E4A2F">
        <w:rPr>
          <w:rFonts w:ascii="Traditional Arabic" w:hAnsi="Traditional Arabic" w:cs="Traditional Arabic"/>
          <w:sz w:val="32"/>
          <w:szCs w:val="32"/>
          <w:rtl/>
          <w:lang w:val="en-GB"/>
        </w:rPr>
        <w:t>اً من الأحكام لم ي</w:t>
      </w:r>
      <w:r w:rsidR="003E1495" w:rsidRPr="003E4A2F">
        <w:rPr>
          <w:rFonts w:ascii="Traditional Arabic" w:hAnsi="Traditional Arabic" w:cs="Traditional Arabic"/>
          <w:sz w:val="32"/>
          <w:szCs w:val="32"/>
          <w:rtl/>
          <w:lang w:val="en-GB"/>
        </w:rPr>
        <w:t>قتضِهِ كلامه فقد كذب عليه، إلا أن يكون من أهل الاجتهاد وَبَذَلَ</w:t>
      </w:r>
      <w:r w:rsidR="000A644D" w:rsidRPr="003E4A2F">
        <w:rPr>
          <w:rFonts w:ascii="Traditional Arabic" w:hAnsi="Traditional Arabic" w:cs="Traditional Arabic"/>
          <w:sz w:val="32"/>
          <w:szCs w:val="32"/>
          <w:rtl/>
          <w:lang w:val="en-GB"/>
        </w:rPr>
        <w:t xml:space="preserve"> قصارى جهده فلم يُصِبِ الحقَّ؛ فإنه مأجورٌ غير مأزورِ</w:t>
      </w:r>
      <w:r w:rsidR="00885840" w:rsidRPr="003E4A2F">
        <w:rPr>
          <w:rFonts w:ascii="Traditional Arabic" w:hAnsi="Traditional Arabic" w:cs="Traditional Arabic"/>
          <w:sz w:val="32"/>
          <w:szCs w:val="32"/>
          <w:rtl/>
          <w:lang w:val="en-GB"/>
        </w:rPr>
        <w:t>.</w:t>
      </w:r>
    </w:p>
    <w:p w:rsidR="009270E2" w:rsidRPr="003E4A2F" w:rsidRDefault="00283AD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وإنما الكلام</w:t>
      </w:r>
      <w:r w:rsidR="00AA6303" w:rsidRPr="003E4A2F">
        <w:rPr>
          <w:rFonts w:ascii="Traditional Arabic" w:hAnsi="Traditional Arabic" w:cs="Traditional Arabic"/>
          <w:sz w:val="32"/>
          <w:szCs w:val="32"/>
          <w:rtl/>
          <w:lang w:val="en-GB"/>
        </w:rPr>
        <w:t xml:space="preserve"> في أولئك الذين ليس لديهم ما يؤهِّ</w:t>
      </w:r>
      <w:r w:rsidRPr="003E4A2F">
        <w:rPr>
          <w:rFonts w:ascii="Traditional Arabic" w:hAnsi="Traditional Arabic" w:cs="Traditional Arabic"/>
          <w:sz w:val="32"/>
          <w:szCs w:val="32"/>
          <w:rtl/>
          <w:lang w:val="en-GB"/>
        </w:rPr>
        <w:t>لُهُمْ للنظر في كلام الشارع، استنباطاً واستدلالاً؛ ثم يخوضون هذا البحر العميق، دون مراكبَ تَحْمِلُهُمْ، فرحِمَ الله امرأً عرف قدر نفسه، و</w:t>
      </w:r>
      <w:r w:rsidR="00137887" w:rsidRPr="003E4A2F">
        <w:rPr>
          <w:rFonts w:ascii="Traditional Arabic" w:hAnsi="Traditional Arabic" w:cs="Traditional Arabic"/>
          <w:sz w:val="32"/>
          <w:szCs w:val="32"/>
          <w:rtl/>
          <w:lang w:val="en-GB"/>
        </w:rPr>
        <w:t>أ</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لها م</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 xml:space="preserve">لها. </w:t>
      </w:r>
    </w:p>
    <w:p w:rsidR="00153CF2" w:rsidRPr="007E7CE2" w:rsidRDefault="009270E2"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lastRenderedPageBreak/>
        <w:t>قال معاوية</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رضي الله عنه</w:t>
      </w:r>
      <w:r w:rsidR="00A95470" w:rsidRPr="007E7CE2">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إن أغرى الضلالة لرجلٌ ي</w:t>
      </w:r>
      <w:r w:rsidR="00C55BD3" w:rsidRPr="007E7CE2">
        <w:rPr>
          <w:rFonts w:ascii="Traditional Arabic" w:hAnsi="Traditional Arabic" w:cs="Traditional Arabic"/>
          <w:sz w:val="32"/>
          <w:szCs w:val="32"/>
          <w:rtl/>
          <w:lang w:val="en-GB"/>
        </w:rPr>
        <w:t>قرأ القرآن فلا يفقهُ فيه، فيعلِّ</w:t>
      </w:r>
      <w:r w:rsidRPr="007E7CE2">
        <w:rPr>
          <w:rFonts w:ascii="Traditional Arabic" w:hAnsi="Traditional Arabic" w:cs="Traditional Arabic"/>
          <w:sz w:val="32"/>
          <w:szCs w:val="32"/>
          <w:rtl/>
          <w:lang w:val="en-GB"/>
        </w:rPr>
        <w:t>مه الصبيَّ، والعبد، والمرأة، والأمة، فيجادلون به أهل العلم</w:t>
      </w:r>
      <w:r w:rsidR="00C60040">
        <w:rPr>
          <w:rFonts w:ascii="Traditional Arabic" w:hAnsi="Traditional Arabic" w:cs="Traditional Arabic"/>
          <w:sz w:val="32"/>
          <w:szCs w:val="32"/>
          <w:rtl/>
          <w:lang w:val="en-GB"/>
        </w:rPr>
        <w:t>»</w:t>
      </w:r>
      <w:r w:rsidR="007D7816">
        <w:rPr>
          <w:rFonts w:cs="Traditional Arabic" w:hint="cs"/>
          <w:b/>
          <w:bCs/>
          <w:sz w:val="32"/>
          <w:szCs w:val="32"/>
          <w:vertAlign w:val="superscript"/>
          <w:rtl/>
          <w:lang w:val="en-GB"/>
        </w:rPr>
        <w:t>(</w:t>
      </w:r>
      <w:r w:rsidR="007D7816" w:rsidRPr="006274CA">
        <w:rPr>
          <w:rStyle w:val="a5"/>
          <w:rFonts w:ascii="Traditional Arabic" w:hAnsi="Traditional Arabic" w:cs="Traditional Arabic"/>
          <w:sz w:val="32"/>
          <w:szCs w:val="32"/>
          <w:rtl/>
          <w:lang w:val="en-GB"/>
        </w:rPr>
        <w:footnoteReference w:id="159"/>
      </w:r>
      <w:r w:rsidR="007D7816">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C42242" w:rsidRPr="007E7CE2" w:rsidRDefault="00153CF2" w:rsidP="00F51F8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الإمام </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لله بن المبارك</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رحمه الله</w:t>
      </w:r>
      <w:r w:rsidR="00A95470" w:rsidRPr="007E7CE2">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لِيَكُنْ الذي تعتمد عليه</w:t>
      </w:r>
      <w:r w:rsidR="0056548E" w:rsidRPr="007E7CE2">
        <w:rPr>
          <w:rFonts w:ascii="Traditional Arabic" w:hAnsi="Traditional Arabic" w:cs="Traditional Arabic"/>
          <w:sz w:val="32"/>
          <w:szCs w:val="32"/>
          <w:rtl/>
          <w:lang w:val="en-GB"/>
        </w:rPr>
        <w:t xml:space="preserve"> الأثر، وخذْ من الرأي ما يُفَسِّ</w:t>
      </w:r>
      <w:r w:rsidRPr="007E7CE2">
        <w:rPr>
          <w:rFonts w:ascii="Traditional Arabic" w:hAnsi="Traditional Arabic" w:cs="Traditional Arabic"/>
          <w:sz w:val="32"/>
          <w:szCs w:val="32"/>
          <w:rtl/>
          <w:lang w:val="en-GB"/>
        </w:rPr>
        <w:t>رُ لك الحديث</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B86146">
        <w:rPr>
          <w:rFonts w:cs="Traditional Arabic" w:hint="cs"/>
          <w:b/>
          <w:bCs/>
          <w:sz w:val="32"/>
          <w:szCs w:val="32"/>
          <w:vertAlign w:val="superscript"/>
          <w:rtl/>
          <w:lang w:val="en-GB"/>
        </w:rPr>
        <w:t>(</w:t>
      </w:r>
      <w:r w:rsidR="00B86146" w:rsidRPr="006274CA">
        <w:rPr>
          <w:rStyle w:val="a5"/>
          <w:rFonts w:ascii="Traditional Arabic" w:hAnsi="Traditional Arabic" w:cs="Traditional Arabic"/>
          <w:sz w:val="32"/>
          <w:szCs w:val="32"/>
          <w:rtl/>
          <w:lang w:val="en-GB"/>
        </w:rPr>
        <w:footnoteReference w:id="160"/>
      </w:r>
      <w:r w:rsidR="00B86146">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C42242" w:rsidRPr="003E4A2F" w:rsidRDefault="00C4224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وقيل لبعض الحكماء</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إن فلاناً جمع كتباً كثيرة، فقال: هل فهمه على قدر كتبه؟</w:t>
      </w:r>
    </w:p>
    <w:p w:rsidR="00C3099B" w:rsidRPr="003E4A2F" w:rsidRDefault="009C2ED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قيل: لا، قال: فما صنع شيئاً</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C42242" w:rsidRPr="003E4A2F">
        <w:rPr>
          <w:rFonts w:ascii="Traditional Arabic" w:hAnsi="Traditional Arabic" w:cs="Traditional Arabic"/>
          <w:sz w:val="32"/>
          <w:szCs w:val="32"/>
          <w:rtl/>
          <w:lang w:val="en-GB"/>
        </w:rPr>
        <w:t xml:space="preserve"> </w:t>
      </w:r>
    </w:p>
    <w:p w:rsidR="00C3099B" w:rsidRPr="003E4A2F" w:rsidRDefault="00C3099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الخطيب البغدادي تعليقاً على هذه الحكاية، ونحوها</w:t>
      </w:r>
      <w:r w:rsidR="001B6D9A" w:rsidRPr="003E4A2F">
        <w:rPr>
          <w:rFonts w:ascii="Traditional Arabic" w:hAnsi="Traditional Arabic" w:cs="Traditional Arabic"/>
          <w:sz w:val="32"/>
          <w:szCs w:val="32"/>
          <w:rtl/>
          <w:lang w:val="en-GB"/>
        </w:rPr>
        <w:t>:</w:t>
      </w:r>
    </w:p>
    <w:p w:rsidR="00C3099B" w:rsidRPr="007E7CE2"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C3099B" w:rsidRPr="007E7CE2">
        <w:rPr>
          <w:rFonts w:ascii="Traditional Arabic" w:hAnsi="Traditional Arabic" w:cs="Traditional Arabic"/>
          <w:sz w:val="32"/>
          <w:szCs w:val="32"/>
          <w:rtl/>
          <w:lang w:val="en-GB"/>
        </w:rPr>
        <w:t>وهذه حال من اقتصر على النقل إلى كتابه من</w:t>
      </w:r>
      <w:r w:rsidR="00BC1654" w:rsidRPr="007E7CE2">
        <w:rPr>
          <w:rFonts w:ascii="Traditional Arabic" w:hAnsi="Traditional Arabic" w:cs="Traditional Arabic"/>
          <w:sz w:val="32"/>
          <w:szCs w:val="32"/>
          <w:rtl/>
          <w:lang w:val="en-GB"/>
        </w:rPr>
        <w:t xml:space="preserve"> غيرِ إنعام النظر فيه، والتفكُّ</w:t>
      </w:r>
      <w:r w:rsidR="00C3099B" w:rsidRPr="007E7CE2">
        <w:rPr>
          <w:rFonts w:ascii="Traditional Arabic" w:hAnsi="Traditional Arabic" w:cs="Traditional Arabic"/>
          <w:sz w:val="32"/>
          <w:szCs w:val="32"/>
          <w:rtl/>
          <w:lang w:val="en-GB"/>
        </w:rPr>
        <w:t>رِ في معانيه</w:t>
      </w:r>
      <w:r>
        <w:rPr>
          <w:rFonts w:ascii="Traditional Arabic" w:hAnsi="Traditional Arabic" w:cs="Traditional Arabic"/>
          <w:sz w:val="32"/>
          <w:szCs w:val="32"/>
          <w:rtl/>
          <w:lang w:val="en-GB"/>
        </w:rPr>
        <w:t>»</w:t>
      </w:r>
      <w:r w:rsidR="00C3099B" w:rsidRPr="007E7CE2">
        <w:rPr>
          <w:rFonts w:ascii="Traditional Arabic" w:hAnsi="Traditional Arabic" w:cs="Traditional Arabic"/>
          <w:sz w:val="32"/>
          <w:szCs w:val="32"/>
          <w:rtl/>
          <w:lang w:val="en-GB"/>
        </w:rPr>
        <w:t>. ا هـ</w:t>
      </w:r>
      <w:r w:rsidR="006130A9">
        <w:rPr>
          <w:rFonts w:cs="Traditional Arabic" w:hint="cs"/>
          <w:b/>
          <w:bCs/>
          <w:sz w:val="32"/>
          <w:szCs w:val="32"/>
          <w:vertAlign w:val="superscript"/>
          <w:rtl/>
          <w:lang w:val="en-GB"/>
        </w:rPr>
        <w:t>(</w:t>
      </w:r>
      <w:r w:rsidR="00E404A8" w:rsidRPr="006274CA">
        <w:rPr>
          <w:rStyle w:val="a5"/>
          <w:rFonts w:ascii="Traditional Arabic" w:hAnsi="Traditional Arabic" w:cs="Traditional Arabic"/>
          <w:sz w:val="32"/>
          <w:szCs w:val="32"/>
          <w:rtl/>
          <w:lang w:val="en-GB"/>
        </w:rPr>
        <w:footnoteReference w:id="161"/>
      </w:r>
      <w:r w:rsidR="006130A9">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D1028A" w:rsidRDefault="00D1028A"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F51F8A">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3D220E" w:rsidRDefault="003D220E">
      <w:pPr>
        <w:bidi w:val="0"/>
        <w:rPr>
          <w:rFonts w:ascii="Traditional Arabic" w:hAnsi="Traditional Arabic" w:cs="Traditional Arabic"/>
          <w:sz w:val="32"/>
          <w:szCs w:val="32"/>
          <w:rtl/>
          <w:lang w:val="en-GB"/>
        </w:rPr>
      </w:pPr>
      <w:r>
        <w:rPr>
          <w:rFonts w:ascii="Traditional Arabic" w:hAnsi="Traditional Arabic" w:cs="Traditional Arabic"/>
          <w:sz w:val="32"/>
          <w:szCs w:val="32"/>
          <w:rtl/>
          <w:lang w:val="en-GB"/>
        </w:rPr>
        <w:br w:type="page"/>
      </w:r>
    </w:p>
    <w:p w:rsidR="00DC73B8" w:rsidRPr="00F51F8A" w:rsidRDefault="00BC1654" w:rsidP="006274C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lastRenderedPageBreak/>
        <w:t>فصل</w:t>
      </w:r>
    </w:p>
    <w:p w:rsidR="00A46F15" w:rsidRPr="00F51F8A" w:rsidRDefault="00BC1654" w:rsidP="006274C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t>في ردِّ</w:t>
      </w:r>
      <w:r w:rsidR="00A46F15" w:rsidRPr="00F51F8A">
        <w:rPr>
          <w:rFonts w:cs="Traditional Arabic" w:hint="cs"/>
          <w:b/>
          <w:bCs/>
          <w:sz w:val="36"/>
          <w:szCs w:val="36"/>
          <w:rtl/>
          <w:lang w:val="en-GB"/>
        </w:rPr>
        <w:t xml:space="preserve"> شبهات أُثيرت</w:t>
      </w:r>
    </w:p>
    <w:p w:rsidR="00A46F15" w:rsidRPr="00F51F8A" w:rsidRDefault="00A46F15" w:rsidP="006274CA">
      <w:pPr>
        <w:pStyle w:val="a3"/>
        <w:spacing w:after="0" w:line="240" w:lineRule="auto"/>
        <w:ind w:left="0" w:firstLine="227"/>
        <w:jc w:val="center"/>
        <w:rPr>
          <w:rFonts w:ascii="Traditional Arabic" w:hAnsi="Traditional Arabic" w:cs="Traditional Arabic"/>
          <w:sz w:val="36"/>
          <w:szCs w:val="36"/>
          <w:rtl/>
          <w:lang w:val="en-GB"/>
        </w:rPr>
      </w:pPr>
      <w:r w:rsidRPr="00F51F8A">
        <w:rPr>
          <w:rFonts w:cs="Traditional Arabic" w:hint="cs"/>
          <w:b/>
          <w:bCs/>
          <w:sz w:val="36"/>
          <w:szCs w:val="36"/>
          <w:rtl/>
          <w:lang w:val="en-GB"/>
        </w:rPr>
        <w:t>حول الاهتمام بالسُّنَّة</w:t>
      </w:r>
    </w:p>
    <w:p w:rsidR="00367C9F" w:rsidRPr="003E4A2F" w:rsidRDefault="00367C9F" w:rsidP="006274CA">
      <w:pPr>
        <w:pStyle w:val="a3"/>
        <w:spacing w:after="0" w:line="240" w:lineRule="auto"/>
        <w:ind w:left="0" w:firstLine="227"/>
        <w:jc w:val="both"/>
        <w:rPr>
          <w:rFonts w:ascii="Traditional Arabic" w:hAnsi="Traditional Arabic" w:cs="Traditional Arabic"/>
          <w:sz w:val="32"/>
          <w:szCs w:val="32"/>
          <w:rtl/>
          <w:lang w:val="en-GB"/>
        </w:rPr>
      </w:pPr>
    </w:p>
    <w:p w:rsidR="00367C9F" w:rsidRPr="003E4A2F" w:rsidRDefault="00367C9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الشبهات </w:t>
      </w:r>
      <w:r w:rsidR="008045E0" w:rsidRPr="003E4A2F">
        <w:rPr>
          <w:rFonts w:ascii="Traditional Arabic" w:hAnsi="Traditional Arabic" w:cs="Traditional Arabic"/>
          <w:sz w:val="32"/>
          <w:szCs w:val="32"/>
          <w:rtl/>
          <w:lang w:val="en-GB"/>
        </w:rPr>
        <w:t>ا</w:t>
      </w:r>
      <w:r w:rsidRPr="003E4A2F">
        <w:rPr>
          <w:rFonts w:ascii="Traditional Arabic" w:hAnsi="Traditional Arabic" w:cs="Traditional Arabic"/>
          <w:sz w:val="32"/>
          <w:szCs w:val="32"/>
          <w:rtl/>
          <w:lang w:val="en-GB"/>
        </w:rPr>
        <w:t>ل</w:t>
      </w:r>
      <w:r w:rsidR="008045E0" w:rsidRPr="003E4A2F">
        <w:rPr>
          <w:rFonts w:ascii="Traditional Arabic" w:hAnsi="Traditional Arabic" w:cs="Traditional Arabic"/>
          <w:sz w:val="32"/>
          <w:szCs w:val="32"/>
          <w:rtl/>
          <w:lang w:val="en-GB"/>
        </w:rPr>
        <w:t>ت</w:t>
      </w:r>
      <w:r w:rsidRPr="003E4A2F">
        <w:rPr>
          <w:rFonts w:ascii="Traditional Arabic" w:hAnsi="Traditional Arabic" w:cs="Traditional Arabic"/>
          <w:sz w:val="32"/>
          <w:szCs w:val="32"/>
          <w:rtl/>
          <w:lang w:val="en-GB"/>
        </w:rPr>
        <w:t>ي تثار حول العناية التَّامَّة بإحياء السُّنَنِ ونشرها بين صفوف المسلمين تختلف باختلاف أغراض المثيرين</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2572C" w:rsidRPr="003E4A2F" w:rsidRDefault="002838B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والذين يعنينا ههنا تلك الشبهات المصبوغة بالصبغة الإسلامية</w:t>
      </w:r>
      <w:r w:rsidR="00EF5B9F" w:rsidRPr="003E4A2F">
        <w:rPr>
          <w:rFonts w:ascii="Traditional Arabic" w:hAnsi="Traditional Arabic" w:cs="Traditional Arabic"/>
          <w:sz w:val="32"/>
          <w:szCs w:val="32"/>
          <w:rtl/>
          <w:lang w:val="en-GB"/>
        </w:rPr>
        <w:t xml:space="preserve"> زوراً، إذْ خطورتها أعظم، والفتنة بها أشدُّ مما سواها</w:t>
      </w:r>
      <w:r w:rsidR="00885840" w:rsidRPr="003E4A2F">
        <w:rPr>
          <w:rFonts w:ascii="Traditional Arabic" w:hAnsi="Traditional Arabic" w:cs="Traditional Arabic"/>
          <w:sz w:val="32"/>
          <w:szCs w:val="32"/>
          <w:rtl/>
          <w:lang w:val="en-GB"/>
        </w:rPr>
        <w:t>.</w:t>
      </w:r>
    </w:p>
    <w:p w:rsidR="0082572C" w:rsidRPr="003E4A2F" w:rsidRDefault="0082572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فمن تلك الشُّبَه، قولهم</w:t>
      </w:r>
      <w:r w:rsidR="001B6D9A" w:rsidRPr="003E4A2F">
        <w:rPr>
          <w:rFonts w:ascii="Traditional Arabic" w:hAnsi="Traditional Arabic" w:cs="Traditional Arabic"/>
          <w:sz w:val="32"/>
          <w:szCs w:val="32"/>
          <w:rtl/>
          <w:lang w:val="en-GB"/>
        </w:rPr>
        <w:t>:</w:t>
      </w:r>
    </w:p>
    <w:p w:rsidR="0082572C"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045E0" w:rsidRPr="003E4A2F">
        <w:rPr>
          <w:rFonts w:ascii="Traditional Arabic" w:hAnsi="Traditional Arabic" w:cs="Traditional Arabic"/>
          <w:sz w:val="32"/>
          <w:szCs w:val="32"/>
          <w:rtl/>
          <w:lang w:val="en-GB"/>
        </w:rPr>
        <w:t>إ</w:t>
      </w:r>
      <w:r w:rsidR="0082572C" w:rsidRPr="003E4A2F">
        <w:rPr>
          <w:rFonts w:ascii="Traditional Arabic" w:hAnsi="Traditional Arabic" w:cs="Traditional Arabic"/>
          <w:sz w:val="32"/>
          <w:szCs w:val="32"/>
          <w:rtl/>
          <w:lang w:val="en-GB"/>
        </w:rPr>
        <w:t>نَّ الدين ينقسم إلى أصول وفروع، فالواجب أن نهتمَّ بالأصول، وندع الاهتمام بالفروع</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2A4811" w:rsidRPr="00F93010" w:rsidRDefault="002A4811"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والجواب عن هذه الشبهة من وجوه</w:t>
      </w:r>
      <w:r w:rsidR="001B6D9A" w:rsidRPr="00F93010">
        <w:rPr>
          <w:rFonts w:cs="Traditional Arabic" w:hint="cs"/>
          <w:b/>
          <w:bCs/>
          <w:sz w:val="32"/>
          <w:szCs w:val="32"/>
          <w:rtl/>
          <w:lang w:val="en-GB"/>
        </w:rPr>
        <w:t>:</w:t>
      </w:r>
    </w:p>
    <w:p w:rsidR="002A4811" w:rsidRPr="007E7CE2" w:rsidRDefault="002A4811"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الأول:</w:t>
      </w:r>
      <w:r w:rsidRPr="007E7CE2">
        <w:rPr>
          <w:rFonts w:ascii="Traditional Arabic" w:hAnsi="Traditional Arabic" w:cs="Traditional Arabic"/>
          <w:sz w:val="32"/>
          <w:szCs w:val="32"/>
          <w:rtl/>
          <w:lang w:val="en-GB"/>
        </w:rPr>
        <w:t xml:space="preserve"> أن تقسيم الدين إلى أصول </w:t>
      </w:r>
      <w:r w:rsidR="00041CD1" w:rsidRPr="007E7CE2">
        <w:rPr>
          <w:rFonts w:ascii="Traditional Arabic" w:hAnsi="Traditional Arabic" w:cs="Traditional Arabic"/>
          <w:sz w:val="32"/>
          <w:szCs w:val="32"/>
          <w:rtl/>
          <w:lang w:val="en-GB"/>
        </w:rPr>
        <w:t>و</w:t>
      </w:r>
      <w:r w:rsidRPr="007E7CE2">
        <w:rPr>
          <w:rFonts w:ascii="Traditional Arabic" w:hAnsi="Traditional Arabic" w:cs="Traditional Arabic"/>
          <w:sz w:val="32"/>
          <w:szCs w:val="32"/>
          <w:rtl/>
          <w:lang w:val="en-GB"/>
        </w:rPr>
        <w:t>فروع</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إذا اقترن</w:t>
      </w:r>
      <w:r w:rsidR="00041CD1" w:rsidRPr="007E7CE2">
        <w:rPr>
          <w:rFonts w:ascii="Traditional Arabic" w:hAnsi="Traditional Arabic" w:cs="Traditional Arabic"/>
          <w:sz w:val="32"/>
          <w:szCs w:val="32"/>
          <w:rtl/>
          <w:lang w:val="en-GB"/>
        </w:rPr>
        <w:t xml:space="preserve"> به ما يدلُّ على ترتيب حكم خاصّ</w:t>
      </w:r>
      <w:r w:rsidRPr="007E7CE2">
        <w:rPr>
          <w:rFonts w:ascii="Traditional Arabic" w:hAnsi="Traditional Arabic" w:cs="Traditional Arabic"/>
          <w:sz w:val="32"/>
          <w:szCs w:val="32"/>
          <w:rtl/>
          <w:lang w:val="en-GB"/>
        </w:rPr>
        <w:t xml:space="preserve"> بكلّ واحدٍ منهما، كما هو الحالُ هنا، إذ الأصول يهتم بها</w:t>
      </w:r>
      <w:r w:rsidR="00041CD1" w:rsidRPr="007E7CE2">
        <w:rPr>
          <w:rFonts w:ascii="Traditional Arabic" w:hAnsi="Traditional Arabic" w:cs="Traditional Arabic"/>
          <w:sz w:val="32"/>
          <w:szCs w:val="32"/>
          <w:rtl/>
          <w:lang w:val="en-GB"/>
        </w:rPr>
        <w:t xml:space="preserve"> دون الفروع</w:t>
      </w:r>
      <w:r w:rsidR="00A95470" w:rsidRPr="007E7CE2">
        <w:rPr>
          <w:rFonts w:ascii="Traditional Arabic" w:hAnsi="Traditional Arabic" w:cs="Traditional Arabic"/>
          <w:sz w:val="32"/>
          <w:szCs w:val="32"/>
          <w:rtl/>
          <w:lang w:val="en-GB"/>
        </w:rPr>
        <w:t xml:space="preserve"> -</w:t>
      </w:r>
      <w:r w:rsidR="001B6D9A" w:rsidRPr="007E7CE2">
        <w:rPr>
          <w:rFonts w:ascii="Traditional Arabic" w:hAnsi="Traditional Arabic" w:cs="Traditional Arabic"/>
          <w:sz w:val="32"/>
          <w:szCs w:val="32"/>
          <w:rtl/>
          <w:lang w:val="en-GB"/>
        </w:rPr>
        <w:t>:</w:t>
      </w:r>
      <w:r w:rsidR="00041CD1" w:rsidRPr="007E7CE2">
        <w:rPr>
          <w:rFonts w:ascii="Traditional Arabic" w:hAnsi="Traditional Arabic" w:cs="Traditional Arabic"/>
          <w:sz w:val="32"/>
          <w:szCs w:val="32"/>
          <w:rtl/>
          <w:lang w:val="en-GB"/>
        </w:rPr>
        <w:t xml:space="preserve"> فهو تقسيم باطِل</w:t>
      </w:r>
      <w:r w:rsidR="00885840" w:rsidRPr="007E7CE2">
        <w:rPr>
          <w:rFonts w:ascii="Traditional Arabic" w:hAnsi="Traditional Arabic" w:cs="Traditional Arabic"/>
          <w:sz w:val="32"/>
          <w:szCs w:val="32"/>
          <w:rtl/>
          <w:lang w:val="en-GB"/>
        </w:rPr>
        <w:t>.</w:t>
      </w:r>
    </w:p>
    <w:p w:rsidR="001F2F18" w:rsidRPr="007E7CE2" w:rsidRDefault="001F2F18"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الثاني:</w:t>
      </w:r>
      <w:r w:rsidR="00E15E4D" w:rsidRPr="007E7CE2">
        <w:rPr>
          <w:rFonts w:ascii="Traditional Arabic" w:hAnsi="Traditional Arabic" w:cs="Traditional Arabic"/>
          <w:sz w:val="32"/>
          <w:szCs w:val="32"/>
          <w:rtl/>
          <w:lang w:val="en-GB"/>
        </w:rPr>
        <w:t xml:space="preserve"> ليس هناكَ ضابط صحيح مطّرِد</w:t>
      </w:r>
      <w:r w:rsidRPr="007E7CE2">
        <w:rPr>
          <w:rFonts w:ascii="Traditional Arabic" w:hAnsi="Traditional Arabic" w:cs="Traditional Arabic"/>
          <w:sz w:val="32"/>
          <w:szCs w:val="32"/>
          <w:rtl/>
          <w:lang w:val="en-GB"/>
        </w:rPr>
        <w:t>، يميَّزُ به الفروع من الأصول</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w:t>
      </w:r>
    </w:p>
    <w:p w:rsidR="00C905D1" w:rsidRPr="007E7CE2" w:rsidRDefault="00C905D1"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قال شيخ الإسلام</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رحمه الله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المسائل الماردينية</w:t>
      </w:r>
      <w:r w:rsidR="00C60040">
        <w:rPr>
          <w:rFonts w:ascii="Traditional Arabic" w:hAnsi="Traditional Arabic" w:cs="Traditional Arabic"/>
          <w:sz w:val="32"/>
          <w:szCs w:val="32"/>
          <w:rtl/>
          <w:lang w:val="en-GB"/>
        </w:rPr>
        <w:t>»</w:t>
      </w:r>
      <w:r w:rsidR="009B7300">
        <w:rPr>
          <w:rFonts w:cs="Traditional Arabic" w:hint="cs"/>
          <w:b/>
          <w:bCs/>
          <w:sz w:val="32"/>
          <w:szCs w:val="32"/>
          <w:vertAlign w:val="superscript"/>
          <w:rtl/>
          <w:lang w:val="en-GB"/>
        </w:rPr>
        <w:t>(</w:t>
      </w:r>
      <w:r w:rsidR="009B7300" w:rsidRPr="006274CA">
        <w:rPr>
          <w:rStyle w:val="a5"/>
          <w:rFonts w:ascii="Traditional Arabic" w:hAnsi="Traditional Arabic" w:cs="Traditional Arabic"/>
          <w:sz w:val="32"/>
          <w:szCs w:val="32"/>
          <w:rtl/>
          <w:lang w:val="en-GB"/>
        </w:rPr>
        <w:footnoteReference w:id="162"/>
      </w:r>
      <w:r w:rsidR="009B7300">
        <w:rPr>
          <w:rFonts w:cs="Traditional Arabic" w:hint="cs"/>
          <w:b/>
          <w:bCs/>
          <w:sz w:val="32"/>
          <w:szCs w:val="32"/>
          <w:vertAlign w:val="superscript"/>
          <w:rtl/>
          <w:lang w:val="en-GB"/>
        </w:rPr>
        <w:t>)</w:t>
      </w:r>
      <w:r w:rsidR="009B7300" w:rsidRPr="007E7CE2">
        <w:rPr>
          <w:rFonts w:ascii="Traditional Arabic" w:hAnsi="Traditional Arabic" w:cs="Traditional Arabic"/>
          <w:sz w:val="32"/>
          <w:szCs w:val="32"/>
          <w:rtl/>
          <w:lang w:val="en-GB"/>
        </w:rPr>
        <w:t xml:space="preserve"> في معرض الكلام على التكفير:</w:t>
      </w:r>
    </w:p>
    <w:p w:rsidR="006F046C"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D6165" w:rsidRPr="003E4A2F">
        <w:rPr>
          <w:rFonts w:ascii="Traditional Arabic" w:hAnsi="Traditional Arabic" w:cs="Traditional Arabic"/>
          <w:sz w:val="32"/>
          <w:szCs w:val="32"/>
          <w:rtl/>
          <w:lang w:val="en-GB"/>
        </w:rPr>
        <w:t>فأما التفريق بين نوعٍ وتسميته: مسائل الأصول، وبين نوعٍ آخر وتسميته: مسائل الفروع: فهذا الفرق ليس له أصل</w:t>
      </w:r>
      <w:r w:rsidR="004C2414" w:rsidRPr="003E4A2F">
        <w:rPr>
          <w:rFonts w:ascii="Traditional Arabic" w:hAnsi="Traditional Arabic" w:cs="Traditional Arabic"/>
          <w:sz w:val="32"/>
          <w:szCs w:val="32"/>
          <w:rtl/>
          <w:lang w:val="en-GB"/>
        </w:rPr>
        <w:t xml:space="preserve">ٌ، لا عن الصحابة، ولا عن التابعين لهم بإحسان، ولا </w:t>
      </w:r>
      <w:r w:rsidR="00766ACF" w:rsidRPr="003E4A2F">
        <w:rPr>
          <w:rFonts w:ascii="Traditional Arabic" w:hAnsi="Traditional Arabic" w:cs="Traditional Arabic"/>
          <w:sz w:val="32"/>
          <w:szCs w:val="32"/>
          <w:rtl/>
          <w:lang w:val="en-GB"/>
        </w:rPr>
        <w:t>ع</w:t>
      </w:r>
      <w:r w:rsidR="004C2414" w:rsidRPr="003E4A2F">
        <w:rPr>
          <w:rFonts w:ascii="Traditional Arabic" w:hAnsi="Traditional Arabic" w:cs="Traditional Arabic"/>
          <w:sz w:val="32"/>
          <w:szCs w:val="32"/>
          <w:rtl/>
          <w:lang w:val="en-GB"/>
        </w:rPr>
        <w:t>ن أئمة الإسلام، وإنما هو مأخوذ من</w:t>
      </w:r>
      <w:r w:rsidR="00766ACF" w:rsidRPr="003E4A2F">
        <w:rPr>
          <w:rFonts w:ascii="Traditional Arabic" w:hAnsi="Traditional Arabic" w:cs="Traditional Arabic"/>
          <w:sz w:val="32"/>
          <w:szCs w:val="32"/>
          <w:rtl/>
          <w:lang w:val="en-GB"/>
        </w:rPr>
        <w:t xml:space="preserve"> </w:t>
      </w:r>
      <w:r w:rsidR="000D58DA" w:rsidRPr="003E4A2F">
        <w:rPr>
          <w:rFonts w:ascii="Traditional Arabic" w:hAnsi="Traditional Arabic" w:cs="Traditional Arabic"/>
          <w:sz w:val="32"/>
          <w:szCs w:val="32"/>
          <w:rtl/>
          <w:lang w:val="en-GB"/>
        </w:rPr>
        <w:t>المعتزلةِ وأمثالهم من أهل البدع، وعنهم تلقاه من ذكره من الفقهاء في كتبهم، وهو تفريقٌ متناقضٌ</w:t>
      </w:r>
      <w:r w:rsidR="00885840" w:rsidRPr="003E4A2F">
        <w:rPr>
          <w:rFonts w:ascii="Traditional Arabic" w:hAnsi="Traditional Arabic" w:cs="Traditional Arabic"/>
          <w:sz w:val="32"/>
          <w:szCs w:val="32"/>
          <w:rtl/>
          <w:lang w:val="en-GB"/>
        </w:rPr>
        <w:t>.</w:t>
      </w:r>
      <w:r w:rsidR="000D58DA" w:rsidRPr="003E4A2F">
        <w:rPr>
          <w:rFonts w:ascii="Traditional Arabic" w:hAnsi="Traditional Arabic" w:cs="Traditional Arabic"/>
          <w:sz w:val="32"/>
          <w:szCs w:val="32"/>
          <w:rtl/>
          <w:lang w:val="en-GB"/>
        </w:rPr>
        <w:t xml:space="preserve"> </w:t>
      </w:r>
    </w:p>
    <w:p w:rsidR="007D6165" w:rsidRPr="003E4A2F" w:rsidRDefault="006F046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فإنه يقال لمن فرَّقَ بين النوعين: ما حدُّ مسائل الأصولِ التي يكفَّرُ المخطئ فيها؟ وما الفاصل بينها وبين مسائل الفروع</w:t>
      </w:r>
      <w:r w:rsidR="00A95470" w:rsidRPr="003E4A2F">
        <w:rPr>
          <w:rFonts w:ascii="Traditional Arabic" w:hAnsi="Traditional Arabic" w:cs="Traditional Arabic"/>
          <w:sz w:val="32"/>
          <w:szCs w:val="32"/>
          <w:rtl/>
          <w:lang w:val="en-GB"/>
        </w:rPr>
        <w:t>؟</w:t>
      </w:r>
      <w:r w:rsidR="004C2414" w:rsidRPr="003E4A2F">
        <w:rPr>
          <w:rFonts w:ascii="Traditional Arabic" w:hAnsi="Traditional Arabic" w:cs="Traditional Arabic"/>
          <w:sz w:val="32"/>
          <w:szCs w:val="32"/>
          <w:rtl/>
          <w:lang w:val="en-GB"/>
        </w:rPr>
        <w:t xml:space="preserve"> </w:t>
      </w:r>
    </w:p>
    <w:p w:rsidR="001C603D" w:rsidRPr="003E4A2F" w:rsidRDefault="001C603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فإن قال: مسائل الأصول هي مسائل الاعتقا</w:t>
      </w:r>
      <w:r w:rsidR="00267ABF" w:rsidRPr="003E4A2F">
        <w:rPr>
          <w:rFonts w:ascii="Traditional Arabic" w:hAnsi="Traditional Arabic" w:cs="Traditional Arabic"/>
          <w:sz w:val="32"/>
          <w:szCs w:val="32"/>
          <w:rtl/>
          <w:lang w:val="en-GB"/>
        </w:rPr>
        <w:t>د، ومسائل الفروع هي مسائل العمل</w:t>
      </w:r>
      <w:r w:rsidRPr="003E4A2F">
        <w:rPr>
          <w:rFonts w:ascii="Traditional Arabic" w:hAnsi="Traditional Arabic" w:cs="Traditional Arabic"/>
          <w:sz w:val="32"/>
          <w:szCs w:val="32"/>
          <w:rtl/>
          <w:lang w:val="en-GB"/>
        </w:rPr>
        <w:t>.</w:t>
      </w:r>
    </w:p>
    <w:p w:rsidR="006E7234" w:rsidRPr="003E4A2F" w:rsidRDefault="006E723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قيل له: تنازع الناس في محمدٍ صلى الله عليه وسلم هل رأى ربه أم لا؟ وما كفّر فيها أحدٌ بالاتفاق، ووجوب الصلاة والصيام والزكاة والحج هي مسائل عملية، والمنكر لها يكفَّر بالاتفاق</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990D01" w:rsidRPr="003E4A2F" w:rsidRDefault="00990D0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وإن قال: الأصول هي المسائل القطعية</w:t>
      </w:r>
      <w:r w:rsidR="00885840" w:rsidRPr="003E4A2F">
        <w:rPr>
          <w:rFonts w:ascii="Traditional Arabic" w:hAnsi="Traditional Arabic" w:cs="Traditional Arabic"/>
          <w:sz w:val="32"/>
          <w:szCs w:val="32"/>
          <w:rtl/>
          <w:lang w:val="en-GB"/>
        </w:rPr>
        <w:t>.</w:t>
      </w:r>
    </w:p>
    <w:p w:rsidR="004636F7" w:rsidRPr="003E4A2F" w:rsidRDefault="004636F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 xml:space="preserve">قيل له: كثير من مسائل العمل قطعية، وكثير من مسائل العلم ليست قطعية، وكون المسألة </w:t>
      </w:r>
      <w:r w:rsidR="0046632D" w:rsidRPr="003E4A2F">
        <w:rPr>
          <w:rFonts w:ascii="Traditional Arabic" w:hAnsi="Traditional Arabic" w:cs="Traditional Arabic"/>
          <w:sz w:val="32"/>
          <w:szCs w:val="32"/>
          <w:rtl/>
          <w:lang w:val="en-GB"/>
        </w:rPr>
        <w:t>قطعية</w:t>
      </w:r>
      <w:r w:rsidRPr="003E4A2F">
        <w:rPr>
          <w:rFonts w:ascii="Traditional Arabic" w:hAnsi="Traditional Arabic" w:cs="Traditional Arabic"/>
          <w:sz w:val="32"/>
          <w:szCs w:val="32"/>
          <w:rtl/>
          <w:lang w:val="en-GB"/>
        </w:rPr>
        <w:t xml:space="preserve"> أو ظنية هو من الأمور الإضافية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32AD2" w:rsidRPr="003E4A2F" w:rsidRDefault="00732AD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وقد تكون المسألة عند رجلٍ قطعية لظهور الدليل القاطع له، كمن </w:t>
      </w:r>
      <w:r w:rsidR="00042C31" w:rsidRPr="003E4A2F">
        <w:rPr>
          <w:rFonts w:ascii="Traditional Arabic" w:hAnsi="Traditional Arabic" w:cs="Traditional Arabic"/>
          <w:sz w:val="32"/>
          <w:szCs w:val="32"/>
          <w:rtl/>
          <w:lang w:val="en-GB"/>
        </w:rPr>
        <w:t xml:space="preserve">سمع النص من الرسول صلى الله عليه وسلم </w:t>
      </w:r>
      <w:r w:rsidR="006B650C" w:rsidRPr="003E4A2F">
        <w:rPr>
          <w:rFonts w:ascii="Traditional Arabic" w:hAnsi="Traditional Arabic" w:cs="Traditional Arabic"/>
          <w:sz w:val="32"/>
          <w:szCs w:val="32"/>
          <w:rtl/>
          <w:lang w:val="en-GB"/>
        </w:rPr>
        <w:t>و</w:t>
      </w:r>
      <w:r w:rsidR="00042C31" w:rsidRPr="003E4A2F">
        <w:rPr>
          <w:rFonts w:ascii="Traditional Arabic" w:hAnsi="Traditional Arabic" w:cs="Traditional Arabic"/>
          <w:sz w:val="32"/>
          <w:szCs w:val="32"/>
          <w:rtl/>
          <w:lang w:val="en-GB"/>
        </w:rPr>
        <w:t>يتقن مراده، وعند رجلٍ لا تكون ظنية، فضلاً عن</w:t>
      </w:r>
      <w:r w:rsidR="00C33A27" w:rsidRPr="003E4A2F">
        <w:rPr>
          <w:rFonts w:ascii="Traditional Arabic" w:hAnsi="Traditional Arabic" w:cs="Traditional Arabic"/>
          <w:sz w:val="32"/>
          <w:szCs w:val="32"/>
          <w:rtl/>
          <w:lang w:val="en-GB"/>
        </w:rPr>
        <w:t xml:space="preserve"> أن تكون قطعية، لعدم بلوغ النصّ</w:t>
      </w:r>
      <w:r w:rsidR="00042C31" w:rsidRPr="003E4A2F">
        <w:rPr>
          <w:rFonts w:ascii="Traditional Arabic" w:hAnsi="Traditional Arabic" w:cs="Traditional Arabic"/>
          <w:sz w:val="32"/>
          <w:szCs w:val="32"/>
          <w:rtl/>
          <w:lang w:val="en-GB"/>
        </w:rPr>
        <w:t xml:space="preserve"> إياه، أو لعدم </w:t>
      </w:r>
      <w:r w:rsidR="00B2209F" w:rsidRPr="003E4A2F">
        <w:rPr>
          <w:rFonts w:ascii="Traditional Arabic" w:hAnsi="Traditional Arabic" w:cs="Traditional Arabic"/>
          <w:sz w:val="32"/>
          <w:szCs w:val="32"/>
          <w:rtl/>
          <w:lang w:val="en-GB"/>
        </w:rPr>
        <w:t>ثبوته</w:t>
      </w:r>
      <w:r w:rsidR="00885840" w:rsidRPr="003E4A2F">
        <w:rPr>
          <w:rFonts w:ascii="Traditional Arabic" w:hAnsi="Traditional Arabic" w:cs="Traditional Arabic"/>
          <w:sz w:val="32"/>
          <w:szCs w:val="32"/>
          <w:rtl/>
          <w:lang w:val="en-GB"/>
        </w:rPr>
        <w:t>.</w:t>
      </w:r>
      <w:r w:rsidR="00042C31" w:rsidRPr="003E4A2F">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042C31"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00042C31" w:rsidRPr="003E4A2F">
        <w:rPr>
          <w:rFonts w:ascii="Traditional Arabic" w:hAnsi="Traditional Arabic" w:cs="Traditional Arabic"/>
          <w:sz w:val="32"/>
          <w:szCs w:val="32"/>
          <w:rtl/>
          <w:lang w:val="en-GB"/>
        </w:rPr>
        <w:t xml:space="preserve"> </w:t>
      </w:r>
    </w:p>
    <w:p w:rsidR="00B2209F" w:rsidRPr="003E4A2F" w:rsidRDefault="00C33A2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وهذا الكلامُ وإن كان خاصًّ</w:t>
      </w:r>
      <w:r w:rsidR="00B2209F" w:rsidRPr="003E4A2F">
        <w:rPr>
          <w:rFonts w:ascii="Traditional Arabic" w:hAnsi="Traditional Arabic" w:cs="Traditional Arabic"/>
          <w:sz w:val="32"/>
          <w:szCs w:val="32"/>
          <w:rtl/>
          <w:lang w:val="en-GB"/>
        </w:rPr>
        <w:t>ا بمسألة تكفير منكر الأصول دون الفروع، إلا أن المقصود به إبطال هذا التقسيم من أصله، لأنه يبنى عليه غير هذه ال</w:t>
      </w:r>
      <w:r w:rsidR="00EB174F" w:rsidRPr="003E4A2F">
        <w:rPr>
          <w:rFonts w:ascii="Traditional Arabic" w:hAnsi="Traditional Arabic" w:cs="Traditional Arabic"/>
          <w:sz w:val="32"/>
          <w:szCs w:val="32"/>
          <w:rtl/>
          <w:lang w:val="en-GB"/>
        </w:rPr>
        <w:t>م</w:t>
      </w:r>
      <w:r w:rsidR="00B2209F" w:rsidRPr="003E4A2F">
        <w:rPr>
          <w:rFonts w:ascii="Traditional Arabic" w:hAnsi="Traditional Arabic" w:cs="Traditional Arabic"/>
          <w:sz w:val="32"/>
          <w:szCs w:val="32"/>
          <w:rtl/>
          <w:lang w:val="en-GB"/>
        </w:rPr>
        <w:t>سألة، ولذا قال ابن القيم عندما ذكر بعض ال</w:t>
      </w:r>
      <w:r w:rsidR="00EB174F" w:rsidRPr="003E4A2F">
        <w:rPr>
          <w:rFonts w:ascii="Traditional Arabic" w:hAnsi="Traditional Arabic" w:cs="Traditional Arabic"/>
          <w:sz w:val="32"/>
          <w:szCs w:val="32"/>
          <w:rtl/>
          <w:lang w:val="en-GB"/>
        </w:rPr>
        <w:t>م</w:t>
      </w:r>
      <w:r w:rsidR="00B2209F" w:rsidRPr="003E4A2F">
        <w:rPr>
          <w:rFonts w:ascii="Traditional Arabic" w:hAnsi="Traditional Arabic" w:cs="Traditional Arabic"/>
          <w:sz w:val="32"/>
          <w:szCs w:val="32"/>
          <w:rtl/>
          <w:lang w:val="en-GB"/>
        </w:rPr>
        <w:t>سائل العائد</w:t>
      </w:r>
      <w:r w:rsidRPr="003E4A2F">
        <w:rPr>
          <w:rFonts w:ascii="Traditional Arabic" w:hAnsi="Traditional Arabic" w:cs="Traditional Arabic"/>
          <w:sz w:val="32"/>
          <w:szCs w:val="32"/>
          <w:rtl/>
          <w:lang w:val="en-GB"/>
        </w:rPr>
        <w:t>ة إلى هذا التقسيم، والناشئة عنه</w:t>
      </w:r>
      <w:r w:rsidR="00B2209F" w:rsidRPr="003E4A2F">
        <w:rPr>
          <w:rFonts w:ascii="Traditional Arabic" w:hAnsi="Traditional Arabic" w:cs="Traditional Arabic"/>
          <w:sz w:val="32"/>
          <w:szCs w:val="32"/>
          <w:rtl/>
          <w:lang w:val="en-GB"/>
        </w:rPr>
        <w:t xml:space="preserve">: </w:t>
      </w:r>
    </w:p>
    <w:p w:rsidR="008D16A8"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8D16A8" w:rsidRPr="003E4A2F">
        <w:rPr>
          <w:rFonts w:ascii="Traditional Arabic" w:hAnsi="Traditional Arabic" w:cs="Traditional Arabic"/>
          <w:sz w:val="32"/>
          <w:szCs w:val="32"/>
          <w:rtl/>
          <w:lang w:val="en-GB"/>
        </w:rPr>
        <w:t>وكل تقسيم لا يشهد له الكتاب والسنَّة وأصول الشرع بالاعتبار: فهو تقسيم باطلٌ، ويجب إلغاؤه.</w:t>
      </w:r>
    </w:p>
    <w:p w:rsidR="008D16A8" w:rsidRPr="007E7CE2" w:rsidRDefault="008D16A8"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وهذا التقسيم أصلٌ من أصولِ ضلالِ القوم</w:t>
      </w:r>
      <w:r w:rsidR="00885840"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ا هـ</w:t>
      </w:r>
      <w:r w:rsidR="00193F73">
        <w:rPr>
          <w:rFonts w:cs="Traditional Arabic" w:hint="cs"/>
          <w:b/>
          <w:bCs/>
          <w:sz w:val="32"/>
          <w:szCs w:val="32"/>
          <w:vertAlign w:val="superscript"/>
          <w:rtl/>
          <w:lang w:val="en-GB"/>
        </w:rPr>
        <w:t>(</w:t>
      </w:r>
      <w:r w:rsidR="00765F9B" w:rsidRPr="006274CA">
        <w:rPr>
          <w:rStyle w:val="a5"/>
          <w:rFonts w:ascii="Traditional Arabic" w:hAnsi="Traditional Arabic" w:cs="Traditional Arabic"/>
          <w:sz w:val="32"/>
          <w:szCs w:val="32"/>
          <w:rtl/>
          <w:lang w:val="en-GB"/>
        </w:rPr>
        <w:footnoteReference w:id="163"/>
      </w:r>
      <w:r w:rsidR="00193F73">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193F73" w:rsidRPr="007E7CE2" w:rsidRDefault="00193F73"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الوجه الثالث:</w:t>
      </w:r>
      <w:r w:rsidRPr="007E7CE2">
        <w:rPr>
          <w:rFonts w:ascii="Traditional Arabic" w:hAnsi="Traditional Arabic" w:cs="Traditional Arabic"/>
          <w:sz w:val="32"/>
          <w:szCs w:val="32"/>
          <w:rtl/>
          <w:lang w:val="en-GB"/>
        </w:rPr>
        <w:t xml:space="preserve"> أنّ هذه العبارة</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في حقيقتها</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تقليلٌ من شأن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الفروع</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ودعوة إل</w:t>
      </w:r>
      <w:r w:rsidR="005C372E" w:rsidRPr="007E7CE2">
        <w:rPr>
          <w:rFonts w:ascii="Traditional Arabic" w:hAnsi="Traditional Arabic" w:cs="Traditional Arabic"/>
          <w:sz w:val="32"/>
          <w:szCs w:val="32"/>
          <w:rtl/>
          <w:lang w:val="en-GB"/>
        </w:rPr>
        <w:t>ى عدم الاهتمام بها، وهذا من أبط</w:t>
      </w:r>
      <w:r w:rsidRPr="007E7CE2">
        <w:rPr>
          <w:rFonts w:ascii="Traditional Arabic" w:hAnsi="Traditional Arabic" w:cs="Traditional Arabic"/>
          <w:sz w:val="32"/>
          <w:szCs w:val="32"/>
          <w:rtl/>
          <w:lang w:val="en-GB"/>
        </w:rPr>
        <w:t xml:space="preserve">ل الباطل، وأقبح الضلال، </w:t>
      </w:r>
      <w:r w:rsidR="00184E0D" w:rsidRPr="007E7CE2">
        <w:rPr>
          <w:rFonts w:ascii="Traditional Arabic" w:hAnsi="Traditional Arabic" w:cs="Traditional Arabic"/>
          <w:sz w:val="32"/>
          <w:szCs w:val="32"/>
          <w:rtl/>
          <w:lang w:val="en-GB"/>
        </w:rPr>
        <w:t>إ</w:t>
      </w:r>
      <w:r w:rsidRPr="007E7CE2">
        <w:rPr>
          <w:rFonts w:ascii="Traditional Arabic" w:hAnsi="Traditional Arabic" w:cs="Traditional Arabic"/>
          <w:sz w:val="32"/>
          <w:szCs w:val="32"/>
          <w:rtl/>
          <w:lang w:val="en-GB"/>
        </w:rPr>
        <w:t>ذِ الله عز وجل أمرنا بالدخول في دينه كافة، لا تفريق بين أصلٍ وفرعٍ، كما قال تعالى</w:t>
      </w:r>
      <w:r w:rsidR="001B6D9A" w:rsidRPr="007E7CE2">
        <w:rPr>
          <w:rFonts w:ascii="Traditional Arabic" w:hAnsi="Traditional Arabic" w:cs="Traditional Arabic"/>
          <w:sz w:val="32"/>
          <w:szCs w:val="32"/>
          <w:rtl/>
          <w:lang w:val="en-GB"/>
        </w:rPr>
        <w:t>:</w:t>
      </w:r>
    </w:p>
    <w:p w:rsidR="004A5E30" w:rsidRPr="007E7CE2" w:rsidRDefault="004A5E30" w:rsidP="003D220E">
      <w:pPr>
        <w:pStyle w:val="a3"/>
        <w:spacing w:after="0" w:line="240" w:lineRule="auto"/>
        <w:ind w:left="0" w:firstLine="227"/>
        <w:jc w:val="center"/>
        <w:rPr>
          <w:rFonts w:ascii="Traditional Arabic" w:hAnsi="Traditional Arabic" w:cs="Traditional Arabic"/>
          <w:sz w:val="32"/>
          <w:szCs w:val="32"/>
          <w:rtl/>
          <w:lang w:val="en-GB"/>
        </w:rPr>
      </w:pPr>
      <w:r w:rsidRPr="007E7CE2">
        <w:rPr>
          <w:rFonts w:ascii="Traditional Arabic" w:hAnsi="Traditional Arabic" w:cs="Traditional Arabic"/>
          <w:sz w:val="32"/>
          <w:szCs w:val="32"/>
          <w:lang w:val="en-GB"/>
        </w:rPr>
        <w:sym w:font="AGA Arabesque" w:char="F029"/>
      </w:r>
      <w:r w:rsidRPr="007F1AED">
        <w:rPr>
          <w:rFonts w:ascii="times-roman" w:hAnsi="times-roman" w:cs="Traditional Arabic" w:hint="cs"/>
          <w:b/>
          <w:bCs/>
          <w:sz w:val="32"/>
          <w:szCs w:val="32"/>
          <w:rtl/>
          <w:lang w:val="en-GB"/>
        </w:rPr>
        <w:t>يَا أَيُّهَا الَّذِينَ آَمَنُوا ادْخُلُوا فِي السِّلْمِ كَافَّةً</w:t>
      </w:r>
      <w:r w:rsidRPr="007F1AED">
        <w:rPr>
          <w:rFonts w:ascii="times-roman" w:hAnsi="times-roman" w:cs="Traditional Arabic" w:hint="cs"/>
          <w:b/>
          <w:bCs/>
          <w:sz w:val="32"/>
          <w:szCs w:val="32"/>
          <w:lang w:val="en-GB"/>
        </w:rPr>
        <w:sym w:font="AGA Arabesque" w:char="F028"/>
      </w:r>
    </w:p>
    <w:p w:rsidR="000D0BE3" w:rsidRPr="003E4A2F" w:rsidRDefault="005C372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قال ابن عباسٍ: السّ</w:t>
      </w:r>
      <w:r w:rsidR="000D0BE3" w:rsidRPr="003E4A2F">
        <w:rPr>
          <w:rFonts w:ascii="Traditional Arabic" w:hAnsi="Traditional Arabic" w:cs="Traditional Arabic"/>
          <w:sz w:val="32"/>
          <w:szCs w:val="32"/>
          <w:rtl/>
          <w:lang w:val="en-GB"/>
        </w:rPr>
        <w:t>لْم: الإسلام، كافةً: جميعاً</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0D0BE3" w:rsidRPr="003E4A2F">
        <w:rPr>
          <w:rFonts w:ascii="Traditional Arabic" w:hAnsi="Traditional Arabic" w:cs="Traditional Arabic"/>
          <w:sz w:val="32"/>
          <w:szCs w:val="32"/>
          <w:rtl/>
          <w:lang w:val="en-GB"/>
        </w:rPr>
        <w:t xml:space="preserve"> </w:t>
      </w:r>
    </w:p>
    <w:p w:rsidR="000D0BE3" w:rsidRPr="003E4A2F" w:rsidRDefault="000D0BE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وقال مجاهد</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اعم</w:t>
      </w:r>
      <w:r w:rsidR="005C372E" w:rsidRPr="003E4A2F">
        <w:rPr>
          <w:rFonts w:ascii="Traditional Arabic" w:hAnsi="Traditional Arabic" w:cs="Traditional Arabic"/>
          <w:sz w:val="32"/>
          <w:szCs w:val="32"/>
          <w:rtl/>
          <w:lang w:val="en-GB"/>
        </w:rPr>
        <w:t>لوا بجميع الأعمال، وجوهِ البِرّ</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C251B8" w:rsidRPr="007E7CE2" w:rsidRDefault="00C251B8"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قال ابن كثير</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رحمه الله</w:t>
      </w:r>
      <w:r w:rsidR="00A95470" w:rsidRPr="007E7CE2">
        <w:rPr>
          <w:rFonts w:ascii="Traditional Arabic" w:hAnsi="Traditional Arabic" w:cs="Traditional Arabic"/>
          <w:sz w:val="32"/>
          <w:szCs w:val="32"/>
          <w:rtl/>
          <w:lang w:val="en-GB"/>
        </w:rPr>
        <w:t xml:space="preserve"> -</w:t>
      </w:r>
      <w:r w:rsidR="008B01F8">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يقول الله تعالى </w:t>
      </w:r>
      <w:r w:rsidR="006C7C45" w:rsidRPr="007E7CE2">
        <w:rPr>
          <w:rFonts w:ascii="Traditional Arabic" w:hAnsi="Traditional Arabic" w:cs="Traditional Arabic"/>
          <w:sz w:val="32"/>
          <w:szCs w:val="32"/>
          <w:rtl/>
          <w:lang w:val="en-GB"/>
        </w:rPr>
        <w:t>آمراً عباده المؤمنين به المصدّ</w:t>
      </w:r>
      <w:r w:rsidR="00A95BF1" w:rsidRPr="007E7CE2">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قين برسوله: أن يأخذوا بجميع عرى الإسلام وشرائعه، والعمل بجميع أوامره، وترك جميع زواجره، ما استطاعوا من ذلك</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ا هـ</w:t>
      </w:r>
      <w:r w:rsidR="00420F03">
        <w:rPr>
          <w:rFonts w:cs="Traditional Arabic" w:hint="cs"/>
          <w:b/>
          <w:bCs/>
          <w:sz w:val="32"/>
          <w:szCs w:val="32"/>
          <w:vertAlign w:val="superscript"/>
          <w:rtl/>
          <w:lang w:val="en-GB"/>
        </w:rPr>
        <w:t>(</w:t>
      </w:r>
      <w:r w:rsidR="00420F03" w:rsidRPr="006274CA">
        <w:rPr>
          <w:rStyle w:val="a5"/>
          <w:rFonts w:ascii="Traditional Arabic" w:hAnsi="Traditional Arabic" w:cs="Traditional Arabic"/>
          <w:sz w:val="32"/>
          <w:szCs w:val="32"/>
          <w:rtl/>
          <w:lang w:val="en-GB"/>
        </w:rPr>
        <w:footnoteReference w:id="164"/>
      </w:r>
      <w:r w:rsidR="00420F03">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420F03" w:rsidRPr="003D220E" w:rsidRDefault="00420F03" w:rsidP="003D220E">
      <w:pPr>
        <w:pStyle w:val="a3"/>
        <w:spacing w:after="0" w:line="240" w:lineRule="auto"/>
        <w:ind w:left="0" w:firstLine="227"/>
        <w:jc w:val="both"/>
        <w:rPr>
          <w:rFonts w:cs="Traditional Arabic"/>
          <w:b/>
          <w:bCs/>
          <w:sz w:val="32"/>
          <w:szCs w:val="32"/>
          <w:rtl/>
          <w:lang w:val="en-GB"/>
        </w:rPr>
      </w:pPr>
      <w:r w:rsidRPr="003D220E">
        <w:rPr>
          <w:rFonts w:cs="Traditional Arabic" w:hint="cs"/>
          <w:b/>
          <w:bCs/>
          <w:sz w:val="32"/>
          <w:szCs w:val="32"/>
          <w:rtl/>
          <w:lang w:val="en-GB"/>
        </w:rPr>
        <w:t xml:space="preserve">وقال الألوسي في </w:t>
      </w:r>
      <w:r w:rsidR="00C60040">
        <w:rPr>
          <w:rFonts w:cs="Traditional Arabic"/>
          <w:b/>
          <w:bCs/>
          <w:sz w:val="32"/>
          <w:szCs w:val="32"/>
          <w:rtl/>
          <w:lang w:val="en-GB"/>
        </w:rPr>
        <w:t>«</w:t>
      </w:r>
      <w:r w:rsidRPr="003D220E">
        <w:rPr>
          <w:rFonts w:cs="Traditional Arabic" w:hint="cs"/>
          <w:b/>
          <w:bCs/>
          <w:sz w:val="32"/>
          <w:szCs w:val="32"/>
          <w:rtl/>
          <w:lang w:val="en-GB"/>
        </w:rPr>
        <w:t>تفسيره</w:t>
      </w:r>
      <w:r w:rsidR="00C60040">
        <w:rPr>
          <w:rFonts w:cs="Traditional Arabic"/>
          <w:b/>
          <w:bCs/>
          <w:sz w:val="32"/>
          <w:szCs w:val="32"/>
          <w:rtl/>
          <w:lang w:val="en-GB"/>
        </w:rPr>
        <w:t>»</w:t>
      </w:r>
      <w:r w:rsidR="00AA181E" w:rsidRPr="003D220E">
        <w:rPr>
          <w:rFonts w:cs="Traditional Arabic" w:hint="cs"/>
          <w:b/>
          <w:bCs/>
          <w:sz w:val="32"/>
          <w:szCs w:val="32"/>
          <w:vertAlign w:val="superscript"/>
          <w:rtl/>
          <w:lang w:val="en-GB"/>
        </w:rPr>
        <w:t>(</w:t>
      </w:r>
      <w:r w:rsidR="00AA181E" w:rsidRPr="003D220E">
        <w:rPr>
          <w:rStyle w:val="a5"/>
          <w:rFonts w:cs="Traditional Arabic"/>
          <w:b/>
          <w:bCs/>
          <w:sz w:val="32"/>
          <w:szCs w:val="32"/>
          <w:rtl/>
          <w:lang w:val="en-GB"/>
        </w:rPr>
        <w:footnoteReference w:id="165"/>
      </w:r>
      <w:r w:rsidR="00AA181E" w:rsidRPr="003D220E">
        <w:rPr>
          <w:rFonts w:cs="Traditional Arabic" w:hint="cs"/>
          <w:b/>
          <w:bCs/>
          <w:sz w:val="32"/>
          <w:szCs w:val="32"/>
          <w:vertAlign w:val="superscript"/>
          <w:rtl/>
          <w:lang w:val="en-GB"/>
        </w:rPr>
        <w:t>)</w:t>
      </w:r>
      <w:r w:rsidR="001B6D9A" w:rsidRPr="003D220E">
        <w:rPr>
          <w:rFonts w:cs="Traditional Arabic" w:hint="cs"/>
          <w:b/>
          <w:bCs/>
          <w:sz w:val="32"/>
          <w:szCs w:val="32"/>
          <w:rtl/>
          <w:lang w:val="en-GB"/>
        </w:rPr>
        <w:t>:</w:t>
      </w:r>
    </w:p>
    <w:p w:rsidR="00AA181E" w:rsidRPr="003E4A2F" w:rsidRDefault="00AA181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w:t>
      </w:r>
      <w:r w:rsidR="00AA72AA" w:rsidRPr="003E4A2F">
        <w:rPr>
          <w:rFonts w:ascii="Traditional Arabic" w:hAnsi="Traditional Arabic" w:cs="Traditional Arabic"/>
          <w:sz w:val="32"/>
          <w:szCs w:val="32"/>
          <w:rtl/>
          <w:lang w:val="en-GB"/>
        </w:rPr>
        <w:t>لمعنى</w:t>
      </w:r>
      <w:r w:rsidR="008B01F8">
        <w:rPr>
          <w:rFonts w:ascii="Traditional Arabic" w:hAnsi="Traditional Arabic" w:cs="Traditional Arabic"/>
          <w:sz w:val="32"/>
          <w:szCs w:val="32"/>
          <w:rtl/>
          <w:lang w:val="en-GB"/>
        </w:rPr>
        <w:t>:«</w:t>
      </w:r>
      <w:r w:rsidR="00AA72AA" w:rsidRPr="003E4A2F">
        <w:rPr>
          <w:rFonts w:ascii="Traditional Arabic" w:hAnsi="Traditional Arabic" w:cs="Traditional Arabic"/>
          <w:sz w:val="32"/>
          <w:szCs w:val="32"/>
          <w:rtl/>
          <w:lang w:val="en-GB"/>
        </w:rPr>
        <w:t>ادخلوا في الإسلام بكُلِّ</w:t>
      </w:r>
      <w:r w:rsidRPr="003E4A2F">
        <w:rPr>
          <w:rFonts w:ascii="Traditional Arabic" w:hAnsi="Traditional Arabic" w:cs="Traditional Arabic"/>
          <w:sz w:val="32"/>
          <w:szCs w:val="32"/>
          <w:rtl/>
          <w:lang w:val="en-GB"/>
        </w:rPr>
        <w:t>يَتِكُمْ، ولا تدع</w:t>
      </w:r>
      <w:r w:rsidR="00AA72AA" w:rsidRPr="003E4A2F">
        <w:rPr>
          <w:rFonts w:ascii="Traditional Arabic" w:hAnsi="Traditional Arabic" w:cs="Traditional Arabic"/>
          <w:sz w:val="32"/>
          <w:szCs w:val="32"/>
          <w:rtl/>
          <w:lang w:val="en-GB"/>
        </w:rPr>
        <w:t>وا شيئاً من ظاهركم وباطنكم إلا</w:t>
      </w:r>
      <w:r w:rsidRPr="003E4A2F">
        <w:rPr>
          <w:rFonts w:ascii="Traditional Arabic" w:hAnsi="Traditional Arabic" w:cs="Traditional Arabic"/>
          <w:sz w:val="32"/>
          <w:szCs w:val="32"/>
          <w:rtl/>
          <w:lang w:val="en-GB"/>
        </w:rPr>
        <w:t xml:space="preserve"> والإسلام يستوعبه، بحيث لا يبقى مكان </w:t>
      </w:r>
      <w:r w:rsidR="00B83328" w:rsidRPr="003E4A2F">
        <w:rPr>
          <w:rFonts w:ascii="Traditional Arabic" w:hAnsi="Traditional Arabic" w:cs="Traditional Arabic"/>
          <w:sz w:val="32"/>
          <w:szCs w:val="32"/>
          <w:rtl/>
          <w:lang w:val="en-GB"/>
        </w:rPr>
        <w:t>لغيره</w:t>
      </w:r>
      <w:r w:rsidR="00C60040">
        <w:rPr>
          <w:rFonts w:ascii="Traditional Arabic" w:hAnsi="Traditional Arabic" w:cs="Traditional Arabic"/>
          <w:sz w:val="32"/>
          <w:szCs w:val="32"/>
          <w:rtl/>
          <w:lang w:val="en-GB"/>
        </w:rPr>
        <w:t>»</w:t>
      </w:r>
      <w:r w:rsidR="00B83328"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00B83328" w:rsidRPr="003E4A2F">
        <w:rPr>
          <w:rFonts w:ascii="Traditional Arabic" w:hAnsi="Traditional Arabic" w:cs="Traditional Arabic"/>
          <w:sz w:val="32"/>
          <w:szCs w:val="32"/>
          <w:rtl/>
          <w:lang w:val="en-GB"/>
        </w:rPr>
        <w:t xml:space="preserve"> </w:t>
      </w:r>
    </w:p>
    <w:p w:rsidR="00443CBE" w:rsidRPr="003E4A2F" w:rsidRDefault="00443CB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فما شرع</w:t>
      </w:r>
      <w:r w:rsidR="00333753" w:rsidRPr="003E4A2F">
        <w:rPr>
          <w:rFonts w:ascii="Traditional Arabic" w:hAnsi="Traditional Arabic" w:cs="Traditional Arabic"/>
          <w:sz w:val="32"/>
          <w:szCs w:val="32"/>
          <w:rtl/>
          <w:lang w:val="en-GB"/>
        </w:rPr>
        <w:t>ه الله تعالى في كتابه، وما سنَّه</w:t>
      </w:r>
      <w:r w:rsidRPr="003E4A2F">
        <w:rPr>
          <w:rFonts w:ascii="Traditional Arabic" w:hAnsi="Traditional Arabic" w:cs="Traditional Arabic"/>
          <w:sz w:val="32"/>
          <w:szCs w:val="32"/>
          <w:rtl/>
          <w:lang w:val="en-GB"/>
        </w:rPr>
        <w:t xml:space="preserve"> رسوله صلى الله عليه وسلم </w:t>
      </w:r>
      <w:r w:rsidR="00333753" w:rsidRPr="003E4A2F">
        <w:rPr>
          <w:rFonts w:ascii="Traditional Arabic" w:hAnsi="Traditional Arabic" w:cs="Traditional Arabic"/>
          <w:sz w:val="32"/>
          <w:szCs w:val="32"/>
          <w:rtl/>
          <w:lang w:val="en-GB"/>
        </w:rPr>
        <w:t>في سنتِهِ لا يجوز لأحدٍ أن يقلّ</w:t>
      </w:r>
      <w:r w:rsidRPr="003E4A2F">
        <w:rPr>
          <w:rFonts w:ascii="Traditional Arabic" w:hAnsi="Traditional Arabic" w:cs="Traditional Arabic"/>
          <w:sz w:val="32"/>
          <w:szCs w:val="32"/>
          <w:rtl/>
          <w:lang w:val="en-GB"/>
        </w:rPr>
        <w:t>ل من شأنه بأ</w:t>
      </w:r>
      <w:r w:rsidR="00333753"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 xml:space="preserve"> وجهٍ من الوجوه، بل الواجب التمسّك بالإسلام جملةً، فما كان واجباً حَرُمَ تركه، وما كان مندوباً فعلى </w:t>
      </w:r>
      <w:r w:rsidR="00A7672A" w:rsidRPr="003E4A2F">
        <w:rPr>
          <w:rFonts w:ascii="Traditional Arabic" w:hAnsi="Traditional Arabic" w:cs="Traditional Arabic"/>
          <w:sz w:val="32"/>
          <w:szCs w:val="32"/>
          <w:rtl/>
          <w:lang w:val="en-GB"/>
        </w:rPr>
        <w:t>ما سبق بيانه، ولا إثم على من تركه</w:t>
      </w:r>
      <w:r w:rsidR="00885840" w:rsidRPr="003E4A2F">
        <w:rPr>
          <w:rFonts w:ascii="Traditional Arabic" w:hAnsi="Traditional Arabic" w:cs="Traditional Arabic"/>
          <w:sz w:val="32"/>
          <w:szCs w:val="32"/>
          <w:rtl/>
          <w:lang w:val="en-GB"/>
        </w:rPr>
        <w:t>.</w:t>
      </w:r>
    </w:p>
    <w:p w:rsidR="00607789" w:rsidRPr="003E4A2F" w:rsidRDefault="0060778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كان الصحابة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رضي الله </w:t>
      </w:r>
      <w:r w:rsidR="00333753" w:rsidRPr="003E4A2F">
        <w:rPr>
          <w:rFonts w:ascii="Traditional Arabic" w:hAnsi="Traditional Arabic" w:cs="Traditional Arabic"/>
          <w:sz w:val="32"/>
          <w:szCs w:val="32"/>
          <w:rtl/>
          <w:lang w:val="en-GB"/>
        </w:rPr>
        <w:t>عنهم</w:t>
      </w:r>
      <w:r w:rsidR="00A95470" w:rsidRPr="003E4A2F">
        <w:rPr>
          <w:rFonts w:ascii="Traditional Arabic" w:hAnsi="Traditional Arabic" w:cs="Traditional Arabic"/>
          <w:sz w:val="32"/>
          <w:szCs w:val="32"/>
          <w:rtl/>
          <w:lang w:val="en-GB"/>
        </w:rPr>
        <w:t xml:space="preserve"> -</w:t>
      </w:r>
      <w:r w:rsidR="00333753" w:rsidRPr="003E4A2F">
        <w:rPr>
          <w:rFonts w:ascii="Traditional Arabic" w:hAnsi="Traditional Arabic" w:cs="Traditional Arabic"/>
          <w:sz w:val="32"/>
          <w:szCs w:val="32"/>
          <w:rtl/>
          <w:lang w:val="en-GB"/>
        </w:rPr>
        <w:t xml:space="preserve"> يهجرون على تركِ ما يُسمِّ</w:t>
      </w:r>
      <w:r w:rsidRPr="003E4A2F">
        <w:rPr>
          <w:rFonts w:ascii="Traditional Arabic" w:hAnsi="Traditional Arabic" w:cs="Traditional Arabic"/>
          <w:sz w:val="32"/>
          <w:szCs w:val="32"/>
          <w:rtl/>
          <w:lang w:val="en-GB"/>
        </w:rPr>
        <w:t>يهِ هؤلاءِ فروعاً، كما يهجرون على ترك ما يسم</w:t>
      </w:r>
      <w:r w:rsidR="00333753" w:rsidRPr="003E4A2F">
        <w:rPr>
          <w:rFonts w:ascii="Traditional Arabic" w:hAnsi="Traditional Arabic" w:cs="Traditional Arabic"/>
          <w:sz w:val="32"/>
          <w:szCs w:val="32"/>
          <w:rtl/>
          <w:lang w:val="en-GB"/>
        </w:rPr>
        <w:t>ِّ</w:t>
      </w:r>
      <w:r w:rsidR="00005223" w:rsidRPr="003E4A2F">
        <w:rPr>
          <w:rFonts w:ascii="Traditional Arabic" w:hAnsi="Traditional Arabic" w:cs="Traditional Arabic"/>
          <w:sz w:val="32"/>
          <w:szCs w:val="32"/>
          <w:rtl/>
          <w:lang w:val="en-GB"/>
        </w:rPr>
        <w:t>ي</w:t>
      </w:r>
      <w:r w:rsidRPr="003E4A2F">
        <w:rPr>
          <w:rFonts w:ascii="Traditional Arabic" w:hAnsi="Traditional Arabic" w:cs="Traditional Arabic"/>
          <w:sz w:val="32"/>
          <w:szCs w:val="32"/>
          <w:rtl/>
          <w:lang w:val="en-GB"/>
        </w:rPr>
        <w:t xml:space="preserve">ه هؤلاءِ </w:t>
      </w:r>
      <w:r w:rsidR="00005223"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صولاً، دون تفريقٍ، كما يُغْلِظُوْنَ القولَ على من تركَ الفروع</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C86094" w:rsidRPr="003E4A2F" w:rsidRDefault="00C8609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ولولا أهمية هذه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الفروع</w:t>
      </w:r>
      <w:r w:rsidR="00C60040">
        <w:rPr>
          <w:rFonts w:ascii="Traditional Arabic" w:hAnsi="Traditional Arabic" w:cs="Traditional Arabic"/>
          <w:sz w:val="32"/>
          <w:szCs w:val="32"/>
          <w:rtl/>
          <w:lang w:val="en-GB"/>
        </w:rPr>
        <w:t>»</w:t>
      </w:r>
      <w:r w:rsidR="0000783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E937C3" w:rsidRPr="003E4A2F">
        <w:rPr>
          <w:rFonts w:ascii="Traditional Arabic" w:hAnsi="Traditional Arabic" w:cs="Traditional Arabic"/>
          <w:sz w:val="32"/>
          <w:szCs w:val="32"/>
          <w:rtl/>
          <w:lang w:val="en-GB"/>
        </w:rPr>
        <w:t>في نظرهم، واستواءُ الشريعةِ كلّ</w:t>
      </w:r>
      <w:r w:rsidRPr="003E4A2F">
        <w:rPr>
          <w:rFonts w:ascii="Traditional Arabic" w:hAnsi="Traditional Arabic" w:cs="Traditional Arabic"/>
          <w:sz w:val="32"/>
          <w:szCs w:val="32"/>
          <w:rtl/>
          <w:lang w:val="en-GB"/>
        </w:rPr>
        <w:t>ها في قلوبهم تعظيماً وإجلالاً: لما فعلوا ذلك</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BE31A1" w:rsidRDefault="00BE31A1"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3D220E">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BE31A1" w:rsidRPr="003E4A2F" w:rsidRDefault="00BE31A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ففي الصحيحين من حديث </w:t>
      </w:r>
      <w:r w:rsidR="008858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لله بن مغفَّلٍ</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رضي الله عنه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r w:rsidR="00E07C5E" w:rsidRPr="003E4A2F">
        <w:rPr>
          <w:rFonts w:ascii="Traditional Arabic" w:hAnsi="Traditional Arabic" w:cs="Traditional Arabic"/>
          <w:sz w:val="32"/>
          <w:szCs w:val="32"/>
          <w:rtl/>
          <w:lang w:val="en-GB"/>
        </w:rPr>
        <w:t xml:space="preserve">أنه رأى رجلاً يَخْذِف، فقال له: لا تخذفْ، فإن رسول الله </w:t>
      </w:r>
      <w:r w:rsidR="0077561A" w:rsidRPr="003E4A2F">
        <w:rPr>
          <w:rFonts w:ascii="Traditional Arabic" w:hAnsi="Traditional Arabic" w:cs="Traditional Arabic"/>
          <w:sz w:val="32"/>
          <w:szCs w:val="32"/>
          <w:rtl/>
          <w:lang w:val="en-GB"/>
        </w:rPr>
        <w:t>صلى الله عليه وسلم نهى عن الخذف</w:t>
      </w:r>
      <w:r w:rsidR="00A95470" w:rsidRPr="003E4A2F">
        <w:rPr>
          <w:rFonts w:ascii="Traditional Arabic" w:hAnsi="Traditional Arabic" w:cs="Traditional Arabic"/>
          <w:sz w:val="32"/>
          <w:szCs w:val="32"/>
          <w:rtl/>
          <w:lang w:val="en-GB"/>
        </w:rPr>
        <w:t xml:space="preserve"> -</w:t>
      </w:r>
      <w:r w:rsidR="0077561A" w:rsidRPr="003E4A2F">
        <w:rPr>
          <w:rFonts w:ascii="Traditional Arabic" w:hAnsi="Traditional Arabic" w:cs="Traditional Arabic"/>
          <w:sz w:val="32"/>
          <w:szCs w:val="32"/>
          <w:rtl/>
          <w:lang w:val="en-GB"/>
        </w:rPr>
        <w:t xml:space="preserve"> أو كان يكره الخذف</w:t>
      </w:r>
      <w:r w:rsidR="00A95470" w:rsidRPr="003E4A2F">
        <w:rPr>
          <w:rFonts w:ascii="Traditional Arabic" w:hAnsi="Traditional Arabic" w:cs="Traditional Arabic"/>
          <w:sz w:val="32"/>
          <w:szCs w:val="32"/>
          <w:rtl/>
          <w:lang w:val="en-GB"/>
        </w:rPr>
        <w:t xml:space="preserve"> -</w:t>
      </w:r>
      <w:r w:rsidR="00E07C5E" w:rsidRPr="003E4A2F">
        <w:rPr>
          <w:rFonts w:ascii="Traditional Arabic" w:hAnsi="Traditional Arabic" w:cs="Traditional Arabic"/>
          <w:sz w:val="32"/>
          <w:szCs w:val="32"/>
          <w:rtl/>
          <w:lang w:val="en-GB"/>
        </w:rPr>
        <w:t xml:space="preserve"> وقال</w:t>
      </w:r>
      <w:r w:rsidR="008B01F8">
        <w:rPr>
          <w:rFonts w:ascii="Traditional Arabic" w:hAnsi="Traditional Arabic" w:cs="Traditional Arabic"/>
          <w:sz w:val="32"/>
          <w:szCs w:val="32"/>
          <w:rtl/>
          <w:lang w:val="en-GB"/>
        </w:rPr>
        <w:t>:«</w:t>
      </w:r>
      <w:r w:rsidR="00E07C5E" w:rsidRPr="003E4A2F">
        <w:rPr>
          <w:rFonts w:ascii="Traditional Arabic" w:hAnsi="Traditional Arabic" w:cs="Traditional Arabic"/>
          <w:sz w:val="32"/>
          <w:szCs w:val="32"/>
          <w:rtl/>
          <w:lang w:val="en-GB"/>
        </w:rPr>
        <w:t>إنه لا ي</w:t>
      </w:r>
      <w:r w:rsidR="00834800" w:rsidRPr="003E4A2F">
        <w:rPr>
          <w:rFonts w:ascii="Traditional Arabic" w:hAnsi="Traditional Arabic" w:cs="Traditional Arabic"/>
          <w:sz w:val="32"/>
          <w:szCs w:val="32"/>
          <w:rtl/>
          <w:lang w:val="en-GB"/>
        </w:rPr>
        <w:t>صادُ به صيدٌ، ولا ينكأُ به عدو، ولكنّها قد تكسِرُ السِّ</w:t>
      </w:r>
      <w:r w:rsidR="00E07C5E" w:rsidRPr="003E4A2F">
        <w:rPr>
          <w:rFonts w:ascii="Traditional Arabic" w:hAnsi="Traditional Arabic" w:cs="Traditional Arabic"/>
          <w:sz w:val="32"/>
          <w:szCs w:val="32"/>
          <w:rtl/>
          <w:lang w:val="en-GB"/>
        </w:rPr>
        <w:t>نَّ، وتفقأُ العينَ</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E07C5E" w:rsidRPr="003E4A2F">
        <w:rPr>
          <w:rFonts w:ascii="Traditional Arabic" w:hAnsi="Traditional Arabic" w:cs="Traditional Arabic"/>
          <w:sz w:val="32"/>
          <w:szCs w:val="32"/>
          <w:rtl/>
          <w:lang w:val="en-GB"/>
        </w:rPr>
        <w:t xml:space="preserve"> </w:t>
      </w:r>
    </w:p>
    <w:p w:rsidR="00A403E1" w:rsidRPr="003E4A2F" w:rsidRDefault="0083480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ثم رآه بعد ذلك يَخْذِفُ له: أُح</w:t>
      </w:r>
      <w:r w:rsidR="00856E57" w:rsidRPr="003E4A2F">
        <w:rPr>
          <w:rFonts w:ascii="Traditional Arabic" w:hAnsi="Traditional Arabic" w:cs="Traditional Arabic"/>
          <w:sz w:val="32"/>
          <w:szCs w:val="32"/>
          <w:rtl/>
          <w:lang w:val="en-GB"/>
        </w:rPr>
        <w:t>د</w:t>
      </w:r>
      <w:r w:rsidR="00A403E1" w:rsidRPr="003E4A2F">
        <w:rPr>
          <w:rFonts w:ascii="Traditional Arabic" w:hAnsi="Traditional Arabic" w:cs="Traditional Arabic"/>
          <w:sz w:val="32"/>
          <w:szCs w:val="32"/>
          <w:rtl/>
          <w:lang w:val="en-GB"/>
        </w:rPr>
        <w:t>ثك عن رسول الله صلى الل</w:t>
      </w:r>
      <w:r w:rsidRPr="003E4A2F">
        <w:rPr>
          <w:rFonts w:ascii="Traditional Arabic" w:hAnsi="Traditional Arabic" w:cs="Traditional Arabic"/>
          <w:sz w:val="32"/>
          <w:szCs w:val="32"/>
          <w:rtl/>
          <w:lang w:val="en-GB"/>
        </w:rPr>
        <w:t xml:space="preserve">ه عليه وسلم أنه نهى عن الخذفِ </w:t>
      </w:r>
      <w:r w:rsidR="00A403E1" w:rsidRPr="003E4A2F">
        <w:rPr>
          <w:rFonts w:ascii="Traditional Arabic" w:hAnsi="Traditional Arabic" w:cs="Traditional Arabic"/>
          <w:sz w:val="32"/>
          <w:szCs w:val="32"/>
          <w:rtl/>
          <w:lang w:val="en-GB"/>
        </w:rPr>
        <w:t>أو كره</w:t>
      </w:r>
      <w:r w:rsidRPr="003E4A2F">
        <w:rPr>
          <w:rFonts w:ascii="Traditional Arabic" w:hAnsi="Traditional Arabic" w:cs="Traditional Arabic"/>
          <w:sz w:val="32"/>
          <w:szCs w:val="32"/>
          <w:rtl/>
          <w:lang w:val="en-GB"/>
        </w:rPr>
        <w:t xml:space="preserve"> الخذفَ</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وأنتَ تخذفُ</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لا أكلّ</w:t>
      </w:r>
      <w:r w:rsidR="00A403E1" w:rsidRPr="003E4A2F">
        <w:rPr>
          <w:rFonts w:ascii="Traditional Arabic" w:hAnsi="Traditional Arabic" w:cs="Traditional Arabic"/>
          <w:sz w:val="32"/>
          <w:szCs w:val="32"/>
          <w:rtl/>
          <w:lang w:val="en-GB"/>
        </w:rPr>
        <w:t>مك كذا وكذا</w:t>
      </w:r>
      <w:r w:rsidR="00885840" w:rsidRPr="003E4A2F">
        <w:rPr>
          <w:rFonts w:ascii="Traditional Arabic" w:hAnsi="Traditional Arabic" w:cs="Traditional Arabic"/>
          <w:sz w:val="32"/>
          <w:szCs w:val="32"/>
          <w:rtl/>
          <w:lang w:val="en-GB"/>
        </w:rPr>
        <w:t>.</w:t>
      </w:r>
      <w:r w:rsidR="00A403E1" w:rsidRPr="003E4A2F">
        <w:rPr>
          <w:rFonts w:ascii="Traditional Arabic" w:hAnsi="Traditional Arabic" w:cs="Traditional Arabic"/>
          <w:sz w:val="32"/>
          <w:szCs w:val="32"/>
          <w:rtl/>
          <w:lang w:val="en-GB"/>
        </w:rPr>
        <w:t xml:space="preserve"> </w:t>
      </w:r>
    </w:p>
    <w:p w:rsidR="00524538" w:rsidRPr="003E4A2F" w:rsidRDefault="0052453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هذا لفظ البخاري في كتاب الصيد من صحيحه (9/608)، وفي لفظٍ لمسلم (3/1548)</w:t>
      </w:r>
      <w:r w:rsidR="001B6D9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لا أكلمُك أبداً</w:t>
      </w:r>
      <w:r w:rsidR="00885840" w:rsidRPr="003E4A2F">
        <w:rPr>
          <w:rFonts w:ascii="Traditional Arabic" w:hAnsi="Traditional Arabic" w:cs="Traditional Arabic"/>
          <w:sz w:val="32"/>
          <w:szCs w:val="32"/>
          <w:rtl/>
          <w:lang w:val="en-GB"/>
        </w:rPr>
        <w:t>.</w:t>
      </w:r>
    </w:p>
    <w:p w:rsidR="007F70DC" w:rsidRPr="007E7CE2" w:rsidRDefault="007F70DC"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النووي في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شرح مسلم</w:t>
      </w:r>
      <w:r w:rsidR="00C60040">
        <w:rPr>
          <w:rFonts w:ascii="Traditional Arabic" w:hAnsi="Traditional Arabic" w:cs="Traditional Arabic"/>
          <w:sz w:val="32"/>
          <w:szCs w:val="32"/>
          <w:rtl/>
          <w:lang w:val="en-GB"/>
        </w:rPr>
        <w:t>»</w:t>
      </w:r>
      <w:r w:rsidR="00283B35">
        <w:rPr>
          <w:rFonts w:cs="Traditional Arabic" w:hint="cs"/>
          <w:b/>
          <w:bCs/>
          <w:sz w:val="32"/>
          <w:szCs w:val="32"/>
          <w:vertAlign w:val="superscript"/>
          <w:rtl/>
          <w:lang w:val="en-GB"/>
        </w:rPr>
        <w:t>(</w:t>
      </w:r>
      <w:r w:rsidR="00283B35" w:rsidRPr="006274CA">
        <w:rPr>
          <w:rStyle w:val="a5"/>
          <w:rFonts w:ascii="Traditional Arabic" w:hAnsi="Traditional Arabic" w:cs="Traditional Arabic"/>
          <w:sz w:val="32"/>
          <w:szCs w:val="32"/>
          <w:rtl/>
          <w:lang w:val="en-GB"/>
        </w:rPr>
        <w:footnoteReference w:id="166"/>
      </w:r>
      <w:r w:rsidR="00283B35">
        <w:rPr>
          <w:rFonts w:cs="Traditional Arabic" w:hint="cs"/>
          <w:b/>
          <w:bCs/>
          <w:sz w:val="32"/>
          <w:szCs w:val="32"/>
          <w:vertAlign w:val="superscript"/>
          <w:rtl/>
          <w:lang w:val="en-GB"/>
        </w:rPr>
        <w:t>)</w:t>
      </w:r>
      <w:r w:rsidR="008B01F8">
        <w:rPr>
          <w:rFonts w:ascii="Traditional Arabic" w:hAnsi="Traditional Arabic" w:cs="Traditional Arabic"/>
          <w:sz w:val="32"/>
          <w:szCs w:val="32"/>
          <w:rtl/>
          <w:lang w:val="en-GB"/>
        </w:rPr>
        <w:t>:«</w:t>
      </w:r>
      <w:r w:rsidR="00EB4650" w:rsidRPr="007E7CE2">
        <w:rPr>
          <w:rFonts w:ascii="Traditional Arabic" w:hAnsi="Traditional Arabic" w:cs="Traditional Arabic"/>
          <w:sz w:val="32"/>
          <w:szCs w:val="32"/>
          <w:rtl/>
          <w:lang w:val="en-GB"/>
        </w:rPr>
        <w:t>فيه هجران</w:t>
      </w:r>
      <w:r w:rsidR="00885840" w:rsidRPr="007E7CE2">
        <w:rPr>
          <w:rFonts w:ascii="Traditional Arabic" w:hAnsi="Traditional Arabic" w:cs="Traditional Arabic"/>
          <w:sz w:val="32"/>
          <w:szCs w:val="32"/>
          <w:rtl/>
          <w:lang w:val="en-GB"/>
        </w:rPr>
        <w:t>.</w:t>
      </w:r>
      <w:r w:rsidR="00EB4650" w:rsidRPr="007E7CE2">
        <w:rPr>
          <w:rFonts w:ascii="Traditional Arabic" w:hAnsi="Traditional Arabic" w:cs="Traditional Arabic"/>
          <w:sz w:val="32"/>
          <w:szCs w:val="32"/>
          <w:rtl/>
          <w:lang w:val="en-GB"/>
        </w:rPr>
        <w:t>.. منا</w:t>
      </w:r>
      <w:r w:rsidR="00283B35" w:rsidRPr="007E7CE2">
        <w:rPr>
          <w:rFonts w:ascii="Traditional Arabic" w:hAnsi="Traditional Arabic" w:cs="Traditional Arabic"/>
          <w:sz w:val="32"/>
          <w:szCs w:val="32"/>
          <w:rtl/>
          <w:lang w:val="en-GB"/>
        </w:rPr>
        <w:t>بذي السُّنَّة مع العِلْمِ</w:t>
      </w:r>
      <w:r w:rsidR="00C60040">
        <w:rPr>
          <w:rFonts w:ascii="Traditional Arabic" w:hAnsi="Traditional Arabic" w:cs="Traditional Arabic"/>
          <w:sz w:val="32"/>
          <w:szCs w:val="32"/>
          <w:rtl/>
          <w:lang w:val="en-GB"/>
        </w:rPr>
        <w:t>»</w:t>
      </w:r>
      <w:r w:rsidR="00283B35" w:rsidRPr="007E7CE2">
        <w:rPr>
          <w:rFonts w:ascii="Traditional Arabic" w:hAnsi="Traditional Arabic" w:cs="Traditional Arabic"/>
          <w:sz w:val="32"/>
          <w:szCs w:val="32"/>
          <w:rtl/>
          <w:lang w:val="en-GB"/>
        </w:rPr>
        <w:t>. ا هـ</w:t>
      </w:r>
      <w:r w:rsidR="00885840" w:rsidRPr="007E7CE2">
        <w:rPr>
          <w:rFonts w:ascii="Traditional Arabic" w:hAnsi="Traditional Arabic" w:cs="Traditional Arabic"/>
          <w:sz w:val="32"/>
          <w:szCs w:val="32"/>
          <w:rtl/>
          <w:lang w:val="en-GB"/>
        </w:rPr>
        <w:t>.</w:t>
      </w:r>
      <w:r w:rsidR="00283B35" w:rsidRPr="007E7CE2">
        <w:rPr>
          <w:rFonts w:ascii="Traditional Arabic" w:hAnsi="Traditional Arabic" w:cs="Traditional Arabic"/>
          <w:sz w:val="32"/>
          <w:szCs w:val="32"/>
          <w:rtl/>
          <w:lang w:val="en-GB"/>
        </w:rPr>
        <w:t xml:space="preserve"> </w:t>
      </w:r>
    </w:p>
    <w:p w:rsidR="00B81A2E" w:rsidRPr="003E4A2F" w:rsidRDefault="00B81A2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وقال الحافظ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الفتح</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وفي هذا الحديث جواز هجران مَنْ خالف السنَّة، وترك كلامه، ولا يدخل ذلك في النهي عن الهجر فوقَ ثل</w:t>
      </w:r>
      <w:r w:rsidR="00EB4650" w:rsidRPr="003E4A2F">
        <w:rPr>
          <w:rFonts w:ascii="Traditional Arabic" w:hAnsi="Traditional Arabic" w:cs="Traditional Arabic"/>
          <w:sz w:val="32"/>
          <w:szCs w:val="32"/>
          <w:rtl/>
          <w:lang w:val="en-GB"/>
        </w:rPr>
        <w:t>اثٍ، فإنه يتعلق بمن هَجَرَ لحظِّ</w:t>
      </w:r>
      <w:r w:rsidRPr="003E4A2F">
        <w:rPr>
          <w:rFonts w:ascii="Traditional Arabic" w:hAnsi="Traditional Arabic" w:cs="Traditional Arabic"/>
          <w:sz w:val="32"/>
          <w:szCs w:val="32"/>
          <w:rtl/>
          <w:lang w:val="en-GB"/>
        </w:rPr>
        <w:t xml:space="preserve"> نفسه</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FD162F" w:rsidRPr="003E4A2F" w:rsidRDefault="00FD162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وفي الصحيحين عن </w:t>
      </w:r>
      <w:r w:rsidR="008858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 xml:space="preserve">لله بن عمر قال: سمعتُ رسول الله صلى الله عليه وسلم يقول: </w:t>
      </w:r>
    </w:p>
    <w:p w:rsidR="00FD162F"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FD162F" w:rsidRPr="003E4A2F">
        <w:rPr>
          <w:rFonts w:ascii="Traditional Arabic" w:hAnsi="Traditional Arabic" w:cs="Traditional Arabic"/>
          <w:sz w:val="32"/>
          <w:szCs w:val="32"/>
          <w:rtl/>
          <w:lang w:val="en-GB"/>
        </w:rPr>
        <w:t>لا تمنعوا نساءَكُم المساجد إذا استأذنّكُمْ إليها</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FD162F" w:rsidRPr="003E4A2F">
        <w:rPr>
          <w:rFonts w:ascii="Traditional Arabic" w:hAnsi="Traditional Arabic" w:cs="Traditional Arabic"/>
          <w:sz w:val="32"/>
          <w:szCs w:val="32"/>
          <w:rtl/>
          <w:lang w:val="en-GB"/>
        </w:rPr>
        <w:t xml:space="preserve"> </w:t>
      </w:r>
    </w:p>
    <w:p w:rsidR="00D01701" w:rsidRPr="007E7CE2" w:rsidRDefault="00C243CD"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فقال بلال بنُ </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 xml:space="preserve">لله: واللهِ لنمنَعُهُنَّ، قال: فأقبلَ عليه </w:t>
      </w:r>
      <w:r w:rsidR="00885840" w:rsidRPr="007E7CE2">
        <w:rPr>
          <w:rFonts w:ascii="Traditional Arabic" w:hAnsi="Traditional Arabic" w:cs="Traditional Arabic"/>
          <w:sz w:val="32"/>
          <w:szCs w:val="32"/>
          <w:rtl/>
          <w:lang w:val="en-GB"/>
        </w:rPr>
        <w:t>عبدا</w:t>
      </w:r>
      <w:r w:rsidR="00045502" w:rsidRPr="007E7CE2">
        <w:rPr>
          <w:rFonts w:ascii="Traditional Arabic" w:hAnsi="Traditional Arabic" w:cs="Traditional Arabic"/>
          <w:sz w:val="32"/>
          <w:szCs w:val="32"/>
          <w:rtl/>
          <w:lang w:val="en-GB"/>
        </w:rPr>
        <w:t>لله؛ فَسَبَّهُ سَبًّ</w:t>
      </w:r>
      <w:r w:rsidR="00081DDC" w:rsidRPr="007E7CE2">
        <w:rPr>
          <w:rFonts w:ascii="Traditional Arabic" w:hAnsi="Traditional Arabic" w:cs="Traditional Arabic"/>
          <w:sz w:val="32"/>
          <w:szCs w:val="32"/>
          <w:rtl/>
          <w:lang w:val="en-GB"/>
        </w:rPr>
        <w:t>ا</w:t>
      </w:r>
      <w:r w:rsidR="00F22531" w:rsidRPr="007E7CE2">
        <w:rPr>
          <w:rFonts w:ascii="Traditional Arabic" w:hAnsi="Traditional Arabic" w:cs="Traditional Arabic"/>
          <w:sz w:val="32"/>
          <w:szCs w:val="32"/>
          <w:rtl/>
          <w:lang w:val="en-GB"/>
        </w:rPr>
        <w:t xml:space="preserve"> سيئاً ما سمعتُهُ سبَّ</w:t>
      </w:r>
      <w:r w:rsidR="00045502" w:rsidRPr="007E7CE2">
        <w:rPr>
          <w:rFonts w:ascii="Traditional Arabic" w:hAnsi="Traditional Arabic" w:cs="Traditional Arabic"/>
          <w:sz w:val="32"/>
          <w:szCs w:val="32"/>
          <w:rtl/>
          <w:lang w:val="en-GB"/>
        </w:rPr>
        <w:t>ه</w:t>
      </w:r>
      <w:r w:rsidR="00F22531" w:rsidRPr="007E7CE2">
        <w:rPr>
          <w:rFonts w:ascii="Traditional Arabic" w:hAnsi="Traditional Arabic" w:cs="Traditional Arabic"/>
          <w:sz w:val="32"/>
          <w:szCs w:val="32"/>
          <w:rtl/>
          <w:lang w:val="en-GB"/>
        </w:rPr>
        <w:t xml:space="preserve"> مثلَهُ قطُّ</w:t>
      </w:r>
      <w:r w:rsidR="00774A8A">
        <w:rPr>
          <w:rFonts w:cs="Traditional Arabic" w:hint="cs"/>
          <w:b/>
          <w:bCs/>
          <w:sz w:val="32"/>
          <w:szCs w:val="32"/>
          <w:vertAlign w:val="superscript"/>
          <w:rtl/>
          <w:lang w:val="en-GB"/>
        </w:rPr>
        <w:t>(</w:t>
      </w:r>
      <w:r w:rsidR="00C6094D" w:rsidRPr="006274CA">
        <w:rPr>
          <w:rStyle w:val="a5"/>
          <w:rFonts w:ascii="Traditional Arabic" w:hAnsi="Traditional Arabic" w:cs="Traditional Arabic"/>
          <w:sz w:val="32"/>
          <w:szCs w:val="32"/>
          <w:rtl/>
          <w:lang w:val="en-GB"/>
        </w:rPr>
        <w:footnoteReference w:id="167"/>
      </w:r>
      <w:r w:rsidR="00774A8A">
        <w:rPr>
          <w:rFonts w:cs="Traditional Arabic" w:hint="cs"/>
          <w:b/>
          <w:bCs/>
          <w:sz w:val="32"/>
          <w:szCs w:val="32"/>
          <w:vertAlign w:val="superscript"/>
          <w:rtl/>
          <w:lang w:val="en-GB"/>
        </w:rPr>
        <w:t>)</w:t>
      </w:r>
      <w:r w:rsidR="00774A8A" w:rsidRPr="007E7CE2">
        <w:rPr>
          <w:rFonts w:ascii="Traditional Arabic" w:hAnsi="Traditional Arabic" w:cs="Traditional Arabic"/>
          <w:sz w:val="32"/>
          <w:szCs w:val="32"/>
          <w:rtl/>
          <w:lang w:val="en-GB"/>
        </w:rPr>
        <w:t>، وقال: أخبرك عن رسول الله صلى الله عليه وسلم، وتقول: واللهِ لنمنعُهُنَّ، هذا لفظ مسلم</w:t>
      </w:r>
      <w:r w:rsidR="00885840" w:rsidRPr="007E7CE2">
        <w:rPr>
          <w:rFonts w:ascii="Traditional Arabic" w:hAnsi="Traditional Arabic" w:cs="Traditional Arabic"/>
          <w:sz w:val="32"/>
          <w:szCs w:val="32"/>
          <w:rtl/>
          <w:lang w:val="en-GB"/>
        </w:rPr>
        <w:t>.</w:t>
      </w:r>
    </w:p>
    <w:p w:rsidR="00C243CD" w:rsidRPr="003E4A2F" w:rsidRDefault="00D0170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وفي لفظٍ له عن مجاهد، عن ابن عمر قال: قال رسول الله ص</w:t>
      </w:r>
      <w:r w:rsidR="00770EB2" w:rsidRPr="003E4A2F">
        <w:rPr>
          <w:rFonts w:ascii="Traditional Arabic" w:hAnsi="Traditional Arabic" w:cs="Traditional Arabic"/>
          <w:sz w:val="32"/>
          <w:szCs w:val="32"/>
          <w:rtl/>
          <w:lang w:val="en-GB"/>
        </w:rPr>
        <w:t>لى الله عليه وسلم</w:t>
      </w:r>
      <w:r w:rsidR="008B01F8">
        <w:rPr>
          <w:rFonts w:ascii="Traditional Arabic" w:hAnsi="Traditional Arabic" w:cs="Traditional Arabic"/>
          <w:sz w:val="32"/>
          <w:szCs w:val="32"/>
          <w:rtl/>
          <w:lang w:val="en-GB"/>
        </w:rPr>
        <w:t>:«</w:t>
      </w:r>
      <w:r w:rsidR="00770EB2" w:rsidRPr="003E4A2F">
        <w:rPr>
          <w:rFonts w:ascii="Traditional Arabic" w:hAnsi="Traditional Arabic" w:cs="Traditional Arabic"/>
          <w:sz w:val="32"/>
          <w:szCs w:val="32"/>
          <w:rtl/>
          <w:lang w:val="en-GB"/>
        </w:rPr>
        <w:t>ائذنوا للنِّ</w:t>
      </w:r>
      <w:r w:rsidRPr="003E4A2F">
        <w:rPr>
          <w:rFonts w:ascii="Traditional Arabic" w:hAnsi="Traditional Arabic" w:cs="Traditional Arabic"/>
          <w:sz w:val="32"/>
          <w:szCs w:val="32"/>
          <w:rtl/>
          <w:lang w:val="en-GB"/>
        </w:rPr>
        <w:t>ساءِ بالليل إلى المساجد</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فقال ابنٌ له يقال له و</w:t>
      </w:r>
      <w:r w:rsidR="00C25EA1" w:rsidRPr="003E4A2F">
        <w:rPr>
          <w:rFonts w:ascii="Traditional Arabic" w:hAnsi="Traditional Arabic" w:cs="Traditional Arabic"/>
          <w:sz w:val="32"/>
          <w:szCs w:val="32"/>
          <w:rtl/>
          <w:lang w:val="en-GB"/>
        </w:rPr>
        <w:t>اقدٌ: إذنْ يتَّخِذْنَهُ دَغَلاً</w:t>
      </w:r>
      <w:r w:rsidRPr="003E4A2F">
        <w:rPr>
          <w:rFonts w:ascii="Traditional Arabic" w:hAnsi="Traditional Arabic" w:cs="Traditional Arabic"/>
          <w:sz w:val="32"/>
          <w:szCs w:val="32"/>
          <w:rtl/>
          <w:lang w:val="en-GB"/>
        </w:rPr>
        <w:t>، قا</w:t>
      </w:r>
      <w:r w:rsidR="00C25EA1" w:rsidRPr="003E4A2F">
        <w:rPr>
          <w:rFonts w:ascii="Traditional Arabic" w:hAnsi="Traditional Arabic" w:cs="Traditional Arabic"/>
          <w:sz w:val="32"/>
          <w:szCs w:val="32"/>
          <w:rtl/>
          <w:lang w:val="en-GB"/>
        </w:rPr>
        <w:t>ل: فَضَرَبَ في صدره، وقال: أحدِّ</w:t>
      </w:r>
      <w:r w:rsidRPr="003E4A2F">
        <w:rPr>
          <w:rFonts w:ascii="Traditional Arabic" w:hAnsi="Traditional Arabic" w:cs="Traditional Arabic"/>
          <w:sz w:val="32"/>
          <w:szCs w:val="32"/>
          <w:rtl/>
          <w:lang w:val="en-GB"/>
        </w:rPr>
        <w:t>ثُكَ عن رسول الله صلى الله عليه وسلم، وتقول</w:t>
      </w:r>
      <w:r w:rsidR="00E0604A"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لا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774A8A" w:rsidRPr="003E4A2F">
        <w:rPr>
          <w:rFonts w:ascii="Traditional Arabic" w:hAnsi="Traditional Arabic" w:cs="Traditional Arabic"/>
          <w:sz w:val="32"/>
          <w:szCs w:val="32"/>
          <w:rtl/>
          <w:lang w:val="en-GB"/>
        </w:rPr>
        <w:t xml:space="preserve"> </w:t>
      </w:r>
    </w:p>
    <w:p w:rsidR="002C73AB" w:rsidRPr="003D220E" w:rsidRDefault="002C73AB" w:rsidP="003D220E">
      <w:pPr>
        <w:pStyle w:val="a3"/>
        <w:spacing w:after="0" w:line="240" w:lineRule="auto"/>
        <w:ind w:left="0" w:firstLine="227"/>
        <w:jc w:val="both"/>
        <w:rPr>
          <w:rFonts w:ascii="Traditional Arabic" w:hAnsi="Traditional Arabic" w:cs="Traditional Arabic"/>
          <w:sz w:val="32"/>
          <w:szCs w:val="32"/>
          <w:rtl/>
          <w:lang w:val="en-GB"/>
        </w:rPr>
      </w:pPr>
      <w:r w:rsidRPr="003D220E">
        <w:rPr>
          <w:rFonts w:cs="Traditional Arabic" w:hint="cs"/>
          <w:b/>
          <w:bCs/>
          <w:sz w:val="32"/>
          <w:szCs w:val="32"/>
          <w:rtl/>
          <w:lang w:val="en-GB"/>
        </w:rPr>
        <w:t xml:space="preserve">قال النووي في </w:t>
      </w:r>
      <w:r w:rsidR="00C60040">
        <w:rPr>
          <w:rFonts w:cs="Traditional Arabic"/>
          <w:b/>
          <w:bCs/>
          <w:sz w:val="32"/>
          <w:szCs w:val="32"/>
          <w:rtl/>
          <w:lang w:val="en-GB"/>
        </w:rPr>
        <w:t>«</w:t>
      </w:r>
      <w:r w:rsidRPr="003D220E">
        <w:rPr>
          <w:rFonts w:cs="Traditional Arabic" w:hint="cs"/>
          <w:b/>
          <w:bCs/>
          <w:sz w:val="32"/>
          <w:szCs w:val="32"/>
          <w:rtl/>
          <w:lang w:val="en-GB"/>
        </w:rPr>
        <w:t>شرح مسلم</w:t>
      </w:r>
      <w:r w:rsidR="00C60040">
        <w:rPr>
          <w:rFonts w:cs="Traditional Arabic"/>
          <w:b/>
          <w:bCs/>
          <w:sz w:val="32"/>
          <w:szCs w:val="32"/>
          <w:rtl/>
          <w:lang w:val="en-GB"/>
        </w:rPr>
        <w:t>»</w:t>
      </w:r>
      <w:r w:rsidR="00BA392F" w:rsidRPr="003D220E">
        <w:rPr>
          <w:rFonts w:cs="Traditional Arabic" w:hint="cs"/>
          <w:b/>
          <w:bCs/>
          <w:sz w:val="32"/>
          <w:szCs w:val="32"/>
          <w:vertAlign w:val="superscript"/>
          <w:rtl/>
          <w:lang w:val="en-GB"/>
        </w:rPr>
        <w:t>(</w:t>
      </w:r>
      <w:r w:rsidRPr="003D220E">
        <w:rPr>
          <w:rStyle w:val="a5"/>
          <w:rFonts w:cs="Traditional Arabic"/>
          <w:b/>
          <w:bCs/>
          <w:sz w:val="32"/>
          <w:szCs w:val="32"/>
          <w:rtl/>
          <w:lang w:val="en-GB"/>
        </w:rPr>
        <w:footnoteReference w:id="168"/>
      </w:r>
      <w:r w:rsidR="00BA392F" w:rsidRPr="003D220E">
        <w:rPr>
          <w:rFonts w:cs="Traditional Arabic" w:hint="cs"/>
          <w:b/>
          <w:bCs/>
          <w:sz w:val="32"/>
          <w:szCs w:val="32"/>
          <w:vertAlign w:val="superscript"/>
          <w:rtl/>
          <w:lang w:val="en-GB"/>
        </w:rPr>
        <w:t>)</w:t>
      </w:r>
      <w:r w:rsidR="001B6D9A" w:rsidRPr="003D220E">
        <w:rPr>
          <w:rFonts w:cs="Traditional Arabic" w:hint="cs"/>
          <w:b/>
          <w:bCs/>
          <w:sz w:val="32"/>
          <w:szCs w:val="32"/>
          <w:rtl/>
          <w:lang w:val="en-GB"/>
        </w:rPr>
        <w:t>:</w:t>
      </w:r>
    </w:p>
    <w:p w:rsidR="00BA392F"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BE52BC" w:rsidRPr="003E4A2F">
        <w:rPr>
          <w:rFonts w:ascii="Traditional Arabic" w:hAnsi="Traditional Arabic" w:cs="Traditional Arabic"/>
          <w:sz w:val="32"/>
          <w:szCs w:val="32"/>
          <w:rtl/>
          <w:lang w:val="en-GB"/>
        </w:rPr>
        <w:t>فيه تعزيرُ</w:t>
      </w:r>
      <w:r w:rsidR="00BA392F" w:rsidRPr="003E4A2F">
        <w:rPr>
          <w:rFonts w:ascii="Traditional Arabic" w:hAnsi="Traditional Arabic" w:cs="Traditional Arabic"/>
          <w:sz w:val="32"/>
          <w:szCs w:val="32"/>
          <w:rtl/>
          <w:lang w:val="en-GB"/>
        </w:rPr>
        <w:t xml:space="preserve"> ال</w:t>
      </w:r>
      <w:r w:rsidR="00BE52BC" w:rsidRPr="003E4A2F">
        <w:rPr>
          <w:rFonts w:ascii="Traditional Arabic" w:hAnsi="Traditional Arabic" w:cs="Traditional Arabic"/>
          <w:sz w:val="32"/>
          <w:szCs w:val="32"/>
          <w:rtl/>
          <w:lang w:val="en-GB"/>
        </w:rPr>
        <w:t>معترضِ على السُّنَّةِ، والمعارض</w:t>
      </w:r>
      <w:r w:rsidR="00BA392F" w:rsidRPr="003E4A2F">
        <w:rPr>
          <w:rFonts w:ascii="Traditional Arabic" w:hAnsi="Traditional Arabic" w:cs="Traditional Arabic"/>
          <w:sz w:val="32"/>
          <w:szCs w:val="32"/>
          <w:rtl/>
          <w:lang w:val="en-GB"/>
        </w:rPr>
        <w:t xml:space="preserve"> لها برأيه</w:t>
      </w:r>
      <w:r>
        <w:rPr>
          <w:rFonts w:ascii="Traditional Arabic" w:hAnsi="Traditional Arabic" w:cs="Traditional Arabic"/>
          <w:sz w:val="32"/>
          <w:szCs w:val="32"/>
          <w:rtl/>
          <w:lang w:val="en-GB"/>
        </w:rPr>
        <w:t>»</w:t>
      </w:r>
      <w:r w:rsidR="00BA392F" w:rsidRPr="003E4A2F">
        <w:rPr>
          <w:rFonts w:ascii="Traditional Arabic" w:hAnsi="Traditional Arabic" w:cs="Traditional Arabic"/>
          <w:sz w:val="32"/>
          <w:szCs w:val="32"/>
          <w:rtl/>
          <w:lang w:val="en-GB"/>
        </w:rPr>
        <w:t>. ا هـ</w:t>
      </w:r>
      <w:r w:rsidR="00885840" w:rsidRPr="003E4A2F">
        <w:rPr>
          <w:rFonts w:ascii="Traditional Arabic" w:hAnsi="Traditional Arabic" w:cs="Traditional Arabic"/>
          <w:sz w:val="32"/>
          <w:szCs w:val="32"/>
          <w:rtl/>
          <w:lang w:val="en-GB"/>
        </w:rPr>
        <w:t>.</w:t>
      </w:r>
    </w:p>
    <w:p w:rsidR="00597F71" w:rsidRPr="003E4A2F" w:rsidRDefault="0066508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هذا: وحصر هذه </w:t>
      </w:r>
      <w:r w:rsidR="00D64E95" w:rsidRPr="003E4A2F">
        <w:rPr>
          <w:rFonts w:ascii="Traditional Arabic" w:hAnsi="Traditional Arabic" w:cs="Traditional Arabic"/>
          <w:sz w:val="32"/>
          <w:szCs w:val="32"/>
          <w:rtl/>
          <w:lang w:val="en-GB"/>
        </w:rPr>
        <w:t>الآثارَ</w:t>
      </w:r>
      <w:r w:rsidR="00BE52BC" w:rsidRPr="003E4A2F">
        <w:rPr>
          <w:rFonts w:ascii="Traditional Arabic" w:hAnsi="Traditional Arabic" w:cs="Traditional Arabic"/>
          <w:sz w:val="32"/>
          <w:szCs w:val="32"/>
          <w:rtl/>
          <w:lang w:val="en-GB"/>
        </w:rPr>
        <w:t xml:space="preserve"> مما يطولُ؛ إلا</w:t>
      </w:r>
      <w:r w:rsidRPr="003E4A2F">
        <w:rPr>
          <w:rFonts w:ascii="Traditional Arabic" w:hAnsi="Traditional Arabic" w:cs="Traditional Arabic"/>
          <w:sz w:val="32"/>
          <w:szCs w:val="32"/>
          <w:rtl/>
          <w:lang w:val="en-GB"/>
        </w:rPr>
        <w:t xml:space="preserve"> أنَّ في هذين </w:t>
      </w:r>
      <w:r w:rsidR="00D64E95" w:rsidRPr="003E4A2F">
        <w:rPr>
          <w:rFonts w:ascii="Traditional Arabic" w:hAnsi="Traditional Arabic" w:cs="Traditional Arabic"/>
          <w:sz w:val="32"/>
          <w:szCs w:val="32"/>
          <w:rtl/>
          <w:lang w:val="en-GB"/>
        </w:rPr>
        <w:t>الأثرين</w:t>
      </w:r>
      <w:r w:rsidRPr="003E4A2F">
        <w:rPr>
          <w:rFonts w:ascii="Traditional Arabic" w:hAnsi="Traditional Arabic" w:cs="Traditional Arabic"/>
          <w:sz w:val="32"/>
          <w:szCs w:val="32"/>
          <w:rtl/>
          <w:lang w:val="en-GB"/>
        </w:rPr>
        <w:t xml:space="preserve"> البيانَ الشافي الكافي لما كان عليه الصحابة</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رضي الله عنهم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من العناية التامَّة بجميع ما ثبت عن النبي صلى الله عليه وسلم، لا فرقَ في ذلك بين مسائل</w:t>
      </w:r>
      <w:r w:rsidR="00D64E95" w:rsidRPr="003E4A2F">
        <w:rPr>
          <w:rFonts w:ascii="Traditional Arabic" w:hAnsi="Traditional Arabic" w:cs="Traditional Arabic"/>
          <w:sz w:val="32"/>
          <w:szCs w:val="32"/>
          <w:rtl/>
          <w:lang w:val="en-GB"/>
        </w:rPr>
        <w:t xml:space="preserve"> العَمَلِ، أو مسائل العِلْمِ</w:t>
      </w:r>
      <w:r w:rsidR="00885840" w:rsidRPr="003E4A2F">
        <w:rPr>
          <w:rFonts w:ascii="Traditional Arabic" w:hAnsi="Traditional Arabic" w:cs="Traditional Arabic"/>
          <w:sz w:val="32"/>
          <w:szCs w:val="32"/>
          <w:rtl/>
          <w:lang w:val="en-GB"/>
        </w:rPr>
        <w:t>.</w:t>
      </w:r>
      <w:r w:rsidR="00D64E95" w:rsidRPr="003E4A2F">
        <w:rPr>
          <w:rFonts w:ascii="Traditional Arabic" w:hAnsi="Traditional Arabic" w:cs="Traditional Arabic"/>
          <w:sz w:val="32"/>
          <w:szCs w:val="32"/>
          <w:rtl/>
          <w:lang w:val="en-GB"/>
        </w:rPr>
        <w:t xml:space="preserve"> </w:t>
      </w:r>
    </w:p>
    <w:p w:rsidR="00367106" w:rsidRPr="003E4A2F" w:rsidRDefault="00597F7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وهؤلاء القوم يريدون أن ينصبَّ الاهتمام على مسائل العِلْمِ المسماةِ بالكليَّة دون مسائل العمل المسما</w:t>
      </w:r>
      <w:r w:rsidR="00F927CE" w:rsidRPr="003E4A2F">
        <w:rPr>
          <w:rFonts w:ascii="Traditional Arabic" w:hAnsi="Traditional Arabic" w:cs="Traditional Arabic"/>
          <w:sz w:val="32"/>
          <w:szCs w:val="32"/>
          <w:rtl/>
          <w:lang w:val="en-GB"/>
        </w:rPr>
        <w:t>ة بالجزئية، هذا على إحسان الظنّ بهم، وإلا</w:t>
      </w:r>
      <w:r w:rsidRPr="003E4A2F">
        <w:rPr>
          <w:rFonts w:ascii="Traditional Arabic" w:hAnsi="Traditional Arabic" w:cs="Traditional Arabic"/>
          <w:sz w:val="32"/>
          <w:szCs w:val="32"/>
          <w:rtl/>
          <w:lang w:val="en-GB"/>
        </w:rPr>
        <w:t xml:space="preserve"> فما أرى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عندهم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كما سيأتي بيان ذلك</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r w:rsidR="00F65256" w:rsidRPr="003E4A2F">
        <w:rPr>
          <w:rFonts w:ascii="Traditional Arabic" w:hAnsi="Traditional Arabic" w:cs="Traditional Arabic"/>
          <w:sz w:val="32"/>
          <w:szCs w:val="32"/>
          <w:rtl/>
          <w:lang w:val="en-GB"/>
        </w:rPr>
        <w:t xml:space="preserve">سوى: الكلام في السياسات، والذّهاب إلى </w:t>
      </w:r>
      <w:r w:rsidR="00C60040">
        <w:rPr>
          <w:rFonts w:ascii="Traditional Arabic" w:hAnsi="Traditional Arabic" w:cs="Traditional Arabic"/>
          <w:sz w:val="32"/>
          <w:szCs w:val="32"/>
          <w:rtl/>
          <w:lang w:val="en-GB"/>
        </w:rPr>
        <w:t>«</w:t>
      </w:r>
      <w:r w:rsidR="00F65256" w:rsidRPr="003E4A2F">
        <w:rPr>
          <w:rFonts w:ascii="Traditional Arabic" w:hAnsi="Traditional Arabic" w:cs="Traditional Arabic"/>
          <w:sz w:val="32"/>
          <w:szCs w:val="32"/>
          <w:rtl/>
          <w:lang w:val="en-GB"/>
        </w:rPr>
        <w:t>الرَّصيْفِ</w:t>
      </w:r>
      <w:r w:rsidR="00C60040">
        <w:rPr>
          <w:rFonts w:ascii="Traditional Arabic" w:hAnsi="Traditional Arabic" w:cs="Traditional Arabic"/>
          <w:sz w:val="32"/>
          <w:szCs w:val="32"/>
          <w:rtl/>
          <w:lang w:val="en-GB"/>
        </w:rPr>
        <w:t>»</w:t>
      </w:r>
      <w:r w:rsidR="00F65256" w:rsidRPr="003E4A2F">
        <w:rPr>
          <w:rFonts w:ascii="Traditional Arabic" w:hAnsi="Traditional Arabic" w:cs="Traditional Arabic"/>
          <w:sz w:val="32"/>
          <w:szCs w:val="32"/>
          <w:rtl/>
          <w:lang w:val="en-GB"/>
        </w:rPr>
        <w:t xml:space="preserve"> لأخذ مرئيات ال</w:t>
      </w:r>
      <w:r w:rsidR="00671456" w:rsidRPr="003E4A2F">
        <w:rPr>
          <w:rFonts w:ascii="Traditional Arabic" w:hAnsi="Traditional Arabic" w:cs="Traditional Arabic"/>
          <w:sz w:val="32"/>
          <w:szCs w:val="32"/>
          <w:rtl/>
          <w:lang w:val="en-GB"/>
        </w:rPr>
        <w:t>شباب عن المجتمع، وحصرها في النّ</w:t>
      </w:r>
      <w:r w:rsidR="00F65256" w:rsidRPr="003E4A2F">
        <w:rPr>
          <w:rFonts w:ascii="Traditional Arabic" w:hAnsi="Traditional Arabic" w:cs="Traditional Arabic"/>
          <w:sz w:val="32"/>
          <w:szCs w:val="32"/>
          <w:rtl/>
          <w:lang w:val="en-GB"/>
        </w:rPr>
        <w:t xml:space="preserve">سَبِ المئويَّة، وتَجْميعِ نِسَبِ </w:t>
      </w:r>
      <w:r w:rsidR="00671456" w:rsidRPr="003E4A2F">
        <w:rPr>
          <w:rFonts w:ascii="Traditional Arabic" w:hAnsi="Traditional Arabic" w:cs="Traditional Arabic"/>
          <w:sz w:val="32"/>
          <w:szCs w:val="32"/>
          <w:rtl/>
          <w:lang w:val="en-GB"/>
        </w:rPr>
        <w:t>العو</w:t>
      </w:r>
      <w:r w:rsidR="0072056A" w:rsidRPr="003E4A2F">
        <w:rPr>
          <w:rFonts w:ascii="Traditional Arabic" w:hAnsi="Traditional Arabic" w:cs="Traditional Arabic"/>
          <w:sz w:val="32"/>
          <w:szCs w:val="32"/>
          <w:rtl/>
          <w:lang w:val="en-GB"/>
        </w:rPr>
        <w:t>انسِ والعاهراتِ</w:t>
      </w:r>
      <w:r w:rsidR="00885840" w:rsidRPr="003E4A2F">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 xml:space="preserve">.. فمن فعل ذلك فلا عيب عليه عندهم، لأنه يعمل في </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 أما من ألّفَ جزء</w:t>
      </w:r>
      <w:r w:rsidR="00945AD6" w:rsidRPr="003E4A2F">
        <w:rPr>
          <w:rFonts w:ascii="Traditional Arabic" w:hAnsi="Traditional Arabic" w:cs="Traditional Arabic"/>
          <w:sz w:val="32"/>
          <w:szCs w:val="32"/>
          <w:rtl/>
          <w:lang w:val="en-GB"/>
        </w:rPr>
        <w:t>اً</w:t>
      </w:r>
      <w:r w:rsidR="008936BC" w:rsidRPr="003E4A2F">
        <w:rPr>
          <w:rFonts w:ascii="Traditional Arabic" w:hAnsi="Traditional Arabic" w:cs="Traditional Arabic"/>
          <w:sz w:val="32"/>
          <w:szCs w:val="32"/>
          <w:rtl/>
          <w:lang w:val="en-GB"/>
        </w:rPr>
        <w:t xml:space="preserve"> حديثياً</w:t>
      </w:r>
      <w:r w:rsidR="0072056A" w:rsidRPr="003E4A2F">
        <w:rPr>
          <w:rFonts w:ascii="Traditional Arabic" w:hAnsi="Traditional Arabic" w:cs="Traditional Arabic"/>
          <w:sz w:val="32"/>
          <w:szCs w:val="32"/>
          <w:rtl/>
          <w:lang w:val="en-GB"/>
        </w:rPr>
        <w:t xml:space="preserve"> في </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العجنِ في الصلاة</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 xml:space="preserve"> أو رسالةً في </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عقد التسبيح باليمين</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 xml:space="preserve"> فهذا مُغْرِقٌ في </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0072056A" w:rsidRPr="003E4A2F">
        <w:rPr>
          <w:rFonts w:ascii="Traditional Arabic" w:hAnsi="Traditional Arabic" w:cs="Traditional Arabic"/>
          <w:sz w:val="32"/>
          <w:szCs w:val="32"/>
          <w:rtl/>
          <w:lang w:val="en-GB"/>
        </w:rPr>
        <w:t xml:space="preserve"> منصرفٌ</w:t>
      </w:r>
      <w:r w:rsidR="00945AD6" w:rsidRPr="003E4A2F">
        <w:rPr>
          <w:rFonts w:ascii="Traditional Arabic" w:hAnsi="Traditional Arabic" w:cs="Traditional Arabic"/>
          <w:sz w:val="32"/>
          <w:szCs w:val="32"/>
          <w:rtl/>
          <w:lang w:val="en-GB"/>
        </w:rPr>
        <w:t xml:space="preserve"> </w:t>
      </w:r>
      <w:r w:rsidR="005C12A5" w:rsidRPr="003E4A2F">
        <w:rPr>
          <w:rFonts w:ascii="Traditional Arabic" w:hAnsi="Traditional Arabic" w:cs="Traditional Arabic"/>
          <w:sz w:val="32"/>
          <w:szCs w:val="32"/>
          <w:rtl/>
          <w:lang w:val="en-GB"/>
        </w:rPr>
        <w:t xml:space="preserve">عن </w:t>
      </w:r>
      <w:r w:rsidR="00C60040">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 xml:space="preserve"> ينبغي أن يُوَجَّهَ ويُصْرَف إلى تَعَلُّمِ </w:t>
      </w:r>
      <w:r w:rsidR="00C60040">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فقه الواقع</w:t>
      </w:r>
      <w:r w:rsidR="00C60040">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 xml:space="preserve"> ليكون في عدادِ أصحاب </w:t>
      </w:r>
      <w:r w:rsidR="00C60040">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007838" w:rsidRPr="003E4A2F">
        <w:rPr>
          <w:rFonts w:ascii="Traditional Arabic" w:hAnsi="Traditional Arabic" w:cs="Traditional Arabic"/>
          <w:sz w:val="32"/>
          <w:szCs w:val="32"/>
          <w:rtl/>
          <w:lang w:val="en-GB"/>
        </w:rPr>
        <w:t>!</w:t>
      </w:r>
      <w:r w:rsidR="005C12A5" w:rsidRPr="003E4A2F">
        <w:rPr>
          <w:rFonts w:ascii="Traditional Arabic" w:hAnsi="Traditional Arabic" w:cs="Traditional Arabic"/>
          <w:sz w:val="32"/>
          <w:szCs w:val="32"/>
          <w:rtl/>
          <w:lang w:val="en-GB"/>
        </w:rPr>
        <w:t xml:space="preserve">! </w:t>
      </w:r>
    </w:p>
    <w:p w:rsidR="00983182" w:rsidRPr="007E7CE2" w:rsidRDefault="00367106"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فلا </w:t>
      </w:r>
      <w:r w:rsidR="0061770F" w:rsidRPr="007E7CE2">
        <w:rPr>
          <w:rFonts w:ascii="Traditional Arabic" w:hAnsi="Traditional Arabic" w:cs="Traditional Arabic"/>
          <w:sz w:val="32"/>
          <w:szCs w:val="32"/>
          <w:rtl/>
          <w:lang w:val="en-GB"/>
        </w:rPr>
        <w:t>أ</w:t>
      </w:r>
      <w:r w:rsidRPr="007E7CE2">
        <w:rPr>
          <w:rFonts w:ascii="Traditional Arabic" w:hAnsi="Traditional Arabic" w:cs="Traditional Arabic"/>
          <w:sz w:val="32"/>
          <w:szCs w:val="32"/>
          <w:rtl/>
          <w:lang w:val="en-GB"/>
        </w:rPr>
        <w:t>دري</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واللهِ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ما يقولون عن جابر بن </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لله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رضي الله عنه</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الذي رَحَلَ شهراً في حديثٍ</w:t>
      </w:r>
      <w:r w:rsidR="00B915BD">
        <w:rPr>
          <w:rFonts w:cs="Traditional Arabic" w:hint="cs"/>
          <w:b/>
          <w:bCs/>
          <w:sz w:val="32"/>
          <w:szCs w:val="32"/>
          <w:vertAlign w:val="superscript"/>
          <w:rtl/>
          <w:lang w:val="en-GB"/>
        </w:rPr>
        <w:t>(</w:t>
      </w:r>
      <w:r w:rsidR="00A83EC6" w:rsidRPr="006274CA">
        <w:rPr>
          <w:rStyle w:val="a5"/>
          <w:rFonts w:ascii="Traditional Arabic" w:hAnsi="Traditional Arabic" w:cs="Traditional Arabic"/>
          <w:sz w:val="32"/>
          <w:szCs w:val="32"/>
          <w:rtl/>
          <w:lang w:val="en-GB"/>
        </w:rPr>
        <w:footnoteReference w:id="169"/>
      </w:r>
      <w:r w:rsidR="00B915BD">
        <w:rPr>
          <w:rFonts w:cs="Traditional Arabic" w:hint="cs"/>
          <w:b/>
          <w:bCs/>
          <w:sz w:val="32"/>
          <w:szCs w:val="32"/>
          <w:vertAlign w:val="superscript"/>
          <w:rtl/>
          <w:lang w:val="en-GB"/>
        </w:rPr>
        <w:t>)</w:t>
      </w:r>
      <w:r w:rsidR="00B915BD" w:rsidRPr="007E7CE2">
        <w:rPr>
          <w:rFonts w:ascii="Traditional Arabic" w:hAnsi="Traditional Arabic" w:cs="Traditional Arabic"/>
          <w:sz w:val="32"/>
          <w:szCs w:val="32"/>
          <w:rtl/>
          <w:lang w:val="en-GB"/>
        </w:rPr>
        <w:t>، أهو مغرقٌ أيضاً في الجزئيات</w:t>
      </w:r>
      <w:r w:rsidR="00A95470" w:rsidRPr="007E7CE2">
        <w:rPr>
          <w:rFonts w:ascii="Traditional Arabic" w:hAnsi="Traditional Arabic" w:cs="Traditional Arabic"/>
          <w:sz w:val="32"/>
          <w:szCs w:val="32"/>
          <w:rtl/>
          <w:lang w:val="en-GB"/>
        </w:rPr>
        <w:t>؟</w:t>
      </w:r>
      <w:r w:rsidR="00B915BD" w:rsidRPr="007E7CE2">
        <w:rPr>
          <w:rFonts w:ascii="Traditional Arabic" w:hAnsi="Traditional Arabic" w:cs="Traditional Arabic"/>
          <w:sz w:val="32"/>
          <w:szCs w:val="32"/>
          <w:rtl/>
          <w:lang w:val="en-GB"/>
        </w:rPr>
        <w:t xml:space="preserve"> لِمَ لا يكون كذلك، وأصحاب تلك الأجزاء بذلوا من وقتهم أسبوعين، أو اقل أو أكثر، ينظرون في الأحاديث، ويصححون مفهومها، فَذُمُّوا على ذلك</w:t>
      </w:r>
      <w:r w:rsidR="00007838" w:rsidRPr="007E7CE2">
        <w:rPr>
          <w:rFonts w:ascii="Traditional Arabic" w:hAnsi="Traditional Arabic" w:cs="Traditional Arabic"/>
          <w:sz w:val="32"/>
          <w:szCs w:val="32"/>
          <w:rtl/>
          <w:lang w:val="en-GB"/>
        </w:rPr>
        <w:t>!</w:t>
      </w:r>
      <w:r w:rsidR="00B915BD" w:rsidRPr="007E7CE2">
        <w:rPr>
          <w:rFonts w:ascii="Traditional Arabic" w:hAnsi="Traditional Arabic" w:cs="Traditional Arabic"/>
          <w:sz w:val="32"/>
          <w:szCs w:val="32"/>
          <w:rtl/>
          <w:lang w:val="en-GB"/>
        </w:rPr>
        <w:t xml:space="preserve">!! </w:t>
      </w:r>
    </w:p>
    <w:p w:rsidR="009E7E66" w:rsidRPr="003E4A2F" w:rsidRDefault="0098318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ولا </w:t>
      </w:r>
      <w:r w:rsidR="009E7E66"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 xml:space="preserve">دري ما يقولون عن سلفنا الصالح الذين </w:t>
      </w:r>
      <w:r w:rsidR="003212F7"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 xml:space="preserve">غرقوا المكتبات بالكتابة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أيذَمُّوْنَ بذلك أيضاً</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BA392F" w:rsidRDefault="009E7E66"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Pr>
          <w:rFonts w:cs="Traditional Arabic" w:hint="cs"/>
          <w:b/>
          <w:bCs/>
          <w:sz w:val="32"/>
          <w:szCs w:val="32"/>
          <w:rtl/>
          <w:lang w:val="en-GB"/>
        </w:rPr>
        <w:t>سُبْحَ</w:t>
      </w:r>
      <w:r w:rsidR="003212F7">
        <w:rPr>
          <w:rFonts w:cs="Traditional Arabic" w:hint="cs"/>
          <w:b/>
          <w:bCs/>
          <w:sz w:val="32"/>
          <w:szCs w:val="32"/>
          <w:rtl/>
          <w:lang w:val="en-GB"/>
        </w:rPr>
        <w:t>ا</w:t>
      </w:r>
      <w:r>
        <w:rPr>
          <w:rFonts w:cs="Traditional Arabic" w:hint="cs"/>
          <w:b/>
          <w:bCs/>
          <w:sz w:val="32"/>
          <w:szCs w:val="32"/>
          <w:rtl/>
          <w:lang w:val="en-GB"/>
        </w:rPr>
        <w:t>نَكَ هَذَ</w:t>
      </w:r>
      <w:r w:rsidR="00223408">
        <w:rPr>
          <w:rFonts w:cs="Traditional Arabic" w:hint="cs"/>
          <w:b/>
          <w:bCs/>
          <w:sz w:val="32"/>
          <w:szCs w:val="32"/>
          <w:rtl/>
          <w:lang w:val="en-GB"/>
        </w:rPr>
        <w:t>ا</w:t>
      </w:r>
      <w:r>
        <w:rPr>
          <w:rFonts w:cs="Traditional Arabic" w:hint="cs"/>
          <w:b/>
          <w:bCs/>
          <w:sz w:val="32"/>
          <w:szCs w:val="32"/>
          <w:rtl/>
          <w:lang w:val="en-GB"/>
        </w:rPr>
        <w:t xml:space="preserve"> بُهْتَ</w:t>
      </w:r>
      <w:r w:rsidR="003212F7">
        <w:rPr>
          <w:rFonts w:cs="Traditional Arabic" w:hint="cs"/>
          <w:b/>
          <w:bCs/>
          <w:sz w:val="32"/>
          <w:szCs w:val="32"/>
          <w:rtl/>
          <w:lang w:val="en-GB"/>
        </w:rPr>
        <w:t>ا</w:t>
      </w:r>
      <w:r>
        <w:rPr>
          <w:rFonts w:cs="Traditional Arabic" w:hint="cs"/>
          <w:b/>
          <w:bCs/>
          <w:sz w:val="32"/>
          <w:szCs w:val="32"/>
          <w:rtl/>
          <w:lang w:val="en-GB"/>
        </w:rPr>
        <w:t>نٌ عَظِيمٌ</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9E7E66" w:rsidRPr="003E4A2F" w:rsidRDefault="00223408" w:rsidP="003D220E">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 شبههم أيضاً، قولهم</w:t>
      </w:r>
      <w:r w:rsidR="003D220E">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الخلافُ في الفروع سهلٌ</w:t>
      </w:r>
      <w:r w:rsidR="003D220E">
        <w:rPr>
          <w:rFonts w:ascii="Traditional Arabic" w:hAnsi="Traditional Arabic" w:cs="Traditional Arabic" w:hint="cs"/>
          <w:sz w:val="32"/>
          <w:szCs w:val="32"/>
          <w:rtl/>
          <w:lang w:val="en-GB"/>
        </w:rPr>
        <w:t>)</w:t>
      </w:r>
      <w:r w:rsidR="00885840" w:rsidRPr="003E4A2F">
        <w:rPr>
          <w:rFonts w:ascii="Traditional Arabic" w:hAnsi="Traditional Arabic" w:cs="Traditional Arabic"/>
          <w:sz w:val="32"/>
          <w:szCs w:val="32"/>
          <w:rtl/>
          <w:lang w:val="en-GB"/>
        </w:rPr>
        <w:t>.</w:t>
      </w:r>
    </w:p>
    <w:p w:rsidR="00C435F1" w:rsidRPr="003E4A2F" w:rsidRDefault="007621A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هذه الكلمة متمخض</w:t>
      </w:r>
      <w:r w:rsidR="00A911C1" w:rsidRPr="003E4A2F">
        <w:rPr>
          <w:rFonts w:ascii="Traditional Arabic" w:hAnsi="Traditional Arabic" w:cs="Traditional Arabic"/>
          <w:sz w:val="32"/>
          <w:szCs w:val="32"/>
          <w:rtl/>
          <w:lang w:val="en-GB"/>
        </w:rPr>
        <w:t>ة عن الشبهة السالفة، التي تُقرِّ</w:t>
      </w:r>
      <w:r w:rsidRPr="003E4A2F">
        <w:rPr>
          <w:rFonts w:ascii="Traditional Arabic" w:hAnsi="Traditional Arabic" w:cs="Traditional Arabic"/>
          <w:sz w:val="32"/>
          <w:szCs w:val="32"/>
          <w:rtl/>
          <w:lang w:val="en-GB"/>
        </w:rPr>
        <w:t>ر تقسيم الدين إلى فروعٍ وأصول، وهي في الحقيقة ثمرةٌ من ثمراتها، إذِ المقصود</w:t>
      </w:r>
      <w:r w:rsidR="00D91763" w:rsidRPr="003E4A2F">
        <w:rPr>
          <w:rFonts w:ascii="Traditional Arabic" w:hAnsi="Traditional Arabic" w:cs="Traditional Arabic"/>
          <w:sz w:val="32"/>
          <w:szCs w:val="32"/>
          <w:rtl/>
          <w:lang w:val="en-GB"/>
        </w:rPr>
        <w:t xml:space="preserve"> الأكبر</w:t>
      </w:r>
      <w:r w:rsidR="00A95470" w:rsidRPr="003E4A2F">
        <w:rPr>
          <w:rFonts w:ascii="Traditional Arabic" w:hAnsi="Traditional Arabic" w:cs="Traditional Arabic"/>
          <w:sz w:val="32"/>
          <w:szCs w:val="32"/>
          <w:rtl/>
          <w:lang w:val="en-GB"/>
        </w:rPr>
        <w:t xml:space="preserve"> -</w:t>
      </w:r>
      <w:r w:rsidR="00D91763" w:rsidRPr="003E4A2F">
        <w:rPr>
          <w:rFonts w:ascii="Traditional Arabic" w:hAnsi="Traditional Arabic" w:cs="Traditional Arabic"/>
          <w:sz w:val="32"/>
          <w:szCs w:val="32"/>
          <w:rtl/>
          <w:lang w:val="en-GB"/>
        </w:rPr>
        <w:t xml:space="preserve"> عند الأكثرين</w:t>
      </w:r>
      <w:r w:rsidR="00A95470" w:rsidRPr="003E4A2F">
        <w:rPr>
          <w:rFonts w:ascii="Traditional Arabic" w:hAnsi="Traditional Arabic" w:cs="Traditional Arabic"/>
          <w:sz w:val="32"/>
          <w:szCs w:val="32"/>
          <w:rtl/>
          <w:lang w:val="en-GB"/>
        </w:rPr>
        <w:t xml:space="preserve"> -</w:t>
      </w:r>
      <w:r w:rsidR="00D91763" w:rsidRPr="003E4A2F">
        <w:rPr>
          <w:rFonts w:ascii="Traditional Arabic" w:hAnsi="Traditional Arabic" w:cs="Traditional Arabic"/>
          <w:sz w:val="32"/>
          <w:szCs w:val="32"/>
          <w:rtl/>
          <w:lang w:val="en-GB"/>
        </w:rPr>
        <w:t xml:space="preserve"> من هذا التقسيم: الوصول إلى هذه النتيجة، وهي: أن خلافنا في هذه الفروع الفقهية سهلٌ، فلا داعي لهذه البحوث التي تكتب في </w:t>
      </w:r>
      <w:r w:rsidR="00C60040">
        <w:rPr>
          <w:rFonts w:ascii="Traditional Arabic" w:hAnsi="Traditional Arabic" w:cs="Traditional Arabic"/>
          <w:sz w:val="32"/>
          <w:szCs w:val="32"/>
          <w:rtl/>
          <w:lang w:val="en-GB"/>
        </w:rPr>
        <w:t>«</w:t>
      </w:r>
      <w:r w:rsidR="00D91763"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00D91763" w:rsidRPr="003E4A2F">
        <w:rPr>
          <w:rFonts w:ascii="Traditional Arabic" w:hAnsi="Traditional Arabic" w:cs="Traditional Arabic"/>
          <w:sz w:val="32"/>
          <w:szCs w:val="32"/>
          <w:rtl/>
          <w:lang w:val="en-GB"/>
        </w:rPr>
        <w:t xml:space="preserve">، ولا داعي لهذه المناقشاتِ فيها، ولكن </w:t>
      </w:r>
      <w:r w:rsidR="00C60040">
        <w:rPr>
          <w:rFonts w:ascii="Traditional Arabic" w:hAnsi="Traditional Arabic" w:cs="Traditional Arabic"/>
          <w:sz w:val="32"/>
          <w:szCs w:val="32"/>
          <w:rtl/>
          <w:lang w:val="en-GB"/>
        </w:rPr>
        <w:t>«</w:t>
      </w:r>
      <w:r w:rsidR="00D91763" w:rsidRPr="003E4A2F">
        <w:rPr>
          <w:rFonts w:ascii="Traditional Arabic" w:hAnsi="Traditional Arabic" w:cs="Traditional Arabic"/>
          <w:sz w:val="32"/>
          <w:szCs w:val="32"/>
          <w:rtl/>
          <w:lang w:val="en-GB"/>
        </w:rPr>
        <w:t>نعمل فيما اتفقنا عليه، ويعذر بعضنا بعضاً فيما اختلفنا فيه</w:t>
      </w:r>
      <w:r w:rsidR="00C60040">
        <w:rPr>
          <w:rFonts w:ascii="Traditional Arabic" w:hAnsi="Traditional Arabic" w:cs="Traditional Arabic"/>
          <w:sz w:val="32"/>
          <w:szCs w:val="32"/>
          <w:rtl/>
          <w:lang w:val="en-GB"/>
        </w:rPr>
        <w:t>»</w:t>
      </w:r>
      <w:r w:rsidR="00D91763" w:rsidRPr="003E4A2F">
        <w:rPr>
          <w:rFonts w:ascii="Traditional Arabic" w:hAnsi="Traditional Arabic" w:cs="Traditional Arabic"/>
          <w:sz w:val="32"/>
          <w:szCs w:val="32"/>
          <w:rtl/>
          <w:lang w:val="en-GB"/>
        </w:rPr>
        <w:t xml:space="preserve">، ومن </w:t>
      </w:r>
      <w:r w:rsidR="00C435F1" w:rsidRPr="003E4A2F">
        <w:rPr>
          <w:rFonts w:ascii="Traditional Arabic" w:hAnsi="Traditional Arabic" w:cs="Traditional Arabic"/>
          <w:sz w:val="32"/>
          <w:szCs w:val="32"/>
          <w:rtl/>
          <w:lang w:val="en-GB"/>
        </w:rPr>
        <w:t>منطلق ه</w:t>
      </w:r>
      <w:r w:rsidR="00A433F3" w:rsidRPr="003E4A2F">
        <w:rPr>
          <w:rFonts w:ascii="Traditional Arabic" w:hAnsi="Traditional Arabic" w:cs="Traditional Arabic"/>
          <w:sz w:val="32"/>
          <w:szCs w:val="32"/>
          <w:rtl/>
          <w:lang w:val="en-GB"/>
        </w:rPr>
        <w:t>ذه القاعدة: تعامل هؤلاء مع الشِّ</w:t>
      </w:r>
      <w:r w:rsidR="00C435F1" w:rsidRPr="003E4A2F">
        <w:rPr>
          <w:rFonts w:ascii="Traditional Arabic" w:hAnsi="Traditional Arabic" w:cs="Traditional Arabic"/>
          <w:sz w:val="32"/>
          <w:szCs w:val="32"/>
          <w:rtl/>
          <w:lang w:val="en-GB"/>
        </w:rPr>
        <w:t>يعة، وَمَدَحوا</w:t>
      </w:r>
      <w:r w:rsidR="00A433F3" w:rsidRPr="003E4A2F">
        <w:rPr>
          <w:rFonts w:ascii="Traditional Arabic" w:hAnsi="Traditional Arabic" w:cs="Traditional Arabic"/>
          <w:sz w:val="32"/>
          <w:szCs w:val="32"/>
          <w:rtl/>
          <w:lang w:val="en-GB"/>
        </w:rPr>
        <w:t xml:space="preserve"> التُّرابيَّ وغيرَه من الضُّلَّا</w:t>
      </w:r>
      <w:r w:rsidR="00C435F1" w:rsidRPr="003E4A2F">
        <w:rPr>
          <w:rFonts w:ascii="Traditional Arabic" w:hAnsi="Traditional Arabic" w:cs="Traditional Arabic"/>
          <w:sz w:val="32"/>
          <w:szCs w:val="32"/>
          <w:rtl/>
          <w:lang w:val="en-GB"/>
        </w:rPr>
        <w:t>لِ والمنحرفين</w:t>
      </w:r>
      <w:r w:rsidR="00885840" w:rsidRPr="003E4A2F">
        <w:rPr>
          <w:rFonts w:ascii="Traditional Arabic" w:hAnsi="Traditional Arabic" w:cs="Traditional Arabic"/>
          <w:sz w:val="32"/>
          <w:szCs w:val="32"/>
          <w:rtl/>
          <w:lang w:val="en-GB"/>
        </w:rPr>
        <w:t>.</w:t>
      </w:r>
    </w:p>
    <w:p w:rsidR="005318F1" w:rsidRPr="003E4A2F" w:rsidRDefault="005318F1" w:rsidP="00C60040">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وكان الواجب أن تكون القاعدة بهذا التركيب</w:t>
      </w:r>
      <w:r w:rsidR="003D220E">
        <w:rPr>
          <w:rFonts w:ascii="Traditional Arabic" w:hAnsi="Traditional Arabic" w:cs="Traditional Arabic"/>
          <w:sz w:val="32"/>
          <w:szCs w:val="32"/>
          <w:rtl/>
          <w:lang w:val="en-GB"/>
        </w:rPr>
        <w:t>:</w:t>
      </w:r>
      <w:r w:rsidR="00C60040">
        <w:rPr>
          <w:rFonts w:ascii="Traditional Arabic" w:hAnsi="Traditional Arabic" w:cs="Traditional Arabic" w:hint="cs"/>
          <w:sz w:val="32"/>
          <w:szCs w:val="32"/>
          <w:rtl/>
          <w:lang w:val="en-GB"/>
        </w:rPr>
        <w:t>«</w:t>
      </w:r>
      <w:r w:rsidRPr="003E4A2F">
        <w:rPr>
          <w:rFonts w:ascii="Traditional Arabic" w:hAnsi="Traditional Arabic" w:cs="Traditional Arabic"/>
          <w:sz w:val="32"/>
          <w:szCs w:val="32"/>
          <w:rtl/>
          <w:lang w:val="en-GB"/>
        </w:rPr>
        <w:t>نعمل فيما اتفقنا عليه، ويعذر بعضنا بعضاً فيما اختلفنا فيه بعد التناصح</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قاله العلامة الألباني</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81F6A" w:rsidRPr="003E4A2F" w:rsidRDefault="007408F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قال الإمام مالك وقد سئل عن مسألةٍ فقال: لا أدري، فقال له السائل: إنها مسألةٌ خفيفةٌ سهلةٌ، و</w:t>
      </w:r>
      <w:r w:rsidR="000F45E1"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نَّما أردت أنْ أُعْلِمَ بها الأمير</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وكان السائلُ ذا قَدْرٍ</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فَغَضِبَ مالكٌ، وقال</w:t>
      </w:r>
      <w:r w:rsidR="008B01F8">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مسألةٌ خفيفةُ سهلةٌ</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ليس في</w:t>
      </w:r>
      <w:r w:rsidR="0040270E" w:rsidRPr="003E4A2F">
        <w:rPr>
          <w:rFonts w:ascii="Traditional Arabic" w:hAnsi="Traditional Arabic" w:cs="Traditional Arabic"/>
          <w:sz w:val="32"/>
          <w:szCs w:val="32"/>
          <w:rtl/>
          <w:lang w:val="en-GB"/>
        </w:rPr>
        <w:t xml:space="preserve"> العلم شيءٌ خفيفٌ؛ أما سمعتَ قول الله تعالى</w:t>
      </w:r>
      <w:r w:rsidR="001B6D9A" w:rsidRPr="003E4A2F">
        <w:rPr>
          <w:rFonts w:ascii="Traditional Arabic" w:hAnsi="Traditional Arabic" w:cs="Traditional Arabic"/>
          <w:sz w:val="32"/>
          <w:szCs w:val="32"/>
          <w:rtl/>
          <w:lang w:val="en-GB"/>
        </w:rPr>
        <w:t>:</w:t>
      </w:r>
    </w:p>
    <w:p w:rsidR="007D7D85" w:rsidRDefault="00881F6A"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3A2199">
        <w:rPr>
          <w:rFonts w:cs="Traditional Arabic" w:hint="cs"/>
          <w:b/>
          <w:bCs/>
          <w:sz w:val="32"/>
          <w:szCs w:val="32"/>
          <w:rtl/>
          <w:lang w:val="en-GB"/>
        </w:rPr>
        <w:t>إِنَّا سَنُلْقِي</w:t>
      </w:r>
      <w:r>
        <w:rPr>
          <w:rFonts w:cs="Traditional Arabic" w:hint="cs"/>
          <w:b/>
          <w:bCs/>
          <w:sz w:val="32"/>
          <w:szCs w:val="32"/>
          <w:rtl/>
          <w:lang w:val="en-GB"/>
        </w:rPr>
        <w:t xml:space="preserve"> عَلَيْكَ قَولاً ثَقِيلاً</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7D7D85" w:rsidRPr="007E7CE2" w:rsidRDefault="007D7D85"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فالعِلْمُ كلُّه ثقيلٌ، </w:t>
      </w:r>
      <w:r w:rsidR="00302DF3" w:rsidRPr="007E7CE2">
        <w:rPr>
          <w:rFonts w:ascii="Traditional Arabic" w:hAnsi="Traditional Arabic" w:cs="Traditional Arabic"/>
          <w:sz w:val="32"/>
          <w:szCs w:val="32"/>
          <w:rtl/>
          <w:lang w:val="en-GB"/>
        </w:rPr>
        <w:t>وبخاصَّةٍ ما يُسْألُ عنه يوم القيامة</w:t>
      </w:r>
      <w:r w:rsidR="00C60040">
        <w:rPr>
          <w:rFonts w:ascii="Traditional Arabic" w:hAnsi="Traditional Arabic" w:cs="Traditional Arabic"/>
          <w:sz w:val="32"/>
          <w:szCs w:val="32"/>
          <w:rtl/>
          <w:lang w:val="en-GB"/>
        </w:rPr>
        <w:t>»</w:t>
      </w:r>
      <w:r w:rsidR="00302DF3" w:rsidRPr="007E7CE2">
        <w:rPr>
          <w:rFonts w:ascii="Traditional Arabic" w:hAnsi="Traditional Arabic" w:cs="Traditional Arabic"/>
          <w:sz w:val="32"/>
          <w:szCs w:val="32"/>
          <w:rtl/>
          <w:lang w:val="en-GB"/>
        </w:rPr>
        <w:t>. ا هـ</w:t>
      </w:r>
      <w:r w:rsidR="001B72B0">
        <w:rPr>
          <w:rFonts w:cs="Traditional Arabic" w:hint="cs"/>
          <w:b/>
          <w:bCs/>
          <w:sz w:val="32"/>
          <w:szCs w:val="32"/>
          <w:vertAlign w:val="superscript"/>
          <w:rtl/>
          <w:lang w:val="en-GB"/>
        </w:rPr>
        <w:t>(</w:t>
      </w:r>
      <w:r w:rsidR="008B4509" w:rsidRPr="006274CA">
        <w:rPr>
          <w:rStyle w:val="a5"/>
          <w:rFonts w:ascii="Traditional Arabic" w:hAnsi="Traditional Arabic" w:cs="Traditional Arabic"/>
          <w:sz w:val="32"/>
          <w:szCs w:val="32"/>
          <w:rtl/>
          <w:lang w:val="en-GB"/>
        </w:rPr>
        <w:footnoteReference w:id="170"/>
      </w:r>
      <w:r w:rsidR="001B72B0">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1B72B0" w:rsidRPr="007E7CE2" w:rsidRDefault="001B72B0"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المقبلي في كتابه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العَلَمُ الشامخ في تفضيل الحق على الآباء والمشايخ</w:t>
      </w:r>
      <w:r w:rsidR="00C60040">
        <w:rPr>
          <w:rFonts w:ascii="Traditional Arabic" w:hAnsi="Traditional Arabic" w:cs="Traditional Arabic"/>
          <w:sz w:val="32"/>
          <w:szCs w:val="32"/>
          <w:rtl/>
          <w:lang w:val="en-GB"/>
        </w:rPr>
        <w:t>»</w:t>
      </w:r>
      <w:r w:rsidR="00C450D1">
        <w:rPr>
          <w:rFonts w:cs="Traditional Arabic" w:hint="cs"/>
          <w:b/>
          <w:bCs/>
          <w:sz w:val="32"/>
          <w:szCs w:val="32"/>
          <w:vertAlign w:val="superscript"/>
          <w:rtl/>
          <w:lang w:val="en-GB"/>
        </w:rPr>
        <w:t>(</w:t>
      </w:r>
      <w:r w:rsidR="00686F6D" w:rsidRPr="006274CA">
        <w:rPr>
          <w:rStyle w:val="a5"/>
          <w:rFonts w:ascii="Traditional Arabic" w:hAnsi="Traditional Arabic" w:cs="Traditional Arabic"/>
          <w:sz w:val="32"/>
          <w:szCs w:val="32"/>
          <w:rtl/>
          <w:lang w:val="en-GB"/>
        </w:rPr>
        <w:footnoteReference w:id="171"/>
      </w:r>
      <w:r w:rsidR="00C450D1">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C450D1"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47296E" w:rsidRPr="003E4A2F">
        <w:rPr>
          <w:rFonts w:ascii="Traditional Arabic" w:hAnsi="Traditional Arabic" w:cs="Traditional Arabic"/>
          <w:sz w:val="32"/>
          <w:szCs w:val="32"/>
          <w:rtl/>
          <w:lang w:val="en-GB"/>
        </w:rPr>
        <w:t xml:space="preserve">... أنّ الناسَ اصطلحوا على انتزاع مسائل من أمور الديانات: </w:t>
      </w:r>
    </w:p>
    <w:p w:rsidR="002D6173" w:rsidRPr="003E4A2F" w:rsidRDefault="002D6173"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منها ما كان في السلف من الواضحات المعلومات من ضرورة الدين</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372EEA" w:rsidRPr="003E4A2F" w:rsidRDefault="00372EE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ومنها ما هو بدعة محضة منتمية إلى علم ال</w:t>
      </w:r>
      <w:r w:rsidR="00545BC9" w:rsidRPr="003E4A2F">
        <w:rPr>
          <w:rFonts w:ascii="Traditional Arabic" w:hAnsi="Traditional Arabic" w:cs="Traditional Arabic"/>
          <w:sz w:val="32"/>
          <w:szCs w:val="32"/>
          <w:rtl/>
          <w:lang w:val="en-GB"/>
        </w:rPr>
        <w:t>أوائل</w:t>
      </w:r>
      <w:r w:rsidR="00885840" w:rsidRPr="003E4A2F">
        <w:rPr>
          <w:rFonts w:ascii="Traditional Arabic" w:hAnsi="Traditional Arabic" w:cs="Traditional Arabic"/>
          <w:sz w:val="32"/>
          <w:szCs w:val="32"/>
          <w:rtl/>
          <w:lang w:val="en-GB"/>
        </w:rPr>
        <w:t>.</w:t>
      </w:r>
      <w:r w:rsidR="00545BC9" w:rsidRPr="003E4A2F">
        <w:rPr>
          <w:rFonts w:ascii="Traditional Arabic" w:hAnsi="Traditional Arabic" w:cs="Traditional Arabic"/>
          <w:sz w:val="32"/>
          <w:szCs w:val="32"/>
          <w:rtl/>
          <w:lang w:val="en-GB"/>
        </w:rPr>
        <w:t>.. إلى أن قال: إنما ننبِّ</w:t>
      </w:r>
      <w:r w:rsidRPr="003E4A2F">
        <w:rPr>
          <w:rFonts w:ascii="Traditional Arabic" w:hAnsi="Traditional Arabic" w:cs="Traditional Arabic"/>
          <w:sz w:val="32"/>
          <w:szCs w:val="32"/>
          <w:rtl/>
          <w:lang w:val="en-GB"/>
        </w:rPr>
        <w:t>هُ على بعض مفاسدها:</w:t>
      </w:r>
    </w:p>
    <w:p w:rsidR="00285717" w:rsidRPr="003E4A2F" w:rsidRDefault="003D14F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فمن ذلك أن الإنسانَ </w:t>
      </w:r>
      <w:r w:rsidR="00141A18"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وَّل ما يقرعُ سمعه أنَّ الدين منقسم إلى أصولٍ وفروعٍ، والفروعُ سهلٌ</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وإنما شاع قولهم: كل مجتهد مصيب في الفروع</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إنَّما الشأنُ في </w:t>
      </w:r>
      <w:r w:rsidR="002B1F1E" w:rsidRPr="003E4A2F">
        <w:rPr>
          <w:rFonts w:ascii="Traditional Arabic" w:hAnsi="Traditional Arabic" w:cs="Traditional Arabic"/>
          <w:sz w:val="32"/>
          <w:szCs w:val="32"/>
          <w:rtl/>
          <w:lang w:val="en-GB"/>
        </w:rPr>
        <w:t>الأصولِ</w:t>
      </w:r>
      <w:r w:rsidRPr="003E4A2F">
        <w:rPr>
          <w:rFonts w:ascii="Traditional Arabic" w:hAnsi="Traditional Arabic" w:cs="Traditional Arabic"/>
          <w:sz w:val="32"/>
          <w:szCs w:val="32"/>
          <w:rtl/>
          <w:lang w:val="en-GB"/>
        </w:rPr>
        <w:t>، مَنْ لَمْ يعرفْها: فَدِينُهُ مُنثَلِمٌ؛</w:t>
      </w:r>
      <w:r w:rsidR="002B1F1E" w:rsidRPr="003E4A2F">
        <w:rPr>
          <w:rFonts w:ascii="Traditional Arabic" w:hAnsi="Traditional Arabic" w:cs="Traditional Arabic"/>
          <w:sz w:val="32"/>
          <w:szCs w:val="32"/>
          <w:rtl/>
          <w:lang w:val="en-GB"/>
        </w:rPr>
        <w:t xml:space="preserve"> </w:t>
      </w:r>
      <w:r w:rsidR="0029071B" w:rsidRPr="003E4A2F">
        <w:rPr>
          <w:rFonts w:ascii="Traditional Arabic" w:hAnsi="Traditional Arabic" w:cs="Traditional Arabic"/>
          <w:sz w:val="32"/>
          <w:szCs w:val="32"/>
          <w:rtl/>
          <w:lang w:val="en-GB"/>
        </w:rPr>
        <w:t>فَيَسْتَقِرُّ</w:t>
      </w:r>
      <w:r w:rsidR="00AF0252" w:rsidRPr="003E4A2F">
        <w:rPr>
          <w:rFonts w:ascii="Traditional Arabic" w:hAnsi="Traditional Arabic" w:cs="Traditional Arabic"/>
          <w:sz w:val="32"/>
          <w:szCs w:val="32"/>
          <w:rtl/>
          <w:lang w:val="en-GB"/>
        </w:rPr>
        <w:t xml:space="preserve"> هذا عند الطالبِ وهو يَعْلَمُ مِنْ نفسِهِ أنه لم يُفْطَرْ على تحقيقِ تلك المباحثِ، ولا يَحْم</w:t>
      </w:r>
      <w:r w:rsidR="0029071B" w:rsidRPr="003E4A2F">
        <w:rPr>
          <w:rFonts w:ascii="Traditional Arabic" w:hAnsi="Traditional Arabic" w:cs="Traditional Arabic"/>
          <w:sz w:val="32"/>
          <w:szCs w:val="32"/>
          <w:rtl/>
          <w:lang w:val="en-GB"/>
        </w:rPr>
        <w:t>ِل نفسَه أنْ يقالَ فيه: إنّ دين</w:t>
      </w:r>
      <w:r w:rsidR="00AF0252" w:rsidRPr="003E4A2F">
        <w:rPr>
          <w:rFonts w:ascii="Traditional Arabic" w:hAnsi="Traditional Arabic" w:cs="Traditional Arabic"/>
          <w:sz w:val="32"/>
          <w:szCs w:val="32"/>
          <w:rtl/>
          <w:lang w:val="en-GB"/>
        </w:rPr>
        <w:t>هُ من</w:t>
      </w:r>
      <w:r w:rsidR="007C48EB" w:rsidRPr="003E4A2F">
        <w:rPr>
          <w:rFonts w:ascii="Traditional Arabic" w:hAnsi="Traditional Arabic" w:cs="Traditional Arabic"/>
          <w:sz w:val="32"/>
          <w:szCs w:val="32"/>
          <w:rtl/>
          <w:lang w:val="en-GB"/>
        </w:rPr>
        <w:t>ثلِمٌ، سِيما وقد يكون ذلك الث</w:t>
      </w:r>
      <w:r w:rsidR="00EF1C2A" w:rsidRPr="003E4A2F">
        <w:rPr>
          <w:rFonts w:ascii="Traditional Arabic" w:hAnsi="Traditional Arabic" w:cs="Traditional Arabic"/>
          <w:sz w:val="32"/>
          <w:szCs w:val="32"/>
          <w:rtl/>
          <w:lang w:val="en-GB"/>
        </w:rPr>
        <w:t xml:space="preserve">َّلْمُ في </w:t>
      </w:r>
      <w:r w:rsidR="00462B8B" w:rsidRPr="003E4A2F">
        <w:rPr>
          <w:rFonts w:ascii="Traditional Arabic" w:hAnsi="Traditional Arabic" w:cs="Traditional Arabic"/>
          <w:sz w:val="32"/>
          <w:szCs w:val="32"/>
          <w:rtl/>
          <w:lang w:val="en-GB"/>
        </w:rPr>
        <w:t>أفواهِ</w:t>
      </w:r>
      <w:r w:rsidR="00EF1C2A" w:rsidRPr="003E4A2F">
        <w:rPr>
          <w:rFonts w:ascii="Traditional Arabic" w:hAnsi="Traditional Arabic" w:cs="Traditional Arabic"/>
          <w:sz w:val="32"/>
          <w:szCs w:val="32"/>
          <w:rtl/>
          <w:lang w:val="en-GB"/>
        </w:rPr>
        <w:t xml:space="preserve"> بعضهم يبلغ الكفر</w:t>
      </w:r>
      <w:r w:rsidR="00885840" w:rsidRPr="003E4A2F">
        <w:rPr>
          <w:rFonts w:ascii="Traditional Arabic" w:hAnsi="Traditional Arabic" w:cs="Traditional Arabic"/>
          <w:sz w:val="32"/>
          <w:szCs w:val="32"/>
          <w:rtl/>
          <w:lang w:val="en-GB"/>
        </w:rPr>
        <w:t>.</w:t>
      </w:r>
      <w:r w:rsidR="00EF1C2A" w:rsidRPr="003E4A2F">
        <w:rPr>
          <w:rFonts w:ascii="Traditional Arabic" w:hAnsi="Traditional Arabic" w:cs="Traditional Arabic"/>
          <w:sz w:val="32"/>
          <w:szCs w:val="32"/>
          <w:rtl/>
          <w:lang w:val="en-GB"/>
        </w:rPr>
        <w:t>..</w:t>
      </w:r>
      <w:r w:rsidR="00C60040">
        <w:rPr>
          <w:rFonts w:ascii="Traditional Arabic" w:hAnsi="Traditional Arabic" w:cs="Traditional Arabic"/>
          <w:sz w:val="32"/>
          <w:szCs w:val="32"/>
          <w:rtl/>
          <w:lang w:val="en-GB"/>
        </w:rPr>
        <w:t>»</w:t>
      </w:r>
      <w:r w:rsidR="00EF1C2A"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r w:rsidR="00AF0252" w:rsidRPr="003E4A2F">
        <w:rPr>
          <w:rFonts w:ascii="Traditional Arabic" w:hAnsi="Traditional Arabic" w:cs="Traditional Arabic"/>
          <w:sz w:val="32"/>
          <w:szCs w:val="32"/>
          <w:rtl/>
          <w:lang w:val="en-GB"/>
        </w:rPr>
        <w:t xml:space="preserve"> </w:t>
      </w:r>
    </w:p>
    <w:p w:rsidR="00287D8E" w:rsidRPr="003E4A2F" w:rsidRDefault="00265E3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فإذا نُشِّ</w:t>
      </w:r>
      <w:r w:rsidR="00285717" w:rsidRPr="003E4A2F">
        <w:rPr>
          <w:rFonts w:ascii="Traditional Arabic" w:hAnsi="Traditional Arabic" w:cs="Traditional Arabic"/>
          <w:sz w:val="32"/>
          <w:szCs w:val="32"/>
          <w:rtl/>
          <w:lang w:val="en-GB"/>
        </w:rPr>
        <w:t xml:space="preserve">ىءَ الأتباع على أن الخلافَ في الفروعِ سهلٌ، وإنما الشأن في الأصول، حَصَلَ من ذلك صَدَّ عن سبيل الله، وتغريرٌ بالجهلة المبتدئين؛ فلا يُلْقُوْنِ لهذه الفروع بالاً، وَلا يًقيْمُونَ لها وزناً، </w:t>
      </w:r>
      <w:r w:rsidR="00CE7CF0" w:rsidRPr="003E4A2F">
        <w:rPr>
          <w:rFonts w:ascii="Traditional Arabic" w:hAnsi="Traditional Arabic" w:cs="Traditional Arabic"/>
          <w:sz w:val="32"/>
          <w:szCs w:val="32"/>
          <w:rtl/>
          <w:lang w:val="en-GB"/>
        </w:rPr>
        <w:t>ولا يَبْذِلُوْن جهدهم في التوصّل إلى الحقّ</w:t>
      </w:r>
      <w:r w:rsidR="00285717" w:rsidRPr="003E4A2F">
        <w:rPr>
          <w:rFonts w:ascii="Traditional Arabic" w:hAnsi="Traditional Arabic" w:cs="Traditional Arabic"/>
          <w:sz w:val="32"/>
          <w:szCs w:val="32"/>
          <w:rtl/>
          <w:lang w:val="en-GB"/>
        </w:rPr>
        <w:t>، فتذبل الأذهان، وتكسدُ أسواق العلم، ونُفْجَأُ بجيلٍ أشبه ما يكون بالعجماوات، كلُّ ذلك وأضعافٌ مضاعفة من المفاسِدِ تَحِلُّ بسبب</w:t>
      </w:r>
      <w:r w:rsidR="00EF467B" w:rsidRPr="003E4A2F">
        <w:rPr>
          <w:rFonts w:ascii="Traditional Arabic" w:hAnsi="Traditional Arabic" w:cs="Traditional Arabic"/>
          <w:sz w:val="32"/>
          <w:szCs w:val="32"/>
          <w:rtl/>
          <w:lang w:val="en-GB"/>
        </w:rPr>
        <w:t xml:space="preserve"> هذه الشبهة الممقوتة، التي يروّ</w:t>
      </w:r>
      <w:r w:rsidR="00285717" w:rsidRPr="003E4A2F">
        <w:rPr>
          <w:rFonts w:ascii="Traditional Arabic" w:hAnsi="Traditional Arabic" w:cs="Traditional Arabic"/>
          <w:sz w:val="32"/>
          <w:szCs w:val="32"/>
          <w:rtl/>
          <w:lang w:val="en-GB"/>
        </w:rPr>
        <w:t>جها أقطاب</w:t>
      </w:r>
      <w:r w:rsidR="00EF467B" w:rsidRPr="003E4A2F">
        <w:rPr>
          <w:rFonts w:ascii="Traditional Arabic" w:hAnsi="Traditional Arabic" w:cs="Traditional Arabic"/>
          <w:sz w:val="32"/>
          <w:szCs w:val="32"/>
          <w:rtl/>
          <w:lang w:val="en-GB"/>
        </w:rPr>
        <w:t xml:space="preserve"> الحزبيِّ</w:t>
      </w:r>
      <w:r w:rsidR="00287D8E" w:rsidRPr="003E4A2F">
        <w:rPr>
          <w:rFonts w:ascii="Traditional Arabic" w:hAnsi="Traditional Arabic" w:cs="Traditional Arabic"/>
          <w:sz w:val="32"/>
          <w:szCs w:val="32"/>
          <w:rtl/>
          <w:lang w:val="en-GB"/>
        </w:rPr>
        <w:t>ين</w:t>
      </w:r>
      <w:r w:rsidR="00885840" w:rsidRPr="003E4A2F">
        <w:rPr>
          <w:rFonts w:ascii="Traditional Arabic" w:hAnsi="Traditional Arabic" w:cs="Traditional Arabic"/>
          <w:sz w:val="32"/>
          <w:szCs w:val="32"/>
          <w:rtl/>
          <w:lang w:val="en-GB"/>
        </w:rPr>
        <w:t>.</w:t>
      </w:r>
    </w:p>
    <w:p w:rsidR="00273836" w:rsidRDefault="00273836"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sidR="003D220E">
        <w:rPr>
          <w:rFonts w:ascii="times-roman" w:hAnsi="times-roman" w:cs="Traditional Arabic" w:hint="cs"/>
          <w:b/>
          <w:bCs/>
          <w:sz w:val="32"/>
          <w:szCs w:val="32"/>
          <w:rtl/>
        </w:rPr>
        <w:t xml:space="preserve"> </w:t>
      </w: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9D5F6F" w:rsidRPr="003E4A2F" w:rsidRDefault="0027383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ومن شبههم أيضاً: أن المسلمين اليوم يعانون ضعفاً شديداً، به تَسَلَّطَ </w:t>
      </w:r>
      <w:r w:rsidR="005B4B55" w:rsidRPr="003E4A2F">
        <w:rPr>
          <w:rFonts w:ascii="Traditional Arabic" w:hAnsi="Traditional Arabic" w:cs="Traditional Arabic"/>
          <w:sz w:val="32"/>
          <w:szCs w:val="32"/>
          <w:rtl/>
          <w:lang w:val="en-GB"/>
        </w:rPr>
        <w:t>الأعداءُ</w:t>
      </w:r>
      <w:r w:rsidRPr="003E4A2F">
        <w:rPr>
          <w:rFonts w:ascii="Traditional Arabic" w:hAnsi="Traditional Arabic" w:cs="Traditional Arabic"/>
          <w:sz w:val="32"/>
          <w:szCs w:val="32"/>
          <w:rtl/>
          <w:lang w:val="en-GB"/>
        </w:rPr>
        <w:t xml:space="preserve"> علي</w:t>
      </w:r>
      <w:r w:rsidR="00396EFA" w:rsidRPr="003E4A2F">
        <w:rPr>
          <w:rFonts w:ascii="Traditional Arabic" w:hAnsi="Traditional Arabic" w:cs="Traditional Arabic"/>
          <w:sz w:val="32"/>
          <w:szCs w:val="32"/>
          <w:rtl/>
          <w:lang w:val="en-GB"/>
        </w:rPr>
        <w:t>هم، وساموهم سوء العذاب، ففي كلّ صق</w:t>
      </w:r>
      <w:r w:rsidRPr="003E4A2F">
        <w:rPr>
          <w:rFonts w:ascii="Traditional Arabic" w:hAnsi="Traditional Arabic" w:cs="Traditional Arabic"/>
          <w:sz w:val="32"/>
          <w:szCs w:val="32"/>
          <w:rtl/>
          <w:lang w:val="en-GB"/>
        </w:rPr>
        <w:t>عٍ من الأصقاع تَرَى مذابح المسلمين الجماعيَّة، وانتهاكَ أعراضهم، و</w:t>
      </w:r>
      <w:r w:rsidR="005B4B55"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هانتهم</w:t>
      </w:r>
      <w:r w:rsidR="005B4B55" w:rsidRPr="003E4A2F">
        <w:rPr>
          <w:rFonts w:ascii="Traditional Arabic" w:hAnsi="Traditional Arabic" w:cs="Traditional Arabic"/>
          <w:sz w:val="32"/>
          <w:szCs w:val="32"/>
          <w:rtl/>
          <w:lang w:val="en-GB"/>
        </w:rPr>
        <w:t xml:space="preserve"> </w:t>
      </w:r>
      <w:r w:rsidR="00396EFA" w:rsidRPr="003E4A2F">
        <w:rPr>
          <w:rFonts w:ascii="Traditional Arabic" w:hAnsi="Traditional Arabic" w:cs="Traditional Arabic"/>
          <w:sz w:val="32"/>
          <w:szCs w:val="32"/>
          <w:rtl/>
          <w:lang w:val="en-GB"/>
        </w:rPr>
        <w:t>أشدّ</w:t>
      </w:r>
      <w:r w:rsidR="00D94AAD" w:rsidRPr="003E4A2F">
        <w:rPr>
          <w:rFonts w:ascii="Traditional Arabic" w:hAnsi="Traditional Arabic" w:cs="Traditional Arabic"/>
          <w:sz w:val="32"/>
          <w:szCs w:val="32"/>
          <w:rtl/>
          <w:lang w:val="en-GB"/>
        </w:rPr>
        <w:t xml:space="preserve"> من إهانةِ البهائم، وفي هذا الوقت</w:t>
      </w:r>
      <w:r w:rsidR="00A95470" w:rsidRPr="003E4A2F">
        <w:rPr>
          <w:rFonts w:ascii="Traditional Arabic" w:hAnsi="Traditional Arabic" w:cs="Traditional Arabic"/>
          <w:sz w:val="32"/>
          <w:szCs w:val="32"/>
          <w:rtl/>
          <w:lang w:val="en-GB"/>
        </w:rPr>
        <w:t xml:space="preserve"> -</w:t>
      </w:r>
      <w:r w:rsidR="00D94AAD" w:rsidRPr="003E4A2F">
        <w:rPr>
          <w:rFonts w:ascii="Traditional Arabic" w:hAnsi="Traditional Arabic" w:cs="Traditional Arabic"/>
          <w:sz w:val="32"/>
          <w:szCs w:val="32"/>
          <w:rtl/>
          <w:lang w:val="en-GB"/>
        </w:rPr>
        <w:t xml:space="preserve"> نفسه</w:t>
      </w:r>
      <w:r w:rsidR="00A95470" w:rsidRPr="003E4A2F">
        <w:rPr>
          <w:rFonts w:ascii="Traditional Arabic" w:hAnsi="Traditional Arabic" w:cs="Traditional Arabic"/>
          <w:sz w:val="32"/>
          <w:szCs w:val="32"/>
          <w:rtl/>
          <w:lang w:val="en-GB"/>
        </w:rPr>
        <w:t xml:space="preserve"> -</w:t>
      </w:r>
      <w:r w:rsidR="00D94AAD" w:rsidRPr="003E4A2F">
        <w:rPr>
          <w:rFonts w:ascii="Traditional Arabic" w:hAnsi="Traditional Arabic" w:cs="Traditional Arabic"/>
          <w:sz w:val="32"/>
          <w:szCs w:val="32"/>
          <w:rtl/>
          <w:lang w:val="en-GB"/>
        </w:rPr>
        <w:t xml:space="preserve"> يخرج </w:t>
      </w:r>
      <w:r w:rsidR="006634AC" w:rsidRPr="003E4A2F">
        <w:rPr>
          <w:rFonts w:ascii="Traditional Arabic" w:hAnsi="Traditional Arabic" w:cs="Traditional Arabic"/>
          <w:sz w:val="32"/>
          <w:szCs w:val="32"/>
          <w:rtl/>
          <w:lang w:val="en-GB"/>
        </w:rPr>
        <w:t>أ</w:t>
      </w:r>
      <w:r w:rsidR="00396EFA" w:rsidRPr="003E4A2F">
        <w:rPr>
          <w:rFonts w:ascii="Traditional Arabic" w:hAnsi="Traditional Arabic" w:cs="Traditional Arabic"/>
          <w:sz w:val="32"/>
          <w:szCs w:val="32"/>
          <w:rtl/>
          <w:lang w:val="en-GB"/>
        </w:rPr>
        <w:t>قوام</w:t>
      </w:r>
      <w:r w:rsidR="00D94AAD" w:rsidRPr="003E4A2F">
        <w:rPr>
          <w:rFonts w:ascii="Traditional Arabic" w:hAnsi="Traditional Arabic" w:cs="Traditional Arabic"/>
          <w:sz w:val="32"/>
          <w:szCs w:val="32"/>
          <w:rtl/>
          <w:lang w:val="en-GB"/>
        </w:rPr>
        <w:t xml:space="preserve"> يحثُّون الناسَ على التَّمَسُّكِ بالسُّنَّة، ويغرقون فيها: علماً، وتعلماً، ودعوةً، وكأنها هي قضيَّة المسلمين الكبرى</w:t>
      </w:r>
      <w:r w:rsidR="00007838" w:rsidRPr="003E4A2F">
        <w:rPr>
          <w:rFonts w:ascii="Traditional Arabic" w:hAnsi="Traditional Arabic" w:cs="Traditional Arabic"/>
          <w:sz w:val="32"/>
          <w:szCs w:val="32"/>
          <w:rtl/>
          <w:lang w:val="en-GB"/>
        </w:rPr>
        <w:t>!</w:t>
      </w:r>
      <w:r w:rsidR="00D94AAD" w:rsidRPr="003E4A2F">
        <w:rPr>
          <w:rFonts w:ascii="Traditional Arabic" w:hAnsi="Traditional Arabic" w:cs="Traditional Arabic"/>
          <w:sz w:val="32"/>
          <w:szCs w:val="32"/>
          <w:rtl/>
          <w:lang w:val="en-GB"/>
        </w:rPr>
        <w:t>! أَفلا ينصرف هؤلاء إلى العَمَلِ</w:t>
      </w:r>
      <w:r w:rsidR="006634AC" w:rsidRPr="003E4A2F">
        <w:rPr>
          <w:rFonts w:ascii="Traditional Arabic" w:hAnsi="Traditional Arabic" w:cs="Traditional Arabic"/>
          <w:sz w:val="32"/>
          <w:szCs w:val="32"/>
          <w:rtl/>
          <w:lang w:val="en-GB"/>
        </w:rPr>
        <w:t xml:space="preserve"> </w:t>
      </w:r>
      <w:r w:rsidR="00D76D72" w:rsidRPr="003E4A2F">
        <w:rPr>
          <w:rFonts w:ascii="Traditional Arabic" w:hAnsi="Traditional Arabic" w:cs="Traditional Arabic"/>
          <w:sz w:val="32"/>
          <w:szCs w:val="32"/>
          <w:rtl/>
          <w:lang w:val="en-GB"/>
        </w:rPr>
        <w:t>الذي ينتجُ عنه نفعٌ كبير للمسلمين، كالتخطيط لإقامة الخلافة الإسلامية، والنظر في أحوال المسلمين، وما يحتاجون إليه م</w:t>
      </w:r>
      <w:r w:rsidR="00776235" w:rsidRPr="003E4A2F">
        <w:rPr>
          <w:rFonts w:ascii="Traditional Arabic" w:hAnsi="Traditional Arabic" w:cs="Traditional Arabic"/>
          <w:sz w:val="32"/>
          <w:szCs w:val="32"/>
          <w:rtl/>
          <w:lang w:val="en-GB"/>
        </w:rPr>
        <w:t>ن</w:t>
      </w:r>
      <w:r w:rsidR="00D76D72" w:rsidRPr="003E4A2F">
        <w:rPr>
          <w:rFonts w:ascii="Traditional Arabic" w:hAnsi="Traditional Arabic" w:cs="Traditional Arabic"/>
          <w:sz w:val="32"/>
          <w:szCs w:val="32"/>
          <w:rtl/>
          <w:lang w:val="en-GB"/>
        </w:rPr>
        <w:t xml:space="preserve"> غذاءٍ وعطاء، ونفقة وبناء</w:t>
      </w:r>
      <w:r w:rsidR="00885840" w:rsidRPr="003E4A2F">
        <w:rPr>
          <w:rFonts w:ascii="Traditional Arabic" w:hAnsi="Traditional Arabic" w:cs="Traditional Arabic"/>
          <w:sz w:val="32"/>
          <w:szCs w:val="32"/>
          <w:rtl/>
          <w:lang w:val="en-GB"/>
        </w:rPr>
        <w:t>.</w:t>
      </w:r>
      <w:r w:rsidR="00D76D72" w:rsidRPr="003E4A2F">
        <w:rPr>
          <w:rFonts w:ascii="Traditional Arabic" w:hAnsi="Traditional Arabic" w:cs="Traditional Arabic"/>
          <w:sz w:val="32"/>
          <w:szCs w:val="32"/>
          <w:rtl/>
          <w:lang w:val="en-GB"/>
        </w:rPr>
        <w:t xml:space="preserve">.. </w:t>
      </w:r>
      <w:r w:rsidR="00E558EB" w:rsidRPr="003E4A2F">
        <w:rPr>
          <w:rFonts w:ascii="Traditional Arabic" w:hAnsi="Traditional Arabic" w:cs="Traditional Arabic"/>
          <w:sz w:val="32"/>
          <w:szCs w:val="32"/>
          <w:rtl/>
          <w:lang w:val="en-GB"/>
        </w:rPr>
        <w:t>إ</w:t>
      </w:r>
      <w:r w:rsidR="00776235" w:rsidRPr="003E4A2F">
        <w:rPr>
          <w:rFonts w:ascii="Traditional Arabic" w:hAnsi="Traditional Arabic" w:cs="Traditional Arabic"/>
          <w:sz w:val="32"/>
          <w:szCs w:val="32"/>
          <w:rtl/>
          <w:lang w:val="en-GB"/>
        </w:rPr>
        <w:t>لخ</w:t>
      </w:r>
      <w:r w:rsidR="00885840" w:rsidRPr="003E4A2F">
        <w:rPr>
          <w:rFonts w:ascii="Traditional Arabic" w:hAnsi="Traditional Arabic" w:cs="Traditional Arabic"/>
          <w:sz w:val="32"/>
          <w:szCs w:val="32"/>
          <w:rtl/>
          <w:lang w:val="en-GB"/>
        </w:rPr>
        <w:t>.</w:t>
      </w:r>
      <w:r w:rsidR="00D76D72" w:rsidRPr="003E4A2F">
        <w:rPr>
          <w:rFonts w:ascii="Traditional Arabic" w:hAnsi="Traditional Arabic" w:cs="Traditional Arabic"/>
          <w:sz w:val="32"/>
          <w:szCs w:val="32"/>
          <w:rtl/>
          <w:lang w:val="en-GB"/>
        </w:rPr>
        <w:t xml:space="preserve"> </w:t>
      </w:r>
    </w:p>
    <w:p w:rsidR="00157771" w:rsidRPr="003D220E" w:rsidRDefault="009D5F6F" w:rsidP="006274CA">
      <w:pPr>
        <w:pStyle w:val="a3"/>
        <w:spacing w:after="0" w:line="240" w:lineRule="auto"/>
        <w:ind w:left="0" w:firstLine="227"/>
        <w:jc w:val="both"/>
        <w:rPr>
          <w:rFonts w:cs="Traditional Arabic"/>
          <w:b/>
          <w:bCs/>
          <w:sz w:val="32"/>
          <w:szCs w:val="32"/>
          <w:rtl/>
          <w:lang w:val="en-GB"/>
        </w:rPr>
      </w:pPr>
      <w:r w:rsidRPr="003D220E">
        <w:rPr>
          <w:rFonts w:cs="Traditional Arabic" w:hint="cs"/>
          <w:b/>
          <w:bCs/>
          <w:sz w:val="32"/>
          <w:szCs w:val="32"/>
          <w:rtl/>
          <w:lang w:val="en-GB"/>
        </w:rPr>
        <w:t>والجواب عن هذه الشبهة:</w:t>
      </w:r>
    </w:p>
    <w:p w:rsidR="00E941FA" w:rsidRPr="007E7CE2"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lastRenderedPageBreak/>
        <w:t>«</w:t>
      </w:r>
      <w:r w:rsidR="00157771" w:rsidRPr="007E7CE2">
        <w:rPr>
          <w:rFonts w:ascii="Traditional Arabic" w:hAnsi="Traditional Arabic" w:cs="Traditional Arabic"/>
          <w:sz w:val="32"/>
          <w:szCs w:val="32"/>
          <w:rtl/>
          <w:lang w:val="en-GB"/>
        </w:rPr>
        <w:t>إن ما ذكرتموه من اضطهاد المسلمين، وضعفهم، وتآم</w:t>
      </w:r>
      <w:r w:rsidR="00E558EB" w:rsidRPr="007E7CE2">
        <w:rPr>
          <w:rFonts w:ascii="Traditional Arabic" w:hAnsi="Traditional Arabic" w:cs="Traditional Arabic"/>
          <w:sz w:val="32"/>
          <w:szCs w:val="32"/>
          <w:rtl/>
          <w:lang w:val="en-GB"/>
        </w:rPr>
        <w:t>ر أعدائهم</w:t>
      </w:r>
      <w:r w:rsidR="00885840" w:rsidRPr="007E7CE2">
        <w:rPr>
          <w:rFonts w:ascii="Traditional Arabic" w:hAnsi="Traditional Arabic" w:cs="Traditional Arabic"/>
          <w:sz w:val="32"/>
          <w:szCs w:val="32"/>
          <w:rtl/>
          <w:lang w:val="en-GB"/>
        </w:rPr>
        <w:t>.</w:t>
      </w:r>
      <w:r w:rsidR="00E558EB" w:rsidRPr="007E7CE2">
        <w:rPr>
          <w:rFonts w:ascii="Traditional Arabic" w:hAnsi="Traditional Arabic" w:cs="Traditional Arabic"/>
          <w:sz w:val="32"/>
          <w:szCs w:val="32"/>
          <w:rtl/>
          <w:lang w:val="en-GB"/>
        </w:rPr>
        <w:t>.. الخ، كلُّ هذا حقٌّ، ولكن</w:t>
      </w:r>
      <w:r w:rsidR="00157771" w:rsidRPr="007E7CE2">
        <w:rPr>
          <w:rFonts w:ascii="Traditional Arabic" w:hAnsi="Traditional Arabic" w:cs="Traditional Arabic"/>
          <w:sz w:val="32"/>
          <w:szCs w:val="32"/>
          <w:rtl/>
          <w:lang w:val="en-GB"/>
        </w:rPr>
        <w:t>كم أُتيتُم من خلطكمْ بين الأمور، فكلامكم قد يكون حق</w:t>
      </w:r>
      <w:r w:rsidR="00E558EB" w:rsidRPr="007E7CE2">
        <w:rPr>
          <w:rFonts w:ascii="Traditional Arabic" w:hAnsi="Traditional Arabic" w:cs="Traditional Arabic"/>
          <w:sz w:val="32"/>
          <w:szCs w:val="32"/>
          <w:rtl/>
          <w:lang w:val="en-GB"/>
        </w:rPr>
        <w:t>اً إذا سَلّمنَا لكم أن التَّمسك</w:t>
      </w:r>
      <w:r w:rsidR="00157771" w:rsidRPr="007E7CE2">
        <w:rPr>
          <w:rFonts w:ascii="Traditional Arabic" w:hAnsi="Traditional Arabic" w:cs="Traditional Arabic"/>
          <w:sz w:val="32"/>
          <w:szCs w:val="32"/>
          <w:rtl/>
          <w:lang w:val="en-GB"/>
        </w:rPr>
        <w:t xml:space="preserve"> بالفرعيَّات يتعارض مع</w:t>
      </w:r>
      <w:r w:rsidR="00D1260B" w:rsidRPr="007E7CE2">
        <w:rPr>
          <w:rFonts w:ascii="Traditional Arabic" w:hAnsi="Traditional Arabic" w:cs="Traditional Arabic"/>
          <w:sz w:val="32"/>
          <w:szCs w:val="32"/>
          <w:rtl/>
          <w:lang w:val="en-GB"/>
        </w:rPr>
        <w:t xml:space="preserve"> </w:t>
      </w:r>
      <w:r w:rsidR="00D30CE7" w:rsidRPr="007E7CE2">
        <w:rPr>
          <w:rFonts w:ascii="Traditional Arabic" w:hAnsi="Traditional Arabic" w:cs="Traditional Arabic"/>
          <w:sz w:val="32"/>
          <w:szCs w:val="32"/>
          <w:rtl/>
          <w:lang w:val="en-GB"/>
        </w:rPr>
        <w:t>مواجهة ت</w:t>
      </w:r>
      <w:r w:rsidR="00E558EB" w:rsidRPr="007E7CE2">
        <w:rPr>
          <w:rFonts w:ascii="Traditional Arabic" w:hAnsi="Traditional Arabic" w:cs="Traditional Arabic"/>
          <w:sz w:val="32"/>
          <w:szCs w:val="32"/>
          <w:rtl/>
          <w:lang w:val="en-GB"/>
        </w:rPr>
        <w:t>آ</w:t>
      </w:r>
      <w:r w:rsidR="00D30CE7" w:rsidRPr="007E7CE2">
        <w:rPr>
          <w:rFonts w:ascii="Traditional Arabic" w:hAnsi="Traditional Arabic" w:cs="Traditional Arabic"/>
          <w:sz w:val="32"/>
          <w:szCs w:val="32"/>
          <w:rtl/>
          <w:lang w:val="en-GB"/>
        </w:rPr>
        <w:t xml:space="preserve">مر </w:t>
      </w:r>
      <w:r w:rsidR="00E536E9" w:rsidRPr="007E7CE2">
        <w:rPr>
          <w:rFonts w:ascii="Traditional Arabic" w:hAnsi="Traditional Arabic" w:cs="Traditional Arabic"/>
          <w:sz w:val="32"/>
          <w:szCs w:val="32"/>
          <w:rtl/>
          <w:lang w:val="en-GB"/>
        </w:rPr>
        <w:t>الأعداء</w:t>
      </w:r>
      <w:r w:rsidR="00D30CE7" w:rsidRPr="007E7CE2">
        <w:rPr>
          <w:rFonts w:ascii="Traditional Arabic" w:hAnsi="Traditional Arabic" w:cs="Traditional Arabic"/>
          <w:sz w:val="32"/>
          <w:szCs w:val="32"/>
          <w:rtl/>
          <w:lang w:val="en-GB"/>
        </w:rPr>
        <w:t xml:space="preserve"> وجهادهم؛ والحقُّ أنه لا يلزم التعارض بينهما، إذ أن بيان الحق في الأمور الفرعيَّة لا يتعارض مع جهاد الأعداء، إذا كان الهدفُ هو</w:t>
      </w:r>
      <w:r w:rsidR="00A95470" w:rsidRPr="007E7CE2">
        <w:rPr>
          <w:rFonts w:ascii="Traditional Arabic" w:hAnsi="Traditional Arabic" w:cs="Traditional Arabic"/>
          <w:sz w:val="32"/>
          <w:szCs w:val="32"/>
          <w:rtl/>
          <w:lang w:val="en-GB"/>
        </w:rPr>
        <w:t xml:space="preserve"> -</w:t>
      </w:r>
      <w:r w:rsidR="00D30CE7" w:rsidRPr="007E7CE2">
        <w:rPr>
          <w:rFonts w:ascii="Traditional Arabic" w:hAnsi="Traditional Arabic" w:cs="Traditional Arabic"/>
          <w:sz w:val="32"/>
          <w:szCs w:val="32"/>
          <w:rtl/>
          <w:lang w:val="en-GB"/>
        </w:rPr>
        <w:t xml:space="preserve"> حقاً</w:t>
      </w:r>
      <w:r w:rsidR="00A95470" w:rsidRPr="007E7CE2">
        <w:rPr>
          <w:rFonts w:ascii="Traditional Arabic" w:hAnsi="Traditional Arabic" w:cs="Traditional Arabic"/>
          <w:sz w:val="32"/>
          <w:szCs w:val="32"/>
          <w:rtl/>
          <w:lang w:val="en-GB"/>
        </w:rPr>
        <w:t xml:space="preserve"> -</w:t>
      </w:r>
      <w:r w:rsidR="00D30CE7" w:rsidRPr="007E7CE2">
        <w:rPr>
          <w:rFonts w:ascii="Traditional Arabic" w:hAnsi="Traditional Arabic" w:cs="Traditional Arabic"/>
          <w:sz w:val="32"/>
          <w:szCs w:val="32"/>
          <w:rtl/>
          <w:lang w:val="en-GB"/>
        </w:rPr>
        <w:t xml:space="preserve"> بيان الحقّ، مع البعد عن الجدل العقيم</w:t>
      </w:r>
      <w:r w:rsidR="00885840" w:rsidRPr="007E7CE2">
        <w:rPr>
          <w:rFonts w:ascii="Traditional Arabic" w:hAnsi="Traditional Arabic" w:cs="Traditional Arabic"/>
          <w:sz w:val="32"/>
          <w:szCs w:val="32"/>
          <w:rtl/>
          <w:lang w:val="en-GB"/>
        </w:rPr>
        <w:t>.</w:t>
      </w:r>
      <w:r w:rsidR="00157771" w:rsidRPr="007E7CE2">
        <w:rPr>
          <w:rFonts w:ascii="Traditional Arabic" w:hAnsi="Traditional Arabic" w:cs="Traditional Arabic"/>
          <w:sz w:val="32"/>
          <w:szCs w:val="32"/>
          <w:rtl/>
          <w:lang w:val="en-GB"/>
        </w:rPr>
        <w:t xml:space="preserve"> </w:t>
      </w:r>
      <w:r w:rsidR="00D94AAD" w:rsidRPr="007E7CE2">
        <w:rPr>
          <w:rFonts w:ascii="Traditional Arabic" w:hAnsi="Traditional Arabic" w:cs="Traditional Arabic"/>
          <w:sz w:val="32"/>
          <w:szCs w:val="32"/>
          <w:rtl/>
          <w:lang w:val="en-GB"/>
        </w:rPr>
        <w:t xml:space="preserve"> </w:t>
      </w:r>
    </w:p>
    <w:p w:rsidR="0054766A" w:rsidRPr="003E4A2F" w:rsidRDefault="00E941F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واجه الرعيل الأول أخطار</w:t>
      </w:r>
      <w:r w:rsidR="00E558EB" w:rsidRPr="003E4A2F">
        <w:rPr>
          <w:rFonts w:ascii="Traditional Arabic" w:hAnsi="Traditional Arabic" w:cs="Traditional Arabic"/>
          <w:sz w:val="32"/>
          <w:szCs w:val="32"/>
          <w:rtl/>
          <w:lang w:val="en-GB"/>
        </w:rPr>
        <w:t>اً تهدِّ</w:t>
      </w:r>
      <w:r w:rsidRPr="003E4A2F">
        <w:rPr>
          <w:rFonts w:ascii="Traditional Arabic" w:hAnsi="Traditional Arabic" w:cs="Traditional Arabic"/>
          <w:sz w:val="32"/>
          <w:szCs w:val="32"/>
          <w:rtl/>
          <w:lang w:val="en-GB"/>
        </w:rPr>
        <w:t>د كيانهم، ولم يحملهم ذلك ع</w:t>
      </w:r>
      <w:r w:rsidR="00E558EB" w:rsidRPr="003E4A2F">
        <w:rPr>
          <w:rFonts w:ascii="Traditional Arabic" w:hAnsi="Traditional Arabic" w:cs="Traditional Arabic"/>
          <w:sz w:val="32"/>
          <w:szCs w:val="32"/>
          <w:rtl/>
          <w:lang w:val="en-GB"/>
        </w:rPr>
        <w:t>لى تركِ الفرعياتِ، وتقرير الحقِّ</w:t>
      </w:r>
      <w:r w:rsidRPr="003E4A2F">
        <w:rPr>
          <w:rFonts w:ascii="Traditional Arabic" w:hAnsi="Traditional Arabic" w:cs="Traditional Arabic"/>
          <w:sz w:val="32"/>
          <w:szCs w:val="32"/>
          <w:rtl/>
          <w:lang w:val="en-GB"/>
        </w:rPr>
        <w:t xml:space="preserve"> فيها، وإلزام أنفسهم باللازمِ منها، ومع ذلك سادوا الأمم، و</w:t>
      </w:r>
      <w:r w:rsidR="00256BC5"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سقطوا عروشَ الكفرة، وأقاموا صرح الإيمان</w:t>
      </w:r>
      <w:r w:rsidR="00BF670F" w:rsidRPr="003E4A2F">
        <w:rPr>
          <w:rFonts w:ascii="Traditional Arabic" w:hAnsi="Traditional Arabic" w:cs="Traditional Arabic"/>
          <w:sz w:val="32"/>
          <w:szCs w:val="32"/>
          <w:rtl/>
          <w:lang w:val="en-GB"/>
        </w:rPr>
        <w:t xml:space="preserve"> شامخاً؛ والذي يفتُّ في عَضُدِ ا</w:t>
      </w:r>
      <w:r w:rsidR="00E6253D" w:rsidRPr="003E4A2F">
        <w:rPr>
          <w:rFonts w:ascii="Traditional Arabic" w:hAnsi="Traditional Arabic" w:cs="Traditional Arabic"/>
          <w:sz w:val="32"/>
          <w:szCs w:val="32"/>
          <w:rtl/>
          <w:lang w:val="en-GB"/>
        </w:rPr>
        <w:t>لمسلمين هو: من يجادِلُ في الحقِّ بعدما تبيَّن، ويُ</w:t>
      </w:r>
      <w:r w:rsidR="00BF670F" w:rsidRPr="003E4A2F">
        <w:rPr>
          <w:rFonts w:ascii="Traditional Arabic" w:hAnsi="Traditional Arabic" w:cs="Traditional Arabic"/>
          <w:sz w:val="32"/>
          <w:szCs w:val="32"/>
          <w:rtl/>
          <w:lang w:val="en-GB"/>
        </w:rPr>
        <w:t>صِرُّ على عدم الانقياد له، ويثير الجدال بشبهاتٍ سقيمة؛ ليس من يدعوهم إلى التمسُّك بالكتاب والسنَّة</w:t>
      </w:r>
      <w:r w:rsidR="00885840" w:rsidRPr="003E4A2F">
        <w:rPr>
          <w:rFonts w:ascii="Traditional Arabic" w:hAnsi="Traditional Arabic" w:cs="Traditional Arabic"/>
          <w:sz w:val="32"/>
          <w:szCs w:val="32"/>
          <w:rtl/>
          <w:lang w:val="en-GB"/>
        </w:rPr>
        <w:t>.</w:t>
      </w:r>
      <w:r w:rsidR="00BF670F" w:rsidRPr="003E4A2F">
        <w:rPr>
          <w:rFonts w:ascii="Traditional Arabic" w:hAnsi="Traditional Arabic" w:cs="Traditional Arabic"/>
          <w:sz w:val="32"/>
          <w:szCs w:val="32"/>
          <w:rtl/>
          <w:lang w:val="en-GB"/>
        </w:rPr>
        <w:t xml:space="preserve"> </w:t>
      </w:r>
    </w:p>
    <w:p w:rsidR="002C06BD" w:rsidRPr="003E4A2F" w:rsidRDefault="0054766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وما يتوهمُهُ هؤلاءِ المخالفون ما هو </w:t>
      </w:r>
      <w:r w:rsidR="00375D63" w:rsidRPr="003E4A2F">
        <w:rPr>
          <w:rFonts w:ascii="Traditional Arabic" w:hAnsi="Traditional Arabic" w:cs="Traditional Arabic"/>
          <w:sz w:val="32"/>
          <w:szCs w:val="32"/>
          <w:rtl/>
          <w:lang w:val="en-GB"/>
        </w:rPr>
        <w:t>إ</w:t>
      </w:r>
      <w:r w:rsidR="00E6253D" w:rsidRPr="003E4A2F">
        <w:rPr>
          <w:rFonts w:ascii="Traditional Arabic" w:hAnsi="Traditional Arabic" w:cs="Traditional Arabic"/>
          <w:sz w:val="32"/>
          <w:szCs w:val="32"/>
          <w:rtl/>
          <w:lang w:val="en-GB"/>
        </w:rPr>
        <w:t>لا نتيجة لتخيُّلهِمْ أنّ النّ</w:t>
      </w:r>
      <w:r w:rsidRPr="003E4A2F">
        <w:rPr>
          <w:rFonts w:ascii="Traditional Arabic" w:hAnsi="Traditional Arabic" w:cs="Traditional Arabic"/>
          <w:sz w:val="32"/>
          <w:szCs w:val="32"/>
          <w:rtl/>
          <w:lang w:val="en-GB"/>
        </w:rPr>
        <w:t xml:space="preserve">سْبَة بين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مواجهة الأعداء والانتصارِ عليهم</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وبين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تَعَلُّمِ المسائل الفرعيَّة</w:t>
      </w:r>
      <w:r w:rsidR="00375D63" w:rsidRPr="003E4A2F">
        <w:rPr>
          <w:rFonts w:ascii="Traditional Arabic" w:hAnsi="Traditional Arabic" w:cs="Traditional Arabic"/>
          <w:sz w:val="32"/>
          <w:szCs w:val="32"/>
          <w:rtl/>
          <w:lang w:val="en-GB"/>
        </w:rPr>
        <w:t xml:space="preserve"> </w:t>
      </w:r>
      <w:r w:rsidR="00E6253D" w:rsidRPr="003E4A2F">
        <w:rPr>
          <w:rFonts w:ascii="Traditional Arabic" w:hAnsi="Traditional Arabic" w:cs="Traditional Arabic"/>
          <w:sz w:val="32"/>
          <w:szCs w:val="32"/>
          <w:rtl/>
          <w:lang w:val="en-GB"/>
        </w:rPr>
        <w:t>والتّمسّ</w:t>
      </w:r>
      <w:r w:rsidR="00577116" w:rsidRPr="003E4A2F">
        <w:rPr>
          <w:rFonts w:ascii="Traditional Arabic" w:hAnsi="Traditional Arabic" w:cs="Traditional Arabic"/>
          <w:sz w:val="32"/>
          <w:szCs w:val="32"/>
          <w:rtl/>
          <w:lang w:val="en-GB"/>
        </w:rPr>
        <w:t>كِ بها وإنْ دقَّتْ</w:t>
      </w:r>
      <w:r w:rsidR="00C60040">
        <w:rPr>
          <w:rFonts w:ascii="Traditional Arabic" w:hAnsi="Traditional Arabic" w:cs="Traditional Arabic"/>
          <w:sz w:val="32"/>
          <w:szCs w:val="32"/>
          <w:rtl/>
          <w:lang w:val="en-GB"/>
        </w:rPr>
        <w:t>»</w:t>
      </w:r>
      <w:r w:rsidR="00577116" w:rsidRPr="003E4A2F">
        <w:rPr>
          <w:rFonts w:ascii="Traditional Arabic" w:hAnsi="Traditional Arabic" w:cs="Traditional Arabic"/>
          <w:sz w:val="32"/>
          <w:szCs w:val="32"/>
          <w:rtl/>
          <w:lang w:val="en-GB"/>
        </w:rPr>
        <w:t xml:space="preserve"> إنما هي تَبَايُن المقابلة، كتباين النقيضين: العَدَمِ والوجود، أو تبادين الضدَّين: السَّوادِ والبياضِ</w:t>
      </w:r>
      <w:r w:rsidR="00885840" w:rsidRPr="003E4A2F">
        <w:rPr>
          <w:rFonts w:ascii="Traditional Arabic" w:hAnsi="Traditional Arabic" w:cs="Traditional Arabic"/>
          <w:sz w:val="32"/>
          <w:szCs w:val="32"/>
          <w:rtl/>
          <w:lang w:val="en-GB"/>
        </w:rPr>
        <w:t>.</w:t>
      </w:r>
      <w:r w:rsidR="00577116" w:rsidRPr="003E4A2F">
        <w:rPr>
          <w:rFonts w:ascii="Traditional Arabic" w:hAnsi="Traditional Arabic" w:cs="Traditional Arabic"/>
          <w:sz w:val="32"/>
          <w:szCs w:val="32"/>
          <w:rtl/>
          <w:lang w:val="en-GB"/>
        </w:rPr>
        <w:t xml:space="preserve"> </w:t>
      </w:r>
    </w:p>
    <w:p w:rsidR="002C06BD" w:rsidRPr="003E4A2F" w:rsidRDefault="00E6253D" w:rsidP="003D220E">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فتخيَّلَ</w:t>
      </w:r>
      <w:r w:rsidR="002C06BD" w:rsidRPr="003E4A2F">
        <w:rPr>
          <w:rFonts w:ascii="Traditional Arabic" w:hAnsi="Traditional Arabic" w:cs="Traditional Arabic"/>
          <w:sz w:val="32"/>
          <w:szCs w:val="32"/>
          <w:rtl/>
          <w:lang w:val="en-GB"/>
        </w:rPr>
        <w:t xml:space="preserve"> هؤلاءِ أن </w:t>
      </w:r>
      <w:r w:rsidR="00C60040">
        <w:rPr>
          <w:rFonts w:ascii="Traditional Arabic" w:hAnsi="Traditional Arabic" w:cs="Traditional Arabic"/>
          <w:sz w:val="32"/>
          <w:szCs w:val="32"/>
          <w:rtl/>
          <w:lang w:val="en-GB"/>
        </w:rPr>
        <w:t>«</w:t>
      </w:r>
      <w:r w:rsidR="002C06BD" w:rsidRPr="003E4A2F">
        <w:rPr>
          <w:rFonts w:ascii="Traditional Arabic" w:hAnsi="Traditional Arabic" w:cs="Traditional Arabic"/>
          <w:sz w:val="32"/>
          <w:szCs w:val="32"/>
          <w:rtl/>
          <w:lang w:val="en-GB"/>
        </w:rPr>
        <w:t>مواجهة الأعداء</w:t>
      </w:r>
      <w:r w:rsidR="00C60040">
        <w:rPr>
          <w:rFonts w:ascii="Traditional Arabic" w:hAnsi="Traditional Arabic" w:cs="Traditional Arabic"/>
          <w:sz w:val="32"/>
          <w:szCs w:val="32"/>
          <w:rtl/>
          <w:lang w:val="en-GB"/>
        </w:rPr>
        <w:t>»</w:t>
      </w:r>
      <w:r w:rsidR="00EA2B40" w:rsidRPr="003E4A2F">
        <w:rPr>
          <w:rFonts w:ascii="Traditional Arabic" w:hAnsi="Traditional Arabic" w:cs="Traditional Arabic"/>
          <w:sz w:val="32"/>
          <w:szCs w:val="32"/>
          <w:rtl/>
          <w:lang w:val="en-GB"/>
        </w:rPr>
        <w:t xml:space="preserve"> و</w:t>
      </w:r>
      <w:r w:rsidR="00C60040">
        <w:rPr>
          <w:rFonts w:ascii="Traditional Arabic" w:hAnsi="Traditional Arabic" w:cs="Traditional Arabic"/>
          <w:sz w:val="32"/>
          <w:szCs w:val="32"/>
          <w:rtl/>
          <w:lang w:val="en-GB"/>
        </w:rPr>
        <w:t>«</w:t>
      </w:r>
      <w:r w:rsidR="002C06BD" w:rsidRPr="003E4A2F">
        <w:rPr>
          <w:rFonts w:ascii="Traditional Arabic" w:hAnsi="Traditional Arabic" w:cs="Traditional Arabic"/>
          <w:sz w:val="32"/>
          <w:szCs w:val="32"/>
          <w:rtl/>
          <w:lang w:val="en-GB"/>
        </w:rPr>
        <w:t>التمسكَ بالفروعِ</w:t>
      </w:r>
      <w:r w:rsidR="00C60040">
        <w:rPr>
          <w:rFonts w:ascii="Traditional Arabic" w:hAnsi="Traditional Arabic" w:cs="Traditional Arabic" w:hint="cs"/>
          <w:sz w:val="32"/>
          <w:szCs w:val="32"/>
          <w:rtl/>
          <w:lang w:val="en-GB"/>
        </w:rPr>
        <w:t>»</w:t>
      </w:r>
      <w:r w:rsidR="002C06BD" w:rsidRPr="003E4A2F">
        <w:rPr>
          <w:rFonts w:ascii="Traditional Arabic" w:hAnsi="Traditional Arabic" w:cs="Traditional Arabic"/>
          <w:sz w:val="32"/>
          <w:szCs w:val="32"/>
          <w:rtl/>
          <w:lang w:val="en-GB"/>
        </w:rPr>
        <w:t xml:space="preserve"> متباينانِ تباينَ مقابلة، بحيث يستحيلُ اجتماعه</w:t>
      </w:r>
      <w:r w:rsidR="00260181" w:rsidRPr="003E4A2F">
        <w:rPr>
          <w:rFonts w:ascii="Traditional Arabic" w:hAnsi="Traditional Arabic" w:cs="Traditional Arabic"/>
          <w:sz w:val="32"/>
          <w:szCs w:val="32"/>
          <w:rtl/>
          <w:lang w:val="en-GB"/>
        </w:rPr>
        <w:t>م</w:t>
      </w:r>
      <w:r w:rsidR="002C06BD" w:rsidRPr="003E4A2F">
        <w:rPr>
          <w:rFonts w:ascii="Traditional Arabic" w:hAnsi="Traditional Arabic" w:cs="Traditional Arabic"/>
          <w:sz w:val="32"/>
          <w:szCs w:val="32"/>
          <w:rtl/>
          <w:lang w:val="en-GB"/>
        </w:rPr>
        <w:t>ا، فكان من نتائج ذلك: هذه المعارضة المتهافتة</w:t>
      </w:r>
      <w:r w:rsidR="00885840" w:rsidRPr="003E4A2F">
        <w:rPr>
          <w:rFonts w:ascii="Traditional Arabic" w:hAnsi="Traditional Arabic" w:cs="Traditional Arabic"/>
          <w:sz w:val="32"/>
          <w:szCs w:val="32"/>
          <w:rtl/>
          <w:lang w:val="en-GB"/>
        </w:rPr>
        <w:t>.</w:t>
      </w:r>
      <w:r w:rsidR="002C06BD" w:rsidRPr="003E4A2F">
        <w:rPr>
          <w:rFonts w:ascii="Traditional Arabic" w:hAnsi="Traditional Arabic" w:cs="Traditional Arabic"/>
          <w:sz w:val="32"/>
          <w:szCs w:val="32"/>
          <w:rtl/>
          <w:lang w:val="en-GB"/>
        </w:rPr>
        <w:t xml:space="preserve"> </w:t>
      </w:r>
    </w:p>
    <w:p w:rsidR="009F53D2" w:rsidRPr="003E4A2F" w:rsidRDefault="00DF096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والتحقيق أنّ النّ</w:t>
      </w:r>
      <w:r w:rsidR="001D7BE7" w:rsidRPr="003E4A2F">
        <w:rPr>
          <w:rFonts w:ascii="Traditional Arabic" w:hAnsi="Traditional Arabic" w:cs="Traditional Arabic"/>
          <w:sz w:val="32"/>
          <w:szCs w:val="32"/>
          <w:rtl/>
          <w:lang w:val="en-GB"/>
        </w:rPr>
        <w:t>سْبَةَ بين الأمرين</w:t>
      </w:r>
      <w:r w:rsidR="00A95470" w:rsidRPr="003E4A2F">
        <w:rPr>
          <w:rFonts w:ascii="Traditional Arabic" w:hAnsi="Traditional Arabic" w:cs="Traditional Arabic"/>
          <w:sz w:val="32"/>
          <w:szCs w:val="32"/>
          <w:rtl/>
          <w:lang w:val="en-GB"/>
        </w:rPr>
        <w:t xml:space="preserve"> -</w:t>
      </w:r>
      <w:r w:rsidR="001D7BE7" w:rsidRPr="003E4A2F">
        <w:rPr>
          <w:rFonts w:ascii="Traditional Arabic" w:hAnsi="Traditional Arabic" w:cs="Traditional Arabic"/>
          <w:sz w:val="32"/>
          <w:szCs w:val="32"/>
          <w:rtl/>
          <w:lang w:val="en-GB"/>
        </w:rPr>
        <w:t xml:space="preserve"> بالنظر إلى العقل وحده</w:t>
      </w:r>
      <w:r w:rsidR="00A95470" w:rsidRPr="003E4A2F">
        <w:rPr>
          <w:rFonts w:ascii="Traditional Arabic" w:hAnsi="Traditional Arabic" w:cs="Traditional Arabic"/>
          <w:sz w:val="32"/>
          <w:szCs w:val="32"/>
          <w:rtl/>
          <w:lang w:val="en-GB"/>
        </w:rPr>
        <w:t xml:space="preserve"> -</w:t>
      </w:r>
      <w:r w:rsidR="001D7BE7" w:rsidRPr="003E4A2F">
        <w:rPr>
          <w:rFonts w:ascii="Traditional Arabic" w:hAnsi="Traditional Arabic" w:cs="Traditional Arabic"/>
          <w:sz w:val="32"/>
          <w:szCs w:val="32"/>
          <w:rtl/>
          <w:lang w:val="en-GB"/>
        </w:rPr>
        <w:t xml:space="preserve"> إنما هي: تباين المخالفة، وهي</w:t>
      </w:r>
      <w:r w:rsidRPr="003E4A2F">
        <w:rPr>
          <w:rFonts w:ascii="Traditional Arabic" w:hAnsi="Traditional Arabic" w:cs="Traditional Arabic"/>
          <w:sz w:val="32"/>
          <w:szCs w:val="32"/>
          <w:rtl/>
          <w:lang w:val="en-GB"/>
        </w:rPr>
        <w:t>: أن تكون حقيقة كل منهما في حدّ</w:t>
      </w:r>
      <w:r w:rsidR="001D7BE7" w:rsidRPr="003E4A2F">
        <w:rPr>
          <w:rFonts w:ascii="Traditional Arabic" w:hAnsi="Traditional Arabic" w:cs="Traditional Arabic"/>
          <w:sz w:val="32"/>
          <w:szCs w:val="32"/>
          <w:rtl/>
          <w:lang w:val="en-GB"/>
        </w:rPr>
        <w:t xml:space="preserve"> ذاتها تباين حقيقة الآخر، ولكنه</w:t>
      </w:r>
      <w:r w:rsidRPr="003E4A2F">
        <w:rPr>
          <w:rFonts w:ascii="Traditional Arabic" w:hAnsi="Traditional Arabic" w:cs="Traditional Arabic"/>
          <w:sz w:val="32"/>
          <w:szCs w:val="32"/>
          <w:rtl/>
          <w:lang w:val="en-GB"/>
        </w:rPr>
        <w:t>م</w:t>
      </w:r>
      <w:r w:rsidR="001D7BE7" w:rsidRPr="003E4A2F">
        <w:rPr>
          <w:rFonts w:ascii="Traditional Arabic" w:hAnsi="Traditional Arabic" w:cs="Traditional Arabic"/>
          <w:sz w:val="32"/>
          <w:szCs w:val="32"/>
          <w:rtl/>
          <w:lang w:val="en-GB"/>
        </w:rPr>
        <w:t>ا يمكن اجتماعه</w:t>
      </w:r>
      <w:r w:rsidRPr="003E4A2F">
        <w:rPr>
          <w:rFonts w:ascii="Traditional Arabic" w:hAnsi="Traditional Arabic" w:cs="Traditional Arabic"/>
          <w:sz w:val="32"/>
          <w:szCs w:val="32"/>
          <w:rtl/>
          <w:lang w:val="en-GB"/>
        </w:rPr>
        <w:t>م</w:t>
      </w:r>
      <w:r w:rsidR="001D7BE7" w:rsidRPr="003E4A2F">
        <w:rPr>
          <w:rFonts w:ascii="Traditional Arabic" w:hAnsi="Traditional Arabic" w:cs="Traditional Arabic"/>
          <w:sz w:val="32"/>
          <w:szCs w:val="32"/>
          <w:rtl/>
          <w:lang w:val="en-GB"/>
        </w:rPr>
        <w:t xml:space="preserve">ا عقلاً في ذاتٍ أخرى، </w:t>
      </w:r>
      <w:r w:rsidR="009D753C" w:rsidRPr="003E4A2F">
        <w:rPr>
          <w:rFonts w:ascii="Traditional Arabic" w:hAnsi="Traditional Arabic" w:cs="Traditional Arabic"/>
          <w:sz w:val="32"/>
          <w:szCs w:val="32"/>
          <w:rtl/>
          <w:lang w:val="en-GB"/>
        </w:rPr>
        <w:t>كالكلام والقعود فإن حقيقة الكلام تباين حقيقة القعود، مع إمكانِ أن يكون الش</w:t>
      </w:r>
      <w:r w:rsidRPr="003E4A2F">
        <w:rPr>
          <w:rFonts w:ascii="Traditional Arabic" w:hAnsi="Traditional Arabic" w:cs="Traditional Arabic"/>
          <w:sz w:val="32"/>
          <w:szCs w:val="32"/>
          <w:rtl/>
          <w:lang w:val="en-GB"/>
        </w:rPr>
        <w:t>خص الواحد قاعداً متكلماً في وقتٍ</w:t>
      </w:r>
      <w:r w:rsidR="009D753C" w:rsidRPr="003E4A2F">
        <w:rPr>
          <w:rFonts w:ascii="Traditional Arabic" w:hAnsi="Traditional Arabic" w:cs="Traditional Arabic"/>
          <w:sz w:val="32"/>
          <w:szCs w:val="32"/>
          <w:rtl/>
          <w:lang w:val="en-GB"/>
        </w:rPr>
        <w:t xml:space="preserve"> واحدٍ</w:t>
      </w:r>
      <w:r w:rsidR="00885840" w:rsidRPr="003E4A2F">
        <w:rPr>
          <w:rFonts w:ascii="Traditional Arabic" w:hAnsi="Traditional Arabic" w:cs="Traditional Arabic"/>
          <w:sz w:val="32"/>
          <w:szCs w:val="32"/>
          <w:rtl/>
          <w:lang w:val="en-GB"/>
        </w:rPr>
        <w:t>.</w:t>
      </w:r>
      <w:r w:rsidR="009D753C" w:rsidRPr="003E4A2F">
        <w:rPr>
          <w:rFonts w:ascii="Traditional Arabic" w:hAnsi="Traditional Arabic" w:cs="Traditional Arabic"/>
          <w:sz w:val="32"/>
          <w:szCs w:val="32"/>
          <w:rtl/>
          <w:lang w:val="en-GB"/>
        </w:rPr>
        <w:t xml:space="preserve"> </w:t>
      </w:r>
    </w:p>
    <w:p w:rsidR="006C7AC1" w:rsidRPr="003E4A2F" w:rsidRDefault="009F53D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وهكذا فالنسبة بين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جهاد الأعداء ومواجهة تآمرهم</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وبين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الدعوة إلى الفروع والتمسك بها وتعليمها للناس</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من هذا القبيل</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54766A" w:rsidRPr="003E4A2F">
        <w:rPr>
          <w:rFonts w:ascii="Traditional Arabic" w:hAnsi="Traditional Arabic" w:cs="Traditional Arabic"/>
          <w:sz w:val="32"/>
          <w:szCs w:val="32"/>
          <w:rtl/>
          <w:lang w:val="en-GB"/>
        </w:rPr>
        <w:t xml:space="preserve"> </w:t>
      </w:r>
    </w:p>
    <w:p w:rsidR="00B65E89" w:rsidRPr="003E4A2F" w:rsidRDefault="006C7AC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فالمتمسكُ بالفروعِ يجوز عقلاً أن يواجه أعداءه ويجاهدهم، إذ لا مانع في حكم العقل من كون المحافظ على أوامر الله واجتناب م</w:t>
      </w:r>
      <w:r w:rsidR="00243867" w:rsidRPr="003E4A2F">
        <w:rPr>
          <w:rFonts w:ascii="Traditional Arabic" w:hAnsi="Traditional Arabic" w:cs="Traditional Arabic"/>
          <w:sz w:val="32"/>
          <w:szCs w:val="32"/>
          <w:rtl/>
          <w:lang w:val="en-GB"/>
        </w:rPr>
        <w:t>ناهيه مشتغلاً بجهاد أعدائه بكلّ</w:t>
      </w:r>
      <w:r w:rsidRPr="003E4A2F">
        <w:rPr>
          <w:rFonts w:ascii="Traditional Arabic" w:hAnsi="Traditional Arabic" w:cs="Traditional Arabic"/>
          <w:sz w:val="32"/>
          <w:szCs w:val="32"/>
          <w:rtl/>
          <w:lang w:val="en-GB"/>
        </w:rPr>
        <w:t xml:space="preserve"> ما في طاقته</w:t>
      </w:r>
      <w:r w:rsidR="00885840" w:rsidRPr="003E4A2F">
        <w:rPr>
          <w:rFonts w:ascii="Traditional Arabic" w:hAnsi="Traditional Arabic" w:cs="Traditional Arabic"/>
          <w:sz w:val="32"/>
          <w:szCs w:val="32"/>
          <w:rtl/>
          <w:lang w:val="en-GB"/>
        </w:rPr>
        <w:t>.</w:t>
      </w:r>
    </w:p>
    <w:p w:rsidR="00B65E89" w:rsidRPr="003E4A2F" w:rsidRDefault="00B65E8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أما بالنظر إلى أدلة الكتاب والسنَّة، كقوله تعالى</w:t>
      </w:r>
      <w:r w:rsidR="001B6D9A" w:rsidRPr="003E4A2F">
        <w:rPr>
          <w:rFonts w:ascii="Traditional Arabic" w:hAnsi="Traditional Arabic" w:cs="Traditional Arabic"/>
          <w:sz w:val="32"/>
          <w:szCs w:val="32"/>
          <w:rtl/>
          <w:lang w:val="en-GB"/>
        </w:rPr>
        <w:t>:</w:t>
      </w:r>
    </w:p>
    <w:p w:rsidR="00273836" w:rsidRDefault="00067E35"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243867">
        <w:rPr>
          <w:rFonts w:cs="Traditional Arabic" w:hint="cs"/>
          <w:b/>
          <w:bCs/>
          <w:sz w:val="32"/>
          <w:szCs w:val="32"/>
          <w:rtl/>
          <w:lang w:val="en-GB"/>
        </w:rPr>
        <w:t>وَلَيَنصُرَنَّ</w:t>
      </w:r>
      <w:r>
        <w:rPr>
          <w:rFonts w:cs="Traditional Arabic" w:hint="cs"/>
          <w:b/>
          <w:bCs/>
          <w:sz w:val="32"/>
          <w:szCs w:val="32"/>
          <w:rtl/>
          <w:lang w:val="en-GB"/>
        </w:rPr>
        <w:t xml:space="preserve"> اللهُ مَن يَنصُرُهُ</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D1134F" w:rsidRPr="003E4A2F" w:rsidRDefault="00D1134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وقوله عز وجل:</w:t>
      </w:r>
    </w:p>
    <w:p w:rsidR="00D1134F" w:rsidRDefault="00D1134F"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243867">
        <w:rPr>
          <w:rFonts w:cs="Traditional Arabic" w:hint="cs"/>
          <w:b/>
          <w:bCs/>
          <w:sz w:val="32"/>
          <w:szCs w:val="32"/>
          <w:rtl/>
          <w:lang w:val="en-GB"/>
        </w:rPr>
        <w:t>إِن تَنصُرُوا</w:t>
      </w:r>
      <w:r>
        <w:rPr>
          <w:rFonts w:cs="Traditional Arabic" w:hint="cs"/>
          <w:b/>
          <w:bCs/>
          <w:sz w:val="32"/>
          <w:szCs w:val="32"/>
          <w:rtl/>
          <w:lang w:val="en-GB"/>
        </w:rPr>
        <w:t xml:space="preserve"> اللهَ ينَصُرْكُمْ</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C51D12" w:rsidRPr="003E4A2F" w:rsidRDefault="00C51D1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وغير ذلك من النصوص، فإن النسبةَ بين التمسك بالشعائر </w:t>
      </w:r>
      <w:r w:rsidR="00204CB5" w:rsidRPr="003E4A2F">
        <w:rPr>
          <w:rFonts w:ascii="Traditional Arabic" w:hAnsi="Traditional Arabic" w:cs="Traditional Arabic"/>
          <w:sz w:val="32"/>
          <w:szCs w:val="32"/>
          <w:rtl/>
          <w:lang w:val="en-GB"/>
        </w:rPr>
        <w:t>الإسلامية، وبين ت</w:t>
      </w:r>
      <w:r w:rsidR="00EA2B40" w:rsidRPr="003E4A2F">
        <w:rPr>
          <w:rFonts w:ascii="Traditional Arabic" w:hAnsi="Traditional Arabic" w:cs="Traditional Arabic"/>
          <w:sz w:val="32"/>
          <w:szCs w:val="32"/>
          <w:rtl/>
          <w:lang w:val="en-GB"/>
        </w:rPr>
        <w:t>نـز</w:t>
      </w:r>
      <w:r w:rsidR="00204CB5" w:rsidRPr="003E4A2F">
        <w:rPr>
          <w:rFonts w:ascii="Traditional Arabic" w:hAnsi="Traditional Arabic" w:cs="Traditional Arabic"/>
          <w:sz w:val="32"/>
          <w:szCs w:val="32"/>
          <w:rtl/>
          <w:lang w:val="en-GB"/>
        </w:rPr>
        <w:t>لِ النَّصْرِ من الله</w:t>
      </w:r>
      <w:r w:rsidR="00580371" w:rsidRPr="003E4A2F">
        <w:rPr>
          <w:rFonts w:ascii="Traditional Arabic" w:hAnsi="Traditional Arabic" w:cs="Traditional Arabic"/>
          <w:sz w:val="32"/>
          <w:szCs w:val="32"/>
          <w:rtl/>
          <w:lang w:val="en-GB"/>
        </w:rPr>
        <w:t xml:space="preserve"> جلَّ وعلا، كالنسبة بين الملزوم ولازمه، لأن التَّمَسّكَ بالد</w:t>
      </w:r>
      <w:r w:rsidR="00204CB5" w:rsidRPr="003E4A2F">
        <w:rPr>
          <w:rFonts w:ascii="Traditional Arabic" w:hAnsi="Traditional Arabic" w:cs="Traditional Arabic"/>
          <w:sz w:val="32"/>
          <w:szCs w:val="32"/>
          <w:rtl/>
          <w:lang w:val="en-GB"/>
        </w:rPr>
        <w:t>َين هو مَلْزُوْمُ النَّصْرِ، بمعنى أن</w:t>
      </w:r>
      <w:r w:rsidR="00580371" w:rsidRPr="003E4A2F">
        <w:rPr>
          <w:rFonts w:ascii="Traditional Arabic" w:hAnsi="Traditional Arabic" w:cs="Traditional Arabic"/>
          <w:sz w:val="32"/>
          <w:szCs w:val="32"/>
          <w:rtl/>
          <w:lang w:val="en-GB"/>
        </w:rPr>
        <w:t xml:space="preserve"> يَلْزَمَ عليه الانتصار، كما صر</w:t>
      </w:r>
      <w:r w:rsidR="00204CB5" w:rsidRPr="003E4A2F">
        <w:rPr>
          <w:rFonts w:ascii="Traditional Arabic" w:hAnsi="Traditional Arabic" w:cs="Traditional Arabic"/>
          <w:sz w:val="32"/>
          <w:szCs w:val="32"/>
          <w:rtl/>
          <w:lang w:val="en-GB"/>
        </w:rPr>
        <w:t>حت الآيات</w:t>
      </w:r>
      <w:r w:rsidR="00885840" w:rsidRPr="003E4A2F">
        <w:rPr>
          <w:rFonts w:ascii="Traditional Arabic" w:hAnsi="Traditional Arabic" w:cs="Traditional Arabic"/>
          <w:sz w:val="32"/>
          <w:szCs w:val="32"/>
          <w:rtl/>
          <w:lang w:val="en-GB"/>
        </w:rPr>
        <w:t>.</w:t>
      </w:r>
      <w:r w:rsidR="00204CB5" w:rsidRPr="003E4A2F">
        <w:rPr>
          <w:rFonts w:ascii="Traditional Arabic" w:hAnsi="Traditional Arabic" w:cs="Traditional Arabic"/>
          <w:sz w:val="32"/>
          <w:szCs w:val="32"/>
          <w:rtl/>
          <w:lang w:val="en-GB"/>
        </w:rPr>
        <w:t xml:space="preserve"> </w:t>
      </w:r>
    </w:p>
    <w:p w:rsidR="000603B1" w:rsidRPr="003E4A2F" w:rsidRDefault="0058037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والدولة المسلمة لن تقومَ إلا على أكتافِ أولي</w:t>
      </w:r>
      <w:r w:rsidR="000603B1" w:rsidRPr="003E4A2F">
        <w:rPr>
          <w:rFonts w:ascii="Traditional Arabic" w:hAnsi="Traditional Arabic" w:cs="Traditional Arabic"/>
          <w:sz w:val="32"/>
          <w:szCs w:val="32"/>
          <w:rtl/>
          <w:lang w:val="en-GB"/>
        </w:rPr>
        <w:t xml:space="preserve"> العزم، الذين يلتز</w:t>
      </w:r>
      <w:r w:rsidRPr="003E4A2F">
        <w:rPr>
          <w:rFonts w:ascii="Traditional Arabic" w:hAnsi="Traditional Arabic" w:cs="Traditional Arabic"/>
          <w:sz w:val="32"/>
          <w:szCs w:val="32"/>
          <w:rtl/>
          <w:lang w:val="en-GB"/>
        </w:rPr>
        <w:t>مون كا</w:t>
      </w:r>
      <w:r w:rsidR="000603B1" w:rsidRPr="003E4A2F">
        <w:rPr>
          <w:rFonts w:ascii="Traditional Arabic" w:hAnsi="Traditional Arabic" w:cs="Traditional Arabic"/>
          <w:sz w:val="32"/>
          <w:szCs w:val="32"/>
          <w:rtl/>
          <w:lang w:val="en-GB"/>
        </w:rPr>
        <w:t xml:space="preserve">فةَ أحكام الشرع، ويوافقونها في ظاهرهم، وباطنهم، لقوله تعالى: </w:t>
      </w:r>
    </w:p>
    <w:p w:rsidR="00314516" w:rsidRDefault="00314516"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lang w:val="en-GB"/>
        </w:rPr>
        <w:sym w:font="AGA Arabesque" w:char="F029"/>
      </w:r>
      <w:r w:rsidR="00580371">
        <w:rPr>
          <w:rFonts w:cs="Traditional Arabic" w:hint="cs"/>
          <w:b/>
          <w:bCs/>
          <w:sz w:val="32"/>
          <w:szCs w:val="32"/>
          <w:rtl/>
          <w:lang w:val="en-GB"/>
        </w:rPr>
        <w:t>إِنَ الله لاَ يُغَيِّرُ مَا بِقَوْمٍ حَتَّى يُغَيِّ</w:t>
      </w:r>
      <w:r>
        <w:rPr>
          <w:rFonts w:cs="Traditional Arabic" w:hint="cs"/>
          <w:b/>
          <w:bCs/>
          <w:sz w:val="32"/>
          <w:szCs w:val="32"/>
          <w:rtl/>
          <w:lang w:val="en-GB"/>
        </w:rPr>
        <w:t>ر</w:t>
      </w:r>
      <w:r w:rsidR="00580371">
        <w:rPr>
          <w:rFonts w:cs="Traditional Arabic" w:hint="cs"/>
          <w:b/>
          <w:bCs/>
          <w:sz w:val="32"/>
          <w:szCs w:val="32"/>
          <w:rtl/>
          <w:lang w:val="en-GB"/>
        </w:rPr>
        <w:t>ُواْ مَا بِأَنفُسِهِمْ</w:t>
      </w:r>
      <w:r>
        <w:rPr>
          <w:rFonts w:cs="Traditional Arabic" w:hint="cs"/>
          <w:b/>
          <w:bCs/>
          <w:sz w:val="32"/>
          <w:szCs w:val="32"/>
          <w:lang w:val="en-GB"/>
        </w:rPr>
        <w:sym w:font="AGA Arabesque" w:char="F028"/>
      </w:r>
      <w:r w:rsidR="00885840">
        <w:rPr>
          <w:rFonts w:cs="Traditional Arabic" w:hint="cs"/>
          <w:b/>
          <w:bCs/>
          <w:sz w:val="32"/>
          <w:szCs w:val="32"/>
          <w:rtl/>
          <w:lang w:val="en-GB"/>
        </w:rPr>
        <w:t>.</w:t>
      </w:r>
    </w:p>
    <w:p w:rsidR="008C60D9" w:rsidRPr="003E4A2F" w:rsidRDefault="00580371"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والدولة المسلمة ما هي إلا ثمرة لتمسُّكِ جنودِ الإسلام بكلّ</w:t>
      </w:r>
      <w:r w:rsidR="00722C64" w:rsidRPr="003E4A2F">
        <w:rPr>
          <w:rFonts w:ascii="Traditional Arabic" w:hAnsi="Traditional Arabic" w:cs="Traditional Arabic"/>
          <w:sz w:val="32"/>
          <w:szCs w:val="32"/>
          <w:rtl/>
          <w:lang w:val="en-GB"/>
        </w:rPr>
        <w:t xml:space="preserve"> شرائع دينهم، والدعوة الإسلامية</w:t>
      </w:r>
      <w:r w:rsidR="00A95470" w:rsidRPr="003E4A2F">
        <w:rPr>
          <w:rFonts w:ascii="Traditional Arabic" w:hAnsi="Traditional Arabic" w:cs="Traditional Arabic"/>
          <w:sz w:val="32"/>
          <w:szCs w:val="32"/>
          <w:rtl/>
          <w:lang w:val="en-GB"/>
        </w:rPr>
        <w:t xml:space="preserve"> -</w:t>
      </w:r>
      <w:r w:rsidR="00722C64" w:rsidRPr="003E4A2F">
        <w:rPr>
          <w:rFonts w:ascii="Traditional Arabic" w:hAnsi="Traditional Arabic" w:cs="Traditional Arabic"/>
          <w:sz w:val="32"/>
          <w:szCs w:val="32"/>
          <w:rtl/>
          <w:lang w:val="en-GB"/>
        </w:rPr>
        <w:t xml:space="preserve"> الأمينة على</w:t>
      </w:r>
      <w:r w:rsidRPr="003E4A2F">
        <w:rPr>
          <w:rFonts w:ascii="Traditional Arabic" w:hAnsi="Traditional Arabic" w:cs="Traditional Arabic"/>
          <w:sz w:val="32"/>
          <w:szCs w:val="32"/>
          <w:rtl/>
          <w:lang w:val="en-GB"/>
        </w:rPr>
        <w:t xml:space="preserve"> الإسلام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لا تُسَاوِمُ على شيء</w:t>
      </w:r>
      <w:r w:rsidR="00722C64" w:rsidRPr="003E4A2F">
        <w:rPr>
          <w:rFonts w:ascii="Traditional Arabic" w:hAnsi="Traditional Arabic" w:cs="Traditional Arabic"/>
          <w:sz w:val="32"/>
          <w:szCs w:val="32"/>
          <w:rtl/>
          <w:lang w:val="en-GB"/>
        </w:rPr>
        <w:t xml:space="preserve"> من أحكامه، ولكنَّها تحفظها كلَّها، </w:t>
      </w:r>
      <w:r w:rsidR="00E21CE2" w:rsidRPr="003E4A2F">
        <w:rPr>
          <w:rFonts w:ascii="Traditional Arabic" w:hAnsi="Traditional Arabic" w:cs="Traditional Arabic"/>
          <w:sz w:val="32"/>
          <w:szCs w:val="32"/>
          <w:rtl/>
          <w:lang w:val="en-GB"/>
        </w:rPr>
        <w:t>أد</w:t>
      </w:r>
      <w:r w:rsidR="00722C64" w:rsidRPr="003E4A2F">
        <w:rPr>
          <w:rFonts w:ascii="Traditional Arabic" w:hAnsi="Traditional Arabic" w:cs="Traditional Arabic"/>
          <w:sz w:val="32"/>
          <w:szCs w:val="32"/>
          <w:rtl/>
          <w:lang w:val="en-GB"/>
        </w:rPr>
        <w:t xml:space="preserve">اءً </w:t>
      </w:r>
      <w:r w:rsidR="00E21CE2" w:rsidRPr="003E4A2F">
        <w:rPr>
          <w:rFonts w:ascii="Traditional Arabic" w:hAnsi="Traditional Arabic" w:cs="Traditional Arabic"/>
          <w:sz w:val="32"/>
          <w:szCs w:val="32"/>
          <w:rtl/>
          <w:lang w:val="en-GB"/>
        </w:rPr>
        <w:t>للأمانة</w:t>
      </w:r>
      <w:r w:rsidR="00722C64"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وإع</w:t>
      </w:r>
      <w:r w:rsidR="00E21CE2" w:rsidRPr="003E4A2F">
        <w:rPr>
          <w:rFonts w:ascii="Traditional Arabic" w:hAnsi="Traditional Arabic" w:cs="Traditional Arabic"/>
          <w:sz w:val="32"/>
          <w:szCs w:val="32"/>
          <w:rtl/>
          <w:lang w:val="en-GB"/>
        </w:rPr>
        <w:t>ذاراً</w:t>
      </w:r>
      <w:r w:rsidR="00722C64" w:rsidRPr="003E4A2F">
        <w:rPr>
          <w:rFonts w:ascii="Traditional Arabic" w:hAnsi="Traditional Arabic" w:cs="Traditional Arabic"/>
          <w:sz w:val="32"/>
          <w:szCs w:val="32"/>
          <w:rtl/>
          <w:lang w:val="en-GB"/>
        </w:rPr>
        <w:t xml:space="preserve"> لنفسها </w:t>
      </w:r>
      <w:r w:rsidR="00E21CE2" w:rsidRPr="003E4A2F">
        <w:rPr>
          <w:rFonts w:ascii="Traditional Arabic" w:hAnsi="Traditional Arabic" w:cs="Traditional Arabic"/>
          <w:sz w:val="32"/>
          <w:szCs w:val="32"/>
          <w:rtl/>
          <w:lang w:val="en-GB"/>
        </w:rPr>
        <w:t>أ</w:t>
      </w:r>
      <w:r w:rsidR="00722C64" w:rsidRPr="003E4A2F">
        <w:rPr>
          <w:rFonts w:ascii="Traditional Arabic" w:hAnsi="Traditional Arabic" w:cs="Traditional Arabic"/>
          <w:sz w:val="32"/>
          <w:szCs w:val="32"/>
          <w:rtl/>
          <w:lang w:val="en-GB"/>
        </w:rPr>
        <w:t>مام الله</w:t>
      </w:r>
      <w:r w:rsidR="00885840" w:rsidRPr="003E4A2F">
        <w:rPr>
          <w:rFonts w:ascii="Traditional Arabic" w:hAnsi="Traditional Arabic" w:cs="Traditional Arabic"/>
          <w:sz w:val="32"/>
          <w:szCs w:val="32"/>
          <w:rtl/>
          <w:lang w:val="en-GB"/>
        </w:rPr>
        <w:t>.</w:t>
      </w:r>
      <w:r w:rsidR="00722C64" w:rsidRPr="003E4A2F">
        <w:rPr>
          <w:rFonts w:ascii="Traditional Arabic" w:hAnsi="Traditional Arabic" w:cs="Traditional Arabic"/>
          <w:sz w:val="32"/>
          <w:szCs w:val="32"/>
          <w:rtl/>
          <w:lang w:val="en-GB"/>
        </w:rPr>
        <w:t xml:space="preserve">.. </w:t>
      </w:r>
    </w:p>
    <w:p w:rsidR="0074301A" w:rsidRPr="007E7CE2" w:rsidRDefault="008C60D9"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والمسلمون إذا </w:t>
      </w:r>
      <w:r w:rsidR="00EA2B40" w:rsidRPr="007E7CE2">
        <w:rPr>
          <w:rFonts w:ascii="Traditional Arabic" w:hAnsi="Traditional Arabic" w:cs="Traditional Arabic"/>
          <w:sz w:val="32"/>
          <w:szCs w:val="32"/>
          <w:rtl/>
          <w:lang w:val="en-GB"/>
        </w:rPr>
        <w:t>نـز</w:t>
      </w:r>
      <w:r w:rsidRPr="007E7CE2">
        <w:rPr>
          <w:rFonts w:ascii="Traditional Arabic" w:hAnsi="Traditional Arabic" w:cs="Traditional Arabic"/>
          <w:sz w:val="32"/>
          <w:szCs w:val="32"/>
          <w:rtl/>
          <w:lang w:val="en-GB"/>
        </w:rPr>
        <w:t>لتْ بهم مخمصة وشدَّة فإن من أسباب جلاء الغُمَّة عنهم: المزيد من التَّمسُّكِ بالسُّنَنِ، والبراءة من البدعِ، وليس مهادنة أهل</w:t>
      </w:r>
      <w:r w:rsidR="00580371" w:rsidRPr="007E7CE2">
        <w:rPr>
          <w:rFonts w:ascii="Traditional Arabic" w:hAnsi="Traditional Arabic" w:cs="Traditional Arabic"/>
          <w:sz w:val="32"/>
          <w:szCs w:val="32"/>
          <w:rtl/>
          <w:lang w:val="en-GB"/>
        </w:rPr>
        <w:t xml:space="preserve"> البدع، وتثبيط الدعاة إلى السُّن</w:t>
      </w:r>
      <w:r w:rsidRPr="007E7CE2">
        <w:rPr>
          <w:rFonts w:ascii="Traditional Arabic" w:hAnsi="Traditional Arabic" w:cs="Traditional Arabic"/>
          <w:sz w:val="32"/>
          <w:szCs w:val="32"/>
          <w:rtl/>
          <w:lang w:val="en-GB"/>
        </w:rPr>
        <w:t>نِ</w:t>
      </w:r>
      <w:r w:rsidR="0074301A">
        <w:rPr>
          <w:rFonts w:cs="Traditional Arabic" w:hint="cs"/>
          <w:b/>
          <w:bCs/>
          <w:sz w:val="32"/>
          <w:szCs w:val="32"/>
          <w:vertAlign w:val="superscript"/>
          <w:rtl/>
          <w:lang w:val="en-GB"/>
        </w:rPr>
        <w:t>(</w:t>
      </w:r>
      <w:r w:rsidR="00925FE3" w:rsidRPr="006274CA">
        <w:rPr>
          <w:rStyle w:val="a5"/>
          <w:rFonts w:ascii="Traditional Arabic" w:hAnsi="Traditional Arabic" w:cs="Traditional Arabic"/>
          <w:sz w:val="32"/>
          <w:szCs w:val="32"/>
          <w:rtl/>
          <w:lang w:val="en-GB"/>
        </w:rPr>
        <w:footnoteReference w:id="172"/>
      </w:r>
      <w:r w:rsidR="0074301A">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74301A" w:rsidRPr="003E4A2F" w:rsidRDefault="0074301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وإذا تأمَّلْتَ قول النبي صلى الله عليه وسلم فيما ثبت عنه من حديث </w:t>
      </w:r>
      <w:r w:rsidR="00885840" w:rsidRPr="003E4A2F">
        <w:rPr>
          <w:rFonts w:ascii="Traditional Arabic" w:hAnsi="Traditional Arabic" w:cs="Traditional Arabic"/>
          <w:sz w:val="32"/>
          <w:szCs w:val="32"/>
          <w:rtl/>
          <w:lang w:val="en-GB"/>
        </w:rPr>
        <w:t>عبدا</w:t>
      </w:r>
      <w:r w:rsidRPr="003E4A2F">
        <w:rPr>
          <w:rFonts w:ascii="Traditional Arabic" w:hAnsi="Traditional Arabic" w:cs="Traditional Arabic"/>
          <w:sz w:val="32"/>
          <w:szCs w:val="32"/>
          <w:rtl/>
          <w:lang w:val="en-GB"/>
        </w:rPr>
        <w:t xml:space="preserve">لله بن عمر: </w:t>
      </w:r>
    </w:p>
    <w:p w:rsidR="00722C64"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74301A" w:rsidRPr="003E4A2F">
        <w:rPr>
          <w:rFonts w:ascii="Traditional Arabic" w:hAnsi="Traditional Arabic" w:cs="Traditional Arabic"/>
          <w:sz w:val="32"/>
          <w:szCs w:val="32"/>
          <w:rtl/>
          <w:lang w:val="en-GB"/>
        </w:rPr>
        <w:t>إذا تبايعتم بالعينة</w:t>
      </w:r>
      <w:r w:rsidR="00885840" w:rsidRPr="003E4A2F">
        <w:rPr>
          <w:rFonts w:ascii="Traditional Arabic" w:hAnsi="Traditional Arabic" w:cs="Traditional Arabic"/>
          <w:sz w:val="32"/>
          <w:szCs w:val="32"/>
          <w:rtl/>
          <w:lang w:val="en-GB"/>
        </w:rPr>
        <w:t>.</w:t>
      </w:r>
      <w:r w:rsidR="00722C64" w:rsidRPr="003E4A2F">
        <w:rPr>
          <w:rFonts w:ascii="Traditional Arabic" w:hAnsi="Traditional Arabic" w:cs="Traditional Arabic"/>
          <w:sz w:val="32"/>
          <w:szCs w:val="32"/>
          <w:rtl/>
          <w:lang w:val="en-GB"/>
        </w:rPr>
        <w:t xml:space="preserve"> </w:t>
      </w:r>
    </w:p>
    <w:p w:rsidR="00C5336A" w:rsidRPr="003E4A2F" w:rsidRDefault="00C5336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وأخذتم أذناب البقر</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A19D9" w:rsidRPr="003E4A2F" w:rsidRDefault="007A19D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ورضيتم بالزرع</w:t>
      </w:r>
      <w:r w:rsidR="00885840" w:rsidRPr="003E4A2F">
        <w:rPr>
          <w:rFonts w:ascii="Traditional Arabic" w:hAnsi="Traditional Arabic" w:cs="Traditional Arabic"/>
          <w:sz w:val="32"/>
          <w:szCs w:val="32"/>
          <w:rtl/>
          <w:lang w:val="en-GB"/>
        </w:rPr>
        <w:t>.</w:t>
      </w:r>
    </w:p>
    <w:p w:rsidR="007A19D9" w:rsidRPr="003E4A2F" w:rsidRDefault="007A19D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وتركتم الجهاد</w:t>
      </w:r>
      <w:r w:rsidR="00885840" w:rsidRPr="003E4A2F">
        <w:rPr>
          <w:rFonts w:ascii="Traditional Arabic" w:hAnsi="Traditional Arabic" w:cs="Traditional Arabic"/>
          <w:sz w:val="32"/>
          <w:szCs w:val="32"/>
          <w:rtl/>
          <w:lang w:val="en-GB"/>
        </w:rPr>
        <w:t>.</w:t>
      </w:r>
    </w:p>
    <w:p w:rsidR="007A19D9" w:rsidRPr="003E4A2F" w:rsidRDefault="007A19D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سلَّط اللهُ عليكم ذلاً؛ لا ي</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عه حتى ترجعوا إلى دينكم</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p>
    <w:p w:rsidR="00407E66" w:rsidRPr="003E4A2F" w:rsidRDefault="00407E6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اتَّض</w:t>
      </w:r>
      <w:r w:rsidR="00637E15" w:rsidRPr="003E4A2F">
        <w:rPr>
          <w:rFonts w:ascii="Traditional Arabic" w:hAnsi="Traditional Arabic" w:cs="Traditional Arabic"/>
          <w:sz w:val="32"/>
          <w:szCs w:val="32"/>
          <w:rtl/>
          <w:lang w:val="en-GB"/>
        </w:rPr>
        <w:t>ح جلياً أنَّ السبب الرئيس في ذلِّ</w:t>
      </w:r>
      <w:r w:rsidRPr="003E4A2F">
        <w:rPr>
          <w:rFonts w:ascii="Traditional Arabic" w:hAnsi="Traditional Arabic" w:cs="Traditional Arabic"/>
          <w:sz w:val="32"/>
          <w:szCs w:val="32"/>
          <w:rtl/>
          <w:lang w:val="en-GB"/>
        </w:rPr>
        <w:t xml:space="preserve"> المسلمين، وهوانهم على أعدائهم، هو: الابتعادُ عن دينهم، والغفلةُ عمَّا أمروا به من شعائر الله</w:t>
      </w:r>
      <w:r w:rsidR="00885840" w:rsidRPr="003E4A2F">
        <w:rPr>
          <w:rFonts w:ascii="Traditional Arabic" w:hAnsi="Traditional Arabic" w:cs="Traditional Arabic"/>
          <w:sz w:val="32"/>
          <w:szCs w:val="32"/>
          <w:rtl/>
          <w:lang w:val="en-GB"/>
        </w:rPr>
        <w:t>.</w:t>
      </w:r>
    </w:p>
    <w:p w:rsidR="00FF108A" w:rsidRPr="003E4A2F" w:rsidRDefault="002E0CE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ولا سبيل إلى استعادةِ مَج</w:t>
      </w:r>
      <w:r w:rsidR="00CB7B51" w:rsidRPr="003E4A2F">
        <w:rPr>
          <w:rFonts w:ascii="Traditional Arabic" w:hAnsi="Traditional Arabic" w:cs="Traditional Arabic"/>
          <w:sz w:val="32"/>
          <w:szCs w:val="32"/>
          <w:rtl/>
          <w:lang w:val="en-GB"/>
        </w:rPr>
        <w:t>ْدِهِمْ، وتحصيل مُنَاهُمْ؛ إلا</w:t>
      </w:r>
      <w:r w:rsidRPr="003E4A2F">
        <w:rPr>
          <w:rFonts w:ascii="Traditional Arabic" w:hAnsi="Traditional Arabic" w:cs="Traditional Arabic"/>
          <w:sz w:val="32"/>
          <w:szCs w:val="32"/>
          <w:rtl/>
          <w:lang w:val="en-GB"/>
        </w:rPr>
        <w:t xml:space="preserve"> بالرجوع إلى دين الله تعالى، والرجوع إلى دين الله، إنما يكون بأداء الفرائض، والحرص على النوافل، والابتعاد عن المحرّمات، بذلك</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وحده</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w:t>
      </w:r>
      <w:r w:rsidR="00FF108A" w:rsidRPr="003E4A2F">
        <w:rPr>
          <w:rFonts w:ascii="Traditional Arabic" w:hAnsi="Traditional Arabic" w:cs="Traditional Arabic"/>
          <w:sz w:val="32"/>
          <w:szCs w:val="32"/>
          <w:rtl/>
          <w:lang w:val="en-GB"/>
        </w:rPr>
        <w:t>يحقق اللهُ لهم وعده، الذي جاء في قوله:</w:t>
      </w:r>
    </w:p>
    <w:p w:rsidR="002E0CE2" w:rsidRPr="007E7CE2" w:rsidRDefault="0096275D" w:rsidP="007F1AED">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lang w:val="en-GB"/>
        </w:rPr>
        <w:sym w:font="AGA Arabesque" w:char="F029"/>
      </w:r>
      <w:r w:rsidR="00474C00" w:rsidRPr="007F1AED">
        <w:rPr>
          <w:rFonts w:ascii="times-roman" w:hAnsi="times-roman" w:cs="Traditional Arabic" w:hint="cs"/>
          <w:b/>
          <w:bCs/>
          <w:sz w:val="32"/>
          <w:szCs w:val="32"/>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474C00" w:rsidRPr="007F1AED">
        <w:rPr>
          <w:rFonts w:ascii="times-roman" w:hAnsi="times-roman" w:cs="Traditional Arabic" w:hint="cs"/>
          <w:b/>
          <w:bCs/>
          <w:sz w:val="32"/>
          <w:szCs w:val="32"/>
        </w:rPr>
        <w:sym w:font="AGA Arabesque" w:char="F028"/>
      </w:r>
      <w:r w:rsidR="00474C00" w:rsidRPr="007F1AED">
        <w:rPr>
          <w:rFonts w:ascii="times-roman" w:hAnsi="times-roman" w:cs="Traditional Arabic" w:hint="cs"/>
          <w:b/>
          <w:bCs/>
          <w:sz w:val="32"/>
          <w:szCs w:val="32"/>
          <w:rtl/>
        </w:rPr>
        <w:t xml:space="preserve"> [سورة النور: الآية 55]</w:t>
      </w:r>
      <w:r w:rsidR="00885840" w:rsidRPr="007F1AED">
        <w:rPr>
          <w:rFonts w:ascii="times-roman" w:hAnsi="times-roman" w:cs="Traditional Arabic" w:hint="cs"/>
          <w:b/>
          <w:bCs/>
          <w:sz w:val="32"/>
          <w:szCs w:val="32"/>
          <w:rtl/>
        </w:rPr>
        <w:t>.</w:t>
      </w:r>
      <w:r w:rsidR="002E0CE2" w:rsidRPr="007E7CE2">
        <w:rPr>
          <w:rFonts w:ascii="Traditional Arabic" w:hAnsi="Traditional Arabic" w:cs="Traditional Arabic"/>
          <w:sz w:val="32"/>
          <w:szCs w:val="32"/>
          <w:rtl/>
          <w:lang w:val="en-GB"/>
        </w:rPr>
        <w:t xml:space="preserve"> </w:t>
      </w:r>
    </w:p>
    <w:p w:rsidR="000B68B1" w:rsidRDefault="000B68B1"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hint="cs"/>
          <w:b/>
          <w:bCs/>
          <w:sz w:val="32"/>
          <w:szCs w:val="32"/>
        </w:rPr>
        <w:sym w:font="AGA Arabesque" w:char="F024"/>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r w:rsidR="003D220E">
        <w:rPr>
          <w:rFonts w:ascii="times-roman" w:hAnsi="times-roman" w:cs="Traditional Arabic"/>
          <w:b/>
          <w:bCs/>
          <w:sz w:val="32"/>
          <w:szCs w:val="32"/>
        </w:rPr>
        <w:t xml:space="preserve"> </w:t>
      </w:r>
      <w:r>
        <w:rPr>
          <w:rFonts w:ascii="times-roman" w:hAnsi="times-roman" w:cs="Traditional Arabic" w:hint="cs"/>
          <w:b/>
          <w:bCs/>
          <w:sz w:val="32"/>
          <w:szCs w:val="32"/>
          <w:rtl/>
        </w:rPr>
        <w:tab/>
      </w:r>
      <w:r>
        <w:rPr>
          <w:rFonts w:ascii="times-roman" w:hAnsi="times-roman" w:cs="Traditional Arabic" w:hint="cs"/>
          <w:b/>
          <w:bCs/>
          <w:sz w:val="32"/>
          <w:szCs w:val="32"/>
        </w:rPr>
        <w:sym w:font="AGA Arabesque" w:char="F024"/>
      </w:r>
    </w:p>
    <w:p w:rsidR="003D220E" w:rsidRDefault="003D220E">
      <w:pPr>
        <w:bidi w:val="0"/>
        <w:rPr>
          <w:rFonts w:cs="Traditional Arabic"/>
          <w:b/>
          <w:bCs/>
          <w:sz w:val="36"/>
          <w:szCs w:val="36"/>
          <w:rtl/>
          <w:lang w:val="en-GB"/>
        </w:rPr>
      </w:pPr>
      <w:r>
        <w:rPr>
          <w:rFonts w:cs="Traditional Arabic"/>
          <w:b/>
          <w:bCs/>
          <w:sz w:val="36"/>
          <w:szCs w:val="36"/>
          <w:rtl/>
          <w:lang w:val="en-GB"/>
        </w:rPr>
        <w:br w:type="page"/>
      </w:r>
    </w:p>
    <w:p w:rsidR="00856E57" w:rsidRPr="00F51F8A" w:rsidRDefault="00BC36FC" w:rsidP="006274CA">
      <w:pPr>
        <w:pStyle w:val="a3"/>
        <w:spacing w:after="0" w:line="240" w:lineRule="auto"/>
        <w:ind w:left="0" w:firstLine="227"/>
        <w:jc w:val="center"/>
        <w:rPr>
          <w:rFonts w:cs="Traditional Arabic"/>
          <w:b/>
          <w:bCs/>
          <w:sz w:val="36"/>
          <w:szCs w:val="36"/>
          <w:rtl/>
          <w:lang w:val="en-GB"/>
        </w:rPr>
      </w:pPr>
      <w:r w:rsidRPr="00F51F8A">
        <w:rPr>
          <w:rFonts w:cs="Traditional Arabic" w:hint="cs"/>
          <w:b/>
          <w:bCs/>
          <w:sz w:val="36"/>
          <w:szCs w:val="36"/>
          <w:rtl/>
          <w:lang w:val="en-GB"/>
        </w:rPr>
        <w:lastRenderedPageBreak/>
        <w:t xml:space="preserve">نظرة </w:t>
      </w:r>
      <w:r w:rsidR="00C60040">
        <w:rPr>
          <w:rFonts w:cs="Traditional Arabic"/>
          <w:b/>
          <w:bCs/>
          <w:sz w:val="36"/>
          <w:szCs w:val="36"/>
          <w:rtl/>
          <w:lang w:val="en-GB"/>
        </w:rPr>
        <w:t>«</w:t>
      </w:r>
      <w:r w:rsidRPr="00F51F8A">
        <w:rPr>
          <w:rFonts w:cs="Traditional Arabic" w:hint="cs"/>
          <w:b/>
          <w:bCs/>
          <w:sz w:val="36"/>
          <w:szCs w:val="36"/>
          <w:rtl/>
          <w:lang w:val="en-GB"/>
        </w:rPr>
        <w:t>الإخوان المسلمين</w:t>
      </w:r>
      <w:r w:rsidR="00C60040">
        <w:rPr>
          <w:rFonts w:cs="Traditional Arabic"/>
          <w:b/>
          <w:bCs/>
          <w:sz w:val="36"/>
          <w:szCs w:val="36"/>
          <w:rtl/>
          <w:lang w:val="en-GB"/>
        </w:rPr>
        <w:t>»</w:t>
      </w:r>
    </w:p>
    <w:p w:rsidR="00BC36FC" w:rsidRPr="00F51F8A" w:rsidRDefault="00BC36FC" w:rsidP="006274CA">
      <w:pPr>
        <w:pStyle w:val="a3"/>
        <w:spacing w:after="0" w:line="240" w:lineRule="auto"/>
        <w:ind w:left="0" w:firstLine="227"/>
        <w:jc w:val="center"/>
        <w:rPr>
          <w:rFonts w:ascii="Traditional Arabic" w:hAnsi="Traditional Arabic" w:cs="Traditional Arabic"/>
          <w:sz w:val="36"/>
          <w:szCs w:val="36"/>
          <w:rtl/>
          <w:lang w:val="en-GB"/>
        </w:rPr>
      </w:pPr>
      <w:r w:rsidRPr="00F51F8A">
        <w:rPr>
          <w:rFonts w:cs="Traditional Arabic" w:hint="cs"/>
          <w:b/>
          <w:bCs/>
          <w:sz w:val="36"/>
          <w:szCs w:val="36"/>
          <w:rtl/>
          <w:lang w:val="en-GB"/>
        </w:rPr>
        <w:t>إلى الجزئيات الشرعيَّة</w:t>
      </w:r>
    </w:p>
    <w:p w:rsidR="008A22E7" w:rsidRPr="003E4A2F" w:rsidRDefault="008A22E7" w:rsidP="006274CA">
      <w:pPr>
        <w:pStyle w:val="a3"/>
        <w:spacing w:after="0" w:line="240" w:lineRule="auto"/>
        <w:ind w:left="0" w:firstLine="227"/>
        <w:jc w:val="both"/>
        <w:rPr>
          <w:rFonts w:ascii="Traditional Arabic" w:hAnsi="Traditional Arabic" w:cs="Traditional Arabic"/>
          <w:sz w:val="32"/>
          <w:szCs w:val="32"/>
          <w:rtl/>
          <w:lang w:val="en-GB"/>
        </w:rPr>
      </w:pPr>
    </w:p>
    <w:p w:rsidR="008A22E7" w:rsidRPr="003E4A2F" w:rsidRDefault="008A22E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موقفُ جماعةِ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الإخوان المسلمين</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EE00D8" w:rsidRPr="003E4A2F">
        <w:rPr>
          <w:rFonts w:ascii="Traditional Arabic" w:hAnsi="Traditional Arabic" w:cs="Traditional Arabic"/>
          <w:sz w:val="32"/>
          <w:szCs w:val="32"/>
          <w:rtl/>
          <w:lang w:val="en-GB"/>
        </w:rPr>
        <w:t>من الاهتمام بما يطلقون عليه مصطلح</w:t>
      </w:r>
      <w:r w:rsidR="008B01F8">
        <w:rPr>
          <w:rFonts w:ascii="Traditional Arabic" w:hAnsi="Traditional Arabic" w:cs="Traditional Arabic"/>
          <w:sz w:val="32"/>
          <w:szCs w:val="32"/>
          <w:rtl/>
          <w:lang w:val="en-GB"/>
        </w:rPr>
        <w:t>:«</w:t>
      </w:r>
      <w:r w:rsidR="00EE00D8"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00EE00D8" w:rsidRPr="003E4A2F">
        <w:rPr>
          <w:rFonts w:ascii="Traditional Arabic" w:hAnsi="Traditional Arabic" w:cs="Traditional Arabic"/>
          <w:sz w:val="32"/>
          <w:szCs w:val="32"/>
          <w:rtl/>
          <w:lang w:val="en-GB"/>
        </w:rPr>
        <w:t xml:space="preserve"> أو</w:t>
      </w:r>
      <w:r w:rsidR="000966AD" w:rsidRPr="003E4A2F">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000966AD" w:rsidRPr="003E4A2F">
        <w:rPr>
          <w:rFonts w:ascii="Traditional Arabic" w:hAnsi="Traditional Arabic" w:cs="Traditional Arabic"/>
          <w:sz w:val="32"/>
          <w:szCs w:val="32"/>
          <w:rtl/>
          <w:lang w:val="en-GB"/>
        </w:rPr>
        <w:t>الفروع</w:t>
      </w:r>
      <w:r w:rsidR="00C60040">
        <w:rPr>
          <w:rFonts w:ascii="Traditional Arabic" w:hAnsi="Traditional Arabic" w:cs="Traditional Arabic"/>
          <w:sz w:val="32"/>
          <w:szCs w:val="32"/>
          <w:rtl/>
          <w:lang w:val="en-GB"/>
        </w:rPr>
        <w:t>»</w:t>
      </w:r>
      <w:r w:rsidR="000966AD" w:rsidRPr="003E4A2F">
        <w:rPr>
          <w:rFonts w:ascii="Traditional Arabic" w:hAnsi="Traditional Arabic" w:cs="Traditional Arabic"/>
          <w:sz w:val="32"/>
          <w:szCs w:val="32"/>
          <w:rtl/>
          <w:lang w:val="en-GB"/>
        </w:rPr>
        <w:t xml:space="preserve"> أو </w:t>
      </w:r>
      <w:r w:rsidR="00C60040">
        <w:rPr>
          <w:rFonts w:ascii="Traditional Arabic" w:hAnsi="Traditional Arabic" w:cs="Traditional Arabic"/>
          <w:sz w:val="32"/>
          <w:szCs w:val="32"/>
          <w:rtl/>
          <w:lang w:val="en-GB"/>
        </w:rPr>
        <w:t>«</w:t>
      </w:r>
      <w:r w:rsidR="000966AD" w:rsidRPr="003E4A2F">
        <w:rPr>
          <w:rFonts w:ascii="Traditional Arabic" w:hAnsi="Traditional Arabic" w:cs="Traditional Arabic"/>
          <w:sz w:val="32"/>
          <w:szCs w:val="32"/>
          <w:rtl/>
          <w:lang w:val="en-GB"/>
        </w:rPr>
        <w:t>القشور</w:t>
      </w:r>
      <w:r w:rsidR="00C60040">
        <w:rPr>
          <w:rFonts w:ascii="Traditional Arabic" w:hAnsi="Traditional Arabic" w:cs="Traditional Arabic"/>
          <w:sz w:val="32"/>
          <w:szCs w:val="32"/>
          <w:rtl/>
          <w:lang w:val="en-GB"/>
        </w:rPr>
        <w:t>»</w:t>
      </w:r>
      <w:r w:rsidR="000966AD" w:rsidRPr="003E4A2F">
        <w:rPr>
          <w:rFonts w:ascii="Traditional Arabic" w:hAnsi="Traditional Arabic" w:cs="Traditional Arabic"/>
          <w:sz w:val="32"/>
          <w:szCs w:val="32"/>
          <w:rtl/>
          <w:lang w:val="en-GB"/>
        </w:rPr>
        <w:t xml:space="preserve"> يبدو جليًّ</w:t>
      </w:r>
      <w:r w:rsidR="00EE00D8" w:rsidRPr="003E4A2F">
        <w:rPr>
          <w:rFonts w:ascii="Traditional Arabic" w:hAnsi="Traditional Arabic" w:cs="Traditional Arabic"/>
          <w:sz w:val="32"/>
          <w:szCs w:val="32"/>
          <w:rtl/>
          <w:lang w:val="en-GB"/>
        </w:rPr>
        <w:t>ا واضحاً فيما كتبه بعض قادتهم وأفرادهم</w:t>
      </w:r>
      <w:r w:rsidR="00885840" w:rsidRPr="003E4A2F">
        <w:rPr>
          <w:rFonts w:ascii="Traditional Arabic" w:hAnsi="Traditional Arabic" w:cs="Traditional Arabic"/>
          <w:sz w:val="32"/>
          <w:szCs w:val="32"/>
          <w:rtl/>
          <w:lang w:val="en-GB"/>
        </w:rPr>
        <w:t>.</w:t>
      </w:r>
      <w:r w:rsidR="00EE00D8" w:rsidRPr="003E4A2F">
        <w:rPr>
          <w:rFonts w:ascii="Traditional Arabic" w:hAnsi="Traditional Arabic" w:cs="Traditional Arabic"/>
          <w:sz w:val="32"/>
          <w:szCs w:val="32"/>
          <w:rtl/>
          <w:lang w:val="en-GB"/>
        </w:rPr>
        <w:t xml:space="preserve"> </w:t>
      </w:r>
    </w:p>
    <w:p w:rsidR="006B62B4" w:rsidRPr="003E4A2F" w:rsidRDefault="002A086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وفيما يلي عرضُ نماذجَ من هذه الكتابات، ثم اسْتِيْحَاءُ السَّبَبِ الباعث لهذه الجماعة على العناية بتفريق الشريعة الإسلامية إلى أصول وفروع، جزئياتٍ وكليات</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52E07" w:rsidRPr="003E4A2F" w:rsidRDefault="00752E0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على أن ردَّ هذه الفكرة، وإبطالَها، سبق فيما مضى، فأغنى عن إعادته، إذِ المراد هنا: إيقا</w:t>
      </w:r>
      <w:r w:rsidR="00946887" w:rsidRPr="003E4A2F">
        <w:rPr>
          <w:rFonts w:ascii="Traditional Arabic" w:hAnsi="Traditional Arabic" w:cs="Traditional Arabic"/>
          <w:sz w:val="32"/>
          <w:szCs w:val="32"/>
          <w:rtl/>
          <w:lang w:val="en-GB"/>
        </w:rPr>
        <w:t>فُ العاقلِ اللبيب على ما تُقَرِّ</w:t>
      </w:r>
      <w:r w:rsidRPr="003E4A2F">
        <w:rPr>
          <w:rFonts w:ascii="Traditional Arabic" w:hAnsi="Traditional Arabic" w:cs="Traditional Arabic"/>
          <w:sz w:val="32"/>
          <w:szCs w:val="32"/>
          <w:rtl/>
          <w:lang w:val="en-GB"/>
        </w:rPr>
        <w:t xml:space="preserve">رُه هذه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الجماعة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في هذه القضيَّة الخطيرة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D63E8" w:rsidRPr="007E7CE2" w:rsidRDefault="00ED63E8"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قال الدكتور يوسف القرضاوي في كتابه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الصحوة الإسلامية بين الجحود والتطرُّف</w:t>
      </w:r>
      <w:r w:rsidR="00C60040">
        <w:rPr>
          <w:rFonts w:ascii="Traditional Arabic" w:hAnsi="Traditional Arabic" w:cs="Traditional Arabic"/>
          <w:sz w:val="32"/>
          <w:szCs w:val="32"/>
          <w:rtl/>
          <w:lang w:val="en-GB"/>
        </w:rPr>
        <w:t>»</w:t>
      </w:r>
      <w:r w:rsidR="00110806">
        <w:rPr>
          <w:rFonts w:cs="Traditional Arabic" w:hint="cs"/>
          <w:b/>
          <w:bCs/>
          <w:sz w:val="32"/>
          <w:szCs w:val="32"/>
          <w:vertAlign w:val="superscript"/>
          <w:rtl/>
          <w:lang w:val="en-GB"/>
        </w:rPr>
        <w:t>(</w:t>
      </w:r>
      <w:r w:rsidR="00A43EAF" w:rsidRPr="006274CA">
        <w:rPr>
          <w:rStyle w:val="a5"/>
          <w:rFonts w:ascii="Traditional Arabic" w:hAnsi="Traditional Arabic" w:cs="Traditional Arabic"/>
          <w:sz w:val="32"/>
          <w:szCs w:val="32"/>
          <w:rtl/>
          <w:lang w:val="en-GB"/>
        </w:rPr>
        <w:footnoteReference w:id="173"/>
      </w:r>
      <w:r w:rsidR="00110806">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29257A" w:rsidRPr="003E4A2F" w:rsidRDefault="0029257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ومن دلائل عدم الرسوخ في العلم، ومن مظاهر ضعف البصيرةِ بالدين: اشتغال عددٍ من هؤلاء بكثيرٍ من المسائل الجزئية </w:t>
      </w:r>
      <w:r w:rsidR="00302F53" w:rsidRPr="003E4A2F">
        <w:rPr>
          <w:rFonts w:ascii="Traditional Arabic" w:hAnsi="Traditional Arabic" w:cs="Traditional Arabic"/>
          <w:sz w:val="32"/>
          <w:szCs w:val="32"/>
          <w:rtl/>
          <w:lang w:val="en-GB"/>
        </w:rPr>
        <w:t>والأمور</w:t>
      </w:r>
      <w:r w:rsidRPr="003E4A2F">
        <w:rPr>
          <w:rFonts w:ascii="Traditional Arabic" w:hAnsi="Traditional Arabic" w:cs="Traditional Arabic"/>
          <w:sz w:val="32"/>
          <w:szCs w:val="32"/>
          <w:rtl/>
          <w:lang w:val="en-GB"/>
        </w:rPr>
        <w:t xml:space="preserve"> الفرعيَّة، عن القضايا الكبرى التي تتعلقُ بكَيْن</w:t>
      </w:r>
      <w:r w:rsidR="0044718F" w:rsidRPr="003E4A2F">
        <w:rPr>
          <w:rFonts w:ascii="Traditional Arabic" w:hAnsi="Traditional Arabic" w:cs="Traditional Arabic"/>
          <w:sz w:val="32"/>
          <w:szCs w:val="32"/>
          <w:rtl/>
          <w:lang w:val="en-GB"/>
        </w:rPr>
        <w:t>ونَةِ الأمَّة، وهويَّ</w:t>
      </w:r>
      <w:r w:rsidRPr="003E4A2F">
        <w:rPr>
          <w:rFonts w:ascii="Traditional Arabic" w:hAnsi="Traditional Arabic" w:cs="Traditional Arabic"/>
          <w:sz w:val="32"/>
          <w:szCs w:val="32"/>
          <w:rtl/>
          <w:lang w:val="en-GB"/>
        </w:rPr>
        <w:t>تهَا، ومصيرها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30079" w:rsidRPr="00F93010" w:rsidRDefault="00E30079"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فنرى كثيراً منهم يُقِيْمُ الدُّنيا ويُقْعِدُهَا من أَجْلِ</w:t>
      </w:r>
      <w:r w:rsidR="001B6D9A" w:rsidRPr="00F93010">
        <w:rPr>
          <w:rFonts w:cs="Traditional Arabic" w:hint="cs"/>
          <w:b/>
          <w:bCs/>
          <w:sz w:val="32"/>
          <w:szCs w:val="32"/>
          <w:rtl/>
          <w:lang w:val="en-GB"/>
        </w:rPr>
        <w:t>:</w:t>
      </w:r>
    </w:p>
    <w:p w:rsidR="00E30079" w:rsidRPr="003E4A2F" w:rsidRDefault="0044718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حَلْقِ اللِّ</w:t>
      </w:r>
      <w:r w:rsidR="00E30079" w:rsidRPr="003E4A2F">
        <w:rPr>
          <w:rFonts w:ascii="Traditional Arabic" w:hAnsi="Traditional Arabic" w:cs="Traditional Arabic"/>
          <w:sz w:val="32"/>
          <w:szCs w:val="32"/>
          <w:rtl/>
          <w:lang w:val="en-GB"/>
        </w:rPr>
        <w:t>حية</w:t>
      </w:r>
      <w:r w:rsidR="00885840" w:rsidRPr="003E4A2F">
        <w:rPr>
          <w:rFonts w:ascii="Traditional Arabic" w:hAnsi="Traditional Arabic" w:cs="Traditional Arabic"/>
          <w:sz w:val="32"/>
          <w:szCs w:val="32"/>
          <w:rtl/>
          <w:lang w:val="en-GB"/>
        </w:rPr>
        <w:t>.</w:t>
      </w:r>
    </w:p>
    <w:p w:rsidR="00E30079" w:rsidRPr="003E4A2F" w:rsidRDefault="00E3007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أو الأخذ منها</w:t>
      </w:r>
      <w:r w:rsidR="00885840" w:rsidRPr="003E4A2F">
        <w:rPr>
          <w:rFonts w:ascii="Traditional Arabic" w:hAnsi="Traditional Arabic" w:cs="Traditional Arabic"/>
          <w:sz w:val="32"/>
          <w:szCs w:val="32"/>
          <w:rtl/>
          <w:lang w:val="en-GB"/>
        </w:rPr>
        <w:t>.</w:t>
      </w:r>
    </w:p>
    <w:p w:rsidR="00E30079" w:rsidRPr="003E4A2F" w:rsidRDefault="00E3007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أو إسبالِ الثياب</w:t>
      </w:r>
      <w:r w:rsidR="00885840" w:rsidRPr="003E4A2F">
        <w:rPr>
          <w:rFonts w:ascii="Traditional Arabic" w:hAnsi="Traditional Arabic" w:cs="Traditional Arabic"/>
          <w:sz w:val="32"/>
          <w:szCs w:val="32"/>
          <w:rtl/>
          <w:lang w:val="en-GB"/>
        </w:rPr>
        <w:t>.</w:t>
      </w:r>
    </w:p>
    <w:p w:rsidR="00E30079" w:rsidRPr="003E4A2F" w:rsidRDefault="00E3007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أو تحريك الأصبع في التشهُّد</w:t>
      </w:r>
      <w:r w:rsidR="00885840" w:rsidRPr="003E4A2F">
        <w:rPr>
          <w:rFonts w:ascii="Traditional Arabic" w:hAnsi="Traditional Arabic" w:cs="Traditional Arabic"/>
          <w:sz w:val="32"/>
          <w:szCs w:val="32"/>
          <w:rtl/>
          <w:lang w:val="en-GB"/>
        </w:rPr>
        <w:t>.</w:t>
      </w:r>
    </w:p>
    <w:p w:rsidR="00E30079" w:rsidRPr="007E7CE2" w:rsidRDefault="0044718F"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أو اقتناء الصُّ</w:t>
      </w:r>
      <w:r w:rsidR="00E30079" w:rsidRPr="007E7CE2">
        <w:rPr>
          <w:rFonts w:ascii="Traditional Arabic" w:hAnsi="Traditional Arabic" w:cs="Traditional Arabic"/>
          <w:sz w:val="32"/>
          <w:szCs w:val="32"/>
          <w:rtl/>
          <w:lang w:val="en-GB"/>
        </w:rPr>
        <w:t xml:space="preserve">وَر </w:t>
      </w:r>
      <w:r w:rsidR="00C60040">
        <w:rPr>
          <w:rFonts w:ascii="Traditional Arabic" w:hAnsi="Traditional Arabic" w:cs="Traditional Arabic"/>
          <w:sz w:val="32"/>
          <w:szCs w:val="32"/>
          <w:rtl/>
          <w:lang w:val="en-GB"/>
        </w:rPr>
        <w:t>«</w:t>
      </w:r>
      <w:r w:rsidR="00E30079" w:rsidRPr="007E7CE2">
        <w:rPr>
          <w:rFonts w:ascii="Traditional Arabic" w:hAnsi="Traditional Arabic" w:cs="Traditional Arabic"/>
          <w:sz w:val="32"/>
          <w:szCs w:val="32"/>
          <w:rtl/>
          <w:lang w:val="en-GB"/>
        </w:rPr>
        <w:t>الفوتوغرافيَّة</w:t>
      </w:r>
      <w:r w:rsidR="00C60040">
        <w:rPr>
          <w:rFonts w:ascii="Traditional Arabic" w:hAnsi="Traditional Arabic" w:cs="Traditional Arabic"/>
          <w:sz w:val="32"/>
          <w:szCs w:val="32"/>
          <w:rtl/>
          <w:lang w:val="en-GB"/>
        </w:rPr>
        <w:t>»</w:t>
      </w:r>
      <w:r w:rsidR="004D2D22">
        <w:rPr>
          <w:rFonts w:cs="Traditional Arabic" w:hint="cs"/>
          <w:b/>
          <w:bCs/>
          <w:sz w:val="32"/>
          <w:szCs w:val="32"/>
          <w:vertAlign w:val="superscript"/>
          <w:rtl/>
          <w:lang w:val="en-GB"/>
        </w:rPr>
        <w:t>(</w:t>
      </w:r>
      <w:r w:rsidR="00886A40" w:rsidRPr="006274CA">
        <w:rPr>
          <w:rStyle w:val="a5"/>
          <w:rFonts w:ascii="Traditional Arabic" w:hAnsi="Traditional Arabic" w:cs="Traditional Arabic"/>
          <w:sz w:val="32"/>
          <w:szCs w:val="32"/>
          <w:rtl/>
          <w:lang w:val="en-GB"/>
        </w:rPr>
        <w:footnoteReference w:id="174"/>
      </w:r>
      <w:r w:rsidR="004D2D22">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32299C" w:rsidRPr="003E4A2F" w:rsidRDefault="0032299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أو نحوِ ذلك من المسائل التي ط</w:t>
      </w:r>
      <w:r w:rsidR="000A2F70" w:rsidRPr="003E4A2F">
        <w:rPr>
          <w:rFonts w:ascii="Traditional Arabic" w:hAnsi="Traditional Arabic" w:cs="Traditional Arabic"/>
          <w:sz w:val="32"/>
          <w:szCs w:val="32"/>
          <w:rtl/>
          <w:lang w:val="en-GB"/>
        </w:rPr>
        <w:t>ال فيها الجدالُ، وكثر فيها القي</w:t>
      </w:r>
      <w:r w:rsidRPr="003E4A2F">
        <w:rPr>
          <w:rFonts w:ascii="Traditional Arabic" w:hAnsi="Traditional Arabic" w:cs="Traditional Arabic"/>
          <w:sz w:val="32"/>
          <w:szCs w:val="32"/>
          <w:rtl/>
          <w:lang w:val="en-GB"/>
        </w:rPr>
        <w:t>ل والقال</w:t>
      </w:r>
      <w:r w:rsidR="00885840" w:rsidRPr="003E4A2F">
        <w:rPr>
          <w:rFonts w:ascii="Traditional Arabic" w:hAnsi="Traditional Arabic" w:cs="Traditional Arabic"/>
          <w:sz w:val="32"/>
          <w:szCs w:val="32"/>
          <w:rtl/>
          <w:lang w:val="en-GB"/>
        </w:rPr>
        <w:t>.</w:t>
      </w:r>
    </w:p>
    <w:p w:rsidR="00653799" w:rsidRPr="003E4A2F" w:rsidRDefault="0065379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هذا في الوقت الذ</w:t>
      </w:r>
      <w:r w:rsidR="000A2F70" w:rsidRPr="003E4A2F">
        <w:rPr>
          <w:rFonts w:ascii="Traditional Arabic" w:hAnsi="Traditional Arabic" w:cs="Traditional Arabic"/>
          <w:sz w:val="32"/>
          <w:szCs w:val="32"/>
          <w:rtl/>
          <w:lang w:val="en-GB"/>
        </w:rPr>
        <w:t>ي تزحف فيه العَلْمَانيَّة اللَّا</w:t>
      </w:r>
      <w:r w:rsidRPr="003E4A2F">
        <w:rPr>
          <w:rFonts w:ascii="Traditional Arabic" w:hAnsi="Traditional Arabic" w:cs="Traditional Arabic"/>
          <w:sz w:val="32"/>
          <w:szCs w:val="32"/>
          <w:rtl/>
          <w:lang w:val="en-GB"/>
        </w:rPr>
        <w:t>دينيَّة، وتنتشرُ الماركسيَّة ا</w:t>
      </w:r>
      <w:r w:rsidR="00DB4E65" w:rsidRPr="003E4A2F">
        <w:rPr>
          <w:rFonts w:ascii="Traditional Arabic" w:hAnsi="Traditional Arabic" w:cs="Traditional Arabic"/>
          <w:sz w:val="32"/>
          <w:szCs w:val="32"/>
          <w:rtl/>
          <w:lang w:val="en-GB"/>
        </w:rPr>
        <w:t>لإِ</w:t>
      </w:r>
      <w:r w:rsidR="000A2F70" w:rsidRPr="003E4A2F">
        <w:rPr>
          <w:rFonts w:ascii="Traditional Arabic" w:hAnsi="Traditional Arabic" w:cs="Traditional Arabic"/>
          <w:sz w:val="32"/>
          <w:szCs w:val="32"/>
          <w:rtl/>
          <w:lang w:val="en-GB"/>
        </w:rPr>
        <w:t>لحَاديَّة، وتُرسِّ</w:t>
      </w:r>
      <w:r w:rsidRPr="003E4A2F">
        <w:rPr>
          <w:rFonts w:ascii="Traditional Arabic" w:hAnsi="Traditional Arabic" w:cs="Traditional Arabic"/>
          <w:sz w:val="32"/>
          <w:szCs w:val="32"/>
          <w:rtl/>
          <w:lang w:val="en-GB"/>
        </w:rPr>
        <w:t>خُ الصهيونيَّة أقْدامها، وتكيدُ الصليبيَّةُ كيدَها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وَتَتَعَرَّضُ الأقطارُ الإسلاميَّة العريقة في آسيا وإفريقيا لغاراتٍ </w:t>
      </w:r>
      <w:r w:rsidR="00455363" w:rsidRPr="003E4A2F">
        <w:rPr>
          <w:rFonts w:ascii="Traditional Arabic" w:hAnsi="Traditional Arabic" w:cs="Traditional Arabic"/>
          <w:sz w:val="32"/>
          <w:szCs w:val="32"/>
          <w:rtl/>
          <w:lang w:val="en-GB"/>
        </w:rPr>
        <w:t>تنصيريَّة جديدة</w:t>
      </w:r>
      <w:r w:rsidR="00885840" w:rsidRPr="003E4A2F">
        <w:rPr>
          <w:rFonts w:ascii="Traditional Arabic" w:hAnsi="Traditional Arabic" w:cs="Traditional Arabic"/>
          <w:sz w:val="32"/>
          <w:szCs w:val="32"/>
          <w:rtl/>
          <w:lang w:val="en-GB"/>
        </w:rPr>
        <w:t>.</w:t>
      </w:r>
      <w:r w:rsidR="00455363" w:rsidRPr="003E4A2F">
        <w:rPr>
          <w:rFonts w:ascii="Traditional Arabic" w:hAnsi="Traditional Arabic" w:cs="Traditional Arabic"/>
          <w:sz w:val="32"/>
          <w:szCs w:val="32"/>
          <w:rtl/>
          <w:lang w:val="en-GB"/>
        </w:rPr>
        <w:t>.. وفي نفس الوقت يُذَ</w:t>
      </w:r>
      <w:r w:rsidR="000A2F70" w:rsidRPr="003E4A2F">
        <w:rPr>
          <w:rFonts w:ascii="Traditional Arabic" w:hAnsi="Traditional Arabic" w:cs="Traditional Arabic"/>
          <w:sz w:val="32"/>
          <w:szCs w:val="32"/>
          <w:rtl/>
          <w:lang w:val="en-GB"/>
        </w:rPr>
        <w:t>بَّحُ المسلمون في أنحاءٍ متفرِّق</w:t>
      </w:r>
      <w:r w:rsidR="00455363" w:rsidRPr="003E4A2F">
        <w:rPr>
          <w:rFonts w:ascii="Traditional Arabic" w:hAnsi="Traditional Arabic" w:cs="Traditional Arabic"/>
          <w:sz w:val="32"/>
          <w:szCs w:val="32"/>
          <w:rtl/>
          <w:lang w:val="en-GB"/>
        </w:rPr>
        <w:t>ة من الأرض</w:t>
      </w:r>
      <w:r w:rsidR="00885840" w:rsidRPr="003E4A2F">
        <w:rPr>
          <w:rFonts w:ascii="Traditional Arabic" w:hAnsi="Traditional Arabic" w:cs="Traditional Arabic"/>
          <w:sz w:val="32"/>
          <w:szCs w:val="32"/>
          <w:rtl/>
          <w:lang w:val="en-GB"/>
        </w:rPr>
        <w:t>.</w:t>
      </w:r>
      <w:r w:rsidR="00455363" w:rsidRPr="003E4A2F">
        <w:rPr>
          <w:rFonts w:ascii="Traditional Arabic" w:hAnsi="Traditional Arabic" w:cs="Traditional Arabic"/>
          <w:sz w:val="32"/>
          <w:szCs w:val="32"/>
          <w:rtl/>
          <w:lang w:val="en-GB"/>
        </w:rPr>
        <w:t xml:space="preserve">.. </w:t>
      </w:r>
    </w:p>
    <w:p w:rsidR="007D549F" w:rsidRPr="00F93010" w:rsidRDefault="007D549F" w:rsidP="006274CA">
      <w:pPr>
        <w:pStyle w:val="a3"/>
        <w:spacing w:after="0" w:line="240" w:lineRule="auto"/>
        <w:ind w:left="0" w:firstLine="227"/>
        <w:jc w:val="both"/>
        <w:rPr>
          <w:rFonts w:ascii="Traditional Arabic" w:hAnsi="Traditional Arabic" w:cs="Traditional Arabic"/>
          <w:sz w:val="32"/>
          <w:szCs w:val="32"/>
          <w:rtl/>
          <w:lang w:val="en-GB"/>
        </w:rPr>
      </w:pPr>
      <w:r w:rsidRPr="00F93010">
        <w:rPr>
          <w:rFonts w:cs="Traditional Arabic" w:hint="cs"/>
          <w:b/>
          <w:bCs/>
          <w:sz w:val="32"/>
          <w:szCs w:val="32"/>
          <w:rtl/>
          <w:lang w:val="en-GB"/>
        </w:rPr>
        <w:t>إلى أن قال:</w:t>
      </w:r>
    </w:p>
    <w:p w:rsidR="007D549F" w:rsidRPr="003E4A2F" w:rsidRDefault="00A44B1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 xml:space="preserve">وكان الأولى بهؤلاء أن يصرفوا جهودهَم إلى ما يحفظ على </w:t>
      </w:r>
      <w:r w:rsidR="00AB568B" w:rsidRPr="003E4A2F">
        <w:rPr>
          <w:rFonts w:ascii="Traditional Arabic" w:hAnsi="Traditional Arabic" w:cs="Traditional Arabic"/>
          <w:sz w:val="32"/>
          <w:szCs w:val="32"/>
          <w:rtl/>
          <w:lang w:val="en-GB"/>
        </w:rPr>
        <w:t>المسلمين أصل عقيدته</w:t>
      </w:r>
      <w:r w:rsidR="00F633D6" w:rsidRPr="003E4A2F">
        <w:rPr>
          <w:rFonts w:ascii="Traditional Arabic" w:hAnsi="Traditional Arabic" w:cs="Traditional Arabic"/>
          <w:sz w:val="32"/>
          <w:szCs w:val="32"/>
          <w:rtl/>
          <w:lang w:val="en-GB"/>
        </w:rPr>
        <w:t>م، ويربطهم بأداء الفرائض، وبجنِّ</w:t>
      </w:r>
      <w:r w:rsidR="00AB568B" w:rsidRPr="003E4A2F">
        <w:rPr>
          <w:rFonts w:ascii="Traditional Arabic" w:hAnsi="Traditional Arabic" w:cs="Traditional Arabic"/>
          <w:sz w:val="32"/>
          <w:szCs w:val="32"/>
          <w:rtl/>
          <w:lang w:val="en-GB"/>
        </w:rPr>
        <w:t>بهم اقتراف الكبائر. ا هـ</w:t>
      </w:r>
      <w:r w:rsidR="00885840" w:rsidRPr="003E4A2F">
        <w:rPr>
          <w:rFonts w:ascii="Traditional Arabic" w:hAnsi="Traditional Arabic" w:cs="Traditional Arabic"/>
          <w:sz w:val="32"/>
          <w:szCs w:val="32"/>
          <w:rtl/>
          <w:lang w:val="en-GB"/>
        </w:rPr>
        <w:t>.</w:t>
      </w:r>
      <w:r w:rsidR="00AB568B" w:rsidRPr="003E4A2F">
        <w:rPr>
          <w:rFonts w:ascii="Traditional Arabic" w:hAnsi="Traditional Arabic" w:cs="Traditional Arabic"/>
          <w:sz w:val="32"/>
          <w:szCs w:val="32"/>
          <w:rtl/>
          <w:lang w:val="en-GB"/>
        </w:rPr>
        <w:t xml:space="preserve"> </w:t>
      </w:r>
    </w:p>
    <w:p w:rsidR="00934E6D" w:rsidRPr="007E7CE2" w:rsidRDefault="00934E6D"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أحمد </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 xml:space="preserve">لمجيد في كتابه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الإخوان و</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لناصر</w:t>
      </w:r>
      <w:r w:rsidR="00A95470" w:rsidRPr="007E7CE2">
        <w:rPr>
          <w:rFonts w:ascii="Traditional Arabic" w:hAnsi="Traditional Arabic" w:cs="Traditional Arabic"/>
          <w:sz w:val="32"/>
          <w:szCs w:val="32"/>
          <w:rtl/>
          <w:lang w:val="en-GB"/>
        </w:rPr>
        <w:t xml:space="preserve"> -</w:t>
      </w:r>
      <w:r w:rsidRPr="007E7CE2">
        <w:rPr>
          <w:rFonts w:ascii="Traditional Arabic" w:hAnsi="Traditional Arabic" w:cs="Traditional Arabic"/>
          <w:sz w:val="32"/>
          <w:szCs w:val="32"/>
          <w:rtl/>
          <w:lang w:val="en-GB"/>
        </w:rPr>
        <w:t xml:space="preserve"> القصة الكاملة لتنظيم 1965م</w:t>
      </w:r>
      <w:r w:rsidR="00C60040">
        <w:rPr>
          <w:rFonts w:ascii="Traditional Arabic" w:hAnsi="Traditional Arabic" w:cs="Traditional Arabic"/>
          <w:sz w:val="32"/>
          <w:szCs w:val="32"/>
          <w:rtl/>
          <w:lang w:val="en-GB"/>
        </w:rPr>
        <w:t>»</w:t>
      </w:r>
      <w:r w:rsidR="00C1723E">
        <w:rPr>
          <w:rFonts w:cs="Traditional Arabic" w:hint="cs"/>
          <w:b/>
          <w:bCs/>
          <w:sz w:val="32"/>
          <w:szCs w:val="32"/>
          <w:vertAlign w:val="superscript"/>
          <w:rtl/>
          <w:lang w:val="en-GB"/>
        </w:rPr>
        <w:t>(</w:t>
      </w:r>
      <w:r w:rsidR="00C1723E" w:rsidRPr="006274CA">
        <w:rPr>
          <w:rStyle w:val="a5"/>
          <w:rFonts w:ascii="Traditional Arabic" w:hAnsi="Traditional Arabic" w:cs="Traditional Arabic"/>
          <w:sz w:val="32"/>
          <w:szCs w:val="32"/>
          <w:rtl/>
          <w:lang w:val="en-GB"/>
        </w:rPr>
        <w:footnoteReference w:id="175"/>
      </w:r>
      <w:r w:rsidR="00C1723E">
        <w:rPr>
          <w:rFonts w:cs="Traditional Arabic" w:hint="cs"/>
          <w:b/>
          <w:bCs/>
          <w:sz w:val="32"/>
          <w:szCs w:val="32"/>
          <w:vertAlign w:val="superscript"/>
          <w:rtl/>
          <w:lang w:val="en-GB"/>
        </w:rPr>
        <w:t>)</w:t>
      </w:r>
      <w:r w:rsidR="00C1723E" w:rsidRPr="007E7CE2">
        <w:rPr>
          <w:rFonts w:ascii="Traditional Arabic" w:hAnsi="Traditional Arabic" w:cs="Traditional Arabic"/>
          <w:sz w:val="32"/>
          <w:szCs w:val="32"/>
          <w:rtl/>
          <w:lang w:val="en-GB"/>
        </w:rPr>
        <w:t xml:space="preserve"> تحت عنوان: عدم الانشغال بالقضايا الفرعيَّة</w:t>
      </w:r>
      <w:r w:rsidR="001B6D9A" w:rsidRPr="007E7CE2">
        <w:rPr>
          <w:rFonts w:ascii="Traditional Arabic" w:hAnsi="Traditional Arabic" w:cs="Traditional Arabic"/>
          <w:sz w:val="32"/>
          <w:szCs w:val="32"/>
          <w:rtl/>
          <w:lang w:val="en-GB"/>
        </w:rPr>
        <w:t>:</w:t>
      </w:r>
    </w:p>
    <w:p w:rsidR="00FF2357" w:rsidRPr="003E4A2F" w:rsidRDefault="00FF2357"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تكلمنا فيما سبق أنه يجب التركيز والاهتمام بالدعوة، </w:t>
      </w:r>
      <w:r w:rsidR="00D25302"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التربية، و</w:t>
      </w:r>
      <w:r w:rsidR="00966ADD" w:rsidRPr="003E4A2F">
        <w:rPr>
          <w:rFonts w:ascii="Traditional Arabic" w:hAnsi="Traditional Arabic" w:cs="Traditional Arabic"/>
          <w:sz w:val="32"/>
          <w:szCs w:val="32"/>
          <w:rtl/>
          <w:lang w:val="en-GB"/>
        </w:rPr>
        <w:t>إ</w:t>
      </w:r>
      <w:r w:rsidRPr="003E4A2F">
        <w:rPr>
          <w:rFonts w:ascii="Traditional Arabic" w:hAnsi="Traditional Arabic" w:cs="Traditional Arabic"/>
          <w:sz w:val="32"/>
          <w:szCs w:val="32"/>
          <w:rtl/>
          <w:lang w:val="en-GB"/>
        </w:rPr>
        <w:t xml:space="preserve">عدادِ الجيل </w:t>
      </w:r>
      <w:r w:rsidR="00966ADD" w:rsidRPr="003E4A2F">
        <w:rPr>
          <w:rFonts w:ascii="Traditional Arabic" w:hAnsi="Traditional Arabic" w:cs="Traditional Arabic"/>
          <w:sz w:val="32"/>
          <w:szCs w:val="32"/>
          <w:rtl/>
          <w:lang w:val="en-GB"/>
        </w:rPr>
        <w:t>الصَّ</w:t>
      </w:r>
      <w:r w:rsidRPr="003E4A2F">
        <w:rPr>
          <w:rFonts w:ascii="Traditional Arabic" w:hAnsi="Traditional Arabic" w:cs="Traditional Arabic"/>
          <w:sz w:val="32"/>
          <w:szCs w:val="32"/>
          <w:rtl/>
          <w:lang w:val="en-GB"/>
        </w:rPr>
        <w:t>لب، الذي يتحمَّلُ عبءَ قيام الإسلام، في صورته التطبيقية المتكاملة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F7F5C" w:rsidRPr="003E4A2F" w:rsidRDefault="00E3694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ومع فترة الدع</w:t>
      </w:r>
      <w:r w:rsidR="00235881" w:rsidRPr="003E4A2F">
        <w:rPr>
          <w:rFonts w:ascii="Traditional Arabic" w:hAnsi="Traditional Arabic" w:cs="Traditional Arabic"/>
          <w:sz w:val="32"/>
          <w:szCs w:val="32"/>
          <w:rtl/>
          <w:lang w:val="en-GB"/>
        </w:rPr>
        <w:t>و</w:t>
      </w:r>
      <w:r w:rsidRPr="003E4A2F">
        <w:rPr>
          <w:rFonts w:ascii="Traditional Arabic" w:hAnsi="Traditional Arabic" w:cs="Traditional Arabic"/>
          <w:sz w:val="32"/>
          <w:szCs w:val="32"/>
          <w:rtl/>
          <w:lang w:val="en-GB"/>
        </w:rPr>
        <w:t>ة والتربية، يجب عدم الانشغال، أو الالتفات إلى القضايا الجزئية، التي تشغل عن المهمة، وتضيع الطاقة، وتدخل أصحاب الدعوة في معارك جانبيَّة، وجُهْدٍ مبعثر. ا هـ</w:t>
      </w:r>
      <w:r w:rsidR="00885840" w:rsidRPr="003E4A2F">
        <w:rPr>
          <w:rFonts w:ascii="Traditional Arabic" w:hAnsi="Traditional Arabic" w:cs="Traditional Arabic"/>
          <w:sz w:val="32"/>
          <w:szCs w:val="32"/>
          <w:rtl/>
          <w:lang w:val="en-GB"/>
        </w:rPr>
        <w:t>.</w:t>
      </w:r>
    </w:p>
    <w:p w:rsidR="00E3694A" w:rsidRPr="007E7CE2" w:rsidRDefault="0093217F"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وقال الدكتور </w:t>
      </w:r>
      <w:r w:rsidR="00885840" w:rsidRPr="007E7CE2">
        <w:rPr>
          <w:rFonts w:ascii="Traditional Arabic" w:hAnsi="Traditional Arabic" w:cs="Traditional Arabic"/>
          <w:sz w:val="32"/>
          <w:szCs w:val="32"/>
          <w:rtl/>
          <w:lang w:val="en-GB"/>
        </w:rPr>
        <w:t>عبدا</w:t>
      </w:r>
      <w:r w:rsidRPr="007E7CE2">
        <w:rPr>
          <w:rFonts w:ascii="Traditional Arabic" w:hAnsi="Traditional Arabic" w:cs="Traditional Arabic"/>
          <w:sz w:val="32"/>
          <w:szCs w:val="32"/>
          <w:rtl/>
          <w:lang w:val="en-GB"/>
        </w:rPr>
        <w:t>لله عز</w:t>
      </w:r>
      <w:r w:rsidR="00EF7F5C" w:rsidRPr="007E7CE2">
        <w:rPr>
          <w:rFonts w:ascii="Traditional Arabic" w:hAnsi="Traditional Arabic" w:cs="Traditional Arabic"/>
          <w:sz w:val="32"/>
          <w:szCs w:val="32"/>
          <w:rtl/>
          <w:lang w:val="en-GB"/>
        </w:rPr>
        <w:t xml:space="preserve">ام، في كتابه </w:t>
      </w:r>
      <w:r w:rsidR="00C60040">
        <w:rPr>
          <w:rFonts w:ascii="Traditional Arabic" w:hAnsi="Traditional Arabic" w:cs="Traditional Arabic"/>
          <w:sz w:val="32"/>
          <w:szCs w:val="32"/>
          <w:rtl/>
          <w:lang w:val="en-GB"/>
        </w:rPr>
        <w:t>«</w:t>
      </w:r>
      <w:r w:rsidR="00EF7F5C" w:rsidRPr="007E7CE2">
        <w:rPr>
          <w:rFonts w:ascii="Traditional Arabic" w:hAnsi="Traditional Arabic" w:cs="Traditional Arabic"/>
          <w:sz w:val="32"/>
          <w:szCs w:val="32"/>
          <w:rtl/>
          <w:lang w:val="en-GB"/>
        </w:rPr>
        <w:t>العقيدة وأثرها في بناء الجيل</w:t>
      </w:r>
      <w:r w:rsidR="00C60040">
        <w:rPr>
          <w:rFonts w:ascii="Traditional Arabic" w:hAnsi="Traditional Arabic" w:cs="Traditional Arabic"/>
          <w:sz w:val="32"/>
          <w:szCs w:val="32"/>
          <w:rtl/>
          <w:lang w:val="en-GB"/>
        </w:rPr>
        <w:t>»</w:t>
      </w:r>
      <w:r w:rsidR="00D13F40">
        <w:rPr>
          <w:rFonts w:cs="Traditional Arabic" w:hint="cs"/>
          <w:b/>
          <w:bCs/>
          <w:sz w:val="32"/>
          <w:szCs w:val="32"/>
          <w:vertAlign w:val="superscript"/>
          <w:rtl/>
          <w:lang w:val="en-GB"/>
        </w:rPr>
        <w:t>(</w:t>
      </w:r>
      <w:r w:rsidR="00060C9B" w:rsidRPr="006274CA">
        <w:rPr>
          <w:rStyle w:val="a5"/>
          <w:rFonts w:ascii="Traditional Arabic" w:hAnsi="Traditional Arabic" w:cs="Traditional Arabic"/>
          <w:sz w:val="32"/>
          <w:szCs w:val="32"/>
          <w:rtl/>
          <w:lang w:val="en-GB"/>
        </w:rPr>
        <w:footnoteReference w:id="176"/>
      </w:r>
      <w:r w:rsidR="00D13F40">
        <w:rPr>
          <w:rFonts w:cs="Traditional Arabic" w:hint="cs"/>
          <w:b/>
          <w:bCs/>
          <w:sz w:val="32"/>
          <w:szCs w:val="32"/>
          <w:vertAlign w:val="superscript"/>
          <w:rtl/>
          <w:lang w:val="en-GB"/>
        </w:rPr>
        <w:t>)</w:t>
      </w:r>
      <w:r w:rsidR="001B6D9A" w:rsidRPr="007E7CE2">
        <w:rPr>
          <w:rFonts w:ascii="Traditional Arabic" w:hAnsi="Traditional Arabic" w:cs="Traditional Arabic"/>
          <w:sz w:val="32"/>
          <w:szCs w:val="32"/>
          <w:rtl/>
          <w:lang w:val="en-GB"/>
        </w:rPr>
        <w:t>:</w:t>
      </w:r>
    </w:p>
    <w:p w:rsidR="00D13F40" w:rsidRPr="003E4A2F" w:rsidRDefault="00D13F40"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ومن ثَمَّ</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وفي هذا الوقتِ</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فإني لا أرى ت</w:t>
      </w:r>
      <w:r w:rsidR="002D1C65" w:rsidRPr="003E4A2F">
        <w:rPr>
          <w:rFonts w:ascii="Traditional Arabic" w:hAnsi="Traditional Arabic" w:cs="Traditional Arabic"/>
          <w:sz w:val="32"/>
          <w:szCs w:val="32"/>
          <w:rtl/>
          <w:lang w:val="en-GB"/>
        </w:rPr>
        <w:t>تبُّعَ الجزئِيَّاتِ من هذا الدِّ</w:t>
      </w:r>
      <w:r w:rsidRPr="003E4A2F">
        <w:rPr>
          <w:rFonts w:ascii="Traditional Arabic" w:hAnsi="Traditional Arabic" w:cs="Traditional Arabic"/>
          <w:sz w:val="32"/>
          <w:szCs w:val="32"/>
          <w:rtl/>
          <w:lang w:val="en-GB"/>
        </w:rPr>
        <w:t>ين؛ في سلوك الناس</w:t>
      </w:r>
      <w:r w:rsidR="001B6D9A" w:rsidRPr="003E4A2F">
        <w:rPr>
          <w:rFonts w:ascii="Traditional Arabic" w:hAnsi="Traditional Arabic" w:cs="Traditional Arabic"/>
          <w:sz w:val="32"/>
          <w:szCs w:val="32"/>
          <w:rtl/>
          <w:lang w:val="en-GB"/>
        </w:rPr>
        <w:t>:</w:t>
      </w:r>
    </w:p>
    <w:p w:rsidR="00D13F40" w:rsidRPr="003E4A2F" w:rsidRDefault="00B377E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كالشُّرْبِ باليمينِ</w:t>
      </w:r>
      <w:r w:rsidR="00885840" w:rsidRPr="003E4A2F">
        <w:rPr>
          <w:rFonts w:ascii="Traditional Arabic" w:hAnsi="Traditional Arabic" w:cs="Traditional Arabic"/>
          <w:sz w:val="32"/>
          <w:szCs w:val="32"/>
          <w:rtl/>
          <w:lang w:val="en-GB"/>
        </w:rPr>
        <w:t>.</w:t>
      </w:r>
    </w:p>
    <w:p w:rsidR="00B377E5" w:rsidRPr="003E4A2F" w:rsidRDefault="00B377E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وترك التدخين</w:t>
      </w:r>
      <w:r w:rsidR="00885840" w:rsidRPr="003E4A2F">
        <w:rPr>
          <w:rFonts w:ascii="Traditional Arabic" w:hAnsi="Traditional Arabic" w:cs="Traditional Arabic"/>
          <w:sz w:val="32"/>
          <w:szCs w:val="32"/>
          <w:rtl/>
          <w:lang w:val="en-GB"/>
        </w:rPr>
        <w:t>.</w:t>
      </w:r>
    </w:p>
    <w:p w:rsidR="00B377E5" w:rsidRPr="003E4A2F" w:rsidRDefault="00B377E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والشرب جالساً</w:t>
      </w:r>
      <w:r w:rsidR="00885840" w:rsidRPr="003E4A2F">
        <w:rPr>
          <w:rFonts w:ascii="Traditional Arabic" w:hAnsi="Traditional Arabic" w:cs="Traditional Arabic"/>
          <w:sz w:val="32"/>
          <w:szCs w:val="32"/>
          <w:rtl/>
          <w:lang w:val="en-GB"/>
        </w:rPr>
        <w:t>.</w:t>
      </w:r>
    </w:p>
    <w:p w:rsidR="006020DD" w:rsidRPr="003E4A2F" w:rsidRDefault="006020DD"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إلى غير ذلك من هذه التفاصيل، التي لا تَحِتَمِلُهَا، ولا تطيقُ الدوامَ عليها؛ إلاَّ نفوسٌ بنيت على العقيدة، وجبلت بعظمةِ الإيمان. ا هـ</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D9050B" w:rsidRPr="003E4A2F" w:rsidRDefault="004006B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هذا بعض ما رَقَمَه</w:t>
      </w:r>
      <w:r w:rsidR="00D9050B" w:rsidRPr="003E4A2F">
        <w:rPr>
          <w:rFonts w:ascii="Traditional Arabic" w:hAnsi="Traditional Arabic" w:cs="Traditional Arabic"/>
          <w:sz w:val="32"/>
          <w:szCs w:val="32"/>
          <w:rtl/>
          <w:lang w:val="en-GB"/>
        </w:rPr>
        <w:t xml:space="preserve"> أبناءُ هذه </w:t>
      </w:r>
      <w:r w:rsidR="00C60040">
        <w:rPr>
          <w:rFonts w:ascii="Traditional Arabic" w:hAnsi="Traditional Arabic" w:cs="Traditional Arabic"/>
          <w:sz w:val="32"/>
          <w:szCs w:val="32"/>
          <w:rtl/>
          <w:lang w:val="en-GB"/>
        </w:rPr>
        <w:t>«</w:t>
      </w:r>
      <w:r w:rsidR="00D9050B" w:rsidRPr="003E4A2F">
        <w:rPr>
          <w:rFonts w:ascii="Traditional Arabic" w:hAnsi="Traditional Arabic" w:cs="Traditional Arabic"/>
          <w:sz w:val="32"/>
          <w:szCs w:val="32"/>
          <w:rtl/>
          <w:lang w:val="en-GB"/>
        </w:rPr>
        <w:t>الجماعة</w:t>
      </w:r>
      <w:r w:rsidR="00C60040">
        <w:rPr>
          <w:rFonts w:ascii="Traditional Arabic" w:hAnsi="Traditional Arabic" w:cs="Traditional Arabic"/>
          <w:sz w:val="32"/>
          <w:szCs w:val="32"/>
          <w:rtl/>
          <w:lang w:val="en-GB"/>
        </w:rPr>
        <w:t>»</w:t>
      </w:r>
      <w:r w:rsidR="00D9050B" w:rsidRPr="003E4A2F">
        <w:rPr>
          <w:rFonts w:ascii="Traditional Arabic" w:hAnsi="Traditional Arabic" w:cs="Traditional Arabic"/>
          <w:sz w:val="32"/>
          <w:szCs w:val="32"/>
          <w:rtl/>
          <w:lang w:val="en-GB"/>
        </w:rPr>
        <w:t xml:space="preserve"> والباعث لهم</w:t>
      </w:r>
      <w:r w:rsidRPr="003E4A2F">
        <w:rPr>
          <w:rFonts w:ascii="Traditional Arabic" w:hAnsi="Traditional Arabic" w:cs="Traditional Arabic"/>
          <w:sz w:val="32"/>
          <w:szCs w:val="32"/>
          <w:rtl/>
          <w:lang w:val="en-GB"/>
        </w:rPr>
        <w:t xml:space="preserve"> على ذلك أمورٌ يطول شرحها، إلا</w:t>
      </w:r>
      <w:r w:rsidR="00D9050B" w:rsidRPr="003E4A2F">
        <w:rPr>
          <w:rFonts w:ascii="Traditional Arabic" w:hAnsi="Traditional Arabic" w:cs="Traditional Arabic"/>
          <w:sz w:val="32"/>
          <w:szCs w:val="32"/>
          <w:rtl/>
          <w:lang w:val="en-GB"/>
        </w:rPr>
        <w:t xml:space="preserve"> أنَّ من أهمها:</w:t>
      </w:r>
    </w:p>
    <w:p w:rsidR="004C2024" w:rsidRPr="003E4A2F" w:rsidRDefault="004C202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أنَّ جماعة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الإخوان المسلمين</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تسعى جاهدةً إلى </w:t>
      </w:r>
      <w:r w:rsidR="007C6CD5" w:rsidRPr="003E4A2F">
        <w:rPr>
          <w:rFonts w:ascii="Traditional Arabic" w:hAnsi="Traditional Arabic" w:cs="Traditional Arabic"/>
          <w:sz w:val="32"/>
          <w:szCs w:val="32"/>
          <w:rtl/>
          <w:lang w:val="en-GB"/>
        </w:rPr>
        <w:t>تجميع المنتسبين إلى الإسلام من أيِّ</w:t>
      </w:r>
      <w:r w:rsidRPr="003E4A2F">
        <w:rPr>
          <w:rFonts w:ascii="Traditional Arabic" w:hAnsi="Traditional Arabic" w:cs="Traditional Arabic"/>
          <w:sz w:val="32"/>
          <w:szCs w:val="32"/>
          <w:rtl/>
          <w:lang w:val="en-GB"/>
        </w:rPr>
        <w:t xml:space="preserve"> مذهب كان، وغايةً كهذِهِ لا يتم</w:t>
      </w:r>
      <w:r w:rsidR="007C6CD5" w:rsidRPr="003E4A2F">
        <w:rPr>
          <w:rFonts w:ascii="Traditional Arabic" w:hAnsi="Traditional Arabic" w:cs="Traditional Arabic"/>
          <w:sz w:val="32"/>
          <w:szCs w:val="32"/>
          <w:rtl/>
          <w:lang w:val="en-GB"/>
        </w:rPr>
        <w:t xml:space="preserve">ُّ تحقيقها والوصول إليها؛ إلا </w:t>
      </w:r>
      <w:r w:rsidRPr="003E4A2F">
        <w:rPr>
          <w:rFonts w:ascii="Traditional Arabic" w:hAnsi="Traditional Arabic" w:cs="Traditional Arabic"/>
          <w:sz w:val="32"/>
          <w:szCs w:val="32"/>
          <w:rtl/>
          <w:lang w:val="en-GB"/>
        </w:rPr>
        <w:t>عن طريق تمييع بعضِ</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إن لم نقل: أكثرِ</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القضايا الشرعيَّة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944544" w:rsidRPr="003E4A2F" w:rsidRDefault="0094454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ولذا دَعَوْا إلى الإِغضاء عمّا سمّوْهُ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جزئيات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حتى تحصل لهم تلك الغاية</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9744A" w:rsidRPr="003E4A2F" w:rsidRDefault="0049744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والحقّ: أنَّ الأمر عندهم لا يقتصر على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وإنما يتعدّاها إلى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F1C8E" w:rsidRPr="003E4A2F" w:rsidRDefault="007C6CD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هذا ت</w:t>
      </w:r>
      <w:r w:rsidR="00EA2B40" w:rsidRPr="003E4A2F">
        <w:rPr>
          <w:rFonts w:ascii="Traditional Arabic" w:hAnsi="Traditional Arabic" w:cs="Traditional Arabic"/>
          <w:sz w:val="32"/>
          <w:szCs w:val="32"/>
          <w:rtl/>
          <w:lang w:val="en-GB"/>
        </w:rPr>
        <w:t>نـز</w:t>
      </w:r>
      <w:r w:rsidRPr="003E4A2F">
        <w:rPr>
          <w:rFonts w:ascii="Traditional Arabic" w:hAnsi="Traditional Arabic" w:cs="Traditional Arabic"/>
          <w:sz w:val="32"/>
          <w:szCs w:val="32"/>
          <w:rtl/>
          <w:lang w:val="en-GB"/>
        </w:rPr>
        <w:t>لًّا</w:t>
      </w:r>
      <w:r w:rsidR="0070218A" w:rsidRPr="003E4A2F">
        <w:rPr>
          <w:rFonts w:ascii="Traditional Arabic" w:hAnsi="Traditional Arabic" w:cs="Traditional Arabic"/>
          <w:sz w:val="32"/>
          <w:szCs w:val="32"/>
          <w:rtl/>
          <w:lang w:val="en-GB"/>
        </w:rPr>
        <w:t xml:space="preserve"> معهم، على أنَّ ضابط </w:t>
      </w:r>
      <w:r w:rsidR="00C60040">
        <w:rPr>
          <w:rFonts w:ascii="Traditional Arabic" w:hAnsi="Traditional Arabic" w:cs="Traditional Arabic"/>
          <w:sz w:val="32"/>
          <w:szCs w:val="32"/>
          <w:rtl/>
          <w:lang w:val="en-GB"/>
        </w:rPr>
        <w:t>«</w:t>
      </w:r>
      <w:r w:rsidR="0070218A"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00EA2B40" w:rsidRPr="003E4A2F">
        <w:rPr>
          <w:rFonts w:ascii="Traditional Arabic" w:hAnsi="Traditional Arabic" w:cs="Traditional Arabic"/>
          <w:sz w:val="32"/>
          <w:szCs w:val="32"/>
          <w:rtl/>
          <w:lang w:val="en-GB"/>
        </w:rPr>
        <w:t xml:space="preserve"> و</w:t>
      </w:r>
      <w:r w:rsidR="00C60040">
        <w:rPr>
          <w:rFonts w:ascii="Traditional Arabic" w:hAnsi="Traditional Arabic" w:cs="Traditional Arabic"/>
          <w:sz w:val="32"/>
          <w:szCs w:val="32"/>
          <w:rtl/>
          <w:lang w:val="en-GB"/>
        </w:rPr>
        <w:t>«</w:t>
      </w:r>
      <w:r w:rsidR="0070218A"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70218A" w:rsidRPr="003E4A2F">
        <w:rPr>
          <w:rFonts w:ascii="Traditional Arabic" w:hAnsi="Traditional Arabic" w:cs="Traditional Arabic"/>
          <w:sz w:val="32"/>
          <w:szCs w:val="32"/>
          <w:rtl/>
          <w:lang w:val="en-GB"/>
        </w:rPr>
        <w:t xml:space="preserve"> عندهم، هو ما قرَّره بعض علماءِ الم</w:t>
      </w:r>
      <w:r w:rsidR="00607850" w:rsidRPr="003E4A2F">
        <w:rPr>
          <w:rFonts w:ascii="Traditional Arabic" w:hAnsi="Traditional Arabic" w:cs="Traditional Arabic"/>
          <w:sz w:val="32"/>
          <w:szCs w:val="32"/>
          <w:rtl/>
          <w:lang w:val="en-GB"/>
        </w:rPr>
        <w:t>ع</w:t>
      </w:r>
      <w:r w:rsidR="00AE61CF" w:rsidRPr="003E4A2F">
        <w:rPr>
          <w:rFonts w:ascii="Traditional Arabic" w:hAnsi="Traditional Arabic" w:cs="Traditional Arabic"/>
          <w:sz w:val="32"/>
          <w:szCs w:val="32"/>
          <w:rtl/>
          <w:lang w:val="en-GB"/>
        </w:rPr>
        <w:t>تزلةِ ومن تأثَّر بهم،</w:t>
      </w:r>
      <w:r w:rsidR="0070218A" w:rsidRPr="003E4A2F">
        <w:rPr>
          <w:rFonts w:ascii="Traditional Arabic" w:hAnsi="Traditional Arabic" w:cs="Traditional Arabic"/>
          <w:sz w:val="32"/>
          <w:szCs w:val="32"/>
          <w:rtl/>
          <w:lang w:val="en-GB"/>
        </w:rPr>
        <w:t xml:space="preserve"> من أن الأصولَ هي المسائل العلميَّة، والفروع هي المسائل العملية، أو أن الأصولَ هي المسائل القطعية، والفروع هي المسائل الظنية</w:t>
      </w:r>
      <w:r w:rsidR="00885840" w:rsidRPr="003E4A2F">
        <w:rPr>
          <w:rFonts w:ascii="Traditional Arabic" w:hAnsi="Traditional Arabic" w:cs="Traditional Arabic"/>
          <w:sz w:val="32"/>
          <w:szCs w:val="32"/>
          <w:rtl/>
          <w:lang w:val="en-GB"/>
        </w:rPr>
        <w:t>.</w:t>
      </w:r>
      <w:r w:rsidR="0070218A" w:rsidRPr="003E4A2F">
        <w:rPr>
          <w:rFonts w:ascii="Traditional Arabic" w:hAnsi="Traditional Arabic" w:cs="Traditional Arabic"/>
          <w:sz w:val="32"/>
          <w:szCs w:val="32"/>
          <w:rtl/>
          <w:lang w:val="en-GB"/>
        </w:rPr>
        <w:t xml:space="preserve">.. </w:t>
      </w:r>
    </w:p>
    <w:p w:rsidR="0070218A" w:rsidRPr="003E4A2F" w:rsidRDefault="004F1C8E" w:rsidP="003D220E">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بينما الناظر في سيرهم وأحوالهم، بل بعضِ كتاباتهم: يتبَّين له أنَّ </w:t>
      </w:r>
      <w:r w:rsidR="00C60040">
        <w:rPr>
          <w:rFonts w:ascii="Traditional Arabic" w:hAnsi="Traditional Arabic" w:cs="Traditional Arabic"/>
          <w:sz w:val="32"/>
          <w:szCs w:val="32"/>
          <w:rtl/>
          <w:lang w:val="en-GB"/>
        </w:rPr>
        <w:t>«</w:t>
      </w:r>
      <w:r w:rsidR="00E236E4"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E236E4"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عندهم: مجرَّدُ الخوضِ في الأمور السياسية، والتجميع لإقامة </w:t>
      </w:r>
      <w:r w:rsidR="007C1E67" w:rsidRPr="003E4A2F">
        <w:rPr>
          <w:rFonts w:ascii="Traditional Arabic" w:hAnsi="Traditional Arabic" w:cs="Traditional Arabic"/>
          <w:sz w:val="32"/>
          <w:szCs w:val="32"/>
          <w:rtl/>
          <w:lang w:val="en-GB"/>
        </w:rPr>
        <w:t>ال</w:t>
      </w:r>
      <w:r w:rsidR="00F43AEF" w:rsidRPr="003E4A2F">
        <w:rPr>
          <w:rFonts w:ascii="Traditional Arabic" w:hAnsi="Traditional Arabic" w:cs="Traditional Arabic"/>
          <w:sz w:val="32"/>
          <w:szCs w:val="32"/>
          <w:rtl/>
          <w:lang w:val="en-GB"/>
        </w:rPr>
        <w:t>دولة الإسلامية</w:t>
      </w:r>
      <w:r w:rsidR="00A95470" w:rsidRPr="003E4A2F">
        <w:rPr>
          <w:rFonts w:ascii="Traditional Arabic" w:hAnsi="Traditional Arabic" w:cs="Traditional Arabic"/>
          <w:sz w:val="32"/>
          <w:szCs w:val="32"/>
          <w:rtl/>
          <w:lang w:val="en-GB"/>
        </w:rPr>
        <w:t xml:space="preserve"> -</w:t>
      </w:r>
      <w:r w:rsidR="00F43AEF" w:rsidRPr="003E4A2F">
        <w:rPr>
          <w:rFonts w:ascii="Traditional Arabic" w:hAnsi="Traditional Arabic" w:cs="Traditional Arabic"/>
          <w:sz w:val="32"/>
          <w:szCs w:val="32"/>
          <w:rtl/>
          <w:lang w:val="en-GB"/>
        </w:rPr>
        <w:t xml:space="preserve"> رافضيَّة</w:t>
      </w:r>
      <w:r w:rsidR="007C1E67" w:rsidRPr="003E4A2F">
        <w:rPr>
          <w:rFonts w:ascii="Traditional Arabic" w:hAnsi="Traditional Arabic" w:cs="Traditional Arabic"/>
          <w:sz w:val="32"/>
          <w:szCs w:val="32"/>
          <w:rtl/>
          <w:lang w:val="en-GB"/>
        </w:rPr>
        <w:t xml:space="preserve"> كانت أو علمانية</w:t>
      </w:r>
      <w:r w:rsidR="00007838" w:rsidRPr="003E4A2F">
        <w:rPr>
          <w:rFonts w:ascii="Traditional Arabic" w:hAnsi="Traditional Arabic" w:cs="Traditional Arabic"/>
          <w:sz w:val="32"/>
          <w:szCs w:val="32"/>
          <w:rtl/>
          <w:lang w:val="en-GB"/>
        </w:rPr>
        <w:t>!</w:t>
      </w:r>
      <w:r w:rsidR="007C1E67" w:rsidRPr="003E4A2F">
        <w:rPr>
          <w:rFonts w:ascii="Traditional Arabic" w:hAnsi="Traditional Arabic" w:cs="Traditional Arabic"/>
          <w:sz w:val="32"/>
          <w:szCs w:val="32"/>
          <w:rtl/>
          <w:lang w:val="en-GB"/>
        </w:rPr>
        <w:t>! أو قبوريَّة</w:t>
      </w:r>
      <w:r w:rsidR="00007838" w:rsidRPr="003E4A2F">
        <w:rPr>
          <w:rFonts w:ascii="Traditional Arabic" w:hAnsi="Traditional Arabic" w:cs="Traditional Arabic"/>
          <w:sz w:val="32"/>
          <w:szCs w:val="32"/>
          <w:rtl/>
          <w:lang w:val="en-GB"/>
        </w:rPr>
        <w:t>!</w:t>
      </w:r>
      <w:r w:rsidR="007C1E67" w:rsidRPr="003E4A2F">
        <w:rPr>
          <w:rFonts w:ascii="Traditional Arabic" w:hAnsi="Traditional Arabic" w:cs="Traditional Arabic"/>
          <w:sz w:val="32"/>
          <w:szCs w:val="32"/>
          <w:rtl/>
          <w:lang w:val="en-GB"/>
        </w:rPr>
        <w:t>! المهم الاسم لا المسمى</w:t>
      </w:r>
      <w:r w:rsidR="00A95470" w:rsidRPr="003E4A2F">
        <w:rPr>
          <w:rFonts w:ascii="Traditional Arabic" w:hAnsi="Traditional Arabic" w:cs="Traditional Arabic"/>
          <w:sz w:val="32"/>
          <w:szCs w:val="32"/>
          <w:rtl/>
          <w:lang w:val="en-GB"/>
        </w:rPr>
        <w:t>-</w:t>
      </w:r>
      <w:r w:rsidR="003D220E">
        <w:rPr>
          <w:rFonts w:ascii="Traditional Arabic" w:hAnsi="Traditional Arabic" w:cs="Traditional Arabic" w:hint="cs"/>
          <w:sz w:val="32"/>
          <w:szCs w:val="32"/>
          <w:rtl/>
          <w:lang w:val="en-GB"/>
        </w:rPr>
        <w:t>.</w:t>
      </w:r>
      <w:r w:rsidR="0070218A" w:rsidRPr="003E4A2F">
        <w:rPr>
          <w:rFonts w:ascii="Traditional Arabic" w:hAnsi="Traditional Arabic" w:cs="Traditional Arabic"/>
          <w:sz w:val="32"/>
          <w:szCs w:val="32"/>
          <w:rtl/>
          <w:lang w:val="en-GB"/>
        </w:rPr>
        <w:t xml:space="preserve"> </w:t>
      </w:r>
    </w:p>
    <w:p w:rsidR="00DD4B80" w:rsidRPr="007E7CE2" w:rsidRDefault="00A11B79"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lastRenderedPageBreak/>
        <w:t>وإذا أردت أن ت</w:t>
      </w:r>
      <w:r w:rsidR="00DD4B80" w:rsidRPr="007E7CE2">
        <w:rPr>
          <w:rFonts w:ascii="Traditional Arabic" w:hAnsi="Traditional Arabic" w:cs="Traditional Arabic"/>
          <w:sz w:val="32"/>
          <w:szCs w:val="32"/>
          <w:rtl/>
          <w:lang w:val="en-GB"/>
        </w:rPr>
        <w:t xml:space="preserve">عرف هذا الحق الذي ذكرتُهُ لك، وهو: أن </w:t>
      </w:r>
      <w:r w:rsidR="00C60040">
        <w:rPr>
          <w:rFonts w:ascii="Traditional Arabic" w:hAnsi="Traditional Arabic" w:cs="Traditional Arabic"/>
          <w:sz w:val="32"/>
          <w:szCs w:val="32"/>
          <w:rtl/>
          <w:lang w:val="en-GB"/>
        </w:rPr>
        <w:t>«</w:t>
      </w:r>
      <w:r w:rsidR="00DD4B80" w:rsidRPr="007E7CE2">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DD4B80" w:rsidRPr="007E7CE2">
        <w:rPr>
          <w:rFonts w:ascii="Traditional Arabic" w:hAnsi="Traditional Arabic" w:cs="Traditional Arabic"/>
          <w:sz w:val="32"/>
          <w:szCs w:val="32"/>
          <w:rtl/>
          <w:lang w:val="en-GB"/>
        </w:rPr>
        <w:t xml:space="preserve"> إذا عارضت غايتهم </w:t>
      </w:r>
      <w:r w:rsidR="0006752A" w:rsidRPr="007E7CE2">
        <w:rPr>
          <w:rFonts w:ascii="Traditional Arabic" w:hAnsi="Traditional Arabic" w:cs="Traditional Arabic"/>
          <w:sz w:val="32"/>
          <w:szCs w:val="32"/>
          <w:rtl/>
          <w:lang w:val="en-GB"/>
        </w:rPr>
        <w:t>أهدروها</w:t>
      </w:r>
      <w:r w:rsidR="00DD4B80" w:rsidRPr="007E7CE2">
        <w:rPr>
          <w:rFonts w:ascii="Traditional Arabic" w:hAnsi="Traditional Arabic" w:cs="Traditional Arabic"/>
          <w:sz w:val="32"/>
          <w:szCs w:val="32"/>
          <w:rtl/>
          <w:lang w:val="en-GB"/>
        </w:rPr>
        <w:t>، وصغَّروا من شأنها: فانظر إلى موقفهم المخزي من الدولة الرافضية الخمينيَّة</w:t>
      </w:r>
      <w:r w:rsidR="00F36868">
        <w:rPr>
          <w:rFonts w:cs="Traditional Arabic" w:hint="cs"/>
          <w:b/>
          <w:bCs/>
          <w:sz w:val="32"/>
          <w:szCs w:val="32"/>
          <w:vertAlign w:val="superscript"/>
          <w:rtl/>
          <w:lang w:val="en-GB"/>
        </w:rPr>
        <w:t>(</w:t>
      </w:r>
      <w:r w:rsidR="0006752A" w:rsidRPr="006274CA">
        <w:rPr>
          <w:rStyle w:val="a5"/>
          <w:rFonts w:ascii="Traditional Arabic" w:hAnsi="Traditional Arabic" w:cs="Traditional Arabic"/>
          <w:sz w:val="32"/>
          <w:szCs w:val="32"/>
          <w:rtl/>
          <w:lang w:val="en-GB"/>
        </w:rPr>
        <w:footnoteReference w:id="177"/>
      </w:r>
      <w:r w:rsidR="00F36868">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F36868" w:rsidRPr="007E7CE2" w:rsidRDefault="00F36868"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 xml:space="preserve">وانظر إلى محاماتهم عن الدولة القبوريَّة </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الشركيَّة</w:t>
      </w:r>
      <w:r w:rsidR="00C60040">
        <w:rPr>
          <w:rFonts w:ascii="Traditional Arabic" w:hAnsi="Traditional Arabic" w:cs="Traditional Arabic"/>
          <w:sz w:val="32"/>
          <w:szCs w:val="32"/>
          <w:rtl/>
          <w:lang w:val="en-GB"/>
        </w:rPr>
        <w:t>»</w:t>
      </w:r>
      <w:r w:rsidRPr="007E7CE2">
        <w:rPr>
          <w:rFonts w:ascii="Traditional Arabic" w:hAnsi="Traditional Arabic" w:cs="Traditional Arabic"/>
          <w:sz w:val="32"/>
          <w:szCs w:val="32"/>
          <w:rtl/>
          <w:lang w:val="en-GB"/>
        </w:rPr>
        <w:t xml:space="preserve"> في أفغانستان</w:t>
      </w:r>
      <w:r w:rsidR="00EC10F9">
        <w:rPr>
          <w:rFonts w:cs="Traditional Arabic" w:hint="cs"/>
          <w:b/>
          <w:bCs/>
          <w:sz w:val="32"/>
          <w:szCs w:val="32"/>
          <w:vertAlign w:val="superscript"/>
          <w:rtl/>
          <w:lang w:val="en-GB"/>
        </w:rPr>
        <w:t>(</w:t>
      </w:r>
      <w:r w:rsidR="00D73607" w:rsidRPr="006274CA">
        <w:rPr>
          <w:rStyle w:val="a5"/>
          <w:rFonts w:ascii="Traditional Arabic" w:hAnsi="Traditional Arabic" w:cs="Traditional Arabic"/>
          <w:sz w:val="32"/>
          <w:szCs w:val="32"/>
          <w:rtl/>
          <w:lang w:val="en-GB"/>
        </w:rPr>
        <w:footnoteReference w:id="178"/>
      </w:r>
      <w:r w:rsidR="00EC10F9">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p>
    <w:p w:rsidR="00EC10F9" w:rsidRPr="003E4A2F" w:rsidRDefault="00EC10F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وانظر إلى مدحهم الدولة العلمانية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الترابيَّة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في السودان</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EC10F9" w:rsidRPr="003E4A2F" w:rsidRDefault="00C13B98"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أليستْ هذه الأفعال تُلْغِيْ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كما أنهم ألْغوا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فنهوا عن إنكار: حلق اللحى، </w:t>
      </w:r>
      <w:r w:rsidR="00BB24BF" w:rsidRPr="003E4A2F">
        <w:rPr>
          <w:rFonts w:ascii="Traditional Arabic" w:hAnsi="Traditional Arabic" w:cs="Traditional Arabic"/>
          <w:sz w:val="32"/>
          <w:szCs w:val="32"/>
          <w:rtl/>
          <w:lang w:val="en-GB"/>
        </w:rPr>
        <w:t>وإسبال</w:t>
      </w:r>
      <w:r w:rsidRPr="003E4A2F">
        <w:rPr>
          <w:rFonts w:ascii="Traditional Arabic" w:hAnsi="Traditional Arabic" w:cs="Traditional Arabic"/>
          <w:sz w:val="32"/>
          <w:szCs w:val="32"/>
          <w:rtl/>
          <w:lang w:val="en-GB"/>
        </w:rPr>
        <w:t xml:space="preserve"> الثياب، والتصوير</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422D8B" w:rsidRPr="003E4A2F" w:rsidRDefault="002765F9"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إذاً فَلِمَ الاستتار خَلْف</w:t>
      </w:r>
      <w:r w:rsidR="00422D8B" w:rsidRPr="003E4A2F">
        <w:rPr>
          <w:rFonts w:ascii="Traditional Arabic" w:hAnsi="Traditional Arabic" w:cs="Traditional Arabic"/>
          <w:sz w:val="32"/>
          <w:szCs w:val="32"/>
          <w:rtl/>
          <w:lang w:val="en-GB"/>
        </w:rPr>
        <w:t xml:space="preserve"> </w:t>
      </w:r>
      <w:r w:rsidR="00C60040">
        <w:rPr>
          <w:rFonts w:ascii="Traditional Arabic" w:hAnsi="Traditional Arabic" w:cs="Traditional Arabic"/>
          <w:sz w:val="32"/>
          <w:szCs w:val="32"/>
          <w:rtl/>
          <w:lang w:val="en-GB"/>
        </w:rPr>
        <w:t>«</w:t>
      </w:r>
      <w:r w:rsidR="00422D8B" w:rsidRPr="003E4A2F">
        <w:rPr>
          <w:rFonts w:ascii="Traditional Arabic" w:hAnsi="Traditional Arabic" w:cs="Traditional Arabic"/>
          <w:sz w:val="32"/>
          <w:szCs w:val="32"/>
          <w:rtl/>
          <w:lang w:val="en-GB"/>
        </w:rPr>
        <w:t>الجزئيات</w:t>
      </w:r>
      <w:r w:rsidR="00C60040">
        <w:rPr>
          <w:rFonts w:ascii="Traditional Arabic" w:hAnsi="Traditional Arabic" w:cs="Traditional Arabic"/>
          <w:sz w:val="32"/>
          <w:szCs w:val="32"/>
          <w:rtl/>
          <w:lang w:val="en-GB"/>
        </w:rPr>
        <w:t>»</w:t>
      </w:r>
      <w:r w:rsidR="00422D8B" w:rsidRPr="003E4A2F">
        <w:rPr>
          <w:rFonts w:ascii="Traditional Arabic" w:hAnsi="Traditional Arabic" w:cs="Traditional Arabic"/>
          <w:sz w:val="32"/>
          <w:szCs w:val="32"/>
          <w:rtl/>
          <w:lang w:val="en-GB"/>
        </w:rPr>
        <w:t xml:space="preserve"> المسكينة، مع أنها هي</w:t>
      </w:r>
      <w:r w:rsidR="00EA2B40" w:rsidRPr="003E4A2F">
        <w:rPr>
          <w:rFonts w:ascii="Traditional Arabic" w:hAnsi="Traditional Arabic" w:cs="Traditional Arabic"/>
          <w:sz w:val="32"/>
          <w:szCs w:val="32"/>
          <w:rtl/>
          <w:lang w:val="en-GB"/>
        </w:rPr>
        <w:t xml:space="preserve"> و</w:t>
      </w:r>
      <w:r w:rsidR="00C60040">
        <w:rPr>
          <w:rFonts w:ascii="Traditional Arabic" w:hAnsi="Traditional Arabic" w:cs="Traditional Arabic"/>
          <w:sz w:val="32"/>
          <w:szCs w:val="32"/>
          <w:rtl/>
          <w:lang w:val="en-GB"/>
        </w:rPr>
        <w:t>«</w:t>
      </w:r>
      <w:r w:rsidR="00422D8B" w:rsidRPr="003E4A2F">
        <w:rPr>
          <w:rFonts w:ascii="Traditional Arabic" w:hAnsi="Traditional Arabic" w:cs="Traditional Arabic"/>
          <w:sz w:val="32"/>
          <w:szCs w:val="32"/>
          <w:rtl/>
          <w:lang w:val="en-GB"/>
        </w:rPr>
        <w:t>الكليات</w:t>
      </w:r>
      <w:r w:rsidR="00C60040">
        <w:rPr>
          <w:rFonts w:ascii="Traditional Arabic" w:hAnsi="Traditional Arabic" w:cs="Traditional Arabic"/>
          <w:sz w:val="32"/>
          <w:szCs w:val="32"/>
          <w:rtl/>
          <w:lang w:val="en-GB"/>
        </w:rPr>
        <w:t>»</w:t>
      </w:r>
      <w:r w:rsidR="00422D8B" w:rsidRPr="003E4A2F">
        <w:rPr>
          <w:rFonts w:ascii="Traditional Arabic" w:hAnsi="Traditional Arabic" w:cs="Traditional Arabic"/>
          <w:sz w:val="32"/>
          <w:szCs w:val="32"/>
          <w:rtl/>
          <w:lang w:val="en-GB"/>
        </w:rPr>
        <w:t xml:space="preserve"> في مَصْيَدَةٍ واحدة</w:t>
      </w:r>
      <w:r w:rsidR="00A95470" w:rsidRPr="003E4A2F">
        <w:rPr>
          <w:rFonts w:ascii="Traditional Arabic" w:hAnsi="Traditional Arabic" w:cs="Traditional Arabic"/>
          <w:sz w:val="32"/>
          <w:szCs w:val="32"/>
          <w:rtl/>
          <w:lang w:val="en-GB"/>
        </w:rPr>
        <w:t>؟</w:t>
      </w:r>
      <w:r w:rsidR="00007838" w:rsidRPr="003E4A2F">
        <w:rPr>
          <w:rFonts w:ascii="Traditional Arabic" w:hAnsi="Traditional Arabic" w:cs="Traditional Arabic"/>
          <w:sz w:val="32"/>
          <w:szCs w:val="32"/>
          <w:rtl/>
          <w:lang w:val="en-GB"/>
        </w:rPr>
        <w:t>!</w:t>
      </w:r>
      <w:r w:rsidR="00422D8B" w:rsidRPr="003E4A2F">
        <w:rPr>
          <w:rFonts w:ascii="Traditional Arabic" w:hAnsi="Traditional Arabic" w:cs="Traditional Arabic"/>
          <w:sz w:val="32"/>
          <w:szCs w:val="32"/>
          <w:rtl/>
          <w:lang w:val="en-GB"/>
        </w:rPr>
        <w:t>!</w:t>
      </w:r>
    </w:p>
    <w:p w:rsidR="009B7000"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3D4870" w:rsidRPr="003E4A2F">
        <w:rPr>
          <w:rFonts w:ascii="Traditional Arabic" w:hAnsi="Traditional Arabic" w:cs="Traditional Arabic"/>
          <w:sz w:val="32"/>
          <w:szCs w:val="32"/>
          <w:rtl/>
          <w:lang w:val="en-GB"/>
        </w:rPr>
        <w:t>ومما يؤيد ذلك أنَّ الشيخ المودودي وهو</w:t>
      </w:r>
      <w:r w:rsidR="0033744B" w:rsidRPr="003E4A2F">
        <w:rPr>
          <w:rFonts w:ascii="Traditional Arabic" w:hAnsi="Traditional Arabic" w:cs="Traditional Arabic"/>
          <w:sz w:val="32"/>
          <w:szCs w:val="32"/>
          <w:rtl/>
          <w:lang w:val="en-GB"/>
        </w:rPr>
        <w:t xml:space="preserve"> من</w:t>
      </w:r>
      <w:r w:rsidR="003D4870" w:rsidRPr="003E4A2F">
        <w:rPr>
          <w:rFonts w:ascii="Traditional Arabic" w:hAnsi="Traditional Arabic" w:cs="Traditional Arabic"/>
          <w:sz w:val="32"/>
          <w:szCs w:val="32"/>
          <w:rtl/>
          <w:lang w:val="en-GB"/>
        </w:rPr>
        <w:t xml:space="preserve"> أكابر الق</w:t>
      </w:r>
      <w:r w:rsidR="008908AB" w:rsidRPr="003E4A2F">
        <w:rPr>
          <w:rFonts w:ascii="Traditional Arabic" w:hAnsi="Traditional Arabic" w:cs="Traditional Arabic"/>
          <w:sz w:val="32"/>
          <w:szCs w:val="32"/>
          <w:rtl/>
          <w:lang w:val="en-GB"/>
        </w:rPr>
        <w:t>وم يرى</w:t>
      </w:r>
      <w:r w:rsidR="00A95470" w:rsidRPr="003E4A2F">
        <w:rPr>
          <w:rFonts w:ascii="Traditional Arabic" w:hAnsi="Traditional Arabic" w:cs="Traditional Arabic"/>
          <w:sz w:val="32"/>
          <w:szCs w:val="32"/>
          <w:rtl/>
          <w:lang w:val="en-GB"/>
        </w:rPr>
        <w:t xml:space="preserve"> -</w:t>
      </w:r>
      <w:r w:rsidR="008908AB" w:rsidRPr="003E4A2F">
        <w:rPr>
          <w:rFonts w:ascii="Traditional Arabic" w:hAnsi="Traditional Arabic" w:cs="Traditional Arabic"/>
          <w:sz w:val="32"/>
          <w:szCs w:val="32"/>
          <w:rtl/>
          <w:lang w:val="en-GB"/>
        </w:rPr>
        <w:t xml:space="preserve"> وهو من مقتضيات رَبْطِه</w:t>
      </w:r>
      <w:r w:rsidR="003D4870" w:rsidRPr="003E4A2F">
        <w:rPr>
          <w:rFonts w:ascii="Traditional Arabic" w:hAnsi="Traditional Arabic" w:cs="Traditional Arabic"/>
          <w:sz w:val="32"/>
          <w:szCs w:val="32"/>
          <w:rtl/>
          <w:lang w:val="en-GB"/>
        </w:rPr>
        <w:t xml:space="preserve"> المنطقي وا</w:t>
      </w:r>
      <w:r w:rsidR="008908AB" w:rsidRPr="003E4A2F">
        <w:rPr>
          <w:rFonts w:ascii="Traditional Arabic" w:hAnsi="Traditional Arabic" w:cs="Traditional Arabic"/>
          <w:sz w:val="32"/>
          <w:szCs w:val="32"/>
          <w:rtl/>
          <w:lang w:val="en-GB"/>
        </w:rPr>
        <w:t>لفلسفيّ</w:t>
      </w:r>
      <w:r w:rsidR="00A95470" w:rsidRPr="003E4A2F">
        <w:rPr>
          <w:rFonts w:ascii="Traditional Arabic" w:hAnsi="Traditional Arabic" w:cs="Traditional Arabic"/>
          <w:sz w:val="32"/>
          <w:szCs w:val="32"/>
          <w:rtl/>
          <w:lang w:val="en-GB"/>
        </w:rPr>
        <w:t xml:space="preserve"> -</w:t>
      </w:r>
      <w:r w:rsidR="008908AB" w:rsidRPr="003E4A2F">
        <w:rPr>
          <w:rFonts w:ascii="Traditional Arabic" w:hAnsi="Traditional Arabic" w:cs="Traditional Arabic"/>
          <w:sz w:val="32"/>
          <w:szCs w:val="32"/>
          <w:rtl/>
          <w:lang w:val="en-GB"/>
        </w:rPr>
        <w:t xml:space="preserve"> أن العبادات الإسلامية</w:t>
      </w:r>
      <w:r w:rsidR="003D4870" w:rsidRPr="003E4A2F">
        <w:rPr>
          <w:rFonts w:ascii="Traditional Arabic" w:hAnsi="Traditional Arabic" w:cs="Traditional Arabic"/>
          <w:sz w:val="32"/>
          <w:szCs w:val="32"/>
          <w:rtl/>
          <w:lang w:val="en-GB"/>
        </w:rPr>
        <w:t xml:space="preserve"> </w:t>
      </w:r>
      <w:r>
        <w:rPr>
          <w:rFonts w:ascii="Traditional Arabic" w:hAnsi="Traditional Arabic" w:cs="Traditional Arabic"/>
          <w:sz w:val="32"/>
          <w:szCs w:val="32"/>
          <w:rtl/>
          <w:lang w:val="en-GB"/>
        </w:rPr>
        <w:t>«</w:t>
      </w:r>
      <w:r w:rsidR="003D4870" w:rsidRPr="003E4A2F">
        <w:rPr>
          <w:rFonts w:ascii="Traditional Arabic" w:hAnsi="Traditional Arabic" w:cs="Traditional Arabic"/>
          <w:sz w:val="32"/>
          <w:szCs w:val="32"/>
          <w:rtl/>
          <w:lang w:val="en-GB"/>
        </w:rPr>
        <w:t>الصلاة، والصيام، والحج، والزكاة، والذكر، وتلاوة القرآن</w:t>
      </w:r>
      <w:r>
        <w:rPr>
          <w:rFonts w:ascii="Traditional Arabic" w:hAnsi="Traditional Arabic" w:cs="Traditional Arabic"/>
          <w:sz w:val="32"/>
          <w:szCs w:val="32"/>
          <w:rtl/>
          <w:lang w:val="en-GB"/>
        </w:rPr>
        <w:t>»</w:t>
      </w:r>
      <w:r w:rsidR="003D4870" w:rsidRPr="003E4A2F">
        <w:rPr>
          <w:rFonts w:ascii="Traditional Arabic" w:hAnsi="Traditional Arabic" w:cs="Traditional Arabic"/>
          <w:sz w:val="32"/>
          <w:szCs w:val="32"/>
          <w:rtl/>
          <w:lang w:val="en-GB"/>
        </w:rPr>
        <w:t xml:space="preserve"> مُقَرَّرَاتٌ</w:t>
      </w:r>
      <w:r w:rsidR="009B7000" w:rsidRPr="003E4A2F">
        <w:rPr>
          <w:rFonts w:ascii="Traditional Arabic" w:hAnsi="Traditional Arabic" w:cs="Traditional Arabic"/>
          <w:sz w:val="32"/>
          <w:szCs w:val="32"/>
          <w:rtl/>
          <w:lang w:val="en-GB"/>
        </w:rPr>
        <w:t xml:space="preserve"> تَدْرِيبِيَّةٌ لعبادةٍ أَصْلِيَّةٍ أخرى وهي </w:t>
      </w:r>
      <w:r>
        <w:rPr>
          <w:rFonts w:ascii="Traditional Arabic" w:hAnsi="Traditional Arabic" w:cs="Traditional Arabic"/>
          <w:sz w:val="32"/>
          <w:szCs w:val="32"/>
          <w:rtl/>
          <w:lang w:val="en-GB"/>
        </w:rPr>
        <w:t>«</w:t>
      </w:r>
      <w:r w:rsidR="009B7000" w:rsidRPr="003E4A2F">
        <w:rPr>
          <w:rFonts w:ascii="Traditional Arabic" w:hAnsi="Traditional Arabic" w:cs="Traditional Arabic"/>
          <w:sz w:val="32"/>
          <w:szCs w:val="32"/>
          <w:rtl/>
          <w:lang w:val="en-GB"/>
        </w:rPr>
        <w:t>تأْسِيْسُ ال</w:t>
      </w:r>
      <w:r w:rsidR="00287810" w:rsidRPr="003E4A2F">
        <w:rPr>
          <w:rFonts w:ascii="Traditional Arabic" w:hAnsi="Traditional Arabic" w:cs="Traditional Arabic"/>
          <w:sz w:val="32"/>
          <w:szCs w:val="32"/>
          <w:rtl/>
          <w:lang w:val="en-GB"/>
        </w:rPr>
        <w:t>حكومةِ الإلَهِيَّة</w:t>
      </w:r>
      <w:r>
        <w:rPr>
          <w:rFonts w:ascii="Traditional Arabic" w:hAnsi="Traditional Arabic" w:cs="Traditional Arabic"/>
          <w:sz w:val="32"/>
          <w:szCs w:val="32"/>
          <w:rtl/>
          <w:lang w:val="en-GB"/>
        </w:rPr>
        <w:t>»</w:t>
      </w:r>
      <w:r w:rsidR="009B7000" w:rsidRPr="003E4A2F">
        <w:rPr>
          <w:rFonts w:ascii="Traditional Arabic" w:hAnsi="Traditional Arabic" w:cs="Traditional Arabic"/>
          <w:sz w:val="32"/>
          <w:szCs w:val="32"/>
          <w:rtl/>
          <w:lang w:val="en-GB"/>
        </w:rPr>
        <w:t xml:space="preserve">. </w:t>
      </w:r>
    </w:p>
    <w:p w:rsidR="00A26D02" w:rsidRPr="007E7CE2" w:rsidRDefault="00681BE5" w:rsidP="003D220E">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ورأيه هذا مأخوذ</w:t>
      </w:r>
      <w:r w:rsidR="009B7000" w:rsidRPr="007E7CE2">
        <w:rPr>
          <w:rFonts w:ascii="Traditional Arabic" w:hAnsi="Traditional Arabic" w:cs="Traditional Arabic"/>
          <w:sz w:val="32"/>
          <w:szCs w:val="32"/>
          <w:rtl/>
          <w:lang w:val="en-GB"/>
        </w:rPr>
        <w:t xml:space="preserve"> من ملاحدِة الفلاسفة، وقد صرَّح أبو علي </w:t>
      </w:r>
      <w:r w:rsidR="007A2166" w:rsidRPr="007E7CE2">
        <w:rPr>
          <w:rFonts w:ascii="Traditional Arabic" w:hAnsi="Traditional Arabic" w:cs="Traditional Arabic"/>
          <w:sz w:val="32"/>
          <w:szCs w:val="32"/>
          <w:rtl/>
          <w:lang w:val="en-GB"/>
        </w:rPr>
        <w:t xml:space="preserve">ابن سينا في </w:t>
      </w:r>
      <w:r w:rsidR="00C60040">
        <w:rPr>
          <w:rFonts w:ascii="Traditional Arabic" w:hAnsi="Traditional Arabic" w:cs="Traditional Arabic"/>
          <w:sz w:val="32"/>
          <w:szCs w:val="32"/>
          <w:rtl/>
          <w:lang w:val="en-GB"/>
        </w:rPr>
        <w:t>«</w:t>
      </w:r>
      <w:r w:rsidR="007A2166" w:rsidRPr="007E7CE2">
        <w:rPr>
          <w:rFonts w:ascii="Traditional Arabic" w:hAnsi="Traditional Arabic" w:cs="Traditional Arabic"/>
          <w:sz w:val="32"/>
          <w:szCs w:val="32"/>
          <w:rtl/>
          <w:lang w:val="en-GB"/>
        </w:rPr>
        <w:t>الإشارات</w:t>
      </w:r>
      <w:r w:rsidR="00C60040">
        <w:rPr>
          <w:rFonts w:ascii="Traditional Arabic" w:hAnsi="Traditional Arabic" w:cs="Traditional Arabic"/>
          <w:sz w:val="32"/>
          <w:szCs w:val="32"/>
          <w:rtl/>
          <w:lang w:val="en-GB"/>
        </w:rPr>
        <w:t>»</w:t>
      </w:r>
      <w:r w:rsidR="007A2166" w:rsidRPr="007E7CE2">
        <w:rPr>
          <w:rFonts w:ascii="Traditional Arabic" w:hAnsi="Traditional Arabic" w:cs="Traditional Arabic"/>
          <w:sz w:val="32"/>
          <w:szCs w:val="32"/>
          <w:rtl/>
          <w:lang w:val="en-GB"/>
        </w:rPr>
        <w:t xml:space="preserve"> وغيرُه من الفلاسفة في كتبهم: أن العباداتِ خادمةٌ للحضارةِ والمدنيَّةِ</w:t>
      </w:r>
      <w:r w:rsidR="00C60040">
        <w:rPr>
          <w:rFonts w:ascii="Traditional Arabic" w:hAnsi="Traditional Arabic" w:cs="Traditional Arabic"/>
          <w:sz w:val="32"/>
          <w:szCs w:val="32"/>
          <w:rtl/>
          <w:lang w:val="en-GB"/>
        </w:rPr>
        <w:t>»</w:t>
      </w:r>
      <w:r w:rsidR="00A26D02">
        <w:rPr>
          <w:rFonts w:cs="Traditional Arabic" w:hint="cs"/>
          <w:b/>
          <w:bCs/>
          <w:sz w:val="32"/>
          <w:szCs w:val="32"/>
          <w:vertAlign w:val="superscript"/>
          <w:rtl/>
          <w:lang w:val="en-GB"/>
        </w:rPr>
        <w:t>(</w:t>
      </w:r>
      <w:r w:rsidR="00A57FAD" w:rsidRPr="006274CA">
        <w:rPr>
          <w:rStyle w:val="a5"/>
          <w:rFonts w:ascii="Traditional Arabic" w:hAnsi="Traditional Arabic" w:cs="Traditional Arabic"/>
          <w:sz w:val="32"/>
          <w:szCs w:val="32"/>
          <w:rtl/>
          <w:lang w:val="en-GB"/>
        </w:rPr>
        <w:footnoteReference w:id="179"/>
      </w:r>
      <w:r w:rsidR="00A26D02">
        <w:rPr>
          <w:rFonts w:cs="Traditional Arabic" w:hint="cs"/>
          <w:b/>
          <w:bCs/>
          <w:sz w:val="32"/>
          <w:szCs w:val="32"/>
          <w:vertAlign w:val="superscript"/>
          <w:rtl/>
          <w:lang w:val="en-GB"/>
        </w:rPr>
        <w:t>)</w:t>
      </w:r>
      <w:r w:rsidR="00885840" w:rsidRPr="007E7CE2">
        <w:rPr>
          <w:rFonts w:ascii="Traditional Arabic" w:hAnsi="Traditional Arabic" w:cs="Traditional Arabic"/>
          <w:sz w:val="32"/>
          <w:szCs w:val="32"/>
          <w:rtl/>
          <w:lang w:val="en-GB"/>
        </w:rPr>
        <w:t>.</w:t>
      </w:r>
      <w:r w:rsidR="00A26D02" w:rsidRPr="007E7CE2">
        <w:rPr>
          <w:rFonts w:ascii="Traditional Arabic" w:hAnsi="Traditional Arabic" w:cs="Traditional Arabic"/>
          <w:sz w:val="32"/>
          <w:szCs w:val="32"/>
          <w:rtl/>
          <w:lang w:val="en-GB"/>
        </w:rPr>
        <w:t xml:space="preserve"> ا هـ</w:t>
      </w:r>
      <w:r w:rsidR="00885840" w:rsidRPr="007E7CE2">
        <w:rPr>
          <w:rFonts w:ascii="Traditional Arabic" w:hAnsi="Traditional Arabic" w:cs="Traditional Arabic"/>
          <w:sz w:val="32"/>
          <w:szCs w:val="32"/>
          <w:rtl/>
          <w:lang w:val="en-GB"/>
        </w:rPr>
        <w:t>.</w:t>
      </w:r>
    </w:p>
    <w:p w:rsidR="003D4870" w:rsidRPr="003E4A2F" w:rsidRDefault="00A26D02" w:rsidP="00C60040">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ومن هنا قال الشيخ محمد الكاندهلوي في كتابه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المودودي ما له وما عليه</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ص49</w:t>
      </w:r>
      <w:r w:rsidR="001B6D9A" w:rsidRPr="003E4A2F">
        <w:rPr>
          <w:rFonts w:ascii="Traditional Arabic" w:hAnsi="Traditional Arabic" w:cs="Traditional Arabic"/>
          <w:sz w:val="32"/>
          <w:szCs w:val="32"/>
          <w:rtl/>
          <w:lang w:val="en-GB"/>
        </w:rPr>
        <w:t>:</w:t>
      </w:r>
      <w:r w:rsidR="003D4870" w:rsidRPr="003E4A2F">
        <w:rPr>
          <w:rFonts w:ascii="Traditional Arabic" w:hAnsi="Traditional Arabic" w:cs="Traditional Arabic"/>
          <w:sz w:val="32"/>
          <w:szCs w:val="32"/>
          <w:rtl/>
          <w:lang w:val="en-GB"/>
        </w:rPr>
        <w:t xml:space="preserve"> </w:t>
      </w:r>
    </w:p>
    <w:p w:rsidR="00287B8E" w:rsidRPr="003E4A2F" w:rsidRDefault="00C60040" w:rsidP="006274CA">
      <w:pPr>
        <w:pStyle w:val="a3"/>
        <w:spacing w:after="0" w:line="240" w:lineRule="auto"/>
        <w:ind w:left="0" w:firstLine="227"/>
        <w:jc w:val="both"/>
        <w:rPr>
          <w:rFonts w:ascii="Traditional Arabic" w:hAnsi="Traditional Arabic" w:cs="Traditional Arabic"/>
          <w:sz w:val="32"/>
          <w:szCs w:val="32"/>
          <w:rtl/>
          <w:lang w:val="en-GB"/>
        </w:rPr>
      </w:pPr>
      <w:r>
        <w:rPr>
          <w:rFonts w:ascii="Traditional Arabic" w:hAnsi="Traditional Arabic" w:cs="Traditional Arabic"/>
          <w:sz w:val="32"/>
          <w:szCs w:val="32"/>
          <w:rtl/>
          <w:lang w:val="en-GB"/>
        </w:rPr>
        <w:t>«</w:t>
      </w:r>
      <w:r w:rsidR="00287B8E" w:rsidRPr="003E4A2F">
        <w:rPr>
          <w:rFonts w:ascii="Traditional Arabic" w:hAnsi="Traditional Arabic" w:cs="Traditional Arabic"/>
          <w:sz w:val="32"/>
          <w:szCs w:val="32"/>
          <w:rtl/>
          <w:lang w:val="en-GB"/>
        </w:rPr>
        <w:t>... أن أفراد هذه الجماعة ازداد فيهم الحط من مكانة الأركان الإسلامية وممن يهتمون بأدائها</w:t>
      </w:r>
      <w:r w:rsidR="00885840" w:rsidRPr="003E4A2F">
        <w:rPr>
          <w:rFonts w:ascii="Traditional Arabic" w:hAnsi="Traditional Arabic" w:cs="Traditional Arabic"/>
          <w:sz w:val="32"/>
          <w:szCs w:val="32"/>
          <w:rtl/>
          <w:lang w:val="en-GB"/>
        </w:rPr>
        <w:t>.</w:t>
      </w:r>
      <w:r w:rsidR="00287B8E" w:rsidRPr="003E4A2F">
        <w:rPr>
          <w:rFonts w:ascii="Traditional Arabic" w:hAnsi="Traditional Arabic" w:cs="Traditional Arabic"/>
          <w:sz w:val="32"/>
          <w:szCs w:val="32"/>
          <w:rtl/>
          <w:lang w:val="en-GB"/>
        </w:rPr>
        <w:t>..</w:t>
      </w:r>
      <w:r>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287B8E" w:rsidRPr="003E4A2F">
        <w:rPr>
          <w:rFonts w:ascii="Traditional Arabic" w:hAnsi="Traditional Arabic" w:cs="Traditional Arabic"/>
          <w:sz w:val="32"/>
          <w:szCs w:val="32"/>
          <w:rtl/>
          <w:lang w:val="en-GB"/>
        </w:rPr>
        <w:t xml:space="preserve"> ا هـ</w:t>
      </w:r>
      <w:r w:rsidR="00885840" w:rsidRPr="003E4A2F">
        <w:rPr>
          <w:rFonts w:ascii="Traditional Arabic" w:hAnsi="Traditional Arabic" w:cs="Traditional Arabic"/>
          <w:sz w:val="32"/>
          <w:szCs w:val="32"/>
          <w:rtl/>
          <w:lang w:val="en-GB"/>
        </w:rPr>
        <w:t>.</w:t>
      </w:r>
    </w:p>
    <w:p w:rsidR="006E1D6F" w:rsidRPr="003E4A2F" w:rsidRDefault="006E1D6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وبعدُ: فإن ما كتبه القرضاويُّ</w:t>
      </w:r>
      <w:r w:rsidR="00C629E2" w:rsidRPr="003E4A2F">
        <w:rPr>
          <w:rFonts w:ascii="Traditional Arabic" w:hAnsi="Traditional Arabic" w:cs="Traditional Arabic"/>
          <w:sz w:val="32"/>
          <w:szCs w:val="32"/>
          <w:rtl/>
          <w:lang w:val="en-GB"/>
        </w:rPr>
        <w:t>،</w:t>
      </w:r>
      <w:r w:rsidR="00077A03" w:rsidRPr="003E4A2F">
        <w:rPr>
          <w:rFonts w:ascii="Traditional Arabic" w:hAnsi="Traditional Arabic" w:cs="Traditional Arabic"/>
          <w:sz w:val="32"/>
          <w:szCs w:val="32"/>
          <w:rtl/>
          <w:lang w:val="en-GB"/>
        </w:rPr>
        <w:t xml:space="preserve"> وغيرُه، </w:t>
      </w:r>
      <w:r w:rsidR="003F52D3" w:rsidRPr="003E4A2F">
        <w:rPr>
          <w:rFonts w:ascii="Traditional Arabic" w:hAnsi="Traditional Arabic" w:cs="Traditional Arabic"/>
          <w:sz w:val="32"/>
          <w:szCs w:val="32"/>
          <w:rtl/>
          <w:lang w:val="en-GB"/>
        </w:rPr>
        <w:t>في موضوعنا هذا، هو من لبس الحقّ</w:t>
      </w:r>
      <w:r w:rsidR="00077A03" w:rsidRPr="003E4A2F">
        <w:rPr>
          <w:rFonts w:ascii="Traditional Arabic" w:hAnsi="Traditional Arabic" w:cs="Traditional Arabic"/>
          <w:sz w:val="32"/>
          <w:szCs w:val="32"/>
          <w:rtl/>
          <w:lang w:val="en-GB"/>
        </w:rPr>
        <w:t xml:space="preserve"> بالب</w:t>
      </w:r>
      <w:r w:rsidR="003F52D3" w:rsidRPr="003E4A2F">
        <w:rPr>
          <w:rFonts w:ascii="Traditional Arabic" w:hAnsi="Traditional Arabic" w:cs="Traditional Arabic"/>
          <w:sz w:val="32"/>
          <w:szCs w:val="32"/>
          <w:rtl/>
          <w:lang w:val="en-GB"/>
        </w:rPr>
        <w:t>اطل، والصَّدّ</w:t>
      </w:r>
      <w:r w:rsidR="00077A03" w:rsidRPr="003E4A2F">
        <w:rPr>
          <w:rFonts w:ascii="Traditional Arabic" w:hAnsi="Traditional Arabic" w:cs="Traditional Arabic"/>
          <w:sz w:val="32"/>
          <w:szCs w:val="32"/>
          <w:rtl/>
          <w:lang w:val="en-GB"/>
        </w:rPr>
        <w:t xml:space="preserve"> عن سبيل الله تعالى بالشُّبَه الشيطانية، والحجج العقلية ال</w:t>
      </w:r>
      <w:r w:rsidR="002B68B1" w:rsidRPr="003E4A2F">
        <w:rPr>
          <w:rFonts w:ascii="Traditional Arabic" w:hAnsi="Traditional Arabic" w:cs="Traditional Arabic"/>
          <w:sz w:val="32"/>
          <w:szCs w:val="32"/>
          <w:rtl/>
          <w:lang w:val="en-GB"/>
        </w:rPr>
        <w:t>م</w:t>
      </w:r>
      <w:r w:rsidR="00077A03" w:rsidRPr="003E4A2F">
        <w:rPr>
          <w:rFonts w:ascii="Traditional Arabic" w:hAnsi="Traditional Arabic" w:cs="Traditional Arabic"/>
          <w:sz w:val="32"/>
          <w:szCs w:val="32"/>
          <w:rtl/>
          <w:lang w:val="en-GB"/>
        </w:rPr>
        <w:t>باينة للأدلة النقلية</w:t>
      </w:r>
      <w:r w:rsidR="00885840" w:rsidRPr="003E4A2F">
        <w:rPr>
          <w:rFonts w:ascii="Traditional Arabic" w:hAnsi="Traditional Arabic" w:cs="Traditional Arabic"/>
          <w:sz w:val="32"/>
          <w:szCs w:val="32"/>
          <w:rtl/>
          <w:lang w:val="en-GB"/>
        </w:rPr>
        <w:t>.</w:t>
      </w:r>
      <w:r w:rsidR="00077A03" w:rsidRPr="003E4A2F">
        <w:rPr>
          <w:rFonts w:ascii="Traditional Arabic" w:hAnsi="Traditional Arabic" w:cs="Traditional Arabic"/>
          <w:sz w:val="32"/>
          <w:szCs w:val="32"/>
          <w:rtl/>
          <w:lang w:val="en-GB"/>
        </w:rPr>
        <w:t xml:space="preserve"> </w:t>
      </w:r>
    </w:p>
    <w:p w:rsidR="00592B8F" w:rsidRPr="003E4A2F" w:rsidRDefault="00166F1C"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وقد كان المنتظر من هؤلاء المنتسبين إلى صفوفِ الدعاةِ إلى الله</w:t>
      </w:r>
      <w:r w:rsidR="00007838"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أن يحثوا ا</w:t>
      </w:r>
      <w:r w:rsidR="00BF1FBE" w:rsidRPr="003E4A2F">
        <w:rPr>
          <w:rFonts w:ascii="Traditional Arabic" w:hAnsi="Traditional Arabic" w:cs="Traditional Arabic"/>
          <w:sz w:val="32"/>
          <w:szCs w:val="32"/>
          <w:rtl/>
          <w:lang w:val="en-GB"/>
        </w:rPr>
        <w:t>لمسلمين على التمسك بالإسلام كلّ</w:t>
      </w:r>
      <w:r w:rsidRPr="003E4A2F">
        <w:rPr>
          <w:rFonts w:ascii="Traditional Arabic" w:hAnsi="Traditional Arabic" w:cs="Traditional Arabic"/>
          <w:sz w:val="32"/>
          <w:szCs w:val="32"/>
          <w:rtl/>
          <w:lang w:val="en-GB"/>
        </w:rPr>
        <w:t xml:space="preserve">ه، والحرصِ الشديد على سنَّةِ رسول الله صلى الله عليه وسلم، لا أن يكونوا </w:t>
      </w:r>
      <w:r w:rsidR="005F7606" w:rsidRPr="003E4A2F">
        <w:rPr>
          <w:rFonts w:ascii="Traditional Arabic" w:hAnsi="Traditional Arabic" w:cs="Traditional Arabic"/>
          <w:sz w:val="32"/>
          <w:szCs w:val="32"/>
          <w:rtl/>
          <w:lang w:val="en-GB"/>
        </w:rPr>
        <w:t>أ</w:t>
      </w:r>
      <w:r w:rsidRPr="003E4A2F">
        <w:rPr>
          <w:rFonts w:ascii="Traditional Arabic" w:hAnsi="Traditional Arabic" w:cs="Traditional Arabic"/>
          <w:sz w:val="32"/>
          <w:szCs w:val="32"/>
          <w:rtl/>
          <w:lang w:val="en-GB"/>
        </w:rPr>
        <w:t>بواق</w:t>
      </w:r>
      <w:r w:rsidR="005224F5"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تنفيرٍ عنها، وطع</w:t>
      </w:r>
      <w:r w:rsidR="005F7606"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نٍ في العاضين عليها بالنواجذ</w:t>
      </w:r>
      <w:r w:rsidR="00885840" w:rsidRPr="003E4A2F">
        <w:rPr>
          <w:rFonts w:ascii="Traditional Arabic" w:hAnsi="Traditional Arabic" w:cs="Traditional Arabic"/>
          <w:sz w:val="32"/>
          <w:szCs w:val="32"/>
          <w:rtl/>
          <w:lang w:val="en-GB"/>
        </w:rPr>
        <w:t>.</w:t>
      </w:r>
    </w:p>
    <w:p w:rsidR="00592B8F" w:rsidRPr="003E4A2F" w:rsidRDefault="00592B8F"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لقد كان علماء السلفِ</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رحمهم الله تعالى</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مجتهدين في بحث المسائل الخلافية، بذلاً للأسباب المُوْصِلَةِ إلى الصواب، الذي طولبوا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شرعاً</w:t>
      </w:r>
      <w:r w:rsidR="00A95470" w:rsidRPr="003E4A2F">
        <w:rPr>
          <w:rFonts w:ascii="Traditional Arabic" w:hAnsi="Traditional Arabic" w:cs="Traditional Arabic"/>
          <w:sz w:val="32"/>
          <w:szCs w:val="32"/>
          <w:rtl/>
          <w:lang w:val="en-GB"/>
        </w:rPr>
        <w:t xml:space="preserve"> -</w:t>
      </w:r>
      <w:r w:rsidRPr="003E4A2F">
        <w:rPr>
          <w:rFonts w:ascii="Traditional Arabic" w:hAnsi="Traditional Arabic" w:cs="Traditional Arabic"/>
          <w:sz w:val="32"/>
          <w:szCs w:val="32"/>
          <w:rtl/>
          <w:lang w:val="en-GB"/>
        </w:rPr>
        <w:t xml:space="preserve"> بالوصولِ إليه؛ ما استطاعوا</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D149F2" w:rsidRPr="003E4A2F" w:rsidRDefault="00D149F2"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فَكَمْ كَتَبَ العلماء</w:t>
      </w:r>
      <w:r w:rsidR="00FA31F9" w:rsidRPr="003E4A2F">
        <w:rPr>
          <w:rFonts w:ascii="Traditional Arabic" w:hAnsi="Traditional Arabic" w:cs="Traditional Arabic"/>
          <w:sz w:val="32"/>
          <w:szCs w:val="32"/>
          <w:rtl/>
          <w:lang w:val="en-GB"/>
        </w:rPr>
        <w:t xml:space="preserve">ُ في مسألة </w:t>
      </w:r>
      <w:r w:rsidR="00C60040">
        <w:rPr>
          <w:rFonts w:ascii="Traditional Arabic" w:hAnsi="Traditional Arabic" w:cs="Traditional Arabic"/>
          <w:sz w:val="32"/>
          <w:szCs w:val="32"/>
          <w:rtl/>
          <w:lang w:val="en-GB"/>
        </w:rPr>
        <w:t>«</w:t>
      </w:r>
      <w:r w:rsidR="00FA31F9" w:rsidRPr="003E4A2F">
        <w:rPr>
          <w:rFonts w:ascii="Traditional Arabic" w:hAnsi="Traditional Arabic" w:cs="Traditional Arabic"/>
          <w:sz w:val="32"/>
          <w:szCs w:val="32"/>
          <w:rtl/>
          <w:lang w:val="en-GB"/>
        </w:rPr>
        <w:t>القراءة خلف الإمام</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166F1C" w:rsidRPr="003E4A2F" w:rsidRDefault="00EB375A"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lastRenderedPageBreak/>
        <w:t xml:space="preserve">وكم كتب العلماء في مسألة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الجهر ببس</w:t>
      </w:r>
      <w:r w:rsidR="00FA31F9" w:rsidRPr="003E4A2F">
        <w:rPr>
          <w:rFonts w:ascii="Traditional Arabic" w:hAnsi="Traditional Arabic" w:cs="Traditional Arabic"/>
          <w:sz w:val="32"/>
          <w:szCs w:val="32"/>
          <w:rtl/>
          <w:lang w:val="en-GB"/>
        </w:rPr>
        <w:t>م الله الرحمن الرحيم في الصلاة</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r w:rsidR="00166F1C" w:rsidRPr="003E4A2F">
        <w:rPr>
          <w:rFonts w:ascii="Traditional Arabic" w:hAnsi="Traditional Arabic" w:cs="Traditional Arabic"/>
          <w:sz w:val="32"/>
          <w:szCs w:val="32"/>
          <w:rtl/>
          <w:lang w:val="en-GB"/>
        </w:rPr>
        <w:t xml:space="preserve"> </w:t>
      </w:r>
    </w:p>
    <w:p w:rsidR="00EC761B" w:rsidRPr="003E4A2F" w:rsidRDefault="00EC761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وكم كتب العلماء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فضائل دمشق</w:t>
      </w:r>
      <w:r w:rsidR="00C60040">
        <w:rPr>
          <w:rFonts w:ascii="Traditional Arabic" w:hAnsi="Traditional Arabic" w:cs="Traditional Arabic"/>
          <w:sz w:val="32"/>
          <w:szCs w:val="32"/>
          <w:rtl/>
          <w:lang w:val="en-GB"/>
        </w:rPr>
        <w:t>»</w:t>
      </w:r>
      <w:r w:rsidR="00A95470" w:rsidRPr="003E4A2F">
        <w:rPr>
          <w:rFonts w:ascii="Traditional Arabic" w:hAnsi="Traditional Arabic" w:cs="Traditional Arabic"/>
          <w:sz w:val="32"/>
          <w:szCs w:val="32"/>
          <w:rtl/>
          <w:lang w:val="en-GB"/>
        </w:rPr>
        <w:t>؟</w:t>
      </w:r>
    </w:p>
    <w:p w:rsidR="00EC761B" w:rsidRPr="003E4A2F" w:rsidRDefault="00EC761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وكم كتب العلماء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فضائل القدس</w:t>
      </w:r>
      <w:r w:rsidR="00C60040">
        <w:rPr>
          <w:rFonts w:ascii="Traditional Arabic" w:hAnsi="Traditional Arabic" w:cs="Traditional Arabic"/>
          <w:sz w:val="32"/>
          <w:szCs w:val="32"/>
          <w:rtl/>
          <w:lang w:val="en-GB"/>
        </w:rPr>
        <w:t>»</w:t>
      </w:r>
      <w:r w:rsidR="00A95470" w:rsidRPr="003E4A2F">
        <w:rPr>
          <w:rFonts w:ascii="Traditional Arabic" w:hAnsi="Traditional Arabic" w:cs="Traditional Arabic"/>
          <w:sz w:val="32"/>
          <w:szCs w:val="32"/>
          <w:rtl/>
          <w:lang w:val="en-GB"/>
        </w:rPr>
        <w:t>؟</w:t>
      </w:r>
    </w:p>
    <w:p w:rsidR="00EC761B" w:rsidRPr="003E4A2F" w:rsidRDefault="00EC761B"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وكم كتب العلماء في </w:t>
      </w:r>
      <w:r w:rsidR="00C60040">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الأذكار</w:t>
      </w:r>
      <w:r w:rsidR="00C60040">
        <w:rPr>
          <w:rFonts w:ascii="Traditional Arabic" w:hAnsi="Traditional Arabic" w:cs="Traditional Arabic"/>
          <w:sz w:val="32"/>
          <w:szCs w:val="32"/>
          <w:rtl/>
          <w:lang w:val="en-GB"/>
        </w:rPr>
        <w:t>»</w:t>
      </w:r>
      <w:r w:rsidR="00A9547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A35E34" w:rsidRPr="003E4A2F" w:rsidRDefault="00A35E3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و</w:t>
      </w:r>
      <w:r w:rsidR="00BF1FBE" w:rsidRPr="003E4A2F">
        <w:rPr>
          <w:rFonts w:ascii="Traditional Arabic" w:hAnsi="Traditional Arabic" w:cs="Traditional Arabic"/>
          <w:sz w:val="32"/>
          <w:szCs w:val="32"/>
          <w:rtl/>
          <w:lang w:val="en-GB"/>
        </w:rPr>
        <w:t>كم كم كتبوا في نحو هذه القضايا إ</w:t>
      </w:r>
      <w:r w:rsidRPr="003E4A2F">
        <w:rPr>
          <w:rFonts w:ascii="Traditional Arabic" w:hAnsi="Traditional Arabic" w:cs="Traditional Arabic"/>
          <w:sz w:val="32"/>
          <w:szCs w:val="32"/>
          <w:rtl/>
          <w:lang w:val="en-GB"/>
        </w:rPr>
        <w:t xml:space="preserve">فراداً وضمناً، مع </w:t>
      </w:r>
      <w:r w:rsidR="00BF1FBE" w:rsidRPr="003E4A2F">
        <w:rPr>
          <w:rFonts w:ascii="Traditional Arabic" w:hAnsi="Traditional Arabic" w:cs="Traditional Arabic"/>
          <w:sz w:val="32"/>
          <w:szCs w:val="32"/>
          <w:rtl/>
          <w:lang w:val="en-GB"/>
        </w:rPr>
        <w:t>أنَّ عصورهم تموجُ بالفتن، وتسلُّ</w:t>
      </w:r>
      <w:r w:rsidRPr="003E4A2F">
        <w:rPr>
          <w:rFonts w:ascii="Traditional Arabic" w:hAnsi="Traditional Arabic" w:cs="Traditional Arabic"/>
          <w:sz w:val="32"/>
          <w:szCs w:val="32"/>
          <w:rtl/>
          <w:lang w:val="en-GB"/>
        </w:rPr>
        <w:t>ط الكفّار، وضعف المسلمين</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8063E6" w:rsidRPr="003E4A2F" w:rsidRDefault="008063E6"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 xml:space="preserve">أفتراهم يتركون الكتابةَ في </w:t>
      </w:r>
      <w:r w:rsidR="00BF1FBE" w:rsidRPr="003E4A2F">
        <w:rPr>
          <w:rFonts w:ascii="Traditional Arabic" w:hAnsi="Traditional Arabic" w:cs="Traditional Arabic"/>
          <w:sz w:val="32"/>
          <w:szCs w:val="32"/>
          <w:rtl/>
          <w:lang w:val="en-GB"/>
        </w:rPr>
        <w:t>هذه المسائِل مِنْ أجل ذلك؟ كلا</w:t>
      </w:r>
      <w:r w:rsidRPr="003E4A2F">
        <w:rPr>
          <w:rFonts w:ascii="Traditional Arabic" w:hAnsi="Traditional Arabic" w:cs="Traditional Arabic"/>
          <w:sz w:val="32"/>
          <w:szCs w:val="32"/>
          <w:rtl/>
          <w:lang w:val="en-GB"/>
        </w:rPr>
        <w:t xml:space="preserve"> واللهِ، ولو فعلوا لذهب من الع</w:t>
      </w:r>
      <w:r w:rsidR="00BF1FBE" w:rsidRPr="003E4A2F">
        <w:rPr>
          <w:rFonts w:ascii="Traditional Arabic" w:hAnsi="Traditional Arabic" w:cs="Traditional Arabic"/>
          <w:sz w:val="32"/>
          <w:szCs w:val="32"/>
          <w:rtl/>
          <w:lang w:val="en-GB"/>
        </w:rPr>
        <w:t>لم جملةٌ، تُؤْذِنُ بذهابِهِ كلِّ</w:t>
      </w:r>
      <w:r w:rsidRPr="003E4A2F">
        <w:rPr>
          <w:rFonts w:ascii="Traditional Arabic" w:hAnsi="Traditional Arabic" w:cs="Traditional Arabic"/>
          <w:sz w:val="32"/>
          <w:szCs w:val="32"/>
          <w:rtl/>
          <w:lang w:val="en-GB"/>
        </w:rPr>
        <w:t>ه، ولكتموا ما وجب عليهم إظهاره</w:t>
      </w:r>
      <w:r w:rsidR="00885840"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 </w:t>
      </w:r>
    </w:p>
    <w:p w:rsidR="00761F98" w:rsidRPr="003E4A2F" w:rsidRDefault="00BF1FB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ألا فليَتَّقِ الله هؤلاء المزهّ</w:t>
      </w:r>
      <w:r w:rsidR="00761F98" w:rsidRPr="003E4A2F">
        <w:rPr>
          <w:rFonts w:ascii="Traditional Arabic" w:hAnsi="Traditional Arabic" w:cs="Traditional Arabic"/>
          <w:sz w:val="32"/>
          <w:szCs w:val="32"/>
          <w:rtl/>
          <w:lang w:val="en-GB"/>
        </w:rPr>
        <w:t>دون في السنَّة، المثبطونَ عن العلم، بمثل هذه الحجج الواهية، والشبهات الداحضة</w:t>
      </w:r>
      <w:r w:rsidR="00885840" w:rsidRPr="003E4A2F">
        <w:rPr>
          <w:rFonts w:ascii="Traditional Arabic" w:hAnsi="Traditional Arabic" w:cs="Traditional Arabic"/>
          <w:sz w:val="32"/>
          <w:szCs w:val="32"/>
          <w:rtl/>
          <w:lang w:val="en-GB"/>
        </w:rPr>
        <w:t>.</w:t>
      </w:r>
      <w:r w:rsidR="00761F98" w:rsidRPr="003E4A2F">
        <w:rPr>
          <w:rFonts w:ascii="Traditional Arabic" w:hAnsi="Traditional Arabic" w:cs="Traditional Arabic"/>
          <w:sz w:val="32"/>
          <w:szCs w:val="32"/>
          <w:rtl/>
          <w:lang w:val="en-GB"/>
        </w:rPr>
        <w:t xml:space="preserve"> </w:t>
      </w:r>
    </w:p>
    <w:p w:rsidR="00A868DE" w:rsidRPr="003E4A2F" w:rsidRDefault="00A868DE"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نسأل الله تبارك وتعالى</w:t>
      </w:r>
      <w:r w:rsidR="00E36CD9" w:rsidRPr="003E4A2F">
        <w:rPr>
          <w:rFonts w:ascii="Traditional Arabic" w:hAnsi="Traditional Arabic" w:cs="Traditional Arabic"/>
          <w:sz w:val="32"/>
          <w:szCs w:val="32"/>
          <w:rtl/>
          <w:lang w:val="en-GB"/>
        </w:rPr>
        <w:t xml:space="preserve"> أن يأخذَ بيدِ الجميع إلى الحقّ</w:t>
      </w:r>
      <w:r w:rsidRPr="003E4A2F">
        <w:rPr>
          <w:rFonts w:ascii="Traditional Arabic" w:hAnsi="Traditional Arabic" w:cs="Traditional Arabic"/>
          <w:sz w:val="32"/>
          <w:szCs w:val="32"/>
          <w:rtl/>
          <w:lang w:val="en-GB"/>
        </w:rPr>
        <w:t xml:space="preserve"> والهدى، وأن يجن</w:t>
      </w:r>
      <w:r w:rsidR="00E36CD9" w:rsidRPr="003E4A2F">
        <w:rPr>
          <w:rFonts w:ascii="Traditional Arabic" w:hAnsi="Traditional Arabic" w:cs="Traditional Arabic"/>
          <w:sz w:val="32"/>
          <w:szCs w:val="32"/>
          <w:rtl/>
          <w:lang w:val="en-GB"/>
        </w:rPr>
        <w:t>ّ</w:t>
      </w:r>
      <w:r w:rsidRPr="003E4A2F">
        <w:rPr>
          <w:rFonts w:ascii="Traditional Arabic" w:hAnsi="Traditional Arabic" w:cs="Traditional Arabic"/>
          <w:sz w:val="32"/>
          <w:szCs w:val="32"/>
          <w:rtl/>
          <w:lang w:val="en-GB"/>
        </w:rPr>
        <w:t xml:space="preserve">بنا مواطن البدع والهوى، وأن يرينا الحق حقاً ويرزقنا </w:t>
      </w:r>
      <w:r w:rsidR="00E36CD9" w:rsidRPr="003E4A2F">
        <w:rPr>
          <w:rFonts w:ascii="Traditional Arabic" w:hAnsi="Traditional Arabic" w:cs="Traditional Arabic"/>
          <w:sz w:val="32"/>
          <w:szCs w:val="32"/>
          <w:rtl/>
          <w:lang w:val="en-GB"/>
        </w:rPr>
        <w:t>اتِّ</w:t>
      </w:r>
      <w:r w:rsidRPr="003E4A2F">
        <w:rPr>
          <w:rFonts w:ascii="Traditional Arabic" w:hAnsi="Traditional Arabic" w:cs="Traditional Arabic"/>
          <w:sz w:val="32"/>
          <w:szCs w:val="32"/>
          <w:rtl/>
          <w:lang w:val="en-GB"/>
        </w:rPr>
        <w:t xml:space="preserve">باعَهُ، </w:t>
      </w:r>
      <w:r w:rsidR="003114E4" w:rsidRPr="003E4A2F">
        <w:rPr>
          <w:rFonts w:ascii="Traditional Arabic" w:hAnsi="Traditional Arabic" w:cs="Traditional Arabic"/>
          <w:sz w:val="32"/>
          <w:szCs w:val="32"/>
          <w:rtl/>
          <w:lang w:val="en-GB"/>
        </w:rPr>
        <w:t xml:space="preserve">ويُرينا الباطل باطلاً ويرزقنا اجتنابه، </w:t>
      </w:r>
      <w:r w:rsidR="00E36CD9" w:rsidRPr="003E4A2F">
        <w:rPr>
          <w:rFonts w:ascii="Traditional Arabic" w:hAnsi="Traditional Arabic" w:cs="Traditional Arabic"/>
          <w:sz w:val="32"/>
          <w:szCs w:val="32"/>
          <w:rtl/>
          <w:lang w:val="en-GB"/>
        </w:rPr>
        <w:t>و</w:t>
      </w:r>
      <w:r w:rsidR="003114E4" w:rsidRPr="003E4A2F">
        <w:rPr>
          <w:rFonts w:ascii="Traditional Arabic" w:hAnsi="Traditional Arabic" w:cs="Traditional Arabic"/>
          <w:sz w:val="32"/>
          <w:szCs w:val="32"/>
          <w:rtl/>
          <w:lang w:val="en-GB"/>
        </w:rPr>
        <w:t>لا يجعله مُلْتبِساً عل</w:t>
      </w:r>
      <w:r w:rsidR="00E36CD9" w:rsidRPr="003E4A2F">
        <w:rPr>
          <w:rFonts w:ascii="Traditional Arabic" w:hAnsi="Traditional Arabic" w:cs="Traditional Arabic"/>
          <w:sz w:val="32"/>
          <w:szCs w:val="32"/>
          <w:rtl/>
          <w:lang w:val="en-GB"/>
        </w:rPr>
        <w:t>ينا فنضلّ</w:t>
      </w:r>
      <w:r w:rsidR="003114E4" w:rsidRPr="003E4A2F">
        <w:rPr>
          <w:rFonts w:ascii="Traditional Arabic" w:hAnsi="Traditional Arabic" w:cs="Traditional Arabic"/>
          <w:sz w:val="32"/>
          <w:szCs w:val="32"/>
          <w:rtl/>
          <w:lang w:val="en-GB"/>
        </w:rPr>
        <w:t xml:space="preserve">، </w:t>
      </w:r>
      <w:r w:rsidR="00C639D4" w:rsidRPr="003E4A2F">
        <w:rPr>
          <w:rFonts w:ascii="Traditional Arabic" w:hAnsi="Traditional Arabic" w:cs="Traditional Arabic"/>
          <w:sz w:val="32"/>
          <w:szCs w:val="32"/>
          <w:rtl/>
          <w:lang w:val="en-GB"/>
        </w:rPr>
        <w:t xml:space="preserve">وصلَّى الله وسلم وبارك على نبينا محمد وعلى </w:t>
      </w:r>
      <w:r w:rsidR="00E36CD9" w:rsidRPr="003E4A2F">
        <w:rPr>
          <w:rFonts w:ascii="Traditional Arabic" w:hAnsi="Traditional Arabic" w:cs="Traditional Arabic"/>
          <w:sz w:val="32"/>
          <w:szCs w:val="32"/>
          <w:rtl/>
          <w:lang w:val="en-GB"/>
        </w:rPr>
        <w:t>آ</w:t>
      </w:r>
      <w:r w:rsidR="00C639D4" w:rsidRPr="003E4A2F">
        <w:rPr>
          <w:rFonts w:ascii="Traditional Arabic" w:hAnsi="Traditional Arabic" w:cs="Traditional Arabic"/>
          <w:sz w:val="32"/>
          <w:szCs w:val="32"/>
          <w:rtl/>
          <w:lang w:val="en-GB"/>
        </w:rPr>
        <w:t>له، وصحبه أجمعين</w:t>
      </w:r>
      <w:r w:rsidR="00885840" w:rsidRPr="003E4A2F">
        <w:rPr>
          <w:rFonts w:ascii="Traditional Arabic" w:hAnsi="Traditional Arabic" w:cs="Traditional Arabic"/>
          <w:sz w:val="32"/>
          <w:szCs w:val="32"/>
          <w:rtl/>
          <w:lang w:val="en-GB"/>
        </w:rPr>
        <w:t>.</w:t>
      </w:r>
      <w:r w:rsidR="00C639D4" w:rsidRPr="003E4A2F">
        <w:rPr>
          <w:rFonts w:ascii="Traditional Arabic" w:hAnsi="Traditional Arabic" w:cs="Traditional Arabic"/>
          <w:sz w:val="32"/>
          <w:szCs w:val="32"/>
          <w:rtl/>
          <w:lang w:val="en-GB"/>
        </w:rPr>
        <w:t xml:space="preserve"> </w:t>
      </w:r>
    </w:p>
    <w:p w:rsidR="007F6D02" w:rsidRDefault="003D220E" w:rsidP="006274CA">
      <w:pPr>
        <w:pStyle w:val="a3"/>
        <w:spacing w:after="0" w:line="240" w:lineRule="auto"/>
        <w:ind w:left="0" w:firstLine="227"/>
        <w:jc w:val="center"/>
        <w:rPr>
          <w:rFonts w:ascii="times-roman" w:hAnsi="times-roman" w:cs="Traditional Arabic"/>
          <w:b/>
          <w:bCs/>
          <w:sz w:val="32"/>
          <w:szCs w:val="32"/>
          <w:rtl/>
        </w:rPr>
      </w:pPr>
      <w:r>
        <w:rPr>
          <w:rFonts w:ascii="times-roman" w:hAnsi="times-roman" w:cs="Traditional Arabic"/>
          <w:b/>
          <w:bCs/>
          <w:sz w:val="32"/>
          <w:szCs w:val="32"/>
        </w:rPr>
        <w:t xml:space="preserve"> </w:t>
      </w:r>
      <w:r w:rsidR="007F6D02">
        <w:rPr>
          <w:rFonts w:ascii="times-roman" w:hAnsi="times-roman" w:cs="Traditional Arabic" w:hint="cs"/>
          <w:b/>
          <w:bCs/>
          <w:sz w:val="32"/>
          <w:szCs w:val="32"/>
        </w:rPr>
        <w:sym w:font="AGA Arabesque" w:char="F024"/>
      </w:r>
      <w:r w:rsidR="007F6D02">
        <w:rPr>
          <w:rFonts w:ascii="times-roman" w:hAnsi="times-roman" w:cs="Traditional Arabic" w:hint="cs"/>
          <w:b/>
          <w:bCs/>
          <w:sz w:val="32"/>
          <w:szCs w:val="32"/>
          <w:rtl/>
        </w:rPr>
        <w:tab/>
      </w:r>
      <w:r w:rsidR="007F6D02">
        <w:rPr>
          <w:rFonts w:ascii="times-roman" w:hAnsi="times-roman" w:cs="Traditional Arabic" w:hint="cs"/>
          <w:b/>
          <w:bCs/>
          <w:sz w:val="32"/>
          <w:szCs w:val="32"/>
        </w:rPr>
        <w:sym w:font="AGA Arabesque" w:char="F024"/>
      </w:r>
      <w:r>
        <w:rPr>
          <w:rFonts w:ascii="times-roman" w:hAnsi="times-roman" w:cs="Traditional Arabic"/>
          <w:b/>
          <w:bCs/>
          <w:sz w:val="32"/>
          <w:szCs w:val="32"/>
        </w:rPr>
        <w:t xml:space="preserve"> </w:t>
      </w:r>
      <w:r w:rsidR="007F6D02">
        <w:rPr>
          <w:rFonts w:ascii="times-roman" w:hAnsi="times-roman" w:cs="Traditional Arabic" w:hint="cs"/>
          <w:b/>
          <w:bCs/>
          <w:sz w:val="32"/>
          <w:szCs w:val="32"/>
          <w:rtl/>
        </w:rPr>
        <w:tab/>
      </w:r>
      <w:r w:rsidR="007F6D02">
        <w:rPr>
          <w:rFonts w:ascii="times-roman" w:hAnsi="times-roman" w:cs="Traditional Arabic" w:hint="cs"/>
          <w:b/>
          <w:bCs/>
          <w:sz w:val="32"/>
          <w:szCs w:val="32"/>
        </w:rPr>
        <w:sym w:font="AGA Arabesque" w:char="F024"/>
      </w:r>
    </w:p>
    <w:p w:rsidR="003D220E" w:rsidRDefault="003D220E" w:rsidP="006274CA">
      <w:pPr>
        <w:pStyle w:val="a3"/>
        <w:spacing w:after="0" w:line="240" w:lineRule="auto"/>
        <w:ind w:left="0" w:firstLine="227"/>
        <w:jc w:val="center"/>
        <w:rPr>
          <w:rFonts w:cs="Traditional Arabic"/>
          <w:b/>
          <w:bCs/>
          <w:sz w:val="32"/>
          <w:szCs w:val="32"/>
          <w:rtl/>
          <w:lang w:val="en-GB"/>
        </w:rPr>
      </w:pPr>
    </w:p>
    <w:p w:rsidR="003D220E" w:rsidRDefault="003D220E" w:rsidP="006274CA">
      <w:pPr>
        <w:pStyle w:val="a3"/>
        <w:spacing w:after="0" w:line="240" w:lineRule="auto"/>
        <w:ind w:left="0" w:firstLine="227"/>
        <w:jc w:val="center"/>
        <w:rPr>
          <w:rFonts w:cs="Traditional Arabic"/>
          <w:b/>
          <w:bCs/>
          <w:sz w:val="32"/>
          <w:szCs w:val="32"/>
          <w:rtl/>
          <w:lang w:val="en-GB"/>
        </w:rPr>
      </w:pPr>
    </w:p>
    <w:p w:rsidR="003D220E" w:rsidRDefault="003D220E" w:rsidP="006274CA">
      <w:pPr>
        <w:pStyle w:val="a3"/>
        <w:spacing w:after="0" w:line="240" w:lineRule="auto"/>
        <w:ind w:left="0" w:firstLine="227"/>
        <w:jc w:val="center"/>
        <w:rPr>
          <w:rFonts w:cs="Traditional Arabic"/>
          <w:b/>
          <w:bCs/>
          <w:sz w:val="32"/>
          <w:szCs w:val="32"/>
          <w:rtl/>
          <w:lang w:val="en-GB"/>
        </w:rPr>
      </w:pPr>
    </w:p>
    <w:p w:rsidR="003D220E" w:rsidRDefault="003D220E" w:rsidP="006274CA">
      <w:pPr>
        <w:pStyle w:val="a3"/>
        <w:spacing w:after="0" w:line="240" w:lineRule="auto"/>
        <w:ind w:left="0" w:firstLine="227"/>
        <w:jc w:val="center"/>
        <w:rPr>
          <w:rFonts w:cs="Traditional Arabic"/>
          <w:b/>
          <w:bCs/>
          <w:sz w:val="32"/>
          <w:szCs w:val="32"/>
          <w:rtl/>
          <w:lang w:val="en-GB"/>
        </w:rPr>
      </w:pPr>
    </w:p>
    <w:p w:rsidR="003D220E" w:rsidRDefault="003D220E" w:rsidP="006274CA">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Default="003D220E" w:rsidP="003D220E">
      <w:pPr>
        <w:pStyle w:val="a3"/>
        <w:spacing w:after="0" w:line="240" w:lineRule="auto"/>
        <w:ind w:left="0" w:firstLine="227"/>
        <w:jc w:val="center"/>
        <w:rPr>
          <w:rFonts w:cs="Traditional Arabic"/>
          <w:b/>
          <w:bCs/>
          <w:sz w:val="32"/>
          <w:szCs w:val="32"/>
          <w:rtl/>
          <w:lang w:val="en-GB"/>
        </w:rPr>
      </w:pPr>
    </w:p>
    <w:p w:rsidR="003D220E" w:rsidRPr="003D220E" w:rsidRDefault="00B5333F"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ت</w:t>
      </w:r>
      <w:r w:rsidRPr="003D220E">
        <w:rPr>
          <w:rFonts w:cs="Traditional Arabic" w:hint="cs"/>
          <w:b/>
          <w:bCs/>
          <w:sz w:val="32"/>
          <w:szCs w:val="32"/>
          <w:rtl/>
          <w:lang w:val="en-GB"/>
        </w:rPr>
        <w:t>نبيه للقارئ الكريم: وضعنا الفهرس في أول هذا الكتاب.</w:t>
      </w:r>
      <w:r w:rsidR="003D220E" w:rsidRPr="003D220E">
        <w:rPr>
          <w:rFonts w:cs="Traditional Arabic"/>
          <w:b/>
          <w:bCs/>
          <w:sz w:val="32"/>
          <w:szCs w:val="32"/>
          <w:rtl/>
          <w:lang w:val="en-GB"/>
        </w:rPr>
        <w:br w:type="page"/>
      </w:r>
    </w:p>
    <w:p w:rsidR="00AA743F" w:rsidRPr="003D220E" w:rsidRDefault="00F83EA1" w:rsidP="006274CA">
      <w:pPr>
        <w:pStyle w:val="a3"/>
        <w:spacing w:after="0" w:line="240" w:lineRule="auto"/>
        <w:ind w:left="0" w:firstLine="227"/>
        <w:jc w:val="both"/>
        <w:rPr>
          <w:rFonts w:ascii="Traditional Arabic" w:hAnsi="Traditional Arabic" w:cs="Traditional Arabic"/>
          <w:sz w:val="36"/>
          <w:szCs w:val="36"/>
          <w:rtl/>
          <w:lang w:val="en-GB"/>
        </w:rPr>
      </w:pPr>
      <w:r w:rsidRPr="003D220E">
        <w:rPr>
          <w:rFonts w:cs="Traditional Arabic" w:hint="cs"/>
          <w:b/>
          <w:bCs/>
          <w:sz w:val="36"/>
          <w:szCs w:val="36"/>
          <w:rtl/>
          <w:lang w:val="en-GB"/>
        </w:rPr>
        <w:lastRenderedPageBreak/>
        <w:t>صدر حديثا من النوادر القيمة</w:t>
      </w:r>
      <w:r w:rsidR="00AA743F" w:rsidRPr="003D220E">
        <w:rPr>
          <w:rFonts w:cs="Traditional Arabic" w:hint="cs"/>
          <w:b/>
          <w:bCs/>
          <w:sz w:val="36"/>
          <w:szCs w:val="36"/>
          <w:rtl/>
          <w:lang w:val="en-GB"/>
        </w:rPr>
        <w:t>:</w:t>
      </w:r>
    </w:p>
    <w:p w:rsidR="00942222" w:rsidRPr="00F93010" w:rsidRDefault="003D220E" w:rsidP="003D220E">
      <w:pPr>
        <w:pStyle w:val="a3"/>
        <w:spacing w:after="0" w:line="240" w:lineRule="auto"/>
        <w:ind w:left="0" w:firstLine="227"/>
        <w:rPr>
          <w:rFonts w:ascii="Traditional Arabic" w:hAnsi="Traditional Arabic" w:cs="Traditional Arabic"/>
          <w:sz w:val="32"/>
          <w:szCs w:val="32"/>
          <w:rtl/>
          <w:lang w:val="en-GB"/>
        </w:rPr>
      </w:pPr>
      <w:r>
        <w:rPr>
          <w:rFonts w:cs="Traditional Arabic" w:hint="cs"/>
          <w:b/>
          <w:bCs/>
          <w:sz w:val="32"/>
          <w:szCs w:val="32"/>
          <w:rtl/>
          <w:lang w:val="en-GB"/>
        </w:rPr>
        <w:t xml:space="preserve">       </w:t>
      </w:r>
      <w:r w:rsidR="00942222" w:rsidRPr="00F93010">
        <w:rPr>
          <w:rFonts w:cs="Traditional Arabic" w:hint="cs"/>
          <w:b/>
          <w:bCs/>
          <w:sz w:val="32"/>
          <w:szCs w:val="32"/>
          <w:rtl/>
          <w:lang w:val="en-GB"/>
        </w:rPr>
        <w:t xml:space="preserve">كتاب: الفتح المبين بالرد على نقد </w:t>
      </w:r>
      <w:r w:rsidR="00885840" w:rsidRPr="00F93010">
        <w:rPr>
          <w:rFonts w:cs="Traditional Arabic" w:hint="cs"/>
          <w:b/>
          <w:bCs/>
          <w:sz w:val="32"/>
          <w:szCs w:val="32"/>
          <w:rtl/>
          <w:lang w:val="en-GB"/>
        </w:rPr>
        <w:t>عبدا</w:t>
      </w:r>
      <w:r w:rsidR="00942222" w:rsidRPr="00F93010">
        <w:rPr>
          <w:rFonts w:cs="Traditional Arabic" w:hint="cs"/>
          <w:b/>
          <w:bCs/>
          <w:sz w:val="32"/>
          <w:szCs w:val="32"/>
          <w:rtl/>
          <w:lang w:val="en-GB"/>
        </w:rPr>
        <w:t>لله الغماري لكتاب الأربعين</w:t>
      </w:r>
    </w:p>
    <w:p w:rsidR="0076768E" w:rsidRDefault="0076768E" w:rsidP="003D220E">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بقلم: د. علي بن محم</w:t>
      </w:r>
      <w:r w:rsidR="008B1449">
        <w:rPr>
          <w:rFonts w:cs="Traditional Arabic" w:hint="cs"/>
          <w:b/>
          <w:bCs/>
          <w:sz w:val="32"/>
          <w:szCs w:val="32"/>
          <w:rtl/>
          <w:lang w:val="en-GB"/>
        </w:rPr>
        <w:t>د</w:t>
      </w:r>
      <w:r>
        <w:rPr>
          <w:rFonts w:cs="Traditional Arabic" w:hint="cs"/>
          <w:b/>
          <w:bCs/>
          <w:sz w:val="32"/>
          <w:szCs w:val="32"/>
          <w:rtl/>
          <w:lang w:val="en-GB"/>
        </w:rPr>
        <w:t xml:space="preserve"> ناصر الفقيهي</w:t>
      </w:r>
    </w:p>
    <w:p w:rsidR="008B1449" w:rsidRPr="00F93010" w:rsidRDefault="008B1449"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ab/>
      </w:r>
      <w:r w:rsidRPr="00F93010">
        <w:rPr>
          <w:rFonts w:cs="Traditional Arabic" w:hint="cs"/>
          <w:b/>
          <w:bCs/>
          <w:sz w:val="32"/>
          <w:szCs w:val="32"/>
          <w:rtl/>
          <w:lang w:val="en-GB"/>
        </w:rPr>
        <w:t xml:space="preserve">وكتاب: أعجب العجب من أحوال العرب. </w:t>
      </w:r>
    </w:p>
    <w:p w:rsidR="008B1449" w:rsidRDefault="008B1449"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 xml:space="preserve">تأليف: </w:t>
      </w:r>
      <w:r w:rsidR="00885840">
        <w:rPr>
          <w:rFonts w:cs="Traditional Arabic" w:hint="cs"/>
          <w:b/>
          <w:bCs/>
          <w:sz w:val="32"/>
          <w:szCs w:val="32"/>
          <w:rtl/>
          <w:lang w:val="en-GB"/>
        </w:rPr>
        <w:t>عبدا</w:t>
      </w:r>
      <w:r>
        <w:rPr>
          <w:rFonts w:cs="Traditional Arabic" w:hint="cs"/>
          <w:b/>
          <w:bCs/>
          <w:sz w:val="32"/>
          <w:szCs w:val="32"/>
          <w:rtl/>
          <w:lang w:val="en-GB"/>
        </w:rPr>
        <w:t>لحق حقي الأعظمي</w:t>
      </w:r>
    </w:p>
    <w:p w:rsidR="008B1449" w:rsidRPr="00FF6559" w:rsidRDefault="008B1449" w:rsidP="006274CA">
      <w:pPr>
        <w:pStyle w:val="a3"/>
        <w:spacing w:after="0" w:line="240" w:lineRule="auto"/>
        <w:ind w:left="0" w:firstLine="227"/>
        <w:jc w:val="center"/>
        <w:rPr>
          <w:rFonts w:ascii="Traditional Arabic" w:hAnsi="Traditional Arabic" w:cs="Traditional Arabic"/>
          <w:sz w:val="40"/>
          <w:szCs w:val="40"/>
          <w:rtl/>
          <w:lang w:val="en-GB"/>
        </w:rPr>
      </w:pPr>
      <w:r w:rsidRPr="00FF6559">
        <w:rPr>
          <w:rFonts w:cs="Traditional Arabic" w:hint="cs"/>
          <w:b/>
          <w:bCs/>
          <w:sz w:val="40"/>
          <w:szCs w:val="40"/>
          <w:rtl/>
          <w:lang w:val="en-GB"/>
        </w:rPr>
        <w:t>وكتاب: النكت</w:t>
      </w:r>
    </w:p>
    <w:p w:rsidR="008B1449" w:rsidRPr="00FF6559" w:rsidRDefault="008B1449" w:rsidP="006274CA">
      <w:pPr>
        <w:pStyle w:val="a3"/>
        <w:spacing w:after="0" w:line="240" w:lineRule="auto"/>
        <w:ind w:left="0" w:firstLine="227"/>
        <w:jc w:val="center"/>
        <w:rPr>
          <w:rFonts w:cs="Traditional Arabic"/>
          <w:sz w:val="32"/>
          <w:szCs w:val="32"/>
          <w:rtl/>
          <w:lang w:val="en-GB"/>
        </w:rPr>
      </w:pPr>
      <w:r w:rsidRPr="00FF6559">
        <w:rPr>
          <w:rFonts w:cs="Traditional Arabic" w:hint="cs"/>
          <w:sz w:val="32"/>
          <w:szCs w:val="32"/>
          <w:rtl/>
          <w:lang w:val="en-GB"/>
        </w:rPr>
        <w:t xml:space="preserve">للإمام شمس الأئمة السرحسي </w:t>
      </w:r>
      <w:r w:rsidR="00C60040" w:rsidRPr="00FF6559">
        <w:rPr>
          <w:rFonts w:cs="Traditional Arabic"/>
          <w:sz w:val="32"/>
          <w:szCs w:val="32"/>
          <w:rtl/>
          <w:lang w:val="en-GB"/>
        </w:rPr>
        <w:t>«</w:t>
      </w:r>
      <w:r w:rsidR="003D220E" w:rsidRPr="00FF6559">
        <w:rPr>
          <w:rFonts w:cs="Traditional Arabic" w:hint="cs"/>
          <w:sz w:val="32"/>
          <w:szCs w:val="32"/>
          <w:rtl/>
          <w:lang w:val="en-GB"/>
        </w:rPr>
        <w:t>49هـ</w:t>
      </w:r>
      <w:r w:rsidR="00C60040" w:rsidRPr="00FF6559">
        <w:rPr>
          <w:rFonts w:cs="Traditional Arabic"/>
          <w:sz w:val="32"/>
          <w:szCs w:val="32"/>
          <w:rtl/>
          <w:lang w:val="en-GB"/>
        </w:rPr>
        <w:t>»</w:t>
      </w:r>
    </w:p>
    <w:p w:rsidR="00D4383F" w:rsidRPr="00FF6559" w:rsidRDefault="000F5367" w:rsidP="006274CA">
      <w:pPr>
        <w:pStyle w:val="a3"/>
        <w:spacing w:after="0" w:line="240" w:lineRule="auto"/>
        <w:ind w:left="0" w:firstLine="227"/>
        <w:jc w:val="both"/>
        <w:rPr>
          <w:rFonts w:ascii="Traditional Arabic" w:hAnsi="Traditional Arabic" w:cs="Traditional Arabic"/>
          <w:sz w:val="32"/>
          <w:szCs w:val="32"/>
          <w:rtl/>
          <w:lang w:val="en-GB"/>
        </w:rPr>
      </w:pPr>
      <w:r w:rsidRPr="00FF6559">
        <w:rPr>
          <w:rFonts w:ascii="Traditional Arabic" w:hAnsi="Traditional Arabic" w:cs="Traditional Arabic"/>
          <w:sz w:val="32"/>
          <w:szCs w:val="32"/>
          <w:rtl/>
          <w:lang w:val="en-GB"/>
        </w:rPr>
        <w:t xml:space="preserve">وهو </w:t>
      </w:r>
      <w:r w:rsidR="00F64F3C" w:rsidRPr="00FF6559">
        <w:rPr>
          <w:rFonts w:ascii="Traditional Arabic" w:hAnsi="Traditional Arabic" w:cs="Traditional Arabic"/>
          <w:sz w:val="32"/>
          <w:szCs w:val="32"/>
          <w:rtl/>
          <w:lang w:val="en-GB"/>
        </w:rPr>
        <w:t xml:space="preserve">شرح لريادات الريادات للإمام الرباني محمد بن الحسن الشيباني </w:t>
      </w:r>
      <w:r w:rsidR="00C60040" w:rsidRPr="00FF6559">
        <w:rPr>
          <w:rFonts w:ascii="Traditional Arabic" w:hAnsi="Traditional Arabic" w:cs="Traditional Arabic"/>
          <w:sz w:val="32"/>
          <w:szCs w:val="32"/>
          <w:rtl/>
          <w:lang w:val="en-GB"/>
        </w:rPr>
        <w:t>«</w:t>
      </w:r>
      <w:r w:rsidR="00F64F3C" w:rsidRPr="00FF6559">
        <w:rPr>
          <w:rFonts w:ascii="Traditional Arabic" w:hAnsi="Traditional Arabic" w:cs="Traditional Arabic"/>
          <w:sz w:val="32"/>
          <w:szCs w:val="32"/>
          <w:rtl/>
          <w:lang w:val="en-GB"/>
        </w:rPr>
        <w:t>189هـ</w:t>
      </w:r>
      <w:r w:rsidR="00C60040" w:rsidRPr="00FF6559">
        <w:rPr>
          <w:rFonts w:ascii="Traditional Arabic" w:hAnsi="Traditional Arabic" w:cs="Traditional Arabic"/>
          <w:sz w:val="32"/>
          <w:szCs w:val="32"/>
          <w:rtl/>
          <w:lang w:val="en-GB"/>
        </w:rPr>
        <w:t>»</w:t>
      </w:r>
      <w:r w:rsidR="00F64F3C" w:rsidRPr="00FF6559">
        <w:rPr>
          <w:rFonts w:ascii="Traditional Arabic" w:hAnsi="Traditional Arabic" w:cs="Traditional Arabic"/>
          <w:sz w:val="32"/>
          <w:szCs w:val="32"/>
          <w:rtl/>
          <w:lang w:val="en-GB"/>
        </w:rPr>
        <w:t xml:space="preserve"> مع تعليق وجيز كان على هامش الأصل، وشرحها ل</w:t>
      </w:r>
      <w:r w:rsidRPr="00FF6559">
        <w:rPr>
          <w:rFonts w:ascii="Traditional Arabic" w:hAnsi="Traditional Arabic" w:cs="Traditional Arabic"/>
          <w:sz w:val="32"/>
          <w:szCs w:val="32"/>
          <w:rtl/>
          <w:lang w:val="en-GB"/>
        </w:rPr>
        <w:t>لإمام أ</w:t>
      </w:r>
      <w:r w:rsidR="00F64F3C" w:rsidRPr="00FF6559">
        <w:rPr>
          <w:rFonts w:ascii="Traditional Arabic" w:hAnsi="Traditional Arabic" w:cs="Traditional Arabic"/>
          <w:sz w:val="32"/>
          <w:szCs w:val="32"/>
          <w:rtl/>
          <w:lang w:val="en-GB"/>
        </w:rPr>
        <w:t>بي نصر أحمد بن محمد العتابي البخ</w:t>
      </w:r>
      <w:r w:rsidR="00AF4385" w:rsidRPr="00FF6559">
        <w:rPr>
          <w:rFonts w:ascii="Traditional Arabic" w:hAnsi="Traditional Arabic" w:cs="Traditional Arabic"/>
          <w:sz w:val="32"/>
          <w:szCs w:val="32"/>
          <w:rtl/>
          <w:lang w:val="en-GB"/>
        </w:rPr>
        <w:t xml:space="preserve">اري </w:t>
      </w:r>
      <w:r w:rsidR="00C60040" w:rsidRPr="00FF6559">
        <w:rPr>
          <w:rFonts w:ascii="Traditional Arabic" w:hAnsi="Traditional Arabic" w:cs="Traditional Arabic"/>
          <w:sz w:val="32"/>
          <w:szCs w:val="32"/>
          <w:rtl/>
          <w:lang w:val="en-GB"/>
        </w:rPr>
        <w:t>«</w:t>
      </w:r>
      <w:r w:rsidR="00AF4385" w:rsidRPr="00FF6559">
        <w:rPr>
          <w:rFonts w:ascii="Traditional Arabic" w:hAnsi="Traditional Arabic" w:cs="Traditional Arabic"/>
          <w:sz w:val="32"/>
          <w:szCs w:val="32"/>
          <w:rtl/>
          <w:lang w:val="en-GB"/>
        </w:rPr>
        <w:t>586</w:t>
      </w:r>
      <w:r w:rsidRPr="00FF6559">
        <w:rPr>
          <w:rFonts w:ascii="Traditional Arabic" w:hAnsi="Traditional Arabic" w:cs="Traditional Arabic"/>
          <w:sz w:val="32"/>
          <w:szCs w:val="32"/>
          <w:rtl/>
          <w:lang w:val="en-GB"/>
        </w:rPr>
        <w:t>هـ</w:t>
      </w:r>
      <w:r w:rsidR="00C60040" w:rsidRPr="00FF6559">
        <w:rPr>
          <w:rFonts w:ascii="Traditional Arabic" w:hAnsi="Traditional Arabic" w:cs="Traditional Arabic"/>
          <w:sz w:val="32"/>
          <w:szCs w:val="32"/>
          <w:rtl/>
          <w:lang w:val="en-GB"/>
        </w:rPr>
        <w:t>»</w:t>
      </w:r>
      <w:r w:rsidR="00885840" w:rsidRPr="00FF6559">
        <w:rPr>
          <w:rFonts w:ascii="Traditional Arabic" w:hAnsi="Traditional Arabic" w:cs="Traditional Arabic"/>
          <w:sz w:val="32"/>
          <w:szCs w:val="32"/>
          <w:rtl/>
          <w:lang w:val="en-GB"/>
        </w:rPr>
        <w:t>.</w:t>
      </w:r>
    </w:p>
    <w:p w:rsidR="000F5367" w:rsidRPr="003D220E" w:rsidRDefault="00D4383F" w:rsidP="006274CA">
      <w:pPr>
        <w:pStyle w:val="a3"/>
        <w:spacing w:after="0" w:line="240" w:lineRule="auto"/>
        <w:ind w:left="0" w:firstLine="227"/>
        <w:jc w:val="center"/>
        <w:rPr>
          <w:rFonts w:cs="Traditional Arabic"/>
          <w:sz w:val="32"/>
          <w:szCs w:val="32"/>
          <w:rtl/>
          <w:lang w:val="en-GB"/>
        </w:rPr>
      </w:pPr>
      <w:r w:rsidRPr="00FF6559">
        <w:rPr>
          <w:rFonts w:cs="Traditional Arabic" w:hint="cs"/>
          <w:sz w:val="32"/>
          <w:szCs w:val="32"/>
          <w:rtl/>
          <w:lang w:val="en-GB"/>
        </w:rPr>
        <w:t>عن</w:t>
      </w:r>
      <w:r w:rsidR="00AF4385" w:rsidRPr="00FF6559">
        <w:rPr>
          <w:rFonts w:cs="Traditional Arabic" w:hint="cs"/>
          <w:sz w:val="32"/>
          <w:szCs w:val="32"/>
          <w:rtl/>
          <w:lang w:val="en-GB"/>
        </w:rPr>
        <w:t>ى</w:t>
      </w:r>
      <w:r w:rsidRPr="00FF6559">
        <w:rPr>
          <w:rFonts w:cs="Traditional Arabic" w:hint="cs"/>
          <w:sz w:val="32"/>
          <w:szCs w:val="32"/>
          <w:rtl/>
          <w:lang w:val="en-GB"/>
        </w:rPr>
        <w:t xml:space="preserve"> </w:t>
      </w:r>
      <w:r w:rsidR="00AF4385" w:rsidRPr="00FF6559">
        <w:rPr>
          <w:rFonts w:cs="Traditional Arabic" w:hint="cs"/>
          <w:sz w:val="32"/>
          <w:szCs w:val="32"/>
          <w:rtl/>
          <w:lang w:val="en-GB"/>
        </w:rPr>
        <w:t>بتحقيق أصولهما: أبو الوف</w:t>
      </w:r>
      <w:r w:rsidRPr="00FF6559">
        <w:rPr>
          <w:rFonts w:cs="Traditional Arabic" w:hint="cs"/>
          <w:sz w:val="32"/>
          <w:szCs w:val="32"/>
          <w:rtl/>
          <w:lang w:val="en-GB"/>
        </w:rPr>
        <w:t>ا الأفغاني</w:t>
      </w:r>
      <w:r w:rsidRPr="003D220E">
        <w:rPr>
          <w:rFonts w:cs="Traditional Arabic" w:hint="cs"/>
          <w:sz w:val="32"/>
          <w:szCs w:val="32"/>
          <w:rtl/>
          <w:lang w:val="en-GB"/>
        </w:rPr>
        <w:t xml:space="preserve"> </w:t>
      </w:r>
    </w:p>
    <w:p w:rsidR="00C22EBC" w:rsidRPr="003D220E" w:rsidRDefault="00AF4385" w:rsidP="006274CA">
      <w:pPr>
        <w:pStyle w:val="a3"/>
        <w:spacing w:after="0" w:line="240" w:lineRule="auto"/>
        <w:ind w:left="0" w:firstLine="227"/>
        <w:jc w:val="center"/>
        <w:rPr>
          <w:rFonts w:cs="Traditional Arabic"/>
          <w:sz w:val="32"/>
          <w:szCs w:val="32"/>
          <w:rtl/>
          <w:lang w:val="en-GB"/>
        </w:rPr>
      </w:pPr>
      <w:r w:rsidRPr="003D220E">
        <w:rPr>
          <w:rFonts w:cs="Traditional Arabic" w:hint="cs"/>
          <w:sz w:val="32"/>
          <w:szCs w:val="32"/>
          <w:rtl/>
          <w:lang w:val="en-GB"/>
        </w:rPr>
        <w:t>رئيس اللجنة العلمية للجنة</w:t>
      </w:r>
      <w:r w:rsidR="00C22EBC" w:rsidRPr="003D220E">
        <w:rPr>
          <w:rFonts w:cs="Traditional Arabic" w:hint="cs"/>
          <w:sz w:val="32"/>
          <w:szCs w:val="32"/>
          <w:rtl/>
          <w:lang w:val="en-GB"/>
        </w:rPr>
        <w:t xml:space="preserve"> إحياء المعارف النعمانية بالهند</w:t>
      </w:r>
    </w:p>
    <w:p w:rsidR="00646534" w:rsidRPr="003D220E" w:rsidRDefault="00AF4385" w:rsidP="006274CA">
      <w:pPr>
        <w:pStyle w:val="a3"/>
        <w:spacing w:after="0" w:line="240" w:lineRule="auto"/>
        <w:ind w:left="0" w:firstLine="227"/>
        <w:jc w:val="center"/>
        <w:rPr>
          <w:rFonts w:ascii="Traditional Arabic" w:hAnsi="Traditional Arabic" w:cs="Traditional Arabic"/>
          <w:sz w:val="40"/>
          <w:szCs w:val="40"/>
          <w:rtl/>
          <w:lang w:val="en-GB"/>
        </w:rPr>
      </w:pPr>
      <w:r w:rsidRPr="003D220E">
        <w:rPr>
          <w:rFonts w:cs="Traditional Arabic" w:hint="cs"/>
          <w:b/>
          <w:bCs/>
          <w:sz w:val="40"/>
          <w:szCs w:val="40"/>
          <w:rtl/>
          <w:lang w:val="en-GB"/>
        </w:rPr>
        <w:t>و</w:t>
      </w:r>
      <w:r w:rsidR="00646534" w:rsidRPr="003D220E">
        <w:rPr>
          <w:rFonts w:cs="Traditional Arabic" w:hint="cs"/>
          <w:b/>
          <w:bCs/>
          <w:sz w:val="40"/>
          <w:szCs w:val="40"/>
          <w:rtl/>
          <w:lang w:val="en-GB"/>
        </w:rPr>
        <w:t>كتاب: سفر السعادة</w:t>
      </w:r>
    </w:p>
    <w:p w:rsidR="00646534" w:rsidRPr="003E4A2F" w:rsidRDefault="00646534"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للعلامة الفقيه اللغوي الشيخ مجد الدين محمد بن يعقوب ال</w:t>
      </w:r>
      <w:r w:rsidR="00AF4385" w:rsidRPr="003E4A2F">
        <w:rPr>
          <w:rFonts w:ascii="Traditional Arabic" w:hAnsi="Traditional Arabic" w:cs="Traditional Arabic"/>
          <w:sz w:val="32"/>
          <w:szCs w:val="32"/>
          <w:rtl/>
          <w:lang w:val="en-GB"/>
        </w:rPr>
        <w:t>فيروزأبادي</w:t>
      </w:r>
      <w:r w:rsidRPr="003E4A2F">
        <w:rPr>
          <w:rFonts w:ascii="Traditional Arabic" w:hAnsi="Traditional Arabic" w:cs="Traditional Arabic"/>
          <w:sz w:val="32"/>
          <w:szCs w:val="32"/>
          <w:rtl/>
          <w:lang w:val="en-GB"/>
        </w:rPr>
        <w:t xml:space="preserve"> </w:t>
      </w:r>
    </w:p>
    <w:p w:rsidR="00646534" w:rsidRPr="003E4A2F" w:rsidRDefault="00AF4385" w:rsidP="006274CA">
      <w:pPr>
        <w:pStyle w:val="a3"/>
        <w:spacing w:after="0" w:line="240" w:lineRule="auto"/>
        <w:ind w:left="0" w:firstLine="227"/>
        <w:jc w:val="both"/>
        <w:rPr>
          <w:rFonts w:ascii="Traditional Arabic" w:hAnsi="Traditional Arabic" w:cs="Traditional Arabic"/>
          <w:sz w:val="32"/>
          <w:szCs w:val="32"/>
          <w:rtl/>
          <w:lang w:val="en-GB"/>
        </w:rPr>
      </w:pPr>
      <w:r w:rsidRPr="003E4A2F">
        <w:rPr>
          <w:rFonts w:ascii="Traditional Arabic" w:hAnsi="Traditional Arabic" w:cs="Traditional Arabic"/>
          <w:sz w:val="32"/>
          <w:szCs w:val="32"/>
          <w:rtl/>
          <w:lang w:val="en-GB"/>
        </w:rPr>
        <w:t>صاحب القاموس، وبصائر ذوي التمي</w:t>
      </w:r>
      <w:r w:rsidR="00646534" w:rsidRPr="003E4A2F">
        <w:rPr>
          <w:rFonts w:ascii="Traditional Arabic" w:hAnsi="Traditional Arabic" w:cs="Traditional Arabic"/>
          <w:sz w:val="32"/>
          <w:szCs w:val="32"/>
          <w:rtl/>
          <w:lang w:val="en-GB"/>
        </w:rPr>
        <w:t xml:space="preserve">يز، وغيرهما من المؤلفات القيمة </w:t>
      </w:r>
      <w:r w:rsidR="00C60040">
        <w:rPr>
          <w:rFonts w:ascii="Traditional Arabic" w:hAnsi="Traditional Arabic" w:cs="Traditional Arabic"/>
          <w:sz w:val="32"/>
          <w:szCs w:val="32"/>
          <w:rtl/>
          <w:lang w:val="en-GB"/>
        </w:rPr>
        <w:t>«</w:t>
      </w:r>
      <w:r w:rsidR="00646534" w:rsidRPr="003E4A2F">
        <w:rPr>
          <w:rFonts w:ascii="Traditional Arabic" w:hAnsi="Traditional Arabic" w:cs="Traditional Arabic"/>
          <w:sz w:val="32"/>
          <w:szCs w:val="32"/>
          <w:rtl/>
          <w:lang w:val="en-GB"/>
        </w:rPr>
        <w:t xml:space="preserve">المتوفى سنة 817هـ </w:t>
      </w:r>
      <w:r w:rsidR="00C60040">
        <w:rPr>
          <w:rFonts w:ascii="Traditional Arabic" w:hAnsi="Traditional Arabic" w:cs="Traditional Arabic"/>
          <w:sz w:val="32"/>
          <w:szCs w:val="32"/>
          <w:rtl/>
          <w:lang w:val="en-GB"/>
        </w:rPr>
        <w:t>»</w:t>
      </w:r>
      <w:r w:rsidR="00885840" w:rsidRPr="003E4A2F">
        <w:rPr>
          <w:rFonts w:ascii="Traditional Arabic" w:hAnsi="Traditional Arabic" w:cs="Traditional Arabic"/>
          <w:sz w:val="32"/>
          <w:szCs w:val="32"/>
          <w:rtl/>
          <w:lang w:val="en-GB"/>
        </w:rPr>
        <w:t>.</w:t>
      </w:r>
      <w:r w:rsidR="00646534" w:rsidRPr="003E4A2F">
        <w:rPr>
          <w:rFonts w:ascii="Traditional Arabic" w:hAnsi="Traditional Arabic" w:cs="Traditional Arabic"/>
          <w:sz w:val="32"/>
          <w:szCs w:val="32"/>
          <w:rtl/>
          <w:lang w:val="en-GB"/>
        </w:rPr>
        <w:t xml:space="preserve"> </w:t>
      </w:r>
    </w:p>
    <w:p w:rsidR="0073032C" w:rsidRPr="003D220E" w:rsidRDefault="0073032C" w:rsidP="006274CA">
      <w:pPr>
        <w:pStyle w:val="a3"/>
        <w:spacing w:after="0" w:line="240" w:lineRule="auto"/>
        <w:ind w:left="0" w:firstLine="227"/>
        <w:jc w:val="center"/>
        <w:rPr>
          <w:rFonts w:ascii="Traditional Arabic" w:hAnsi="Traditional Arabic" w:cs="Traditional Arabic"/>
          <w:sz w:val="40"/>
          <w:szCs w:val="40"/>
          <w:rtl/>
          <w:lang w:val="en-GB"/>
        </w:rPr>
      </w:pPr>
      <w:r w:rsidRPr="003D220E">
        <w:rPr>
          <w:rFonts w:cs="Traditional Arabic" w:hint="cs"/>
          <w:b/>
          <w:bCs/>
          <w:sz w:val="40"/>
          <w:szCs w:val="40"/>
          <w:rtl/>
          <w:lang w:val="en-GB"/>
        </w:rPr>
        <w:t>وكتاب: مشيخة النَّعَّال البغدادي</w:t>
      </w:r>
    </w:p>
    <w:p w:rsidR="004A3E50" w:rsidRDefault="004A3E50"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 xml:space="preserve">صائن الدين محمد بن </w:t>
      </w:r>
      <w:r w:rsidR="00DC5D5B">
        <w:rPr>
          <w:rFonts w:cs="Traditional Arabic" w:hint="cs"/>
          <w:b/>
          <w:bCs/>
          <w:sz w:val="32"/>
          <w:szCs w:val="32"/>
          <w:rtl/>
          <w:lang w:val="en-GB"/>
        </w:rPr>
        <w:t>الأنجب</w:t>
      </w:r>
      <w:r>
        <w:rPr>
          <w:rFonts w:cs="Traditional Arabic" w:hint="cs"/>
          <w:b/>
          <w:bCs/>
          <w:sz w:val="32"/>
          <w:szCs w:val="32"/>
          <w:rtl/>
          <w:lang w:val="en-GB"/>
        </w:rPr>
        <w:t xml:space="preserve">، </w:t>
      </w:r>
      <w:r w:rsidR="00C60040">
        <w:rPr>
          <w:rFonts w:cs="Traditional Arabic"/>
          <w:b/>
          <w:bCs/>
          <w:sz w:val="32"/>
          <w:szCs w:val="32"/>
          <w:rtl/>
          <w:lang w:val="en-GB"/>
        </w:rPr>
        <w:t>«</w:t>
      </w:r>
      <w:r>
        <w:rPr>
          <w:rFonts w:cs="Traditional Arabic" w:hint="cs"/>
          <w:b/>
          <w:bCs/>
          <w:sz w:val="32"/>
          <w:szCs w:val="32"/>
          <w:rtl/>
          <w:lang w:val="en-GB"/>
        </w:rPr>
        <w:t>525هـ</w:t>
      </w:r>
      <w:r w:rsidR="00AF4385">
        <w:rPr>
          <w:rFonts w:cs="Traditional Arabic" w:hint="cs"/>
          <w:b/>
          <w:bCs/>
          <w:sz w:val="32"/>
          <w:szCs w:val="32"/>
          <w:rtl/>
          <w:lang w:val="en-GB"/>
        </w:rPr>
        <w:t xml:space="preserve"> -</w:t>
      </w:r>
      <w:r>
        <w:rPr>
          <w:rFonts w:cs="Traditional Arabic" w:hint="cs"/>
          <w:b/>
          <w:bCs/>
          <w:sz w:val="32"/>
          <w:szCs w:val="32"/>
          <w:rtl/>
          <w:lang w:val="en-GB"/>
        </w:rPr>
        <w:t xml:space="preserve"> 659هـ</w:t>
      </w:r>
      <w:r w:rsidR="00C60040">
        <w:rPr>
          <w:rFonts w:cs="Traditional Arabic"/>
          <w:b/>
          <w:bCs/>
          <w:sz w:val="32"/>
          <w:szCs w:val="32"/>
          <w:rtl/>
          <w:lang w:val="en-GB"/>
        </w:rPr>
        <w:t>»</w:t>
      </w:r>
    </w:p>
    <w:p w:rsidR="00DC5D5B" w:rsidRDefault="00AF4385"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تخريج الحافظ المنذ</w:t>
      </w:r>
      <w:r w:rsidR="00DC5D5B">
        <w:rPr>
          <w:rFonts w:cs="Traditional Arabic" w:hint="cs"/>
          <w:b/>
          <w:bCs/>
          <w:sz w:val="32"/>
          <w:szCs w:val="32"/>
          <w:rtl/>
          <w:lang w:val="en-GB"/>
        </w:rPr>
        <w:t xml:space="preserve">ري، </w:t>
      </w:r>
      <w:r w:rsidR="00C60040">
        <w:rPr>
          <w:rFonts w:cs="Traditional Arabic"/>
          <w:b/>
          <w:bCs/>
          <w:sz w:val="32"/>
          <w:szCs w:val="32"/>
          <w:rtl/>
          <w:lang w:val="en-GB"/>
        </w:rPr>
        <w:t>«</w:t>
      </w:r>
      <w:r w:rsidR="00DC5D5B">
        <w:rPr>
          <w:rFonts w:cs="Traditional Arabic" w:hint="cs"/>
          <w:b/>
          <w:bCs/>
          <w:sz w:val="32"/>
          <w:szCs w:val="32"/>
          <w:rtl/>
          <w:lang w:val="en-GB"/>
        </w:rPr>
        <w:t xml:space="preserve">613هـ </w:t>
      </w:r>
      <w:r>
        <w:rPr>
          <w:rFonts w:cs="Traditional Arabic" w:hint="cs"/>
          <w:b/>
          <w:bCs/>
          <w:sz w:val="32"/>
          <w:szCs w:val="32"/>
          <w:rtl/>
          <w:lang w:val="en-GB"/>
        </w:rPr>
        <w:t xml:space="preserve">- </w:t>
      </w:r>
      <w:r w:rsidR="00DC5D5B">
        <w:rPr>
          <w:rFonts w:cs="Traditional Arabic" w:hint="cs"/>
          <w:b/>
          <w:bCs/>
          <w:sz w:val="32"/>
          <w:szCs w:val="32"/>
          <w:rtl/>
          <w:lang w:val="en-GB"/>
        </w:rPr>
        <w:t>643هـ</w:t>
      </w:r>
      <w:r w:rsidR="00C60040">
        <w:rPr>
          <w:rFonts w:cs="Traditional Arabic"/>
          <w:b/>
          <w:bCs/>
          <w:sz w:val="32"/>
          <w:szCs w:val="32"/>
          <w:rtl/>
          <w:lang w:val="en-GB"/>
        </w:rPr>
        <w:t>»</w:t>
      </w:r>
    </w:p>
    <w:p w:rsidR="00DC5D5B" w:rsidRDefault="00DC5D5B" w:rsidP="006274CA">
      <w:pPr>
        <w:pStyle w:val="a3"/>
        <w:spacing w:after="0" w:line="240" w:lineRule="auto"/>
        <w:ind w:left="0" w:firstLine="227"/>
        <w:jc w:val="center"/>
        <w:rPr>
          <w:rFonts w:cs="Traditional Arabic"/>
          <w:b/>
          <w:bCs/>
          <w:sz w:val="32"/>
          <w:szCs w:val="32"/>
          <w:rtl/>
          <w:lang w:val="en-GB"/>
        </w:rPr>
      </w:pPr>
      <w:r>
        <w:rPr>
          <w:rFonts w:cs="Traditional Arabic" w:hint="cs"/>
          <w:b/>
          <w:bCs/>
          <w:sz w:val="32"/>
          <w:szCs w:val="32"/>
          <w:rtl/>
          <w:lang w:val="en-GB"/>
        </w:rPr>
        <w:t>تحقيق: د. ناجي معروف ود. بشار عواد معروف</w:t>
      </w:r>
    </w:p>
    <w:p w:rsidR="00DC5D5B" w:rsidRPr="00F93010" w:rsidRDefault="00DC5D5B" w:rsidP="006274CA">
      <w:pPr>
        <w:pStyle w:val="a3"/>
        <w:spacing w:after="0" w:line="240" w:lineRule="auto"/>
        <w:ind w:left="0" w:firstLine="227"/>
        <w:jc w:val="both"/>
        <w:rPr>
          <w:rFonts w:ascii="Traditional Arabic" w:hAnsi="Traditional Arabic" w:cs="Traditional Arabic"/>
          <w:sz w:val="32"/>
          <w:szCs w:val="32"/>
          <w:rtl/>
          <w:lang w:val="en-GB"/>
        </w:rPr>
      </w:pPr>
      <w:r w:rsidRPr="007E7CE2">
        <w:rPr>
          <w:rFonts w:ascii="Traditional Arabic" w:hAnsi="Traditional Arabic" w:cs="Traditional Arabic"/>
          <w:sz w:val="32"/>
          <w:szCs w:val="32"/>
          <w:rtl/>
          <w:lang w:val="en-GB"/>
        </w:rPr>
        <w:tab/>
      </w:r>
      <w:r w:rsidRPr="00F93010">
        <w:rPr>
          <w:rFonts w:cs="Traditional Arabic" w:hint="cs"/>
          <w:b/>
          <w:bCs/>
          <w:sz w:val="32"/>
          <w:szCs w:val="32"/>
          <w:rtl/>
          <w:lang w:val="en-GB"/>
        </w:rPr>
        <w:t>وكتاب: نكت ا</w:t>
      </w:r>
      <w:r w:rsidR="00AF4385" w:rsidRPr="00F93010">
        <w:rPr>
          <w:rFonts w:cs="Traditional Arabic" w:hint="cs"/>
          <w:b/>
          <w:bCs/>
          <w:sz w:val="32"/>
          <w:szCs w:val="32"/>
          <w:rtl/>
          <w:lang w:val="en-GB"/>
        </w:rPr>
        <w:t>له</w:t>
      </w:r>
      <w:r w:rsidRPr="00F93010">
        <w:rPr>
          <w:rFonts w:cs="Traditional Arabic" w:hint="cs"/>
          <w:b/>
          <w:bCs/>
          <w:sz w:val="32"/>
          <w:szCs w:val="32"/>
          <w:rtl/>
          <w:lang w:val="en-GB"/>
        </w:rPr>
        <w:t>ميان في نكت العميان للصفدي</w:t>
      </w:r>
      <w:r w:rsidR="00885840" w:rsidRPr="00F93010">
        <w:rPr>
          <w:rFonts w:cs="Traditional Arabic" w:hint="cs"/>
          <w:b/>
          <w:bCs/>
          <w:sz w:val="32"/>
          <w:szCs w:val="32"/>
          <w:rtl/>
          <w:lang w:val="en-GB"/>
        </w:rPr>
        <w:t>.</w:t>
      </w:r>
    </w:p>
    <w:p w:rsidR="00F15E95" w:rsidRDefault="00F15E95" w:rsidP="006274CA">
      <w:pPr>
        <w:pStyle w:val="a3"/>
        <w:spacing w:after="0" w:line="240" w:lineRule="auto"/>
        <w:ind w:left="0" w:firstLine="227"/>
        <w:jc w:val="both"/>
        <w:rPr>
          <w:rFonts w:ascii="Traditional Arabic" w:hAnsi="Traditional Arabic" w:cs="Traditional Arabic"/>
          <w:sz w:val="32"/>
          <w:szCs w:val="32"/>
          <w:rtl/>
          <w:lang w:val="en-GB"/>
        </w:rPr>
      </w:pPr>
    </w:p>
    <w:p w:rsidR="003D220E" w:rsidRDefault="003D220E" w:rsidP="006274CA">
      <w:pPr>
        <w:pStyle w:val="a3"/>
        <w:spacing w:after="0" w:line="240" w:lineRule="auto"/>
        <w:ind w:left="0" w:firstLine="227"/>
        <w:jc w:val="both"/>
        <w:rPr>
          <w:rFonts w:ascii="Traditional Arabic" w:hAnsi="Traditional Arabic" w:cs="Traditional Arabic"/>
          <w:sz w:val="32"/>
          <w:szCs w:val="32"/>
          <w:rtl/>
          <w:lang w:val="en-GB"/>
        </w:rPr>
      </w:pPr>
    </w:p>
    <w:p w:rsidR="003D220E" w:rsidRDefault="003D220E" w:rsidP="006274CA">
      <w:pPr>
        <w:pStyle w:val="a3"/>
        <w:spacing w:after="0" w:line="240" w:lineRule="auto"/>
        <w:ind w:left="0" w:firstLine="227"/>
        <w:jc w:val="both"/>
        <w:rPr>
          <w:rFonts w:ascii="Traditional Arabic" w:hAnsi="Traditional Arabic" w:cs="Traditional Arabic"/>
          <w:sz w:val="32"/>
          <w:szCs w:val="32"/>
          <w:rtl/>
          <w:lang w:val="en-GB"/>
        </w:rPr>
      </w:pPr>
    </w:p>
    <w:p w:rsidR="003D220E" w:rsidRDefault="003D220E" w:rsidP="006274CA">
      <w:pPr>
        <w:pStyle w:val="a3"/>
        <w:spacing w:after="0" w:line="240" w:lineRule="auto"/>
        <w:ind w:left="0" w:firstLine="227"/>
        <w:jc w:val="both"/>
        <w:rPr>
          <w:rFonts w:ascii="Traditional Arabic" w:hAnsi="Traditional Arabic" w:cs="Traditional Arabic"/>
          <w:sz w:val="32"/>
          <w:szCs w:val="32"/>
          <w:rtl/>
          <w:lang w:val="en-GB"/>
        </w:rPr>
      </w:pPr>
    </w:p>
    <w:p w:rsidR="003D220E" w:rsidRDefault="003D220E" w:rsidP="006274CA">
      <w:pPr>
        <w:pStyle w:val="a3"/>
        <w:spacing w:after="0" w:line="240" w:lineRule="auto"/>
        <w:ind w:left="0" w:firstLine="227"/>
        <w:jc w:val="both"/>
        <w:rPr>
          <w:rFonts w:ascii="Traditional Arabic" w:hAnsi="Traditional Arabic" w:cs="Traditional Arabic"/>
          <w:sz w:val="32"/>
          <w:szCs w:val="32"/>
          <w:rtl/>
          <w:lang w:val="en-GB"/>
        </w:rPr>
      </w:pPr>
    </w:p>
    <w:p w:rsidR="003D220E" w:rsidRPr="003E4A2F" w:rsidRDefault="003D220E" w:rsidP="006274CA">
      <w:pPr>
        <w:pStyle w:val="a3"/>
        <w:spacing w:after="0" w:line="240" w:lineRule="auto"/>
        <w:ind w:left="0" w:firstLine="227"/>
        <w:jc w:val="both"/>
        <w:rPr>
          <w:rFonts w:ascii="Traditional Arabic" w:hAnsi="Traditional Arabic" w:cs="Traditional Arabic"/>
          <w:sz w:val="32"/>
          <w:szCs w:val="32"/>
          <w:rtl/>
          <w:lang w:val="en-GB"/>
        </w:rPr>
      </w:pPr>
    </w:p>
    <w:p w:rsidR="00A34EC0" w:rsidRPr="00A34EC0" w:rsidRDefault="00DC5D5B" w:rsidP="00716D1E">
      <w:pPr>
        <w:pStyle w:val="a3"/>
        <w:spacing w:after="0" w:line="240" w:lineRule="auto"/>
        <w:ind w:left="0" w:firstLine="227"/>
        <w:jc w:val="center"/>
        <w:rPr>
          <w:rFonts w:cs="Traditional Arabic"/>
          <w:b/>
          <w:bCs/>
          <w:sz w:val="32"/>
          <w:szCs w:val="32"/>
          <w:rtl/>
          <w:lang w:bidi="ar-EG"/>
        </w:rPr>
      </w:pPr>
      <w:r>
        <w:rPr>
          <w:rFonts w:cs="Traditional Arabic" w:hint="cs"/>
          <w:b/>
          <w:bCs/>
          <w:sz w:val="32"/>
          <w:szCs w:val="32"/>
          <w:rtl/>
          <w:lang w:val="en-GB"/>
        </w:rPr>
        <w:t>رقم الإيد</w:t>
      </w:r>
      <w:r w:rsidR="00716D1E">
        <w:rPr>
          <w:rFonts w:cs="Traditional Arabic" w:hint="cs"/>
          <w:b/>
          <w:bCs/>
          <w:sz w:val="32"/>
          <w:szCs w:val="32"/>
          <w:rtl/>
          <w:lang w:val="en-GB"/>
        </w:rPr>
        <w:t>اع بدار الكتب المصرية 1591/1998</w:t>
      </w:r>
    </w:p>
    <w:sectPr w:rsidR="00A34EC0" w:rsidRPr="00A34EC0" w:rsidSect="00AA500E">
      <w:footerReference w:type="default" r:id="rId9"/>
      <w:footnotePr>
        <w:numRestart w:val="eachPage"/>
      </w:footnotePr>
      <w:pgSz w:w="11906" w:h="16838" w:code="9"/>
      <w:pgMar w:top="1800" w:right="1440" w:bottom="1800" w:left="1440" w:header="720" w:footer="720" w:gutter="0"/>
      <w:paperSrc w:first="7" w:other="7"/>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002" w:rsidRDefault="008C6002" w:rsidP="007559B4">
      <w:pPr>
        <w:spacing w:after="0" w:line="240" w:lineRule="auto"/>
      </w:pPr>
      <w:r>
        <w:separator/>
      </w:r>
    </w:p>
  </w:endnote>
  <w:endnote w:type="continuationSeparator" w:id="0">
    <w:p w:rsidR="008C6002" w:rsidRDefault="008C6002" w:rsidP="0075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E257A" w:rsidRPr="00854D38" w:rsidRDefault="00AE257A" w:rsidP="00AE257A">
        <w:pPr>
          <w:pStyle w:val="a7"/>
          <w:tabs>
            <w:tab w:val="clear" w:pos="8306"/>
          </w:tabs>
          <w:ind w:right="-851"/>
          <w:rPr>
            <w:rtl/>
          </w:rPr>
        </w:pPr>
        <w:r>
          <w:rPr>
            <w:noProof/>
          </w:rPr>
          <w:pict>
            <v:group id="مجموعة 3" o:spid="_x0000_s2063" style="position:absolute;left:0;text-align:left;margin-left:68.4pt;margin-top:22.2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6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AE257A" w:rsidRPr="00A74C62" w:rsidRDefault="00AE257A" w:rsidP="00AE257A">
                      <w:pPr>
                        <w:pStyle w:val="a7"/>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74657" w:rsidRPr="00274657">
                        <w:rPr>
                          <w:rFonts w:ascii="Tahoma" w:hAnsi="Tahoma" w:cs="Tahoma"/>
                          <w:b/>
                          <w:bCs/>
                          <w:noProof/>
                          <w:sz w:val="24"/>
                          <w:szCs w:val="24"/>
                          <w:rtl/>
                          <w:lang w:val="ar-SA"/>
                        </w:rPr>
                        <w:t>43</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2" o:spid="_x0000_s2062" type="#_x0000_t202" style="position:absolute;left:0;text-align:left;margin-left:177.75pt;margin-top:-3.3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AE257A" w:rsidRDefault="00AE257A" w:rsidP="00AE257A">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1824" behindDoc="1" locked="0" layoutInCell="1" allowOverlap="1" wp14:anchorId="0771A8C5" wp14:editId="2E644551">
              <wp:simplePos x="0" y="0"/>
              <wp:positionH relativeFrom="column">
                <wp:posOffset>-195275</wp:posOffset>
              </wp:positionH>
              <wp:positionV relativeFrom="paragraph">
                <wp:posOffset>-87325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90AC0" w:rsidRPr="00AE257A" w:rsidRDefault="00090AC0" w:rsidP="00AE25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002" w:rsidRDefault="008C6002" w:rsidP="007559B4">
      <w:pPr>
        <w:spacing w:after="0" w:line="240" w:lineRule="auto"/>
      </w:pPr>
      <w:r>
        <w:separator/>
      </w:r>
    </w:p>
  </w:footnote>
  <w:footnote w:type="continuationSeparator" w:id="0">
    <w:p w:rsidR="008C6002" w:rsidRDefault="008C6002" w:rsidP="007559B4">
      <w:pPr>
        <w:spacing w:after="0" w:line="240" w:lineRule="auto"/>
      </w:pPr>
      <w:r>
        <w:continuationSeparator/>
      </w:r>
    </w:p>
  </w:footnote>
  <w:footnote w:id="1">
    <w:p w:rsidR="00F51F8A" w:rsidRPr="007A16D4" w:rsidRDefault="0051792B"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قال ابن الأثير في (النهاية) وابن منظور في (لسان العرب)</w:t>
      </w:r>
      <w:r w:rsidR="00F51F8A">
        <w:rPr>
          <w:rFonts w:ascii="Traditional Arabic" w:hAnsi="Traditional Arabic" w:cs="Traditional Arabic"/>
          <w:sz w:val="26"/>
          <w:szCs w:val="26"/>
          <w:rtl/>
        </w:rPr>
        <w:t>:(</w:t>
      </w:r>
      <w:r w:rsidR="00F51F8A" w:rsidRPr="007A16D4">
        <w:rPr>
          <w:rFonts w:ascii="Traditional Arabic" w:hAnsi="Traditional Arabic" w:cs="Traditional Arabic"/>
          <w:sz w:val="26"/>
          <w:szCs w:val="26"/>
          <w:rtl/>
        </w:rPr>
        <w:t xml:space="preserve">الثبت بالتحريك الحجة والبينة). </w:t>
      </w:r>
    </w:p>
  </w:footnote>
  <w:footnote w:id="2">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lang w:bidi="ar-YE"/>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lang w:bidi="ar-YE"/>
        </w:rPr>
        <w:t>)</w:t>
      </w:r>
      <w:r w:rsidRPr="007A16D4">
        <w:rPr>
          <w:rFonts w:ascii="Traditional Arabic" w:hAnsi="Traditional Arabic" w:cs="Traditional Arabic"/>
          <w:sz w:val="26"/>
          <w:szCs w:val="26"/>
          <w:rtl/>
        </w:rPr>
        <w:t xml:space="preserve"> قال ابن الأثير في (النهاية) وابن منظور في (لسان العرب)</w:t>
      </w:r>
      <w:r>
        <w:rPr>
          <w:rFonts w:ascii="Traditional Arabic" w:hAnsi="Traditional Arabic" w:cs="Traditional Arabic"/>
          <w:sz w:val="26"/>
          <w:szCs w:val="26"/>
          <w:rtl/>
        </w:rPr>
        <w:t>:(</w:t>
      </w:r>
      <w:r w:rsidR="00C60040">
        <w:rPr>
          <w:rFonts w:ascii="Traditional Arabic" w:hAnsi="Traditional Arabic" w:cs="Traditional Arabic"/>
          <w:sz w:val="26"/>
          <w:szCs w:val="26"/>
          <w:rtl/>
        </w:rPr>
        <w:t>الخُرق بالضم: الجهل والحمق).</w:t>
      </w:r>
    </w:p>
  </w:footnote>
  <w:footnote w:id="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lang w:bidi="ar-YE"/>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lang w:bidi="ar-YE"/>
        </w:rPr>
        <w:t>)</w:t>
      </w:r>
      <w:r w:rsidRPr="007A16D4">
        <w:rPr>
          <w:rFonts w:ascii="Traditional Arabic" w:hAnsi="Traditional Arabic" w:cs="Traditional Arabic"/>
          <w:sz w:val="26"/>
          <w:szCs w:val="26"/>
          <w:rtl/>
        </w:rPr>
        <w:t xml:space="preserve"> أي: ارحمني، قال في (لسان العرب)</w:t>
      </w:r>
      <w:r>
        <w:rPr>
          <w:rFonts w:ascii="Traditional Arabic" w:hAnsi="Traditional Arabic" w:cs="Traditional Arabic"/>
          <w:sz w:val="26"/>
          <w:szCs w:val="26"/>
          <w:rtl/>
        </w:rPr>
        <w:t>:(</w:t>
      </w:r>
      <w:r w:rsidRPr="007A16D4">
        <w:rPr>
          <w:rFonts w:ascii="Traditional Arabic" w:hAnsi="Traditional Arabic" w:cs="Traditional Arabic"/>
          <w:sz w:val="26"/>
          <w:szCs w:val="26"/>
          <w:rtl/>
        </w:rPr>
        <w:t xml:space="preserve">الجَمام بالفتح: الراحة). </w:t>
      </w:r>
    </w:p>
  </w:footnote>
  <w:footnote w:id="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lang w:bidi="ar-YE"/>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lang w:bidi="ar-YE"/>
        </w:rPr>
        <w:t>)</w:t>
      </w:r>
      <w:r w:rsidRPr="007A16D4">
        <w:rPr>
          <w:rFonts w:ascii="Traditional Arabic" w:hAnsi="Traditional Arabic" w:cs="Traditional Arabic"/>
          <w:sz w:val="26"/>
          <w:szCs w:val="26"/>
          <w:rtl/>
        </w:rPr>
        <w:t xml:space="preserve"> التجشم: التكلف، قال في( لسان العرب)</w:t>
      </w:r>
      <w:r>
        <w:rPr>
          <w:rFonts w:ascii="Traditional Arabic" w:hAnsi="Traditional Arabic" w:cs="Traditional Arabic"/>
          <w:sz w:val="26"/>
          <w:szCs w:val="26"/>
          <w:rtl/>
        </w:rPr>
        <w:t>:(</w:t>
      </w:r>
      <w:r w:rsidRPr="007A16D4">
        <w:rPr>
          <w:rFonts w:ascii="Traditional Arabic" w:hAnsi="Traditional Arabic" w:cs="Traditional Arabic"/>
          <w:sz w:val="26"/>
          <w:szCs w:val="26"/>
          <w:rtl/>
        </w:rPr>
        <w:t>تجشمته: إذا تكلفته).</w:t>
      </w:r>
    </w:p>
  </w:footnote>
  <w:footnote w:id="5">
    <w:p w:rsidR="00F51F8A" w:rsidRPr="007A16D4" w:rsidRDefault="00F51F8A" w:rsidP="00C6004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Pr>
          <w:rFonts w:ascii="Traditional Arabic" w:hAnsi="Traditional Arabic" w:cs="Traditional Arabic"/>
          <w:sz w:val="26"/>
          <w:szCs w:val="26"/>
        </w:rPr>
        <w:t>(</w:t>
      </w:r>
      <w:r w:rsidRPr="007A16D4">
        <w:rPr>
          <w:rStyle w:val="a5"/>
          <w:rFonts w:ascii="Traditional Arabic" w:hAnsi="Traditional Arabic" w:cs="Traditional Arabic"/>
          <w:sz w:val="26"/>
          <w:szCs w:val="26"/>
          <w:vertAlign w:val="baseline"/>
        </w:rPr>
        <w:footnoteRef/>
      </w:r>
      <w:r w:rsidRPr="007A16D4">
        <w:rPr>
          <w:rFonts w:ascii="Traditional Arabic" w:hAnsi="Traditional Arabic" w:cs="Traditional Arabic"/>
          <w:sz w:val="26"/>
          <w:szCs w:val="26"/>
          <w:rtl/>
        </w:rPr>
        <w:t xml:space="preserve"> انظر (ص6).</w:t>
      </w:r>
    </w:p>
  </w:footnote>
  <w:footnote w:id="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النسيات: تصغير نسوة، قال في (لسان العرب): تصغير نسوة: نُسَيَّة، ويقال: نُسيَّات، وهو تصغير الجمع). </w:t>
      </w:r>
    </w:p>
  </w:footnote>
  <w:footnote w:id="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قال في (القاموس)</w:t>
      </w:r>
      <w:r>
        <w:rPr>
          <w:rFonts w:ascii="Traditional Arabic" w:hAnsi="Traditional Arabic" w:cs="Traditional Arabic"/>
          <w:sz w:val="26"/>
          <w:szCs w:val="26"/>
          <w:rtl/>
        </w:rPr>
        <w:t>:(</w:t>
      </w:r>
      <w:r w:rsidRPr="007A16D4">
        <w:rPr>
          <w:rFonts w:ascii="Traditional Arabic" w:hAnsi="Traditional Arabic" w:cs="Traditional Arabic"/>
          <w:sz w:val="26"/>
          <w:szCs w:val="26"/>
          <w:rtl/>
        </w:rPr>
        <w:t>الجُلَّنار بضم الجيم و</w:t>
      </w:r>
      <w:r w:rsidR="00C60040">
        <w:rPr>
          <w:rFonts w:ascii="Traditional Arabic" w:hAnsi="Traditional Arabic" w:cs="Traditional Arabic"/>
          <w:sz w:val="26"/>
          <w:szCs w:val="26"/>
          <w:rtl/>
        </w:rPr>
        <w:t>فتح اللام المشددة: زهر الرمان).</w:t>
      </w:r>
    </w:p>
  </w:footnote>
  <w:footnote w:id="8">
    <w:p w:rsidR="00F51F8A" w:rsidRPr="007A16D4" w:rsidRDefault="00F51F8A" w:rsidP="00322A10">
      <w:pPr>
        <w:pStyle w:val="a4"/>
        <w:ind w:firstLine="113"/>
        <w:jc w:val="both"/>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(تنبيه): لتكن المراجعة للطبعة الأولى التي طبعت في عام 1387هـ في مطابع مؤسسة النور في مدينة الرياض، أو إلى الطبعة الثانية التي طبعت في عام 1409هـ وقامت بنشرها دار العليان في مدينة بريدة في القصيم، وأما النسخة التي قام بنشرها طاهر خير الله إمام جامع الروضة بحلب والخطيب فيه؛ فإنها لا تفي بالمقصود من ذم التبرج والسفور والتحذير منهما؛ لأن الرجل الذي قام بنشر هذه النسخة قد اعتدى على الكتاب، وتصرف فيه تصرفا سيئا، وحذف من أوله ووسطه وآخره أكثر من نصفه، وقد طبعه في سنة 1394هـ، وزعم أنها الطبعة الأولى، وهذا الصنيع منه منافٍ للصدق والأمانة، وسيقف بين يدي حكم عدل، لا يجاوزه ظلم ظالم، وقد انتشرت هذه النسخة الناقصة في الأسواق والمكتبات انتشاراً عظيماً، وإني أنبه أهل المكتبات على أني لم آذن لطاهر خير الله بالتصرف في كتابي،  ولم آذن له بطبعه ونشره وتوزيعه، فمن علم بهذا التنبيه ثم أعان الظالم على ظلمه وعدوانه؛ فإنه سيكون شريكاً له في الإثم والعدوان، وسيؤخذ الحق من الجميع يوم القيامة إن شاء الله تعالى؛ فقد ثبت عن النبي صلى الله عليه وسلم أنه قال</w:t>
      </w:r>
      <w:r>
        <w:rPr>
          <w:rFonts w:ascii="Traditional Arabic" w:hAnsi="Traditional Arabic" w:cs="Traditional Arabic"/>
          <w:sz w:val="26"/>
          <w:szCs w:val="26"/>
          <w:rtl/>
        </w:rPr>
        <w:t>:(</w:t>
      </w:r>
      <w:r w:rsidRPr="007A16D4">
        <w:rPr>
          <w:rFonts w:ascii="Traditional Arabic" w:hAnsi="Traditional Arabic" w:cs="Traditional Arabic"/>
          <w:sz w:val="26"/>
          <w:szCs w:val="26"/>
          <w:rtl/>
        </w:rPr>
        <w:t>لتؤدنَّ الحقوق إلى أهلها يوم القيامة، حتى يقاد للشاة الجلحاء من الشاة القرناء)، رواه الإمام أحمد ومسلم والترمذي وابن حبان في (صحيحه) من حديث أبي هريرة رضي الله عنه، وقال الترمذي</w:t>
      </w:r>
      <w:r>
        <w:rPr>
          <w:rFonts w:ascii="Traditional Arabic" w:hAnsi="Traditional Arabic" w:cs="Traditional Arabic"/>
          <w:sz w:val="26"/>
          <w:szCs w:val="26"/>
          <w:rtl/>
        </w:rPr>
        <w:t>:(</w:t>
      </w:r>
      <w:r w:rsidRPr="007A16D4">
        <w:rPr>
          <w:rFonts w:ascii="Traditional Arabic" w:hAnsi="Traditional Arabic" w:cs="Traditional Arabic"/>
          <w:sz w:val="26"/>
          <w:szCs w:val="26"/>
          <w:rtl/>
        </w:rPr>
        <w:t>حديث حسن صحيح)، قال</w:t>
      </w:r>
      <w:r>
        <w:rPr>
          <w:rFonts w:ascii="Traditional Arabic" w:hAnsi="Traditional Arabic" w:cs="Traditional Arabic"/>
          <w:sz w:val="26"/>
          <w:szCs w:val="26"/>
          <w:rtl/>
        </w:rPr>
        <w:t>:(</w:t>
      </w:r>
      <w:r w:rsidRPr="007A16D4">
        <w:rPr>
          <w:rFonts w:ascii="Traditional Arabic" w:hAnsi="Traditional Arabic" w:cs="Traditional Arabic"/>
          <w:sz w:val="26"/>
          <w:szCs w:val="26"/>
          <w:rtl/>
        </w:rPr>
        <w:t>وفي الب</w:t>
      </w:r>
      <w:r w:rsidR="00C60040">
        <w:rPr>
          <w:rFonts w:ascii="Traditional Arabic" w:hAnsi="Traditional Arabic" w:cs="Traditional Arabic"/>
          <w:sz w:val="26"/>
          <w:szCs w:val="26"/>
          <w:rtl/>
        </w:rPr>
        <w:t>اب عن أبي ذر وعبدالله بن أنيس).</w:t>
      </w:r>
    </w:p>
  </w:footnote>
  <w:footnote w:id="9">
    <w:p w:rsidR="00F51F8A" w:rsidRDefault="00F51F8A" w:rsidP="00322A10">
      <w:pPr>
        <w:pStyle w:val="a4"/>
        <w:ind w:firstLine="113"/>
        <w:jc w:val="both"/>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قال الحافظ ابن حجر في (فتح الباري)</w:t>
      </w:r>
      <w:r>
        <w:rPr>
          <w:rFonts w:ascii="Traditional Arabic" w:hAnsi="Traditional Arabic" w:cs="Traditional Arabic"/>
          <w:sz w:val="26"/>
          <w:szCs w:val="26"/>
          <w:rtl/>
        </w:rPr>
        <w:t>:(</w:t>
      </w:r>
      <w:r w:rsidRPr="007A16D4">
        <w:rPr>
          <w:rFonts w:ascii="Traditional Arabic" w:hAnsi="Traditional Arabic" w:cs="Traditional Arabic"/>
          <w:sz w:val="26"/>
          <w:szCs w:val="26"/>
          <w:rtl/>
        </w:rPr>
        <w:t>المخنث: بكسر النون وبفتحها: من يشبه خلقة النساء في حركاته وكلامه وغير ذلك، فإن كان من أصل الخلقة؛ لم يكن عليه لوم، وعليه أن يتكلَّف إزالة ذلك، وإن كان بقصد منه وتكلُف له؛ فهو المذموم، ويطلق عليه اسم مخنَّث، سواء فعل الفاحشة أو لم يفعل، قال ابن حبيب: المخنث: هو المؤنث من الرجال، وإن لن تعرف منه الفاحشة، مأخوذ م</w:t>
      </w:r>
      <w:r>
        <w:rPr>
          <w:rFonts w:ascii="Traditional Arabic" w:hAnsi="Traditional Arabic" w:cs="Traditional Arabic"/>
          <w:sz w:val="26"/>
          <w:szCs w:val="26"/>
          <w:rtl/>
        </w:rPr>
        <w:t>ن التكسر في المشي وغيره) انتهى.</w:t>
      </w:r>
    </w:p>
    <w:p w:rsidR="00F51F8A"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وقد جاء في عدة أحاديث صحيحة أن رسول الله صلى الله عليه وسلم</w:t>
      </w:r>
      <w:r>
        <w:rPr>
          <w:rFonts w:ascii="Traditional Arabic" w:hAnsi="Traditional Arabic" w:cs="Traditional Arabic"/>
          <w:sz w:val="26"/>
          <w:szCs w:val="26"/>
          <w:rtl/>
        </w:rPr>
        <w:t>:(</w:t>
      </w:r>
      <w:r w:rsidRPr="007A16D4">
        <w:rPr>
          <w:rFonts w:ascii="Traditional Arabic" w:hAnsi="Traditional Arabic" w:cs="Traditional Arabic"/>
          <w:sz w:val="26"/>
          <w:szCs w:val="26"/>
          <w:rtl/>
        </w:rPr>
        <w:t>لعن المخنَّثين من الرجال)، وفي بعضها أن رسول الله صلى الله عليه وسلم</w:t>
      </w:r>
      <w:r>
        <w:rPr>
          <w:rFonts w:ascii="Traditional Arabic" w:hAnsi="Traditional Arabic" w:cs="Traditional Arabic"/>
          <w:sz w:val="26"/>
          <w:szCs w:val="26"/>
          <w:rtl/>
        </w:rPr>
        <w:t>:(</w:t>
      </w:r>
      <w:r w:rsidRPr="007A16D4">
        <w:rPr>
          <w:rFonts w:ascii="Traditional Arabic" w:hAnsi="Traditional Arabic" w:cs="Traditional Arabic"/>
          <w:sz w:val="26"/>
          <w:szCs w:val="26"/>
          <w:rtl/>
        </w:rPr>
        <w:t>لعن مخنثي الرجال الذين يتشبَّهون بالنساء).</w:t>
      </w:r>
    </w:p>
    <w:p w:rsidR="00F51F8A" w:rsidRPr="007A16D4"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وفي هذه الأحاديث أبلغ تحذير من حلق اللحى؛ لما في ذلك من مشابهة النساء؛ فليبادر الذين يحلقون لحاهم إلى إعفائها، ولا يجعلوا لأنفسهم نصيباً من لعنة رسول الله صلى الله عليه وسلم؛ فإن اللعن معناه الطرد والإبعاد من الله ومن كل خير، والمؤمن العاقل لا يرضى لنفسه أن يكون بهذه المنـزلة السيئة، ومن كتب عليه الشقاء؛ فلا حيلة في الأقدار.</w:t>
      </w:r>
    </w:p>
    <w:p w:rsidR="00F51F8A" w:rsidRPr="007A16D4" w:rsidRDefault="00F51F8A" w:rsidP="00322A10">
      <w:pPr>
        <w:pStyle w:val="a4"/>
        <w:ind w:firstLine="113"/>
        <w:jc w:val="both"/>
        <w:rPr>
          <w:rFonts w:ascii="Traditional Arabic" w:hAnsi="Traditional Arabic" w:cs="Traditional Arabic"/>
          <w:sz w:val="26"/>
          <w:szCs w:val="26"/>
        </w:rPr>
      </w:pPr>
      <w:r w:rsidRPr="007A16D4">
        <w:rPr>
          <w:rFonts w:ascii="Traditional Arabic" w:hAnsi="Traditional Arabic" w:cs="Traditional Arabic"/>
          <w:sz w:val="26"/>
          <w:szCs w:val="26"/>
          <w:rtl/>
        </w:rPr>
        <w:t>قال الله تعالى:</w:t>
      </w:r>
      <w:r w:rsidRPr="007A16D4">
        <w:rPr>
          <w:rFonts w:ascii="Traditional Arabic" w:hAnsi="Traditional Arabic" w:cs="Traditional Arabic"/>
          <w:sz w:val="26"/>
          <w:szCs w:val="26"/>
        </w:rPr>
        <w:sym w:font="AGA Arabesque" w:char="F029"/>
      </w:r>
      <w:r w:rsidRPr="007A16D4">
        <w:rPr>
          <w:rFonts w:ascii="Traditional Arabic" w:hAnsi="Traditional Arabic" w:cs="Traditional Arabic"/>
          <w:sz w:val="26"/>
          <w:szCs w:val="26"/>
          <w:rtl/>
        </w:rPr>
        <w:t>مَن يُضلِلِ اللهُ فَلا هادِيَ لَهُ</w:t>
      </w:r>
      <w:r w:rsidRPr="007A16D4">
        <w:rPr>
          <w:rFonts w:ascii="Traditional Arabic" w:hAnsi="Traditional Arabic" w:cs="Traditional Arabic"/>
          <w:sz w:val="26"/>
          <w:szCs w:val="26"/>
        </w:rPr>
        <w:sym w:font="AGA Arabesque" w:char="F028"/>
      </w:r>
      <w:r w:rsidR="00C60040">
        <w:rPr>
          <w:rFonts w:ascii="Traditional Arabic" w:hAnsi="Traditional Arabic" w:cs="Traditional Arabic"/>
          <w:sz w:val="26"/>
          <w:szCs w:val="26"/>
          <w:rtl/>
        </w:rPr>
        <w:t>.</w:t>
      </w:r>
    </w:p>
  </w:footnote>
  <w:footnote w:id="10">
    <w:p w:rsidR="00F51F8A" w:rsidRPr="007A16D4" w:rsidRDefault="00F51F8A" w:rsidP="00C6004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انظر (ص17).</w:t>
      </w:r>
    </w:p>
  </w:footnote>
  <w:footnote w:id="1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الأجلاف: جمع جلْف، وهو الأحمق الجافي، قال في (لسان العرب)</w:t>
      </w:r>
      <w:r>
        <w:rPr>
          <w:rFonts w:ascii="Traditional Arabic" w:hAnsi="Traditional Arabic" w:cs="Traditional Arabic"/>
          <w:sz w:val="26"/>
          <w:szCs w:val="26"/>
          <w:rtl/>
        </w:rPr>
        <w:t>:(</w:t>
      </w:r>
      <w:r w:rsidRPr="007A16D4">
        <w:rPr>
          <w:rFonts w:ascii="Traditional Arabic" w:hAnsi="Traditional Arabic" w:cs="Traditional Arabic"/>
          <w:sz w:val="26"/>
          <w:szCs w:val="26"/>
          <w:rtl/>
        </w:rPr>
        <w:t>يقال للرج</w:t>
      </w:r>
      <w:r w:rsidR="00C60040">
        <w:rPr>
          <w:rFonts w:ascii="Traditional Arabic" w:hAnsi="Traditional Arabic" w:cs="Traditional Arabic"/>
          <w:sz w:val="26"/>
          <w:szCs w:val="26"/>
          <w:rtl/>
        </w:rPr>
        <w:t>ل إذا جفا: فلان جِلْف جاف).</w:t>
      </w:r>
    </w:p>
  </w:footnote>
  <w:footnote w:id="12">
    <w:p w:rsidR="00F51F8A" w:rsidRPr="007A16D4" w:rsidRDefault="00F51F8A" w:rsidP="00C6004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قد تقدم في حاشية (ص90) بيان معنى الجِلْف، وأنه الأحمق، وأي حمق وجفاء أعظم من مقابلة الأحاديث الصحيحة بالرد والرفض وعدم المبالاة بما يترتَّب على ذلك من المشاقة لله ولرسوله صلى الله عليه</w:t>
      </w:r>
      <w:r w:rsidR="00C60040">
        <w:rPr>
          <w:rFonts w:ascii="Traditional Arabic" w:hAnsi="Traditional Arabic" w:cs="Traditional Arabic"/>
          <w:sz w:val="26"/>
          <w:szCs w:val="26"/>
          <w:rtl/>
        </w:rPr>
        <w:t xml:space="preserve"> وسلم واتباع غير سبيل المؤمنين.</w:t>
      </w:r>
    </w:p>
  </w:footnote>
  <w:footnote w:id="1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الخذف: الرمي بالحصا الصغار بأطراف الأصابع، وقال ابن الأثير</w:t>
      </w:r>
      <w:r>
        <w:rPr>
          <w:rFonts w:ascii="Traditional Arabic" w:hAnsi="Traditional Arabic" w:cs="Traditional Arabic"/>
          <w:sz w:val="26"/>
          <w:szCs w:val="26"/>
          <w:rtl/>
        </w:rPr>
        <w:t>:(</w:t>
      </w:r>
      <w:r w:rsidRPr="007A16D4">
        <w:rPr>
          <w:rFonts w:ascii="Traditional Arabic" w:hAnsi="Traditional Arabic" w:cs="Traditional Arabic"/>
          <w:sz w:val="26"/>
          <w:szCs w:val="26"/>
          <w:rtl/>
        </w:rPr>
        <w:t>هو رميك حصاة أو نواة</w:t>
      </w:r>
      <w:r w:rsidR="00C60040">
        <w:rPr>
          <w:rFonts w:ascii="Traditional Arabic" w:hAnsi="Traditional Arabic" w:cs="Traditional Arabic"/>
          <w:sz w:val="26"/>
          <w:szCs w:val="26"/>
          <w:rtl/>
        </w:rPr>
        <w:t xml:space="preserve"> تأخذها بين سبابتيك وترمي بها).</w:t>
      </w:r>
    </w:p>
  </w:footnote>
  <w:footnote w:id="1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تفسير السعدي 6/209.</w:t>
      </w:r>
    </w:p>
  </w:footnote>
  <w:footnote w:id="1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سنن الدارمي 1/93</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94.</w:t>
      </w:r>
    </w:p>
  </w:footnote>
  <w:footnote w:id="1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1/75.</w:t>
      </w:r>
    </w:p>
  </w:footnote>
  <w:footnote w:id="1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أخرجه ابن أبي حاتم في تفسيره 2/204، وأخرج نحوه الطبري 3/232، واللالكائي 1/70. </w:t>
      </w:r>
    </w:p>
  </w:footnote>
  <w:footnote w:id="1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2/204.</w:t>
      </w:r>
    </w:p>
  </w:footnote>
  <w:footnote w:id="1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معرفة علوم الحديث،</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4</w:t>
      </w:r>
      <w:r>
        <w:rPr>
          <w:rFonts w:ascii="Traditional Arabic" w:hAnsi="Traditional Arabic" w:cs="Traditional Arabic"/>
          <w:sz w:val="26"/>
          <w:szCs w:val="26"/>
          <w:rtl/>
        </w:rPr>
        <w:t xml:space="preserve"> - ط</w:t>
      </w:r>
      <w:r w:rsidRPr="007A16D4">
        <w:rPr>
          <w:rFonts w:ascii="Traditional Arabic" w:hAnsi="Traditional Arabic" w:cs="Traditional Arabic"/>
          <w:sz w:val="26"/>
          <w:szCs w:val="26"/>
          <w:rtl/>
        </w:rPr>
        <w:t>3، الهند.</w:t>
      </w:r>
    </w:p>
  </w:footnote>
  <w:footnote w:id="20">
    <w:p w:rsidR="00F51F8A" w:rsidRPr="007A16D4" w:rsidRDefault="00C60040"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من شريط صوتي مسجل، بتصرفٍ يسيرٍ.</w:t>
      </w:r>
    </w:p>
  </w:footnote>
  <w:footnote w:id="21">
    <w:p w:rsidR="00F51F8A" w:rsidRPr="007A16D4" w:rsidRDefault="00C60040" w:rsidP="00322A10">
      <w:pPr>
        <w:pStyle w:val="a4"/>
        <w:ind w:firstLine="113"/>
        <w:jc w:val="both"/>
        <w:rPr>
          <w:rFonts w:ascii="Traditional Arabic" w:hAnsi="Traditional Arabic" w:cs="Traditional Arabic"/>
          <w:sz w:val="26"/>
          <w:szCs w:val="26"/>
          <w:rtl/>
        </w:rPr>
      </w:pPr>
      <w:r>
        <w:rPr>
          <w:rFonts w:ascii="Traditional Arabic" w:hAnsi="Traditional Arabic" w:cs="Traditional Arabic" w:hint="cs"/>
          <w:sz w:val="26"/>
          <w:szCs w:val="26"/>
          <w:rtl/>
          <w:lang w:bidi="ar-YE"/>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اعترافاً بالفضل لأهله؛ أشكر الشيخين الفاضلين: الشيخ محمد بن عمر بازمول، والشيخ مساعد بن سليمان الراشد، حيث قرأ كل واحد منهما هذه الرسالة</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بعد صفها بالطابع</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وأبدى بعض ملاحظاته وتوجيهات</w:t>
      </w:r>
      <w:r>
        <w:rPr>
          <w:rFonts w:ascii="Traditional Arabic" w:hAnsi="Traditional Arabic" w:cs="Traditional Arabic"/>
          <w:sz w:val="26"/>
          <w:szCs w:val="26"/>
          <w:rtl/>
        </w:rPr>
        <w:t>ه، فجزاهما الله عني خير الجزاء.</w:t>
      </w:r>
    </w:p>
  </w:footnote>
  <w:footnote w:id="22">
    <w:p w:rsidR="00F51F8A" w:rsidRPr="007A16D4" w:rsidRDefault="00F51F8A" w:rsidP="005A3E4D">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لسان العرب 3/2124/ الجدول الثاني،</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المعارف المصرية، والصحاح للجوهري 5/2139/ الجدول الأول،</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العلم للملايين</w:t>
      </w:r>
      <w:r>
        <w:rPr>
          <w:rFonts w:ascii="Traditional Arabic" w:hAnsi="Traditional Arabic" w:cs="Traditional Arabic"/>
          <w:sz w:val="26"/>
          <w:szCs w:val="26"/>
          <w:rtl/>
        </w:rPr>
        <w:t xml:space="preserve"> - </w:t>
      </w:r>
      <w:r w:rsidR="00C60040">
        <w:rPr>
          <w:rFonts w:ascii="Traditional Arabic" w:hAnsi="Traditional Arabic" w:cs="Traditional Arabic"/>
          <w:sz w:val="26"/>
          <w:szCs w:val="26"/>
          <w:rtl/>
        </w:rPr>
        <w:t>بيروت.</w:t>
      </w:r>
    </w:p>
  </w:footnote>
  <w:footnote w:id="23">
    <w:p w:rsidR="00F51F8A" w:rsidRPr="007A16D4" w:rsidRDefault="00F51F8A" w:rsidP="00747F50">
      <w:pPr>
        <w:pStyle w:val="a4"/>
        <w:ind w:firstLine="113"/>
        <w:jc w:val="both"/>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تهذيب اللغة للأزهري 12/301/ الجدول الثاني،</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الدار المصرية للتأليف والترجمة</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وقد فسر الأزهري، وكذا الخطابي</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كما في إرشاد الفحول</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31</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السنّة: بالطريقة المستقيمة، وهو خلاف قول جمهور اللغويين، أفاد ذلك العلامة عبدالغني عبدالخالق، في كتابه الماتع (حجية السنة) ص46،</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المعهد العالي للفكر الإسلامي بواشنطن. </w:t>
      </w:r>
    </w:p>
  </w:footnote>
  <w:footnote w:id="2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10/341،</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1 السلفية.</w:t>
      </w:r>
    </w:p>
  </w:footnote>
  <w:footnote w:id="2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1/415،</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الحلبي، عام 1397هـ.</w:t>
      </w:r>
    </w:p>
  </w:footnote>
  <w:footnote w:id="2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1/186، ط1، جامعة الإمام محمد بن سعود الإسلامية. </w:t>
      </w:r>
    </w:p>
  </w:footnote>
  <w:footnote w:id="2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3/70،</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3 المكتبة الإمدادية بمكة المكرمة.</w:t>
      </w:r>
    </w:p>
  </w:footnote>
  <w:footnote w:id="2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3/59، (مع الفتح).</w:t>
      </w:r>
    </w:p>
  </w:footnote>
  <w:footnote w:id="2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الفتح 9/105.</w:t>
      </w:r>
    </w:p>
  </w:footnote>
  <w:footnote w:id="3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ينظر (مجموع فتاوى شيخ الإسلام) 18/9</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10،  و(أسباب اختلاف المحدثين) للأحدب 1/25، و(السنّة ومكانتها في التشريع الإسلامي) للسباعي</w:t>
      </w:r>
      <w:r>
        <w:rPr>
          <w:rFonts w:ascii="Traditional Arabic" w:hAnsi="Traditional Arabic" w:cs="Traditional Arabic"/>
          <w:sz w:val="26"/>
          <w:szCs w:val="26"/>
          <w:rtl/>
        </w:rPr>
        <w:t xml:space="preserve"> ص</w:t>
      </w:r>
      <w:r w:rsidR="00C60040">
        <w:rPr>
          <w:rFonts w:ascii="Traditional Arabic" w:hAnsi="Traditional Arabic" w:cs="Traditional Arabic"/>
          <w:sz w:val="26"/>
          <w:szCs w:val="26"/>
          <w:rtl/>
        </w:rPr>
        <w:t>47، ط4 المكتب الإسلامي.</w:t>
      </w:r>
    </w:p>
  </w:footnote>
  <w:footnote w:id="3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2/159، (مع الشرح)</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1 أم القرى.</w:t>
      </w:r>
    </w:p>
  </w:footnote>
  <w:footnote w:id="3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أي غير القرآن.</w:t>
      </w:r>
    </w:p>
  </w:footnote>
  <w:footnote w:id="3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1/169،</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 xml:space="preserve">1: النور بالرياض، عام 1387هـ. </w:t>
      </w:r>
    </w:p>
  </w:footnote>
  <w:footnote w:id="3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حاشية العطار على جمع الجوامع 2/128،</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الحلبي، عام 1358هـ.</w:t>
      </w:r>
    </w:p>
  </w:footnote>
  <w:footnote w:id="3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انظر المصدر السابق،  و(حجية السنة)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76، و(السنة ومكانتها)</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48.</w:t>
      </w:r>
    </w:p>
  </w:footnote>
  <w:footnote w:id="3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485 إلى</w:t>
      </w:r>
      <w:r>
        <w:rPr>
          <w:rFonts w:ascii="Traditional Arabic" w:hAnsi="Traditional Arabic" w:cs="Traditional Arabic"/>
          <w:sz w:val="26"/>
          <w:szCs w:val="26"/>
          <w:rtl/>
        </w:rPr>
        <w:t xml:space="preserve"> ص</w:t>
      </w:r>
      <w:r w:rsidR="00C60040">
        <w:rPr>
          <w:rFonts w:ascii="Traditional Arabic" w:hAnsi="Traditional Arabic" w:cs="Traditional Arabic"/>
          <w:sz w:val="26"/>
          <w:szCs w:val="26"/>
          <w:rtl/>
        </w:rPr>
        <w:t>494.</w:t>
      </w:r>
    </w:p>
  </w:footnote>
  <w:footnote w:id="3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مع شرحه 1/402</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403،</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أم القرى.  </w:t>
      </w:r>
    </w:p>
  </w:footnote>
  <w:footnote w:id="38">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152،</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الرسالة، تحقيق معالي الدكتور:</w:t>
      </w:r>
      <w:r>
        <w:rPr>
          <w:rFonts w:ascii="Traditional Arabic" w:hAnsi="Traditional Arabic" w:cs="Traditional Arabic"/>
          <w:sz w:val="26"/>
          <w:szCs w:val="26"/>
          <w:rtl/>
        </w:rPr>
        <w:t xml:space="preserve"> عبدالله بن عبدالمحسن التركي.</w:t>
      </w:r>
    </w:p>
  </w:footnote>
  <w:footnote w:id="39">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بواسطة نقل الفتوحي ع</w:t>
      </w:r>
      <w:r>
        <w:rPr>
          <w:rFonts w:ascii="Traditional Arabic" w:hAnsi="Traditional Arabic" w:cs="Traditional Arabic"/>
          <w:sz w:val="26"/>
          <w:szCs w:val="26"/>
          <w:rtl/>
        </w:rPr>
        <w:t>نه في شرح الكواكب 1/404 - 405.</w:t>
      </w:r>
    </w:p>
  </w:footnote>
  <w:footnote w:id="4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ذكر الشيخ عبدالغني عبدالخالق في كتابه (حجية السنة)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 xml:space="preserve">67 أنه لم يعثر في كلام الحنابلة على تحديد لترتيبهم المندوب: سنَّة ثم فضيلة ثم نافلة.   </w:t>
      </w:r>
    </w:p>
  </w:footnote>
  <w:footnote w:id="41">
    <w:p w:rsidR="00F51F8A" w:rsidRPr="007A16D4" w:rsidRDefault="00F51F8A" w:rsidP="00C6004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بواسطة نقل ابن بدران في شرح الروضة 1/113،</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1 الملك عبدالعزيز.</w:t>
      </w:r>
    </w:p>
  </w:footnote>
  <w:footnote w:id="42">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المحصول 1/ق 1/129</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130، ثم ذكر بعد هذا خلاف بعضهم في إطلاق لفظ السنَّة وأنه لا يختص بالمندوب، بل هو عام في كل ما علم وجوبه أو ندبيته بأمر النبي صلى الله عليه وسلم أو بإدامة فعله... إلخ وهذا هو المعنى العام الذي سبق أن بيّناه. </w:t>
      </w:r>
    </w:p>
  </w:footnote>
  <w:footnote w:id="4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أي الشرعية.</w:t>
      </w:r>
    </w:p>
  </w:footnote>
  <w:footnote w:id="44">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لطائف الإشارات شرح نظم الورقات، للشيخ عبدالحميد بن محمد،</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11،</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الحلبي، عام 1369هـ. </w:t>
      </w:r>
    </w:p>
    <w:p w:rsidR="00F51F8A" w:rsidRPr="007A16D4" w:rsidRDefault="00F51F8A" w:rsidP="00322A10">
      <w:pPr>
        <w:pStyle w:val="a4"/>
        <w:ind w:firstLine="113"/>
        <w:rPr>
          <w:rFonts w:ascii="Traditional Arabic" w:hAnsi="Traditional Arabic" w:cs="Traditional Arabic"/>
          <w:sz w:val="26"/>
          <w:szCs w:val="26"/>
        </w:rPr>
      </w:pPr>
      <w:r w:rsidRPr="007A16D4">
        <w:rPr>
          <w:rFonts w:ascii="Traditional Arabic" w:hAnsi="Traditional Arabic" w:cs="Traditional Arabic"/>
          <w:sz w:val="26"/>
          <w:szCs w:val="26"/>
          <w:rtl/>
        </w:rPr>
        <w:t xml:space="preserve">  وينظر (المجموع) للنووي 4/2، ط1 المنيرية و(مسائل ابن منقور) 1/92-93، ط4، عام 1401هـ.</w:t>
      </w:r>
    </w:p>
  </w:footnote>
  <w:footnote w:id="4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1/127 (بحاشية العطار)،</w:t>
      </w:r>
      <w:r>
        <w:rPr>
          <w:rFonts w:ascii="Traditional Arabic" w:hAnsi="Traditional Arabic" w:cs="Traditional Arabic"/>
          <w:sz w:val="26"/>
          <w:szCs w:val="26"/>
          <w:rtl/>
        </w:rPr>
        <w:t xml:space="preserve"> ط</w:t>
      </w:r>
      <w:r w:rsidR="00C60040">
        <w:rPr>
          <w:rFonts w:ascii="Traditional Arabic" w:hAnsi="Traditional Arabic" w:cs="Traditional Arabic"/>
          <w:sz w:val="26"/>
          <w:szCs w:val="26"/>
          <w:rtl/>
        </w:rPr>
        <w:t>1 المكتبة التجارية الكبرى بمصر.</w:t>
      </w:r>
    </w:p>
  </w:footnote>
  <w:footnote w:id="4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2/219، تصوير: دار الفكر.</w:t>
      </w:r>
    </w:p>
  </w:footnote>
  <w:footnote w:id="4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71،</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مكتبة الكليات الأزهرية بمصر، ودار الفكر</w:t>
      </w:r>
      <w:r>
        <w:rPr>
          <w:rFonts w:ascii="Traditional Arabic" w:hAnsi="Traditional Arabic" w:cs="Traditional Arabic"/>
          <w:sz w:val="26"/>
          <w:szCs w:val="26"/>
          <w:rtl/>
        </w:rPr>
        <w:t xml:space="preserve"> - </w:t>
      </w:r>
      <w:r w:rsidR="00C60040">
        <w:rPr>
          <w:rFonts w:ascii="Traditional Arabic" w:hAnsi="Traditional Arabic" w:cs="Traditional Arabic"/>
          <w:sz w:val="26"/>
          <w:szCs w:val="26"/>
          <w:rtl/>
        </w:rPr>
        <w:t>بيروت.</w:t>
      </w:r>
    </w:p>
  </w:footnote>
  <w:footnote w:id="48">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1/64، دار الغرب الإسلامي، وينظر (نشر البنود على مراقي السعود) 1/38</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 40، وشرح الباجي على الموطأ 1/2</w:t>
      </w:r>
      <w:r w:rsidR="00C60040">
        <w:rPr>
          <w:rFonts w:ascii="Traditional Arabic" w:hAnsi="Traditional Arabic" w:cs="Traditional Arabic"/>
          <w:sz w:val="26"/>
          <w:szCs w:val="26"/>
          <w:rtl/>
        </w:rPr>
        <w:t>26، تصوير: دار الكتاب الإسلامي.</w:t>
      </w:r>
    </w:p>
    <w:p w:rsidR="00F51F8A" w:rsidRPr="007A16D4" w:rsidRDefault="00F51F8A" w:rsidP="00322A10">
      <w:pPr>
        <w:pStyle w:val="a4"/>
        <w:ind w:firstLine="113"/>
        <w:rPr>
          <w:rFonts w:ascii="Traditional Arabic" w:hAnsi="Traditional Arabic" w:cs="Traditional Arabic"/>
          <w:sz w:val="26"/>
          <w:szCs w:val="26"/>
          <w:rtl/>
        </w:rPr>
      </w:pPr>
      <w:r w:rsidRPr="007A16D4">
        <w:rPr>
          <w:rFonts w:ascii="Traditional Arabic" w:hAnsi="Traditional Arabic" w:cs="Traditional Arabic"/>
          <w:sz w:val="26"/>
          <w:szCs w:val="26"/>
          <w:rtl/>
        </w:rPr>
        <w:t>وقال في آخر المبحث</w:t>
      </w:r>
      <w:r>
        <w:rPr>
          <w:rFonts w:ascii="Traditional Arabic" w:hAnsi="Traditional Arabic" w:cs="Traditional Arabic"/>
          <w:sz w:val="26"/>
          <w:szCs w:val="26"/>
          <w:rtl/>
        </w:rPr>
        <w:t>:(</w:t>
      </w:r>
      <w:r w:rsidRPr="007A16D4">
        <w:rPr>
          <w:rFonts w:ascii="Traditional Arabic" w:hAnsi="Traditional Arabic" w:cs="Traditional Arabic"/>
          <w:sz w:val="26"/>
          <w:szCs w:val="26"/>
          <w:rtl/>
        </w:rPr>
        <w:t>وهذه كلها عبارات اصطلاح بين أهل الصنعة ولا خلاف في تأكد ركعتي الفجر...) إلخ.</w:t>
      </w:r>
    </w:p>
    <w:p w:rsidR="00F51F8A" w:rsidRPr="007A16D4" w:rsidRDefault="00F51F8A" w:rsidP="00C60040">
      <w:pPr>
        <w:pStyle w:val="a4"/>
        <w:ind w:firstLine="113"/>
        <w:rPr>
          <w:rFonts w:ascii="Traditional Arabic" w:hAnsi="Traditional Arabic" w:cs="Traditional Arabic"/>
          <w:sz w:val="26"/>
          <w:szCs w:val="26"/>
        </w:rPr>
      </w:pPr>
      <w:r w:rsidRPr="007A16D4">
        <w:rPr>
          <w:rFonts w:ascii="Traditional Arabic" w:hAnsi="Traditional Arabic" w:cs="Traditional Arabic"/>
          <w:sz w:val="26"/>
          <w:szCs w:val="26"/>
          <w:rtl/>
        </w:rPr>
        <w:t>وينظر أيضا (عا</w:t>
      </w:r>
      <w:r w:rsidR="00C60040">
        <w:rPr>
          <w:rFonts w:ascii="Traditional Arabic" w:hAnsi="Traditional Arabic" w:cs="Traditional Arabic"/>
          <w:sz w:val="26"/>
          <w:szCs w:val="26"/>
          <w:rtl/>
        </w:rPr>
        <w:t>رضة الأحوذي) لابن العربي 2/241.</w:t>
      </w:r>
    </w:p>
  </w:footnote>
  <w:footnote w:id="4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2/337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338،</w:t>
      </w:r>
      <w:r>
        <w:rPr>
          <w:rFonts w:ascii="Traditional Arabic" w:hAnsi="Traditional Arabic" w:cs="Traditional Arabic"/>
          <w:sz w:val="26"/>
          <w:szCs w:val="26"/>
          <w:rtl/>
        </w:rPr>
        <w:t xml:space="preserve"> ط</w:t>
      </w:r>
      <w:r w:rsidR="00C60040">
        <w:rPr>
          <w:rFonts w:ascii="Traditional Arabic" w:hAnsi="Traditional Arabic" w:cs="Traditional Arabic"/>
          <w:sz w:val="26"/>
          <w:szCs w:val="26"/>
          <w:rtl/>
        </w:rPr>
        <w:t>1 الحمالية بمصر، عام 1332</w:t>
      </w:r>
      <w:r w:rsidRPr="007A16D4">
        <w:rPr>
          <w:rFonts w:ascii="Traditional Arabic" w:hAnsi="Traditional Arabic" w:cs="Traditional Arabic"/>
          <w:sz w:val="26"/>
          <w:szCs w:val="26"/>
          <w:rtl/>
        </w:rPr>
        <w:t>هـ.</w:t>
      </w:r>
    </w:p>
  </w:footnote>
  <w:footnote w:id="50">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1/57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58،</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الكليات الأزهرية، عام 1401هـ.</w:t>
      </w:r>
    </w:p>
    <w:p w:rsidR="00F51F8A" w:rsidRPr="007A16D4" w:rsidRDefault="00F51F8A" w:rsidP="00322A10">
      <w:pPr>
        <w:pStyle w:val="a4"/>
        <w:ind w:firstLine="113"/>
        <w:rPr>
          <w:rFonts w:ascii="Traditional Arabic" w:hAnsi="Traditional Arabic" w:cs="Traditional Arabic"/>
          <w:sz w:val="26"/>
          <w:szCs w:val="26"/>
        </w:rPr>
      </w:pPr>
      <w:r w:rsidRPr="007A16D4">
        <w:rPr>
          <w:rFonts w:ascii="Traditional Arabic" w:hAnsi="Traditional Arabic" w:cs="Traditional Arabic"/>
          <w:sz w:val="26"/>
          <w:szCs w:val="26"/>
          <w:rtl/>
        </w:rPr>
        <w:t>وينظر فتاوى السبكي 1/159</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160، فإنه مهم جداً.</w:t>
      </w:r>
    </w:p>
  </w:footnote>
  <w:footnote w:id="5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هو محمد البيانوني،</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163،</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القلم</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دمشق.</w:t>
      </w:r>
    </w:p>
  </w:footnote>
  <w:footnote w:id="5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303،</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1 الحلبي، عام 1351هـ.</w:t>
      </w:r>
    </w:p>
  </w:footnote>
  <w:footnote w:id="5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شرح مسلم الثبوت ج 2/97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181، بواسطة (حجية السنة)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55.</w:t>
      </w:r>
    </w:p>
  </w:footnote>
  <w:footnote w:id="5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w:t>
      </w:r>
      <w:r w:rsidR="00C60040">
        <w:rPr>
          <w:rFonts w:ascii="Traditional Arabic" w:hAnsi="Traditional Arabic" w:cs="Traditional Arabic"/>
          <w:sz w:val="26"/>
          <w:szCs w:val="26"/>
          <w:rtl/>
        </w:rPr>
        <w:t>4، تصوير مكتبة الشافعي بالرياض.</w:t>
      </w:r>
    </w:p>
  </w:footnote>
  <w:footnote w:id="5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1/17، تصوير دار الكتاب الإسلامي.</w:t>
      </w:r>
    </w:p>
  </w:footnote>
  <w:footnote w:id="5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السنُة ومكانتها في التشريع الإسلامي للدكتور مصطفى السباعي،</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48</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49.</w:t>
      </w:r>
    </w:p>
  </w:footnote>
  <w:footnote w:id="5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كتاب الجمعة 2/592، ط1، محمد فؤاد عبدالباقي.</w:t>
      </w:r>
    </w:p>
  </w:footnote>
  <w:footnote w:id="58">
    <w:p w:rsidR="00F51F8A" w:rsidRPr="007A16D4" w:rsidRDefault="00F51F8A" w:rsidP="00715FEA">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رواه أصحاب السنن إلا النسائي، قال الترمذي (5/45): حديث حسن صحيح، وقال الحاكم أبو عبدالله (1/96</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المستدرك): حديث صحيح ليس له علة، واقره الذهبي. وصححه شيخ الإسلام في (الاقتضاء) 2/579، وقال الحافظ ابن كثير في (تحفة الطالب)</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163: صححه الحافظ أبو نعيم الأصفهاني، والدغولي، وقال شيخ الإسلام الأنصاري: هو أجود حديث في أهل الشام، وأحسنه. ا هـ. وصححه الضياء في (اتباع السنن واجتناب البدع)</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 xml:space="preserve">32. </w:t>
      </w:r>
    </w:p>
  </w:footnote>
  <w:footnote w:id="59">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إسناده حسن.</w:t>
      </w:r>
    </w:p>
  </w:footnote>
  <w:footnote w:id="60">
    <w:p w:rsidR="00F51F8A" w:rsidRPr="007A16D4" w:rsidRDefault="00F51F8A" w:rsidP="00322A10">
      <w:pPr>
        <w:pStyle w:val="a4"/>
        <w:ind w:firstLine="113"/>
        <w:jc w:val="both"/>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قال الهيثمي بعد ما ذكر هذا السياق: ورجال الطبراني رجال الصحيح غير محمد بن عبدالله بن يزيد المقري، وهو ثقة، وفي إسناد أحمد من ل</w:t>
      </w:r>
      <w:r w:rsidR="00C60040">
        <w:rPr>
          <w:rFonts w:ascii="Traditional Arabic" w:hAnsi="Traditional Arabic" w:cs="Traditional Arabic"/>
          <w:sz w:val="26"/>
          <w:szCs w:val="26"/>
          <w:rtl/>
        </w:rPr>
        <w:t>م يسم، ا هـ. انظر المسند 5/153.</w:t>
      </w:r>
    </w:p>
    <w:p w:rsidR="00F51F8A" w:rsidRPr="007A16D4"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وقد روى الطبراني</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أيضاً</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الموقوف منه، عن أبي الدرداء، وقال الهيثمي (8/264): ورجاله رجال الصحيح.</w:t>
      </w:r>
    </w:p>
    <w:p w:rsidR="00F51F8A" w:rsidRPr="007A16D4"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 xml:space="preserve">وقد أخرج الإمام مسلم في صحيحه (3/1473) عن عبدالله بن عمرو بن العاص أن النبي صلى الله عليه وسلم قال: </w:t>
      </w:r>
    </w:p>
    <w:p w:rsidR="00F51F8A" w:rsidRPr="007A16D4" w:rsidRDefault="00F51F8A" w:rsidP="00322A10">
      <w:pPr>
        <w:pStyle w:val="a4"/>
        <w:ind w:firstLine="113"/>
        <w:jc w:val="both"/>
        <w:rPr>
          <w:rFonts w:ascii="Traditional Arabic" w:hAnsi="Traditional Arabic" w:cs="Traditional Arabic"/>
          <w:sz w:val="26"/>
          <w:szCs w:val="26"/>
        </w:rPr>
      </w:pPr>
      <w:r w:rsidRPr="007A16D4">
        <w:rPr>
          <w:rFonts w:ascii="Traditional Arabic" w:hAnsi="Traditional Arabic" w:cs="Traditional Arabic"/>
          <w:sz w:val="26"/>
          <w:szCs w:val="26"/>
          <w:rtl/>
        </w:rPr>
        <w:t xml:space="preserve"> (إنه لم يكن نبي قبلي إلا كان حقاً عليه أن يدل أمته على خير ما يعلمه</w:t>
      </w:r>
      <w:r w:rsidR="00C60040">
        <w:rPr>
          <w:rFonts w:ascii="Traditional Arabic" w:hAnsi="Traditional Arabic" w:cs="Traditional Arabic"/>
          <w:sz w:val="26"/>
          <w:szCs w:val="26"/>
          <w:rtl/>
        </w:rPr>
        <w:t xml:space="preserve"> لهم، وينذرهم شر ما يعلمه لهم).</w:t>
      </w:r>
    </w:p>
  </w:footnote>
  <w:footnote w:id="61">
    <w:p w:rsidR="00F51F8A" w:rsidRPr="007A16D4" w:rsidRDefault="00F51F8A" w:rsidP="00715FEA">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كما في مفتاح الجنة للسيوطي (ص 62)، وقد أخرج نحوه أ</w:t>
      </w:r>
      <w:r w:rsidR="00C60040">
        <w:rPr>
          <w:rFonts w:ascii="Traditional Arabic" w:hAnsi="Traditional Arabic" w:cs="Traditional Arabic"/>
          <w:sz w:val="26"/>
          <w:szCs w:val="26"/>
          <w:rtl/>
        </w:rPr>
        <w:t>بو نعيم في الحلية (1/310).</w:t>
      </w:r>
    </w:p>
  </w:footnote>
  <w:footnote w:id="6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ابن القيم (مدارج السالكين) 3/122، في سياق كلام الشيوخ عن الأخذ بالسنة والشاطبي في (الاعتصام) 1/131،</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00C60040">
        <w:rPr>
          <w:rFonts w:ascii="Traditional Arabic" w:hAnsi="Traditional Arabic" w:cs="Traditional Arabic"/>
          <w:sz w:val="26"/>
          <w:szCs w:val="26"/>
          <w:rtl/>
        </w:rPr>
        <w:t>دار ابن عفان.</w:t>
      </w:r>
    </w:p>
  </w:footnote>
  <w:footnote w:id="6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ذم الموسوسين، لابن قدامة،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41،</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الفاروق الحديثة</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مصر. </w:t>
      </w:r>
    </w:p>
  </w:footnote>
  <w:footnote w:id="64">
    <w:p w:rsidR="00F51F8A" w:rsidRPr="007A16D4" w:rsidRDefault="00F51F8A" w:rsidP="00322A10">
      <w:pPr>
        <w:pStyle w:val="a4"/>
        <w:ind w:firstLine="113"/>
        <w:rPr>
          <w:rFonts w:ascii="Traditional Arabic" w:hAnsi="Traditional Arabic" w:cs="Traditional Arabic"/>
          <w:sz w:val="26"/>
          <w:szCs w:val="26"/>
        </w:rPr>
      </w:pP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7A16D4">
        <w:rPr>
          <w:rFonts w:ascii="Traditional Arabic" w:hAnsi="Traditional Arabic" w:cs="Traditional Arabic"/>
          <w:sz w:val="26"/>
          <w:szCs w:val="26"/>
          <w:rtl/>
        </w:rPr>
        <w:t xml:space="preserve"> </w:t>
      </w:r>
      <w:r>
        <w:rPr>
          <w:rFonts w:ascii="Traditional Arabic" w:hAnsi="Traditional Arabic" w:cs="Traditional Arabic"/>
          <w:sz w:val="26"/>
          <w:szCs w:val="26"/>
        </w:rPr>
        <w:t>(</w:t>
      </w:r>
      <w:r w:rsidRPr="007A16D4">
        <w:rPr>
          <w:rFonts w:ascii="Traditional Arabic" w:hAnsi="Traditional Arabic" w:cs="Traditional Arabic"/>
          <w:sz w:val="26"/>
          <w:szCs w:val="26"/>
          <w:rtl/>
        </w:rPr>
        <w:t>الإحسان في تقريب صحيح ابن حبان 1/102،</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الرسالة.</w:t>
      </w:r>
    </w:p>
  </w:footnote>
  <w:footnote w:id="6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بواسطة نقل الشيخ عبدالغني عبدالخالق في كتابه (حجية السنة)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80</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81.</w:t>
      </w:r>
    </w:p>
  </w:footnote>
  <w:footnote w:id="66">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2/575.</w:t>
      </w:r>
    </w:p>
  </w:footnote>
  <w:footnote w:id="6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مدارج السالكين 3/8.</w:t>
      </w:r>
    </w:p>
  </w:footnote>
  <w:footnote w:id="6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كتاب الرقاق</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باب التواضع (11/340 فتح).</w:t>
      </w:r>
    </w:p>
  </w:footnote>
  <w:footnote w:id="6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البخاري في كتاب بدء الخلق (6/303)، ومسلم (4/2030)، كتاب البر والصلة والآداب. </w:t>
      </w:r>
    </w:p>
  </w:footnote>
  <w:footnote w:id="7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كتاب الصلاة (1/540)، وفي الباب عن جماعة من الصحابة، ينظر (سنن الترمذي) بتحقيق الشيخ أحمد شاكر 2/271، وشرحه على المسند 15/19</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26. </w:t>
      </w:r>
    </w:p>
  </w:footnote>
  <w:footnote w:id="7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1/92.</w:t>
      </w:r>
    </w:p>
  </w:footnote>
  <w:footnote w:id="7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وفيه انقطاع بين إبراهيم وعتبة. </w:t>
      </w:r>
    </w:p>
  </w:footnote>
  <w:footnote w:id="7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وأخرجه أبو داود (11/493</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العون)، وابن ماجه (2/1330)، وابن حبان (2/108</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الإحسان)، والحاكم (4/322) وقال: صحيح الإ</w:t>
      </w:r>
      <w:r w:rsidR="00C60040">
        <w:rPr>
          <w:rFonts w:ascii="Traditional Arabic" w:hAnsi="Traditional Arabic" w:cs="Traditional Arabic"/>
          <w:sz w:val="26"/>
          <w:szCs w:val="26"/>
          <w:rtl/>
        </w:rPr>
        <w:t>سناد ولم يخرجاه، ووافقه الذهبي.</w:t>
      </w:r>
    </w:p>
  </w:footnote>
  <w:footnote w:id="74">
    <w:p w:rsidR="00F51F8A" w:rsidRPr="007A16D4" w:rsidRDefault="00F51F8A" w:rsidP="00F930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انظر الأبيات وتكملتها في شرح ابن عيسى للنونية (2/</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458</w:t>
      </w:r>
      <w:r>
        <w:rPr>
          <w:rFonts w:ascii="Traditional Arabic" w:hAnsi="Traditional Arabic" w:cs="Traditional Arabic"/>
          <w:sz w:val="26"/>
          <w:szCs w:val="26"/>
          <w:rtl/>
        </w:rPr>
        <w:t xml:space="preserve"> - </w:t>
      </w:r>
      <w:r w:rsidR="00C60040">
        <w:rPr>
          <w:rFonts w:ascii="Traditional Arabic" w:hAnsi="Traditional Arabic" w:cs="Traditional Arabic"/>
          <w:sz w:val="26"/>
          <w:szCs w:val="26"/>
          <w:rtl/>
        </w:rPr>
        <w:t>464).</w:t>
      </w:r>
    </w:p>
  </w:footnote>
  <w:footnote w:id="7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Pr>
          <w:rFonts w:ascii="Traditional Arabic" w:hAnsi="Traditional Arabic" w:cs="Traditional Arabic"/>
          <w:sz w:val="26"/>
          <w:szCs w:val="26"/>
        </w:rPr>
        <w:t>(</w:t>
      </w:r>
      <w:r w:rsidRPr="007A16D4">
        <w:rPr>
          <w:rStyle w:val="a5"/>
          <w:rFonts w:ascii="Traditional Arabic" w:hAnsi="Traditional Arabic" w:cs="Traditional Arabic"/>
          <w:sz w:val="26"/>
          <w:szCs w:val="26"/>
          <w:vertAlign w:val="baseline"/>
        </w:rPr>
        <w:footnoteRef/>
      </w:r>
      <w:r w:rsidRPr="007A16D4">
        <w:rPr>
          <w:rFonts w:ascii="Traditional Arabic" w:hAnsi="Traditional Arabic" w:cs="Traditional Arabic"/>
          <w:sz w:val="26"/>
          <w:szCs w:val="26"/>
          <w:rtl/>
        </w:rPr>
        <w:t xml:space="preserve"> أضواء البيان 5/692.</w:t>
      </w:r>
    </w:p>
  </w:footnote>
  <w:footnote w:id="7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تفسير السَّعدي 5/293.</w:t>
      </w:r>
    </w:p>
  </w:footnote>
  <w:footnote w:id="7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تفسير ابن جرير 51/156.</w:t>
      </w:r>
    </w:p>
  </w:footnote>
  <w:footnote w:id="7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تفسير السَّعدي 5/293.</w:t>
      </w:r>
    </w:p>
  </w:footnote>
  <w:footnote w:id="7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الاستقامة 1/42.</w:t>
      </w:r>
    </w:p>
  </w:footnote>
  <w:footnote w:id="8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الاعتصام للشاطبي 1/77.</w:t>
      </w:r>
    </w:p>
  </w:footnote>
  <w:footnote w:id="8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الدر المنثور للسيوطي 4/491، والاعتصام 1/82.</w:t>
      </w:r>
    </w:p>
  </w:footnote>
  <w:footnote w:id="82">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الاعتصام 1/83.</w:t>
      </w:r>
    </w:p>
  </w:footnote>
  <w:footnote w:id="8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البدع والنهي عنها، لابن وضاح</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32</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33.</w:t>
      </w:r>
    </w:p>
  </w:footnote>
  <w:footnote w:id="8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الاعتصام 1/116.</w:t>
      </w:r>
    </w:p>
  </w:footnote>
  <w:footnote w:id="8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2/567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568،</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الكتاب ال</w:t>
      </w:r>
      <w:r w:rsidR="00C60040">
        <w:rPr>
          <w:rFonts w:ascii="Traditional Arabic" w:hAnsi="Traditional Arabic" w:cs="Traditional Arabic"/>
          <w:sz w:val="26"/>
          <w:szCs w:val="26"/>
          <w:rtl/>
        </w:rPr>
        <w:t>عربي، تحقيق محمد المعتصم بالله.</w:t>
      </w:r>
    </w:p>
  </w:footnote>
  <w:footnote w:id="8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1/103،</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2 الحلبي، عام 1386هـ.</w:t>
      </w:r>
    </w:p>
  </w:footnote>
  <w:footnote w:id="8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اعتماداً على حديث يذكره فقهاء الأحناف، لفظه</w:t>
      </w:r>
      <w:r>
        <w:rPr>
          <w:rFonts w:ascii="Traditional Arabic" w:hAnsi="Traditional Arabic" w:cs="Traditional Arabic"/>
          <w:sz w:val="26"/>
          <w:szCs w:val="26"/>
          <w:rtl/>
        </w:rPr>
        <w:t>:(</w:t>
      </w:r>
      <w:r w:rsidRPr="007A16D4">
        <w:rPr>
          <w:rFonts w:ascii="Traditional Arabic" w:hAnsi="Traditional Arabic" w:cs="Traditional Arabic"/>
          <w:sz w:val="26"/>
          <w:szCs w:val="26"/>
          <w:rtl/>
        </w:rPr>
        <w:t xml:space="preserve">من ترك سنتي لم ينل شفاعتي) ولم أقف على إسنادٍ له، وقد أنكره بعض الحنفية المعاصرين. </w:t>
      </w:r>
    </w:p>
  </w:footnote>
  <w:footnote w:id="8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وهنا تفاصيل أخرى عند الحنفية لا فائدة هنا من ذكرها، كالخلاف في المستحب والمندوب هل يرادفان النفل أم لا؟ والمستحب والمندوب هل هما مترادفان أم لا؟...</w:t>
      </w:r>
    </w:p>
  </w:footnote>
  <w:footnote w:id="8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2/563.</w:t>
      </w:r>
    </w:p>
  </w:footnote>
  <w:footnote w:id="9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1/104.</w:t>
      </w:r>
    </w:p>
  </w:footnote>
  <w:footnote w:id="9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الفروع لابن مفلح (6/560)،</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آل ثاني.</w:t>
      </w:r>
    </w:p>
  </w:footnote>
  <w:footnote w:id="9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الحكم التكليفي في الشريعة الإسلامي، للبيانوني،</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171، ط1  دار القلم</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دمشق.</w:t>
      </w:r>
    </w:p>
  </w:footnote>
  <w:footnote w:id="9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هكذا نقل ابن حزم (2/314)، هذا القول ونسبه إلى مالك، والمشهور عند المالكية، قول سحنون: يجرح تاركه، وقول أصبغ: يؤدب، انظر شرح العلامة زرّوق على الرسالة 1/184، ط1 الجمالية بمصر. </w:t>
      </w:r>
    </w:p>
  </w:footnote>
  <w:footnote w:id="94">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المغني (2/594)،</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 xml:space="preserve">1 هجر تحقيق الدكتورين: عبدالله بن عبدالمحسن التركي، وعبدالفتاح الحلو. </w:t>
      </w:r>
    </w:p>
  </w:footnote>
  <w:footnote w:id="9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6/560</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561.</w:t>
      </w:r>
    </w:p>
  </w:footnote>
  <w:footnote w:id="96">
    <w:p w:rsidR="00F51F8A" w:rsidRPr="007A16D4" w:rsidRDefault="00F51F8A" w:rsidP="00322A10">
      <w:pPr>
        <w:pStyle w:val="a4"/>
        <w:ind w:firstLine="113"/>
        <w:jc w:val="both"/>
        <w:rPr>
          <w:rFonts w:ascii="Traditional Arabic" w:hAnsi="Traditional Arabic" w:cs="Traditional Arabic"/>
          <w:sz w:val="26"/>
          <w:szCs w:val="26"/>
          <w:rtl/>
        </w:rPr>
      </w:pPr>
      <w:r>
        <w:rPr>
          <w:rStyle w:val="a5"/>
          <w:rFonts w:ascii="Traditional Arabic" w:hAnsi="Traditional Arabic" w:cs="Traditional Arabic" w:hint="cs"/>
          <w:sz w:val="26"/>
          <w:szCs w:val="26"/>
          <w:vertAlign w:val="baseline"/>
          <w:rtl/>
        </w:rPr>
        <w:t>(</w:t>
      </w:r>
      <w:r w:rsidRPr="007A16D4">
        <w:rPr>
          <w:rStyle w:val="a5"/>
          <w:rFonts w:ascii="Traditional Arabic" w:hAnsi="Traditional Arabic" w:cs="Traditional Arabic"/>
          <w:sz w:val="26"/>
          <w:szCs w:val="26"/>
          <w:vertAlign w:val="baseline"/>
          <w:rtl/>
        </w:rPr>
        <w:t>3</w:t>
      </w:r>
      <w:r>
        <w:rPr>
          <w:rStyle w:val="a5"/>
          <w:rFonts w:ascii="Traditional Arabic" w:hAnsi="Traditional Arabic" w:cs="Traditional Arabic"/>
          <w:sz w:val="26"/>
          <w:szCs w:val="26"/>
          <w:vertAlign w:val="baseline"/>
        </w:rPr>
        <w:t>(</w:t>
      </w:r>
      <w:r w:rsidRPr="007A16D4">
        <w:rPr>
          <w:rFonts w:ascii="Traditional Arabic" w:hAnsi="Traditional Arabic" w:cs="Traditional Arabic"/>
          <w:sz w:val="26"/>
          <w:szCs w:val="26"/>
          <w:rtl/>
        </w:rPr>
        <w:t xml:space="preserve"> أخرجه أبو داود في الجهاد من سننه (3/104)، عن قيس بن أبي حازم، عن جرير بن عبدالله بلفظ (أبا بريء من كل مسلم يقيم بين أظهر المشركين قالوا: يا رسول الله، لم؟ قال: لا تَرَاءى نارَاهُما). </w:t>
      </w:r>
    </w:p>
    <w:p w:rsidR="00F51F8A" w:rsidRPr="007A16D4"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 xml:space="preserve">قيل معناه: لا يستوي حكماهما، وقيل: إن الله قد فرق بين داري الإسلام والكفر، فلا يجوز لمسلم أن يساكن الكفار في بلادهم، حتى إذا أوقدوا ناراً كان منهم بحيث يراها... ا هـ. من الخطابي (3/437) معالم السنن. </w:t>
      </w:r>
    </w:p>
    <w:p w:rsidR="00F51F8A" w:rsidRPr="007A16D4" w:rsidRDefault="00F51F8A" w:rsidP="00322A10">
      <w:pPr>
        <w:pStyle w:val="a4"/>
        <w:ind w:firstLine="113"/>
        <w:jc w:val="both"/>
        <w:rPr>
          <w:rFonts w:ascii="Traditional Arabic" w:hAnsi="Traditional Arabic" w:cs="Traditional Arabic"/>
          <w:sz w:val="26"/>
          <w:szCs w:val="26"/>
          <w:rtl/>
        </w:rPr>
      </w:pPr>
      <w:r w:rsidRPr="007A16D4">
        <w:rPr>
          <w:rFonts w:ascii="Traditional Arabic" w:hAnsi="Traditional Arabic" w:cs="Traditional Arabic"/>
          <w:sz w:val="26"/>
          <w:szCs w:val="26"/>
          <w:rtl/>
        </w:rPr>
        <w:t>والحديث أخرجه الترمذي في كتاب السير من جامعه (5/328، رقم 1604)، عن قيس، عن جرير به.</w:t>
      </w:r>
    </w:p>
    <w:p w:rsidR="00F51F8A" w:rsidRPr="007A16D4" w:rsidRDefault="00F51F8A" w:rsidP="00322A10">
      <w:pPr>
        <w:pStyle w:val="a4"/>
        <w:ind w:firstLine="113"/>
        <w:jc w:val="both"/>
        <w:rPr>
          <w:rFonts w:ascii="Traditional Arabic" w:hAnsi="Traditional Arabic" w:cs="Traditional Arabic"/>
          <w:sz w:val="26"/>
          <w:szCs w:val="26"/>
        </w:rPr>
      </w:pPr>
      <w:r w:rsidRPr="007A16D4">
        <w:rPr>
          <w:rFonts w:ascii="Traditional Arabic" w:hAnsi="Traditional Arabic" w:cs="Traditional Arabic"/>
          <w:sz w:val="26"/>
          <w:szCs w:val="26"/>
          <w:rtl/>
        </w:rPr>
        <w:t>وعن قيس مرسلاً، قال: وهو أصح...إلخ، وقد رواه النسائي 8/36 مرسلاً، وهو الذي رجحه الأئمة: البخاري، والدارقطني، وأبو حاتم، وأبو داود، والترمذي.</w:t>
      </w:r>
    </w:p>
  </w:footnote>
  <w:footnote w:id="97">
    <w:p w:rsidR="00F51F8A" w:rsidRPr="007A16D4" w:rsidRDefault="00F51F8A" w:rsidP="007F1AED">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(11/233)</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المكتب الإسلامي.</w:t>
      </w:r>
    </w:p>
  </w:footnote>
  <w:footnote w:id="9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فتاوى الرملى</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هامش فتاوى الهيتمي الكُبْرى</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4/151، تصوير: دار الكتب العلمية، ولعل صواب العبارة</w:t>
      </w:r>
      <w:r>
        <w:rPr>
          <w:rFonts w:ascii="Traditional Arabic" w:hAnsi="Traditional Arabic" w:cs="Traditional Arabic"/>
          <w:sz w:val="26"/>
          <w:szCs w:val="26"/>
          <w:rtl/>
        </w:rPr>
        <w:t>:(</w:t>
      </w:r>
      <w:r w:rsidRPr="007A16D4">
        <w:rPr>
          <w:rFonts w:ascii="Traditional Arabic" w:hAnsi="Traditional Arabic" w:cs="Traditional Arabic"/>
          <w:sz w:val="26"/>
          <w:szCs w:val="26"/>
          <w:rtl/>
        </w:rPr>
        <w:t>المعتمد ردُّ شهادته).</w:t>
      </w:r>
    </w:p>
  </w:footnote>
  <w:footnote w:id="9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23/88. </w:t>
      </w:r>
    </w:p>
  </w:footnote>
  <w:footnote w:id="10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المصدر السابق 23/127.</w:t>
      </w:r>
    </w:p>
  </w:footnote>
  <w:footnote w:id="10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المصدر السابق 23/253.</w:t>
      </w:r>
    </w:p>
  </w:footnote>
  <w:footnote w:id="10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1/79</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80،</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محمد محيي الدين عبدالحميد. </w:t>
      </w:r>
    </w:p>
  </w:footnote>
  <w:footnote w:id="10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1/194،</w:t>
      </w:r>
      <w:r>
        <w:rPr>
          <w:rFonts w:ascii="Traditional Arabic" w:hAnsi="Traditional Arabic" w:cs="Traditional Arabic"/>
          <w:sz w:val="26"/>
          <w:szCs w:val="26"/>
          <w:rtl/>
        </w:rPr>
        <w:t xml:space="preserve"> ط</w:t>
      </w:r>
      <w:r w:rsidRPr="007A16D4">
        <w:rPr>
          <w:rFonts w:ascii="Traditional Arabic" w:hAnsi="Traditional Arabic" w:cs="Traditional Arabic"/>
          <w:sz w:val="26"/>
          <w:szCs w:val="26"/>
          <w:rtl/>
        </w:rPr>
        <w:t>1 المنار، عام 1348هـ.</w:t>
      </w:r>
    </w:p>
  </w:footnote>
  <w:footnote w:id="104">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6/134</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الحلبي.</w:t>
      </w:r>
    </w:p>
  </w:footnote>
  <w:footnote w:id="105">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2/360.</w:t>
      </w:r>
    </w:p>
  </w:footnote>
  <w:footnote w:id="10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الفتح 2/210.</w:t>
      </w:r>
    </w:p>
  </w:footnote>
  <w:footnote w:id="10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4/158.</w:t>
      </w:r>
    </w:p>
  </w:footnote>
  <w:footnote w:id="108">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3/583.</w:t>
      </w:r>
    </w:p>
  </w:footnote>
  <w:footnote w:id="10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2/209 (الفتح).</w:t>
      </w:r>
    </w:p>
  </w:footnote>
  <w:footnote w:id="11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ينظر (المحلَى) 4/75،</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مكتبة الجمهورية العربية. </w:t>
      </w:r>
    </w:p>
  </w:footnote>
  <w:footnote w:id="111">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فتح الباري 2/209.</w:t>
      </w:r>
    </w:p>
  </w:footnote>
  <w:footnote w:id="11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ينظر الفتح 2/207.</w:t>
      </w:r>
    </w:p>
  </w:footnote>
  <w:footnote w:id="11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1/187،</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الكتب الحديثة.</w:t>
      </w:r>
    </w:p>
  </w:footnote>
  <w:footnote w:id="114">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حاشية السندي 1/239،</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الميمنية</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بهامش السنن</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عام 1312هـ. </w:t>
      </w:r>
    </w:p>
    <w:p w:rsidR="00F51F8A" w:rsidRPr="007A16D4" w:rsidRDefault="00F51F8A" w:rsidP="00322A10">
      <w:pPr>
        <w:pStyle w:val="a4"/>
        <w:ind w:firstLine="113"/>
        <w:rPr>
          <w:rFonts w:ascii="Traditional Arabic" w:hAnsi="Traditional Arabic" w:cs="Traditional Arabic"/>
          <w:sz w:val="26"/>
          <w:szCs w:val="26"/>
        </w:rPr>
      </w:pPr>
      <w:r w:rsidRPr="007A16D4">
        <w:rPr>
          <w:rFonts w:ascii="Traditional Arabic" w:hAnsi="Traditional Arabic" w:cs="Traditional Arabic"/>
          <w:sz w:val="26"/>
          <w:szCs w:val="26"/>
          <w:rtl/>
        </w:rPr>
        <w:t>وينظر الخلاف في: شرح النووي على مسلم (6/65)،</w:t>
      </w:r>
      <w:r w:rsidR="00C60040">
        <w:rPr>
          <w:rFonts w:ascii="Traditional Arabic" w:hAnsi="Traditional Arabic" w:cs="Traditional Arabic"/>
          <w:sz w:val="26"/>
          <w:szCs w:val="26"/>
          <w:rtl/>
        </w:rPr>
        <w:t xml:space="preserve"> وفتح الباري (3/11).</w:t>
      </w:r>
    </w:p>
  </w:footnote>
  <w:footnote w:id="11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ميزان الاعتدال (2/303).</w:t>
      </w:r>
    </w:p>
  </w:footnote>
  <w:footnote w:id="11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الكامل (4/1376).</w:t>
      </w:r>
    </w:p>
  </w:footnote>
  <w:footnote w:id="117">
    <w:p w:rsidR="00F51F8A" w:rsidRPr="007A16D4" w:rsidRDefault="00F51F8A" w:rsidP="007144C5">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6/175.</w:t>
      </w:r>
    </w:p>
  </w:footnote>
  <w:footnote w:id="11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7/201.</w:t>
      </w:r>
    </w:p>
  </w:footnote>
  <w:footnote w:id="11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الأذكار</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مع الشرح</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6/75.</w:t>
      </w:r>
    </w:p>
  </w:footnote>
  <w:footnote w:id="12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انظر</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66 من هذه الرسالة.</w:t>
      </w:r>
    </w:p>
  </w:footnote>
  <w:footnote w:id="12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الفتح 2/ 360.</w:t>
      </w:r>
    </w:p>
  </w:footnote>
  <w:footnote w:id="12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3/25.</w:t>
      </w:r>
    </w:p>
  </w:footnote>
  <w:footnote w:id="12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2/314.</w:t>
      </w:r>
    </w:p>
  </w:footnote>
  <w:footnote w:id="12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1/167.</w:t>
      </w:r>
    </w:p>
  </w:footnote>
  <w:footnote w:id="12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(3/6 فتح)، ورواه مسلم في فضائل الصحابة (16/38 نووي). </w:t>
      </w:r>
    </w:p>
  </w:footnote>
  <w:footnote w:id="12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دليل الفالحين لابن علان 3/652.</w:t>
      </w:r>
    </w:p>
  </w:footnote>
  <w:footnote w:id="12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فيض الباري على صحيح البخاري 1/138 بواسطة نقل مؤلف (الحكم التكليفي)</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178.</w:t>
      </w:r>
    </w:p>
  </w:footnote>
  <w:footnote w:id="128">
    <w:p w:rsidR="00F51F8A" w:rsidRPr="007A16D4" w:rsidRDefault="00F51F8A" w:rsidP="00322A10">
      <w:pPr>
        <w:pStyle w:val="a4"/>
        <w:ind w:firstLine="113"/>
        <w:jc w:val="both"/>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وقع في فهارس مجموع الفتاوى لشيخ الإسلام (37/72) ما نصه</w:t>
      </w:r>
      <w:r>
        <w:rPr>
          <w:rFonts w:ascii="Traditional Arabic" w:hAnsi="Traditional Arabic" w:cs="Traditional Arabic"/>
          <w:sz w:val="26"/>
          <w:szCs w:val="26"/>
          <w:rtl/>
        </w:rPr>
        <w:t>:(</w:t>
      </w:r>
      <w:r w:rsidRPr="007A16D4">
        <w:rPr>
          <w:rFonts w:ascii="Traditional Arabic" w:hAnsi="Traditional Arabic" w:cs="Traditional Arabic"/>
          <w:sz w:val="26"/>
          <w:szCs w:val="26"/>
          <w:rtl/>
        </w:rPr>
        <w:t>لو ترك الرجل قيام الليل لم يكن مبتدعاً، ولا مستحقاً للذم والعقاب). ا هـ. وبالرجوع إلى المحال عليه، وهو (23/95) تبين أن العنوان غير مطابق لمضمون الكلام</w:t>
      </w:r>
      <w:r>
        <w:rPr>
          <w:rFonts w:ascii="Traditional Arabic" w:hAnsi="Traditional Arabic" w:cs="Traditional Arabic"/>
          <w:sz w:val="26"/>
          <w:szCs w:val="26"/>
          <w:rtl/>
        </w:rPr>
        <w:t>:(</w:t>
      </w:r>
      <w:r w:rsidRPr="007A16D4">
        <w:rPr>
          <w:rFonts w:ascii="Traditional Arabic" w:hAnsi="Traditional Arabic" w:cs="Traditional Arabic"/>
          <w:sz w:val="26"/>
          <w:szCs w:val="26"/>
          <w:rtl/>
        </w:rPr>
        <w:t xml:space="preserve">بل لو ترك الرجل ما هو أثبت منها كتطويل قيام الليل كما كان النبي صلى الله عليه وسلم يطوله... لم يكن خارجاً عن السنةَّ، ولا مبتدعاً، ولا مستحقاَّ للذم). ا هـ. </w:t>
      </w:r>
    </w:p>
  </w:footnote>
  <w:footnote w:id="12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والصحيح ما ذهب إليه سعدٌ، لثبوت نسخ التطبيق، وإنكار كل واحدٍ منهما باعتبار ما يعتقد سنيته. </w:t>
      </w:r>
    </w:p>
  </w:footnote>
  <w:footnote w:id="13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1/130</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دار ابن عفان. </w:t>
      </w:r>
    </w:p>
  </w:footnote>
  <w:footnote w:id="13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5/62</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مؤسسة الرسالة.</w:t>
      </w:r>
    </w:p>
  </w:footnote>
  <w:footnote w:id="13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تحقيق الكلام في مشروعية الجهر بالذكر بعد السلام،</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62،</w:t>
      </w:r>
      <w:r>
        <w:rPr>
          <w:rFonts w:ascii="Traditional Arabic" w:hAnsi="Traditional Arabic" w:cs="Traditional Arabic"/>
          <w:sz w:val="26"/>
          <w:szCs w:val="26"/>
          <w:rtl/>
        </w:rPr>
        <w:t xml:space="preserve"> ط</w:t>
      </w:r>
      <w:r w:rsidR="00C60040">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دار العاصمة بالرياض.</w:t>
      </w:r>
    </w:p>
  </w:footnote>
  <w:footnote w:id="13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1/146.</w:t>
      </w:r>
    </w:p>
  </w:footnote>
  <w:footnote w:id="13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38</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39، وأخرجه الطبراني في الكبير (10610)، وقال الهيثمي (1/188) رجاله موثقون. </w:t>
      </w:r>
    </w:p>
  </w:footnote>
  <w:footnote w:id="135">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4/436.</w:t>
      </w:r>
    </w:p>
  </w:footnote>
  <w:footnote w:id="136">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إعلام الموقعين 2/395،</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الكليات الأزهرية.</w:t>
      </w:r>
    </w:p>
  </w:footnote>
  <w:footnote w:id="13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1/34</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35.</w:t>
      </w:r>
    </w:p>
  </w:footnote>
  <w:footnote w:id="13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سير أعلام النبلاء 8/106، ونحوه عن الشافعي، كما في السير (10/28). </w:t>
      </w:r>
    </w:p>
  </w:footnote>
  <w:footnote w:id="13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طبقات الحنابلة لابن أبي يعلى 1/236،</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الشيخ محمد حامد الفقي، وينظر كلام الشيخ سليمان بن سمحان في (تحقيق الكلام)</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51.</w:t>
      </w:r>
    </w:p>
  </w:footnote>
  <w:footnote w:id="14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جامع بيان العلم وفضله 2/94.</w:t>
      </w:r>
    </w:p>
  </w:footnote>
  <w:footnote w:id="14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وانظر لآداب المناظرة كتاب الخطيب البغدادي (الفقيه والمتفقه)،</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222،</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الامتياز.</w:t>
      </w:r>
    </w:p>
  </w:footnote>
  <w:footnote w:id="14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سير أعلام النبلاء 10/16</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17.</w:t>
      </w:r>
    </w:p>
  </w:footnote>
  <w:footnote w:id="14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2/107،</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المنيرية.</w:t>
      </w:r>
    </w:p>
  </w:footnote>
  <w:footnote w:id="144">
    <w:p w:rsidR="00F51F8A" w:rsidRPr="007A16D4" w:rsidRDefault="00F51F8A" w:rsidP="00D93FC2">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24/172.</w:t>
      </w:r>
    </w:p>
  </w:footnote>
  <w:footnote w:id="14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المصدر السابق 22/405.</w:t>
      </w:r>
    </w:p>
  </w:footnote>
  <w:footnote w:id="14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الأشباه والنظائر للسيوطي (ص 87)،</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الحلبي، 1378 هـ.</w:t>
      </w:r>
    </w:p>
  </w:footnote>
  <w:footnote w:id="14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أخرجه البخاري في العلم (1/224) وفي الحج، وفي الأنبياء، وفي التفسير، وفي التمني، ومسلم (2/968</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973) من كتاب الحج. </w:t>
      </w:r>
    </w:p>
  </w:footnote>
  <w:footnote w:id="148">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(1/224).</w:t>
      </w:r>
    </w:p>
    <w:p w:rsidR="00F51F8A" w:rsidRPr="007A16D4" w:rsidRDefault="00F51F8A" w:rsidP="00322A10">
      <w:pPr>
        <w:pStyle w:val="a4"/>
        <w:ind w:firstLine="113"/>
        <w:rPr>
          <w:rFonts w:ascii="Traditional Arabic" w:hAnsi="Traditional Arabic" w:cs="Traditional Arabic"/>
          <w:sz w:val="26"/>
          <w:szCs w:val="26"/>
        </w:rPr>
      </w:pPr>
      <w:r w:rsidRPr="00FF6559">
        <w:rPr>
          <w:rFonts w:ascii="Traditional Arabic" w:hAnsi="Traditional Arabic" w:cs="Traditional Arabic"/>
          <w:sz w:val="26"/>
          <w:szCs w:val="26"/>
          <w:rtl/>
        </w:rPr>
        <w:t>مجموع الفتاوى 22/407.</w:t>
      </w:r>
    </w:p>
  </w:footnote>
  <w:footnote w:id="149">
    <w:p w:rsidR="00F51F8A" w:rsidRPr="007A16D4" w:rsidRDefault="00F51F8A"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24/195</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196. </w:t>
      </w:r>
    </w:p>
  </w:footnote>
  <w:footnote w:id="150">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3/288، وقد نقل العلامة ابنُ مفلح هذا الكلام في كتابه (الآداب الشرعية) 1/189 منسوباً إلى شيخ الإسلام ابن تيمية في كتابه</w:t>
      </w:r>
      <w:r>
        <w:rPr>
          <w:rFonts w:ascii="Traditional Arabic" w:hAnsi="Traditional Arabic" w:cs="Traditional Arabic"/>
          <w:sz w:val="26"/>
          <w:szCs w:val="26"/>
          <w:rtl/>
        </w:rPr>
        <w:t>:(</w:t>
      </w:r>
      <w:r w:rsidRPr="007A16D4">
        <w:rPr>
          <w:rFonts w:ascii="Traditional Arabic" w:hAnsi="Traditional Arabic" w:cs="Traditional Arabic"/>
          <w:sz w:val="26"/>
          <w:szCs w:val="26"/>
          <w:rtl/>
        </w:rPr>
        <w:t xml:space="preserve">إبطال الحيل)، وعنه السفاريني في كتابه (غذاء الألباب شرح منظومة الآداب) 1/219. </w:t>
      </w:r>
    </w:p>
  </w:footnote>
  <w:footnote w:id="151">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البخاري (7/407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فتح) ومسلم (12/97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نووي). </w:t>
      </w:r>
    </w:p>
  </w:footnote>
  <w:footnote w:id="152">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الفقيه والمتفقه للخطيب 2/69 تحقيق إسماعيل الأنصاري. </w:t>
      </w:r>
    </w:p>
  </w:footnote>
  <w:footnote w:id="153">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جامع بيان العلم وفضلة لابن البر 2/80، والبيهقي في (المدخل) كما في (المقاصد الحسنة)</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27،</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الخانجي والمثنى. </w:t>
      </w:r>
    </w:p>
  </w:footnote>
  <w:footnote w:id="154">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lang w:bidi="ar-YE"/>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1/67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68 على حديث (اختلاف أمتي رحمة).</w:t>
      </w:r>
    </w:p>
  </w:footnote>
  <w:footnote w:id="155">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lang w:bidi="ar-YE"/>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1/106،</w:t>
      </w:r>
      <w:r>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فاس، عام 1354هـ. </w:t>
      </w:r>
    </w:p>
  </w:footnote>
  <w:footnote w:id="156">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1/250</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251.</w:t>
      </w:r>
    </w:p>
  </w:footnote>
  <w:footnote w:id="157">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مجموع الفتاوى 18/65</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 xml:space="preserve">66. وانظر بقية كلامه لزاماً، فهو أنفس ما كتب في هذه المسألة، وقد أطال في توجيه كلمة الإمام أحمد، وغيره من العلماء. </w:t>
      </w:r>
    </w:p>
  </w:footnote>
  <w:footnote w:id="158">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صحيح الترهيب والترغيب 1/27</w:t>
      </w:r>
      <w:r>
        <w:rPr>
          <w:rFonts w:ascii="Traditional Arabic" w:hAnsi="Traditional Arabic" w:cs="Traditional Arabic"/>
          <w:sz w:val="26"/>
          <w:szCs w:val="26"/>
          <w:rtl/>
        </w:rPr>
        <w:t xml:space="preserve"> - </w:t>
      </w:r>
      <w:r w:rsidRPr="007A16D4">
        <w:rPr>
          <w:rFonts w:ascii="Traditional Arabic" w:hAnsi="Traditional Arabic" w:cs="Traditional Arabic"/>
          <w:sz w:val="26"/>
          <w:szCs w:val="26"/>
          <w:rtl/>
        </w:rPr>
        <w:t>28.</w:t>
      </w:r>
    </w:p>
  </w:footnote>
  <w:footnote w:id="159">
    <w:p w:rsidR="00F51F8A" w:rsidRPr="007A16D4" w:rsidRDefault="00F51F8A"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Pr="007A16D4">
        <w:rPr>
          <w:rFonts w:ascii="Traditional Arabic" w:hAnsi="Traditional Arabic" w:cs="Traditional Arabic"/>
          <w:sz w:val="26"/>
          <w:szCs w:val="26"/>
          <w:rtl/>
        </w:rPr>
        <w:t xml:space="preserve"> رواه ابن عبدالبر في (جامع بين العلم وفضله) 2/194.</w:t>
      </w:r>
    </w:p>
  </w:footnote>
  <w:footnote w:id="160">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جامع بيان العلم وفضله 2/144.</w:t>
      </w:r>
    </w:p>
  </w:footnote>
  <w:footnote w:id="161">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lang w:bidi="ar-YE"/>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الفقيه والمتفقة (ص 303</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تقريب).</w:t>
      </w:r>
    </w:p>
  </w:footnote>
  <w:footnote w:id="162">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788،</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آل ثاني، الملحقة بالكافي.</w:t>
      </w:r>
    </w:p>
  </w:footnote>
  <w:footnote w:id="163">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مختصر الصواعق المرسلة 2/415،</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السلفية</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بمكة المكرمة، عام 1348هـ، على نفقة جلالة الملك عبدالعزيز</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رحمه الله</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وقد استطرد العلّامة ابن القيم</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رحمه الله</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في هذا المبحث بما لا تجده عند غيره، فلينظر.</w:t>
      </w:r>
    </w:p>
  </w:footnote>
  <w:footnote w:id="164">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تفسير ابن كثير 1/247،</w:t>
      </w:r>
      <w:r w:rsidR="00F51F8A">
        <w:rPr>
          <w:rFonts w:ascii="Traditional Arabic" w:hAnsi="Traditional Arabic" w:cs="Traditional Arabic"/>
          <w:sz w:val="26"/>
          <w:szCs w:val="26"/>
          <w:rtl/>
        </w:rPr>
        <w:t xml:space="preserve"> ط</w:t>
      </w:r>
      <w:r w:rsidR="00F51F8A" w:rsidRPr="007A16D4">
        <w:rPr>
          <w:rFonts w:ascii="Traditional Arabic" w:hAnsi="Traditional Arabic" w:cs="Traditional Arabic"/>
          <w:sz w:val="26"/>
          <w:szCs w:val="26"/>
          <w:rtl/>
        </w:rPr>
        <w:t>3، عام 1376 هـ.</w:t>
      </w:r>
    </w:p>
  </w:footnote>
  <w:footnote w:id="165">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روح المعاني 2/97.</w:t>
      </w:r>
    </w:p>
  </w:footnote>
  <w:footnote w:id="166">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13/106.</w:t>
      </w:r>
    </w:p>
  </w:footnote>
  <w:footnote w:id="167">
    <w:p w:rsidR="00F51F8A" w:rsidRPr="007A16D4" w:rsidRDefault="003D220E"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في (جامع بيان العلم وفضله) 2/195، أنه قال له</w:t>
      </w:r>
      <w:r w:rsidR="00F51F8A">
        <w:rPr>
          <w:rFonts w:ascii="Traditional Arabic" w:hAnsi="Traditional Arabic" w:cs="Traditional Arabic"/>
          <w:sz w:val="26"/>
          <w:szCs w:val="26"/>
          <w:rtl/>
        </w:rPr>
        <w:t>:(</w:t>
      </w:r>
      <w:r w:rsidR="00F51F8A" w:rsidRPr="007A16D4">
        <w:rPr>
          <w:rFonts w:ascii="Traditional Arabic" w:hAnsi="Traditional Arabic" w:cs="Traditional Arabic"/>
          <w:sz w:val="26"/>
          <w:szCs w:val="26"/>
          <w:rtl/>
        </w:rPr>
        <w:t xml:space="preserve">لعنك الله، لعنك الله، لعنك الله) وينظر سندها. </w:t>
      </w:r>
    </w:p>
  </w:footnote>
  <w:footnote w:id="168">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4/162.</w:t>
      </w:r>
    </w:p>
  </w:footnote>
  <w:footnote w:id="169">
    <w:p w:rsidR="00F51F8A" w:rsidRPr="007A16D4" w:rsidRDefault="003D220E" w:rsidP="00322A10">
      <w:pPr>
        <w:pStyle w:val="a4"/>
        <w:ind w:firstLine="113"/>
        <w:rPr>
          <w:rFonts w:ascii="Traditional Arabic" w:hAnsi="Traditional Arabic" w:cs="Traditional Arabic"/>
          <w:sz w:val="26"/>
          <w:szCs w:val="26"/>
          <w:rtl/>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علّقه البخاري في صحيحه</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كتاب العلم</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باب ما ذكر في ذهاب موسى عليه السلام في البحر إلى الخضر (1/40،</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دار القلم</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 xml:space="preserve">دمشق). </w:t>
      </w:r>
    </w:p>
    <w:p w:rsidR="00F51F8A" w:rsidRPr="007A16D4" w:rsidRDefault="00F51F8A" w:rsidP="00322A10">
      <w:pPr>
        <w:pStyle w:val="a4"/>
        <w:ind w:firstLine="113"/>
        <w:rPr>
          <w:rFonts w:ascii="Traditional Arabic" w:hAnsi="Traditional Arabic" w:cs="Traditional Arabic"/>
          <w:sz w:val="26"/>
          <w:szCs w:val="26"/>
        </w:rPr>
      </w:pPr>
      <w:r w:rsidRPr="007A16D4">
        <w:rPr>
          <w:rFonts w:ascii="Traditional Arabic" w:hAnsi="Traditional Arabic" w:cs="Traditional Arabic"/>
          <w:sz w:val="26"/>
          <w:szCs w:val="26"/>
          <w:rtl/>
        </w:rPr>
        <w:t>وينظر كتاب (الرحلة في طلب الحديث) للخطيب البغدادي</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110،</w:t>
      </w:r>
      <w:r>
        <w:rPr>
          <w:rFonts w:ascii="Traditional Arabic" w:hAnsi="Traditional Arabic" w:cs="Traditional Arabic"/>
          <w:sz w:val="26"/>
          <w:szCs w:val="26"/>
          <w:rtl/>
        </w:rPr>
        <w:t xml:space="preserve"> ط</w:t>
      </w:r>
      <w:r w:rsidR="003D220E">
        <w:rPr>
          <w:rFonts w:ascii="Traditional Arabic" w:hAnsi="Traditional Arabic" w:cs="Traditional Arabic" w:hint="cs"/>
          <w:sz w:val="26"/>
          <w:szCs w:val="26"/>
          <w:rtl/>
        </w:rPr>
        <w:t xml:space="preserve"> </w:t>
      </w:r>
      <w:r w:rsidRPr="007A16D4">
        <w:rPr>
          <w:rFonts w:ascii="Traditional Arabic" w:hAnsi="Traditional Arabic" w:cs="Traditional Arabic"/>
          <w:sz w:val="26"/>
          <w:szCs w:val="26"/>
          <w:rtl/>
        </w:rPr>
        <w:t xml:space="preserve">دار الكتب العلمية. </w:t>
      </w:r>
    </w:p>
  </w:footnote>
  <w:footnote w:id="170">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ترتيب المدارك للقاضي عياض 1/184،</w:t>
      </w:r>
      <w:r w:rsidR="00F51F8A">
        <w:rPr>
          <w:rFonts w:ascii="Traditional Arabic" w:hAnsi="Traditional Arabic" w:cs="Traditional Arabic"/>
          <w:sz w:val="26"/>
          <w:szCs w:val="26"/>
          <w:rtl/>
        </w:rPr>
        <w:t xml:space="preserve"> ط</w:t>
      </w:r>
      <w:r w:rsidR="00F51F8A" w:rsidRPr="007A16D4">
        <w:rPr>
          <w:rFonts w:ascii="Traditional Arabic" w:hAnsi="Traditional Arabic" w:cs="Traditional Arabic"/>
          <w:sz w:val="26"/>
          <w:szCs w:val="26"/>
          <w:rtl/>
        </w:rPr>
        <w:t>2 المغرب.</w:t>
      </w:r>
    </w:p>
  </w:footnote>
  <w:footnote w:id="171">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430،</w:t>
      </w:r>
      <w:r w:rsidR="00F51F8A">
        <w:rPr>
          <w:rFonts w:ascii="Traditional Arabic" w:hAnsi="Traditional Arabic" w:cs="Traditional Arabic"/>
          <w:sz w:val="26"/>
          <w:szCs w:val="26"/>
          <w:rtl/>
        </w:rPr>
        <w:t xml:space="preserve"> ط</w:t>
      </w:r>
      <w:r w:rsidR="00F51F8A" w:rsidRPr="007A16D4">
        <w:rPr>
          <w:rFonts w:ascii="Traditional Arabic" w:hAnsi="Traditional Arabic" w:cs="Traditional Arabic"/>
          <w:sz w:val="26"/>
          <w:szCs w:val="26"/>
          <w:rtl/>
        </w:rPr>
        <w:t>1، عام 1328 هـ.</w:t>
      </w:r>
    </w:p>
  </w:footnote>
  <w:footnote w:id="172">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من رسالة (تبصير أولي الألباب ببدعة تقسيم الدين إلي قشر ولباب) بتصرف</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20</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 xml:space="preserve">23، للأخ الشيخ محمد إسماعيل المصري. </w:t>
      </w:r>
    </w:p>
  </w:footnote>
  <w:footnote w:id="173">
    <w:p w:rsidR="00F51F8A" w:rsidRPr="007A16D4" w:rsidRDefault="003D220E" w:rsidP="00322A10">
      <w:pPr>
        <w:pStyle w:val="a4"/>
        <w:ind w:firstLine="113"/>
        <w:jc w:val="both"/>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70</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71، وفحوى هذا الكلام تجده بتفصيل أكثر في كتاب القرضاوي ( أولويات الحركة الإسلامية في المرحلة القادمة)</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34</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37،</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مكتبة وهبة</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 xml:space="preserve">القاهرة. </w:t>
      </w:r>
    </w:p>
  </w:footnote>
  <w:footnote w:id="174">
    <w:p w:rsidR="00F51F8A" w:rsidRPr="007A16D4" w:rsidRDefault="003D220E" w:rsidP="00322A10">
      <w:pPr>
        <w:pStyle w:val="a4"/>
        <w:ind w:firstLine="113"/>
        <w:jc w:val="both"/>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هذه الأمثلة تتغير عندهم من بيئةٍ إلى بيئةٍ، فالأمثلة لهذه الفكرة عندنا هنا في المملكة العربية السعودية غير الأمثلة التي في مصر أو أفغانستان، وهكذا...</w:t>
      </w:r>
      <w:r w:rsidR="00F51F8A">
        <w:rPr>
          <w:rFonts w:ascii="Traditional Arabic" w:hAnsi="Traditional Arabic" w:cs="Traditional Arabic"/>
          <w:sz w:val="26"/>
          <w:szCs w:val="26"/>
          <w:rtl/>
        </w:rPr>
        <w:t>!</w:t>
      </w:r>
      <w:r w:rsidR="00F51F8A" w:rsidRPr="007A16D4">
        <w:rPr>
          <w:rFonts w:ascii="Traditional Arabic" w:hAnsi="Traditional Arabic" w:cs="Traditional Arabic"/>
          <w:sz w:val="26"/>
          <w:szCs w:val="26"/>
          <w:rtl/>
        </w:rPr>
        <w:t>!</w:t>
      </w:r>
    </w:p>
  </w:footnote>
  <w:footnote w:id="175">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360.</w:t>
      </w:r>
    </w:p>
  </w:footnote>
  <w:footnote w:id="176">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19،</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مكتبة الأقصى</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 xml:space="preserve">عمّان. </w:t>
      </w:r>
    </w:p>
  </w:footnote>
  <w:footnote w:id="177">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(وقفات مع كتاب للدعاة فقط) لأخينا الشيخ محمد بن سيف العجمي</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رحمه الله تعالى</w:t>
      </w:r>
      <w:r w:rsidR="00F51F8A">
        <w:rPr>
          <w:rFonts w:ascii="Traditional Arabic" w:hAnsi="Traditional Arabic" w:cs="Traditional Arabic"/>
          <w:sz w:val="26"/>
          <w:szCs w:val="26"/>
          <w:rtl/>
        </w:rPr>
        <w:t xml:space="preserve"> - ص</w:t>
      </w:r>
      <w:r w:rsidR="00F51F8A" w:rsidRPr="007A16D4">
        <w:rPr>
          <w:rFonts w:ascii="Traditional Arabic" w:hAnsi="Traditional Arabic" w:cs="Traditional Arabic"/>
          <w:sz w:val="26"/>
          <w:szCs w:val="26"/>
          <w:rtl/>
        </w:rPr>
        <w:t>53.</w:t>
      </w:r>
    </w:p>
  </w:footnote>
  <w:footnote w:id="178">
    <w:p w:rsidR="00F51F8A" w:rsidRPr="007A16D4" w:rsidRDefault="003D220E" w:rsidP="00322A10">
      <w:pPr>
        <w:pStyle w:val="a4"/>
        <w:ind w:firstLine="113"/>
        <w:rPr>
          <w:rFonts w:ascii="Traditional Arabic" w:hAnsi="Traditional Arabic" w:cs="Traditional Arabic"/>
          <w:sz w:val="26"/>
          <w:szCs w:val="26"/>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(الطريق إلى الجماعة الأم) لعثمان عبدالسلام نوح</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154</w:t>
      </w:r>
      <w:r w:rsidR="00F51F8A">
        <w:rPr>
          <w:rFonts w:ascii="Traditional Arabic" w:hAnsi="Traditional Arabic" w:cs="Traditional Arabic"/>
          <w:sz w:val="26"/>
          <w:szCs w:val="26"/>
          <w:rtl/>
        </w:rPr>
        <w:t xml:space="preserve"> - </w:t>
      </w:r>
      <w:r w:rsidR="00F51F8A" w:rsidRPr="007A16D4">
        <w:rPr>
          <w:rFonts w:ascii="Traditional Arabic" w:hAnsi="Traditional Arabic" w:cs="Traditional Arabic"/>
          <w:sz w:val="26"/>
          <w:szCs w:val="26"/>
          <w:rtl/>
        </w:rPr>
        <w:t>155،</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المنار.</w:t>
      </w:r>
    </w:p>
  </w:footnote>
  <w:footnote w:id="179">
    <w:p w:rsidR="00F51F8A" w:rsidRPr="007A16D4" w:rsidRDefault="003D220E" w:rsidP="00322A10">
      <w:pPr>
        <w:pStyle w:val="a4"/>
        <w:ind w:firstLine="113"/>
        <w:jc w:val="both"/>
        <w:rPr>
          <w:rFonts w:ascii="Traditional Arabic" w:hAnsi="Traditional Arabic" w:cs="Traditional Arabic"/>
          <w:sz w:val="26"/>
          <w:szCs w:val="26"/>
          <w:rtl/>
        </w:rPr>
      </w:pPr>
      <w:r>
        <w:rPr>
          <w:rFonts w:ascii="Traditional Arabic" w:hAnsi="Traditional Arabic" w:cs="Traditional Arabic" w:hint="cs"/>
          <w:sz w:val="26"/>
          <w:szCs w:val="26"/>
          <w:rtl/>
        </w:rPr>
        <w:t>(</w:t>
      </w:r>
      <w:r w:rsidR="00F51F8A" w:rsidRPr="007A16D4">
        <w:rPr>
          <w:rStyle w:val="a5"/>
          <w:rFonts w:ascii="Traditional Arabic" w:hAnsi="Traditional Arabic" w:cs="Traditional Arabic"/>
          <w:sz w:val="26"/>
          <w:szCs w:val="26"/>
          <w:vertAlign w:val="baseline"/>
        </w:rPr>
        <w:footnoteRef/>
      </w:r>
      <w:r>
        <w:rPr>
          <w:rFonts w:ascii="Traditional Arabic" w:hAnsi="Traditional Arabic" w:cs="Traditional Arabic" w:hint="cs"/>
          <w:sz w:val="26"/>
          <w:szCs w:val="26"/>
          <w:rtl/>
        </w:rPr>
        <w:t>)</w:t>
      </w:r>
      <w:r w:rsidR="00F51F8A" w:rsidRPr="007A16D4">
        <w:rPr>
          <w:rFonts w:ascii="Traditional Arabic" w:hAnsi="Traditional Arabic" w:cs="Traditional Arabic"/>
          <w:sz w:val="26"/>
          <w:szCs w:val="26"/>
          <w:rtl/>
        </w:rPr>
        <w:t xml:space="preserve"> من كتاب الشيخ المحدِّث العلاَّمة: محمد الغوندلوي، الذي ردَّ به على المودودي، المسمى بـ</w:t>
      </w:r>
      <w:r w:rsidR="00F51F8A">
        <w:rPr>
          <w:rFonts w:ascii="Traditional Arabic" w:hAnsi="Traditional Arabic" w:cs="Traditional Arabic"/>
          <w:sz w:val="26"/>
          <w:szCs w:val="26"/>
          <w:rtl/>
        </w:rPr>
        <w:t>:(</w:t>
      </w:r>
      <w:r w:rsidR="00F51F8A" w:rsidRPr="007A16D4">
        <w:rPr>
          <w:rFonts w:ascii="Traditional Arabic" w:hAnsi="Traditional Arabic" w:cs="Traditional Arabic"/>
          <w:sz w:val="26"/>
          <w:szCs w:val="26"/>
          <w:rtl/>
        </w:rPr>
        <w:t>تنقيد المسائل) بواسطة نقل أخينا الشيخ صلاح مقبول عنه في كتابه</w:t>
      </w:r>
      <w:r w:rsidR="00F51F8A">
        <w:rPr>
          <w:rFonts w:ascii="Traditional Arabic" w:hAnsi="Traditional Arabic" w:cs="Traditional Arabic"/>
          <w:sz w:val="26"/>
          <w:szCs w:val="26"/>
          <w:rtl/>
        </w:rPr>
        <w:t>:(</w:t>
      </w:r>
      <w:r w:rsidR="00F51F8A" w:rsidRPr="007A16D4">
        <w:rPr>
          <w:rFonts w:ascii="Traditional Arabic" w:hAnsi="Traditional Arabic" w:cs="Traditional Arabic"/>
          <w:sz w:val="26"/>
          <w:szCs w:val="26"/>
          <w:rtl/>
        </w:rPr>
        <w:t>دعوة شيخ الإسلام وأثرها في الاتجاهات المعاصرة)</w:t>
      </w:r>
      <w:r w:rsidR="00F51F8A">
        <w:rPr>
          <w:rFonts w:ascii="Traditional Arabic" w:hAnsi="Traditional Arabic" w:cs="Traditional Arabic"/>
          <w:sz w:val="26"/>
          <w:szCs w:val="26"/>
          <w:rtl/>
        </w:rPr>
        <w:t xml:space="preserve"> ص</w:t>
      </w:r>
      <w:r w:rsidR="00F51F8A" w:rsidRPr="007A16D4">
        <w:rPr>
          <w:rFonts w:ascii="Traditional Arabic" w:hAnsi="Traditional Arabic" w:cs="Traditional Arabic"/>
          <w:sz w:val="26"/>
          <w:szCs w:val="26"/>
          <w:rtl/>
        </w:rPr>
        <w:t>136،</w:t>
      </w:r>
      <w:r w:rsidR="00F51F8A">
        <w:rPr>
          <w:rFonts w:ascii="Traditional Arabic" w:hAnsi="Traditional Arabic" w:cs="Traditional Arabic"/>
          <w:sz w:val="26"/>
          <w:szCs w:val="26"/>
          <w:rtl/>
        </w:rPr>
        <w:t xml:space="preserve"> ط</w:t>
      </w:r>
      <w:r>
        <w:rPr>
          <w:rFonts w:ascii="Traditional Arabic" w:hAnsi="Traditional Arabic" w:cs="Traditional Arabic" w:hint="cs"/>
          <w:sz w:val="26"/>
          <w:szCs w:val="26"/>
          <w:rtl/>
        </w:rPr>
        <w:t xml:space="preserve"> </w:t>
      </w:r>
      <w:r w:rsidR="00F51F8A" w:rsidRPr="007A16D4">
        <w:rPr>
          <w:rFonts w:ascii="Traditional Arabic" w:hAnsi="Traditional Arabic" w:cs="Traditional Arabic"/>
          <w:sz w:val="26"/>
          <w:szCs w:val="26"/>
          <w:rtl/>
        </w:rPr>
        <w:t xml:space="preserve">الهند. </w:t>
      </w:r>
    </w:p>
    <w:p w:rsidR="00F51F8A" w:rsidRPr="007A16D4" w:rsidRDefault="00F51F8A" w:rsidP="00322A10">
      <w:pPr>
        <w:pStyle w:val="a4"/>
        <w:ind w:firstLine="113"/>
        <w:jc w:val="both"/>
        <w:rPr>
          <w:rFonts w:ascii="Traditional Arabic" w:hAnsi="Traditional Arabic" w:cs="Traditional Arabic"/>
          <w:sz w:val="26"/>
          <w:szCs w:val="26"/>
        </w:rPr>
      </w:pPr>
      <w:r w:rsidRPr="007A16D4">
        <w:rPr>
          <w:rFonts w:ascii="Traditional Arabic" w:hAnsi="Traditional Arabic" w:cs="Traditional Arabic"/>
          <w:sz w:val="26"/>
          <w:szCs w:val="26"/>
          <w:rtl/>
        </w:rPr>
        <w:t>وانظر (أبو الأعلى المودودي حياته وفكره العقدي)، لمحمد الجمال،</w:t>
      </w:r>
      <w:r>
        <w:rPr>
          <w:rFonts w:ascii="Traditional Arabic" w:hAnsi="Traditional Arabic" w:cs="Traditional Arabic"/>
          <w:sz w:val="26"/>
          <w:szCs w:val="26"/>
          <w:rtl/>
        </w:rPr>
        <w:t xml:space="preserve"> ص</w:t>
      </w:r>
      <w:r w:rsidRPr="007A16D4">
        <w:rPr>
          <w:rFonts w:ascii="Traditional Arabic" w:hAnsi="Traditional Arabic" w:cs="Traditional Arabic"/>
          <w:sz w:val="26"/>
          <w:szCs w:val="26"/>
          <w:rtl/>
        </w:rPr>
        <w:t>300،</w:t>
      </w:r>
      <w:r>
        <w:rPr>
          <w:rFonts w:ascii="Traditional Arabic" w:hAnsi="Traditional Arabic" w:cs="Traditional Arabic"/>
          <w:sz w:val="26"/>
          <w:szCs w:val="26"/>
          <w:rtl/>
        </w:rPr>
        <w:t xml:space="preserve"> ط</w:t>
      </w:r>
      <w:r w:rsidR="003D220E">
        <w:rPr>
          <w:rFonts w:ascii="Traditional Arabic" w:hAnsi="Traditional Arabic" w:cs="Traditional Arabic" w:hint="cs"/>
          <w:sz w:val="26"/>
          <w:szCs w:val="26"/>
          <w:rtl/>
        </w:rPr>
        <w:t xml:space="preserve"> </w:t>
      </w:r>
      <w:r w:rsidR="00C60040">
        <w:rPr>
          <w:rFonts w:ascii="Traditional Arabic" w:hAnsi="Traditional Arabic" w:cs="Traditional Arabic"/>
          <w:sz w:val="26"/>
          <w:szCs w:val="26"/>
          <w:rtl/>
        </w:rPr>
        <w:t>دار المدني.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76A1E"/>
    <w:multiLevelType w:val="hybridMultilevel"/>
    <w:tmpl w:val="8C90DEC8"/>
    <w:lvl w:ilvl="0" w:tplc="53345984">
      <w:numFmt w:val="bullet"/>
      <w:lvlText w:val=""/>
      <w:lvlJc w:val="left"/>
      <w:pPr>
        <w:ind w:left="720" w:hanging="360"/>
      </w:pPr>
      <w:rPr>
        <w:rFonts w:ascii="AGA Arabesque" w:eastAsiaTheme="minorHAnsi" w:hAnsi="AGA Arabesque"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674538"/>
    <w:multiLevelType w:val="hybridMultilevel"/>
    <w:tmpl w:val="8C88BB90"/>
    <w:lvl w:ilvl="0" w:tplc="2806DF54">
      <w:start w:val="1"/>
      <w:numFmt w:val="bullet"/>
      <w:lvlText w:val="*"/>
      <w:lvlJc w:val="left"/>
      <w:pPr>
        <w:ind w:left="360" w:hanging="360"/>
      </w:pPr>
      <w:rPr>
        <w:rFonts w:ascii="Ravie" w:hAnsi="Ravie" w:cs="Ravie" w:hint="default"/>
        <w:color w:val="auto"/>
        <w:sz w:val="20"/>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5211EE8"/>
    <w:multiLevelType w:val="hybridMultilevel"/>
    <w:tmpl w:val="C6FC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D51983"/>
    <w:multiLevelType w:val="hybridMultilevel"/>
    <w:tmpl w:val="D6AC185E"/>
    <w:lvl w:ilvl="0" w:tplc="60F29F28">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B23EA7"/>
    <w:multiLevelType w:val="hybridMultilevel"/>
    <w:tmpl w:val="AF54A3BA"/>
    <w:lvl w:ilvl="0" w:tplc="D646B91A">
      <w:numFmt w:val="bullet"/>
      <w:lvlText w:val=""/>
      <w:lvlJc w:val="left"/>
      <w:pPr>
        <w:ind w:left="720" w:hanging="360"/>
      </w:pPr>
      <w:rPr>
        <w:rFonts w:ascii="AGA Arabesque" w:eastAsiaTheme="minorHAnsi" w:hAnsi="AGA Arabesque"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2C3822"/>
    <w:multiLevelType w:val="hybridMultilevel"/>
    <w:tmpl w:val="277AB686"/>
    <w:lvl w:ilvl="0" w:tplc="C10C98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58B35E2"/>
    <w:multiLevelType w:val="hybridMultilevel"/>
    <w:tmpl w:val="9E7C6A7C"/>
    <w:lvl w:ilvl="0" w:tplc="C10C98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gutterAtTop/>
  <w:defaultTabStop w:val="720"/>
  <w:drawingGridHorizontalSpacing w:val="110"/>
  <w:displayHorizontalDrawingGridEvery w:val="2"/>
  <w:displayVerticalDrawingGridEvery w:val="2"/>
  <w:characterSpacingControl w:val="doNotCompress"/>
  <w:hdrShapeDefaults>
    <o:shapedefaults v:ext="edit" spidmax="206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AA500E"/>
    <w:rsid w:val="0000007D"/>
    <w:rsid w:val="0000138B"/>
    <w:rsid w:val="0000238C"/>
    <w:rsid w:val="000029E3"/>
    <w:rsid w:val="0000325D"/>
    <w:rsid w:val="00004B79"/>
    <w:rsid w:val="00004F9A"/>
    <w:rsid w:val="00005223"/>
    <w:rsid w:val="00007718"/>
    <w:rsid w:val="00007838"/>
    <w:rsid w:val="00007FEF"/>
    <w:rsid w:val="00010DAB"/>
    <w:rsid w:val="000116D9"/>
    <w:rsid w:val="00011716"/>
    <w:rsid w:val="00011DA6"/>
    <w:rsid w:val="0001280C"/>
    <w:rsid w:val="00012911"/>
    <w:rsid w:val="00012CD5"/>
    <w:rsid w:val="00013A0A"/>
    <w:rsid w:val="000140D6"/>
    <w:rsid w:val="0001438C"/>
    <w:rsid w:val="00014DEF"/>
    <w:rsid w:val="00015198"/>
    <w:rsid w:val="000165ED"/>
    <w:rsid w:val="00016A24"/>
    <w:rsid w:val="00016A46"/>
    <w:rsid w:val="00020800"/>
    <w:rsid w:val="00020D3D"/>
    <w:rsid w:val="00020D7D"/>
    <w:rsid w:val="00020FDB"/>
    <w:rsid w:val="00021B73"/>
    <w:rsid w:val="0002207C"/>
    <w:rsid w:val="000224B0"/>
    <w:rsid w:val="00024353"/>
    <w:rsid w:val="00024E27"/>
    <w:rsid w:val="00025BF8"/>
    <w:rsid w:val="00025D18"/>
    <w:rsid w:val="0002606F"/>
    <w:rsid w:val="0002646E"/>
    <w:rsid w:val="00027136"/>
    <w:rsid w:val="000304F7"/>
    <w:rsid w:val="00030D3E"/>
    <w:rsid w:val="00031D52"/>
    <w:rsid w:val="0003304C"/>
    <w:rsid w:val="0003326E"/>
    <w:rsid w:val="000334B3"/>
    <w:rsid w:val="00033701"/>
    <w:rsid w:val="00033B82"/>
    <w:rsid w:val="00034B83"/>
    <w:rsid w:val="00036015"/>
    <w:rsid w:val="00037AD2"/>
    <w:rsid w:val="000400DE"/>
    <w:rsid w:val="00041552"/>
    <w:rsid w:val="00041CD1"/>
    <w:rsid w:val="00042C31"/>
    <w:rsid w:val="00042C39"/>
    <w:rsid w:val="000431E3"/>
    <w:rsid w:val="000438EF"/>
    <w:rsid w:val="00043B61"/>
    <w:rsid w:val="00044BAC"/>
    <w:rsid w:val="00045219"/>
    <w:rsid w:val="00045502"/>
    <w:rsid w:val="000463BE"/>
    <w:rsid w:val="00046DAC"/>
    <w:rsid w:val="00046FAD"/>
    <w:rsid w:val="00046FF5"/>
    <w:rsid w:val="0004776F"/>
    <w:rsid w:val="00047D52"/>
    <w:rsid w:val="00050FFB"/>
    <w:rsid w:val="00051205"/>
    <w:rsid w:val="000528A1"/>
    <w:rsid w:val="00052CB9"/>
    <w:rsid w:val="00052CC4"/>
    <w:rsid w:val="0005383E"/>
    <w:rsid w:val="0005581A"/>
    <w:rsid w:val="00055CCC"/>
    <w:rsid w:val="0005610E"/>
    <w:rsid w:val="000562AA"/>
    <w:rsid w:val="0005653E"/>
    <w:rsid w:val="000578FC"/>
    <w:rsid w:val="000603B1"/>
    <w:rsid w:val="00060C9B"/>
    <w:rsid w:val="0006105C"/>
    <w:rsid w:val="00061C40"/>
    <w:rsid w:val="00061F4A"/>
    <w:rsid w:val="000629D9"/>
    <w:rsid w:val="00062AB8"/>
    <w:rsid w:val="00063330"/>
    <w:rsid w:val="00063492"/>
    <w:rsid w:val="00063A39"/>
    <w:rsid w:val="00064884"/>
    <w:rsid w:val="00064E9E"/>
    <w:rsid w:val="00066524"/>
    <w:rsid w:val="00066E6B"/>
    <w:rsid w:val="0006752A"/>
    <w:rsid w:val="00067E35"/>
    <w:rsid w:val="00070455"/>
    <w:rsid w:val="0007090B"/>
    <w:rsid w:val="00071965"/>
    <w:rsid w:val="000728B2"/>
    <w:rsid w:val="00072C35"/>
    <w:rsid w:val="00073BAC"/>
    <w:rsid w:val="0007485D"/>
    <w:rsid w:val="00075C82"/>
    <w:rsid w:val="00077129"/>
    <w:rsid w:val="00077A03"/>
    <w:rsid w:val="0008161F"/>
    <w:rsid w:val="00081990"/>
    <w:rsid w:val="00081DDC"/>
    <w:rsid w:val="00083C6F"/>
    <w:rsid w:val="000843F6"/>
    <w:rsid w:val="0008440B"/>
    <w:rsid w:val="00084F55"/>
    <w:rsid w:val="00086609"/>
    <w:rsid w:val="0008789E"/>
    <w:rsid w:val="00087C24"/>
    <w:rsid w:val="00090369"/>
    <w:rsid w:val="0009087F"/>
    <w:rsid w:val="00090AC0"/>
    <w:rsid w:val="00091F4A"/>
    <w:rsid w:val="000937B4"/>
    <w:rsid w:val="00093FD9"/>
    <w:rsid w:val="000942E7"/>
    <w:rsid w:val="00094655"/>
    <w:rsid w:val="00094F4F"/>
    <w:rsid w:val="0009608D"/>
    <w:rsid w:val="000966AD"/>
    <w:rsid w:val="0009716C"/>
    <w:rsid w:val="000973A6"/>
    <w:rsid w:val="000A050C"/>
    <w:rsid w:val="000A07D7"/>
    <w:rsid w:val="000A144D"/>
    <w:rsid w:val="000A215A"/>
    <w:rsid w:val="000A25A7"/>
    <w:rsid w:val="000A2F70"/>
    <w:rsid w:val="000A45F3"/>
    <w:rsid w:val="000A4F7E"/>
    <w:rsid w:val="000A4F8F"/>
    <w:rsid w:val="000A552A"/>
    <w:rsid w:val="000A5835"/>
    <w:rsid w:val="000A6088"/>
    <w:rsid w:val="000A644D"/>
    <w:rsid w:val="000A65BC"/>
    <w:rsid w:val="000A6C06"/>
    <w:rsid w:val="000A7BB1"/>
    <w:rsid w:val="000A7D3D"/>
    <w:rsid w:val="000B01BB"/>
    <w:rsid w:val="000B0279"/>
    <w:rsid w:val="000B056A"/>
    <w:rsid w:val="000B1177"/>
    <w:rsid w:val="000B1DE3"/>
    <w:rsid w:val="000B311A"/>
    <w:rsid w:val="000B319B"/>
    <w:rsid w:val="000B32DB"/>
    <w:rsid w:val="000B3B63"/>
    <w:rsid w:val="000B4AFE"/>
    <w:rsid w:val="000B632A"/>
    <w:rsid w:val="000B68B1"/>
    <w:rsid w:val="000B6B7C"/>
    <w:rsid w:val="000B72A0"/>
    <w:rsid w:val="000B79C4"/>
    <w:rsid w:val="000B7DD1"/>
    <w:rsid w:val="000C012B"/>
    <w:rsid w:val="000C055B"/>
    <w:rsid w:val="000C1F93"/>
    <w:rsid w:val="000C279F"/>
    <w:rsid w:val="000C2881"/>
    <w:rsid w:val="000C316A"/>
    <w:rsid w:val="000C3B60"/>
    <w:rsid w:val="000C461F"/>
    <w:rsid w:val="000C4D6E"/>
    <w:rsid w:val="000C5CFE"/>
    <w:rsid w:val="000C5DB0"/>
    <w:rsid w:val="000C5F84"/>
    <w:rsid w:val="000C63D3"/>
    <w:rsid w:val="000C65F2"/>
    <w:rsid w:val="000C69A2"/>
    <w:rsid w:val="000C6C22"/>
    <w:rsid w:val="000C715E"/>
    <w:rsid w:val="000D0BE3"/>
    <w:rsid w:val="000D0DB1"/>
    <w:rsid w:val="000D140D"/>
    <w:rsid w:val="000D2317"/>
    <w:rsid w:val="000D4A9D"/>
    <w:rsid w:val="000D4D1A"/>
    <w:rsid w:val="000D4E4D"/>
    <w:rsid w:val="000D5135"/>
    <w:rsid w:val="000D58DA"/>
    <w:rsid w:val="000D6559"/>
    <w:rsid w:val="000D7D58"/>
    <w:rsid w:val="000E100B"/>
    <w:rsid w:val="000E2697"/>
    <w:rsid w:val="000E29EE"/>
    <w:rsid w:val="000E301B"/>
    <w:rsid w:val="000E4644"/>
    <w:rsid w:val="000E53E9"/>
    <w:rsid w:val="000E58CF"/>
    <w:rsid w:val="000E6324"/>
    <w:rsid w:val="000E6763"/>
    <w:rsid w:val="000E6D51"/>
    <w:rsid w:val="000F059E"/>
    <w:rsid w:val="000F0805"/>
    <w:rsid w:val="000F192A"/>
    <w:rsid w:val="000F1DB1"/>
    <w:rsid w:val="000F2645"/>
    <w:rsid w:val="000F2D67"/>
    <w:rsid w:val="000F34EA"/>
    <w:rsid w:val="000F350D"/>
    <w:rsid w:val="000F3D7C"/>
    <w:rsid w:val="000F45E1"/>
    <w:rsid w:val="000F4D31"/>
    <w:rsid w:val="000F4EC4"/>
    <w:rsid w:val="000F5367"/>
    <w:rsid w:val="000F7070"/>
    <w:rsid w:val="000F7B7B"/>
    <w:rsid w:val="000F7E9B"/>
    <w:rsid w:val="000F7F6D"/>
    <w:rsid w:val="001002DA"/>
    <w:rsid w:val="001002E8"/>
    <w:rsid w:val="00100A55"/>
    <w:rsid w:val="001018A6"/>
    <w:rsid w:val="001020D8"/>
    <w:rsid w:val="00102C0E"/>
    <w:rsid w:val="00102C71"/>
    <w:rsid w:val="0010304D"/>
    <w:rsid w:val="00104107"/>
    <w:rsid w:val="00104A35"/>
    <w:rsid w:val="00104B13"/>
    <w:rsid w:val="00104CA0"/>
    <w:rsid w:val="001058B4"/>
    <w:rsid w:val="00105D06"/>
    <w:rsid w:val="00105E81"/>
    <w:rsid w:val="00105FA5"/>
    <w:rsid w:val="0010670C"/>
    <w:rsid w:val="001073DD"/>
    <w:rsid w:val="001079E8"/>
    <w:rsid w:val="001107F5"/>
    <w:rsid w:val="00110806"/>
    <w:rsid w:val="00110A0A"/>
    <w:rsid w:val="001126AC"/>
    <w:rsid w:val="00113639"/>
    <w:rsid w:val="00114611"/>
    <w:rsid w:val="00114838"/>
    <w:rsid w:val="0011661C"/>
    <w:rsid w:val="001170D4"/>
    <w:rsid w:val="001201AE"/>
    <w:rsid w:val="0012085C"/>
    <w:rsid w:val="00120908"/>
    <w:rsid w:val="00121F2C"/>
    <w:rsid w:val="00123328"/>
    <w:rsid w:val="001233AA"/>
    <w:rsid w:val="00123823"/>
    <w:rsid w:val="00124121"/>
    <w:rsid w:val="00125CDC"/>
    <w:rsid w:val="001264E0"/>
    <w:rsid w:val="00127509"/>
    <w:rsid w:val="001275DF"/>
    <w:rsid w:val="001300D7"/>
    <w:rsid w:val="00130278"/>
    <w:rsid w:val="0013037C"/>
    <w:rsid w:val="001303DF"/>
    <w:rsid w:val="00130860"/>
    <w:rsid w:val="00130AD3"/>
    <w:rsid w:val="001311C0"/>
    <w:rsid w:val="001313EC"/>
    <w:rsid w:val="001325A1"/>
    <w:rsid w:val="0013376F"/>
    <w:rsid w:val="00133FF7"/>
    <w:rsid w:val="001349D7"/>
    <w:rsid w:val="00134E94"/>
    <w:rsid w:val="00136315"/>
    <w:rsid w:val="00137245"/>
    <w:rsid w:val="00137887"/>
    <w:rsid w:val="00137BF5"/>
    <w:rsid w:val="00137D88"/>
    <w:rsid w:val="00140B6E"/>
    <w:rsid w:val="00141A18"/>
    <w:rsid w:val="00141CFD"/>
    <w:rsid w:val="00142497"/>
    <w:rsid w:val="001425A4"/>
    <w:rsid w:val="00146997"/>
    <w:rsid w:val="001469EC"/>
    <w:rsid w:val="00146B09"/>
    <w:rsid w:val="0014779D"/>
    <w:rsid w:val="00147BE9"/>
    <w:rsid w:val="00147E68"/>
    <w:rsid w:val="00151B77"/>
    <w:rsid w:val="001520C4"/>
    <w:rsid w:val="00152D93"/>
    <w:rsid w:val="001537BF"/>
    <w:rsid w:val="00153CF2"/>
    <w:rsid w:val="00153F49"/>
    <w:rsid w:val="00155396"/>
    <w:rsid w:val="001556B7"/>
    <w:rsid w:val="00157215"/>
    <w:rsid w:val="00157771"/>
    <w:rsid w:val="001600E7"/>
    <w:rsid w:val="00160965"/>
    <w:rsid w:val="00161044"/>
    <w:rsid w:val="00161257"/>
    <w:rsid w:val="001616E7"/>
    <w:rsid w:val="00161796"/>
    <w:rsid w:val="00162D63"/>
    <w:rsid w:val="00162E2F"/>
    <w:rsid w:val="00162E3F"/>
    <w:rsid w:val="00162E5F"/>
    <w:rsid w:val="00165158"/>
    <w:rsid w:val="001652EB"/>
    <w:rsid w:val="00165ED1"/>
    <w:rsid w:val="0016682E"/>
    <w:rsid w:val="00166F1C"/>
    <w:rsid w:val="00166FE8"/>
    <w:rsid w:val="00167583"/>
    <w:rsid w:val="00167BE6"/>
    <w:rsid w:val="001708D3"/>
    <w:rsid w:val="00172749"/>
    <w:rsid w:val="00172B22"/>
    <w:rsid w:val="00174F84"/>
    <w:rsid w:val="00175912"/>
    <w:rsid w:val="001776AA"/>
    <w:rsid w:val="001776F1"/>
    <w:rsid w:val="00180042"/>
    <w:rsid w:val="00180F11"/>
    <w:rsid w:val="00181181"/>
    <w:rsid w:val="0018384B"/>
    <w:rsid w:val="00183E63"/>
    <w:rsid w:val="001841F1"/>
    <w:rsid w:val="0018462B"/>
    <w:rsid w:val="001847DD"/>
    <w:rsid w:val="00184A44"/>
    <w:rsid w:val="00184E0D"/>
    <w:rsid w:val="00184FA7"/>
    <w:rsid w:val="00185FA8"/>
    <w:rsid w:val="00186182"/>
    <w:rsid w:val="001866AE"/>
    <w:rsid w:val="00186E6E"/>
    <w:rsid w:val="00187150"/>
    <w:rsid w:val="001877B7"/>
    <w:rsid w:val="0019011B"/>
    <w:rsid w:val="00190442"/>
    <w:rsid w:val="00190C11"/>
    <w:rsid w:val="00191000"/>
    <w:rsid w:val="00192E1C"/>
    <w:rsid w:val="00193F73"/>
    <w:rsid w:val="00194CAB"/>
    <w:rsid w:val="00194DAC"/>
    <w:rsid w:val="00196381"/>
    <w:rsid w:val="00196FE4"/>
    <w:rsid w:val="00197089"/>
    <w:rsid w:val="00197CBC"/>
    <w:rsid w:val="001A0D83"/>
    <w:rsid w:val="001A17D5"/>
    <w:rsid w:val="001A211A"/>
    <w:rsid w:val="001A241B"/>
    <w:rsid w:val="001A300C"/>
    <w:rsid w:val="001A32ED"/>
    <w:rsid w:val="001A3489"/>
    <w:rsid w:val="001A3C24"/>
    <w:rsid w:val="001A3F9B"/>
    <w:rsid w:val="001A3FCD"/>
    <w:rsid w:val="001A45F9"/>
    <w:rsid w:val="001A46AC"/>
    <w:rsid w:val="001A47CC"/>
    <w:rsid w:val="001A6487"/>
    <w:rsid w:val="001A6533"/>
    <w:rsid w:val="001A675B"/>
    <w:rsid w:val="001A6B2B"/>
    <w:rsid w:val="001B01F7"/>
    <w:rsid w:val="001B0612"/>
    <w:rsid w:val="001B1B15"/>
    <w:rsid w:val="001B21C6"/>
    <w:rsid w:val="001B2669"/>
    <w:rsid w:val="001B2E74"/>
    <w:rsid w:val="001B3946"/>
    <w:rsid w:val="001B455D"/>
    <w:rsid w:val="001B46FB"/>
    <w:rsid w:val="001B477E"/>
    <w:rsid w:val="001B591C"/>
    <w:rsid w:val="001B5948"/>
    <w:rsid w:val="001B5F30"/>
    <w:rsid w:val="001B616D"/>
    <w:rsid w:val="001B6D9A"/>
    <w:rsid w:val="001B70D4"/>
    <w:rsid w:val="001B72B0"/>
    <w:rsid w:val="001C19B7"/>
    <w:rsid w:val="001C1AFB"/>
    <w:rsid w:val="001C2D40"/>
    <w:rsid w:val="001C4D34"/>
    <w:rsid w:val="001C4F75"/>
    <w:rsid w:val="001C5008"/>
    <w:rsid w:val="001C5568"/>
    <w:rsid w:val="001C5E0E"/>
    <w:rsid w:val="001C603D"/>
    <w:rsid w:val="001C60A0"/>
    <w:rsid w:val="001D001C"/>
    <w:rsid w:val="001D1D5B"/>
    <w:rsid w:val="001D2D40"/>
    <w:rsid w:val="001D2F16"/>
    <w:rsid w:val="001D3162"/>
    <w:rsid w:val="001D343F"/>
    <w:rsid w:val="001D3E61"/>
    <w:rsid w:val="001D407B"/>
    <w:rsid w:val="001D42F2"/>
    <w:rsid w:val="001D4934"/>
    <w:rsid w:val="001D5413"/>
    <w:rsid w:val="001D6E64"/>
    <w:rsid w:val="001D7BE7"/>
    <w:rsid w:val="001D7CF8"/>
    <w:rsid w:val="001D7FB4"/>
    <w:rsid w:val="001E0813"/>
    <w:rsid w:val="001E0DD7"/>
    <w:rsid w:val="001E17F5"/>
    <w:rsid w:val="001E183B"/>
    <w:rsid w:val="001E1D7C"/>
    <w:rsid w:val="001E298A"/>
    <w:rsid w:val="001E2DAD"/>
    <w:rsid w:val="001E3034"/>
    <w:rsid w:val="001E31EE"/>
    <w:rsid w:val="001E3720"/>
    <w:rsid w:val="001E4545"/>
    <w:rsid w:val="001E4775"/>
    <w:rsid w:val="001E4A11"/>
    <w:rsid w:val="001E4F48"/>
    <w:rsid w:val="001E4FF6"/>
    <w:rsid w:val="001E6ACC"/>
    <w:rsid w:val="001E6E17"/>
    <w:rsid w:val="001E781C"/>
    <w:rsid w:val="001E7A98"/>
    <w:rsid w:val="001E7E41"/>
    <w:rsid w:val="001E7EBB"/>
    <w:rsid w:val="001F1177"/>
    <w:rsid w:val="001F259C"/>
    <w:rsid w:val="001F2D3B"/>
    <w:rsid w:val="001F2F18"/>
    <w:rsid w:val="001F2F3D"/>
    <w:rsid w:val="001F32DB"/>
    <w:rsid w:val="001F37D4"/>
    <w:rsid w:val="001F40D1"/>
    <w:rsid w:val="001F5596"/>
    <w:rsid w:val="001F5A6D"/>
    <w:rsid w:val="001F64CC"/>
    <w:rsid w:val="001F6C97"/>
    <w:rsid w:val="001F77EE"/>
    <w:rsid w:val="00200F7D"/>
    <w:rsid w:val="00201293"/>
    <w:rsid w:val="002015AC"/>
    <w:rsid w:val="00201634"/>
    <w:rsid w:val="00201D41"/>
    <w:rsid w:val="00202186"/>
    <w:rsid w:val="002035C3"/>
    <w:rsid w:val="00203C39"/>
    <w:rsid w:val="00204CB5"/>
    <w:rsid w:val="00204FFF"/>
    <w:rsid w:val="00205398"/>
    <w:rsid w:val="002058A8"/>
    <w:rsid w:val="002061F3"/>
    <w:rsid w:val="00206E19"/>
    <w:rsid w:val="002104D6"/>
    <w:rsid w:val="0021080E"/>
    <w:rsid w:val="0021094F"/>
    <w:rsid w:val="00211388"/>
    <w:rsid w:val="00211DC0"/>
    <w:rsid w:val="00211E0F"/>
    <w:rsid w:val="00212266"/>
    <w:rsid w:val="002125C4"/>
    <w:rsid w:val="00212E37"/>
    <w:rsid w:val="00213EF5"/>
    <w:rsid w:val="002147F5"/>
    <w:rsid w:val="0021501D"/>
    <w:rsid w:val="002150FB"/>
    <w:rsid w:val="002155A3"/>
    <w:rsid w:val="00216407"/>
    <w:rsid w:val="00216D6A"/>
    <w:rsid w:val="002174B9"/>
    <w:rsid w:val="00220037"/>
    <w:rsid w:val="0022003A"/>
    <w:rsid w:val="002201A4"/>
    <w:rsid w:val="00220F09"/>
    <w:rsid w:val="00221053"/>
    <w:rsid w:val="00221AB2"/>
    <w:rsid w:val="00221C23"/>
    <w:rsid w:val="0022256E"/>
    <w:rsid w:val="002225CC"/>
    <w:rsid w:val="002226FE"/>
    <w:rsid w:val="00222B12"/>
    <w:rsid w:val="00222E6D"/>
    <w:rsid w:val="00223408"/>
    <w:rsid w:val="002236A8"/>
    <w:rsid w:val="002241B4"/>
    <w:rsid w:val="002259AD"/>
    <w:rsid w:val="00225B52"/>
    <w:rsid w:val="00226416"/>
    <w:rsid w:val="0022663F"/>
    <w:rsid w:val="002273AD"/>
    <w:rsid w:val="002274A1"/>
    <w:rsid w:val="002275B6"/>
    <w:rsid w:val="0022784A"/>
    <w:rsid w:val="00230B21"/>
    <w:rsid w:val="00231E7D"/>
    <w:rsid w:val="00232A26"/>
    <w:rsid w:val="0023431F"/>
    <w:rsid w:val="002350FC"/>
    <w:rsid w:val="00235160"/>
    <w:rsid w:val="002354AE"/>
    <w:rsid w:val="00235881"/>
    <w:rsid w:val="00240010"/>
    <w:rsid w:val="00240F2F"/>
    <w:rsid w:val="002417FF"/>
    <w:rsid w:val="00242C73"/>
    <w:rsid w:val="00242D76"/>
    <w:rsid w:val="002434A9"/>
    <w:rsid w:val="0024374A"/>
    <w:rsid w:val="00243867"/>
    <w:rsid w:val="00244595"/>
    <w:rsid w:val="00244B3B"/>
    <w:rsid w:val="00244E30"/>
    <w:rsid w:val="00245A5D"/>
    <w:rsid w:val="00245C09"/>
    <w:rsid w:val="002472A0"/>
    <w:rsid w:val="00247923"/>
    <w:rsid w:val="002501F5"/>
    <w:rsid w:val="00250635"/>
    <w:rsid w:val="00250E73"/>
    <w:rsid w:val="00250ED6"/>
    <w:rsid w:val="002512E7"/>
    <w:rsid w:val="00251F64"/>
    <w:rsid w:val="002520BE"/>
    <w:rsid w:val="0025385B"/>
    <w:rsid w:val="002542F7"/>
    <w:rsid w:val="00255C59"/>
    <w:rsid w:val="00256636"/>
    <w:rsid w:val="00256A09"/>
    <w:rsid w:val="00256B7D"/>
    <w:rsid w:val="00256BC5"/>
    <w:rsid w:val="002574A6"/>
    <w:rsid w:val="00260181"/>
    <w:rsid w:val="00261CD1"/>
    <w:rsid w:val="00262BDE"/>
    <w:rsid w:val="00262DD6"/>
    <w:rsid w:val="0026373C"/>
    <w:rsid w:val="002640FF"/>
    <w:rsid w:val="00265E34"/>
    <w:rsid w:val="0026646C"/>
    <w:rsid w:val="002668EE"/>
    <w:rsid w:val="00267ABF"/>
    <w:rsid w:val="00267D69"/>
    <w:rsid w:val="00267DE0"/>
    <w:rsid w:val="0027058D"/>
    <w:rsid w:val="00270F7A"/>
    <w:rsid w:val="00272111"/>
    <w:rsid w:val="00272D87"/>
    <w:rsid w:val="002731B6"/>
    <w:rsid w:val="00273836"/>
    <w:rsid w:val="00274657"/>
    <w:rsid w:val="00274977"/>
    <w:rsid w:val="00274AEB"/>
    <w:rsid w:val="0027563C"/>
    <w:rsid w:val="002758A9"/>
    <w:rsid w:val="00275AD8"/>
    <w:rsid w:val="00275E9A"/>
    <w:rsid w:val="002765F9"/>
    <w:rsid w:val="00276CCE"/>
    <w:rsid w:val="002773B2"/>
    <w:rsid w:val="00277ACA"/>
    <w:rsid w:val="002803AD"/>
    <w:rsid w:val="00280A13"/>
    <w:rsid w:val="00280F4E"/>
    <w:rsid w:val="00282752"/>
    <w:rsid w:val="00283024"/>
    <w:rsid w:val="002838B0"/>
    <w:rsid w:val="00283AD3"/>
    <w:rsid w:val="00283B35"/>
    <w:rsid w:val="00283C6C"/>
    <w:rsid w:val="002842B9"/>
    <w:rsid w:val="002855FD"/>
    <w:rsid w:val="00285717"/>
    <w:rsid w:val="002876F4"/>
    <w:rsid w:val="00287810"/>
    <w:rsid w:val="00287B8E"/>
    <w:rsid w:val="00287D8E"/>
    <w:rsid w:val="0029071B"/>
    <w:rsid w:val="002913D7"/>
    <w:rsid w:val="00291409"/>
    <w:rsid w:val="00291911"/>
    <w:rsid w:val="00292180"/>
    <w:rsid w:val="0029257A"/>
    <w:rsid w:val="00292DF2"/>
    <w:rsid w:val="00292F45"/>
    <w:rsid w:val="00293291"/>
    <w:rsid w:val="00293C6B"/>
    <w:rsid w:val="00293D60"/>
    <w:rsid w:val="002942F8"/>
    <w:rsid w:val="00295CA4"/>
    <w:rsid w:val="002966DA"/>
    <w:rsid w:val="00296762"/>
    <w:rsid w:val="002A0865"/>
    <w:rsid w:val="002A0D63"/>
    <w:rsid w:val="002A16DF"/>
    <w:rsid w:val="002A1903"/>
    <w:rsid w:val="002A1FCD"/>
    <w:rsid w:val="002A23D1"/>
    <w:rsid w:val="002A2AFA"/>
    <w:rsid w:val="002A3260"/>
    <w:rsid w:val="002A3549"/>
    <w:rsid w:val="002A3621"/>
    <w:rsid w:val="002A3AE1"/>
    <w:rsid w:val="002A4811"/>
    <w:rsid w:val="002A4FFB"/>
    <w:rsid w:val="002A5288"/>
    <w:rsid w:val="002A52CF"/>
    <w:rsid w:val="002A6036"/>
    <w:rsid w:val="002A7179"/>
    <w:rsid w:val="002B122E"/>
    <w:rsid w:val="002B1935"/>
    <w:rsid w:val="002B1F1E"/>
    <w:rsid w:val="002B21DE"/>
    <w:rsid w:val="002B2EBA"/>
    <w:rsid w:val="002B3CC7"/>
    <w:rsid w:val="002B3D98"/>
    <w:rsid w:val="002B4150"/>
    <w:rsid w:val="002B4BCB"/>
    <w:rsid w:val="002B4F71"/>
    <w:rsid w:val="002B5192"/>
    <w:rsid w:val="002B651F"/>
    <w:rsid w:val="002B68B1"/>
    <w:rsid w:val="002B75E8"/>
    <w:rsid w:val="002B7A69"/>
    <w:rsid w:val="002C06BD"/>
    <w:rsid w:val="002C1823"/>
    <w:rsid w:val="002C2919"/>
    <w:rsid w:val="002C3E5E"/>
    <w:rsid w:val="002C5623"/>
    <w:rsid w:val="002C6677"/>
    <w:rsid w:val="002C7164"/>
    <w:rsid w:val="002C734E"/>
    <w:rsid w:val="002C73AB"/>
    <w:rsid w:val="002C748D"/>
    <w:rsid w:val="002D141F"/>
    <w:rsid w:val="002D1C65"/>
    <w:rsid w:val="002D22F6"/>
    <w:rsid w:val="002D269F"/>
    <w:rsid w:val="002D28C2"/>
    <w:rsid w:val="002D3964"/>
    <w:rsid w:val="002D3E75"/>
    <w:rsid w:val="002D428B"/>
    <w:rsid w:val="002D4930"/>
    <w:rsid w:val="002D503B"/>
    <w:rsid w:val="002D551D"/>
    <w:rsid w:val="002D55FC"/>
    <w:rsid w:val="002D5711"/>
    <w:rsid w:val="002D5FA1"/>
    <w:rsid w:val="002D6173"/>
    <w:rsid w:val="002D691C"/>
    <w:rsid w:val="002D6924"/>
    <w:rsid w:val="002D6DFD"/>
    <w:rsid w:val="002D7506"/>
    <w:rsid w:val="002D7B42"/>
    <w:rsid w:val="002D7BFA"/>
    <w:rsid w:val="002E0CE2"/>
    <w:rsid w:val="002E1666"/>
    <w:rsid w:val="002E2B24"/>
    <w:rsid w:val="002E305C"/>
    <w:rsid w:val="002E3135"/>
    <w:rsid w:val="002E3B29"/>
    <w:rsid w:val="002E3D81"/>
    <w:rsid w:val="002E4428"/>
    <w:rsid w:val="002E5406"/>
    <w:rsid w:val="002E5BEE"/>
    <w:rsid w:val="002E717B"/>
    <w:rsid w:val="002E7FF6"/>
    <w:rsid w:val="002F1B62"/>
    <w:rsid w:val="002F1FF1"/>
    <w:rsid w:val="002F3657"/>
    <w:rsid w:val="002F5093"/>
    <w:rsid w:val="002F54DB"/>
    <w:rsid w:val="002F59E8"/>
    <w:rsid w:val="002F64B4"/>
    <w:rsid w:val="002F6887"/>
    <w:rsid w:val="002F754F"/>
    <w:rsid w:val="00302A97"/>
    <w:rsid w:val="00302DF3"/>
    <w:rsid w:val="00302F53"/>
    <w:rsid w:val="0030341A"/>
    <w:rsid w:val="00303AAB"/>
    <w:rsid w:val="00303ADA"/>
    <w:rsid w:val="00303D46"/>
    <w:rsid w:val="00304901"/>
    <w:rsid w:val="0030493C"/>
    <w:rsid w:val="00304DC9"/>
    <w:rsid w:val="00306A2C"/>
    <w:rsid w:val="00306F09"/>
    <w:rsid w:val="00306F4D"/>
    <w:rsid w:val="0030714B"/>
    <w:rsid w:val="0030724E"/>
    <w:rsid w:val="00307545"/>
    <w:rsid w:val="00307E37"/>
    <w:rsid w:val="00310469"/>
    <w:rsid w:val="0031068D"/>
    <w:rsid w:val="00310B3F"/>
    <w:rsid w:val="00311463"/>
    <w:rsid w:val="003114E4"/>
    <w:rsid w:val="00311E73"/>
    <w:rsid w:val="00312E85"/>
    <w:rsid w:val="003130E4"/>
    <w:rsid w:val="00314516"/>
    <w:rsid w:val="00315F2E"/>
    <w:rsid w:val="00316695"/>
    <w:rsid w:val="0031760A"/>
    <w:rsid w:val="003207D5"/>
    <w:rsid w:val="003212F7"/>
    <w:rsid w:val="00321DCA"/>
    <w:rsid w:val="0032253D"/>
    <w:rsid w:val="003227F7"/>
    <w:rsid w:val="0032299C"/>
    <w:rsid w:val="00322A10"/>
    <w:rsid w:val="00322AD1"/>
    <w:rsid w:val="00324AB6"/>
    <w:rsid w:val="00324B41"/>
    <w:rsid w:val="00324DF3"/>
    <w:rsid w:val="00324E06"/>
    <w:rsid w:val="00325545"/>
    <w:rsid w:val="003261C4"/>
    <w:rsid w:val="00326481"/>
    <w:rsid w:val="00326727"/>
    <w:rsid w:val="00326B56"/>
    <w:rsid w:val="00326C93"/>
    <w:rsid w:val="00326FCB"/>
    <w:rsid w:val="003274A1"/>
    <w:rsid w:val="00327517"/>
    <w:rsid w:val="00327C51"/>
    <w:rsid w:val="00330B0F"/>
    <w:rsid w:val="003311B5"/>
    <w:rsid w:val="00333753"/>
    <w:rsid w:val="00333984"/>
    <w:rsid w:val="00334333"/>
    <w:rsid w:val="00334D9E"/>
    <w:rsid w:val="00336DFC"/>
    <w:rsid w:val="003373D3"/>
    <w:rsid w:val="0033744B"/>
    <w:rsid w:val="00337CEA"/>
    <w:rsid w:val="0034049C"/>
    <w:rsid w:val="00340508"/>
    <w:rsid w:val="0034096B"/>
    <w:rsid w:val="00340C17"/>
    <w:rsid w:val="003422B0"/>
    <w:rsid w:val="003428EB"/>
    <w:rsid w:val="003446EB"/>
    <w:rsid w:val="00344BFD"/>
    <w:rsid w:val="00345887"/>
    <w:rsid w:val="00345D56"/>
    <w:rsid w:val="00346180"/>
    <w:rsid w:val="00346D10"/>
    <w:rsid w:val="00347D03"/>
    <w:rsid w:val="00347E0E"/>
    <w:rsid w:val="00351267"/>
    <w:rsid w:val="00351CC5"/>
    <w:rsid w:val="00352964"/>
    <w:rsid w:val="003546C6"/>
    <w:rsid w:val="00354DB7"/>
    <w:rsid w:val="00354F1D"/>
    <w:rsid w:val="00355220"/>
    <w:rsid w:val="00355D93"/>
    <w:rsid w:val="00356B6E"/>
    <w:rsid w:val="003570C8"/>
    <w:rsid w:val="003601E0"/>
    <w:rsid w:val="00360AAE"/>
    <w:rsid w:val="0036122F"/>
    <w:rsid w:val="0036150D"/>
    <w:rsid w:val="00361CCE"/>
    <w:rsid w:val="0036276E"/>
    <w:rsid w:val="00362FE3"/>
    <w:rsid w:val="00363C01"/>
    <w:rsid w:val="0036408D"/>
    <w:rsid w:val="00365BE5"/>
    <w:rsid w:val="00365E7F"/>
    <w:rsid w:val="00367106"/>
    <w:rsid w:val="003674F6"/>
    <w:rsid w:val="00367C9F"/>
    <w:rsid w:val="00367E52"/>
    <w:rsid w:val="00367F2B"/>
    <w:rsid w:val="00367FAB"/>
    <w:rsid w:val="00371778"/>
    <w:rsid w:val="0037267F"/>
    <w:rsid w:val="00372E18"/>
    <w:rsid w:val="00372EEA"/>
    <w:rsid w:val="0037309C"/>
    <w:rsid w:val="0037399D"/>
    <w:rsid w:val="00374781"/>
    <w:rsid w:val="00374F3D"/>
    <w:rsid w:val="0037507E"/>
    <w:rsid w:val="00375089"/>
    <w:rsid w:val="003752F6"/>
    <w:rsid w:val="00375331"/>
    <w:rsid w:val="0037562D"/>
    <w:rsid w:val="003759A2"/>
    <w:rsid w:val="00375D63"/>
    <w:rsid w:val="003761DB"/>
    <w:rsid w:val="00376462"/>
    <w:rsid w:val="00376EFF"/>
    <w:rsid w:val="00377207"/>
    <w:rsid w:val="003776F2"/>
    <w:rsid w:val="00377992"/>
    <w:rsid w:val="00377B1D"/>
    <w:rsid w:val="00377C43"/>
    <w:rsid w:val="0038059E"/>
    <w:rsid w:val="00381F82"/>
    <w:rsid w:val="00382BEB"/>
    <w:rsid w:val="00382F6D"/>
    <w:rsid w:val="003837C4"/>
    <w:rsid w:val="00383B9D"/>
    <w:rsid w:val="00383BDC"/>
    <w:rsid w:val="003849CB"/>
    <w:rsid w:val="00384ABA"/>
    <w:rsid w:val="0038507D"/>
    <w:rsid w:val="00385202"/>
    <w:rsid w:val="00385D12"/>
    <w:rsid w:val="00385FD5"/>
    <w:rsid w:val="003903E0"/>
    <w:rsid w:val="00390547"/>
    <w:rsid w:val="00391D06"/>
    <w:rsid w:val="00391F22"/>
    <w:rsid w:val="003934EF"/>
    <w:rsid w:val="003938D9"/>
    <w:rsid w:val="00393C74"/>
    <w:rsid w:val="0039543E"/>
    <w:rsid w:val="00395688"/>
    <w:rsid w:val="00395DD2"/>
    <w:rsid w:val="00396EFA"/>
    <w:rsid w:val="003973D9"/>
    <w:rsid w:val="00397B6B"/>
    <w:rsid w:val="003A0182"/>
    <w:rsid w:val="003A0328"/>
    <w:rsid w:val="003A066B"/>
    <w:rsid w:val="003A1609"/>
    <w:rsid w:val="003A1C07"/>
    <w:rsid w:val="003A2199"/>
    <w:rsid w:val="003A3297"/>
    <w:rsid w:val="003A3E49"/>
    <w:rsid w:val="003A4645"/>
    <w:rsid w:val="003A515B"/>
    <w:rsid w:val="003A55DF"/>
    <w:rsid w:val="003A59B0"/>
    <w:rsid w:val="003A602F"/>
    <w:rsid w:val="003A60AE"/>
    <w:rsid w:val="003A6C89"/>
    <w:rsid w:val="003A6D50"/>
    <w:rsid w:val="003A6D71"/>
    <w:rsid w:val="003A7F16"/>
    <w:rsid w:val="003B132D"/>
    <w:rsid w:val="003B20EC"/>
    <w:rsid w:val="003B228A"/>
    <w:rsid w:val="003B22C8"/>
    <w:rsid w:val="003B24B0"/>
    <w:rsid w:val="003B252B"/>
    <w:rsid w:val="003B3308"/>
    <w:rsid w:val="003B38FB"/>
    <w:rsid w:val="003B3E69"/>
    <w:rsid w:val="003B3F06"/>
    <w:rsid w:val="003B496C"/>
    <w:rsid w:val="003B4EEE"/>
    <w:rsid w:val="003B517A"/>
    <w:rsid w:val="003B54F2"/>
    <w:rsid w:val="003B56D9"/>
    <w:rsid w:val="003B66B1"/>
    <w:rsid w:val="003B6E88"/>
    <w:rsid w:val="003B78F2"/>
    <w:rsid w:val="003B7B23"/>
    <w:rsid w:val="003C0813"/>
    <w:rsid w:val="003C185F"/>
    <w:rsid w:val="003C19B2"/>
    <w:rsid w:val="003C20C1"/>
    <w:rsid w:val="003C2754"/>
    <w:rsid w:val="003C2CF9"/>
    <w:rsid w:val="003C31CE"/>
    <w:rsid w:val="003C40EC"/>
    <w:rsid w:val="003C5C1E"/>
    <w:rsid w:val="003C685C"/>
    <w:rsid w:val="003C69E5"/>
    <w:rsid w:val="003C6C23"/>
    <w:rsid w:val="003C738C"/>
    <w:rsid w:val="003C7455"/>
    <w:rsid w:val="003C75DB"/>
    <w:rsid w:val="003C7DE6"/>
    <w:rsid w:val="003D0706"/>
    <w:rsid w:val="003D0BFF"/>
    <w:rsid w:val="003D0DAB"/>
    <w:rsid w:val="003D0F04"/>
    <w:rsid w:val="003D14F6"/>
    <w:rsid w:val="003D220E"/>
    <w:rsid w:val="003D27C7"/>
    <w:rsid w:val="003D2A45"/>
    <w:rsid w:val="003D2C18"/>
    <w:rsid w:val="003D420D"/>
    <w:rsid w:val="003D4870"/>
    <w:rsid w:val="003D4F05"/>
    <w:rsid w:val="003D563D"/>
    <w:rsid w:val="003D6526"/>
    <w:rsid w:val="003D7326"/>
    <w:rsid w:val="003D77D7"/>
    <w:rsid w:val="003E04A3"/>
    <w:rsid w:val="003E0614"/>
    <w:rsid w:val="003E108F"/>
    <w:rsid w:val="003E1126"/>
    <w:rsid w:val="003E12E2"/>
    <w:rsid w:val="003E1495"/>
    <w:rsid w:val="003E225D"/>
    <w:rsid w:val="003E29E8"/>
    <w:rsid w:val="003E38E3"/>
    <w:rsid w:val="003E45E5"/>
    <w:rsid w:val="003E4A2F"/>
    <w:rsid w:val="003E4FDD"/>
    <w:rsid w:val="003E59BA"/>
    <w:rsid w:val="003E5E70"/>
    <w:rsid w:val="003E6DA8"/>
    <w:rsid w:val="003E7696"/>
    <w:rsid w:val="003E7EF6"/>
    <w:rsid w:val="003F1C26"/>
    <w:rsid w:val="003F2659"/>
    <w:rsid w:val="003F365C"/>
    <w:rsid w:val="003F3E52"/>
    <w:rsid w:val="003F52D3"/>
    <w:rsid w:val="003F5757"/>
    <w:rsid w:val="003F5C3A"/>
    <w:rsid w:val="003F61C5"/>
    <w:rsid w:val="003F62DA"/>
    <w:rsid w:val="003F62DB"/>
    <w:rsid w:val="003F6A34"/>
    <w:rsid w:val="003F715F"/>
    <w:rsid w:val="003F7538"/>
    <w:rsid w:val="004006B2"/>
    <w:rsid w:val="004007BC"/>
    <w:rsid w:val="00400ADB"/>
    <w:rsid w:val="00401434"/>
    <w:rsid w:val="004016EB"/>
    <w:rsid w:val="00401EA2"/>
    <w:rsid w:val="0040217F"/>
    <w:rsid w:val="0040270E"/>
    <w:rsid w:val="00402C9F"/>
    <w:rsid w:val="004030FB"/>
    <w:rsid w:val="00404DC8"/>
    <w:rsid w:val="00405EBE"/>
    <w:rsid w:val="00406856"/>
    <w:rsid w:val="00407C9D"/>
    <w:rsid w:val="00407E66"/>
    <w:rsid w:val="00410D96"/>
    <w:rsid w:val="00410DE0"/>
    <w:rsid w:val="00411278"/>
    <w:rsid w:val="00411438"/>
    <w:rsid w:val="00411F3B"/>
    <w:rsid w:val="00412D3D"/>
    <w:rsid w:val="00413532"/>
    <w:rsid w:val="00413926"/>
    <w:rsid w:val="00413AF8"/>
    <w:rsid w:val="00413FA3"/>
    <w:rsid w:val="00414091"/>
    <w:rsid w:val="004142D1"/>
    <w:rsid w:val="00415C84"/>
    <w:rsid w:val="004166BC"/>
    <w:rsid w:val="00416B8D"/>
    <w:rsid w:val="00416ECF"/>
    <w:rsid w:val="004208D9"/>
    <w:rsid w:val="00420A93"/>
    <w:rsid w:val="00420F03"/>
    <w:rsid w:val="00422212"/>
    <w:rsid w:val="004224F3"/>
    <w:rsid w:val="00422D8B"/>
    <w:rsid w:val="00422ED4"/>
    <w:rsid w:val="00423312"/>
    <w:rsid w:val="00423B04"/>
    <w:rsid w:val="00423B80"/>
    <w:rsid w:val="004248C9"/>
    <w:rsid w:val="00424E13"/>
    <w:rsid w:val="004263F6"/>
    <w:rsid w:val="0042727D"/>
    <w:rsid w:val="00430A01"/>
    <w:rsid w:val="00431491"/>
    <w:rsid w:val="00432241"/>
    <w:rsid w:val="004324E9"/>
    <w:rsid w:val="00433465"/>
    <w:rsid w:val="004338D7"/>
    <w:rsid w:val="00435FE0"/>
    <w:rsid w:val="00436001"/>
    <w:rsid w:val="00436D51"/>
    <w:rsid w:val="00437A88"/>
    <w:rsid w:val="004411BD"/>
    <w:rsid w:val="00441346"/>
    <w:rsid w:val="004438D9"/>
    <w:rsid w:val="00443ACE"/>
    <w:rsid w:val="00443B9E"/>
    <w:rsid w:val="00443CBE"/>
    <w:rsid w:val="00444FC3"/>
    <w:rsid w:val="00445CB8"/>
    <w:rsid w:val="00445EAA"/>
    <w:rsid w:val="004467C1"/>
    <w:rsid w:val="0044718F"/>
    <w:rsid w:val="00447FB8"/>
    <w:rsid w:val="00451D9D"/>
    <w:rsid w:val="00452C11"/>
    <w:rsid w:val="0045346F"/>
    <w:rsid w:val="00454BFA"/>
    <w:rsid w:val="00455363"/>
    <w:rsid w:val="00455375"/>
    <w:rsid w:val="00455943"/>
    <w:rsid w:val="004559D6"/>
    <w:rsid w:val="00455EA0"/>
    <w:rsid w:val="00455F33"/>
    <w:rsid w:val="0045778C"/>
    <w:rsid w:val="00457B05"/>
    <w:rsid w:val="004601D5"/>
    <w:rsid w:val="0046046C"/>
    <w:rsid w:val="00461916"/>
    <w:rsid w:val="004619E8"/>
    <w:rsid w:val="00462B8B"/>
    <w:rsid w:val="004636F7"/>
    <w:rsid w:val="0046403E"/>
    <w:rsid w:val="0046632D"/>
    <w:rsid w:val="00466ACB"/>
    <w:rsid w:val="004703A0"/>
    <w:rsid w:val="0047296E"/>
    <w:rsid w:val="00472C34"/>
    <w:rsid w:val="00472C93"/>
    <w:rsid w:val="00473AED"/>
    <w:rsid w:val="00474C00"/>
    <w:rsid w:val="00475147"/>
    <w:rsid w:val="00475286"/>
    <w:rsid w:val="00475DCB"/>
    <w:rsid w:val="00475F4E"/>
    <w:rsid w:val="00476A1F"/>
    <w:rsid w:val="00477552"/>
    <w:rsid w:val="00477D51"/>
    <w:rsid w:val="00477D9B"/>
    <w:rsid w:val="00477F26"/>
    <w:rsid w:val="00480683"/>
    <w:rsid w:val="004808EE"/>
    <w:rsid w:val="00482136"/>
    <w:rsid w:val="004826AC"/>
    <w:rsid w:val="004834FA"/>
    <w:rsid w:val="00484426"/>
    <w:rsid w:val="0048498A"/>
    <w:rsid w:val="0048558D"/>
    <w:rsid w:val="00485EEA"/>
    <w:rsid w:val="00487B9C"/>
    <w:rsid w:val="00490369"/>
    <w:rsid w:val="00490959"/>
    <w:rsid w:val="00491766"/>
    <w:rsid w:val="00492140"/>
    <w:rsid w:val="004930CD"/>
    <w:rsid w:val="004938A8"/>
    <w:rsid w:val="00494716"/>
    <w:rsid w:val="00495873"/>
    <w:rsid w:val="00495E47"/>
    <w:rsid w:val="00496A9F"/>
    <w:rsid w:val="00496B29"/>
    <w:rsid w:val="00497364"/>
    <w:rsid w:val="0049744A"/>
    <w:rsid w:val="00497740"/>
    <w:rsid w:val="004A1F7E"/>
    <w:rsid w:val="004A22BB"/>
    <w:rsid w:val="004A2609"/>
    <w:rsid w:val="004A31EC"/>
    <w:rsid w:val="004A33B3"/>
    <w:rsid w:val="004A3E50"/>
    <w:rsid w:val="004A45D7"/>
    <w:rsid w:val="004A5511"/>
    <w:rsid w:val="004A5560"/>
    <w:rsid w:val="004A59E5"/>
    <w:rsid w:val="004A5C27"/>
    <w:rsid w:val="004A5E30"/>
    <w:rsid w:val="004A640A"/>
    <w:rsid w:val="004A6784"/>
    <w:rsid w:val="004A696F"/>
    <w:rsid w:val="004A76C1"/>
    <w:rsid w:val="004A7F31"/>
    <w:rsid w:val="004B047A"/>
    <w:rsid w:val="004B0525"/>
    <w:rsid w:val="004B0693"/>
    <w:rsid w:val="004B06DD"/>
    <w:rsid w:val="004B10EA"/>
    <w:rsid w:val="004B1578"/>
    <w:rsid w:val="004B2D20"/>
    <w:rsid w:val="004B3125"/>
    <w:rsid w:val="004B3B9E"/>
    <w:rsid w:val="004B4279"/>
    <w:rsid w:val="004B4506"/>
    <w:rsid w:val="004B493E"/>
    <w:rsid w:val="004B4D0B"/>
    <w:rsid w:val="004B4D93"/>
    <w:rsid w:val="004B625F"/>
    <w:rsid w:val="004C15AB"/>
    <w:rsid w:val="004C1B8F"/>
    <w:rsid w:val="004C2024"/>
    <w:rsid w:val="004C2414"/>
    <w:rsid w:val="004C34B3"/>
    <w:rsid w:val="004C3903"/>
    <w:rsid w:val="004C3D6E"/>
    <w:rsid w:val="004C479D"/>
    <w:rsid w:val="004C4AC5"/>
    <w:rsid w:val="004C53B4"/>
    <w:rsid w:val="004C59A6"/>
    <w:rsid w:val="004C5EAB"/>
    <w:rsid w:val="004C60AE"/>
    <w:rsid w:val="004C68CD"/>
    <w:rsid w:val="004C71F6"/>
    <w:rsid w:val="004C722E"/>
    <w:rsid w:val="004C7397"/>
    <w:rsid w:val="004D05FB"/>
    <w:rsid w:val="004D1530"/>
    <w:rsid w:val="004D2B53"/>
    <w:rsid w:val="004D2D22"/>
    <w:rsid w:val="004D446D"/>
    <w:rsid w:val="004D6814"/>
    <w:rsid w:val="004D7702"/>
    <w:rsid w:val="004D7FA2"/>
    <w:rsid w:val="004E0322"/>
    <w:rsid w:val="004E1BAD"/>
    <w:rsid w:val="004E3F6C"/>
    <w:rsid w:val="004E4A43"/>
    <w:rsid w:val="004E4CAC"/>
    <w:rsid w:val="004E4FB6"/>
    <w:rsid w:val="004E50CF"/>
    <w:rsid w:val="004E5563"/>
    <w:rsid w:val="004E7709"/>
    <w:rsid w:val="004E78F3"/>
    <w:rsid w:val="004E790A"/>
    <w:rsid w:val="004E790B"/>
    <w:rsid w:val="004F029E"/>
    <w:rsid w:val="004F0BF3"/>
    <w:rsid w:val="004F1C8E"/>
    <w:rsid w:val="004F1E8C"/>
    <w:rsid w:val="004F26A3"/>
    <w:rsid w:val="004F27C9"/>
    <w:rsid w:val="004F316D"/>
    <w:rsid w:val="004F3285"/>
    <w:rsid w:val="004F38DB"/>
    <w:rsid w:val="004F4494"/>
    <w:rsid w:val="004F469B"/>
    <w:rsid w:val="004F4ADF"/>
    <w:rsid w:val="004F5067"/>
    <w:rsid w:val="004F5C9C"/>
    <w:rsid w:val="004F7199"/>
    <w:rsid w:val="004F771E"/>
    <w:rsid w:val="004F7832"/>
    <w:rsid w:val="004F7C9A"/>
    <w:rsid w:val="00500B92"/>
    <w:rsid w:val="0050136F"/>
    <w:rsid w:val="00501616"/>
    <w:rsid w:val="0050241A"/>
    <w:rsid w:val="00502FAA"/>
    <w:rsid w:val="0050452E"/>
    <w:rsid w:val="005059A7"/>
    <w:rsid w:val="005063B1"/>
    <w:rsid w:val="0050713F"/>
    <w:rsid w:val="005071CC"/>
    <w:rsid w:val="0050759A"/>
    <w:rsid w:val="00507C97"/>
    <w:rsid w:val="005106A6"/>
    <w:rsid w:val="005112F2"/>
    <w:rsid w:val="005114EC"/>
    <w:rsid w:val="00511EA1"/>
    <w:rsid w:val="005138EE"/>
    <w:rsid w:val="00513949"/>
    <w:rsid w:val="005142A3"/>
    <w:rsid w:val="00515156"/>
    <w:rsid w:val="00517201"/>
    <w:rsid w:val="0051792B"/>
    <w:rsid w:val="005206A8"/>
    <w:rsid w:val="00521160"/>
    <w:rsid w:val="0052170B"/>
    <w:rsid w:val="005218B9"/>
    <w:rsid w:val="00521C35"/>
    <w:rsid w:val="005224F5"/>
    <w:rsid w:val="00522D15"/>
    <w:rsid w:val="00524260"/>
    <w:rsid w:val="00524538"/>
    <w:rsid w:val="00524C6B"/>
    <w:rsid w:val="005252E9"/>
    <w:rsid w:val="00526375"/>
    <w:rsid w:val="00526B26"/>
    <w:rsid w:val="0052704C"/>
    <w:rsid w:val="005278FA"/>
    <w:rsid w:val="005300BB"/>
    <w:rsid w:val="00531887"/>
    <w:rsid w:val="005318F1"/>
    <w:rsid w:val="005318F9"/>
    <w:rsid w:val="00531D3E"/>
    <w:rsid w:val="005321EA"/>
    <w:rsid w:val="00532414"/>
    <w:rsid w:val="00532D9D"/>
    <w:rsid w:val="00532F9B"/>
    <w:rsid w:val="0053314E"/>
    <w:rsid w:val="005338F1"/>
    <w:rsid w:val="0053396D"/>
    <w:rsid w:val="005350F2"/>
    <w:rsid w:val="0053514E"/>
    <w:rsid w:val="005355CB"/>
    <w:rsid w:val="005358D8"/>
    <w:rsid w:val="00536F0D"/>
    <w:rsid w:val="005415EB"/>
    <w:rsid w:val="005415F5"/>
    <w:rsid w:val="005416B2"/>
    <w:rsid w:val="0054287B"/>
    <w:rsid w:val="00542A7B"/>
    <w:rsid w:val="00542E10"/>
    <w:rsid w:val="00544F8D"/>
    <w:rsid w:val="00545179"/>
    <w:rsid w:val="005452AC"/>
    <w:rsid w:val="00545787"/>
    <w:rsid w:val="00545BC9"/>
    <w:rsid w:val="00545F55"/>
    <w:rsid w:val="00546758"/>
    <w:rsid w:val="005474F1"/>
    <w:rsid w:val="0054766A"/>
    <w:rsid w:val="00550100"/>
    <w:rsid w:val="005503CF"/>
    <w:rsid w:val="0055101E"/>
    <w:rsid w:val="00552175"/>
    <w:rsid w:val="005529FD"/>
    <w:rsid w:val="00553389"/>
    <w:rsid w:val="00554C4B"/>
    <w:rsid w:val="00554F14"/>
    <w:rsid w:val="005561F7"/>
    <w:rsid w:val="005569A6"/>
    <w:rsid w:val="00557614"/>
    <w:rsid w:val="00557B2D"/>
    <w:rsid w:val="00560228"/>
    <w:rsid w:val="00560687"/>
    <w:rsid w:val="00560F03"/>
    <w:rsid w:val="005611B5"/>
    <w:rsid w:val="00561C0A"/>
    <w:rsid w:val="00561C28"/>
    <w:rsid w:val="005635DC"/>
    <w:rsid w:val="00563A52"/>
    <w:rsid w:val="005642D2"/>
    <w:rsid w:val="005645A0"/>
    <w:rsid w:val="00564786"/>
    <w:rsid w:val="00564918"/>
    <w:rsid w:val="00565002"/>
    <w:rsid w:val="0056548E"/>
    <w:rsid w:val="00565ACE"/>
    <w:rsid w:val="00565DFE"/>
    <w:rsid w:val="00566B7C"/>
    <w:rsid w:val="00566CF9"/>
    <w:rsid w:val="0056724E"/>
    <w:rsid w:val="00567271"/>
    <w:rsid w:val="005674F7"/>
    <w:rsid w:val="005701E7"/>
    <w:rsid w:val="00570484"/>
    <w:rsid w:val="00570A7B"/>
    <w:rsid w:val="00570C86"/>
    <w:rsid w:val="00571D9B"/>
    <w:rsid w:val="005727B6"/>
    <w:rsid w:val="005732C6"/>
    <w:rsid w:val="00573B8F"/>
    <w:rsid w:val="005745E4"/>
    <w:rsid w:val="0057471F"/>
    <w:rsid w:val="005754D8"/>
    <w:rsid w:val="005756D0"/>
    <w:rsid w:val="005757C2"/>
    <w:rsid w:val="00575BAD"/>
    <w:rsid w:val="00575EF0"/>
    <w:rsid w:val="00577116"/>
    <w:rsid w:val="00580371"/>
    <w:rsid w:val="00580487"/>
    <w:rsid w:val="005805A9"/>
    <w:rsid w:val="00582517"/>
    <w:rsid w:val="005826C1"/>
    <w:rsid w:val="005827F4"/>
    <w:rsid w:val="00582CE8"/>
    <w:rsid w:val="00584911"/>
    <w:rsid w:val="0058556A"/>
    <w:rsid w:val="005857D1"/>
    <w:rsid w:val="0058595E"/>
    <w:rsid w:val="00586E11"/>
    <w:rsid w:val="0058719A"/>
    <w:rsid w:val="005914E0"/>
    <w:rsid w:val="00592B8F"/>
    <w:rsid w:val="00592EEC"/>
    <w:rsid w:val="0059344A"/>
    <w:rsid w:val="0059396E"/>
    <w:rsid w:val="005939BF"/>
    <w:rsid w:val="00593A7D"/>
    <w:rsid w:val="00594BB3"/>
    <w:rsid w:val="00595049"/>
    <w:rsid w:val="0059534E"/>
    <w:rsid w:val="00595502"/>
    <w:rsid w:val="0059605A"/>
    <w:rsid w:val="00597F71"/>
    <w:rsid w:val="00597FF7"/>
    <w:rsid w:val="005A06DA"/>
    <w:rsid w:val="005A07E2"/>
    <w:rsid w:val="005A1323"/>
    <w:rsid w:val="005A16B0"/>
    <w:rsid w:val="005A395C"/>
    <w:rsid w:val="005A3E4D"/>
    <w:rsid w:val="005A43D3"/>
    <w:rsid w:val="005A47AE"/>
    <w:rsid w:val="005A48C5"/>
    <w:rsid w:val="005A4C4A"/>
    <w:rsid w:val="005A53ED"/>
    <w:rsid w:val="005A5650"/>
    <w:rsid w:val="005A5804"/>
    <w:rsid w:val="005A5AAB"/>
    <w:rsid w:val="005A62FC"/>
    <w:rsid w:val="005A6DA4"/>
    <w:rsid w:val="005A6E8B"/>
    <w:rsid w:val="005A7560"/>
    <w:rsid w:val="005A77C4"/>
    <w:rsid w:val="005A77D5"/>
    <w:rsid w:val="005A7B79"/>
    <w:rsid w:val="005A7B81"/>
    <w:rsid w:val="005A7D01"/>
    <w:rsid w:val="005B0363"/>
    <w:rsid w:val="005B0846"/>
    <w:rsid w:val="005B1104"/>
    <w:rsid w:val="005B16B2"/>
    <w:rsid w:val="005B1A8D"/>
    <w:rsid w:val="005B1B43"/>
    <w:rsid w:val="005B2339"/>
    <w:rsid w:val="005B37C1"/>
    <w:rsid w:val="005B4B55"/>
    <w:rsid w:val="005B5508"/>
    <w:rsid w:val="005B571B"/>
    <w:rsid w:val="005B598E"/>
    <w:rsid w:val="005B6281"/>
    <w:rsid w:val="005B644C"/>
    <w:rsid w:val="005B6450"/>
    <w:rsid w:val="005B72D2"/>
    <w:rsid w:val="005B7C05"/>
    <w:rsid w:val="005B7FA6"/>
    <w:rsid w:val="005C0390"/>
    <w:rsid w:val="005C12A5"/>
    <w:rsid w:val="005C145A"/>
    <w:rsid w:val="005C236D"/>
    <w:rsid w:val="005C2F05"/>
    <w:rsid w:val="005C31EA"/>
    <w:rsid w:val="005C372E"/>
    <w:rsid w:val="005C3FE1"/>
    <w:rsid w:val="005C4002"/>
    <w:rsid w:val="005C5F71"/>
    <w:rsid w:val="005C709F"/>
    <w:rsid w:val="005D07E5"/>
    <w:rsid w:val="005D0ADA"/>
    <w:rsid w:val="005D3981"/>
    <w:rsid w:val="005D4B91"/>
    <w:rsid w:val="005D5436"/>
    <w:rsid w:val="005D6960"/>
    <w:rsid w:val="005D6C65"/>
    <w:rsid w:val="005D7D48"/>
    <w:rsid w:val="005E020B"/>
    <w:rsid w:val="005E0B53"/>
    <w:rsid w:val="005E0CE4"/>
    <w:rsid w:val="005E14F3"/>
    <w:rsid w:val="005E18DD"/>
    <w:rsid w:val="005E1BA6"/>
    <w:rsid w:val="005E1E84"/>
    <w:rsid w:val="005E2485"/>
    <w:rsid w:val="005E2E65"/>
    <w:rsid w:val="005E34A9"/>
    <w:rsid w:val="005E3771"/>
    <w:rsid w:val="005E3841"/>
    <w:rsid w:val="005E5714"/>
    <w:rsid w:val="005E5E5E"/>
    <w:rsid w:val="005E60E6"/>
    <w:rsid w:val="005E618C"/>
    <w:rsid w:val="005E619C"/>
    <w:rsid w:val="005E6776"/>
    <w:rsid w:val="005E6AF1"/>
    <w:rsid w:val="005E6EF5"/>
    <w:rsid w:val="005E6FDF"/>
    <w:rsid w:val="005E7958"/>
    <w:rsid w:val="005F03E2"/>
    <w:rsid w:val="005F088A"/>
    <w:rsid w:val="005F11A2"/>
    <w:rsid w:val="005F1F5E"/>
    <w:rsid w:val="005F2246"/>
    <w:rsid w:val="005F22A3"/>
    <w:rsid w:val="005F2501"/>
    <w:rsid w:val="005F31CD"/>
    <w:rsid w:val="005F388B"/>
    <w:rsid w:val="005F3B97"/>
    <w:rsid w:val="005F5618"/>
    <w:rsid w:val="005F56B2"/>
    <w:rsid w:val="005F5E28"/>
    <w:rsid w:val="005F6ACD"/>
    <w:rsid w:val="005F7606"/>
    <w:rsid w:val="005F777A"/>
    <w:rsid w:val="00601E2C"/>
    <w:rsid w:val="00601FC8"/>
    <w:rsid w:val="006020DD"/>
    <w:rsid w:val="0060228E"/>
    <w:rsid w:val="00602CCD"/>
    <w:rsid w:val="00604397"/>
    <w:rsid w:val="006047BA"/>
    <w:rsid w:val="006047D3"/>
    <w:rsid w:val="00605A7F"/>
    <w:rsid w:val="00606514"/>
    <w:rsid w:val="00606A75"/>
    <w:rsid w:val="00607789"/>
    <w:rsid w:val="00607850"/>
    <w:rsid w:val="00607D88"/>
    <w:rsid w:val="00610710"/>
    <w:rsid w:val="006107C2"/>
    <w:rsid w:val="00610ADA"/>
    <w:rsid w:val="00610DB7"/>
    <w:rsid w:val="006124D2"/>
    <w:rsid w:val="006130A9"/>
    <w:rsid w:val="0061394B"/>
    <w:rsid w:val="00615485"/>
    <w:rsid w:val="00616250"/>
    <w:rsid w:val="00616915"/>
    <w:rsid w:val="00616D4A"/>
    <w:rsid w:val="0061770F"/>
    <w:rsid w:val="00617FA8"/>
    <w:rsid w:val="00620C4D"/>
    <w:rsid w:val="0062112A"/>
    <w:rsid w:val="0062123D"/>
    <w:rsid w:val="00623684"/>
    <w:rsid w:val="006238C2"/>
    <w:rsid w:val="0062395A"/>
    <w:rsid w:val="00623AB5"/>
    <w:rsid w:val="006258FA"/>
    <w:rsid w:val="00625BA3"/>
    <w:rsid w:val="00626276"/>
    <w:rsid w:val="006274CA"/>
    <w:rsid w:val="0062755A"/>
    <w:rsid w:val="006275DA"/>
    <w:rsid w:val="00627F95"/>
    <w:rsid w:val="00630BAC"/>
    <w:rsid w:val="006319F9"/>
    <w:rsid w:val="006327BC"/>
    <w:rsid w:val="006332D9"/>
    <w:rsid w:val="00633646"/>
    <w:rsid w:val="006337F0"/>
    <w:rsid w:val="00634F47"/>
    <w:rsid w:val="0063518F"/>
    <w:rsid w:val="00635649"/>
    <w:rsid w:val="0063571E"/>
    <w:rsid w:val="00635E9B"/>
    <w:rsid w:val="006368BC"/>
    <w:rsid w:val="006373AB"/>
    <w:rsid w:val="0063744A"/>
    <w:rsid w:val="00637E15"/>
    <w:rsid w:val="00641282"/>
    <w:rsid w:val="00641406"/>
    <w:rsid w:val="00641FFA"/>
    <w:rsid w:val="00642862"/>
    <w:rsid w:val="00643C9B"/>
    <w:rsid w:val="00643E33"/>
    <w:rsid w:val="00644941"/>
    <w:rsid w:val="00644EE5"/>
    <w:rsid w:val="00645414"/>
    <w:rsid w:val="00646534"/>
    <w:rsid w:val="00646CC5"/>
    <w:rsid w:val="00646E4F"/>
    <w:rsid w:val="0064708D"/>
    <w:rsid w:val="006472E1"/>
    <w:rsid w:val="0064742A"/>
    <w:rsid w:val="0065049F"/>
    <w:rsid w:val="006519D7"/>
    <w:rsid w:val="0065307D"/>
    <w:rsid w:val="00653799"/>
    <w:rsid w:val="00653CF5"/>
    <w:rsid w:val="00655878"/>
    <w:rsid w:val="00655A39"/>
    <w:rsid w:val="00656FF0"/>
    <w:rsid w:val="006570D8"/>
    <w:rsid w:val="00661D90"/>
    <w:rsid w:val="00661FC0"/>
    <w:rsid w:val="006623D4"/>
    <w:rsid w:val="006634AC"/>
    <w:rsid w:val="006634ED"/>
    <w:rsid w:val="00663F8E"/>
    <w:rsid w:val="00664F03"/>
    <w:rsid w:val="0066508D"/>
    <w:rsid w:val="006650B2"/>
    <w:rsid w:val="00665E82"/>
    <w:rsid w:val="006669E7"/>
    <w:rsid w:val="00666AE6"/>
    <w:rsid w:val="00666EEC"/>
    <w:rsid w:val="00667B99"/>
    <w:rsid w:val="00667B9F"/>
    <w:rsid w:val="006707D3"/>
    <w:rsid w:val="00671035"/>
    <w:rsid w:val="0067121E"/>
    <w:rsid w:val="00671456"/>
    <w:rsid w:val="00671BF0"/>
    <w:rsid w:val="00671E3C"/>
    <w:rsid w:val="006725D0"/>
    <w:rsid w:val="00672FB9"/>
    <w:rsid w:val="006739B4"/>
    <w:rsid w:val="00673B7B"/>
    <w:rsid w:val="00673C7F"/>
    <w:rsid w:val="0067415F"/>
    <w:rsid w:val="0067432E"/>
    <w:rsid w:val="00674D56"/>
    <w:rsid w:val="0067622C"/>
    <w:rsid w:val="0067626D"/>
    <w:rsid w:val="006764BF"/>
    <w:rsid w:val="006779AC"/>
    <w:rsid w:val="006808B7"/>
    <w:rsid w:val="0068166F"/>
    <w:rsid w:val="00681BDB"/>
    <w:rsid w:val="00681BE5"/>
    <w:rsid w:val="00682368"/>
    <w:rsid w:val="0068358F"/>
    <w:rsid w:val="00683798"/>
    <w:rsid w:val="00683F0A"/>
    <w:rsid w:val="00684366"/>
    <w:rsid w:val="0068506E"/>
    <w:rsid w:val="00685637"/>
    <w:rsid w:val="00685F76"/>
    <w:rsid w:val="00686F6D"/>
    <w:rsid w:val="006870B8"/>
    <w:rsid w:val="00687420"/>
    <w:rsid w:val="00687576"/>
    <w:rsid w:val="0069032C"/>
    <w:rsid w:val="00691260"/>
    <w:rsid w:val="00691343"/>
    <w:rsid w:val="00691668"/>
    <w:rsid w:val="0069272B"/>
    <w:rsid w:val="006939A0"/>
    <w:rsid w:val="006941C9"/>
    <w:rsid w:val="00694C74"/>
    <w:rsid w:val="00695247"/>
    <w:rsid w:val="0069547A"/>
    <w:rsid w:val="00695A6B"/>
    <w:rsid w:val="00696D89"/>
    <w:rsid w:val="006972EF"/>
    <w:rsid w:val="00697DF0"/>
    <w:rsid w:val="00697E42"/>
    <w:rsid w:val="006A0DC9"/>
    <w:rsid w:val="006A11E1"/>
    <w:rsid w:val="006A2F3F"/>
    <w:rsid w:val="006A4433"/>
    <w:rsid w:val="006A64ED"/>
    <w:rsid w:val="006A6FF4"/>
    <w:rsid w:val="006A7AA8"/>
    <w:rsid w:val="006B0672"/>
    <w:rsid w:val="006B0A4F"/>
    <w:rsid w:val="006B0D9D"/>
    <w:rsid w:val="006B1DD3"/>
    <w:rsid w:val="006B22A4"/>
    <w:rsid w:val="006B25D5"/>
    <w:rsid w:val="006B2D12"/>
    <w:rsid w:val="006B3304"/>
    <w:rsid w:val="006B37F4"/>
    <w:rsid w:val="006B5BEF"/>
    <w:rsid w:val="006B62B4"/>
    <w:rsid w:val="006B6372"/>
    <w:rsid w:val="006B650C"/>
    <w:rsid w:val="006B6767"/>
    <w:rsid w:val="006B7010"/>
    <w:rsid w:val="006B71EE"/>
    <w:rsid w:val="006B773D"/>
    <w:rsid w:val="006B7C05"/>
    <w:rsid w:val="006C1521"/>
    <w:rsid w:val="006C1572"/>
    <w:rsid w:val="006C22CC"/>
    <w:rsid w:val="006C23FE"/>
    <w:rsid w:val="006C2481"/>
    <w:rsid w:val="006C34C9"/>
    <w:rsid w:val="006C3A57"/>
    <w:rsid w:val="006C47DC"/>
    <w:rsid w:val="006C4E64"/>
    <w:rsid w:val="006C52B0"/>
    <w:rsid w:val="006C5D91"/>
    <w:rsid w:val="006C60D5"/>
    <w:rsid w:val="006C6508"/>
    <w:rsid w:val="006C675D"/>
    <w:rsid w:val="006C7AC1"/>
    <w:rsid w:val="006C7AD9"/>
    <w:rsid w:val="006C7C45"/>
    <w:rsid w:val="006C7D3B"/>
    <w:rsid w:val="006D055D"/>
    <w:rsid w:val="006D2490"/>
    <w:rsid w:val="006D2AB8"/>
    <w:rsid w:val="006D36B6"/>
    <w:rsid w:val="006D3D1F"/>
    <w:rsid w:val="006D3F84"/>
    <w:rsid w:val="006D44AD"/>
    <w:rsid w:val="006D47F8"/>
    <w:rsid w:val="006D490F"/>
    <w:rsid w:val="006D498E"/>
    <w:rsid w:val="006D4A65"/>
    <w:rsid w:val="006D4D9F"/>
    <w:rsid w:val="006D547A"/>
    <w:rsid w:val="006D57B6"/>
    <w:rsid w:val="006D5865"/>
    <w:rsid w:val="006D5B9F"/>
    <w:rsid w:val="006D5D53"/>
    <w:rsid w:val="006D6C1E"/>
    <w:rsid w:val="006D7195"/>
    <w:rsid w:val="006D7700"/>
    <w:rsid w:val="006D7958"/>
    <w:rsid w:val="006E08FC"/>
    <w:rsid w:val="006E1662"/>
    <w:rsid w:val="006E169D"/>
    <w:rsid w:val="006E1733"/>
    <w:rsid w:val="006E1C13"/>
    <w:rsid w:val="006E1D6F"/>
    <w:rsid w:val="006E1DA2"/>
    <w:rsid w:val="006E232D"/>
    <w:rsid w:val="006E269D"/>
    <w:rsid w:val="006E3356"/>
    <w:rsid w:val="006E414C"/>
    <w:rsid w:val="006E4648"/>
    <w:rsid w:val="006E4D1B"/>
    <w:rsid w:val="006E4D6D"/>
    <w:rsid w:val="006E57A3"/>
    <w:rsid w:val="006E6B01"/>
    <w:rsid w:val="006E7234"/>
    <w:rsid w:val="006E7B70"/>
    <w:rsid w:val="006F046C"/>
    <w:rsid w:val="006F2035"/>
    <w:rsid w:val="006F2440"/>
    <w:rsid w:val="006F26C9"/>
    <w:rsid w:val="006F29C4"/>
    <w:rsid w:val="006F4068"/>
    <w:rsid w:val="006F4E90"/>
    <w:rsid w:val="006F5AF6"/>
    <w:rsid w:val="006F68A4"/>
    <w:rsid w:val="007000B8"/>
    <w:rsid w:val="00700F52"/>
    <w:rsid w:val="0070218A"/>
    <w:rsid w:val="00702E56"/>
    <w:rsid w:val="007033B0"/>
    <w:rsid w:val="007035CA"/>
    <w:rsid w:val="0070380D"/>
    <w:rsid w:val="00703826"/>
    <w:rsid w:val="00703ABA"/>
    <w:rsid w:val="00703C9A"/>
    <w:rsid w:val="0070430E"/>
    <w:rsid w:val="00704343"/>
    <w:rsid w:val="0070457C"/>
    <w:rsid w:val="007049AD"/>
    <w:rsid w:val="007069E8"/>
    <w:rsid w:val="00707570"/>
    <w:rsid w:val="00710112"/>
    <w:rsid w:val="0071051A"/>
    <w:rsid w:val="00711E82"/>
    <w:rsid w:val="007141C8"/>
    <w:rsid w:val="007144C5"/>
    <w:rsid w:val="00715212"/>
    <w:rsid w:val="00715801"/>
    <w:rsid w:val="00715FEA"/>
    <w:rsid w:val="00716CED"/>
    <w:rsid w:val="00716D1E"/>
    <w:rsid w:val="0071764C"/>
    <w:rsid w:val="0072020C"/>
    <w:rsid w:val="0072056A"/>
    <w:rsid w:val="0072093C"/>
    <w:rsid w:val="00720B69"/>
    <w:rsid w:val="00720D57"/>
    <w:rsid w:val="00721F93"/>
    <w:rsid w:val="00722C64"/>
    <w:rsid w:val="00723450"/>
    <w:rsid w:val="00723936"/>
    <w:rsid w:val="00723E80"/>
    <w:rsid w:val="007243AB"/>
    <w:rsid w:val="00726620"/>
    <w:rsid w:val="007267DC"/>
    <w:rsid w:val="00726CC7"/>
    <w:rsid w:val="007278D6"/>
    <w:rsid w:val="007301C8"/>
    <w:rsid w:val="0073032C"/>
    <w:rsid w:val="00730A74"/>
    <w:rsid w:val="007316ED"/>
    <w:rsid w:val="007318F9"/>
    <w:rsid w:val="00732AD2"/>
    <w:rsid w:val="0073300D"/>
    <w:rsid w:val="007339EC"/>
    <w:rsid w:val="00733B76"/>
    <w:rsid w:val="0073416D"/>
    <w:rsid w:val="00737FBC"/>
    <w:rsid w:val="007408AC"/>
    <w:rsid w:val="007408FF"/>
    <w:rsid w:val="007411DC"/>
    <w:rsid w:val="007424CA"/>
    <w:rsid w:val="00742826"/>
    <w:rsid w:val="0074301A"/>
    <w:rsid w:val="00743362"/>
    <w:rsid w:val="00744A62"/>
    <w:rsid w:val="00745E07"/>
    <w:rsid w:val="007463A8"/>
    <w:rsid w:val="007468EF"/>
    <w:rsid w:val="00747F50"/>
    <w:rsid w:val="0075037D"/>
    <w:rsid w:val="0075043D"/>
    <w:rsid w:val="0075141E"/>
    <w:rsid w:val="007515DB"/>
    <w:rsid w:val="00752BA4"/>
    <w:rsid w:val="00752E07"/>
    <w:rsid w:val="00753E3E"/>
    <w:rsid w:val="0075458D"/>
    <w:rsid w:val="00755258"/>
    <w:rsid w:val="0075567D"/>
    <w:rsid w:val="007559B4"/>
    <w:rsid w:val="0075611E"/>
    <w:rsid w:val="007572BE"/>
    <w:rsid w:val="007575D9"/>
    <w:rsid w:val="00757F33"/>
    <w:rsid w:val="007604F0"/>
    <w:rsid w:val="0076151C"/>
    <w:rsid w:val="00761570"/>
    <w:rsid w:val="00761F98"/>
    <w:rsid w:val="00762140"/>
    <w:rsid w:val="007621AD"/>
    <w:rsid w:val="007626AA"/>
    <w:rsid w:val="00762EDA"/>
    <w:rsid w:val="00764683"/>
    <w:rsid w:val="0076479C"/>
    <w:rsid w:val="00765421"/>
    <w:rsid w:val="00765F9B"/>
    <w:rsid w:val="00766ACF"/>
    <w:rsid w:val="0076768E"/>
    <w:rsid w:val="007703A6"/>
    <w:rsid w:val="00770B1A"/>
    <w:rsid w:val="00770C99"/>
    <w:rsid w:val="00770EB2"/>
    <w:rsid w:val="00771559"/>
    <w:rsid w:val="00771590"/>
    <w:rsid w:val="00771ECE"/>
    <w:rsid w:val="00772200"/>
    <w:rsid w:val="007722FE"/>
    <w:rsid w:val="00773098"/>
    <w:rsid w:val="007737E7"/>
    <w:rsid w:val="007738E8"/>
    <w:rsid w:val="00773AE0"/>
    <w:rsid w:val="00774A8A"/>
    <w:rsid w:val="00774BE2"/>
    <w:rsid w:val="00774D97"/>
    <w:rsid w:val="00775128"/>
    <w:rsid w:val="0077561A"/>
    <w:rsid w:val="00775ACC"/>
    <w:rsid w:val="00775E33"/>
    <w:rsid w:val="007760AE"/>
    <w:rsid w:val="00776235"/>
    <w:rsid w:val="00776B80"/>
    <w:rsid w:val="00776DF7"/>
    <w:rsid w:val="007773C6"/>
    <w:rsid w:val="00777AB2"/>
    <w:rsid w:val="0078021A"/>
    <w:rsid w:val="00782CE2"/>
    <w:rsid w:val="00783D92"/>
    <w:rsid w:val="00785999"/>
    <w:rsid w:val="00785A28"/>
    <w:rsid w:val="00785FA1"/>
    <w:rsid w:val="0078737A"/>
    <w:rsid w:val="00787C6C"/>
    <w:rsid w:val="007900D0"/>
    <w:rsid w:val="00791179"/>
    <w:rsid w:val="0079177A"/>
    <w:rsid w:val="00793561"/>
    <w:rsid w:val="007951D1"/>
    <w:rsid w:val="0079543B"/>
    <w:rsid w:val="00796075"/>
    <w:rsid w:val="00796CEA"/>
    <w:rsid w:val="00796DA5"/>
    <w:rsid w:val="00797083"/>
    <w:rsid w:val="007A00AE"/>
    <w:rsid w:val="007A147A"/>
    <w:rsid w:val="007A156D"/>
    <w:rsid w:val="007A16D4"/>
    <w:rsid w:val="007A19D9"/>
    <w:rsid w:val="007A2166"/>
    <w:rsid w:val="007A21F3"/>
    <w:rsid w:val="007A2454"/>
    <w:rsid w:val="007A2B41"/>
    <w:rsid w:val="007A2E31"/>
    <w:rsid w:val="007A3BB0"/>
    <w:rsid w:val="007A4393"/>
    <w:rsid w:val="007A4CF5"/>
    <w:rsid w:val="007A4D02"/>
    <w:rsid w:val="007A6B68"/>
    <w:rsid w:val="007A79B1"/>
    <w:rsid w:val="007B0490"/>
    <w:rsid w:val="007B183C"/>
    <w:rsid w:val="007B1C09"/>
    <w:rsid w:val="007B1F67"/>
    <w:rsid w:val="007B2169"/>
    <w:rsid w:val="007B24A7"/>
    <w:rsid w:val="007B3F77"/>
    <w:rsid w:val="007B517C"/>
    <w:rsid w:val="007B5295"/>
    <w:rsid w:val="007B5619"/>
    <w:rsid w:val="007B68C7"/>
    <w:rsid w:val="007B73B1"/>
    <w:rsid w:val="007B7A5A"/>
    <w:rsid w:val="007B7DA3"/>
    <w:rsid w:val="007C091C"/>
    <w:rsid w:val="007C1E67"/>
    <w:rsid w:val="007C1EE7"/>
    <w:rsid w:val="007C24B7"/>
    <w:rsid w:val="007C31DE"/>
    <w:rsid w:val="007C3527"/>
    <w:rsid w:val="007C4128"/>
    <w:rsid w:val="007C48EB"/>
    <w:rsid w:val="007C539C"/>
    <w:rsid w:val="007C6CD5"/>
    <w:rsid w:val="007C7484"/>
    <w:rsid w:val="007C7EC4"/>
    <w:rsid w:val="007D037E"/>
    <w:rsid w:val="007D0426"/>
    <w:rsid w:val="007D0D1B"/>
    <w:rsid w:val="007D0E5F"/>
    <w:rsid w:val="007D10A8"/>
    <w:rsid w:val="007D1388"/>
    <w:rsid w:val="007D1981"/>
    <w:rsid w:val="007D2AA4"/>
    <w:rsid w:val="007D3CB3"/>
    <w:rsid w:val="007D4272"/>
    <w:rsid w:val="007D549F"/>
    <w:rsid w:val="007D6165"/>
    <w:rsid w:val="007D7816"/>
    <w:rsid w:val="007D79A4"/>
    <w:rsid w:val="007D7D85"/>
    <w:rsid w:val="007D7F6D"/>
    <w:rsid w:val="007E04B3"/>
    <w:rsid w:val="007E231C"/>
    <w:rsid w:val="007E251D"/>
    <w:rsid w:val="007E2874"/>
    <w:rsid w:val="007E2EFF"/>
    <w:rsid w:val="007E3711"/>
    <w:rsid w:val="007E3CF6"/>
    <w:rsid w:val="007E3F1F"/>
    <w:rsid w:val="007E511D"/>
    <w:rsid w:val="007E653E"/>
    <w:rsid w:val="007E6DAF"/>
    <w:rsid w:val="007E7A87"/>
    <w:rsid w:val="007E7CE2"/>
    <w:rsid w:val="007F0543"/>
    <w:rsid w:val="007F1AE3"/>
    <w:rsid w:val="007F1AED"/>
    <w:rsid w:val="007F26D2"/>
    <w:rsid w:val="007F277B"/>
    <w:rsid w:val="007F3525"/>
    <w:rsid w:val="007F3C59"/>
    <w:rsid w:val="007F3EBF"/>
    <w:rsid w:val="007F3F1C"/>
    <w:rsid w:val="007F49BE"/>
    <w:rsid w:val="007F4A72"/>
    <w:rsid w:val="007F4CCE"/>
    <w:rsid w:val="007F6779"/>
    <w:rsid w:val="007F6D02"/>
    <w:rsid w:val="007F70DC"/>
    <w:rsid w:val="0080057C"/>
    <w:rsid w:val="00800CF3"/>
    <w:rsid w:val="008011E2"/>
    <w:rsid w:val="00801D94"/>
    <w:rsid w:val="008025B0"/>
    <w:rsid w:val="00802703"/>
    <w:rsid w:val="0080287B"/>
    <w:rsid w:val="0080294F"/>
    <w:rsid w:val="00802C8F"/>
    <w:rsid w:val="0080341E"/>
    <w:rsid w:val="0080438B"/>
    <w:rsid w:val="0080456B"/>
    <w:rsid w:val="008045E0"/>
    <w:rsid w:val="00805B3A"/>
    <w:rsid w:val="00805B3D"/>
    <w:rsid w:val="00805E2B"/>
    <w:rsid w:val="008063E6"/>
    <w:rsid w:val="00806DEE"/>
    <w:rsid w:val="00810F43"/>
    <w:rsid w:val="00812F7C"/>
    <w:rsid w:val="0081339D"/>
    <w:rsid w:val="008137FB"/>
    <w:rsid w:val="00813AF7"/>
    <w:rsid w:val="00813C7E"/>
    <w:rsid w:val="0081408A"/>
    <w:rsid w:val="0081443A"/>
    <w:rsid w:val="008149C6"/>
    <w:rsid w:val="00815204"/>
    <w:rsid w:val="008153F7"/>
    <w:rsid w:val="00816558"/>
    <w:rsid w:val="008172AC"/>
    <w:rsid w:val="0082094D"/>
    <w:rsid w:val="00820AF8"/>
    <w:rsid w:val="00820B19"/>
    <w:rsid w:val="008210A5"/>
    <w:rsid w:val="0082181A"/>
    <w:rsid w:val="00822C86"/>
    <w:rsid w:val="00822FD0"/>
    <w:rsid w:val="008234A3"/>
    <w:rsid w:val="00823808"/>
    <w:rsid w:val="00823D56"/>
    <w:rsid w:val="00825328"/>
    <w:rsid w:val="0082572C"/>
    <w:rsid w:val="00825A46"/>
    <w:rsid w:val="00825E8D"/>
    <w:rsid w:val="008304D2"/>
    <w:rsid w:val="0083089B"/>
    <w:rsid w:val="00830A58"/>
    <w:rsid w:val="00831472"/>
    <w:rsid w:val="00833932"/>
    <w:rsid w:val="00834394"/>
    <w:rsid w:val="00834800"/>
    <w:rsid w:val="008353F0"/>
    <w:rsid w:val="00835917"/>
    <w:rsid w:val="0083601A"/>
    <w:rsid w:val="008366AE"/>
    <w:rsid w:val="008376AC"/>
    <w:rsid w:val="00837DB5"/>
    <w:rsid w:val="008403A2"/>
    <w:rsid w:val="0084170E"/>
    <w:rsid w:val="00842A90"/>
    <w:rsid w:val="00843C31"/>
    <w:rsid w:val="00844924"/>
    <w:rsid w:val="00844D38"/>
    <w:rsid w:val="00846187"/>
    <w:rsid w:val="008465C4"/>
    <w:rsid w:val="0084683F"/>
    <w:rsid w:val="00846EC0"/>
    <w:rsid w:val="00847401"/>
    <w:rsid w:val="008476E5"/>
    <w:rsid w:val="00847C32"/>
    <w:rsid w:val="00847F7F"/>
    <w:rsid w:val="00850509"/>
    <w:rsid w:val="0085067F"/>
    <w:rsid w:val="00850EF8"/>
    <w:rsid w:val="008536CF"/>
    <w:rsid w:val="00853821"/>
    <w:rsid w:val="00853BCE"/>
    <w:rsid w:val="00853DAC"/>
    <w:rsid w:val="008551FB"/>
    <w:rsid w:val="00855350"/>
    <w:rsid w:val="00855C3F"/>
    <w:rsid w:val="00855FE3"/>
    <w:rsid w:val="00856E57"/>
    <w:rsid w:val="00857431"/>
    <w:rsid w:val="00857FAB"/>
    <w:rsid w:val="00860B9B"/>
    <w:rsid w:val="0086145B"/>
    <w:rsid w:val="00861C57"/>
    <w:rsid w:val="0086289D"/>
    <w:rsid w:val="0086318D"/>
    <w:rsid w:val="008631BA"/>
    <w:rsid w:val="00863730"/>
    <w:rsid w:val="00863E1A"/>
    <w:rsid w:val="00864436"/>
    <w:rsid w:val="00864C3F"/>
    <w:rsid w:val="00864E46"/>
    <w:rsid w:val="008650DA"/>
    <w:rsid w:val="008654AB"/>
    <w:rsid w:val="00865CA8"/>
    <w:rsid w:val="00865ED3"/>
    <w:rsid w:val="00866574"/>
    <w:rsid w:val="008665AF"/>
    <w:rsid w:val="00866FBA"/>
    <w:rsid w:val="00867043"/>
    <w:rsid w:val="0086790F"/>
    <w:rsid w:val="008679AA"/>
    <w:rsid w:val="00867B78"/>
    <w:rsid w:val="00870AF1"/>
    <w:rsid w:val="008714F9"/>
    <w:rsid w:val="00871835"/>
    <w:rsid w:val="00871875"/>
    <w:rsid w:val="00871BAC"/>
    <w:rsid w:val="00871D06"/>
    <w:rsid w:val="00872CFF"/>
    <w:rsid w:val="00873916"/>
    <w:rsid w:val="00873CF1"/>
    <w:rsid w:val="0087401A"/>
    <w:rsid w:val="008747CF"/>
    <w:rsid w:val="00874BF8"/>
    <w:rsid w:val="00874C11"/>
    <w:rsid w:val="00875166"/>
    <w:rsid w:val="00876162"/>
    <w:rsid w:val="0088083F"/>
    <w:rsid w:val="0088154A"/>
    <w:rsid w:val="00881BFB"/>
    <w:rsid w:val="00881EAB"/>
    <w:rsid w:val="00881F6A"/>
    <w:rsid w:val="00882AA1"/>
    <w:rsid w:val="008835CD"/>
    <w:rsid w:val="008841E0"/>
    <w:rsid w:val="00885840"/>
    <w:rsid w:val="0088593D"/>
    <w:rsid w:val="00885D7E"/>
    <w:rsid w:val="00886A40"/>
    <w:rsid w:val="00886BD1"/>
    <w:rsid w:val="00886C0F"/>
    <w:rsid w:val="00886D7A"/>
    <w:rsid w:val="0088797F"/>
    <w:rsid w:val="00887EC0"/>
    <w:rsid w:val="008908AB"/>
    <w:rsid w:val="00890F01"/>
    <w:rsid w:val="008911FF"/>
    <w:rsid w:val="0089329E"/>
    <w:rsid w:val="008936BC"/>
    <w:rsid w:val="00893725"/>
    <w:rsid w:val="00893BE8"/>
    <w:rsid w:val="008945E2"/>
    <w:rsid w:val="00894C5B"/>
    <w:rsid w:val="0089537D"/>
    <w:rsid w:val="00895668"/>
    <w:rsid w:val="008967F9"/>
    <w:rsid w:val="00896983"/>
    <w:rsid w:val="00897830"/>
    <w:rsid w:val="00897B64"/>
    <w:rsid w:val="00897C66"/>
    <w:rsid w:val="00897D10"/>
    <w:rsid w:val="008A0E1A"/>
    <w:rsid w:val="008A169E"/>
    <w:rsid w:val="008A22E7"/>
    <w:rsid w:val="008A2F66"/>
    <w:rsid w:val="008A36B3"/>
    <w:rsid w:val="008A3728"/>
    <w:rsid w:val="008A42BC"/>
    <w:rsid w:val="008A46EE"/>
    <w:rsid w:val="008A4CD8"/>
    <w:rsid w:val="008A567E"/>
    <w:rsid w:val="008A5BDE"/>
    <w:rsid w:val="008A6666"/>
    <w:rsid w:val="008A7081"/>
    <w:rsid w:val="008A74C6"/>
    <w:rsid w:val="008A7839"/>
    <w:rsid w:val="008B01F8"/>
    <w:rsid w:val="008B0CE1"/>
    <w:rsid w:val="008B1388"/>
    <w:rsid w:val="008B1449"/>
    <w:rsid w:val="008B1CFC"/>
    <w:rsid w:val="008B2AD4"/>
    <w:rsid w:val="008B2D96"/>
    <w:rsid w:val="008B38EE"/>
    <w:rsid w:val="008B39B4"/>
    <w:rsid w:val="008B42FB"/>
    <w:rsid w:val="008B4441"/>
    <w:rsid w:val="008B4458"/>
    <w:rsid w:val="008B4509"/>
    <w:rsid w:val="008B4C17"/>
    <w:rsid w:val="008B4F5C"/>
    <w:rsid w:val="008B5FE1"/>
    <w:rsid w:val="008B6D3F"/>
    <w:rsid w:val="008B755B"/>
    <w:rsid w:val="008B7A3E"/>
    <w:rsid w:val="008B7EB6"/>
    <w:rsid w:val="008B7EDA"/>
    <w:rsid w:val="008C11DA"/>
    <w:rsid w:val="008C28CE"/>
    <w:rsid w:val="008C373D"/>
    <w:rsid w:val="008C4AE5"/>
    <w:rsid w:val="008C5E4F"/>
    <w:rsid w:val="008C5E54"/>
    <w:rsid w:val="008C6002"/>
    <w:rsid w:val="008C60D9"/>
    <w:rsid w:val="008C7060"/>
    <w:rsid w:val="008C7A32"/>
    <w:rsid w:val="008C7B2D"/>
    <w:rsid w:val="008C7D7A"/>
    <w:rsid w:val="008C7DC8"/>
    <w:rsid w:val="008C7FCE"/>
    <w:rsid w:val="008D0852"/>
    <w:rsid w:val="008D16A8"/>
    <w:rsid w:val="008D2C0C"/>
    <w:rsid w:val="008D365C"/>
    <w:rsid w:val="008D47DB"/>
    <w:rsid w:val="008D5CAB"/>
    <w:rsid w:val="008D5D3C"/>
    <w:rsid w:val="008D6500"/>
    <w:rsid w:val="008D677B"/>
    <w:rsid w:val="008D6DC4"/>
    <w:rsid w:val="008D78CA"/>
    <w:rsid w:val="008D7DA4"/>
    <w:rsid w:val="008E02FF"/>
    <w:rsid w:val="008E096A"/>
    <w:rsid w:val="008E0A48"/>
    <w:rsid w:val="008E1548"/>
    <w:rsid w:val="008E159D"/>
    <w:rsid w:val="008E1626"/>
    <w:rsid w:val="008E1AF0"/>
    <w:rsid w:val="008E2BEE"/>
    <w:rsid w:val="008E31EC"/>
    <w:rsid w:val="008E3A5F"/>
    <w:rsid w:val="008E412E"/>
    <w:rsid w:val="008E516E"/>
    <w:rsid w:val="008E5D27"/>
    <w:rsid w:val="008E7085"/>
    <w:rsid w:val="008E743B"/>
    <w:rsid w:val="008E75DF"/>
    <w:rsid w:val="008E7C54"/>
    <w:rsid w:val="008E7FA1"/>
    <w:rsid w:val="008F00ED"/>
    <w:rsid w:val="008F0C03"/>
    <w:rsid w:val="008F0E30"/>
    <w:rsid w:val="008F1262"/>
    <w:rsid w:val="008F14BA"/>
    <w:rsid w:val="008F1583"/>
    <w:rsid w:val="008F1C31"/>
    <w:rsid w:val="008F20C6"/>
    <w:rsid w:val="008F3525"/>
    <w:rsid w:val="008F4628"/>
    <w:rsid w:val="008F50FD"/>
    <w:rsid w:val="008F5749"/>
    <w:rsid w:val="008F6A26"/>
    <w:rsid w:val="008F6C34"/>
    <w:rsid w:val="008F6DF8"/>
    <w:rsid w:val="008F7175"/>
    <w:rsid w:val="008F737A"/>
    <w:rsid w:val="008F76AF"/>
    <w:rsid w:val="008F7B18"/>
    <w:rsid w:val="008F7F0E"/>
    <w:rsid w:val="00901D49"/>
    <w:rsid w:val="00902402"/>
    <w:rsid w:val="009025C5"/>
    <w:rsid w:val="00902798"/>
    <w:rsid w:val="00903659"/>
    <w:rsid w:val="00905264"/>
    <w:rsid w:val="009060AF"/>
    <w:rsid w:val="009063FD"/>
    <w:rsid w:val="009066B9"/>
    <w:rsid w:val="009107AE"/>
    <w:rsid w:val="00910904"/>
    <w:rsid w:val="00910B09"/>
    <w:rsid w:val="009112CC"/>
    <w:rsid w:val="009146EB"/>
    <w:rsid w:val="00914828"/>
    <w:rsid w:val="0091484C"/>
    <w:rsid w:val="00914B88"/>
    <w:rsid w:val="00915ED1"/>
    <w:rsid w:val="00916648"/>
    <w:rsid w:val="00916A2A"/>
    <w:rsid w:val="00916AC3"/>
    <w:rsid w:val="009174AA"/>
    <w:rsid w:val="00921C37"/>
    <w:rsid w:val="0092253E"/>
    <w:rsid w:val="00923A6B"/>
    <w:rsid w:val="009243DF"/>
    <w:rsid w:val="00924E5E"/>
    <w:rsid w:val="00925384"/>
    <w:rsid w:val="00925899"/>
    <w:rsid w:val="00925EAC"/>
    <w:rsid w:val="00925FE3"/>
    <w:rsid w:val="009262C3"/>
    <w:rsid w:val="0092638B"/>
    <w:rsid w:val="00926BD7"/>
    <w:rsid w:val="009270E2"/>
    <w:rsid w:val="009271B0"/>
    <w:rsid w:val="00927A93"/>
    <w:rsid w:val="00927E91"/>
    <w:rsid w:val="009303BF"/>
    <w:rsid w:val="0093113E"/>
    <w:rsid w:val="00931FE9"/>
    <w:rsid w:val="0093217F"/>
    <w:rsid w:val="00932AE1"/>
    <w:rsid w:val="0093353B"/>
    <w:rsid w:val="009347E6"/>
    <w:rsid w:val="00934889"/>
    <w:rsid w:val="00934E6D"/>
    <w:rsid w:val="009352A3"/>
    <w:rsid w:val="0093552C"/>
    <w:rsid w:val="00935DE6"/>
    <w:rsid w:val="00936AFF"/>
    <w:rsid w:val="009374DE"/>
    <w:rsid w:val="0094201C"/>
    <w:rsid w:val="00942222"/>
    <w:rsid w:val="00943E88"/>
    <w:rsid w:val="00944347"/>
    <w:rsid w:val="0094445A"/>
    <w:rsid w:val="00944544"/>
    <w:rsid w:val="00945368"/>
    <w:rsid w:val="00945AD6"/>
    <w:rsid w:val="00946887"/>
    <w:rsid w:val="00946AAF"/>
    <w:rsid w:val="009472FE"/>
    <w:rsid w:val="0094783C"/>
    <w:rsid w:val="009501FF"/>
    <w:rsid w:val="00951A31"/>
    <w:rsid w:val="0095274F"/>
    <w:rsid w:val="009543BC"/>
    <w:rsid w:val="00954AED"/>
    <w:rsid w:val="00955A7D"/>
    <w:rsid w:val="00956DD7"/>
    <w:rsid w:val="00957235"/>
    <w:rsid w:val="00960F04"/>
    <w:rsid w:val="0096145A"/>
    <w:rsid w:val="00961850"/>
    <w:rsid w:val="00961D2E"/>
    <w:rsid w:val="009621AF"/>
    <w:rsid w:val="0096267D"/>
    <w:rsid w:val="0096275D"/>
    <w:rsid w:val="00962D45"/>
    <w:rsid w:val="009630A9"/>
    <w:rsid w:val="00963F60"/>
    <w:rsid w:val="00964A5F"/>
    <w:rsid w:val="00964B4B"/>
    <w:rsid w:val="00964B63"/>
    <w:rsid w:val="0096515E"/>
    <w:rsid w:val="00965845"/>
    <w:rsid w:val="0096672E"/>
    <w:rsid w:val="00966811"/>
    <w:rsid w:val="00966ADD"/>
    <w:rsid w:val="00966CB0"/>
    <w:rsid w:val="00966DD1"/>
    <w:rsid w:val="00966E74"/>
    <w:rsid w:val="00967230"/>
    <w:rsid w:val="0097303A"/>
    <w:rsid w:val="009734CE"/>
    <w:rsid w:val="00974D40"/>
    <w:rsid w:val="009751FD"/>
    <w:rsid w:val="00975C20"/>
    <w:rsid w:val="0097606D"/>
    <w:rsid w:val="009766FE"/>
    <w:rsid w:val="00976C21"/>
    <w:rsid w:val="009777AF"/>
    <w:rsid w:val="00977CFC"/>
    <w:rsid w:val="00981D23"/>
    <w:rsid w:val="00982071"/>
    <w:rsid w:val="0098251C"/>
    <w:rsid w:val="00982E24"/>
    <w:rsid w:val="00983182"/>
    <w:rsid w:val="009835ED"/>
    <w:rsid w:val="00983664"/>
    <w:rsid w:val="0098426C"/>
    <w:rsid w:val="00984C42"/>
    <w:rsid w:val="00984FCB"/>
    <w:rsid w:val="0098690D"/>
    <w:rsid w:val="00987978"/>
    <w:rsid w:val="00987A15"/>
    <w:rsid w:val="00987B33"/>
    <w:rsid w:val="009901E7"/>
    <w:rsid w:val="00990D01"/>
    <w:rsid w:val="00990F4A"/>
    <w:rsid w:val="00991100"/>
    <w:rsid w:val="009915FB"/>
    <w:rsid w:val="00992CAB"/>
    <w:rsid w:val="00993F95"/>
    <w:rsid w:val="009952B4"/>
    <w:rsid w:val="00995935"/>
    <w:rsid w:val="00996368"/>
    <w:rsid w:val="00997A66"/>
    <w:rsid w:val="009A089A"/>
    <w:rsid w:val="009A2344"/>
    <w:rsid w:val="009A31AD"/>
    <w:rsid w:val="009A34A3"/>
    <w:rsid w:val="009A4218"/>
    <w:rsid w:val="009A4FEC"/>
    <w:rsid w:val="009A51ED"/>
    <w:rsid w:val="009A57F4"/>
    <w:rsid w:val="009A5A85"/>
    <w:rsid w:val="009A679D"/>
    <w:rsid w:val="009A7716"/>
    <w:rsid w:val="009A7D55"/>
    <w:rsid w:val="009B01B2"/>
    <w:rsid w:val="009B06D5"/>
    <w:rsid w:val="009B0A3B"/>
    <w:rsid w:val="009B16D6"/>
    <w:rsid w:val="009B18F0"/>
    <w:rsid w:val="009B236E"/>
    <w:rsid w:val="009B2DAF"/>
    <w:rsid w:val="009B31E2"/>
    <w:rsid w:val="009B3FFF"/>
    <w:rsid w:val="009B41F0"/>
    <w:rsid w:val="009B54CF"/>
    <w:rsid w:val="009B553A"/>
    <w:rsid w:val="009B6246"/>
    <w:rsid w:val="009B6E45"/>
    <w:rsid w:val="009B6E63"/>
    <w:rsid w:val="009B7000"/>
    <w:rsid w:val="009B7300"/>
    <w:rsid w:val="009B7968"/>
    <w:rsid w:val="009B7F46"/>
    <w:rsid w:val="009C0CF7"/>
    <w:rsid w:val="009C162B"/>
    <w:rsid w:val="009C16C8"/>
    <w:rsid w:val="009C1CB4"/>
    <w:rsid w:val="009C26C5"/>
    <w:rsid w:val="009C2ED6"/>
    <w:rsid w:val="009C312B"/>
    <w:rsid w:val="009C3639"/>
    <w:rsid w:val="009C3A53"/>
    <w:rsid w:val="009C4017"/>
    <w:rsid w:val="009C483D"/>
    <w:rsid w:val="009C4CD1"/>
    <w:rsid w:val="009C5C5C"/>
    <w:rsid w:val="009C6233"/>
    <w:rsid w:val="009C6621"/>
    <w:rsid w:val="009C6C45"/>
    <w:rsid w:val="009C729E"/>
    <w:rsid w:val="009D0B7A"/>
    <w:rsid w:val="009D0E14"/>
    <w:rsid w:val="009D1734"/>
    <w:rsid w:val="009D17A5"/>
    <w:rsid w:val="009D19A9"/>
    <w:rsid w:val="009D1DA0"/>
    <w:rsid w:val="009D2A64"/>
    <w:rsid w:val="009D3AFF"/>
    <w:rsid w:val="009D3B9A"/>
    <w:rsid w:val="009D40E1"/>
    <w:rsid w:val="009D534F"/>
    <w:rsid w:val="009D5F6F"/>
    <w:rsid w:val="009D753C"/>
    <w:rsid w:val="009E0DFC"/>
    <w:rsid w:val="009E1AA6"/>
    <w:rsid w:val="009E2084"/>
    <w:rsid w:val="009E22A3"/>
    <w:rsid w:val="009E257F"/>
    <w:rsid w:val="009E28C4"/>
    <w:rsid w:val="009E2AB6"/>
    <w:rsid w:val="009E2AE9"/>
    <w:rsid w:val="009E2CFD"/>
    <w:rsid w:val="009E2DE0"/>
    <w:rsid w:val="009E3B8E"/>
    <w:rsid w:val="009E47F1"/>
    <w:rsid w:val="009E4AC5"/>
    <w:rsid w:val="009E56F5"/>
    <w:rsid w:val="009E5942"/>
    <w:rsid w:val="009E62C3"/>
    <w:rsid w:val="009E6574"/>
    <w:rsid w:val="009E6963"/>
    <w:rsid w:val="009E7E66"/>
    <w:rsid w:val="009F0A28"/>
    <w:rsid w:val="009F1068"/>
    <w:rsid w:val="009F1FA2"/>
    <w:rsid w:val="009F34EB"/>
    <w:rsid w:val="009F3EFA"/>
    <w:rsid w:val="009F4D32"/>
    <w:rsid w:val="009F51C8"/>
    <w:rsid w:val="009F53D2"/>
    <w:rsid w:val="009F564C"/>
    <w:rsid w:val="009F62E3"/>
    <w:rsid w:val="009F732E"/>
    <w:rsid w:val="00A026CF"/>
    <w:rsid w:val="00A029F1"/>
    <w:rsid w:val="00A03385"/>
    <w:rsid w:val="00A0367B"/>
    <w:rsid w:val="00A044CA"/>
    <w:rsid w:val="00A04A02"/>
    <w:rsid w:val="00A04C20"/>
    <w:rsid w:val="00A05003"/>
    <w:rsid w:val="00A050F2"/>
    <w:rsid w:val="00A05AF7"/>
    <w:rsid w:val="00A05BA4"/>
    <w:rsid w:val="00A06DB9"/>
    <w:rsid w:val="00A0776E"/>
    <w:rsid w:val="00A104E5"/>
    <w:rsid w:val="00A10713"/>
    <w:rsid w:val="00A10851"/>
    <w:rsid w:val="00A10B02"/>
    <w:rsid w:val="00A11B79"/>
    <w:rsid w:val="00A11C0F"/>
    <w:rsid w:val="00A1265D"/>
    <w:rsid w:val="00A12ACA"/>
    <w:rsid w:val="00A12D0B"/>
    <w:rsid w:val="00A13FE2"/>
    <w:rsid w:val="00A145AF"/>
    <w:rsid w:val="00A15155"/>
    <w:rsid w:val="00A15516"/>
    <w:rsid w:val="00A1624A"/>
    <w:rsid w:val="00A16D00"/>
    <w:rsid w:val="00A17E96"/>
    <w:rsid w:val="00A20400"/>
    <w:rsid w:val="00A213C9"/>
    <w:rsid w:val="00A21521"/>
    <w:rsid w:val="00A21834"/>
    <w:rsid w:val="00A22053"/>
    <w:rsid w:val="00A226D0"/>
    <w:rsid w:val="00A2310B"/>
    <w:rsid w:val="00A23A1E"/>
    <w:rsid w:val="00A24281"/>
    <w:rsid w:val="00A243AF"/>
    <w:rsid w:val="00A24456"/>
    <w:rsid w:val="00A24E1A"/>
    <w:rsid w:val="00A2508D"/>
    <w:rsid w:val="00A2654F"/>
    <w:rsid w:val="00A26D02"/>
    <w:rsid w:val="00A303AC"/>
    <w:rsid w:val="00A3129A"/>
    <w:rsid w:val="00A31D7D"/>
    <w:rsid w:val="00A31DF5"/>
    <w:rsid w:val="00A32F37"/>
    <w:rsid w:val="00A3407A"/>
    <w:rsid w:val="00A34289"/>
    <w:rsid w:val="00A34DFF"/>
    <w:rsid w:val="00A34EC0"/>
    <w:rsid w:val="00A35E34"/>
    <w:rsid w:val="00A363E4"/>
    <w:rsid w:val="00A364EB"/>
    <w:rsid w:val="00A36DC6"/>
    <w:rsid w:val="00A36DFE"/>
    <w:rsid w:val="00A36FD0"/>
    <w:rsid w:val="00A37532"/>
    <w:rsid w:val="00A37D86"/>
    <w:rsid w:val="00A4002A"/>
    <w:rsid w:val="00A403E1"/>
    <w:rsid w:val="00A40A2E"/>
    <w:rsid w:val="00A4199C"/>
    <w:rsid w:val="00A42165"/>
    <w:rsid w:val="00A431E7"/>
    <w:rsid w:val="00A43287"/>
    <w:rsid w:val="00A433F3"/>
    <w:rsid w:val="00A43B24"/>
    <w:rsid w:val="00A43D4C"/>
    <w:rsid w:val="00A43EAF"/>
    <w:rsid w:val="00A4434A"/>
    <w:rsid w:val="00A444BF"/>
    <w:rsid w:val="00A44B15"/>
    <w:rsid w:val="00A44F01"/>
    <w:rsid w:val="00A45191"/>
    <w:rsid w:val="00A45DA7"/>
    <w:rsid w:val="00A45FF9"/>
    <w:rsid w:val="00A4660F"/>
    <w:rsid w:val="00A4670F"/>
    <w:rsid w:val="00A469F2"/>
    <w:rsid w:val="00A46F15"/>
    <w:rsid w:val="00A46FA9"/>
    <w:rsid w:val="00A47036"/>
    <w:rsid w:val="00A4716D"/>
    <w:rsid w:val="00A5039D"/>
    <w:rsid w:val="00A504D0"/>
    <w:rsid w:val="00A50B35"/>
    <w:rsid w:val="00A5110B"/>
    <w:rsid w:val="00A51905"/>
    <w:rsid w:val="00A51DD5"/>
    <w:rsid w:val="00A5210A"/>
    <w:rsid w:val="00A52780"/>
    <w:rsid w:val="00A53476"/>
    <w:rsid w:val="00A54366"/>
    <w:rsid w:val="00A54459"/>
    <w:rsid w:val="00A54494"/>
    <w:rsid w:val="00A5514F"/>
    <w:rsid w:val="00A55A65"/>
    <w:rsid w:val="00A56AA5"/>
    <w:rsid w:val="00A56AE7"/>
    <w:rsid w:val="00A57FAD"/>
    <w:rsid w:val="00A603FC"/>
    <w:rsid w:val="00A60627"/>
    <w:rsid w:val="00A61619"/>
    <w:rsid w:val="00A61E2F"/>
    <w:rsid w:val="00A6201E"/>
    <w:rsid w:val="00A62421"/>
    <w:rsid w:val="00A62B12"/>
    <w:rsid w:val="00A62DDC"/>
    <w:rsid w:val="00A640E9"/>
    <w:rsid w:val="00A647CD"/>
    <w:rsid w:val="00A64B7C"/>
    <w:rsid w:val="00A65146"/>
    <w:rsid w:val="00A656BD"/>
    <w:rsid w:val="00A65DF3"/>
    <w:rsid w:val="00A66340"/>
    <w:rsid w:val="00A6652C"/>
    <w:rsid w:val="00A672C2"/>
    <w:rsid w:val="00A674FC"/>
    <w:rsid w:val="00A6785D"/>
    <w:rsid w:val="00A67986"/>
    <w:rsid w:val="00A6799C"/>
    <w:rsid w:val="00A70C89"/>
    <w:rsid w:val="00A70FAF"/>
    <w:rsid w:val="00A71B0D"/>
    <w:rsid w:val="00A722C5"/>
    <w:rsid w:val="00A72A6D"/>
    <w:rsid w:val="00A72D09"/>
    <w:rsid w:val="00A7324D"/>
    <w:rsid w:val="00A7369A"/>
    <w:rsid w:val="00A73E71"/>
    <w:rsid w:val="00A740EB"/>
    <w:rsid w:val="00A7672A"/>
    <w:rsid w:val="00A76F5F"/>
    <w:rsid w:val="00A77775"/>
    <w:rsid w:val="00A77C1F"/>
    <w:rsid w:val="00A8011F"/>
    <w:rsid w:val="00A811CD"/>
    <w:rsid w:val="00A81468"/>
    <w:rsid w:val="00A82EF9"/>
    <w:rsid w:val="00A83EC6"/>
    <w:rsid w:val="00A8434E"/>
    <w:rsid w:val="00A84943"/>
    <w:rsid w:val="00A84CE9"/>
    <w:rsid w:val="00A851A6"/>
    <w:rsid w:val="00A852CF"/>
    <w:rsid w:val="00A8573B"/>
    <w:rsid w:val="00A868DE"/>
    <w:rsid w:val="00A86B5F"/>
    <w:rsid w:val="00A87959"/>
    <w:rsid w:val="00A87BCE"/>
    <w:rsid w:val="00A91141"/>
    <w:rsid w:val="00A911C1"/>
    <w:rsid w:val="00A91277"/>
    <w:rsid w:val="00A9137F"/>
    <w:rsid w:val="00A921FE"/>
    <w:rsid w:val="00A92625"/>
    <w:rsid w:val="00A92B61"/>
    <w:rsid w:val="00A93CF1"/>
    <w:rsid w:val="00A94324"/>
    <w:rsid w:val="00A95470"/>
    <w:rsid w:val="00A95BF1"/>
    <w:rsid w:val="00A9638C"/>
    <w:rsid w:val="00A96BE7"/>
    <w:rsid w:val="00A96F91"/>
    <w:rsid w:val="00A97478"/>
    <w:rsid w:val="00A974CE"/>
    <w:rsid w:val="00A9789A"/>
    <w:rsid w:val="00AA010A"/>
    <w:rsid w:val="00AA05DF"/>
    <w:rsid w:val="00AA06C7"/>
    <w:rsid w:val="00AA11E4"/>
    <w:rsid w:val="00AA13CE"/>
    <w:rsid w:val="00AA181E"/>
    <w:rsid w:val="00AA3E2A"/>
    <w:rsid w:val="00AA3F84"/>
    <w:rsid w:val="00AA4BDE"/>
    <w:rsid w:val="00AA4CDC"/>
    <w:rsid w:val="00AA500E"/>
    <w:rsid w:val="00AA509F"/>
    <w:rsid w:val="00AA5232"/>
    <w:rsid w:val="00AA6303"/>
    <w:rsid w:val="00AA6935"/>
    <w:rsid w:val="00AA6AF5"/>
    <w:rsid w:val="00AA6F5C"/>
    <w:rsid w:val="00AA72AA"/>
    <w:rsid w:val="00AA743F"/>
    <w:rsid w:val="00AB0B9D"/>
    <w:rsid w:val="00AB105D"/>
    <w:rsid w:val="00AB1E29"/>
    <w:rsid w:val="00AB2705"/>
    <w:rsid w:val="00AB2F81"/>
    <w:rsid w:val="00AB39E1"/>
    <w:rsid w:val="00AB3A50"/>
    <w:rsid w:val="00AB4768"/>
    <w:rsid w:val="00AB49F4"/>
    <w:rsid w:val="00AB51A9"/>
    <w:rsid w:val="00AB568B"/>
    <w:rsid w:val="00AB56B0"/>
    <w:rsid w:val="00AB6A91"/>
    <w:rsid w:val="00AB6F2B"/>
    <w:rsid w:val="00AB7C6C"/>
    <w:rsid w:val="00AC17D8"/>
    <w:rsid w:val="00AC405F"/>
    <w:rsid w:val="00AC547A"/>
    <w:rsid w:val="00AC5B74"/>
    <w:rsid w:val="00AC6182"/>
    <w:rsid w:val="00AC6EDC"/>
    <w:rsid w:val="00AC7A16"/>
    <w:rsid w:val="00AC7D27"/>
    <w:rsid w:val="00AD0393"/>
    <w:rsid w:val="00AD0FA9"/>
    <w:rsid w:val="00AD10AB"/>
    <w:rsid w:val="00AD1576"/>
    <w:rsid w:val="00AD27AA"/>
    <w:rsid w:val="00AD2913"/>
    <w:rsid w:val="00AD3CF0"/>
    <w:rsid w:val="00AD4A50"/>
    <w:rsid w:val="00AD4C80"/>
    <w:rsid w:val="00AD4E83"/>
    <w:rsid w:val="00AD5205"/>
    <w:rsid w:val="00AD5DA8"/>
    <w:rsid w:val="00AD66EA"/>
    <w:rsid w:val="00AD7089"/>
    <w:rsid w:val="00AE14F5"/>
    <w:rsid w:val="00AE2168"/>
    <w:rsid w:val="00AE257A"/>
    <w:rsid w:val="00AE2725"/>
    <w:rsid w:val="00AE3639"/>
    <w:rsid w:val="00AE3DDE"/>
    <w:rsid w:val="00AE43C1"/>
    <w:rsid w:val="00AE468C"/>
    <w:rsid w:val="00AE4A9C"/>
    <w:rsid w:val="00AE4DD3"/>
    <w:rsid w:val="00AE501A"/>
    <w:rsid w:val="00AE52D6"/>
    <w:rsid w:val="00AE5B02"/>
    <w:rsid w:val="00AE61CF"/>
    <w:rsid w:val="00AE6304"/>
    <w:rsid w:val="00AE7335"/>
    <w:rsid w:val="00AE7B6A"/>
    <w:rsid w:val="00AE7ECB"/>
    <w:rsid w:val="00AE7F5F"/>
    <w:rsid w:val="00AF01D5"/>
    <w:rsid w:val="00AF0252"/>
    <w:rsid w:val="00AF026A"/>
    <w:rsid w:val="00AF07FB"/>
    <w:rsid w:val="00AF0933"/>
    <w:rsid w:val="00AF0F87"/>
    <w:rsid w:val="00AF16CC"/>
    <w:rsid w:val="00AF21D9"/>
    <w:rsid w:val="00AF27CB"/>
    <w:rsid w:val="00AF3247"/>
    <w:rsid w:val="00AF4385"/>
    <w:rsid w:val="00AF4A9B"/>
    <w:rsid w:val="00AF4D65"/>
    <w:rsid w:val="00AF6DF2"/>
    <w:rsid w:val="00AF775B"/>
    <w:rsid w:val="00AF7896"/>
    <w:rsid w:val="00AF7D79"/>
    <w:rsid w:val="00AF7FF4"/>
    <w:rsid w:val="00B0037F"/>
    <w:rsid w:val="00B00DE2"/>
    <w:rsid w:val="00B00EE6"/>
    <w:rsid w:val="00B0117D"/>
    <w:rsid w:val="00B013C2"/>
    <w:rsid w:val="00B031BB"/>
    <w:rsid w:val="00B03815"/>
    <w:rsid w:val="00B03F42"/>
    <w:rsid w:val="00B06A83"/>
    <w:rsid w:val="00B06CB2"/>
    <w:rsid w:val="00B10052"/>
    <w:rsid w:val="00B124C6"/>
    <w:rsid w:val="00B13855"/>
    <w:rsid w:val="00B15BFA"/>
    <w:rsid w:val="00B162F6"/>
    <w:rsid w:val="00B16FEE"/>
    <w:rsid w:val="00B178B6"/>
    <w:rsid w:val="00B17C99"/>
    <w:rsid w:val="00B20195"/>
    <w:rsid w:val="00B208EC"/>
    <w:rsid w:val="00B20E09"/>
    <w:rsid w:val="00B2209F"/>
    <w:rsid w:val="00B23082"/>
    <w:rsid w:val="00B237C8"/>
    <w:rsid w:val="00B243DD"/>
    <w:rsid w:val="00B2511A"/>
    <w:rsid w:val="00B2524D"/>
    <w:rsid w:val="00B25557"/>
    <w:rsid w:val="00B25832"/>
    <w:rsid w:val="00B25EE7"/>
    <w:rsid w:val="00B26D59"/>
    <w:rsid w:val="00B2739F"/>
    <w:rsid w:val="00B27C2A"/>
    <w:rsid w:val="00B3061A"/>
    <w:rsid w:val="00B318E6"/>
    <w:rsid w:val="00B31B29"/>
    <w:rsid w:val="00B31D1E"/>
    <w:rsid w:val="00B322CA"/>
    <w:rsid w:val="00B325BB"/>
    <w:rsid w:val="00B326AF"/>
    <w:rsid w:val="00B32FD3"/>
    <w:rsid w:val="00B334C1"/>
    <w:rsid w:val="00B336B8"/>
    <w:rsid w:val="00B33984"/>
    <w:rsid w:val="00B34270"/>
    <w:rsid w:val="00B3432B"/>
    <w:rsid w:val="00B345C2"/>
    <w:rsid w:val="00B363FF"/>
    <w:rsid w:val="00B36C04"/>
    <w:rsid w:val="00B377E5"/>
    <w:rsid w:val="00B37D5A"/>
    <w:rsid w:val="00B411CD"/>
    <w:rsid w:val="00B413D1"/>
    <w:rsid w:val="00B414CF"/>
    <w:rsid w:val="00B414D6"/>
    <w:rsid w:val="00B418DC"/>
    <w:rsid w:val="00B41EA2"/>
    <w:rsid w:val="00B42C38"/>
    <w:rsid w:val="00B43017"/>
    <w:rsid w:val="00B43951"/>
    <w:rsid w:val="00B442B7"/>
    <w:rsid w:val="00B4524D"/>
    <w:rsid w:val="00B45FD8"/>
    <w:rsid w:val="00B4710A"/>
    <w:rsid w:val="00B47729"/>
    <w:rsid w:val="00B47FE4"/>
    <w:rsid w:val="00B505F9"/>
    <w:rsid w:val="00B50ADC"/>
    <w:rsid w:val="00B51F2F"/>
    <w:rsid w:val="00B522DE"/>
    <w:rsid w:val="00B5333F"/>
    <w:rsid w:val="00B547E7"/>
    <w:rsid w:val="00B54EC2"/>
    <w:rsid w:val="00B5718A"/>
    <w:rsid w:val="00B57404"/>
    <w:rsid w:val="00B61A9B"/>
    <w:rsid w:val="00B61D91"/>
    <w:rsid w:val="00B621ED"/>
    <w:rsid w:val="00B624F0"/>
    <w:rsid w:val="00B62E38"/>
    <w:rsid w:val="00B631AA"/>
    <w:rsid w:val="00B635BC"/>
    <w:rsid w:val="00B63B7E"/>
    <w:rsid w:val="00B64EB1"/>
    <w:rsid w:val="00B64EC1"/>
    <w:rsid w:val="00B6538C"/>
    <w:rsid w:val="00B65B0E"/>
    <w:rsid w:val="00B65E89"/>
    <w:rsid w:val="00B6677B"/>
    <w:rsid w:val="00B66826"/>
    <w:rsid w:val="00B66F53"/>
    <w:rsid w:val="00B67D4C"/>
    <w:rsid w:val="00B70BEC"/>
    <w:rsid w:val="00B70F96"/>
    <w:rsid w:val="00B710B5"/>
    <w:rsid w:val="00B72CEC"/>
    <w:rsid w:val="00B72F30"/>
    <w:rsid w:val="00B74AB4"/>
    <w:rsid w:val="00B750FF"/>
    <w:rsid w:val="00B75DAB"/>
    <w:rsid w:val="00B75DCF"/>
    <w:rsid w:val="00B76C04"/>
    <w:rsid w:val="00B8011D"/>
    <w:rsid w:val="00B805E8"/>
    <w:rsid w:val="00B808DC"/>
    <w:rsid w:val="00B80F55"/>
    <w:rsid w:val="00B81A2E"/>
    <w:rsid w:val="00B82FC7"/>
    <w:rsid w:val="00B83328"/>
    <w:rsid w:val="00B8459F"/>
    <w:rsid w:val="00B8534D"/>
    <w:rsid w:val="00B8602A"/>
    <w:rsid w:val="00B86146"/>
    <w:rsid w:val="00B86D54"/>
    <w:rsid w:val="00B878CF"/>
    <w:rsid w:val="00B87C0F"/>
    <w:rsid w:val="00B90077"/>
    <w:rsid w:val="00B9009B"/>
    <w:rsid w:val="00B909C8"/>
    <w:rsid w:val="00B90AEE"/>
    <w:rsid w:val="00B915BD"/>
    <w:rsid w:val="00B9171D"/>
    <w:rsid w:val="00B92BB0"/>
    <w:rsid w:val="00B92E9B"/>
    <w:rsid w:val="00B931C7"/>
    <w:rsid w:val="00B9342A"/>
    <w:rsid w:val="00B93947"/>
    <w:rsid w:val="00B93D06"/>
    <w:rsid w:val="00B94616"/>
    <w:rsid w:val="00B94A4E"/>
    <w:rsid w:val="00B9574F"/>
    <w:rsid w:val="00B95EA3"/>
    <w:rsid w:val="00B9610C"/>
    <w:rsid w:val="00B9624B"/>
    <w:rsid w:val="00B9671F"/>
    <w:rsid w:val="00B968EB"/>
    <w:rsid w:val="00B97143"/>
    <w:rsid w:val="00B977CF"/>
    <w:rsid w:val="00BA1BD4"/>
    <w:rsid w:val="00BA210B"/>
    <w:rsid w:val="00BA21F6"/>
    <w:rsid w:val="00BA24D4"/>
    <w:rsid w:val="00BA27D0"/>
    <w:rsid w:val="00BA2E0B"/>
    <w:rsid w:val="00BA2EC8"/>
    <w:rsid w:val="00BA392F"/>
    <w:rsid w:val="00BA39EC"/>
    <w:rsid w:val="00BA426C"/>
    <w:rsid w:val="00BA440B"/>
    <w:rsid w:val="00BA4768"/>
    <w:rsid w:val="00BA4A1F"/>
    <w:rsid w:val="00BA5FE0"/>
    <w:rsid w:val="00BA6268"/>
    <w:rsid w:val="00BB0F99"/>
    <w:rsid w:val="00BB16C7"/>
    <w:rsid w:val="00BB2034"/>
    <w:rsid w:val="00BB24BF"/>
    <w:rsid w:val="00BB2FC4"/>
    <w:rsid w:val="00BB425C"/>
    <w:rsid w:val="00BB425D"/>
    <w:rsid w:val="00BB4850"/>
    <w:rsid w:val="00BB4C8E"/>
    <w:rsid w:val="00BB4D1C"/>
    <w:rsid w:val="00BB7778"/>
    <w:rsid w:val="00BB7C72"/>
    <w:rsid w:val="00BB7D84"/>
    <w:rsid w:val="00BC0028"/>
    <w:rsid w:val="00BC1654"/>
    <w:rsid w:val="00BC20C5"/>
    <w:rsid w:val="00BC273A"/>
    <w:rsid w:val="00BC276F"/>
    <w:rsid w:val="00BC284D"/>
    <w:rsid w:val="00BC36FC"/>
    <w:rsid w:val="00BC43DC"/>
    <w:rsid w:val="00BC4DC9"/>
    <w:rsid w:val="00BC4E58"/>
    <w:rsid w:val="00BC54D6"/>
    <w:rsid w:val="00BC5517"/>
    <w:rsid w:val="00BC71BA"/>
    <w:rsid w:val="00BC7403"/>
    <w:rsid w:val="00BC773C"/>
    <w:rsid w:val="00BC7977"/>
    <w:rsid w:val="00BC798C"/>
    <w:rsid w:val="00BD03DB"/>
    <w:rsid w:val="00BD14A9"/>
    <w:rsid w:val="00BD1912"/>
    <w:rsid w:val="00BD49DF"/>
    <w:rsid w:val="00BD49ED"/>
    <w:rsid w:val="00BD4A00"/>
    <w:rsid w:val="00BD58D8"/>
    <w:rsid w:val="00BD7A3E"/>
    <w:rsid w:val="00BE082A"/>
    <w:rsid w:val="00BE1C2E"/>
    <w:rsid w:val="00BE1CB9"/>
    <w:rsid w:val="00BE229D"/>
    <w:rsid w:val="00BE2A92"/>
    <w:rsid w:val="00BE31A1"/>
    <w:rsid w:val="00BE321D"/>
    <w:rsid w:val="00BE35BD"/>
    <w:rsid w:val="00BE3700"/>
    <w:rsid w:val="00BE3D95"/>
    <w:rsid w:val="00BE40E6"/>
    <w:rsid w:val="00BE4ADD"/>
    <w:rsid w:val="00BE5161"/>
    <w:rsid w:val="00BE52BC"/>
    <w:rsid w:val="00BE5333"/>
    <w:rsid w:val="00BE5934"/>
    <w:rsid w:val="00BE5DC3"/>
    <w:rsid w:val="00BF1057"/>
    <w:rsid w:val="00BF1404"/>
    <w:rsid w:val="00BF155C"/>
    <w:rsid w:val="00BF1CF8"/>
    <w:rsid w:val="00BF1FBE"/>
    <w:rsid w:val="00BF26CB"/>
    <w:rsid w:val="00BF2B8E"/>
    <w:rsid w:val="00BF39B6"/>
    <w:rsid w:val="00BF3B25"/>
    <w:rsid w:val="00BF3C1C"/>
    <w:rsid w:val="00BF49B9"/>
    <w:rsid w:val="00BF59BD"/>
    <w:rsid w:val="00BF670F"/>
    <w:rsid w:val="00BF68D4"/>
    <w:rsid w:val="00BF6965"/>
    <w:rsid w:val="00BF6CC5"/>
    <w:rsid w:val="00C011D4"/>
    <w:rsid w:val="00C01545"/>
    <w:rsid w:val="00C024F2"/>
    <w:rsid w:val="00C02D6D"/>
    <w:rsid w:val="00C03E1F"/>
    <w:rsid w:val="00C041E5"/>
    <w:rsid w:val="00C045EF"/>
    <w:rsid w:val="00C04765"/>
    <w:rsid w:val="00C051D7"/>
    <w:rsid w:val="00C0538A"/>
    <w:rsid w:val="00C05679"/>
    <w:rsid w:val="00C10BD0"/>
    <w:rsid w:val="00C127C2"/>
    <w:rsid w:val="00C12883"/>
    <w:rsid w:val="00C12993"/>
    <w:rsid w:val="00C12B12"/>
    <w:rsid w:val="00C133E2"/>
    <w:rsid w:val="00C13B98"/>
    <w:rsid w:val="00C14473"/>
    <w:rsid w:val="00C146B6"/>
    <w:rsid w:val="00C1554E"/>
    <w:rsid w:val="00C164F7"/>
    <w:rsid w:val="00C16C76"/>
    <w:rsid w:val="00C171B0"/>
    <w:rsid w:val="00C1723E"/>
    <w:rsid w:val="00C177E4"/>
    <w:rsid w:val="00C214A4"/>
    <w:rsid w:val="00C2179B"/>
    <w:rsid w:val="00C221E2"/>
    <w:rsid w:val="00C22EBC"/>
    <w:rsid w:val="00C232F6"/>
    <w:rsid w:val="00C23A05"/>
    <w:rsid w:val="00C243CD"/>
    <w:rsid w:val="00C24574"/>
    <w:rsid w:val="00C24772"/>
    <w:rsid w:val="00C251B8"/>
    <w:rsid w:val="00C25EA1"/>
    <w:rsid w:val="00C26753"/>
    <w:rsid w:val="00C27C56"/>
    <w:rsid w:val="00C30261"/>
    <w:rsid w:val="00C3080B"/>
    <w:rsid w:val="00C3099B"/>
    <w:rsid w:val="00C30A4F"/>
    <w:rsid w:val="00C30EA6"/>
    <w:rsid w:val="00C30F96"/>
    <w:rsid w:val="00C32D89"/>
    <w:rsid w:val="00C33A27"/>
    <w:rsid w:val="00C33E96"/>
    <w:rsid w:val="00C341F9"/>
    <w:rsid w:val="00C34439"/>
    <w:rsid w:val="00C34AE9"/>
    <w:rsid w:val="00C34B1C"/>
    <w:rsid w:val="00C368AB"/>
    <w:rsid w:val="00C37321"/>
    <w:rsid w:val="00C3739C"/>
    <w:rsid w:val="00C37E62"/>
    <w:rsid w:val="00C4085A"/>
    <w:rsid w:val="00C40B22"/>
    <w:rsid w:val="00C40D70"/>
    <w:rsid w:val="00C4172F"/>
    <w:rsid w:val="00C42242"/>
    <w:rsid w:val="00C42DAC"/>
    <w:rsid w:val="00C433B0"/>
    <w:rsid w:val="00C43494"/>
    <w:rsid w:val="00C435F1"/>
    <w:rsid w:val="00C43D87"/>
    <w:rsid w:val="00C44CC5"/>
    <w:rsid w:val="00C450D1"/>
    <w:rsid w:val="00C46D94"/>
    <w:rsid w:val="00C4782F"/>
    <w:rsid w:val="00C47877"/>
    <w:rsid w:val="00C479E3"/>
    <w:rsid w:val="00C50A71"/>
    <w:rsid w:val="00C50CA8"/>
    <w:rsid w:val="00C512A3"/>
    <w:rsid w:val="00C5131C"/>
    <w:rsid w:val="00C51D12"/>
    <w:rsid w:val="00C525CA"/>
    <w:rsid w:val="00C52D14"/>
    <w:rsid w:val="00C53038"/>
    <w:rsid w:val="00C5336A"/>
    <w:rsid w:val="00C53BFB"/>
    <w:rsid w:val="00C54287"/>
    <w:rsid w:val="00C543E8"/>
    <w:rsid w:val="00C54963"/>
    <w:rsid w:val="00C558F1"/>
    <w:rsid w:val="00C55BD3"/>
    <w:rsid w:val="00C562EC"/>
    <w:rsid w:val="00C56375"/>
    <w:rsid w:val="00C564DB"/>
    <w:rsid w:val="00C60040"/>
    <w:rsid w:val="00C6094D"/>
    <w:rsid w:val="00C60D25"/>
    <w:rsid w:val="00C60DFB"/>
    <w:rsid w:val="00C61D33"/>
    <w:rsid w:val="00C629E2"/>
    <w:rsid w:val="00C6314C"/>
    <w:rsid w:val="00C639D4"/>
    <w:rsid w:val="00C639D9"/>
    <w:rsid w:val="00C63AF1"/>
    <w:rsid w:val="00C64511"/>
    <w:rsid w:val="00C65A1A"/>
    <w:rsid w:val="00C67339"/>
    <w:rsid w:val="00C67B22"/>
    <w:rsid w:val="00C7006A"/>
    <w:rsid w:val="00C7011A"/>
    <w:rsid w:val="00C70851"/>
    <w:rsid w:val="00C724F7"/>
    <w:rsid w:val="00C72899"/>
    <w:rsid w:val="00C72C07"/>
    <w:rsid w:val="00C73863"/>
    <w:rsid w:val="00C743D6"/>
    <w:rsid w:val="00C7468E"/>
    <w:rsid w:val="00C75731"/>
    <w:rsid w:val="00C75AFF"/>
    <w:rsid w:val="00C7605E"/>
    <w:rsid w:val="00C76B99"/>
    <w:rsid w:val="00C76BE4"/>
    <w:rsid w:val="00C771C3"/>
    <w:rsid w:val="00C77C3E"/>
    <w:rsid w:val="00C77D58"/>
    <w:rsid w:val="00C8017C"/>
    <w:rsid w:val="00C81515"/>
    <w:rsid w:val="00C816B5"/>
    <w:rsid w:val="00C82975"/>
    <w:rsid w:val="00C83241"/>
    <w:rsid w:val="00C83D49"/>
    <w:rsid w:val="00C8415E"/>
    <w:rsid w:val="00C8457B"/>
    <w:rsid w:val="00C86094"/>
    <w:rsid w:val="00C86AF7"/>
    <w:rsid w:val="00C87155"/>
    <w:rsid w:val="00C904D1"/>
    <w:rsid w:val="00C90504"/>
    <w:rsid w:val="00C905D1"/>
    <w:rsid w:val="00C90D1C"/>
    <w:rsid w:val="00C91756"/>
    <w:rsid w:val="00C91F54"/>
    <w:rsid w:val="00C925B9"/>
    <w:rsid w:val="00C92D40"/>
    <w:rsid w:val="00C93181"/>
    <w:rsid w:val="00C93BEA"/>
    <w:rsid w:val="00C93F83"/>
    <w:rsid w:val="00C942AC"/>
    <w:rsid w:val="00C9453D"/>
    <w:rsid w:val="00C94DFC"/>
    <w:rsid w:val="00C951AA"/>
    <w:rsid w:val="00C96B2E"/>
    <w:rsid w:val="00C96D3D"/>
    <w:rsid w:val="00C976D1"/>
    <w:rsid w:val="00C9795E"/>
    <w:rsid w:val="00CA1530"/>
    <w:rsid w:val="00CA1F82"/>
    <w:rsid w:val="00CA3B32"/>
    <w:rsid w:val="00CA4AC3"/>
    <w:rsid w:val="00CA4CC5"/>
    <w:rsid w:val="00CA543D"/>
    <w:rsid w:val="00CA5BB6"/>
    <w:rsid w:val="00CA6016"/>
    <w:rsid w:val="00CA686C"/>
    <w:rsid w:val="00CB01BE"/>
    <w:rsid w:val="00CB084B"/>
    <w:rsid w:val="00CB0BD7"/>
    <w:rsid w:val="00CB15A8"/>
    <w:rsid w:val="00CB1E6D"/>
    <w:rsid w:val="00CB26CA"/>
    <w:rsid w:val="00CB42CF"/>
    <w:rsid w:val="00CB43F1"/>
    <w:rsid w:val="00CB5FEE"/>
    <w:rsid w:val="00CB6349"/>
    <w:rsid w:val="00CB6823"/>
    <w:rsid w:val="00CB7B51"/>
    <w:rsid w:val="00CC1A64"/>
    <w:rsid w:val="00CC246F"/>
    <w:rsid w:val="00CC29A3"/>
    <w:rsid w:val="00CC327E"/>
    <w:rsid w:val="00CC33B7"/>
    <w:rsid w:val="00CC4D2D"/>
    <w:rsid w:val="00CC7891"/>
    <w:rsid w:val="00CD021B"/>
    <w:rsid w:val="00CD02D0"/>
    <w:rsid w:val="00CD107F"/>
    <w:rsid w:val="00CD1474"/>
    <w:rsid w:val="00CD2D74"/>
    <w:rsid w:val="00CD2EB5"/>
    <w:rsid w:val="00CD3AFF"/>
    <w:rsid w:val="00CD3D7E"/>
    <w:rsid w:val="00CD55BB"/>
    <w:rsid w:val="00CD62D3"/>
    <w:rsid w:val="00CD6D43"/>
    <w:rsid w:val="00CD7DE5"/>
    <w:rsid w:val="00CD7EB3"/>
    <w:rsid w:val="00CE1499"/>
    <w:rsid w:val="00CE2412"/>
    <w:rsid w:val="00CE42BF"/>
    <w:rsid w:val="00CE45B6"/>
    <w:rsid w:val="00CE48B6"/>
    <w:rsid w:val="00CE50C4"/>
    <w:rsid w:val="00CE57A4"/>
    <w:rsid w:val="00CE5C88"/>
    <w:rsid w:val="00CE6590"/>
    <w:rsid w:val="00CE6E5A"/>
    <w:rsid w:val="00CE72B0"/>
    <w:rsid w:val="00CE7A0F"/>
    <w:rsid w:val="00CE7C81"/>
    <w:rsid w:val="00CE7CF0"/>
    <w:rsid w:val="00CF152B"/>
    <w:rsid w:val="00CF1AB3"/>
    <w:rsid w:val="00CF1AC1"/>
    <w:rsid w:val="00CF2BE8"/>
    <w:rsid w:val="00CF315A"/>
    <w:rsid w:val="00CF3896"/>
    <w:rsid w:val="00CF3C25"/>
    <w:rsid w:val="00CF3FB3"/>
    <w:rsid w:val="00CF424F"/>
    <w:rsid w:val="00CF44A0"/>
    <w:rsid w:val="00CF700E"/>
    <w:rsid w:val="00CF7160"/>
    <w:rsid w:val="00CF731C"/>
    <w:rsid w:val="00D00784"/>
    <w:rsid w:val="00D011B4"/>
    <w:rsid w:val="00D01701"/>
    <w:rsid w:val="00D022A0"/>
    <w:rsid w:val="00D02309"/>
    <w:rsid w:val="00D02A1E"/>
    <w:rsid w:val="00D03186"/>
    <w:rsid w:val="00D03791"/>
    <w:rsid w:val="00D03A75"/>
    <w:rsid w:val="00D0425C"/>
    <w:rsid w:val="00D047B0"/>
    <w:rsid w:val="00D049DF"/>
    <w:rsid w:val="00D05C52"/>
    <w:rsid w:val="00D0611E"/>
    <w:rsid w:val="00D061B0"/>
    <w:rsid w:val="00D06B6D"/>
    <w:rsid w:val="00D0718C"/>
    <w:rsid w:val="00D075AB"/>
    <w:rsid w:val="00D07A7C"/>
    <w:rsid w:val="00D1028A"/>
    <w:rsid w:val="00D10A8D"/>
    <w:rsid w:val="00D1134F"/>
    <w:rsid w:val="00D11366"/>
    <w:rsid w:val="00D119D7"/>
    <w:rsid w:val="00D1260B"/>
    <w:rsid w:val="00D13090"/>
    <w:rsid w:val="00D134E1"/>
    <w:rsid w:val="00D13A20"/>
    <w:rsid w:val="00D13A90"/>
    <w:rsid w:val="00D13F40"/>
    <w:rsid w:val="00D149F2"/>
    <w:rsid w:val="00D15B20"/>
    <w:rsid w:val="00D161AB"/>
    <w:rsid w:val="00D161C1"/>
    <w:rsid w:val="00D167E8"/>
    <w:rsid w:val="00D17760"/>
    <w:rsid w:val="00D17DDD"/>
    <w:rsid w:val="00D20E5C"/>
    <w:rsid w:val="00D214A9"/>
    <w:rsid w:val="00D21659"/>
    <w:rsid w:val="00D2226B"/>
    <w:rsid w:val="00D23D18"/>
    <w:rsid w:val="00D240C4"/>
    <w:rsid w:val="00D24488"/>
    <w:rsid w:val="00D24793"/>
    <w:rsid w:val="00D251A4"/>
    <w:rsid w:val="00D25302"/>
    <w:rsid w:val="00D25C16"/>
    <w:rsid w:val="00D2608D"/>
    <w:rsid w:val="00D260D4"/>
    <w:rsid w:val="00D26108"/>
    <w:rsid w:val="00D27BE7"/>
    <w:rsid w:val="00D30CE7"/>
    <w:rsid w:val="00D3159E"/>
    <w:rsid w:val="00D322EE"/>
    <w:rsid w:val="00D3271A"/>
    <w:rsid w:val="00D331CE"/>
    <w:rsid w:val="00D33812"/>
    <w:rsid w:val="00D33B63"/>
    <w:rsid w:val="00D33F28"/>
    <w:rsid w:val="00D34F6E"/>
    <w:rsid w:val="00D351E2"/>
    <w:rsid w:val="00D35F4A"/>
    <w:rsid w:val="00D36F8C"/>
    <w:rsid w:val="00D40D8B"/>
    <w:rsid w:val="00D41050"/>
    <w:rsid w:val="00D4189F"/>
    <w:rsid w:val="00D41CA3"/>
    <w:rsid w:val="00D4374E"/>
    <w:rsid w:val="00D4383F"/>
    <w:rsid w:val="00D448A9"/>
    <w:rsid w:val="00D44CEA"/>
    <w:rsid w:val="00D46AB6"/>
    <w:rsid w:val="00D46D84"/>
    <w:rsid w:val="00D47171"/>
    <w:rsid w:val="00D47748"/>
    <w:rsid w:val="00D501A0"/>
    <w:rsid w:val="00D50684"/>
    <w:rsid w:val="00D51FED"/>
    <w:rsid w:val="00D52092"/>
    <w:rsid w:val="00D52428"/>
    <w:rsid w:val="00D525C4"/>
    <w:rsid w:val="00D5355D"/>
    <w:rsid w:val="00D53C0F"/>
    <w:rsid w:val="00D547DB"/>
    <w:rsid w:val="00D551A6"/>
    <w:rsid w:val="00D55F66"/>
    <w:rsid w:val="00D5712D"/>
    <w:rsid w:val="00D57CB9"/>
    <w:rsid w:val="00D61E33"/>
    <w:rsid w:val="00D623BE"/>
    <w:rsid w:val="00D62B74"/>
    <w:rsid w:val="00D637DF"/>
    <w:rsid w:val="00D63FB4"/>
    <w:rsid w:val="00D64E95"/>
    <w:rsid w:val="00D64FD7"/>
    <w:rsid w:val="00D65063"/>
    <w:rsid w:val="00D6714A"/>
    <w:rsid w:val="00D677B1"/>
    <w:rsid w:val="00D70C7D"/>
    <w:rsid w:val="00D72835"/>
    <w:rsid w:val="00D72DEB"/>
    <w:rsid w:val="00D73607"/>
    <w:rsid w:val="00D73B6B"/>
    <w:rsid w:val="00D75287"/>
    <w:rsid w:val="00D75437"/>
    <w:rsid w:val="00D755A5"/>
    <w:rsid w:val="00D764CE"/>
    <w:rsid w:val="00D766D8"/>
    <w:rsid w:val="00D76829"/>
    <w:rsid w:val="00D76D72"/>
    <w:rsid w:val="00D8024C"/>
    <w:rsid w:val="00D81C52"/>
    <w:rsid w:val="00D8320E"/>
    <w:rsid w:val="00D83972"/>
    <w:rsid w:val="00D83BAD"/>
    <w:rsid w:val="00D84B3A"/>
    <w:rsid w:val="00D86064"/>
    <w:rsid w:val="00D86182"/>
    <w:rsid w:val="00D8622A"/>
    <w:rsid w:val="00D86CEB"/>
    <w:rsid w:val="00D900F2"/>
    <w:rsid w:val="00D9050B"/>
    <w:rsid w:val="00D90AB7"/>
    <w:rsid w:val="00D90E3B"/>
    <w:rsid w:val="00D90FCD"/>
    <w:rsid w:val="00D91763"/>
    <w:rsid w:val="00D92187"/>
    <w:rsid w:val="00D929B3"/>
    <w:rsid w:val="00D93C41"/>
    <w:rsid w:val="00D93FC2"/>
    <w:rsid w:val="00D943AD"/>
    <w:rsid w:val="00D94AAD"/>
    <w:rsid w:val="00D95CE3"/>
    <w:rsid w:val="00D95D0E"/>
    <w:rsid w:val="00D97CF6"/>
    <w:rsid w:val="00D97FD7"/>
    <w:rsid w:val="00DA20FF"/>
    <w:rsid w:val="00DA2E19"/>
    <w:rsid w:val="00DA3EAE"/>
    <w:rsid w:val="00DA4D05"/>
    <w:rsid w:val="00DA5405"/>
    <w:rsid w:val="00DA7275"/>
    <w:rsid w:val="00DB0DE5"/>
    <w:rsid w:val="00DB13A5"/>
    <w:rsid w:val="00DB177A"/>
    <w:rsid w:val="00DB26B9"/>
    <w:rsid w:val="00DB3702"/>
    <w:rsid w:val="00DB3786"/>
    <w:rsid w:val="00DB4E65"/>
    <w:rsid w:val="00DB60EC"/>
    <w:rsid w:val="00DB6E41"/>
    <w:rsid w:val="00DB7615"/>
    <w:rsid w:val="00DB7808"/>
    <w:rsid w:val="00DB79F0"/>
    <w:rsid w:val="00DC0103"/>
    <w:rsid w:val="00DC07EC"/>
    <w:rsid w:val="00DC0811"/>
    <w:rsid w:val="00DC0D6B"/>
    <w:rsid w:val="00DC14E5"/>
    <w:rsid w:val="00DC270A"/>
    <w:rsid w:val="00DC3659"/>
    <w:rsid w:val="00DC3AEA"/>
    <w:rsid w:val="00DC49FA"/>
    <w:rsid w:val="00DC4EFA"/>
    <w:rsid w:val="00DC5571"/>
    <w:rsid w:val="00DC5D5B"/>
    <w:rsid w:val="00DC6208"/>
    <w:rsid w:val="00DC6B65"/>
    <w:rsid w:val="00DC7266"/>
    <w:rsid w:val="00DC72E9"/>
    <w:rsid w:val="00DC73B8"/>
    <w:rsid w:val="00DC7AC7"/>
    <w:rsid w:val="00DD0035"/>
    <w:rsid w:val="00DD09A9"/>
    <w:rsid w:val="00DD0A82"/>
    <w:rsid w:val="00DD21AD"/>
    <w:rsid w:val="00DD2B03"/>
    <w:rsid w:val="00DD4296"/>
    <w:rsid w:val="00DD461C"/>
    <w:rsid w:val="00DD4B80"/>
    <w:rsid w:val="00DD50D5"/>
    <w:rsid w:val="00DD5515"/>
    <w:rsid w:val="00DD6D8E"/>
    <w:rsid w:val="00DD794D"/>
    <w:rsid w:val="00DD7C1B"/>
    <w:rsid w:val="00DE16ED"/>
    <w:rsid w:val="00DE2A86"/>
    <w:rsid w:val="00DE2C21"/>
    <w:rsid w:val="00DE45FC"/>
    <w:rsid w:val="00DE49F0"/>
    <w:rsid w:val="00DE4DD9"/>
    <w:rsid w:val="00DE54F5"/>
    <w:rsid w:val="00DE628B"/>
    <w:rsid w:val="00DE6AD0"/>
    <w:rsid w:val="00DE6FBA"/>
    <w:rsid w:val="00DE78AA"/>
    <w:rsid w:val="00DE7961"/>
    <w:rsid w:val="00DE7FAF"/>
    <w:rsid w:val="00DF0969"/>
    <w:rsid w:val="00DF0F80"/>
    <w:rsid w:val="00DF1B61"/>
    <w:rsid w:val="00DF3551"/>
    <w:rsid w:val="00DF3723"/>
    <w:rsid w:val="00DF37C4"/>
    <w:rsid w:val="00DF3A5E"/>
    <w:rsid w:val="00DF3FBC"/>
    <w:rsid w:val="00DF4953"/>
    <w:rsid w:val="00DF4C48"/>
    <w:rsid w:val="00DF65CF"/>
    <w:rsid w:val="00DF6C39"/>
    <w:rsid w:val="00DF6C3D"/>
    <w:rsid w:val="00DF7C1B"/>
    <w:rsid w:val="00E00578"/>
    <w:rsid w:val="00E02227"/>
    <w:rsid w:val="00E024C1"/>
    <w:rsid w:val="00E02531"/>
    <w:rsid w:val="00E02879"/>
    <w:rsid w:val="00E04F4E"/>
    <w:rsid w:val="00E05411"/>
    <w:rsid w:val="00E0604A"/>
    <w:rsid w:val="00E06197"/>
    <w:rsid w:val="00E062BD"/>
    <w:rsid w:val="00E07074"/>
    <w:rsid w:val="00E07C5E"/>
    <w:rsid w:val="00E10A14"/>
    <w:rsid w:val="00E10FB3"/>
    <w:rsid w:val="00E11811"/>
    <w:rsid w:val="00E11966"/>
    <w:rsid w:val="00E12152"/>
    <w:rsid w:val="00E12EFA"/>
    <w:rsid w:val="00E131E3"/>
    <w:rsid w:val="00E15E4D"/>
    <w:rsid w:val="00E16B88"/>
    <w:rsid w:val="00E17A65"/>
    <w:rsid w:val="00E206DC"/>
    <w:rsid w:val="00E20888"/>
    <w:rsid w:val="00E21A82"/>
    <w:rsid w:val="00E21CE2"/>
    <w:rsid w:val="00E221BA"/>
    <w:rsid w:val="00E22E2F"/>
    <w:rsid w:val="00E236E4"/>
    <w:rsid w:val="00E23D5A"/>
    <w:rsid w:val="00E23E7A"/>
    <w:rsid w:val="00E24EA7"/>
    <w:rsid w:val="00E24F63"/>
    <w:rsid w:val="00E25AD9"/>
    <w:rsid w:val="00E25E32"/>
    <w:rsid w:val="00E26F1A"/>
    <w:rsid w:val="00E275B6"/>
    <w:rsid w:val="00E30079"/>
    <w:rsid w:val="00E30DD2"/>
    <w:rsid w:val="00E30EFA"/>
    <w:rsid w:val="00E329EF"/>
    <w:rsid w:val="00E3538C"/>
    <w:rsid w:val="00E36017"/>
    <w:rsid w:val="00E36228"/>
    <w:rsid w:val="00E36662"/>
    <w:rsid w:val="00E3694A"/>
    <w:rsid w:val="00E36CD9"/>
    <w:rsid w:val="00E36FB3"/>
    <w:rsid w:val="00E3748C"/>
    <w:rsid w:val="00E3799C"/>
    <w:rsid w:val="00E37F12"/>
    <w:rsid w:val="00E404A8"/>
    <w:rsid w:val="00E40BB8"/>
    <w:rsid w:val="00E42E8A"/>
    <w:rsid w:val="00E43EE2"/>
    <w:rsid w:val="00E43FAF"/>
    <w:rsid w:val="00E45156"/>
    <w:rsid w:val="00E45204"/>
    <w:rsid w:val="00E46E29"/>
    <w:rsid w:val="00E474E7"/>
    <w:rsid w:val="00E476D4"/>
    <w:rsid w:val="00E5034A"/>
    <w:rsid w:val="00E50541"/>
    <w:rsid w:val="00E50A41"/>
    <w:rsid w:val="00E51464"/>
    <w:rsid w:val="00E51EE3"/>
    <w:rsid w:val="00E536E9"/>
    <w:rsid w:val="00E5399F"/>
    <w:rsid w:val="00E53C29"/>
    <w:rsid w:val="00E54C59"/>
    <w:rsid w:val="00E558EB"/>
    <w:rsid w:val="00E56D18"/>
    <w:rsid w:val="00E57C06"/>
    <w:rsid w:val="00E60AC5"/>
    <w:rsid w:val="00E60B51"/>
    <w:rsid w:val="00E611B2"/>
    <w:rsid w:val="00E61E62"/>
    <w:rsid w:val="00E620AA"/>
    <w:rsid w:val="00E6253D"/>
    <w:rsid w:val="00E627FD"/>
    <w:rsid w:val="00E63F48"/>
    <w:rsid w:val="00E64A7B"/>
    <w:rsid w:val="00E6579F"/>
    <w:rsid w:val="00E65DDB"/>
    <w:rsid w:val="00E66ECE"/>
    <w:rsid w:val="00E700B9"/>
    <w:rsid w:val="00E717B8"/>
    <w:rsid w:val="00E71E8C"/>
    <w:rsid w:val="00E71F26"/>
    <w:rsid w:val="00E72706"/>
    <w:rsid w:val="00E733CD"/>
    <w:rsid w:val="00E7387D"/>
    <w:rsid w:val="00E7395E"/>
    <w:rsid w:val="00E75AF9"/>
    <w:rsid w:val="00E7709D"/>
    <w:rsid w:val="00E77A61"/>
    <w:rsid w:val="00E81192"/>
    <w:rsid w:val="00E811AA"/>
    <w:rsid w:val="00E81212"/>
    <w:rsid w:val="00E816A6"/>
    <w:rsid w:val="00E825BB"/>
    <w:rsid w:val="00E826BD"/>
    <w:rsid w:val="00E8303B"/>
    <w:rsid w:val="00E83076"/>
    <w:rsid w:val="00E8340B"/>
    <w:rsid w:val="00E84B99"/>
    <w:rsid w:val="00E85ACB"/>
    <w:rsid w:val="00E85DDD"/>
    <w:rsid w:val="00E85F92"/>
    <w:rsid w:val="00E861BA"/>
    <w:rsid w:val="00E868CF"/>
    <w:rsid w:val="00E86FAD"/>
    <w:rsid w:val="00E874F6"/>
    <w:rsid w:val="00E87D04"/>
    <w:rsid w:val="00E87E57"/>
    <w:rsid w:val="00E87EF2"/>
    <w:rsid w:val="00E90070"/>
    <w:rsid w:val="00E92E7E"/>
    <w:rsid w:val="00E93711"/>
    <w:rsid w:val="00E937C3"/>
    <w:rsid w:val="00E93DE6"/>
    <w:rsid w:val="00E941FA"/>
    <w:rsid w:val="00E952D2"/>
    <w:rsid w:val="00E95718"/>
    <w:rsid w:val="00E96EC3"/>
    <w:rsid w:val="00E9707E"/>
    <w:rsid w:val="00EA03F0"/>
    <w:rsid w:val="00EA0ED5"/>
    <w:rsid w:val="00EA1FB6"/>
    <w:rsid w:val="00EA2B40"/>
    <w:rsid w:val="00EA2B62"/>
    <w:rsid w:val="00EA402B"/>
    <w:rsid w:val="00EA40F0"/>
    <w:rsid w:val="00EA5369"/>
    <w:rsid w:val="00EA5FE7"/>
    <w:rsid w:val="00EA72E0"/>
    <w:rsid w:val="00EA74D3"/>
    <w:rsid w:val="00EB104D"/>
    <w:rsid w:val="00EB10F5"/>
    <w:rsid w:val="00EB174F"/>
    <w:rsid w:val="00EB184D"/>
    <w:rsid w:val="00EB254B"/>
    <w:rsid w:val="00EB375A"/>
    <w:rsid w:val="00EB45D1"/>
    <w:rsid w:val="00EB4650"/>
    <w:rsid w:val="00EB4B52"/>
    <w:rsid w:val="00EB4EAE"/>
    <w:rsid w:val="00EB58A4"/>
    <w:rsid w:val="00EB6B5D"/>
    <w:rsid w:val="00EB70E8"/>
    <w:rsid w:val="00EB751A"/>
    <w:rsid w:val="00EB7D63"/>
    <w:rsid w:val="00EC01DA"/>
    <w:rsid w:val="00EC10F9"/>
    <w:rsid w:val="00EC1CFC"/>
    <w:rsid w:val="00EC20BC"/>
    <w:rsid w:val="00EC297A"/>
    <w:rsid w:val="00EC37EF"/>
    <w:rsid w:val="00EC3FC6"/>
    <w:rsid w:val="00EC4C9F"/>
    <w:rsid w:val="00EC56D3"/>
    <w:rsid w:val="00EC6AFE"/>
    <w:rsid w:val="00EC7093"/>
    <w:rsid w:val="00EC761B"/>
    <w:rsid w:val="00EC780C"/>
    <w:rsid w:val="00ED06F3"/>
    <w:rsid w:val="00ED08FF"/>
    <w:rsid w:val="00ED120C"/>
    <w:rsid w:val="00ED1434"/>
    <w:rsid w:val="00ED18D7"/>
    <w:rsid w:val="00ED27A7"/>
    <w:rsid w:val="00ED27F2"/>
    <w:rsid w:val="00ED29B2"/>
    <w:rsid w:val="00ED3E92"/>
    <w:rsid w:val="00ED42AC"/>
    <w:rsid w:val="00ED4335"/>
    <w:rsid w:val="00ED45BC"/>
    <w:rsid w:val="00ED5246"/>
    <w:rsid w:val="00ED5A6A"/>
    <w:rsid w:val="00ED5B8F"/>
    <w:rsid w:val="00ED5E69"/>
    <w:rsid w:val="00ED6087"/>
    <w:rsid w:val="00ED62DE"/>
    <w:rsid w:val="00ED63E8"/>
    <w:rsid w:val="00ED65B6"/>
    <w:rsid w:val="00ED6B33"/>
    <w:rsid w:val="00ED717B"/>
    <w:rsid w:val="00ED7267"/>
    <w:rsid w:val="00ED7DBC"/>
    <w:rsid w:val="00EE007A"/>
    <w:rsid w:val="00EE00D8"/>
    <w:rsid w:val="00EE039C"/>
    <w:rsid w:val="00EE07D2"/>
    <w:rsid w:val="00EE0B91"/>
    <w:rsid w:val="00EE1C6F"/>
    <w:rsid w:val="00EE1EE9"/>
    <w:rsid w:val="00EE2289"/>
    <w:rsid w:val="00EE25FC"/>
    <w:rsid w:val="00EE29EA"/>
    <w:rsid w:val="00EE372A"/>
    <w:rsid w:val="00EE4301"/>
    <w:rsid w:val="00EE449C"/>
    <w:rsid w:val="00EE503B"/>
    <w:rsid w:val="00EE5D25"/>
    <w:rsid w:val="00EE5DCD"/>
    <w:rsid w:val="00EE615D"/>
    <w:rsid w:val="00EE6E54"/>
    <w:rsid w:val="00EE7C47"/>
    <w:rsid w:val="00EE7CF4"/>
    <w:rsid w:val="00EF0CC6"/>
    <w:rsid w:val="00EF0E0C"/>
    <w:rsid w:val="00EF1C2A"/>
    <w:rsid w:val="00EF2154"/>
    <w:rsid w:val="00EF3442"/>
    <w:rsid w:val="00EF3984"/>
    <w:rsid w:val="00EF42F1"/>
    <w:rsid w:val="00EF467B"/>
    <w:rsid w:val="00EF4BCE"/>
    <w:rsid w:val="00EF4E73"/>
    <w:rsid w:val="00EF4FD1"/>
    <w:rsid w:val="00EF54F7"/>
    <w:rsid w:val="00EF5B9F"/>
    <w:rsid w:val="00EF6141"/>
    <w:rsid w:val="00EF64F9"/>
    <w:rsid w:val="00EF6B59"/>
    <w:rsid w:val="00EF7F5C"/>
    <w:rsid w:val="00EF7FB7"/>
    <w:rsid w:val="00F00209"/>
    <w:rsid w:val="00F00223"/>
    <w:rsid w:val="00F0022F"/>
    <w:rsid w:val="00F002DD"/>
    <w:rsid w:val="00F00305"/>
    <w:rsid w:val="00F00779"/>
    <w:rsid w:val="00F0096A"/>
    <w:rsid w:val="00F0158A"/>
    <w:rsid w:val="00F0357F"/>
    <w:rsid w:val="00F0429F"/>
    <w:rsid w:val="00F07369"/>
    <w:rsid w:val="00F07B05"/>
    <w:rsid w:val="00F10834"/>
    <w:rsid w:val="00F10A2B"/>
    <w:rsid w:val="00F10EA4"/>
    <w:rsid w:val="00F10EF7"/>
    <w:rsid w:val="00F117C4"/>
    <w:rsid w:val="00F1257E"/>
    <w:rsid w:val="00F12FE3"/>
    <w:rsid w:val="00F1437B"/>
    <w:rsid w:val="00F143BB"/>
    <w:rsid w:val="00F1539A"/>
    <w:rsid w:val="00F15E95"/>
    <w:rsid w:val="00F16BBA"/>
    <w:rsid w:val="00F16E18"/>
    <w:rsid w:val="00F17191"/>
    <w:rsid w:val="00F172BD"/>
    <w:rsid w:val="00F20E81"/>
    <w:rsid w:val="00F20F7B"/>
    <w:rsid w:val="00F21AB1"/>
    <w:rsid w:val="00F22531"/>
    <w:rsid w:val="00F22C25"/>
    <w:rsid w:val="00F23119"/>
    <w:rsid w:val="00F237B7"/>
    <w:rsid w:val="00F23B1D"/>
    <w:rsid w:val="00F24235"/>
    <w:rsid w:val="00F2437D"/>
    <w:rsid w:val="00F243CA"/>
    <w:rsid w:val="00F2561A"/>
    <w:rsid w:val="00F26539"/>
    <w:rsid w:val="00F26A8C"/>
    <w:rsid w:val="00F26BAB"/>
    <w:rsid w:val="00F302B0"/>
    <w:rsid w:val="00F30FB6"/>
    <w:rsid w:val="00F31470"/>
    <w:rsid w:val="00F31913"/>
    <w:rsid w:val="00F31C4D"/>
    <w:rsid w:val="00F32008"/>
    <w:rsid w:val="00F32C06"/>
    <w:rsid w:val="00F32CC5"/>
    <w:rsid w:val="00F3356B"/>
    <w:rsid w:val="00F335EA"/>
    <w:rsid w:val="00F33B8A"/>
    <w:rsid w:val="00F33F14"/>
    <w:rsid w:val="00F34429"/>
    <w:rsid w:val="00F3457B"/>
    <w:rsid w:val="00F3491C"/>
    <w:rsid w:val="00F34AF4"/>
    <w:rsid w:val="00F3545E"/>
    <w:rsid w:val="00F35575"/>
    <w:rsid w:val="00F35955"/>
    <w:rsid w:val="00F35A53"/>
    <w:rsid w:val="00F36868"/>
    <w:rsid w:val="00F36C85"/>
    <w:rsid w:val="00F36FF5"/>
    <w:rsid w:val="00F4125C"/>
    <w:rsid w:val="00F41A86"/>
    <w:rsid w:val="00F42A15"/>
    <w:rsid w:val="00F42E07"/>
    <w:rsid w:val="00F42E94"/>
    <w:rsid w:val="00F434FD"/>
    <w:rsid w:val="00F43AEF"/>
    <w:rsid w:val="00F43F3C"/>
    <w:rsid w:val="00F43FB5"/>
    <w:rsid w:val="00F44E42"/>
    <w:rsid w:val="00F452BD"/>
    <w:rsid w:val="00F454A3"/>
    <w:rsid w:val="00F459BD"/>
    <w:rsid w:val="00F46846"/>
    <w:rsid w:val="00F46A1B"/>
    <w:rsid w:val="00F47012"/>
    <w:rsid w:val="00F506EB"/>
    <w:rsid w:val="00F507B4"/>
    <w:rsid w:val="00F50D57"/>
    <w:rsid w:val="00F51126"/>
    <w:rsid w:val="00F51193"/>
    <w:rsid w:val="00F51F8A"/>
    <w:rsid w:val="00F527AA"/>
    <w:rsid w:val="00F53B18"/>
    <w:rsid w:val="00F53D52"/>
    <w:rsid w:val="00F53F5B"/>
    <w:rsid w:val="00F555AE"/>
    <w:rsid w:val="00F55A16"/>
    <w:rsid w:val="00F55C16"/>
    <w:rsid w:val="00F563E8"/>
    <w:rsid w:val="00F57984"/>
    <w:rsid w:val="00F57A00"/>
    <w:rsid w:val="00F603AA"/>
    <w:rsid w:val="00F61530"/>
    <w:rsid w:val="00F61B7F"/>
    <w:rsid w:val="00F625FA"/>
    <w:rsid w:val="00F633D6"/>
    <w:rsid w:val="00F6349D"/>
    <w:rsid w:val="00F63825"/>
    <w:rsid w:val="00F63A90"/>
    <w:rsid w:val="00F64F3C"/>
    <w:rsid w:val="00F65256"/>
    <w:rsid w:val="00F656ED"/>
    <w:rsid w:val="00F669DB"/>
    <w:rsid w:val="00F66C3D"/>
    <w:rsid w:val="00F67C6B"/>
    <w:rsid w:val="00F700F5"/>
    <w:rsid w:val="00F715B5"/>
    <w:rsid w:val="00F71B0C"/>
    <w:rsid w:val="00F72CD0"/>
    <w:rsid w:val="00F72E13"/>
    <w:rsid w:val="00F73884"/>
    <w:rsid w:val="00F74A69"/>
    <w:rsid w:val="00F75636"/>
    <w:rsid w:val="00F76093"/>
    <w:rsid w:val="00F7724D"/>
    <w:rsid w:val="00F7758C"/>
    <w:rsid w:val="00F778A0"/>
    <w:rsid w:val="00F80755"/>
    <w:rsid w:val="00F81692"/>
    <w:rsid w:val="00F822B9"/>
    <w:rsid w:val="00F82A99"/>
    <w:rsid w:val="00F82F0F"/>
    <w:rsid w:val="00F82F52"/>
    <w:rsid w:val="00F83EA1"/>
    <w:rsid w:val="00F83FCA"/>
    <w:rsid w:val="00F84EBE"/>
    <w:rsid w:val="00F850AF"/>
    <w:rsid w:val="00F8516A"/>
    <w:rsid w:val="00F873FD"/>
    <w:rsid w:val="00F87C36"/>
    <w:rsid w:val="00F9107D"/>
    <w:rsid w:val="00F921EC"/>
    <w:rsid w:val="00F926ED"/>
    <w:rsid w:val="00F927CE"/>
    <w:rsid w:val="00F92FA1"/>
    <w:rsid w:val="00F93010"/>
    <w:rsid w:val="00F9427A"/>
    <w:rsid w:val="00F946BE"/>
    <w:rsid w:val="00F94867"/>
    <w:rsid w:val="00F94A7C"/>
    <w:rsid w:val="00F94BDB"/>
    <w:rsid w:val="00F95996"/>
    <w:rsid w:val="00F96C06"/>
    <w:rsid w:val="00FA0544"/>
    <w:rsid w:val="00FA098D"/>
    <w:rsid w:val="00FA1407"/>
    <w:rsid w:val="00FA3010"/>
    <w:rsid w:val="00FA31F9"/>
    <w:rsid w:val="00FA439C"/>
    <w:rsid w:val="00FA59F7"/>
    <w:rsid w:val="00FA5CB9"/>
    <w:rsid w:val="00FA5F93"/>
    <w:rsid w:val="00FA6231"/>
    <w:rsid w:val="00FA6B1A"/>
    <w:rsid w:val="00FA7027"/>
    <w:rsid w:val="00FA735B"/>
    <w:rsid w:val="00FA760C"/>
    <w:rsid w:val="00FA7A99"/>
    <w:rsid w:val="00FB004A"/>
    <w:rsid w:val="00FB07D7"/>
    <w:rsid w:val="00FB1109"/>
    <w:rsid w:val="00FB15F5"/>
    <w:rsid w:val="00FB2EE7"/>
    <w:rsid w:val="00FB3C77"/>
    <w:rsid w:val="00FB45E4"/>
    <w:rsid w:val="00FB4602"/>
    <w:rsid w:val="00FB4976"/>
    <w:rsid w:val="00FB521F"/>
    <w:rsid w:val="00FB65B4"/>
    <w:rsid w:val="00FB6EA0"/>
    <w:rsid w:val="00FB79A3"/>
    <w:rsid w:val="00FC0152"/>
    <w:rsid w:val="00FC07D9"/>
    <w:rsid w:val="00FC0E00"/>
    <w:rsid w:val="00FC125A"/>
    <w:rsid w:val="00FC133C"/>
    <w:rsid w:val="00FC1ED1"/>
    <w:rsid w:val="00FC2E94"/>
    <w:rsid w:val="00FC3FE2"/>
    <w:rsid w:val="00FC467D"/>
    <w:rsid w:val="00FC5C31"/>
    <w:rsid w:val="00FC60E6"/>
    <w:rsid w:val="00FC60EA"/>
    <w:rsid w:val="00FC6833"/>
    <w:rsid w:val="00FC68DF"/>
    <w:rsid w:val="00FC6CAE"/>
    <w:rsid w:val="00FC7376"/>
    <w:rsid w:val="00FC7C1D"/>
    <w:rsid w:val="00FD0D52"/>
    <w:rsid w:val="00FD162F"/>
    <w:rsid w:val="00FD19D8"/>
    <w:rsid w:val="00FD4603"/>
    <w:rsid w:val="00FD582A"/>
    <w:rsid w:val="00FD5919"/>
    <w:rsid w:val="00FD66B9"/>
    <w:rsid w:val="00FD7686"/>
    <w:rsid w:val="00FD78D7"/>
    <w:rsid w:val="00FE07E8"/>
    <w:rsid w:val="00FE2E0D"/>
    <w:rsid w:val="00FE2EBD"/>
    <w:rsid w:val="00FE2F96"/>
    <w:rsid w:val="00FE301E"/>
    <w:rsid w:val="00FE3177"/>
    <w:rsid w:val="00FE3472"/>
    <w:rsid w:val="00FE358B"/>
    <w:rsid w:val="00FE3E40"/>
    <w:rsid w:val="00FE4B0F"/>
    <w:rsid w:val="00FE4BCB"/>
    <w:rsid w:val="00FE50AB"/>
    <w:rsid w:val="00FE5661"/>
    <w:rsid w:val="00FE6301"/>
    <w:rsid w:val="00FE66C3"/>
    <w:rsid w:val="00FE7C28"/>
    <w:rsid w:val="00FF0F6B"/>
    <w:rsid w:val="00FF108A"/>
    <w:rsid w:val="00FF1EC0"/>
    <w:rsid w:val="00FF2357"/>
    <w:rsid w:val="00FF2A17"/>
    <w:rsid w:val="00FF31DB"/>
    <w:rsid w:val="00FF475A"/>
    <w:rsid w:val="00FF4D4F"/>
    <w:rsid w:val="00FF512A"/>
    <w:rsid w:val="00FF6550"/>
    <w:rsid w:val="00FF6559"/>
    <w:rsid w:val="00FF65F1"/>
    <w:rsid w:val="00FF6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5DFEDD2C-D5FB-4882-A1E6-4364CC19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65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6FF0"/>
    <w:pPr>
      <w:ind w:left="720"/>
      <w:contextualSpacing/>
    </w:pPr>
  </w:style>
  <w:style w:type="paragraph" w:styleId="a4">
    <w:name w:val="footnote text"/>
    <w:basedOn w:val="a"/>
    <w:link w:val="Char"/>
    <w:uiPriority w:val="99"/>
    <w:semiHidden/>
    <w:unhideWhenUsed/>
    <w:rsid w:val="007559B4"/>
    <w:pPr>
      <w:spacing w:after="0" w:line="240" w:lineRule="auto"/>
    </w:pPr>
    <w:rPr>
      <w:sz w:val="20"/>
      <w:szCs w:val="20"/>
    </w:rPr>
  </w:style>
  <w:style w:type="character" w:customStyle="1" w:styleId="Char">
    <w:name w:val="نص حاشية سفلية Char"/>
    <w:basedOn w:val="a0"/>
    <w:link w:val="a4"/>
    <w:uiPriority w:val="99"/>
    <w:semiHidden/>
    <w:rsid w:val="007559B4"/>
    <w:rPr>
      <w:sz w:val="20"/>
      <w:szCs w:val="20"/>
    </w:rPr>
  </w:style>
  <w:style w:type="character" w:styleId="a5">
    <w:name w:val="footnote reference"/>
    <w:basedOn w:val="a0"/>
    <w:uiPriority w:val="99"/>
    <w:semiHidden/>
    <w:unhideWhenUsed/>
    <w:rsid w:val="007559B4"/>
    <w:rPr>
      <w:vertAlign w:val="superscript"/>
    </w:rPr>
  </w:style>
  <w:style w:type="paragraph" w:styleId="a6">
    <w:name w:val="header"/>
    <w:basedOn w:val="a"/>
    <w:link w:val="Char0"/>
    <w:uiPriority w:val="99"/>
    <w:unhideWhenUsed/>
    <w:rsid w:val="006274CA"/>
    <w:pPr>
      <w:tabs>
        <w:tab w:val="center" w:pos="4153"/>
        <w:tab w:val="right" w:pos="8306"/>
      </w:tabs>
      <w:spacing w:after="0" w:line="240" w:lineRule="auto"/>
    </w:pPr>
  </w:style>
  <w:style w:type="character" w:customStyle="1" w:styleId="Char0">
    <w:name w:val="رأس الصفحة Char"/>
    <w:basedOn w:val="a0"/>
    <w:link w:val="a6"/>
    <w:uiPriority w:val="99"/>
    <w:rsid w:val="006274CA"/>
  </w:style>
  <w:style w:type="paragraph" w:styleId="a7">
    <w:name w:val="footer"/>
    <w:basedOn w:val="a"/>
    <w:link w:val="Char1"/>
    <w:unhideWhenUsed/>
    <w:rsid w:val="006274CA"/>
    <w:pPr>
      <w:tabs>
        <w:tab w:val="center" w:pos="4153"/>
        <w:tab w:val="right" w:pos="8306"/>
      </w:tabs>
      <w:spacing w:after="0" w:line="240" w:lineRule="auto"/>
    </w:pPr>
  </w:style>
  <w:style w:type="character" w:customStyle="1" w:styleId="Char1">
    <w:name w:val="تذييل الصفحة Char"/>
    <w:basedOn w:val="a0"/>
    <w:link w:val="a7"/>
    <w:uiPriority w:val="99"/>
    <w:rsid w:val="006274CA"/>
  </w:style>
  <w:style w:type="table" w:styleId="a8">
    <w:name w:val="Table Grid"/>
    <w:basedOn w:val="a1"/>
    <w:uiPriority w:val="59"/>
    <w:rsid w:val="005A3E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rsid w:val="00090A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5713</TotalTime>
  <Pages>148</Pages>
  <Words>34762</Words>
  <Characters>198144</Characters>
  <Application>Microsoft Office Word</Application>
  <DocSecurity>0</DocSecurity>
  <Lines>1651</Lines>
  <Paragraphs>464</Paragraphs>
  <ScaleCrop>false</ScaleCrop>
  <HeadingPairs>
    <vt:vector size="2" baseType="variant">
      <vt:variant>
        <vt:lpstr>العنوان</vt:lpstr>
      </vt:variant>
      <vt:variant>
        <vt:i4>1</vt:i4>
      </vt:variant>
    </vt:vector>
  </HeadingPairs>
  <TitlesOfParts>
    <vt:vector size="1" baseType="lpstr">
      <vt:lpstr/>
    </vt:vector>
  </TitlesOfParts>
  <Company>KAPTAN</Company>
  <LinksUpToDate>false</LinksUpToDate>
  <CharactersWithSpaces>232442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Mostafa AB. Abdelmtalib</cp:lastModifiedBy>
  <cp:revision>3882</cp:revision>
  <dcterms:created xsi:type="dcterms:W3CDTF">2012-03-13T18:21:00Z</dcterms:created>
  <dcterms:modified xsi:type="dcterms:W3CDTF">2017-05-16T12:40:00Z</dcterms:modified>
</cp:coreProperties>
</file>